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929F" w14:textId="77777777" w:rsidR="00980A44" w:rsidRDefault="009F19D4">
      <w:pPr>
        <w:pStyle w:val="Annexetitle"/>
        <w:rPr>
          <w:rFonts w:ascii="Times New Roman" w:hAnsi="Times New Roman"/>
          <w:sz w:val="28"/>
          <w:szCs w:val="28"/>
        </w:rPr>
      </w:pPr>
      <w:r>
        <w:rPr>
          <w:rFonts w:ascii="Times New Roman" w:hAnsi="Times New Roman"/>
          <w:sz w:val="28"/>
          <w:szCs w:val="28"/>
        </w:rPr>
        <w:t>Declarație de obiectivitate și confidențialitate</w:t>
      </w:r>
      <w:r>
        <w:rPr>
          <w:rStyle w:val="a6"/>
          <w:rFonts w:ascii="Times New Roman" w:hAnsi="Times New Roman"/>
          <w:sz w:val="28"/>
          <w:szCs w:val="28"/>
        </w:rPr>
        <w:footnoteReference w:id="1"/>
      </w:r>
    </w:p>
    <w:p w14:paraId="2FE8EB6D" w14:textId="6BAD278E" w:rsidR="00980A44" w:rsidRDefault="009F19D4">
      <w:pPr>
        <w:tabs>
          <w:tab w:val="left" w:pos="709"/>
          <w:tab w:val="left" w:pos="851"/>
          <w:tab w:val="left" w:pos="1134"/>
          <w:tab w:val="left" w:pos="1418"/>
        </w:tabs>
        <w:ind w:left="0"/>
        <w:jc w:val="center"/>
        <w:rPr>
          <w:rFonts w:ascii="Times New Roman" w:hAnsi="Times New Roman"/>
          <w:b/>
          <w:sz w:val="24"/>
          <w:szCs w:val="24"/>
          <w:lang w:val="ro-MD"/>
        </w:rPr>
      </w:pPr>
      <w:r>
        <w:rPr>
          <w:rFonts w:ascii="Times New Roman" w:hAnsi="Times New Roman"/>
          <w:b/>
          <w:sz w:val="24"/>
          <w:szCs w:val="24"/>
        </w:rPr>
        <w:t>NUMELE LICITĂRII:</w:t>
      </w:r>
      <w:r>
        <w:rPr>
          <w:rFonts w:ascii="Times New Roman" w:hAnsi="Times New Roman"/>
          <w:sz w:val="24"/>
          <w:szCs w:val="24"/>
        </w:rPr>
        <w:t xml:space="preserve"> </w:t>
      </w:r>
      <w:r>
        <w:rPr>
          <w:rFonts w:ascii="Times New Roman" w:hAnsi="Times New Roman"/>
          <w:b/>
          <w:sz w:val="24"/>
          <w:szCs w:val="24"/>
          <w:lang w:val="ro-MD"/>
        </w:rPr>
        <w:t xml:space="preserve">ACHIZIȚIA </w:t>
      </w:r>
      <w:r w:rsidR="007A5368">
        <w:rPr>
          <w:rFonts w:ascii="Times New Roman" w:hAnsi="Times New Roman"/>
          <w:b/>
          <w:sz w:val="24"/>
          <w:szCs w:val="24"/>
          <w:lang w:val="ro-MD"/>
        </w:rPr>
        <w:t xml:space="preserve">SERVICIILOR </w:t>
      </w:r>
    </w:p>
    <w:p w14:paraId="6CD3715D" w14:textId="161EB26A" w:rsidR="007A5368" w:rsidRDefault="007A5368">
      <w:pPr>
        <w:tabs>
          <w:tab w:val="left" w:pos="709"/>
          <w:tab w:val="left" w:pos="851"/>
          <w:tab w:val="left" w:pos="1134"/>
          <w:tab w:val="left" w:pos="1418"/>
        </w:tabs>
        <w:ind w:left="0"/>
        <w:jc w:val="center"/>
        <w:rPr>
          <w:rFonts w:ascii="Times New Roman" w:hAnsi="Times New Roman"/>
          <w:sz w:val="24"/>
          <w:szCs w:val="24"/>
          <w:lang w:val="ro-MD"/>
        </w:rPr>
      </w:pPr>
      <w:r>
        <w:rPr>
          <w:rFonts w:ascii="Times New Roman" w:hAnsi="Times New Roman"/>
          <w:b/>
          <w:sz w:val="24"/>
          <w:szCs w:val="24"/>
          <w:lang w:val="ro-MD"/>
        </w:rPr>
        <w:t>Organizare curs de instruire online- Utilizarea instrumentelor IT</w:t>
      </w:r>
    </w:p>
    <w:p w14:paraId="159C7CFC" w14:textId="54E96E11" w:rsidR="00980A44" w:rsidRDefault="009F19D4">
      <w:pPr>
        <w:tabs>
          <w:tab w:val="left" w:pos="709"/>
          <w:tab w:val="left" w:pos="851"/>
          <w:tab w:val="left" w:pos="1134"/>
          <w:tab w:val="left" w:pos="1418"/>
        </w:tabs>
        <w:ind w:left="0"/>
        <w:jc w:val="center"/>
        <w:rPr>
          <w:rFonts w:ascii="Times New Roman" w:hAnsi="Times New Roman"/>
          <w:b/>
          <w:sz w:val="24"/>
          <w:szCs w:val="24"/>
          <w:lang w:val="ro-MD"/>
        </w:rPr>
      </w:pPr>
      <w:r>
        <w:rPr>
          <w:rFonts w:ascii="Times New Roman" w:hAnsi="Times New Roman"/>
          <w:b/>
          <w:sz w:val="24"/>
          <w:szCs w:val="24"/>
          <w:lang w:val="ro-MD"/>
        </w:rPr>
        <w:t xml:space="preserve">Nr. de referință: </w:t>
      </w:r>
      <w:r w:rsidR="007A5368">
        <w:rPr>
          <w:rFonts w:ascii="Times New Roman" w:hAnsi="Times New Roman"/>
          <w:b/>
          <w:sz w:val="24"/>
          <w:szCs w:val="24"/>
          <w:lang w:val="ro-MD"/>
        </w:rPr>
        <w:t>SO</w:t>
      </w:r>
      <w:r>
        <w:rPr>
          <w:rFonts w:ascii="Times New Roman" w:hAnsi="Times New Roman"/>
          <w:b/>
          <w:sz w:val="24"/>
          <w:szCs w:val="24"/>
          <w:lang w:val="ro-MD"/>
        </w:rPr>
        <w:t>182</w:t>
      </w:r>
    </w:p>
    <w:p w14:paraId="2F737CE1" w14:textId="77777777" w:rsidR="00980A44" w:rsidRDefault="00980A44">
      <w:pPr>
        <w:pStyle w:val="colonne"/>
        <w:tabs>
          <w:tab w:val="left" w:pos="1701"/>
        </w:tabs>
        <w:spacing w:before="240" w:after="0"/>
        <w:rPr>
          <w:rFonts w:ascii="Times New Roman" w:hAnsi="Times New Roman"/>
          <w:szCs w:val="22"/>
          <w:lang w:val="ro-MD"/>
        </w:rPr>
      </w:pPr>
    </w:p>
    <w:p w14:paraId="7C8A9974" w14:textId="77777777" w:rsidR="00980A44" w:rsidRDefault="009F19D4">
      <w:pPr>
        <w:pStyle w:val="colonne"/>
        <w:tabs>
          <w:tab w:val="left" w:pos="1701"/>
        </w:tabs>
        <w:spacing w:before="240" w:after="0"/>
        <w:rPr>
          <w:rFonts w:ascii="Times New Roman" w:hAnsi="Times New Roman"/>
          <w:szCs w:val="22"/>
        </w:rPr>
      </w:pPr>
      <w:r>
        <w:rPr>
          <w:rFonts w:ascii="Times New Roman" w:hAnsi="Times New Roman"/>
          <w:szCs w:val="22"/>
        </w:rPr>
        <w:t>Subsemnatul, declar prin prezenta că sunt de acord să particip la pregătirea ofertei menționate mai sus.</w:t>
      </w:r>
    </w:p>
    <w:p w14:paraId="6C2DEF8C" w14:textId="77777777" w:rsidR="00980A44" w:rsidRDefault="009F19D4">
      <w:pPr>
        <w:pStyle w:val="colonne"/>
        <w:tabs>
          <w:tab w:val="left" w:pos="1701"/>
        </w:tabs>
        <w:spacing w:before="240" w:after="0"/>
        <w:rPr>
          <w:rFonts w:ascii="Times New Roman" w:hAnsi="Times New Roman"/>
          <w:szCs w:val="22"/>
        </w:rPr>
      </w:pPr>
      <w:r>
        <w:rPr>
          <w:rFonts w:ascii="Times New Roman" w:hAnsi="Times New Roman"/>
          <w:szCs w:val="22"/>
        </w:rPr>
        <w:t>Confirm că sunt la curent cu informațiile disponibile până în prezent cu privire la această licitație.</w:t>
      </w:r>
    </w:p>
    <w:p w14:paraId="394BCA2B" w14:textId="77777777" w:rsidR="00980A44" w:rsidRDefault="009F19D4">
      <w:pPr>
        <w:tabs>
          <w:tab w:val="left" w:pos="1701"/>
        </w:tabs>
        <w:ind w:left="0"/>
        <w:rPr>
          <w:rFonts w:ascii="Times New Roman" w:hAnsi="Times New Roman"/>
          <w:szCs w:val="22"/>
        </w:rPr>
      </w:pPr>
      <w:r>
        <w:rPr>
          <w:rFonts w:ascii="Times New Roman" w:hAnsi="Times New Roman"/>
          <w:szCs w:val="22"/>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2B979449" w14:textId="77777777" w:rsidR="00980A44" w:rsidRDefault="009F19D4">
      <w:pPr>
        <w:tabs>
          <w:tab w:val="left" w:pos="1701"/>
        </w:tabs>
        <w:ind w:left="0"/>
        <w:rPr>
          <w:rFonts w:ascii="Times New Roman" w:hAnsi="Times New Roman"/>
          <w:szCs w:val="22"/>
        </w:rPr>
      </w:pPr>
      <w:r>
        <w:rPr>
          <w:rFonts w:ascii="Times New Roman" w:hAnsi="Times New Roman"/>
          <w:szCs w:val="22"/>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712084FD" w14:textId="77777777" w:rsidR="00980A44" w:rsidRDefault="009F19D4">
      <w:pPr>
        <w:tabs>
          <w:tab w:val="left" w:pos="1701"/>
        </w:tabs>
        <w:ind w:left="0"/>
        <w:rPr>
          <w:rFonts w:ascii="Times New Roman" w:hAnsi="Times New Roman"/>
          <w:szCs w:val="22"/>
        </w:rPr>
      </w:pPr>
      <w:r>
        <w:rPr>
          <w:rFonts w:ascii="Times New Roman" w:hAnsi="Times New Roman"/>
          <w:szCs w:val="22"/>
        </w:rPr>
        <w:t>De asemenea, mă angajez să nu păstrez copii ale niciunei informații scrise sau prototipuri furnizate și mă angajez să nu asist și nici să fiu asociat cu niciun potențial ofertant în cadrul licitației menționate mai sus.</w:t>
      </w:r>
    </w:p>
    <w:p w14:paraId="079AE143" w14:textId="77777777" w:rsidR="00980A44" w:rsidRDefault="009F19D4">
      <w:pPr>
        <w:tabs>
          <w:tab w:val="left" w:pos="1701"/>
        </w:tabs>
        <w:ind w:left="0"/>
        <w:rPr>
          <w:rFonts w:ascii="Times New Roman" w:hAnsi="Times New Roman"/>
          <w:szCs w:val="22"/>
        </w:rPr>
      </w:pPr>
      <w:r>
        <w:rPr>
          <w:rFonts w:ascii="Times New Roman" w:hAnsi="Times New Roman"/>
          <w:szCs w:val="22"/>
        </w:rPr>
        <w:t>Sunt pe deplin conștient de faptul că orice nerespectare a prezentei declarații va duce la excluderea mea din ofertă și la respingerea [</w:t>
      </w:r>
      <w:r>
        <w:rPr>
          <w:rFonts w:ascii="Times New Roman" w:hAnsi="Times New Roman"/>
          <w:szCs w:val="22"/>
          <w:highlight w:val="lightGray"/>
        </w:rPr>
        <w:t>candidatură</w:t>
      </w:r>
      <w:r>
        <w:rPr>
          <w:rFonts w:ascii="Times New Roman" w:hAnsi="Times New Roman"/>
          <w:szCs w:val="22"/>
        </w:rPr>
        <w:t>]</w:t>
      </w:r>
      <w:r>
        <w:rPr>
          <w:rStyle w:val="a6"/>
          <w:rFonts w:ascii="Times New Roman" w:hAnsi="Times New Roman"/>
          <w:sz w:val="22"/>
          <w:szCs w:val="22"/>
        </w:rPr>
        <w:footnoteReference w:id="2"/>
      </w:r>
      <w:r>
        <w:rPr>
          <w:rFonts w:ascii="Times New Roman" w:hAnsi="Times New Roman"/>
          <w:szCs w:val="22"/>
        </w:rPr>
        <w:t>[</w:t>
      </w:r>
      <w:r>
        <w:rPr>
          <w:rFonts w:ascii="Times New Roman" w:hAnsi="Times New Roman"/>
          <w:szCs w:val="22"/>
          <w:highlight w:val="lightGray"/>
        </w:rPr>
        <w:t>ofertă</w:t>
      </w:r>
      <w:r>
        <w:rPr>
          <w:rFonts w:ascii="Times New Roman" w:hAnsi="Times New Roman"/>
          <w:szCs w:val="22"/>
        </w:rPr>
        <w:t>].</w:t>
      </w:r>
    </w:p>
    <w:p w14:paraId="5BC08AD9" w14:textId="77777777" w:rsidR="00980A44" w:rsidRDefault="009F19D4">
      <w:pPr>
        <w:tabs>
          <w:tab w:val="left" w:pos="1701"/>
        </w:tabs>
        <w:ind w:left="0"/>
        <w:rPr>
          <w:rFonts w:ascii="Times New Roman" w:hAnsi="Times New Roman"/>
          <w:szCs w:val="22"/>
        </w:rPr>
      </w:pPr>
      <w:r>
        <w:rPr>
          <w:rFonts w:ascii="Times New Roman" w:hAnsi="Times New Roman"/>
          <w:szCs w:val="22"/>
        </w:rPr>
        <w:t>În cele din urmă, mă angajez să nu divulg nicio informație confidențială niciunui angajat sau expert, cu excepția cazului în care acea persoană a semnat această declarație și a fost de acord să respecte prevederile acesteia.</w:t>
      </w:r>
    </w:p>
    <w:p w14:paraId="049B99ED" w14:textId="77777777" w:rsidR="00980A44" w:rsidRDefault="00980A44">
      <w:pPr>
        <w:tabs>
          <w:tab w:val="left" w:pos="1701"/>
        </w:tabs>
        <w:ind w:left="0"/>
        <w:rPr>
          <w:rFonts w:ascii="Times New Roman" w:hAnsi="Times New Roman"/>
          <w:szCs w:val="22"/>
        </w:rPr>
      </w:pPr>
    </w:p>
    <w:tbl>
      <w:tblPr>
        <w:tblW w:w="9010" w:type="dxa"/>
        <w:tblLayout w:type="fixed"/>
        <w:tblLook w:val="0000" w:firstRow="0" w:lastRow="0" w:firstColumn="0" w:lastColumn="0" w:noHBand="0" w:noVBand="0"/>
      </w:tblPr>
      <w:tblGrid>
        <w:gridCol w:w="1383"/>
        <w:gridCol w:w="7627"/>
      </w:tblGrid>
      <w:tr w:rsidR="00980A44" w14:paraId="5EF6B34A" w14:textId="77777777">
        <w:tc>
          <w:tcPr>
            <w:tcW w:w="1383" w:type="dxa"/>
            <w:tcBorders>
              <w:top w:val="single" w:sz="4" w:space="0" w:color="000000"/>
              <w:left w:val="single" w:sz="4" w:space="0" w:color="000000"/>
              <w:bottom w:val="single" w:sz="4" w:space="0" w:color="000000"/>
              <w:right w:val="single" w:sz="4" w:space="0" w:color="000000"/>
            </w:tcBorders>
          </w:tcPr>
          <w:p w14:paraId="606CCC92" w14:textId="77777777" w:rsidR="00980A44" w:rsidRDefault="009F19D4">
            <w:pPr>
              <w:tabs>
                <w:tab w:val="left" w:pos="1701"/>
              </w:tabs>
              <w:spacing w:before="120" w:after="120"/>
              <w:ind w:left="0"/>
              <w:rPr>
                <w:rFonts w:ascii="Times New Roman" w:hAnsi="Times New Roman"/>
                <w:b/>
                <w:szCs w:val="22"/>
              </w:rPr>
            </w:pPr>
            <w:r>
              <w:rPr>
                <w:rFonts w:ascii="Times New Roman" w:hAnsi="Times New Roman"/>
                <w:b/>
                <w:szCs w:val="22"/>
              </w:rPr>
              <w:t>Nume:</w:t>
            </w:r>
          </w:p>
        </w:tc>
        <w:tc>
          <w:tcPr>
            <w:tcW w:w="7627" w:type="dxa"/>
            <w:tcBorders>
              <w:top w:val="single" w:sz="4" w:space="0" w:color="000000"/>
              <w:left w:val="single" w:sz="4" w:space="0" w:color="000000"/>
              <w:bottom w:val="single" w:sz="4" w:space="0" w:color="000000"/>
              <w:right w:val="single" w:sz="4" w:space="0" w:color="000000"/>
            </w:tcBorders>
          </w:tcPr>
          <w:p w14:paraId="48F0F513" w14:textId="77777777" w:rsidR="00980A44" w:rsidRDefault="00980A44">
            <w:pPr>
              <w:tabs>
                <w:tab w:val="left" w:pos="1701"/>
              </w:tabs>
              <w:spacing w:before="120" w:after="120"/>
              <w:ind w:left="0"/>
              <w:rPr>
                <w:rFonts w:ascii="Times New Roman" w:hAnsi="Times New Roman"/>
                <w:szCs w:val="22"/>
              </w:rPr>
            </w:pPr>
          </w:p>
        </w:tc>
      </w:tr>
      <w:tr w:rsidR="00980A44" w14:paraId="673B4D18" w14:textId="77777777">
        <w:trPr>
          <w:trHeight w:val="930"/>
        </w:trPr>
        <w:tc>
          <w:tcPr>
            <w:tcW w:w="1383" w:type="dxa"/>
            <w:tcBorders>
              <w:top w:val="single" w:sz="4" w:space="0" w:color="000000"/>
              <w:left w:val="single" w:sz="4" w:space="0" w:color="000000"/>
              <w:bottom w:val="single" w:sz="4" w:space="0" w:color="000000"/>
              <w:right w:val="single" w:sz="4" w:space="0" w:color="000000"/>
            </w:tcBorders>
          </w:tcPr>
          <w:p w14:paraId="39491279" w14:textId="77777777" w:rsidR="00980A44" w:rsidRDefault="009F19D4">
            <w:pPr>
              <w:tabs>
                <w:tab w:val="left" w:pos="1701"/>
              </w:tabs>
              <w:spacing w:before="120" w:after="120"/>
              <w:ind w:left="0"/>
              <w:rPr>
                <w:rFonts w:ascii="Times New Roman" w:hAnsi="Times New Roman"/>
                <w:b/>
                <w:szCs w:val="22"/>
              </w:rPr>
            </w:pPr>
            <w:r>
              <w:rPr>
                <w:rFonts w:ascii="Times New Roman" w:hAnsi="Times New Roman"/>
                <w:b/>
                <w:szCs w:val="22"/>
              </w:rPr>
              <w:t>Semnătură:</w:t>
            </w:r>
          </w:p>
        </w:tc>
        <w:tc>
          <w:tcPr>
            <w:tcW w:w="7627" w:type="dxa"/>
            <w:tcBorders>
              <w:top w:val="single" w:sz="4" w:space="0" w:color="000000"/>
              <w:left w:val="single" w:sz="4" w:space="0" w:color="000000"/>
              <w:bottom w:val="single" w:sz="4" w:space="0" w:color="000000"/>
              <w:right w:val="single" w:sz="4" w:space="0" w:color="000000"/>
            </w:tcBorders>
          </w:tcPr>
          <w:p w14:paraId="435677B6" w14:textId="77777777" w:rsidR="00980A44" w:rsidRDefault="00980A44">
            <w:pPr>
              <w:tabs>
                <w:tab w:val="left" w:pos="1701"/>
              </w:tabs>
              <w:spacing w:before="120" w:after="120"/>
              <w:ind w:left="0"/>
              <w:rPr>
                <w:rFonts w:ascii="Times New Roman" w:hAnsi="Times New Roman"/>
                <w:szCs w:val="22"/>
              </w:rPr>
            </w:pPr>
          </w:p>
        </w:tc>
      </w:tr>
      <w:tr w:rsidR="00980A44" w14:paraId="4B2E74E0" w14:textId="77777777">
        <w:tc>
          <w:tcPr>
            <w:tcW w:w="1383" w:type="dxa"/>
            <w:tcBorders>
              <w:top w:val="single" w:sz="4" w:space="0" w:color="000000"/>
              <w:left w:val="single" w:sz="4" w:space="0" w:color="000000"/>
              <w:bottom w:val="single" w:sz="4" w:space="0" w:color="000000"/>
              <w:right w:val="single" w:sz="4" w:space="0" w:color="000000"/>
            </w:tcBorders>
          </w:tcPr>
          <w:p w14:paraId="69097299" w14:textId="77777777" w:rsidR="00980A44" w:rsidRDefault="009F19D4">
            <w:pPr>
              <w:tabs>
                <w:tab w:val="left" w:pos="1701"/>
              </w:tabs>
              <w:spacing w:before="120" w:after="120"/>
              <w:ind w:left="0"/>
              <w:rPr>
                <w:rFonts w:ascii="Times New Roman" w:hAnsi="Times New Roman"/>
                <w:b/>
                <w:szCs w:val="22"/>
              </w:rPr>
            </w:pPr>
            <w:r>
              <w:rPr>
                <w:rFonts w:ascii="Times New Roman" w:hAnsi="Times New Roman"/>
                <w:b/>
                <w:szCs w:val="22"/>
              </w:rPr>
              <w:t>Data:</w:t>
            </w:r>
          </w:p>
        </w:tc>
        <w:tc>
          <w:tcPr>
            <w:tcW w:w="7627" w:type="dxa"/>
            <w:tcBorders>
              <w:top w:val="single" w:sz="4" w:space="0" w:color="000000"/>
              <w:left w:val="single" w:sz="4" w:space="0" w:color="000000"/>
              <w:bottom w:val="single" w:sz="4" w:space="0" w:color="000000"/>
              <w:right w:val="single" w:sz="4" w:space="0" w:color="000000"/>
            </w:tcBorders>
          </w:tcPr>
          <w:p w14:paraId="2A7E5277" w14:textId="77777777" w:rsidR="00980A44" w:rsidRDefault="00980A44">
            <w:pPr>
              <w:tabs>
                <w:tab w:val="left" w:pos="1701"/>
              </w:tabs>
              <w:spacing w:before="120" w:after="120"/>
              <w:ind w:left="0"/>
              <w:rPr>
                <w:rFonts w:ascii="Times New Roman" w:hAnsi="Times New Roman"/>
                <w:szCs w:val="22"/>
              </w:rPr>
            </w:pPr>
          </w:p>
        </w:tc>
      </w:tr>
    </w:tbl>
    <w:p w14:paraId="50468074" w14:textId="77777777" w:rsidR="00980A44" w:rsidRDefault="00980A44">
      <w:pPr>
        <w:tabs>
          <w:tab w:val="left" w:pos="284"/>
        </w:tabs>
        <w:ind w:left="0"/>
        <w:rPr>
          <w:rFonts w:ascii="Times New Roman" w:hAnsi="Times New Roman"/>
          <w:sz w:val="18"/>
          <w:szCs w:val="18"/>
        </w:rPr>
      </w:pPr>
    </w:p>
    <w:sectPr w:rsidR="00980A44">
      <w:headerReference w:type="even" r:id="rId11"/>
      <w:headerReference w:type="default" r:id="rId12"/>
      <w:footerReference w:type="even" r:id="rId13"/>
      <w:footerReference w:type="default" r:id="rId14"/>
      <w:headerReference w:type="first" r:id="rId15"/>
      <w:footerReference w:type="first" r:id="rId16"/>
      <w:pgSz w:w="11906" w:h="16838"/>
      <w:pgMar w:top="851" w:right="998" w:bottom="1650" w:left="1134" w:header="720" w:footer="1593" w:gutter="567"/>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16FB" w14:textId="77777777" w:rsidR="00AB3280" w:rsidRDefault="00AB3280">
      <w:pPr>
        <w:spacing w:before="0"/>
      </w:pPr>
      <w:r>
        <w:separator/>
      </w:r>
    </w:p>
  </w:endnote>
  <w:endnote w:type="continuationSeparator" w:id="0">
    <w:p w14:paraId="15F851CC" w14:textId="77777777" w:rsidR="00AB3280" w:rsidRDefault="00AB32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CC"/>
    <w:family w:val="swiss"/>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565E" w14:textId="77777777" w:rsidR="00980A44" w:rsidRDefault="00980A4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3F0F" w14:textId="77777777" w:rsidR="00980A44" w:rsidRDefault="009F19D4">
    <w:pPr>
      <w:pStyle w:val="af1"/>
      <w:tabs>
        <w:tab w:val="clear" w:pos="8760"/>
        <w:tab w:val="center" w:pos="3969"/>
        <w:tab w:val="right" w:pos="8647"/>
      </w:tabs>
      <w:ind w:right="5"/>
    </w:pPr>
    <w:r>
      <w:t>Aprilie 2000</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902" w14:textId="77777777" w:rsidR="00980A44" w:rsidRDefault="009F19D4">
    <w:pPr>
      <w:pStyle w:val="af1"/>
      <w:pBdr>
        <w:top w:val="nil"/>
      </w:pBdr>
      <w:tabs>
        <w:tab w:val="clear" w:pos="4111"/>
      </w:tabs>
      <w:spacing w:before="120"/>
      <w:rPr>
        <w:rFonts w:ascii="Times New Roman" w:hAnsi="Times New Roman"/>
        <w:b w:val="0"/>
        <w:bCs/>
      </w:rPr>
    </w:pPr>
    <w:r>
      <w:rPr>
        <w:rFonts w:ascii="Times New Roman" w:hAnsi="Times New Roman"/>
        <w:bCs/>
      </w:rPr>
      <w:t>2024</w:t>
    </w:r>
    <w:r>
      <w:rPr>
        <w:rFonts w:ascii="Times New Roman" w:hAnsi="Times New Roman"/>
        <w:b w:val="0"/>
        <w:bCs/>
      </w:rPr>
      <w:tab/>
      <w:t>Pagină</w:t>
    </w:r>
    <w:r>
      <w:rPr>
        <w:rFonts w:ascii="Times New Roman" w:hAnsi="Times New Roman"/>
        <w:b w:val="0"/>
        <w:bCs/>
        <w:lang w:val="fr-BE"/>
      </w:rPr>
      <w:fldChar w:fldCharType="begin"/>
    </w:r>
    <w:r>
      <w:rPr>
        <w:rFonts w:ascii="Times New Roman" w:hAnsi="Times New Roman"/>
        <w:b w:val="0"/>
        <w:bCs/>
        <w:lang w:val="fr-BE"/>
      </w:rPr>
      <w:instrText xml:space="preserve"> PAGE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r>
      <w:rPr>
        <w:rFonts w:ascii="Times New Roman" w:hAnsi="Times New Roman"/>
        <w:b w:val="0"/>
        <w:bCs/>
      </w:rPr>
      <w:t>de</w:t>
    </w:r>
    <w:r>
      <w:rPr>
        <w:rFonts w:ascii="Times New Roman" w:hAnsi="Times New Roman"/>
        <w:b w:val="0"/>
        <w:bCs/>
        <w:lang w:val="fr-BE"/>
      </w:rPr>
      <w:fldChar w:fldCharType="begin"/>
    </w:r>
    <w:r>
      <w:rPr>
        <w:rFonts w:ascii="Times New Roman" w:hAnsi="Times New Roman"/>
        <w:b w:val="0"/>
        <w:bCs/>
        <w:lang w:val="fr-BE"/>
      </w:rPr>
      <w:instrText xml:space="preserve"> NUMPAGES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p>
  <w:p w14:paraId="024D20D1" w14:textId="77777777" w:rsidR="00980A44" w:rsidRDefault="009F19D4">
    <w:pPr>
      <w:pStyle w:val="af1"/>
      <w:pBdr>
        <w:top w:val="nil"/>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w:instrText>
    </w:r>
    <w:r>
      <w:rPr>
        <w:rFonts w:ascii="Times New Roman" w:hAnsi="Times New Roman"/>
        <w:b w:val="0"/>
        <w:bCs/>
        <w:sz w:val="20"/>
      </w:rPr>
      <w:fldChar w:fldCharType="separate"/>
    </w:r>
    <w:r>
      <w:rPr>
        <w:rFonts w:ascii="Times New Roman" w:hAnsi="Times New Roman"/>
        <w:b w:val="0"/>
        <w:bCs/>
        <w:sz w:val="20"/>
      </w:rPr>
      <w:t>E016 G_1 Declarație de imparțialitate și confidențialitate.docx</w:t>
    </w:r>
    <w:r>
      <w:rPr>
        <w:rFonts w:ascii="Times New Roman" w:hAnsi="Times New Roman"/>
        <w:b w:val="0"/>
        <w:bCs/>
        <w:sz w:val="20"/>
      </w:rPr>
      <w:fldChar w:fldCharType="end"/>
    </w:r>
    <w:r>
      <w:rPr>
        <w:rFonts w:ascii="Times New Roman" w:hAnsi="Times New Roman"/>
        <w:b w:val="0"/>
        <w:bCs/>
        <w:sz w:val="20"/>
      </w:rPr>
      <w:t xml:space="preserve"> în pregătirea licitațiilor</w:t>
    </w:r>
  </w:p>
  <w:p w14:paraId="63F0924B" w14:textId="77777777" w:rsidR="00980A44" w:rsidRDefault="009F19D4">
    <w:r>
      <w:rPr>
        <w:noProof/>
      </w:rPr>
      <w:drawing>
        <wp:anchor distT="0" distB="0" distL="114300" distR="114300" simplePos="0" relativeHeight="2" behindDoc="0" locked="0" layoutInCell="0" allowOverlap="1" wp14:anchorId="2D6C8334" wp14:editId="36F23E21">
          <wp:simplePos x="0" y="0"/>
          <wp:positionH relativeFrom="margin">
            <wp:posOffset>4911090</wp:posOffset>
          </wp:positionH>
          <wp:positionV relativeFrom="paragraph">
            <wp:posOffset>314325</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Pr>
        <w:noProof/>
      </w:rPr>
      <w:drawing>
        <wp:anchor distT="0" distB="0" distL="114300" distR="114300" simplePos="0" relativeHeight="3" behindDoc="0" locked="0" layoutInCell="0" allowOverlap="1" wp14:anchorId="06464279" wp14:editId="5070BE33">
          <wp:simplePos x="0" y="0"/>
          <wp:positionH relativeFrom="margin">
            <wp:posOffset>1238250</wp:posOffset>
          </wp:positionH>
          <wp:positionV relativeFrom="paragraph">
            <wp:posOffset>314325</wp:posOffset>
          </wp:positionV>
          <wp:extent cx="2458085" cy="742950"/>
          <wp:effectExtent l="0" t="0" r="0" b="0"/>
          <wp:wrapTight wrapText="bothSides">
            <wp:wrapPolygon edited="0">
              <wp:start x="-2" y="0"/>
              <wp:lineTo x="-2" y="21050"/>
              <wp:lineTo x="21425" y="21050"/>
              <wp:lineTo x="21425" y="0"/>
              <wp:lineTo x="-2" y="0"/>
            </wp:wrapPolygon>
          </wp:wrapTight>
          <wp:docPr id="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380C" w14:textId="77777777" w:rsidR="00AB3280" w:rsidRDefault="00AB3280">
      <w:r>
        <w:separator/>
      </w:r>
    </w:p>
  </w:footnote>
  <w:footnote w:type="continuationSeparator" w:id="0">
    <w:p w14:paraId="2012B2D5" w14:textId="77777777" w:rsidR="00AB3280" w:rsidRDefault="00AB3280">
      <w:r>
        <w:continuationSeparator/>
      </w:r>
    </w:p>
  </w:footnote>
  <w:footnote w:id="1">
    <w:p w14:paraId="103D84BF" w14:textId="77777777" w:rsidR="00980A44" w:rsidRDefault="009F19D4">
      <w:pPr>
        <w:pStyle w:val="af3"/>
      </w:pPr>
      <w:r>
        <w:rPr>
          <w:rStyle w:val="a5"/>
        </w:rPr>
        <w:footnoteRef/>
      </w:r>
      <w:r>
        <w:rPr>
          <w:vertAlign w:val="superscript"/>
        </w:rPr>
        <w:t xml:space="preserve"> </w:t>
      </w:r>
      <w:r>
        <w:t>A se completa de către toate persoanele implicate în pregătirea termenilor de referință, a specificațiilor tehnice sau a altor documente referitoare la licitații.</w:t>
      </w:r>
    </w:p>
  </w:footnote>
  <w:footnote w:id="2">
    <w:p w14:paraId="231A3B2D" w14:textId="77777777" w:rsidR="00980A44" w:rsidRDefault="009F19D4">
      <w:pPr>
        <w:pStyle w:val="af3"/>
      </w:pPr>
      <w:r>
        <w:rPr>
          <w:rStyle w:val="a5"/>
        </w:rPr>
        <w:footnoteRef/>
      </w:r>
      <w:r>
        <w:t>Candidatură într-un apel pentru exprimarea interesului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90DF" w14:textId="77777777" w:rsidR="00980A44" w:rsidRDefault="00980A4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57CC" w14:textId="77777777" w:rsidR="00980A44" w:rsidRDefault="00980A4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48FC" w14:textId="77777777" w:rsidR="00980A44" w:rsidRDefault="00980A44">
    <w:pPr>
      <w:pStyle w:val="af2"/>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657"/>
    <w:multiLevelType w:val="multilevel"/>
    <w:tmpl w:val="67BCFC10"/>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pStyle w:val="3"/>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4D152D3"/>
    <w:multiLevelType w:val="multilevel"/>
    <w:tmpl w:val="7CDCAAE2"/>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530773"/>
    <w:multiLevelType w:val="multilevel"/>
    <w:tmpl w:val="D7A0B458"/>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347201B"/>
    <w:multiLevelType w:val="multilevel"/>
    <w:tmpl w:val="CF84B098"/>
    <w:lvl w:ilvl="0">
      <w:start w:val="1"/>
      <w:numFmt w:val="none"/>
      <w:pStyle w:val="NumPar1"/>
      <w:suff w:val="nothing"/>
      <w:lvlText w:val=""/>
      <w:lvlJc w:val="left"/>
      <w:pPr>
        <w:tabs>
          <w:tab w:val="num" w:pos="0"/>
        </w:tabs>
        <w:ind w:left="2061" w:hanging="360"/>
      </w:pPr>
      <w:rPr>
        <w:rFonts w:ascii="Times New Roman" w:hAnsi="Times New Roman"/>
      </w:rPr>
    </w:lvl>
    <w:lvl w:ilvl="1">
      <w:numFmt w:val="decimal"/>
      <w:pStyle w:val="NumPar2"/>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80A44"/>
    <w:rsid w:val="007A5368"/>
    <w:rsid w:val="00841164"/>
    <w:rsid w:val="00980A44"/>
    <w:rsid w:val="009F19D4"/>
    <w:rsid w:val="00AB328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6649"/>
  <w15:docId w15:val="{CAF73F8A-AD45-4BB5-9412-4AEBD6FA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1"/>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Id w:val="1"/>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style>
  <w:style w:type="character" w:customStyle="1" w:styleId="a5">
    <w:name w:val="Символ сноски"/>
    <w:semiHidden/>
    <w:qFormat/>
    <w:rPr>
      <w:rFonts w:ascii="Arial" w:hAnsi="Arial"/>
      <w:sz w:val="32"/>
      <w:vertAlign w:val="superscript"/>
    </w:rPr>
  </w:style>
  <w:style w:type="character" w:styleId="a6">
    <w:name w:val="footnote reference"/>
    <w:rPr>
      <w:rFonts w:ascii="Arial" w:hAnsi="Arial"/>
      <w:sz w:val="32"/>
      <w:vertAlign w:val="superscript"/>
    </w:rPr>
  </w:style>
  <w:style w:type="character" w:styleId="a7">
    <w:name w:val="page number"/>
    <w:basedOn w:val="a1"/>
  </w:style>
  <w:style w:type="character" w:styleId="a8">
    <w:name w:val="Hyperlink"/>
    <w:rPr>
      <w:color w:val="0000FF"/>
      <w:u w:val="single"/>
    </w:rPr>
  </w:style>
  <w:style w:type="character" w:styleId="a9">
    <w:name w:val="endnote reference"/>
    <w:rPr>
      <w:vertAlign w:val="superscript"/>
    </w:rPr>
  </w:style>
  <w:style w:type="character" w:customStyle="1" w:styleId="aa">
    <w:name w:val="Символ концевой сноски"/>
    <w:qFormat/>
  </w:style>
  <w:style w:type="paragraph" w:styleId="ab">
    <w:name w:val="Title"/>
    <w:basedOn w:val="a"/>
    <w:next w:val="ac"/>
    <w:qFormat/>
    <w:pPr>
      <w:keepNext/>
      <w:spacing w:after="120"/>
    </w:pPr>
    <w:rPr>
      <w:rFonts w:ascii="Liberation Sans" w:eastAsia="Microsoft YaHei" w:hAnsi="Liberation Sans" w:cs="Lucida Sans"/>
      <w:sz w:val="28"/>
      <w:szCs w:val="28"/>
    </w:rPr>
  </w:style>
  <w:style w:type="paragraph" w:styleId="ac">
    <w:name w:val="Body Text"/>
    <w:basedOn w:val="a"/>
    <w:pPr>
      <w:spacing w:before="0" w:after="140" w:line="276" w:lineRule="auto"/>
    </w:pPr>
  </w:style>
  <w:style w:type="paragraph" w:styleId="ad">
    <w:name w:val="List"/>
    <w:basedOn w:val="ac"/>
    <w:rPr>
      <w:rFonts w:cs="Lucida Sans"/>
    </w:rPr>
  </w:style>
  <w:style w:type="paragraph" w:styleId="ae">
    <w:name w:val="caption"/>
    <w:basedOn w:val="a"/>
    <w:qFormat/>
    <w:pPr>
      <w:keepNext/>
      <w:keepLines/>
      <w:spacing w:before="360"/>
      <w:ind w:left="2840" w:hanging="1140"/>
      <w:jc w:val="left"/>
    </w:pPr>
  </w:style>
  <w:style w:type="paragraph" w:styleId="af">
    <w:name w:val="index heading"/>
    <w:basedOn w:val="a"/>
    <w:next w:val="10"/>
    <w:semiHidden/>
  </w:style>
  <w:style w:type="paragraph" w:styleId="a0">
    <w:name w:val="Normal Indent"/>
    <w:basedOn w:val="a"/>
    <w:qFormat/>
  </w:style>
  <w:style w:type="paragraph" w:styleId="40">
    <w:name w:val="toc 4"/>
    <w:basedOn w:val="11"/>
    <w:next w:val="a"/>
    <w:autoRedefine/>
    <w:semiHidden/>
    <w:pPr>
      <w:spacing w:before="0" w:after="0"/>
      <w:ind w:left="660"/>
    </w:pPr>
    <w:rPr>
      <w:b w:val="0"/>
      <w:caps w:val="0"/>
      <w:sz w:val="18"/>
    </w:rPr>
  </w:style>
  <w:style w:type="paragraph" w:styleId="11">
    <w:name w:val="toc 1"/>
    <w:basedOn w:val="a"/>
    <w:next w:val="a"/>
    <w:autoRedefine/>
    <w:semiHidden/>
    <w:pPr>
      <w:spacing w:before="120" w:after="120"/>
      <w:ind w:left="0"/>
      <w:jc w:val="left"/>
    </w:pPr>
    <w:rPr>
      <w:b/>
      <w:caps/>
      <w:sz w:val="20"/>
    </w:rPr>
  </w:style>
  <w:style w:type="paragraph" w:styleId="30">
    <w:name w:val="toc 3"/>
    <w:basedOn w:val="11"/>
    <w:next w:val="a"/>
    <w:autoRedefine/>
    <w:semiHidden/>
    <w:pPr>
      <w:tabs>
        <w:tab w:val="left" w:pos="1418"/>
        <w:tab w:val="right" w:leader="dot" w:pos="8784"/>
      </w:tabs>
      <w:spacing w:before="0" w:after="0"/>
      <w:ind w:left="440"/>
    </w:pPr>
    <w:rPr>
      <w:rFonts w:ascii="Arial" w:hAnsi="Arial"/>
      <w:b w:val="0"/>
      <w:i/>
      <w:caps w:val="0"/>
    </w:rPr>
  </w:style>
  <w:style w:type="paragraph" w:styleId="20">
    <w:name w:val="toc 2"/>
    <w:basedOn w:val="11"/>
    <w:next w:val="a"/>
    <w:autoRedefine/>
    <w:semiHidden/>
    <w:pPr>
      <w:spacing w:before="0" w:after="0"/>
      <w:ind w:left="220"/>
    </w:pPr>
    <w:rPr>
      <w:b w:val="0"/>
      <w:smallCaps/>
    </w:rPr>
  </w:style>
  <w:style w:type="paragraph" w:styleId="70">
    <w:name w:val="index 7"/>
    <w:basedOn w:val="a"/>
    <w:next w:val="a"/>
    <w:autoRedefine/>
    <w:semiHidden/>
    <w:qFormat/>
    <w:pPr>
      <w:ind w:left="1698"/>
    </w:pPr>
  </w:style>
  <w:style w:type="paragraph" w:styleId="60">
    <w:name w:val="index 6"/>
    <w:basedOn w:val="a"/>
    <w:next w:val="a"/>
    <w:autoRedefine/>
    <w:semiHidden/>
    <w:qFormat/>
    <w:pPr>
      <w:ind w:left="1415"/>
    </w:pPr>
  </w:style>
  <w:style w:type="paragraph" w:styleId="50">
    <w:name w:val="index 5"/>
    <w:basedOn w:val="a"/>
    <w:next w:val="a"/>
    <w:autoRedefine/>
    <w:semiHidden/>
    <w:qFormat/>
    <w:pPr>
      <w:ind w:left="1132"/>
    </w:pPr>
  </w:style>
  <w:style w:type="paragraph" w:styleId="41">
    <w:name w:val="index 4"/>
    <w:basedOn w:val="a"/>
    <w:next w:val="a"/>
    <w:autoRedefine/>
    <w:semiHidden/>
    <w:qFormat/>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0">
    <w:name w:val="index 1"/>
    <w:basedOn w:val="a"/>
    <w:next w:val="a"/>
    <w:autoRedefine/>
    <w:semiHidden/>
    <w:pPr>
      <w:ind w:left="0"/>
    </w:pPr>
  </w:style>
  <w:style w:type="paragraph" w:customStyle="1" w:styleId="af0">
    <w:name w:val="Колонтитулы"/>
    <w:basedOn w:val="a"/>
    <w:qFormat/>
  </w:style>
  <w:style w:type="paragraph" w:styleId="af1">
    <w:name w:val="footer"/>
    <w:basedOn w:val="a"/>
    <w:next w:val="a"/>
    <w:pPr>
      <w:pBdr>
        <w:top w:val="single" w:sz="6" w:space="5" w:color="000000"/>
      </w:pBdr>
      <w:tabs>
        <w:tab w:val="center" w:pos="4111"/>
        <w:tab w:val="right" w:pos="8760"/>
      </w:tabs>
      <w:spacing w:before="0"/>
      <w:ind w:left="0"/>
      <w:jc w:val="left"/>
    </w:pPr>
    <w:rPr>
      <w:b/>
      <w:sz w:val="18"/>
    </w:rPr>
  </w:style>
  <w:style w:type="paragraph" w:styleId="af2">
    <w:name w:val="header"/>
    <w:basedOn w:val="a"/>
    <w:next w:val="a"/>
    <w:pPr>
      <w:tabs>
        <w:tab w:val="center" w:pos="4320"/>
        <w:tab w:val="right" w:pos="7080"/>
        <w:tab w:val="right" w:pos="8640"/>
      </w:tabs>
      <w:spacing w:before="60" w:after="60"/>
      <w:ind w:left="0"/>
      <w:jc w:val="left"/>
    </w:pPr>
    <w:rPr>
      <w:b/>
      <w:sz w:val="32"/>
    </w:rPr>
  </w:style>
  <w:style w:type="paragraph" w:styleId="af3">
    <w:name w:val="footnote text"/>
    <w:basedOn w:val="a"/>
    <w:next w:val="a"/>
    <w:autoRedefine/>
    <w:semiHidden/>
    <w:rsid w:val="0041114D"/>
    <w:pPr>
      <w:spacing w:before="0" w:after="40"/>
      <w:ind w:left="142" w:hanging="142"/>
    </w:pPr>
    <w:rPr>
      <w:rFonts w:ascii="Times New Roman" w:hAnsi="Times New Roman"/>
      <w:sz w:val="18"/>
      <w:szCs w:val="18"/>
    </w:rPr>
  </w:style>
  <w:style w:type="paragraph" w:customStyle="1" w:styleId="bullet">
    <w:name w:val="bullet"/>
    <w:basedOn w:val="a"/>
    <w:qFormat/>
    <w:pPr>
      <w:tabs>
        <w:tab w:val="left" w:pos="2260"/>
      </w:tabs>
      <w:spacing w:before="120"/>
      <w:ind w:left="2268" w:hanging="567"/>
    </w:pPr>
  </w:style>
  <w:style w:type="paragraph" w:customStyle="1" w:styleId="classification">
    <w:name w:val="classification"/>
    <w:basedOn w:val="a"/>
    <w:qFormat/>
    <w:pPr>
      <w:spacing w:before="0"/>
      <w:ind w:left="0"/>
      <w:jc w:val="center"/>
    </w:pPr>
    <w:rPr>
      <w:caps/>
    </w:rPr>
  </w:style>
  <w:style w:type="paragraph" w:customStyle="1" w:styleId="toctitle">
    <w:name w:val="toc title"/>
    <w:basedOn w:val="1"/>
    <w:qFormat/>
    <w:pPr>
      <w:ind w:firstLine="1700"/>
      <w:outlineLvl w:val="9"/>
    </w:pPr>
  </w:style>
  <w:style w:type="paragraph" w:customStyle="1" w:styleId="frontaddress">
    <w:name w:val="front address"/>
    <w:qFormat/>
    <w:pPr>
      <w:keepNext/>
      <w:keepLines/>
      <w:jc w:val="center"/>
    </w:pPr>
    <w:rPr>
      <w:rFonts w:ascii="Optima" w:hAnsi="Optima"/>
      <w:sz w:val="22"/>
      <w:lang w:eastAsia="en-US"/>
    </w:rPr>
  </w:style>
  <w:style w:type="paragraph" w:customStyle="1" w:styleId="frontcopyright">
    <w:name w:val="front copyright"/>
    <w:qFormat/>
    <w:pPr>
      <w:keepNext/>
      <w:keepLines/>
      <w:jc w:val="center"/>
    </w:pPr>
    <w:rPr>
      <w:rFonts w:ascii="Optima" w:hAnsi="Optima"/>
      <w:lang w:eastAsia="en-US"/>
    </w:rPr>
  </w:style>
  <w:style w:type="paragraph" w:customStyle="1" w:styleId="frontlogo">
    <w:name w:val="front logo"/>
    <w:basedOn w:val="frontaddress"/>
    <w:qFormat/>
    <w:rPr>
      <w:sz w:val="20"/>
    </w:rPr>
  </w:style>
  <w:style w:type="paragraph" w:customStyle="1" w:styleId="frontdateref">
    <w:name w:val="front date/ref"/>
    <w:basedOn w:val="frontaddress"/>
    <w:qFormat/>
    <w:pPr>
      <w:spacing w:after="120"/>
    </w:pPr>
    <w:rPr>
      <w:sz w:val="20"/>
    </w:rPr>
  </w:style>
  <w:style w:type="paragraph" w:customStyle="1" w:styleId="frontsubtitle">
    <w:name w:val="front subtitle"/>
    <w:basedOn w:val="a"/>
    <w:qFormat/>
    <w:pPr>
      <w:keepNext/>
      <w:keepLines/>
      <w:spacing w:before="0"/>
      <w:ind w:left="0"/>
      <w:jc w:val="center"/>
    </w:pPr>
    <w:rPr>
      <w:b/>
      <w:sz w:val="28"/>
    </w:rPr>
  </w:style>
  <w:style w:type="paragraph" w:customStyle="1" w:styleId="fronttitle">
    <w:name w:val="front title"/>
    <w:qFormat/>
    <w:pPr>
      <w:keepNext/>
      <w:keepLines/>
      <w:jc w:val="center"/>
    </w:pPr>
    <w:rPr>
      <w:rFonts w:ascii="Optima" w:hAnsi="Optima"/>
      <w:b/>
      <w:sz w:val="48"/>
      <w:lang w:eastAsia="en-US"/>
    </w:rPr>
  </w:style>
  <w:style w:type="paragraph" w:customStyle="1" w:styleId="List1">
    <w:name w:val="List1"/>
    <w:basedOn w:val="a"/>
    <w:qFormat/>
    <w:pPr>
      <w:ind w:left="2268" w:hanging="567"/>
    </w:pPr>
  </w:style>
  <w:style w:type="paragraph" w:customStyle="1" w:styleId="Quote1">
    <w:name w:val="Quote1"/>
    <w:basedOn w:val="a"/>
    <w:qFormat/>
    <w:pPr>
      <w:spacing w:before="0"/>
      <w:ind w:left="2260" w:right="560"/>
      <w:jc w:val="left"/>
    </w:pPr>
    <w:rPr>
      <w:b/>
      <w:sz w:val="20"/>
    </w:rPr>
  </w:style>
  <w:style w:type="paragraph" w:customStyle="1" w:styleId="tablehead">
    <w:name w:val="table head"/>
    <w:basedOn w:val="a"/>
    <w:qFormat/>
    <w:pPr>
      <w:keepNext/>
      <w:keepLines/>
      <w:spacing w:before="60" w:after="60"/>
      <w:ind w:left="0"/>
      <w:jc w:val="left"/>
    </w:pPr>
    <w:rPr>
      <w:b/>
      <w:sz w:val="18"/>
    </w:rPr>
  </w:style>
  <w:style w:type="paragraph" w:customStyle="1" w:styleId="tabletext">
    <w:name w:val="table text"/>
    <w:basedOn w:val="a"/>
    <w:qFormat/>
    <w:pPr>
      <w:keepNext/>
      <w:keepLines/>
      <w:spacing w:before="60" w:after="60"/>
      <w:ind w:left="0"/>
      <w:jc w:val="left"/>
    </w:pPr>
    <w:rPr>
      <w:sz w:val="18"/>
    </w:rPr>
  </w:style>
  <w:style w:type="paragraph" w:customStyle="1" w:styleId="tocheads">
    <w:name w:val="toc heads"/>
    <w:basedOn w:val="a"/>
    <w:qFormat/>
    <w:pPr>
      <w:keepNext/>
      <w:keepLines/>
      <w:tabs>
        <w:tab w:val="right" w:pos="8760"/>
      </w:tabs>
      <w:jc w:val="left"/>
    </w:pPr>
    <w:rPr>
      <w:i/>
    </w:rPr>
  </w:style>
  <w:style w:type="paragraph" w:customStyle="1" w:styleId="figure">
    <w:name w:val="figure"/>
    <w:basedOn w:val="a"/>
    <w:qFormat/>
    <w:pPr>
      <w:spacing w:after="240"/>
      <w:jc w:val="center"/>
    </w:pPr>
  </w:style>
  <w:style w:type="paragraph" w:customStyle="1" w:styleId="1pagenumber">
    <w:name w:val="1_page number"/>
    <w:qFormat/>
    <w:pPr>
      <w:spacing w:line="260" w:lineRule="exact"/>
      <w:jc w:val="center"/>
    </w:pPr>
    <w:rPr>
      <w:rFonts w:ascii="Optima" w:hAnsi="Optima"/>
      <w:lang w:eastAsia="en-US"/>
    </w:rPr>
  </w:style>
  <w:style w:type="paragraph" w:customStyle="1" w:styleId="1footnotereference">
    <w:name w:val="1_footnote reference"/>
    <w:qFormat/>
    <w:pPr>
      <w:spacing w:before="240"/>
      <w:ind w:left="1701"/>
      <w:jc w:val="both"/>
    </w:pPr>
    <w:rPr>
      <w:rFonts w:ascii="Optima" w:hAnsi="Optima"/>
      <w:sz w:val="16"/>
      <w:vertAlign w:val="superscript"/>
      <w:lang w:eastAsia="en-US"/>
    </w:rPr>
  </w:style>
  <w:style w:type="paragraph" w:customStyle="1" w:styleId="PostScript">
    <w:name w:val="PostScript"/>
    <w:basedOn w:val="a"/>
    <w:next w:val="a"/>
    <w:qFormat/>
    <w:rPr>
      <w:b/>
      <w:vanish/>
      <w:sz w:val="20"/>
    </w:rPr>
  </w:style>
  <w:style w:type="paragraph" w:customStyle="1" w:styleId="AnnexeCover">
    <w:name w:val="Annexe_Cover"/>
    <w:basedOn w:val="a"/>
    <w:next w:val="a"/>
    <w:qFormat/>
    <w:pPr>
      <w:pageBreakBefore/>
      <w:pBdr>
        <w:top w:val="double" w:sz="6" w:space="1" w:color="000000"/>
        <w:left w:val="double" w:sz="6" w:space="1" w:color="000000"/>
        <w:bottom w:val="double" w:sz="6" w:space="1" w:color="000000"/>
        <w:right w:val="double" w:sz="6" w:space="1" w:color="000000"/>
      </w:pBdr>
      <w:tabs>
        <w:tab w:val="right" w:pos="8760"/>
      </w:tabs>
      <w:spacing w:before="0"/>
      <w:ind w:left="0"/>
      <w:jc w:val="center"/>
    </w:pPr>
    <w:rPr>
      <w:b/>
      <w:sz w:val="36"/>
    </w:rPr>
  </w:style>
  <w:style w:type="paragraph" w:customStyle="1" w:styleId="Opsomming">
    <w:name w:val="Opsomming"/>
    <w:basedOn w:val="a"/>
    <w:qFormat/>
    <w:pPr>
      <w:tabs>
        <w:tab w:val="left" w:pos="3402"/>
        <w:tab w:val="left" w:pos="3828"/>
      </w:tabs>
      <w:spacing w:before="120" w:line="288" w:lineRule="exact"/>
      <w:ind w:left="1702"/>
      <w:jc w:val="left"/>
    </w:pPr>
  </w:style>
  <w:style w:type="paragraph" w:customStyle="1" w:styleId="bulletsub">
    <w:name w:val="bullet_sub"/>
    <w:basedOn w:val="a"/>
    <w:qFormat/>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qFormat/>
    <w:rsid w:val="002F2429"/>
    <w:pPr>
      <w:keepNext w:val="0"/>
      <w:keepLines w:val="0"/>
      <w:pageBreakBefore w:val="0"/>
      <w:tabs>
        <w:tab w:val="left" w:pos="1701"/>
      </w:tabs>
      <w:outlineLvl w:val="9"/>
    </w:pPr>
  </w:style>
  <w:style w:type="paragraph" w:customStyle="1" w:styleId="note">
    <w:name w:val="note"/>
    <w:basedOn w:val="a"/>
    <w:qFormat/>
    <w:pPr>
      <w:ind w:left="2552"/>
    </w:pPr>
    <w:rPr>
      <w:i/>
    </w:rPr>
  </w:style>
  <w:style w:type="paragraph" w:customStyle="1" w:styleId="BULLETcadre">
    <w:name w:val="BULLET_cadre"/>
    <w:basedOn w:val="a"/>
    <w:qFormat/>
    <w:pPr>
      <w:pBdr>
        <w:top w:val="single" w:sz="6" w:space="10" w:color="000000"/>
        <w:left w:val="single" w:sz="6" w:space="10" w:color="000000"/>
        <w:bottom w:val="single" w:sz="6" w:space="10" w:color="000000"/>
        <w:right w:val="single" w:sz="6" w:space="10" w:color="000000"/>
      </w:pBdr>
      <w:shd w:val="pct10" w:color="auto" w:fill="auto"/>
      <w:ind w:left="2268" w:hanging="567"/>
      <w:jc w:val="left"/>
    </w:pPr>
  </w:style>
  <w:style w:type="paragraph" w:customStyle="1" w:styleId="notebullet">
    <w:name w:val="note_bullet"/>
    <w:basedOn w:val="note"/>
    <w:qFormat/>
    <w:pPr>
      <w:ind w:left="2912" w:hanging="360"/>
    </w:pPr>
  </w:style>
  <w:style w:type="paragraph" w:customStyle="1" w:styleId="bulletbol">
    <w:name w:val="bullet_bol"/>
    <w:basedOn w:val="bullet"/>
    <w:qFormat/>
    <w:pPr>
      <w:ind w:left="2061" w:hanging="360"/>
    </w:pPr>
  </w:style>
  <w:style w:type="paragraph" w:customStyle="1" w:styleId="cadre">
    <w:name w:val="cadre"/>
    <w:basedOn w:val="a"/>
    <w:qFormat/>
    <w:pPr>
      <w:spacing w:after="240"/>
      <w:ind w:left="0"/>
      <w:jc w:val="center"/>
    </w:pPr>
    <w:rPr>
      <w:b/>
      <w:i/>
      <w:sz w:val="32"/>
    </w:rPr>
  </w:style>
  <w:style w:type="paragraph" w:customStyle="1" w:styleId="colonne">
    <w:name w:val="colonne"/>
    <w:basedOn w:val="a"/>
    <w:qFormat/>
    <w:pPr>
      <w:spacing w:before="0" w:after="120"/>
      <w:ind w:left="0"/>
    </w:pPr>
  </w:style>
  <w:style w:type="paragraph" w:customStyle="1" w:styleId="colonnetitre">
    <w:name w:val="colonne_titre"/>
    <w:basedOn w:val="colonne"/>
    <w:qFormat/>
    <w:pPr>
      <w:spacing w:before="120"/>
    </w:pPr>
    <w:rPr>
      <w:b/>
      <w:i/>
    </w:rPr>
  </w:style>
  <w:style w:type="paragraph" w:customStyle="1" w:styleId="titlefront">
    <w:name w:val="title_front"/>
    <w:basedOn w:val="a"/>
    <w:qFormat/>
    <w:pPr>
      <w:jc w:val="right"/>
    </w:pPr>
    <w:rPr>
      <w:b/>
      <w:sz w:val="28"/>
    </w:rPr>
  </w:style>
  <w:style w:type="paragraph" w:customStyle="1" w:styleId="bulletster">
    <w:name w:val="bullet_ster"/>
    <w:basedOn w:val="bullet"/>
    <w:qFormat/>
    <w:pPr>
      <w:spacing w:before="0"/>
      <w:ind w:left="2619" w:hanging="357"/>
    </w:pPr>
  </w:style>
  <w:style w:type="paragraph" w:customStyle="1" w:styleId="Style1">
    <w:name w:val="Style1"/>
    <w:basedOn w:val="bulletster"/>
    <w:qFormat/>
    <w:pPr>
      <w:ind w:left="3192"/>
    </w:pPr>
  </w:style>
  <w:style w:type="paragraph" w:customStyle="1" w:styleId="internormal">
    <w:name w:val="internormal"/>
    <w:basedOn w:val="a"/>
    <w:qFormat/>
    <w:pPr>
      <w:spacing w:before="0"/>
    </w:pPr>
  </w:style>
  <w:style w:type="paragraph" w:customStyle="1" w:styleId="normalitalic">
    <w:name w:val="normal_italic"/>
    <w:basedOn w:val="a"/>
    <w:qFormat/>
    <w:rPr>
      <w:i/>
    </w:rPr>
  </w:style>
  <w:style w:type="paragraph" w:customStyle="1" w:styleId="bulletnr">
    <w:name w:val="bullet_nr"/>
    <w:basedOn w:val="bulletster"/>
    <w:qFormat/>
    <w:pPr>
      <w:ind w:left="3192"/>
    </w:pPr>
  </w:style>
  <w:style w:type="paragraph" w:customStyle="1" w:styleId="section">
    <w:name w:val="section"/>
    <w:basedOn w:val="a"/>
    <w:next w:val="sectionaprs"/>
    <w:qFormat/>
    <w:pPr>
      <w:ind w:left="3402" w:hanging="1701"/>
    </w:pPr>
    <w:rPr>
      <w:b/>
    </w:rPr>
  </w:style>
  <w:style w:type="paragraph" w:customStyle="1" w:styleId="sectionaprs">
    <w:name w:val="section_après"/>
    <w:basedOn w:val="a"/>
    <w:qFormat/>
    <w:pPr>
      <w:spacing w:before="0" w:after="120"/>
      <w:ind w:left="3402"/>
    </w:pPr>
  </w:style>
  <w:style w:type="paragraph" w:customStyle="1" w:styleId="bulletpunt">
    <w:name w:val="bullet_punt"/>
    <w:basedOn w:val="bulletster"/>
    <w:qFormat/>
    <w:pPr>
      <w:ind w:left="4680" w:hanging="360"/>
    </w:pPr>
  </w:style>
  <w:style w:type="paragraph" w:customStyle="1" w:styleId="NumPar1">
    <w:name w:val="NumPar 1"/>
    <w:basedOn w:val="1"/>
    <w:next w:val="Text1"/>
    <w:qFormat/>
    <w:pPr>
      <w:keepNext w:val="0"/>
      <w:keepLines w:val="0"/>
      <w:pageBreakBefore w:val="0"/>
      <w:numPr>
        <w:numId w:val="2"/>
      </w:numPr>
      <w:tabs>
        <w:tab w:val="clear" w:pos="2552"/>
      </w:tabs>
      <w:spacing w:before="0"/>
      <w:ind w:left="483" w:hanging="483"/>
      <w:jc w:val="both"/>
      <w:outlineLvl w:val="9"/>
    </w:pPr>
    <w:rPr>
      <w:b w:val="0"/>
      <w:caps w:val="0"/>
      <w:kern w:val="2"/>
      <w:sz w:val="24"/>
    </w:rPr>
  </w:style>
  <w:style w:type="paragraph" w:customStyle="1" w:styleId="NumPar2">
    <w:name w:val="NumPar 2"/>
    <w:basedOn w:val="2"/>
    <w:next w:val="Text2"/>
    <w:qFormat/>
    <w:pPr>
      <w:keepNext w:val="0"/>
      <w:keepLines w:val="0"/>
      <w:numPr>
        <w:numId w:val="2"/>
      </w:numPr>
      <w:tabs>
        <w:tab w:val="clear" w:pos="2552"/>
      </w:tabs>
      <w:spacing w:before="0" w:after="240"/>
      <w:ind w:left="1202" w:hanging="360"/>
      <w:jc w:val="both"/>
      <w:outlineLvl w:val="9"/>
    </w:pPr>
    <w:rPr>
      <w:b w:val="0"/>
      <w:caps w:val="0"/>
      <w:sz w:val="24"/>
    </w:rPr>
  </w:style>
  <w:style w:type="paragraph" w:customStyle="1" w:styleId="Text1">
    <w:name w:val="Text 1"/>
    <w:basedOn w:val="a"/>
    <w:qFormat/>
    <w:pPr>
      <w:spacing w:before="0" w:after="240"/>
      <w:ind w:left="482"/>
    </w:pPr>
    <w:rPr>
      <w:sz w:val="24"/>
    </w:rPr>
  </w:style>
  <w:style w:type="paragraph" w:customStyle="1" w:styleId="Text2">
    <w:name w:val="Text 2"/>
    <w:basedOn w:val="a"/>
    <w:qFormat/>
    <w:pPr>
      <w:tabs>
        <w:tab w:val="left" w:pos="2161"/>
      </w:tabs>
      <w:spacing w:before="0" w:after="240"/>
      <w:ind w:left="1202"/>
    </w:pPr>
    <w:rPr>
      <w:sz w:val="24"/>
    </w:rPr>
  </w:style>
  <w:style w:type="paragraph" w:customStyle="1" w:styleId="Text4">
    <w:name w:val="Text 4"/>
    <w:basedOn w:val="a"/>
    <w:qFormat/>
    <w:pPr>
      <w:tabs>
        <w:tab w:val="left" w:pos="2302"/>
      </w:tabs>
      <w:spacing w:before="0" w:after="240"/>
      <w:ind w:left="1202"/>
    </w:pPr>
    <w:rPr>
      <w:sz w:val="24"/>
    </w:rPr>
  </w:style>
  <w:style w:type="paragraph" w:styleId="81">
    <w:name w:val="index 8"/>
    <w:basedOn w:val="a"/>
    <w:next w:val="a"/>
    <w:autoRedefine/>
    <w:semiHidden/>
    <w:qFormat/>
    <w:pPr>
      <w:ind w:left="1760" w:hanging="220"/>
    </w:pPr>
  </w:style>
  <w:style w:type="paragraph" w:styleId="91">
    <w:name w:val="index 9"/>
    <w:basedOn w:val="a"/>
    <w:next w:val="a"/>
    <w:autoRedefine/>
    <w:semiHidden/>
    <w:qFormat/>
    <w:pPr>
      <w:ind w:left="1980" w:hanging="220"/>
    </w:pPr>
  </w:style>
  <w:style w:type="paragraph" w:styleId="af4">
    <w:name w:val="Balloon Text"/>
    <w:basedOn w:val="a"/>
    <w:semiHidden/>
    <w:qFormat/>
    <w:rsid w:val="00CA05ED"/>
    <w:rPr>
      <w:rFonts w:ascii="Tahoma" w:hAnsi="Tahoma" w:cs="Tahoma"/>
      <w:sz w:val="16"/>
      <w:szCs w:val="16"/>
    </w:rPr>
  </w:style>
  <w:style w:type="paragraph" w:customStyle="1" w:styleId="Char2">
    <w:name w:val="Char2"/>
    <w:basedOn w:val="a"/>
    <w:qFormat/>
    <w:rsid w:val="007808AE"/>
    <w:pPr>
      <w:spacing w:before="0" w:after="160" w:line="240" w:lineRule="exact"/>
      <w:ind w:left="0"/>
      <w:jc w:val="left"/>
    </w:pPr>
    <w:rPr>
      <w:rFonts w:ascii="Tahoma" w:hAnsi="Tahoma"/>
      <w:sz w:val="20"/>
      <w:lang w:val="en-US"/>
    </w:rPr>
  </w:style>
  <w:style w:type="numbering" w:customStyle="1" w:styleId="af5">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2.xml><?xml version="1.0" encoding="utf-8"?>
<ds:datastoreItem xmlns:ds="http://schemas.openxmlformats.org/officeDocument/2006/customXml" ds:itemID="{D1D4759D-5E63-456F-89EE-B2CD21A0A05D}">
  <ds:schemaRefs>
    <ds:schemaRef ds:uri="http://schemas.openxmlformats.org/officeDocument/2006/bibliography"/>
  </ds:schemaRefs>
</ds:datastoreItem>
</file>

<file path=customXml/itemProps3.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1456</Characters>
  <Application>Microsoft Office Word</Application>
  <DocSecurity>0</DocSecurity>
  <Lines>12</Lines>
  <Paragraphs>3</Paragraphs>
  <ScaleCrop>false</ScaleCrop>
  <Company>European Commission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dc:description/>
  <cp:lastModifiedBy>Zinaida Botnaru</cp:lastModifiedBy>
  <cp:revision>10</cp:revision>
  <cp:lastPrinted>2006-01-20T14:12:00Z</cp:lastPrinted>
  <dcterms:created xsi:type="dcterms:W3CDTF">2025-07-28T10:55:00Z</dcterms:created>
  <dcterms:modified xsi:type="dcterms:W3CDTF">2026-04-24T12:12:00Z</dcterms:modified>
  <dc:language>ru-MD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y fmtid="{D5CDD505-2E9C-101B-9397-08002B2CF9AE}" pid="4" name="_AdHocReviewCycleID">
    <vt:i4>2093404145</vt:i4>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EmailSubject">
    <vt:lpwstr>Annexes générales + liste des annexes non exhaustive</vt:lpwstr>
  </property>
  <property fmtid="{D5CDD505-2E9C-101B-9397-08002B2CF9AE}" pid="8" name="_ReviewingToolsShownOnce">
    <vt:lpwstr/>
  </property>
</Properties>
</file>