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1FA5" w14:textId="77777777" w:rsidR="00E042FB" w:rsidRDefault="00FD1BBF" w:rsidP="00FD1BBF">
      <w:pPr>
        <w:jc w:val="right"/>
      </w:pPr>
      <w:proofErr w:type="spellStart"/>
      <w:r>
        <w:t>Anexă</w:t>
      </w:r>
      <w:proofErr w:type="spellEnd"/>
    </w:p>
    <w:p w14:paraId="1F43F055" w14:textId="77777777"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proofErr w:type="spellStart"/>
      <w:r w:rsidR="003673DE" w:rsidRPr="00874021">
        <w:rPr>
          <w:rFonts w:ascii="Times New Roman" w:hAnsi="Times New Roman"/>
          <w:b/>
          <w:smallCaps/>
          <w:sz w:val="28"/>
          <w:szCs w:val="28"/>
        </w:rPr>
        <w:t>Serviciu</w:t>
      </w:r>
      <w:proofErr w:type="spellEnd"/>
    </w:p>
    <w:p w14:paraId="0C67BC3B" w14:textId="77777777" w:rsidR="00673727" w:rsidRPr="001546DD" w:rsidRDefault="00673727" w:rsidP="00673727">
      <w:pPr>
        <w:jc w:val="center"/>
        <w:rPr>
          <w:rFonts w:ascii="Times New Roman" w:hAnsi="Times New Roman" w:cs="Times New Roman"/>
          <w:b/>
          <w:smallCaps/>
          <w:sz w:val="24"/>
          <w:szCs w:val="24"/>
          <w:lang w:val="ro-MD"/>
        </w:rPr>
      </w:pPr>
    </w:p>
    <w:p w14:paraId="02ACE4A0" w14:textId="187E9031" w:rsidR="00003AD1" w:rsidRDefault="001546DD" w:rsidP="00003AD1">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Achiziția de </w:t>
      </w:r>
      <w:r w:rsidR="0019667E">
        <w:rPr>
          <w:rFonts w:ascii="Times New Roman" w:hAnsi="Times New Roman" w:cs="Times New Roman"/>
          <w:b/>
          <w:bCs w:val="0"/>
          <w:szCs w:val="22"/>
          <w:lang w:val="ro-MD"/>
        </w:rPr>
        <w:t xml:space="preserve">SERVICII </w:t>
      </w:r>
      <w:r w:rsidR="0051690A">
        <w:rPr>
          <w:rFonts w:ascii="Times New Roman" w:hAnsi="Times New Roman" w:cs="Times New Roman"/>
          <w:b/>
          <w:bCs w:val="0"/>
          <w:szCs w:val="22"/>
          <w:lang w:val="ro-MD"/>
        </w:rPr>
        <w:t>DE TRANSPORT</w:t>
      </w:r>
    </w:p>
    <w:p w14:paraId="4A6E64CB" w14:textId="77777777" w:rsidR="0051690A" w:rsidRPr="001546DD" w:rsidRDefault="0051690A" w:rsidP="00003AD1">
      <w:pPr>
        <w:jc w:val="center"/>
        <w:rPr>
          <w:rFonts w:ascii="Times New Roman" w:hAnsi="Times New Roman" w:cs="Times New Roman"/>
          <w:b/>
          <w:bCs w:val="0"/>
          <w:szCs w:val="22"/>
          <w:lang w:val="ro-MD"/>
        </w:rPr>
      </w:pPr>
    </w:p>
    <w:p w14:paraId="3DCB82A6" w14:textId="0AFB46E5"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xml:space="preserve">: </w:t>
      </w:r>
      <w:r w:rsidR="000A601C">
        <w:rPr>
          <w:rFonts w:ascii="Times New Roman" w:hAnsi="Times New Roman" w:cs="Times New Roman"/>
          <w:b/>
          <w:bCs w:val="0"/>
          <w:szCs w:val="22"/>
          <w:lang w:val="ro-MD"/>
        </w:rPr>
        <w:t>ST</w:t>
      </w:r>
      <w:r w:rsidR="00AD07E4">
        <w:rPr>
          <w:rFonts w:ascii="Times New Roman" w:hAnsi="Times New Roman" w:cs="Times New Roman"/>
          <w:b/>
          <w:bCs w:val="0"/>
          <w:szCs w:val="22"/>
          <w:lang w:val="ro-MD"/>
        </w:rPr>
        <w:t>300</w:t>
      </w:r>
    </w:p>
    <w:p w14:paraId="436000CF" w14:textId="77777777" w:rsidR="000C0359" w:rsidRPr="001546DD" w:rsidRDefault="000C0359" w:rsidP="00673727">
      <w:pPr>
        <w:jc w:val="center"/>
        <w:rPr>
          <w:rFonts w:ascii="Times New Roman" w:hAnsi="Times New Roman" w:cs="Times New Roman"/>
          <w:b/>
          <w:smallCaps/>
          <w:sz w:val="24"/>
          <w:szCs w:val="24"/>
          <w:lang w:val="ro-MD"/>
        </w:rPr>
      </w:pPr>
    </w:p>
    <w:p w14:paraId="550BE2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43F3EEBE"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490698BB" w14:textId="77777777" w:rsidTr="00690D2C">
        <w:trPr>
          <w:cantSplit/>
        </w:trPr>
        <w:tc>
          <w:tcPr>
            <w:tcW w:w="3240" w:type="dxa"/>
            <w:tcBorders>
              <w:top w:val="nil"/>
              <w:left w:val="nil"/>
            </w:tcBorders>
          </w:tcPr>
          <w:p w14:paraId="001AD707"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20B7DF84"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6D2F05ED" w14:textId="77777777" w:rsidTr="00690D2C">
        <w:trPr>
          <w:cantSplit/>
        </w:trPr>
        <w:tc>
          <w:tcPr>
            <w:tcW w:w="3240" w:type="dxa"/>
          </w:tcPr>
          <w:p w14:paraId="1D1E14A1"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260A1E09"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98024FA" w14:textId="77777777" w:rsidTr="00690D2C">
        <w:trPr>
          <w:cantSplit/>
        </w:trPr>
        <w:tc>
          <w:tcPr>
            <w:tcW w:w="3240" w:type="dxa"/>
          </w:tcPr>
          <w:p w14:paraId="400339F4"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56D30BFF"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DE3A30C" w14:textId="77777777" w:rsidTr="00690D2C">
        <w:trPr>
          <w:cantSplit/>
        </w:trPr>
        <w:tc>
          <w:tcPr>
            <w:tcW w:w="3240" w:type="dxa"/>
          </w:tcPr>
          <w:p w14:paraId="441787E0"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55C47C5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5B30CEBA" w14:textId="77777777" w:rsidTr="00690D2C">
        <w:trPr>
          <w:cantSplit/>
        </w:trPr>
        <w:tc>
          <w:tcPr>
            <w:tcW w:w="3240" w:type="dxa"/>
          </w:tcPr>
          <w:p w14:paraId="50F2E417"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1125336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FAF13FA" w14:textId="77777777" w:rsidTr="00690D2C">
        <w:trPr>
          <w:cantSplit/>
        </w:trPr>
        <w:tc>
          <w:tcPr>
            <w:tcW w:w="3240" w:type="dxa"/>
          </w:tcPr>
          <w:p w14:paraId="7A77A223"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5A94207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19DEBA3" w14:textId="77777777" w:rsidTr="00690D2C">
        <w:trPr>
          <w:cantSplit/>
        </w:trPr>
        <w:tc>
          <w:tcPr>
            <w:tcW w:w="3240" w:type="dxa"/>
          </w:tcPr>
          <w:p w14:paraId="7A9E635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2955F4D2"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4203F5DC" w14:textId="77777777" w:rsidTr="00690D2C">
        <w:trPr>
          <w:cantSplit/>
        </w:trPr>
        <w:tc>
          <w:tcPr>
            <w:tcW w:w="3240" w:type="dxa"/>
          </w:tcPr>
          <w:p w14:paraId="0265B3C5"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12AE411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2677C848" w14:textId="77777777" w:rsidTr="00690D2C">
        <w:trPr>
          <w:cantSplit/>
        </w:trPr>
        <w:tc>
          <w:tcPr>
            <w:tcW w:w="3240" w:type="dxa"/>
          </w:tcPr>
          <w:p w14:paraId="2CFBD5FC"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544CEEF3"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BC45E7C" w14:textId="77777777" w:rsidTr="00690D2C">
        <w:trPr>
          <w:cantSplit/>
        </w:trPr>
        <w:tc>
          <w:tcPr>
            <w:tcW w:w="3240" w:type="dxa"/>
            <w:vAlign w:val="center"/>
          </w:tcPr>
          <w:p w14:paraId="5C4B2A20"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4A9C01C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5DFC8482"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7453EE"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78C4B018"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2CA4725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776988D2" w14:textId="77777777" w:rsidR="00673727" w:rsidRPr="001546DD" w:rsidRDefault="00673727" w:rsidP="00673727">
      <w:pPr>
        <w:rPr>
          <w:rFonts w:ascii="Times New Roman" w:hAnsi="Times New Roman" w:cs="Times New Roman"/>
          <w:szCs w:val="22"/>
          <w:lang w:val="ro-MD"/>
        </w:rPr>
      </w:pPr>
    </w:p>
    <w:p w14:paraId="26B2CEF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34BA71C9" w14:textId="77777777" w:rsidR="00673727" w:rsidRPr="001546DD" w:rsidRDefault="00673727" w:rsidP="00673727">
      <w:pPr>
        <w:rPr>
          <w:rFonts w:ascii="Times New Roman" w:hAnsi="Times New Roman" w:cs="Times New Roman"/>
          <w:szCs w:val="22"/>
          <w:lang w:val="ro-MD"/>
        </w:rPr>
      </w:pPr>
    </w:p>
    <w:p w14:paraId="6FABEB42"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316D2881" w14:textId="77777777" w:rsidR="00673727" w:rsidRPr="001546DD" w:rsidRDefault="00673727" w:rsidP="00673727">
      <w:pPr>
        <w:rPr>
          <w:rFonts w:ascii="Times New Roman" w:hAnsi="Times New Roman" w:cs="Times New Roman"/>
          <w:szCs w:val="22"/>
          <w:lang w:val="ro-MD"/>
        </w:rPr>
      </w:pPr>
    </w:p>
    <w:p w14:paraId="43B7BB7F"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sidR="00067FC7" w:rsidRPr="001546DD">
        <w:rPr>
          <w:rFonts w:ascii="Times New Roman" w:hAnsi="Times New Roman" w:cs="Times New Roman"/>
          <w:szCs w:val="22"/>
          <w:highlight w:val="lightGray"/>
          <w:lang w:val="ro-MD"/>
        </w:rPr>
        <w:t>punctul 18 din anexa II la Acordul de finanțare dintre Comisia Europeană și țara parteneră</w:t>
      </w:r>
      <w:r w:rsidR="00067FC7" w:rsidRPr="001546DD">
        <w:rPr>
          <w:rStyle w:val="aa"/>
          <w:rFonts w:ascii="Times New Roman" w:hAnsi="Times New Roman" w:cs="Times New Roman"/>
          <w:szCs w:val="22"/>
          <w:highlight w:val="lightGray"/>
          <w:lang w:val="ro-MD"/>
        </w:rPr>
        <w:footnoteReference w:id="1"/>
      </w:r>
      <w:r w:rsidR="00067FC7" w:rsidRPr="001546DD">
        <w:rPr>
          <w:rFonts w:ascii="Times New Roman" w:hAnsi="Times New Roman" w:cs="Times New Roman"/>
          <w:szCs w:val="22"/>
          <w:lang w:val="ro-MD"/>
        </w:rPr>
        <w:t>][</w:t>
      </w:r>
      <w:r w:rsidR="00067FC7" w:rsidRPr="001546DD">
        <w:rPr>
          <w:rFonts w:ascii="Times New Roman" w:hAnsi="Times New Roman" w:cs="Times New Roman"/>
          <w:szCs w:val="22"/>
          <w:highlight w:val="lightGray"/>
          <w:lang w:val="ro-MD"/>
        </w:rPr>
        <w:t>punctul 18 din anexa I la Regulamentul 2018/1046</w:t>
      </w:r>
      <w:r w:rsidR="00067FC7" w:rsidRPr="001546DD">
        <w:rPr>
          <w:rStyle w:val="aa"/>
          <w:rFonts w:ascii="Times New Roman" w:hAnsi="Times New Roman" w:cs="Times New Roman"/>
          <w:szCs w:val="22"/>
          <w:highlight w:val="lightGray"/>
          <w:lang w:val="ro-MD"/>
        </w:rPr>
        <w:footnoteReference w:id="2"/>
      </w:r>
      <w:r w:rsidR="00067FC7" w:rsidRPr="001546DD">
        <w:rPr>
          <w:rFonts w:ascii="Times New Roman" w:hAnsi="Times New Roman" w:cs="Times New Roman"/>
          <w:szCs w:val="22"/>
          <w:lang w:val="ro-MD"/>
        </w:rPr>
        <w:t>]. De asemenea, confirmăm că nu avem niciun conflict de interese cu niciun membru al autorității contractante sau cu alți ofertanți.</w:t>
      </w:r>
    </w:p>
    <w:p w14:paraId="7AA0E0C8" w14:textId="77777777" w:rsidR="00673727" w:rsidRPr="001546DD" w:rsidRDefault="00673727" w:rsidP="00673727">
      <w:pPr>
        <w:ind w:left="709"/>
        <w:rPr>
          <w:rFonts w:ascii="Times New Roman" w:hAnsi="Times New Roman" w:cs="Times New Roman"/>
          <w:szCs w:val="22"/>
          <w:lang w:val="ro-MD"/>
        </w:rPr>
      </w:pPr>
    </w:p>
    <w:p w14:paraId="08DC5D35"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t>Subsemnatul declar că domeniul nostru de activități este pe deplin în conformitate cu obiectul prezentei proceduri de licitație.</w:t>
      </w:r>
    </w:p>
    <w:p w14:paraId="08F07A2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0C8B9B24"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62CB6D8C" w14:textId="77777777" w:rsidR="00B92C01" w:rsidRPr="001546DD" w:rsidRDefault="00B92C01" w:rsidP="00B92C01">
      <w:pPr>
        <w:rPr>
          <w:rFonts w:ascii="Times New Roman" w:hAnsi="Times New Roman"/>
          <w:sz w:val="24"/>
          <w:szCs w:val="24"/>
          <w:lang w:val="ro-MD"/>
        </w:rPr>
      </w:pPr>
    </w:p>
    <w:p w14:paraId="313679EA"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11EFC89F" w14:textId="77777777" w:rsidR="00D27B1B" w:rsidRPr="001546DD" w:rsidRDefault="00D27B1B" w:rsidP="00D27B1B">
      <w:pPr>
        <w:rPr>
          <w:rFonts w:ascii="Times New Roman" w:hAnsi="Times New Roman" w:cs="Times New Roman"/>
          <w:szCs w:val="22"/>
          <w:lang w:val="ro-MD"/>
        </w:rPr>
      </w:pPr>
    </w:p>
    <w:p w14:paraId="36F04199"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0"/>
    </w:p>
    <w:p w14:paraId="3A114926" w14:textId="77777777" w:rsidR="00D27B1B" w:rsidRPr="001546DD" w:rsidRDefault="00D27B1B" w:rsidP="00D27B1B">
      <w:pPr>
        <w:rPr>
          <w:rFonts w:ascii="Times New Roman" w:hAnsi="Times New Roman"/>
          <w:sz w:val="24"/>
          <w:szCs w:val="24"/>
          <w:lang w:val="ro-MD"/>
        </w:rPr>
      </w:pPr>
    </w:p>
    <w:p w14:paraId="443003FB" w14:textId="77777777" w:rsidR="00D27B1B" w:rsidRPr="001546DD" w:rsidRDefault="00D27B1B" w:rsidP="00B92C01">
      <w:pPr>
        <w:rPr>
          <w:rFonts w:ascii="Times New Roman" w:hAnsi="Times New Roman"/>
          <w:sz w:val="24"/>
          <w:szCs w:val="24"/>
          <w:lang w:val="ro-MD"/>
        </w:rPr>
      </w:pPr>
    </w:p>
    <w:p w14:paraId="01159179"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2136268C" w14:textId="77777777" w:rsidTr="00C50250">
        <w:tc>
          <w:tcPr>
            <w:tcW w:w="2276" w:type="dxa"/>
            <w:shd w:val="pct5" w:color="auto" w:fill="FFFFFF"/>
          </w:tcPr>
          <w:p w14:paraId="337A87E7"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7EBC848E"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8710B9A" w14:textId="77777777" w:rsidTr="00C50250">
        <w:tc>
          <w:tcPr>
            <w:tcW w:w="2276" w:type="dxa"/>
            <w:shd w:val="pct5" w:color="auto" w:fill="FFFFFF"/>
          </w:tcPr>
          <w:p w14:paraId="35719AC2"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624ACC68" w14:textId="77777777" w:rsidR="00B92C01" w:rsidRPr="001546DD" w:rsidRDefault="00B92C01" w:rsidP="004A6083">
            <w:pPr>
              <w:spacing w:before="120" w:after="120"/>
              <w:rPr>
                <w:rFonts w:ascii="Times New Roman" w:hAnsi="Times New Roman"/>
                <w:sz w:val="24"/>
                <w:szCs w:val="24"/>
                <w:lang w:val="ro-MD"/>
              </w:rPr>
            </w:pPr>
          </w:p>
          <w:p w14:paraId="6A909A01"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6C84CB5A" w14:textId="77777777" w:rsidTr="00C50250">
        <w:tc>
          <w:tcPr>
            <w:tcW w:w="2276" w:type="dxa"/>
            <w:shd w:val="pct5" w:color="auto" w:fill="FFFFFF"/>
          </w:tcPr>
          <w:p w14:paraId="33D6FAB9"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595D54A3" w14:textId="77777777" w:rsidR="00B92C01" w:rsidRPr="001546DD" w:rsidRDefault="00B92C01" w:rsidP="004A6083">
            <w:pPr>
              <w:spacing w:before="120" w:after="120"/>
              <w:rPr>
                <w:rFonts w:ascii="Times New Roman" w:hAnsi="Times New Roman"/>
                <w:sz w:val="24"/>
                <w:szCs w:val="24"/>
                <w:lang w:val="ro-MD"/>
              </w:rPr>
            </w:pPr>
          </w:p>
        </w:tc>
      </w:tr>
    </w:tbl>
    <w:p w14:paraId="3D7A293E" w14:textId="77777777" w:rsidR="00B92C01" w:rsidRPr="001546DD" w:rsidRDefault="00B92C01" w:rsidP="00B92C01">
      <w:pPr>
        <w:rPr>
          <w:rFonts w:ascii="Times New Roman" w:hAnsi="Times New Roman"/>
          <w:lang w:val="ro-MD"/>
        </w:rPr>
      </w:pPr>
    </w:p>
    <w:p w14:paraId="128CF895" w14:textId="77777777" w:rsidR="00673727" w:rsidRPr="001546DD" w:rsidRDefault="00673727" w:rsidP="00673727">
      <w:pPr>
        <w:rPr>
          <w:rFonts w:ascii="Times New Roman" w:hAnsi="Times New Roman" w:cs="Times New Roman"/>
          <w:szCs w:val="22"/>
          <w:lang w:val="ro-MD"/>
        </w:rPr>
      </w:pPr>
    </w:p>
    <w:p w14:paraId="4529236D" w14:textId="77777777" w:rsidR="00673727" w:rsidRPr="001546DD" w:rsidRDefault="00673727" w:rsidP="00E63962">
      <w:pPr>
        <w:rPr>
          <w:rFonts w:ascii="Times New Roman" w:hAnsi="Times New Roman" w:cs="Times New Roman"/>
          <w:sz w:val="24"/>
          <w:szCs w:val="22"/>
          <w:lang w:val="ro-MD"/>
        </w:rPr>
        <w:sectPr w:rsidR="00673727" w:rsidRPr="001546DD" w:rsidSect="00FD1BBF">
          <w:headerReference w:type="default" r:id="rId10"/>
          <w:footerReference w:type="default" r:id="rId11"/>
          <w:pgSz w:w="11906" w:h="16838" w:code="9"/>
          <w:pgMar w:top="709" w:right="1418" w:bottom="1134" w:left="1418" w:header="425" w:footer="709" w:gutter="0"/>
          <w:cols w:space="708"/>
          <w:noEndnote/>
          <w:docGrid w:linePitch="326"/>
        </w:sectPr>
      </w:pPr>
    </w:p>
    <w:p w14:paraId="5640E862"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131FE500" w14:textId="77777777" w:rsidR="001546DD" w:rsidRPr="00C3493E" w:rsidRDefault="001542DA"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Cel mai mic preț.</w:t>
      </w:r>
    </w:p>
    <w:p w14:paraId="49A0EBF8"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3D89610F" w14:textId="77777777" w:rsidR="00673727" w:rsidRPr="001546DD" w:rsidRDefault="00673727" w:rsidP="00673727">
      <w:pPr>
        <w:rPr>
          <w:rFonts w:ascii="Times New Roman" w:hAnsi="Times New Roman" w:cs="Times New Roman"/>
          <w:szCs w:val="22"/>
          <w:lang w:val="ro-MD"/>
        </w:rPr>
      </w:pPr>
    </w:p>
    <w:p w14:paraId="5A5D5FBA"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4B2E5642" w14:textId="77777777" w:rsidR="00673727" w:rsidRPr="001546DD" w:rsidRDefault="00673727" w:rsidP="00673727">
      <w:pPr>
        <w:rPr>
          <w:rFonts w:ascii="Times New Roman" w:hAnsi="Times New Roman" w:cs="Times New Roman"/>
          <w:b/>
          <w:szCs w:val="22"/>
          <w:lang w:val="ro-MD"/>
        </w:rPr>
      </w:pPr>
    </w:p>
    <w:tbl>
      <w:tblPr>
        <w:tblW w:w="9815"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1"/>
        <w:gridCol w:w="970"/>
        <w:gridCol w:w="1733"/>
        <w:gridCol w:w="4203"/>
        <w:gridCol w:w="1326"/>
        <w:gridCol w:w="992"/>
      </w:tblGrid>
      <w:tr w:rsidR="001546DD" w:rsidRPr="001546DD" w14:paraId="35B528EF" w14:textId="77777777" w:rsidTr="001546DD">
        <w:trPr>
          <w:gridAfter w:val="2"/>
          <w:wAfter w:w="2318" w:type="dxa"/>
          <w:trHeight w:val="357"/>
        </w:trPr>
        <w:tc>
          <w:tcPr>
            <w:tcW w:w="591" w:type="dxa"/>
            <w:vMerge w:val="restart"/>
            <w:tcBorders>
              <w:top w:val="nil"/>
              <w:left w:val="nil"/>
              <w:bottom w:val="single" w:sz="8" w:space="0" w:color="auto"/>
              <w:right w:val="single" w:sz="8" w:space="0" w:color="auto"/>
            </w:tcBorders>
            <w:vAlign w:val="center"/>
            <w:hideMark/>
          </w:tcPr>
          <w:p w14:paraId="4BB00D33"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970" w:type="dxa"/>
            <w:vMerge w:val="restart"/>
            <w:tcBorders>
              <w:top w:val="nil"/>
              <w:left w:val="single" w:sz="8" w:space="0" w:color="auto"/>
              <w:bottom w:val="single" w:sz="8" w:space="0" w:color="auto"/>
              <w:right w:val="single" w:sz="8" w:space="0" w:color="auto"/>
            </w:tcBorders>
            <w:vAlign w:val="center"/>
            <w:hideMark/>
          </w:tcPr>
          <w:p w14:paraId="3BF7349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733" w:type="dxa"/>
            <w:vMerge w:val="restart"/>
            <w:tcBorders>
              <w:top w:val="nil"/>
              <w:left w:val="single" w:sz="8" w:space="0" w:color="auto"/>
              <w:bottom w:val="single" w:sz="8" w:space="0" w:color="auto"/>
              <w:right w:val="single" w:sz="8" w:space="0" w:color="auto"/>
            </w:tcBorders>
            <w:vAlign w:val="center"/>
            <w:hideMark/>
          </w:tcPr>
          <w:p w14:paraId="15A9879C"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4203" w:type="dxa"/>
            <w:tcBorders>
              <w:top w:val="nil"/>
              <w:left w:val="single" w:sz="8" w:space="0" w:color="auto"/>
              <w:bottom w:val="single" w:sz="4" w:space="0" w:color="auto"/>
              <w:right w:val="single" w:sz="8" w:space="0" w:color="auto"/>
            </w:tcBorders>
            <w:vAlign w:val="center"/>
            <w:hideMark/>
          </w:tcPr>
          <w:p w14:paraId="23C41DBA"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0166BB13" w14:textId="77777777" w:rsidTr="001546DD">
        <w:trPr>
          <w:trHeight w:val="469"/>
        </w:trPr>
        <w:tc>
          <w:tcPr>
            <w:tcW w:w="0" w:type="auto"/>
            <w:vMerge/>
            <w:tcBorders>
              <w:top w:val="nil"/>
              <w:left w:val="nil"/>
              <w:bottom w:val="single" w:sz="8" w:space="0" w:color="auto"/>
              <w:right w:val="single" w:sz="8" w:space="0" w:color="auto"/>
            </w:tcBorders>
            <w:vAlign w:val="center"/>
            <w:hideMark/>
          </w:tcPr>
          <w:p w14:paraId="01F033CB"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76FF937D" w14:textId="77777777" w:rsidR="001546DD" w:rsidRPr="001546DD" w:rsidRDefault="001546DD" w:rsidP="00690D2C">
            <w:pPr>
              <w:spacing w:line="240" w:lineRule="auto"/>
              <w:rPr>
                <w:rFonts w:ascii="Times New Roman" w:hAnsi="Times New Roman" w:cs="Times New Roman"/>
                <w:b/>
                <w:bCs w:val="0"/>
                <w:szCs w:val="22"/>
                <w:lang w:val="ro-MD"/>
              </w:rPr>
            </w:pPr>
          </w:p>
        </w:tc>
        <w:tc>
          <w:tcPr>
            <w:tcW w:w="1733" w:type="dxa"/>
            <w:vMerge/>
            <w:tcBorders>
              <w:top w:val="nil"/>
              <w:left w:val="single" w:sz="8" w:space="0" w:color="auto"/>
              <w:bottom w:val="single" w:sz="8" w:space="0" w:color="auto"/>
              <w:right w:val="single" w:sz="4" w:space="0" w:color="auto"/>
            </w:tcBorders>
            <w:vAlign w:val="center"/>
            <w:hideMark/>
          </w:tcPr>
          <w:p w14:paraId="45CA0AB6" w14:textId="77777777" w:rsidR="001546DD" w:rsidRPr="001546DD" w:rsidRDefault="001546DD" w:rsidP="00690D2C">
            <w:pPr>
              <w:spacing w:line="240" w:lineRule="auto"/>
              <w:rPr>
                <w:rFonts w:ascii="Times New Roman" w:hAnsi="Times New Roman" w:cs="Times New Roman"/>
                <w:b/>
                <w:bCs w:val="0"/>
                <w:szCs w:val="22"/>
                <w:lang w:val="ro-MD"/>
              </w:rPr>
            </w:pPr>
          </w:p>
        </w:tc>
        <w:tc>
          <w:tcPr>
            <w:tcW w:w="4203" w:type="dxa"/>
            <w:tcBorders>
              <w:top w:val="single" w:sz="4" w:space="0" w:color="auto"/>
              <w:left w:val="single" w:sz="4" w:space="0" w:color="auto"/>
              <w:bottom w:val="single" w:sz="4" w:space="0" w:color="auto"/>
              <w:right w:val="single" w:sz="4" w:space="0" w:color="auto"/>
            </w:tcBorders>
            <w:vAlign w:val="center"/>
            <w:hideMark/>
          </w:tcPr>
          <w:p w14:paraId="7309D309"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5AF20830"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26" w:type="dxa"/>
            <w:tcBorders>
              <w:top w:val="nil"/>
              <w:left w:val="single" w:sz="4" w:space="0" w:color="auto"/>
              <w:bottom w:val="single" w:sz="8" w:space="0" w:color="auto"/>
              <w:right w:val="single" w:sz="8" w:space="0" w:color="auto"/>
            </w:tcBorders>
            <w:hideMark/>
          </w:tcPr>
          <w:p w14:paraId="12310676"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7DD19B5B"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2" w:type="dxa"/>
            <w:tcBorders>
              <w:top w:val="single" w:sz="8" w:space="0" w:color="78C0D4"/>
              <w:left w:val="single" w:sz="8" w:space="0" w:color="auto"/>
              <w:bottom w:val="single" w:sz="8" w:space="0" w:color="auto"/>
              <w:right w:val="single" w:sz="8" w:space="0" w:color="auto"/>
            </w:tcBorders>
            <w:hideMark/>
          </w:tcPr>
          <w:p w14:paraId="6D41DEA1"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1306A7F9"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19667E" w:rsidRPr="001546DD" w14:paraId="5BE46D02" w14:textId="77777777" w:rsidTr="009B342C">
        <w:tc>
          <w:tcPr>
            <w:tcW w:w="591" w:type="dxa"/>
            <w:tcBorders>
              <w:top w:val="single" w:sz="8" w:space="0" w:color="auto"/>
              <w:left w:val="nil"/>
              <w:bottom w:val="single" w:sz="8" w:space="0" w:color="auto"/>
              <w:right w:val="single" w:sz="8" w:space="0" w:color="auto"/>
            </w:tcBorders>
            <w:hideMark/>
          </w:tcPr>
          <w:p w14:paraId="5D23838B" w14:textId="77777777"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1.1.</w:t>
            </w:r>
          </w:p>
        </w:tc>
        <w:tc>
          <w:tcPr>
            <w:tcW w:w="970" w:type="dxa"/>
            <w:tcBorders>
              <w:top w:val="single" w:sz="8" w:space="0" w:color="auto"/>
              <w:left w:val="single" w:sz="8" w:space="0" w:color="auto"/>
              <w:bottom w:val="single" w:sz="8" w:space="0" w:color="auto"/>
              <w:right w:val="single" w:sz="8" w:space="0" w:color="auto"/>
            </w:tcBorders>
            <w:vAlign w:val="center"/>
          </w:tcPr>
          <w:p w14:paraId="367A5BD1" w14:textId="5879A2EE" w:rsidR="0019667E" w:rsidRPr="001546DD" w:rsidRDefault="0019667E" w:rsidP="0019667E">
            <w:pPr>
              <w:pStyle w:val="afd"/>
              <w:spacing w:after="0"/>
              <w:ind w:left="0"/>
              <w:jc w:val="center"/>
              <w:rPr>
                <w:rFonts w:ascii="Times New Roman" w:hAnsi="Times New Roman" w:cs="Times New Roman"/>
                <w:b/>
                <w:i/>
                <w:szCs w:val="22"/>
                <w:lang w:val="ro-MD"/>
              </w:rPr>
            </w:pPr>
          </w:p>
        </w:tc>
        <w:tc>
          <w:tcPr>
            <w:tcW w:w="1733" w:type="dxa"/>
            <w:tcBorders>
              <w:top w:val="single" w:sz="8" w:space="0" w:color="auto"/>
              <w:left w:val="single" w:sz="8" w:space="0" w:color="auto"/>
              <w:bottom w:val="single" w:sz="8" w:space="0" w:color="auto"/>
              <w:right w:val="single" w:sz="8" w:space="0" w:color="auto"/>
            </w:tcBorders>
            <w:vAlign w:val="center"/>
          </w:tcPr>
          <w:p w14:paraId="0F212A95" w14:textId="5C373E18" w:rsidR="0019667E" w:rsidRPr="00751EFB" w:rsidRDefault="0019667E" w:rsidP="0019667E">
            <w:pPr>
              <w:tabs>
                <w:tab w:val="right" w:pos="9531"/>
              </w:tabs>
              <w:ind w:left="42"/>
              <w:rPr>
                <w:rFonts w:ascii="Times New Roman" w:hAnsi="Times New Roman" w:cs="Times New Roman"/>
                <w:sz w:val="24"/>
                <w:szCs w:val="24"/>
                <w:lang w:val="ro-MD"/>
              </w:rPr>
            </w:pPr>
          </w:p>
        </w:tc>
        <w:tc>
          <w:tcPr>
            <w:tcW w:w="4203" w:type="dxa"/>
            <w:tcBorders>
              <w:top w:val="single" w:sz="8" w:space="0" w:color="auto"/>
              <w:left w:val="single" w:sz="8" w:space="0" w:color="auto"/>
              <w:bottom w:val="single" w:sz="8" w:space="0" w:color="auto"/>
              <w:right w:val="nil"/>
            </w:tcBorders>
            <w:vAlign w:val="center"/>
          </w:tcPr>
          <w:p w14:paraId="066B5ED0" w14:textId="1AF24B16" w:rsidR="0019667E" w:rsidRPr="00751EFB" w:rsidRDefault="0019667E" w:rsidP="0019667E">
            <w:pPr>
              <w:spacing w:line="240" w:lineRule="auto"/>
              <w:rPr>
                <w:rFonts w:ascii="Times New Roman" w:hAnsi="Times New Roman" w:cs="Times New Roman"/>
                <w:sz w:val="24"/>
                <w:szCs w:val="24"/>
                <w:lang w:val="ro-MD"/>
              </w:rPr>
            </w:pPr>
          </w:p>
        </w:tc>
        <w:tc>
          <w:tcPr>
            <w:tcW w:w="1326" w:type="dxa"/>
            <w:tcBorders>
              <w:top w:val="single" w:sz="8" w:space="0" w:color="auto"/>
              <w:left w:val="single" w:sz="8" w:space="0" w:color="auto"/>
              <w:bottom w:val="single" w:sz="8" w:space="0" w:color="auto"/>
              <w:right w:val="nil"/>
            </w:tcBorders>
          </w:tcPr>
          <w:p w14:paraId="60210C61"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6EE4D5A1"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14:paraId="2762C14E" w14:textId="77777777" w:rsidTr="009B342C">
        <w:tc>
          <w:tcPr>
            <w:tcW w:w="591" w:type="dxa"/>
            <w:tcBorders>
              <w:top w:val="single" w:sz="8" w:space="0" w:color="auto"/>
              <w:left w:val="nil"/>
              <w:bottom w:val="single" w:sz="8" w:space="0" w:color="auto"/>
              <w:right w:val="single" w:sz="8" w:space="0" w:color="auto"/>
            </w:tcBorders>
            <w:hideMark/>
          </w:tcPr>
          <w:p w14:paraId="6536D8BD" w14:textId="77777777"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1.2.</w:t>
            </w:r>
          </w:p>
        </w:tc>
        <w:tc>
          <w:tcPr>
            <w:tcW w:w="970" w:type="dxa"/>
            <w:tcBorders>
              <w:top w:val="single" w:sz="8" w:space="0" w:color="auto"/>
              <w:left w:val="single" w:sz="8" w:space="0" w:color="auto"/>
              <w:bottom w:val="single" w:sz="8" w:space="0" w:color="auto"/>
              <w:right w:val="single" w:sz="8" w:space="0" w:color="auto"/>
            </w:tcBorders>
            <w:vAlign w:val="center"/>
          </w:tcPr>
          <w:p w14:paraId="0425C3E6" w14:textId="4D6C61D2" w:rsidR="0019667E" w:rsidRPr="001546DD" w:rsidRDefault="0019667E" w:rsidP="0019667E">
            <w:pPr>
              <w:pStyle w:val="afd"/>
              <w:spacing w:after="0"/>
              <w:ind w:left="0"/>
              <w:jc w:val="center"/>
              <w:rPr>
                <w:rFonts w:ascii="Times New Roman" w:hAnsi="Times New Roman" w:cs="Times New Roman"/>
                <w:b/>
                <w:i/>
                <w:szCs w:val="22"/>
                <w:lang w:val="ro-MD"/>
              </w:rPr>
            </w:pPr>
          </w:p>
        </w:tc>
        <w:tc>
          <w:tcPr>
            <w:tcW w:w="1733" w:type="dxa"/>
            <w:tcBorders>
              <w:top w:val="single" w:sz="8" w:space="0" w:color="auto"/>
              <w:left w:val="single" w:sz="8" w:space="0" w:color="auto"/>
              <w:bottom w:val="single" w:sz="8" w:space="0" w:color="auto"/>
              <w:right w:val="single" w:sz="8" w:space="0" w:color="auto"/>
            </w:tcBorders>
            <w:vAlign w:val="center"/>
          </w:tcPr>
          <w:p w14:paraId="37D8FDFC" w14:textId="527B1FA3" w:rsidR="0019667E" w:rsidRPr="00751EFB" w:rsidRDefault="0019667E" w:rsidP="0019667E">
            <w:pPr>
              <w:tabs>
                <w:tab w:val="right" w:pos="9531"/>
              </w:tabs>
              <w:ind w:left="42"/>
              <w:rPr>
                <w:rFonts w:ascii="Times New Roman" w:hAnsi="Times New Roman" w:cs="Times New Roman"/>
                <w:sz w:val="24"/>
                <w:szCs w:val="24"/>
                <w:lang w:val="ro-MD"/>
              </w:rPr>
            </w:pPr>
          </w:p>
        </w:tc>
        <w:tc>
          <w:tcPr>
            <w:tcW w:w="4203" w:type="dxa"/>
            <w:tcBorders>
              <w:top w:val="single" w:sz="8" w:space="0" w:color="auto"/>
              <w:left w:val="single" w:sz="8" w:space="0" w:color="auto"/>
              <w:bottom w:val="single" w:sz="8" w:space="0" w:color="auto"/>
              <w:right w:val="nil"/>
            </w:tcBorders>
            <w:vAlign w:val="center"/>
          </w:tcPr>
          <w:p w14:paraId="1A948590" w14:textId="4E55F3E9" w:rsidR="0019667E" w:rsidRPr="00751EFB" w:rsidRDefault="0019667E" w:rsidP="0019667E">
            <w:pPr>
              <w:tabs>
                <w:tab w:val="right" w:pos="9531"/>
              </w:tabs>
              <w:ind w:left="142"/>
              <w:rPr>
                <w:rFonts w:ascii="Times New Roman" w:hAnsi="Times New Roman" w:cs="Times New Roman"/>
                <w:sz w:val="24"/>
                <w:szCs w:val="24"/>
                <w:lang w:val="ro-MD"/>
              </w:rPr>
            </w:pPr>
          </w:p>
        </w:tc>
        <w:tc>
          <w:tcPr>
            <w:tcW w:w="1326" w:type="dxa"/>
            <w:tcBorders>
              <w:top w:val="single" w:sz="8" w:space="0" w:color="auto"/>
              <w:left w:val="single" w:sz="8" w:space="0" w:color="auto"/>
              <w:bottom w:val="single" w:sz="8" w:space="0" w:color="auto"/>
              <w:right w:val="nil"/>
            </w:tcBorders>
          </w:tcPr>
          <w:p w14:paraId="4ED4B70F"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517F9ACE"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14:paraId="1FB18F60" w14:textId="77777777" w:rsidTr="0019667E">
        <w:tc>
          <w:tcPr>
            <w:tcW w:w="591" w:type="dxa"/>
            <w:tcBorders>
              <w:top w:val="single" w:sz="8" w:space="0" w:color="auto"/>
              <w:left w:val="nil"/>
              <w:bottom w:val="single" w:sz="8" w:space="0" w:color="auto"/>
              <w:right w:val="single" w:sz="8" w:space="0" w:color="auto"/>
            </w:tcBorders>
            <w:hideMark/>
          </w:tcPr>
          <w:p w14:paraId="129E9977" w14:textId="77777777"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2.1.</w:t>
            </w:r>
          </w:p>
        </w:tc>
        <w:tc>
          <w:tcPr>
            <w:tcW w:w="970" w:type="dxa"/>
            <w:tcBorders>
              <w:top w:val="single" w:sz="8" w:space="0" w:color="auto"/>
              <w:left w:val="single" w:sz="8" w:space="0" w:color="auto"/>
              <w:bottom w:val="single" w:sz="8" w:space="0" w:color="auto"/>
              <w:right w:val="single" w:sz="8" w:space="0" w:color="auto"/>
            </w:tcBorders>
            <w:vAlign w:val="center"/>
          </w:tcPr>
          <w:p w14:paraId="697232AF" w14:textId="77777777" w:rsidR="0019667E" w:rsidRPr="001546DD" w:rsidRDefault="0019667E" w:rsidP="0019667E">
            <w:pPr>
              <w:pStyle w:val="afd"/>
              <w:spacing w:after="0"/>
              <w:ind w:left="0"/>
              <w:jc w:val="center"/>
              <w:rPr>
                <w:rFonts w:ascii="Times New Roman" w:hAnsi="Times New Roman" w:cs="Times New Roman"/>
                <w:i/>
                <w:szCs w:val="22"/>
                <w:lang w:val="ro-MD"/>
              </w:rPr>
            </w:pPr>
          </w:p>
        </w:tc>
        <w:tc>
          <w:tcPr>
            <w:tcW w:w="1733" w:type="dxa"/>
            <w:tcBorders>
              <w:top w:val="single" w:sz="8" w:space="0" w:color="auto"/>
              <w:left w:val="single" w:sz="8" w:space="0" w:color="auto"/>
              <w:bottom w:val="single" w:sz="8" w:space="0" w:color="auto"/>
              <w:right w:val="single" w:sz="8" w:space="0" w:color="auto"/>
            </w:tcBorders>
          </w:tcPr>
          <w:p w14:paraId="5D0F5637" w14:textId="77777777" w:rsidR="0019667E" w:rsidRPr="001546DD" w:rsidRDefault="0019667E" w:rsidP="0019667E">
            <w:pPr>
              <w:pStyle w:val="afd"/>
              <w:spacing w:after="0"/>
              <w:ind w:left="0"/>
              <w:rPr>
                <w:rFonts w:ascii="Times New Roman" w:hAnsi="Times New Roman" w:cs="Times New Roman"/>
                <w:i/>
                <w:szCs w:val="22"/>
                <w:lang w:val="ro-MD"/>
              </w:rPr>
            </w:pPr>
          </w:p>
        </w:tc>
        <w:tc>
          <w:tcPr>
            <w:tcW w:w="4203" w:type="dxa"/>
            <w:tcBorders>
              <w:top w:val="single" w:sz="8" w:space="0" w:color="auto"/>
              <w:left w:val="single" w:sz="8" w:space="0" w:color="auto"/>
              <w:bottom w:val="single" w:sz="8" w:space="0" w:color="auto"/>
              <w:right w:val="nil"/>
            </w:tcBorders>
          </w:tcPr>
          <w:p w14:paraId="306B5260" w14:textId="77777777" w:rsidR="0019667E" w:rsidRPr="001546DD" w:rsidRDefault="0019667E" w:rsidP="0019667E">
            <w:pPr>
              <w:spacing w:line="240" w:lineRule="auto"/>
              <w:rPr>
                <w:rFonts w:ascii="Times New Roman" w:hAnsi="Times New Roman" w:cs="Times New Roman"/>
                <w:szCs w:val="22"/>
                <w:lang w:val="ro-MD" w:eastAsia="en-GB"/>
              </w:rPr>
            </w:pPr>
          </w:p>
        </w:tc>
        <w:tc>
          <w:tcPr>
            <w:tcW w:w="1326" w:type="dxa"/>
            <w:tcBorders>
              <w:top w:val="single" w:sz="8" w:space="0" w:color="auto"/>
              <w:left w:val="single" w:sz="8" w:space="0" w:color="auto"/>
              <w:bottom w:val="single" w:sz="8" w:space="0" w:color="auto"/>
              <w:right w:val="nil"/>
            </w:tcBorders>
          </w:tcPr>
          <w:p w14:paraId="2043F0EA"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697DF1C9"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14:paraId="6C6882A5" w14:textId="77777777" w:rsidTr="001546DD">
        <w:tc>
          <w:tcPr>
            <w:tcW w:w="8823" w:type="dxa"/>
            <w:gridSpan w:val="5"/>
            <w:tcBorders>
              <w:top w:val="single" w:sz="12" w:space="0" w:color="auto"/>
              <w:left w:val="nil"/>
              <w:bottom w:val="single" w:sz="8" w:space="0" w:color="auto"/>
              <w:right w:val="single" w:sz="8" w:space="0" w:color="auto"/>
            </w:tcBorders>
            <w:hideMark/>
          </w:tcPr>
          <w:p w14:paraId="79D62A2B" w14:textId="77777777" w:rsidR="0019667E" w:rsidRPr="001546DD" w:rsidRDefault="0019667E" w:rsidP="0019667E">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92" w:type="dxa"/>
            <w:tcBorders>
              <w:top w:val="single" w:sz="12" w:space="0" w:color="auto"/>
              <w:left w:val="single" w:sz="8" w:space="0" w:color="auto"/>
              <w:bottom w:val="single" w:sz="8" w:space="0" w:color="auto"/>
              <w:right w:val="nil"/>
            </w:tcBorders>
          </w:tcPr>
          <w:p w14:paraId="281C9AB9" w14:textId="77777777" w:rsidR="0019667E" w:rsidRPr="001546DD" w:rsidRDefault="0019667E" w:rsidP="0019667E">
            <w:pPr>
              <w:pStyle w:val="afd"/>
              <w:spacing w:after="0"/>
              <w:ind w:left="0"/>
              <w:jc w:val="right"/>
              <w:rPr>
                <w:rFonts w:ascii="Times New Roman" w:hAnsi="Times New Roman" w:cs="Times New Roman"/>
                <w:i/>
                <w:szCs w:val="22"/>
                <w:lang w:val="ro-MD"/>
              </w:rPr>
            </w:pPr>
          </w:p>
        </w:tc>
      </w:tr>
    </w:tbl>
    <w:p w14:paraId="0068F32D"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Prețurile oferite pentru consumabilele indicate la punctul anterior sunt:</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8A7652">
        <w:rPr>
          <w:rFonts w:ascii="Times New Roman" w:hAnsi="Times New Roman" w:cs="Times New Roman"/>
          <w:b/>
          <w:szCs w:val="22"/>
          <w:lang w:val="ro-MD"/>
        </w:rPr>
        <w:t>/EURO</w:t>
      </w:r>
      <w:r w:rsidR="00A54C35" w:rsidRPr="001546DD">
        <w:rPr>
          <w:rFonts w:ascii="Times New Roman" w:hAnsi="Times New Roman" w:cs="Times New Roman"/>
          <w:b/>
          <w:szCs w:val="22"/>
          <w:lang w:val="ro-MD"/>
        </w:rPr>
        <w:t>.</w:t>
      </w:r>
      <w:r w:rsidR="001546DD">
        <w:rPr>
          <w:rFonts w:ascii="Times New Roman" w:hAnsi="Times New Roman" w:cs="Times New Roman"/>
          <w:b/>
          <w:szCs w:val="22"/>
          <w:lang w:val="ro-MD"/>
        </w:rPr>
        <w:t xml:space="preserve"> P</w:t>
      </w:r>
      <w:r w:rsidRPr="001546DD">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5545A2F2"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71F41BC1"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B88EE16"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7F22B7DA"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091E744C"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CD9BB2B"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07EE246F" w14:textId="77777777" w:rsidR="00673727" w:rsidRPr="001546DD" w:rsidRDefault="00673727" w:rsidP="00690D2C">
            <w:pPr>
              <w:spacing w:line="240" w:lineRule="auto"/>
              <w:rPr>
                <w:rFonts w:ascii="Times New Roman" w:hAnsi="Times New Roman" w:cs="Times New Roman"/>
                <w:szCs w:val="22"/>
                <w:lang w:val="ro-MD"/>
              </w:rPr>
            </w:pPr>
          </w:p>
          <w:p w14:paraId="55F8788F" w14:textId="77777777" w:rsidR="00826567" w:rsidRPr="001546DD" w:rsidRDefault="00826567" w:rsidP="00690D2C">
            <w:pPr>
              <w:spacing w:line="240" w:lineRule="auto"/>
              <w:rPr>
                <w:rFonts w:ascii="Times New Roman" w:hAnsi="Times New Roman" w:cs="Times New Roman"/>
                <w:szCs w:val="22"/>
                <w:lang w:val="ro-MD"/>
              </w:rPr>
            </w:pPr>
          </w:p>
          <w:p w14:paraId="3835F5AB"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0F0FF05D"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70602C8C"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3499E5C1" w14:textId="77777777" w:rsidR="00673727" w:rsidRPr="001546DD" w:rsidRDefault="00673727" w:rsidP="00690D2C">
            <w:pPr>
              <w:spacing w:line="240" w:lineRule="auto"/>
              <w:rPr>
                <w:rFonts w:ascii="Times New Roman" w:hAnsi="Times New Roman" w:cs="Times New Roman"/>
                <w:szCs w:val="22"/>
                <w:lang w:val="ro-MD"/>
              </w:rPr>
            </w:pPr>
          </w:p>
        </w:tc>
      </w:tr>
    </w:tbl>
    <w:p w14:paraId="7184CBB1" w14:textId="77777777" w:rsidR="00673727" w:rsidRPr="001546DD" w:rsidRDefault="00673727" w:rsidP="00E63962">
      <w:pPr>
        <w:rPr>
          <w:rFonts w:ascii="Times New Roman" w:hAnsi="Times New Roman" w:cs="Times New Roman"/>
          <w:sz w:val="24"/>
          <w:szCs w:val="22"/>
          <w:lang w:val="ro-MD"/>
        </w:rPr>
      </w:pPr>
    </w:p>
    <w:p w14:paraId="0E873014" w14:textId="77777777" w:rsidR="0026380E" w:rsidRPr="001546DD" w:rsidRDefault="0026380E" w:rsidP="006C0326">
      <w:pPr>
        <w:autoSpaceDE/>
        <w:autoSpaceDN/>
        <w:adjustRightInd/>
        <w:spacing w:line="240" w:lineRule="auto"/>
        <w:rPr>
          <w:lang w:val="ro-MD"/>
        </w:rPr>
      </w:pPr>
    </w:p>
    <w:sectPr w:rsidR="0026380E" w:rsidRPr="001546DD" w:rsidSect="00706417">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89B3" w14:textId="77777777" w:rsidR="000B3ADC" w:rsidRDefault="000B3ADC" w:rsidP="00E10F4F">
      <w:r>
        <w:separator/>
      </w:r>
    </w:p>
  </w:endnote>
  <w:endnote w:type="continuationSeparator" w:id="0">
    <w:p w14:paraId="46A07430" w14:textId="77777777" w:rsidR="000B3ADC" w:rsidRDefault="000B3ADC"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0D82"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en-US" w:eastAsia="en-US"/>
      </w:rPr>
      <w:drawing>
        <wp:anchor distT="0" distB="0" distL="114300" distR="114300" simplePos="0" relativeHeight="251661312" behindDoc="1" locked="0" layoutInCell="1" allowOverlap="1" wp14:anchorId="764C0C92" wp14:editId="5E8B4735">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en-US" w:eastAsia="en-US"/>
      </w:rPr>
      <w:drawing>
        <wp:anchor distT="0" distB="0" distL="114300" distR="114300" simplePos="0" relativeHeight="251659264" behindDoc="1" locked="0" layoutInCell="1" allowOverlap="1" wp14:anchorId="203793FF" wp14:editId="0F356C04">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3AD2266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2B18A9D1" w14:textId="77777777"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0B3B68">
      <w:rPr>
        <w:rFonts w:ascii="Times New Roman" w:hAnsi="Times New Roman" w:cs="Times New Roman"/>
        <w:noProof/>
        <w:sz w:val="18"/>
        <w:szCs w:val="18"/>
      </w:rPr>
      <w:t>Anexa A461 - ST5_formular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3FE4" w14:textId="77777777" w:rsidR="000B3ADC" w:rsidRDefault="000B3ADC" w:rsidP="00E10F4F">
      <w:r>
        <w:separator/>
      </w:r>
    </w:p>
  </w:footnote>
  <w:footnote w:type="continuationSeparator" w:id="0">
    <w:p w14:paraId="62B1515B" w14:textId="77777777" w:rsidR="000B3ADC" w:rsidRDefault="000B3ADC" w:rsidP="00E10F4F">
      <w:r>
        <w:continuationSeparator/>
      </w:r>
    </w:p>
  </w:footnote>
  <w:footnote w:id="1">
    <w:p w14:paraId="0F7D88C8" w14:textId="77777777"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14:paraId="5DF52464" w14:textId="77777777"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527E" w14:textId="77777777" w:rsidR="0033144E" w:rsidRDefault="0033144E" w:rsidP="00304509">
    <w:pPr>
      <w:pStyle w:val="ac"/>
      <w:jc w:val="right"/>
    </w:pPr>
  </w:p>
  <w:p w14:paraId="0D2E9C78" w14:textId="77777777" w:rsidR="0033144E" w:rsidRDefault="0033144E"/>
  <w:p w14:paraId="50356243" w14:textId="77777777" w:rsidR="00462AFE" w:rsidRDefault="00462A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9"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4"/>
  </w:num>
  <w:num w:numId="3">
    <w:abstractNumId w:val="5"/>
  </w:num>
  <w:num w:numId="4">
    <w:abstractNumId w:val="2"/>
  </w:num>
  <w:num w:numId="5">
    <w:abstractNumId w:val="0"/>
  </w:num>
  <w:num w:numId="6">
    <w:abstractNumId w:val="6"/>
  </w:num>
  <w:num w:numId="7">
    <w:abstractNumId w:val="3"/>
  </w:num>
  <w:num w:numId="8">
    <w:abstractNumId w:val="10"/>
  </w:num>
  <w:num w:numId="9">
    <w:abstractNumId w:val="8"/>
  </w:num>
  <w:num w:numId="10">
    <w:abstractNumId w:val="1"/>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C1B"/>
    <w:rsid w:val="00020F64"/>
    <w:rsid w:val="00021300"/>
    <w:rsid w:val="0002133A"/>
    <w:rsid w:val="000218B7"/>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01C"/>
    <w:rsid w:val="000A648D"/>
    <w:rsid w:val="000A64BD"/>
    <w:rsid w:val="000A6BAA"/>
    <w:rsid w:val="000A6CC7"/>
    <w:rsid w:val="000A7A47"/>
    <w:rsid w:val="000B0ABF"/>
    <w:rsid w:val="000B0CA0"/>
    <w:rsid w:val="000B0F98"/>
    <w:rsid w:val="000B158D"/>
    <w:rsid w:val="000B20CD"/>
    <w:rsid w:val="000B21DC"/>
    <w:rsid w:val="000B2BF9"/>
    <w:rsid w:val="000B2F74"/>
    <w:rsid w:val="000B3ADC"/>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90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600C"/>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29B"/>
    <w:rsid w:val="008D531B"/>
    <w:rsid w:val="008D5546"/>
    <w:rsid w:val="008D5841"/>
    <w:rsid w:val="008D5983"/>
    <w:rsid w:val="008D5E71"/>
    <w:rsid w:val="008D6AAF"/>
    <w:rsid w:val="008D6C87"/>
    <w:rsid w:val="008D7739"/>
    <w:rsid w:val="008E1647"/>
    <w:rsid w:val="008E1838"/>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91B"/>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931"/>
    <w:rsid w:val="00AC606C"/>
    <w:rsid w:val="00AC6ACC"/>
    <w:rsid w:val="00AC6C7F"/>
    <w:rsid w:val="00AC6CA2"/>
    <w:rsid w:val="00AD06E0"/>
    <w:rsid w:val="00AD06F2"/>
    <w:rsid w:val="00AD07E4"/>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4BC"/>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2EB9"/>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72C44"/>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C59E9-CE6A-49A5-8BA7-53923E885A2B}">
  <ds:schemaRefs>
    <ds:schemaRef ds:uri="http://schemas.openxmlformats.org/officeDocument/2006/bibliography"/>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2548</Characters>
  <Application>Microsoft Office Word</Application>
  <DocSecurity>0</DocSecurity>
  <Lines>21</Lines>
  <Paragraphs>5</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2990</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5</cp:revision>
  <cp:lastPrinted>2025-07-31T08:38:00Z</cp:lastPrinted>
  <dcterms:created xsi:type="dcterms:W3CDTF">2026-04-15T12:13:00Z</dcterms:created>
  <dcterms:modified xsi:type="dcterms:W3CDTF">2026-04-28T09:53:00Z</dcterms:modified>
</cp:coreProperties>
</file>