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450C9F" w:rsidRPr="00920D80" w14:paraId="3FCA98F0" w14:textId="77777777" w:rsidTr="00C17BE2">
        <w:tc>
          <w:tcPr>
            <w:tcW w:w="9776" w:type="dxa"/>
            <w:shd w:val="clear" w:color="auto" w:fill="BDD6EE" w:themeFill="accent1" w:themeFillTint="66"/>
          </w:tcPr>
          <w:p w14:paraId="4E4CB231" w14:textId="2212217C" w:rsidR="00614DD6" w:rsidRPr="00920D80" w:rsidRDefault="00450C9F" w:rsidP="00D055A8">
            <w:pPr>
              <w:spacing w:before="100" w:after="100" w:line="276" w:lineRule="auto"/>
              <w:jc w:val="center"/>
              <w:rPr>
                <w:b/>
                <w:lang w:val="ro-RO"/>
              </w:rPr>
            </w:pPr>
            <w:r w:rsidRPr="00920D80">
              <w:rPr>
                <w:b/>
                <w:lang w:val="ro-RO"/>
              </w:rPr>
              <w:t>PART</w:t>
            </w:r>
            <w:r w:rsidR="00920D80">
              <w:rPr>
                <w:b/>
                <w:lang w:val="ro-RO"/>
              </w:rPr>
              <w:t>EA</w:t>
            </w:r>
            <w:r w:rsidRPr="00920D80">
              <w:rPr>
                <w:b/>
                <w:lang w:val="ro-RO"/>
              </w:rPr>
              <w:t xml:space="preserve"> B: </w:t>
            </w:r>
            <w:r w:rsidR="00920D80">
              <w:rPr>
                <w:b/>
                <w:lang w:val="ro-RO"/>
              </w:rPr>
              <w:t>FORMULAR DE OEFRTĂ</w:t>
            </w:r>
          </w:p>
          <w:p w14:paraId="50C20F1C" w14:textId="7BCF2513" w:rsidR="00450C9F" w:rsidRPr="00920D80" w:rsidRDefault="00920D80" w:rsidP="00D055A8">
            <w:pPr>
              <w:spacing w:before="100" w:after="100" w:line="276" w:lineRule="auto"/>
              <w:jc w:val="center"/>
              <w:rPr>
                <w:b/>
                <w:lang w:val="ro-RO"/>
              </w:rPr>
            </w:pPr>
            <w:r w:rsidRPr="00920D80">
              <w:rPr>
                <w:b/>
                <w:lang w:val="ro-RO"/>
              </w:rPr>
              <w:t xml:space="preserve">FORMATUL OFERTEI CARE TREBUIE OFERIT DE </w:t>
            </w:r>
            <w:r>
              <w:rPr>
                <w:b/>
                <w:lang w:val="ro-RO"/>
              </w:rPr>
              <w:t>OFERTATNT</w:t>
            </w:r>
          </w:p>
        </w:tc>
      </w:tr>
    </w:tbl>
    <w:p w14:paraId="28FF7386" w14:textId="77777777" w:rsidR="0068548C" w:rsidRPr="00920D80" w:rsidRDefault="0068548C" w:rsidP="00AF5426">
      <w:pPr>
        <w:pStyle w:val="Default"/>
        <w:rPr>
          <w:sz w:val="16"/>
          <w:szCs w:val="16"/>
          <w:lang w:val="ro-RO"/>
        </w:rPr>
      </w:pPr>
    </w:p>
    <w:p w14:paraId="271E2A35" w14:textId="69A5A326" w:rsidR="0068548C" w:rsidRPr="00920D80" w:rsidRDefault="0068548C" w:rsidP="0068548C">
      <w:pPr>
        <w:pStyle w:val="Default"/>
        <w:jc w:val="center"/>
        <w:rPr>
          <w:rFonts w:ascii="Times New Roman" w:hAnsi="Times New Roman" w:cs="Times New Roman"/>
          <w:b/>
          <w:lang w:val="ro-RO"/>
        </w:rPr>
      </w:pPr>
      <w:r w:rsidRPr="00920D80">
        <w:rPr>
          <w:rFonts w:ascii="Times New Roman" w:hAnsi="Times New Roman" w:cs="Times New Roman"/>
          <w:b/>
          <w:lang w:val="ro-RO"/>
        </w:rPr>
        <w:t xml:space="preserve">1. </w:t>
      </w:r>
      <w:r w:rsidR="00920D80">
        <w:rPr>
          <w:rFonts w:ascii="Times New Roman" w:hAnsi="Times New Roman" w:cs="Times New Roman"/>
          <w:b/>
          <w:lang w:val="ro-RO"/>
        </w:rPr>
        <w:t>INFORMAȚII DESPRE OFERTANT</w:t>
      </w:r>
    </w:p>
    <w:p w14:paraId="4B45FD5C" w14:textId="3138E9F6" w:rsidR="0068548C" w:rsidRPr="00920D80" w:rsidRDefault="00920D80" w:rsidP="0068548C">
      <w:pPr>
        <w:pStyle w:val="Default"/>
        <w:rPr>
          <w:rFonts w:ascii="Times New Roman" w:hAnsi="Times New Roman" w:cs="Times New Roman"/>
          <w:b/>
          <w:bCs/>
          <w:lang w:val="ro-RO"/>
        </w:rPr>
      </w:pPr>
      <w:r w:rsidRPr="00920D80">
        <w:rPr>
          <w:rFonts w:ascii="Times New Roman" w:hAnsi="Times New Roman" w:cs="Times New Roman"/>
          <w:b/>
          <w:bCs/>
          <w:lang w:val="ro-RO"/>
        </w:rPr>
        <w:t>Oferta depusă de</w:t>
      </w:r>
      <w:r w:rsidR="0068548C" w:rsidRPr="00920D80">
        <w:rPr>
          <w:rFonts w:ascii="Times New Roman" w:hAnsi="Times New Roman" w:cs="Times New Roman"/>
          <w:b/>
          <w:bCs/>
          <w:lang w:val="ro-RO"/>
        </w:rPr>
        <w:t>: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3964"/>
        <w:gridCol w:w="5812"/>
      </w:tblGrid>
      <w:tr w:rsidR="001E539D" w:rsidRPr="00920D80" w14:paraId="7FD478F1" w14:textId="77777777" w:rsidTr="00C17BE2">
        <w:tc>
          <w:tcPr>
            <w:tcW w:w="3964" w:type="dxa"/>
            <w:shd w:val="clear" w:color="auto" w:fill="E7E6E6" w:themeFill="background2"/>
          </w:tcPr>
          <w:p w14:paraId="076B9A01" w14:textId="1E723861" w:rsidR="001E539D" w:rsidRPr="00920D80" w:rsidRDefault="00920D80" w:rsidP="00072DF2">
            <w:pPr>
              <w:spacing w:before="100" w:after="100"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20D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Numele persoanei juridice sau entităților care depun oferta</w:t>
            </w:r>
          </w:p>
        </w:tc>
        <w:tc>
          <w:tcPr>
            <w:tcW w:w="5812" w:type="dxa"/>
          </w:tcPr>
          <w:p w14:paraId="45FFC279" w14:textId="77777777" w:rsidR="001E539D" w:rsidRPr="00920D80" w:rsidRDefault="001E539D" w:rsidP="00072DF2">
            <w:pPr>
              <w:spacing w:before="100" w:after="100" w:line="276" w:lineRule="auto"/>
              <w:rPr>
                <w:lang w:val="ro-RO"/>
              </w:rPr>
            </w:pPr>
          </w:p>
        </w:tc>
      </w:tr>
      <w:tr w:rsidR="001E539D" w:rsidRPr="00920D80" w14:paraId="0304111B" w14:textId="77777777" w:rsidTr="00C17BE2">
        <w:tc>
          <w:tcPr>
            <w:tcW w:w="3964" w:type="dxa"/>
            <w:shd w:val="clear" w:color="auto" w:fill="E7E6E6" w:themeFill="background2"/>
          </w:tcPr>
          <w:p w14:paraId="15309F5A" w14:textId="4CC12F0E" w:rsidR="001E539D" w:rsidRPr="00920D80" w:rsidRDefault="001E539D" w:rsidP="00072DF2">
            <w:pPr>
              <w:spacing w:before="100" w:after="100"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20D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Adres</w:t>
            </w:r>
            <w:r w:rsidR="00920D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</w:p>
        </w:tc>
        <w:tc>
          <w:tcPr>
            <w:tcW w:w="5812" w:type="dxa"/>
          </w:tcPr>
          <w:p w14:paraId="055E0575" w14:textId="77777777" w:rsidR="001E539D" w:rsidRPr="00920D80" w:rsidRDefault="001E539D" w:rsidP="00072DF2">
            <w:pPr>
              <w:spacing w:before="100" w:after="100" w:line="276" w:lineRule="auto"/>
              <w:rPr>
                <w:lang w:val="ro-RO"/>
              </w:rPr>
            </w:pPr>
          </w:p>
        </w:tc>
      </w:tr>
      <w:tr w:rsidR="001E539D" w:rsidRPr="00920D80" w14:paraId="3BABE6A9" w14:textId="77777777" w:rsidTr="00C17BE2">
        <w:tc>
          <w:tcPr>
            <w:tcW w:w="3964" w:type="dxa"/>
            <w:shd w:val="clear" w:color="auto" w:fill="E7E6E6" w:themeFill="background2"/>
          </w:tcPr>
          <w:p w14:paraId="4E10E3BE" w14:textId="093EB656" w:rsidR="001E539D" w:rsidRPr="00920D80" w:rsidRDefault="00920D80" w:rsidP="00072DF2">
            <w:pPr>
              <w:spacing w:before="100" w:after="100"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20D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 de înregistrare legală</w:t>
            </w:r>
          </w:p>
        </w:tc>
        <w:tc>
          <w:tcPr>
            <w:tcW w:w="5812" w:type="dxa"/>
          </w:tcPr>
          <w:p w14:paraId="78FDCCEF" w14:textId="77777777" w:rsidR="001E539D" w:rsidRPr="00920D80" w:rsidRDefault="001E539D" w:rsidP="00072DF2">
            <w:pPr>
              <w:spacing w:before="100" w:after="100" w:line="276" w:lineRule="auto"/>
              <w:rPr>
                <w:lang w:val="ro-RO"/>
              </w:rPr>
            </w:pPr>
          </w:p>
        </w:tc>
      </w:tr>
    </w:tbl>
    <w:p w14:paraId="68C6442F" w14:textId="1932AD12" w:rsidR="001E539D" w:rsidRPr="00920D80" w:rsidRDefault="001E539D" w:rsidP="0068548C">
      <w:pPr>
        <w:pStyle w:val="Default"/>
        <w:rPr>
          <w:rFonts w:ascii="Times New Roman" w:hAnsi="Times New Roman" w:cs="Times New Roman"/>
          <w:lang w:val="ro-RO"/>
        </w:rPr>
      </w:pPr>
    </w:p>
    <w:p w14:paraId="09C71C9E" w14:textId="2F23B0D1" w:rsidR="000D3858" w:rsidRPr="00920D80" w:rsidRDefault="00920D80" w:rsidP="000D3858">
      <w:pPr>
        <w:pStyle w:val="Default"/>
        <w:rPr>
          <w:rFonts w:ascii="Times New Roman" w:hAnsi="Times New Roman" w:cs="Times New Roman"/>
          <w:b/>
          <w:bCs/>
          <w:lang w:val="ro-RO"/>
        </w:rPr>
      </w:pPr>
      <w:r>
        <w:rPr>
          <w:rFonts w:ascii="Times New Roman" w:hAnsi="Times New Roman" w:cs="Times New Roman"/>
          <w:b/>
          <w:bCs/>
          <w:lang w:val="ro-RO"/>
        </w:rPr>
        <w:t>Persoană de contact</w:t>
      </w:r>
      <w:r w:rsidR="000D3858" w:rsidRPr="00920D80">
        <w:rPr>
          <w:rFonts w:ascii="Times New Roman" w:hAnsi="Times New Roman" w:cs="Times New Roman"/>
          <w:b/>
          <w:bCs/>
          <w:lang w:val="ro-RO"/>
        </w:rPr>
        <w:t xml:space="preserve">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5670"/>
      </w:tblGrid>
      <w:tr w:rsidR="001E539D" w:rsidRPr="00920D80" w14:paraId="1E6E1176" w14:textId="77777777" w:rsidTr="00C17BE2">
        <w:tc>
          <w:tcPr>
            <w:tcW w:w="3964" w:type="dxa"/>
            <w:shd w:val="clear" w:color="auto" w:fill="E7E6E6" w:themeFill="background2"/>
          </w:tcPr>
          <w:p w14:paraId="21C00BEC" w14:textId="34C67D4A" w:rsidR="001E539D" w:rsidRPr="00920D80" w:rsidRDefault="001E539D" w:rsidP="00072DF2">
            <w:pPr>
              <w:spacing w:before="100" w:after="100"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20D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</w:t>
            </w:r>
            <w:r w:rsidR="00920D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</w:t>
            </w:r>
            <w:r w:rsidRPr="00920D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me </w:t>
            </w:r>
          </w:p>
        </w:tc>
        <w:tc>
          <w:tcPr>
            <w:tcW w:w="5670" w:type="dxa"/>
          </w:tcPr>
          <w:p w14:paraId="5F962749" w14:textId="77777777" w:rsidR="001E539D" w:rsidRPr="00920D80" w:rsidRDefault="001E539D" w:rsidP="00072DF2">
            <w:pPr>
              <w:spacing w:before="100" w:after="100"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1E539D" w:rsidRPr="00920D80" w14:paraId="35A0626F" w14:textId="77777777" w:rsidTr="00C17BE2">
        <w:tc>
          <w:tcPr>
            <w:tcW w:w="3964" w:type="dxa"/>
            <w:shd w:val="clear" w:color="auto" w:fill="E7E6E6" w:themeFill="background2"/>
          </w:tcPr>
          <w:p w14:paraId="7FA08B98" w14:textId="2A15D397" w:rsidR="001E539D" w:rsidRPr="00920D80" w:rsidRDefault="001E539D" w:rsidP="00072DF2">
            <w:pPr>
              <w:spacing w:before="100" w:after="100"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20D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Tele</w:t>
            </w:r>
            <w:r w:rsidR="00920D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fon</w:t>
            </w:r>
          </w:p>
        </w:tc>
        <w:tc>
          <w:tcPr>
            <w:tcW w:w="5670" w:type="dxa"/>
          </w:tcPr>
          <w:p w14:paraId="4D183B1B" w14:textId="77777777" w:rsidR="001E539D" w:rsidRPr="00920D80" w:rsidRDefault="001E539D" w:rsidP="00072DF2">
            <w:pPr>
              <w:spacing w:before="100" w:after="100"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1E539D" w:rsidRPr="00920D80" w14:paraId="101C3828" w14:textId="77777777" w:rsidTr="00C17BE2">
        <w:tc>
          <w:tcPr>
            <w:tcW w:w="3964" w:type="dxa"/>
            <w:shd w:val="clear" w:color="auto" w:fill="E7E6E6" w:themeFill="background2"/>
          </w:tcPr>
          <w:p w14:paraId="64ED1E2E" w14:textId="7C8B6B8A" w:rsidR="001E539D" w:rsidRPr="00920D80" w:rsidRDefault="00920D80" w:rsidP="00072DF2">
            <w:pPr>
              <w:spacing w:before="100" w:after="100"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Adresa de </w:t>
            </w:r>
            <w:r w:rsidR="001E539D" w:rsidRPr="00920D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e-mail</w:t>
            </w:r>
          </w:p>
        </w:tc>
        <w:tc>
          <w:tcPr>
            <w:tcW w:w="5670" w:type="dxa"/>
          </w:tcPr>
          <w:p w14:paraId="77ABAD17" w14:textId="77777777" w:rsidR="001E539D" w:rsidRPr="00920D80" w:rsidRDefault="001E539D" w:rsidP="00072DF2">
            <w:pPr>
              <w:spacing w:before="100" w:after="100"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5D34EA12" w14:textId="5204944C" w:rsidR="001E539D" w:rsidRPr="00920D80" w:rsidRDefault="001E539D" w:rsidP="000D3858">
      <w:pPr>
        <w:pStyle w:val="Default"/>
        <w:rPr>
          <w:rFonts w:ascii="Times New Roman" w:hAnsi="Times New Roman" w:cs="Times New Roman"/>
          <w:lang w:val="ro-RO"/>
        </w:rPr>
      </w:pPr>
    </w:p>
    <w:p w14:paraId="63BCA407" w14:textId="62450840" w:rsidR="000D3858" w:rsidRPr="00920D80" w:rsidRDefault="000D3858" w:rsidP="000D3858">
      <w:pPr>
        <w:pStyle w:val="Default"/>
        <w:jc w:val="center"/>
        <w:rPr>
          <w:rFonts w:ascii="Times New Roman" w:hAnsi="Times New Roman" w:cs="Times New Roman"/>
          <w:lang w:val="ro-RO"/>
        </w:rPr>
      </w:pPr>
      <w:r w:rsidRPr="00920D80">
        <w:rPr>
          <w:rFonts w:ascii="Times New Roman" w:hAnsi="Times New Roman" w:cs="Times New Roman"/>
          <w:b/>
          <w:bCs/>
          <w:lang w:val="ro-RO"/>
        </w:rPr>
        <w:t xml:space="preserve">2. </w:t>
      </w:r>
      <w:r w:rsidR="00920D80" w:rsidRPr="00920D80">
        <w:rPr>
          <w:rFonts w:ascii="Times New Roman" w:hAnsi="Times New Roman" w:cs="Times New Roman"/>
          <w:b/>
          <w:bCs/>
          <w:lang w:val="ro-RO"/>
        </w:rPr>
        <w:t>DECLARAȚIA OFERTANTULUI</w:t>
      </w:r>
    </w:p>
    <w:p w14:paraId="630F1FDD" w14:textId="77777777" w:rsidR="00920D80" w:rsidRDefault="00920D80" w:rsidP="000D3858">
      <w:pPr>
        <w:pStyle w:val="Default"/>
        <w:jc w:val="both"/>
        <w:rPr>
          <w:rFonts w:ascii="Times New Roman" w:hAnsi="Times New Roman" w:cs="Times New Roman"/>
          <w:lang w:val="ro-RO"/>
        </w:rPr>
      </w:pPr>
    </w:p>
    <w:p w14:paraId="62426AAC" w14:textId="25B1FE82" w:rsidR="00920D80" w:rsidRDefault="00920D80" w:rsidP="000D3858">
      <w:pPr>
        <w:pStyle w:val="Default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Prin prezenta, s</w:t>
      </w:r>
      <w:r w:rsidRPr="00920D80">
        <w:rPr>
          <w:rFonts w:ascii="Times New Roman" w:hAnsi="Times New Roman" w:cs="Times New Roman"/>
          <w:lang w:val="ro-RO"/>
        </w:rPr>
        <w:t>ubsemnatul</w:t>
      </w:r>
      <w:r>
        <w:rPr>
          <w:rFonts w:ascii="Times New Roman" w:hAnsi="Times New Roman" w:cs="Times New Roman"/>
          <w:lang w:val="ro-RO"/>
        </w:rPr>
        <w:t xml:space="preserve">, </w:t>
      </w:r>
      <w:r w:rsidRPr="00920D80">
        <w:rPr>
          <w:rFonts w:ascii="Times New Roman" w:hAnsi="Times New Roman" w:cs="Times New Roman"/>
          <w:lang w:val="ro-RO"/>
        </w:rPr>
        <w:t xml:space="preserve">confirm că bunurile / </w:t>
      </w:r>
      <w:r>
        <w:rPr>
          <w:rFonts w:ascii="Times New Roman" w:hAnsi="Times New Roman" w:cs="Times New Roman"/>
          <w:lang w:val="ro-RO"/>
        </w:rPr>
        <w:t xml:space="preserve">materialele/ serviciile  </w:t>
      </w:r>
      <w:r w:rsidRPr="00920D80">
        <w:rPr>
          <w:rFonts w:ascii="Times New Roman" w:hAnsi="Times New Roman" w:cs="Times New Roman"/>
          <w:lang w:val="ro-RO"/>
        </w:rPr>
        <w:t xml:space="preserve">oferite în această ofertă sunt în deplină conformitate cu specificațiile prezentate de autoritatea contractantă. Descrierea detaliată a bunurilor / </w:t>
      </w:r>
      <w:r>
        <w:rPr>
          <w:rFonts w:ascii="Times New Roman" w:hAnsi="Times New Roman" w:cs="Times New Roman"/>
          <w:lang w:val="ro-RO"/>
        </w:rPr>
        <w:t>materialelor/ serviciilor</w:t>
      </w:r>
      <w:r w:rsidRPr="00920D80">
        <w:rPr>
          <w:rFonts w:ascii="Times New Roman" w:hAnsi="Times New Roman" w:cs="Times New Roman"/>
          <w:lang w:val="ro-RO"/>
        </w:rPr>
        <w:t xml:space="preserve"> oferite este </w:t>
      </w:r>
      <w:r>
        <w:rPr>
          <w:rFonts w:ascii="Times New Roman" w:hAnsi="Times New Roman" w:cs="Times New Roman"/>
          <w:lang w:val="ro-RO"/>
        </w:rPr>
        <w:t>indicată</w:t>
      </w:r>
      <w:r w:rsidRPr="00920D80">
        <w:rPr>
          <w:rFonts w:ascii="Times New Roman" w:hAnsi="Times New Roman" w:cs="Times New Roman"/>
          <w:lang w:val="ro-RO"/>
        </w:rPr>
        <w:t xml:space="preserve"> în oferta tehnică.</w:t>
      </w:r>
    </w:p>
    <w:p w14:paraId="387D7B39" w14:textId="3DA04236" w:rsidR="00920D80" w:rsidRDefault="00920D80" w:rsidP="000D3858">
      <w:pPr>
        <w:pStyle w:val="Default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Suplimentar</w:t>
      </w:r>
      <w:r w:rsidRPr="00920D80">
        <w:rPr>
          <w:rFonts w:ascii="Times New Roman" w:hAnsi="Times New Roman" w:cs="Times New Roman"/>
          <w:lang w:val="ro-RO"/>
        </w:rPr>
        <w:t xml:space="preserve">, confirm că entitatea noastră este pe deplin eligibilă pentru furnizarea de bunuri / </w:t>
      </w:r>
      <w:r>
        <w:rPr>
          <w:rFonts w:ascii="Times New Roman" w:hAnsi="Times New Roman" w:cs="Times New Roman"/>
          <w:lang w:val="ro-RO"/>
        </w:rPr>
        <w:t>materiale / servicii</w:t>
      </w:r>
      <w:r w:rsidRPr="00920D80">
        <w:rPr>
          <w:rFonts w:ascii="Times New Roman" w:hAnsi="Times New Roman" w:cs="Times New Roman"/>
          <w:lang w:val="ro-RO"/>
        </w:rPr>
        <w:t xml:space="preserve"> în cadrul unui contract finanțat de UE și că nu se află în niciuna dintre situațiile care ar însemna excluderea de la o ofertă.</w:t>
      </w:r>
    </w:p>
    <w:p w14:paraId="4818D727" w14:textId="46435616" w:rsidR="00920D80" w:rsidRDefault="00920D80" w:rsidP="000D3858">
      <w:pPr>
        <w:pStyle w:val="Default"/>
        <w:jc w:val="both"/>
        <w:rPr>
          <w:rFonts w:ascii="Times New Roman" w:hAnsi="Times New Roman" w:cs="Times New Roman"/>
          <w:lang w:val="ro-RO"/>
        </w:rPr>
      </w:pPr>
      <w:r w:rsidRPr="00920D80">
        <w:rPr>
          <w:rFonts w:ascii="Times New Roman" w:hAnsi="Times New Roman" w:cs="Times New Roman"/>
          <w:lang w:val="ro-RO"/>
        </w:rPr>
        <w:t>În cele din urmă, declar că nu am niciun conflict de interese cu nicio altă parte interesată în procedura de licitație în momentul depunerii acestei oferte</w:t>
      </w:r>
      <w:r>
        <w:rPr>
          <w:rFonts w:ascii="Times New Roman" w:hAnsi="Times New Roman" w:cs="Times New Roman"/>
          <w:lang w:val="ro-RO"/>
        </w:rPr>
        <w:t>.</w:t>
      </w:r>
    </w:p>
    <w:p w14:paraId="1E919A2D" w14:textId="30C3767A" w:rsidR="00272339" w:rsidRPr="00272339" w:rsidRDefault="001002DD" w:rsidP="00272339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002D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o-RO"/>
        </w:rPr>
        <w:t>Descrierea activității</w:t>
      </w:r>
      <w:r w:rsidRPr="0027233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o-RO"/>
        </w:rPr>
        <w:t>:</w:t>
      </w:r>
      <w:r w:rsidRPr="00272339">
        <w:rPr>
          <w:rFonts w:ascii="Times New Roman" w:hAnsi="Times New Roman" w:cs="Times New Roman"/>
          <w:i/>
          <w:iCs/>
          <w:color w:val="000000"/>
          <w:sz w:val="24"/>
          <w:szCs w:val="24"/>
          <w:lang w:val="ro-RO"/>
        </w:rPr>
        <w:t xml:space="preserve"> </w:t>
      </w:r>
      <w:r w:rsidR="00272339" w:rsidRPr="00272339">
        <w:rPr>
          <w:rFonts w:ascii="Times New Roman" w:hAnsi="Times New Roman" w:cs="Times New Roman"/>
          <w:i/>
          <w:iCs/>
          <w:sz w:val="24"/>
          <w:szCs w:val="24"/>
        </w:rPr>
        <w:t xml:space="preserve">Serata Muzicală va fi organizată </w:t>
      </w:r>
      <w:r w:rsidR="00272339">
        <w:rPr>
          <w:rFonts w:ascii="Times New Roman" w:hAnsi="Times New Roman" w:cs="Times New Roman"/>
          <w:i/>
          <w:iCs/>
          <w:sz w:val="24"/>
          <w:szCs w:val="24"/>
        </w:rPr>
        <w:t>în</w:t>
      </w:r>
      <w:r w:rsidR="00272339" w:rsidRPr="00272339">
        <w:rPr>
          <w:rFonts w:ascii="Times New Roman" w:hAnsi="Times New Roman" w:cs="Times New Roman"/>
          <w:i/>
          <w:iCs/>
          <w:sz w:val="24"/>
          <w:szCs w:val="24"/>
        </w:rPr>
        <w:t xml:space="preserve"> H</w:t>
      </w:r>
      <w:r w:rsidR="00272339">
        <w:rPr>
          <w:rFonts w:ascii="Times New Roman" w:hAnsi="Times New Roman" w:cs="Times New Roman"/>
          <w:i/>
          <w:iCs/>
          <w:sz w:val="24"/>
          <w:szCs w:val="24"/>
        </w:rPr>
        <w:t>î</w:t>
      </w:r>
      <w:r w:rsidR="00272339" w:rsidRPr="00272339">
        <w:rPr>
          <w:rFonts w:ascii="Times New Roman" w:hAnsi="Times New Roman" w:cs="Times New Roman"/>
          <w:i/>
          <w:iCs/>
          <w:sz w:val="24"/>
          <w:szCs w:val="24"/>
        </w:rPr>
        <w:t>ncești, la Complexul Manuc Bey. Eveniment</w:t>
      </w:r>
      <w:r w:rsidR="00272339">
        <w:rPr>
          <w:rFonts w:ascii="Times New Roman" w:hAnsi="Times New Roman" w:cs="Times New Roman"/>
          <w:i/>
          <w:iCs/>
          <w:sz w:val="24"/>
          <w:szCs w:val="24"/>
        </w:rPr>
        <w:t>u</w:t>
      </w:r>
      <w:r w:rsidR="00272339" w:rsidRPr="00272339">
        <w:rPr>
          <w:rFonts w:ascii="Times New Roman" w:hAnsi="Times New Roman" w:cs="Times New Roman"/>
          <w:i/>
          <w:iCs/>
          <w:sz w:val="24"/>
          <w:szCs w:val="24"/>
        </w:rPr>
        <w:t>l v</w:t>
      </w:r>
      <w:r w:rsidR="00272339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272339" w:rsidRPr="00272339">
        <w:rPr>
          <w:rFonts w:ascii="Times New Roman" w:hAnsi="Times New Roman" w:cs="Times New Roman"/>
          <w:i/>
          <w:iCs/>
          <w:sz w:val="24"/>
          <w:szCs w:val="24"/>
        </w:rPr>
        <w:t xml:space="preserve"> fi deschis de prezentări video despre faptele și persoanele care au făcut ca aceste locuri să conteze în istorie. Artiști care interpretează muzică din secolul al XIX-lea la instrumente vor asigura cadrul muzical pentru completarea reconstituirii contextului istoric. </w:t>
      </w:r>
      <w:r w:rsidR="00272339">
        <w:rPr>
          <w:rFonts w:ascii="Times New Roman" w:hAnsi="Times New Roman" w:cs="Times New Roman"/>
          <w:i/>
          <w:iCs/>
          <w:sz w:val="24"/>
          <w:szCs w:val="24"/>
        </w:rPr>
        <w:t>În c</w:t>
      </w:r>
      <w:r w:rsidR="00272339" w:rsidRPr="00272339">
        <w:rPr>
          <w:rFonts w:ascii="Times New Roman" w:hAnsi="Times New Roman" w:cs="Times New Roman"/>
          <w:i/>
          <w:iCs/>
          <w:sz w:val="24"/>
          <w:szCs w:val="24"/>
        </w:rPr>
        <w:t>ele două locuri (din Galați, România și Hâncești, Republica Moldova) vor fi aduse în viață de persoane costumate care, în timp ce savurează o ceașcă de ceai, mănâncă biscuiți de casă, joacă șah și cărți, vor vorbi, vor amuza și vor planifica viitorul ca pe vremea lui Cuza Vodă și a lui Manuc Bey.</w:t>
      </w:r>
    </w:p>
    <w:p w14:paraId="3BAF3024" w14:textId="3D0EC738" w:rsidR="00272339" w:rsidRDefault="00272339" w:rsidP="00272339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72339">
        <w:rPr>
          <w:rFonts w:ascii="Times New Roman" w:hAnsi="Times New Roman" w:cs="Times New Roman"/>
          <w:i/>
          <w:iCs/>
          <w:sz w:val="24"/>
          <w:szCs w:val="24"/>
        </w:rPr>
        <w:t xml:space="preserve">Evenimentul va fi promovat corespunzător și vor fi prezenți 50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de participanți </w:t>
      </w:r>
      <w:r w:rsidRPr="00272339">
        <w:rPr>
          <w:rFonts w:ascii="Times New Roman" w:hAnsi="Times New Roman" w:cs="Times New Roman"/>
          <w:i/>
          <w:iCs/>
          <w:sz w:val="24"/>
          <w:szCs w:val="24"/>
        </w:rPr>
        <w:t xml:space="preserve">la eveniment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și </w:t>
      </w:r>
      <w:r w:rsidRPr="00272339">
        <w:rPr>
          <w:rFonts w:ascii="Times New Roman" w:hAnsi="Times New Roman" w:cs="Times New Roman"/>
          <w:i/>
          <w:iCs/>
          <w:sz w:val="24"/>
          <w:szCs w:val="24"/>
        </w:rPr>
        <w:t>li se vor oferi materiale promoționale.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72339">
        <w:rPr>
          <w:rFonts w:ascii="Times New Roman" w:hAnsi="Times New Roman" w:cs="Times New Roman"/>
          <w:i/>
          <w:iCs/>
          <w:sz w:val="24"/>
          <w:szCs w:val="24"/>
        </w:rPr>
        <w:t>Serata va purta toate persoanele participante (inclusiv copiii) într-o călătorie în timp de trei ore, plină de istorie și cultură fermecătoare.</w:t>
      </w:r>
    </w:p>
    <w:p w14:paraId="7AFD86C8" w14:textId="07935C0B" w:rsidR="00272339" w:rsidRDefault="004179E1" w:rsidP="00272339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Buget disponibil: </w:t>
      </w:r>
      <w:r w:rsidRPr="004179E1">
        <w:rPr>
          <w:rFonts w:ascii="Times New Roman" w:hAnsi="Times New Roman" w:cs="Times New Roman"/>
          <w:b/>
          <w:bCs/>
          <w:i/>
          <w:iCs/>
          <w:sz w:val="24"/>
          <w:szCs w:val="24"/>
        </w:rPr>
        <w:t>8 000,00 Euro</w:t>
      </w:r>
    </w:p>
    <w:p w14:paraId="33F3B7ED" w14:textId="7159D046" w:rsidR="000D3858" w:rsidRPr="00920D80" w:rsidRDefault="000D3858" w:rsidP="000D3858">
      <w:pPr>
        <w:pStyle w:val="Default"/>
        <w:jc w:val="center"/>
        <w:rPr>
          <w:rFonts w:ascii="Times New Roman" w:hAnsi="Times New Roman" w:cs="Times New Roman"/>
          <w:lang w:val="ro-RO"/>
        </w:rPr>
      </w:pPr>
      <w:r w:rsidRPr="00920D80">
        <w:rPr>
          <w:rFonts w:ascii="Times New Roman" w:hAnsi="Times New Roman" w:cs="Times New Roman"/>
          <w:b/>
          <w:bCs/>
          <w:lang w:val="ro-RO"/>
        </w:rPr>
        <w:t xml:space="preserve">3. </w:t>
      </w:r>
      <w:r w:rsidR="00920D80" w:rsidRPr="00920D80">
        <w:rPr>
          <w:rFonts w:ascii="Times New Roman" w:hAnsi="Times New Roman" w:cs="Times New Roman"/>
          <w:b/>
          <w:bCs/>
          <w:lang w:val="ro-RO"/>
        </w:rPr>
        <w:t>OFERTA TEHNICĂ</w:t>
      </w:r>
    </w:p>
    <w:p w14:paraId="19CFA0EE" w14:textId="65974344" w:rsidR="00920D80" w:rsidRDefault="00920D80" w:rsidP="000D3858">
      <w:pPr>
        <w:pStyle w:val="Default"/>
        <w:jc w:val="both"/>
        <w:rPr>
          <w:rFonts w:ascii="Times New Roman" w:hAnsi="Times New Roman" w:cs="Times New Roman"/>
          <w:lang w:val="ro-RO"/>
        </w:rPr>
      </w:pPr>
      <w:r w:rsidRPr="00920D80">
        <w:rPr>
          <w:rFonts w:ascii="Times New Roman" w:hAnsi="Times New Roman" w:cs="Times New Roman"/>
          <w:lang w:val="ro-RO"/>
        </w:rPr>
        <w:t xml:space="preserve">Vă rugăm să furnizați detalii despre bunurile / </w:t>
      </w:r>
      <w:r>
        <w:rPr>
          <w:rFonts w:ascii="Times New Roman" w:hAnsi="Times New Roman" w:cs="Times New Roman"/>
          <w:lang w:val="ro-RO"/>
        </w:rPr>
        <w:t>materialele/ serviciile</w:t>
      </w:r>
      <w:r w:rsidRPr="00920D80">
        <w:rPr>
          <w:rFonts w:ascii="Times New Roman" w:hAnsi="Times New Roman" w:cs="Times New Roman"/>
          <w:lang w:val="ro-RO"/>
        </w:rPr>
        <w:t xml:space="preserve"> oferite folosind tabelele standard de mai jos și adăugând orice alte informații</w:t>
      </w:r>
      <w:r w:rsidR="00EA201E">
        <w:rPr>
          <w:rFonts w:ascii="Times New Roman" w:hAnsi="Times New Roman" w:cs="Times New Roman"/>
          <w:lang w:val="ro-RO"/>
        </w:rPr>
        <w:t xml:space="preserve"> </w:t>
      </w:r>
      <w:r w:rsidRPr="00920D80">
        <w:rPr>
          <w:rFonts w:ascii="Times New Roman" w:hAnsi="Times New Roman" w:cs="Times New Roman"/>
          <w:lang w:val="ro-RO"/>
        </w:rPr>
        <w:t>și / sau documentații relevante.</w:t>
      </w:r>
    </w:p>
    <w:p w14:paraId="03404941" w14:textId="582502B0" w:rsidR="003758DB" w:rsidRDefault="003758DB" w:rsidP="000D3858">
      <w:pPr>
        <w:pStyle w:val="Default"/>
        <w:jc w:val="both"/>
        <w:rPr>
          <w:rFonts w:ascii="Times New Roman" w:hAnsi="Times New Roman" w:cs="Times New Roman"/>
          <w:lang w:val="ro-RO"/>
        </w:rPr>
      </w:pPr>
    </w:p>
    <w:tbl>
      <w:tblPr>
        <w:tblStyle w:val="a3"/>
        <w:tblW w:w="1034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2126"/>
        <w:gridCol w:w="4536"/>
        <w:gridCol w:w="1559"/>
      </w:tblGrid>
      <w:tr w:rsidR="00A20B7F" w:rsidRPr="002F2B81" w14:paraId="2D3BA5D5" w14:textId="77777777" w:rsidTr="001002DD">
        <w:tc>
          <w:tcPr>
            <w:tcW w:w="568" w:type="dxa"/>
          </w:tcPr>
          <w:p w14:paraId="55F34841" w14:textId="602F9CAA" w:rsidR="00A20B7F" w:rsidRPr="002F2B81" w:rsidRDefault="00A20B7F" w:rsidP="00072DF2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</w:pPr>
            <w:bookmarkStart w:id="0" w:name="_Hlk58244440"/>
            <w:r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  <w:t xml:space="preserve">Nr. </w:t>
            </w:r>
          </w:p>
        </w:tc>
        <w:tc>
          <w:tcPr>
            <w:tcW w:w="1559" w:type="dxa"/>
          </w:tcPr>
          <w:p w14:paraId="7127BA48" w14:textId="77777777" w:rsidR="00A20B7F" w:rsidRPr="002F2B81" w:rsidRDefault="00A20B7F" w:rsidP="00072DF2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  <w:t>Articol/ produs</w:t>
            </w:r>
          </w:p>
        </w:tc>
        <w:tc>
          <w:tcPr>
            <w:tcW w:w="2126" w:type="dxa"/>
          </w:tcPr>
          <w:p w14:paraId="1C223FBD" w14:textId="77777777" w:rsidR="00A20B7F" w:rsidRPr="002F2B81" w:rsidRDefault="00A20B7F" w:rsidP="00072DF2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  <w:t>Număr de unități</w:t>
            </w:r>
          </w:p>
        </w:tc>
        <w:tc>
          <w:tcPr>
            <w:tcW w:w="4536" w:type="dxa"/>
          </w:tcPr>
          <w:p w14:paraId="68F3F892" w14:textId="54750D62" w:rsidR="00A20B7F" w:rsidRPr="002F2B81" w:rsidRDefault="00A20B7F" w:rsidP="00A20B7F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  <w:t>Caracteristici tehnice propuse</w:t>
            </w:r>
          </w:p>
        </w:tc>
        <w:tc>
          <w:tcPr>
            <w:tcW w:w="1559" w:type="dxa"/>
          </w:tcPr>
          <w:p w14:paraId="7293DABE" w14:textId="708D5F2C" w:rsidR="00A20B7F" w:rsidRPr="002F2B81" w:rsidRDefault="00A20B7F" w:rsidP="005B3EBF">
            <w:pPr>
              <w:pStyle w:val="Default"/>
              <w:ind w:right="31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</w:pPr>
            <w:r w:rsidRPr="00806A5E"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  <w:t xml:space="preserve">Perioada de timp </w:t>
            </w:r>
            <w:r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  <w:t>propusă</w:t>
            </w:r>
          </w:p>
        </w:tc>
      </w:tr>
      <w:tr w:rsidR="002B4423" w:rsidRPr="002F2B81" w:rsidDel="004567CE" w14:paraId="3F583CDB" w14:textId="77777777" w:rsidTr="001002DD">
        <w:tc>
          <w:tcPr>
            <w:tcW w:w="568" w:type="dxa"/>
            <w:shd w:val="clear" w:color="auto" w:fill="auto"/>
            <w:vAlign w:val="center"/>
          </w:tcPr>
          <w:p w14:paraId="4592E728" w14:textId="1B1352E3" w:rsidR="002B4423" w:rsidRPr="00AD5C42" w:rsidRDefault="002B4423" w:rsidP="003F3F5A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  <w:r w:rsidRPr="00AD5C42">
              <w:rPr>
                <w:rFonts w:ascii="Times New Roman" w:hAnsi="Times New Roman" w:cs="Times New Roman"/>
                <w:b/>
                <w:color w:val="auto"/>
                <w:lang w:val="ro-RO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14:paraId="2FBABF07" w14:textId="0222C764" w:rsidR="002B4423" w:rsidRPr="003F3F5A" w:rsidRDefault="00272339" w:rsidP="00382C6E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Chirie costume</w:t>
            </w:r>
          </w:p>
        </w:tc>
        <w:tc>
          <w:tcPr>
            <w:tcW w:w="2126" w:type="dxa"/>
            <w:shd w:val="clear" w:color="auto" w:fill="auto"/>
          </w:tcPr>
          <w:p w14:paraId="2A3F2CB0" w14:textId="76DF94E4" w:rsidR="002B4423" w:rsidRPr="005B3EBF" w:rsidRDefault="00272339" w:rsidP="007D5C23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  <w:r w:rsidRPr="005B3EBF">
              <w:rPr>
                <w:rFonts w:ascii="Times New Roman" w:hAnsi="Times New Roman" w:cs="Times New Roman"/>
                <w:color w:val="000000" w:themeColor="text1"/>
                <w:lang w:val="ro-MD"/>
              </w:rPr>
              <w:t>50 buc.</w:t>
            </w:r>
          </w:p>
        </w:tc>
        <w:tc>
          <w:tcPr>
            <w:tcW w:w="4536" w:type="dxa"/>
            <w:shd w:val="clear" w:color="auto" w:fill="auto"/>
          </w:tcPr>
          <w:p w14:paraId="0A2244F3" w14:textId="77777777" w:rsidR="002B4423" w:rsidRDefault="005B3EBF" w:rsidP="003C123F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MD"/>
              </w:rPr>
              <w:t xml:space="preserve">Costume relevante secolului </w:t>
            </w:r>
            <w:r w:rsidRPr="005B3EBF">
              <w:rPr>
                <w:rFonts w:ascii="Times New Roman" w:hAnsi="Times New Roman" w:cs="Times New Roman"/>
                <w:color w:val="000000" w:themeColor="text1"/>
                <w:lang w:val="ro-MD"/>
              </w:rPr>
              <w:t>al XIX-lea</w:t>
            </w:r>
          </w:p>
          <w:p w14:paraId="54A217CE" w14:textId="0D4A16A3" w:rsidR="005B3EBF" w:rsidRPr="00AD5C42" w:rsidRDefault="005B3EBF" w:rsidP="003C123F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MD"/>
              </w:rPr>
              <w:t>(25 fem/25 masc)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697818B1" w14:textId="04FEC228" w:rsidR="002B4423" w:rsidRPr="00AD5C42" w:rsidDel="00614F48" w:rsidRDefault="004179E1" w:rsidP="001002DD">
            <w:pPr>
              <w:pStyle w:val="Default"/>
              <w:ind w:left="170"/>
              <w:jc w:val="both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Septembrie </w:t>
            </w:r>
            <w:r w:rsidR="00451ADD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octombrie </w:t>
            </w:r>
            <w:r w:rsidR="002B4423">
              <w:rPr>
                <w:rFonts w:ascii="Times New Roman" w:hAnsi="Times New Roman" w:cs="Times New Roman"/>
                <w:color w:val="000000" w:themeColor="text1"/>
                <w:lang w:val="ro-RO"/>
              </w:rPr>
              <w:t>2026</w:t>
            </w:r>
          </w:p>
        </w:tc>
      </w:tr>
      <w:tr w:rsidR="002B4423" w:rsidRPr="002F2B81" w:rsidDel="004567CE" w14:paraId="3D9E40AE" w14:textId="77777777" w:rsidTr="001002DD">
        <w:tc>
          <w:tcPr>
            <w:tcW w:w="568" w:type="dxa"/>
            <w:shd w:val="clear" w:color="auto" w:fill="auto"/>
            <w:vAlign w:val="center"/>
          </w:tcPr>
          <w:p w14:paraId="6574C390" w14:textId="1EC683B1" w:rsidR="002B4423" w:rsidRPr="00AD5C42" w:rsidRDefault="002B4423" w:rsidP="003F3F5A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  <w:r w:rsidRPr="00AD5C42">
              <w:rPr>
                <w:rFonts w:ascii="Times New Roman" w:hAnsi="Times New Roman" w:cs="Times New Roman"/>
                <w:b/>
                <w:color w:val="auto"/>
                <w:lang w:val="ro-RO"/>
              </w:rPr>
              <w:lastRenderedPageBreak/>
              <w:t>2.</w:t>
            </w:r>
          </w:p>
        </w:tc>
        <w:tc>
          <w:tcPr>
            <w:tcW w:w="1559" w:type="dxa"/>
            <w:shd w:val="clear" w:color="auto" w:fill="auto"/>
          </w:tcPr>
          <w:p w14:paraId="4B7F57A9" w14:textId="43AD406B" w:rsidR="002B4423" w:rsidRPr="003F3F5A" w:rsidRDefault="00272339" w:rsidP="00382C6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Onorarii artiști</w:t>
            </w:r>
            <w:r w:rsidR="005B3EBF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, inclusiv transport</w:t>
            </w:r>
          </w:p>
        </w:tc>
        <w:tc>
          <w:tcPr>
            <w:tcW w:w="2126" w:type="dxa"/>
            <w:shd w:val="clear" w:color="auto" w:fill="auto"/>
          </w:tcPr>
          <w:p w14:paraId="6F52BAE5" w14:textId="336ED54D" w:rsidR="002B4423" w:rsidRPr="005B3EBF" w:rsidRDefault="00272339" w:rsidP="003F3F5A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  <w:r w:rsidRPr="005B3EBF">
              <w:rPr>
                <w:rFonts w:ascii="Times New Roman" w:hAnsi="Times New Roman" w:cs="Times New Roman"/>
                <w:color w:val="000000" w:themeColor="text1"/>
                <w:lang w:val="ro-MD"/>
              </w:rPr>
              <w:t>8-10 artiști</w:t>
            </w:r>
          </w:p>
        </w:tc>
        <w:tc>
          <w:tcPr>
            <w:tcW w:w="4536" w:type="dxa"/>
            <w:shd w:val="clear" w:color="auto" w:fill="auto"/>
          </w:tcPr>
          <w:p w14:paraId="53D8CE7D" w14:textId="06686709" w:rsidR="005569C3" w:rsidRPr="005B3EBF" w:rsidRDefault="005B3EBF" w:rsidP="005B3E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3E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Interpretare muzică din secolul al XIX-lea la instrumente vor asigura cadrul muzical pentru completarea reconstituirii contextului istoric</w:t>
            </w:r>
          </w:p>
        </w:tc>
        <w:tc>
          <w:tcPr>
            <w:tcW w:w="1559" w:type="dxa"/>
            <w:vMerge/>
            <w:shd w:val="clear" w:color="auto" w:fill="auto"/>
          </w:tcPr>
          <w:p w14:paraId="3F766F72" w14:textId="77777777" w:rsidR="002B4423" w:rsidRPr="00DE4A45" w:rsidDel="00614F48" w:rsidRDefault="002B4423" w:rsidP="003F3F5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</w:tr>
      <w:tr w:rsidR="002B4423" w:rsidRPr="002F2B81" w:rsidDel="004567CE" w14:paraId="205FE03C" w14:textId="77777777" w:rsidTr="001002DD">
        <w:trPr>
          <w:trHeight w:val="894"/>
        </w:trPr>
        <w:tc>
          <w:tcPr>
            <w:tcW w:w="568" w:type="dxa"/>
            <w:shd w:val="clear" w:color="auto" w:fill="auto"/>
          </w:tcPr>
          <w:p w14:paraId="79CE4D17" w14:textId="46F90269" w:rsidR="002B4423" w:rsidRPr="00AD5C42" w:rsidDel="004567CE" w:rsidRDefault="002B4423" w:rsidP="003F3F5A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  <w:r w:rsidRPr="00AD5C42">
              <w:rPr>
                <w:rFonts w:ascii="Times New Roman" w:hAnsi="Times New Roman" w:cs="Times New Roman"/>
                <w:b/>
                <w:color w:val="auto"/>
                <w:lang w:val="ro-RO"/>
              </w:rPr>
              <w:t>3.</w:t>
            </w:r>
          </w:p>
        </w:tc>
        <w:tc>
          <w:tcPr>
            <w:tcW w:w="1559" w:type="dxa"/>
            <w:shd w:val="clear" w:color="auto" w:fill="auto"/>
          </w:tcPr>
          <w:p w14:paraId="799E26B4" w14:textId="386D89AD" w:rsidR="002B4423" w:rsidRDefault="00747215" w:rsidP="003F3F5A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Materiale de vizibilitate</w:t>
            </w:r>
          </w:p>
          <w:p w14:paraId="7A706509" w14:textId="6CE82DDB" w:rsidR="002B4423" w:rsidRPr="003F3F5A" w:rsidDel="004567CE" w:rsidRDefault="002B4423" w:rsidP="003F3F5A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126" w:type="dxa"/>
            <w:shd w:val="clear" w:color="auto" w:fill="auto"/>
          </w:tcPr>
          <w:p w14:paraId="49E52721" w14:textId="25E61F05" w:rsidR="00BB7249" w:rsidRDefault="00BB7249" w:rsidP="00BB7249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Poster - 25 buc.</w:t>
            </w:r>
          </w:p>
          <w:p w14:paraId="44E109DF" w14:textId="1F7C041E" w:rsidR="002B4423" w:rsidRPr="003F3F5A" w:rsidDel="004567CE" w:rsidRDefault="005B3EBF" w:rsidP="00AD5C42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Certificate </w:t>
            </w:r>
            <w:r w:rsidR="00BB7249">
              <w:rPr>
                <w:rFonts w:ascii="Times New Roman" w:hAnsi="Times New Roman" w:cs="Times New Roman"/>
                <w:lang w:val="ro-RO"/>
              </w:rPr>
              <w:t xml:space="preserve">de participare – </w:t>
            </w:r>
            <w:r w:rsidR="001D1070">
              <w:rPr>
                <w:rFonts w:ascii="Times New Roman" w:hAnsi="Times New Roman" w:cs="Times New Roman"/>
                <w:lang w:val="ro-RO"/>
              </w:rPr>
              <w:t>50</w:t>
            </w:r>
            <w:r w:rsidR="00BB7249">
              <w:rPr>
                <w:rFonts w:ascii="Times New Roman" w:hAnsi="Times New Roman" w:cs="Times New Roman"/>
                <w:lang w:val="ro-RO"/>
              </w:rPr>
              <w:t xml:space="preserve"> buc.(color)</w:t>
            </w:r>
          </w:p>
        </w:tc>
        <w:tc>
          <w:tcPr>
            <w:tcW w:w="4536" w:type="dxa"/>
            <w:shd w:val="clear" w:color="auto" w:fill="auto"/>
          </w:tcPr>
          <w:p w14:paraId="336050E3" w14:textId="575AD6BC" w:rsidR="005569C3" w:rsidRDefault="002B4423" w:rsidP="00556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Color, </w:t>
            </w:r>
            <w:r w:rsidR="005569C3">
              <w:rPr>
                <w:rFonts w:ascii="Times New Roman" w:hAnsi="Times New Roman" w:cs="Times New Roman"/>
                <w:lang w:val="ro-RO"/>
              </w:rPr>
              <w:t>dimensiune</w:t>
            </w:r>
            <w:r w:rsidR="00BB7249">
              <w:rPr>
                <w:rFonts w:ascii="Times New Roman" w:hAnsi="Times New Roman" w:cs="Times New Roman"/>
                <w:lang w:val="ro-RO"/>
              </w:rPr>
              <w:t xml:space="preserve"> poster </w:t>
            </w:r>
            <w:r>
              <w:rPr>
                <w:rFonts w:ascii="Times New Roman" w:hAnsi="Times New Roman" w:cs="Times New Roman"/>
                <w:lang w:val="ro-RO"/>
              </w:rPr>
              <w:t>A3</w:t>
            </w:r>
            <w:r w:rsidR="005569C3">
              <w:rPr>
                <w:rFonts w:ascii="Times New Roman" w:hAnsi="Times New Roman" w:cs="Times New Roman"/>
                <w:sz w:val="24"/>
                <w:szCs w:val="24"/>
              </w:rPr>
              <w:t xml:space="preserve">;  </w:t>
            </w:r>
          </w:p>
          <w:p w14:paraId="084496BE" w14:textId="73B6BD99" w:rsidR="00BB7249" w:rsidRPr="001002DD" w:rsidDel="00614F48" w:rsidRDefault="00F37217" w:rsidP="00BC021E">
            <w:pPr>
              <w:pStyle w:val="Default"/>
              <w:rPr>
                <w:rFonts w:ascii="Times New Roman" w:hAnsi="Times New Roman" w:cs="Times New Roman"/>
                <w:i/>
                <w:iCs/>
                <w:color w:val="000000" w:themeColor="text1"/>
                <w:lang w:val="ro-RO"/>
              </w:rPr>
            </w:pPr>
            <w:r w:rsidRPr="00F37217">
              <w:rPr>
                <w:rFonts w:ascii="Times New Roman" w:hAnsi="Times New Roman" w:cs="Times New Roman"/>
                <w:i/>
                <w:iCs/>
                <w:color w:val="000000" w:themeColor="text1"/>
                <w:lang w:val="ro-RO"/>
              </w:rPr>
              <w:t xml:space="preserve">*toate materialele vor conține </w:t>
            </w:r>
            <w:r w:rsidRPr="00F37217">
              <w:rPr>
                <w:rFonts w:ascii="Times New Roman" w:hAnsi="Times New Roman" w:cs="Times New Roman"/>
                <w:i/>
                <w:iCs/>
                <w:lang w:val="ro-RO"/>
              </w:rPr>
              <w:t xml:space="preserve">logotipuri ale beneficiarului și al programului/proiectului, </w:t>
            </w:r>
            <w:r w:rsidRPr="00F37217">
              <w:rPr>
                <w:rFonts w:ascii="Times New Roman" w:hAnsi="Times New Roman" w:cs="Times New Roman"/>
                <w:i/>
                <w:iCs/>
                <w:color w:val="000000" w:themeColor="text1"/>
                <w:lang w:val="ro-RO"/>
              </w:rPr>
              <w:t>asigurarea elementelor de vizibilitate ale programului.</w:t>
            </w:r>
          </w:p>
        </w:tc>
        <w:tc>
          <w:tcPr>
            <w:tcW w:w="1559" w:type="dxa"/>
            <w:vMerge/>
            <w:shd w:val="clear" w:color="auto" w:fill="auto"/>
          </w:tcPr>
          <w:p w14:paraId="4A57AB9F" w14:textId="77777777" w:rsidR="002B4423" w:rsidRPr="00DE4A45" w:rsidDel="00614F48" w:rsidRDefault="002B4423" w:rsidP="003F3F5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</w:tr>
      <w:tr w:rsidR="005B3EBF" w:rsidRPr="002F2B81" w:rsidDel="004567CE" w14:paraId="1339537B" w14:textId="77777777" w:rsidTr="001002DD">
        <w:trPr>
          <w:trHeight w:val="1575"/>
        </w:trPr>
        <w:tc>
          <w:tcPr>
            <w:tcW w:w="568" w:type="dxa"/>
            <w:shd w:val="clear" w:color="auto" w:fill="auto"/>
          </w:tcPr>
          <w:p w14:paraId="27AC8043" w14:textId="3FBC45FD" w:rsidR="005B3EBF" w:rsidRPr="00AD5C42" w:rsidRDefault="005B3EBF" w:rsidP="005B3EBF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ro-RO"/>
              </w:rPr>
              <w:t>4.</w:t>
            </w:r>
          </w:p>
        </w:tc>
        <w:tc>
          <w:tcPr>
            <w:tcW w:w="1559" w:type="dxa"/>
            <w:shd w:val="clear" w:color="auto" w:fill="auto"/>
          </w:tcPr>
          <w:p w14:paraId="1FC143BD" w14:textId="7A3D7DD9" w:rsidR="005B3EBF" w:rsidRPr="001002DD" w:rsidRDefault="005B3EBF" w:rsidP="005B3EBF">
            <w:pPr>
              <w:pStyle w:val="Default"/>
              <w:ind w:right="-108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3F3F5A">
              <w:rPr>
                <w:rFonts w:ascii="Times New Roman" w:hAnsi="Times New Roman" w:cs="Times New Roman"/>
                <w:lang w:val="ro-RO"/>
              </w:rPr>
              <w:t>Servicii de organizare:</w:t>
            </w:r>
          </w:p>
        </w:tc>
        <w:tc>
          <w:tcPr>
            <w:tcW w:w="2126" w:type="dxa"/>
            <w:shd w:val="clear" w:color="auto" w:fill="auto"/>
          </w:tcPr>
          <w:p w14:paraId="54506261" w14:textId="2411D71C" w:rsidR="005B3EBF" w:rsidRPr="003F3F5A" w:rsidDel="004567CE" w:rsidRDefault="005B3EBF" w:rsidP="005B3EBF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Servicii de asigurare logisticii evenimentului, precum arenda </w:t>
            </w:r>
            <w:r w:rsidRPr="005E415E">
              <w:rPr>
                <w:rFonts w:ascii="Times New Roman" w:hAnsi="Times New Roman" w:cs="Times New Roman"/>
                <w:lang w:val="ro-MD"/>
              </w:rPr>
              <w:t>spațiului, servicii sonorizare: boxe: stative microfon, asistență tehnică pe întreaga perioadă de desfășurare a activității, consumabile de</w:t>
            </w:r>
            <w:r>
              <w:rPr>
                <w:rFonts w:ascii="Times New Roman" w:hAnsi="Times New Roman" w:cs="Times New Roman"/>
                <w:lang w:val="ro-RO"/>
              </w:rPr>
              <w:t xml:space="preserve"> birou</w:t>
            </w:r>
            <w:r w:rsidRPr="003F3F5A">
              <w:rPr>
                <w:rFonts w:ascii="Times New Roman" w:hAnsi="Times New Roman" w:cs="Times New Roman"/>
                <w:lang w:val="ro-RO"/>
              </w:rPr>
              <w:t>;</w:t>
            </w:r>
            <w:r>
              <w:rPr>
                <w:rFonts w:ascii="Times New Roman" w:hAnsi="Times New Roman" w:cs="Times New Roman"/>
                <w:lang w:val="ro-RO"/>
              </w:rPr>
              <w:t xml:space="preserve"> alte materiale de suport necesare pentru implementarea activității.</w:t>
            </w:r>
          </w:p>
        </w:tc>
        <w:tc>
          <w:tcPr>
            <w:tcW w:w="4536" w:type="dxa"/>
            <w:shd w:val="clear" w:color="auto" w:fill="auto"/>
          </w:tcPr>
          <w:p w14:paraId="5B760897" w14:textId="77777777" w:rsidR="005B3EBF" w:rsidRPr="00A27028" w:rsidRDefault="005B3EBF" w:rsidP="005B3EBF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ro-MD"/>
              </w:rPr>
            </w:pPr>
            <w:r w:rsidRPr="00BC021E">
              <w:rPr>
                <w:rFonts w:ascii="Times New Roman" w:hAnsi="Times New Roman" w:cs="Times New Roman"/>
                <w:lang w:val="ro-RO"/>
              </w:rPr>
              <w:t xml:space="preserve">50 </w:t>
            </w:r>
            <w:r>
              <w:rPr>
                <w:rFonts w:ascii="Times New Roman" w:hAnsi="Times New Roman" w:cs="Times New Roman"/>
                <w:lang w:val="ro-RO"/>
              </w:rPr>
              <w:t>s</w:t>
            </w:r>
            <w:r w:rsidRPr="00BC021E">
              <w:rPr>
                <w:rFonts w:ascii="Times New Roman" w:hAnsi="Times New Roman" w:cs="Times New Roman"/>
                <w:lang w:val="ro-RO"/>
              </w:rPr>
              <w:t xml:space="preserve">eturi </w:t>
            </w:r>
            <w:r>
              <w:rPr>
                <w:rFonts w:ascii="Times New Roman" w:hAnsi="Times New Roman" w:cs="Times New Roman"/>
                <w:lang w:val="ro-RO"/>
              </w:rPr>
              <w:t xml:space="preserve">de </w:t>
            </w:r>
            <w:r w:rsidRPr="00BC021E">
              <w:rPr>
                <w:rFonts w:ascii="Times New Roman" w:hAnsi="Times New Roman" w:cs="Times New Roman"/>
                <w:lang w:val="ro-RO"/>
              </w:rPr>
              <w:t xml:space="preserve">materiale informative </w:t>
            </w:r>
            <w:r>
              <w:rPr>
                <w:rFonts w:ascii="Times New Roman" w:hAnsi="Times New Roman" w:cs="Times New Roman"/>
                <w:lang w:val="ro-RO"/>
              </w:rPr>
              <w:t xml:space="preserve">pentru participanți </w:t>
            </w:r>
          </w:p>
          <w:p w14:paraId="5A346444" w14:textId="77777777" w:rsidR="005B3EBF" w:rsidRPr="00BC021E" w:rsidRDefault="005B3EBF" w:rsidP="005B3EBF">
            <w:pPr>
              <w:pStyle w:val="Default"/>
              <w:jc w:val="both"/>
              <w:rPr>
                <w:rFonts w:ascii="Times New Roman" w:hAnsi="Times New Roman" w:cs="Times New Roman"/>
                <w:lang w:val="ro-RO"/>
              </w:rPr>
            </w:pPr>
          </w:p>
          <w:p w14:paraId="26F7759F" w14:textId="77777777" w:rsidR="005B3EBF" w:rsidRDefault="005B3EBF" w:rsidP="005B3EBF">
            <w:pPr>
              <w:pStyle w:val="Default"/>
              <w:jc w:val="both"/>
              <w:rPr>
                <w:rFonts w:ascii="Times New Roman" w:hAnsi="Times New Roman" w:cs="Times New Roman"/>
                <w:lang w:val="ro-RO"/>
              </w:rPr>
            </w:pPr>
          </w:p>
          <w:p w14:paraId="7E682455" w14:textId="77777777" w:rsidR="005B3EBF" w:rsidRPr="00AD5C42" w:rsidRDefault="005B3EBF" w:rsidP="005B3EBF">
            <w:pPr>
              <w:pStyle w:val="Default"/>
              <w:jc w:val="both"/>
              <w:rPr>
                <w:rFonts w:ascii="Times New Roman" w:hAnsi="Times New Roman" w:cs="Times New Roman"/>
                <w:lang w:val="ro-RO"/>
              </w:rPr>
            </w:pPr>
          </w:p>
          <w:p w14:paraId="7C46CD55" w14:textId="77777777" w:rsidR="005B3EBF" w:rsidRDefault="005B3EBF" w:rsidP="005B3EBF">
            <w:pPr>
              <w:pStyle w:val="Default"/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Evenimentul </w:t>
            </w:r>
            <w:r w:rsidRPr="00AD5C42">
              <w:rPr>
                <w:rFonts w:ascii="Times New Roman" w:hAnsi="Times New Roman" w:cs="Times New Roman"/>
                <w:lang w:val="ro-RO"/>
              </w:rPr>
              <w:t xml:space="preserve">va </w:t>
            </w:r>
            <w:r>
              <w:rPr>
                <w:rFonts w:ascii="Times New Roman" w:hAnsi="Times New Roman" w:cs="Times New Roman"/>
                <w:lang w:val="ro-RO"/>
              </w:rPr>
              <w:t>avea loc</w:t>
            </w:r>
            <w:r w:rsidRPr="00AD5C42">
              <w:rPr>
                <w:rFonts w:ascii="Times New Roman" w:hAnsi="Times New Roman" w:cs="Times New Roman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lang w:val="ro-RO"/>
              </w:rPr>
              <w:t>la Complexul Istorico Arhitectural Manuc Bey (în aer liber, sau interior</w:t>
            </w:r>
            <w:r w:rsidRPr="00AD5C42">
              <w:rPr>
                <w:rFonts w:ascii="Times New Roman" w:hAnsi="Times New Roman" w:cs="Times New Roman"/>
                <w:lang w:val="ro-RO"/>
              </w:rPr>
              <w:t>, în dependență de condițiile climaterice</w:t>
            </w:r>
            <w:r>
              <w:rPr>
                <w:rFonts w:ascii="Times New Roman" w:hAnsi="Times New Roman" w:cs="Times New Roman"/>
                <w:lang w:val="ro-RO"/>
              </w:rPr>
              <w:t>)</w:t>
            </w:r>
          </w:p>
          <w:p w14:paraId="43402AD8" w14:textId="77777777" w:rsidR="005B3EBF" w:rsidRDefault="005B3EBF" w:rsidP="005B3EBF">
            <w:pPr>
              <w:pStyle w:val="Default"/>
              <w:jc w:val="both"/>
              <w:rPr>
                <w:rFonts w:ascii="Times New Roman" w:hAnsi="Times New Roman" w:cs="Times New Roman"/>
                <w:lang w:val="ro-RO"/>
              </w:rPr>
            </w:pPr>
          </w:p>
          <w:p w14:paraId="0FB868C7" w14:textId="77777777" w:rsidR="005B3EBF" w:rsidRDefault="005B3EBF" w:rsidP="005B3EBF">
            <w:pPr>
              <w:pStyle w:val="Default"/>
              <w:jc w:val="both"/>
              <w:rPr>
                <w:rFonts w:ascii="Times New Roman" w:hAnsi="Times New Roman" w:cs="Times New Roman"/>
                <w:lang w:val="ro-RO"/>
              </w:rPr>
            </w:pPr>
          </w:p>
          <w:p w14:paraId="309858A2" w14:textId="77777777" w:rsidR="005B3EBF" w:rsidRDefault="005B3EBF" w:rsidP="005B3EBF">
            <w:pPr>
              <w:pStyle w:val="Default"/>
              <w:jc w:val="both"/>
              <w:rPr>
                <w:rFonts w:ascii="Times New Roman" w:hAnsi="Times New Roman" w:cs="Times New Roman"/>
                <w:lang w:val="ro-RO"/>
              </w:rPr>
            </w:pPr>
          </w:p>
          <w:p w14:paraId="2ADB1056" w14:textId="53817691" w:rsidR="005B3EBF" w:rsidRPr="002B4423" w:rsidRDefault="005B3EBF" w:rsidP="005B3EBF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ro-MD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10E78B4" w14:textId="77777777" w:rsidR="005B3EBF" w:rsidRPr="00DE4A45" w:rsidDel="00614F48" w:rsidRDefault="005B3EBF" w:rsidP="005B3EB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</w:tr>
      <w:tr w:rsidR="005B3EBF" w:rsidRPr="002F2B81" w:rsidDel="004567CE" w14:paraId="5A1A6F83" w14:textId="77777777" w:rsidTr="001002DD">
        <w:trPr>
          <w:trHeight w:val="420"/>
        </w:trPr>
        <w:tc>
          <w:tcPr>
            <w:tcW w:w="568" w:type="dxa"/>
            <w:shd w:val="clear" w:color="auto" w:fill="auto"/>
          </w:tcPr>
          <w:p w14:paraId="2DBD3083" w14:textId="0880D03F" w:rsidR="005B3EBF" w:rsidRPr="00AD5C42" w:rsidRDefault="005B3EBF" w:rsidP="005B3EBF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ro-RO"/>
              </w:rPr>
              <w:t>5.</w:t>
            </w:r>
          </w:p>
        </w:tc>
        <w:tc>
          <w:tcPr>
            <w:tcW w:w="1559" w:type="dxa"/>
            <w:shd w:val="clear" w:color="auto" w:fill="auto"/>
          </w:tcPr>
          <w:p w14:paraId="4DFADED7" w14:textId="5F8D1D7C" w:rsidR="005B3EBF" w:rsidRPr="003F3F5A" w:rsidRDefault="005B3EBF" w:rsidP="005B3EBF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Servicii catering</w:t>
            </w:r>
          </w:p>
        </w:tc>
        <w:tc>
          <w:tcPr>
            <w:tcW w:w="2126" w:type="dxa"/>
            <w:shd w:val="clear" w:color="auto" w:fill="auto"/>
          </w:tcPr>
          <w:p w14:paraId="2C43C25C" w14:textId="5A3A2A91" w:rsidR="005B3EBF" w:rsidRDefault="00B757FB" w:rsidP="005B3EBF">
            <w:pPr>
              <w:widowControl w:val="0"/>
              <w:suppressAutoHyphens/>
              <w:spacing w:before="100" w:after="100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  <w:r w:rsidR="005B3EBF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0 buc.</w:t>
            </w:r>
          </w:p>
        </w:tc>
        <w:tc>
          <w:tcPr>
            <w:tcW w:w="4536" w:type="dxa"/>
            <w:shd w:val="clear" w:color="auto" w:fill="auto"/>
          </w:tcPr>
          <w:p w14:paraId="3E841E9C" w14:textId="781A6F58" w:rsidR="005B3EBF" w:rsidRPr="00AD5C42" w:rsidRDefault="00B757FB" w:rsidP="005B3EBF">
            <w:pPr>
              <w:pStyle w:val="Default"/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5</w:t>
            </w:r>
            <w:r w:rsidR="005B3EBF">
              <w:rPr>
                <w:rFonts w:ascii="Times New Roman" w:hAnsi="Times New Roman" w:cs="Times New Roman"/>
                <w:lang w:val="ro-RO"/>
              </w:rPr>
              <w:t>0 participanți, (ex. bufet, etc.)</w:t>
            </w:r>
          </w:p>
        </w:tc>
        <w:tc>
          <w:tcPr>
            <w:tcW w:w="1559" w:type="dxa"/>
            <w:vMerge/>
            <w:shd w:val="clear" w:color="auto" w:fill="auto"/>
          </w:tcPr>
          <w:p w14:paraId="6D9722AE" w14:textId="77777777" w:rsidR="005B3EBF" w:rsidRPr="00DE4A45" w:rsidDel="00614F48" w:rsidRDefault="005B3EBF" w:rsidP="005B3EB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</w:tr>
      <w:bookmarkEnd w:id="0"/>
    </w:tbl>
    <w:p w14:paraId="3099560D" w14:textId="6C097960" w:rsidR="00AD5C42" w:rsidRDefault="00AD5C42" w:rsidP="00891394">
      <w:pPr>
        <w:pStyle w:val="Default"/>
        <w:jc w:val="center"/>
        <w:rPr>
          <w:rFonts w:ascii="Times New Roman" w:hAnsi="Times New Roman" w:cs="Times New Roman"/>
          <w:b/>
          <w:bCs/>
          <w:lang w:val="ro-RO"/>
        </w:rPr>
      </w:pPr>
    </w:p>
    <w:p w14:paraId="244B3A26" w14:textId="70F98CBE" w:rsidR="00891394" w:rsidRPr="00920D80" w:rsidRDefault="00891394" w:rsidP="00891394">
      <w:pPr>
        <w:pStyle w:val="Default"/>
        <w:jc w:val="center"/>
        <w:rPr>
          <w:rFonts w:ascii="Times New Roman" w:hAnsi="Times New Roman" w:cs="Times New Roman"/>
          <w:lang w:val="ro-RO"/>
        </w:rPr>
      </w:pPr>
      <w:r w:rsidRPr="00920D80">
        <w:rPr>
          <w:rFonts w:ascii="Times New Roman" w:hAnsi="Times New Roman" w:cs="Times New Roman"/>
          <w:b/>
          <w:bCs/>
          <w:lang w:val="ro-RO"/>
        </w:rPr>
        <w:t xml:space="preserve">4. </w:t>
      </w:r>
      <w:r w:rsidR="003758DB" w:rsidRPr="003758DB">
        <w:rPr>
          <w:rFonts w:ascii="Times New Roman" w:hAnsi="Times New Roman" w:cs="Times New Roman"/>
          <w:b/>
          <w:bCs/>
          <w:lang w:val="ro-RO"/>
        </w:rPr>
        <w:t>OFERTA FINANCIARĂ</w:t>
      </w:r>
    </w:p>
    <w:p w14:paraId="750299F8" w14:textId="77777777" w:rsidR="00891394" w:rsidRPr="00920D80" w:rsidRDefault="00891394" w:rsidP="00891394">
      <w:pPr>
        <w:pStyle w:val="Default"/>
        <w:jc w:val="both"/>
        <w:rPr>
          <w:rFonts w:ascii="Times New Roman" w:hAnsi="Times New Roman" w:cs="Times New Roman"/>
          <w:lang w:val="ro-RO"/>
        </w:rPr>
      </w:pPr>
    </w:p>
    <w:p w14:paraId="7FD9BAF2" w14:textId="4D9567E1" w:rsidR="00891394" w:rsidRDefault="00EA201E" w:rsidP="00891394">
      <w:pPr>
        <w:pStyle w:val="Default"/>
        <w:jc w:val="both"/>
        <w:rPr>
          <w:rFonts w:ascii="Times New Roman" w:hAnsi="Times New Roman" w:cs="Times New Roman"/>
          <w:b/>
          <w:lang w:val="ro-RO"/>
        </w:rPr>
      </w:pPr>
      <w:r w:rsidRPr="00EA201E">
        <w:rPr>
          <w:rFonts w:ascii="Times New Roman" w:hAnsi="Times New Roman" w:cs="Times New Roman"/>
          <w:b/>
          <w:lang w:val="ro-RO"/>
        </w:rPr>
        <w:t>Prețul nu include TVA și alte taxe vamale.</w:t>
      </w:r>
      <w:r>
        <w:rPr>
          <w:rFonts w:ascii="Times New Roman" w:hAnsi="Times New Roman" w:cs="Times New Roman"/>
          <w:b/>
          <w:lang w:val="ro-RO"/>
        </w:rPr>
        <w:t xml:space="preserve"> </w:t>
      </w:r>
    </w:p>
    <w:p w14:paraId="0FF6D755" w14:textId="77777777" w:rsidR="00EA201E" w:rsidRPr="00920D80" w:rsidRDefault="00EA201E" w:rsidP="00891394">
      <w:pPr>
        <w:pStyle w:val="Default"/>
        <w:jc w:val="both"/>
        <w:rPr>
          <w:rFonts w:ascii="Times New Roman" w:hAnsi="Times New Roman" w:cs="Times New Roman"/>
          <w:b/>
          <w:lang w:val="ro-RO"/>
        </w:rPr>
      </w:pPr>
    </w:p>
    <w:tbl>
      <w:tblPr>
        <w:tblW w:w="70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272"/>
        <w:gridCol w:w="1559"/>
        <w:gridCol w:w="2268"/>
        <w:gridCol w:w="1276"/>
      </w:tblGrid>
      <w:tr w:rsidR="00EA201E" w:rsidRPr="00920D80" w14:paraId="1CC3282A" w14:textId="77777777" w:rsidTr="00EA201E">
        <w:trPr>
          <w:jc w:val="center"/>
        </w:trPr>
        <w:tc>
          <w:tcPr>
            <w:tcW w:w="704" w:type="dxa"/>
          </w:tcPr>
          <w:p w14:paraId="2E9B3662" w14:textId="18778F99" w:rsidR="00EA201E" w:rsidRDefault="00EA201E" w:rsidP="00072DF2">
            <w:pPr>
              <w:pStyle w:val="a8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ro-RO"/>
              </w:rPr>
              <w:t>Nr.</w:t>
            </w:r>
          </w:p>
        </w:tc>
        <w:tc>
          <w:tcPr>
            <w:tcW w:w="1272" w:type="dxa"/>
          </w:tcPr>
          <w:p w14:paraId="5EE5DFDB" w14:textId="517FCAFD" w:rsidR="00EA201E" w:rsidRPr="00920D80" w:rsidRDefault="00EA201E" w:rsidP="00072DF2">
            <w:pPr>
              <w:pStyle w:val="a8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ro-RO"/>
              </w:rPr>
              <w:t>Articol</w:t>
            </w:r>
          </w:p>
        </w:tc>
        <w:tc>
          <w:tcPr>
            <w:tcW w:w="1559" w:type="dxa"/>
          </w:tcPr>
          <w:p w14:paraId="33C9BDD5" w14:textId="042CA416" w:rsidR="00EA201E" w:rsidRPr="00920D80" w:rsidRDefault="00EA201E" w:rsidP="00072DF2">
            <w:pPr>
              <w:pStyle w:val="a8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ro-RO"/>
              </w:rPr>
              <w:t>Cantitatea</w:t>
            </w:r>
          </w:p>
        </w:tc>
        <w:tc>
          <w:tcPr>
            <w:tcW w:w="2268" w:type="dxa"/>
            <w:shd w:val="clear" w:color="auto" w:fill="auto"/>
          </w:tcPr>
          <w:p w14:paraId="3DB2FE70" w14:textId="0E87F364" w:rsidR="00EA201E" w:rsidRPr="00920D80" w:rsidRDefault="00EA201E" w:rsidP="00072DF2">
            <w:pPr>
              <w:pStyle w:val="a8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ro-RO"/>
              </w:rPr>
              <w:t xml:space="preserve">Costul unitar </w:t>
            </w:r>
            <w:r w:rsidRPr="00920D80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ro-RO"/>
              </w:rPr>
              <w:t>[MDL]</w:t>
            </w:r>
          </w:p>
        </w:tc>
        <w:tc>
          <w:tcPr>
            <w:tcW w:w="1276" w:type="dxa"/>
            <w:shd w:val="clear" w:color="auto" w:fill="auto"/>
          </w:tcPr>
          <w:p w14:paraId="16D7DD5D" w14:textId="77777777" w:rsidR="00EA201E" w:rsidRPr="00920D80" w:rsidRDefault="00EA201E" w:rsidP="00072DF2">
            <w:pPr>
              <w:pStyle w:val="a8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ro-RO"/>
              </w:rPr>
            </w:pPr>
            <w:r w:rsidRPr="00920D80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ro-RO"/>
              </w:rPr>
              <w:t>Total</w:t>
            </w:r>
          </w:p>
          <w:p w14:paraId="725407FB" w14:textId="77777777" w:rsidR="00EA201E" w:rsidRPr="00920D80" w:rsidRDefault="00EA201E" w:rsidP="00072DF2">
            <w:pPr>
              <w:pStyle w:val="a8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ro-RO"/>
              </w:rPr>
            </w:pPr>
            <w:r w:rsidRPr="00920D80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ro-RO"/>
              </w:rPr>
              <w:t xml:space="preserve">[MDL] </w:t>
            </w:r>
            <w:r w:rsidRPr="00920D80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ro-RO"/>
              </w:rPr>
              <w:br/>
            </w:r>
          </w:p>
        </w:tc>
      </w:tr>
      <w:tr w:rsidR="00EA201E" w:rsidRPr="00920D80" w14:paraId="79E32972" w14:textId="77777777" w:rsidTr="00EA201E">
        <w:trPr>
          <w:trHeight w:val="484"/>
          <w:jc w:val="center"/>
        </w:trPr>
        <w:tc>
          <w:tcPr>
            <w:tcW w:w="704" w:type="dxa"/>
          </w:tcPr>
          <w:p w14:paraId="03D3C45B" w14:textId="3DCCA1D8" w:rsidR="00EA201E" w:rsidRPr="00920D80" w:rsidRDefault="00EA201E" w:rsidP="00072DF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Cs w:val="20"/>
                <w:lang w:val="ro-RO"/>
              </w:rPr>
              <w:t>1</w:t>
            </w:r>
          </w:p>
        </w:tc>
        <w:tc>
          <w:tcPr>
            <w:tcW w:w="1272" w:type="dxa"/>
          </w:tcPr>
          <w:p w14:paraId="05E89007" w14:textId="13822BB7" w:rsidR="00EA201E" w:rsidRPr="00920D80" w:rsidRDefault="00EA201E" w:rsidP="00072DF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Cs w:val="20"/>
                <w:lang w:val="ro-RO"/>
              </w:rPr>
            </w:pPr>
          </w:p>
        </w:tc>
        <w:tc>
          <w:tcPr>
            <w:tcW w:w="1559" w:type="dxa"/>
          </w:tcPr>
          <w:p w14:paraId="45EA1BEF" w14:textId="77777777" w:rsidR="00EA201E" w:rsidRPr="00920D80" w:rsidRDefault="00EA201E" w:rsidP="00072DF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Cs w:val="20"/>
                <w:lang w:val="ro-RO"/>
              </w:rPr>
            </w:pPr>
          </w:p>
        </w:tc>
        <w:tc>
          <w:tcPr>
            <w:tcW w:w="2268" w:type="dxa"/>
          </w:tcPr>
          <w:p w14:paraId="12E5966B" w14:textId="77777777" w:rsidR="00EA201E" w:rsidRPr="00920D80" w:rsidRDefault="00EA201E" w:rsidP="00072DF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Cs w:val="20"/>
                <w:lang w:val="ro-RO"/>
              </w:rPr>
            </w:pPr>
          </w:p>
        </w:tc>
        <w:tc>
          <w:tcPr>
            <w:tcW w:w="1276" w:type="dxa"/>
          </w:tcPr>
          <w:p w14:paraId="0CC843F1" w14:textId="77777777" w:rsidR="00EA201E" w:rsidRPr="00920D80" w:rsidRDefault="00EA201E" w:rsidP="00072DF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Cs w:val="20"/>
                <w:lang w:val="ro-RO"/>
              </w:rPr>
            </w:pPr>
          </w:p>
        </w:tc>
      </w:tr>
      <w:tr w:rsidR="00EA201E" w:rsidRPr="00920D80" w14:paraId="2C55BB3C" w14:textId="77777777" w:rsidTr="00EA201E">
        <w:trPr>
          <w:trHeight w:val="548"/>
          <w:jc w:val="center"/>
        </w:trPr>
        <w:tc>
          <w:tcPr>
            <w:tcW w:w="704" w:type="dxa"/>
          </w:tcPr>
          <w:p w14:paraId="70A9245D" w14:textId="6E69BD53" w:rsidR="00EA201E" w:rsidRPr="00920D80" w:rsidRDefault="00EA201E" w:rsidP="00072DF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Cs w:val="20"/>
                <w:lang w:val="ro-RO"/>
              </w:rPr>
              <w:t>2</w:t>
            </w:r>
          </w:p>
        </w:tc>
        <w:tc>
          <w:tcPr>
            <w:tcW w:w="1272" w:type="dxa"/>
          </w:tcPr>
          <w:p w14:paraId="1ABA03C3" w14:textId="6E20855D" w:rsidR="00EA201E" w:rsidRPr="00920D80" w:rsidRDefault="00EA201E" w:rsidP="00072DF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Cs w:val="20"/>
                <w:lang w:val="ro-RO"/>
              </w:rPr>
            </w:pPr>
          </w:p>
        </w:tc>
        <w:tc>
          <w:tcPr>
            <w:tcW w:w="1559" w:type="dxa"/>
          </w:tcPr>
          <w:p w14:paraId="6D2F015D" w14:textId="77777777" w:rsidR="00EA201E" w:rsidRPr="00920D80" w:rsidRDefault="00EA201E" w:rsidP="00072DF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Cs w:val="20"/>
                <w:lang w:val="ro-RO"/>
              </w:rPr>
            </w:pPr>
          </w:p>
        </w:tc>
        <w:tc>
          <w:tcPr>
            <w:tcW w:w="2268" w:type="dxa"/>
          </w:tcPr>
          <w:p w14:paraId="20793351" w14:textId="77777777" w:rsidR="00EA201E" w:rsidRPr="00920D80" w:rsidRDefault="00EA201E" w:rsidP="00072DF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Cs w:val="20"/>
                <w:lang w:val="ro-RO"/>
              </w:rPr>
            </w:pPr>
          </w:p>
        </w:tc>
        <w:tc>
          <w:tcPr>
            <w:tcW w:w="1276" w:type="dxa"/>
          </w:tcPr>
          <w:p w14:paraId="64B26EE9" w14:textId="77777777" w:rsidR="00EA201E" w:rsidRPr="00920D80" w:rsidRDefault="00EA201E" w:rsidP="00072DF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Cs w:val="20"/>
                <w:lang w:val="ro-RO"/>
              </w:rPr>
            </w:pPr>
          </w:p>
        </w:tc>
      </w:tr>
      <w:tr w:rsidR="00EA201E" w:rsidRPr="00920D80" w14:paraId="2C3ED01B" w14:textId="77777777" w:rsidTr="00EA201E">
        <w:trPr>
          <w:trHeight w:val="542"/>
          <w:jc w:val="center"/>
        </w:trPr>
        <w:tc>
          <w:tcPr>
            <w:tcW w:w="704" w:type="dxa"/>
          </w:tcPr>
          <w:p w14:paraId="20673A3C" w14:textId="7A0E7D46" w:rsidR="00EA201E" w:rsidRPr="00920D80" w:rsidRDefault="00EA201E" w:rsidP="00072DF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Cs w:val="20"/>
                <w:lang w:val="ro-RO"/>
              </w:rPr>
              <w:t>..</w:t>
            </w:r>
          </w:p>
        </w:tc>
        <w:tc>
          <w:tcPr>
            <w:tcW w:w="1272" w:type="dxa"/>
          </w:tcPr>
          <w:p w14:paraId="6FFCB76C" w14:textId="23E4ED10" w:rsidR="00EA201E" w:rsidRPr="00920D80" w:rsidRDefault="00EA201E" w:rsidP="00072DF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Cs w:val="20"/>
                <w:lang w:val="ro-RO"/>
              </w:rPr>
            </w:pPr>
          </w:p>
        </w:tc>
        <w:tc>
          <w:tcPr>
            <w:tcW w:w="1559" w:type="dxa"/>
          </w:tcPr>
          <w:p w14:paraId="4D15A724" w14:textId="77777777" w:rsidR="00EA201E" w:rsidRPr="00920D80" w:rsidRDefault="00EA201E" w:rsidP="00072DF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Cs w:val="20"/>
                <w:lang w:val="ro-RO"/>
              </w:rPr>
            </w:pPr>
          </w:p>
        </w:tc>
        <w:tc>
          <w:tcPr>
            <w:tcW w:w="2268" w:type="dxa"/>
          </w:tcPr>
          <w:p w14:paraId="4024BB7E" w14:textId="77777777" w:rsidR="00EA201E" w:rsidRPr="00920D80" w:rsidRDefault="00EA201E" w:rsidP="00072DF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Cs w:val="20"/>
                <w:lang w:val="ro-RO"/>
              </w:rPr>
            </w:pPr>
          </w:p>
        </w:tc>
        <w:tc>
          <w:tcPr>
            <w:tcW w:w="1276" w:type="dxa"/>
          </w:tcPr>
          <w:p w14:paraId="5C39B0C1" w14:textId="77777777" w:rsidR="00EA201E" w:rsidRPr="00920D80" w:rsidRDefault="00EA201E" w:rsidP="00072DF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Cs w:val="20"/>
                <w:lang w:val="ro-RO"/>
              </w:rPr>
            </w:pPr>
          </w:p>
        </w:tc>
      </w:tr>
      <w:tr w:rsidR="00EA201E" w:rsidRPr="00920D80" w14:paraId="1CEC4C41" w14:textId="77777777" w:rsidTr="00EA201E">
        <w:trPr>
          <w:trHeight w:val="550"/>
          <w:jc w:val="center"/>
        </w:trPr>
        <w:tc>
          <w:tcPr>
            <w:tcW w:w="704" w:type="dxa"/>
          </w:tcPr>
          <w:p w14:paraId="17598363" w14:textId="39748B91" w:rsidR="00EA201E" w:rsidRPr="00920D80" w:rsidRDefault="00EA201E" w:rsidP="00072DF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Cs w:val="20"/>
                <w:lang w:val="ro-RO"/>
              </w:rPr>
              <w:t>..</w:t>
            </w:r>
          </w:p>
        </w:tc>
        <w:tc>
          <w:tcPr>
            <w:tcW w:w="1272" w:type="dxa"/>
          </w:tcPr>
          <w:p w14:paraId="00C2562F" w14:textId="3331C4D9" w:rsidR="00EA201E" w:rsidRPr="00920D80" w:rsidRDefault="00EA201E" w:rsidP="00072DF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Cs w:val="20"/>
                <w:lang w:val="ro-RO"/>
              </w:rPr>
            </w:pPr>
          </w:p>
        </w:tc>
        <w:tc>
          <w:tcPr>
            <w:tcW w:w="1559" w:type="dxa"/>
          </w:tcPr>
          <w:p w14:paraId="3A70E94B" w14:textId="77777777" w:rsidR="00EA201E" w:rsidRPr="00920D80" w:rsidRDefault="00EA201E" w:rsidP="00072DF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Cs w:val="20"/>
                <w:lang w:val="ro-RO"/>
              </w:rPr>
            </w:pPr>
          </w:p>
        </w:tc>
        <w:tc>
          <w:tcPr>
            <w:tcW w:w="2268" w:type="dxa"/>
          </w:tcPr>
          <w:p w14:paraId="1C81AE26" w14:textId="77777777" w:rsidR="00EA201E" w:rsidRPr="00920D80" w:rsidRDefault="00EA201E" w:rsidP="00072DF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Cs w:val="20"/>
                <w:lang w:val="ro-RO"/>
              </w:rPr>
            </w:pPr>
          </w:p>
        </w:tc>
        <w:tc>
          <w:tcPr>
            <w:tcW w:w="1276" w:type="dxa"/>
          </w:tcPr>
          <w:p w14:paraId="36029A75" w14:textId="77777777" w:rsidR="00EA201E" w:rsidRPr="00920D80" w:rsidRDefault="00EA201E" w:rsidP="00072DF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Cs w:val="20"/>
                <w:lang w:val="ro-RO"/>
              </w:rPr>
            </w:pPr>
          </w:p>
        </w:tc>
      </w:tr>
    </w:tbl>
    <w:p w14:paraId="3036139C" w14:textId="77777777" w:rsidR="00891394" w:rsidRPr="00920D80" w:rsidRDefault="00891394" w:rsidP="00891394">
      <w:pPr>
        <w:pStyle w:val="Default"/>
        <w:rPr>
          <w:rFonts w:ascii="Times New Roman" w:hAnsi="Times New Roman" w:cs="Times New Roman"/>
          <w:lang w:val="ro-RO"/>
        </w:rPr>
      </w:pPr>
    </w:p>
    <w:p w14:paraId="5AB7F153" w14:textId="23089973" w:rsidR="00891394" w:rsidRDefault="00EA201E" w:rsidP="00891394">
      <w:pPr>
        <w:pStyle w:val="Default"/>
        <w:jc w:val="both"/>
        <w:rPr>
          <w:rFonts w:ascii="Times New Roman" w:hAnsi="Times New Roman" w:cs="Times New Roman"/>
          <w:lang w:val="ro-RO"/>
        </w:rPr>
      </w:pPr>
      <w:r w:rsidRPr="00EA201E">
        <w:rPr>
          <w:rFonts w:ascii="Times New Roman" w:hAnsi="Times New Roman" w:cs="Times New Roman"/>
          <w:lang w:val="ro-RO"/>
        </w:rPr>
        <w:t>Prețul oferit include livrarea articolelor descrise în oferta tehnică, precum și toate costurile conexe aferente, cum ar fi transportul, logistica etc., atunci când este necesar.</w:t>
      </w:r>
    </w:p>
    <w:p w14:paraId="5DB1D87D" w14:textId="64D96692" w:rsidR="00891394" w:rsidRPr="00920D80" w:rsidRDefault="00EA201E" w:rsidP="00891394">
      <w:pPr>
        <w:pStyle w:val="Default"/>
        <w:jc w:val="both"/>
        <w:rPr>
          <w:rFonts w:ascii="Times New Roman" w:hAnsi="Times New Roman" w:cs="Times New Roman"/>
          <w:b/>
          <w:bCs/>
          <w:lang w:val="ro-RO"/>
        </w:rPr>
      </w:pPr>
      <w:r w:rsidRPr="00EA201E">
        <w:rPr>
          <w:rFonts w:ascii="Times New Roman" w:hAnsi="Times New Roman" w:cs="Times New Roman"/>
          <w:b/>
          <w:bCs/>
          <w:lang w:val="ro-RO"/>
        </w:rPr>
        <w:t>Dacă este relevant, vă rugăm să includeți o defalcare detaliată, în conformitate cu articolele din oferta tehnică</w:t>
      </w:r>
      <w:r w:rsidR="00891394" w:rsidRPr="00920D80">
        <w:rPr>
          <w:rFonts w:ascii="Times New Roman" w:hAnsi="Times New Roman" w:cs="Times New Roman"/>
          <w:b/>
          <w:bCs/>
          <w:lang w:val="ro-RO"/>
        </w:rPr>
        <w:t xml:space="preserve">. </w:t>
      </w:r>
    </w:p>
    <w:p w14:paraId="194A369E" w14:textId="77777777" w:rsidR="00891394" w:rsidRPr="00920D80" w:rsidRDefault="00891394" w:rsidP="000D3858">
      <w:pPr>
        <w:pStyle w:val="Default"/>
        <w:rPr>
          <w:rFonts w:ascii="Times New Roman" w:hAnsi="Times New Roman" w:cs="Times New Roman"/>
          <w:b/>
          <w:bCs/>
          <w:lang w:val="ro-RO"/>
        </w:rPr>
      </w:pPr>
    </w:p>
    <w:p w14:paraId="79BB4523" w14:textId="18D069DD" w:rsidR="000D3858" w:rsidRPr="00920D80" w:rsidRDefault="00EA201E" w:rsidP="000D3858">
      <w:pPr>
        <w:pStyle w:val="Default"/>
        <w:rPr>
          <w:rFonts w:ascii="Times New Roman" w:hAnsi="Times New Roman" w:cs="Times New Roman"/>
          <w:b/>
          <w:bCs/>
          <w:lang w:val="ro-RO"/>
        </w:rPr>
      </w:pPr>
      <w:r w:rsidRPr="00EA201E">
        <w:rPr>
          <w:rFonts w:ascii="Times New Roman" w:hAnsi="Times New Roman" w:cs="Times New Roman"/>
          <w:b/>
          <w:bCs/>
          <w:lang w:val="ro-RO"/>
        </w:rPr>
        <w:t>Documente depuse</w:t>
      </w:r>
      <w:r w:rsidR="00781D2B">
        <w:rPr>
          <w:rFonts w:ascii="Times New Roman" w:hAnsi="Times New Roman" w:cs="Times New Roman"/>
          <w:b/>
          <w:bCs/>
          <w:lang w:val="ro-RO"/>
        </w:rPr>
        <w:t xml:space="preserve"> (autoevaluare)</w:t>
      </w:r>
      <w:r w:rsidR="002446E8" w:rsidRPr="00920D80">
        <w:rPr>
          <w:rFonts w:ascii="Times New Roman" w:hAnsi="Times New Roman" w:cs="Times New Roman"/>
          <w:b/>
          <w:bCs/>
          <w:lang w:val="ro-RO"/>
        </w:rPr>
        <w:t>:</w:t>
      </w:r>
    </w:p>
    <w:tbl>
      <w:tblPr>
        <w:tblStyle w:val="a3"/>
        <w:tblW w:w="8931" w:type="dxa"/>
        <w:tblInd w:w="-5" w:type="dxa"/>
        <w:tblLook w:val="04A0" w:firstRow="1" w:lastRow="0" w:firstColumn="1" w:lastColumn="0" w:noHBand="0" w:noVBand="1"/>
      </w:tblPr>
      <w:tblGrid>
        <w:gridCol w:w="567"/>
        <w:gridCol w:w="7087"/>
        <w:gridCol w:w="1277"/>
      </w:tblGrid>
      <w:tr w:rsidR="00891394" w:rsidRPr="00920D80" w14:paraId="4CD9A56D" w14:textId="77777777" w:rsidTr="00072DF2">
        <w:tc>
          <w:tcPr>
            <w:tcW w:w="567" w:type="dxa"/>
          </w:tcPr>
          <w:p w14:paraId="694C1E9C" w14:textId="2E8E3920" w:rsidR="00891394" w:rsidRPr="00920D80" w:rsidRDefault="00891394" w:rsidP="00072DF2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920D80">
              <w:rPr>
                <w:rFonts w:ascii="Times New Roman" w:hAnsi="Times New Roman" w:cs="Times New Roman"/>
                <w:b/>
                <w:bCs/>
                <w:lang w:val="ro-RO"/>
              </w:rPr>
              <w:t>N</w:t>
            </w:r>
            <w:r w:rsidR="00EA201E">
              <w:rPr>
                <w:rFonts w:ascii="Times New Roman" w:hAnsi="Times New Roman" w:cs="Times New Roman"/>
                <w:b/>
                <w:bCs/>
                <w:lang w:val="ro-RO"/>
              </w:rPr>
              <w:t>r.</w:t>
            </w:r>
          </w:p>
        </w:tc>
        <w:tc>
          <w:tcPr>
            <w:tcW w:w="7087" w:type="dxa"/>
          </w:tcPr>
          <w:p w14:paraId="283F3498" w14:textId="4F36F660" w:rsidR="00891394" w:rsidRPr="00920D80" w:rsidRDefault="00F82CDA" w:rsidP="00072DF2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Tipul documentului</w:t>
            </w:r>
          </w:p>
        </w:tc>
        <w:tc>
          <w:tcPr>
            <w:tcW w:w="1277" w:type="dxa"/>
          </w:tcPr>
          <w:p w14:paraId="1BD1709B" w14:textId="33576BB9" w:rsidR="00891394" w:rsidRPr="00920D80" w:rsidRDefault="00F82CDA" w:rsidP="00072DF2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DA</w:t>
            </w:r>
            <w:r w:rsidR="00891394" w:rsidRPr="00920D80">
              <w:rPr>
                <w:rFonts w:ascii="Times New Roman" w:hAnsi="Times New Roman" w:cs="Times New Roman"/>
                <w:b/>
                <w:bCs/>
                <w:lang w:val="ro-RO"/>
              </w:rPr>
              <w:t>/ N</w:t>
            </w:r>
            <w:r>
              <w:rPr>
                <w:rFonts w:ascii="Times New Roman" w:hAnsi="Times New Roman" w:cs="Times New Roman"/>
                <w:b/>
                <w:bCs/>
                <w:lang w:val="ro-RO"/>
              </w:rPr>
              <w:t>U</w:t>
            </w:r>
            <w:r w:rsidR="00891394" w:rsidRPr="00920D80">
              <w:rPr>
                <w:rFonts w:ascii="Times New Roman" w:hAnsi="Times New Roman" w:cs="Times New Roman"/>
                <w:b/>
                <w:bCs/>
                <w:lang w:val="ro-RO"/>
              </w:rPr>
              <w:t>*</w:t>
            </w:r>
          </w:p>
        </w:tc>
      </w:tr>
      <w:tr w:rsidR="00625CA4" w:rsidRPr="00920D80" w14:paraId="062FCE96" w14:textId="77777777" w:rsidTr="00072DF2">
        <w:tc>
          <w:tcPr>
            <w:tcW w:w="567" w:type="dxa"/>
          </w:tcPr>
          <w:p w14:paraId="54AC2C80" w14:textId="77777777" w:rsidR="00625CA4" w:rsidRPr="00920D80" w:rsidRDefault="00625CA4" w:rsidP="00625CA4">
            <w:pPr>
              <w:pStyle w:val="Default"/>
              <w:numPr>
                <w:ilvl w:val="0"/>
                <w:numId w:val="10"/>
              </w:numPr>
              <w:ind w:left="457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87" w:type="dxa"/>
          </w:tcPr>
          <w:p w14:paraId="6C340589" w14:textId="47ADAF18" w:rsidR="00625CA4" w:rsidRPr="00920D80" w:rsidRDefault="00625CA4" w:rsidP="00625CA4">
            <w:pPr>
              <w:pStyle w:val="Default"/>
              <w:jc w:val="both"/>
              <w:rPr>
                <w:rFonts w:ascii="Times New Roman" w:hAnsi="Times New Roman" w:cs="Times New Roman"/>
                <w:lang w:val="ro-RO"/>
              </w:rPr>
            </w:pPr>
            <w:r w:rsidRPr="007B4D17">
              <w:rPr>
                <w:rFonts w:ascii="Times New Roman" w:hAnsi="Times New Roman" w:cs="Times New Roman"/>
                <w:lang w:val="ro-RO"/>
              </w:rPr>
              <w:t>Certificatul de înregistrare sau extrasul de la Agenția Servicii Publice</w:t>
            </w:r>
            <w:r>
              <w:rPr>
                <w:rFonts w:ascii="Times New Roman" w:hAnsi="Times New Roman" w:cs="Times New Roman"/>
                <w:lang w:val="ro-RO"/>
              </w:rPr>
              <w:t>, inclusiv datele beneficiarului efectiv</w:t>
            </w:r>
          </w:p>
        </w:tc>
        <w:tc>
          <w:tcPr>
            <w:tcW w:w="1277" w:type="dxa"/>
          </w:tcPr>
          <w:p w14:paraId="22C54D36" w14:textId="77777777" w:rsidR="00625CA4" w:rsidRPr="00920D80" w:rsidRDefault="00625CA4" w:rsidP="00625CA4">
            <w:pPr>
              <w:pStyle w:val="Default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625CA4" w:rsidRPr="00920D80" w14:paraId="5431B5D2" w14:textId="77777777" w:rsidTr="00072DF2">
        <w:tc>
          <w:tcPr>
            <w:tcW w:w="567" w:type="dxa"/>
          </w:tcPr>
          <w:p w14:paraId="73150C48" w14:textId="77777777" w:rsidR="00625CA4" w:rsidRPr="00920D80" w:rsidRDefault="00625CA4" w:rsidP="00625CA4">
            <w:pPr>
              <w:pStyle w:val="Default"/>
              <w:numPr>
                <w:ilvl w:val="0"/>
                <w:numId w:val="10"/>
              </w:numPr>
              <w:ind w:left="457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87" w:type="dxa"/>
          </w:tcPr>
          <w:p w14:paraId="0985246A" w14:textId="7328F5A9" w:rsidR="00625CA4" w:rsidRPr="00442E7E" w:rsidRDefault="00625CA4" w:rsidP="00625CA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B4D17">
              <w:rPr>
                <w:rFonts w:ascii="Times New Roman" w:hAnsi="Times New Roman" w:cs="Times New Roman"/>
                <w:color w:val="auto"/>
                <w:lang w:val="ro-RO"/>
              </w:rPr>
              <w:t xml:space="preserve">Cel puțin </w:t>
            </w:r>
            <w:r>
              <w:rPr>
                <w:rFonts w:ascii="Times New Roman" w:hAnsi="Times New Roman" w:cs="Times New Roman"/>
                <w:color w:val="auto"/>
                <w:lang w:val="ro-RO"/>
              </w:rPr>
              <w:t>7</w:t>
            </w:r>
            <w:r w:rsidRPr="007B4D17">
              <w:rPr>
                <w:rFonts w:ascii="Times New Roman" w:hAnsi="Times New Roman" w:cs="Times New Roman"/>
                <w:color w:val="auto"/>
                <w:lang w:val="ro-RO"/>
              </w:rPr>
              <w:t>,000.00 EUR cifra de afaceri a ofertantului în ultimii trei ani calendaristici</w:t>
            </w:r>
          </w:p>
        </w:tc>
        <w:tc>
          <w:tcPr>
            <w:tcW w:w="1277" w:type="dxa"/>
          </w:tcPr>
          <w:p w14:paraId="53D2AC88" w14:textId="77777777" w:rsidR="00625CA4" w:rsidRPr="00920D80" w:rsidRDefault="00625CA4" w:rsidP="00625CA4">
            <w:pPr>
              <w:pStyle w:val="Default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625CA4" w:rsidRPr="00920D80" w14:paraId="4F15461F" w14:textId="77777777" w:rsidTr="00072DF2">
        <w:tc>
          <w:tcPr>
            <w:tcW w:w="567" w:type="dxa"/>
          </w:tcPr>
          <w:p w14:paraId="12192005" w14:textId="77777777" w:rsidR="00625CA4" w:rsidRPr="00920D80" w:rsidRDefault="00625CA4" w:rsidP="00625CA4">
            <w:pPr>
              <w:pStyle w:val="Default"/>
              <w:numPr>
                <w:ilvl w:val="0"/>
                <w:numId w:val="10"/>
              </w:numPr>
              <w:ind w:left="457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7087" w:type="dxa"/>
          </w:tcPr>
          <w:p w14:paraId="68EE146A" w14:textId="1C73B76F" w:rsidR="00625CA4" w:rsidRPr="00920D80" w:rsidRDefault="00625CA4" w:rsidP="00625CA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B4D17">
              <w:rPr>
                <w:rFonts w:ascii="Times New Roman" w:hAnsi="Times New Roman" w:cs="Times New Roman"/>
                <w:color w:val="auto"/>
                <w:lang w:val="ro-RO"/>
              </w:rPr>
              <w:t>Certificat privind lipsa datoriilor la bugetul public național</w:t>
            </w:r>
            <w:r>
              <w:rPr>
                <w:rFonts w:ascii="Times New Roman" w:hAnsi="Times New Roman" w:cs="Times New Roman"/>
                <w:color w:val="auto"/>
                <w:lang w:val="ro-RO"/>
              </w:rPr>
              <w:t xml:space="preserve"> sau o declarație pe propria răspundere privind lipsa datoriilor la bugetul public național</w:t>
            </w:r>
          </w:p>
        </w:tc>
        <w:tc>
          <w:tcPr>
            <w:tcW w:w="1277" w:type="dxa"/>
          </w:tcPr>
          <w:p w14:paraId="109213FB" w14:textId="77777777" w:rsidR="00625CA4" w:rsidRPr="00920D80" w:rsidRDefault="00625CA4" w:rsidP="00625CA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</w:tr>
      <w:tr w:rsidR="00625CA4" w:rsidRPr="00920D80" w14:paraId="5AF3DCA0" w14:textId="77777777" w:rsidTr="00072DF2">
        <w:tc>
          <w:tcPr>
            <w:tcW w:w="567" w:type="dxa"/>
          </w:tcPr>
          <w:p w14:paraId="7E2FE71A" w14:textId="77777777" w:rsidR="00625CA4" w:rsidRPr="00920D80" w:rsidRDefault="00625CA4" w:rsidP="00625CA4">
            <w:pPr>
              <w:pStyle w:val="Default"/>
              <w:numPr>
                <w:ilvl w:val="0"/>
                <w:numId w:val="10"/>
              </w:numPr>
              <w:ind w:left="457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7087" w:type="dxa"/>
          </w:tcPr>
          <w:p w14:paraId="0EC1DA77" w14:textId="1F0DA723" w:rsidR="00625CA4" w:rsidRPr="00920D80" w:rsidRDefault="00625CA4" w:rsidP="00625CA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 xml:space="preserve">Formularul de identificare financiară (sau </w:t>
            </w:r>
            <w:r w:rsidRPr="007B4D17">
              <w:rPr>
                <w:rFonts w:ascii="Times New Roman" w:hAnsi="Times New Roman" w:cs="Times New Roman"/>
                <w:color w:val="auto"/>
                <w:lang w:val="ro-RO"/>
              </w:rPr>
              <w:t>scrisoare de la bancă cu datele bancare</w:t>
            </w:r>
            <w:r>
              <w:rPr>
                <w:rFonts w:ascii="Times New Roman" w:hAnsi="Times New Roman" w:cs="Times New Roman"/>
                <w:color w:val="auto"/>
                <w:lang w:val="ro-RO"/>
              </w:rPr>
              <w:t>)</w:t>
            </w:r>
          </w:p>
        </w:tc>
        <w:tc>
          <w:tcPr>
            <w:tcW w:w="1277" w:type="dxa"/>
          </w:tcPr>
          <w:p w14:paraId="3DE6D12F" w14:textId="77777777" w:rsidR="00625CA4" w:rsidRPr="00920D80" w:rsidRDefault="00625CA4" w:rsidP="00625CA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</w:tr>
      <w:tr w:rsidR="00625CA4" w:rsidRPr="00920D80" w14:paraId="50F02281" w14:textId="77777777" w:rsidTr="00072DF2">
        <w:tc>
          <w:tcPr>
            <w:tcW w:w="567" w:type="dxa"/>
          </w:tcPr>
          <w:p w14:paraId="5863DD2F" w14:textId="77777777" w:rsidR="00625CA4" w:rsidRPr="00920D80" w:rsidRDefault="00625CA4" w:rsidP="00625CA4">
            <w:pPr>
              <w:pStyle w:val="Default"/>
              <w:numPr>
                <w:ilvl w:val="0"/>
                <w:numId w:val="10"/>
              </w:numPr>
              <w:ind w:left="457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7087" w:type="dxa"/>
          </w:tcPr>
          <w:p w14:paraId="0A2945F8" w14:textId="2AAA856A" w:rsidR="00625CA4" w:rsidRPr="00920D80" w:rsidRDefault="00625CA4" w:rsidP="00625CA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Declarația de onoare</w:t>
            </w:r>
          </w:p>
        </w:tc>
        <w:tc>
          <w:tcPr>
            <w:tcW w:w="1277" w:type="dxa"/>
          </w:tcPr>
          <w:p w14:paraId="6C6DF22A" w14:textId="77777777" w:rsidR="00625CA4" w:rsidRPr="00920D80" w:rsidRDefault="00625CA4" w:rsidP="00625CA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</w:tr>
      <w:tr w:rsidR="00625CA4" w:rsidRPr="00920D80" w14:paraId="4D563628" w14:textId="77777777" w:rsidTr="00072DF2">
        <w:tc>
          <w:tcPr>
            <w:tcW w:w="567" w:type="dxa"/>
          </w:tcPr>
          <w:p w14:paraId="27688269" w14:textId="77777777" w:rsidR="00625CA4" w:rsidRPr="00920D80" w:rsidRDefault="00625CA4" w:rsidP="00625CA4">
            <w:pPr>
              <w:pStyle w:val="Default"/>
              <w:numPr>
                <w:ilvl w:val="0"/>
                <w:numId w:val="10"/>
              </w:numPr>
              <w:ind w:left="457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7087" w:type="dxa"/>
          </w:tcPr>
          <w:p w14:paraId="6F5FBDEC" w14:textId="52923A09" w:rsidR="00625CA4" w:rsidRPr="00920D80" w:rsidRDefault="00625CA4" w:rsidP="00625CA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B4D17">
              <w:rPr>
                <w:rFonts w:ascii="Times New Roman" w:hAnsi="Times New Roman" w:cs="Times New Roman"/>
                <w:color w:val="auto"/>
                <w:lang w:val="ro-RO"/>
              </w:rPr>
              <w:t>Situațiile financiare pentru ultimii trei ani pentru care conturile au fost închise</w:t>
            </w:r>
            <w:r w:rsidRPr="002F2B81">
              <w:rPr>
                <w:rFonts w:ascii="Times New Roman" w:hAnsi="Times New Roman" w:cs="Times New Roman"/>
                <w:color w:val="auto"/>
                <w:lang w:val="ro-RO"/>
              </w:rPr>
              <w:t>.</w:t>
            </w:r>
          </w:p>
        </w:tc>
        <w:tc>
          <w:tcPr>
            <w:tcW w:w="1277" w:type="dxa"/>
          </w:tcPr>
          <w:p w14:paraId="47060763" w14:textId="77777777" w:rsidR="00625CA4" w:rsidRPr="00920D80" w:rsidRDefault="00625CA4" w:rsidP="00625CA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</w:tr>
      <w:tr w:rsidR="00625CA4" w:rsidRPr="00920D80" w14:paraId="6B31E9DE" w14:textId="77777777" w:rsidTr="00072DF2">
        <w:tc>
          <w:tcPr>
            <w:tcW w:w="567" w:type="dxa"/>
          </w:tcPr>
          <w:p w14:paraId="7F688A86" w14:textId="77777777" w:rsidR="00625CA4" w:rsidRPr="00920D80" w:rsidRDefault="00625CA4" w:rsidP="00625CA4">
            <w:pPr>
              <w:pStyle w:val="Default"/>
              <w:numPr>
                <w:ilvl w:val="0"/>
                <w:numId w:val="10"/>
              </w:numPr>
              <w:ind w:left="457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7087" w:type="dxa"/>
          </w:tcPr>
          <w:p w14:paraId="68972965" w14:textId="1C83BCCB" w:rsidR="00625CA4" w:rsidRPr="00920D80" w:rsidRDefault="00625CA4" w:rsidP="00625CA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Oferta tehnică și financiară</w:t>
            </w:r>
            <w:r w:rsidRPr="002F2B81">
              <w:rPr>
                <w:rFonts w:ascii="Times New Roman" w:hAnsi="Times New Roman" w:cs="Times New Roman"/>
                <w:color w:val="auto"/>
                <w:lang w:val="ro-RO"/>
              </w:rPr>
              <w:t xml:space="preserve"> (Part</w:t>
            </w:r>
            <w:r>
              <w:rPr>
                <w:rFonts w:ascii="Times New Roman" w:hAnsi="Times New Roman" w:cs="Times New Roman"/>
                <w:color w:val="auto"/>
                <w:lang w:val="ro-RO"/>
              </w:rPr>
              <w:t>ea</w:t>
            </w:r>
            <w:r w:rsidRPr="002F2B81">
              <w:rPr>
                <w:rFonts w:ascii="Times New Roman" w:hAnsi="Times New Roman" w:cs="Times New Roman"/>
                <w:color w:val="auto"/>
                <w:lang w:val="ro-RO"/>
              </w:rPr>
              <w:t xml:space="preserve"> B)</w:t>
            </w:r>
          </w:p>
        </w:tc>
        <w:tc>
          <w:tcPr>
            <w:tcW w:w="1277" w:type="dxa"/>
          </w:tcPr>
          <w:p w14:paraId="0A1BE521" w14:textId="77777777" w:rsidR="00625CA4" w:rsidRPr="00920D80" w:rsidRDefault="00625CA4" w:rsidP="00625CA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</w:tr>
    </w:tbl>
    <w:p w14:paraId="329D8422" w14:textId="57B754B5" w:rsidR="002446E8" w:rsidRPr="00920D80" w:rsidRDefault="002446E8" w:rsidP="000D3858">
      <w:pPr>
        <w:pStyle w:val="Default"/>
        <w:rPr>
          <w:rFonts w:ascii="Times New Roman" w:hAnsi="Times New Roman" w:cs="Times New Roman"/>
          <w:lang w:val="ro-RO"/>
        </w:rPr>
      </w:pPr>
      <w:r w:rsidRPr="00920D80">
        <w:rPr>
          <w:rFonts w:ascii="Times New Roman" w:hAnsi="Times New Roman" w:cs="Times New Roman"/>
          <w:lang w:val="ro-RO"/>
        </w:rPr>
        <w:t xml:space="preserve">* </w:t>
      </w:r>
      <w:r w:rsidR="00F82CDA" w:rsidRPr="00F82CDA">
        <w:rPr>
          <w:rFonts w:ascii="Times New Roman" w:hAnsi="Times New Roman" w:cs="Times New Roman"/>
          <w:lang w:val="ro-RO"/>
        </w:rPr>
        <w:t xml:space="preserve">Vă rugăm să scrieți </w:t>
      </w:r>
      <w:r w:rsidR="00F82CDA">
        <w:rPr>
          <w:rFonts w:ascii="Times New Roman" w:hAnsi="Times New Roman" w:cs="Times New Roman"/>
          <w:lang w:val="ro-RO"/>
        </w:rPr>
        <w:t>DA</w:t>
      </w:r>
      <w:r w:rsidR="00F82CDA" w:rsidRPr="00F82CDA">
        <w:rPr>
          <w:rFonts w:ascii="Times New Roman" w:hAnsi="Times New Roman" w:cs="Times New Roman"/>
          <w:lang w:val="ro-RO"/>
        </w:rPr>
        <w:t xml:space="preserve">/ </w:t>
      </w:r>
      <w:r w:rsidR="00F82CDA">
        <w:rPr>
          <w:rFonts w:ascii="Times New Roman" w:hAnsi="Times New Roman" w:cs="Times New Roman"/>
          <w:lang w:val="ro-RO"/>
        </w:rPr>
        <w:t>NU</w:t>
      </w:r>
      <w:r w:rsidR="00F82CDA" w:rsidRPr="00F82CDA">
        <w:rPr>
          <w:rFonts w:ascii="Times New Roman" w:hAnsi="Times New Roman" w:cs="Times New Roman"/>
          <w:lang w:val="ro-RO"/>
        </w:rPr>
        <w:t xml:space="preserve"> la rândul relevant</w:t>
      </w:r>
      <w:r w:rsidRPr="00920D80">
        <w:rPr>
          <w:rFonts w:ascii="Times New Roman" w:hAnsi="Times New Roman" w:cs="Times New Roman"/>
          <w:lang w:val="ro-RO"/>
        </w:rPr>
        <w:t>.</w:t>
      </w:r>
    </w:p>
    <w:p w14:paraId="16D61FF0" w14:textId="0EBBEF53" w:rsidR="004C44F4" w:rsidRPr="00920D80" w:rsidRDefault="004C44F4" w:rsidP="000D3858">
      <w:pPr>
        <w:pStyle w:val="Default"/>
        <w:jc w:val="both"/>
        <w:rPr>
          <w:rFonts w:ascii="Times New Roman" w:hAnsi="Times New Roman" w:cs="Times New Roman"/>
          <w:lang w:val="ro-RO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7597"/>
      </w:tblGrid>
      <w:tr w:rsidR="00450C9F" w:rsidRPr="00920D80" w14:paraId="0F19BFC5" w14:textId="77777777" w:rsidTr="00072DF2">
        <w:tc>
          <w:tcPr>
            <w:tcW w:w="1413" w:type="dxa"/>
            <w:shd w:val="clear" w:color="auto" w:fill="E7E6E6" w:themeFill="background2"/>
          </w:tcPr>
          <w:p w14:paraId="5970A484" w14:textId="4D546DB7" w:rsidR="00450C9F" w:rsidRPr="00920D80" w:rsidRDefault="00450C9F" w:rsidP="00072DF2">
            <w:pPr>
              <w:spacing w:before="100" w:after="100"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20D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</w:t>
            </w:r>
            <w:r w:rsidR="00F82C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</w:t>
            </w:r>
            <w:r w:rsidRPr="00920D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me </w:t>
            </w:r>
          </w:p>
        </w:tc>
        <w:tc>
          <w:tcPr>
            <w:tcW w:w="7597" w:type="dxa"/>
          </w:tcPr>
          <w:p w14:paraId="5164478D" w14:textId="77777777" w:rsidR="00450C9F" w:rsidRPr="00920D80" w:rsidRDefault="00450C9F" w:rsidP="00072DF2">
            <w:pPr>
              <w:spacing w:before="100" w:after="100" w:line="276" w:lineRule="auto"/>
              <w:rPr>
                <w:lang w:val="ro-RO"/>
              </w:rPr>
            </w:pPr>
          </w:p>
        </w:tc>
      </w:tr>
      <w:tr w:rsidR="00450C9F" w:rsidRPr="00920D80" w14:paraId="7048C6C3" w14:textId="77777777" w:rsidTr="00072DF2">
        <w:tc>
          <w:tcPr>
            <w:tcW w:w="1413" w:type="dxa"/>
            <w:shd w:val="clear" w:color="auto" w:fill="E7E6E6" w:themeFill="background2"/>
          </w:tcPr>
          <w:p w14:paraId="69DEB058" w14:textId="6AF95323" w:rsidR="00450C9F" w:rsidRPr="00920D80" w:rsidRDefault="00450C9F" w:rsidP="00072DF2">
            <w:pPr>
              <w:spacing w:before="100" w:after="100"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20D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</w:t>
            </w:r>
            <w:r w:rsidR="00F82C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emnătură</w:t>
            </w:r>
          </w:p>
        </w:tc>
        <w:tc>
          <w:tcPr>
            <w:tcW w:w="7597" w:type="dxa"/>
          </w:tcPr>
          <w:p w14:paraId="1F20209F" w14:textId="77777777" w:rsidR="00450C9F" w:rsidRPr="00920D80" w:rsidRDefault="00450C9F" w:rsidP="00072DF2">
            <w:pPr>
              <w:spacing w:before="100" w:after="100" w:line="276" w:lineRule="auto"/>
              <w:rPr>
                <w:lang w:val="ro-RO"/>
              </w:rPr>
            </w:pPr>
          </w:p>
          <w:p w14:paraId="2E9048E2" w14:textId="77777777" w:rsidR="00450C9F" w:rsidRPr="00920D80" w:rsidRDefault="00450C9F" w:rsidP="00072DF2">
            <w:pPr>
              <w:spacing w:before="100" w:after="100" w:line="276" w:lineRule="auto"/>
              <w:rPr>
                <w:lang w:val="ro-RO"/>
              </w:rPr>
            </w:pPr>
          </w:p>
        </w:tc>
      </w:tr>
      <w:tr w:rsidR="00450C9F" w:rsidRPr="00920D80" w14:paraId="020D5EEC" w14:textId="77777777" w:rsidTr="00072DF2">
        <w:tc>
          <w:tcPr>
            <w:tcW w:w="1413" w:type="dxa"/>
            <w:shd w:val="clear" w:color="auto" w:fill="E7E6E6" w:themeFill="background2"/>
          </w:tcPr>
          <w:p w14:paraId="32FE1DAD" w14:textId="1FBDC032" w:rsidR="00450C9F" w:rsidRPr="00920D80" w:rsidRDefault="00450C9F" w:rsidP="00072DF2">
            <w:pPr>
              <w:spacing w:before="100" w:after="100"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20D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Dat</w:t>
            </w:r>
            <w:r w:rsidR="00F82C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</w:p>
        </w:tc>
        <w:tc>
          <w:tcPr>
            <w:tcW w:w="7597" w:type="dxa"/>
          </w:tcPr>
          <w:p w14:paraId="59C552FB" w14:textId="77777777" w:rsidR="00450C9F" w:rsidRPr="00920D80" w:rsidRDefault="00450C9F" w:rsidP="00072DF2">
            <w:pPr>
              <w:spacing w:before="100" w:after="100" w:line="276" w:lineRule="auto"/>
              <w:rPr>
                <w:lang w:val="ro-RO"/>
              </w:rPr>
            </w:pPr>
          </w:p>
        </w:tc>
      </w:tr>
    </w:tbl>
    <w:p w14:paraId="13BF420D" w14:textId="77777777" w:rsidR="002446E8" w:rsidRPr="00920D80" w:rsidRDefault="002446E8" w:rsidP="002446E8">
      <w:pPr>
        <w:rPr>
          <w:lang w:val="ro-RO"/>
        </w:rPr>
      </w:pPr>
    </w:p>
    <w:sectPr w:rsidR="002446E8" w:rsidRPr="00920D80" w:rsidSect="001002DD">
      <w:headerReference w:type="default" r:id="rId7"/>
      <w:pgSz w:w="11906" w:h="16838"/>
      <w:pgMar w:top="851" w:right="707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94DD1" w14:textId="77777777" w:rsidR="00E94087" w:rsidRDefault="00E94087" w:rsidP="00670645">
      <w:pPr>
        <w:spacing w:after="0" w:line="240" w:lineRule="auto"/>
      </w:pPr>
      <w:r>
        <w:separator/>
      </w:r>
    </w:p>
  </w:endnote>
  <w:endnote w:type="continuationSeparator" w:id="0">
    <w:p w14:paraId="665BFC56" w14:textId="77777777" w:rsidR="00E94087" w:rsidRDefault="00E94087" w:rsidP="00670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F581F" w14:textId="77777777" w:rsidR="00E94087" w:rsidRDefault="00E94087" w:rsidP="00670645">
      <w:pPr>
        <w:spacing w:after="0" w:line="240" w:lineRule="auto"/>
      </w:pPr>
      <w:r>
        <w:separator/>
      </w:r>
    </w:p>
  </w:footnote>
  <w:footnote w:type="continuationSeparator" w:id="0">
    <w:p w14:paraId="61187CFB" w14:textId="77777777" w:rsidR="00E94087" w:rsidRDefault="00E94087" w:rsidP="006706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1ACA8" w14:textId="6A0F8ED3" w:rsidR="00F70C35" w:rsidRDefault="00F70C35" w:rsidP="00F70C35">
    <w:pPr>
      <w:pStyle w:val="a9"/>
      <w:jc w:val="center"/>
    </w:pPr>
    <w:r w:rsidRPr="00E8301E">
      <w:rPr>
        <w:rFonts w:ascii="Times New Roman" w:hAnsi="Times New Roman" w:cs="Times New Roman"/>
        <w:b/>
        <w:bCs/>
        <w:i/>
        <w:sz w:val="24"/>
        <w:szCs w:val="24"/>
        <w:lang w:val="ro-RO"/>
      </w:rPr>
      <w:t>STROLLING THROUGH HISTORY/ PERINDÂND PRIN ISTORIE”</w:t>
    </w:r>
    <w:r>
      <w:rPr>
        <w:rFonts w:ascii="Times New Roman" w:hAnsi="Times New Roman" w:cs="Times New Roman"/>
        <w:b/>
        <w:i/>
        <w:sz w:val="24"/>
        <w:szCs w:val="24"/>
        <w:lang w:val="ro-RO"/>
      </w:rPr>
      <w:t xml:space="preserve"> ROMD00175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D1F3922"/>
    <w:multiLevelType w:val="hybridMultilevel"/>
    <w:tmpl w:val="CC3400C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EAD30B5"/>
    <w:multiLevelType w:val="hybridMultilevel"/>
    <w:tmpl w:val="A9EE79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F5B66"/>
    <w:multiLevelType w:val="hybridMultilevel"/>
    <w:tmpl w:val="18087258"/>
    <w:lvl w:ilvl="0" w:tplc="099C0E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63FB7"/>
    <w:multiLevelType w:val="hybridMultilevel"/>
    <w:tmpl w:val="4EBE3B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12D49"/>
    <w:multiLevelType w:val="hybridMultilevel"/>
    <w:tmpl w:val="22489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74280"/>
    <w:multiLevelType w:val="hybridMultilevel"/>
    <w:tmpl w:val="FD40298E"/>
    <w:lvl w:ilvl="0" w:tplc="A5F64398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CE04999"/>
    <w:multiLevelType w:val="hybridMultilevel"/>
    <w:tmpl w:val="81FC42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3084AB"/>
    <w:multiLevelType w:val="hybridMultilevel"/>
    <w:tmpl w:val="E94C916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2E94342"/>
    <w:multiLevelType w:val="hybridMultilevel"/>
    <w:tmpl w:val="B980E2FA"/>
    <w:lvl w:ilvl="0" w:tplc="22F8100E">
      <w:start w:val="1"/>
      <w:numFmt w:val="decimal"/>
      <w:pStyle w:val="1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62D2D41"/>
    <w:multiLevelType w:val="hybridMultilevel"/>
    <w:tmpl w:val="1F00A3F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C19CC"/>
    <w:multiLevelType w:val="multilevel"/>
    <w:tmpl w:val="5AA86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EB54BA"/>
    <w:multiLevelType w:val="hybridMultilevel"/>
    <w:tmpl w:val="50462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F554C3"/>
    <w:multiLevelType w:val="hybridMultilevel"/>
    <w:tmpl w:val="05FE2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292886"/>
    <w:multiLevelType w:val="hybridMultilevel"/>
    <w:tmpl w:val="B6741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EEC88B"/>
    <w:multiLevelType w:val="hybridMultilevel"/>
    <w:tmpl w:val="0B3D82E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7419B7A3"/>
    <w:multiLevelType w:val="hybridMultilevel"/>
    <w:tmpl w:val="6A565CD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4"/>
  </w:num>
  <w:num w:numId="2">
    <w:abstractNumId w:val="7"/>
  </w:num>
  <w:num w:numId="3">
    <w:abstractNumId w:val="3"/>
  </w:num>
  <w:num w:numId="4">
    <w:abstractNumId w:val="15"/>
  </w:num>
  <w:num w:numId="5">
    <w:abstractNumId w:val="0"/>
  </w:num>
  <w:num w:numId="6">
    <w:abstractNumId w:val="2"/>
  </w:num>
  <w:num w:numId="7">
    <w:abstractNumId w:val="5"/>
  </w:num>
  <w:num w:numId="8">
    <w:abstractNumId w:val="8"/>
  </w:num>
  <w:num w:numId="9">
    <w:abstractNumId w:val="1"/>
  </w:num>
  <w:num w:numId="10">
    <w:abstractNumId w:val="6"/>
  </w:num>
  <w:num w:numId="11">
    <w:abstractNumId w:val="9"/>
  </w:num>
  <w:num w:numId="12">
    <w:abstractNumId w:val="4"/>
  </w:num>
  <w:num w:numId="13">
    <w:abstractNumId w:val="10"/>
  </w:num>
  <w:num w:numId="14">
    <w:abstractNumId w:val="13"/>
  </w:num>
  <w:num w:numId="15">
    <w:abstractNumId w:val="1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0CD"/>
    <w:rsid w:val="00014A9D"/>
    <w:rsid w:val="00072DF2"/>
    <w:rsid w:val="000733A2"/>
    <w:rsid w:val="000840D8"/>
    <w:rsid w:val="00087547"/>
    <w:rsid w:val="000947B7"/>
    <w:rsid w:val="000A65F1"/>
    <w:rsid w:val="000B1B2F"/>
    <w:rsid w:val="000C2012"/>
    <w:rsid w:val="000D3858"/>
    <w:rsid w:val="001002DD"/>
    <w:rsid w:val="001224CC"/>
    <w:rsid w:val="0012253F"/>
    <w:rsid w:val="00171BE5"/>
    <w:rsid w:val="0018332E"/>
    <w:rsid w:val="001839A2"/>
    <w:rsid w:val="001A03AE"/>
    <w:rsid w:val="001D1070"/>
    <w:rsid w:val="001E0DA6"/>
    <w:rsid w:val="001E30F6"/>
    <w:rsid w:val="001E539D"/>
    <w:rsid w:val="001F50FA"/>
    <w:rsid w:val="0021596F"/>
    <w:rsid w:val="00223A75"/>
    <w:rsid w:val="00232EB3"/>
    <w:rsid w:val="002446E8"/>
    <w:rsid w:val="002474B8"/>
    <w:rsid w:val="002636C0"/>
    <w:rsid w:val="0026398C"/>
    <w:rsid w:val="00272339"/>
    <w:rsid w:val="00281BB6"/>
    <w:rsid w:val="00285C47"/>
    <w:rsid w:val="002B4423"/>
    <w:rsid w:val="002C2AC8"/>
    <w:rsid w:val="002D2EFF"/>
    <w:rsid w:val="002F3A29"/>
    <w:rsid w:val="00307663"/>
    <w:rsid w:val="00353B6F"/>
    <w:rsid w:val="00362BF2"/>
    <w:rsid w:val="00370776"/>
    <w:rsid w:val="003755B1"/>
    <w:rsid w:val="003758DB"/>
    <w:rsid w:val="003770A4"/>
    <w:rsid w:val="00382C6E"/>
    <w:rsid w:val="003A6C64"/>
    <w:rsid w:val="003C123F"/>
    <w:rsid w:val="003E5145"/>
    <w:rsid w:val="003F0C8C"/>
    <w:rsid w:val="003F3F5A"/>
    <w:rsid w:val="004179E1"/>
    <w:rsid w:val="00417A6E"/>
    <w:rsid w:val="00442E7E"/>
    <w:rsid w:val="00444A73"/>
    <w:rsid w:val="00450C9F"/>
    <w:rsid w:val="00451ADD"/>
    <w:rsid w:val="004558C4"/>
    <w:rsid w:val="00487A9A"/>
    <w:rsid w:val="004C0D7D"/>
    <w:rsid w:val="004C44F4"/>
    <w:rsid w:val="004D39F6"/>
    <w:rsid w:val="004E0D71"/>
    <w:rsid w:val="004E6647"/>
    <w:rsid w:val="0052586B"/>
    <w:rsid w:val="00552BB3"/>
    <w:rsid w:val="005569C3"/>
    <w:rsid w:val="00576083"/>
    <w:rsid w:val="00576D3B"/>
    <w:rsid w:val="00582D6F"/>
    <w:rsid w:val="005A2B40"/>
    <w:rsid w:val="005A3858"/>
    <w:rsid w:val="005B3EBF"/>
    <w:rsid w:val="005C7527"/>
    <w:rsid w:val="005D2F8D"/>
    <w:rsid w:val="005E415E"/>
    <w:rsid w:val="00613D29"/>
    <w:rsid w:val="00614DD6"/>
    <w:rsid w:val="00614F48"/>
    <w:rsid w:val="00625CA4"/>
    <w:rsid w:val="00641736"/>
    <w:rsid w:val="00656240"/>
    <w:rsid w:val="00656D1E"/>
    <w:rsid w:val="006620F9"/>
    <w:rsid w:val="00665A2C"/>
    <w:rsid w:val="00670645"/>
    <w:rsid w:val="0068548C"/>
    <w:rsid w:val="006A5666"/>
    <w:rsid w:val="006A5C97"/>
    <w:rsid w:val="006B5516"/>
    <w:rsid w:val="006C22BB"/>
    <w:rsid w:val="006C266E"/>
    <w:rsid w:val="006C3981"/>
    <w:rsid w:val="006D5B4A"/>
    <w:rsid w:val="006F3916"/>
    <w:rsid w:val="006F47CE"/>
    <w:rsid w:val="00700CAA"/>
    <w:rsid w:val="00710684"/>
    <w:rsid w:val="007129B5"/>
    <w:rsid w:val="0071324F"/>
    <w:rsid w:val="00724EEC"/>
    <w:rsid w:val="00736C0C"/>
    <w:rsid w:val="0074239A"/>
    <w:rsid w:val="00747215"/>
    <w:rsid w:val="007706CC"/>
    <w:rsid w:val="00781D2B"/>
    <w:rsid w:val="00782B96"/>
    <w:rsid w:val="007855D6"/>
    <w:rsid w:val="007B73A9"/>
    <w:rsid w:val="007C589D"/>
    <w:rsid w:val="007D5C23"/>
    <w:rsid w:val="008005F9"/>
    <w:rsid w:val="008042F2"/>
    <w:rsid w:val="00840D3C"/>
    <w:rsid w:val="00842D35"/>
    <w:rsid w:val="00851860"/>
    <w:rsid w:val="00891394"/>
    <w:rsid w:val="008C03B8"/>
    <w:rsid w:val="008C3427"/>
    <w:rsid w:val="008E5F3D"/>
    <w:rsid w:val="008F1A42"/>
    <w:rsid w:val="00903A3D"/>
    <w:rsid w:val="009150AA"/>
    <w:rsid w:val="00920D80"/>
    <w:rsid w:val="00986C07"/>
    <w:rsid w:val="00991584"/>
    <w:rsid w:val="009947D9"/>
    <w:rsid w:val="009D3D5E"/>
    <w:rsid w:val="009E712B"/>
    <w:rsid w:val="00A028D8"/>
    <w:rsid w:val="00A127A2"/>
    <w:rsid w:val="00A20B7F"/>
    <w:rsid w:val="00A6273D"/>
    <w:rsid w:val="00A64A85"/>
    <w:rsid w:val="00A663D0"/>
    <w:rsid w:val="00A764AC"/>
    <w:rsid w:val="00A9442D"/>
    <w:rsid w:val="00A946D1"/>
    <w:rsid w:val="00AA22C0"/>
    <w:rsid w:val="00AB165A"/>
    <w:rsid w:val="00AC6932"/>
    <w:rsid w:val="00AD317D"/>
    <w:rsid w:val="00AD5C42"/>
    <w:rsid w:val="00AF5426"/>
    <w:rsid w:val="00B03D2B"/>
    <w:rsid w:val="00B1606B"/>
    <w:rsid w:val="00B757FB"/>
    <w:rsid w:val="00B9502A"/>
    <w:rsid w:val="00BA51E9"/>
    <w:rsid w:val="00BB7249"/>
    <w:rsid w:val="00BC021E"/>
    <w:rsid w:val="00BC77E0"/>
    <w:rsid w:val="00BD2531"/>
    <w:rsid w:val="00BF1D25"/>
    <w:rsid w:val="00C00400"/>
    <w:rsid w:val="00C04C8E"/>
    <w:rsid w:val="00C0765B"/>
    <w:rsid w:val="00C17BE2"/>
    <w:rsid w:val="00C22063"/>
    <w:rsid w:val="00C26907"/>
    <w:rsid w:val="00C4503B"/>
    <w:rsid w:val="00C56D7D"/>
    <w:rsid w:val="00C72C7D"/>
    <w:rsid w:val="00C82A8E"/>
    <w:rsid w:val="00C97C5E"/>
    <w:rsid w:val="00CB45D9"/>
    <w:rsid w:val="00CD7392"/>
    <w:rsid w:val="00CE5263"/>
    <w:rsid w:val="00CE784B"/>
    <w:rsid w:val="00D055A8"/>
    <w:rsid w:val="00D80A80"/>
    <w:rsid w:val="00D9179D"/>
    <w:rsid w:val="00D97D76"/>
    <w:rsid w:val="00DA4047"/>
    <w:rsid w:val="00DB3990"/>
    <w:rsid w:val="00DD507C"/>
    <w:rsid w:val="00DE5AE2"/>
    <w:rsid w:val="00E021B0"/>
    <w:rsid w:val="00E2770A"/>
    <w:rsid w:val="00E519EB"/>
    <w:rsid w:val="00E66ECC"/>
    <w:rsid w:val="00E70BD3"/>
    <w:rsid w:val="00E900CD"/>
    <w:rsid w:val="00E94087"/>
    <w:rsid w:val="00EA201E"/>
    <w:rsid w:val="00EA5EF4"/>
    <w:rsid w:val="00EA7DD5"/>
    <w:rsid w:val="00ED7C55"/>
    <w:rsid w:val="00EE564A"/>
    <w:rsid w:val="00F10751"/>
    <w:rsid w:val="00F1435A"/>
    <w:rsid w:val="00F2268A"/>
    <w:rsid w:val="00F37217"/>
    <w:rsid w:val="00F45C50"/>
    <w:rsid w:val="00F46890"/>
    <w:rsid w:val="00F65187"/>
    <w:rsid w:val="00F70C35"/>
    <w:rsid w:val="00F82CDA"/>
    <w:rsid w:val="00F849D8"/>
    <w:rsid w:val="00F85809"/>
    <w:rsid w:val="00F867DF"/>
    <w:rsid w:val="00FB4EB7"/>
    <w:rsid w:val="00FC7313"/>
    <w:rsid w:val="00FF1CEF"/>
    <w:rsid w:val="00FF4E57"/>
    <w:rsid w:val="00FF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F10FE"/>
  <w15:chartTrackingRefBased/>
  <w15:docId w15:val="{7B8BFC2A-954F-45E3-AF93-F1DA58109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8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900CD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  <w:lang w:val="en-US"/>
    </w:rPr>
  </w:style>
  <w:style w:type="table" w:styleId="a3">
    <w:name w:val="Table Grid"/>
    <w:basedOn w:val="a1"/>
    <w:uiPriority w:val="39"/>
    <w:rsid w:val="00E90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10684"/>
    <w:rPr>
      <w:color w:val="0563C1" w:themeColor="hyperlink"/>
      <w:u w:val="single"/>
    </w:rPr>
  </w:style>
  <w:style w:type="paragraph" w:styleId="a5">
    <w:name w:val="List Paragraph"/>
    <w:basedOn w:val="a"/>
    <w:qFormat/>
    <w:rsid w:val="006C22BB"/>
    <w:pPr>
      <w:ind w:left="720"/>
      <w:contextualSpacing/>
    </w:pPr>
  </w:style>
  <w:style w:type="paragraph" w:styleId="1">
    <w:name w:val="toc 1"/>
    <w:basedOn w:val="a"/>
    <w:next w:val="a"/>
    <w:autoRedefine/>
    <w:semiHidden/>
    <w:rsid w:val="006C22BB"/>
    <w:pPr>
      <w:numPr>
        <w:numId w:val="8"/>
      </w:numPr>
      <w:tabs>
        <w:tab w:val="left" w:pos="993"/>
        <w:tab w:val="left" w:pos="2694"/>
      </w:tabs>
      <w:spacing w:after="80" w:line="240" w:lineRule="auto"/>
      <w:jc w:val="center"/>
    </w:pPr>
    <w:rPr>
      <w:rFonts w:ascii="Times New Roman" w:eastAsia="Times New Roman" w:hAnsi="Times New Roman" w:cs="Times New Roman"/>
      <w:b/>
      <w:noProof/>
      <w:snapToGrid w:val="0"/>
      <w:lang w:val="en-GB"/>
    </w:rPr>
  </w:style>
  <w:style w:type="character" w:customStyle="1" w:styleId="UnresolvedMention1">
    <w:name w:val="Unresolved Mention1"/>
    <w:basedOn w:val="a0"/>
    <w:uiPriority w:val="99"/>
    <w:semiHidden/>
    <w:unhideWhenUsed/>
    <w:rsid w:val="00B9502A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E021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021B0"/>
    <w:rPr>
      <w:rFonts w:ascii="Segoe UI" w:hAnsi="Segoe UI" w:cs="Segoe UI"/>
      <w:sz w:val="18"/>
      <w:szCs w:val="18"/>
    </w:rPr>
  </w:style>
  <w:style w:type="character" w:customStyle="1" w:styleId="UnresolvedMention2">
    <w:name w:val="Unresolved Mention2"/>
    <w:basedOn w:val="a0"/>
    <w:uiPriority w:val="99"/>
    <w:semiHidden/>
    <w:unhideWhenUsed/>
    <w:rsid w:val="00FC7313"/>
    <w:rPr>
      <w:color w:val="605E5C"/>
      <w:shd w:val="clear" w:color="auto" w:fill="E1DFDD"/>
    </w:rPr>
  </w:style>
  <w:style w:type="paragraph" w:styleId="a8">
    <w:name w:val="No Spacing"/>
    <w:uiPriority w:val="1"/>
    <w:qFormat/>
    <w:rsid w:val="00891394"/>
    <w:pPr>
      <w:spacing w:after="0" w:line="240" w:lineRule="auto"/>
    </w:pPr>
  </w:style>
  <w:style w:type="character" w:customStyle="1" w:styleId="WW8Num1z0">
    <w:name w:val="WW8Num1z0"/>
    <w:qFormat/>
    <w:rsid w:val="003F3F5A"/>
  </w:style>
  <w:style w:type="paragraph" w:styleId="a9">
    <w:name w:val="header"/>
    <w:basedOn w:val="a"/>
    <w:link w:val="aa"/>
    <w:uiPriority w:val="99"/>
    <w:unhideWhenUsed/>
    <w:rsid w:val="00F70C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70C35"/>
  </w:style>
  <w:style w:type="paragraph" w:styleId="ab">
    <w:name w:val="footer"/>
    <w:basedOn w:val="a"/>
    <w:link w:val="ac"/>
    <w:uiPriority w:val="99"/>
    <w:unhideWhenUsed/>
    <w:rsid w:val="00F70C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70C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0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694</Words>
  <Characters>3962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Iurie</dc:creator>
  <cp:keywords/>
  <dc:description/>
  <cp:lastModifiedBy>User</cp:lastModifiedBy>
  <cp:revision>6</cp:revision>
  <cp:lastPrinted>2026-01-29T11:46:00Z</cp:lastPrinted>
  <dcterms:created xsi:type="dcterms:W3CDTF">2026-04-27T12:31:00Z</dcterms:created>
  <dcterms:modified xsi:type="dcterms:W3CDTF">2026-06-08T12:50:00Z</dcterms:modified>
</cp:coreProperties>
</file>