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9826" w:type="dxa"/>
        <w:tblLayout w:type="fixed"/>
        <w:tblLook w:val="04A0" w:firstRow="1" w:lastRow="0" w:firstColumn="1" w:lastColumn="0" w:noHBand="0" w:noVBand="1"/>
      </w:tblPr>
      <w:tblGrid>
        <w:gridCol w:w="3885"/>
        <w:gridCol w:w="1620"/>
        <w:gridCol w:w="4321"/>
      </w:tblGrid>
      <w:tr w:rsidR="00647BD2" w:rsidRPr="00AD7B0A" w:rsidTr="00D352C7">
        <w:tc>
          <w:tcPr>
            <w:tcW w:w="3885" w:type="dxa"/>
            <w:tcBorders>
              <w:top w:val="nil"/>
              <w:left w:val="nil"/>
              <w:bottom w:val="single" w:sz="6" w:space="0" w:color="auto"/>
              <w:right w:val="nil"/>
            </w:tcBorders>
            <w:vAlign w:val="center"/>
          </w:tcPr>
          <w:p w:rsidR="00647BD2" w:rsidRPr="00AD7B0A" w:rsidRDefault="00647BD2" w:rsidP="00647BD2">
            <w:pPr>
              <w:keepNext/>
              <w:widowControl w:val="0"/>
              <w:tabs>
                <w:tab w:val="left" w:pos="0"/>
              </w:tabs>
              <w:autoSpaceDE w:val="0"/>
              <w:autoSpaceDN w:val="0"/>
              <w:adjustRightInd w:val="0"/>
              <w:spacing w:line="276" w:lineRule="auto"/>
              <w:jc w:val="center"/>
              <w:rPr>
                <w:sz w:val="26"/>
                <w:szCs w:val="26"/>
                <w:lang w:val="ro-MD"/>
              </w:rPr>
            </w:pPr>
            <w:bookmarkStart w:id="0" w:name="_GoBack"/>
            <w:bookmarkEnd w:id="0"/>
            <w:r w:rsidRPr="00AD7B0A">
              <w:rPr>
                <w:sz w:val="26"/>
                <w:szCs w:val="26"/>
                <w:lang w:val="ro-MD"/>
              </w:rPr>
              <w:t xml:space="preserve">  </w:t>
            </w:r>
          </w:p>
          <w:p w:rsidR="00647BD2" w:rsidRPr="00AD7B0A" w:rsidRDefault="00647BD2" w:rsidP="00647BD2">
            <w:pPr>
              <w:keepNext/>
              <w:widowControl w:val="0"/>
              <w:tabs>
                <w:tab w:val="left" w:pos="0"/>
              </w:tabs>
              <w:autoSpaceDE w:val="0"/>
              <w:autoSpaceDN w:val="0"/>
              <w:adjustRightInd w:val="0"/>
              <w:spacing w:line="276" w:lineRule="auto"/>
              <w:jc w:val="center"/>
              <w:rPr>
                <w:sz w:val="26"/>
                <w:szCs w:val="26"/>
                <w:lang w:val="ro-MD"/>
              </w:rPr>
            </w:pPr>
            <w:r w:rsidRPr="00AD7B0A">
              <w:rPr>
                <w:sz w:val="26"/>
                <w:szCs w:val="26"/>
                <w:lang w:val="ro-MD"/>
              </w:rPr>
              <w:t xml:space="preserve"> REPUBLICA MOLDOVA</w:t>
            </w:r>
          </w:p>
          <w:p w:rsidR="00647BD2" w:rsidRPr="00AD7B0A" w:rsidRDefault="00647BD2" w:rsidP="00647BD2">
            <w:pPr>
              <w:widowControl w:val="0"/>
              <w:tabs>
                <w:tab w:val="left" w:pos="0"/>
                <w:tab w:val="left" w:pos="180"/>
              </w:tabs>
              <w:autoSpaceDE w:val="0"/>
              <w:autoSpaceDN w:val="0"/>
              <w:adjustRightInd w:val="0"/>
              <w:spacing w:line="276" w:lineRule="auto"/>
              <w:jc w:val="center"/>
              <w:rPr>
                <w:b/>
                <w:bCs/>
                <w:sz w:val="28"/>
                <w:szCs w:val="28"/>
                <w:lang w:val="ro-MD"/>
              </w:rPr>
            </w:pPr>
            <w:r w:rsidRPr="00AD7B0A">
              <w:rPr>
                <w:b/>
                <w:bCs/>
                <w:sz w:val="28"/>
                <w:szCs w:val="28"/>
                <w:lang w:val="ro-MD"/>
              </w:rPr>
              <w:t>CONSILIUL RAIONAL HÎNCEŞTI</w:t>
            </w:r>
          </w:p>
          <w:p w:rsidR="00647BD2" w:rsidRPr="00AD7B0A" w:rsidRDefault="00647BD2" w:rsidP="00647BD2">
            <w:pPr>
              <w:widowControl w:val="0"/>
              <w:tabs>
                <w:tab w:val="left" w:pos="0"/>
              </w:tabs>
              <w:autoSpaceDE w:val="0"/>
              <w:autoSpaceDN w:val="0"/>
              <w:adjustRightInd w:val="0"/>
              <w:spacing w:line="276" w:lineRule="auto"/>
              <w:ind w:left="72"/>
              <w:jc w:val="center"/>
              <w:rPr>
                <w:sz w:val="20"/>
                <w:szCs w:val="20"/>
                <w:lang w:val="ro-MD"/>
              </w:rPr>
            </w:pPr>
            <w:r w:rsidRPr="00AD7B0A">
              <w:rPr>
                <w:sz w:val="20"/>
                <w:szCs w:val="20"/>
                <w:lang w:val="ro-MD"/>
              </w:rPr>
              <w:t>MD-3400, mun. Hînceşti, str. M. Hîncu, 138</w:t>
            </w:r>
          </w:p>
          <w:p w:rsidR="00647BD2" w:rsidRPr="00AD7B0A" w:rsidRDefault="00647BD2" w:rsidP="00647BD2">
            <w:pPr>
              <w:widowControl w:val="0"/>
              <w:tabs>
                <w:tab w:val="left" w:pos="0"/>
              </w:tabs>
              <w:autoSpaceDE w:val="0"/>
              <w:autoSpaceDN w:val="0"/>
              <w:adjustRightInd w:val="0"/>
              <w:spacing w:line="276" w:lineRule="auto"/>
              <w:ind w:left="72"/>
              <w:jc w:val="center"/>
              <w:rPr>
                <w:sz w:val="20"/>
                <w:szCs w:val="20"/>
                <w:lang w:val="ro-MD"/>
              </w:rPr>
            </w:pPr>
            <w:r w:rsidRPr="00AD7B0A">
              <w:rPr>
                <w:sz w:val="20"/>
                <w:szCs w:val="20"/>
                <w:lang w:val="ro-MD"/>
              </w:rPr>
              <w:t>tel. (269) 2-20-48, fax (269) 2-23-02,</w:t>
            </w:r>
          </w:p>
          <w:p w:rsidR="00647BD2" w:rsidRPr="00AD7B0A" w:rsidRDefault="00647BD2" w:rsidP="00647BD2">
            <w:pPr>
              <w:widowControl w:val="0"/>
              <w:tabs>
                <w:tab w:val="left" w:pos="0"/>
              </w:tabs>
              <w:autoSpaceDE w:val="0"/>
              <w:autoSpaceDN w:val="0"/>
              <w:adjustRightInd w:val="0"/>
              <w:spacing w:line="276" w:lineRule="auto"/>
              <w:ind w:left="72"/>
              <w:jc w:val="center"/>
              <w:rPr>
                <w:sz w:val="12"/>
                <w:szCs w:val="12"/>
                <w:lang w:val="ro-MD"/>
              </w:rPr>
            </w:pPr>
            <w:r w:rsidRPr="00AD7B0A">
              <w:rPr>
                <w:sz w:val="20"/>
                <w:szCs w:val="20"/>
                <w:lang w:val="ro-MD"/>
              </w:rPr>
              <w:t xml:space="preserve">E-mail: </w:t>
            </w:r>
            <w:r w:rsidRPr="00AD7B0A">
              <w:rPr>
                <w:sz w:val="20"/>
                <w:szCs w:val="20"/>
                <w:u w:val="single"/>
                <w:lang w:val="ro-MD"/>
              </w:rPr>
              <w:t>consiliul@hincesti.md</w:t>
            </w:r>
          </w:p>
        </w:tc>
        <w:tc>
          <w:tcPr>
            <w:tcW w:w="1620" w:type="dxa"/>
            <w:tcBorders>
              <w:top w:val="nil"/>
              <w:left w:val="nil"/>
              <w:bottom w:val="single" w:sz="6" w:space="0" w:color="auto"/>
              <w:right w:val="nil"/>
            </w:tcBorders>
            <w:hideMark/>
          </w:tcPr>
          <w:p w:rsidR="00647BD2" w:rsidRPr="00AD7B0A" w:rsidRDefault="00647BD2" w:rsidP="00647BD2">
            <w:pPr>
              <w:widowControl w:val="0"/>
              <w:autoSpaceDE w:val="0"/>
              <w:autoSpaceDN w:val="0"/>
              <w:adjustRightInd w:val="0"/>
              <w:spacing w:line="276" w:lineRule="auto"/>
              <w:jc w:val="center"/>
              <w:rPr>
                <w:sz w:val="28"/>
                <w:szCs w:val="28"/>
                <w:lang w:val="ro-MD"/>
              </w:rPr>
            </w:pPr>
          </w:p>
          <w:p w:rsidR="00647BD2" w:rsidRPr="00AD7B0A" w:rsidRDefault="00984CC7" w:rsidP="00647BD2">
            <w:pPr>
              <w:widowControl w:val="0"/>
              <w:autoSpaceDE w:val="0"/>
              <w:autoSpaceDN w:val="0"/>
              <w:adjustRightInd w:val="0"/>
              <w:spacing w:line="276" w:lineRule="auto"/>
              <w:jc w:val="center"/>
              <w:rPr>
                <w:sz w:val="28"/>
                <w:szCs w:val="28"/>
                <w:lang w:val="ro-MD"/>
              </w:rPr>
            </w:pPr>
            <w:r>
              <w:rPr>
                <w:sz w:val="28"/>
                <w:szCs w:val="28"/>
                <w:lang w:val="ro-MD"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pt;margin-top:2.85pt;width:64.5pt;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7" o:title=""/>
                </v:shape>
                <o:OLEObject Type="Embed" ProgID="Word.Picture.8" ShapeID="_x0000_s1026" DrawAspect="Content" ObjectID="_1841912102" r:id="rId8"/>
              </w:object>
            </w:r>
          </w:p>
          <w:p w:rsidR="00647BD2" w:rsidRPr="00AD7B0A" w:rsidRDefault="00647BD2" w:rsidP="00647BD2">
            <w:pPr>
              <w:widowControl w:val="0"/>
              <w:autoSpaceDE w:val="0"/>
              <w:autoSpaceDN w:val="0"/>
              <w:adjustRightInd w:val="0"/>
              <w:spacing w:line="276" w:lineRule="auto"/>
              <w:jc w:val="center"/>
              <w:rPr>
                <w:sz w:val="28"/>
                <w:szCs w:val="28"/>
                <w:lang w:val="ro-MD"/>
              </w:rPr>
            </w:pPr>
          </w:p>
        </w:tc>
        <w:tc>
          <w:tcPr>
            <w:tcW w:w="4321" w:type="dxa"/>
            <w:tcBorders>
              <w:top w:val="nil"/>
              <w:left w:val="nil"/>
              <w:bottom w:val="single" w:sz="6" w:space="0" w:color="auto"/>
              <w:right w:val="nil"/>
            </w:tcBorders>
            <w:vAlign w:val="center"/>
          </w:tcPr>
          <w:p w:rsidR="00647BD2" w:rsidRPr="00AD7B0A" w:rsidRDefault="00647BD2" w:rsidP="00647BD2">
            <w:pPr>
              <w:widowControl w:val="0"/>
              <w:tabs>
                <w:tab w:val="left" w:pos="180"/>
              </w:tabs>
              <w:autoSpaceDE w:val="0"/>
              <w:autoSpaceDN w:val="0"/>
              <w:adjustRightInd w:val="0"/>
              <w:spacing w:line="276" w:lineRule="auto"/>
              <w:jc w:val="center"/>
              <w:rPr>
                <w:sz w:val="26"/>
                <w:szCs w:val="26"/>
                <w:lang w:val="ro-MD"/>
              </w:rPr>
            </w:pPr>
          </w:p>
          <w:p w:rsidR="00647BD2" w:rsidRPr="00AD7B0A" w:rsidRDefault="00647BD2" w:rsidP="00647BD2">
            <w:pPr>
              <w:widowControl w:val="0"/>
              <w:tabs>
                <w:tab w:val="left" w:pos="180"/>
              </w:tabs>
              <w:autoSpaceDE w:val="0"/>
              <w:autoSpaceDN w:val="0"/>
              <w:adjustRightInd w:val="0"/>
              <w:spacing w:line="276" w:lineRule="auto"/>
              <w:jc w:val="center"/>
              <w:rPr>
                <w:sz w:val="26"/>
                <w:szCs w:val="26"/>
                <w:lang w:val="ro-MD"/>
              </w:rPr>
            </w:pPr>
            <w:r w:rsidRPr="00AD7B0A">
              <w:rPr>
                <w:sz w:val="26"/>
                <w:szCs w:val="26"/>
                <w:lang w:val="ro-MD"/>
              </w:rPr>
              <w:t>РЕСПУБЛИКА МОЛДОВА</w:t>
            </w:r>
          </w:p>
          <w:p w:rsidR="00647BD2" w:rsidRPr="00AD7B0A" w:rsidRDefault="00647BD2" w:rsidP="00647BD2">
            <w:pPr>
              <w:widowControl w:val="0"/>
              <w:tabs>
                <w:tab w:val="left" w:pos="180"/>
              </w:tabs>
              <w:autoSpaceDE w:val="0"/>
              <w:autoSpaceDN w:val="0"/>
              <w:adjustRightInd w:val="0"/>
              <w:spacing w:line="276" w:lineRule="auto"/>
              <w:jc w:val="center"/>
              <w:rPr>
                <w:b/>
                <w:bCs/>
                <w:sz w:val="28"/>
                <w:szCs w:val="28"/>
                <w:lang w:val="ro-MD"/>
              </w:rPr>
            </w:pPr>
            <w:r w:rsidRPr="00AD7B0A">
              <w:rPr>
                <w:b/>
                <w:bCs/>
                <w:sz w:val="28"/>
                <w:szCs w:val="28"/>
                <w:lang w:val="ro-MD"/>
              </w:rPr>
              <w:t>РАЙОHНЫЙ СОВЕТ ХЫНЧЕШТЬ</w:t>
            </w:r>
          </w:p>
          <w:p w:rsidR="00647BD2" w:rsidRPr="00AD7B0A" w:rsidRDefault="00647BD2" w:rsidP="00647BD2">
            <w:pPr>
              <w:widowControl w:val="0"/>
              <w:tabs>
                <w:tab w:val="left" w:pos="180"/>
              </w:tabs>
              <w:autoSpaceDE w:val="0"/>
              <w:autoSpaceDN w:val="0"/>
              <w:adjustRightInd w:val="0"/>
              <w:spacing w:line="276" w:lineRule="auto"/>
              <w:jc w:val="center"/>
              <w:rPr>
                <w:sz w:val="20"/>
                <w:szCs w:val="20"/>
                <w:lang w:val="ro-MD"/>
              </w:rPr>
            </w:pPr>
            <w:r w:rsidRPr="00AD7B0A">
              <w:rPr>
                <w:sz w:val="20"/>
                <w:szCs w:val="20"/>
                <w:lang w:val="ro-MD"/>
              </w:rPr>
              <w:t>МД-3400, мун. Хынчешть, ул. М.Хынку, 138</w:t>
            </w:r>
          </w:p>
          <w:p w:rsidR="00647BD2" w:rsidRPr="00AD7B0A" w:rsidRDefault="00647BD2" w:rsidP="00647BD2">
            <w:pPr>
              <w:widowControl w:val="0"/>
              <w:autoSpaceDE w:val="0"/>
              <w:autoSpaceDN w:val="0"/>
              <w:adjustRightInd w:val="0"/>
              <w:spacing w:line="276" w:lineRule="auto"/>
              <w:jc w:val="center"/>
              <w:rPr>
                <w:sz w:val="20"/>
                <w:szCs w:val="20"/>
                <w:lang w:val="ro-MD"/>
              </w:rPr>
            </w:pPr>
            <w:r w:rsidRPr="00AD7B0A">
              <w:rPr>
                <w:sz w:val="20"/>
                <w:szCs w:val="20"/>
                <w:lang w:val="ro-MD"/>
              </w:rPr>
              <w:t>тел. (269) 2-20-48, факс (269) 2-23-02,</w:t>
            </w:r>
          </w:p>
          <w:p w:rsidR="00647BD2" w:rsidRPr="00AD7B0A" w:rsidRDefault="00647BD2" w:rsidP="00647BD2">
            <w:pPr>
              <w:widowControl w:val="0"/>
              <w:tabs>
                <w:tab w:val="left" w:pos="0"/>
              </w:tabs>
              <w:autoSpaceDE w:val="0"/>
              <w:autoSpaceDN w:val="0"/>
              <w:adjustRightInd w:val="0"/>
              <w:spacing w:line="276" w:lineRule="auto"/>
              <w:ind w:left="72"/>
              <w:jc w:val="center"/>
              <w:rPr>
                <w:sz w:val="12"/>
                <w:szCs w:val="12"/>
                <w:lang w:val="ro-MD"/>
              </w:rPr>
            </w:pPr>
            <w:r w:rsidRPr="00AD7B0A">
              <w:rPr>
                <w:sz w:val="20"/>
                <w:szCs w:val="20"/>
                <w:lang w:val="ro-MD"/>
              </w:rPr>
              <w:t xml:space="preserve">E-mail: </w:t>
            </w:r>
            <w:r w:rsidRPr="00AD7B0A">
              <w:rPr>
                <w:sz w:val="20"/>
                <w:szCs w:val="20"/>
                <w:u w:val="single"/>
                <w:lang w:val="ro-MD"/>
              </w:rPr>
              <w:t>consiliul@hincesti.md</w:t>
            </w:r>
          </w:p>
        </w:tc>
      </w:tr>
    </w:tbl>
    <w:p w:rsidR="00647BD2" w:rsidRPr="00EB127F" w:rsidRDefault="00647BD2" w:rsidP="00647BD2">
      <w:pPr>
        <w:ind w:firstLine="57"/>
        <w:rPr>
          <w:b/>
          <w:sz w:val="28"/>
          <w:szCs w:val="28"/>
          <w:lang w:val="ro-MD"/>
        </w:rPr>
      </w:pPr>
      <w:r w:rsidRPr="00AD7B0A">
        <w:rPr>
          <w:b/>
          <w:sz w:val="23"/>
          <w:szCs w:val="23"/>
          <w:lang w:val="ro-MD"/>
        </w:rPr>
        <w:tab/>
      </w:r>
      <w:r w:rsidRPr="00AD7B0A">
        <w:rPr>
          <w:b/>
          <w:sz w:val="23"/>
          <w:szCs w:val="23"/>
          <w:lang w:val="ro-MD"/>
        </w:rPr>
        <w:tab/>
      </w:r>
      <w:r w:rsidRPr="00AD7B0A">
        <w:rPr>
          <w:b/>
          <w:sz w:val="23"/>
          <w:szCs w:val="23"/>
          <w:lang w:val="ro-MD"/>
        </w:rPr>
        <w:tab/>
      </w:r>
      <w:r w:rsidRPr="00AD7B0A">
        <w:rPr>
          <w:b/>
          <w:sz w:val="36"/>
          <w:szCs w:val="36"/>
          <w:lang w:val="ro-MD"/>
        </w:rPr>
        <w:t xml:space="preserve">                                       </w:t>
      </w:r>
      <w:r w:rsidR="00EB127F">
        <w:rPr>
          <w:b/>
          <w:sz w:val="36"/>
          <w:szCs w:val="36"/>
          <w:lang w:val="ro-MD"/>
        </w:rPr>
        <w:tab/>
      </w:r>
      <w:r w:rsidR="00EB127F">
        <w:rPr>
          <w:b/>
          <w:sz w:val="36"/>
          <w:szCs w:val="36"/>
          <w:lang w:val="ro-MD"/>
        </w:rPr>
        <w:tab/>
      </w:r>
      <w:r w:rsidR="00EB127F">
        <w:rPr>
          <w:b/>
          <w:sz w:val="36"/>
          <w:szCs w:val="36"/>
          <w:lang w:val="ro-MD"/>
        </w:rPr>
        <w:tab/>
      </w:r>
      <w:r w:rsidR="00EB127F">
        <w:rPr>
          <w:b/>
          <w:sz w:val="36"/>
          <w:szCs w:val="36"/>
          <w:lang w:val="ro-MD"/>
        </w:rPr>
        <w:tab/>
        <w:t xml:space="preserve"> </w:t>
      </w:r>
      <w:r w:rsidR="00EB127F" w:rsidRPr="00EB127F">
        <w:rPr>
          <w:b/>
          <w:sz w:val="28"/>
          <w:szCs w:val="28"/>
          <w:lang w:val="ro-MD"/>
        </w:rPr>
        <w:t>P R O I E C T</w:t>
      </w:r>
      <w:r w:rsidRPr="00EB127F">
        <w:rPr>
          <w:b/>
          <w:sz w:val="28"/>
          <w:szCs w:val="28"/>
          <w:lang w:val="ro-MD"/>
        </w:rPr>
        <w:t xml:space="preserve">                       </w:t>
      </w:r>
    </w:p>
    <w:p w:rsidR="00647BD2" w:rsidRPr="00AD7B0A" w:rsidRDefault="00647BD2" w:rsidP="00647BD2">
      <w:pPr>
        <w:ind w:firstLine="57"/>
        <w:rPr>
          <w:rFonts w:eastAsiaTheme="minorHAnsi"/>
          <w:b/>
          <w:sz w:val="28"/>
          <w:szCs w:val="28"/>
          <w:lang w:val="ro-MD"/>
        </w:rPr>
      </w:pPr>
      <w:r w:rsidRPr="00AD7B0A">
        <w:rPr>
          <w:b/>
          <w:sz w:val="36"/>
          <w:szCs w:val="36"/>
          <w:lang w:val="ro-MD"/>
        </w:rPr>
        <w:tab/>
      </w:r>
      <w:r w:rsidRPr="00AD7B0A">
        <w:rPr>
          <w:b/>
          <w:sz w:val="36"/>
          <w:szCs w:val="36"/>
          <w:lang w:val="ro-MD"/>
        </w:rPr>
        <w:tab/>
      </w:r>
      <w:r w:rsidRPr="00AD7B0A">
        <w:rPr>
          <w:b/>
          <w:sz w:val="36"/>
          <w:szCs w:val="36"/>
          <w:lang w:val="ro-MD"/>
        </w:rPr>
        <w:tab/>
      </w:r>
      <w:r w:rsidRPr="00AD7B0A">
        <w:rPr>
          <w:b/>
          <w:sz w:val="36"/>
          <w:szCs w:val="36"/>
          <w:lang w:val="ro-MD"/>
        </w:rPr>
        <w:tab/>
      </w:r>
      <w:r w:rsidRPr="00AD7B0A">
        <w:rPr>
          <w:b/>
          <w:sz w:val="36"/>
          <w:szCs w:val="36"/>
          <w:lang w:val="ro-MD"/>
        </w:rPr>
        <w:tab/>
        <w:t xml:space="preserve"> </w:t>
      </w:r>
      <w:r w:rsidR="00EB127F">
        <w:rPr>
          <w:b/>
          <w:sz w:val="36"/>
          <w:szCs w:val="36"/>
          <w:lang w:val="ro-MD"/>
        </w:rPr>
        <w:t xml:space="preserve">     </w:t>
      </w:r>
      <w:r w:rsidRPr="00AD7B0A">
        <w:rPr>
          <w:b/>
          <w:sz w:val="36"/>
          <w:szCs w:val="36"/>
          <w:lang w:val="ro-MD"/>
        </w:rPr>
        <w:t xml:space="preserve">  </w:t>
      </w:r>
      <w:r w:rsidRPr="00AD7B0A">
        <w:rPr>
          <w:rFonts w:eastAsiaTheme="minorHAnsi"/>
          <w:b/>
          <w:sz w:val="28"/>
          <w:szCs w:val="28"/>
          <w:lang w:val="ro-MD"/>
        </w:rPr>
        <w:t>D E C I Z I E</w:t>
      </w:r>
    </w:p>
    <w:p w:rsidR="00647BD2" w:rsidRPr="00AD7B0A" w:rsidRDefault="00647BD2" w:rsidP="00647BD2">
      <w:pPr>
        <w:jc w:val="center"/>
        <w:rPr>
          <w:rFonts w:eastAsiaTheme="minorHAnsi"/>
          <w:b/>
          <w:sz w:val="28"/>
          <w:szCs w:val="28"/>
          <w:lang w:val="ro-MD"/>
        </w:rPr>
      </w:pPr>
      <w:r w:rsidRPr="00AD7B0A">
        <w:rPr>
          <w:rFonts w:eastAsiaTheme="minorHAnsi"/>
          <w:b/>
          <w:sz w:val="28"/>
          <w:szCs w:val="28"/>
          <w:lang w:val="ro-MD"/>
        </w:rPr>
        <w:t>mun. Hînceşti</w:t>
      </w:r>
    </w:p>
    <w:p w:rsidR="00647BD2" w:rsidRPr="00AD7B0A" w:rsidRDefault="00647BD2" w:rsidP="00647BD2">
      <w:pPr>
        <w:jc w:val="both"/>
        <w:rPr>
          <w:rFonts w:eastAsiaTheme="minorHAnsi"/>
          <w:sz w:val="28"/>
          <w:szCs w:val="28"/>
          <w:lang w:val="ro-MD"/>
        </w:rPr>
      </w:pPr>
      <w:r w:rsidRPr="00AD7B0A">
        <w:rPr>
          <w:rFonts w:asciiTheme="minorHAnsi" w:eastAsiaTheme="minorHAnsi" w:hAnsiTheme="minorHAnsi" w:cstheme="minorBidi"/>
          <w:lang w:val="ro-MD"/>
        </w:rPr>
        <w:t xml:space="preserve">         </w:t>
      </w:r>
      <w:r w:rsidRPr="00AD7B0A">
        <w:rPr>
          <w:rFonts w:eastAsiaTheme="minorHAnsi"/>
          <w:sz w:val="28"/>
          <w:szCs w:val="28"/>
          <w:lang w:val="ro-MD"/>
        </w:rPr>
        <w:t xml:space="preserve">din </w:t>
      </w:r>
      <w:r w:rsidR="00EB127F">
        <w:rPr>
          <w:rFonts w:eastAsiaTheme="minorHAnsi"/>
          <w:sz w:val="28"/>
          <w:szCs w:val="28"/>
          <w:lang w:val="ro-MD"/>
        </w:rPr>
        <w:t>______ iunie</w:t>
      </w:r>
      <w:r w:rsidRPr="00AD7B0A">
        <w:rPr>
          <w:rFonts w:eastAsiaTheme="minorHAnsi"/>
          <w:sz w:val="28"/>
          <w:szCs w:val="28"/>
          <w:lang w:val="ro-MD"/>
        </w:rPr>
        <w:t xml:space="preserve"> 2026                                                                                nr.0</w:t>
      </w:r>
      <w:r w:rsidR="00EB127F">
        <w:rPr>
          <w:rFonts w:eastAsiaTheme="minorHAnsi"/>
          <w:sz w:val="28"/>
          <w:szCs w:val="28"/>
          <w:lang w:val="ro-MD"/>
        </w:rPr>
        <w:t>4</w:t>
      </w:r>
      <w:r w:rsidRPr="00AD7B0A">
        <w:rPr>
          <w:rFonts w:eastAsiaTheme="minorHAnsi"/>
          <w:sz w:val="28"/>
          <w:szCs w:val="28"/>
          <w:lang w:val="ro-MD"/>
        </w:rPr>
        <w:t>/</w:t>
      </w:r>
      <w:r w:rsidR="00EB127F">
        <w:rPr>
          <w:rFonts w:eastAsiaTheme="minorHAnsi"/>
          <w:sz w:val="28"/>
          <w:szCs w:val="28"/>
          <w:lang w:val="ro-MD"/>
        </w:rPr>
        <w:t>___</w:t>
      </w:r>
    </w:p>
    <w:p w:rsidR="00647BD2" w:rsidRPr="00AD7B0A" w:rsidRDefault="00647BD2" w:rsidP="00647BD2">
      <w:pPr>
        <w:jc w:val="both"/>
        <w:rPr>
          <w:rFonts w:eastAsiaTheme="minorHAnsi"/>
          <w:i/>
          <w:sz w:val="16"/>
          <w:szCs w:val="16"/>
          <w:lang w:val="ro-MD"/>
        </w:rPr>
      </w:pPr>
    </w:p>
    <w:p w:rsidR="00647BD2" w:rsidRPr="00AD7B0A" w:rsidRDefault="00647BD2" w:rsidP="00647BD2">
      <w:pPr>
        <w:jc w:val="both"/>
        <w:rPr>
          <w:rFonts w:eastAsiaTheme="minorHAnsi"/>
          <w:b/>
          <w:sz w:val="28"/>
          <w:szCs w:val="28"/>
          <w:lang w:val="ro-MD"/>
        </w:rPr>
      </w:pPr>
      <w:r w:rsidRPr="00AD7B0A">
        <w:rPr>
          <w:rFonts w:eastAsiaTheme="minorHAnsi"/>
          <w:sz w:val="28"/>
          <w:szCs w:val="28"/>
          <w:lang w:val="ro-MD"/>
        </w:rPr>
        <w:t xml:space="preserve">       </w:t>
      </w:r>
      <w:r w:rsidRPr="00AD7B0A">
        <w:rPr>
          <w:rFonts w:eastAsiaTheme="minorHAnsi"/>
          <w:b/>
          <w:sz w:val="28"/>
          <w:szCs w:val="28"/>
          <w:lang w:val="ro-MD"/>
        </w:rPr>
        <w:t>Cu privire la efectuarea unor</w:t>
      </w:r>
    </w:p>
    <w:p w:rsidR="00647BD2" w:rsidRPr="00AD7B0A" w:rsidRDefault="00647BD2" w:rsidP="00647BD2">
      <w:pPr>
        <w:jc w:val="both"/>
        <w:rPr>
          <w:rFonts w:eastAsiaTheme="minorHAnsi"/>
          <w:b/>
          <w:sz w:val="28"/>
          <w:szCs w:val="28"/>
          <w:lang w:val="ro-MD"/>
        </w:rPr>
      </w:pPr>
      <w:r w:rsidRPr="00AD7B0A">
        <w:rPr>
          <w:rFonts w:eastAsiaTheme="minorHAnsi"/>
          <w:b/>
          <w:sz w:val="28"/>
          <w:szCs w:val="28"/>
          <w:lang w:val="ro-MD"/>
        </w:rPr>
        <w:t xml:space="preserve">       modificări şi completări în bugetul </w:t>
      </w:r>
    </w:p>
    <w:p w:rsidR="00647BD2" w:rsidRPr="00AD7B0A" w:rsidRDefault="00647BD2" w:rsidP="00647BD2">
      <w:pPr>
        <w:jc w:val="both"/>
        <w:rPr>
          <w:rFonts w:eastAsiaTheme="minorHAnsi"/>
          <w:b/>
          <w:sz w:val="28"/>
          <w:szCs w:val="28"/>
          <w:lang w:val="ro-MD"/>
        </w:rPr>
      </w:pPr>
      <w:r w:rsidRPr="00AD7B0A">
        <w:rPr>
          <w:rFonts w:eastAsiaTheme="minorHAnsi"/>
          <w:b/>
          <w:sz w:val="28"/>
          <w:szCs w:val="28"/>
          <w:lang w:val="ro-MD"/>
        </w:rPr>
        <w:t xml:space="preserve">       raional pentru anul 2026 </w:t>
      </w:r>
    </w:p>
    <w:p w:rsidR="00647BD2" w:rsidRPr="00AD7B0A" w:rsidRDefault="00647BD2" w:rsidP="00647BD2">
      <w:pPr>
        <w:jc w:val="both"/>
        <w:rPr>
          <w:rFonts w:eastAsiaTheme="minorHAnsi"/>
          <w:b/>
          <w:sz w:val="16"/>
          <w:szCs w:val="16"/>
          <w:lang w:val="ro-MD"/>
        </w:rPr>
      </w:pPr>
    </w:p>
    <w:p w:rsidR="00647BD2" w:rsidRPr="00AD7B0A" w:rsidRDefault="00647BD2" w:rsidP="00D352C7">
      <w:pPr>
        <w:ind w:left="340" w:right="113"/>
        <w:jc w:val="both"/>
        <w:rPr>
          <w:rFonts w:eastAsiaTheme="minorHAnsi" w:cstheme="minorBidi"/>
          <w:iCs/>
          <w:sz w:val="28"/>
          <w:szCs w:val="28"/>
          <w:lang w:val="ro-MD"/>
        </w:rPr>
      </w:pPr>
      <w:r w:rsidRPr="00AD7B0A">
        <w:rPr>
          <w:rFonts w:eastAsiaTheme="minorHAnsi" w:cstheme="minorBidi"/>
          <w:b/>
          <w:i/>
          <w:sz w:val="22"/>
          <w:szCs w:val="22"/>
          <w:lang w:val="ro-MD" w:eastAsia="en-US"/>
        </w:rPr>
        <w:tab/>
      </w:r>
      <w:r w:rsidRPr="00AD7B0A">
        <w:rPr>
          <w:rFonts w:eastAsiaTheme="minorHAnsi"/>
          <w:bCs/>
          <w:iCs/>
          <w:sz w:val="28"/>
          <w:szCs w:val="28"/>
          <w:lang w:val="ro-MD"/>
        </w:rPr>
        <w:t>În conformitate cu prevederile art. 26 și 28 din Legea privind finanțele publice locale, nr. 397-XV din 16.10.2003, art.61 din Legea privind finanțele publice și responsabilității bugetar-fiscale nr.181 din 25.07.2014, ținând cont de necesitatea efectuării unor modificări în bugetul raional aprobat pentru anul 2026, Deciziei Consiliului raional nr.07/05 din 16.12.2025 cu privire la aprobarea bugetului raional Hîncești pentru anul 2026 în a doua lectură cu modificări și pentru acoperirea  cheltuielilor de importanță publică, nepreconizate în componența alocațiilor bugetare aprobate în bugetul raional pentru anul 2026,</w:t>
      </w:r>
      <w:r w:rsidRPr="00AD7B0A">
        <w:rPr>
          <w:rFonts w:eastAsiaTheme="minorHAnsi" w:cstheme="minorBidi"/>
          <w:iCs/>
          <w:sz w:val="28"/>
          <w:szCs w:val="28"/>
          <w:lang w:val="ro-MD"/>
        </w:rPr>
        <w:t xml:space="preserve"> în temeiul prevederilor art. 43 și 46 din Legea privind administrația publică locală nr. 436 - XVI din 28.12.2006, </w:t>
      </w:r>
      <w:r w:rsidRPr="00AD7B0A">
        <w:rPr>
          <w:rFonts w:eastAsiaTheme="minorHAnsi" w:cstheme="minorBidi"/>
          <w:sz w:val="28"/>
          <w:szCs w:val="28"/>
          <w:lang w:val="ro-MD"/>
        </w:rPr>
        <w:t>coraborate cu art.118; 120; 132 Cod Administrativ al Republicii Moldova nr.116/2018,</w:t>
      </w:r>
      <w:r w:rsidRPr="00AD7B0A">
        <w:rPr>
          <w:rFonts w:eastAsiaTheme="minorHAnsi" w:cstheme="minorBidi"/>
          <w:iCs/>
          <w:sz w:val="28"/>
          <w:szCs w:val="28"/>
          <w:lang w:val="ro-MD"/>
        </w:rPr>
        <w:t xml:space="preserve"> Consiliul Raional Hînceşti, DECIDE:</w:t>
      </w:r>
    </w:p>
    <w:p w:rsidR="008D6641" w:rsidRPr="008D6641" w:rsidRDefault="008D6641" w:rsidP="008D6641">
      <w:pPr>
        <w:ind w:left="340" w:right="113"/>
        <w:jc w:val="both"/>
        <w:rPr>
          <w:i/>
          <w:sz w:val="28"/>
          <w:szCs w:val="28"/>
          <w:lang w:val="ro-MD"/>
        </w:rPr>
      </w:pPr>
      <w:r w:rsidRPr="008D6641">
        <w:rPr>
          <w:sz w:val="28"/>
          <w:szCs w:val="28"/>
          <w:lang w:val="ro-MD"/>
        </w:rPr>
        <w:t>1.</w:t>
      </w:r>
      <w:r w:rsidRPr="008D6641">
        <w:rPr>
          <w:sz w:val="28"/>
          <w:szCs w:val="28"/>
          <w:lang w:val="ro-MD"/>
        </w:rPr>
        <w:tab/>
      </w:r>
      <w:r w:rsidRPr="008D6641">
        <w:rPr>
          <w:i/>
          <w:sz w:val="28"/>
          <w:szCs w:val="28"/>
          <w:lang w:val="ro-MD"/>
        </w:rPr>
        <w:t>Decizia Consiliului raional Hîncești „Cu privire la aprobarea bugetului Raional Hâncești pentru anul 2026 în a doua lectură” nr.07/05 din 16 decembrie 2025 cu modificări și completări, se modifică și se completează, după cum urmează:</w:t>
      </w:r>
    </w:p>
    <w:p w:rsidR="008D6641" w:rsidRPr="008D6641" w:rsidRDefault="008D6641" w:rsidP="008D6641">
      <w:pPr>
        <w:ind w:left="340" w:right="113"/>
        <w:jc w:val="both"/>
        <w:rPr>
          <w:sz w:val="28"/>
          <w:szCs w:val="28"/>
        </w:rPr>
      </w:pPr>
      <w:r w:rsidRPr="008D6641">
        <w:rPr>
          <w:i/>
          <w:sz w:val="28"/>
          <w:szCs w:val="28"/>
        </w:rPr>
        <w:t>1.1 la punctul 2.</w:t>
      </w:r>
      <w:r>
        <w:rPr>
          <w:i/>
          <w:sz w:val="28"/>
          <w:szCs w:val="28"/>
        </w:rPr>
        <w:t>15</w:t>
      </w:r>
      <w:r w:rsidRPr="008D6641">
        <w:rPr>
          <w:i/>
          <w:sz w:val="28"/>
          <w:szCs w:val="28"/>
        </w:rPr>
        <w:t>, anexa nr.12</w:t>
      </w:r>
      <w:r w:rsidRPr="008D6641">
        <w:rPr>
          <w:sz w:val="28"/>
          <w:szCs w:val="28"/>
        </w:rPr>
        <w:t>, poziția „Direcția Învățămînt, Centrul raional de Ghidare și Consiliere în Excelență Educațională”, cifrele „1</w:t>
      </w:r>
      <w:r>
        <w:rPr>
          <w:sz w:val="28"/>
          <w:szCs w:val="28"/>
        </w:rPr>
        <w:t>05</w:t>
      </w:r>
      <w:r w:rsidRPr="008D6641">
        <w:rPr>
          <w:sz w:val="28"/>
          <w:szCs w:val="28"/>
        </w:rPr>
        <w:t>0,0 mii lei” se substituie cu cifrele „</w:t>
      </w:r>
      <w:r w:rsidR="007D2038">
        <w:rPr>
          <w:sz w:val="28"/>
          <w:szCs w:val="28"/>
        </w:rPr>
        <w:t>770,1</w:t>
      </w:r>
      <w:r w:rsidRPr="008D6641">
        <w:rPr>
          <w:sz w:val="28"/>
          <w:szCs w:val="28"/>
        </w:rPr>
        <w:t xml:space="preserve"> mii lei”, iar diferința sumei de </w:t>
      </w:r>
      <w:r w:rsidR="007D2038">
        <w:rPr>
          <w:sz w:val="28"/>
          <w:szCs w:val="28"/>
        </w:rPr>
        <w:t>279,9</w:t>
      </w:r>
      <w:r w:rsidRPr="008D6641">
        <w:rPr>
          <w:sz w:val="28"/>
          <w:szCs w:val="28"/>
        </w:rPr>
        <w:t xml:space="preserve"> mii lei se redirecționează în felul următor:</w:t>
      </w:r>
    </w:p>
    <w:p w:rsidR="008D6641" w:rsidRPr="007D2038" w:rsidRDefault="008D6641" w:rsidP="008D6641">
      <w:pPr>
        <w:ind w:left="340" w:right="113"/>
        <w:jc w:val="both"/>
        <w:rPr>
          <w:sz w:val="28"/>
          <w:szCs w:val="28"/>
        </w:rPr>
      </w:pPr>
      <w:r w:rsidRPr="008D6641">
        <w:rPr>
          <w:sz w:val="28"/>
          <w:szCs w:val="28"/>
        </w:rPr>
        <w:t xml:space="preserve">- </w:t>
      </w:r>
      <w:r w:rsidRPr="007D2038">
        <w:rPr>
          <w:sz w:val="28"/>
          <w:szCs w:val="28"/>
        </w:rPr>
        <w:t xml:space="preserve">Instituțiilor de învățământ, pentru acoperirea cheltuielilor de delegare a angajaților în cadrul proiectului umanitar „Experiență de vară în Italia pentru copii din Moldova, după cum urmează: </w:t>
      </w:r>
    </w:p>
    <w:p w:rsidR="008D6641" w:rsidRDefault="008D6641" w:rsidP="008D6641">
      <w:pPr>
        <w:ind w:left="340" w:right="113"/>
        <w:jc w:val="both"/>
        <w:rPr>
          <w:sz w:val="28"/>
          <w:szCs w:val="28"/>
        </w:rPr>
      </w:pPr>
      <w:r w:rsidRPr="007D2038">
        <w:rPr>
          <w:sz w:val="28"/>
          <w:szCs w:val="28"/>
        </w:rPr>
        <w:t>-</w:t>
      </w:r>
      <w:r w:rsidRPr="007D2038">
        <w:rPr>
          <w:sz w:val="28"/>
          <w:szCs w:val="28"/>
        </w:rPr>
        <w:tab/>
        <w:t>Aparatul Direcției Învățămînt (2 persoane) – 62,</w:t>
      </w:r>
      <w:r w:rsidR="007D2038" w:rsidRPr="007D2038">
        <w:rPr>
          <w:sz w:val="28"/>
          <w:szCs w:val="28"/>
        </w:rPr>
        <w:t>2</w:t>
      </w:r>
      <w:r w:rsidRPr="007D2038">
        <w:rPr>
          <w:sz w:val="28"/>
          <w:szCs w:val="28"/>
        </w:rPr>
        <w:t xml:space="preserve"> mii lei;</w:t>
      </w:r>
    </w:p>
    <w:p w:rsidR="007D2038" w:rsidRPr="007D2038" w:rsidRDefault="007D2038" w:rsidP="007D2038">
      <w:pPr>
        <w:ind w:left="340" w:right="113"/>
        <w:jc w:val="both"/>
        <w:rPr>
          <w:sz w:val="28"/>
          <w:szCs w:val="28"/>
        </w:rPr>
      </w:pPr>
      <w:r>
        <w:rPr>
          <w:sz w:val="28"/>
          <w:szCs w:val="28"/>
        </w:rPr>
        <w:t>-    LT</w:t>
      </w:r>
      <w:r w:rsidRPr="007D2038">
        <w:rPr>
          <w:sz w:val="28"/>
          <w:szCs w:val="28"/>
        </w:rPr>
        <w:t xml:space="preserve"> „</w:t>
      </w:r>
      <w:r>
        <w:rPr>
          <w:sz w:val="28"/>
          <w:szCs w:val="28"/>
        </w:rPr>
        <w:t>Șt</w:t>
      </w:r>
      <w:r w:rsidR="00332574">
        <w:rPr>
          <w:sz w:val="28"/>
          <w:szCs w:val="28"/>
        </w:rPr>
        <w:t xml:space="preserve">efan </w:t>
      </w:r>
      <w:r>
        <w:rPr>
          <w:sz w:val="28"/>
          <w:szCs w:val="28"/>
        </w:rPr>
        <w:t>Holban</w:t>
      </w:r>
      <w:r w:rsidRPr="007D2038">
        <w:rPr>
          <w:sz w:val="28"/>
          <w:szCs w:val="28"/>
        </w:rPr>
        <w:t>” s.</w:t>
      </w:r>
      <w:r w:rsidR="00332574">
        <w:rPr>
          <w:sz w:val="28"/>
          <w:szCs w:val="28"/>
        </w:rPr>
        <w:t xml:space="preserve"> </w:t>
      </w:r>
      <w:r w:rsidRPr="007D2038">
        <w:rPr>
          <w:sz w:val="28"/>
          <w:szCs w:val="28"/>
        </w:rPr>
        <w:t>C</w:t>
      </w:r>
      <w:r>
        <w:rPr>
          <w:sz w:val="28"/>
          <w:szCs w:val="28"/>
        </w:rPr>
        <w:t>ărpineni</w:t>
      </w:r>
      <w:r w:rsidRPr="007D2038">
        <w:rPr>
          <w:sz w:val="28"/>
          <w:szCs w:val="28"/>
        </w:rPr>
        <w:t xml:space="preserve"> (</w:t>
      </w:r>
      <w:r>
        <w:rPr>
          <w:sz w:val="28"/>
          <w:szCs w:val="28"/>
        </w:rPr>
        <w:t>1</w:t>
      </w:r>
      <w:r w:rsidRPr="007D2038">
        <w:rPr>
          <w:sz w:val="28"/>
          <w:szCs w:val="28"/>
        </w:rPr>
        <w:t xml:space="preserve"> persoan</w:t>
      </w:r>
      <w:r>
        <w:rPr>
          <w:sz w:val="28"/>
          <w:szCs w:val="28"/>
        </w:rPr>
        <w:t>ă</w:t>
      </w:r>
      <w:r w:rsidRPr="007D2038">
        <w:rPr>
          <w:sz w:val="28"/>
          <w:szCs w:val="28"/>
        </w:rPr>
        <w:t xml:space="preserve"> ) – </w:t>
      </w:r>
      <w:r>
        <w:rPr>
          <w:sz w:val="28"/>
          <w:szCs w:val="28"/>
        </w:rPr>
        <w:t>31,1</w:t>
      </w:r>
      <w:r w:rsidRPr="007D2038">
        <w:rPr>
          <w:sz w:val="28"/>
          <w:szCs w:val="28"/>
        </w:rPr>
        <w:t xml:space="preserve"> mii lei;</w:t>
      </w:r>
    </w:p>
    <w:p w:rsidR="008D6641" w:rsidRPr="000664AE" w:rsidRDefault="008D6641" w:rsidP="008D6641">
      <w:pPr>
        <w:ind w:left="340" w:right="113"/>
        <w:jc w:val="both"/>
        <w:rPr>
          <w:sz w:val="28"/>
          <w:szCs w:val="28"/>
        </w:rPr>
      </w:pPr>
      <w:r w:rsidRPr="000664AE">
        <w:rPr>
          <w:sz w:val="28"/>
          <w:szCs w:val="28"/>
        </w:rPr>
        <w:t>-</w:t>
      </w:r>
      <w:r w:rsidRPr="000664AE">
        <w:rPr>
          <w:sz w:val="28"/>
          <w:szCs w:val="28"/>
        </w:rPr>
        <w:tab/>
        <w:t>Gimnaziul „A</w:t>
      </w:r>
      <w:r w:rsidR="00322951" w:rsidRPr="000664AE">
        <w:rPr>
          <w:sz w:val="28"/>
          <w:szCs w:val="28"/>
        </w:rPr>
        <w:t xml:space="preserve">lexandru </w:t>
      </w:r>
      <w:r w:rsidRPr="000664AE">
        <w:rPr>
          <w:sz w:val="28"/>
          <w:szCs w:val="28"/>
        </w:rPr>
        <w:t>Donici” s.</w:t>
      </w:r>
      <w:r w:rsidR="00332574" w:rsidRPr="000664AE">
        <w:rPr>
          <w:sz w:val="28"/>
          <w:szCs w:val="28"/>
        </w:rPr>
        <w:t xml:space="preserve"> </w:t>
      </w:r>
      <w:r w:rsidRPr="000664AE">
        <w:rPr>
          <w:sz w:val="28"/>
          <w:szCs w:val="28"/>
        </w:rPr>
        <w:t>Ciuciuleni (3 persoane ) – 8</w:t>
      </w:r>
      <w:r w:rsidR="007D2038" w:rsidRPr="000664AE">
        <w:rPr>
          <w:sz w:val="28"/>
          <w:szCs w:val="28"/>
        </w:rPr>
        <w:t>3</w:t>
      </w:r>
      <w:r w:rsidRPr="000664AE">
        <w:rPr>
          <w:sz w:val="28"/>
          <w:szCs w:val="28"/>
        </w:rPr>
        <w:t>,</w:t>
      </w:r>
      <w:r w:rsidR="007D2038" w:rsidRPr="000664AE">
        <w:rPr>
          <w:sz w:val="28"/>
          <w:szCs w:val="28"/>
        </w:rPr>
        <w:t>4</w:t>
      </w:r>
      <w:r w:rsidRPr="000664AE">
        <w:rPr>
          <w:sz w:val="28"/>
          <w:szCs w:val="28"/>
        </w:rPr>
        <w:t xml:space="preserve"> mii lei;</w:t>
      </w:r>
    </w:p>
    <w:p w:rsidR="008D6641" w:rsidRPr="000664AE" w:rsidRDefault="008D6641" w:rsidP="008D6641">
      <w:pPr>
        <w:ind w:left="340" w:right="113"/>
        <w:jc w:val="both"/>
        <w:rPr>
          <w:sz w:val="28"/>
          <w:szCs w:val="28"/>
        </w:rPr>
      </w:pPr>
      <w:r w:rsidRPr="000664AE">
        <w:rPr>
          <w:sz w:val="28"/>
          <w:szCs w:val="28"/>
        </w:rPr>
        <w:t>-</w:t>
      </w:r>
      <w:r w:rsidRPr="000664AE">
        <w:rPr>
          <w:sz w:val="28"/>
          <w:szCs w:val="28"/>
        </w:rPr>
        <w:tab/>
        <w:t>Gimnaziul „C</w:t>
      </w:r>
      <w:r w:rsidR="00332574" w:rsidRPr="000664AE">
        <w:rPr>
          <w:sz w:val="28"/>
          <w:szCs w:val="28"/>
        </w:rPr>
        <w:t xml:space="preserve">ezar </w:t>
      </w:r>
      <w:r w:rsidRPr="000664AE">
        <w:rPr>
          <w:sz w:val="28"/>
          <w:szCs w:val="28"/>
        </w:rPr>
        <w:t>Radu” s.</w:t>
      </w:r>
      <w:r w:rsidR="00332574" w:rsidRPr="000664AE">
        <w:rPr>
          <w:sz w:val="28"/>
          <w:szCs w:val="28"/>
        </w:rPr>
        <w:t xml:space="preserve"> </w:t>
      </w:r>
      <w:r w:rsidRPr="000664AE">
        <w:rPr>
          <w:sz w:val="28"/>
          <w:szCs w:val="28"/>
        </w:rPr>
        <w:t xml:space="preserve">Leușeni (1 persoană ) – </w:t>
      </w:r>
      <w:r w:rsidR="007D2038" w:rsidRPr="000664AE">
        <w:rPr>
          <w:sz w:val="28"/>
          <w:szCs w:val="28"/>
        </w:rPr>
        <w:t>31,1</w:t>
      </w:r>
      <w:r w:rsidRPr="000664AE">
        <w:rPr>
          <w:sz w:val="28"/>
          <w:szCs w:val="28"/>
        </w:rPr>
        <w:t xml:space="preserve"> mii lei;</w:t>
      </w:r>
    </w:p>
    <w:p w:rsidR="008D6641" w:rsidRPr="007D2038" w:rsidRDefault="008D6641" w:rsidP="008D6641">
      <w:pPr>
        <w:ind w:left="340" w:right="113"/>
        <w:jc w:val="both"/>
        <w:rPr>
          <w:sz w:val="28"/>
          <w:szCs w:val="28"/>
        </w:rPr>
      </w:pPr>
      <w:r w:rsidRPr="000664AE">
        <w:rPr>
          <w:sz w:val="28"/>
          <w:szCs w:val="28"/>
        </w:rPr>
        <w:t>-</w:t>
      </w:r>
      <w:r w:rsidRPr="007D2038">
        <w:rPr>
          <w:sz w:val="28"/>
          <w:szCs w:val="28"/>
        </w:rPr>
        <w:tab/>
        <w:t xml:space="preserve">Gimnaziul Drăgușenii Noi (1 persoană ) – </w:t>
      </w:r>
      <w:r w:rsidR="007D2038">
        <w:rPr>
          <w:sz w:val="28"/>
          <w:szCs w:val="28"/>
        </w:rPr>
        <w:t>41,0</w:t>
      </w:r>
      <w:r w:rsidRPr="007D2038">
        <w:rPr>
          <w:sz w:val="28"/>
          <w:szCs w:val="28"/>
        </w:rPr>
        <w:t xml:space="preserve"> mii lei;</w:t>
      </w:r>
    </w:p>
    <w:p w:rsidR="008D6641" w:rsidRDefault="008D6641" w:rsidP="008D6641">
      <w:pPr>
        <w:ind w:left="340" w:right="113"/>
        <w:jc w:val="both"/>
        <w:rPr>
          <w:sz w:val="28"/>
          <w:szCs w:val="28"/>
        </w:rPr>
      </w:pPr>
      <w:r w:rsidRPr="007D2038">
        <w:rPr>
          <w:sz w:val="28"/>
          <w:szCs w:val="28"/>
        </w:rPr>
        <w:t>-</w:t>
      </w:r>
      <w:r w:rsidRPr="007D2038">
        <w:rPr>
          <w:sz w:val="28"/>
          <w:szCs w:val="28"/>
        </w:rPr>
        <w:tab/>
        <w:t xml:space="preserve">Gimnaziul Pașcani (1 persoană) – </w:t>
      </w:r>
      <w:r w:rsidR="007D2038" w:rsidRPr="007D2038">
        <w:rPr>
          <w:sz w:val="28"/>
          <w:szCs w:val="28"/>
        </w:rPr>
        <w:t>31,1</w:t>
      </w:r>
      <w:r w:rsidRPr="007D2038">
        <w:rPr>
          <w:sz w:val="28"/>
          <w:szCs w:val="28"/>
        </w:rPr>
        <w:t xml:space="preserve"> mii lei</w:t>
      </w:r>
      <w:r w:rsidR="00332574">
        <w:rPr>
          <w:sz w:val="28"/>
          <w:szCs w:val="28"/>
        </w:rPr>
        <w:t>.</w:t>
      </w:r>
    </w:p>
    <w:p w:rsidR="00EB127F" w:rsidRPr="00244C1D" w:rsidRDefault="008D6641" w:rsidP="008D6641">
      <w:pPr>
        <w:ind w:left="340"/>
        <w:jc w:val="both"/>
        <w:rPr>
          <w:rFonts w:eastAsiaTheme="minorHAnsi"/>
          <w:bCs/>
          <w:sz w:val="28"/>
          <w:szCs w:val="28"/>
          <w:lang w:val="ro-MD"/>
        </w:rPr>
      </w:pPr>
      <w:r>
        <w:rPr>
          <w:sz w:val="28"/>
          <w:szCs w:val="28"/>
          <w:lang w:val="ro-MD"/>
        </w:rPr>
        <w:t>2</w:t>
      </w:r>
      <w:r w:rsidR="00647BD2" w:rsidRPr="00AD7B0A">
        <w:rPr>
          <w:sz w:val="28"/>
          <w:szCs w:val="28"/>
          <w:lang w:val="ro-MD"/>
        </w:rPr>
        <w:t>.</w:t>
      </w:r>
      <w:r w:rsidR="0097662D" w:rsidRPr="00AD7B0A">
        <w:rPr>
          <w:sz w:val="28"/>
          <w:szCs w:val="28"/>
          <w:lang w:val="ro-MD"/>
        </w:rPr>
        <w:t xml:space="preserve"> </w:t>
      </w:r>
      <w:r w:rsidR="00647BD2" w:rsidRPr="00AD7B0A">
        <w:rPr>
          <w:sz w:val="28"/>
          <w:szCs w:val="28"/>
          <w:lang w:val="ro-MD"/>
        </w:rPr>
        <w:t>Se aprobă alocarea mijloacelor financiare din contul disponibilității soldului de mijloace bănești constituit în urma executării bugetului raional la situația 31.12.2025 pentru c</w:t>
      </w:r>
      <w:r w:rsidR="00647BD2" w:rsidRPr="00AD7B0A">
        <w:rPr>
          <w:bCs/>
          <w:sz w:val="28"/>
          <w:szCs w:val="28"/>
          <w:lang w:val="ro-MD"/>
        </w:rPr>
        <w:t xml:space="preserve">heltuieli de </w:t>
      </w:r>
      <w:r w:rsidR="00647BD2" w:rsidRPr="00AD7B0A">
        <w:rPr>
          <w:rFonts w:eastAsiaTheme="minorHAnsi"/>
          <w:bCs/>
          <w:sz w:val="28"/>
          <w:szCs w:val="28"/>
          <w:lang w:val="ro-MD"/>
        </w:rPr>
        <w:t xml:space="preserve">reparații/investiții capitale, </w:t>
      </w:r>
      <w:r w:rsidR="00647BD2" w:rsidRPr="00244C1D">
        <w:rPr>
          <w:rFonts w:eastAsiaTheme="minorHAnsi"/>
          <w:bCs/>
          <w:sz w:val="28"/>
          <w:szCs w:val="28"/>
          <w:lang w:val="ro-MD"/>
        </w:rPr>
        <w:t xml:space="preserve">alte cheltuieli în sumă de </w:t>
      </w:r>
      <w:r w:rsidR="00C478C4" w:rsidRPr="00244C1D">
        <w:rPr>
          <w:rFonts w:eastAsiaTheme="minorHAnsi"/>
          <w:b/>
          <w:bCs/>
          <w:sz w:val="28"/>
          <w:szCs w:val="28"/>
          <w:lang w:val="ro-MD"/>
        </w:rPr>
        <w:t>248,7</w:t>
      </w:r>
      <w:r w:rsidR="00647BD2" w:rsidRPr="00244C1D">
        <w:rPr>
          <w:rFonts w:eastAsiaTheme="minorHAnsi"/>
          <w:b/>
          <w:bCs/>
          <w:sz w:val="28"/>
          <w:szCs w:val="28"/>
          <w:lang w:val="ro-MD"/>
        </w:rPr>
        <w:t xml:space="preserve"> mii lei</w:t>
      </w:r>
      <w:r w:rsidR="00647BD2" w:rsidRPr="00244C1D">
        <w:rPr>
          <w:rFonts w:eastAsiaTheme="minorHAnsi"/>
          <w:bCs/>
          <w:sz w:val="28"/>
          <w:szCs w:val="28"/>
          <w:lang w:val="ro-MD"/>
        </w:rPr>
        <w:t xml:space="preserve">, </w:t>
      </w:r>
    </w:p>
    <w:p w:rsidR="00EB127F" w:rsidRDefault="00EB127F" w:rsidP="008D6641">
      <w:pPr>
        <w:ind w:left="340"/>
        <w:jc w:val="both"/>
        <w:rPr>
          <w:rFonts w:eastAsiaTheme="minorHAnsi"/>
          <w:bCs/>
          <w:sz w:val="28"/>
          <w:szCs w:val="28"/>
          <w:lang w:val="ro-MD"/>
        </w:rPr>
      </w:pPr>
      <w:r>
        <w:rPr>
          <w:rFonts w:eastAsiaTheme="minorHAnsi"/>
          <w:bCs/>
          <w:sz w:val="28"/>
          <w:szCs w:val="28"/>
          <w:lang w:val="ro-MD"/>
        </w:rPr>
        <w:lastRenderedPageBreak/>
        <w:t>după cum urmează:</w:t>
      </w:r>
    </w:p>
    <w:p w:rsidR="008D6641" w:rsidRDefault="008D6641" w:rsidP="008D6641">
      <w:pPr>
        <w:jc w:val="both"/>
        <w:rPr>
          <w:rFonts w:eastAsiaTheme="minorHAnsi"/>
          <w:bCs/>
          <w:sz w:val="28"/>
          <w:szCs w:val="28"/>
          <w:lang w:val="ro-MD"/>
        </w:rPr>
      </w:pPr>
      <w:r>
        <w:rPr>
          <w:i/>
          <w:sz w:val="28"/>
          <w:szCs w:val="28"/>
          <w:lang w:val="ro-MD"/>
        </w:rPr>
        <w:tab/>
      </w:r>
      <w:r w:rsidR="00EE166F">
        <w:rPr>
          <w:i/>
          <w:sz w:val="28"/>
          <w:szCs w:val="28"/>
          <w:lang w:val="ro-MD"/>
        </w:rPr>
        <w:t>2.1</w:t>
      </w:r>
      <w:r w:rsidRPr="008D6641">
        <w:rPr>
          <w:i/>
          <w:sz w:val="28"/>
          <w:szCs w:val="28"/>
          <w:lang w:val="ro-MD"/>
        </w:rPr>
        <w:t xml:space="preserve"> Aparatul Președintelui – </w:t>
      </w:r>
      <w:r w:rsidR="00EE166F">
        <w:rPr>
          <w:i/>
          <w:sz w:val="28"/>
          <w:szCs w:val="28"/>
          <w:lang w:val="ro-MD"/>
        </w:rPr>
        <w:t>48,7</w:t>
      </w:r>
      <w:r w:rsidRPr="008D6641">
        <w:rPr>
          <w:i/>
          <w:sz w:val="28"/>
          <w:szCs w:val="28"/>
          <w:lang w:val="ro-MD"/>
        </w:rPr>
        <w:t xml:space="preserve"> mii lei, inclusiv:</w:t>
      </w:r>
      <w:r w:rsidRPr="008D6641">
        <w:rPr>
          <w:rFonts w:eastAsiaTheme="minorHAnsi"/>
          <w:bCs/>
          <w:sz w:val="28"/>
          <w:szCs w:val="28"/>
          <w:lang w:val="ro-MD"/>
        </w:rPr>
        <w:t xml:space="preserve"> </w:t>
      </w:r>
    </w:p>
    <w:p w:rsidR="00EE166F" w:rsidRDefault="008D6641" w:rsidP="005C2952">
      <w:pPr>
        <w:jc w:val="both"/>
        <w:rPr>
          <w:sz w:val="28"/>
          <w:szCs w:val="28"/>
        </w:rPr>
      </w:pPr>
      <w:r>
        <w:rPr>
          <w:rFonts w:eastAsiaTheme="minorHAnsi"/>
          <w:bCs/>
          <w:sz w:val="28"/>
          <w:szCs w:val="28"/>
          <w:lang w:val="ro-MD"/>
        </w:rPr>
        <w:tab/>
      </w:r>
      <w:r w:rsidR="00EE166F">
        <w:rPr>
          <w:rFonts w:eastAsiaTheme="minorHAnsi"/>
          <w:bCs/>
          <w:sz w:val="28"/>
          <w:szCs w:val="28"/>
          <w:lang w:val="ro-MD"/>
        </w:rPr>
        <w:t>-</w:t>
      </w:r>
      <w:r w:rsidR="00603AD1">
        <w:rPr>
          <w:rFonts w:eastAsiaTheme="minorHAnsi"/>
          <w:bCs/>
          <w:sz w:val="28"/>
          <w:szCs w:val="28"/>
          <w:lang w:val="ro-MD"/>
        </w:rPr>
        <w:t xml:space="preserve"> </w:t>
      </w:r>
      <w:r w:rsidR="005C2952">
        <w:rPr>
          <w:rFonts w:eastAsiaTheme="minorHAnsi"/>
          <w:bCs/>
          <w:sz w:val="28"/>
          <w:szCs w:val="28"/>
          <w:lang w:val="ro-MD"/>
        </w:rPr>
        <w:t xml:space="preserve">achitarea </w:t>
      </w:r>
      <w:r w:rsidR="00603AD1">
        <w:rPr>
          <w:rFonts w:eastAsiaTheme="minorHAnsi"/>
          <w:bCs/>
          <w:sz w:val="28"/>
          <w:szCs w:val="28"/>
          <w:lang w:val="ro-MD"/>
        </w:rPr>
        <w:t>cotizați</w:t>
      </w:r>
      <w:r w:rsidR="005C2952">
        <w:rPr>
          <w:rFonts w:eastAsiaTheme="minorHAnsi"/>
          <w:bCs/>
          <w:sz w:val="28"/>
          <w:szCs w:val="28"/>
          <w:lang w:val="ro-MD"/>
        </w:rPr>
        <w:t xml:space="preserve">ei de Membru al </w:t>
      </w:r>
      <w:r w:rsidR="00603AD1">
        <w:rPr>
          <w:rFonts w:eastAsiaTheme="minorHAnsi"/>
          <w:bCs/>
          <w:sz w:val="28"/>
          <w:szCs w:val="28"/>
          <w:lang w:val="ro-MD"/>
        </w:rPr>
        <w:t>A</w:t>
      </w:r>
      <w:r w:rsidR="005C2952">
        <w:rPr>
          <w:rFonts w:eastAsiaTheme="minorHAnsi"/>
          <w:bCs/>
          <w:sz w:val="28"/>
          <w:szCs w:val="28"/>
          <w:lang w:val="ro-MD"/>
        </w:rPr>
        <w:t>sociației Obștești</w:t>
      </w:r>
      <w:r w:rsidR="00603AD1">
        <w:rPr>
          <w:rFonts w:eastAsiaTheme="minorHAnsi"/>
          <w:bCs/>
          <w:sz w:val="28"/>
          <w:szCs w:val="28"/>
          <w:lang w:val="ro-MD"/>
        </w:rPr>
        <w:t xml:space="preserve"> „</w:t>
      </w:r>
      <w:r w:rsidR="00603AD1">
        <w:rPr>
          <w:rFonts w:eastAsiaTheme="minorHAnsi"/>
          <w:bCs/>
          <w:sz w:val="28"/>
          <w:szCs w:val="28"/>
        </w:rPr>
        <w:t xml:space="preserve">Uniunea Consiliilor raionale </w:t>
      </w:r>
      <w:r w:rsidR="005C2952">
        <w:rPr>
          <w:rFonts w:eastAsiaTheme="minorHAnsi"/>
          <w:bCs/>
          <w:sz w:val="28"/>
          <w:szCs w:val="28"/>
        </w:rPr>
        <w:tab/>
      </w:r>
      <w:r w:rsidR="00603AD1">
        <w:rPr>
          <w:rFonts w:eastAsiaTheme="minorHAnsi"/>
          <w:bCs/>
          <w:sz w:val="28"/>
          <w:szCs w:val="28"/>
        </w:rPr>
        <w:t>din Republica Moldova</w:t>
      </w:r>
      <w:r w:rsidR="00603AD1" w:rsidRPr="00492E06">
        <w:rPr>
          <w:rFonts w:eastAsiaTheme="minorHAnsi"/>
          <w:bCs/>
          <w:sz w:val="28"/>
          <w:szCs w:val="28"/>
          <w:lang w:val="pt-BR"/>
        </w:rPr>
        <w:t>”</w:t>
      </w:r>
      <w:r w:rsidR="005C2952" w:rsidRPr="00492E06">
        <w:rPr>
          <w:rFonts w:eastAsiaTheme="minorHAnsi"/>
          <w:bCs/>
          <w:sz w:val="28"/>
          <w:szCs w:val="28"/>
          <w:lang w:val="pt-BR"/>
        </w:rPr>
        <w:t xml:space="preserve"> </w:t>
      </w:r>
      <w:r w:rsidR="005C2952" w:rsidRPr="005C2952">
        <w:rPr>
          <w:rFonts w:eastAsiaTheme="minorHAnsi"/>
          <w:bCs/>
          <w:sz w:val="28"/>
          <w:szCs w:val="28"/>
          <w:lang w:val="ro-MD"/>
        </w:rPr>
        <w:t>pentru anul</w:t>
      </w:r>
      <w:r w:rsidR="005C2952" w:rsidRPr="00492E06">
        <w:rPr>
          <w:rFonts w:eastAsiaTheme="minorHAnsi"/>
          <w:bCs/>
          <w:sz w:val="28"/>
          <w:szCs w:val="28"/>
          <w:lang w:val="pt-BR"/>
        </w:rPr>
        <w:t xml:space="preserve"> 2026</w:t>
      </w:r>
      <w:r w:rsidR="00603AD1" w:rsidRPr="00603AD1">
        <w:rPr>
          <w:color w:val="FF0000"/>
          <w:sz w:val="28"/>
          <w:szCs w:val="28"/>
        </w:rPr>
        <w:t xml:space="preserve"> </w:t>
      </w:r>
      <w:r w:rsidR="00603AD1" w:rsidRPr="00603AD1">
        <w:rPr>
          <w:sz w:val="28"/>
          <w:szCs w:val="28"/>
        </w:rPr>
        <w:t>– 48,7 mii lei</w:t>
      </w:r>
      <w:r w:rsidR="00EE166F">
        <w:rPr>
          <w:sz w:val="28"/>
          <w:szCs w:val="28"/>
        </w:rPr>
        <w:t>;</w:t>
      </w:r>
    </w:p>
    <w:p w:rsidR="00EE166F" w:rsidRPr="00EE166F" w:rsidRDefault="00EE166F" w:rsidP="005C2952">
      <w:pPr>
        <w:jc w:val="both"/>
        <w:rPr>
          <w:i/>
          <w:sz w:val="28"/>
          <w:szCs w:val="28"/>
        </w:rPr>
      </w:pPr>
      <w:r>
        <w:rPr>
          <w:sz w:val="28"/>
          <w:szCs w:val="28"/>
        </w:rPr>
        <w:tab/>
      </w:r>
      <w:r w:rsidRPr="00EE166F">
        <w:rPr>
          <w:i/>
          <w:sz w:val="28"/>
          <w:szCs w:val="28"/>
        </w:rPr>
        <w:t xml:space="preserve">2.2 Direcția </w:t>
      </w:r>
      <w:r w:rsidR="00AC65A0">
        <w:rPr>
          <w:i/>
          <w:sz w:val="28"/>
          <w:szCs w:val="28"/>
        </w:rPr>
        <w:t>C</w:t>
      </w:r>
      <w:r w:rsidRPr="00EE166F">
        <w:rPr>
          <w:i/>
          <w:sz w:val="28"/>
          <w:szCs w:val="28"/>
        </w:rPr>
        <w:t xml:space="preserve">ultură și Turism – 200,0 mii lei, </w:t>
      </w:r>
      <w:r>
        <w:rPr>
          <w:i/>
          <w:sz w:val="28"/>
          <w:szCs w:val="28"/>
        </w:rPr>
        <w:t>inclusiv</w:t>
      </w:r>
      <w:r w:rsidRPr="00EE166F">
        <w:rPr>
          <w:i/>
          <w:sz w:val="28"/>
          <w:szCs w:val="28"/>
        </w:rPr>
        <w:t>:</w:t>
      </w:r>
    </w:p>
    <w:p w:rsidR="008D6641" w:rsidRPr="00492E06" w:rsidRDefault="00EE166F" w:rsidP="00045E9B">
      <w:pPr>
        <w:ind w:left="340"/>
        <w:jc w:val="both"/>
        <w:rPr>
          <w:rFonts w:eastAsiaTheme="minorHAnsi"/>
          <w:bCs/>
          <w:sz w:val="28"/>
          <w:szCs w:val="28"/>
          <w:lang w:val="pt-BR"/>
        </w:rPr>
      </w:pPr>
      <w:r>
        <w:rPr>
          <w:sz w:val="28"/>
          <w:szCs w:val="28"/>
        </w:rPr>
        <w:tab/>
        <w:t xml:space="preserve">- Muzeul Ciuciuleni </w:t>
      </w:r>
      <w:r w:rsidRPr="00EE166F">
        <w:rPr>
          <w:i/>
          <w:sz w:val="28"/>
          <w:szCs w:val="28"/>
        </w:rPr>
        <w:t xml:space="preserve">– </w:t>
      </w:r>
      <w:r w:rsidRPr="00EE166F">
        <w:rPr>
          <w:sz w:val="28"/>
          <w:szCs w:val="28"/>
        </w:rPr>
        <w:t>200,0 mii lei, reparația capitală (subsolul)</w:t>
      </w:r>
      <w:r>
        <w:rPr>
          <w:sz w:val="28"/>
          <w:szCs w:val="28"/>
        </w:rPr>
        <w:t>.</w:t>
      </w:r>
      <w:r w:rsidR="005C2952" w:rsidRPr="005C2952">
        <w:rPr>
          <w:rFonts w:eastAsiaTheme="minorHAnsi"/>
          <w:bCs/>
          <w:sz w:val="28"/>
          <w:szCs w:val="28"/>
          <w:lang w:val="ro-MD"/>
        </w:rPr>
        <w:t xml:space="preserve"> </w:t>
      </w:r>
    </w:p>
    <w:p w:rsidR="00147486" w:rsidRPr="00147486" w:rsidRDefault="000B5515" w:rsidP="00147486">
      <w:pPr>
        <w:pStyle w:val="2"/>
        <w:spacing w:before="0" w:after="0"/>
        <w:ind w:left="340"/>
        <w:rPr>
          <w:rFonts w:ascii="Times New Roman" w:eastAsiaTheme="minorHAnsi" w:hAnsi="Times New Roman"/>
          <w:b w:val="0"/>
          <w:i w:val="0"/>
        </w:rPr>
      </w:pPr>
      <w:r>
        <w:rPr>
          <w:rFonts w:ascii="Times New Roman" w:eastAsiaTheme="minorHAnsi" w:hAnsi="Times New Roman"/>
          <w:b w:val="0"/>
          <w:i w:val="0"/>
        </w:rPr>
        <w:t>3</w:t>
      </w:r>
      <w:r w:rsidR="00147486">
        <w:rPr>
          <w:rFonts w:ascii="Times New Roman" w:eastAsiaTheme="minorHAnsi" w:hAnsi="Times New Roman"/>
          <w:b w:val="0"/>
          <w:i w:val="0"/>
        </w:rPr>
        <w:t xml:space="preserve">. </w:t>
      </w:r>
      <w:r w:rsidR="00147486" w:rsidRPr="00147486">
        <w:rPr>
          <w:rFonts w:ascii="Times New Roman" w:eastAsiaTheme="minorHAnsi" w:hAnsi="Times New Roman"/>
          <w:b w:val="0"/>
          <w:i w:val="0"/>
        </w:rPr>
        <w:t>Se aprobă majorarea planului la partea de venituri la capitolul „Donații voluntare”, Cod ECO 144114 „Donații voluntare pentru cheltuieli curente din surse interne pentru instituțiile bugetare” parvenite din alocațiile donatorilor voluntari pentru cheltuieli și active nefinanciare în GM M</w:t>
      </w:r>
      <w:r w:rsidR="00147486">
        <w:rPr>
          <w:rFonts w:ascii="Times New Roman" w:eastAsiaTheme="minorHAnsi" w:hAnsi="Times New Roman"/>
          <w:b w:val="0"/>
          <w:i w:val="0"/>
        </w:rPr>
        <w:t>i</w:t>
      </w:r>
      <w:r w:rsidR="00147486" w:rsidRPr="00147486">
        <w:rPr>
          <w:rFonts w:ascii="Times New Roman" w:eastAsiaTheme="minorHAnsi" w:hAnsi="Times New Roman"/>
          <w:b w:val="0"/>
          <w:i w:val="0"/>
        </w:rPr>
        <w:t>ngir în sumă de – 5,0 mii lei.</w:t>
      </w:r>
    </w:p>
    <w:p w:rsidR="00147486" w:rsidRPr="00147486" w:rsidRDefault="000B5515" w:rsidP="00147486">
      <w:pPr>
        <w:pStyle w:val="2"/>
        <w:spacing w:before="0" w:after="0"/>
        <w:ind w:left="340"/>
        <w:rPr>
          <w:rFonts w:ascii="Times New Roman" w:eastAsiaTheme="minorHAnsi" w:hAnsi="Times New Roman"/>
          <w:b w:val="0"/>
          <w:i w:val="0"/>
          <w:lang w:val="ro-MD"/>
        </w:rPr>
      </w:pPr>
      <w:r w:rsidRPr="000B5515">
        <w:rPr>
          <w:rFonts w:ascii="Times New Roman" w:eastAsiaTheme="minorHAnsi" w:hAnsi="Times New Roman"/>
          <w:b w:val="0"/>
          <w:i w:val="0"/>
          <w:lang w:val="ro-MD"/>
        </w:rPr>
        <w:t>4</w:t>
      </w:r>
      <w:r w:rsidR="00147486" w:rsidRPr="000B5515">
        <w:rPr>
          <w:rFonts w:ascii="Times New Roman" w:eastAsiaTheme="minorHAnsi" w:hAnsi="Times New Roman"/>
          <w:b w:val="0"/>
          <w:i w:val="0"/>
          <w:lang w:val="ro-MD"/>
        </w:rPr>
        <w:t>.</w:t>
      </w:r>
      <w:r w:rsidR="00147486" w:rsidRPr="00147486">
        <w:rPr>
          <w:rFonts w:ascii="Times New Roman" w:eastAsiaTheme="minorHAnsi" w:hAnsi="Times New Roman"/>
          <w:b w:val="0"/>
          <w:lang w:val="ro-MD"/>
        </w:rPr>
        <w:t xml:space="preserve"> </w:t>
      </w:r>
      <w:r w:rsidR="00147486" w:rsidRPr="00147486">
        <w:rPr>
          <w:rFonts w:ascii="Times New Roman" w:eastAsiaTheme="minorHAnsi" w:hAnsi="Times New Roman"/>
          <w:b w:val="0"/>
          <w:i w:val="0"/>
          <w:lang w:val="ro-MD"/>
        </w:rPr>
        <w:t xml:space="preserve">Se aprobă repartizarea mijloacelor financiare în sumă de </w:t>
      </w:r>
      <w:r w:rsidR="00C478C4" w:rsidRPr="00C478C4">
        <w:rPr>
          <w:rFonts w:ascii="Times New Roman" w:eastAsiaTheme="minorHAnsi" w:hAnsi="Times New Roman"/>
          <w:i w:val="0"/>
          <w:lang w:val="ro-MD"/>
        </w:rPr>
        <w:t>946,3</w:t>
      </w:r>
      <w:r w:rsidR="00147486" w:rsidRPr="00C37EEB">
        <w:rPr>
          <w:rFonts w:ascii="Times New Roman" w:eastAsiaTheme="minorHAnsi" w:hAnsi="Times New Roman"/>
          <w:i w:val="0"/>
          <w:lang w:val="ro-MD"/>
        </w:rPr>
        <w:t xml:space="preserve"> mii lei</w:t>
      </w:r>
      <w:r w:rsidR="00147486" w:rsidRPr="00147486">
        <w:rPr>
          <w:rFonts w:ascii="Times New Roman" w:eastAsiaTheme="minorHAnsi" w:hAnsi="Times New Roman"/>
          <w:b w:val="0"/>
          <w:i w:val="0"/>
          <w:lang w:val="ro-MD"/>
        </w:rPr>
        <w:t>, din</w:t>
      </w:r>
    </w:p>
    <w:p w:rsidR="00147486" w:rsidRDefault="00147486" w:rsidP="00147486">
      <w:pPr>
        <w:pStyle w:val="2"/>
        <w:spacing w:before="0" w:after="0"/>
        <w:ind w:left="340"/>
        <w:rPr>
          <w:rFonts w:ascii="Times New Roman" w:eastAsiaTheme="minorHAnsi" w:hAnsi="Times New Roman"/>
          <w:b w:val="0"/>
          <w:i w:val="0"/>
          <w:lang w:val="ro-MD"/>
        </w:rPr>
      </w:pPr>
      <w:r w:rsidRPr="00147486">
        <w:rPr>
          <w:rFonts w:ascii="Times New Roman" w:eastAsiaTheme="minorHAnsi" w:hAnsi="Times New Roman"/>
          <w:b w:val="0"/>
          <w:i w:val="0"/>
          <w:lang w:val="ro-MD"/>
        </w:rPr>
        <w:t>componenta raională, pentru lucrări de reparație,</w:t>
      </w:r>
      <w:r w:rsidR="000B5515">
        <w:rPr>
          <w:rFonts w:ascii="Times New Roman" w:eastAsiaTheme="minorHAnsi" w:hAnsi="Times New Roman"/>
          <w:b w:val="0"/>
          <w:i w:val="0"/>
          <w:lang w:val="ro-MD"/>
        </w:rPr>
        <w:t xml:space="preserve"> procurarea mijloacelor fixe,</w:t>
      </w:r>
      <w:r w:rsidRPr="00147486">
        <w:rPr>
          <w:rFonts w:ascii="Times New Roman" w:eastAsiaTheme="minorHAnsi" w:hAnsi="Times New Roman"/>
          <w:b w:val="0"/>
          <w:i w:val="0"/>
          <w:lang w:val="ro-MD"/>
        </w:rPr>
        <w:t xml:space="preserve"> achitarea </w:t>
      </w:r>
      <w:r w:rsidR="000B5515">
        <w:rPr>
          <w:rFonts w:ascii="Times New Roman" w:eastAsiaTheme="minorHAnsi" w:hAnsi="Times New Roman"/>
          <w:b w:val="0"/>
          <w:i w:val="0"/>
          <w:lang w:val="ro-MD"/>
        </w:rPr>
        <w:t>cheltuielilor de personal</w:t>
      </w:r>
      <w:r w:rsidRPr="00147486">
        <w:rPr>
          <w:rFonts w:ascii="Times New Roman" w:eastAsiaTheme="minorHAnsi" w:hAnsi="Times New Roman"/>
          <w:b w:val="0"/>
          <w:i w:val="0"/>
          <w:lang w:val="ro-MD"/>
        </w:rPr>
        <w:t>, alt... după cum urmează:</w:t>
      </w:r>
    </w:p>
    <w:p w:rsidR="00BA1366" w:rsidRPr="000B5515" w:rsidRDefault="000B5515" w:rsidP="00BA1366">
      <w:pPr>
        <w:ind w:left="340"/>
        <w:rPr>
          <w:rFonts w:eastAsiaTheme="minorHAnsi"/>
          <w:lang w:val="ro-MD"/>
        </w:rPr>
      </w:pPr>
      <w:r>
        <w:rPr>
          <w:bCs/>
          <w:iCs/>
          <w:sz w:val="28"/>
          <w:szCs w:val="28"/>
        </w:rPr>
        <w:t>4</w:t>
      </w:r>
      <w:r w:rsidR="00BA1366" w:rsidRPr="000B5515">
        <w:rPr>
          <w:bCs/>
          <w:iCs/>
          <w:sz w:val="28"/>
          <w:szCs w:val="28"/>
        </w:rPr>
        <w:t>.1 Complexul educațional gimnaziu-grădiniță „Vasile Movileanu”</w:t>
      </w:r>
      <w:r w:rsidR="009D72C4">
        <w:rPr>
          <w:bCs/>
          <w:iCs/>
          <w:sz w:val="28"/>
          <w:szCs w:val="28"/>
        </w:rPr>
        <w:t xml:space="preserve"> </w:t>
      </w:r>
      <w:r w:rsidR="00BA1366" w:rsidRPr="000B5515">
        <w:rPr>
          <w:bCs/>
          <w:iCs/>
          <w:sz w:val="28"/>
          <w:szCs w:val="28"/>
        </w:rPr>
        <w:t xml:space="preserve">s. Secăreni </w:t>
      </w:r>
      <w:r w:rsidR="00BA1366" w:rsidRPr="000B5515">
        <w:rPr>
          <w:bCs/>
          <w:iCs/>
          <w:sz w:val="28"/>
          <w:szCs w:val="28"/>
          <w:lang w:val="ro-MD"/>
        </w:rPr>
        <w:t xml:space="preserve">– 62,2 mii lei , reparația utilajului electric </w:t>
      </w:r>
    </w:p>
    <w:p w:rsidR="00BA1366" w:rsidRPr="000B5515" w:rsidRDefault="000B5515" w:rsidP="007618C3">
      <w:pPr>
        <w:ind w:left="482" w:hanging="142"/>
        <w:jc w:val="both"/>
        <w:rPr>
          <w:rFonts w:eastAsiaTheme="minorHAnsi"/>
          <w:bCs/>
          <w:iCs/>
          <w:sz w:val="28"/>
          <w:szCs w:val="28"/>
        </w:rPr>
      </w:pPr>
      <w:r>
        <w:rPr>
          <w:rFonts w:eastAsiaTheme="minorHAnsi"/>
          <w:bCs/>
          <w:iCs/>
          <w:sz w:val="28"/>
          <w:szCs w:val="28"/>
        </w:rPr>
        <w:t>4</w:t>
      </w:r>
      <w:r w:rsidR="00BA1366" w:rsidRPr="000B5515">
        <w:rPr>
          <w:rFonts w:eastAsiaTheme="minorHAnsi"/>
          <w:bCs/>
          <w:iCs/>
          <w:sz w:val="28"/>
          <w:szCs w:val="28"/>
        </w:rPr>
        <w:t xml:space="preserve">.2 Gimnaziul Pogănești </w:t>
      </w:r>
      <w:r w:rsidR="00BA1366" w:rsidRPr="000B5515">
        <w:rPr>
          <w:rFonts w:eastAsiaTheme="minorHAnsi"/>
          <w:i/>
          <w:sz w:val="28"/>
          <w:szCs w:val="28"/>
          <w:lang w:val="ro-MD"/>
        </w:rPr>
        <w:t xml:space="preserve">– </w:t>
      </w:r>
      <w:r w:rsidR="009D72C4">
        <w:rPr>
          <w:rFonts w:eastAsiaTheme="minorHAnsi"/>
          <w:sz w:val="28"/>
          <w:szCs w:val="28"/>
          <w:lang w:val="ro-MD"/>
        </w:rPr>
        <w:t>70,</w:t>
      </w:r>
      <w:r w:rsidR="00EE166F">
        <w:rPr>
          <w:rFonts w:eastAsiaTheme="minorHAnsi"/>
          <w:sz w:val="28"/>
          <w:szCs w:val="28"/>
          <w:lang w:val="ro-MD"/>
        </w:rPr>
        <w:t>0</w:t>
      </w:r>
      <w:r w:rsidR="00BA1366" w:rsidRPr="000B5515">
        <w:rPr>
          <w:rFonts w:eastAsiaTheme="minorHAnsi"/>
          <w:sz w:val="28"/>
          <w:szCs w:val="28"/>
          <w:lang w:val="ro-MD"/>
        </w:rPr>
        <w:t xml:space="preserve"> mii lei, </w:t>
      </w:r>
      <w:r w:rsidR="00EE166F" w:rsidRPr="00EE166F">
        <w:rPr>
          <w:rFonts w:eastAsiaTheme="minorHAnsi"/>
          <w:i/>
          <w:sz w:val="28"/>
          <w:szCs w:val="28"/>
          <w:lang w:val="ro-MD"/>
        </w:rPr>
        <w:t>inclusiv</w:t>
      </w:r>
      <w:r w:rsidR="00EE166F">
        <w:rPr>
          <w:rFonts w:eastAsiaTheme="minorHAnsi"/>
          <w:sz w:val="28"/>
          <w:szCs w:val="28"/>
          <w:lang w:val="ro-MD"/>
        </w:rPr>
        <w:t xml:space="preserve">: pentru </w:t>
      </w:r>
      <w:r w:rsidR="007618C3" w:rsidRPr="000B5515">
        <w:rPr>
          <w:rFonts w:eastAsiaTheme="minorHAnsi"/>
          <w:sz w:val="28"/>
          <w:szCs w:val="28"/>
          <w:lang w:val="ro-MD"/>
        </w:rPr>
        <w:t xml:space="preserve">procurarea </w:t>
      </w:r>
      <w:r w:rsidR="00FD22F1" w:rsidRPr="000B5515">
        <w:rPr>
          <w:rFonts w:eastAsiaTheme="minorHAnsi"/>
          <w:sz w:val="28"/>
          <w:szCs w:val="28"/>
          <w:lang w:val="ro-MD"/>
        </w:rPr>
        <w:t>mijloacelor</w:t>
      </w:r>
      <w:r w:rsidR="007618C3" w:rsidRPr="000B5515">
        <w:rPr>
          <w:rFonts w:eastAsiaTheme="minorHAnsi"/>
          <w:sz w:val="28"/>
          <w:szCs w:val="28"/>
          <w:lang w:val="ro-MD"/>
        </w:rPr>
        <w:t xml:space="preserve"> fixe (</w:t>
      </w:r>
      <w:r w:rsidR="00FD22F1" w:rsidRPr="000B5515">
        <w:rPr>
          <w:rFonts w:eastAsiaTheme="minorHAnsi"/>
          <w:sz w:val="28"/>
          <w:szCs w:val="28"/>
          <w:lang w:val="ro-MD"/>
        </w:rPr>
        <w:t>imprimantă și calculator/ laptop)</w:t>
      </w:r>
      <w:r w:rsidR="00EE166F" w:rsidRPr="00EE166F">
        <w:rPr>
          <w:rFonts w:eastAsiaTheme="minorHAnsi"/>
          <w:sz w:val="28"/>
          <w:szCs w:val="28"/>
          <w:lang w:val="ro-MD"/>
        </w:rPr>
        <w:t xml:space="preserve"> </w:t>
      </w:r>
      <w:r w:rsidR="00EE166F" w:rsidRPr="000B5515">
        <w:rPr>
          <w:rFonts w:eastAsiaTheme="minorHAnsi"/>
          <w:i/>
          <w:sz w:val="28"/>
          <w:szCs w:val="28"/>
          <w:lang w:val="ro-MD"/>
        </w:rPr>
        <w:t xml:space="preserve">– </w:t>
      </w:r>
      <w:r w:rsidR="00EE166F" w:rsidRPr="000B5515">
        <w:rPr>
          <w:rFonts w:eastAsiaTheme="minorHAnsi"/>
          <w:sz w:val="28"/>
          <w:szCs w:val="28"/>
          <w:lang w:val="ro-MD"/>
        </w:rPr>
        <w:t>20,0 mii lei</w:t>
      </w:r>
      <w:r w:rsidR="00EE166F">
        <w:rPr>
          <w:rFonts w:eastAsiaTheme="minorHAnsi"/>
          <w:sz w:val="28"/>
          <w:szCs w:val="28"/>
          <w:lang w:val="ro-MD"/>
        </w:rPr>
        <w:t xml:space="preserve"> și reparația </w:t>
      </w:r>
      <w:r w:rsidR="009D72C4">
        <w:rPr>
          <w:rFonts w:eastAsiaTheme="minorHAnsi"/>
          <w:sz w:val="28"/>
          <w:szCs w:val="28"/>
          <w:lang w:val="ro-MD"/>
        </w:rPr>
        <w:t>curentă a clădirii</w:t>
      </w:r>
      <w:r w:rsidR="00EE166F">
        <w:rPr>
          <w:rFonts w:eastAsiaTheme="minorHAnsi"/>
          <w:sz w:val="28"/>
          <w:szCs w:val="28"/>
          <w:lang w:val="ro-MD"/>
        </w:rPr>
        <w:t xml:space="preserve"> </w:t>
      </w:r>
      <w:r w:rsidR="009D72C4" w:rsidRPr="000B5515">
        <w:rPr>
          <w:bCs/>
          <w:iCs/>
          <w:sz w:val="28"/>
          <w:szCs w:val="28"/>
          <w:lang w:val="ro-MD"/>
        </w:rPr>
        <w:t>–</w:t>
      </w:r>
      <w:r w:rsidR="009D72C4">
        <w:rPr>
          <w:bCs/>
          <w:iCs/>
          <w:sz w:val="28"/>
          <w:szCs w:val="28"/>
          <w:lang w:val="ro-MD"/>
        </w:rPr>
        <w:t xml:space="preserve"> </w:t>
      </w:r>
      <w:r w:rsidR="009D72C4">
        <w:rPr>
          <w:rFonts w:eastAsiaTheme="minorHAnsi"/>
          <w:sz w:val="28"/>
          <w:szCs w:val="28"/>
          <w:lang w:val="ro-MD"/>
        </w:rPr>
        <w:t>50</w:t>
      </w:r>
      <w:r w:rsidR="00EE166F">
        <w:rPr>
          <w:rFonts w:eastAsiaTheme="minorHAnsi"/>
          <w:sz w:val="28"/>
          <w:szCs w:val="28"/>
          <w:lang w:val="ro-MD"/>
        </w:rPr>
        <w:t xml:space="preserve">,0 mii lei  </w:t>
      </w:r>
      <w:r w:rsidR="00BA1366" w:rsidRPr="000B5515">
        <w:rPr>
          <w:rFonts w:eastAsiaTheme="minorHAnsi"/>
          <w:bCs/>
          <w:iCs/>
          <w:sz w:val="28"/>
          <w:szCs w:val="28"/>
        </w:rPr>
        <w:t>;</w:t>
      </w:r>
    </w:p>
    <w:p w:rsidR="00FD22F1" w:rsidRDefault="000B5515" w:rsidP="007618C3">
      <w:pPr>
        <w:ind w:left="482" w:hanging="142"/>
        <w:jc w:val="both"/>
        <w:rPr>
          <w:rFonts w:eastAsiaTheme="minorHAnsi"/>
          <w:bCs/>
          <w:iCs/>
          <w:sz w:val="28"/>
          <w:szCs w:val="28"/>
        </w:rPr>
      </w:pPr>
      <w:r>
        <w:rPr>
          <w:rFonts w:eastAsiaTheme="minorHAnsi"/>
          <w:bCs/>
          <w:iCs/>
          <w:sz w:val="28"/>
          <w:szCs w:val="28"/>
        </w:rPr>
        <w:t>4</w:t>
      </w:r>
      <w:r w:rsidR="00FD22F1" w:rsidRPr="000B5515">
        <w:rPr>
          <w:rFonts w:eastAsiaTheme="minorHAnsi"/>
          <w:bCs/>
          <w:iCs/>
          <w:sz w:val="28"/>
          <w:szCs w:val="28"/>
        </w:rPr>
        <w:t xml:space="preserve">.3 Școala primară </w:t>
      </w:r>
      <w:r w:rsidR="00C640DB" w:rsidRPr="000B5515">
        <w:rPr>
          <w:bCs/>
          <w:iCs/>
          <w:sz w:val="28"/>
          <w:szCs w:val="28"/>
        </w:rPr>
        <w:t>„</w:t>
      </w:r>
      <w:r w:rsidR="00FD22F1" w:rsidRPr="000B5515">
        <w:rPr>
          <w:rFonts w:eastAsiaTheme="minorHAnsi"/>
          <w:bCs/>
          <w:iCs/>
          <w:sz w:val="28"/>
          <w:szCs w:val="28"/>
          <w:lang w:val="ro-MD"/>
        </w:rPr>
        <w:t>Mitropol</w:t>
      </w:r>
      <w:r w:rsidRPr="000B5515">
        <w:rPr>
          <w:rFonts w:eastAsiaTheme="minorHAnsi"/>
          <w:bCs/>
          <w:iCs/>
          <w:sz w:val="28"/>
          <w:szCs w:val="28"/>
          <w:lang w:val="ro-MD"/>
        </w:rPr>
        <w:t>i</w:t>
      </w:r>
      <w:r w:rsidR="00FD22F1" w:rsidRPr="000B5515">
        <w:rPr>
          <w:rFonts w:eastAsiaTheme="minorHAnsi"/>
          <w:bCs/>
          <w:iCs/>
          <w:sz w:val="28"/>
          <w:szCs w:val="28"/>
          <w:lang w:val="ro-MD"/>
        </w:rPr>
        <w:t>tul Antonie Plămădeală</w:t>
      </w:r>
      <w:r w:rsidR="00FD22F1" w:rsidRPr="00492E06">
        <w:rPr>
          <w:rFonts w:eastAsiaTheme="minorHAnsi"/>
          <w:bCs/>
          <w:iCs/>
          <w:sz w:val="28"/>
          <w:szCs w:val="28"/>
          <w:lang w:val="pt-BR"/>
        </w:rPr>
        <w:t xml:space="preserve">” </w:t>
      </w:r>
      <w:r w:rsidR="00FD22F1" w:rsidRPr="000B5515">
        <w:rPr>
          <w:rFonts w:eastAsiaTheme="minorHAnsi"/>
          <w:bCs/>
          <w:iCs/>
          <w:sz w:val="28"/>
          <w:szCs w:val="28"/>
        </w:rPr>
        <w:t xml:space="preserve">Stolniceni </w:t>
      </w:r>
      <w:r w:rsidRPr="000B5515">
        <w:rPr>
          <w:rFonts w:eastAsiaTheme="minorHAnsi"/>
          <w:bCs/>
          <w:iCs/>
          <w:sz w:val="28"/>
          <w:szCs w:val="28"/>
        </w:rPr>
        <w:t>–</w:t>
      </w:r>
      <w:r w:rsidR="00C640DB" w:rsidRPr="000B5515">
        <w:rPr>
          <w:rFonts w:eastAsiaTheme="minorHAnsi"/>
          <w:bCs/>
          <w:iCs/>
          <w:sz w:val="28"/>
          <w:szCs w:val="28"/>
        </w:rPr>
        <w:t xml:space="preserve"> </w:t>
      </w:r>
      <w:r w:rsidRPr="000B5515">
        <w:rPr>
          <w:rFonts w:eastAsiaTheme="minorHAnsi"/>
          <w:bCs/>
          <w:iCs/>
          <w:sz w:val="28"/>
          <w:szCs w:val="28"/>
        </w:rPr>
        <w:t>408,3 mii lei, cheltuieli de personal</w:t>
      </w:r>
      <w:r w:rsidR="00EE166F">
        <w:rPr>
          <w:rFonts w:eastAsiaTheme="minorHAnsi"/>
          <w:bCs/>
          <w:iCs/>
          <w:sz w:val="28"/>
          <w:szCs w:val="28"/>
        </w:rPr>
        <w:t>;</w:t>
      </w:r>
    </w:p>
    <w:p w:rsidR="009D72C4" w:rsidRDefault="00EE166F" w:rsidP="007618C3">
      <w:pPr>
        <w:ind w:left="482" w:hanging="142"/>
        <w:jc w:val="both"/>
        <w:rPr>
          <w:rFonts w:eastAsiaTheme="minorHAnsi"/>
          <w:sz w:val="28"/>
          <w:szCs w:val="28"/>
          <w:lang w:val="ro-MD"/>
        </w:rPr>
      </w:pPr>
      <w:r>
        <w:rPr>
          <w:rFonts w:eastAsiaTheme="minorHAnsi"/>
          <w:bCs/>
          <w:iCs/>
          <w:sz w:val="28"/>
          <w:szCs w:val="28"/>
        </w:rPr>
        <w:t xml:space="preserve">4.4 GM Mingir </w:t>
      </w:r>
      <w:r w:rsidRPr="000B5515">
        <w:rPr>
          <w:rFonts w:eastAsiaTheme="minorHAnsi"/>
          <w:i/>
          <w:sz w:val="28"/>
          <w:szCs w:val="28"/>
          <w:lang w:val="ro-MD"/>
        </w:rPr>
        <w:t xml:space="preserve">– </w:t>
      </w:r>
      <w:r>
        <w:rPr>
          <w:rFonts w:eastAsiaTheme="minorHAnsi"/>
          <w:sz w:val="28"/>
          <w:szCs w:val="28"/>
          <w:lang w:val="ro-MD"/>
        </w:rPr>
        <w:t>292,0</w:t>
      </w:r>
      <w:r w:rsidRPr="000B5515">
        <w:rPr>
          <w:rFonts w:eastAsiaTheme="minorHAnsi"/>
          <w:sz w:val="28"/>
          <w:szCs w:val="28"/>
          <w:lang w:val="ro-MD"/>
        </w:rPr>
        <w:t xml:space="preserve"> mii lei</w:t>
      </w:r>
      <w:r>
        <w:rPr>
          <w:rFonts w:eastAsiaTheme="minorHAnsi"/>
          <w:sz w:val="28"/>
          <w:szCs w:val="28"/>
          <w:lang w:val="ro-MD"/>
        </w:rPr>
        <w:t>, reparația capitala (grupuri sanitare);</w:t>
      </w:r>
    </w:p>
    <w:p w:rsidR="009D72C4" w:rsidRDefault="009D72C4" w:rsidP="009D72C4">
      <w:pPr>
        <w:ind w:left="482" w:hanging="142"/>
        <w:jc w:val="both"/>
        <w:rPr>
          <w:rFonts w:eastAsiaTheme="minorHAnsi"/>
          <w:bCs/>
          <w:iCs/>
          <w:sz w:val="28"/>
          <w:szCs w:val="28"/>
        </w:rPr>
      </w:pPr>
      <w:r>
        <w:rPr>
          <w:rFonts w:eastAsiaTheme="minorHAnsi"/>
          <w:sz w:val="28"/>
          <w:szCs w:val="28"/>
          <w:lang w:val="ro-MD"/>
        </w:rPr>
        <w:t>4.5 GM Pașcani</w:t>
      </w:r>
      <w:r w:rsidRPr="000B5515">
        <w:rPr>
          <w:rFonts w:eastAsiaTheme="minorHAnsi"/>
          <w:bCs/>
          <w:iCs/>
          <w:sz w:val="28"/>
          <w:szCs w:val="28"/>
        </w:rPr>
        <w:t xml:space="preserve"> – </w:t>
      </w:r>
      <w:r>
        <w:rPr>
          <w:rFonts w:eastAsiaTheme="minorHAnsi"/>
          <w:bCs/>
          <w:iCs/>
          <w:sz w:val="28"/>
          <w:szCs w:val="28"/>
        </w:rPr>
        <w:t>113,8</w:t>
      </w:r>
      <w:r w:rsidRPr="000B5515">
        <w:rPr>
          <w:rFonts w:eastAsiaTheme="minorHAnsi"/>
          <w:bCs/>
          <w:iCs/>
          <w:sz w:val="28"/>
          <w:szCs w:val="28"/>
        </w:rPr>
        <w:t xml:space="preserve"> mii lei, cheltuieli de personal</w:t>
      </w:r>
    </w:p>
    <w:p w:rsidR="00224867" w:rsidRPr="00224867" w:rsidRDefault="00F936A8" w:rsidP="00F936A8">
      <w:pPr>
        <w:pStyle w:val="2"/>
        <w:spacing w:before="0" w:after="0"/>
        <w:ind w:left="340"/>
        <w:jc w:val="both"/>
        <w:rPr>
          <w:rFonts w:ascii="Times New Roman" w:eastAsiaTheme="minorHAnsi" w:hAnsi="Times New Roman"/>
          <w:b w:val="0"/>
          <w:i w:val="0"/>
        </w:rPr>
      </w:pPr>
      <w:r>
        <w:rPr>
          <w:rFonts w:ascii="Times New Roman" w:eastAsiaTheme="minorHAnsi" w:hAnsi="Times New Roman"/>
          <w:b w:val="0"/>
          <w:i w:val="0"/>
        </w:rPr>
        <w:t xml:space="preserve">5. </w:t>
      </w:r>
      <w:r w:rsidR="00224867" w:rsidRPr="00224867">
        <w:rPr>
          <w:rFonts w:ascii="Times New Roman" w:eastAsiaTheme="minorHAnsi" w:hAnsi="Times New Roman"/>
          <w:b w:val="0"/>
          <w:i w:val="0"/>
        </w:rPr>
        <w:t>Se aprobă majorarea planului la partea de venituri în sumă de 5,0 mii lei, capitolul</w:t>
      </w:r>
    </w:p>
    <w:p w:rsidR="00224867" w:rsidRPr="00224867" w:rsidRDefault="00224867" w:rsidP="00F936A8">
      <w:pPr>
        <w:pStyle w:val="2"/>
        <w:spacing w:before="0" w:after="0"/>
        <w:ind w:left="340"/>
        <w:jc w:val="both"/>
        <w:rPr>
          <w:rFonts w:ascii="Times New Roman" w:eastAsiaTheme="minorHAnsi" w:hAnsi="Times New Roman"/>
          <w:b w:val="0"/>
          <w:i w:val="0"/>
        </w:rPr>
      </w:pPr>
      <w:r w:rsidRPr="00224867">
        <w:rPr>
          <w:rFonts w:ascii="Times New Roman" w:eastAsiaTheme="minorHAnsi" w:hAnsi="Times New Roman"/>
          <w:b w:val="0"/>
          <w:i w:val="0"/>
        </w:rPr>
        <w:t>„Taxe administrative”, Cod ECO 142214 „Plata pentru certificatele de urbanism si</w:t>
      </w:r>
    </w:p>
    <w:p w:rsidR="00224867" w:rsidRPr="00224867" w:rsidRDefault="00224867" w:rsidP="00F936A8">
      <w:pPr>
        <w:pStyle w:val="2"/>
        <w:spacing w:before="0" w:after="0"/>
        <w:ind w:left="340"/>
        <w:jc w:val="both"/>
        <w:rPr>
          <w:rFonts w:ascii="Times New Roman" w:eastAsiaTheme="minorHAnsi" w:hAnsi="Times New Roman"/>
          <w:b w:val="0"/>
          <w:i w:val="0"/>
        </w:rPr>
      </w:pPr>
      <w:r w:rsidRPr="00224867">
        <w:rPr>
          <w:rFonts w:ascii="Times New Roman" w:eastAsiaTheme="minorHAnsi" w:hAnsi="Times New Roman"/>
          <w:b w:val="0"/>
          <w:i w:val="0"/>
        </w:rPr>
        <w:t>autorizările de construire sau desființare in bugetul local de nivelul 2” cu</w:t>
      </w:r>
    </w:p>
    <w:p w:rsidR="00224867" w:rsidRPr="00224867" w:rsidRDefault="00224867" w:rsidP="00F936A8">
      <w:pPr>
        <w:pStyle w:val="2"/>
        <w:spacing w:before="0" w:after="0"/>
        <w:ind w:left="340"/>
        <w:jc w:val="both"/>
        <w:rPr>
          <w:rFonts w:ascii="Times New Roman" w:eastAsiaTheme="minorHAnsi" w:hAnsi="Times New Roman"/>
          <w:b w:val="0"/>
          <w:i w:val="0"/>
        </w:rPr>
      </w:pPr>
      <w:r w:rsidRPr="00224867">
        <w:rPr>
          <w:rFonts w:ascii="Times New Roman" w:eastAsiaTheme="minorHAnsi" w:hAnsi="Times New Roman"/>
          <w:b w:val="0"/>
          <w:i w:val="0"/>
        </w:rPr>
        <w:t>direcționarea Aparatului Președintelui la partea de cheltuieli conform priorităților.</w:t>
      </w:r>
    </w:p>
    <w:p w:rsidR="00EB47E2" w:rsidRPr="00E95620" w:rsidRDefault="00165F48" w:rsidP="00EB47E2">
      <w:pPr>
        <w:keepNext/>
        <w:ind w:left="340"/>
        <w:jc w:val="both"/>
        <w:outlineLvl w:val="1"/>
        <w:rPr>
          <w:sz w:val="28"/>
          <w:szCs w:val="28"/>
        </w:rPr>
      </w:pPr>
      <w:r>
        <w:rPr>
          <w:rStyle w:val="20"/>
          <w:rFonts w:ascii="Times New Roman" w:hAnsi="Times New Roman"/>
          <w:b w:val="0"/>
          <w:i w:val="0"/>
          <w:lang w:val="ro-MD"/>
        </w:rPr>
        <w:t>6.</w:t>
      </w:r>
      <w:r w:rsidR="00EB47E2">
        <w:rPr>
          <w:rStyle w:val="20"/>
          <w:rFonts w:ascii="Times New Roman" w:hAnsi="Times New Roman"/>
          <w:b w:val="0"/>
          <w:i w:val="0"/>
          <w:lang w:val="ro-MD"/>
        </w:rPr>
        <w:t xml:space="preserve"> </w:t>
      </w:r>
      <w:r w:rsidR="00641201" w:rsidRPr="00EE12B5">
        <w:rPr>
          <w:sz w:val="28"/>
          <w:szCs w:val="28"/>
          <w:lang w:val="ro-MD"/>
        </w:rPr>
        <w:t xml:space="preserve">Se </w:t>
      </w:r>
      <w:r w:rsidR="00641201" w:rsidRPr="00EE12B5">
        <w:rPr>
          <w:sz w:val="28"/>
          <w:szCs w:val="28"/>
        </w:rPr>
        <w:t>aprobă majorarea planului la partea de venituri,</w:t>
      </w:r>
      <w:r w:rsidR="00641201" w:rsidRPr="00EE12B5">
        <w:rPr>
          <w:b/>
          <w:i/>
          <w:sz w:val="28"/>
          <w:szCs w:val="28"/>
        </w:rPr>
        <w:t xml:space="preserve"> </w:t>
      </w:r>
      <w:r w:rsidR="00641201" w:rsidRPr="00EE12B5">
        <w:rPr>
          <w:sz w:val="28"/>
          <w:szCs w:val="28"/>
        </w:rPr>
        <w:t>capitolul</w:t>
      </w:r>
      <w:r w:rsidR="00641201" w:rsidRPr="00EE12B5">
        <w:rPr>
          <w:sz w:val="28"/>
          <w:szCs w:val="28"/>
          <w:lang w:val="pt-BR"/>
        </w:rPr>
        <w:t xml:space="preserve"> </w:t>
      </w:r>
      <w:r w:rsidR="00641201" w:rsidRPr="00EE12B5">
        <w:rPr>
          <w:sz w:val="28"/>
          <w:szCs w:val="28"/>
        </w:rPr>
        <w:t>„</w:t>
      </w:r>
      <w:r w:rsidR="00641201" w:rsidRPr="00EE12B5">
        <w:rPr>
          <w:sz w:val="28"/>
          <w:szCs w:val="28"/>
          <w:lang w:val="ro-MD"/>
        </w:rPr>
        <w:t>Granturi”, Cod ECO 132222</w:t>
      </w:r>
      <w:r w:rsidR="00641201" w:rsidRPr="00EE12B5">
        <w:rPr>
          <w:sz w:val="28"/>
          <w:szCs w:val="28"/>
        </w:rPr>
        <w:t xml:space="preserve"> „</w:t>
      </w:r>
      <w:r w:rsidR="00641201" w:rsidRPr="00EE12B5">
        <w:rPr>
          <w:sz w:val="28"/>
          <w:szCs w:val="28"/>
          <w:lang w:val="ro-MD"/>
        </w:rPr>
        <w:t xml:space="preserve">Granturi capitale primite de la organizațiile internaționale pentru proiecte finanțate din surse externe pentru bugetul local de nivelul II” </w:t>
      </w:r>
      <w:r w:rsidR="00641201" w:rsidRPr="00EE12B5">
        <w:rPr>
          <w:sz w:val="28"/>
          <w:szCs w:val="28"/>
          <w:lang w:val="ro-MD" w:eastAsia="ro-RO"/>
        </w:rPr>
        <w:t xml:space="preserve">parvenite din </w:t>
      </w:r>
      <w:r w:rsidR="00EB47E2" w:rsidRPr="00E95620">
        <w:rPr>
          <w:rFonts w:eastAsiaTheme="minorHAnsi"/>
          <w:sz w:val="28"/>
          <w:szCs w:val="28"/>
          <w:lang w:val="ro-MD" w:eastAsia="ro-RO"/>
        </w:rPr>
        <w:t>alocațiile</w:t>
      </w:r>
      <w:r w:rsidR="00EB47E2" w:rsidRPr="00EB47E2">
        <w:rPr>
          <w:rFonts w:eastAsiaTheme="minorHAnsi"/>
          <w:color w:val="FF0000"/>
          <w:sz w:val="28"/>
          <w:szCs w:val="28"/>
          <w:lang w:val="ro-MD" w:eastAsia="ro-RO"/>
        </w:rPr>
        <w:t xml:space="preserve"> </w:t>
      </w:r>
      <w:r w:rsidR="00EB47E2" w:rsidRPr="00E95620">
        <w:rPr>
          <w:rFonts w:eastAsiaTheme="minorHAnsi"/>
          <w:sz w:val="28"/>
          <w:szCs w:val="28"/>
          <w:lang w:val="ro-MD" w:eastAsia="ro-RO"/>
        </w:rPr>
        <w:t xml:space="preserve">finanțate în cadrul Programului INTERREG VI NEXT </w:t>
      </w:r>
      <w:r w:rsidR="00EB47E2" w:rsidRPr="00E95620">
        <w:rPr>
          <w:sz w:val="28"/>
          <w:szCs w:val="28"/>
        </w:rPr>
        <w:t xml:space="preserve">România – Republica Moldova </w:t>
      </w:r>
      <w:r w:rsidR="00641201" w:rsidRPr="00E95620">
        <w:rPr>
          <w:sz w:val="28"/>
          <w:szCs w:val="28"/>
        </w:rPr>
        <w:t xml:space="preserve">în sumă totală de </w:t>
      </w:r>
      <w:r w:rsidR="00E95620" w:rsidRPr="00E95620">
        <w:rPr>
          <w:b/>
          <w:sz w:val="28"/>
          <w:szCs w:val="28"/>
        </w:rPr>
        <w:t>2396,</w:t>
      </w:r>
      <w:r w:rsidR="00332574">
        <w:rPr>
          <w:b/>
          <w:sz w:val="28"/>
          <w:szCs w:val="28"/>
        </w:rPr>
        <w:t>0</w:t>
      </w:r>
      <w:r w:rsidR="00641201" w:rsidRPr="00E95620">
        <w:rPr>
          <w:b/>
          <w:sz w:val="28"/>
          <w:szCs w:val="28"/>
        </w:rPr>
        <w:t xml:space="preserve"> mii lei</w:t>
      </w:r>
      <w:r w:rsidR="00EB47E2" w:rsidRPr="00E95620">
        <w:rPr>
          <w:sz w:val="28"/>
          <w:szCs w:val="28"/>
        </w:rPr>
        <w:t xml:space="preserve">, </w:t>
      </w:r>
      <w:r w:rsidR="00641201" w:rsidRPr="00E95620">
        <w:rPr>
          <w:sz w:val="28"/>
          <w:szCs w:val="28"/>
        </w:rPr>
        <w:t xml:space="preserve">cu direcționarea la partea de cheltuieli conform destinației prevăzute de proiect, </w:t>
      </w:r>
      <w:r w:rsidR="00EB47E2" w:rsidRPr="00E95620">
        <w:rPr>
          <w:sz w:val="28"/>
          <w:szCs w:val="28"/>
        </w:rPr>
        <w:t>inclusiv:</w:t>
      </w:r>
    </w:p>
    <w:p w:rsidR="00EB47E2" w:rsidRPr="00E95620" w:rsidRDefault="00332574" w:rsidP="00EB47E2">
      <w:pPr>
        <w:ind w:left="340"/>
        <w:jc w:val="both"/>
        <w:rPr>
          <w:sz w:val="28"/>
          <w:szCs w:val="28"/>
        </w:rPr>
      </w:pPr>
      <w:r>
        <w:rPr>
          <w:sz w:val="28"/>
          <w:szCs w:val="28"/>
          <w:lang w:val="ro-MD"/>
        </w:rPr>
        <w:t>6</w:t>
      </w:r>
      <w:r w:rsidR="00EB47E2" w:rsidRPr="00E95620">
        <w:rPr>
          <w:sz w:val="28"/>
          <w:szCs w:val="28"/>
          <w:lang w:val="ro-MD"/>
        </w:rPr>
        <w:t xml:space="preserve">.1 </w:t>
      </w:r>
      <w:r w:rsidR="00EB47E2" w:rsidRPr="00E95620">
        <w:rPr>
          <w:rFonts w:eastAsiaTheme="minorHAnsi"/>
          <w:sz w:val="28"/>
          <w:szCs w:val="28"/>
          <w:lang w:val="ro-MD" w:eastAsia="ro-RO"/>
        </w:rPr>
        <w:t xml:space="preserve">conform contractului de Grant ROMD00175 </w:t>
      </w:r>
      <w:r w:rsidR="00EB47E2" w:rsidRPr="00E95620">
        <w:rPr>
          <w:sz w:val="28"/>
          <w:szCs w:val="28"/>
        </w:rPr>
        <w:t xml:space="preserve">pentru implementarea proiectului „STROLLING THROUGH HISTORY/PERINDÎND PRIN ISTORIE” </w:t>
      </w:r>
      <w:r w:rsidR="00EB47E2" w:rsidRPr="00E95620">
        <w:rPr>
          <w:sz w:val="28"/>
          <w:szCs w:val="28"/>
          <w:lang w:val="ro-MD"/>
        </w:rPr>
        <w:t>î</w:t>
      </w:r>
      <w:r w:rsidR="00EB47E2" w:rsidRPr="00E95620">
        <w:rPr>
          <w:sz w:val="28"/>
          <w:szCs w:val="28"/>
        </w:rPr>
        <w:t xml:space="preserve">n sumă totală de </w:t>
      </w:r>
      <w:r w:rsidR="00641201" w:rsidRPr="00492E06">
        <w:rPr>
          <w:b/>
          <w:sz w:val="28"/>
          <w:szCs w:val="28"/>
        </w:rPr>
        <w:t>405,6</w:t>
      </w:r>
      <w:r w:rsidR="00EB47E2" w:rsidRPr="00E95620">
        <w:rPr>
          <w:b/>
          <w:sz w:val="28"/>
          <w:szCs w:val="28"/>
        </w:rPr>
        <w:t xml:space="preserve"> </w:t>
      </w:r>
      <w:r w:rsidR="00641201" w:rsidRPr="00E95620">
        <w:rPr>
          <w:b/>
          <w:sz w:val="28"/>
          <w:szCs w:val="28"/>
        </w:rPr>
        <w:t xml:space="preserve">mii </w:t>
      </w:r>
      <w:r w:rsidR="00EB47E2" w:rsidRPr="00E95620">
        <w:rPr>
          <w:b/>
          <w:sz w:val="28"/>
          <w:szCs w:val="28"/>
        </w:rPr>
        <w:t>lei</w:t>
      </w:r>
      <w:r w:rsidR="00EB47E2" w:rsidRPr="00E95620">
        <w:rPr>
          <w:sz w:val="28"/>
          <w:szCs w:val="28"/>
        </w:rPr>
        <w:t>;</w:t>
      </w:r>
    </w:p>
    <w:p w:rsidR="00EB47E2" w:rsidRPr="00E95620" w:rsidRDefault="00332574" w:rsidP="00EB47E2">
      <w:pPr>
        <w:ind w:left="340"/>
        <w:jc w:val="both"/>
        <w:rPr>
          <w:sz w:val="28"/>
          <w:szCs w:val="28"/>
        </w:rPr>
      </w:pPr>
      <w:r>
        <w:rPr>
          <w:sz w:val="28"/>
          <w:szCs w:val="28"/>
          <w:lang w:val="ro-MD"/>
        </w:rPr>
        <w:t>6</w:t>
      </w:r>
      <w:r w:rsidR="00EB47E2" w:rsidRPr="00E95620">
        <w:rPr>
          <w:sz w:val="28"/>
          <w:szCs w:val="28"/>
          <w:lang w:val="ro-MD"/>
        </w:rPr>
        <w:t xml:space="preserve">.2 </w:t>
      </w:r>
      <w:r w:rsidR="00EB47E2" w:rsidRPr="00E95620">
        <w:rPr>
          <w:rFonts w:eastAsiaTheme="minorHAnsi"/>
          <w:sz w:val="28"/>
          <w:szCs w:val="28"/>
          <w:lang w:val="ro-MD" w:eastAsia="ro-RO"/>
        </w:rPr>
        <w:t xml:space="preserve">conform contractului de Grant ROMD00182 </w:t>
      </w:r>
      <w:r w:rsidR="00EB47E2" w:rsidRPr="00E95620">
        <w:rPr>
          <w:sz w:val="28"/>
          <w:szCs w:val="28"/>
        </w:rPr>
        <w:t xml:space="preserve">pentru implementarea proiectului „CROSS-BORDER COOPERATION AND GOOD PRACTICES/COOPERARE TRANSFRONTALIERĂ ȘI BUNE PRACTICI” </w:t>
      </w:r>
      <w:r w:rsidR="00EB47E2" w:rsidRPr="00E95620">
        <w:rPr>
          <w:sz w:val="28"/>
          <w:szCs w:val="28"/>
          <w:lang w:val="ro-MD"/>
        </w:rPr>
        <w:t>î</w:t>
      </w:r>
      <w:r w:rsidR="00EB47E2" w:rsidRPr="00E95620">
        <w:rPr>
          <w:sz w:val="28"/>
          <w:szCs w:val="28"/>
        </w:rPr>
        <w:t xml:space="preserve">n sumă totală de </w:t>
      </w:r>
      <w:r w:rsidR="00641201" w:rsidRPr="00E95620">
        <w:rPr>
          <w:b/>
          <w:sz w:val="28"/>
          <w:szCs w:val="28"/>
        </w:rPr>
        <w:t>171,8 mii</w:t>
      </w:r>
      <w:r w:rsidR="00EB47E2" w:rsidRPr="00E95620">
        <w:rPr>
          <w:b/>
          <w:sz w:val="28"/>
          <w:szCs w:val="28"/>
        </w:rPr>
        <w:t xml:space="preserve"> lei</w:t>
      </w:r>
      <w:r w:rsidR="00EB47E2" w:rsidRPr="00E95620">
        <w:rPr>
          <w:sz w:val="28"/>
          <w:szCs w:val="28"/>
        </w:rPr>
        <w:t>;</w:t>
      </w:r>
    </w:p>
    <w:p w:rsidR="00EB47E2" w:rsidRPr="00E95620" w:rsidRDefault="00332574" w:rsidP="00EB47E2">
      <w:pPr>
        <w:ind w:left="340"/>
        <w:jc w:val="both"/>
        <w:rPr>
          <w:sz w:val="28"/>
          <w:szCs w:val="28"/>
        </w:rPr>
      </w:pPr>
      <w:r>
        <w:rPr>
          <w:sz w:val="28"/>
          <w:szCs w:val="28"/>
          <w:lang w:val="ro-MD"/>
        </w:rPr>
        <w:t>6</w:t>
      </w:r>
      <w:r w:rsidR="00EB47E2" w:rsidRPr="00E95620">
        <w:rPr>
          <w:sz w:val="28"/>
          <w:szCs w:val="28"/>
          <w:lang w:val="ro-MD"/>
        </w:rPr>
        <w:t xml:space="preserve">.3 </w:t>
      </w:r>
      <w:r w:rsidR="00EB47E2" w:rsidRPr="00E95620">
        <w:rPr>
          <w:rFonts w:eastAsiaTheme="minorHAnsi"/>
          <w:sz w:val="28"/>
          <w:szCs w:val="28"/>
          <w:lang w:val="ro-MD" w:eastAsia="ro-RO"/>
        </w:rPr>
        <w:t xml:space="preserve">conform contractului de Grant ROMD00016 </w:t>
      </w:r>
      <w:r w:rsidR="00EB47E2" w:rsidRPr="00E95620">
        <w:rPr>
          <w:sz w:val="28"/>
          <w:szCs w:val="28"/>
        </w:rPr>
        <w:t xml:space="preserve">pentru implementarea proiectului „NO BORDERS TO HEALTH/SĂNĂTATRA FĂRĂ FRONTIERE” </w:t>
      </w:r>
      <w:r w:rsidR="00EB47E2" w:rsidRPr="00E95620">
        <w:rPr>
          <w:sz w:val="28"/>
          <w:szCs w:val="28"/>
          <w:lang w:val="ro-MD"/>
        </w:rPr>
        <w:t>î</w:t>
      </w:r>
      <w:r w:rsidR="00EB47E2" w:rsidRPr="00E95620">
        <w:rPr>
          <w:sz w:val="28"/>
          <w:szCs w:val="28"/>
        </w:rPr>
        <w:t xml:space="preserve">n sumă totală de </w:t>
      </w:r>
      <w:r w:rsidR="00641201" w:rsidRPr="00492E06">
        <w:rPr>
          <w:b/>
          <w:sz w:val="28"/>
          <w:szCs w:val="28"/>
        </w:rPr>
        <w:t>91,8</w:t>
      </w:r>
      <w:r w:rsidR="00EB47E2" w:rsidRPr="00E95620">
        <w:rPr>
          <w:b/>
          <w:sz w:val="28"/>
          <w:szCs w:val="28"/>
        </w:rPr>
        <w:t xml:space="preserve"> lei</w:t>
      </w:r>
      <w:r w:rsidR="00EB47E2" w:rsidRPr="00E95620">
        <w:rPr>
          <w:sz w:val="28"/>
          <w:szCs w:val="28"/>
        </w:rPr>
        <w:t>;</w:t>
      </w:r>
    </w:p>
    <w:p w:rsidR="00EB47E2" w:rsidRPr="00E95620" w:rsidRDefault="00332574" w:rsidP="00EB47E2">
      <w:pPr>
        <w:ind w:left="340"/>
        <w:jc w:val="both"/>
        <w:rPr>
          <w:sz w:val="28"/>
          <w:szCs w:val="28"/>
        </w:rPr>
      </w:pPr>
      <w:r>
        <w:rPr>
          <w:sz w:val="28"/>
          <w:szCs w:val="28"/>
          <w:lang w:val="ro-MD"/>
        </w:rPr>
        <w:t>6</w:t>
      </w:r>
      <w:r w:rsidR="00EB47E2" w:rsidRPr="00E95620">
        <w:rPr>
          <w:sz w:val="28"/>
          <w:szCs w:val="28"/>
          <w:lang w:val="ro-MD"/>
        </w:rPr>
        <w:t xml:space="preserve">.4 </w:t>
      </w:r>
      <w:r w:rsidR="00EB47E2" w:rsidRPr="00E95620">
        <w:rPr>
          <w:rFonts w:eastAsiaTheme="minorHAnsi"/>
          <w:sz w:val="28"/>
          <w:szCs w:val="28"/>
          <w:lang w:val="ro-MD" w:eastAsia="ro-RO"/>
        </w:rPr>
        <w:t xml:space="preserve">conform contractului de Grant ROMD00461 </w:t>
      </w:r>
      <w:r w:rsidR="00EB47E2" w:rsidRPr="00E95620">
        <w:rPr>
          <w:sz w:val="28"/>
          <w:szCs w:val="28"/>
        </w:rPr>
        <w:t xml:space="preserve">pentru implementarea proiectului „IS Hi interactiv culture/ IS HI cultura interactivă” </w:t>
      </w:r>
      <w:r w:rsidR="00EB47E2" w:rsidRPr="00E95620">
        <w:rPr>
          <w:sz w:val="28"/>
          <w:szCs w:val="28"/>
          <w:lang w:val="ro-MD"/>
        </w:rPr>
        <w:t>î</w:t>
      </w:r>
      <w:r w:rsidR="00EB47E2" w:rsidRPr="00E95620">
        <w:rPr>
          <w:sz w:val="28"/>
          <w:szCs w:val="28"/>
        </w:rPr>
        <w:t xml:space="preserve">n sumă totală de </w:t>
      </w:r>
      <w:r w:rsidR="00641201" w:rsidRPr="00E95620">
        <w:rPr>
          <w:b/>
          <w:sz w:val="28"/>
          <w:szCs w:val="28"/>
        </w:rPr>
        <w:t>324,0</w:t>
      </w:r>
      <w:r w:rsidR="00EB47E2" w:rsidRPr="00E95620">
        <w:rPr>
          <w:b/>
          <w:sz w:val="28"/>
          <w:szCs w:val="28"/>
        </w:rPr>
        <w:t xml:space="preserve"> lei</w:t>
      </w:r>
      <w:r w:rsidR="00EB47E2" w:rsidRPr="00E95620">
        <w:rPr>
          <w:sz w:val="28"/>
          <w:szCs w:val="28"/>
        </w:rPr>
        <w:t>;</w:t>
      </w:r>
    </w:p>
    <w:p w:rsidR="00EB47E2" w:rsidRPr="00E95620" w:rsidRDefault="00332574" w:rsidP="00EB47E2">
      <w:pPr>
        <w:ind w:left="340"/>
        <w:jc w:val="both"/>
        <w:rPr>
          <w:b/>
          <w:sz w:val="28"/>
          <w:szCs w:val="28"/>
        </w:rPr>
      </w:pPr>
      <w:bookmarkStart w:id="1" w:name="_Hlk81838210"/>
      <w:r>
        <w:rPr>
          <w:sz w:val="28"/>
          <w:szCs w:val="28"/>
          <w:lang w:val="ro-MD"/>
        </w:rPr>
        <w:t>6</w:t>
      </w:r>
      <w:r w:rsidR="00EB47E2" w:rsidRPr="00E95620">
        <w:rPr>
          <w:sz w:val="28"/>
          <w:szCs w:val="28"/>
          <w:lang w:val="ro-MD"/>
        </w:rPr>
        <w:t xml:space="preserve">.5 </w:t>
      </w:r>
      <w:r w:rsidR="00EB47E2" w:rsidRPr="00E95620">
        <w:rPr>
          <w:rFonts w:eastAsiaTheme="minorHAnsi"/>
          <w:sz w:val="28"/>
          <w:szCs w:val="28"/>
          <w:lang w:val="ro-MD" w:eastAsia="ro-RO"/>
        </w:rPr>
        <w:t xml:space="preserve">conform contractului de Grant ROMD00300 </w:t>
      </w:r>
      <w:r w:rsidR="00EB47E2" w:rsidRPr="00E95620">
        <w:rPr>
          <w:sz w:val="28"/>
          <w:szCs w:val="28"/>
        </w:rPr>
        <w:t xml:space="preserve">pentru implementarea proiectului </w:t>
      </w:r>
      <w:bookmarkEnd w:id="1"/>
      <w:r w:rsidR="00EB47E2" w:rsidRPr="00E95620">
        <w:rPr>
          <w:sz w:val="28"/>
          <w:szCs w:val="28"/>
        </w:rPr>
        <w:t xml:space="preserve">„Building Together European Inclusive education across borders/ Construim împreună o educație incluzivă peste granițe” </w:t>
      </w:r>
      <w:r w:rsidR="00EB47E2" w:rsidRPr="00E95620">
        <w:rPr>
          <w:sz w:val="28"/>
          <w:szCs w:val="28"/>
          <w:lang w:val="ro-MD"/>
        </w:rPr>
        <w:t>î</w:t>
      </w:r>
      <w:r w:rsidR="00EB47E2" w:rsidRPr="00E95620">
        <w:rPr>
          <w:sz w:val="28"/>
          <w:szCs w:val="28"/>
        </w:rPr>
        <w:t xml:space="preserve">n sumă totală de </w:t>
      </w:r>
      <w:r w:rsidR="00641201" w:rsidRPr="00492E06">
        <w:rPr>
          <w:b/>
          <w:sz w:val="28"/>
          <w:szCs w:val="28"/>
        </w:rPr>
        <w:t>40,</w:t>
      </w:r>
      <w:r w:rsidRPr="00492E06">
        <w:rPr>
          <w:b/>
          <w:sz w:val="28"/>
          <w:szCs w:val="28"/>
        </w:rPr>
        <w:t>8</w:t>
      </w:r>
      <w:r w:rsidR="00641201" w:rsidRPr="00492E06">
        <w:rPr>
          <w:b/>
          <w:sz w:val="28"/>
          <w:szCs w:val="28"/>
        </w:rPr>
        <w:t xml:space="preserve"> mii </w:t>
      </w:r>
      <w:r w:rsidR="00EB47E2" w:rsidRPr="00E95620">
        <w:rPr>
          <w:b/>
          <w:sz w:val="28"/>
          <w:szCs w:val="28"/>
        </w:rPr>
        <w:t>lei</w:t>
      </w:r>
      <w:r w:rsidR="00E95620" w:rsidRPr="00E95620">
        <w:rPr>
          <w:b/>
          <w:sz w:val="28"/>
          <w:szCs w:val="28"/>
        </w:rPr>
        <w:t>;</w:t>
      </w:r>
    </w:p>
    <w:p w:rsidR="00E95620" w:rsidRDefault="00332574" w:rsidP="00E95620">
      <w:pPr>
        <w:ind w:left="340"/>
        <w:jc w:val="both"/>
        <w:rPr>
          <w:b/>
          <w:color w:val="FF0000"/>
          <w:sz w:val="28"/>
          <w:szCs w:val="28"/>
        </w:rPr>
      </w:pPr>
      <w:r w:rsidRPr="00332574">
        <w:rPr>
          <w:sz w:val="28"/>
          <w:szCs w:val="28"/>
        </w:rPr>
        <w:t>6</w:t>
      </w:r>
      <w:r w:rsidR="00E95620" w:rsidRPr="00332574">
        <w:rPr>
          <w:sz w:val="28"/>
          <w:szCs w:val="28"/>
        </w:rPr>
        <w:t>.6</w:t>
      </w:r>
      <w:r w:rsidR="00E95620" w:rsidRPr="00E95620">
        <w:rPr>
          <w:b/>
          <w:sz w:val="28"/>
          <w:szCs w:val="28"/>
        </w:rPr>
        <w:t xml:space="preserve"> </w:t>
      </w:r>
      <w:r w:rsidRPr="00E95620">
        <w:rPr>
          <w:rFonts w:eastAsiaTheme="minorHAnsi"/>
          <w:sz w:val="28"/>
          <w:szCs w:val="28"/>
          <w:lang w:val="ro-MD" w:eastAsia="ro-RO"/>
        </w:rPr>
        <w:t>conform contractului de Grant ROMD00</w:t>
      </w:r>
      <w:r>
        <w:rPr>
          <w:rFonts w:eastAsiaTheme="minorHAnsi"/>
          <w:sz w:val="28"/>
          <w:szCs w:val="28"/>
          <w:lang w:val="ro-MD" w:eastAsia="ro-RO"/>
        </w:rPr>
        <w:t>180</w:t>
      </w:r>
      <w:r w:rsidRPr="00E95620">
        <w:rPr>
          <w:rFonts w:eastAsiaTheme="minorHAnsi"/>
          <w:sz w:val="28"/>
          <w:szCs w:val="28"/>
          <w:lang w:val="ro-MD" w:eastAsia="ro-RO"/>
        </w:rPr>
        <w:t xml:space="preserve"> </w:t>
      </w:r>
      <w:r w:rsidRPr="00E95620">
        <w:rPr>
          <w:sz w:val="28"/>
          <w:szCs w:val="28"/>
        </w:rPr>
        <w:t>pentru implementarea proiectului „</w:t>
      </w:r>
      <w:r>
        <w:rPr>
          <w:sz w:val="28"/>
          <w:szCs w:val="28"/>
        </w:rPr>
        <w:t>DISASTER PREVENTION/PREVENIREA DEZASTRELOR</w:t>
      </w:r>
      <w:r w:rsidRPr="00E95620">
        <w:rPr>
          <w:sz w:val="28"/>
          <w:szCs w:val="28"/>
        </w:rPr>
        <w:t xml:space="preserve">” </w:t>
      </w:r>
      <w:r w:rsidRPr="00E95620">
        <w:rPr>
          <w:sz w:val="28"/>
          <w:szCs w:val="28"/>
          <w:lang w:val="ro-MD"/>
        </w:rPr>
        <w:t>î</w:t>
      </w:r>
      <w:r w:rsidRPr="00E95620">
        <w:rPr>
          <w:sz w:val="28"/>
          <w:szCs w:val="28"/>
        </w:rPr>
        <w:t xml:space="preserve">n sumă totală de </w:t>
      </w:r>
      <w:r>
        <w:rPr>
          <w:b/>
          <w:sz w:val="28"/>
          <w:szCs w:val="28"/>
        </w:rPr>
        <w:t>1362,0 mii lei.</w:t>
      </w:r>
    </w:p>
    <w:p w:rsidR="00165F48" w:rsidRPr="00165F48" w:rsidRDefault="00E95620" w:rsidP="00165F48">
      <w:pPr>
        <w:widowControl w:val="0"/>
        <w:shd w:val="clear" w:color="auto" w:fill="FFFFFF"/>
        <w:ind w:left="340"/>
        <w:jc w:val="both"/>
        <w:rPr>
          <w:sz w:val="28"/>
          <w:szCs w:val="28"/>
          <w:lang w:val="ro-MD"/>
        </w:rPr>
      </w:pPr>
      <w:r>
        <w:rPr>
          <w:rStyle w:val="20"/>
          <w:rFonts w:ascii="Times New Roman" w:hAnsi="Times New Roman"/>
          <w:b w:val="0"/>
          <w:i w:val="0"/>
          <w:lang w:val="ro-MD"/>
        </w:rPr>
        <w:t>7.</w:t>
      </w:r>
      <w:r w:rsidR="00165F48">
        <w:rPr>
          <w:rStyle w:val="20"/>
          <w:rFonts w:ascii="Times New Roman" w:hAnsi="Times New Roman"/>
          <w:b w:val="0"/>
          <w:i w:val="0"/>
          <w:lang w:val="ro-MD"/>
        </w:rPr>
        <w:t xml:space="preserve"> </w:t>
      </w:r>
      <w:r w:rsidR="00165F48" w:rsidRPr="00165F48">
        <w:rPr>
          <w:rStyle w:val="20"/>
          <w:rFonts w:ascii="Times New Roman" w:hAnsi="Times New Roman"/>
          <w:b w:val="0"/>
          <w:i w:val="0"/>
          <w:lang w:val="ro-MD"/>
        </w:rPr>
        <w:t>Se aprobă alocarea mijloacelor financiare din Fondul de Rezervă al Consiliului raional pentru anul 202</w:t>
      </w:r>
      <w:r w:rsidR="00165F48">
        <w:rPr>
          <w:rStyle w:val="20"/>
          <w:rFonts w:ascii="Times New Roman" w:hAnsi="Times New Roman"/>
          <w:b w:val="0"/>
          <w:i w:val="0"/>
          <w:lang w:val="ro-MD"/>
        </w:rPr>
        <w:t>6</w:t>
      </w:r>
      <w:r w:rsidR="00165F48" w:rsidRPr="00165F48">
        <w:rPr>
          <w:rStyle w:val="20"/>
          <w:rFonts w:ascii="Times New Roman" w:hAnsi="Times New Roman"/>
          <w:b w:val="0"/>
          <w:i w:val="0"/>
          <w:lang w:val="ro-MD"/>
        </w:rPr>
        <w:t xml:space="preserve"> conform prevederilor Regulamentului în sumă de </w:t>
      </w:r>
      <w:r w:rsidR="00332574" w:rsidRPr="00332574">
        <w:rPr>
          <w:rStyle w:val="20"/>
          <w:rFonts w:ascii="Times New Roman" w:hAnsi="Times New Roman"/>
          <w:i w:val="0"/>
          <w:lang w:val="ro-MD"/>
        </w:rPr>
        <w:t>135,0</w:t>
      </w:r>
      <w:r w:rsidR="00165F48" w:rsidRPr="00332574">
        <w:rPr>
          <w:rStyle w:val="20"/>
          <w:rFonts w:ascii="Times New Roman" w:hAnsi="Times New Roman"/>
          <w:i w:val="0"/>
          <w:lang w:val="ro-MD"/>
        </w:rPr>
        <w:t xml:space="preserve"> mii lei</w:t>
      </w:r>
      <w:r w:rsidR="00165F48" w:rsidRPr="00165F48">
        <w:rPr>
          <w:rStyle w:val="20"/>
          <w:rFonts w:ascii="Times New Roman" w:hAnsi="Times New Roman"/>
          <w:b w:val="0"/>
          <w:i w:val="0"/>
          <w:lang w:val="ro-MD"/>
        </w:rPr>
        <w:t>, conform anexei nr.</w:t>
      </w:r>
      <w:r w:rsidR="00165F48">
        <w:rPr>
          <w:rStyle w:val="20"/>
          <w:rFonts w:ascii="Times New Roman" w:hAnsi="Times New Roman"/>
          <w:b w:val="0"/>
          <w:i w:val="0"/>
          <w:lang w:val="ro-MD"/>
        </w:rPr>
        <w:t>1</w:t>
      </w:r>
      <w:r w:rsidR="00165F48" w:rsidRPr="00165F48">
        <w:rPr>
          <w:i/>
          <w:sz w:val="28"/>
          <w:szCs w:val="28"/>
          <w:lang w:val="ro-MD"/>
        </w:rPr>
        <w:t>.</w:t>
      </w:r>
    </w:p>
    <w:p w:rsidR="00147486" w:rsidRPr="00165F48" w:rsidRDefault="00E95620" w:rsidP="00165F48">
      <w:pPr>
        <w:pStyle w:val="2"/>
        <w:spacing w:before="0" w:after="0"/>
        <w:ind w:left="340"/>
        <w:rPr>
          <w:rFonts w:ascii="Times New Roman" w:eastAsia="Calibri" w:hAnsi="Times New Roman"/>
          <w:b w:val="0"/>
          <w:i w:val="0"/>
          <w:lang w:val="ro-MD" w:eastAsia="ro-RO"/>
        </w:rPr>
      </w:pPr>
      <w:r>
        <w:rPr>
          <w:rFonts w:ascii="Times New Roman" w:eastAsiaTheme="minorHAnsi" w:hAnsi="Times New Roman"/>
          <w:b w:val="0"/>
          <w:i w:val="0"/>
          <w:lang w:val="ro-MD" w:eastAsia="ro-RO"/>
        </w:rPr>
        <w:t>8</w:t>
      </w:r>
      <w:r w:rsidR="00147486" w:rsidRPr="00165F48">
        <w:rPr>
          <w:rFonts w:ascii="Times New Roman" w:eastAsiaTheme="minorHAnsi" w:hAnsi="Times New Roman"/>
          <w:b w:val="0"/>
          <w:i w:val="0"/>
          <w:lang w:val="ro-MD" w:eastAsia="ro-RO"/>
        </w:rPr>
        <w:t xml:space="preserve">. </w:t>
      </w:r>
      <w:r w:rsidR="00147486" w:rsidRPr="00165F48">
        <w:rPr>
          <w:rFonts w:ascii="Times New Roman" w:eastAsia="Calibri" w:hAnsi="Times New Roman"/>
          <w:b w:val="0"/>
          <w:i w:val="0"/>
          <w:lang w:val="ro-MD" w:eastAsia="ro-RO"/>
        </w:rPr>
        <w:t>Se aprobă Dispoziția Președintelui nr.</w:t>
      </w:r>
      <w:r w:rsidR="00C478C4">
        <w:rPr>
          <w:rFonts w:ascii="Times New Roman" w:eastAsia="Calibri" w:hAnsi="Times New Roman"/>
          <w:b w:val="0"/>
          <w:i w:val="0"/>
          <w:lang w:val="ro-MD" w:eastAsia="ro-RO"/>
        </w:rPr>
        <w:t>74</w:t>
      </w:r>
      <w:r w:rsidR="00147486" w:rsidRPr="00165F48">
        <w:rPr>
          <w:rFonts w:ascii="Times New Roman" w:eastAsia="Calibri" w:hAnsi="Times New Roman"/>
          <w:b w:val="0"/>
          <w:i w:val="0"/>
          <w:lang w:val="ro-MD" w:eastAsia="ro-RO"/>
        </w:rPr>
        <w:t xml:space="preserve">-d din </w:t>
      </w:r>
      <w:r w:rsidR="00332574">
        <w:rPr>
          <w:rFonts w:ascii="Times New Roman" w:eastAsia="Calibri" w:hAnsi="Times New Roman"/>
          <w:b w:val="0"/>
          <w:i w:val="0"/>
          <w:lang w:val="ro-MD" w:eastAsia="ro-RO"/>
        </w:rPr>
        <w:t>28.05.</w:t>
      </w:r>
      <w:r w:rsidR="00147486" w:rsidRPr="00165F48">
        <w:rPr>
          <w:rFonts w:ascii="Times New Roman" w:eastAsia="Calibri" w:hAnsi="Times New Roman"/>
          <w:b w:val="0"/>
          <w:i w:val="0"/>
          <w:lang w:val="ro-MD" w:eastAsia="ro-RO"/>
        </w:rPr>
        <w:t>202</w:t>
      </w:r>
      <w:r w:rsidR="00165F48">
        <w:rPr>
          <w:rFonts w:ascii="Times New Roman" w:eastAsia="Calibri" w:hAnsi="Times New Roman"/>
          <w:b w:val="0"/>
          <w:i w:val="0"/>
          <w:lang w:val="ro-MD" w:eastAsia="ro-RO"/>
        </w:rPr>
        <w:t>6</w:t>
      </w:r>
      <w:r w:rsidR="00147486" w:rsidRPr="00165F48">
        <w:rPr>
          <w:rFonts w:ascii="Times New Roman" w:eastAsia="Calibri" w:hAnsi="Times New Roman"/>
          <w:b w:val="0"/>
          <w:i w:val="0"/>
          <w:lang w:val="ro-MD" w:eastAsia="ro-RO"/>
        </w:rPr>
        <w:t xml:space="preserve"> „</w:t>
      </w:r>
      <w:r w:rsidR="00147486" w:rsidRPr="00165F48">
        <w:rPr>
          <w:rFonts w:ascii="Times New Roman" w:hAnsi="Times New Roman"/>
          <w:b w:val="0"/>
          <w:i w:val="0"/>
          <w:lang w:eastAsia="ro-RO"/>
        </w:rPr>
        <w:t>Cu privire la alocarea mijloacelor financiare</w:t>
      </w:r>
      <w:r w:rsidR="00147486" w:rsidRPr="00165F48">
        <w:rPr>
          <w:rFonts w:ascii="Times New Roman" w:eastAsia="Calibri" w:hAnsi="Times New Roman"/>
          <w:b w:val="0"/>
          <w:i w:val="0"/>
          <w:lang w:val="ro-MD" w:eastAsia="ro-RO"/>
        </w:rPr>
        <w:t xml:space="preserve">” elaborată în conformitate cu </w:t>
      </w:r>
      <w:r w:rsidR="00147486" w:rsidRPr="00165F48">
        <w:rPr>
          <w:rFonts w:ascii="Times New Roman" w:eastAsia="Calibri" w:hAnsi="Times New Roman"/>
          <w:b w:val="0"/>
          <w:i w:val="0"/>
        </w:rPr>
        <w:t>Hotărârea Comisiei pentru Situații Excepționale a raionului Hîncești nr.</w:t>
      </w:r>
      <w:r w:rsidR="00165F48">
        <w:rPr>
          <w:rFonts w:ascii="Times New Roman" w:eastAsia="Calibri" w:hAnsi="Times New Roman"/>
          <w:b w:val="0"/>
          <w:i w:val="0"/>
        </w:rPr>
        <w:t>14</w:t>
      </w:r>
      <w:r w:rsidR="00147486" w:rsidRPr="00165F48">
        <w:rPr>
          <w:rFonts w:ascii="Times New Roman" w:eastAsia="Calibri" w:hAnsi="Times New Roman"/>
          <w:b w:val="0"/>
          <w:i w:val="0"/>
        </w:rPr>
        <w:t xml:space="preserve"> din </w:t>
      </w:r>
      <w:r w:rsidR="00165F48">
        <w:rPr>
          <w:rFonts w:ascii="Times New Roman" w:eastAsia="Calibri" w:hAnsi="Times New Roman"/>
          <w:b w:val="0"/>
          <w:i w:val="0"/>
        </w:rPr>
        <w:t>21 mai</w:t>
      </w:r>
      <w:r w:rsidR="00147486" w:rsidRPr="00165F48">
        <w:rPr>
          <w:rFonts w:ascii="Times New Roman" w:eastAsia="Calibri" w:hAnsi="Times New Roman"/>
          <w:b w:val="0"/>
          <w:i w:val="0"/>
        </w:rPr>
        <w:t xml:space="preserve"> 202</w:t>
      </w:r>
      <w:r w:rsidR="00165F48">
        <w:rPr>
          <w:rFonts w:ascii="Times New Roman" w:eastAsia="Calibri" w:hAnsi="Times New Roman"/>
          <w:b w:val="0"/>
          <w:i w:val="0"/>
        </w:rPr>
        <w:t>6</w:t>
      </w:r>
      <w:r w:rsidR="00147486" w:rsidRPr="00165F48">
        <w:rPr>
          <w:rFonts w:ascii="Times New Roman" w:eastAsia="Calibri" w:hAnsi="Times New Roman"/>
          <w:b w:val="0"/>
          <w:i w:val="0"/>
        </w:rPr>
        <w:t>.</w:t>
      </w:r>
    </w:p>
    <w:p w:rsidR="00647BD2" w:rsidRPr="00E95620" w:rsidRDefault="00E95620" w:rsidP="00D352C7">
      <w:pPr>
        <w:ind w:left="340" w:right="113"/>
        <w:jc w:val="both"/>
        <w:rPr>
          <w:sz w:val="28"/>
          <w:szCs w:val="28"/>
          <w:lang w:val="ro-MD"/>
        </w:rPr>
      </w:pPr>
      <w:r w:rsidRPr="00E95620">
        <w:rPr>
          <w:rFonts w:eastAsiaTheme="minorHAnsi"/>
          <w:sz w:val="28"/>
          <w:szCs w:val="28"/>
          <w:lang w:val="ro-MD" w:eastAsia="ro-RO"/>
        </w:rPr>
        <w:t>9</w:t>
      </w:r>
      <w:r w:rsidR="00ED08C2" w:rsidRPr="00E95620">
        <w:rPr>
          <w:rFonts w:eastAsiaTheme="minorHAnsi"/>
          <w:sz w:val="28"/>
          <w:szCs w:val="28"/>
          <w:lang w:val="ro-MD" w:eastAsia="ro-RO"/>
        </w:rPr>
        <w:t>.</w:t>
      </w:r>
      <w:r w:rsidR="00647BD2" w:rsidRPr="00E95620">
        <w:rPr>
          <w:rFonts w:eastAsiaTheme="minorHAnsi"/>
          <w:sz w:val="28"/>
          <w:szCs w:val="28"/>
          <w:lang w:val="ro-MD" w:eastAsia="ro-RO"/>
        </w:rPr>
        <w:t xml:space="preserve"> În conformitate cu pct.1-</w:t>
      </w:r>
      <w:r w:rsidRPr="00E95620">
        <w:rPr>
          <w:rFonts w:eastAsiaTheme="minorHAnsi"/>
          <w:sz w:val="28"/>
          <w:szCs w:val="28"/>
          <w:lang w:val="ro-MD" w:eastAsia="ro-RO"/>
        </w:rPr>
        <w:t xml:space="preserve"> 8</w:t>
      </w:r>
      <w:r w:rsidR="00647BD2" w:rsidRPr="00E95620">
        <w:rPr>
          <w:rFonts w:eastAsiaTheme="minorHAnsi"/>
          <w:sz w:val="28"/>
          <w:szCs w:val="28"/>
          <w:lang w:val="ro-MD" w:eastAsia="ro-RO"/>
        </w:rPr>
        <w:t xml:space="preserve"> la prezenta decizie se modifică și se completează anexele nr.1,nr.2 și nr.4 la decizia Consiliului raional </w:t>
      </w:r>
      <w:r w:rsidR="00647BD2" w:rsidRPr="00E95620">
        <w:rPr>
          <w:sz w:val="28"/>
          <w:szCs w:val="28"/>
          <w:lang w:val="ro-MD"/>
        </w:rPr>
        <w:t>nr. 07/05 din 16.12.2025 „Cu privire la aprobarea bugetului raional Hîncești pentru anul 2026 în a doua lectură”, cu modificări și completări, după cum urmează:</w:t>
      </w:r>
    </w:p>
    <w:p w:rsidR="00647BD2" w:rsidRPr="00AD7B0A" w:rsidRDefault="00647BD2" w:rsidP="00D352C7">
      <w:pPr>
        <w:ind w:left="340" w:right="113"/>
        <w:jc w:val="both"/>
        <w:rPr>
          <w:sz w:val="28"/>
          <w:szCs w:val="28"/>
          <w:lang w:val="ro-MD"/>
        </w:rPr>
      </w:pPr>
      <w:r w:rsidRPr="00AD7B0A">
        <w:rPr>
          <w:sz w:val="28"/>
          <w:szCs w:val="28"/>
          <w:lang w:val="ro-MD"/>
        </w:rPr>
        <w:t>- anexa nr.1 se modifică și se prezintă în redacție nouă conform anexei nr.</w:t>
      </w:r>
      <w:r w:rsidR="00165F48">
        <w:rPr>
          <w:sz w:val="28"/>
          <w:szCs w:val="28"/>
          <w:lang w:val="ro-MD"/>
        </w:rPr>
        <w:t>2</w:t>
      </w:r>
      <w:r w:rsidRPr="00AD7B0A">
        <w:rPr>
          <w:sz w:val="28"/>
          <w:szCs w:val="28"/>
          <w:lang w:val="ro-MD"/>
        </w:rPr>
        <w:t xml:space="preserve"> la prezenta decizie;</w:t>
      </w:r>
    </w:p>
    <w:p w:rsidR="00647BD2" w:rsidRPr="00AD7B0A" w:rsidRDefault="00647BD2" w:rsidP="00D352C7">
      <w:pPr>
        <w:ind w:left="340" w:right="113"/>
        <w:jc w:val="both"/>
        <w:rPr>
          <w:sz w:val="28"/>
          <w:szCs w:val="28"/>
          <w:lang w:val="ro-MD"/>
        </w:rPr>
      </w:pPr>
      <w:r w:rsidRPr="00AD7B0A">
        <w:rPr>
          <w:sz w:val="28"/>
          <w:szCs w:val="28"/>
          <w:lang w:val="ro-MD"/>
        </w:rPr>
        <w:t>- anexa nr.2 se modifică și se prezintă în redacție nouă conform anexei nr.</w:t>
      </w:r>
      <w:r w:rsidR="00165F48">
        <w:rPr>
          <w:sz w:val="28"/>
          <w:szCs w:val="28"/>
          <w:lang w:val="ro-MD"/>
        </w:rPr>
        <w:t>3</w:t>
      </w:r>
      <w:r w:rsidRPr="00AD7B0A">
        <w:rPr>
          <w:sz w:val="28"/>
          <w:szCs w:val="28"/>
          <w:lang w:val="ro-MD"/>
        </w:rPr>
        <w:t xml:space="preserve"> la prezenta decizie;</w:t>
      </w:r>
    </w:p>
    <w:p w:rsidR="00647BD2" w:rsidRPr="00AD7B0A" w:rsidRDefault="00647BD2" w:rsidP="00D352C7">
      <w:pPr>
        <w:ind w:left="340" w:right="113"/>
        <w:jc w:val="both"/>
        <w:rPr>
          <w:rFonts w:eastAsiaTheme="minorHAnsi"/>
          <w:sz w:val="28"/>
          <w:szCs w:val="28"/>
          <w:lang w:val="ro-MD" w:eastAsia="ro-RO"/>
        </w:rPr>
      </w:pPr>
      <w:r w:rsidRPr="00AD7B0A">
        <w:rPr>
          <w:sz w:val="28"/>
          <w:szCs w:val="28"/>
          <w:lang w:val="ro-MD"/>
        </w:rPr>
        <w:t>- anexa nr.4 se modifică și se prezintă în redacție nouă conform anexei nr.</w:t>
      </w:r>
      <w:r w:rsidR="00165F48">
        <w:rPr>
          <w:sz w:val="28"/>
          <w:szCs w:val="28"/>
          <w:lang w:val="ro-MD"/>
        </w:rPr>
        <w:t>4</w:t>
      </w:r>
      <w:r w:rsidRPr="00AD7B0A">
        <w:rPr>
          <w:sz w:val="28"/>
          <w:szCs w:val="28"/>
          <w:lang w:val="ro-MD"/>
        </w:rPr>
        <w:t xml:space="preserve"> la prezenta decizie.</w:t>
      </w:r>
    </w:p>
    <w:p w:rsidR="00647BD2" w:rsidRPr="00AD7B0A" w:rsidRDefault="00E95620" w:rsidP="00D352C7">
      <w:pPr>
        <w:ind w:left="340" w:right="113"/>
        <w:jc w:val="both"/>
        <w:rPr>
          <w:rFonts w:eastAsiaTheme="minorHAnsi"/>
          <w:b/>
          <w:sz w:val="28"/>
          <w:szCs w:val="28"/>
          <w:lang w:val="ro-MD" w:eastAsia="ro-RO"/>
        </w:rPr>
      </w:pPr>
      <w:r>
        <w:rPr>
          <w:rFonts w:eastAsiaTheme="minorHAnsi"/>
          <w:sz w:val="28"/>
          <w:szCs w:val="28"/>
          <w:lang w:val="ro-MD" w:eastAsia="ro-RO"/>
        </w:rPr>
        <w:t>10</w:t>
      </w:r>
      <w:r w:rsidR="00647BD2" w:rsidRPr="00AD7B0A">
        <w:rPr>
          <w:rFonts w:eastAsiaTheme="minorHAnsi"/>
          <w:sz w:val="28"/>
          <w:szCs w:val="28"/>
          <w:lang w:val="ro-MD" w:eastAsia="ro-RO"/>
        </w:rPr>
        <w:t>. Direcția Generală Finanțe (dna Galina ERHAN) va monitoriza executarea modificărilor respective în bugetul raional pentru anul 2026, în conformitate cu prevederile legislației în vigoare.</w:t>
      </w:r>
    </w:p>
    <w:p w:rsidR="00647BD2" w:rsidRPr="00AD7B0A" w:rsidRDefault="00E95620" w:rsidP="00D352C7">
      <w:pPr>
        <w:ind w:left="340" w:right="113"/>
        <w:jc w:val="both"/>
        <w:rPr>
          <w:bCs/>
          <w:sz w:val="28"/>
          <w:szCs w:val="28"/>
          <w:lang w:val="ro-MD" w:eastAsia="ro-RO"/>
        </w:rPr>
      </w:pPr>
      <w:r>
        <w:rPr>
          <w:bCs/>
          <w:sz w:val="28"/>
          <w:szCs w:val="28"/>
          <w:lang w:val="ro-MD" w:eastAsia="ro-RO"/>
        </w:rPr>
        <w:t>11</w:t>
      </w:r>
      <w:r w:rsidR="00647BD2" w:rsidRPr="00AD7B0A">
        <w:rPr>
          <w:bCs/>
          <w:sz w:val="28"/>
          <w:szCs w:val="28"/>
          <w:lang w:val="ro-MD" w:eastAsia="ro-RO"/>
        </w:rPr>
        <w:t>.</w:t>
      </w:r>
      <w:r w:rsidR="00647BD2" w:rsidRPr="00AD7B0A">
        <w:rPr>
          <w:rFonts w:eastAsiaTheme="minorHAnsi"/>
          <w:sz w:val="28"/>
          <w:szCs w:val="28"/>
          <w:lang w:val="ro-MD" w:eastAsia="ro-RO"/>
        </w:rPr>
        <w:t xml:space="preserve"> Controlul executării prezentei decizii se pune în sarcina Președintelui raionului Hîncești</w:t>
      </w:r>
      <w:r w:rsidR="00647BD2" w:rsidRPr="00AD7B0A">
        <w:rPr>
          <w:rFonts w:asciiTheme="minorHAnsi" w:eastAsiaTheme="minorHAnsi" w:hAnsiTheme="minorHAnsi" w:cstheme="minorBidi"/>
          <w:sz w:val="28"/>
          <w:szCs w:val="28"/>
          <w:lang w:val="ro-MD" w:eastAsia="ro-RO"/>
        </w:rPr>
        <w:t>.</w:t>
      </w:r>
      <w:r w:rsidR="00647BD2" w:rsidRPr="00AD7B0A">
        <w:rPr>
          <w:b/>
          <w:lang w:val="ro-MD"/>
        </w:rPr>
        <w:t xml:space="preserve"> </w:t>
      </w:r>
      <w:r w:rsidR="00647BD2" w:rsidRPr="00AD7B0A">
        <w:rPr>
          <w:b/>
          <w:sz w:val="28"/>
          <w:szCs w:val="28"/>
          <w:lang w:val="ro-MD"/>
        </w:rPr>
        <w:t xml:space="preserve">   </w:t>
      </w:r>
    </w:p>
    <w:p w:rsidR="00647BD2" w:rsidRPr="00AD7B0A" w:rsidRDefault="00E95620" w:rsidP="00D352C7">
      <w:pPr>
        <w:ind w:left="340" w:right="113"/>
        <w:jc w:val="both"/>
        <w:rPr>
          <w:bCs/>
          <w:sz w:val="28"/>
          <w:szCs w:val="28"/>
          <w:lang w:val="ro-MD" w:eastAsia="ro-RO"/>
        </w:rPr>
      </w:pPr>
      <w:r>
        <w:rPr>
          <w:bCs/>
          <w:sz w:val="28"/>
          <w:szCs w:val="28"/>
          <w:lang w:val="ro-MD" w:eastAsia="ro-RO"/>
        </w:rPr>
        <w:t>12</w:t>
      </w:r>
      <w:r w:rsidR="00647BD2" w:rsidRPr="00AD7B0A">
        <w:rPr>
          <w:bCs/>
          <w:sz w:val="28"/>
          <w:szCs w:val="28"/>
          <w:lang w:val="ro-MD" w:eastAsia="ro-RO"/>
        </w:rPr>
        <w:t>. Prezenta decizie se include în Registrul de Stat al Actelor Locale, și poate fi contestată la Judecătoria Hînce</w:t>
      </w:r>
      <w:r w:rsidR="00D352C7" w:rsidRPr="00AD7B0A">
        <w:rPr>
          <w:bCs/>
          <w:sz w:val="28"/>
          <w:szCs w:val="28"/>
          <w:lang w:val="ro-MD" w:eastAsia="ro-RO"/>
        </w:rPr>
        <w:t>ș</w:t>
      </w:r>
      <w:r w:rsidR="00647BD2" w:rsidRPr="00AD7B0A">
        <w:rPr>
          <w:bCs/>
          <w:sz w:val="28"/>
          <w:szCs w:val="28"/>
          <w:lang w:val="ro-MD" w:eastAsia="ro-RO"/>
        </w:rPr>
        <w:t>ti, sediul Ialoveni, în termen de 30 zile de la data comunicării, potrivit prevederilor Codului Administrativ nr.116/2018.</w:t>
      </w:r>
    </w:p>
    <w:p w:rsidR="00647BD2" w:rsidRPr="00AD7B0A" w:rsidRDefault="00D352C7" w:rsidP="00647BD2">
      <w:pPr>
        <w:jc w:val="both"/>
        <w:rPr>
          <w:b/>
          <w:sz w:val="28"/>
          <w:szCs w:val="28"/>
          <w:lang w:val="ro-MD"/>
        </w:rPr>
      </w:pPr>
      <w:r w:rsidRPr="00AD7B0A">
        <w:rPr>
          <w:b/>
          <w:sz w:val="28"/>
          <w:szCs w:val="28"/>
          <w:lang w:val="ro-MD"/>
        </w:rPr>
        <w:tab/>
      </w:r>
      <w:r w:rsidR="00647BD2" w:rsidRPr="00AD7B0A">
        <w:rPr>
          <w:b/>
          <w:sz w:val="28"/>
          <w:szCs w:val="28"/>
          <w:lang w:val="ro-MD"/>
        </w:rPr>
        <w:t xml:space="preserve">Președintele ședinței:                                                       </w:t>
      </w:r>
    </w:p>
    <w:p w:rsidR="00647BD2" w:rsidRPr="00AD7B0A" w:rsidRDefault="00647BD2" w:rsidP="00647BD2">
      <w:pPr>
        <w:jc w:val="both"/>
        <w:rPr>
          <w:b/>
          <w:sz w:val="28"/>
          <w:szCs w:val="28"/>
          <w:u w:val="single"/>
          <w:lang w:val="ro-MD"/>
        </w:rPr>
      </w:pPr>
    </w:p>
    <w:p w:rsidR="00647BD2" w:rsidRPr="00AD7B0A" w:rsidRDefault="00D352C7" w:rsidP="00647BD2">
      <w:pPr>
        <w:jc w:val="both"/>
        <w:rPr>
          <w:b/>
          <w:sz w:val="28"/>
          <w:szCs w:val="28"/>
          <w:lang w:val="ro-MD"/>
        </w:rPr>
      </w:pPr>
      <w:r w:rsidRPr="00AD7B0A">
        <w:rPr>
          <w:b/>
          <w:sz w:val="28"/>
          <w:szCs w:val="28"/>
          <w:lang w:val="ro-MD"/>
        </w:rPr>
        <w:tab/>
      </w:r>
      <w:r w:rsidR="00647BD2" w:rsidRPr="00AD7B0A">
        <w:rPr>
          <w:b/>
          <w:sz w:val="28"/>
          <w:szCs w:val="28"/>
          <w:lang w:val="ro-MD"/>
        </w:rPr>
        <w:t>Contrasemnează:</w:t>
      </w:r>
      <w:r w:rsidR="00DA2EA1">
        <w:rPr>
          <w:b/>
          <w:sz w:val="28"/>
          <w:szCs w:val="28"/>
          <w:lang w:val="ro-MD"/>
        </w:rPr>
        <w:t xml:space="preserve">                                                               </w:t>
      </w:r>
    </w:p>
    <w:p w:rsidR="00647BD2" w:rsidRPr="00AD7B0A" w:rsidRDefault="00647BD2" w:rsidP="00647BD2">
      <w:pPr>
        <w:jc w:val="both"/>
        <w:rPr>
          <w:b/>
          <w:sz w:val="28"/>
          <w:szCs w:val="28"/>
          <w:lang w:val="ro-MD"/>
        </w:rPr>
      </w:pPr>
    </w:p>
    <w:p w:rsidR="00647BD2" w:rsidRPr="00AD7B0A" w:rsidRDefault="00D352C7" w:rsidP="00647BD2">
      <w:pPr>
        <w:jc w:val="both"/>
        <w:rPr>
          <w:b/>
          <w:sz w:val="28"/>
          <w:szCs w:val="28"/>
          <w:lang w:val="ro-MD"/>
        </w:rPr>
      </w:pPr>
      <w:r w:rsidRPr="00AD7B0A">
        <w:rPr>
          <w:b/>
          <w:sz w:val="28"/>
          <w:szCs w:val="28"/>
          <w:lang w:val="ro-MD"/>
        </w:rPr>
        <w:t xml:space="preserve">         </w:t>
      </w:r>
      <w:r w:rsidR="00647BD2" w:rsidRPr="00AD7B0A">
        <w:rPr>
          <w:b/>
          <w:sz w:val="28"/>
          <w:szCs w:val="28"/>
          <w:lang w:val="ro-MD"/>
        </w:rPr>
        <w:t>Secretarul Consiliului Raional Hînceşti                            Elena MORARU TOMA</w:t>
      </w:r>
    </w:p>
    <w:p w:rsidR="004320ED" w:rsidRDefault="004320ED" w:rsidP="00647BD2">
      <w:pPr>
        <w:ind w:left="5664" w:firstLine="708"/>
        <w:jc w:val="center"/>
        <w:rPr>
          <w:sz w:val="22"/>
          <w:szCs w:val="22"/>
          <w:lang w:val="ro-MD"/>
        </w:rPr>
      </w:pPr>
    </w:p>
    <w:p w:rsidR="004320ED" w:rsidRDefault="004320ED" w:rsidP="00647BD2">
      <w:pPr>
        <w:ind w:left="5664" w:firstLine="708"/>
        <w:jc w:val="center"/>
        <w:rPr>
          <w:sz w:val="22"/>
          <w:szCs w:val="22"/>
          <w:lang w:val="ro-MD"/>
        </w:rPr>
      </w:pPr>
    </w:p>
    <w:p w:rsidR="004320ED" w:rsidRDefault="004320ED" w:rsidP="00647BD2">
      <w:pPr>
        <w:ind w:left="5664" w:firstLine="708"/>
        <w:jc w:val="center"/>
        <w:rPr>
          <w:sz w:val="22"/>
          <w:szCs w:val="22"/>
          <w:lang w:val="ro-MD"/>
        </w:rPr>
      </w:pPr>
    </w:p>
    <w:p w:rsidR="004320ED" w:rsidRDefault="004320ED" w:rsidP="00647BD2">
      <w:pPr>
        <w:ind w:left="5664" w:firstLine="708"/>
        <w:jc w:val="center"/>
        <w:rPr>
          <w:sz w:val="22"/>
          <w:szCs w:val="22"/>
          <w:lang w:val="ro-MD"/>
        </w:rPr>
      </w:pPr>
    </w:p>
    <w:p w:rsidR="004320ED" w:rsidRDefault="004320ED" w:rsidP="00647BD2">
      <w:pPr>
        <w:ind w:left="5664" w:firstLine="708"/>
        <w:jc w:val="center"/>
        <w:rPr>
          <w:sz w:val="22"/>
          <w:szCs w:val="22"/>
          <w:lang w:val="ro-MD"/>
        </w:rPr>
      </w:pPr>
    </w:p>
    <w:p w:rsidR="004320ED" w:rsidRDefault="004320ED" w:rsidP="00647BD2">
      <w:pPr>
        <w:ind w:left="5664" w:firstLine="708"/>
        <w:jc w:val="center"/>
        <w:rPr>
          <w:sz w:val="22"/>
          <w:szCs w:val="22"/>
          <w:lang w:val="ro-MD"/>
        </w:rPr>
      </w:pPr>
    </w:p>
    <w:p w:rsidR="00D21E2C" w:rsidRPr="00D21E2C" w:rsidRDefault="00D21E2C" w:rsidP="00D21E2C">
      <w:pPr>
        <w:tabs>
          <w:tab w:val="left" w:pos="5958"/>
        </w:tabs>
        <w:spacing w:after="160" w:line="259" w:lineRule="auto"/>
        <w:rPr>
          <w:sz w:val="20"/>
          <w:szCs w:val="20"/>
          <w:shd w:val="clear" w:color="auto" w:fill="FFFFFF"/>
          <w:lang w:val="ro-MD" w:eastAsia="en-US"/>
        </w:rPr>
      </w:pPr>
      <w:r w:rsidRPr="00D21E2C">
        <w:rPr>
          <w:sz w:val="20"/>
          <w:szCs w:val="20"/>
          <w:shd w:val="clear" w:color="auto" w:fill="FFFFFF"/>
          <w:lang w:val="ro-MD" w:eastAsia="en-US"/>
        </w:rPr>
        <w:t xml:space="preserve">Coordonat: </w:t>
      </w:r>
      <w:r>
        <w:rPr>
          <w:sz w:val="20"/>
          <w:szCs w:val="20"/>
          <w:shd w:val="clear" w:color="auto" w:fill="FFFFFF"/>
          <w:lang w:val="ro-MD" w:eastAsia="en-US"/>
        </w:rPr>
        <w:t>Nicoletta MOROȘANU</w:t>
      </w:r>
      <w:r w:rsidRPr="00D21E2C">
        <w:rPr>
          <w:sz w:val="20"/>
          <w:szCs w:val="20"/>
          <w:shd w:val="clear" w:color="auto" w:fill="FFFFFF"/>
          <w:lang w:val="ro-MD" w:eastAsia="en-US"/>
        </w:rPr>
        <w:t>, Președintele raionului ________________________________________</w:t>
      </w:r>
    </w:p>
    <w:p w:rsidR="00D21E2C" w:rsidRPr="00D21E2C" w:rsidRDefault="00D21E2C" w:rsidP="00D21E2C">
      <w:pPr>
        <w:tabs>
          <w:tab w:val="left" w:pos="5958"/>
        </w:tabs>
        <w:spacing w:after="160" w:line="259" w:lineRule="auto"/>
        <w:rPr>
          <w:sz w:val="20"/>
          <w:szCs w:val="20"/>
          <w:shd w:val="clear" w:color="auto" w:fill="FFFFFF"/>
          <w:lang w:val="ro-MD" w:eastAsia="en-US"/>
        </w:rPr>
      </w:pPr>
      <w:r w:rsidRPr="00D21E2C">
        <w:rPr>
          <w:sz w:val="20"/>
          <w:szCs w:val="20"/>
          <w:shd w:val="clear" w:color="auto" w:fill="FFFFFF"/>
          <w:lang w:val="ro-MD" w:eastAsia="en-US"/>
        </w:rPr>
        <w:t>Elaborat: Tonu Valentina, Șef</w:t>
      </w:r>
      <w:r>
        <w:rPr>
          <w:sz w:val="20"/>
          <w:szCs w:val="20"/>
          <w:shd w:val="clear" w:color="auto" w:fill="FFFFFF"/>
          <w:lang w:val="ro-MD" w:eastAsia="en-US"/>
        </w:rPr>
        <w:t>a</w:t>
      </w:r>
      <w:r w:rsidRPr="00D21E2C">
        <w:rPr>
          <w:sz w:val="20"/>
          <w:szCs w:val="20"/>
          <w:shd w:val="clear" w:color="auto" w:fill="FFFFFF"/>
          <w:lang w:val="ro-MD" w:eastAsia="en-US"/>
        </w:rPr>
        <w:t xml:space="preserve"> Direcției Învățămînt ____________________________________</w:t>
      </w:r>
    </w:p>
    <w:p w:rsidR="00D21E2C" w:rsidRPr="00D21E2C" w:rsidRDefault="00D21E2C" w:rsidP="00D21E2C">
      <w:pPr>
        <w:tabs>
          <w:tab w:val="left" w:pos="5958"/>
        </w:tabs>
        <w:spacing w:after="160" w:line="259" w:lineRule="auto"/>
        <w:rPr>
          <w:sz w:val="20"/>
          <w:szCs w:val="20"/>
          <w:shd w:val="clear" w:color="auto" w:fill="FFFFFF"/>
          <w:lang w:val="ro-MD" w:eastAsia="en-US"/>
        </w:rPr>
      </w:pPr>
      <w:r w:rsidRPr="00D21E2C">
        <w:rPr>
          <w:sz w:val="20"/>
          <w:szCs w:val="20"/>
          <w:shd w:val="clear" w:color="auto" w:fill="FFFFFF"/>
          <w:lang w:val="ro-MD" w:eastAsia="en-US"/>
        </w:rPr>
        <w:t>Galina ERHAN, Șef interimar</w:t>
      </w:r>
      <w:r>
        <w:rPr>
          <w:sz w:val="20"/>
          <w:szCs w:val="20"/>
          <w:shd w:val="clear" w:color="auto" w:fill="FFFFFF"/>
          <w:lang w:val="ro-MD" w:eastAsia="en-US"/>
        </w:rPr>
        <w:t>,</w:t>
      </w:r>
      <w:r w:rsidRPr="00D21E2C">
        <w:rPr>
          <w:sz w:val="20"/>
          <w:szCs w:val="20"/>
          <w:shd w:val="clear" w:color="auto" w:fill="FFFFFF"/>
          <w:lang w:val="ro-MD" w:eastAsia="en-US"/>
        </w:rPr>
        <w:t xml:space="preserve"> Direcți</w:t>
      </w:r>
      <w:r>
        <w:rPr>
          <w:sz w:val="20"/>
          <w:szCs w:val="20"/>
          <w:shd w:val="clear" w:color="auto" w:fill="FFFFFF"/>
          <w:lang w:val="ro-MD" w:eastAsia="en-US"/>
        </w:rPr>
        <w:t>a</w:t>
      </w:r>
      <w:r w:rsidRPr="00D21E2C">
        <w:rPr>
          <w:sz w:val="20"/>
          <w:szCs w:val="20"/>
          <w:shd w:val="clear" w:color="auto" w:fill="FFFFFF"/>
          <w:lang w:val="ro-MD" w:eastAsia="en-US"/>
        </w:rPr>
        <w:t xml:space="preserve"> Generale Finanțe ____________________________________</w:t>
      </w:r>
    </w:p>
    <w:p w:rsidR="00D21E2C" w:rsidRPr="00D21E2C" w:rsidRDefault="00D21E2C" w:rsidP="00D21E2C">
      <w:pPr>
        <w:tabs>
          <w:tab w:val="left" w:pos="5958"/>
        </w:tabs>
        <w:spacing w:after="160" w:line="259" w:lineRule="auto"/>
        <w:rPr>
          <w:sz w:val="20"/>
          <w:szCs w:val="20"/>
          <w:shd w:val="clear" w:color="auto" w:fill="FFFFFF"/>
          <w:lang w:val="ro-MD" w:eastAsia="en-US"/>
        </w:rPr>
      </w:pPr>
      <w:r w:rsidRPr="00D21E2C">
        <w:rPr>
          <w:sz w:val="20"/>
          <w:szCs w:val="20"/>
          <w:shd w:val="clear" w:color="auto" w:fill="FFFFFF"/>
          <w:lang w:val="ro-MD" w:eastAsia="en-US"/>
        </w:rPr>
        <w:t>Avizat pentru legalitate : Sergiu PASCAL, specialist principal (jurist) ____________________________</w:t>
      </w:r>
    </w:p>
    <w:p w:rsidR="004320ED" w:rsidRDefault="00D21E2C" w:rsidP="00D21E2C">
      <w:pPr>
        <w:ind w:left="-2494" w:firstLine="708"/>
        <w:jc w:val="center"/>
        <w:rPr>
          <w:sz w:val="22"/>
          <w:szCs w:val="22"/>
          <w:lang w:val="ro-MD"/>
        </w:rPr>
      </w:pPr>
      <w:r w:rsidRPr="00D21E2C">
        <w:rPr>
          <w:sz w:val="20"/>
          <w:szCs w:val="20"/>
          <w:shd w:val="clear" w:color="auto" w:fill="FFFFFF"/>
          <w:lang w:val="ro-MD" w:eastAsia="en-US"/>
        </w:rPr>
        <w:t>Avizat: Elena MORARU TOMA, secretara Consiliului raional __________________________________</w:t>
      </w:r>
      <w:r w:rsidRPr="00D21E2C">
        <w:rPr>
          <w:lang w:val="ro-MD"/>
        </w:rPr>
        <w:t xml:space="preserve">                                                                                                                </w:t>
      </w:r>
    </w:p>
    <w:p w:rsidR="00647BD2" w:rsidRPr="00AD7B0A" w:rsidRDefault="00647BD2" w:rsidP="00647BD2">
      <w:pPr>
        <w:ind w:left="5664" w:firstLine="708"/>
        <w:jc w:val="center"/>
        <w:rPr>
          <w:sz w:val="22"/>
          <w:szCs w:val="22"/>
          <w:lang w:val="ro-MD"/>
        </w:rPr>
      </w:pPr>
      <w:r w:rsidRPr="00AD7B0A">
        <w:rPr>
          <w:sz w:val="22"/>
          <w:szCs w:val="22"/>
          <w:lang w:val="ro-MD"/>
        </w:rPr>
        <w:t>Anexa nr.</w:t>
      </w:r>
      <w:r w:rsidR="00342A84">
        <w:rPr>
          <w:sz w:val="22"/>
          <w:szCs w:val="22"/>
          <w:lang w:val="ro-MD"/>
        </w:rPr>
        <w:t>1</w:t>
      </w:r>
    </w:p>
    <w:p w:rsidR="00647BD2" w:rsidRPr="00AD7B0A" w:rsidRDefault="00647BD2" w:rsidP="00647BD2">
      <w:pPr>
        <w:jc w:val="right"/>
        <w:rPr>
          <w:sz w:val="22"/>
          <w:szCs w:val="22"/>
          <w:lang w:val="ro-MD"/>
        </w:rPr>
      </w:pPr>
      <w:r w:rsidRPr="00AD7B0A">
        <w:rPr>
          <w:sz w:val="22"/>
          <w:szCs w:val="22"/>
          <w:lang w:val="ro-MD"/>
        </w:rPr>
        <w:t xml:space="preserve">                                                                                                         la decizia Consiliului Raional Hâncești </w:t>
      </w:r>
    </w:p>
    <w:p w:rsidR="00647BD2" w:rsidRPr="00AD7B0A" w:rsidRDefault="00647BD2" w:rsidP="00647BD2">
      <w:pPr>
        <w:rPr>
          <w:sz w:val="22"/>
          <w:szCs w:val="22"/>
          <w:lang w:val="ro-MD"/>
        </w:rPr>
      </w:pP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t xml:space="preserve">              </w:t>
      </w:r>
      <w:r w:rsidR="00DE3374" w:rsidRPr="00AD7B0A">
        <w:rPr>
          <w:sz w:val="22"/>
          <w:szCs w:val="22"/>
          <w:lang w:val="ro-MD"/>
        </w:rPr>
        <w:t xml:space="preserve">            </w:t>
      </w:r>
      <w:r w:rsidRPr="00AD7B0A">
        <w:rPr>
          <w:sz w:val="22"/>
          <w:szCs w:val="22"/>
          <w:lang w:val="ro-MD"/>
        </w:rPr>
        <w:t xml:space="preserve">nr. </w:t>
      </w:r>
      <w:r w:rsidR="004000A6">
        <w:rPr>
          <w:sz w:val="22"/>
          <w:szCs w:val="22"/>
          <w:lang w:val="ro-MD"/>
        </w:rPr>
        <w:t>0</w:t>
      </w:r>
      <w:r w:rsidR="00342A84">
        <w:rPr>
          <w:sz w:val="22"/>
          <w:szCs w:val="22"/>
          <w:lang w:val="ro-MD"/>
        </w:rPr>
        <w:t>4</w:t>
      </w:r>
      <w:r w:rsidR="004000A6">
        <w:rPr>
          <w:sz w:val="22"/>
          <w:szCs w:val="22"/>
          <w:lang w:val="ro-MD"/>
        </w:rPr>
        <w:t>/</w:t>
      </w:r>
      <w:r w:rsidR="00342A84">
        <w:rPr>
          <w:sz w:val="22"/>
          <w:szCs w:val="22"/>
          <w:lang w:val="ro-MD"/>
        </w:rPr>
        <w:t xml:space="preserve">     </w:t>
      </w:r>
      <w:r w:rsidRPr="00AD7B0A">
        <w:rPr>
          <w:sz w:val="22"/>
          <w:szCs w:val="22"/>
          <w:lang w:val="ro-MD"/>
        </w:rPr>
        <w:t xml:space="preserve"> din </w:t>
      </w:r>
      <w:r w:rsidR="00342A84">
        <w:rPr>
          <w:sz w:val="22"/>
          <w:szCs w:val="22"/>
          <w:lang w:val="ro-MD"/>
        </w:rPr>
        <w:t>___ iunie</w:t>
      </w:r>
      <w:r w:rsidR="00A41EF1" w:rsidRPr="00AD7B0A">
        <w:rPr>
          <w:sz w:val="22"/>
          <w:szCs w:val="22"/>
          <w:lang w:val="ro-MD"/>
        </w:rPr>
        <w:t xml:space="preserve"> </w:t>
      </w:r>
      <w:r w:rsidRPr="00AD7B0A">
        <w:rPr>
          <w:sz w:val="22"/>
          <w:szCs w:val="22"/>
          <w:lang w:val="ro-MD"/>
        </w:rPr>
        <w:t>202</w:t>
      </w:r>
      <w:r w:rsidR="00A41EF1" w:rsidRPr="00AD7B0A">
        <w:rPr>
          <w:sz w:val="22"/>
          <w:szCs w:val="22"/>
          <w:lang w:val="ro-MD"/>
        </w:rPr>
        <w:t>6</w:t>
      </w:r>
    </w:p>
    <w:p w:rsidR="00647BD2" w:rsidRPr="009253AA" w:rsidRDefault="00647BD2" w:rsidP="00647BD2">
      <w:pPr>
        <w:ind w:left="720"/>
        <w:rPr>
          <w:b/>
          <w:sz w:val="16"/>
          <w:szCs w:val="16"/>
          <w:lang w:val="ro-MD"/>
        </w:rPr>
      </w:pPr>
    </w:p>
    <w:p w:rsidR="00647BD2" w:rsidRPr="00AD7B0A" w:rsidRDefault="00647BD2" w:rsidP="00647BD2">
      <w:pPr>
        <w:ind w:left="720"/>
        <w:rPr>
          <w:b/>
          <w:sz w:val="22"/>
          <w:szCs w:val="22"/>
          <w:lang w:val="ro-MD" w:eastAsia="ro-RO"/>
        </w:rPr>
      </w:pPr>
      <w:r w:rsidRPr="00AD7B0A">
        <w:rPr>
          <w:b/>
          <w:sz w:val="22"/>
          <w:szCs w:val="22"/>
          <w:lang w:val="ro-MD" w:eastAsia="ro-RO"/>
        </w:rPr>
        <w:t>Repartizarea mijloacelor pentru acordarea ajutorului material din Fondul de Rezervă</w:t>
      </w:r>
    </w:p>
    <w:p w:rsidR="00647BD2" w:rsidRDefault="00647BD2" w:rsidP="00647BD2">
      <w:pPr>
        <w:jc w:val="center"/>
        <w:rPr>
          <w:b/>
          <w:sz w:val="22"/>
          <w:szCs w:val="22"/>
          <w:lang w:val="ro-MD" w:eastAsia="ro-RO"/>
        </w:rPr>
      </w:pPr>
      <w:r w:rsidRPr="00AD7B0A">
        <w:rPr>
          <w:b/>
          <w:sz w:val="22"/>
          <w:szCs w:val="22"/>
          <w:lang w:val="ro-MD" w:eastAsia="ro-RO"/>
        </w:rPr>
        <w:t xml:space="preserve"> al Consiliului Raional Hînceşti  pentru anul 202</w:t>
      </w:r>
      <w:r w:rsidR="00A41EF1" w:rsidRPr="00AD7B0A">
        <w:rPr>
          <w:b/>
          <w:sz w:val="22"/>
          <w:szCs w:val="22"/>
          <w:lang w:val="ro-MD" w:eastAsia="ro-RO"/>
        </w:rPr>
        <w:t>6</w:t>
      </w:r>
    </w:p>
    <w:p w:rsidR="007A02C0" w:rsidRPr="00AD7B0A" w:rsidRDefault="007A02C0" w:rsidP="00647BD2">
      <w:pPr>
        <w:jc w:val="center"/>
        <w:rPr>
          <w:b/>
          <w:sz w:val="22"/>
          <w:szCs w:val="22"/>
          <w:lang w:val="ro-MD" w:eastAsia="ro-RO"/>
        </w:rPr>
      </w:pPr>
    </w:p>
    <w:tbl>
      <w:tblPr>
        <w:tblStyle w:val="110"/>
        <w:tblpPr w:leftFromText="180" w:rightFromText="180" w:vertAnchor="text" w:horzAnchor="margin" w:tblpXSpec="center" w:tblpY="92"/>
        <w:tblW w:w="10627" w:type="dxa"/>
        <w:tblLayout w:type="fixed"/>
        <w:tblLook w:val="04A0" w:firstRow="1" w:lastRow="0" w:firstColumn="1" w:lastColumn="0" w:noHBand="0" w:noVBand="1"/>
      </w:tblPr>
      <w:tblGrid>
        <w:gridCol w:w="500"/>
        <w:gridCol w:w="1763"/>
        <w:gridCol w:w="993"/>
        <w:gridCol w:w="2835"/>
        <w:gridCol w:w="3118"/>
        <w:gridCol w:w="1418"/>
      </w:tblGrid>
      <w:tr w:rsidR="00B73844" w:rsidRPr="00AD7B0A" w:rsidTr="009253AA">
        <w:tc>
          <w:tcPr>
            <w:tcW w:w="500"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Nr.</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d/o</w:t>
            </w:r>
          </w:p>
        </w:tc>
        <w:tc>
          <w:tcPr>
            <w:tcW w:w="1763"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Numele, prenumele beneficiarului</w:t>
            </w:r>
          </w:p>
        </w:tc>
        <w:tc>
          <w:tcPr>
            <w:tcW w:w="993"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Anul</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nașterii</w:t>
            </w:r>
          </w:p>
        </w:tc>
        <w:tc>
          <w:tcPr>
            <w:tcW w:w="2835"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 xml:space="preserve">Adresa </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beneficiarului</w:t>
            </w:r>
          </w:p>
        </w:tc>
        <w:tc>
          <w:tcPr>
            <w:tcW w:w="3118"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Destinația</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 xml:space="preserve"> plății</w:t>
            </w:r>
          </w:p>
        </w:tc>
        <w:tc>
          <w:tcPr>
            <w:tcW w:w="1418" w:type="dxa"/>
          </w:tcPr>
          <w:p w:rsidR="009253AA" w:rsidRDefault="00647BD2" w:rsidP="00647BD2">
            <w:pPr>
              <w:autoSpaceDE w:val="0"/>
              <w:autoSpaceDN w:val="0"/>
              <w:adjustRightInd w:val="0"/>
              <w:jc w:val="center"/>
              <w:rPr>
                <w:b/>
                <w:sz w:val="20"/>
                <w:szCs w:val="20"/>
                <w:lang w:val="ro-MD" w:eastAsia="ro-RO"/>
              </w:rPr>
            </w:pPr>
            <w:r w:rsidRPr="00AD7B0A">
              <w:rPr>
                <w:b/>
                <w:sz w:val="20"/>
                <w:szCs w:val="20"/>
                <w:lang w:val="ro-MD" w:eastAsia="ro-RO"/>
              </w:rPr>
              <w:t xml:space="preserve">Suma </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pentru plată (mii lei)</w:t>
            </w:r>
          </w:p>
        </w:tc>
      </w:tr>
      <w:tr w:rsidR="00B73844" w:rsidRPr="00AD7B0A" w:rsidTr="009253AA">
        <w:tc>
          <w:tcPr>
            <w:tcW w:w="500"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1</w:t>
            </w:r>
          </w:p>
        </w:tc>
        <w:tc>
          <w:tcPr>
            <w:tcW w:w="1763"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2</w:t>
            </w:r>
          </w:p>
        </w:tc>
        <w:tc>
          <w:tcPr>
            <w:tcW w:w="993"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3</w:t>
            </w:r>
          </w:p>
        </w:tc>
        <w:tc>
          <w:tcPr>
            <w:tcW w:w="2835"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4</w:t>
            </w:r>
          </w:p>
        </w:tc>
        <w:tc>
          <w:tcPr>
            <w:tcW w:w="3118"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5</w:t>
            </w:r>
          </w:p>
        </w:tc>
        <w:tc>
          <w:tcPr>
            <w:tcW w:w="1418"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6</w:t>
            </w:r>
          </w:p>
        </w:tc>
      </w:tr>
      <w:tr w:rsidR="00B73844" w:rsidRPr="00AD7B0A" w:rsidTr="009253AA">
        <w:tc>
          <w:tcPr>
            <w:tcW w:w="500" w:type="dxa"/>
          </w:tcPr>
          <w:p w:rsidR="00AB59A1" w:rsidRPr="00AD7B0A" w:rsidRDefault="00E1088A" w:rsidP="00647BD2">
            <w:pPr>
              <w:autoSpaceDE w:val="0"/>
              <w:autoSpaceDN w:val="0"/>
              <w:adjustRightInd w:val="0"/>
              <w:jc w:val="center"/>
              <w:rPr>
                <w:b/>
                <w:sz w:val="20"/>
                <w:szCs w:val="20"/>
                <w:lang w:val="ro-MD" w:eastAsia="ro-RO"/>
              </w:rPr>
            </w:pPr>
            <w:r>
              <w:rPr>
                <w:b/>
                <w:sz w:val="20"/>
                <w:szCs w:val="20"/>
                <w:lang w:val="ro-MD" w:eastAsia="ro-RO"/>
              </w:rPr>
              <w:t>1</w:t>
            </w:r>
          </w:p>
        </w:tc>
        <w:tc>
          <w:tcPr>
            <w:tcW w:w="1763" w:type="dxa"/>
          </w:tcPr>
          <w:p w:rsidR="00AB59A1" w:rsidRPr="00AD7B0A" w:rsidRDefault="00E1088A" w:rsidP="00FA325F">
            <w:pPr>
              <w:autoSpaceDE w:val="0"/>
              <w:autoSpaceDN w:val="0"/>
              <w:adjustRightInd w:val="0"/>
              <w:rPr>
                <w:lang w:val="ro-MD" w:eastAsia="ro-RO"/>
              </w:rPr>
            </w:pPr>
            <w:r>
              <w:rPr>
                <w:lang w:val="ro-MD" w:eastAsia="ro-RO"/>
              </w:rPr>
              <w:t>Lozinschi Vasile</w:t>
            </w:r>
          </w:p>
        </w:tc>
        <w:tc>
          <w:tcPr>
            <w:tcW w:w="993" w:type="dxa"/>
          </w:tcPr>
          <w:p w:rsidR="00AB59A1" w:rsidRPr="00AD7B0A" w:rsidRDefault="00E1088A" w:rsidP="00951CB7">
            <w:pPr>
              <w:autoSpaceDE w:val="0"/>
              <w:autoSpaceDN w:val="0"/>
              <w:adjustRightInd w:val="0"/>
              <w:jc w:val="center"/>
              <w:rPr>
                <w:lang w:val="ro-MD" w:eastAsia="ro-RO"/>
              </w:rPr>
            </w:pPr>
            <w:r>
              <w:rPr>
                <w:lang w:val="ro-MD" w:eastAsia="ro-RO"/>
              </w:rPr>
              <w:t>1949</w:t>
            </w:r>
          </w:p>
        </w:tc>
        <w:tc>
          <w:tcPr>
            <w:tcW w:w="2835" w:type="dxa"/>
          </w:tcPr>
          <w:p w:rsidR="00AB59A1" w:rsidRPr="00AD7B0A" w:rsidRDefault="00E1088A" w:rsidP="00FA325F">
            <w:pPr>
              <w:autoSpaceDE w:val="0"/>
              <w:autoSpaceDN w:val="0"/>
              <w:adjustRightInd w:val="0"/>
              <w:rPr>
                <w:lang w:val="ro-MD" w:eastAsia="ro-RO"/>
              </w:rPr>
            </w:pPr>
            <w:r>
              <w:rPr>
                <w:lang w:val="ro-MD" w:eastAsia="ro-RO"/>
              </w:rPr>
              <w:t>s. Drăgușeni</w:t>
            </w:r>
          </w:p>
        </w:tc>
        <w:tc>
          <w:tcPr>
            <w:tcW w:w="3118" w:type="dxa"/>
          </w:tcPr>
          <w:p w:rsidR="00AB59A1" w:rsidRPr="00AD7B0A" w:rsidRDefault="00E1088A" w:rsidP="00FA325F">
            <w:pPr>
              <w:autoSpaceDE w:val="0"/>
              <w:autoSpaceDN w:val="0"/>
              <w:adjustRightInd w:val="0"/>
              <w:rPr>
                <w:lang w:val="ro-MD" w:eastAsia="ro-RO"/>
              </w:rPr>
            </w:pPr>
            <w:r>
              <w:rPr>
                <w:lang w:val="ro-MD" w:eastAsia="ro-RO"/>
              </w:rPr>
              <w:t>Ajutor material pentru tratament</w:t>
            </w:r>
          </w:p>
        </w:tc>
        <w:tc>
          <w:tcPr>
            <w:tcW w:w="1418" w:type="dxa"/>
          </w:tcPr>
          <w:p w:rsidR="00AB59A1" w:rsidRPr="00AD7B0A" w:rsidRDefault="00E1088A" w:rsidP="00951CB7">
            <w:pPr>
              <w:autoSpaceDE w:val="0"/>
              <w:autoSpaceDN w:val="0"/>
              <w:adjustRightInd w:val="0"/>
              <w:jc w:val="center"/>
              <w:rPr>
                <w:lang w:val="ro-MD" w:eastAsia="ro-RO"/>
              </w:rPr>
            </w:pPr>
            <w:r>
              <w:rPr>
                <w:lang w:val="ro-MD" w:eastAsia="ro-RO"/>
              </w:rPr>
              <w:t>10,0</w:t>
            </w:r>
          </w:p>
        </w:tc>
      </w:tr>
      <w:tr w:rsidR="00B73844" w:rsidRPr="00AD7B0A" w:rsidTr="009253AA">
        <w:tc>
          <w:tcPr>
            <w:tcW w:w="500" w:type="dxa"/>
          </w:tcPr>
          <w:p w:rsidR="00AB59A1" w:rsidRPr="00AD7B0A" w:rsidRDefault="00E1088A" w:rsidP="00647BD2">
            <w:pPr>
              <w:autoSpaceDE w:val="0"/>
              <w:autoSpaceDN w:val="0"/>
              <w:adjustRightInd w:val="0"/>
              <w:jc w:val="center"/>
              <w:rPr>
                <w:b/>
                <w:sz w:val="20"/>
                <w:szCs w:val="20"/>
                <w:lang w:val="ro-MD" w:eastAsia="ro-RO"/>
              </w:rPr>
            </w:pPr>
            <w:r>
              <w:rPr>
                <w:b/>
                <w:sz w:val="20"/>
                <w:szCs w:val="20"/>
                <w:lang w:val="ro-MD" w:eastAsia="ro-RO"/>
              </w:rPr>
              <w:t>2</w:t>
            </w:r>
          </w:p>
        </w:tc>
        <w:tc>
          <w:tcPr>
            <w:tcW w:w="1763" w:type="dxa"/>
          </w:tcPr>
          <w:p w:rsidR="00AB59A1" w:rsidRPr="00AD7B0A" w:rsidRDefault="00E1088A" w:rsidP="00E1088A">
            <w:pPr>
              <w:autoSpaceDE w:val="0"/>
              <w:autoSpaceDN w:val="0"/>
              <w:adjustRightInd w:val="0"/>
              <w:rPr>
                <w:lang w:val="ro-MD" w:eastAsia="ro-RO"/>
              </w:rPr>
            </w:pPr>
            <w:r>
              <w:rPr>
                <w:lang w:val="ro-MD" w:eastAsia="ro-RO"/>
              </w:rPr>
              <w:t xml:space="preserve">Cernei Efimia </w:t>
            </w:r>
          </w:p>
        </w:tc>
        <w:tc>
          <w:tcPr>
            <w:tcW w:w="993" w:type="dxa"/>
          </w:tcPr>
          <w:p w:rsidR="00AB59A1" w:rsidRPr="00AD7B0A" w:rsidRDefault="00E1088A" w:rsidP="00951CB7">
            <w:pPr>
              <w:autoSpaceDE w:val="0"/>
              <w:autoSpaceDN w:val="0"/>
              <w:adjustRightInd w:val="0"/>
              <w:jc w:val="center"/>
              <w:rPr>
                <w:lang w:val="ro-MD" w:eastAsia="ro-RO"/>
              </w:rPr>
            </w:pPr>
            <w:r>
              <w:rPr>
                <w:lang w:val="ro-MD" w:eastAsia="ro-RO"/>
              </w:rPr>
              <w:t>1955</w:t>
            </w:r>
          </w:p>
        </w:tc>
        <w:tc>
          <w:tcPr>
            <w:tcW w:w="2835" w:type="dxa"/>
          </w:tcPr>
          <w:p w:rsidR="00AB59A1" w:rsidRPr="00AD7B0A" w:rsidRDefault="00E1088A" w:rsidP="00E1088A">
            <w:pPr>
              <w:autoSpaceDE w:val="0"/>
              <w:autoSpaceDN w:val="0"/>
              <w:adjustRightInd w:val="0"/>
              <w:rPr>
                <w:lang w:val="ro-MD" w:eastAsia="ro-RO"/>
              </w:rPr>
            </w:pPr>
            <w:r>
              <w:rPr>
                <w:lang w:val="ro-MD" w:eastAsia="ro-RO"/>
              </w:rPr>
              <w:t>s. Negrea</w:t>
            </w:r>
          </w:p>
        </w:tc>
        <w:tc>
          <w:tcPr>
            <w:tcW w:w="3118" w:type="dxa"/>
          </w:tcPr>
          <w:p w:rsidR="00AB59A1" w:rsidRPr="00AD7B0A" w:rsidRDefault="00E1088A" w:rsidP="00FA325F">
            <w:pPr>
              <w:autoSpaceDE w:val="0"/>
              <w:autoSpaceDN w:val="0"/>
              <w:adjustRightInd w:val="0"/>
              <w:rPr>
                <w:lang w:val="ro-MD" w:eastAsia="ro-RO"/>
              </w:rPr>
            </w:pPr>
            <w:r w:rsidRPr="00E1088A">
              <w:rPr>
                <w:lang w:val="ro-MD" w:eastAsia="ro-RO"/>
              </w:rPr>
              <w:t>Ajutor material pentru tratament</w:t>
            </w:r>
          </w:p>
        </w:tc>
        <w:tc>
          <w:tcPr>
            <w:tcW w:w="1418" w:type="dxa"/>
          </w:tcPr>
          <w:p w:rsidR="00AB59A1" w:rsidRPr="00AD7B0A" w:rsidRDefault="00E1088A" w:rsidP="00951CB7">
            <w:pPr>
              <w:autoSpaceDE w:val="0"/>
              <w:autoSpaceDN w:val="0"/>
              <w:adjustRightInd w:val="0"/>
              <w:jc w:val="center"/>
              <w:rPr>
                <w:lang w:val="ro-MD" w:eastAsia="ro-RO"/>
              </w:rPr>
            </w:pPr>
            <w:r>
              <w:rPr>
                <w:lang w:val="ro-MD" w:eastAsia="ro-RO"/>
              </w:rPr>
              <w:t>3,0</w:t>
            </w:r>
          </w:p>
        </w:tc>
      </w:tr>
      <w:tr w:rsidR="00E1088A" w:rsidRPr="00AD7B0A" w:rsidTr="009253AA">
        <w:tc>
          <w:tcPr>
            <w:tcW w:w="500" w:type="dxa"/>
          </w:tcPr>
          <w:p w:rsidR="00E1088A" w:rsidRPr="00AD7B0A" w:rsidRDefault="00E1088A" w:rsidP="00E1088A">
            <w:pPr>
              <w:autoSpaceDE w:val="0"/>
              <w:autoSpaceDN w:val="0"/>
              <w:adjustRightInd w:val="0"/>
              <w:jc w:val="center"/>
              <w:rPr>
                <w:lang w:val="ro-MD" w:eastAsia="ro-RO"/>
              </w:rPr>
            </w:pPr>
            <w:r>
              <w:rPr>
                <w:lang w:val="ro-MD" w:eastAsia="ro-RO"/>
              </w:rPr>
              <w:t>3</w:t>
            </w:r>
          </w:p>
        </w:tc>
        <w:tc>
          <w:tcPr>
            <w:tcW w:w="1763" w:type="dxa"/>
          </w:tcPr>
          <w:p w:rsidR="00E1088A" w:rsidRPr="00AD7B0A" w:rsidRDefault="00E1088A" w:rsidP="00E1088A">
            <w:pPr>
              <w:autoSpaceDE w:val="0"/>
              <w:autoSpaceDN w:val="0"/>
              <w:adjustRightInd w:val="0"/>
              <w:rPr>
                <w:lang w:val="ro-MD" w:eastAsia="ro-RO"/>
              </w:rPr>
            </w:pPr>
            <w:r>
              <w:rPr>
                <w:lang w:val="ro-MD" w:eastAsia="ro-RO"/>
              </w:rPr>
              <w:t>Donică Ana</w:t>
            </w:r>
          </w:p>
        </w:tc>
        <w:tc>
          <w:tcPr>
            <w:tcW w:w="993" w:type="dxa"/>
          </w:tcPr>
          <w:p w:rsidR="00E1088A" w:rsidRPr="00AD7B0A" w:rsidRDefault="00E1088A" w:rsidP="00E1088A">
            <w:pPr>
              <w:autoSpaceDE w:val="0"/>
              <w:autoSpaceDN w:val="0"/>
              <w:adjustRightInd w:val="0"/>
              <w:jc w:val="center"/>
              <w:rPr>
                <w:lang w:val="ro-MD" w:eastAsia="ro-RO"/>
              </w:rPr>
            </w:pPr>
            <w:r>
              <w:rPr>
                <w:lang w:val="ro-MD" w:eastAsia="ro-RO"/>
              </w:rPr>
              <w:t>1948</w:t>
            </w:r>
          </w:p>
        </w:tc>
        <w:tc>
          <w:tcPr>
            <w:tcW w:w="2835" w:type="dxa"/>
          </w:tcPr>
          <w:p w:rsidR="00E1088A" w:rsidRPr="00AD7B0A" w:rsidRDefault="00E1088A" w:rsidP="00E1088A">
            <w:pPr>
              <w:autoSpaceDE w:val="0"/>
              <w:autoSpaceDN w:val="0"/>
              <w:adjustRightInd w:val="0"/>
              <w:rPr>
                <w:lang w:val="ro-MD" w:eastAsia="ro-RO"/>
              </w:rPr>
            </w:pPr>
            <w:r>
              <w:rPr>
                <w:lang w:val="ro-MD" w:eastAsia="ro-RO"/>
              </w:rPr>
              <w:t>s. Negrea</w:t>
            </w:r>
          </w:p>
        </w:tc>
        <w:tc>
          <w:tcPr>
            <w:tcW w:w="3118" w:type="dxa"/>
          </w:tcPr>
          <w:p w:rsidR="00E1088A" w:rsidRPr="00AD7B0A" w:rsidRDefault="00E1088A" w:rsidP="00E1088A">
            <w:pPr>
              <w:autoSpaceDE w:val="0"/>
              <w:autoSpaceDN w:val="0"/>
              <w:adjustRightInd w:val="0"/>
              <w:rPr>
                <w:lang w:val="ro-MD" w:eastAsia="ro-RO"/>
              </w:rPr>
            </w:pPr>
            <w:r w:rsidRPr="00E1088A">
              <w:rPr>
                <w:lang w:val="ro-MD" w:eastAsia="ro-RO"/>
              </w:rPr>
              <w:t>Ajutor material pentru tratament</w:t>
            </w:r>
          </w:p>
        </w:tc>
        <w:tc>
          <w:tcPr>
            <w:tcW w:w="1418" w:type="dxa"/>
          </w:tcPr>
          <w:p w:rsidR="00E1088A" w:rsidRPr="00AD7B0A" w:rsidRDefault="00E1088A" w:rsidP="00E1088A">
            <w:pPr>
              <w:autoSpaceDE w:val="0"/>
              <w:autoSpaceDN w:val="0"/>
              <w:adjustRightInd w:val="0"/>
              <w:jc w:val="center"/>
              <w:rPr>
                <w:lang w:val="ro-MD" w:eastAsia="ro-RO"/>
              </w:rPr>
            </w:pPr>
            <w:r>
              <w:rPr>
                <w:lang w:val="ro-MD" w:eastAsia="ro-RO"/>
              </w:rPr>
              <w:t>10,0</w:t>
            </w:r>
          </w:p>
        </w:tc>
      </w:tr>
      <w:tr w:rsidR="00E1088A" w:rsidRPr="00AD7B0A" w:rsidTr="009253AA">
        <w:tc>
          <w:tcPr>
            <w:tcW w:w="500" w:type="dxa"/>
          </w:tcPr>
          <w:p w:rsidR="00E1088A" w:rsidRPr="00AD7B0A" w:rsidRDefault="00E1088A" w:rsidP="00E1088A">
            <w:pPr>
              <w:autoSpaceDE w:val="0"/>
              <w:autoSpaceDN w:val="0"/>
              <w:adjustRightInd w:val="0"/>
              <w:jc w:val="center"/>
              <w:rPr>
                <w:lang w:val="ro-MD" w:eastAsia="ro-RO"/>
              </w:rPr>
            </w:pPr>
            <w:r>
              <w:rPr>
                <w:lang w:val="ro-MD" w:eastAsia="ro-RO"/>
              </w:rPr>
              <w:t>4</w:t>
            </w:r>
          </w:p>
        </w:tc>
        <w:tc>
          <w:tcPr>
            <w:tcW w:w="1763" w:type="dxa"/>
          </w:tcPr>
          <w:p w:rsidR="00E1088A" w:rsidRPr="00AD7B0A" w:rsidRDefault="00E1088A" w:rsidP="00E1088A">
            <w:pPr>
              <w:autoSpaceDE w:val="0"/>
              <w:autoSpaceDN w:val="0"/>
              <w:adjustRightInd w:val="0"/>
              <w:rPr>
                <w:lang w:val="ro-MD" w:eastAsia="ro-RO"/>
              </w:rPr>
            </w:pPr>
            <w:r>
              <w:rPr>
                <w:lang w:val="ro-MD" w:eastAsia="ro-RO"/>
              </w:rPr>
              <w:t>Nazaru Vasile</w:t>
            </w:r>
          </w:p>
        </w:tc>
        <w:tc>
          <w:tcPr>
            <w:tcW w:w="993" w:type="dxa"/>
          </w:tcPr>
          <w:p w:rsidR="00E1088A" w:rsidRPr="00AD7B0A" w:rsidRDefault="00E1088A" w:rsidP="00E1088A">
            <w:pPr>
              <w:autoSpaceDE w:val="0"/>
              <w:autoSpaceDN w:val="0"/>
              <w:adjustRightInd w:val="0"/>
              <w:jc w:val="center"/>
              <w:rPr>
                <w:lang w:val="ro-MD" w:eastAsia="ro-RO"/>
              </w:rPr>
            </w:pPr>
            <w:r>
              <w:rPr>
                <w:lang w:val="ro-MD" w:eastAsia="ro-RO"/>
              </w:rPr>
              <w:t>1954</w:t>
            </w:r>
          </w:p>
        </w:tc>
        <w:tc>
          <w:tcPr>
            <w:tcW w:w="2835" w:type="dxa"/>
          </w:tcPr>
          <w:p w:rsidR="00E1088A" w:rsidRPr="00AD7B0A" w:rsidRDefault="00E1088A" w:rsidP="00E1088A">
            <w:pPr>
              <w:autoSpaceDE w:val="0"/>
              <w:autoSpaceDN w:val="0"/>
              <w:adjustRightInd w:val="0"/>
              <w:rPr>
                <w:lang w:val="ro-MD" w:eastAsia="ro-RO"/>
              </w:rPr>
            </w:pPr>
            <w:r>
              <w:rPr>
                <w:lang w:val="ro-MD" w:eastAsia="ro-RO"/>
              </w:rPr>
              <w:t>s. Negrea</w:t>
            </w:r>
          </w:p>
        </w:tc>
        <w:tc>
          <w:tcPr>
            <w:tcW w:w="3118" w:type="dxa"/>
          </w:tcPr>
          <w:p w:rsidR="00E1088A" w:rsidRPr="00AD7B0A" w:rsidRDefault="00E1088A" w:rsidP="00E1088A">
            <w:pPr>
              <w:autoSpaceDE w:val="0"/>
              <w:autoSpaceDN w:val="0"/>
              <w:adjustRightInd w:val="0"/>
              <w:rPr>
                <w:lang w:val="ro-MD" w:eastAsia="ro-RO"/>
              </w:rPr>
            </w:pPr>
            <w:r w:rsidRPr="00E1088A">
              <w:rPr>
                <w:lang w:val="ro-MD" w:eastAsia="ro-RO"/>
              </w:rPr>
              <w:t>Ajutor material pentru tratament</w:t>
            </w:r>
          </w:p>
        </w:tc>
        <w:tc>
          <w:tcPr>
            <w:tcW w:w="1418" w:type="dxa"/>
          </w:tcPr>
          <w:p w:rsidR="00E1088A" w:rsidRPr="00AD7B0A" w:rsidRDefault="00E1088A" w:rsidP="00E1088A">
            <w:pPr>
              <w:autoSpaceDE w:val="0"/>
              <w:autoSpaceDN w:val="0"/>
              <w:adjustRightInd w:val="0"/>
              <w:jc w:val="center"/>
              <w:rPr>
                <w:lang w:val="ro-MD" w:eastAsia="ro-RO"/>
              </w:rPr>
            </w:pPr>
            <w:r>
              <w:rPr>
                <w:lang w:val="ro-MD" w:eastAsia="ro-RO"/>
              </w:rPr>
              <w:t>10,0</w:t>
            </w:r>
          </w:p>
        </w:tc>
      </w:tr>
      <w:tr w:rsidR="00E1088A" w:rsidRPr="00AD7B0A" w:rsidTr="009253AA">
        <w:tc>
          <w:tcPr>
            <w:tcW w:w="500" w:type="dxa"/>
          </w:tcPr>
          <w:p w:rsidR="00E1088A" w:rsidRPr="00AD7B0A" w:rsidRDefault="00E1088A" w:rsidP="00E1088A">
            <w:pPr>
              <w:autoSpaceDE w:val="0"/>
              <w:autoSpaceDN w:val="0"/>
              <w:adjustRightInd w:val="0"/>
              <w:jc w:val="center"/>
              <w:rPr>
                <w:lang w:val="ro-MD" w:eastAsia="ro-RO"/>
              </w:rPr>
            </w:pPr>
            <w:r>
              <w:rPr>
                <w:lang w:val="ro-MD" w:eastAsia="ro-RO"/>
              </w:rPr>
              <w:t>5</w:t>
            </w:r>
          </w:p>
        </w:tc>
        <w:tc>
          <w:tcPr>
            <w:tcW w:w="1763" w:type="dxa"/>
          </w:tcPr>
          <w:p w:rsidR="00E1088A" w:rsidRPr="00AD7B0A" w:rsidRDefault="00E1088A" w:rsidP="00E1088A">
            <w:pPr>
              <w:autoSpaceDE w:val="0"/>
              <w:autoSpaceDN w:val="0"/>
              <w:adjustRightInd w:val="0"/>
              <w:rPr>
                <w:lang w:val="ro-MD" w:eastAsia="ro-RO"/>
              </w:rPr>
            </w:pPr>
            <w:r>
              <w:rPr>
                <w:lang w:val="ro-MD" w:eastAsia="ro-RO"/>
              </w:rPr>
              <w:t>Nazaru Elena</w:t>
            </w:r>
          </w:p>
        </w:tc>
        <w:tc>
          <w:tcPr>
            <w:tcW w:w="993" w:type="dxa"/>
          </w:tcPr>
          <w:p w:rsidR="00E1088A" w:rsidRPr="00AD7B0A" w:rsidRDefault="00E1088A" w:rsidP="00E1088A">
            <w:pPr>
              <w:autoSpaceDE w:val="0"/>
              <w:autoSpaceDN w:val="0"/>
              <w:adjustRightInd w:val="0"/>
              <w:jc w:val="center"/>
              <w:rPr>
                <w:lang w:val="ro-MD" w:eastAsia="ro-RO"/>
              </w:rPr>
            </w:pPr>
            <w:r>
              <w:rPr>
                <w:lang w:val="ro-MD" w:eastAsia="ro-RO"/>
              </w:rPr>
              <w:t>1963</w:t>
            </w:r>
          </w:p>
        </w:tc>
        <w:tc>
          <w:tcPr>
            <w:tcW w:w="2835" w:type="dxa"/>
          </w:tcPr>
          <w:p w:rsidR="00E1088A" w:rsidRPr="00AD7B0A" w:rsidRDefault="00E1088A" w:rsidP="00E1088A">
            <w:pPr>
              <w:autoSpaceDE w:val="0"/>
              <w:autoSpaceDN w:val="0"/>
              <w:adjustRightInd w:val="0"/>
              <w:rPr>
                <w:lang w:val="ro-MD" w:eastAsia="ro-RO"/>
              </w:rPr>
            </w:pPr>
            <w:r>
              <w:rPr>
                <w:lang w:val="ro-MD" w:eastAsia="ro-RO"/>
              </w:rPr>
              <w:t>s. Negrea</w:t>
            </w:r>
          </w:p>
        </w:tc>
        <w:tc>
          <w:tcPr>
            <w:tcW w:w="3118" w:type="dxa"/>
          </w:tcPr>
          <w:p w:rsidR="00E1088A" w:rsidRPr="00AD7B0A" w:rsidRDefault="00E1088A" w:rsidP="00E1088A">
            <w:pPr>
              <w:autoSpaceDE w:val="0"/>
              <w:autoSpaceDN w:val="0"/>
              <w:adjustRightInd w:val="0"/>
              <w:rPr>
                <w:lang w:val="ro-MD" w:eastAsia="ro-RO"/>
              </w:rPr>
            </w:pPr>
            <w:r w:rsidRPr="00E1088A">
              <w:rPr>
                <w:lang w:val="ro-MD" w:eastAsia="ro-RO"/>
              </w:rPr>
              <w:t>Ajutor material pentru tratament</w:t>
            </w:r>
          </w:p>
        </w:tc>
        <w:tc>
          <w:tcPr>
            <w:tcW w:w="1418" w:type="dxa"/>
          </w:tcPr>
          <w:p w:rsidR="00E1088A" w:rsidRPr="00AD7B0A" w:rsidRDefault="00E1088A" w:rsidP="00E1088A">
            <w:pPr>
              <w:autoSpaceDE w:val="0"/>
              <w:autoSpaceDN w:val="0"/>
              <w:adjustRightInd w:val="0"/>
              <w:jc w:val="center"/>
              <w:rPr>
                <w:lang w:val="ro-MD" w:eastAsia="ro-RO"/>
              </w:rPr>
            </w:pPr>
            <w:r>
              <w:rPr>
                <w:lang w:val="ro-MD" w:eastAsia="ro-RO"/>
              </w:rPr>
              <w:t>10,0</w:t>
            </w:r>
          </w:p>
        </w:tc>
      </w:tr>
      <w:tr w:rsidR="00B73844" w:rsidRPr="00AD7B0A" w:rsidTr="009253AA">
        <w:tc>
          <w:tcPr>
            <w:tcW w:w="500" w:type="dxa"/>
          </w:tcPr>
          <w:p w:rsidR="00647BD2" w:rsidRPr="00AD7B0A" w:rsidRDefault="00E1088A" w:rsidP="00647BD2">
            <w:pPr>
              <w:autoSpaceDE w:val="0"/>
              <w:autoSpaceDN w:val="0"/>
              <w:adjustRightInd w:val="0"/>
              <w:jc w:val="center"/>
              <w:rPr>
                <w:lang w:val="ro-MD" w:eastAsia="ro-RO"/>
              </w:rPr>
            </w:pPr>
            <w:r>
              <w:rPr>
                <w:lang w:val="ro-MD" w:eastAsia="ro-RO"/>
              </w:rPr>
              <w:t>6</w:t>
            </w:r>
          </w:p>
        </w:tc>
        <w:tc>
          <w:tcPr>
            <w:tcW w:w="1763" w:type="dxa"/>
          </w:tcPr>
          <w:p w:rsidR="00647BD2" w:rsidRPr="00AD7B0A" w:rsidRDefault="00E1088A" w:rsidP="00647BD2">
            <w:pPr>
              <w:autoSpaceDE w:val="0"/>
              <w:autoSpaceDN w:val="0"/>
              <w:adjustRightInd w:val="0"/>
              <w:rPr>
                <w:lang w:val="ro-MD" w:eastAsia="ro-RO"/>
              </w:rPr>
            </w:pPr>
            <w:r>
              <w:rPr>
                <w:lang w:val="ro-MD" w:eastAsia="ro-RO"/>
              </w:rPr>
              <w:t>Pruteanu Ion</w:t>
            </w:r>
          </w:p>
        </w:tc>
        <w:tc>
          <w:tcPr>
            <w:tcW w:w="993" w:type="dxa"/>
          </w:tcPr>
          <w:p w:rsidR="00647BD2" w:rsidRPr="00AD7B0A" w:rsidRDefault="00E1088A" w:rsidP="00951CB7">
            <w:pPr>
              <w:autoSpaceDE w:val="0"/>
              <w:autoSpaceDN w:val="0"/>
              <w:adjustRightInd w:val="0"/>
              <w:jc w:val="center"/>
              <w:rPr>
                <w:lang w:val="ro-MD" w:eastAsia="ro-RO"/>
              </w:rPr>
            </w:pPr>
            <w:r>
              <w:rPr>
                <w:lang w:val="ro-MD" w:eastAsia="ro-RO"/>
              </w:rPr>
              <w:t>1954</w:t>
            </w:r>
          </w:p>
        </w:tc>
        <w:tc>
          <w:tcPr>
            <w:tcW w:w="2835" w:type="dxa"/>
          </w:tcPr>
          <w:p w:rsidR="002C57F0" w:rsidRDefault="00E1088A" w:rsidP="00D84FDC">
            <w:pPr>
              <w:autoSpaceDE w:val="0"/>
              <w:autoSpaceDN w:val="0"/>
              <w:adjustRightInd w:val="0"/>
              <w:rPr>
                <w:lang w:val="ro-MD" w:eastAsia="ro-RO"/>
              </w:rPr>
            </w:pPr>
            <w:r>
              <w:rPr>
                <w:lang w:val="ro-MD" w:eastAsia="ro-RO"/>
              </w:rPr>
              <w:t xml:space="preserve">mun. Hîncești, </w:t>
            </w:r>
          </w:p>
          <w:p w:rsidR="00647BD2" w:rsidRPr="00AD7B0A" w:rsidRDefault="00E1088A" w:rsidP="00D84FDC">
            <w:pPr>
              <w:autoSpaceDE w:val="0"/>
              <w:autoSpaceDN w:val="0"/>
              <w:adjustRightInd w:val="0"/>
              <w:rPr>
                <w:lang w:val="ro-MD" w:eastAsia="ro-RO"/>
              </w:rPr>
            </w:pPr>
            <w:r>
              <w:rPr>
                <w:lang w:val="ro-MD" w:eastAsia="ro-RO"/>
              </w:rPr>
              <w:t>str.</w:t>
            </w:r>
            <w:r w:rsidR="002C57F0">
              <w:rPr>
                <w:lang w:val="ro-MD" w:eastAsia="ro-RO"/>
              </w:rPr>
              <w:t xml:space="preserve"> </w:t>
            </w:r>
            <w:r>
              <w:rPr>
                <w:lang w:val="ro-MD" w:eastAsia="ro-RO"/>
              </w:rPr>
              <w:t>S</w:t>
            </w:r>
            <w:r w:rsidR="00D84FDC">
              <w:rPr>
                <w:lang w:val="ro-MD" w:eastAsia="ro-RO"/>
              </w:rPr>
              <w:t xml:space="preserve">erghei </w:t>
            </w:r>
            <w:r>
              <w:rPr>
                <w:lang w:val="ro-MD" w:eastAsia="ro-RO"/>
              </w:rPr>
              <w:t>Lazo nr.25A</w:t>
            </w:r>
          </w:p>
        </w:tc>
        <w:tc>
          <w:tcPr>
            <w:tcW w:w="3118" w:type="dxa"/>
          </w:tcPr>
          <w:p w:rsidR="00647BD2" w:rsidRPr="00AD7B0A" w:rsidRDefault="00E1088A" w:rsidP="00647BD2">
            <w:pPr>
              <w:rPr>
                <w:rFonts w:eastAsiaTheme="minorHAnsi"/>
                <w:b/>
                <w:lang w:val="ro-MD" w:eastAsia="en-US"/>
              </w:rPr>
            </w:pPr>
            <w:r w:rsidRPr="00E1088A">
              <w:rPr>
                <w:lang w:val="ro-MD" w:eastAsia="ro-RO"/>
              </w:rPr>
              <w:t>Ajutor material pentru tratament</w:t>
            </w:r>
          </w:p>
        </w:tc>
        <w:tc>
          <w:tcPr>
            <w:tcW w:w="1418" w:type="dxa"/>
          </w:tcPr>
          <w:p w:rsidR="00647BD2" w:rsidRPr="00AD7B0A" w:rsidRDefault="00E1088A" w:rsidP="00951CB7">
            <w:pPr>
              <w:autoSpaceDE w:val="0"/>
              <w:autoSpaceDN w:val="0"/>
              <w:adjustRightInd w:val="0"/>
              <w:jc w:val="center"/>
              <w:rPr>
                <w:lang w:val="ro-MD" w:eastAsia="ro-RO"/>
              </w:rPr>
            </w:pPr>
            <w:r>
              <w:rPr>
                <w:lang w:val="ro-MD" w:eastAsia="ro-RO"/>
              </w:rPr>
              <w:t>3,0</w:t>
            </w:r>
          </w:p>
        </w:tc>
      </w:tr>
      <w:tr w:rsidR="00B73844" w:rsidRPr="00AD7B0A" w:rsidTr="009253AA">
        <w:tc>
          <w:tcPr>
            <w:tcW w:w="500" w:type="dxa"/>
          </w:tcPr>
          <w:p w:rsidR="00647BD2" w:rsidRPr="00AD7B0A" w:rsidRDefault="00E1088A" w:rsidP="00647BD2">
            <w:pPr>
              <w:autoSpaceDE w:val="0"/>
              <w:autoSpaceDN w:val="0"/>
              <w:adjustRightInd w:val="0"/>
              <w:jc w:val="center"/>
              <w:rPr>
                <w:lang w:val="ro-MD" w:eastAsia="ro-RO"/>
              </w:rPr>
            </w:pPr>
            <w:r>
              <w:rPr>
                <w:lang w:val="ro-MD" w:eastAsia="ro-RO"/>
              </w:rPr>
              <w:t>7</w:t>
            </w:r>
          </w:p>
        </w:tc>
        <w:tc>
          <w:tcPr>
            <w:tcW w:w="1763" w:type="dxa"/>
          </w:tcPr>
          <w:p w:rsidR="00647BD2" w:rsidRPr="00AD7B0A" w:rsidRDefault="00E1088A" w:rsidP="00692768">
            <w:pPr>
              <w:autoSpaceDE w:val="0"/>
              <w:autoSpaceDN w:val="0"/>
              <w:adjustRightInd w:val="0"/>
              <w:rPr>
                <w:lang w:val="ro-MD" w:eastAsia="ro-RO"/>
              </w:rPr>
            </w:pPr>
            <w:r>
              <w:rPr>
                <w:lang w:val="ro-MD" w:eastAsia="ro-RO"/>
              </w:rPr>
              <w:t>Gheorghiț</w:t>
            </w:r>
            <w:r w:rsidR="00692768">
              <w:rPr>
                <w:lang w:val="ro-MD" w:eastAsia="ro-RO"/>
              </w:rPr>
              <w:t>a</w:t>
            </w:r>
            <w:r>
              <w:rPr>
                <w:lang w:val="ro-MD" w:eastAsia="ro-RO"/>
              </w:rPr>
              <w:t xml:space="preserve"> Alexei</w:t>
            </w:r>
          </w:p>
        </w:tc>
        <w:tc>
          <w:tcPr>
            <w:tcW w:w="993" w:type="dxa"/>
          </w:tcPr>
          <w:p w:rsidR="00647BD2" w:rsidRPr="00AD7B0A" w:rsidRDefault="00E1088A" w:rsidP="00951CB7">
            <w:pPr>
              <w:autoSpaceDE w:val="0"/>
              <w:autoSpaceDN w:val="0"/>
              <w:adjustRightInd w:val="0"/>
              <w:jc w:val="center"/>
              <w:rPr>
                <w:lang w:val="ro-MD" w:eastAsia="ro-RO"/>
              </w:rPr>
            </w:pPr>
            <w:r>
              <w:rPr>
                <w:lang w:val="ro-MD" w:eastAsia="ro-RO"/>
              </w:rPr>
              <w:t>1963</w:t>
            </w:r>
          </w:p>
        </w:tc>
        <w:tc>
          <w:tcPr>
            <w:tcW w:w="2835" w:type="dxa"/>
          </w:tcPr>
          <w:p w:rsidR="00647BD2" w:rsidRPr="00AD7B0A" w:rsidRDefault="00E1088A" w:rsidP="00647BD2">
            <w:pPr>
              <w:autoSpaceDE w:val="0"/>
              <w:autoSpaceDN w:val="0"/>
              <w:adjustRightInd w:val="0"/>
              <w:rPr>
                <w:lang w:val="ro-MD" w:eastAsia="ro-RO"/>
              </w:rPr>
            </w:pPr>
            <w:r>
              <w:rPr>
                <w:lang w:val="ro-MD" w:eastAsia="ro-RO"/>
              </w:rPr>
              <w:t>s. Logănești</w:t>
            </w:r>
          </w:p>
        </w:tc>
        <w:tc>
          <w:tcPr>
            <w:tcW w:w="3118" w:type="dxa"/>
          </w:tcPr>
          <w:p w:rsidR="00647BD2" w:rsidRPr="00AD7B0A" w:rsidRDefault="00E1088A" w:rsidP="00647BD2">
            <w:pPr>
              <w:rPr>
                <w:rFonts w:eastAsiaTheme="minorHAnsi"/>
                <w:b/>
                <w:lang w:val="ro-MD" w:eastAsia="en-US"/>
              </w:rPr>
            </w:pPr>
            <w:r w:rsidRPr="00E1088A">
              <w:rPr>
                <w:lang w:val="ro-MD" w:eastAsia="ro-RO"/>
              </w:rPr>
              <w:t>Ajutor material pentru tratament</w:t>
            </w:r>
          </w:p>
        </w:tc>
        <w:tc>
          <w:tcPr>
            <w:tcW w:w="1418" w:type="dxa"/>
          </w:tcPr>
          <w:p w:rsidR="00647BD2" w:rsidRPr="00AD7B0A" w:rsidRDefault="00E1088A" w:rsidP="00951CB7">
            <w:pPr>
              <w:autoSpaceDE w:val="0"/>
              <w:autoSpaceDN w:val="0"/>
              <w:adjustRightInd w:val="0"/>
              <w:jc w:val="center"/>
              <w:rPr>
                <w:lang w:val="ro-MD" w:eastAsia="ro-RO"/>
              </w:rPr>
            </w:pPr>
            <w:r>
              <w:rPr>
                <w:lang w:val="ro-MD" w:eastAsia="ro-RO"/>
              </w:rPr>
              <w:t>10,0</w:t>
            </w:r>
          </w:p>
        </w:tc>
      </w:tr>
      <w:tr w:rsidR="00B73844" w:rsidRPr="00AD7B0A" w:rsidTr="009253AA">
        <w:tc>
          <w:tcPr>
            <w:tcW w:w="500" w:type="dxa"/>
          </w:tcPr>
          <w:p w:rsidR="00647BD2" w:rsidRPr="00AD7B0A" w:rsidRDefault="00E1088A" w:rsidP="00647BD2">
            <w:pPr>
              <w:autoSpaceDE w:val="0"/>
              <w:autoSpaceDN w:val="0"/>
              <w:adjustRightInd w:val="0"/>
              <w:jc w:val="center"/>
              <w:rPr>
                <w:lang w:val="ro-MD" w:eastAsia="ro-RO"/>
              </w:rPr>
            </w:pPr>
            <w:r>
              <w:rPr>
                <w:lang w:val="ro-MD" w:eastAsia="ro-RO"/>
              </w:rPr>
              <w:t>8</w:t>
            </w:r>
          </w:p>
        </w:tc>
        <w:tc>
          <w:tcPr>
            <w:tcW w:w="1763" w:type="dxa"/>
          </w:tcPr>
          <w:p w:rsidR="00647BD2" w:rsidRPr="00AD7B0A" w:rsidRDefault="00E1088A" w:rsidP="00647BD2">
            <w:pPr>
              <w:autoSpaceDE w:val="0"/>
              <w:autoSpaceDN w:val="0"/>
              <w:adjustRightInd w:val="0"/>
              <w:rPr>
                <w:lang w:val="ro-MD" w:eastAsia="ro-RO"/>
              </w:rPr>
            </w:pPr>
            <w:r>
              <w:rPr>
                <w:lang w:val="ro-MD" w:eastAsia="ro-RO"/>
              </w:rPr>
              <w:t>Boțoi Anatolie</w:t>
            </w:r>
          </w:p>
        </w:tc>
        <w:tc>
          <w:tcPr>
            <w:tcW w:w="993" w:type="dxa"/>
          </w:tcPr>
          <w:p w:rsidR="00647BD2" w:rsidRPr="00AD7B0A" w:rsidRDefault="00E1088A" w:rsidP="00951CB7">
            <w:pPr>
              <w:autoSpaceDE w:val="0"/>
              <w:autoSpaceDN w:val="0"/>
              <w:adjustRightInd w:val="0"/>
              <w:jc w:val="center"/>
              <w:rPr>
                <w:lang w:val="ro-MD" w:eastAsia="ro-RO"/>
              </w:rPr>
            </w:pPr>
            <w:r>
              <w:rPr>
                <w:lang w:val="ro-MD" w:eastAsia="ro-RO"/>
              </w:rPr>
              <w:t>1973</w:t>
            </w:r>
          </w:p>
        </w:tc>
        <w:tc>
          <w:tcPr>
            <w:tcW w:w="2835" w:type="dxa"/>
          </w:tcPr>
          <w:p w:rsidR="00647BD2" w:rsidRPr="00AD7B0A" w:rsidRDefault="00E1088A" w:rsidP="00E1088A">
            <w:pPr>
              <w:autoSpaceDE w:val="0"/>
              <w:autoSpaceDN w:val="0"/>
              <w:adjustRightInd w:val="0"/>
              <w:rPr>
                <w:lang w:val="ro-MD" w:eastAsia="ro-RO"/>
              </w:rPr>
            </w:pPr>
            <w:r>
              <w:rPr>
                <w:lang w:val="ro-MD" w:eastAsia="ro-RO"/>
              </w:rPr>
              <w:t xml:space="preserve">s. Sofia </w:t>
            </w:r>
          </w:p>
        </w:tc>
        <w:tc>
          <w:tcPr>
            <w:tcW w:w="3118" w:type="dxa"/>
          </w:tcPr>
          <w:p w:rsidR="00647BD2" w:rsidRPr="007A02C0" w:rsidRDefault="009253AA" w:rsidP="00647BD2">
            <w:pPr>
              <w:rPr>
                <w:rFonts w:eastAsiaTheme="minorHAnsi"/>
                <w:color w:val="FF0000"/>
                <w:lang w:val="ro-MD" w:eastAsia="en-US"/>
              </w:rPr>
            </w:pPr>
            <w:r w:rsidRPr="007A02C0">
              <w:rPr>
                <w:rFonts w:eastAsiaTheme="minorHAnsi"/>
                <w:lang w:val="ro-MD" w:eastAsia="en-US"/>
              </w:rPr>
              <w:t>Ajutor material pentru acoperirea parțială a cheltuielilor în rezultatul incendiului din data de 10.02.2026</w:t>
            </w:r>
          </w:p>
        </w:tc>
        <w:tc>
          <w:tcPr>
            <w:tcW w:w="1418" w:type="dxa"/>
          </w:tcPr>
          <w:p w:rsidR="00647BD2" w:rsidRPr="00692768" w:rsidRDefault="00E1088A" w:rsidP="00951CB7">
            <w:pPr>
              <w:autoSpaceDE w:val="0"/>
              <w:autoSpaceDN w:val="0"/>
              <w:adjustRightInd w:val="0"/>
              <w:jc w:val="center"/>
              <w:rPr>
                <w:color w:val="FF0000"/>
                <w:lang w:val="ro-MD" w:eastAsia="ro-RO"/>
              </w:rPr>
            </w:pPr>
            <w:r w:rsidRPr="007A02C0">
              <w:rPr>
                <w:lang w:val="ro-MD" w:eastAsia="ro-RO"/>
              </w:rPr>
              <w:t>5,0</w:t>
            </w:r>
          </w:p>
        </w:tc>
      </w:tr>
      <w:tr w:rsidR="00B73844" w:rsidRPr="00AD7B0A" w:rsidTr="009253AA">
        <w:tc>
          <w:tcPr>
            <w:tcW w:w="500" w:type="dxa"/>
          </w:tcPr>
          <w:p w:rsidR="00951CB7" w:rsidRPr="00AD7B0A" w:rsidRDefault="00E1088A" w:rsidP="00951CB7">
            <w:pPr>
              <w:autoSpaceDE w:val="0"/>
              <w:autoSpaceDN w:val="0"/>
              <w:adjustRightInd w:val="0"/>
              <w:jc w:val="center"/>
              <w:rPr>
                <w:lang w:val="ro-MD" w:eastAsia="ro-RO"/>
              </w:rPr>
            </w:pPr>
            <w:r>
              <w:rPr>
                <w:lang w:val="ro-MD" w:eastAsia="ro-RO"/>
              </w:rPr>
              <w:t>9</w:t>
            </w:r>
          </w:p>
        </w:tc>
        <w:tc>
          <w:tcPr>
            <w:tcW w:w="1763" w:type="dxa"/>
          </w:tcPr>
          <w:p w:rsidR="00951CB7" w:rsidRPr="00AD7B0A" w:rsidRDefault="00E1088A" w:rsidP="00951CB7">
            <w:pPr>
              <w:rPr>
                <w:rFonts w:eastAsiaTheme="minorHAnsi"/>
                <w:lang w:val="ro-MD" w:eastAsia="en-US"/>
              </w:rPr>
            </w:pPr>
            <w:r>
              <w:rPr>
                <w:rFonts w:eastAsiaTheme="minorHAnsi"/>
                <w:lang w:val="ro-MD" w:eastAsia="en-US"/>
              </w:rPr>
              <w:t>Grubleac Radu</w:t>
            </w:r>
          </w:p>
        </w:tc>
        <w:tc>
          <w:tcPr>
            <w:tcW w:w="993" w:type="dxa"/>
          </w:tcPr>
          <w:p w:rsidR="00951CB7" w:rsidRPr="00AD7B0A" w:rsidRDefault="00E1088A" w:rsidP="00951CB7">
            <w:pPr>
              <w:jc w:val="center"/>
              <w:rPr>
                <w:rFonts w:eastAsiaTheme="minorHAnsi"/>
                <w:lang w:val="ro-MD" w:eastAsia="en-US"/>
              </w:rPr>
            </w:pPr>
            <w:r>
              <w:rPr>
                <w:rFonts w:eastAsiaTheme="minorHAnsi"/>
                <w:lang w:val="ro-MD" w:eastAsia="en-US"/>
              </w:rPr>
              <w:t>1991</w:t>
            </w:r>
          </w:p>
        </w:tc>
        <w:tc>
          <w:tcPr>
            <w:tcW w:w="2835" w:type="dxa"/>
          </w:tcPr>
          <w:p w:rsidR="00951CB7" w:rsidRPr="00AD7B0A" w:rsidRDefault="00E1088A" w:rsidP="007C390A">
            <w:pPr>
              <w:autoSpaceDE w:val="0"/>
              <w:autoSpaceDN w:val="0"/>
              <w:adjustRightInd w:val="0"/>
              <w:rPr>
                <w:lang w:val="ro-MD" w:eastAsia="ro-RO"/>
              </w:rPr>
            </w:pPr>
            <w:r>
              <w:rPr>
                <w:lang w:val="ro-MD" w:eastAsia="ro-RO"/>
              </w:rPr>
              <w:t>s. Crasnoarmeiscoe</w:t>
            </w:r>
          </w:p>
        </w:tc>
        <w:tc>
          <w:tcPr>
            <w:tcW w:w="3118" w:type="dxa"/>
          </w:tcPr>
          <w:p w:rsidR="00951CB7" w:rsidRPr="00AD7B0A" w:rsidRDefault="00E1088A" w:rsidP="00951CB7">
            <w:pPr>
              <w:autoSpaceDE w:val="0"/>
              <w:autoSpaceDN w:val="0"/>
              <w:adjustRightInd w:val="0"/>
              <w:rPr>
                <w:b/>
                <w:sz w:val="20"/>
                <w:szCs w:val="20"/>
                <w:lang w:val="ro-MD" w:eastAsia="ro-RO"/>
              </w:rPr>
            </w:pPr>
            <w:r w:rsidRPr="00E1088A">
              <w:rPr>
                <w:lang w:val="ro-MD" w:eastAsia="ro-RO"/>
              </w:rPr>
              <w:t>Ajutor material pentru tratament</w:t>
            </w:r>
          </w:p>
        </w:tc>
        <w:tc>
          <w:tcPr>
            <w:tcW w:w="1418" w:type="dxa"/>
          </w:tcPr>
          <w:p w:rsidR="00951CB7" w:rsidRPr="00AD7B0A" w:rsidRDefault="00E1088A" w:rsidP="00951CB7">
            <w:pPr>
              <w:autoSpaceDE w:val="0"/>
              <w:autoSpaceDN w:val="0"/>
              <w:adjustRightInd w:val="0"/>
              <w:jc w:val="center"/>
              <w:rPr>
                <w:lang w:val="ro-MD" w:eastAsia="ro-RO"/>
              </w:rPr>
            </w:pPr>
            <w:r>
              <w:rPr>
                <w:lang w:val="ro-MD" w:eastAsia="ro-RO"/>
              </w:rPr>
              <w:t>20,0</w:t>
            </w:r>
          </w:p>
        </w:tc>
      </w:tr>
      <w:tr w:rsidR="00E1088A" w:rsidRPr="00AD7B0A" w:rsidTr="009253AA">
        <w:trPr>
          <w:trHeight w:val="329"/>
        </w:trPr>
        <w:tc>
          <w:tcPr>
            <w:tcW w:w="500" w:type="dxa"/>
          </w:tcPr>
          <w:p w:rsidR="00E1088A" w:rsidRPr="00AD7B0A" w:rsidRDefault="00E1088A" w:rsidP="00E1088A">
            <w:pPr>
              <w:jc w:val="center"/>
              <w:rPr>
                <w:sz w:val="22"/>
                <w:szCs w:val="22"/>
                <w:lang w:val="ro-MD"/>
              </w:rPr>
            </w:pPr>
            <w:r>
              <w:rPr>
                <w:sz w:val="22"/>
                <w:szCs w:val="22"/>
                <w:lang w:val="ro-MD"/>
              </w:rPr>
              <w:t>10</w:t>
            </w:r>
          </w:p>
        </w:tc>
        <w:tc>
          <w:tcPr>
            <w:tcW w:w="1763" w:type="dxa"/>
          </w:tcPr>
          <w:p w:rsidR="00E1088A" w:rsidRPr="00AD7B0A" w:rsidRDefault="00E1088A" w:rsidP="00E1088A">
            <w:pPr>
              <w:rPr>
                <w:rFonts w:eastAsiaTheme="minorHAnsi"/>
                <w:lang w:val="ro-MD" w:eastAsia="en-US"/>
              </w:rPr>
            </w:pPr>
            <w:r>
              <w:rPr>
                <w:rFonts w:eastAsiaTheme="minorHAnsi"/>
                <w:lang w:val="ro-MD" w:eastAsia="en-US"/>
              </w:rPr>
              <w:t>Guțanu Ana</w:t>
            </w:r>
          </w:p>
        </w:tc>
        <w:tc>
          <w:tcPr>
            <w:tcW w:w="993" w:type="dxa"/>
          </w:tcPr>
          <w:p w:rsidR="00E1088A" w:rsidRPr="00AD7B0A" w:rsidRDefault="00E1088A" w:rsidP="00E1088A">
            <w:pPr>
              <w:jc w:val="center"/>
              <w:rPr>
                <w:rFonts w:eastAsiaTheme="minorHAnsi"/>
                <w:lang w:val="ro-MD" w:eastAsia="en-US"/>
              </w:rPr>
            </w:pPr>
            <w:r>
              <w:rPr>
                <w:rFonts w:eastAsiaTheme="minorHAnsi"/>
                <w:lang w:val="ro-MD" w:eastAsia="en-US"/>
              </w:rPr>
              <w:t>1953</w:t>
            </w:r>
          </w:p>
        </w:tc>
        <w:tc>
          <w:tcPr>
            <w:tcW w:w="2835" w:type="dxa"/>
          </w:tcPr>
          <w:p w:rsidR="00E1088A" w:rsidRPr="00AD7B0A" w:rsidRDefault="00E1088A" w:rsidP="00E1088A">
            <w:pPr>
              <w:autoSpaceDE w:val="0"/>
              <w:autoSpaceDN w:val="0"/>
              <w:adjustRightInd w:val="0"/>
              <w:rPr>
                <w:lang w:val="ro-MD" w:eastAsia="ro-RO"/>
              </w:rPr>
            </w:pPr>
            <w:r>
              <w:rPr>
                <w:lang w:val="ro-MD" w:eastAsia="ro-RO"/>
              </w:rPr>
              <w:t>s. Negrea</w:t>
            </w:r>
          </w:p>
        </w:tc>
        <w:tc>
          <w:tcPr>
            <w:tcW w:w="3118" w:type="dxa"/>
          </w:tcPr>
          <w:p w:rsidR="00E1088A" w:rsidRPr="00AD7B0A" w:rsidRDefault="00E1088A" w:rsidP="00E1088A">
            <w:pPr>
              <w:autoSpaceDE w:val="0"/>
              <w:autoSpaceDN w:val="0"/>
              <w:adjustRightInd w:val="0"/>
              <w:rPr>
                <w:lang w:val="ro-MD" w:eastAsia="ro-RO"/>
              </w:rPr>
            </w:pPr>
            <w:r w:rsidRPr="00E1088A">
              <w:rPr>
                <w:lang w:val="ro-MD" w:eastAsia="ro-RO"/>
              </w:rPr>
              <w:t>Ajutor material pentru tratament</w:t>
            </w:r>
          </w:p>
        </w:tc>
        <w:tc>
          <w:tcPr>
            <w:tcW w:w="1418" w:type="dxa"/>
          </w:tcPr>
          <w:p w:rsidR="00E1088A" w:rsidRPr="00AD7B0A" w:rsidRDefault="00E1088A" w:rsidP="00E1088A">
            <w:pPr>
              <w:autoSpaceDE w:val="0"/>
              <w:autoSpaceDN w:val="0"/>
              <w:adjustRightInd w:val="0"/>
              <w:jc w:val="center"/>
              <w:rPr>
                <w:lang w:val="ro-MD" w:eastAsia="ro-RO"/>
              </w:rPr>
            </w:pPr>
            <w:r>
              <w:rPr>
                <w:lang w:val="ro-MD" w:eastAsia="ro-RO"/>
              </w:rPr>
              <w:t>3,0</w:t>
            </w:r>
          </w:p>
        </w:tc>
      </w:tr>
      <w:tr w:rsidR="00692768" w:rsidRPr="00AD7B0A" w:rsidTr="009253AA">
        <w:tc>
          <w:tcPr>
            <w:tcW w:w="500" w:type="dxa"/>
          </w:tcPr>
          <w:p w:rsidR="00692768" w:rsidRPr="00AD7B0A" w:rsidRDefault="00692768" w:rsidP="00692768">
            <w:pPr>
              <w:jc w:val="center"/>
              <w:rPr>
                <w:sz w:val="22"/>
                <w:szCs w:val="22"/>
                <w:lang w:val="ro-MD"/>
              </w:rPr>
            </w:pPr>
            <w:r>
              <w:rPr>
                <w:sz w:val="22"/>
                <w:szCs w:val="22"/>
                <w:lang w:val="ro-MD"/>
              </w:rPr>
              <w:t>11</w:t>
            </w:r>
          </w:p>
        </w:tc>
        <w:tc>
          <w:tcPr>
            <w:tcW w:w="1763" w:type="dxa"/>
          </w:tcPr>
          <w:p w:rsidR="00692768" w:rsidRPr="00AD7B0A" w:rsidRDefault="00692768" w:rsidP="00692768">
            <w:pPr>
              <w:rPr>
                <w:rFonts w:eastAsiaTheme="minorHAnsi"/>
                <w:lang w:val="ro-MD" w:eastAsia="en-US"/>
              </w:rPr>
            </w:pPr>
            <w:r>
              <w:rPr>
                <w:rFonts w:eastAsiaTheme="minorHAnsi"/>
                <w:lang w:val="ro-MD" w:eastAsia="en-US"/>
              </w:rPr>
              <w:t>Iarîșchin Anatolie</w:t>
            </w:r>
          </w:p>
        </w:tc>
        <w:tc>
          <w:tcPr>
            <w:tcW w:w="993" w:type="dxa"/>
          </w:tcPr>
          <w:p w:rsidR="00692768" w:rsidRPr="00AD7B0A" w:rsidRDefault="00692768" w:rsidP="00692768">
            <w:pPr>
              <w:jc w:val="center"/>
              <w:rPr>
                <w:rFonts w:eastAsiaTheme="minorHAnsi"/>
                <w:lang w:val="ro-MD" w:eastAsia="en-US"/>
              </w:rPr>
            </w:pPr>
            <w:r>
              <w:rPr>
                <w:rFonts w:eastAsiaTheme="minorHAnsi"/>
                <w:lang w:val="ro-MD" w:eastAsia="en-US"/>
              </w:rPr>
              <w:t>1952</w:t>
            </w:r>
          </w:p>
        </w:tc>
        <w:tc>
          <w:tcPr>
            <w:tcW w:w="2835" w:type="dxa"/>
          </w:tcPr>
          <w:p w:rsidR="002C57F0" w:rsidRDefault="00692768" w:rsidP="00692768">
            <w:pPr>
              <w:autoSpaceDE w:val="0"/>
              <w:autoSpaceDN w:val="0"/>
              <w:adjustRightInd w:val="0"/>
              <w:rPr>
                <w:lang w:val="ro-MD" w:eastAsia="ro-RO"/>
              </w:rPr>
            </w:pPr>
            <w:r>
              <w:rPr>
                <w:lang w:val="ro-MD" w:eastAsia="ro-RO"/>
              </w:rPr>
              <w:t>mun. Hîncești,</w:t>
            </w:r>
          </w:p>
          <w:p w:rsidR="00692768" w:rsidRPr="00AD7B0A" w:rsidRDefault="00692768" w:rsidP="00692768">
            <w:pPr>
              <w:autoSpaceDE w:val="0"/>
              <w:autoSpaceDN w:val="0"/>
              <w:adjustRightInd w:val="0"/>
              <w:rPr>
                <w:lang w:val="ro-MD" w:eastAsia="ro-RO"/>
              </w:rPr>
            </w:pPr>
            <w:r>
              <w:rPr>
                <w:lang w:val="ro-MD" w:eastAsia="ro-RO"/>
              </w:rPr>
              <w:t>str.</w:t>
            </w:r>
            <w:r w:rsidR="002C57F0">
              <w:rPr>
                <w:lang w:val="ro-MD" w:eastAsia="ro-RO"/>
              </w:rPr>
              <w:t xml:space="preserve"> </w:t>
            </w:r>
            <w:r>
              <w:rPr>
                <w:lang w:val="ro-MD" w:eastAsia="ro-RO"/>
              </w:rPr>
              <w:t>Mihalcea Hîncu nr.176</w:t>
            </w:r>
          </w:p>
        </w:tc>
        <w:tc>
          <w:tcPr>
            <w:tcW w:w="3118" w:type="dxa"/>
          </w:tcPr>
          <w:p w:rsidR="00692768" w:rsidRPr="00AD7B0A" w:rsidRDefault="00692768" w:rsidP="00692768">
            <w:pPr>
              <w:rPr>
                <w:rFonts w:eastAsiaTheme="minorHAnsi"/>
                <w:b/>
                <w:lang w:val="ro-MD" w:eastAsia="en-US"/>
              </w:rPr>
            </w:pPr>
            <w:r w:rsidRPr="00E1088A">
              <w:rPr>
                <w:lang w:val="ro-MD" w:eastAsia="ro-RO"/>
              </w:rPr>
              <w:t>Ajutor material pentru tratament</w:t>
            </w:r>
            <w:r>
              <w:rPr>
                <w:lang w:val="ro-MD" w:eastAsia="ro-RO"/>
              </w:rPr>
              <w:t>ul soției</w:t>
            </w:r>
          </w:p>
        </w:tc>
        <w:tc>
          <w:tcPr>
            <w:tcW w:w="1418" w:type="dxa"/>
          </w:tcPr>
          <w:p w:rsidR="00692768" w:rsidRPr="00AD7B0A" w:rsidRDefault="00692768" w:rsidP="00692768">
            <w:pPr>
              <w:autoSpaceDE w:val="0"/>
              <w:autoSpaceDN w:val="0"/>
              <w:adjustRightInd w:val="0"/>
              <w:jc w:val="center"/>
              <w:rPr>
                <w:lang w:val="ro-MD" w:eastAsia="ro-RO"/>
              </w:rPr>
            </w:pPr>
            <w:r>
              <w:rPr>
                <w:lang w:val="ro-MD" w:eastAsia="ro-RO"/>
              </w:rPr>
              <w:t>3,0</w:t>
            </w:r>
          </w:p>
        </w:tc>
      </w:tr>
      <w:tr w:rsidR="00E1088A" w:rsidRPr="00AD7B0A" w:rsidTr="009253AA">
        <w:tc>
          <w:tcPr>
            <w:tcW w:w="500" w:type="dxa"/>
          </w:tcPr>
          <w:p w:rsidR="00E1088A" w:rsidRPr="00AD7B0A" w:rsidRDefault="00E1088A" w:rsidP="00E1088A">
            <w:pPr>
              <w:jc w:val="center"/>
              <w:rPr>
                <w:sz w:val="22"/>
                <w:szCs w:val="22"/>
                <w:lang w:val="ro-MD"/>
              </w:rPr>
            </w:pPr>
            <w:r>
              <w:rPr>
                <w:sz w:val="22"/>
                <w:szCs w:val="22"/>
                <w:lang w:val="ro-MD"/>
              </w:rPr>
              <w:t>12</w:t>
            </w:r>
          </w:p>
        </w:tc>
        <w:tc>
          <w:tcPr>
            <w:tcW w:w="1763" w:type="dxa"/>
          </w:tcPr>
          <w:p w:rsidR="00E1088A" w:rsidRPr="00AD7B0A" w:rsidRDefault="00E1088A" w:rsidP="00E1088A">
            <w:pPr>
              <w:rPr>
                <w:rFonts w:eastAsiaTheme="minorHAnsi"/>
                <w:lang w:val="ro-MD" w:eastAsia="en-US"/>
              </w:rPr>
            </w:pPr>
            <w:r>
              <w:rPr>
                <w:rFonts w:eastAsiaTheme="minorHAnsi"/>
                <w:lang w:val="ro-MD" w:eastAsia="en-US"/>
              </w:rPr>
              <w:t>Rașcovschi Maria</w:t>
            </w:r>
          </w:p>
        </w:tc>
        <w:tc>
          <w:tcPr>
            <w:tcW w:w="993" w:type="dxa"/>
          </w:tcPr>
          <w:p w:rsidR="00E1088A" w:rsidRPr="00AD7B0A" w:rsidRDefault="00E1088A" w:rsidP="00E1088A">
            <w:pPr>
              <w:jc w:val="center"/>
              <w:rPr>
                <w:rFonts w:eastAsiaTheme="minorHAnsi"/>
                <w:lang w:val="ro-MD" w:eastAsia="en-US"/>
              </w:rPr>
            </w:pPr>
            <w:r>
              <w:rPr>
                <w:rFonts w:eastAsiaTheme="minorHAnsi"/>
                <w:lang w:val="ro-MD" w:eastAsia="en-US"/>
              </w:rPr>
              <w:t>1974</w:t>
            </w:r>
          </w:p>
        </w:tc>
        <w:tc>
          <w:tcPr>
            <w:tcW w:w="2835" w:type="dxa"/>
          </w:tcPr>
          <w:p w:rsidR="00E1088A" w:rsidRPr="00AD7B0A" w:rsidRDefault="00E1088A" w:rsidP="00E1088A">
            <w:pPr>
              <w:autoSpaceDE w:val="0"/>
              <w:autoSpaceDN w:val="0"/>
              <w:adjustRightInd w:val="0"/>
              <w:rPr>
                <w:lang w:val="ro-MD" w:eastAsia="ro-RO"/>
              </w:rPr>
            </w:pPr>
            <w:r>
              <w:rPr>
                <w:lang w:val="ro-MD" w:eastAsia="ro-RO"/>
              </w:rPr>
              <w:t>s. Drăgușeni</w:t>
            </w:r>
          </w:p>
        </w:tc>
        <w:tc>
          <w:tcPr>
            <w:tcW w:w="3118" w:type="dxa"/>
          </w:tcPr>
          <w:p w:rsidR="00E1088A" w:rsidRPr="00AD7B0A" w:rsidRDefault="00E1088A" w:rsidP="00E1088A">
            <w:pPr>
              <w:autoSpaceDE w:val="0"/>
              <w:autoSpaceDN w:val="0"/>
              <w:adjustRightInd w:val="0"/>
              <w:rPr>
                <w:lang w:val="ro-MD" w:eastAsia="ro-RO"/>
              </w:rPr>
            </w:pPr>
            <w:r>
              <w:rPr>
                <w:lang w:val="ro-MD" w:eastAsia="ro-RO"/>
              </w:rPr>
              <w:t>Ajutor material pentru tratament</w:t>
            </w:r>
          </w:p>
        </w:tc>
        <w:tc>
          <w:tcPr>
            <w:tcW w:w="1418" w:type="dxa"/>
          </w:tcPr>
          <w:p w:rsidR="00E1088A" w:rsidRPr="00AD7B0A" w:rsidRDefault="00E1088A" w:rsidP="00E1088A">
            <w:pPr>
              <w:autoSpaceDE w:val="0"/>
              <w:autoSpaceDN w:val="0"/>
              <w:adjustRightInd w:val="0"/>
              <w:jc w:val="center"/>
              <w:rPr>
                <w:lang w:val="ro-MD" w:eastAsia="ro-RO"/>
              </w:rPr>
            </w:pPr>
            <w:r>
              <w:rPr>
                <w:lang w:val="ro-MD" w:eastAsia="ro-RO"/>
              </w:rPr>
              <w:t>3,0</w:t>
            </w:r>
          </w:p>
        </w:tc>
      </w:tr>
      <w:tr w:rsidR="00B73844" w:rsidRPr="00AD7B0A" w:rsidTr="009253AA">
        <w:tc>
          <w:tcPr>
            <w:tcW w:w="500" w:type="dxa"/>
          </w:tcPr>
          <w:p w:rsidR="00951CB7" w:rsidRPr="00AD7B0A" w:rsidRDefault="00E1088A" w:rsidP="00951CB7">
            <w:pPr>
              <w:jc w:val="center"/>
              <w:rPr>
                <w:sz w:val="22"/>
                <w:szCs w:val="22"/>
                <w:lang w:val="ro-MD"/>
              </w:rPr>
            </w:pPr>
            <w:r>
              <w:rPr>
                <w:sz w:val="22"/>
                <w:szCs w:val="22"/>
                <w:lang w:val="ro-MD"/>
              </w:rPr>
              <w:t>13</w:t>
            </w:r>
          </w:p>
        </w:tc>
        <w:tc>
          <w:tcPr>
            <w:tcW w:w="1763" w:type="dxa"/>
          </w:tcPr>
          <w:p w:rsidR="00951CB7" w:rsidRPr="00AD7B0A" w:rsidRDefault="00E1088A" w:rsidP="007C390A">
            <w:pPr>
              <w:rPr>
                <w:rFonts w:eastAsiaTheme="minorHAnsi"/>
                <w:lang w:val="ro-MD" w:eastAsia="en-US"/>
              </w:rPr>
            </w:pPr>
            <w:r>
              <w:rPr>
                <w:rFonts w:eastAsiaTheme="minorHAnsi"/>
                <w:lang w:val="ro-MD" w:eastAsia="en-US"/>
              </w:rPr>
              <w:t>Beleuță Valentina</w:t>
            </w:r>
          </w:p>
        </w:tc>
        <w:tc>
          <w:tcPr>
            <w:tcW w:w="993" w:type="dxa"/>
          </w:tcPr>
          <w:p w:rsidR="00951CB7" w:rsidRPr="00AD7B0A" w:rsidRDefault="00E1088A" w:rsidP="00951CB7">
            <w:pPr>
              <w:jc w:val="center"/>
              <w:rPr>
                <w:rFonts w:eastAsiaTheme="minorHAnsi"/>
                <w:lang w:val="ro-MD" w:eastAsia="en-US"/>
              </w:rPr>
            </w:pPr>
            <w:r>
              <w:rPr>
                <w:rFonts w:eastAsiaTheme="minorHAnsi"/>
                <w:lang w:val="ro-MD" w:eastAsia="en-US"/>
              </w:rPr>
              <w:t>1957</w:t>
            </w:r>
          </w:p>
        </w:tc>
        <w:tc>
          <w:tcPr>
            <w:tcW w:w="2835" w:type="dxa"/>
          </w:tcPr>
          <w:p w:rsidR="00951CB7" w:rsidRPr="00AD7B0A" w:rsidRDefault="00E1088A" w:rsidP="00951CB7">
            <w:pPr>
              <w:rPr>
                <w:rFonts w:eastAsiaTheme="minorHAnsi"/>
                <w:lang w:val="ro-MD" w:eastAsia="en-US"/>
              </w:rPr>
            </w:pPr>
            <w:r>
              <w:rPr>
                <w:rFonts w:eastAsiaTheme="minorHAnsi"/>
                <w:lang w:val="ro-MD" w:eastAsia="en-US"/>
              </w:rPr>
              <w:t>s. Caracui</w:t>
            </w:r>
          </w:p>
        </w:tc>
        <w:tc>
          <w:tcPr>
            <w:tcW w:w="3118" w:type="dxa"/>
          </w:tcPr>
          <w:p w:rsidR="00951CB7" w:rsidRPr="00AD7B0A" w:rsidRDefault="00E1088A" w:rsidP="00951CB7">
            <w:pPr>
              <w:rPr>
                <w:rFonts w:eastAsiaTheme="minorHAnsi"/>
                <w:b/>
                <w:lang w:val="ro-MD" w:eastAsia="en-US"/>
              </w:rPr>
            </w:pPr>
            <w:r>
              <w:rPr>
                <w:lang w:val="ro-MD" w:eastAsia="ro-RO"/>
              </w:rPr>
              <w:t>Ajutor material pentru tratament</w:t>
            </w:r>
          </w:p>
        </w:tc>
        <w:tc>
          <w:tcPr>
            <w:tcW w:w="1418" w:type="dxa"/>
          </w:tcPr>
          <w:p w:rsidR="00951CB7" w:rsidRPr="00AD7B0A" w:rsidRDefault="00E1088A" w:rsidP="00951CB7">
            <w:pPr>
              <w:jc w:val="center"/>
              <w:rPr>
                <w:lang w:val="ro-MD"/>
              </w:rPr>
            </w:pPr>
            <w:r>
              <w:rPr>
                <w:lang w:val="ro-MD"/>
              </w:rPr>
              <w:t>2,0</w:t>
            </w:r>
          </w:p>
        </w:tc>
      </w:tr>
      <w:tr w:rsidR="00E1088A" w:rsidRPr="00AD7B0A" w:rsidTr="009253AA">
        <w:tc>
          <w:tcPr>
            <w:tcW w:w="500" w:type="dxa"/>
          </w:tcPr>
          <w:p w:rsidR="00E1088A" w:rsidRPr="00AD7B0A" w:rsidRDefault="00E1088A" w:rsidP="00E1088A">
            <w:pPr>
              <w:jc w:val="center"/>
              <w:rPr>
                <w:sz w:val="22"/>
                <w:szCs w:val="22"/>
                <w:lang w:val="ro-MD"/>
              </w:rPr>
            </w:pPr>
            <w:r>
              <w:rPr>
                <w:sz w:val="22"/>
                <w:szCs w:val="22"/>
                <w:lang w:val="ro-MD"/>
              </w:rPr>
              <w:t>14</w:t>
            </w:r>
          </w:p>
        </w:tc>
        <w:tc>
          <w:tcPr>
            <w:tcW w:w="1763" w:type="dxa"/>
          </w:tcPr>
          <w:p w:rsidR="00E1088A" w:rsidRPr="00AD7B0A" w:rsidRDefault="00E1088A" w:rsidP="00E1088A">
            <w:pPr>
              <w:rPr>
                <w:rFonts w:eastAsiaTheme="minorHAnsi"/>
                <w:lang w:val="ro-MD" w:eastAsia="en-US"/>
              </w:rPr>
            </w:pPr>
            <w:r>
              <w:rPr>
                <w:rFonts w:eastAsiaTheme="minorHAnsi"/>
                <w:lang w:val="ro-MD" w:eastAsia="en-US"/>
              </w:rPr>
              <w:t>Beleuță Valeriu</w:t>
            </w:r>
          </w:p>
        </w:tc>
        <w:tc>
          <w:tcPr>
            <w:tcW w:w="993" w:type="dxa"/>
          </w:tcPr>
          <w:p w:rsidR="00E1088A" w:rsidRPr="00AD7B0A" w:rsidRDefault="00E1088A" w:rsidP="00E1088A">
            <w:pPr>
              <w:jc w:val="center"/>
              <w:rPr>
                <w:rFonts w:eastAsiaTheme="minorHAnsi"/>
                <w:lang w:val="ro-MD" w:eastAsia="en-US"/>
              </w:rPr>
            </w:pPr>
            <w:r>
              <w:rPr>
                <w:rFonts w:eastAsiaTheme="minorHAnsi"/>
                <w:lang w:val="ro-MD" w:eastAsia="en-US"/>
              </w:rPr>
              <w:t>1960</w:t>
            </w:r>
          </w:p>
        </w:tc>
        <w:tc>
          <w:tcPr>
            <w:tcW w:w="2835" w:type="dxa"/>
          </w:tcPr>
          <w:p w:rsidR="00E1088A" w:rsidRPr="00AD7B0A" w:rsidRDefault="00E1088A" w:rsidP="00E1088A">
            <w:pPr>
              <w:rPr>
                <w:rFonts w:eastAsiaTheme="minorHAnsi"/>
                <w:lang w:val="ro-MD" w:eastAsia="en-US"/>
              </w:rPr>
            </w:pPr>
            <w:r>
              <w:rPr>
                <w:rFonts w:eastAsiaTheme="minorHAnsi"/>
                <w:lang w:val="ro-MD" w:eastAsia="en-US"/>
              </w:rPr>
              <w:t>s. Caracui</w:t>
            </w:r>
          </w:p>
        </w:tc>
        <w:tc>
          <w:tcPr>
            <w:tcW w:w="3118" w:type="dxa"/>
          </w:tcPr>
          <w:p w:rsidR="00E1088A" w:rsidRPr="00AD7B0A" w:rsidRDefault="00E1088A" w:rsidP="00E1088A">
            <w:pPr>
              <w:rPr>
                <w:rFonts w:eastAsiaTheme="minorHAnsi"/>
                <w:lang w:val="ro-MD" w:eastAsia="en-US"/>
              </w:rPr>
            </w:pPr>
            <w:r>
              <w:rPr>
                <w:lang w:val="ro-MD" w:eastAsia="ro-RO"/>
              </w:rPr>
              <w:t>Ajutor material pentru tratament</w:t>
            </w:r>
          </w:p>
        </w:tc>
        <w:tc>
          <w:tcPr>
            <w:tcW w:w="1418" w:type="dxa"/>
          </w:tcPr>
          <w:p w:rsidR="00E1088A" w:rsidRPr="00AD7B0A" w:rsidRDefault="00E1088A" w:rsidP="00E1088A">
            <w:pPr>
              <w:jc w:val="center"/>
              <w:rPr>
                <w:lang w:val="ro-MD"/>
              </w:rPr>
            </w:pPr>
            <w:r>
              <w:rPr>
                <w:lang w:val="ro-MD"/>
              </w:rPr>
              <w:t>2,0</w:t>
            </w:r>
          </w:p>
        </w:tc>
      </w:tr>
      <w:tr w:rsidR="00E51ABB" w:rsidRPr="00AD7B0A" w:rsidTr="009253AA">
        <w:tc>
          <w:tcPr>
            <w:tcW w:w="500" w:type="dxa"/>
          </w:tcPr>
          <w:p w:rsidR="00E51ABB" w:rsidRPr="00AD7B0A" w:rsidRDefault="00E51ABB" w:rsidP="00E51ABB">
            <w:pPr>
              <w:jc w:val="center"/>
              <w:rPr>
                <w:sz w:val="22"/>
                <w:szCs w:val="22"/>
                <w:lang w:val="ro-MD"/>
              </w:rPr>
            </w:pPr>
            <w:r>
              <w:rPr>
                <w:sz w:val="22"/>
                <w:szCs w:val="22"/>
                <w:lang w:val="ro-MD"/>
              </w:rPr>
              <w:t>15</w:t>
            </w:r>
          </w:p>
        </w:tc>
        <w:tc>
          <w:tcPr>
            <w:tcW w:w="1763" w:type="dxa"/>
          </w:tcPr>
          <w:p w:rsidR="00E51ABB" w:rsidRPr="004000A6" w:rsidRDefault="00E51ABB" w:rsidP="00E51ABB">
            <w:pPr>
              <w:rPr>
                <w:rFonts w:eastAsiaTheme="minorHAnsi"/>
                <w:lang w:val="ro-MD" w:eastAsia="en-US"/>
              </w:rPr>
            </w:pPr>
            <w:r>
              <w:rPr>
                <w:rFonts w:eastAsiaTheme="minorHAnsi"/>
                <w:lang w:val="ro-MD" w:eastAsia="en-US"/>
              </w:rPr>
              <w:t>Rotari Elizaveta</w:t>
            </w:r>
          </w:p>
        </w:tc>
        <w:tc>
          <w:tcPr>
            <w:tcW w:w="993" w:type="dxa"/>
          </w:tcPr>
          <w:p w:rsidR="00E51ABB" w:rsidRPr="00AD7B0A" w:rsidRDefault="00E51ABB" w:rsidP="00E51ABB">
            <w:pPr>
              <w:jc w:val="center"/>
              <w:rPr>
                <w:rFonts w:eastAsiaTheme="minorHAnsi"/>
                <w:lang w:val="ro-MD" w:eastAsia="en-US"/>
              </w:rPr>
            </w:pPr>
            <w:r>
              <w:rPr>
                <w:rFonts w:eastAsiaTheme="minorHAnsi"/>
                <w:lang w:val="ro-MD" w:eastAsia="en-US"/>
              </w:rPr>
              <w:t>1951</w:t>
            </w:r>
          </w:p>
        </w:tc>
        <w:tc>
          <w:tcPr>
            <w:tcW w:w="2835" w:type="dxa"/>
          </w:tcPr>
          <w:p w:rsidR="00E51ABB" w:rsidRPr="00AD7B0A" w:rsidRDefault="00E51ABB" w:rsidP="00E51ABB">
            <w:pPr>
              <w:autoSpaceDE w:val="0"/>
              <w:autoSpaceDN w:val="0"/>
              <w:adjustRightInd w:val="0"/>
              <w:rPr>
                <w:lang w:val="ro-MD" w:eastAsia="ro-RO"/>
              </w:rPr>
            </w:pPr>
            <w:r>
              <w:rPr>
                <w:lang w:val="ro-MD" w:eastAsia="ro-RO"/>
              </w:rPr>
              <w:t>s. Logănești</w:t>
            </w:r>
          </w:p>
        </w:tc>
        <w:tc>
          <w:tcPr>
            <w:tcW w:w="3118" w:type="dxa"/>
          </w:tcPr>
          <w:p w:rsidR="00E51ABB" w:rsidRPr="00AD7B0A" w:rsidRDefault="00E51ABB" w:rsidP="00E51ABB">
            <w:pPr>
              <w:rPr>
                <w:rFonts w:eastAsiaTheme="minorHAnsi"/>
                <w:b/>
                <w:lang w:val="ro-MD" w:eastAsia="en-US"/>
              </w:rPr>
            </w:pPr>
            <w:r w:rsidRPr="00E1088A">
              <w:rPr>
                <w:lang w:val="ro-MD" w:eastAsia="ro-RO"/>
              </w:rPr>
              <w:t>Ajutor material pentru tratament</w:t>
            </w:r>
          </w:p>
        </w:tc>
        <w:tc>
          <w:tcPr>
            <w:tcW w:w="1418" w:type="dxa"/>
          </w:tcPr>
          <w:p w:rsidR="00E51ABB" w:rsidRPr="00AD7B0A" w:rsidRDefault="00E51ABB" w:rsidP="00E51ABB">
            <w:pPr>
              <w:autoSpaceDE w:val="0"/>
              <w:autoSpaceDN w:val="0"/>
              <w:adjustRightInd w:val="0"/>
              <w:jc w:val="center"/>
              <w:rPr>
                <w:lang w:val="ro-MD" w:eastAsia="ro-RO"/>
              </w:rPr>
            </w:pPr>
            <w:r>
              <w:rPr>
                <w:lang w:val="ro-MD" w:eastAsia="ro-RO"/>
              </w:rPr>
              <w:t>10,0</w:t>
            </w:r>
          </w:p>
        </w:tc>
      </w:tr>
      <w:tr w:rsidR="00E51ABB" w:rsidRPr="00AD7B0A" w:rsidTr="009253AA">
        <w:tc>
          <w:tcPr>
            <w:tcW w:w="500" w:type="dxa"/>
          </w:tcPr>
          <w:p w:rsidR="00E51ABB" w:rsidRPr="00AD7B0A" w:rsidRDefault="00E51ABB" w:rsidP="00E51ABB">
            <w:pPr>
              <w:jc w:val="center"/>
              <w:rPr>
                <w:sz w:val="22"/>
                <w:szCs w:val="22"/>
                <w:lang w:val="ro-MD"/>
              </w:rPr>
            </w:pPr>
            <w:r>
              <w:rPr>
                <w:sz w:val="22"/>
                <w:szCs w:val="22"/>
                <w:lang w:val="ro-MD"/>
              </w:rPr>
              <w:t>16</w:t>
            </w:r>
          </w:p>
        </w:tc>
        <w:tc>
          <w:tcPr>
            <w:tcW w:w="1763" w:type="dxa"/>
          </w:tcPr>
          <w:p w:rsidR="00E51ABB" w:rsidRPr="00AD7B0A" w:rsidRDefault="00E51ABB" w:rsidP="00E51ABB">
            <w:pPr>
              <w:rPr>
                <w:rFonts w:eastAsiaTheme="minorHAnsi"/>
                <w:lang w:val="ro-MD" w:eastAsia="en-US"/>
              </w:rPr>
            </w:pPr>
            <w:r>
              <w:rPr>
                <w:rFonts w:eastAsiaTheme="minorHAnsi"/>
                <w:lang w:val="ro-MD" w:eastAsia="en-US"/>
              </w:rPr>
              <w:t>Punga Anastasia</w:t>
            </w:r>
          </w:p>
        </w:tc>
        <w:tc>
          <w:tcPr>
            <w:tcW w:w="993" w:type="dxa"/>
          </w:tcPr>
          <w:p w:rsidR="00E51ABB" w:rsidRPr="00AD7B0A" w:rsidRDefault="00E51ABB" w:rsidP="00E51ABB">
            <w:pPr>
              <w:jc w:val="center"/>
              <w:rPr>
                <w:rFonts w:eastAsiaTheme="minorHAnsi"/>
                <w:lang w:val="ro-MD" w:eastAsia="en-US"/>
              </w:rPr>
            </w:pPr>
            <w:r>
              <w:rPr>
                <w:rFonts w:eastAsiaTheme="minorHAnsi"/>
                <w:lang w:val="ro-MD" w:eastAsia="en-US"/>
              </w:rPr>
              <w:t>1958</w:t>
            </w:r>
          </w:p>
        </w:tc>
        <w:tc>
          <w:tcPr>
            <w:tcW w:w="2835" w:type="dxa"/>
          </w:tcPr>
          <w:p w:rsidR="002C57F0" w:rsidRDefault="00E51ABB" w:rsidP="00692768">
            <w:pPr>
              <w:rPr>
                <w:rFonts w:eastAsiaTheme="minorHAnsi"/>
                <w:lang w:val="ro-MD" w:eastAsia="en-US"/>
              </w:rPr>
            </w:pPr>
            <w:r>
              <w:rPr>
                <w:rFonts w:eastAsiaTheme="minorHAnsi"/>
                <w:lang w:val="ro-MD" w:eastAsia="en-US"/>
              </w:rPr>
              <w:t>s.</w:t>
            </w:r>
            <w:r w:rsidR="002C57F0">
              <w:rPr>
                <w:rFonts w:eastAsiaTheme="minorHAnsi"/>
                <w:lang w:val="ro-MD" w:eastAsia="en-US"/>
              </w:rPr>
              <w:t xml:space="preserve"> </w:t>
            </w:r>
            <w:r>
              <w:rPr>
                <w:rFonts w:eastAsiaTheme="minorHAnsi"/>
                <w:lang w:val="ro-MD" w:eastAsia="en-US"/>
              </w:rPr>
              <w:t>Cărpineni</w:t>
            </w:r>
            <w:r w:rsidR="00692768">
              <w:rPr>
                <w:rFonts w:eastAsiaTheme="minorHAnsi"/>
                <w:lang w:val="ro-MD" w:eastAsia="en-US"/>
              </w:rPr>
              <w:t>,</w:t>
            </w:r>
          </w:p>
          <w:p w:rsidR="00E51ABB" w:rsidRPr="00AD7B0A" w:rsidRDefault="00692768" w:rsidP="00692768">
            <w:pPr>
              <w:rPr>
                <w:rFonts w:eastAsiaTheme="minorHAnsi"/>
                <w:lang w:val="ro-MD" w:eastAsia="en-US"/>
              </w:rPr>
            </w:pPr>
            <w:r>
              <w:rPr>
                <w:rFonts w:eastAsiaTheme="minorHAnsi"/>
                <w:lang w:val="ro-MD" w:eastAsia="en-US"/>
              </w:rPr>
              <w:t>str.</w:t>
            </w:r>
            <w:r w:rsidR="002C57F0">
              <w:rPr>
                <w:rFonts w:eastAsiaTheme="minorHAnsi"/>
                <w:lang w:val="ro-MD" w:eastAsia="en-US"/>
              </w:rPr>
              <w:t xml:space="preserve"> </w:t>
            </w:r>
            <w:r>
              <w:rPr>
                <w:rFonts w:eastAsiaTheme="minorHAnsi"/>
                <w:lang w:val="ro-MD" w:eastAsia="en-US"/>
              </w:rPr>
              <w:t>Sergiu Fodor nr.43</w:t>
            </w:r>
          </w:p>
        </w:tc>
        <w:tc>
          <w:tcPr>
            <w:tcW w:w="3118" w:type="dxa"/>
          </w:tcPr>
          <w:p w:rsidR="00E51ABB" w:rsidRPr="00AD7B0A" w:rsidRDefault="00E51ABB" w:rsidP="00E51ABB">
            <w:pPr>
              <w:rPr>
                <w:rFonts w:eastAsiaTheme="minorHAnsi"/>
                <w:lang w:val="ro-MD" w:eastAsia="en-US"/>
              </w:rPr>
            </w:pPr>
            <w:r>
              <w:rPr>
                <w:lang w:val="ro-MD" w:eastAsia="ro-RO"/>
              </w:rPr>
              <w:t>Ajutor material pentru tratament</w:t>
            </w:r>
          </w:p>
        </w:tc>
        <w:tc>
          <w:tcPr>
            <w:tcW w:w="1418" w:type="dxa"/>
          </w:tcPr>
          <w:p w:rsidR="00E51ABB" w:rsidRPr="00AD7B0A" w:rsidRDefault="00E51ABB" w:rsidP="00E51ABB">
            <w:pPr>
              <w:jc w:val="center"/>
              <w:rPr>
                <w:lang w:val="ro-MD"/>
              </w:rPr>
            </w:pPr>
            <w:r>
              <w:rPr>
                <w:lang w:val="ro-MD"/>
              </w:rPr>
              <w:t>2,0</w:t>
            </w:r>
          </w:p>
        </w:tc>
      </w:tr>
      <w:tr w:rsidR="00E51ABB" w:rsidRPr="00AD7B0A" w:rsidTr="009253AA">
        <w:tc>
          <w:tcPr>
            <w:tcW w:w="500" w:type="dxa"/>
          </w:tcPr>
          <w:p w:rsidR="00E51ABB" w:rsidRDefault="00E51ABB" w:rsidP="00E51ABB">
            <w:pPr>
              <w:jc w:val="center"/>
              <w:rPr>
                <w:sz w:val="22"/>
                <w:szCs w:val="22"/>
                <w:lang w:val="ro-MD"/>
              </w:rPr>
            </w:pPr>
            <w:r>
              <w:rPr>
                <w:sz w:val="22"/>
                <w:szCs w:val="22"/>
                <w:lang w:val="ro-MD"/>
              </w:rPr>
              <w:t>17</w:t>
            </w:r>
          </w:p>
        </w:tc>
        <w:tc>
          <w:tcPr>
            <w:tcW w:w="1763" w:type="dxa"/>
          </w:tcPr>
          <w:p w:rsidR="00E51ABB" w:rsidRDefault="00E51ABB" w:rsidP="00E51ABB">
            <w:pPr>
              <w:rPr>
                <w:rFonts w:eastAsiaTheme="minorHAnsi"/>
                <w:lang w:val="ro-MD" w:eastAsia="en-US"/>
              </w:rPr>
            </w:pPr>
            <w:r>
              <w:rPr>
                <w:rFonts w:eastAsiaTheme="minorHAnsi"/>
                <w:lang w:val="ro-MD" w:eastAsia="en-US"/>
              </w:rPr>
              <w:t>Dubceac Nicolae</w:t>
            </w:r>
          </w:p>
        </w:tc>
        <w:tc>
          <w:tcPr>
            <w:tcW w:w="993" w:type="dxa"/>
          </w:tcPr>
          <w:p w:rsidR="00E51ABB" w:rsidRDefault="00E51ABB" w:rsidP="00E51ABB">
            <w:pPr>
              <w:jc w:val="center"/>
              <w:rPr>
                <w:rFonts w:eastAsiaTheme="minorHAnsi"/>
                <w:lang w:val="ro-MD" w:eastAsia="en-US"/>
              </w:rPr>
            </w:pPr>
            <w:r>
              <w:rPr>
                <w:rFonts w:eastAsiaTheme="minorHAnsi"/>
                <w:lang w:val="ro-MD" w:eastAsia="en-US"/>
              </w:rPr>
              <w:t>1958</w:t>
            </w:r>
          </w:p>
        </w:tc>
        <w:tc>
          <w:tcPr>
            <w:tcW w:w="2835" w:type="dxa"/>
          </w:tcPr>
          <w:p w:rsidR="00E51ABB" w:rsidRPr="00AD7B0A" w:rsidRDefault="00E51ABB" w:rsidP="00E51ABB">
            <w:pPr>
              <w:rPr>
                <w:rFonts w:eastAsiaTheme="minorHAnsi"/>
                <w:lang w:val="ro-MD" w:eastAsia="en-US"/>
              </w:rPr>
            </w:pPr>
            <w:r>
              <w:rPr>
                <w:rFonts w:eastAsiaTheme="minorHAnsi"/>
                <w:lang w:val="ro-MD" w:eastAsia="en-US"/>
              </w:rPr>
              <w:t>s. Caracui</w:t>
            </w:r>
          </w:p>
        </w:tc>
        <w:tc>
          <w:tcPr>
            <w:tcW w:w="3118" w:type="dxa"/>
          </w:tcPr>
          <w:p w:rsidR="00E51ABB" w:rsidRPr="00AD7B0A" w:rsidRDefault="00E51ABB" w:rsidP="00E51ABB">
            <w:pPr>
              <w:rPr>
                <w:rFonts w:eastAsiaTheme="minorHAnsi"/>
                <w:b/>
                <w:lang w:val="ro-MD" w:eastAsia="en-US"/>
              </w:rPr>
            </w:pPr>
            <w:r>
              <w:rPr>
                <w:lang w:val="ro-MD" w:eastAsia="ro-RO"/>
              </w:rPr>
              <w:t>Ajutor material pentru tratament</w:t>
            </w:r>
          </w:p>
        </w:tc>
        <w:tc>
          <w:tcPr>
            <w:tcW w:w="1418" w:type="dxa"/>
          </w:tcPr>
          <w:p w:rsidR="00E51ABB" w:rsidRPr="00AD7B0A" w:rsidRDefault="00E51ABB" w:rsidP="00E51ABB">
            <w:pPr>
              <w:jc w:val="center"/>
              <w:rPr>
                <w:lang w:val="ro-MD"/>
              </w:rPr>
            </w:pPr>
            <w:r>
              <w:rPr>
                <w:lang w:val="ro-MD"/>
              </w:rPr>
              <w:t>2,0</w:t>
            </w:r>
          </w:p>
        </w:tc>
      </w:tr>
      <w:tr w:rsidR="00E51ABB" w:rsidRPr="00AD7B0A" w:rsidTr="009253AA">
        <w:tc>
          <w:tcPr>
            <w:tcW w:w="500" w:type="dxa"/>
          </w:tcPr>
          <w:p w:rsidR="00E51ABB" w:rsidRDefault="00E51ABB" w:rsidP="00E51ABB">
            <w:pPr>
              <w:jc w:val="center"/>
              <w:rPr>
                <w:sz w:val="22"/>
                <w:szCs w:val="22"/>
                <w:lang w:val="ro-MD"/>
              </w:rPr>
            </w:pPr>
            <w:r>
              <w:rPr>
                <w:sz w:val="22"/>
                <w:szCs w:val="22"/>
                <w:lang w:val="ro-MD"/>
              </w:rPr>
              <w:t>18</w:t>
            </w:r>
          </w:p>
        </w:tc>
        <w:tc>
          <w:tcPr>
            <w:tcW w:w="1763" w:type="dxa"/>
          </w:tcPr>
          <w:p w:rsidR="00E51ABB" w:rsidRDefault="00E51ABB" w:rsidP="00692768">
            <w:pPr>
              <w:rPr>
                <w:rFonts w:eastAsiaTheme="minorHAnsi"/>
                <w:lang w:val="ro-MD" w:eastAsia="en-US"/>
              </w:rPr>
            </w:pPr>
            <w:r>
              <w:rPr>
                <w:rFonts w:eastAsiaTheme="minorHAnsi"/>
                <w:lang w:val="ro-MD" w:eastAsia="en-US"/>
              </w:rPr>
              <w:t>Răilean Nina</w:t>
            </w:r>
          </w:p>
        </w:tc>
        <w:tc>
          <w:tcPr>
            <w:tcW w:w="993" w:type="dxa"/>
          </w:tcPr>
          <w:p w:rsidR="00E51ABB" w:rsidRDefault="00692768" w:rsidP="00E51ABB">
            <w:pPr>
              <w:jc w:val="center"/>
              <w:rPr>
                <w:rFonts w:eastAsiaTheme="minorHAnsi"/>
                <w:lang w:val="ro-MD" w:eastAsia="en-US"/>
              </w:rPr>
            </w:pPr>
            <w:r>
              <w:rPr>
                <w:rFonts w:eastAsiaTheme="minorHAnsi"/>
                <w:lang w:val="ro-MD" w:eastAsia="en-US"/>
              </w:rPr>
              <w:t>1991</w:t>
            </w:r>
          </w:p>
        </w:tc>
        <w:tc>
          <w:tcPr>
            <w:tcW w:w="2835" w:type="dxa"/>
          </w:tcPr>
          <w:p w:rsidR="002C57F0" w:rsidRDefault="00E51ABB" w:rsidP="002C57F0">
            <w:pPr>
              <w:rPr>
                <w:lang w:val="ro-MD" w:eastAsia="ro-RO"/>
              </w:rPr>
            </w:pPr>
            <w:r>
              <w:rPr>
                <w:lang w:val="ro-MD" w:eastAsia="ro-RO"/>
              </w:rPr>
              <w:t>mun. Hîncești,</w:t>
            </w:r>
            <w:r w:rsidR="002C57F0">
              <w:rPr>
                <w:lang w:val="ro-MD" w:eastAsia="ro-RO"/>
              </w:rPr>
              <w:t xml:space="preserve"> </w:t>
            </w:r>
          </w:p>
          <w:p w:rsidR="00E51ABB" w:rsidRDefault="00E51ABB" w:rsidP="002C57F0">
            <w:pPr>
              <w:rPr>
                <w:rFonts w:eastAsiaTheme="minorHAnsi"/>
                <w:lang w:val="ro-MD" w:eastAsia="en-US"/>
              </w:rPr>
            </w:pPr>
            <w:r>
              <w:rPr>
                <w:lang w:val="ro-MD" w:eastAsia="ro-RO"/>
              </w:rPr>
              <w:t>str.</w:t>
            </w:r>
            <w:r w:rsidR="002C57F0">
              <w:rPr>
                <w:lang w:val="ro-MD" w:eastAsia="ro-RO"/>
              </w:rPr>
              <w:t xml:space="preserve"> </w:t>
            </w:r>
            <w:r>
              <w:rPr>
                <w:lang w:val="ro-MD" w:eastAsia="ro-RO"/>
              </w:rPr>
              <w:t>Oleg Koșevoi nr.11</w:t>
            </w:r>
          </w:p>
        </w:tc>
        <w:tc>
          <w:tcPr>
            <w:tcW w:w="3118" w:type="dxa"/>
          </w:tcPr>
          <w:p w:rsidR="00E51ABB" w:rsidRDefault="00E51ABB" w:rsidP="00E51ABB">
            <w:pPr>
              <w:rPr>
                <w:lang w:val="ro-MD" w:eastAsia="ro-RO"/>
              </w:rPr>
            </w:pPr>
            <w:r>
              <w:rPr>
                <w:lang w:val="ro-MD" w:eastAsia="ro-RO"/>
              </w:rPr>
              <w:t>Ajutor material pentru tratament</w:t>
            </w:r>
          </w:p>
        </w:tc>
        <w:tc>
          <w:tcPr>
            <w:tcW w:w="1418" w:type="dxa"/>
          </w:tcPr>
          <w:p w:rsidR="00E51ABB" w:rsidRDefault="00E51ABB" w:rsidP="00E51ABB">
            <w:pPr>
              <w:jc w:val="center"/>
              <w:rPr>
                <w:lang w:val="ro-MD"/>
              </w:rPr>
            </w:pPr>
            <w:r>
              <w:rPr>
                <w:lang w:val="ro-MD"/>
              </w:rPr>
              <w:t>5,0</w:t>
            </w:r>
          </w:p>
        </w:tc>
      </w:tr>
      <w:tr w:rsidR="00E51ABB" w:rsidRPr="00AD7B0A" w:rsidTr="009253AA">
        <w:tc>
          <w:tcPr>
            <w:tcW w:w="500" w:type="dxa"/>
          </w:tcPr>
          <w:p w:rsidR="00E51ABB" w:rsidRDefault="00E51ABB" w:rsidP="00E51ABB">
            <w:pPr>
              <w:jc w:val="center"/>
              <w:rPr>
                <w:sz w:val="22"/>
                <w:szCs w:val="22"/>
                <w:lang w:val="ro-MD"/>
              </w:rPr>
            </w:pPr>
            <w:r>
              <w:rPr>
                <w:sz w:val="22"/>
                <w:szCs w:val="22"/>
                <w:lang w:val="ro-MD"/>
              </w:rPr>
              <w:t>19</w:t>
            </w:r>
          </w:p>
        </w:tc>
        <w:tc>
          <w:tcPr>
            <w:tcW w:w="1763" w:type="dxa"/>
          </w:tcPr>
          <w:p w:rsidR="00E51ABB" w:rsidRDefault="00E51ABB" w:rsidP="00E51ABB">
            <w:pPr>
              <w:rPr>
                <w:rFonts w:eastAsiaTheme="minorHAnsi"/>
                <w:lang w:val="ro-MD" w:eastAsia="en-US"/>
              </w:rPr>
            </w:pPr>
            <w:r>
              <w:rPr>
                <w:rFonts w:eastAsiaTheme="minorHAnsi"/>
                <w:lang w:val="ro-MD" w:eastAsia="en-US"/>
              </w:rPr>
              <w:t>Jenunchi Zinaida</w:t>
            </w:r>
          </w:p>
          <w:p w:rsidR="007A02C0" w:rsidRDefault="007A02C0" w:rsidP="00E51ABB">
            <w:pPr>
              <w:rPr>
                <w:rFonts w:eastAsiaTheme="minorHAnsi"/>
                <w:lang w:val="ro-MD" w:eastAsia="en-US"/>
              </w:rPr>
            </w:pPr>
          </w:p>
        </w:tc>
        <w:tc>
          <w:tcPr>
            <w:tcW w:w="993" w:type="dxa"/>
          </w:tcPr>
          <w:p w:rsidR="00E51ABB" w:rsidRDefault="00692768" w:rsidP="00E51ABB">
            <w:pPr>
              <w:jc w:val="center"/>
              <w:rPr>
                <w:rFonts w:eastAsiaTheme="minorHAnsi"/>
                <w:lang w:val="ro-MD" w:eastAsia="en-US"/>
              </w:rPr>
            </w:pPr>
            <w:r>
              <w:rPr>
                <w:rFonts w:eastAsiaTheme="minorHAnsi"/>
                <w:lang w:val="ro-MD" w:eastAsia="en-US"/>
              </w:rPr>
              <w:t>1968</w:t>
            </w:r>
          </w:p>
        </w:tc>
        <w:tc>
          <w:tcPr>
            <w:tcW w:w="2835" w:type="dxa"/>
          </w:tcPr>
          <w:p w:rsidR="002C57F0" w:rsidRDefault="00E51ABB" w:rsidP="00692768">
            <w:pPr>
              <w:rPr>
                <w:lang w:val="ro-MD" w:eastAsia="ro-RO"/>
              </w:rPr>
            </w:pPr>
            <w:r>
              <w:rPr>
                <w:lang w:val="ro-MD" w:eastAsia="ro-RO"/>
              </w:rPr>
              <w:t>mun. Hîncești,</w:t>
            </w:r>
          </w:p>
          <w:p w:rsidR="00E51ABB" w:rsidRDefault="00E51ABB" w:rsidP="00692768">
            <w:pPr>
              <w:rPr>
                <w:rFonts w:eastAsiaTheme="minorHAnsi"/>
                <w:lang w:val="ro-MD" w:eastAsia="en-US"/>
              </w:rPr>
            </w:pPr>
            <w:r>
              <w:rPr>
                <w:lang w:val="ro-MD" w:eastAsia="ro-RO"/>
              </w:rPr>
              <w:t xml:space="preserve"> str.</w:t>
            </w:r>
            <w:r w:rsidR="002C57F0">
              <w:rPr>
                <w:lang w:val="ro-MD" w:eastAsia="ro-RO"/>
              </w:rPr>
              <w:t xml:space="preserve"> </w:t>
            </w:r>
            <w:r w:rsidR="00692768">
              <w:rPr>
                <w:lang w:val="ro-MD" w:eastAsia="ro-RO"/>
              </w:rPr>
              <w:t xml:space="preserve">Mușatinilor </w:t>
            </w:r>
            <w:r>
              <w:rPr>
                <w:lang w:val="ro-MD" w:eastAsia="ro-RO"/>
              </w:rPr>
              <w:t>nr.</w:t>
            </w:r>
            <w:r w:rsidR="00692768">
              <w:rPr>
                <w:lang w:val="ro-MD" w:eastAsia="ro-RO"/>
              </w:rPr>
              <w:t>7</w:t>
            </w:r>
          </w:p>
        </w:tc>
        <w:tc>
          <w:tcPr>
            <w:tcW w:w="3118" w:type="dxa"/>
          </w:tcPr>
          <w:p w:rsidR="00E51ABB" w:rsidRDefault="00E51ABB" w:rsidP="00E51ABB">
            <w:pPr>
              <w:rPr>
                <w:lang w:val="ro-MD" w:eastAsia="ro-RO"/>
              </w:rPr>
            </w:pPr>
            <w:r>
              <w:rPr>
                <w:lang w:val="ro-MD" w:eastAsia="ro-RO"/>
              </w:rPr>
              <w:t>Ajutor material pentru tratament</w:t>
            </w:r>
          </w:p>
        </w:tc>
        <w:tc>
          <w:tcPr>
            <w:tcW w:w="1418" w:type="dxa"/>
          </w:tcPr>
          <w:p w:rsidR="00E51ABB" w:rsidRDefault="00692768" w:rsidP="00E51ABB">
            <w:pPr>
              <w:jc w:val="center"/>
              <w:rPr>
                <w:lang w:val="ro-MD"/>
              </w:rPr>
            </w:pPr>
            <w:r>
              <w:rPr>
                <w:lang w:val="ro-MD"/>
              </w:rPr>
              <w:t>10,0</w:t>
            </w:r>
          </w:p>
        </w:tc>
      </w:tr>
      <w:tr w:rsidR="007A02C0" w:rsidRPr="00AD7B0A" w:rsidTr="009253AA">
        <w:tc>
          <w:tcPr>
            <w:tcW w:w="500" w:type="dxa"/>
          </w:tcPr>
          <w:p w:rsidR="007A02C0" w:rsidRPr="00AD7B0A" w:rsidRDefault="007A02C0" w:rsidP="007A02C0">
            <w:pPr>
              <w:autoSpaceDE w:val="0"/>
              <w:autoSpaceDN w:val="0"/>
              <w:adjustRightInd w:val="0"/>
              <w:jc w:val="center"/>
              <w:rPr>
                <w:b/>
                <w:sz w:val="20"/>
                <w:szCs w:val="20"/>
                <w:lang w:val="ro-MD" w:eastAsia="ro-RO"/>
              </w:rPr>
            </w:pPr>
            <w:r w:rsidRPr="00AD7B0A">
              <w:rPr>
                <w:b/>
                <w:sz w:val="20"/>
                <w:szCs w:val="20"/>
                <w:lang w:val="ro-MD" w:eastAsia="ro-RO"/>
              </w:rPr>
              <w:t>1</w:t>
            </w:r>
          </w:p>
        </w:tc>
        <w:tc>
          <w:tcPr>
            <w:tcW w:w="1763" w:type="dxa"/>
          </w:tcPr>
          <w:p w:rsidR="007A02C0" w:rsidRPr="00AD7B0A" w:rsidRDefault="007A02C0" w:rsidP="007A02C0">
            <w:pPr>
              <w:autoSpaceDE w:val="0"/>
              <w:autoSpaceDN w:val="0"/>
              <w:adjustRightInd w:val="0"/>
              <w:jc w:val="center"/>
              <w:rPr>
                <w:b/>
                <w:sz w:val="20"/>
                <w:szCs w:val="20"/>
                <w:lang w:val="ro-MD" w:eastAsia="ro-RO"/>
              </w:rPr>
            </w:pPr>
            <w:r w:rsidRPr="00AD7B0A">
              <w:rPr>
                <w:b/>
                <w:sz w:val="20"/>
                <w:szCs w:val="20"/>
                <w:lang w:val="ro-MD" w:eastAsia="ro-RO"/>
              </w:rPr>
              <w:t>2</w:t>
            </w:r>
          </w:p>
        </w:tc>
        <w:tc>
          <w:tcPr>
            <w:tcW w:w="993" w:type="dxa"/>
          </w:tcPr>
          <w:p w:rsidR="007A02C0" w:rsidRPr="00AD7B0A" w:rsidRDefault="007A02C0" w:rsidP="007A02C0">
            <w:pPr>
              <w:autoSpaceDE w:val="0"/>
              <w:autoSpaceDN w:val="0"/>
              <w:adjustRightInd w:val="0"/>
              <w:jc w:val="center"/>
              <w:rPr>
                <w:b/>
                <w:sz w:val="20"/>
                <w:szCs w:val="20"/>
                <w:lang w:val="ro-MD" w:eastAsia="ro-RO"/>
              </w:rPr>
            </w:pPr>
            <w:r w:rsidRPr="00AD7B0A">
              <w:rPr>
                <w:b/>
                <w:sz w:val="20"/>
                <w:szCs w:val="20"/>
                <w:lang w:val="ro-MD" w:eastAsia="ro-RO"/>
              </w:rPr>
              <w:t>3</w:t>
            </w:r>
          </w:p>
        </w:tc>
        <w:tc>
          <w:tcPr>
            <w:tcW w:w="2835" w:type="dxa"/>
          </w:tcPr>
          <w:p w:rsidR="007A02C0" w:rsidRPr="00AD7B0A" w:rsidRDefault="007A02C0" w:rsidP="007A02C0">
            <w:pPr>
              <w:autoSpaceDE w:val="0"/>
              <w:autoSpaceDN w:val="0"/>
              <w:adjustRightInd w:val="0"/>
              <w:jc w:val="center"/>
              <w:rPr>
                <w:b/>
                <w:sz w:val="20"/>
                <w:szCs w:val="20"/>
                <w:lang w:val="ro-MD" w:eastAsia="ro-RO"/>
              </w:rPr>
            </w:pPr>
            <w:r w:rsidRPr="00AD7B0A">
              <w:rPr>
                <w:b/>
                <w:sz w:val="20"/>
                <w:szCs w:val="20"/>
                <w:lang w:val="ro-MD" w:eastAsia="ro-RO"/>
              </w:rPr>
              <w:t>4</w:t>
            </w:r>
          </w:p>
        </w:tc>
        <w:tc>
          <w:tcPr>
            <w:tcW w:w="3118" w:type="dxa"/>
          </w:tcPr>
          <w:p w:rsidR="007A02C0" w:rsidRPr="00AD7B0A" w:rsidRDefault="007A02C0" w:rsidP="007A02C0">
            <w:pPr>
              <w:autoSpaceDE w:val="0"/>
              <w:autoSpaceDN w:val="0"/>
              <w:adjustRightInd w:val="0"/>
              <w:jc w:val="center"/>
              <w:rPr>
                <w:b/>
                <w:sz w:val="20"/>
                <w:szCs w:val="20"/>
                <w:lang w:val="ro-MD" w:eastAsia="ro-RO"/>
              </w:rPr>
            </w:pPr>
            <w:r w:rsidRPr="00AD7B0A">
              <w:rPr>
                <w:b/>
                <w:sz w:val="20"/>
                <w:szCs w:val="20"/>
                <w:lang w:val="ro-MD" w:eastAsia="ro-RO"/>
              </w:rPr>
              <w:t>5</w:t>
            </w:r>
          </w:p>
        </w:tc>
        <w:tc>
          <w:tcPr>
            <w:tcW w:w="1418" w:type="dxa"/>
          </w:tcPr>
          <w:p w:rsidR="007A02C0" w:rsidRPr="00AD7B0A" w:rsidRDefault="007A02C0" w:rsidP="007A02C0">
            <w:pPr>
              <w:autoSpaceDE w:val="0"/>
              <w:autoSpaceDN w:val="0"/>
              <w:adjustRightInd w:val="0"/>
              <w:jc w:val="center"/>
              <w:rPr>
                <w:b/>
                <w:sz w:val="20"/>
                <w:szCs w:val="20"/>
                <w:lang w:val="ro-MD" w:eastAsia="ro-RO"/>
              </w:rPr>
            </w:pPr>
            <w:r w:rsidRPr="00AD7B0A">
              <w:rPr>
                <w:b/>
                <w:sz w:val="20"/>
                <w:szCs w:val="20"/>
                <w:lang w:val="ro-MD" w:eastAsia="ro-RO"/>
              </w:rPr>
              <w:t>6</w:t>
            </w:r>
          </w:p>
        </w:tc>
      </w:tr>
      <w:tr w:rsidR="007A02C0" w:rsidRPr="00AD7B0A" w:rsidTr="009253AA">
        <w:tc>
          <w:tcPr>
            <w:tcW w:w="500" w:type="dxa"/>
          </w:tcPr>
          <w:p w:rsidR="007A02C0" w:rsidRDefault="007A02C0" w:rsidP="007A02C0">
            <w:pPr>
              <w:jc w:val="center"/>
              <w:rPr>
                <w:sz w:val="22"/>
                <w:szCs w:val="22"/>
                <w:lang w:val="ro-MD"/>
              </w:rPr>
            </w:pPr>
            <w:r>
              <w:rPr>
                <w:sz w:val="22"/>
                <w:szCs w:val="22"/>
                <w:lang w:val="ro-MD"/>
              </w:rPr>
              <w:t>20</w:t>
            </w:r>
          </w:p>
        </w:tc>
        <w:tc>
          <w:tcPr>
            <w:tcW w:w="1763" w:type="dxa"/>
          </w:tcPr>
          <w:p w:rsidR="007A02C0" w:rsidRDefault="007A02C0" w:rsidP="007A02C0">
            <w:pPr>
              <w:rPr>
                <w:rFonts w:eastAsiaTheme="minorHAnsi"/>
                <w:lang w:val="ro-MD" w:eastAsia="en-US"/>
              </w:rPr>
            </w:pPr>
            <w:r>
              <w:rPr>
                <w:rFonts w:eastAsiaTheme="minorHAnsi"/>
                <w:lang w:val="ro-MD" w:eastAsia="en-US"/>
              </w:rPr>
              <w:t>Munteanu Elena</w:t>
            </w:r>
          </w:p>
        </w:tc>
        <w:tc>
          <w:tcPr>
            <w:tcW w:w="993" w:type="dxa"/>
          </w:tcPr>
          <w:p w:rsidR="007A02C0" w:rsidRDefault="007A02C0" w:rsidP="007A02C0">
            <w:pPr>
              <w:jc w:val="center"/>
              <w:rPr>
                <w:rFonts w:eastAsiaTheme="minorHAnsi"/>
                <w:lang w:val="ro-MD" w:eastAsia="en-US"/>
              </w:rPr>
            </w:pPr>
            <w:r>
              <w:rPr>
                <w:rFonts w:eastAsiaTheme="minorHAnsi"/>
                <w:lang w:val="ro-MD" w:eastAsia="en-US"/>
              </w:rPr>
              <w:t>1959</w:t>
            </w:r>
          </w:p>
        </w:tc>
        <w:tc>
          <w:tcPr>
            <w:tcW w:w="2835" w:type="dxa"/>
          </w:tcPr>
          <w:p w:rsidR="007A02C0" w:rsidRDefault="007A02C0" w:rsidP="007A02C0">
            <w:pPr>
              <w:rPr>
                <w:lang w:val="ro-MD" w:eastAsia="ro-RO"/>
              </w:rPr>
            </w:pPr>
            <w:r>
              <w:rPr>
                <w:lang w:val="ro-MD" w:eastAsia="ro-RO"/>
              </w:rPr>
              <w:t>s. Buțeni</w:t>
            </w:r>
          </w:p>
        </w:tc>
        <w:tc>
          <w:tcPr>
            <w:tcW w:w="3118" w:type="dxa"/>
          </w:tcPr>
          <w:p w:rsidR="007A02C0" w:rsidRDefault="007A02C0" w:rsidP="007A02C0">
            <w:pPr>
              <w:rPr>
                <w:lang w:val="ro-MD" w:eastAsia="ro-RO"/>
              </w:rPr>
            </w:pPr>
            <w:r>
              <w:rPr>
                <w:lang w:val="ro-MD" w:eastAsia="ro-RO"/>
              </w:rPr>
              <w:t>Ajutor material pentru tratament</w:t>
            </w:r>
          </w:p>
          <w:p w:rsidR="007A02C0" w:rsidRPr="00AD7B0A" w:rsidRDefault="007A02C0" w:rsidP="007A02C0">
            <w:pPr>
              <w:rPr>
                <w:rFonts w:eastAsiaTheme="minorHAnsi"/>
                <w:lang w:val="ro-MD" w:eastAsia="en-US"/>
              </w:rPr>
            </w:pPr>
          </w:p>
        </w:tc>
        <w:tc>
          <w:tcPr>
            <w:tcW w:w="1418" w:type="dxa"/>
          </w:tcPr>
          <w:p w:rsidR="007A02C0" w:rsidRPr="00AD7B0A" w:rsidRDefault="007A02C0" w:rsidP="007A02C0">
            <w:pPr>
              <w:jc w:val="center"/>
              <w:rPr>
                <w:lang w:val="ro-MD"/>
              </w:rPr>
            </w:pPr>
            <w:r>
              <w:rPr>
                <w:lang w:val="ro-MD"/>
              </w:rPr>
              <w:t>2,0</w:t>
            </w:r>
          </w:p>
        </w:tc>
      </w:tr>
      <w:tr w:rsidR="007A02C0" w:rsidRPr="00AD7B0A" w:rsidTr="009253AA">
        <w:tc>
          <w:tcPr>
            <w:tcW w:w="500" w:type="dxa"/>
          </w:tcPr>
          <w:p w:rsidR="007A02C0" w:rsidRDefault="007A02C0" w:rsidP="007A02C0">
            <w:pPr>
              <w:jc w:val="center"/>
              <w:rPr>
                <w:sz w:val="22"/>
                <w:szCs w:val="22"/>
                <w:lang w:val="ro-MD"/>
              </w:rPr>
            </w:pPr>
            <w:r>
              <w:rPr>
                <w:sz w:val="22"/>
                <w:szCs w:val="22"/>
                <w:lang w:val="ro-MD"/>
              </w:rPr>
              <w:t>21</w:t>
            </w:r>
          </w:p>
        </w:tc>
        <w:tc>
          <w:tcPr>
            <w:tcW w:w="1763" w:type="dxa"/>
          </w:tcPr>
          <w:p w:rsidR="007A02C0" w:rsidRDefault="007A02C0" w:rsidP="007A02C0">
            <w:pPr>
              <w:rPr>
                <w:rFonts w:eastAsiaTheme="minorHAnsi"/>
                <w:lang w:val="ro-MD" w:eastAsia="en-US"/>
              </w:rPr>
            </w:pPr>
            <w:r>
              <w:rPr>
                <w:rFonts w:eastAsiaTheme="minorHAnsi"/>
                <w:lang w:val="ro-MD" w:eastAsia="en-US"/>
              </w:rPr>
              <w:t>Ciobanu Nicolae</w:t>
            </w:r>
          </w:p>
        </w:tc>
        <w:tc>
          <w:tcPr>
            <w:tcW w:w="993" w:type="dxa"/>
          </w:tcPr>
          <w:p w:rsidR="007A02C0" w:rsidRDefault="007A02C0" w:rsidP="007A02C0">
            <w:pPr>
              <w:jc w:val="center"/>
              <w:rPr>
                <w:rFonts w:eastAsiaTheme="minorHAnsi"/>
                <w:lang w:val="ro-MD" w:eastAsia="en-US"/>
              </w:rPr>
            </w:pPr>
            <w:r>
              <w:rPr>
                <w:rFonts w:eastAsiaTheme="minorHAnsi"/>
                <w:lang w:val="ro-MD" w:eastAsia="en-US"/>
              </w:rPr>
              <w:t>1957</w:t>
            </w:r>
          </w:p>
        </w:tc>
        <w:tc>
          <w:tcPr>
            <w:tcW w:w="2835" w:type="dxa"/>
          </w:tcPr>
          <w:p w:rsidR="007A02C0" w:rsidRDefault="007A02C0" w:rsidP="007A02C0">
            <w:pPr>
              <w:rPr>
                <w:lang w:val="ro-MD" w:eastAsia="ro-RO"/>
              </w:rPr>
            </w:pPr>
            <w:r>
              <w:rPr>
                <w:lang w:val="ro-MD" w:eastAsia="ro-RO"/>
              </w:rPr>
              <w:t xml:space="preserve">mun. Hîncești, </w:t>
            </w:r>
          </w:p>
          <w:p w:rsidR="007A02C0" w:rsidRDefault="007A02C0" w:rsidP="007A02C0">
            <w:pPr>
              <w:rPr>
                <w:lang w:val="ro-MD" w:eastAsia="ro-RO"/>
              </w:rPr>
            </w:pPr>
            <w:r>
              <w:rPr>
                <w:lang w:val="ro-MD" w:eastAsia="ro-RO"/>
              </w:rPr>
              <w:t>str. Sfântă Treime nr.8</w:t>
            </w:r>
          </w:p>
        </w:tc>
        <w:tc>
          <w:tcPr>
            <w:tcW w:w="3118" w:type="dxa"/>
          </w:tcPr>
          <w:p w:rsidR="007A02C0" w:rsidRPr="00AD7B0A" w:rsidRDefault="007A02C0" w:rsidP="007A02C0">
            <w:pPr>
              <w:rPr>
                <w:rFonts w:eastAsiaTheme="minorHAnsi"/>
                <w:b/>
                <w:lang w:val="ro-MD" w:eastAsia="en-US"/>
              </w:rPr>
            </w:pPr>
            <w:r w:rsidRPr="00E1088A">
              <w:rPr>
                <w:lang w:val="ro-MD" w:eastAsia="ro-RO"/>
              </w:rPr>
              <w:t>Ajutor material pentru tratament</w:t>
            </w:r>
          </w:p>
        </w:tc>
        <w:tc>
          <w:tcPr>
            <w:tcW w:w="1418" w:type="dxa"/>
          </w:tcPr>
          <w:p w:rsidR="007A02C0" w:rsidRPr="00AD7B0A" w:rsidRDefault="007A02C0" w:rsidP="007A02C0">
            <w:pPr>
              <w:autoSpaceDE w:val="0"/>
              <w:autoSpaceDN w:val="0"/>
              <w:adjustRightInd w:val="0"/>
              <w:jc w:val="center"/>
              <w:rPr>
                <w:lang w:val="ro-MD" w:eastAsia="ro-RO"/>
              </w:rPr>
            </w:pPr>
            <w:r>
              <w:rPr>
                <w:lang w:val="ro-MD" w:eastAsia="ro-RO"/>
              </w:rPr>
              <w:t>10,0</w:t>
            </w:r>
          </w:p>
        </w:tc>
      </w:tr>
      <w:tr w:rsidR="007A02C0" w:rsidRPr="00AD7B0A" w:rsidTr="009253AA">
        <w:tc>
          <w:tcPr>
            <w:tcW w:w="500" w:type="dxa"/>
          </w:tcPr>
          <w:p w:rsidR="007A02C0" w:rsidRPr="00AD7B0A" w:rsidRDefault="007A02C0" w:rsidP="007A02C0">
            <w:pPr>
              <w:jc w:val="center"/>
              <w:rPr>
                <w:sz w:val="20"/>
                <w:szCs w:val="20"/>
                <w:lang w:val="ro-MD"/>
              </w:rPr>
            </w:pPr>
          </w:p>
        </w:tc>
        <w:tc>
          <w:tcPr>
            <w:tcW w:w="1763" w:type="dxa"/>
          </w:tcPr>
          <w:p w:rsidR="007A02C0" w:rsidRPr="00AD7B0A" w:rsidRDefault="007A02C0" w:rsidP="007A02C0">
            <w:pPr>
              <w:rPr>
                <w:sz w:val="20"/>
                <w:szCs w:val="20"/>
                <w:lang w:val="ro-MD"/>
              </w:rPr>
            </w:pPr>
            <w:r w:rsidRPr="00AD7B0A">
              <w:rPr>
                <w:b/>
                <w:i/>
                <w:lang w:val="ro-MD"/>
              </w:rPr>
              <w:t>TOTAL:</w:t>
            </w:r>
          </w:p>
        </w:tc>
        <w:tc>
          <w:tcPr>
            <w:tcW w:w="993" w:type="dxa"/>
          </w:tcPr>
          <w:p w:rsidR="007A02C0" w:rsidRPr="00AD7B0A" w:rsidRDefault="007A02C0" w:rsidP="007A02C0">
            <w:pPr>
              <w:rPr>
                <w:sz w:val="22"/>
                <w:szCs w:val="22"/>
                <w:lang w:val="ro-MD"/>
              </w:rPr>
            </w:pPr>
          </w:p>
        </w:tc>
        <w:tc>
          <w:tcPr>
            <w:tcW w:w="2835" w:type="dxa"/>
          </w:tcPr>
          <w:p w:rsidR="007A02C0" w:rsidRPr="00AD7B0A" w:rsidRDefault="007A02C0" w:rsidP="007A02C0">
            <w:pPr>
              <w:rPr>
                <w:sz w:val="22"/>
                <w:szCs w:val="22"/>
                <w:lang w:val="ro-MD" w:eastAsia="ro-RO"/>
              </w:rPr>
            </w:pPr>
          </w:p>
        </w:tc>
        <w:tc>
          <w:tcPr>
            <w:tcW w:w="3118" w:type="dxa"/>
          </w:tcPr>
          <w:p w:rsidR="007A02C0" w:rsidRPr="00AD7B0A" w:rsidRDefault="007A02C0" w:rsidP="007A02C0">
            <w:pPr>
              <w:rPr>
                <w:rFonts w:eastAsiaTheme="minorHAnsi"/>
                <w:b/>
                <w:sz w:val="22"/>
                <w:szCs w:val="22"/>
                <w:lang w:val="ro-MD" w:eastAsia="en-US"/>
              </w:rPr>
            </w:pPr>
          </w:p>
        </w:tc>
        <w:tc>
          <w:tcPr>
            <w:tcW w:w="1418" w:type="dxa"/>
          </w:tcPr>
          <w:p w:rsidR="007A02C0" w:rsidRPr="00AD7B0A" w:rsidRDefault="007A02C0" w:rsidP="007A02C0">
            <w:pPr>
              <w:jc w:val="center"/>
              <w:rPr>
                <w:b/>
                <w:sz w:val="22"/>
                <w:szCs w:val="22"/>
                <w:lang w:val="ro-MD"/>
              </w:rPr>
            </w:pPr>
            <w:r>
              <w:rPr>
                <w:b/>
                <w:sz w:val="22"/>
                <w:szCs w:val="22"/>
                <w:lang w:val="ro-MD"/>
              </w:rPr>
              <w:t>135,0</w:t>
            </w:r>
          </w:p>
        </w:tc>
      </w:tr>
    </w:tbl>
    <w:p w:rsidR="00207D44" w:rsidRDefault="00207D44" w:rsidP="00A41EF1">
      <w:pPr>
        <w:rPr>
          <w:b/>
          <w:sz w:val="22"/>
          <w:szCs w:val="22"/>
          <w:lang w:val="ro-MD" w:eastAsia="ro-RO"/>
        </w:rPr>
      </w:pPr>
    </w:p>
    <w:p w:rsidR="00E342DB" w:rsidRDefault="00207D44" w:rsidP="00A41EF1">
      <w:pPr>
        <w:rPr>
          <w:b/>
          <w:sz w:val="22"/>
          <w:szCs w:val="22"/>
          <w:lang w:val="ro-MD" w:eastAsia="ro-RO"/>
        </w:rPr>
      </w:pPr>
      <w:r>
        <w:rPr>
          <w:b/>
          <w:sz w:val="22"/>
          <w:szCs w:val="22"/>
          <w:lang w:val="ro-MD" w:eastAsia="ro-RO"/>
        </w:rPr>
        <w:t xml:space="preserve">           </w:t>
      </w:r>
    </w:p>
    <w:p w:rsidR="00E342DB" w:rsidRDefault="00E342DB" w:rsidP="00A41EF1">
      <w:pPr>
        <w:rPr>
          <w:b/>
          <w:sz w:val="22"/>
          <w:szCs w:val="22"/>
          <w:lang w:val="ro-MD" w:eastAsia="ro-RO"/>
        </w:rPr>
      </w:pPr>
    </w:p>
    <w:p w:rsidR="00E342DB" w:rsidRDefault="00E342DB" w:rsidP="00A41EF1">
      <w:pPr>
        <w:rPr>
          <w:b/>
          <w:sz w:val="22"/>
          <w:szCs w:val="22"/>
          <w:lang w:val="ro-MD" w:eastAsia="ro-RO"/>
        </w:rPr>
      </w:pPr>
    </w:p>
    <w:p w:rsidR="00E342DB" w:rsidRDefault="00E342DB" w:rsidP="00A41EF1">
      <w:pPr>
        <w:rPr>
          <w:b/>
          <w:sz w:val="22"/>
          <w:szCs w:val="22"/>
          <w:lang w:val="ro-MD" w:eastAsia="ro-RO"/>
        </w:rPr>
      </w:pPr>
    </w:p>
    <w:p w:rsidR="00647BD2" w:rsidRPr="00AD7B0A" w:rsidRDefault="00E342DB" w:rsidP="00A41EF1">
      <w:pPr>
        <w:rPr>
          <w:color w:val="000000"/>
          <w:sz w:val="20"/>
          <w:szCs w:val="20"/>
          <w:lang w:val="ro-MD"/>
        </w:rPr>
      </w:pPr>
      <w:r>
        <w:rPr>
          <w:b/>
          <w:sz w:val="22"/>
          <w:szCs w:val="22"/>
          <w:lang w:val="ro-MD" w:eastAsia="ro-RO"/>
        </w:rPr>
        <w:tab/>
      </w:r>
      <w:r w:rsidR="00207D44">
        <w:rPr>
          <w:b/>
          <w:sz w:val="22"/>
          <w:szCs w:val="22"/>
          <w:lang w:val="ro-MD" w:eastAsia="ro-RO"/>
        </w:rPr>
        <w:t xml:space="preserve"> </w:t>
      </w:r>
      <w:r w:rsidR="00647BD2" w:rsidRPr="00AD7B0A">
        <w:rPr>
          <w:b/>
          <w:sz w:val="22"/>
          <w:szCs w:val="22"/>
          <w:lang w:val="ro-MD" w:eastAsia="ro-RO"/>
        </w:rPr>
        <w:t xml:space="preserve"> </w:t>
      </w:r>
      <w:r w:rsidR="00647BD2" w:rsidRPr="00AD7B0A">
        <w:rPr>
          <w:b/>
          <w:bCs/>
          <w:iCs/>
          <w:lang w:val="ro-MD"/>
        </w:rPr>
        <w:t>Secretarul Consiliului Raional Hîncești                                     Elena MORARU TOMA</w:t>
      </w:r>
      <w:r w:rsidR="00E87415" w:rsidRPr="00AD7B0A">
        <w:rPr>
          <w:color w:val="000000"/>
          <w:sz w:val="20"/>
          <w:szCs w:val="20"/>
          <w:lang w:val="ro-MD"/>
        </w:rPr>
        <w:t xml:space="preserve">                                                                                              </w:t>
      </w:r>
    </w:p>
    <w:p w:rsidR="007A02C0" w:rsidRDefault="00A41EF1" w:rsidP="00E87415">
      <w:pPr>
        <w:jc w:val="center"/>
        <w:rPr>
          <w:sz w:val="20"/>
          <w:szCs w:val="20"/>
          <w:lang w:val="ro-MD"/>
        </w:rPr>
      </w:pPr>
      <w:r w:rsidRPr="00AD7B0A">
        <w:rPr>
          <w:sz w:val="20"/>
          <w:szCs w:val="20"/>
          <w:lang w:val="ro-MD"/>
        </w:rPr>
        <w:tab/>
      </w:r>
      <w:r w:rsidR="00DE3374" w:rsidRPr="00AD7B0A">
        <w:rPr>
          <w:sz w:val="20"/>
          <w:szCs w:val="20"/>
          <w:lang w:val="ro-MD"/>
        </w:rPr>
        <w:t xml:space="preserve"> </w:t>
      </w:r>
      <w:r w:rsidR="00DE3374" w:rsidRPr="00AD7B0A">
        <w:rPr>
          <w:sz w:val="20"/>
          <w:szCs w:val="20"/>
          <w:lang w:val="ro-MD"/>
        </w:rPr>
        <w:tab/>
      </w:r>
      <w:r w:rsidR="00DE3374" w:rsidRPr="00AD7B0A">
        <w:rPr>
          <w:sz w:val="20"/>
          <w:szCs w:val="20"/>
          <w:lang w:val="ro-MD"/>
        </w:rPr>
        <w:tab/>
      </w:r>
      <w:r w:rsidR="007C390A" w:rsidRPr="00AD7B0A">
        <w:rPr>
          <w:sz w:val="20"/>
          <w:szCs w:val="20"/>
          <w:lang w:val="ro-MD"/>
        </w:rPr>
        <w:tab/>
      </w:r>
      <w:r w:rsidR="007C390A" w:rsidRPr="00AD7B0A">
        <w:rPr>
          <w:sz w:val="20"/>
          <w:szCs w:val="20"/>
          <w:lang w:val="ro-MD"/>
        </w:rPr>
        <w:tab/>
      </w:r>
      <w:r w:rsidR="004320ED">
        <w:rPr>
          <w:sz w:val="20"/>
          <w:szCs w:val="20"/>
          <w:lang w:val="ro-MD"/>
        </w:rPr>
        <w:tab/>
      </w:r>
      <w:r w:rsidR="004320ED">
        <w:rPr>
          <w:sz w:val="20"/>
          <w:szCs w:val="20"/>
          <w:lang w:val="ro-MD"/>
        </w:rPr>
        <w:tab/>
      </w:r>
      <w:r w:rsidR="004320ED">
        <w:rPr>
          <w:sz w:val="20"/>
          <w:szCs w:val="20"/>
          <w:lang w:val="ro-MD"/>
        </w:rPr>
        <w:tab/>
      </w:r>
      <w:r w:rsidR="004320ED">
        <w:rPr>
          <w:sz w:val="20"/>
          <w:szCs w:val="20"/>
          <w:lang w:val="ro-MD"/>
        </w:rPr>
        <w:tab/>
      </w: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7A02C0" w:rsidRDefault="007A02C0" w:rsidP="00E87415">
      <w:pPr>
        <w:jc w:val="center"/>
        <w:rPr>
          <w:sz w:val="20"/>
          <w:szCs w:val="20"/>
          <w:lang w:val="ro-MD"/>
        </w:rPr>
      </w:pPr>
    </w:p>
    <w:p w:rsidR="00647BD2" w:rsidRPr="00AD7B0A" w:rsidRDefault="007A02C0" w:rsidP="00E87415">
      <w:pPr>
        <w:jc w:val="center"/>
        <w:rPr>
          <w:color w:val="000000"/>
          <w:sz w:val="20"/>
          <w:szCs w:val="20"/>
          <w:lang w:val="ro-MD"/>
        </w:rPr>
      </w:pPr>
      <w:r>
        <w:rPr>
          <w:sz w:val="20"/>
          <w:szCs w:val="20"/>
          <w:lang w:val="ro-MD"/>
        </w:rPr>
        <w:tab/>
      </w:r>
      <w:r>
        <w:rPr>
          <w:sz w:val="20"/>
          <w:szCs w:val="20"/>
          <w:lang w:val="ro-MD"/>
        </w:rPr>
        <w:tab/>
      </w:r>
      <w:r>
        <w:rPr>
          <w:sz w:val="20"/>
          <w:szCs w:val="20"/>
          <w:lang w:val="ro-MD"/>
        </w:rPr>
        <w:tab/>
      </w:r>
      <w:r>
        <w:rPr>
          <w:sz w:val="20"/>
          <w:szCs w:val="20"/>
          <w:lang w:val="ro-MD"/>
        </w:rPr>
        <w:tab/>
      </w:r>
      <w:r>
        <w:rPr>
          <w:sz w:val="20"/>
          <w:szCs w:val="20"/>
          <w:lang w:val="ro-MD"/>
        </w:rPr>
        <w:tab/>
      </w:r>
      <w:r>
        <w:rPr>
          <w:sz w:val="20"/>
          <w:szCs w:val="20"/>
          <w:lang w:val="ro-MD"/>
        </w:rPr>
        <w:tab/>
      </w:r>
      <w:r>
        <w:rPr>
          <w:sz w:val="20"/>
          <w:szCs w:val="20"/>
          <w:lang w:val="ro-MD"/>
        </w:rPr>
        <w:tab/>
      </w:r>
      <w:r>
        <w:rPr>
          <w:sz w:val="20"/>
          <w:szCs w:val="20"/>
          <w:lang w:val="ro-MD"/>
        </w:rPr>
        <w:tab/>
      </w:r>
      <w:r>
        <w:rPr>
          <w:sz w:val="20"/>
          <w:szCs w:val="20"/>
          <w:lang w:val="ro-MD"/>
        </w:rPr>
        <w:tab/>
      </w:r>
      <w:r w:rsidR="00E342DB">
        <w:rPr>
          <w:sz w:val="20"/>
          <w:szCs w:val="20"/>
          <w:lang w:val="ro-MD"/>
        </w:rPr>
        <w:t xml:space="preserve">     </w:t>
      </w:r>
      <w:r w:rsidR="00A41EF1" w:rsidRPr="00AD7B0A">
        <w:rPr>
          <w:sz w:val="20"/>
          <w:szCs w:val="20"/>
          <w:lang w:val="ro-MD"/>
        </w:rPr>
        <w:t>Anexa nr.</w:t>
      </w:r>
      <w:r w:rsidR="004320ED">
        <w:rPr>
          <w:sz w:val="20"/>
          <w:szCs w:val="20"/>
          <w:lang w:val="ro-MD"/>
        </w:rPr>
        <w:t>2</w:t>
      </w:r>
    </w:p>
    <w:p w:rsidR="00647BD2" w:rsidRPr="00AD7B0A" w:rsidRDefault="00A41EF1" w:rsidP="00647BD2">
      <w:pPr>
        <w:ind w:left="4956"/>
        <w:rPr>
          <w:sz w:val="20"/>
          <w:szCs w:val="20"/>
          <w:lang w:val="ro-MD"/>
        </w:rPr>
      </w:pPr>
      <w:r w:rsidRPr="00AD7B0A">
        <w:rPr>
          <w:sz w:val="20"/>
          <w:szCs w:val="20"/>
          <w:lang w:val="ro-MD"/>
        </w:rPr>
        <w:t xml:space="preserve">                          </w:t>
      </w:r>
      <w:r w:rsidR="00DE3374" w:rsidRPr="00AD7B0A">
        <w:rPr>
          <w:sz w:val="20"/>
          <w:szCs w:val="20"/>
          <w:lang w:val="ro-MD"/>
        </w:rPr>
        <w:tab/>
      </w:r>
      <w:r w:rsidR="00DE3374" w:rsidRPr="00AD7B0A">
        <w:rPr>
          <w:sz w:val="20"/>
          <w:szCs w:val="20"/>
          <w:lang w:val="ro-MD"/>
        </w:rPr>
        <w:tab/>
        <w:t xml:space="preserve">la </w:t>
      </w:r>
      <w:r w:rsidR="00647BD2" w:rsidRPr="00AD7B0A">
        <w:rPr>
          <w:sz w:val="20"/>
          <w:szCs w:val="20"/>
          <w:lang w:val="ro-MD"/>
        </w:rPr>
        <w:t>decizia Consiliului raional Hîncești</w:t>
      </w:r>
    </w:p>
    <w:p w:rsidR="00647BD2" w:rsidRPr="00AD7B0A" w:rsidRDefault="00647BD2" w:rsidP="00647BD2">
      <w:pPr>
        <w:rPr>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00DE3374" w:rsidRPr="00AD7B0A">
        <w:rPr>
          <w:b/>
          <w:sz w:val="20"/>
          <w:szCs w:val="20"/>
          <w:lang w:val="ro-MD"/>
        </w:rPr>
        <w:t xml:space="preserve">                   </w:t>
      </w:r>
      <w:r w:rsidRPr="00AD7B0A">
        <w:rPr>
          <w:sz w:val="20"/>
          <w:szCs w:val="20"/>
          <w:lang w:val="ro-MD"/>
        </w:rPr>
        <w:t xml:space="preserve">nr. </w:t>
      </w:r>
      <w:r w:rsidR="004000A6">
        <w:rPr>
          <w:sz w:val="20"/>
          <w:szCs w:val="20"/>
          <w:lang w:val="ro-MD"/>
        </w:rPr>
        <w:t>0</w:t>
      </w:r>
      <w:r w:rsidR="004320ED">
        <w:rPr>
          <w:sz w:val="20"/>
          <w:szCs w:val="20"/>
          <w:lang w:val="ro-MD"/>
        </w:rPr>
        <w:t>4</w:t>
      </w:r>
      <w:r w:rsidR="004000A6">
        <w:rPr>
          <w:sz w:val="20"/>
          <w:szCs w:val="20"/>
          <w:lang w:val="ro-MD"/>
        </w:rPr>
        <w:t>/</w:t>
      </w:r>
      <w:r w:rsidR="004320ED">
        <w:rPr>
          <w:sz w:val="20"/>
          <w:szCs w:val="20"/>
          <w:lang w:val="ro-MD"/>
        </w:rPr>
        <w:t xml:space="preserve">   </w:t>
      </w:r>
      <w:r w:rsidRPr="00AD7B0A">
        <w:rPr>
          <w:sz w:val="20"/>
          <w:szCs w:val="20"/>
          <w:lang w:val="ro-MD"/>
        </w:rPr>
        <w:t xml:space="preserve"> din </w:t>
      </w:r>
      <w:r w:rsidR="004320ED">
        <w:rPr>
          <w:sz w:val="20"/>
          <w:szCs w:val="20"/>
          <w:lang w:val="ro-MD"/>
        </w:rPr>
        <w:t>____ iunie</w:t>
      </w:r>
      <w:r w:rsidRPr="00AD7B0A">
        <w:rPr>
          <w:sz w:val="20"/>
          <w:szCs w:val="20"/>
          <w:lang w:val="ro-MD"/>
        </w:rPr>
        <w:t xml:space="preserve"> 202</w:t>
      </w:r>
      <w:r w:rsidR="00A41EF1" w:rsidRPr="00AD7B0A">
        <w:rPr>
          <w:sz w:val="20"/>
          <w:szCs w:val="20"/>
          <w:lang w:val="ro-MD"/>
        </w:rPr>
        <w:t>6</w:t>
      </w:r>
    </w:p>
    <w:p w:rsidR="00647BD2" w:rsidRPr="00AD7B0A" w:rsidRDefault="00647BD2" w:rsidP="00647BD2">
      <w:pPr>
        <w:rPr>
          <w:sz w:val="16"/>
          <w:szCs w:val="16"/>
          <w:lang w:val="ro-MD"/>
        </w:rPr>
      </w:pPr>
    </w:p>
    <w:p w:rsidR="00647BD2" w:rsidRPr="00AD7B0A" w:rsidRDefault="00647BD2" w:rsidP="00647BD2">
      <w:pPr>
        <w:ind w:left="5664" w:firstLine="708"/>
        <w:rPr>
          <w:sz w:val="20"/>
          <w:szCs w:val="20"/>
          <w:lang w:val="ro-MD"/>
        </w:rPr>
      </w:pPr>
      <w:r w:rsidRPr="00AD7B0A">
        <w:rPr>
          <w:sz w:val="20"/>
          <w:szCs w:val="20"/>
          <w:lang w:val="ro-MD"/>
        </w:rPr>
        <w:t xml:space="preserve">          </w:t>
      </w:r>
      <w:r w:rsidR="00DE3374" w:rsidRPr="00AD7B0A">
        <w:rPr>
          <w:sz w:val="20"/>
          <w:szCs w:val="20"/>
          <w:lang w:val="ro-MD"/>
        </w:rPr>
        <w:t xml:space="preserve">                     </w:t>
      </w:r>
      <w:r w:rsidRPr="00AD7B0A">
        <w:rPr>
          <w:sz w:val="20"/>
          <w:szCs w:val="20"/>
          <w:lang w:val="ro-MD"/>
        </w:rPr>
        <w:t xml:space="preserve"> Anexa nr.1</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r>
      <w:r w:rsidR="00DE3374" w:rsidRPr="00AD7B0A">
        <w:rPr>
          <w:sz w:val="20"/>
          <w:szCs w:val="20"/>
          <w:lang w:val="ro-MD"/>
        </w:rPr>
        <w:t xml:space="preserve">              </w:t>
      </w:r>
      <w:r w:rsidRPr="00AD7B0A">
        <w:rPr>
          <w:sz w:val="20"/>
          <w:szCs w:val="20"/>
          <w:lang w:val="ro-MD"/>
        </w:rPr>
        <w:t>la decizia Consiliului raional Hîncești</w:t>
      </w:r>
    </w:p>
    <w:p w:rsidR="00647BD2" w:rsidRPr="00AD7B0A" w:rsidRDefault="00647BD2" w:rsidP="00647BD2">
      <w:pPr>
        <w:rPr>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00DE3374" w:rsidRPr="00AD7B0A">
        <w:rPr>
          <w:b/>
          <w:sz w:val="20"/>
          <w:szCs w:val="20"/>
          <w:lang w:val="ro-MD"/>
        </w:rPr>
        <w:t xml:space="preserve">                    </w:t>
      </w:r>
      <w:r w:rsidRPr="00AD7B0A">
        <w:rPr>
          <w:sz w:val="20"/>
          <w:szCs w:val="20"/>
          <w:lang w:val="ro-MD"/>
        </w:rPr>
        <w:t>nr. 07/05 din 16 decembrie 202</w:t>
      </w:r>
      <w:r w:rsidR="00A41EF1" w:rsidRPr="00AD7B0A">
        <w:rPr>
          <w:sz w:val="20"/>
          <w:szCs w:val="20"/>
          <w:lang w:val="ro-MD"/>
        </w:rPr>
        <w:t>5</w:t>
      </w:r>
    </w:p>
    <w:p w:rsidR="00647BD2" w:rsidRPr="00AD7B0A" w:rsidRDefault="00647BD2" w:rsidP="00647BD2">
      <w:pPr>
        <w:jc w:val="center"/>
        <w:rPr>
          <w:b/>
          <w:bCs/>
          <w:lang w:val="ro-MD"/>
        </w:rPr>
      </w:pPr>
    </w:p>
    <w:p w:rsidR="00647BD2" w:rsidRPr="00AD7B0A" w:rsidRDefault="00647BD2" w:rsidP="00647BD2">
      <w:pPr>
        <w:jc w:val="center"/>
        <w:rPr>
          <w:b/>
          <w:bCs/>
          <w:lang w:val="ro-MD"/>
        </w:rPr>
      </w:pPr>
      <w:r w:rsidRPr="00AD7B0A">
        <w:rPr>
          <w:b/>
          <w:bCs/>
          <w:lang w:val="ro-MD"/>
        </w:rPr>
        <w:t>Indicatorii generali şi sursele de finanţare ale bugetului raional pentru anul 2026</w:t>
      </w:r>
    </w:p>
    <w:p w:rsidR="00647BD2" w:rsidRPr="00AD7B0A" w:rsidRDefault="00647BD2" w:rsidP="00647BD2">
      <w:pPr>
        <w:jc w:val="center"/>
        <w:rPr>
          <w:lang w:val="ro-MD"/>
        </w:rPr>
      </w:pPr>
    </w:p>
    <w:p w:rsidR="00647BD2" w:rsidRPr="00CC6C81" w:rsidRDefault="00647BD2" w:rsidP="00647BD2">
      <w:pPr>
        <w:jc w:val="center"/>
        <w:rPr>
          <w:lang w:val="ro-MD"/>
        </w:rPr>
      </w:pPr>
    </w:p>
    <w:tbl>
      <w:tblPr>
        <w:tblpPr w:leftFromText="180" w:rightFromText="180" w:vertAnchor="text" w:horzAnchor="margin" w:tblpX="534" w:tblpY="254"/>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4"/>
        <w:gridCol w:w="1134"/>
        <w:gridCol w:w="1985"/>
      </w:tblGrid>
      <w:tr w:rsidR="004320ED" w:rsidRPr="00CC6C81" w:rsidTr="004320ED">
        <w:trPr>
          <w:trHeight w:val="550"/>
        </w:trPr>
        <w:tc>
          <w:tcPr>
            <w:tcW w:w="6374" w:type="dxa"/>
          </w:tcPr>
          <w:p w:rsidR="00647BD2" w:rsidRPr="00CC6C81" w:rsidRDefault="00647BD2" w:rsidP="00647BD2">
            <w:pPr>
              <w:jc w:val="center"/>
              <w:rPr>
                <w:b/>
                <w:lang w:val="ro-MD"/>
              </w:rPr>
            </w:pPr>
            <w:r w:rsidRPr="00CC6C81">
              <w:rPr>
                <w:b/>
                <w:lang w:val="ro-MD"/>
              </w:rPr>
              <w:t>Denumirea</w:t>
            </w:r>
          </w:p>
        </w:tc>
        <w:tc>
          <w:tcPr>
            <w:tcW w:w="1134" w:type="dxa"/>
          </w:tcPr>
          <w:p w:rsidR="00647BD2" w:rsidRPr="00CC6C81" w:rsidRDefault="00647BD2" w:rsidP="00647BD2">
            <w:pPr>
              <w:jc w:val="center"/>
              <w:rPr>
                <w:b/>
                <w:lang w:val="ro-MD"/>
              </w:rPr>
            </w:pPr>
            <w:r w:rsidRPr="00CC6C81">
              <w:rPr>
                <w:b/>
                <w:lang w:val="ro-MD"/>
              </w:rPr>
              <w:t>Cod</w:t>
            </w:r>
          </w:p>
          <w:p w:rsidR="00647BD2" w:rsidRPr="00CC6C81" w:rsidRDefault="00647BD2" w:rsidP="00647BD2">
            <w:pPr>
              <w:jc w:val="center"/>
              <w:rPr>
                <w:b/>
                <w:lang w:val="ro-MD"/>
              </w:rPr>
            </w:pPr>
            <w:r w:rsidRPr="00CC6C81">
              <w:rPr>
                <w:b/>
                <w:lang w:val="ro-MD"/>
              </w:rPr>
              <w:t xml:space="preserve">Eco </w:t>
            </w:r>
          </w:p>
        </w:tc>
        <w:tc>
          <w:tcPr>
            <w:tcW w:w="1985" w:type="dxa"/>
          </w:tcPr>
          <w:p w:rsidR="00647BD2" w:rsidRPr="00CC6C81" w:rsidRDefault="00647BD2" w:rsidP="00647BD2">
            <w:pPr>
              <w:jc w:val="center"/>
              <w:rPr>
                <w:b/>
                <w:lang w:val="ro-MD"/>
              </w:rPr>
            </w:pPr>
            <w:r w:rsidRPr="00CC6C81">
              <w:rPr>
                <w:b/>
                <w:lang w:val="ro-MD"/>
              </w:rPr>
              <w:t xml:space="preserve">Suma, </w:t>
            </w:r>
          </w:p>
          <w:p w:rsidR="00647BD2" w:rsidRPr="00CC6C81" w:rsidRDefault="00647BD2" w:rsidP="00647BD2">
            <w:pPr>
              <w:jc w:val="center"/>
              <w:rPr>
                <w:b/>
                <w:lang w:val="ro-MD"/>
              </w:rPr>
            </w:pPr>
            <w:r w:rsidRPr="00CC6C81">
              <w:rPr>
                <w:b/>
                <w:lang w:val="ro-MD"/>
              </w:rPr>
              <w:t>mii lei</w:t>
            </w:r>
          </w:p>
        </w:tc>
      </w:tr>
      <w:tr w:rsidR="004320ED" w:rsidRPr="00CC6C81" w:rsidTr="004320ED">
        <w:trPr>
          <w:trHeight w:val="267"/>
        </w:trPr>
        <w:tc>
          <w:tcPr>
            <w:tcW w:w="6374" w:type="dxa"/>
          </w:tcPr>
          <w:p w:rsidR="00647BD2" w:rsidRPr="00CC6C81" w:rsidRDefault="00647BD2" w:rsidP="00647BD2">
            <w:pPr>
              <w:rPr>
                <w:b/>
                <w:lang w:val="ro-MD"/>
              </w:rPr>
            </w:pPr>
            <w:r w:rsidRPr="00CC6C81">
              <w:rPr>
                <w:b/>
                <w:lang w:val="ro-MD"/>
              </w:rPr>
              <w:t>I. Venituri, total</w:t>
            </w:r>
          </w:p>
        </w:tc>
        <w:tc>
          <w:tcPr>
            <w:tcW w:w="1134" w:type="dxa"/>
          </w:tcPr>
          <w:p w:rsidR="00647BD2" w:rsidRPr="00CC6C81" w:rsidRDefault="00647BD2" w:rsidP="00647BD2">
            <w:pPr>
              <w:jc w:val="center"/>
              <w:rPr>
                <w:b/>
                <w:lang w:val="ro-MD"/>
              </w:rPr>
            </w:pPr>
            <w:r w:rsidRPr="00CC6C81">
              <w:rPr>
                <w:b/>
                <w:lang w:val="ro-MD"/>
              </w:rPr>
              <w:t>1</w:t>
            </w:r>
          </w:p>
        </w:tc>
        <w:tc>
          <w:tcPr>
            <w:tcW w:w="1985" w:type="dxa"/>
          </w:tcPr>
          <w:p w:rsidR="00647BD2" w:rsidRPr="00CC6C81" w:rsidRDefault="00CC6C81" w:rsidP="00647BD2">
            <w:pPr>
              <w:jc w:val="center"/>
              <w:rPr>
                <w:b/>
                <w:lang w:val="ro-MD"/>
              </w:rPr>
            </w:pPr>
            <w:r w:rsidRPr="00CC6C81">
              <w:rPr>
                <w:b/>
                <w:lang w:val="ro-MD"/>
              </w:rPr>
              <w:t>406589,0</w:t>
            </w:r>
          </w:p>
        </w:tc>
      </w:tr>
      <w:tr w:rsidR="004320ED" w:rsidRPr="00CC6C81" w:rsidTr="004320ED">
        <w:trPr>
          <w:trHeight w:val="267"/>
        </w:trPr>
        <w:tc>
          <w:tcPr>
            <w:tcW w:w="6374" w:type="dxa"/>
          </w:tcPr>
          <w:p w:rsidR="00647BD2" w:rsidRPr="00CC6C81" w:rsidRDefault="00647BD2" w:rsidP="00647BD2">
            <w:pPr>
              <w:rPr>
                <w:b/>
                <w:lang w:val="ro-MD"/>
              </w:rPr>
            </w:pPr>
            <w:r w:rsidRPr="00CC6C81">
              <w:rPr>
                <w:b/>
                <w:lang w:val="ro-MD"/>
              </w:rPr>
              <w:t xml:space="preserve">inclusiv: </w:t>
            </w:r>
          </w:p>
        </w:tc>
        <w:tc>
          <w:tcPr>
            <w:tcW w:w="1134" w:type="dxa"/>
          </w:tcPr>
          <w:p w:rsidR="00647BD2" w:rsidRPr="00CC6C81" w:rsidRDefault="00647BD2" w:rsidP="00647BD2">
            <w:pPr>
              <w:jc w:val="center"/>
              <w:rPr>
                <w:b/>
                <w:lang w:val="ro-MD"/>
              </w:rPr>
            </w:pPr>
          </w:p>
        </w:tc>
        <w:tc>
          <w:tcPr>
            <w:tcW w:w="1985" w:type="dxa"/>
          </w:tcPr>
          <w:p w:rsidR="00647BD2" w:rsidRPr="00CC6C81" w:rsidRDefault="00647BD2" w:rsidP="00647BD2">
            <w:pPr>
              <w:jc w:val="center"/>
              <w:rPr>
                <w:b/>
                <w:lang w:val="ro-MD"/>
              </w:rPr>
            </w:pPr>
          </w:p>
        </w:tc>
      </w:tr>
      <w:tr w:rsidR="004320ED" w:rsidRPr="00CC6C81" w:rsidTr="004320ED">
        <w:trPr>
          <w:trHeight w:val="267"/>
        </w:trPr>
        <w:tc>
          <w:tcPr>
            <w:tcW w:w="6374" w:type="dxa"/>
          </w:tcPr>
          <w:p w:rsidR="00647BD2" w:rsidRPr="00CC6C81" w:rsidRDefault="00647BD2" w:rsidP="00647BD2">
            <w:pPr>
              <w:ind w:left="360"/>
              <w:rPr>
                <w:b/>
                <w:lang w:val="ro-MD"/>
              </w:rPr>
            </w:pPr>
            <w:r w:rsidRPr="00CC6C81">
              <w:rPr>
                <w:b/>
                <w:lang w:val="ro-MD"/>
              </w:rPr>
              <w:t>Transferuri de la bugetul de stat</w:t>
            </w:r>
          </w:p>
        </w:tc>
        <w:tc>
          <w:tcPr>
            <w:tcW w:w="1134" w:type="dxa"/>
          </w:tcPr>
          <w:p w:rsidR="00647BD2" w:rsidRPr="00CC6C81" w:rsidRDefault="00647BD2" w:rsidP="00647BD2">
            <w:pPr>
              <w:jc w:val="center"/>
              <w:rPr>
                <w:b/>
                <w:lang w:val="ro-MD"/>
              </w:rPr>
            </w:pPr>
          </w:p>
        </w:tc>
        <w:tc>
          <w:tcPr>
            <w:tcW w:w="1985" w:type="dxa"/>
          </w:tcPr>
          <w:p w:rsidR="00647BD2" w:rsidRPr="00CC6C81" w:rsidRDefault="00647BD2" w:rsidP="00647BD2">
            <w:pPr>
              <w:jc w:val="center"/>
              <w:rPr>
                <w:b/>
                <w:lang w:val="ro-MD"/>
              </w:rPr>
            </w:pPr>
            <w:r w:rsidRPr="00CC6C81">
              <w:rPr>
                <w:b/>
                <w:lang w:val="ro-MD"/>
              </w:rPr>
              <w:t>379010,5</w:t>
            </w:r>
          </w:p>
        </w:tc>
      </w:tr>
      <w:tr w:rsidR="004320ED" w:rsidRPr="00CC6C81" w:rsidTr="004320ED">
        <w:trPr>
          <w:trHeight w:val="269"/>
        </w:trPr>
        <w:tc>
          <w:tcPr>
            <w:tcW w:w="6374" w:type="dxa"/>
          </w:tcPr>
          <w:p w:rsidR="00647BD2" w:rsidRPr="00CC6C81" w:rsidRDefault="00647BD2" w:rsidP="00647BD2">
            <w:pPr>
              <w:rPr>
                <w:b/>
                <w:lang w:val="ro-MD"/>
              </w:rPr>
            </w:pPr>
            <w:r w:rsidRPr="00CC6C81">
              <w:rPr>
                <w:b/>
                <w:lang w:val="ro-MD"/>
              </w:rPr>
              <w:t>II. Cheltuieli, total</w:t>
            </w:r>
          </w:p>
        </w:tc>
        <w:tc>
          <w:tcPr>
            <w:tcW w:w="1134" w:type="dxa"/>
          </w:tcPr>
          <w:p w:rsidR="00647BD2" w:rsidRPr="00CC6C81" w:rsidRDefault="00647BD2" w:rsidP="00647BD2">
            <w:pPr>
              <w:jc w:val="center"/>
              <w:rPr>
                <w:b/>
                <w:lang w:val="ro-MD"/>
              </w:rPr>
            </w:pPr>
            <w:r w:rsidRPr="00CC6C81">
              <w:rPr>
                <w:b/>
                <w:lang w:val="ro-MD"/>
              </w:rPr>
              <w:t>2+3</w:t>
            </w:r>
          </w:p>
        </w:tc>
        <w:tc>
          <w:tcPr>
            <w:tcW w:w="1985" w:type="dxa"/>
          </w:tcPr>
          <w:p w:rsidR="00647BD2" w:rsidRPr="00CC6C81" w:rsidRDefault="00CC6C81" w:rsidP="00647BD2">
            <w:pPr>
              <w:jc w:val="center"/>
              <w:rPr>
                <w:b/>
                <w:lang w:val="ro-MD"/>
              </w:rPr>
            </w:pPr>
            <w:r w:rsidRPr="00CC6C81">
              <w:rPr>
                <w:b/>
                <w:lang w:val="ro-MD"/>
              </w:rPr>
              <w:t>425617,1</w:t>
            </w:r>
          </w:p>
        </w:tc>
      </w:tr>
      <w:tr w:rsidR="004320ED" w:rsidRPr="00CC6C81" w:rsidTr="004320ED">
        <w:trPr>
          <w:trHeight w:val="269"/>
        </w:trPr>
        <w:tc>
          <w:tcPr>
            <w:tcW w:w="6374" w:type="dxa"/>
          </w:tcPr>
          <w:p w:rsidR="00647BD2" w:rsidRPr="00CC6C81" w:rsidRDefault="00647BD2" w:rsidP="00647BD2">
            <w:pPr>
              <w:rPr>
                <w:b/>
                <w:lang w:val="ro-MD"/>
              </w:rPr>
            </w:pPr>
            <w:r w:rsidRPr="00CC6C81">
              <w:rPr>
                <w:b/>
                <w:lang w:val="ro-MD"/>
              </w:rPr>
              <w:t>III. Sold bugetar</w:t>
            </w:r>
          </w:p>
        </w:tc>
        <w:tc>
          <w:tcPr>
            <w:tcW w:w="1134" w:type="dxa"/>
          </w:tcPr>
          <w:p w:rsidR="00647BD2" w:rsidRPr="00CC6C81" w:rsidRDefault="00647BD2" w:rsidP="00647BD2">
            <w:pPr>
              <w:jc w:val="center"/>
              <w:rPr>
                <w:b/>
                <w:lang w:val="ro-MD"/>
              </w:rPr>
            </w:pPr>
            <w:r w:rsidRPr="00CC6C81">
              <w:rPr>
                <w:b/>
                <w:lang w:val="ro-MD"/>
              </w:rPr>
              <w:t>1- (2+3)</w:t>
            </w:r>
          </w:p>
        </w:tc>
        <w:tc>
          <w:tcPr>
            <w:tcW w:w="1985" w:type="dxa"/>
          </w:tcPr>
          <w:p w:rsidR="00647BD2" w:rsidRPr="00CC6C81" w:rsidRDefault="00647BD2" w:rsidP="00647BD2">
            <w:pPr>
              <w:jc w:val="center"/>
              <w:rPr>
                <w:b/>
                <w:lang w:val="ro-MD"/>
              </w:rPr>
            </w:pPr>
            <w:r w:rsidRPr="00CC6C81">
              <w:rPr>
                <w:b/>
                <w:lang w:val="ro-MD"/>
              </w:rPr>
              <w:t>2563,1</w:t>
            </w:r>
          </w:p>
        </w:tc>
      </w:tr>
      <w:tr w:rsidR="004320ED" w:rsidRPr="00CC6C81" w:rsidTr="004320ED">
        <w:trPr>
          <w:trHeight w:val="269"/>
        </w:trPr>
        <w:tc>
          <w:tcPr>
            <w:tcW w:w="6374" w:type="dxa"/>
          </w:tcPr>
          <w:p w:rsidR="00647BD2" w:rsidRPr="00CC6C81" w:rsidRDefault="00647BD2" w:rsidP="00647BD2">
            <w:pPr>
              <w:rPr>
                <w:b/>
                <w:lang w:val="ro-MD"/>
              </w:rPr>
            </w:pPr>
            <w:r w:rsidRPr="00CC6C81">
              <w:rPr>
                <w:b/>
                <w:lang w:val="ro-MD"/>
              </w:rPr>
              <w:t xml:space="preserve">IV. Sursele de </w:t>
            </w:r>
            <w:r w:rsidR="00AD7B0A" w:rsidRPr="00CC6C81">
              <w:rPr>
                <w:b/>
                <w:lang w:val="ro-MD"/>
              </w:rPr>
              <w:t>finanțare</w:t>
            </w:r>
            <w:r w:rsidRPr="00CC6C81">
              <w:rPr>
                <w:b/>
                <w:lang w:val="ro-MD"/>
              </w:rPr>
              <w:t>, total</w:t>
            </w:r>
          </w:p>
        </w:tc>
        <w:tc>
          <w:tcPr>
            <w:tcW w:w="1134" w:type="dxa"/>
          </w:tcPr>
          <w:p w:rsidR="00647BD2" w:rsidRPr="00CC6C81" w:rsidRDefault="00647BD2" w:rsidP="00647BD2">
            <w:pPr>
              <w:jc w:val="center"/>
              <w:rPr>
                <w:b/>
                <w:lang w:val="ro-MD"/>
              </w:rPr>
            </w:pPr>
            <w:r w:rsidRPr="00CC6C81">
              <w:rPr>
                <w:b/>
                <w:lang w:val="ro-MD"/>
              </w:rPr>
              <w:t>4+5+9</w:t>
            </w:r>
          </w:p>
        </w:tc>
        <w:tc>
          <w:tcPr>
            <w:tcW w:w="1985" w:type="dxa"/>
          </w:tcPr>
          <w:p w:rsidR="00647BD2" w:rsidRPr="00CC6C81" w:rsidRDefault="00647BD2" w:rsidP="00647BD2">
            <w:pPr>
              <w:jc w:val="center"/>
              <w:rPr>
                <w:b/>
                <w:lang w:val="ro-MD"/>
              </w:rPr>
            </w:pPr>
            <w:r w:rsidRPr="00CC6C81">
              <w:rPr>
                <w:b/>
                <w:lang w:val="ro-MD"/>
              </w:rPr>
              <w:t>-2563,1</w:t>
            </w:r>
          </w:p>
        </w:tc>
      </w:tr>
      <w:tr w:rsidR="004320ED" w:rsidRPr="00CC6C81" w:rsidTr="004320ED">
        <w:trPr>
          <w:trHeight w:val="269"/>
        </w:trPr>
        <w:tc>
          <w:tcPr>
            <w:tcW w:w="6374" w:type="dxa"/>
          </w:tcPr>
          <w:p w:rsidR="00647BD2" w:rsidRPr="00CC6C81" w:rsidRDefault="00647BD2" w:rsidP="00647BD2">
            <w:pPr>
              <w:rPr>
                <w:b/>
                <w:lang w:val="ro-MD"/>
              </w:rPr>
            </w:pPr>
            <w:r w:rsidRPr="00CC6C81">
              <w:rPr>
                <w:b/>
                <w:lang w:val="ro-MD"/>
              </w:rPr>
              <w:t>inclusiv:</w:t>
            </w:r>
          </w:p>
        </w:tc>
        <w:tc>
          <w:tcPr>
            <w:tcW w:w="1134" w:type="dxa"/>
          </w:tcPr>
          <w:p w:rsidR="00647BD2" w:rsidRPr="00CC6C81" w:rsidRDefault="00647BD2" w:rsidP="00647BD2">
            <w:pPr>
              <w:jc w:val="center"/>
              <w:rPr>
                <w:lang w:val="ro-MD"/>
              </w:rPr>
            </w:pPr>
          </w:p>
        </w:tc>
        <w:tc>
          <w:tcPr>
            <w:tcW w:w="1985" w:type="dxa"/>
          </w:tcPr>
          <w:p w:rsidR="00647BD2" w:rsidRPr="00CC6C81" w:rsidRDefault="00647BD2" w:rsidP="00647BD2">
            <w:pPr>
              <w:jc w:val="center"/>
              <w:rPr>
                <w:b/>
                <w:lang w:val="ro-MD"/>
              </w:rPr>
            </w:pPr>
          </w:p>
        </w:tc>
      </w:tr>
      <w:tr w:rsidR="004320ED" w:rsidRPr="00CC6C81" w:rsidTr="004320ED">
        <w:trPr>
          <w:trHeight w:val="269"/>
        </w:trPr>
        <w:tc>
          <w:tcPr>
            <w:tcW w:w="6374" w:type="dxa"/>
          </w:tcPr>
          <w:p w:rsidR="00AD7B0A" w:rsidRPr="00CC6C81" w:rsidRDefault="00AD7B0A" w:rsidP="00647BD2">
            <w:pPr>
              <w:rPr>
                <w:b/>
                <w:lang w:val="ro-MD"/>
              </w:rPr>
            </w:pPr>
            <w:r w:rsidRPr="00CC6C81">
              <w:rPr>
                <w:b/>
                <w:lang w:val="ro-MD"/>
              </w:rPr>
              <w:t>V. ACTIVE FINANCIARE</w:t>
            </w:r>
          </w:p>
        </w:tc>
        <w:tc>
          <w:tcPr>
            <w:tcW w:w="1134" w:type="dxa"/>
          </w:tcPr>
          <w:p w:rsidR="00AD7B0A" w:rsidRPr="00CC6C81" w:rsidRDefault="00AD7B0A" w:rsidP="00647BD2">
            <w:pPr>
              <w:jc w:val="center"/>
              <w:rPr>
                <w:lang w:val="ro-MD"/>
              </w:rPr>
            </w:pPr>
          </w:p>
        </w:tc>
        <w:tc>
          <w:tcPr>
            <w:tcW w:w="1985" w:type="dxa"/>
          </w:tcPr>
          <w:p w:rsidR="00AD7B0A" w:rsidRPr="00CC6C81" w:rsidRDefault="00AD7B0A" w:rsidP="00647BD2">
            <w:pPr>
              <w:jc w:val="center"/>
              <w:rPr>
                <w:b/>
                <w:lang w:val="ro-MD"/>
              </w:rPr>
            </w:pPr>
            <w:r w:rsidRPr="00CC6C81">
              <w:rPr>
                <w:b/>
                <w:lang w:val="ro-MD"/>
              </w:rPr>
              <w:t>944,8</w:t>
            </w:r>
          </w:p>
        </w:tc>
      </w:tr>
      <w:tr w:rsidR="004320ED" w:rsidRPr="00CC6C81" w:rsidTr="004320ED">
        <w:trPr>
          <w:trHeight w:val="269"/>
        </w:trPr>
        <w:tc>
          <w:tcPr>
            <w:tcW w:w="6374" w:type="dxa"/>
          </w:tcPr>
          <w:p w:rsidR="00647BD2" w:rsidRPr="00CC6C81" w:rsidRDefault="00647BD2" w:rsidP="00647BD2">
            <w:pPr>
              <w:rPr>
                <w:b/>
                <w:lang w:val="ro-MD"/>
              </w:rPr>
            </w:pPr>
            <w:r w:rsidRPr="00CC6C81">
              <w:rPr>
                <w:lang w:val="ro-MD"/>
              </w:rPr>
              <w:t>Rambursarea împrumuturilor recreditate între bugetele locale de nivelul II și bugetele locale de nivelul I în cadrul unei unități administrativ-teritoriale</w:t>
            </w:r>
          </w:p>
        </w:tc>
        <w:tc>
          <w:tcPr>
            <w:tcW w:w="1134" w:type="dxa"/>
          </w:tcPr>
          <w:p w:rsidR="00647BD2" w:rsidRPr="00CC6C81" w:rsidRDefault="00647BD2" w:rsidP="00647BD2">
            <w:pPr>
              <w:jc w:val="center"/>
              <w:rPr>
                <w:lang w:val="ro-MD"/>
              </w:rPr>
            </w:pPr>
            <w:r w:rsidRPr="00CC6C81">
              <w:rPr>
                <w:lang w:val="ro-MD"/>
              </w:rPr>
              <w:t>463120</w:t>
            </w:r>
          </w:p>
        </w:tc>
        <w:tc>
          <w:tcPr>
            <w:tcW w:w="1985" w:type="dxa"/>
            <w:vMerge w:val="restart"/>
          </w:tcPr>
          <w:p w:rsidR="00647BD2" w:rsidRPr="00CC6C81" w:rsidRDefault="00647BD2" w:rsidP="00647BD2">
            <w:pPr>
              <w:jc w:val="center"/>
              <w:rPr>
                <w:b/>
                <w:lang w:val="ro-MD"/>
              </w:rPr>
            </w:pPr>
            <w:r w:rsidRPr="00CC6C81">
              <w:rPr>
                <w:b/>
                <w:lang w:val="ro-MD"/>
              </w:rPr>
              <w:t>123,4</w:t>
            </w:r>
          </w:p>
          <w:p w:rsidR="00647BD2" w:rsidRPr="00CC6C81" w:rsidRDefault="00647BD2" w:rsidP="00647BD2">
            <w:pPr>
              <w:jc w:val="center"/>
              <w:rPr>
                <w:b/>
                <w:lang w:val="ro-MD"/>
              </w:rPr>
            </w:pPr>
          </w:p>
          <w:p w:rsidR="00647BD2" w:rsidRPr="00CC6C81" w:rsidRDefault="00647BD2" w:rsidP="00647BD2">
            <w:pPr>
              <w:jc w:val="center"/>
              <w:rPr>
                <w:b/>
                <w:lang w:val="ro-MD"/>
              </w:rPr>
            </w:pPr>
          </w:p>
          <w:p w:rsidR="00647BD2" w:rsidRPr="00CC6C81" w:rsidRDefault="00647BD2" w:rsidP="00647BD2">
            <w:pPr>
              <w:jc w:val="center"/>
              <w:rPr>
                <w:b/>
                <w:lang w:val="ro-MD"/>
              </w:rPr>
            </w:pPr>
            <w:r w:rsidRPr="00CC6C81">
              <w:rPr>
                <w:b/>
                <w:lang w:val="ro-MD"/>
              </w:rPr>
              <w:t>821,4</w:t>
            </w:r>
          </w:p>
        </w:tc>
      </w:tr>
      <w:tr w:rsidR="004320ED" w:rsidRPr="00CC6C81" w:rsidTr="004320ED">
        <w:trPr>
          <w:trHeight w:val="274"/>
        </w:trPr>
        <w:tc>
          <w:tcPr>
            <w:tcW w:w="6374" w:type="dxa"/>
          </w:tcPr>
          <w:p w:rsidR="00647BD2" w:rsidRPr="00CC6C81" w:rsidRDefault="00647BD2" w:rsidP="00647BD2">
            <w:pPr>
              <w:rPr>
                <w:b/>
                <w:lang w:val="ro-MD"/>
              </w:rPr>
            </w:pPr>
            <w:r w:rsidRPr="00CC6C81">
              <w:rPr>
                <w:lang w:val="ro-MD"/>
              </w:rPr>
              <w:t>Rambursarea împrumuturilor recreditate instituțiilor nefinanciare</w:t>
            </w:r>
          </w:p>
        </w:tc>
        <w:tc>
          <w:tcPr>
            <w:tcW w:w="1134" w:type="dxa"/>
          </w:tcPr>
          <w:p w:rsidR="00647BD2" w:rsidRPr="00CC6C81" w:rsidRDefault="00647BD2" w:rsidP="00647BD2">
            <w:pPr>
              <w:jc w:val="center"/>
              <w:rPr>
                <w:lang w:val="ro-MD"/>
              </w:rPr>
            </w:pPr>
            <w:r w:rsidRPr="00CC6C81">
              <w:rPr>
                <w:lang w:val="ro-MD"/>
              </w:rPr>
              <w:t>471320</w:t>
            </w:r>
          </w:p>
        </w:tc>
        <w:tc>
          <w:tcPr>
            <w:tcW w:w="1985" w:type="dxa"/>
            <w:vMerge/>
          </w:tcPr>
          <w:p w:rsidR="00647BD2" w:rsidRPr="00CC6C81" w:rsidRDefault="00647BD2" w:rsidP="00647BD2">
            <w:pPr>
              <w:jc w:val="center"/>
              <w:rPr>
                <w:b/>
                <w:lang w:val="ro-MD"/>
              </w:rPr>
            </w:pPr>
          </w:p>
        </w:tc>
      </w:tr>
      <w:tr w:rsidR="004320ED" w:rsidRPr="00CC6C81" w:rsidTr="004320ED">
        <w:trPr>
          <w:trHeight w:val="269"/>
        </w:trPr>
        <w:tc>
          <w:tcPr>
            <w:tcW w:w="6374" w:type="dxa"/>
          </w:tcPr>
          <w:p w:rsidR="00647BD2" w:rsidRPr="00CC6C81" w:rsidRDefault="00647BD2" w:rsidP="00647BD2">
            <w:pPr>
              <w:rPr>
                <w:rFonts w:ascii="Times" w:hAnsi="Times" w:cs="Times"/>
                <w:b/>
                <w:lang w:val="ro-MD"/>
              </w:rPr>
            </w:pPr>
            <w:r w:rsidRPr="00CC6C81">
              <w:rPr>
                <w:rFonts w:ascii="Times" w:hAnsi="Times" w:cs="Times"/>
                <w:b/>
                <w:lang w:val="ro-MD"/>
              </w:rPr>
              <w:t>V</w:t>
            </w:r>
            <w:r w:rsidR="00AD7B0A" w:rsidRPr="00CC6C81">
              <w:rPr>
                <w:rFonts w:ascii="Times" w:hAnsi="Times" w:cs="Times"/>
                <w:b/>
                <w:lang w:val="ro-MD"/>
              </w:rPr>
              <w:t>I</w:t>
            </w:r>
            <w:r w:rsidRPr="00CC6C81">
              <w:rPr>
                <w:rFonts w:ascii="Times" w:hAnsi="Times" w:cs="Times"/>
                <w:b/>
                <w:lang w:val="ro-MD"/>
              </w:rPr>
              <w:t>.</w:t>
            </w:r>
            <w:r w:rsidR="00AD7B0A" w:rsidRPr="00CC6C81">
              <w:rPr>
                <w:rFonts w:ascii="Times" w:hAnsi="Times" w:cs="Times"/>
                <w:b/>
                <w:lang w:val="ro-MD"/>
              </w:rPr>
              <w:t xml:space="preserve"> </w:t>
            </w:r>
            <w:r w:rsidRPr="00CC6C81">
              <w:rPr>
                <w:rFonts w:ascii="Times" w:hAnsi="Times" w:cs="Times"/>
                <w:b/>
                <w:lang w:val="ro-MD"/>
              </w:rPr>
              <w:t>Datorii</w:t>
            </w:r>
          </w:p>
        </w:tc>
        <w:tc>
          <w:tcPr>
            <w:tcW w:w="1134" w:type="dxa"/>
          </w:tcPr>
          <w:p w:rsidR="00647BD2" w:rsidRPr="00CC6C81" w:rsidRDefault="00647BD2" w:rsidP="00647BD2">
            <w:pPr>
              <w:jc w:val="center"/>
              <w:rPr>
                <w:lang w:val="ro-MD"/>
              </w:rPr>
            </w:pPr>
          </w:p>
        </w:tc>
        <w:tc>
          <w:tcPr>
            <w:tcW w:w="1985" w:type="dxa"/>
          </w:tcPr>
          <w:p w:rsidR="00647BD2" w:rsidRPr="00CC6C81" w:rsidRDefault="00647BD2" w:rsidP="00647BD2">
            <w:pPr>
              <w:jc w:val="center"/>
              <w:rPr>
                <w:b/>
                <w:lang w:val="ro-MD"/>
              </w:rPr>
            </w:pPr>
          </w:p>
        </w:tc>
      </w:tr>
      <w:tr w:rsidR="004320ED" w:rsidRPr="00CC6C81" w:rsidTr="004320ED">
        <w:trPr>
          <w:trHeight w:val="269"/>
        </w:trPr>
        <w:tc>
          <w:tcPr>
            <w:tcW w:w="6374" w:type="dxa"/>
          </w:tcPr>
          <w:p w:rsidR="00647BD2" w:rsidRPr="00CC6C81" w:rsidRDefault="00647BD2" w:rsidP="00647BD2">
            <w:pPr>
              <w:rPr>
                <w:lang w:val="ro-MD"/>
              </w:rPr>
            </w:pPr>
            <w:r w:rsidRPr="00CC6C81">
              <w:rPr>
                <w:lang w:val="ro-MD"/>
              </w:rPr>
              <w:t>Rambursarea împrumutului recreditat între bugetul de stat și bugetele locale de  nivelul II</w:t>
            </w:r>
          </w:p>
        </w:tc>
        <w:tc>
          <w:tcPr>
            <w:tcW w:w="1134" w:type="dxa"/>
          </w:tcPr>
          <w:p w:rsidR="00647BD2" w:rsidRPr="00CC6C81" w:rsidRDefault="00647BD2" w:rsidP="00647BD2">
            <w:pPr>
              <w:jc w:val="center"/>
              <w:rPr>
                <w:lang w:val="ro-MD"/>
              </w:rPr>
            </w:pPr>
            <w:r w:rsidRPr="00CC6C81">
              <w:rPr>
                <w:lang w:val="ro-MD"/>
              </w:rPr>
              <w:t>561120</w:t>
            </w:r>
          </w:p>
        </w:tc>
        <w:tc>
          <w:tcPr>
            <w:tcW w:w="1985" w:type="dxa"/>
          </w:tcPr>
          <w:p w:rsidR="00647BD2" w:rsidRPr="00CC6C81" w:rsidRDefault="00647BD2" w:rsidP="00647BD2">
            <w:pPr>
              <w:jc w:val="center"/>
              <w:rPr>
                <w:b/>
                <w:lang w:val="ro-MD"/>
              </w:rPr>
            </w:pPr>
            <w:r w:rsidRPr="00CC6C81">
              <w:rPr>
                <w:b/>
                <w:lang w:val="ro-MD"/>
              </w:rPr>
              <w:t>-3507,9</w:t>
            </w:r>
          </w:p>
        </w:tc>
      </w:tr>
      <w:tr w:rsidR="004320ED" w:rsidRPr="00CC6C81" w:rsidTr="004320ED">
        <w:trPr>
          <w:trHeight w:val="269"/>
        </w:trPr>
        <w:tc>
          <w:tcPr>
            <w:tcW w:w="6374" w:type="dxa"/>
          </w:tcPr>
          <w:p w:rsidR="00CD22AB" w:rsidRPr="00CC6C81" w:rsidRDefault="00CD22AB" w:rsidP="00CD22AB">
            <w:pPr>
              <w:rPr>
                <w:b/>
                <w:lang w:val="ro-MD"/>
              </w:rPr>
            </w:pPr>
            <w:r w:rsidRPr="00CC6C81">
              <w:rPr>
                <w:b/>
                <w:lang w:val="ro-MD"/>
              </w:rPr>
              <w:t>VII. MODIFICAREA SOLDULUI</w:t>
            </w:r>
          </w:p>
        </w:tc>
        <w:tc>
          <w:tcPr>
            <w:tcW w:w="1134" w:type="dxa"/>
          </w:tcPr>
          <w:p w:rsidR="00CD22AB" w:rsidRPr="00CC6C81" w:rsidRDefault="00CD22AB" w:rsidP="00CD22AB">
            <w:pPr>
              <w:jc w:val="center"/>
              <w:rPr>
                <w:lang w:val="ro-MD"/>
              </w:rPr>
            </w:pPr>
          </w:p>
        </w:tc>
        <w:tc>
          <w:tcPr>
            <w:tcW w:w="1985" w:type="dxa"/>
          </w:tcPr>
          <w:p w:rsidR="00CD22AB" w:rsidRPr="00CC6C81" w:rsidRDefault="00CD22AB" w:rsidP="00CD22AB">
            <w:pPr>
              <w:jc w:val="center"/>
              <w:rPr>
                <w:b/>
                <w:lang w:val="ro-MD"/>
              </w:rPr>
            </w:pPr>
          </w:p>
        </w:tc>
      </w:tr>
      <w:tr w:rsidR="004320ED" w:rsidRPr="00CC6C81" w:rsidTr="004320ED">
        <w:trPr>
          <w:trHeight w:val="269"/>
        </w:trPr>
        <w:tc>
          <w:tcPr>
            <w:tcW w:w="6374" w:type="dxa"/>
          </w:tcPr>
          <w:p w:rsidR="00CD22AB" w:rsidRPr="00CC6C81" w:rsidRDefault="00CD22AB" w:rsidP="00CD22AB">
            <w:pPr>
              <w:rPr>
                <w:lang w:val="ro-MD"/>
              </w:rPr>
            </w:pPr>
            <w:r w:rsidRPr="00CC6C81">
              <w:rPr>
                <w:lang w:val="ro-MD"/>
              </w:rPr>
              <w:t>Sold de mijloace bănești la începutul perioadei</w:t>
            </w:r>
          </w:p>
        </w:tc>
        <w:tc>
          <w:tcPr>
            <w:tcW w:w="1134" w:type="dxa"/>
          </w:tcPr>
          <w:p w:rsidR="00CD22AB" w:rsidRPr="00CC6C81" w:rsidRDefault="00CD22AB" w:rsidP="00CD22AB">
            <w:pPr>
              <w:jc w:val="center"/>
              <w:rPr>
                <w:lang w:val="ro-MD"/>
              </w:rPr>
            </w:pPr>
          </w:p>
        </w:tc>
        <w:tc>
          <w:tcPr>
            <w:tcW w:w="1985" w:type="dxa"/>
          </w:tcPr>
          <w:p w:rsidR="00CD22AB" w:rsidRPr="00CC6C81" w:rsidRDefault="00280DF7" w:rsidP="00AD7B0A">
            <w:pPr>
              <w:jc w:val="center"/>
              <w:rPr>
                <w:b/>
                <w:lang w:val="ro-MD"/>
              </w:rPr>
            </w:pPr>
            <w:r w:rsidRPr="00CC6C81">
              <w:rPr>
                <w:b/>
                <w:lang w:val="ro-MD"/>
              </w:rPr>
              <w:t>22206,</w:t>
            </w:r>
            <w:r w:rsidR="00AD7B0A" w:rsidRPr="00CC6C81">
              <w:rPr>
                <w:b/>
                <w:lang w:val="ro-MD"/>
              </w:rPr>
              <w:t>1</w:t>
            </w:r>
          </w:p>
        </w:tc>
      </w:tr>
      <w:tr w:rsidR="004320ED" w:rsidRPr="00CC6C81" w:rsidTr="004320ED">
        <w:trPr>
          <w:trHeight w:val="269"/>
        </w:trPr>
        <w:tc>
          <w:tcPr>
            <w:tcW w:w="6374" w:type="dxa"/>
          </w:tcPr>
          <w:p w:rsidR="00CD22AB" w:rsidRPr="00CC6C81" w:rsidRDefault="00CD22AB" w:rsidP="00CD22AB">
            <w:pPr>
              <w:rPr>
                <w:lang w:val="ro-MD"/>
              </w:rPr>
            </w:pPr>
            <w:r w:rsidRPr="00CC6C81">
              <w:rPr>
                <w:lang w:val="ro-MD"/>
              </w:rPr>
              <w:t>Sold de mijloace bănești la sfârșitul perioadei</w:t>
            </w:r>
          </w:p>
        </w:tc>
        <w:tc>
          <w:tcPr>
            <w:tcW w:w="1134" w:type="dxa"/>
          </w:tcPr>
          <w:p w:rsidR="00CD22AB" w:rsidRPr="00CC6C81" w:rsidRDefault="00CD22AB" w:rsidP="00CD22AB">
            <w:pPr>
              <w:jc w:val="center"/>
              <w:rPr>
                <w:lang w:val="ro-MD"/>
              </w:rPr>
            </w:pPr>
          </w:p>
        </w:tc>
        <w:tc>
          <w:tcPr>
            <w:tcW w:w="1985" w:type="dxa"/>
          </w:tcPr>
          <w:p w:rsidR="00CD22AB" w:rsidRPr="00CC6C81" w:rsidRDefault="00CC6C81" w:rsidP="00AD7B0A">
            <w:pPr>
              <w:jc w:val="center"/>
              <w:rPr>
                <w:b/>
                <w:lang w:val="ro-MD"/>
              </w:rPr>
            </w:pPr>
            <w:r w:rsidRPr="00CC6C81">
              <w:rPr>
                <w:b/>
                <w:lang w:val="ro-MD"/>
              </w:rPr>
              <w:t>614,9</w:t>
            </w:r>
          </w:p>
        </w:tc>
      </w:tr>
    </w:tbl>
    <w:p w:rsidR="00647BD2" w:rsidRPr="004320ED" w:rsidRDefault="00647BD2" w:rsidP="00647BD2">
      <w:pPr>
        <w:rPr>
          <w:color w:val="FF0000"/>
          <w:lang w:val="ro-MD"/>
        </w:rPr>
      </w:pPr>
    </w:p>
    <w:p w:rsidR="00647BD2" w:rsidRPr="00AD7B0A" w:rsidRDefault="00647BD2" w:rsidP="00647BD2">
      <w:pPr>
        <w:ind w:left="5664" w:firstLine="708"/>
        <w:rPr>
          <w:color w:val="FF0000"/>
          <w:sz w:val="22"/>
          <w:szCs w:val="22"/>
          <w:lang w:val="ro-MD"/>
        </w:rPr>
      </w:pPr>
    </w:p>
    <w:p w:rsidR="00647BD2" w:rsidRPr="00AD7B0A" w:rsidRDefault="00647BD2" w:rsidP="00647BD2">
      <w:pPr>
        <w:ind w:left="5664" w:firstLine="708"/>
        <w:rPr>
          <w:color w:val="FF0000"/>
          <w:sz w:val="22"/>
          <w:szCs w:val="22"/>
          <w:lang w:val="ro-MD"/>
        </w:rPr>
      </w:pPr>
    </w:p>
    <w:p w:rsidR="00647BD2" w:rsidRPr="00AD7B0A" w:rsidRDefault="00647BD2" w:rsidP="00647BD2">
      <w:pPr>
        <w:rPr>
          <w:b/>
          <w:lang w:val="ro-MD"/>
        </w:rPr>
      </w:pPr>
      <w:bookmarkStart w:id="2" w:name="_Hlk89538804"/>
      <w:r w:rsidRPr="00AD7B0A">
        <w:rPr>
          <w:b/>
          <w:lang w:val="ro-MD"/>
        </w:rPr>
        <w:t xml:space="preserve">             Secretarul Consiliului Raional Hincesti                                    Elena MORARU TOMA</w:t>
      </w:r>
    </w:p>
    <w:bookmarkEnd w:id="2"/>
    <w:p w:rsidR="00647BD2" w:rsidRPr="00AD7B0A" w:rsidRDefault="00647BD2" w:rsidP="00647BD2">
      <w:pPr>
        <w:rPr>
          <w:b/>
          <w:color w:val="FF000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r w:rsidRPr="00AD7B0A">
        <w:rPr>
          <w:color w:val="FF0000"/>
          <w:sz w:val="20"/>
          <w:szCs w:val="20"/>
          <w:lang w:val="ro-MD"/>
        </w:rPr>
        <w:tab/>
      </w: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sz w:val="20"/>
          <w:szCs w:val="20"/>
          <w:lang w:val="ro-MD"/>
        </w:rPr>
      </w:pPr>
      <w:r w:rsidRPr="00AD7B0A">
        <w:rPr>
          <w:color w:val="FF0000"/>
          <w:sz w:val="20"/>
          <w:szCs w:val="20"/>
          <w:lang w:val="ro-MD"/>
        </w:rPr>
        <w:t xml:space="preserve">             </w:t>
      </w:r>
      <w:r w:rsidRPr="00AD7B0A">
        <w:rPr>
          <w:sz w:val="20"/>
          <w:szCs w:val="20"/>
          <w:lang w:val="ro-MD"/>
        </w:rPr>
        <w:t xml:space="preserve">    Anexa nr.</w:t>
      </w:r>
      <w:r w:rsidR="004320ED">
        <w:rPr>
          <w:sz w:val="20"/>
          <w:szCs w:val="20"/>
          <w:lang w:val="ro-MD"/>
        </w:rPr>
        <w:t>3</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t>la decizia Consiliului raional Hîncești</w:t>
      </w:r>
    </w:p>
    <w:p w:rsidR="00647BD2" w:rsidRPr="00AD7B0A" w:rsidRDefault="00647BD2" w:rsidP="00647BD2">
      <w:pPr>
        <w:rPr>
          <w:color w:val="FF0000"/>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sz w:val="20"/>
          <w:szCs w:val="20"/>
          <w:lang w:val="ro-MD"/>
        </w:rPr>
        <w:t xml:space="preserve">nr. </w:t>
      </w:r>
      <w:r w:rsidR="00F976BB">
        <w:rPr>
          <w:sz w:val="20"/>
          <w:szCs w:val="20"/>
          <w:lang w:val="ro-MD"/>
        </w:rPr>
        <w:t>0</w:t>
      </w:r>
      <w:r w:rsidR="004320ED">
        <w:rPr>
          <w:sz w:val="20"/>
          <w:szCs w:val="20"/>
          <w:lang w:val="ro-MD"/>
        </w:rPr>
        <w:t>4</w:t>
      </w:r>
      <w:r w:rsidR="00F976BB">
        <w:rPr>
          <w:sz w:val="20"/>
          <w:szCs w:val="20"/>
          <w:lang w:val="ro-MD"/>
        </w:rPr>
        <w:t>/</w:t>
      </w:r>
      <w:r w:rsidR="004320ED">
        <w:rPr>
          <w:sz w:val="20"/>
          <w:szCs w:val="20"/>
          <w:lang w:val="ro-MD"/>
        </w:rPr>
        <w:t xml:space="preserve">    </w:t>
      </w:r>
      <w:r w:rsidRPr="00AD7B0A">
        <w:rPr>
          <w:sz w:val="20"/>
          <w:szCs w:val="20"/>
          <w:lang w:val="ro-MD"/>
        </w:rPr>
        <w:t xml:space="preserve"> din </w:t>
      </w:r>
      <w:r w:rsidR="004320ED">
        <w:rPr>
          <w:sz w:val="20"/>
          <w:szCs w:val="20"/>
          <w:lang w:val="ro-MD"/>
        </w:rPr>
        <w:t>___ iunie</w:t>
      </w:r>
      <w:r w:rsidRPr="00AD7B0A">
        <w:rPr>
          <w:sz w:val="20"/>
          <w:szCs w:val="20"/>
          <w:lang w:val="ro-MD"/>
        </w:rPr>
        <w:t xml:space="preserve"> 202</w:t>
      </w:r>
      <w:r w:rsidR="00A41EF1" w:rsidRPr="00AD7B0A">
        <w:rPr>
          <w:sz w:val="20"/>
          <w:szCs w:val="20"/>
          <w:lang w:val="ro-MD"/>
        </w:rPr>
        <w:t>6</w:t>
      </w:r>
      <w:r w:rsidRPr="00AD7B0A">
        <w:rPr>
          <w:color w:val="FF0000"/>
          <w:sz w:val="20"/>
          <w:szCs w:val="20"/>
          <w:lang w:val="ro-MD"/>
        </w:rPr>
        <w:t xml:space="preserve">           </w:t>
      </w:r>
    </w:p>
    <w:p w:rsidR="00647BD2" w:rsidRPr="00AD7B0A" w:rsidRDefault="00647BD2" w:rsidP="00647BD2">
      <w:pPr>
        <w:ind w:left="5664" w:firstLine="708"/>
        <w:rPr>
          <w:sz w:val="20"/>
          <w:szCs w:val="20"/>
          <w:lang w:val="ro-MD"/>
        </w:rPr>
      </w:pPr>
      <w:r w:rsidRPr="00AD7B0A">
        <w:rPr>
          <w:sz w:val="20"/>
          <w:szCs w:val="20"/>
          <w:lang w:val="ro-MD"/>
        </w:rPr>
        <w:tab/>
        <w:t xml:space="preserve">   Anexa nr.2</w:t>
      </w:r>
    </w:p>
    <w:p w:rsidR="00647BD2" w:rsidRPr="00AD7B0A" w:rsidRDefault="00647BD2" w:rsidP="00647BD2">
      <w:pPr>
        <w:ind w:left="4956"/>
        <w:rPr>
          <w:sz w:val="20"/>
          <w:szCs w:val="20"/>
          <w:lang w:val="ro-MD"/>
        </w:rPr>
      </w:pPr>
      <w:r w:rsidRPr="00AD7B0A">
        <w:rPr>
          <w:sz w:val="20"/>
          <w:szCs w:val="20"/>
          <w:lang w:val="ro-MD"/>
        </w:rPr>
        <w:t xml:space="preserve">                           la decizia Consiliului raional Hîncești</w:t>
      </w:r>
    </w:p>
    <w:p w:rsidR="00647BD2" w:rsidRPr="00AD7B0A" w:rsidRDefault="00647BD2" w:rsidP="00647BD2">
      <w:pPr>
        <w:rPr>
          <w:b/>
          <w:sz w:val="22"/>
          <w:szCs w:val="22"/>
          <w:lang w:val="ro-MD"/>
        </w:rPr>
      </w:pP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t xml:space="preserve">   nr.07/05 din 16 decembrie 2025</w:t>
      </w:r>
    </w:p>
    <w:p w:rsidR="00647BD2" w:rsidRPr="00AD7B0A" w:rsidRDefault="00647BD2" w:rsidP="00647BD2">
      <w:pPr>
        <w:jc w:val="center"/>
        <w:rPr>
          <w:b/>
          <w:sz w:val="8"/>
          <w:szCs w:val="8"/>
          <w:lang w:val="ro-MD"/>
        </w:rPr>
      </w:pPr>
    </w:p>
    <w:p w:rsidR="00647BD2" w:rsidRPr="00AD7B0A" w:rsidRDefault="00647BD2" w:rsidP="00647BD2">
      <w:pPr>
        <w:jc w:val="center"/>
        <w:rPr>
          <w:b/>
          <w:bCs/>
          <w:lang w:val="ro-MD"/>
        </w:rPr>
      </w:pPr>
      <w:r w:rsidRPr="00AD7B0A">
        <w:rPr>
          <w:b/>
          <w:lang w:val="ro-MD"/>
        </w:rPr>
        <w:t>Sinteza veniturilor</w:t>
      </w:r>
      <w:r w:rsidRPr="00AD7B0A">
        <w:rPr>
          <w:b/>
          <w:bCs/>
          <w:lang w:val="ro-MD"/>
        </w:rPr>
        <w:t xml:space="preserve"> bugetului raional pentru anul 2026  </w:t>
      </w:r>
    </w:p>
    <w:p w:rsidR="00647BD2" w:rsidRPr="00AD7B0A" w:rsidRDefault="00647BD2" w:rsidP="00647BD2">
      <w:pPr>
        <w:jc w:val="center"/>
        <w:rPr>
          <w:b/>
          <w:sz w:val="18"/>
          <w:szCs w:val="18"/>
          <w:lang w:val="ro-MD"/>
        </w:rPr>
      </w:pPr>
      <w:r w:rsidRPr="00AD7B0A">
        <w:rPr>
          <w:b/>
          <w:bCs/>
          <w:lang w:val="ro-MD"/>
        </w:rPr>
        <w:t xml:space="preserve">                                     </w:t>
      </w:r>
    </w:p>
    <w:tbl>
      <w:tblPr>
        <w:tblStyle w:val="ac"/>
        <w:tblW w:w="10314" w:type="dxa"/>
        <w:tblLook w:val="04A0" w:firstRow="1" w:lastRow="0" w:firstColumn="1" w:lastColumn="0" w:noHBand="0" w:noVBand="1"/>
      </w:tblPr>
      <w:tblGrid>
        <w:gridCol w:w="7621"/>
        <w:gridCol w:w="1134"/>
        <w:gridCol w:w="1559"/>
      </w:tblGrid>
      <w:tr w:rsidR="00647BD2" w:rsidRPr="00AD7B0A" w:rsidTr="00647BD2">
        <w:trPr>
          <w:trHeight w:val="590"/>
        </w:trPr>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r w:rsidRPr="00AD7B0A">
              <w:rPr>
                <w:b/>
                <w:lang w:val="ro-MD"/>
              </w:rPr>
              <w:t>Denumirea indicatorului</w:t>
            </w:r>
          </w:p>
        </w:tc>
        <w:tc>
          <w:tcPr>
            <w:tcW w:w="1134"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Codurile</w:t>
            </w:r>
          </w:p>
          <w:p w:rsidR="00647BD2" w:rsidRPr="00AD7B0A" w:rsidRDefault="00647BD2" w:rsidP="00647BD2">
            <w:pPr>
              <w:autoSpaceDE w:val="0"/>
              <w:autoSpaceDN w:val="0"/>
              <w:adjustRightInd w:val="0"/>
              <w:jc w:val="center"/>
              <w:rPr>
                <w:lang w:val="ro-MD"/>
              </w:rPr>
            </w:pPr>
            <w:r w:rsidRPr="00AD7B0A">
              <w:rPr>
                <w:b/>
                <w:lang w:val="ro-MD"/>
              </w:rPr>
              <w:t>Eco (K</w:t>
            </w:r>
            <w:r w:rsidRPr="00AD7B0A">
              <w:rPr>
                <w:b/>
                <w:vertAlign w:val="subscript"/>
                <w:lang w:val="ro-MD"/>
              </w:rPr>
              <w:t>6</w:t>
            </w:r>
            <w:r w:rsidRPr="00AD7B0A">
              <w:rPr>
                <w:b/>
                <w:lang w:val="ro-MD"/>
              </w:rPr>
              <w:t>)</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spacing w:val="-20"/>
                <w:lang w:val="ro-MD"/>
              </w:rPr>
            </w:pPr>
            <w:r w:rsidRPr="00AD7B0A">
              <w:rPr>
                <w:b/>
                <w:lang w:val="ro-MD"/>
              </w:rPr>
              <w:t>Total</w:t>
            </w:r>
            <w:r w:rsidRPr="00AD7B0A">
              <w:rPr>
                <w:b/>
                <w:spacing w:val="-20"/>
                <w:lang w:val="ro-MD"/>
              </w:rPr>
              <w:t xml:space="preserve"> ,</w:t>
            </w:r>
          </w:p>
          <w:p w:rsidR="00647BD2" w:rsidRPr="00AD7B0A" w:rsidRDefault="00647BD2" w:rsidP="00647BD2">
            <w:pPr>
              <w:autoSpaceDE w:val="0"/>
              <w:autoSpaceDN w:val="0"/>
              <w:adjustRightInd w:val="0"/>
              <w:jc w:val="center"/>
              <w:rPr>
                <w:lang w:val="ro-MD"/>
              </w:rPr>
            </w:pPr>
            <w:r w:rsidRPr="00AD7B0A">
              <w:rPr>
                <w:b/>
                <w:spacing w:val="-20"/>
                <w:lang w:val="ro-MD"/>
              </w:rPr>
              <w:t xml:space="preserve"> mii lei</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lang w:val="ro-MD"/>
              </w:rPr>
              <w:t xml:space="preserve">         </w:t>
            </w:r>
            <w:r w:rsidRPr="00AD7B0A">
              <w:rPr>
                <w:b/>
                <w:lang w:val="ro-MD"/>
              </w:rPr>
              <w:t>1</w:t>
            </w:r>
          </w:p>
        </w:tc>
        <w:tc>
          <w:tcPr>
            <w:tcW w:w="1134"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2</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b/>
                <w:lang w:val="ro-MD"/>
              </w:rPr>
            </w:pPr>
            <w:r w:rsidRPr="00A03E04">
              <w:rPr>
                <w:b/>
                <w:lang w:val="ro-MD"/>
              </w:rPr>
              <w:t>3</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DE3374">
            <w:pPr>
              <w:pStyle w:val="af1"/>
              <w:numPr>
                <w:ilvl w:val="0"/>
                <w:numId w:val="2"/>
              </w:numPr>
              <w:rPr>
                <w:b/>
                <w:i/>
                <w:lang w:val="ro-MD"/>
              </w:rPr>
            </w:pPr>
            <w:r w:rsidRPr="00AD7B0A">
              <w:rPr>
                <w:b/>
                <w:i/>
                <w:lang w:val="ro-MD"/>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b/>
                <w:lang w:val="ro-MD"/>
              </w:rPr>
            </w:pPr>
            <w:r w:rsidRPr="00AD7B0A">
              <w:rPr>
                <w:b/>
                <w:lang w:val="ro-MD"/>
              </w:rPr>
              <w:t>1111</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b/>
                <w:lang w:val="ro-MD"/>
              </w:rPr>
            </w:pPr>
            <w:r w:rsidRPr="00A03E04">
              <w:rPr>
                <w:b/>
                <w:lang w:val="ro-MD"/>
              </w:rPr>
              <w:t>18500,0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111110</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lang w:val="ro-MD"/>
              </w:rPr>
            </w:pPr>
            <w:r w:rsidRPr="00A03E04">
              <w:rPr>
                <w:lang w:val="ro-MD"/>
              </w:rPr>
              <w:t>17500,0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111121</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lang w:val="ro-MD"/>
              </w:rPr>
            </w:pPr>
            <w:r w:rsidRPr="00A03E04">
              <w:rPr>
                <w:lang w:val="ro-MD"/>
              </w:rPr>
              <w:t>900,0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1.3 i</w:t>
            </w:r>
            <w:r w:rsidRPr="00AD7B0A">
              <w:rPr>
                <w:i/>
                <w:iCs/>
                <w:lang w:val="ro-MD"/>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111125</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lang w:val="ro-MD"/>
              </w:rPr>
            </w:pPr>
            <w:r w:rsidRPr="00A03E04">
              <w:rPr>
                <w:lang w:val="ro-MD"/>
              </w:rPr>
              <w:t>20,0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 xml:space="preserve">1.4 </w:t>
            </w:r>
            <w:r w:rsidRPr="00AD7B0A">
              <w:rPr>
                <w:i/>
                <w:iCs/>
                <w:lang w:val="ro-MD"/>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111130</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lang w:val="ro-MD"/>
              </w:rPr>
            </w:pPr>
            <w:r w:rsidRPr="00A03E04">
              <w:rPr>
                <w:lang w:val="ro-MD"/>
              </w:rPr>
              <w:t>80,0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DE3374">
            <w:pPr>
              <w:pStyle w:val="af1"/>
              <w:numPr>
                <w:ilvl w:val="0"/>
                <w:numId w:val="2"/>
              </w:numPr>
              <w:rPr>
                <w:i/>
                <w:lang w:val="ro-MD"/>
              </w:rPr>
            </w:pPr>
            <w:r w:rsidRPr="00AD7B0A">
              <w:rPr>
                <w:b/>
                <w:i/>
                <w:lang w:val="ro-MD"/>
              </w:rPr>
              <w:t>Dobînzi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b/>
                <w:lang w:val="ro-MD"/>
              </w:rPr>
              <w:t>1411</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b/>
                <w:lang w:val="ro-MD"/>
              </w:rPr>
            </w:pPr>
            <w:r w:rsidRPr="00A03E04">
              <w:rPr>
                <w:b/>
                <w:lang w:val="ro-MD"/>
              </w:rPr>
              <w:t>208,6</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141142</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lang w:val="ro-MD"/>
              </w:rPr>
            </w:pPr>
          </w:p>
          <w:p w:rsidR="00647BD2" w:rsidRPr="00A03E04" w:rsidRDefault="00647BD2" w:rsidP="00647BD2">
            <w:pPr>
              <w:autoSpaceDE w:val="0"/>
              <w:autoSpaceDN w:val="0"/>
              <w:adjustRightInd w:val="0"/>
              <w:jc w:val="center"/>
              <w:rPr>
                <w:lang w:val="ro-MD"/>
              </w:rPr>
            </w:pPr>
            <w:r w:rsidRPr="00A03E04">
              <w:rPr>
                <w:lang w:val="ro-MD"/>
              </w:rPr>
              <w:t>181,4</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 xml:space="preserve">2.2 </w:t>
            </w:r>
            <w:r w:rsidR="00AD7B0A" w:rsidRPr="00AD7B0A">
              <w:rPr>
                <w:i/>
                <w:lang w:val="ro-MD"/>
              </w:rPr>
              <w:t>dobânzi</w:t>
            </w:r>
            <w:r w:rsidRPr="00AD7B0A">
              <w:rPr>
                <w:i/>
                <w:lang w:val="ro-MD"/>
              </w:rPr>
              <w:t xml:space="preserve"> si alte </w:t>
            </w:r>
            <w:r w:rsidR="00AD7B0A" w:rsidRPr="00AD7B0A">
              <w:rPr>
                <w:i/>
                <w:lang w:val="ro-MD"/>
              </w:rPr>
              <w:t>plăti</w:t>
            </w:r>
            <w:r w:rsidRPr="00AD7B0A">
              <w:rPr>
                <w:i/>
                <w:lang w:val="ro-MD"/>
              </w:rPr>
              <w:t xml:space="preserve"> </w:t>
            </w:r>
            <w:r w:rsidR="00AD7B0A" w:rsidRPr="00AD7B0A">
              <w:rPr>
                <w:i/>
                <w:lang w:val="ro-MD"/>
              </w:rPr>
              <w:t>încasate</w:t>
            </w:r>
            <w:r w:rsidRPr="00AD7B0A">
              <w:rPr>
                <w:i/>
                <w:lang w:val="ro-MD"/>
              </w:rPr>
              <w:t xml:space="preserve"> in bugetele locale de nivelul II la </w:t>
            </w:r>
            <w:r w:rsidR="00AD7B0A" w:rsidRPr="00AD7B0A">
              <w:rPr>
                <w:i/>
                <w:lang w:val="ro-MD"/>
              </w:rPr>
              <w:t>împrumuturile</w:t>
            </w:r>
            <w:r w:rsidRPr="00AD7B0A">
              <w:rPr>
                <w:i/>
                <w:lang w:val="ro-MD"/>
              </w:rPr>
              <w:t xml:space="preserve"> acordate, </w:t>
            </w:r>
            <w:r w:rsidR="00AD7B0A" w:rsidRPr="00AD7B0A">
              <w:rPr>
                <w:i/>
                <w:lang w:val="ro-MD"/>
              </w:rPr>
              <w:t>împrumuturile</w:t>
            </w:r>
            <w:r w:rsidRPr="00AD7B0A">
              <w:rPr>
                <w:i/>
                <w:lang w:val="ro-MD"/>
              </w:rPr>
              <w:t xml:space="preserve"> recreditate si mijloacele bugetare dezafectate pentru onorarea </w:t>
            </w:r>
            <w:r w:rsidR="00AD7B0A" w:rsidRPr="00AD7B0A">
              <w:rPr>
                <w:i/>
                <w:lang w:val="ro-MD"/>
              </w:rPr>
              <w:t>garanțiilor</w:t>
            </w:r>
            <w:r w:rsidRPr="00AD7B0A">
              <w:rPr>
                <w:i/>
                <w:lang w:val="ro-MD"/>
              </w:rPr>
              <w:t xml:space="preserve"> acordate de </w:t>
            </w:r>
            <w:r w:rsidR="00AD7B0A" w:rsidRPr="00AD7B0A">
              <w:rPr>
                <w:i/>
                <w:lang w:val="ro-MD"/>
              </w:rPr>
              <w:t>autoritățile</w:t>
            </w:r>
            <w:r w:rsidRPr="00AD7B0A">
              <w:rPr>
                <w:i/>
                <w:lang w:val="ro-MD"/>
              </w:rPr>
              <w:t xml:space="preserve"> publice locale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141151</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lang w:val="ro-MD"/>
              </w:rPr>
            </w:pPr>
          </w:p>
          <w:p w:rsidR="00647BD2" w:rsidRPr="00A03E04" w:rsidRDefault="00647BD2" w:rsidP="00647BD2">
            <w:pPr>
              <w:autoSpaceDE w:val="0"/>
              <w:autoSpaceDN w:val="0"/>
              <w:adjustRightInd w:val="0"/>
              <w:jc w:val="center"/>
              <w:rPr>
                <w:lang w:val="ro-MD"/>
              </w:rPr>
            </w:pPr>
            <w:r w:rsidRPr="00A03E04">
              <w:rPr>
                <w:lang w:val="ro-MD"/>
              </w:rPr>
              <w:t>27,2</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D57585" w:rsidRDefault="00A03E04" w:rsidP="00A03E04">
            <w:pPr>
              <w:widowControl w:val="0"/>
              <w:autoSpaceDE w:val="0"/>
              <w:autoSpaceDN w:val="0"/>
              <w:adjustRightInd w:val="0"/>
              <w:ind w:left="57"/>
              <w:contextualSpacing/>
              <w:rPr>
                <w:b/>
                <w:i/>
                <w:lang w:val="ro-MD"/>
              </w:rPr>
            </w:pPr>
            <w:r>
              <w:rPr>
                <w:b/>
                <w:i/>
                <w:lang w:val="ro-MD"/>
              </w:rPr>
              <w:t xml:space="preserve">3. </w:t>
            </w:r>
            <w:r w:rsidRPr="00D57585">
              <w:rPr>
                <w:b/>
                <w:i/>
                <w:lang w:val="ro-MD"/>
              </w:rPr>
              <w:t>Granturi capitale primite de la organizațiile internaționale</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D57585" w:rsidRDefault="00A03E04" w:rsidP="00A03E04">
            <w:pPr>
              <w:autoSpaceDE w:val="0"/>
              <w:autoSpaceDN w:val="0"/>
              <w:adjustRightInd w:val="0"/>
              <w:jc w:val="center"/>
              <w:rPr>
                <w:b/>
                <w:lang w:val="ro-MD"/>
              </w:rPr>
            </w:pPr>
            <w:r w:rsidRPr="00D57585">
              <w:rPr>
                <w:b/>
                <w:lang w:val="ro-MD"/>
              </w:rPr>
              <w:t>1322</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b/>
                <w:lang w:val="ro-MD"/>
              </w:rPr>
            </w:pPr>
            <w:r w:rsidRPr="00A03E04">
              <w:rPr>
                <w:b/>
                <w:lang w:val="ro-MD"/>
              </w:rPr>
              <w:t>2396,0</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CF2941" w:rsidRDefault="00A03E04" w:rsidP="00A03E04">
            <w:pPr>
              <w:autoSpaceDE w:val="0"/>
              <w:autoSpaceDN w:val="0"/>
              <w:adjustRightInd w:val="0"/>
              <w:rPr>
                <w:i/>
                <w:lang w:val="ro-MD"/>
              </w:rPr>
            </w:pPr>
            <w:r>
              <w:rPr>
                <w:i/>
                <w:lang w:val="ro-MD"/>
              </w:rPr>
              <w:t>3</w:t>
            </w:r>
            <w:r w:rsidRPr="00123FF5">
              <w:rPr>
                <w:i/>
                <w:lang w:val="ro-MD"/>
              </w:rPr>
              <w:t>.</w:t>
            </w:r>
            <w:r>
              <w:rPr>
                <w:i/>
                <w:lang w:val="ro-MD"/>
              </w:rPr>
              <w:t>1</w:t>
            </w:r>
            <w:r w:rsidRPr="00123FF5">
              <w:rPr>
                <w:i/>
                <w:lang w:val="ro-MD"/>
              </w:rPr>
              <w:t xml:space="preserve"> Granturi capitale primite de la organizațiile internaționale pentru proiecte finanțate din surse externe pentru bugetul local de nivelul II</w:t>
            </w:r>
            <w:r w:rsidRPr="00123FF5">
              <w:rPr>
                <w:i/>
                <w:lang w:val="ro-MD"/>
              </w:rPr>
              <w:tab/>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CF2941" w:rsidRDefault="00A03E04" w:rsidP="00A03E04">
            <w:pPr>
              <w:autoSpaceDE w:val="0"/>
              <w:autoSpaceDN w:val="0"/>
              <w:adjustRightInd w:val="0"/>
              <w:jc w:val="center"/>
              <w:rPr>
                <w:lang w:val="ro-MD"/>
              </w:rPr>
            </w:pPr>
            <w:r>
              <w:rPr>
                <w:lang w:val="ro-MD"/>
              </w:rPr>
              <w:t>132222</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lang w:val="ro-MD"/>
              </w:rPr>
            </w:pPr>
            <w:r w:rsidRPr="00A03E04">
              <w:rPr>
                <w:lang w:val="ro-MD"/>
              </w:rPr>
              <w:t>2396,0</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CF2941" w:rsidRDefault="00A03E04" w:rsidP="00A03E04">
            <w:pPr>
              <w:autoSpaceDE w:val="0"/>
              <w:autoSpaceDN w:val="0"/>
              <w:adjustRightInd w:val="0"/>
              <w:rPr>
                <w:b/>
                <w:i/>
                <w:lang w:val="ro-MD"/>
              </w:rPr>
            </w:pPr>
            <w:r>
              <w:rPr>
                <w:b/>
                <w:i/>
                <w:lang w:val="ro-MD"/>
              </w:rPr>
              <w:t>4</w:t>
            </w:r>
            <w:r w:rsidRPr="00CF2941">
              <w:rPr>
                <w:b/>
                <w:i/>
                <w:lang w:val="ro-MD"/>
              </w:rPr>
              <w:t>.Taxe și plăți administrative</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CF2941" w:rsidRDefault="00A03E04" w:rsidP="00A03E04">
            <w:pPr>
              <w:autoSpaceDE w:val="0"/>
              <w:autoSpaceDN w:val="0"/>
              <w:adjustRightInd w:val="0"/>
              <w:jc w:val="center"/>
              <w:rPr>
                <w:b/>
                <w:lang w:val="ro-MD"/>
              </w:rPr>
            </w:pPr>
            <w:r w:rsidRPr="00CF2941">
              <w:rPr>
                <w:b/>
                <w:lang w:val="ro-MD"/>
              </w:rPr>
              <w:t>1422</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b/>
                <w:lang w:val="ro-MD"/>
              </w:rPr>
            </w:pPr>
            <w:r w:rsidRPr="00A03E04">
              <w:rPr>
                <w:b/>
                <w:lang w:val="ro-MD"/>
              </w:rPr>
              <w:t>5,0</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CF2941" w:rsidRDefault="00A03E04" w:rsidP="00A03E04">
            <w:pPr>
              <w:autoSpaceDE w:val="0"/>
              <w:autoSpaceDN w:val="0"/>
              <w:adjustRightInd w:val="0"/>
              <w:rPr>
                <w:b/>
                <w:i/>
                <w:lang w:val="ro-MD"/>
              </w:rPr>
            </w:pPr>
            <w:r>
              <w:rPr>
                <w:b/>
                <w:i/>
                <w:lang w:val="ro-MD"/>
              </w:rPr>
              <w:t xml:space="preserve">4.1 </w:t>
            </w:r>
            <w:r w:rsidRPr="00CF2941">
              <w:rPr>
                <w:i/>
                <w:lang w:val="ro-MD"/>
              </w:rPr>
              <w:t>Plata pentru certificatele de urbanism și autorizările de construire sau desființare în bugetul local de nivelul 2</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CF2941" w:rsidRDefault="00A03E04" w:rsidP="00A03E04">
            <w:pPr>
              <w:autoSpaceDE w:val="0"/>
              <w:autoSpaceDN w:val="0"/>
              <w:adjustRightInd w:val="0"/>
              <w:jc w:val="center"/>
              <w:rPr>
                <w:b/>
                <w:lang w:val="ro-MD"/>
              </w:rPr>
            </w:pPr>
            <w:r>
              <w:rPr>
                <w:b/>
                <w:lang w:val="ro-MD"/>
              </w:rPr>
              <w:t>142214</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lang w:val="ro-MD"/>
              </w:rPr>
            </w:pPr>
            <w:r w:rsidRPr="00A03E04">
              <w:rPr>
                <w:lang w:val="ro-MD"/>
              </w:rPr>
              <w:t>5,0</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CF2941" w:rsidRDefault="00A03E04" w:rsidP="00A03E04">
            <w:pPr>
              <w:widowControl w:val="0"/>
              <w:autoSpaceDE w:val="0"/>
              <w:autoSpaceDN w:val="0"/>
              <w:adjustRightInd w:val="0"/>
              <w:contextualSpacing/>
              <w:rPr>
                <w:b/>
                <w:i/>
                <w:lang w:val="ro-MD"/>
              </w:rPr>
            </w:pPr>
            <w:r>
              <w:rPr>
                <w:b/>
                <w:i/>
                <w:lang w:val="ro-MD"/>
              </w:rPr>
              <w:t xml:space="preserve">5. </w:t>
            </w:r>
            <w:r w:rsidRPr="00CF2941">
              <w:rPr>
                <w:b/>
                <w:i/>
                <w:lang w:val="ro-MD"/>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CF2941" w:rsidRDefault="00A03E04" w:rsidP="00A03E04">
            <w:pPr>
              <w:autoSpaceDE w:val="0"/>
              <w:autoSpaceDN w:val="0"/>
              <w:adjustRightInd w:val="0"/>
              <w:jc w:val="center"/>
              <w:rPr>
                <w:b/>
                <w:lang w:val="ro-MD"/>
              </w:rPr>
            </w:pPr>
            <w:r w:rsidRPr="00CF2941">
              <w:rPr>
                <w:b/>
                <w:lang w:val="ro-MD"/>
              </w:rPr>
              <w:t>1423</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b/>
                <w:lang w:val="ro-MD"/>
              </w:rPr>
            </w:pPr>
            <w:r w:rsidRPr="00A03E04">
              <w:rPr>
                <w:b/>
                <w:lang w:val="ro-MD"/>
              </w:rPr>
              <w:t>6463,9</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CF2941" w:rsidRDefault="00A03E04" w:rsidP="00A03E04">
            <w:pPr>
              <w:autoSpaceDE w:val="0"/>
              <w:autoSpaceDN w:val="0"/>
              <w:adjustRightInd w:val="0"/>
              <w:rPr>
                <w:i/>
                <w:lang w:val="ro-MD"/>
              </w:rPr>
            </w:pPr>
            <w:r>
              <w:rPr>
                <w:i/>
                <w:lang w:val="ro-MD"/>
              </w:rPr>
              <w:t>5</w:t>
            </w:r>
            <w:r w:rsidRPr="00CF2941">
              <w:rPr>
                <w:i/>
                <w:lang w:val="ro-MD"/>
              </w:rPr>
              <w:t>.1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CF2941" w:rsidRDefault="00A03E04" w:rsidP="00A03E04">
            <w:pPr>
              <w:autoSpaceDE w:val="0"/>
              <w:autoSpaceDN w:val="0"/>
              <w:adjustRightInd w:val="0"/>
              <w:jc w:val="center"/>
              <w:rPr>
                <w:lang w:val="ro-MD"/>
              </w:rPr>
            </w:pPr>
            <w:r w:rsidRPr="00CF2941">
              <w:rPr>
                <w:lang w:val="ro-MD"/>
              </w:rPr>
              <w:t>142310</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lang w:val="ro-MD"/>
              </w:rPr>
            </w:pPr>
            <w:r w:rsidRPr="00A03E04">
              <w:rPr>
                <w:lang w:val="ro-MD"/>
              </w:rPr>
              <w:t>3694,3</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CF2941" w:rsidRDefault="00A03E04" w:rsidP="00A03E04">
            <w:pPr>
              <w:autoSpaceDE w:val="0"/>
              <w:autoSpaceDN w:val="0"/>
              <w:adjustRightInd w:val="0"/>
              <w:rPr>
                <w:i/>
                <w:lang w:val="ro-MD"/>
              </w:rPr>
            </w:pPr>
            <w:r>
              <w:rPr>
                <w:i/>
                <w:lang w:val="ro-MD"/>
              </w:rPr>
              <w:t>5</w:t>
            </w:r>
            <w:r w:rsidRPr="00CF2941">
              <w:rPr>
                <w:i/>
                <w:lang w:val="ro-MD"/>
              </w:rPr>
              <w:t>.2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CF2941" w:rsidRDefault="00A03E04" w:rsidP="00A03E04">
            <w:pPr>
              <w:autoSpaceDE w:val="0"/>
              <w:autoSpaceDN w:val="0"/>
              <w:adjustRightInd w:val="0"/>
              <w:jc w:val="center"/>
              <w:rPr>
                <w:lang w:val="ro-MD"/>
              </w:rPr>
            </w:pPr>
            <w:r w:rsidRPr="00CF2941">
              <w:rPr>
                <w:lang w:val="ro-MD"/>
              </w:rPr>
              <w:t>142320</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lang w:val="ro-MD"/>
              </w:rPr>
            </w:pPr>
            <w:r w:rsidRPr="00A03E04">
              <w:rPr>
                <w:lang w:val="ro-MD"/>
              </w:rPr>
              <w:t>2769,6</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CF2941" w:rsidRDefault="00A03E04" w:rsidP="00A03E04">
            <w:pPr>
              <w:autoSpaceDE w:val="0"/>
              <w:autoSpaceDN w:val="0"/>
              <w:adjustRightInd w:val="0"/>
              <w:rPr>
                <w:b/>
                <w:i/>
                <w:lang w:val="ro-MD"/>
              </w:rPr>
            </w:pPr>
            <w:r>
              <w:rPr>
                <w:b/>
                <w:i/>
                <w:lang w:val="ro-MD"/>
              </w:rPr>
              <w:t>6. Donații</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CF2941" w:rsidRDefault="00A03E04" w:rsidP="00A03E04">
            <w:pPr>
              <w:autoSpaceDE w:val="0"/>
              <w:autoSpaceDN w:val="0"/>
              <w:adjustRightInd w:val="0"/>
              <w:jc w:val="center"/>
              <w:rPr>
                <w:b/>
                <w:lang w:val="ro-MD"/>
              </w:rPr>
            </w:pPr>
            <w:r>
              <w:rPr>
                <w:b/>
                <w:lang w:val="ro-MD"/>
              </w:rPr>
              <w:t>1441</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b/>
                <w:lang w:val="ro-MD"/>
              </w:rPr>
            </w:pPr>
            <w:r w:rsidRPr="00A03E04">
              <w:rPr>
                <w:b/>
                <w:lang w:val="ro-MD"/>
              </w:rPr>
              <w:t>5,0</w:t>
            </w:r>
          </w:p>
        </w:tc>
      </w:tr>
      <w:tr w:rsidR="00A03E04" w:rsidRPr="00AD7B0A" w:rsidTr="00647BD2">
        <w:tc>
          <w:tcPr>
            <w:tcW w:w="7621" w:type="dxa"/>
            <w:tcBorders>
              <w:top w:val="single" w:sz="4" w:space="0" w:color="auto"/>
              <w:left w:val="single" w:sz="4" w:space="0" w:color="auto"/>
              <w:bottom w:val="single" w:sz="4" w:space="0" w:color="auto"/>
              <w:right w:val="single" w:sz="4" w:space="0" w:color="auto"/>
            </w:tcBorders>
          </w:tcPr>
          <w:p w:rsidR="00A03E04" w:rsidRPr="00D57585" w:rsidRDefault="00A03E04" w:rsidP="00A03E04">
            <w:pPr>
              <w:rPr>
                <w:b/>
                <w:i/>
                <w:lang w:val="ro-MD"/>
              </w:rPr>
            </w:pPr>
            <w:r w:rsidRPr="00D57585">
              <w:rPr>
                <w:i/>
                <w:lang w:val="ro-MD"/>
              </w:rPr>
              <w:t>6.1</w:t>
            </w:r>
            <w:r w:rsidRPr="00D57585">
              <w:rPr>
                <w:b/>
                <w:i/>
                <w:lang w:val="ro-MD"/>
              </w:rPr>
              <w:t xml:space="preserve"> </w:t>
            </w:r>
            <w:r w:rsidRPr="00D57585">
              <w:rPr>
                <w:i/>
                <w:lang w:val="ro-MD"/>
              </w:rPr>
              <w:t>Donații voluntare pentru cheltuieli curente din surse interne pentru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A03E04" w:rsidRPr="00D57585" w:rsidRDefault="00A03E04" w:rsidP="00A03E04">
            <w:pPr>
              <w:autoSpaceDE w:val="0"/>
              <w:autoSpaceDN w:val="0"/>
              <w:adjustRightInd w:val="0"/>
              <w:jc w:val="center"/>
            </w:pPr>
            <w:r w:rsidRPr="00D57585">
              <w:t>144114</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lang w:val="ro-MD"/>
              </w:rPr>
            </w:pPr>
            <w:r w:rsidRPr="00A03E04">
              <w:rPr>
                <w:lang w:val="ro-MD"/>
              </w:rPr>
              <w:t>5,0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03E04" w:rsidRDefault="00A03E04" w:rsidP="00A03E04">
            <w:pPr>
              <w:rPr>
                <w:b/>
                <w:i/>
                <w:lang w:val="ro-MD"/>
              </w:rPr>
            </w:pPr>
            <w:r>
              <w:rPr>
                <w:b/>
                <w:i/>
                <w:lang w:val="ro-MD"/>
              </w:rPr>
              <w:t xml:space="preserve">7. </w:t>
            </w:r>
            <w:r w:rsidR="00647BD2" w:rsidRPr="00A03E04">
              <w:rPr>
                <w:b/>
                <w:i/>
                <w:lang w:val="ro-MD"/>
              </w:rPr>
              <w:t>Transferuri primite – total</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b/>
                <w:lang w:val="ro-MD"/>
              </w:rPr>
            </w:pPr>
            <w:r w:rsidRPr="00A03E04">
              <w:rPr>
                <w:b/>
                <w:lang w:val="ro-MD"/>
              </w:rPr>
              <w:t>379010,5</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widowControl w:val="0"/>
              <w:autoSpaceDE w:val="0"/>
              <w:autoSpaceDN w:val="0"/>
              <w:adjustRightInd w:val="0"/>
              <w:contextualSpacing/>
              <w:rPr>
                <w:b/>
                <w:i/>
                <w:lang w:val="ro-MD"/>
              </w:rPr>
            </w:pPr>
            <w:r w:rsidRPr="00AD7B0A">
              <w:rPr>
                <w:b/>
                <w:i/>
                <w:lang w:val="ro-MD"/>
              </w:rPr>
              <w:t xml:space="preserve">  Transferuri primate între bugetul de stat și bugetele  locale</w:t>
            </w:r>
          </w:p>
          <w:p w:rsidR="00647BD2" w:rsidRPr="00AD7B0A" w:rsidRDefault="00647BD2" w:rsidP="00647BD2">
            <w:pPr>
              <w:widowControl w:val="0"/>
              <w:autoSpaceDE w:val="0"/>
              <w:autoSpaceDN w:val="0"/>
              <w:adjustRightInd w:val="0"/>
              <w:contextualSpacing/>
              <w:rPr>
                <w:b/>
                <w:i/>
                <w:lang w:val="ro-MD"/>
              </w:rPr>
            </w:pPr>
            <w:r w:rsidRPr="00AD7B0A">
              <w:rPr>
                <w:b/>
                <w:i/>
                <w:lang w:val="ro-MD"/>
              </w:rPr>
              <w:t xml:space="preserv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b/>
                <w:lang w:val="ro-MD"/>
              </w:rPr>
            </w:pPr>
          </w:p>
          <w:p w:rsidR="00647BD2" w:rsidRPr="00AD7B0A" w:rsidRDefault="00647BD2" w:rsidP="00647BD2">
            <w:pPr>
              <w:autoSpaceDE w:val="0"/>
              <w:autoSpaceDN w:val="0"/>
              <w:adjustRightInd w:val="0"/>
              <w:jc w:val="center"/>
              <w:rPr>
                <w:b/>
                <w:lang w:val="ro-MD"/>
              </w:rPr>
            </w:pPr>
            <w:r w:rsidRPr="00AD7B0A">
              <w:rPr>
                <w:b/>
                <w:lang w:val="ro-MD"/>
              </w:rPr>
              <w:t>1911</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ind w:left="-113" w:right="227"/>
              <w:jc w:val="right"/>
              <w:rPr>
                <w:b/>
                <w:lang w:val="ro-MD"/>
              </w:rPr>
            </w:pPr>
            <w:r w:rsidRPr="00A03E04">
              <w:rPr>
                <w:b/>
                <w:lang w:val="ro-MD"/>
              </w:rPr>
              <w:t>379010,5</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A03E04" w:rsidP="00647BD2">
            <w:pPr>
              <w:rPr>
                <w:i/>
                <w:lang w:val="ro-MD"/>
              </w:rPr>
            </w:pPr>
            <w:r>
              <w:rPr>
                <w:i/>
                <w:lang w:val="ro-MD"/>
              </w:rPr>
              <w:t>7</w:t>
            </w:r>
            <w:r w:rsidR="00647BD2" w:rsidRPr="00AD7B0A">
              <w:rPr>
                <w:i/>
                <w:lang w:val="ro-MD"/>
              </w:rPr>
              <w:t>.1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191111</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03E04" w:rsidRDefault="00647BD2" w:rsidP="00647BD2">
            <w:pPr>
              <w:autoSpaceDE w:val="0"/>
              <w:autoSpaceDN w:val="0"/>
              <w:adjustRightInd w:val="0"/>
              <w:jc w:val="center"/>
              <w:rPr>
                <w:lang w:val="ro-MD"/>
              </w:rPr>
            </w:pPr>
            <w:r w:rsidRPr="00A03E04">
              <w:rPr>
                <w:lang w:val="ro-MD"/>
              </w:rPr>
              <w:t>316666,6</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vAlign w:val="center"/>
          </w:tcPr>
          <w:p w:rsidR="00647BD2" w:rsidRPr="00AD7B0A" w:rsidRDefault="00A03E04" w:rsidP="00647BD2">
            <w:pPr>
              <w:rPr>
                <w:i/>
                <w:lang w:val="ro-MD"/>
              </w:rPr>
            </w:pPr>
            <w:r>
              <w:rPr>
                <w:i/>
                <w:lang w:val="ro-MD"/>
              </w:rPr>
              <w:t>7</w:t>
            </w:r>
            <w:r w:rsidR="00647BD2" w:rsidRPr="00AD7B0A">
              <w:rPr>
                <w:i/>
                <w:lang w:val="ro-MD"/>
              </w:rPr>
              <w:t>.2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191112</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03E04" w:rsidRDefault="00647BD2" w:rsidP="00647BD2">
            <w:pPr>
              <w:autoSpaceDE w:val="0"/>
              <w:autoSpaceDN w:val="0"/>
              <w:adjustRightInd w:val="0"/>
              <w:jc w:val="center"/>
              <w:rPr>
                <w:lang w:val="ro-MD"/>
              </w:rPr>
            </w:pPr>
            <w:r w:rsidRPr="00A03E04">
              <w:rPr>
                <w:lang w:val="ro-MD"/>
              </w:rPr>
              <w:t>1664,9</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rPr>
                <w:i/>
                <w:lang w:val="ro-MD"/>
              </w:rPr>
            </w:pPr>
            <w:r w:rsidRPr="00AD7B0A">
              <w:rPr>
                <w:i/>
                <w:lang w:val="ro-MD"/>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03E04" w:rsidRDefault="00647BD2" w:rsidP="00647BD2">
            <w:pPr>
              <w:autoSpaceDE w:val="0"/>
              <w:autoSpaceDN w:val="0"/>
              <w:adjustRightInd w:val="0"/>
              <w:jc w:val="center"/>
              <w:rPr>
                <w:lang w:val="ro-MD"/>
              </w:rPr>
            </w:pP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ind w:left="57"/>
              <w:rPr>
                <w:i/>
                <w:lang w:val="ro-MD"/>
              </w:rPr>
            </w:pPr>
            <w:r w:rsidRPr="00AD7B0A">
              <w:rPr>
                <w:i/>
                <w:lang w:val="ro-MD"/>
              </w:rPr>
              <w:t xml:space="preserve">- </w:t>
            </w:r>
            <w:r w:rsidRPr="00AD7B0A">
              <w:rPr>
                <w:i/>
                <w:iCs/>
                <w:lang w:val="ro-MD"/>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03E04" w:rsidRDefault="00647BD2" w:rsidP="00647BD2">
            <w:pPr>
              <w:autoSpaceDE w:val="0"/>
              <w:autoSpaceDN w:val="0"/>
              <w:adjustRightInd w:val="0"/>
              <w:jc w:val="center"/>
              <w:rPr>
                <w:i/>
                <w:lang w:val="ro-MD"/>
              </w:rPr>
            </w:pPr>
            <w:r w:rsidRPr="00A03E04">
              <w:rPr>
                <w:i/>
                <w:lang w:val="ro-MD"/>
              </w:rPr>
              <w:t>1624,9</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rPr>
                <w:i/>
                <w:lang w:val="ro-MD"/>
              </w:rPr>
            </w:pPr>
            <w:r w:rsidRPr="00AD7B0A">
              <w:rPr>
                <w:i/>
                <w:iCs/>
                <w:sz w:val="20"/>
                <w:szCs w:val="20"/>
                <w:lang w:val="ro-MD"/>
              </w:rPr>
              <w:t xml:space="preserve">- </w:t>
            </w:r>
            <w:r w:rsidRPr="00AD7B0A">
              <w:rPr>
                <w:i/>
                <w:iCs/>
                <w:lang w:val="ro-MD"/>
              </w:rPr>
              <w:t>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03E04" w:rsidRDefault="00647BD2" w:rsidP="00647BD2">
            <w:pPr>
              <w:autoSpaceDE w:val="0"/>
              <w:autoSpaceDN w:val="0"/>
              <w:adjustRightInd w:val="0"/>
              <w:jc w:val="center"/>
              <w:rPr>
                <w:i/>
                <w:lang w:val="ro-MD"/>
              </w:rPr>
            </w:pPr>
            <w:r w:rsidRPr="00A03E04">
              <w:rPr>
                <w:i/>
                <w:lang w:val="ro-MD"/>
              </w:rPr>
              <w:t>40,0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vAlign w:val="center"/>
          </w:tcPr>
          <w:p w:rsidR="00647BD2" w:rsidRPr="00AD7B0A" w:rsidRDefault="00A03E04" w:rsidP="00647BD2">
            <w:pPr>
              <w:rPr>
                <w:i/>
                <w:lang w:val="ro-MD"/>
              </w:rPr>
            </w:pPr>
            <w:r>
              <w:rPr>
                <w:i/>
                <w:lang w:val="ro-MD"/>
              </w:rPr>
              <w:t>7</w:t>
            </w:r>
            <w:r w:rsidR="00647BD2" w:rsidRPr="00AD7B0A">
              <w:rPr>
                <w:i/>
                <w:lang w:val="ro-MD"/>
              </w:rPr>
              <w:t>.3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p w:rsidR="00647BD2" w:rsidRPr="00AD7B0A" w:rsidRDefault="00647BD2" w:rsidP="00647BD2">
            <w:pPr>
              <w:autoSpaceDE w:val="0"/>
              <w:autoSpaceDN w:val="0"/>
              <w:adjustRightInd w:val="0"/>
              <w:jc w:val="center"/>
              <w:rPr>
                <w:lang w:val="ro-MD"/>
              </w:rPr>
            </w:pPr>
            <w:r w:rsidRPr="00AD7B0A">
              <w:rPr>
                <w:lang w:val="ro-MD"/>
              </w:rPr>
              <w:t>191113</w:t>
            </w: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647BD2" w:rsidP="00647BD2">
            <w:pPr>
              <w:autoSpaceDE w:val="0"/>
              <w:autoSpaceDN w:val="0"/>
              <w:adjustRightInd w:val="0"/>
              <w:jc w:val="center"/>
              <w:rPr>
                <w:lang w:val="ro-MD"/>
              </w:rPr>
            </w:pPr>
          </w:p>
          <w:p w:rsidR="00647BD2" w:rsidRPr="00A03E04" w:rsidRDefault="00647BD2" w:rsidP="00647BD2">
            <w:pPr>
              <w:autoSpaceDE w:val="0"/>
              <w:autoSpaceDN w:val="0"/>
              <w:adjustRightInd w:val="0"/>
              <w:jc w:val="center"/>
              <w:rPr>
                <w:lang w:val="ro-MD"/>
              </w:rPr>
            </w:pPr>
            <w:r w:rsidRPr="00A03E04">
              <w:rPr>
                <w:lang w:val="ro-MD"/>
              </w:rPr>
              <w:t>3356,5</w:t>
            </w:r>
          </w:p>
        </w:tc>
      </w:tr>
      <w:tr w:rsidR="00A03E04" w:rsidRPr="00AD7B0A" w:rsidTr="00E77A66">
        <w:tc>
          <w:tcPr>
            <w:tcW w:w="7621" w:type="dxa"/>
            <w:tcBorders>
              <w:top w:val="single" w:sz="4" w:space="0" w:color="auto"/>
              <w:left w:val="single" w:sz="4" w:space="0" w:color="auto"/>
              <w:bottom w:val="single" w:sz="4" w:space="0" w:color="auto"/>
              <w:right w:val="single" w:sz="4" w:space="0" w:color="auto"/>
            </w:tcBorders>
          </w:tcPr>
          <w:p w:rsidR="00A03E04" w:rsidRPr="00AD7B0A" w:rsidRDefault="00A03E04" w:rsidP="00A03E04">
            <w:pPr>
              <w:autoSpaceDE w:val="0"/>
              <w:autoSpaceDN w:val="0"/>
              <w:adjustRightInd w:val="0"/>
              <w:jc w:val="center"/>
              <w:rPr>
                <w:b/>
                <w:lang w:val="ro-MD"/>
              </w:rPr>
            </w:pPr>
            <w:r w:rsidRPr="00AD7B0A">
              <w:rPr>
                <w:lang w:val="ro-MD"/>
              </w:rPr>
              <w:t xml:space="preserve">         </w:t>
            </w:r>
            <w:r w:rsidRPr="00AD7B0A">
              <w:rPr>
                <w:b/>
                <w:lang w:val="ro-MD"/>
              </w:rPr>
              <w:t>1</w:t>
            </w:r>
          </w:p>
        </w:tc>
        <w:tc>
          <w:tcPr>
            <w:tcW w:w="1134" w:type="dxa"/>
            <w:tcBorders>
              <w:top w:val="single" w:sz="4" w:space="0" w:color="auto"/>
              <w:left w:val="single" w:sz="4" w:space="0" w:color="auto"/>
              <w:bottom w:val="single" w:sz="4" w:space="0" w:color="auto"/>
              <w:right w:val="single" w:sz="4" w:space="0" w:color="auto"/>
            </w:tcBorders>
          </w:tcPr>
          <w:p w:rsidR="00A03E04" w:rsidRPr="00AD7B0A" w:rsidRDefault="00A03E04" w:rsidP="00A03E04">
            <w:pPr>
              <w:autoSpaceDE w:val="0"/>
              <w:autoSpaceDN w:val="0"/>
              <w:adjustRightInd w:val="0"/>
              <w:jc w:val="center"/>
              <w:rPr>
                <w:b/>
                <w:lang w:val="ro-MD"/>
              </w:rPr>
            </w:pPr>
            <w:r w:rsidRPr="00AD7B0A">
              <w:rPr>
                <w:b/>
                <w:lang w:val="ro-MD"/>
              </w:rPr>
              <w:t>2</w:t>
            </w:r>
          </w:p>
        </w:tc>
        <w:tc>
          <w:tcPr>
            <w:tcW w:w="1559" w:type="dxa"/>
            <w:tcBorders>
              <w:top w:val="single" w:sz="4" w:space="0" w:color="auto"/>
              <w:left w:val="single" w:sz="4" w:space="0" w:color="auto"/>
              <w:bottom w:val="single" w:sz="4" w:space="0" w:color="auto"/>
              <w:right w:val="single" w:sz="4" w:space="0" w:color="auto"/>
            </w:tcBorders>
          </w:tcPr>
          <w:p w:rsidR="00A03E04" w:rsidRPr="00A03E04" w:rsidRDefault="00A03E04" w:rsidP="00A03E04">
            <w:pPr>
              <w:autoSpaceDE w:val="0"/>
              <w:autoSpaceDN w:val="0"/>
              <w:adjustRightInd w:val="0"/>
              <w:jc w:val="center"/>
              <w:rPr>
                <w:b/>
                <w:lang w:val="ro-MD"/>
              </w:rPr>
            </w:pPr>
            <w:r w:rsidRPr="00A03E04">
              <w:rPr>
                <w:b/>
                <w:lang w:val="ro-MD"/>
              </w:rPr>
              <w:t>3</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A03E04" w:rsidP="00647BD2">
            <w:pPr>
              <w:rPr>
                <w:i/>
                <w:lang w:val="ro-MD"/>
              </w:rPr>
            </w:pPr>
            <w:r>
              <w:rPr>
                <w:i/>
                <w:lang w:val="ro-MD"/>
              </w:rPr>
              <w:t>7</w:t>
            </w:r>
            <w:r w:rsidR="00647BD2" w:rsidRPr="00AD7B0A">
              <w:rPr>
                <w:i/>
                <w:lang w:val="ro-MD"/>
              </w:rPr>
              <w:t>.4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191116</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03E04" w:rsidRDefault="00647BD2" w:rsidP="00647BD2">
            <w:pPr>
              <w:autoSpaceDE w:val="0"/>
              <w:autoSpaceDN w:val="0"/>
              <w:adjustRightInd w:val="0"/>
              <w:jc w:val="center"/>
              <w:rPr>
                <w:lang w:val="ro-MD"/>
              </w:rPr>
            </w:pPr>
            <w:r w:rsidRPr="00A03E04">
              <w:rPr>
                <w:lang w:val="ro-MD"/>
              </w:rPr>
              <w:t>23117,0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A03E04" w:rsidP="00647BD2">
            <w:pPr>
              <w:rPr>
                <w:i/>
                <w:lang w:val="ro-MD"/>
              </w:rPr>
            </w:pPr>
            <w:r>
              <w:rPr>
                <w:i/>
                <w:lang w:val="ro-MD"/>
              </w:rPr>
              <w:t>7</w:t>
            </w:r>
            <w:r w:rsidR="00647BD2" w:rsidRPr="00AD7B0A">
              <w:rPr>
                <w:i/>
                <w:lang w:val="ro-MD"/>
              </w:rPr>
              <w:t>.5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191131</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03E04" w:rsidRDefault="00647BD2" w:rsidP="00647BD2">
            <w:pPr>
              <w:autoSpaceDE w:val="0"/>
              <w:autoSpaceDN w:val="0"/>
              <w:adjustRightInd w:val="0"/>
              <w:jc w:val="center"/>
              <w:rPr>
                <w:lang w:val="ro-MD"/>
              </w:rPr>
            </w:pPr>
            <w:r w:rsidRPr="00A03E04">
              <w:rPr>
                <w:lang w:val="ro-MD"/>
              </w:rPr>
              <w:t>34205,5</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ind w:left="567"/>
              <w:rPr>
                <w:i/>
                <w:lang w:val="ro-MD"/>
              </w:rPr>
            </w:pPr>
            <w:r w:rsidRPr="00AD7B0A">
              <w:rPr>
                <w:b/>
                <w:i/>
                <w:lang w:val="ro-MD"/>
              </w:rPr>
              <w:t>TOTAL GENERAL VENITURI</w:t>
            </w:r>
            <w:r w:rsidRPr="00AD7B0A">
              <w:rPr>
                <w:i/>
                <w:lang w:val="ro-MD"/>
              </w:rPr>
              <w:t>:</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ind w:left="567"/>
              <w:jc w:val="center"/>
              <w:rPr>
                <w:lang w:val="ro-MD"/>
              </w:rPr>
            </w:pPr>
          </w:p>
        </w:tc>
        <w:tc>
          <w:tcPr>
            <w:tcW w:w="1559" w:type="dxa"/>
            <w:tcBorders>
              <w:top w:val="single" w:sz="4" w:space="0" w:color="auto"/>
              <w:left w:val="single" w:sz="4" w:space="0" w:color="auto"/>
              <w:bottom w:val="single" w:sz="4" w:space="0" w:color="auto"/>
              <w:right w:val="single" w:sz="4" w:space="0" w:color="auto"/>
            </w:tcBorders>
          </w:tcPr>
          <w:p w:rsidR="00647BD2" w:rsidRPr="00A03E04" w:rsidRDefault="00A03E04" w:rsidP="00647BD2">
            <w:pPr>
              <w:jc w:val="center"/>
              <w:rPr>
                <w:b/>
                <w:lang w:val="ro-MD"/>
              </w:rPr>
            </w:pPr>
            <w:r w:rsidRPr="00A03E04">
              <w:rPr>
                <w:b/>
                <w:lang w:val="ro-MD"/>
              </w:rPr>
              <w:t>406589,0</w:t>
            </w:r>
          </w:p>
        </w:tc>
      </w:tr>
    </w:tbl>
    <w:p w:rsidR="00647BD2" w:rsidRPr="00AD7B0A" w:rsidRDefault="00647BD2" w:rsidP="00647BD2">
      <w:pPr>
        <w:ind w:left="5664" w:firstLine="708"/>
        <w:rPr>
          <w:sz w:val="10"/>
          <w:szCs w:val="10"/>
          <w:lang w:val="ro-MD"/>
        </w:rPr>
      </w:pPr>
    </w:p>
    <w:p w:rsidR="00A03E04" w:rsidRDefault="00A03E04" w:rsidP="00647BD2">
      <w:pPr>
        <w:ind w:left="708" w:firstLine="143"/>
        <w:rPr>
          <w:b/>
          <w:lang w:val="ro-MD"/>
        </w:rPr>
      </w:pPr>
    </w:p>
    <w:p w:rsidR="00A03E04" w:rsidRDefault="00A03E04" w:rsidP="00647BD2">
      <w:pPr>
        <w:ind w:left="708" w:firstLine="143"/>
        <w:rPr>
          <w:b/>
          <w:lang w:val="ro-MD"/>
        </w:rPr>
      </w:pPr>
    </w:p>
    <w:p w:rsidR="00647BD2" w:rsidRPr="00AD7B0A" w:rsidRDefault="00647BD2" w:rsidP="00647BD2">
      <w:pPr>
        <w:ind w:left="708" w:firstLine="143"/>
        <w:rPr>
          <w:b/>
          <w:color w:val="FF0000"/>
          <w:lang w:val="ro-MD"/>
        </w:rPr>
      </w:pPr>
      <w:r w:rsidRPr="00AD7B0A">
        <w:rPr>
          <w:b/>
          <w:lang w:val="ro-MD"/>
        </w:rPr>
        <w:t>Secretarul Consiliului Raional Hincesti                                     Elena MORARU TOMA</w:t>
      </w:r>
    </w:p>
    <w:p w:rsidR="00647BD2" w:rsidRPr="00AD7B0A" w:rsidRDefault="00647BD2" w:rsidP="00647BD2">
      <w:pPr>
        <w:ind w:left="6946" w:firstLine="708"/>
        <w:rPr>
          <w:color w:val="FF0000"/>
          <w:sz w:val="20"/>
          <w:szCs w:val="20"/>
          <w:lang w:val="ro-MD"/>
        </w:rPr>
      </w:pPr>
    </w:p>
    <w:p w:rsidR="00647BD2" w:rsidRPr="00AD7B0A" w:rsidRDefault="00647BD2" w:rsidP="00647BD2">
      <w:pPr>
        <w:ind w:left="6946" w:firstLine="708"/>
        <w:rPr>
          <w:color w:val="FF0000"/>
          <w:sz w:val="20"/>
          <w:szCs w:val="20"/>
          <w:lang w:val="ro-MD"/>
        </w:rPr>
      </w:pPr>
    </w:p>
    <w:p w:rsidR="00A03E04" w:rsidRDefault="00647BD2" w:rsidP="00647BD2">
      <w:pPr>
        <w:ind w:left="5664" w:firstLine="708"/>
        <w:rPr>
          <w:sz w:val="20"/>
          <w:szCs w:val="20"/>
          <w:lang w:val="ro-MD"/>
        </w:rPr>
      </w:pPr>
      <w:r w:rsidRPr="00AD7B0A">
        <w:rPr>
          <w:sz w:val="20"/>
          <w:szCs w:val="20"/>
          <w:lang w:val="ro-MD"/>
        </w:rPr>
        <w:t xml:space="preserve">             </w:t>
      </w:r>
      <w:r w:rsidR="00A41EF1" w:rsidRPr="00AD7B0A">
        <w:rPr>
          <w:sz w:val="20"/>
          <w:szCs w:val="20"/>
          <w:lang w:val="ro-MD"/>
        </w:rPr>
        <w:t xml:space="preserve">         </w:t>
      </w: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A03E04" w:rsidRDefault="00A03E04" w:rsidP="00647BD2">
      <w:pPr>
        <w:ind w:left="5664" w:firstLine="708"/>
        <w:rPr>
          <w:sz w:val="20"/>
          <w:szCs w:val="20"/>
          <w:lang w:val="ro-MD"/>
        </w:rPr>
      </w:pPr>
    </w:p>
    <w:p w:rsidR="00647BD2" w:rsidRPr="00AD7B0A" w:rsidRDefault="00A41EF1" w:rsidP="00647BD2">
      <w:pPr>
        <w:ind w:left="5664" w:firstLine="708"/>
        <w:rPr>
          <w:sz w:val="20"/>
          <w:szCs w:val="20"/>
          <w:lang w:val="ro-MD"/>
        </w:rPr>
      </w:pPr>
      <w:r w:rsidRPr="00AD7B0A">
        <w:rPr>
          <w:sz w:val="20"/>
          <w:szCs w:val="20"/>
          <w:lang w:val="ro-MD"/>
        </w:rPr>
        <w:t xml:space="preserve"> </w:t>
      </w:r>
      <w:r w:rsidR="009E3AE9">
        <w:rPr>
          <w:sz w:val="20"/>
          <w:szCs w:val="20"/>
          <w:lang w:val="ro-MD"/>
        </w:rPr>
        <w:tab/>
        <w:t xml:space="preserve">          </w:t>
      </w:r>
      <w:r w:rsidRPr="00AD7B0A">
        <w:rPr>
          <w:sz w:val="20"/>
          <w:szCs w:val="20"/>
          <w:lang w:val="ro-MD"/>
        </w:rPr>
        <w:t xml:space="preserve"> </w:t>
      </w:r>
      <w:r w:rsidR="00647BD2" w:rsidRPr="00AD7B0A">
        <w:rPr>
          <w:sz w:val="20"/>
          <w:szCs w:val="20"/>
          <w:lang w:val="ro-MD"/>
        </w:rPr>
        <w:t xml:space="preserve"> Anexa nr.</w:t>
      </w:r>
      <w:r w:rsidR="004320ED">
        <w:rPr>
          <w:sz w:val="20"/>
          <w:szCs w:val="20"/>
          <w:lang w:val="ro-MD"/>
        </w:rPr>
        <w:t>4</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r>
      <w:r w:rsidR="00A41EF1" w:rsidRPr="00AD7B0A">
        <w:rPr>
          <w:sz w:val="20"/>
          <w:szCs w:val="20"/>
          <w:lang w:val="ro-MD"/>
        </w:rPr>
        <w:t xml:space="preserve">         </w:t>
      </w:r>
      <w:r w:rsidRPr="00AD7B0A">
        <w:rPr>
          <w:sz w:val="20"/>
          <w:szCs w:val="20"/>
          <w:lang w:val="ro-MD"/>
        </w:rPr>
        <w:t>la decizia Consiliului raional Hîncești</w:t>
      </w:r>
    </w:p>
    <w:p w:rsidR="00647BD2" w:rsidRPr="00AD7B0A" w:rsidRDefault="00647BD2" w:rsidP="00647BD2">
      <w:pPr>
        <w:rPr>
          <w:color w:val="FF0000"/>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00A41EF1" w:rsidRPr="00AD7B0A">
        <w:rPr>
          <w:b/>
          <w:sz w:val="20"/>
          <w:szCs w:val="20"/>
          <w:lang w:val="ro-MD"/>
        </w:rPr>
        <w:t xml:space="preserve">         </w:t>
      </w:r>
      <w:r w:rsidRPr="00AD7B0A">
        <w:rPr>
          <w:sz w:val="20"/>
          <w:szCs w:val="20"/>
          <w:lang w:val="ro-MD"/>
        </w:rPr>
        <w:t>nr.</w:t>
      </w:r>
      <w:r w:rsidR="00F976BB">
        <w:rPr>
          <w:sz w:val="20"/>
          <w:szCs w:val="20"/>
          <w:lang w:val="ro-MD"/>
        </w:rPr>
        <w:t xml:space="preserve"> 0</w:t>
      </w:r>
      <w:r w:rsidR="004320ED">
        <w:rPr>
          <w:sz w:val="20"/>
          <w:szCs w:val="20"/>
          <w:lang w:val="ro-MD"/>
        </w:rPr>
        <w:t>4</w:t>
      </w:r>
      <w:r w:rsidR="00F976BB">
        <w:rPr>
          <w:sz w:val="20"/>
          <w:szCs w:val="20"/>
          <w:lang w:val="ro-MD"/>
        </w:rPr>
        <w:t>/</w:t>
      </w:r>
      <w:r w:rsidR="004320ED">
        <w:rPr>
          <w:sz w:val="20"/>
          <w:szCs w:val="20"/>
          <w:lang w:val="ro-MD"/>
        </w:rPr>
        <w:t xml:space="preserve">     </w:t>
      </w:r>
      <w:r w:rsidRPr="00AD7B0A">
        <w:rPr>
          <w:sz w:val="20"/>
          <w:szCs w:val="20"/>
          <w:lang w:val="ro-MD"/>
        </w:rPr>
        <w:t xml:space="preserve"> din </w:t>
      </w:r>
      <w:r w:rsidR="004320ED">
        <w:rPr>
          <w:sz w:val="20"/>
          <w:szCs w:val="20"/>
          <w:lang w:val="ro-MD"/>
        </w:rPr>
        <w:t>___ iunie</w:t>
      </w:r>
      <w:r w:rsidRPr="00AD7B0A">
        <w:rPr>
          <w:sz w:val="20"/>
          <w:szCs w:val="20"/>
          <w:lang w:val="ro-MD"/>
        </w:rPr>
        <w:t xml:space="preserve"> 202</w:t>
      </w:r>
      <w:r w:rsidR="00A41EF1" w:rsidRPr="00AD7B0A">
        <w:rPr>
          <w:sz w:val="20"/>
          <w:szCs w:val="20"/>
          <w:lang w:val="ro-MD"/>
        </w:rPr>
        <w:t>6</w:t>
      </w:r>
      <w:r w:rsidRPr="00AD7B0A">
        <w:rPr>
          <w:color w:val="FF0000"/>
          <w:sz w:val="20"/>
          <w:szCs w:val="20"/>
          <w:lang w:val="ro-MD"/>
        </w:rPr>
        <w:t xml:space="preserve">   </w:t>
      </w:r>
    </w:p>
    <w:p w:rsidR="00647BD2" w:rsidRPr="00AD7B0A" w:rsidRDefault="00647BD2" w:rsidP="00647BD2">
      <w:pPr>
        <w:ind w:left="6946" w:firstLine="708"/>
        <w:rPr>
          <w:sz w:val="20"/>
          <w:szCs w:val="20"/>
          <w:lang w:val="ro-MD"/>
        </w:rPr>
      </w:pPr>
      <w:r w:rsidRPr="00AD7B0A">
        <w:rPr>
          <w:sz w:val="20"/>
          <w:szCs w:val="20"/>
          <w:lang w:val="ro-MD"/>
        </w:rPr>
        <w:t>Anexa nr.4</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t xml:space="preserve">         la decizia Consiliului raional Hîncești</w:t>
      </w:r>
    </w:p>
    <w:p w:rsidR="00647BD2" w:rsidRPr="00AD7B0A" w:rsidRDefault="00647BD2" w:rsidP="00647BD2">
      <w:pPr>
        <w:ind w:left="4248" w:firstLine="708"/>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t xml:space="preserve">         nr. 07/05 din 16 decembrie 2025</w:t>
      </w:r>
    </w:p>
    <w:p w:rsidR="00647BD2" w:rsidRPr="00AD7B0A" w:rsidRDefault="00647BD2" w:rsidP="00647BD2">
      <w:pPr>
        <w:ind w:left="4248" w:firstLine="708"/>
        <w:rPr>
          <w:b/>
          <w:sz w:val="16"/>
          <w:szCs w:val="16"/>
          <w:lang w:val="ro-MD"/>
        </w:rPr>
      </w:pPr>
    </w:p>
    <w:p w:rsidR="00647BD2" w:rsidRPr="00AD7B0A" w:rsidRDefault="00647BD2" w:rsidP="00647BD2">
      <w:pPr>
        <w:jc w:val="center"/>
        <w:rPr>
          <w:b/>
          <w:lang w:val="ro-MD"/>
        </w:rPr>
      </w:pPr>
      <w:r w:rsidRPr="00AD7B0A">
        <w:rPr>
          <w:b/>
          <w:lang w:val="ro-MD"/>
        </w:rPr>
        <w:t>Resursele și cheltuielile bugetului raional</w:t>
      </w:r>
    </w:p>
    <w:p w:rsidR="00647BD2" w:rsidRPr="00AD7B0A" w:rsidRDefault="00647BD2" w:rsidP="00647BD2">
      <w:pPr>
        <w:jc w:val="center"/>
        <w:rPr>
          <w:b/>
          <w:lang w:val="ro-MD"/>
        </w:rPr>
      </w:pPr>
      <w:r w:rsidRPr="00AD7B0A">
        <w:rPr>
          <w:b/>
          <w:lang w:val="ro-MD"/>
        </w:rPr>
        <w:t>conform clasificației funcționale și programe pentru anul 2026</w:t>
      </w:r>
    </w:p>
    <w:p w:rsidR="00647BD2" w:rsidRPr="00AD7B0A" w:rsidRDefault="00647BD2" w:rsidP="00647BD2">
      <w:pPr>
        <w:jc w:val="center"/>
        <w:rPr>
          <w:b/>
          <w:sz w:val="16"/>
          <w:szCs w:val="16"/>
          <w:lang w:val="ro-MD"/>
        </w:rPr>
      </w:pPr>
    </w:p>
    <w:tbl>
      <w:tblPr>
        <w:tblStyle w:val="ac"/>
        <w:tblW w:w="10314" w:type="dxa"/>
        <w:tblLayout w:type="fixed"/>
        <w:tblLook w:val="04A0" w:firstRow="1" w:lastRow="0" w:firstColumn="1" w:lastColumn="0" w:noHBand="0" w:noVBand="1"/>
      </w:tblPr>
      <w:tblGrid>
        <w:gridCol w:w="1101"/>
        <w:gridCol w:w="4853"/>
        <w:gridCol w:w="1100"/>
        <w:gridCol w:w="1701"/>
        <w:gridCol w:w="1559"/>
      </w:tblGrid>
      <w:tr w:rsidR="00647BD2" w:rsidRPr="00AD7B0A" w:rsidTr="00647BD2">
        <w:tc>
          <w:tcPr>
            <w:tcW w:w="1101" w:type="dxa"/>
          </w:tcPr>
          <w:p w:rsidR="00647BD2" w:rsidRPr="00AD7B0A" w:rsidRDefault="00647BD2" w:rsidP="00647BD2">
            <w:pPr>
              <w:jc w:val="center"/>
              <w:rPr>
                <w:b/>
                <w:sz w:val="20"/>
                <w:szCs w:val="20"/>
                <w:lang w:val="ro-MD"/>
              </w:rPr>
            </w:pPr>
            <w:r w:rsidRPr="00AD7B0A">
              <w:rPr>
                <w:b/>
                <w:sz w:val="20"/>
                <w:szCs w:val="20"/>
                <w:lang w:val="ro-MD"/>
              </w:rPr>
              <w:t>Grupa principală</w:t>
            </w:r>
          </w:p>
          <w:p w:rsidR="00647BD2" w:rsidRPr="00AD7B0A" w:rsidRDefault="00647BD2" w:rsidP="00647BD2">
            <w:pPr>
              <w:jc w:val="center"/>
              <w:rPr>
                <w:b/>
                <w:sz w:val="20"/>
                <w:szCs w:val="20"/>
                <w:lang w:val="ro-MD"/>
              </w:rPr>
            </w:pPr>
            <w:r w:rsidRPr="00AD7B0A">
              <w:rPr>
                <w:b/>
                <w:sz w:val="20"/>
                <w:szCs w:val="20"/>
                <w:lang w:val="ro-MD"/>
              </w:rPr>
              <w:t>(F1)</w:t>
            </w:r>
          </w:p>
        </w:tc>
        <w:tc>
          <w:tcPr>
            <w:tcW w:w="4853" w:type="dxa"/>
          </w:tcPr>
          <w:p w:rsidR="00647BD2" w:rsidRPr="00AD7B0A" w:rsidRDefault="00647BD2" w:rsidP="00647BD2">
            <w:pPr>
              <w:jc w:val="center"/>
              <w:rPr>
                <w:b/>
                <w:sz w:val="20"/>
                <w:szCs w:val="20"/>
                <w:lang w:val="ro-MD"/>
              </w:rPr>
            </w:pPr>
          </w:p>
          <w:p w:rsidR="00647BD2" w:rsidRPr="00AD7B0A" w:rsidRDefault="00647BD2" w:rsidP="00647BD2">
            <w:pPr>
              <w:jc w:val="center"/>
              <w:rPr>
                <w:b/>
                <w:sz w:val="20"/>
                <w:szCs w:val="20"/>
                <w:lang w:val="ro-MD"/>
              </w:rPr>
            </w:pPr>
            <w:r w:rsidRPr="00AD7B0A">
              <w:rPr>
                <w:b/>
                <w:sz w:val="20"/>
                <w:szCs w:val="20"/>
                <w:lang w:val="ro-MD"/>
              </w:rPr>
              <w:t>Denumirea</w:t>
            </w:r>
          </w:p>
        </w:tc>
        <w:tc>
          <w:tcPr>
            <w:tcW w:w="1100" w:type="dxa"/>
          </w:tcPr>
          <w:p w:rsidR="00647BD2" w:rsidRPr="00AD7B0A" w:rsidRDefault="00647BD2" w:rsidP="00647BD2">
            <w:pPr>
              <w:jc w:val="center"/>
              <w:rPr>
                <w:b/>
                <w:sz w:val="20"/>
                <w:szCs w:val="20"/>
                <w:lang w:val="ro-MD"/>
              </w:rPr>
            </w:pPr>
            <w:r w:rsidRPr="00AD7B0A">
              <w:rPr>
                <w:b/>
                <w:sz w:val="20"/>
                <w:szCs w:val="20"/>
                <w:lang w:val="ro-MD"/>
              </w:rPr>
              <w:t>Codul sursei, (S3)</w:t>
            </w:r>
          </w:p>
        </w:tc>
        <w:tc>
          <w:tcPr>
            <w:tcW w:w="1701" w:type="dxa"/>
          </w:tcPr>
          <w:p w:rsidR="00647BD2" w:rsidRPr="00AD7B0A" w:rsidRDefault="00647BD2" w:rsidP="00647BD2">
            <w:pPr>
              <w:jc w:val="center"/>
              <w:rPr>
                <w:b/>
                <w:sz w:val="20"/>
                <w:szCs w:val="20"/>
                <w:lang w:val="ro-MD"/>
              </w:rPr>
            </w:pPr>
            <w:r w:rsidRPr="00AD7B0A">
              <w:rPr>
                <w:b/>
                <w:sz w:val="20"/>
                <w:szCs w:val="20"/>
                <w:lang w:val="ro-MD"/>
              </w:rPr>
              <w:t>Codul</w:t>
            </w:r>
          </w:p>
          <w:p w:rsidR="00647BD2" w:rsidRPr="00AD7B0A" w:rsidRDefault="00647BD2" w:rsidP="00647BD2">
            <w:pPr>
              <w:jc w:val="center"/>
              <w:rPr>
                <w:b/>
                <w:sz w:val="20"/>
                <w:szCs w:val="20"/>
                <w:lang w:val="ro-MD"/>
              </w:rPr>
            </w:pPr>
            <w:r w:rsidRPr="00AD7B0A">
              <w:rPr>
                <w:b/>
                <w:sz w:val="20"/>
                <w:szCs w:val="20"/>
                <w:lang w:val="ro-MD"/>
              </w:rPr>
              <w:t>programului/ subprogramului,</w:t>
            </w:r>
          </w:p>
          <w:p w:rsidR="00647BD2" w:rsidRPr="00AD7B0A" w:rsidRDefault="00647BD2" w:rsidP="00647BD2">
            <w:pPr>
              <w:jc w:val="center"/>
              <w:rPr>
                <w:b/>
                <w:sz w:val="20"/>
                <w:szCs w:val="20"/>
                <w:lang w:val="ro-MD"/>
              </w:rPr>
            </w:pPr>
            <w:r w:rsidRPr="00AD7B0A">
              <w:rPr>
                <w:b/>
                <w:sz w:val="20"/>
                <w:szCs w:val="20"/>
                <w:lang w:val="ro-MD"/>
              </w:rPr>
              <w:t>P1,P2</w:t>
            </w:r>
          </w:p>
        </w:tc>
        <w:tc>
          <w:tcPr>
            <w:tcW w:w="1559" w:type="dxa"/>
          </w:tcPr>
          <w:p w:rsidR="00647BD2" w:rsidRPr="00AD7B0A" w:rsidRDefault="00647BD2" w:rsidP="00647BD2">
            <w:pPr>
              <w:jc w:val="center"/>
              <w:rPr>
                <w:b/>
                <w:sz w:val="20"/>
                <w:szCs w:val="20"/>
                <w:lang w:val="ro-MD"/>
              </w:rPr>
            </w:pPr>
            <w:r w:rsidRPr="00AD7B0A">
              <w:rPr>
                <w:b/>
                <w:sz w:val="20"/>
                <w:szCs w:val="20"/>
                <w:lang w:val="ro-MD"/>
              </w:rPr>
              <w:t>Suma ,</w:t>
            </w:r>
          </w:p>
          <w:p w:rsidR="00647BD2" w:rsidRPr="00AD7B0A" w:rsidRDefault="00647BD2" w:rsidP="00647BD2">
            <w:pPr>
              <w:jc w:val="center"/>
              <w:rPr>
                <w:b/>
                <w:sz w:val="20"/>
                <w:szCs w:val="20"/>
                <w:lang w:val="ro-MD"/>
              </w:rPr>
            </w:pPr>
            <w:r w:rsidRPr="00AD7B0A">
              <w:rPr>
                <w:b/>
                <w:sz w:val="20"/>
                <w:szCs w:val="20"/>
                <w:lang w:val="ro-MD"/>
              </w:rPr>
              <w:t>mii lei</w:t>
            </w:r>
          </w:p>
        </w:tc>
      </w:tr>
      <w:tr w:rsidR="00647BD2" w:rsidRPr="00AD7B0A" w:rsidTr="00647BD2">
        <w:tc>
          <w:tcPr>
            <w:tcW w:w="1101" w:type="dxa"/>
          </w:tcPr>
          <w:p w:rsidR="00647BD2" w:rsidRPr="00AD7B0A" w:rsidRDefault="00647BD2" w:rsidP="00647BD2">
            <w:pPr>
              <w:jc w:val="center"/>
              <w:rPr>
                <w:b/>
                <w:sz w:val="20"/>
                <w:szCs w:val="20"/>
                <w:lang w:val="ro-MD"/>
              </w:rPr>
            </w:pPr>
            <w:r w:rsidRPr="00AD7B0A">
              <w:rPr>
                <w:b/>
                <w:sz w:val="20"/>
                <w:szCs w:val="20"/>
                <w:lang w:val="ro-MD"/>
              </w:rPr>
              <w:t>1</w:t>
            </w:r>
          </w:p>
        </w:tc>
        <w:tc>
          <w:tcPr>
            <w:tcW w:w="4853" w:type="dxa"/>
          </w:tcPr>
          <w:p w:rsidR="00647BD2" w:rsidRPr="00AD7B0A" w:rsidRDefault="00647BD2" w:rsidP="00647BD2">
            <w:pPr>
              <w:jc w:val="center"/>
              <w:rPr>
                <w:b/>
                <w:sz w:val="20"/>
                <w:szCs w:val="20"/>
                <w:lang w:val="ro-MD"/>
              </w:rPr>
            </w:pPr>
            <w:r w:rsidRPr="00AD7B0A">
              <w:rPr>
                <w:b/>
                <w:sz w:val="20"/>
                <w:szCs w:val="20"/>
                <w:lang w:val="ro-MD"/>
              </w:rPr>
              <w:t>2</w:t>
            </w:r>
          </w:p>
        </w:tc>
        <w:tc>
          <w:tcPr>
            <w:tcW w:w="1100" w:type="dxa"/>
          </w:tcPr>
          <w:p w:rsidR="00647BD2" w:rsidRPr="00AD7B0A" w:rsidRDefault="00647BD2" w:rsidP="00647BD2">
            <w:pPr>
              <w:jc w:val="center"/>
              <w:rPr>
                <w:b/>
                <w:sz w:val="20"/>
                <w:szCs w:val="20"/>
                <w:lang w:val="ro-MD"/>
              </w:rPr>
            </w:pPr>
            <w:r w:rsidRPr="00AD7B0A">
              <w:rPr>
                <w:b/>
                <w:sz w:val="20"/>
                <w:szCs w:val="20"/>
                <w:lang w:val="ro-MD"/>
              </w:rPr>
              <w:t>3</w:t>
            </w:r>
          </w:p>
        </w:tc>
        <w:tc>
          <w:tcPr>
            <w:tcW w:w="1701" w:type="dxa"/>
          </w:tcPr>
          <w:p w:rsidR="00647BD2" w:rsidRPr="00AD7B0A" w:rsidRDefault="00647BD2" w:rsidP="00647BD2">
            <w:pPr>
              <w:jc w:val="center"/>
              <w:rPr>
                <w:b/>
                <w:sz w:val="20"/>
                <w:szCs w:val="20"/>
                <w:lang w:val="ro-MD"/>
              </w:rPr>
            </w:pPr>
            <w:r w:rsidRPr="00AD7B0A">
              <w:rPr>
                <w:b/>
                <w:sz w:val="20"/>
                <w:szCs w:val="20"/>
                <w:lang w:val="ro-MD"/>
              </w:rPr>
              <w:t>4</w:t>
            </w:r>
          </w:p>
        </w:tc>
        <w:tc>
          <w:tcPr>
            <w:tcW w:w="1559" w:type="dxa"/>
          </w:tcPr>
          <w:p w:rsidR="00647BD2" w:rsidRPr="00AD7B0A" w:rsidRDefault="00647BD2" w:rsidP="00647BD2">
            <w:pPr>
              <w:jc w:val="center"/>
              <w:rPr>
                <w:b/>
                <w:sz w:val="20"/>
                <w:szCs w:val="20"/>
                <w:lang w:val="ro-MD"/>
              </w:rPr>
            </w:pPr>
            <w:r w:rsidRPr="00AD7B0A">
              <w:rPr>
                <w:b/>
                <w:sz w:val="20"/>
                <w:szCs w:val="20"/>
                <w:lang w:val="ro-MD"/>
              </w:rPr>
              <w:t>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recurente,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rPr>
                <w:b/>
                <w:lang w:val="ro-MD"/>
              </w:rPr>
            </w:pPr>
          </w:p>
        </w:tc>
        <w:tc>
          <w:tcPr>
            <w:tcW w:w="1559" w:type="dxa"/>
          </w:tcPr>
          <w:p w:rsidR="00647BD2" w:rsidRPr="00A57622" w:rsidRDefault="00A57622" w:rsidP="00647BD2">
            <w:pPr>
              <w:jc w:val="center"/>
              <w:rPr>
                <w:b/>
                <w:lang w:val="ro-MD"/>
              </w:rPr>
            </w:pPr>
            <w:r w:rsidRPr="00A57622">
              <w:rPr>
                <w:b/>
                <w:lang w:val="ro-MD"/>
              </w:rPr>
              <w:t>425617,1</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inclusiv:</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lang w:val="ro-MD" w:eastAsia="ro-RO"/>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i/>
                <w:lang w:val="ro-MD"/>
              </w:rPr>
            </w:pPr>
            <w:r w:rsidRPr="00A57622">
              <w:rPr>
                <w:b/>
                <w:i/>
                <w:lang w:val="ro-MD"/>
              </w:rPr>
              <w:t>408179,9</w:t>
            </w:r>
          </w:p>
        </w:tc>
      </w:tr>
      <w:tr w:rsidR="00647BD2" w:rsidRPr="00AD7B0A" w:rsidTr="00647BD2">
        <w:tc>
          <w:tcPr>
            <w:tcW w:w="1101" w:type="dxa"/>
          </w:tcPr>
          <w:p w:rsidR="00647BD2" w:rsidRPr="00AD7B0A" w:rsidRDefault="00647BD2" w:rsidP="00647BD2">
            <w:pPr>
              <w:jc w:val="center"/>
              <w:rPr>
                <w:lang w:val="ro-MD" w:eastAsia="ro-RO"/>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i/>
                <w:lang w:val="ro-MD"/>
              </w:rPr>
            </w:pPr>
            <w:r w:rsidRPr="00A57622">
              <w:rPr>
                <w:b/>
                <w:i/>
                <w:lang w:val="ro-MD"/>
              </w:rPr>
              <w:t>17437,2</w:t>
            </w:r>
          </w:p>
        </w:tc>
      </w:tr>
      <w:tr w:rsidR="00647BD2" w:rsidRPr="00AD7B0A" w:rsidTr="00647BD2">
        <w:tc>
          <w:tcPr>
            <w:tcW w:w="1101" w:type="dxa"/>
          </w:tcPr>
          <w:p w:rsidR="00647BD2" w:rsidRPr="00AD7B0A" w:rsidRDefault="00647BD2" w:rsidP="00647BD2">
            <w:pPr>
              <w:jc w:val="center"/>
              <w:rPr>
                <w:b/>
                <w:bCs/>
                <w:lang w:val="ro-MD" w:eastAsia="ro-RO"/>
              </w:rPr>
            </w:pPr>
            <w:r w:rsidRPr="00AD7B0A">
              <w:rPr>
                <w:b/>
                <w:bCs/>
                <w:lang w:val="ro-MD" w:eastAsia="ro-RO"/>
              </w:rPr>
              <w:t>01</w:t>
            </w:r>
          </w:p>
        </w:tc>
        <w:tc>
          <w:tcPr>
            <w:tcW w:w="4853" w:type="dxa"/>
          </w:tcPr>
          <w:p w:rsidR="00647BD2" w:rsidRPr="00AD7B0A" w:rsidRDefault="00647BD2" w:rsidP="00647BD2">
            <w:pPr>
              <w:rPr>
                <w:lang w:val="ro-MD"/>
              </w:rPr>
            </w:pPr>
            <w:r w:rsidRPr="00AD7B0A">
              <w:rPr>
                <w:b/>
                <w:bCs/>
                <w:lang w:val="ro-MD" w:eastAsia="ro-RO"/>
              </w:rPr>
              <w:t>Servicii de stat cu destinație generală</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647BD2" w:rsidP="00647BD2">
            <w:pPr>
              <w:jc w:val="center"/>
              <w:rPr>
                <w:b/>
                <w:lang w:val="ro-MD"/>
              </w:rPr>
            </w:pP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b/>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lang w:val="ro-MD"/>
              </w:rPr>
            </w:pPr>
            <w:r w:rsidRPr="00A57622">
              <w:rPr>
                <w:b/>
                <w:lang w:val="ro-MD"/>
              </w:rPr>
              <w:t>27288,7</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inclusiv.</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i/>
                <w:lang w:val="ro-MD"/>
              </w:rPr>
            </w:pPr>
            <w:r w:rsidRPr="00A57622">
              <w:rPr>
                <w:b/>
                <w:i/>
                <w:lang w:val="ro-MD"/>
              </w:rPr>
              <w:t>20523,1</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i/>
                <w:lang w:val="ro-MD"/>
              </w:rPr>
            </w:pPr>
            <w:r w:rsidRPr="00A57622">
              <w:rPr>
                <w:b/>
                <w:i/>
                <w:lang w:val="ro-MD"/>
              </w:rPr>
              <w:t>5610,8</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b/>
                <w:lang w:val="ro-MD"/>
              </w:rPr>
            </w:pPr>
            <w:r w:rsidRPr="00AD7B0A">
              <w:rPr>
                <w:b/>
                <w:lang w:val="ro-MD"/>
              </w:rPr>
              <w:t xml:space="preserve">Cheltuieli – total </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lang w:val="ro-MD"/>
              </w:rPr>
            </w:pPr>
            <w:r w:rsidRPr="00A57622">
              <w:rPr>
                <w:b/>
                <w:lang w:val="ro-MD"/>
              </w:rPr>
              <w:t>27288,7</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inclusiv:</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Exercitarea guvernării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0301</w:t>
            </w:r>
          </w:p>
        </w:tc>
        <w:tc>
          <w:tcPr>
            <w:tcW w:w="1559" w:type="dxa"/>
          </w:tcPr>
          <w:p w:rsidR="00647BD2" w:rsidRPr="00A57622" w:rsidRDefault="00A57622" w:rsidP="00647BD2">
            <w:pPr>
              <w:jc w:val="center"/>
              <w:rPr>
                <w:lang w:val="ro-MD"/>
              </w:rPr>
            </w:pPr>
            <w:r w:rsidRPr="00A57622">
              <w:rPr>
                <w:lang w:val="ro-MD"/>
              </w:rPr>
              <w:t>13783,6</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Servicii de suport pentru exercitarea guvernării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0302</w:t>
            </w:r>
          </w:p>
        </w:tc>
        <w:tc>
          <w:tcPr>
            <w:tcW w:w="1559" w:type="dxa"/>
          </w:tcPr>
          <w:p w:rsidR="00647BD2" w:rsidRPr="00A57622" w:rsidRDefault="00A57622" w:rsidP="00647BD2">
            <w:pPr>
              <w:jc w:val="center"/>
              <w:rPr>
                <w:lang w:val="ro-MD"/>
              </w:rPr>
            </w:pPr>
            <w:r w:rsidRPr="00A57622">
              <w:rPr>
                <w:lang w:val="ro-MD"/>
              </w:rPr>
              <w:t>9122,6</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 xml:space="preserve">Datoria internă a </w:t>
            </w:r>
            <w:r w:rsidR="00972D40" w:rsidRPr="00AD7B0A">
              <w:rPr>
                <w:lang w:val="ro-MD"/>
              </w:rPr>
              <w:t>autorităților</w:t>
            </w:r>
            <w:r w:rsidRPr="00AD7B0A">
              <w:rPr>
                <w:lang w:val="ro-MD"/>
              </w:rPr>
              <w:t xml:space="preserve"> publice locale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1703</w:t>
            </w:r>
          </w:p>
        </w:tc>
        <w:tc>
          <w:tcPr>
            <w:tcW w:w="1559" w:type="dxa"/>
          </w:tcPr>
          <w:p w:rsidR="00647BD2" w:rsidRPr="00A57622" w:rsidRDefault="00002AF9" w:rsidP="00647BD2">
            <w:pPr>
              <w:jc w:val="center"/>
              <w:rPr>
                <w:lang w:val="ro-MD"/>
              </w:rPr>
            </w:pPr>
            <w:r w:rsidRPr="00A57622">
              <w:rPr>
                <w:lang w:val="ro-MD"/>
              </w:rPr>
              <w:t>420,0</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Politici şi management în domeniul bugetar-fiscal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0501</w:t>
            </w:r>
          </w:p>
        </w:tc>
        <w:tc>
          <w:tcPr>
            <w:tcW w:w="1559" w:type="dxa"/>
          </w:tcPr>
          <w:p w:rsidR="00647BD2" w:rsidRPr="00A57622" w:rsidRDefault="00002AF9" w:rsidP="00647BD2">
            <w:pPr>
              <w:jc w:val="center"/>
              <w:rPr>
                <w:lang w:val="ro-MD"/>
              </w:rPr>
            </w:pPr>
            <w:r w:rsidRPr="00A57622">
              <w:rPr>
                <w:lang w:val="ro-MD"/>
              </w:rPr>
              <w:t>3335,6</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Gestionarea fondurilor de rezervă și de intervenție</w:t>
            </w:r>
          </w:p>
        </w:tc>
        <w:tc>
          <w:tcPr>
            <w:tcW w:w="1100" w:type="dxa"/>
          </w:tcPr>
          <w:p w:rsidR="00647BD2" w:rsidRPr="00AD7B0A" w:rsidRDefault="00647BD2" w:rsidP="00647BD2">
            <w:pPr>
              <w:rPr>
                <w:lang w:val="ro-MD"/>
              </w:rPr>
            </w:pPr>
          </w:p>
        </w:tc>
        <w:tc>
          <w:tcPr>
            <w:tcW w:w="1701" w:type="dxa"/>
          </w:tcPr>
          <w:p w:rsidR="00647BD2" w:rsidRPr="00AD7B0A" w:rsidRDefault="00647BD2" w:rsidP="00647BD2">
            <w:pPr>
              <w:jc w:val="center"/>
              <w:rPr>
                <w:lang w:val="ro-MD"/>
              </w:rPr>
            </w:pPr>
            <w:r w:rsidRPr="00AD7B0A">
              <w:rPr>
                <w:lang w:val="ro-MD"/>
              </w:rPr>
              <w:t>0802</w:t>
            </w:r>
          </w:p>
        </w:tc>
        <w:tc>
          <w:tcPr>
            <w:tcW w:w="1559" w:type="dxa"/>
          </w:tcPr>
          <w:p w:rsidR="00647BD2" w:rsidRPr="00A57622" w:rsidRDefault="00A57622" w:rsidP="00A57622">
            <w:pPr>
              <w:jc w:val="center"/>
              <w:rPr>
                <w:lang w:val="ro-MD"/>
              </w:rPr>
            </w:pPr>
            <w:r w:rsidRPr="00A57622">
              <w:rPr>
                <w:lang w:val="ro-MD"/>
              </w:rPr>
              <w:t>626,9</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02</w:t>
            </w:r>
          </w:p>
        </w:tc>
        <w:tc>
          <w:tcPr>
            <w:tcW w:w="4853" w:type="dxa"/>
          </w:tcPr>
          <w:p w:rsidR="00647BD2" w:rsidRPr="00AD7B0A" w:rsidRDefault="00647BD2" w:rsidP="00647BD2">
            <w:pPr>
              <w:rPr>
                <w:lang w:val="ro-MD"/>
              </w:rPr>
            </w:pPr>
            <w:r w:rsidRPr="00AD7B0A">
              <w:rPr>
                <w:b/>
                <w:bCs/>
                <w:lang w:val="ro-MD"/>
              </w:rPr>
              <w:t xml:space="preserve">Apărare </w:t>
            </w:r>
            <w:r w:rsidR="00972D40" w:rsidRPr="00AD7B0A">
              <w:rPr>
                <w:b/>
                <w:bCs/>
                <w:lang w:val="ro-MD"/>
              </w:rPr>
              <w:t>națională</w:t>
            </w:r>
          </w:p>
        </w:tc>
        <w:tc>
          <w:tcPr>
            <w:tcW w:w="1100" w:type="dxa"/>
          </w:tcPr>
          <w:p w:rsidR="00647BD2" w:rsidRPr="00AD7B0A" w:rsidRDefault="00647BD2" w:rsidP="00647BD2">
            <w:pPr>
              <w:rPr>
                <w:lang w:val="ro-MD"/>
              </w:rPr>
            </w:pPr>
          </w:p>
        </w:tc>
        <w:tc>
          <w:tcPr>
            <w:tcW w:w="1701" w:type="dxa"/>
          </w:tcPr>
          <w:p w:rsidR="00647BD2" w:rsidRPr="00AD7B0A" w:rsidRDefault="00647BD2" w:rsidP="00647BD2">
            <w:pPr>
              <w:jc w:val="center"/>
              <w:rPr>
                <w:lang w:val="ro-MD"/>
              </w:rPr>
            </w:pPr>
          </w:p>
        </w:tc>
        <w:tc>
          <w:tcPr>
            <w:tcW w:w="1559" w:type="dxa"/>
          </w:tcPr>
          <w:p w:rsidR="00647BD2" w:rsidRPr="004320ED" w:rsidRDefault="00647BD2" w:rsidP="00647BD2">
            <w:pPr>
              <w:jc w:val="center"/>
              <w:rPr>
                <w:b/>
                <w:color w:val="FF0000"/>
                <w:lang w:val="ro-MD"/>
              </w:rPr>
            </w:pP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002AF9" w:rsidP="00647BD2">
            <w:pPr>
              <w:jc w:val="center"/>
              <w:rPr>
                <w:b/>
                <w:lang w:val="ro-MD"/>
              </w:rPr>
            </w:pPr>
            <w:r w:rsidRPr="00A57622">
              <w:rPr>
                <w:b/>
                <w:lang w:val="ro-MD"/>
              </w:rPr>
              <w:t>1000,0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57622" w:rsidRDefault="00002AF9" w:rsidP="00647BD2">
            <w:pPr>
              <w:jc w:val="center"/>
              <w:rPr>
                <w:b/>
                <w:i/>
                <w:lang w:val="ro-MD"/>
              </w:rPr>
            </w:pPr>
            <w:r w:rsidRPr="00A57622">
              <w:rPr>
                <w:b/>
                <w:i/>
                <w:lang w:val="ro-MD"/>
              </w:rPr>
              <w:t>1000,0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57622"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002AF9" w:rsidP="00647BD2">
            <w:pPr>
              <w:jc w:val="center"/>
              <w:rPr>
                <w:b/>
                <w:lang w:val="ro-MD"/>
              </w:rPr>
            </w:pPr>
            <w:r w:rsidRPr="00A57622">
              <w:rPr>
                <w:b/>
                <w:lang w:val="ro-MD"/>
              </w:rPr>
              <w:t>1000,0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Servicii de suport în domeniul apărării naționale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3104</w:t>
            </w:r>
          </w:p>
        </w:tc>
        <w:tc>
          <w:tcPr>
            <w:tcW w:w="1559" w:type="dxa"/>
          </w:tcPr>
          <w:p w:rsidR="00647BD2" w:rsidRPr="00A57622" w:rsidRDefault="00002AF9" w:rsidP="00647BD2">
            <w:pPr>
              <w:jc w:val="center"/>
              <w:rPr>
                <w:lang w:val="ro-MD"/>
              </w:rPr>
            </w:pPr>
            <w:r w:rsidRPr="00A57622">
              <w:rPr>
                <w:lang w:val="ro-MD"/>
              </w:rPr>
              <w:t>1000,0</w:t>
            </w:r>
          </w:p>
        </w:tc>
      </w:tr>
      <w:tr w:rsidR="007C4B7C" w:rsidRPr="00AD7B0A" w:rsidTr="00647BD2">
        <w:tc>
          <w:tcPr>
            <w:tcW w:w="1101" w:type="dxa"/>
          </w:tcPr>
          <w:p w:rsidR="007C4B7C" w:rsidRPr="000E72AF" w:rsidRDefault="007C4B7C" w:rsidP="007C4B7C">
            <w:pPr>
              <w:jc w:val="center"/>
              <w:rPr>
                <w:b/>
                <w:lang w:val="ro-MD"/>
              </w:rPr>
            </w:pPr>
            <w:r w:rsidRPr="000E72AF">
              <w:rPr>
                <w:b/>
                <w:lang w:val="ro-MD"/>
              </w:rPr>
              <w:t>03</w:t>
            </w:r>
          </w:p>
        </w:tc>
        <w:tc>
          <w:tcPr>
            <w:tcW w:w="4853" w:type="dxa"/>
          </w:tcPr>
          <w:p w:rsidR="007C4B7C" w:rsidRPr="000E72AF" w:rsidRDefault="007C4B7C" w:rsidP="007C4B7C">
            <w:pPr>
              <w:rPr>
                <w:b/>
                <w:lang w:val="ro-MD"/>
              </w:rPr>
            </w:pPr>
            <w:r w:rsidRPr="000E72AF">
              <w:rPr>
                <w:b/>
                <w:lang w:val="ro-MD"/>
              </w:rPr>
              <w:t>Ordine publică și securitate națională</w:t>
            </w:r>
          </w:p>
        </w:tc>
        <w:tc>
          <w:tcPr>
            <w:tcW w:w="1100" w:type="dxa"/>
          </w:tcPr>
          <w:p w:rsidR="007C4B7C" w:rsidRPr="000E72AF" w:rsidRDefault="007C4B7C" w:rsidP="007C4B7C">
            <w:pPr>
              <w:jc w:val="center"/>
              <w:rPr>
                <w:lang w:val="ro-MD"/>
              </w:rPr>
            </w:pPr>
          </w:p>
        </w:tc>
        <w:tc>
          <w:tcPr>
            <w:tcW w:w="1701" w:type="dxa"/>
          </w:tcPr>
          <w:p w:rsidR="007C4B7C" w:rsidRPr="000E72AF" w:rsidRDefault="007C4B7C" w:rsidP="007C4B7C">
            <w:pPr>
              <w:jc w:val="center"/>
              <w:rPr>
                <w:lang w:val="ro-MD"/>
              </w:rPr>
            </w:pPr>
          </w:p>
        </w:tc>
        <w:tc>
          <w:tcPr>
            <w:tcW w:w="1559" w:type="dxa"/>
          </w:tcPr>
          <w:p w:rsidR="007C4B7C" w:rsidRPr="004320ED" w:rsidRDefault="007C4B7C" w:rsidP="007C4B7C">
            <w:pPr>
              <w:jc w:val="center"/>
              <w:rPr>
                <w:color w:val="FF0000"/>
                <w:lang w:val="ro-MD"/>
              </w:rPr>
            </w:pPr>
          </w:p>
        </w:tc>
      </w:tr>
      <w:tr w:rsidR="007C4B7C" w:rsidRPr="00AD7B0A" w:rsidTr="00647BD2">
        <w:tc>
          <w:tcPr>
            <w:tcW w:w="1101" w:type="dxa"/>
          </w:tcPr>
          <w:p w:rsidR="007C4B7C" w:rsidRPr="000E72AF" w:rsidRDefault="007C4B7C" w:rsidP="007C4B7C">
            <w:pPr>
              <w:jc w:val="center"/>
              <w:rPr>
                <w:lang w:val="ro-MD"/>
              </w:rPr>
            </w:pPr>
          </w:p>
        </w:tc>
        <w:tc>
          <w:tcPr>
            <w:tcW w:w="4853" w:type="dxa"/>
          </w:tcPr>
          <w:p w:rsidR="007C4B7C" w:rsidRPr="000E72AF" w:rsidRDefault="007C4B7C" w:rsidP="007C4B7C">
            <w:pPr>
              <w:rPr>
                <w:b/>
                <w:lang w:val="ro-MD"/>
              </w:rPr>
            </w:pPr>
            <w:r w:rsidRPr="000E72AF">
              <w:rPr>
                <w:b/>
                <w:lang w:val="ro-MD"/>
              </w:rPr>
              <w:t>Resurse-total</w:t>
            </w:r>
          </w:p>
        </w:tc>
        <w:tc>
          <w:tcPr>
            <w:tcW w:w="1100" w:type="dxa"/>
          </w:tcPr>
          <w:p w:rsidR="007C4B7C" w:rsidRPr="000E72AF" w:rsidRDefault="007C4B7C" w:rsidP="007C4B7C">
            <w:pPr>
              <w:jc w:val="center"/>
              <w:rPr>
                <w:lang w:val="ro-MD"/>
              </w:rPr>
            </w:pPr>
          </w:p>
        </w:tc>
        <w:tc>
          <w:tcPr>
            <w:tcW w:w="1701" w:type="dxa"/>
          </w:tcPr>
          <w:p w:rsidR="007C4B7C" w:rsidRPr="000E72AF" w:rsidRDefault="007C4B7C" w:rsidP="007C4B7C">
            <w:pPr>
              <w:jc w:val="center"/>
              <w:rPr>
                <w:lang w:val="ro-MD"/>
              </w:rPr>
            </w:pPr>
          </w:p>
        </w:tc>
        <w:tc>
          <w:tcPr>
            <w:tcW w:w="1559" w:type="dxa"/>
          </w:tcPr>
          <w:p w:rsidR="007C4B7C" w:rsidRPr="00A57622" w:rsidRDefault="00A57622" w:rsidP="007C4B7C">
            <w:pPr>
              <w:jc w:val="center"/>
              <w:rPr>
                <w:b/>
                <w:lang w:val="ro-MD"/>
              </w:rPr>
            </w:pPr>
            <w:r w:rsidRPr="00A57622">
              <w:rPr>
                <w:b/>
                <w:lang w:val="ro-MD"/>
              </w:rPr>
              <w:t>1362,0</w:t>
            </w:r>
          </w:p>
        </w:tc>
      </w:tr>
      <w:tr w:rsidR="007C4B7C" w:rsidRPr="00AD7B0A" w:rsidTr="00647BD2">
        <w:tc>
          <w:tcPr>
            <w:tcW w:w="1101" w:type="dxa"/>
          </w:tcPr>
          <w:p w:rsidR="007C4B7C" w:rsidRPr="000E72AF" w:rsidRDefault="007C4B7C" w:rsidP="007C4B7C">
            <w:pPr>
              <w:jc w:val="center"/>
              <w:rPr>
                <w:lang w:val="ro-MD"/>
              </w:rPr>
            </w:pPr>
          </w:p>
        </w:tc>
        <w:tc>
          <w:tcPr>
            <w:tcW w:w="4853" w:type="dxa"/>
          </w:tcPr>
          <w:p w:rsidR="007C4B7C" w:rsidRPr="000E72AF" w:rsidRDefault="007C4B7C" w:rsidP="007C4B7C">
            <w:pPr>
              <w:rPr>
                <w:i/>
                <w:lang w:val="ro-MD"/>
              </w:rPr>
            </w:pPr>
            <w:r w:rsidRPr="000E72AF">
              <w:rPr>
                <w:i/>
                <w:lang w:val="ro-MD"/>
              </w:rPr>
              <w:t>Resurse generale</w:t>
            </w:r>
          </w:p>
        </w:tc>
        <w:tc>
          <w:tcPr>
            <w:tcW w:w="1100" w:type="dxa"/>
          </w:tcPr>
          <w:p w:rsidR="007C4B7C" w:rsidRPr="000E72AF" w:rsidRDefault="007C4B7C" w:rsidP="007C4B7C">
            <w:pPr>
              <w:jc w:val="center"/>
              <w:rPr>
                <w:lang w:val="ro-MD"/>
              </w:rPr>
            </w:pPr>
            <w:r w:rsidRPr="000E72AF">
              <w:rPr>
                <w:lang w:val="ro-MD"/>
              </w:rPr>
              <w:t>1</w:t>
            </w:r>
          </w:p>
        </w:tc>
        <w:tc>
          <w:tcPr>
            <w:tcW w:w="1701" w:type="dxa"/>
          </w:tcPr>
          <w:p w:rsidR="007C4B7C" w:rsidRPr="000E72AF" w:rsidRDefault="007C4B7C" w:rsidP="007C4B7C">
            <w:pPr>
              <w:jc w:val="center"/>
              <w:rPr>
                <w:lang w:val="ro-MD"/>
              </w:rPr>
            </w:pPr>
          </w:p>
        </w:tc>
        <w:tc>
          <w:tcPr>
            <w:tcW w:w="1559" w:type="dxa"/>
          </w:tcPr>
          <w:p w:rsidR="007C4B7C" w:rsidRPr="00A57622" w:rsidRDefault="007C4B7C" w:rsidP="007C4B7C">
            <w:pPr>
              <w:jc w:val="center"/>
              <w:rPr>
                <w:lang w:val="ro-MD"/>
              </w:rPr>
            </w:pPr>
          </w:p>
        </w:tc>
      </w:tr>
      <w:tr w:rsidR="007C4B7C" w:rsidRPr="00AD7B0A" w:rsidTr="00647BD2">
        <w:tc>
          <w:tcPr>
            <w:tcW w:w="1101" w:type="dxa"/>
          </w:tcPr>
          <w:p w:rsidR="007C4B7C" w:rsidRPr="000E72AF" w:rsidRDefault="007C4B7C" w:rsidP="007C4B7C">
            <w:pPr>
              <w:jc w:val="center"/>
              <w:rPr>
                <w:lang w:val="ro-MD"/>
              </w:rPr>
            </w:pPr>
          </w:p>
        </w:tc>
        <w:tc>
          <w:tcPr>
            <w:tcW w:w="4853" w:type="dxa"/>
          </w:tcPr>
          <w:p w:rsidR="007C4B7C" w:rsidRPr="000E72AF" w:rsidRDefault="007C4B7C" w:rsidP="007C4B7C">
            <w:pPr>
              <w:rPr>
                <w:i/>
                <w:lang w:val="ro-MD"/>
              </w:rPr>
            </w:pPr>
            <w:r w:rsidRPr="000E72AF">
              <w:rPr>
                <w:i/>
                <w:lang w:val="ro-MD"/>
              </w:rPr>
              <w:t>Resurse colectate de autorități/instituții bugetare</w:t>
            </w:r>
          </w:p>
        </w:tc>
        <w:tc>
          <w:tcPr>
            <w:tcW w:w="1100" w:type="dxa"/>
          </w:tcPr>
          <w:p w:rsidR="007C4B7C" w:rsidRPr="000E72AF" w:rsidRDefault="007C4B7C" w:rsidP="007C4B7C">
            <w:pPr>
              <w:jc w:val="center"/>
              <w:rPr>
                <w:lang w:val="ro-MD"/>
              </w:rPr>
            </w:pPr>
            <w:r w:rsidRPr="000E72AF">
              <w:rPr>
                <w:lang w:val="ro-MD"/>
              </w:rPr>
              <w:t>2</w:t>
            </w:r>
          </w:p>
        </w:tc>
        <w:tc>
          <w:tcPr>
            <w:tcW w:w="1701" w:type="dxa"/>
          </w:tcPr>
          <w:p w:rsidR="007C4B7C" w:rsidRPr="000E72AF" w:rsidRDefault="007C4B7C" w:rsidP="007C4B7C">
            <w:pPr>
              <w:jc w:val="center"/>
              <w:rPr>
                <w:lang w:val="ro-MD"/>
              </w:rPr>
            </w:pPr>
          </w:p>
        </w:tc>
        <w:tc>
          <w:tcPr>
            <w:tcW w:w="1559" w:type="dxa"/>
          </w:tcPr>
          <w:p w:rsidR="007C4B7C" w:rsidRPr="00A57622" w:rsidRDefault="00A57622" w:rsidP="007C4B7C">
            <w:pPr>
              <w:jc w:val="center"/>
              <w:rPr>
                <w:lang w:val="ro-MD"/>
              </w:rPr>
            </w:pPr>
            <w:r w:rsidRPr="00A57622">
              <w:rPr>
                <w:lang w:val="ro-MD"/>
              </w:rPr>
              <w:t>1362,0</w:t>
            </w:r>
          </w:p>
        </w:tc>
      </w:tr>
      <w:tr w:rsidR="007C4B7C" w:rsidRPr="00AD7B0A" w:rsidTr="00647BD2">
        <w:tc>
          <w:tcPr>
            <w:tcW w:w="1101" w:type="dxa"/>
          </w:tcPr>
          <w:p w:rsidR="007C4B7C" w:rsidRPr="000E72AF" w:rsidRDefault="007C4B7C" w:rsidP="007C4B7C">
            <w:pPr>
              <w:jc w:val="center"/>
              <w:rPr>
                <w:lang w:val="ro-MD"/>
              </w:rPr>
            </w:pPr>
          </w:p>
        </w:tc>
        <w:tc>
          <w:tcPr>
            <w:tcW w:w="4853" w:type="dxa"/>
          </w:tcPr>
          <w:p w:rsidR="007C4B7C" w:rsidRPr="000E72AF" w:rsidRDefault="007C4B7C" w:rsidP="007C4B7C">
            <w:pPr>
              <w:rPr>
                <w:b/>
                <w:lang w:val="ro-MD"/>
              </w:rPr>
            </w:pPr>
            <w:r w:rsidRPr="000E72AF">
              <w:rPr>
                <w:b/>
                <w:lang w:val="ro-MD"/>
              </w:rPr>
              <w:t>Cheltuieli – total</w:t>
            </w:r>
          </w:p>
        </w:tc>
        <w:tc>
          <w:tcPr>
            <w:tcW w:w="1100" w:type="dxa"/>
          </w:tcPr>
          <w:p w:rsidR="007C4B7C" w:rsidRPr="000E72AF" w:rsidRDefault="007C4B7C" w:rsidP="007C4B7C">
            <w:pPr>
              <w:jc w:val="center"/>
              <w:rPr>
                <w:lang w:val="ro-MD"/>
              </w:rPr>
            </w:pPr>
          </w:p>
        </w:tc>
        <w:tc>
          <w:tcPr>
            <w:tcW w:w="1701" w:type="dxa"/>
          </w:tcPr>
          <w:p w:rsidR="007C4B7C" w:rsidRPr="000E72AF" w:rsidRDefault="007C4B7C" w:rsidP="007C4B7C">
            <w:pPr>
              <w:jc w:val="center"/>
              <w:rPr>
                <w:lang w:val="ro-MD"/>
              </w:rPr>
            </w:pPr>
          </w:p>
        </w:tc>
        <w:tc>
          <w:tcPr>
            <w:tcW w:w="1559" w:type="dxa"/>
          </w:tcPr>
          <w:p w:rsidR="007C4B7C" w:rsidRPr="00A57622" w:rsidRDefault="00A57622" w:rsidP="007C4B7C">
            <w:pPr>
              <w:jc w:val="center"/>
              <w:rPr>
                <w:b/>
                <w:lang w:val="ro-MD"/>
              </w:rPr>
            </w:pPr>
            <w:r w:rsidRPr="00A57622">
              <w:rPr>
                <w:b/>
                <w:lang w:val="ro-MD"/>
              </w:rPr>
              <w:t>1362,0</w:t>
            </w:r>
          </w:p>
        </w:tc>
      </w:tr>
      <w:tr w:rsidR="007C4B7C" w:rsidRPr="00AD7B0A" w:rsidTr="00647BD2">
        <w:tc>
          <w:tcPr>
            <w:tcW w:w="1101" w:type="dxa"/>
          </w:tcPr>
          <w:p w:rsidR="007C4B7C" w:rsidRPr="000E72AF" w:rsidRDefault="007C4B7C" w:rsidP="007C4B7C">
            <w:pPr>
              <w:jc w:val="center"/>
              <w:rPr>
                <w:lang w:val="ro-MD"/>
              </w:rPr>
            </w:pPr>
          </w:p>
        </w:tc>
        <w:tc>
          <w:tcPr>
            <w:tcW w:w="4853" w:type="dxa"/>
          </w:tcPr>
          <w:p w:rsidR="007C4B7C" w:rsidRPr="000E72AF" w:rsidRDefault="007C4B7C" w:rsidP="007C4B7C">
            <w:pPr>
              <w:rPr>
                <w:lang w:val="ro-MD"/>
              </w:rPr>
            </w:pPr>
            <w:r w:rsidRPr="000E72AF">
              <w:rPr>
                <w:lang w:val="ro-MD"/>
              </w:rPr>
              <w:t xml:space="preserve">Protecție civilă și apărarea împotriva incendiilor </w:t>
            </w:r>
          </w:p>
        </w:tc>
        <w:tc>
          <w:tcPr>
            <w:tcW w:w="1100" w:type="dxa"/>
          </w:tcPr>
          <w:p w:rsidR="007C4B7C" w:rsidRPr="000E72AF" w:rsidRDefault="007C4B7C" w:rsidP="007C4B7C">
            <w:pPr>
              <w:jc w:val="center"/>
              <w:rPr>
                <w:lang w:val="ro-MD"/>
              </w:rPr>
            </w:pPr>
          </w:p>
        </w:tc>
        <w:tc>
          <w:tcPr>
            <w:tcW w:w="1701" w:type="dxa"/>
          </w:tcPr>
          <w:p w:rsidR="007C4B7C" w:rsidRPr="000E72AF" w:rsidRDefault="007C4B7C" w:rsidP="007C4B7C">
            <w:pPr>
              <w:jc w:val="center"/>
              <w:rPr>
                <w:lang w:val="ro-MD"/>
              </w:rPr>
            </w:pPr>
            <w:r w:rsidRPr="000E72AF">
              <w:rPr>
                <w:lang w:val="ro-MD"/>
              </w:rPr>
              <w:t>3702</w:t>
            </w:r>
          </w:p>
        </w:tc>
        <w:tc>
          <w:tcPr>
            <w:tcW w:w="1559" w:type="dxa"/>
          </w:tcPr>
          <w:p w:rsidR="007C4B7C" w:rsidRPr="00A57622" w:rsidRDefault="00A57622" w:rsidP="007C4B7C">
            <w:pPr>
              <w:jc w:val="center"/>
              <w:rPr>
                <w:lang w:val="ro-MD"/>
              </w:rPr>
            </w:pPr>
            <w:r w:rsidRPr="00A57622">
              <w:rPr>
                <w:lang w:val="ro-MD"/>
              </w:rPr>
              <w:t>1362,0</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04</w:t>
            </w:r>
          </w:p>
        </w:tc>
        <w:tc>
          <w:tcPr>
            <w:tcW w:w="4853" w:type="dxa"/>
          </w:tcPr>
          <w:p w:rsidR="00647BD2" w:rsidRPr="00AD7B0A" w:rsidRDefault="00647BD2" w:rsidP="00647BD2">
            <w:pPr>
              <w:rPr>
                <w:lang w:val="ro-MD"/>
              </w:rPr>
            </w:pPr>
            <w:r w:rsidRPr="00AD7B0A">
              <w:rPr>
                <w:b/>
                <w:bCs/>
                <w:lang w:val="ro-MD"/>
              </w:rPr>
              <w:t>Servicii în domeniul economiei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647BD2" w:rsidP="00647BD2">
            <w:pPr>
              <w:jc w:val="center"/>
              <w:rPr>
                <w:b/>
                <w:lang w:val="ro-MD"/>
              </w:rPr>
            </w:pP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002AF9" w:rsidP="00647BD2">
            <w:pPr>
              <w:jc w:val="center"/>
              <w:rPr>
                <w:b/>
                <w:lang w:val="ro-MD"/>
              </w:rPr>
            </w:pPr>
            <w:r w:rsidRPr="00A57622">
              <w:rPr>
                <w:b/>
                <w:lang w:val="ro-MD"/>
              </w:rPr>
              <w:t>28570,7</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Default="00647BD2" w:rsidP="00647BD2">
            <w:pPr>
              <w:jc w:val="center"/>
              <w:rPr>
                <w:lang w:val="ro-MD"/>
              </w:rPr>
            </w:pPr>
          </w:p>
          <w:p w:rsidR="007C4B7C" w:rsidRPr="00AD7B0A" w:rsidRDefault="007C4B7C" w:rsidP="00647BD2">
            <w:pPr>
              <w:jc w:val="center"/>
              <w:rPr>
                <w:lang w:val="ro-MD"/>
              </w:rPr>
            </w:pPr>
          </w:p>
        </w:tc>
        <w:tc>
          <w:tcPr>
            <w:tcW w:w="1559" w:type="dxa"/>
          </w:tcPr>
          <w:p w:rsidR="00647BD2" w:rsidRPr="00A57622" w:rsidRDefault="00002AF9" w:rsidP="00647BD2">
            <w:pPr>
              <w:jc w:val="center"/>
              <w:rPr>
                <w:b/>
                <w:i/>
                <w:lang w:val="ro-MD"/>
              </w:rPr>
            </w:pPr>
            <w:r w:rsidRPr="00A57622">
              <w:rPr>
                <w:b/>
                <w:i/>
                <w:lang w:val="ro-MD"/>
              </w:rPr>
              <w:t>28570,7</w:t>
            </w:r>
          </w:p>
        </w:tc>
      </w:tr>
      <w:tr w:rsidR="007C4B7C" w:rsidRPr="00AD7B0A" w:rsidTr="00647BD2">
        <w:tc>
          <w:tcPr>
            <w:tcW w:w="1101" w:type="dxa"/>
          </w:tcPr>
          <w:p w:rsidR="007C4B7C" w:rsidRPr="00AD7B0A" w:rsidRDefault="007C4B7C" w:rsidP="007C4B7C">
            <w:pPr>
              <w:jc w:val="center"/>
              <w:rPr>
                <w:b/>
                <w:sz w:val="20"/>
                <w:szCs w:val="20"/>
                <w:lang w:val="ro-MD"/>
              </w:rPr>
            </w:pPr>
            <w:r w:rsidRPr="00AD7B0A">
              <w:rPr>
                <w:b/>
                <w:sz w:val="20"/>
                <w:szCs w:val="20"/>
                <w:lang w:val="ro-MD"/>
              </w:rPr>
              <w:t>1</w:t>
            </w:r>
          </w:p>
        </w:tc>
        <w:tc>
          <w:tcPr>
            <w:tcW w:w="4853" w:type="dxa"/>
          </w:tcPr>
          <w:p w:rsidR="007C4B7C" w:rsidRPr="00AD7B0A" w:rsidRDefault="007C4B7C" w:rsidP="007C4B7C">
            <w:pPr>
              <w:jc w:val="center"/>
              <w:rPr>
                <w:b/>
                <w:sz w:val="20"/>
                <w:szCs w:val="20"/>
                <w:lang w:val="ro-MD"/>
              </w:rPr>
            </w:pPr>
            <w:r w:rsidRPr="00AD7B0A">
              <w:rPr>
                <w:b/>
                <w:sz w:val="20"/>
                <w:szCs w:val="20"/>
                <w:lang w:val="ro-MD"/>
              </w:rPr>
              <w:t>2</w:t>
            </w:r>
          </w:p>
        </w:tc>
        <w:tc>
          <w:tcPr>
            <w:tcW w:w="1100" w:type="dxa"/>
          </w:tcPr>
          <w:p w:rsidR="007C4B7C" w:rsidRPr="00AD7B0A" w:rsidRDefault="007C4B7C" w:rsidP="007C4B7C">
            <w:pPr>
              <w:jc w:val="center"/>
              <w:rPr>
                <w:b/>
                <w:sz w:val="20"/>
                <w:szCs w:val="20"/>
                <w:lang w:val="ro-MD"/>
              </w:rPr>
            </w:pPr>
            <w:r w:rsidRPr="00AD7B0A">
              <w:rPr>
                <w:b/>
                <w:sz w:val="20"/>
                <w:szCs w:val="20"/>
                <w:lang w:val="ro-MD"/>
              </w:rPr>
              <w:t>3</w:t>
            </w:r>
          </w:p>
        </w:tc>
        <w:tc>
          <w:tcPr>
            <w:tcW w:w="1701" w:type="dxa"/>
          </w:tcPr>
          <w:p w:rsidR="007C4B7C" w:rsidRPr="00AD7B0A" w:rsidRDefault="007C4B7C" w:rsidP="007C4B7C">
            <w:pPr>
              <w:jc w:val="center"/>
              <w:rPr>
                <w:b/>
                <w:sz w:val="20"/>
                <w:szCs w:val="20"/>
                <w:lang w:val="ro-MD"/>
              </w:rPr>
            </w:pPr>
            <w:r w:rsidRPr="00AD7B0A">
              <w:rPr>
                <w:b/>
                <w:sz w:val="20"/>
                <w:szCs w:val="20"/>
                <w:lang w:val="ro-MD"/>
              </w:rPr>
              <w:t>4</w:t>
            </w:r>
          </w:p>
        </w:tc>
        <w:tc>
          <w:tcPr>
            <w:tcW w:w="1559" w:type="dxa"/>
          </w:tcPr>
          <w:p w:rsidR="007C4B7C" w:rsidRPr="00AD7B0A" w:rsidRDefault="007C4B7C" w:rsidP="007C4B7C">
            <w:pPr>
              <w:jc w:val="center"/>
              <w:rPr>
                <w:b/>
                <w:sz w:val="20"/>
                <w:szCs w:val="20"/>
                <w:lang w:val="ro-MD"/>
              </w:rPr>
            </w:pPr>
            <w:r w:rsidRPr="00AD7B0A">
              <w:rPr>
                <w:b/>
                <w:sz w:val="20"/>
                <w:szCs w:val="20"/>
                <w:lang w:val="ro-MD"/>
              </w:rPr>
              <w:t>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4320ED" w:rsidRDefault="00647BD2" w:rsidP="00647BD2">
            <w:pPr>
              <w:jc w:val="center"/>
              <w:rPr>
                <w:b/>
                <w:color w:val="FF0000"/>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002AF9" w:rsidP="00647BD2">
            <w:pPr>
              <w:jc w:val="center"/>
              <w:rPr>
                <w:b/>
                <w:lang w:val="ro-MD"/>
              </w:rPr>
            </w:pPr>
            <w:r w:rsidRPr="00A57622">
              <w:rPr>
                <w:b/>
                <w:lang w:val="ro-MD"/>
              </w:rPr>
              <w:t>28570,7</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 xml:space="preserve">Politici </w:t>
            </w:r>
            <w:r w:rsidR="00972D40" w:rsidRPr="00AD7B0A">
              <w:rPr>
                <w:lang w:val="ro-MD"/>
              </w:rPr>
              <w:t>și</w:t>
            </w:r>
            <w:r w:rsidRPr="00AD7B0A">
              <w:rPr>
                <w:lang w:val="ro-MD"/>
              </w:rPr>
              <w:t xml:space="preserve"> management în domeniul macroeconomic și de dezvoltare a economiei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5001</w:t>
            </w:r>
          </w:p>
        </w:tc>
        <w:tc>
          <w:tcPr>
            <w:tcW w:w="1559" w:type="dxa"/>
          </w:tcPr>
          <w:p w:rsidR="00647BD2" w:rsidRPr="00A57622" w:rsidRDefault="00002AF9" w:rsidP="00647BD2">
            <w:pPr>
              <w:jc w:val="center"/>
              <w:rPr>
                <w:lang w:val="ro-MD"/>
              </w:rPr>
            </w:pPr>
            <w:r w:rsidRPr="00A57622">
              <w:rPr>
                <w:lang w:val="ro-MD"/>
              </w:rPr>
              <w:t>1750,0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 xml:space="preserve">Politici </w:t>
            </w:r>
            <w:r w:rsidR="00972D40" w:rsidRPr="00AD7B0A">
              <w:rPr>
                <w:lang w:val="ro-MD"/>
              </w:rPr>
              <w:t>și</w:t>
            </w:r>
            <w:r w:rsidRPr="00AD7B0A">
              <w:rPr>
                <w:lang w:val="ro-MD"/>
              </w:rPr>
              <w:t xml:space="preserve"> management în domeniul agriculturii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5101</w:t>
            </w:r>
          </w:p>
        </w:tc>
        <w:tc>
          <w:tcPr>
            <w:tcW w:w="1559" w:type="dxa"/>
          </w:tcPr>
          <w:p w:rsidR="00647BD2" w:rsidRPr="00A57622" w:rsidRDefault="00002AF9" w:rsidP="00647BD2">
            <w:pPr>
              <w:jc w:val="center"/>
              <w:rPr>
                <w:lang w:val="ro-MD"/>
              </w:rPr>
            </w:pPr>
            <w:r w:rsidRPr="00A57622">
              <w:rPr>
                <w:lang w:val="ro-MD"/>
              </w:rPr>
              <w:t>1540,0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 xml:space="preserve">Politici </w:t>
            </w:r>
            <w:r w:rsidR="00972D40" w:rsidRPr="00AD7B0A">
              <w:rPr>
                <w:lang w:val="ro-MD"/>
              </w:rPr>
              <w:t>și</w:t>
            </w:r>
            <w:r w:rsidRPr="00AD7B0A">
              <w:rPr>
                <w:lang w:val="ro-MD"/>
              </w:rPr>
              <w:t xml:space="preserve"> management în domeniul dezvoltării regionale si </w:t>
            </w:r>
            <w:r w:rsidR="00972D40" w:rsidRPr="00AD7B0A">
              <w:rPr>
                <w:lang w:val="ro-MD"/>
              </w:rPr>
              <w:t>construcțiilor</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6101</w:t>
            </w:r>
          </w:p>
        </w:tc>
        <w:tc>
          <w:tcPr>
            <w:tcW w:w="1559" w:type="dxa"/>
          </w:tcPr>
          <w:p w:rsidR="00647BD2" w:rsidRPr="00A57622" w:rsidRDefault="00002AF9" w:rsidP="00647BD2">
            <w:pPr>
              <w:jc w:val="center"/>
              <w:rPr>
                <w:lang w:val="ro-MD"/>
              </w:rPr>
            </w:pPr>
            <w:r w:rsidRPr="00A57622">
              <w:rPr>
                <w:lang w:val="ro-MD"/>
              </w:rPr>
              <w:t>1155,7</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Dezvoltarea drumurilor</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6402</w:t>
            </w:r>
          </w:p>
        </w:tc>
        <w:tc>
          <w:tcPr>
            <w:tcW w:w="1559" w:type="dxa"/>
          </w:tcPr>
          <w:p w:rsidR="00647BD2" w:rsidRPr="00A57622" w:rsidRDefault="00002AF9" w:rsidP="00647BD2">
            <w:pPr>
              <w:jc w:val="center"/>
              <w:rPr>
                <w:lang w:val="ro-MD"/>
              </w:rPr>
            </w:pPr>
            <w:r w:rsidRPr="00A57622">
              <w:rPr>
                <w:lang w:val="ro-MD"/>
              </w:rPr>
              <w:t>23717,0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 xml:space="preserve">Politici </w:t>
            </w:r>
            <w:r w:rsidR="00972D40" w:rsidRPr="00AD7B0A">
              <w:rPr>
                <w:lang w:val="ro-MD"/>
              </w:rPr>
              <w:t>și</w:t>
            </w:r>
            <w:r w:rsidRPr="00AD7B0A">
              <w:rPr>
                <w:lang w:val="ro-MD"/>
              </w:rPr>
              <w:t xml:space="preserve"> management în domeniul geodeziei, cartografiei </w:t>
            </w:r>
            <w:r w:rsidR="00972D40" w:rsidRPr="00AD7B0A">
              <w:rPr>
                <w:lang w:val="ro-MD"/>
              </w:rPr>
              <w:t>și</w:t>
            </w:r>
            <w:r w:rsidRPr="00AD7B0A">
              <w:rPr>
                <w:lang w:val="ro-MD"/>
              </w:rPr>
              <w:t xml:space="preserve"> cadastrului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6901</w:t>
            </w:r>
          </w:p>
        </w:tc>
        <w:tc>
          <w:tcPr>
            <w:tcW w:w="1559" w:type="dxa"/>
          </w:tcPr>
          <w:p w:rsidR="00647BD2" w:rsidRPr="00A57622" w:rsidRDefault="00002AF9" w:rsidP="00647BD2">
            <w:pPr>
              <w:jc w:val="center"/>
              <w:rPr>
                <w:lang w:val="ro-MD"/>
              </w:rPr>
            </w:pPr>
            <w:r w:rsidRPr="00A57622">
              <w:rPr>
                <w:lang w:val="ro-MD"/>
              </w:rPr>
              <w:t>408,0</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07</w:t>
            </w:r>
          </w:p>
        </w:tc>
        <w:tc>
          <w:tcPr>
            <w:tcW w:w="4853" w:type="dxa"/>
          </w:tcPr>
          <w:p w:rsidR="00647BD2" w:rsidRPr="00AD7B0A" w:rsidRDefault="00647BD2" w:rsidP="00647BD2">
            <w:pPr>
              <w:rPr>
                <w:b/>
                <w:lang w:val="ro-MD"/>
              </w:rPr>
            </w:pPr>
            <w:r w:rsidRPr="00AD7B0A">
              <w:rPr>
                <w:b/>
                <w:bCs/>
                <w:i/>
                <w:iCs/>
                <w:lang w:val="ro-MD"/>
              </w:rPr>
              <w:t xml:space="preserve">Ocrotirea </w:t>
            </w:r>
            <w:r w:rsidR="00406091" w:rsidRPr="00AD7B0A">
              <w:rPr>
                <w:b/>
                <w:bCs/>
                <w:i/>
                <w:iCs/>
                <w:lang w:val="ro-MD"/>
              </w:rPr>
              <w:t>sănătății</w:t>
            </w:r>
          </w:p>
        </w:tc>
        <w:tc>
          <w:tcPr>
            <w:tcW w:w="1100" w:type="dxa"/>
          </w:tcPr>
          <w:p w:rsidR="00647BD2" w:rsidRPr="00AD7B0A" w:rsidRDefault="00647BD2" w:rsidP="00647BD2">
            <w:pPr>
              <w:jc w:val="center"/>
              <w:rPr>
                <w:b/>
                <w:lang w:val="ro-MD"/>
              </w:rPr>
            </w:pPr>
          </w:p>
        </w:tc>
        <w:tc>
          <w:tcPr>
            <w:tcW w:w="1701" w:type="dxa"/>
          </w:tcPr>
          <w:p w:rsidR="00647BD2" w:rsidRPr="00AD7B0A" w:rsidRDefault="00647BD2" w:rsidP="00647BD2">
            <w:pPr>
              <w:jc w:val="center"/>
              <w:rPr>
                <w:b/>
                <w:lang w:val="ro-MD"/>
              </w:rPr>
            </w:pPr>
          </w:p>
        </w:tc>
        <w:tc>
          <w:tcPr>
            <w:tcW w:w="1559" w:type="dxa"/>
          </w:tcPr>
          <w:p w:rsidR="00647BD2" w:rsidRPr="004320ED" w:rsidRDefault="00647BD2" w:rsidP="00647BD2">
            <w:pPr>
              <w:jc w:val="center"/>
              <w:rPr>
                <w:color w:val="FF0000"/>
                <w:lang w:val="ro-MD"/>
              </w:rPr>
            </w:pP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b/>
                <w:lang w:val="ro-MD"/>
              </w:rPr>
              <w:t>Resurse-total</w:t>
            </w:r>
          </w:p>
        </w:tc>
        <w:tc>
          <w:tcPr>
            <w:tcW w:w="1100" w:type="dxa"/>
          </w:tcPr>
          <w:p w:rsidR="00647BD2" w:rsidRPr="00AD7B0A" w:rsidRDefault="00647BD2" w:rsidP="00647BD2">
            <w:pPr>
              <w:rPr>
                <w:b/>
                <w:lang w:val="ro-MD"/>
              </w:rPr>
            </w:pPr>
          </w:p>
        </w:tc>
        <w:tc>
          <w:tcPr>
            <w:tcW w:w="1701" w:type="dxa"/>
          </w:tcPr>
          <w:p w:rsidR="00647BD2" w:rsidRPr="00AD7B0A" w:rsidRDefault="00647BD2" w:rsidP="00647BD2">
            <w:pPr>
              <w:jc w:val="center"/>
              <w:rPr>
                <w:b/>
                <w:lang w:val="ro-MD"/>
              </w:rPr>
            </w:pPr>
          </w:p>
        </w:tc>
        <w:tc>
          <w:tcPr>
            <w:tcW w:w="1559" w:type="dxa"/>
          </w:tcPr>
          <w:p w:rsidR="00647BD2" w:rsidRPr="00A57622" w:rsidRDefault="00A57622" w:rsidP="00B56006">
            <w:pPr>
              <w:jc w:val="center"/>
              <w:rPr>
                <w:b/>
                <w:lang w:val="ro-MD"/>
              </w:rPr>
            </w:pPr>
            <w:r w:rsidRPr="00A57622">
              <w:rPr>
                <w:b/>
                <w:lang w:val="ro-MD"/>
              </w:rPr>
              <w:t>3479,3</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i/>
                <w:lang w:val="ro-MD"/>
              </w:rPr>
              <w:t>Resurse generale</w:t>
            </w:r>
          </w:p>
        </w:tc>
        <w:tc>
          <w:tcPr>
            <w:tcW w:w="1100" w:type="dxa"/>
          </w:tcPr>
          <w:p w:rsidR="00647BD2" w:rsidRPr="00AD7B0A" w:rsidRDefault="00647BD2" w:rsidP="00AA464F">
            <w:pPr>
              <w:jc w:val="center"/>
              <w:rPr>
                <w:b/>
                <w:lang w:val="ro-MD"/>
              </w:rPr>
            </w:pPr>
            <w:r w:rsidRPr="00AD7B0A">
              <w:rPr>
                <w:lang w:val="ro-MD"/>
              </w:rPr>
              <w:t>1</w:t>
            </w:r>
          </w:p>
        </w:tc>
        <w:tc>
          <w:tcPr>
            <w:tcW w:w="1701" w:type="dxa"/>
          </w:tcPr>
          <w:p w:rsidR="00647BD2" w:rsidRPr="00AD7B0A" w:rsidRDefault="00647BD2" w:rsidP="00647BD2">
            <w:pPr>
              <w:jc w:val="center"/>
              <w:rPr>
                <w:b/>
                <w:lang w:val="ro-MD"/>
              </w:rPr>
            </w:pPr>
          </w:p>
        </w:tc>
        <w:tc>
          <w:tcPr>
            <w:tcW w:w="1559" w:type="dxa"/>
          </w:tcPr>
          <w:p w:rsidR="00647BD2" w:rsidRPr="00A57622" w:rsidRDefault="00002AF9" w:rsidP="00B56006">
            <w:pPr>
              <w:jc w:val="center"/>
              <w:rPr>
                <w:lang w:val="ro-MD"/>
              </w:rPr>
            </w:pPr>
            <w:r w:rsidRPr="00A57622">
              <w:rPr>
                <w:lang w:val="ro-MD"/>
              </w:rPr>
              <w:t>2</w:t>
            </w:r>
            <w:r w:rsidR="00B56006" w:rsidRPr="00A57622">
              <w:rPr>
                <w:lang w:val="ro-MD"/>
              </w:rPr>
              <w:t>7</w:t>
            </w:r>
            <w:r w:rsidRPr="00A57622">
              <w:rPr>
                <w:lang w:val="ro-MD"/>
              </w:rPr>
              <w:t>64,3</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i/>
                <w:lang w:val="ro-MD"/>
              </w:rPr>
              <w:t>Resurse colectate de autorități/instituții bugetare</w:t>
            </w:r>
          </w:p>
        </w:tc>
        <w:tc>
          <w:tcPr>
            <w:tcW w:w="1100" w:type="dxa"/>
          </w:tcPr>
          <w:p w:rsidR="00647BD2" w:rsidRPr="00AD7B0A" w:rsidRDefault="00647BD2" w:rsidP="00AA464F">
            <w:pPr>
              <w:jc w:val="center"/>
              <w:rPr>
                <w:b/>
                <w:lang w:val="ro-MD"/>
              </w:rPr>
            </w:pPr>
            <w:r w:rsidRPr="00AD7B0A">
              <w:rPr>
                <w:lang w:val="ro-MD"/>
              </w:rPr>
              <w:t>2</w:t>
            </w:r>
          </w:p>
        </w:tc>
        <w:tc>
          <w:tcPr>
            <w:tcW w:w="1701" w:type="dxa"/>
          </w:tcPr>
          <w:p w:rsidR="00647BD2" w:rsidRPr="00AD7B0A" w:rsidRDefault="00647BD2" w:rsidP="00647BD2">
            <w:pPr>
              <w:jc w:val="center"/>
              <w:rPr>
                <w:b/>
                <w:lang w:val="ro-MD"/>
              </w:rPr>
            </w:pPr>
          </w:p>
        </w:tc>
        <w:tc>
          <w:tcPr>
            <w:tcW w:w="1559" w:type="dxa"/>
          </w:tcPr>
          <w:p w:rsidR="00647BD2" w:rsidRPr="00A57622" w:rsidRDefault="00A57622" w:rsidP="00647BD2">
            <w:pPr>
              <w:jc w:val="center"/>
              <w:rPr>
                <w:lang w:val="ro-MD"/>
              </w:rPr>
            </w:pPr>
            <w:r w:rsidRPr="00A57622">
              <w:rPr>
                <w:lang w:val="ro-MD"/>
              </w:rPr>
              <w:t>715,0</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AA464F">
            <w:pPr>
              <w:jc w:val="center"/>
              <w:rPr>
                <w:b/>
                <w:lang w:val="ro-MD"/>
              </w:rPr>
            </w:pPr>
          </w:p>
        </w:tc>
        <w:tc>
          <w:tcPr>
            <w:tcW w:w="1701" w:type="dxa"/>
          </w:tcPr>
          <w:p w:rsidR="00647BD2" w:rsidRPr="00AD7B0A" w:rsidRDefault="00647BD2" w:rsidP="00647BD2">
            <w:pPr>
              <w:jc w:val="center"/>
              <w:rPr>
                <w:b/>
                <w:lang w:val="ro-MD"/>
              </w:rPr>
            </w:pPr>
          </w:p>
        </w:tc>
        <w:tc>
          <w:tcPr>
            <w:tcW w:w="1559" w:type="dxa"/>
          </w:tcPr>
          <w:p w:rsidR="00647BD2" w:rsidRPr="00A57622" w:rsidRDefault="00A57622" w:rsidP="00B56006">
            <w:pPr>
              <w:jc w:val="center"/>
              <w:rPr>
                <w:b/>
                <w:lang w:val="ro-MD"/>
              </w:rPr>
            </w:pPr>
            <w:r w:rsidRPr="00A57622">
              <w:rPr>
                <w:b/>
                <w:lang w:val="ro-MD"/>
              </w:rPr>
              <w:t>3479,3</w:t>
            </w:r>
          </w:p>
        </w:tc>
      </w:tr>
      <w:tr w:rsidR="00002AF9" w:rsidRPr="00AD7B0A" w:rsidTr="00647BD2">
        <w:tc>
          <w:tcPr>
            <w:tcW w:w="1101" w:type="dxa"/>
          </w:tcPr>
          <w:p w:rsidR="00002AF9" w:rsidRPr="00AD7B0A" w:rsidRDefault="00002AF9" w:rsidP="00647BD2">
            <w:pPr>
              <w:jc w:val="center"/>
              <w:rPr>
                <w:b/>
                <w:lang w:val="ro-MD"/>
              </w:rPr>
            </w:pPr>
          </w:p>
        </w:tc>
        <w:tc>
          <w:tcPr>
            <w:tcW w:w="4853" w:type="dxa"/>
          </w:tcPr>
          <w:p w:rsidR="00002AF9" w:rsidRPr="00AD7B0A" w:rsidRDefault="00002AF9" w:rsidP="00002AF9">
            <w:pPr>
              <w:rPr>
                <w:lang w:val="ro-MD"/>
              </w:rPr>
            </w:pPr>
            <w:r w:rsidRPr="00AD7B0A">
              <w:rPr>
                <w:lang w:val="ro-MD"/>
              </w:rPr>
              <w:t>Servicii de sănătate publică</w:t>
            </w:r>
          </w:p>
        </w:tc>
        <w:tc>
          <w:tcPr>
            <w:tcW w:w="1100" w:type="dxa"/>
          </w:tcPr>
          <w:p w:rsidR="00002AF9" w:rsidRPr="00AD7B0A" w:rsidRDefault="00002AF9" w:rsidP="00AA464F">
            <w:pPr>
              <w:jc w:val="center"/>
              <w:rPr>
                <w:b/>
                <w:lang w:val="ro-MD"/>
              </w:rPr>
            </w:pPr>
          </w:p>
        </w:tc>
        <w:tc>
          <w:tcPr>
            <w:tcW w:w="1701" w:type="dxa"/>
          </w:tcPr>
          <w:p w:rsidR="00002AF9" w:rsidRPr="00AD7B0A" w:rsidRDefault="00002AF9" w:rsidP="00647BD2">
            <w:pPr>
              <w:jc w:val="center"/>
              <w:rPr>
                <w:lang w:val="ro-MD"/>
              </w:rPr>
            </w:pPr>
            <w:r w:rsidRPr="00AD7B0A">
              <w:rPr>
                <w:lang w:val="ro-MD"/>
              </w:rPr>
              <w:t>8018</w:t>
            </w:r>
          </w:p>
        </w:tc>
        <w:tc>
          <w:tcPr>
            <w:tcW w:w="1559" w:type="dxa"/>
          </w:tcPr>
          <w:p w:rsidR="00002AF9" w:rsidRPr="00A57622" w:rsidRDefault="00002AF9" w:rsidP="00647BD2">
            <w:pPr>
              <w:jc w:val="center"/>
              <w:rPr>
                <w:b/>
                <w:lang w:val="ro-MD"/>
              </w:rPr>
            </w:pPr>
            <w:r w:rsidRPr="00A57622">
              <w:rPr>
                <w:b/>
                <w:lang w:val="ro-MD"/>
              </w:rPr>
              <w:t>100,0</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lang w:val="ro-MD"/>
              </w:rPr>
              <w:t xml:space="preserve">Alte servicii in domeniul ocrotirii </w:t>
            </w:r>
            <w:r w:rsidR="00002AF9" w:rsidRPr="00AD7B0A">
              <w:rPr>
                <w:lang w:val="ro-MD"/>
              </w:rPr>
              <w:t>sănătății</w:t>
            </w:r>
          </w:p>
        </w:tc>
        <w:tc>
          <w:tcPr>
            <w:tcW w:w="1100" w:type="dxa"/>
          </w:tcPr>
          <w:p w:rsidR="00647BD2" w:rsidRPr="00AD7B0A" w:rsidRDefault="00647BD2" w:rsidP="00647BD2">
            <w:pPr>
              <w:jc w:val="center"/>
              <w:rPr>
                <w:b/>
                <w:lang w:val="ro-MD"/>
              </w:rPr>
            </w:pPr>
          </w:p>
        </w:tc>
        <w:tc>
          <w:tcPr>
            <w:tcW w:w="1701" w:type="dxa"/>
          </w:tcPr>
          <w:p w:rsidR="00647BD2" w:rsidRPr="00AD7B0A" w:rsidRDefault="00647BD2" w:rsidP="00647BD2">
            <w:pPr>
              <w:jc w:val="center"/>
              <w:rPr>
                <w:lang w:val="ro-MD"/>
              </w:rPr>
            </w:pPr>
            <w:r w:rsidRPr="00AD7B0A">
              <w:rPr>
                <w:lang w:val="ro-MD"/>
              </w:rPr>
              <w:t>8019</w:t>
            </w:r>
          </w:p>
        </w:tc>
        <w:tc>
          <w:tcPr>
            <w:tcW w:w="1559" w:type="dxa"/>
          </w:tcPr>
          <w:p w:rsidR="00647BD2" w:rsidRPr="00A57622" w:rsidRDefault="00A57622" w:rsidP="00B56006">
            <w:pPr>
              <w:jc w:val="center"/>
              <w:rPr>
                <w:lang w:val="ro-MD"/>
              </w:rPr>
            </w:pPr>
            <w:r w:rsidRPr="00A57622">
              <w:rPr>
                <w:lang w:val="ro-MD"/>
              </w:rPr>
              <w:t>3379,3</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08</w:t>
            </w:r>
          </w:p>
        </w:tc>
        <w:tc>
          <w:tcPr>
            <w:tcW w:w="4853" w:type="dxa"/>
          </w:tcPr>
          <w:p w:rsidR="00647BD2" w:rsidRPr="00AD7B0A" w:rsidRDefault="00647BD2" w:rsidP="00647BD2">
            <w:pPr>
              <w:rPr>
                <w:lang w:val="ro-MD"/>
              </w:rPr>
            </w:pPr>
            <w:r w:rsidRPr="00AD7B0A">
              <w:rPr>
                <w:b/>
                <w:bCs/>
                <w:lang w:val="ro-MD"/>
              </w:rPr>
              <w:t>Cultură, sport, tineret, culte și odihnă</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4320ED" w:rsidRDefault="00647BD2" w:rsidP="00647BD2">
            <w:pPr>
              <w:jc w:val="center"/>
              <w:rPr>
                <w:b/>
                <w:color w:val="FF0000"/>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lang w:val="ro-MD"/>
              </w:rPr>
            </w:pPr>
            <w:r w:rsidRPr="00A57622">
              <w:rPr>
                <w:b/>
                <w:lang w:val="ro-MD"/>
              </w:rPr>
              <w:t>33404,1</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i/>
                <w:lang w:val="ro-MD"/>
              </w:rPr>
            </w:pPr>
            <w:r w:rsidRPr="00A57622">
              <w:rPr>
                <w:b/>
                <w:i/>
                <w:lang w:val="ro-MD"/>
              </w:rPr>
              <w:t>28815,8</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i/>
                <w:lang w:val="ro-MD"/>
              </w:rPr>
            </w:pPr>
            <w:r w:rsidRPr="00A57622">
              <w:rPr>
                <w:b/>
                <w:i/>
                <w:lang w:val="ro-MD"/>
              </w:rPr>
              <w:t>4588,3</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lang w:val="ro-MD"/>
              </w:rPr>
            </w:pPr>
            <w:r w:rsidRPr="00A57622">
              <w:rPr>
                <w:b/>
                <w:lang w:val="ro-MD"/>
              </w:rPr>
              <w:t>33404,1</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 xml:space="preserve">Politici </w:t>
            </w:r>
            <w:r w:rsidR="00972D40" w:rsidRPr="00AD7B0A">
              <w:rPr>
                <w:lang w:val="ro-MD"/>
              </w:rPr>
              <w:t>și</w:t>
            </w:r>
            <w:r w:rsidRPr="00AD7B0A">
              <w:rPr>
                <w:lang w:val="ro-MD"/>
              </w:rPr>
              <w:t xml:space="preserve"> management în domeniul culturii </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8501</w:t>
            </w:r>
          </w:p>
        </w:tc>
        <w:tc>
          <w:tcPr>
            <w:tcW w:w="1559" w:type="dxa"/>
          </w:tcPr>
          <w:p w:rsidR="00647BD2" w:rsidRPr="00A57622" w:rsidRDefault="00002AF9" w:rsidP="00647BD2">
            <w:pPr>
              <w:jc w:val="center"/>
              <w:rPr>
                <w:lang w:val="ro-MD"/>
              </w:rPr>
            </w:pPr>
            <w:r w:rsidRPr="00A57622">
              <w:rPr>
                <w:lang w:val="ro-MD"/>
              </w:rPr>
              <w:t>1798,8</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Dezvoltarea culturii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8502</w:t>
            </w:r>
          </w:p>
        </w:tc>
        <w:tc>
          <w:tcPr>
            <w:tcW w:w="1559" w:type="dxa"/>
          </w:tcPr>
          <w:p w:rsidR="00647BD2" w:rsidRPr="00A57622" w:rsidRDefault="00002AF9" w:rsidP="00647BD2">
            <w:pPr>
              <w:jc w:val="center"/>
              <w:rPr>
                <w:lang w:val="ro-MD"/>
              </w:rPr>
            </w:pPr>
            <w:r w:rsidRPr="00A57622">
              <w:rPr>
                <w:lang w:val="ro-MD"/>
              </w:rPr>
              <w:t>15111,2</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Protejarea și punerea în valoare a patrimoniului cultural național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8503</w:t>
            </w:r>
          </w:p>
        </w:tc>
        <w:tc>
          <w:tcPr>
            <w:tcW w:w="1559" w:type="dxa"/>
          </w:tcPr>
          <w:p w:rsidR="00647BD2" w:rsidRPr="00A57622" w:rsidRDefault="00A57622" w:rsidP="00647BD2">
            <w:pPr>
              <w:jc w:val="center"/>
              <w:rPr>
                <w:lang w:val="ro-MD"/>
              </w:rPr>
            </w:pPr>
            <w:r w:rsidRPr="00A57622">
              <w:rPr>
                <w:lang w:val="ro-MD"/>
              </w:rPr>
              <w:t>10490,9</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Sport</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8602</w:t>
            </w:r>
          </w:p>
        </w:tc>
        <w:tc>
          <w:tcPr>
            <w:tcW w:w="1559" w:type="dxa"/>
          </w:tcPr>
          <w:p w:rsidR="00647BD2" w:rsidRPr="00A57622" w:rsidRDefault="00002AF9" w:rsidP="00647BD2">
            <w:pPr>
              <w:jc w:val="center"/>
              <w:rPr>
                <w:lang w:val="ro-MD"/>
              </w:rPr>
            </w:pPr>
            <w:r w:rsidRPr="00A57622">
              <w:rPr>
                <w:lang w:val="ro-MD"/>
              </w:rPr>
              <w:t>5096,5</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Tineret</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8603</w:t>
            </w:r>
          </w:p>
        </w:tc>
        <w:tc>
          <w:tcPr>
            <w:tcW w:w="1559" w:type="dxa"/>
          </w:tcPr>
          <w:p w:rsidR="00647BD2" w:rsidRPr="00A57622" w:rsidRDefault="00002AF9" w:rsidP="00647BD2">
            <w:pPr>
              <w:jc w:val="center"/>
              <w:rPr>
                <w:lang w:val="ro-MD"/>
              </w:rPr>
            </w:pPr>
            <w:r w:rsidRPr="00A57622">
              <w:rPr>
                <w:lang w:val="ro-MD"/>
              </w:rPr>
              <w:t>906,7</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09</w:t>
            </w:r>
          </w:p>
        </w:tc>
        <w:tc>
          <w:tcPr>
            <w:tcW w:w="4853" w:type="dxa"/>
          </w:tcPr>
          <w:p w:rsidR="00647BD2" w:rsidRPr="00AD7B0A" w:rsidRDefault="00647BD2" w:rsidP="00647BD2">
            <w:pPr>
              <w:rPr>
                <w:lang w:val="ro-MD"/>
              </w:rPr>
            </w:pPr>
            <w:r w:rsidRPr="00AD7B0A">
              <w:rPr>
                <w:b/>
                <w:bCs/>
                <w:lang w:val="ro-MD"/>
              </w:rPr>
              <w:t>Învățămînt</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lang w:val="ro-MD"/>
              </w:rPr>
            </w:pPr>
            <w:r w:rsidRPr="00A57622">
              <w:rPr>
                <w:b/>
                <w:lang w:val="ro-MD"/>
              </w:rPr>
              <w:t>328200,9</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A57622">
            <w:pPr>
              <w:jc w:val="center"/>
              <w:rPr>
                <w:b/>
                <w:i/>
                <w:lang w:val="ro-MD"/>
              </w:rPr>
            </w:pPr>
            <w:r w:rsidRPr="00A57622">
              <w:rPr>
                <w:b/>
                <w:i/>
                <w:lang w:val="ro-MD"/>
              </w:rPr>
              <w:t>324194,6</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57622" w:rsidRDefault="00A57622" w:rsidP="00647BD2">
            <w:pPr>
              <w:jc w:val="center"/>
              <w:rPr>
                <w:b/>
                <w:i/>
                <w:lang w:val="ro-MD"/>
              </w:rPr>
            </w:pPr>
            <w:r w:rsidRPr="00A57622">
              <w:rPr>
                <w:b/>
                <w:i/>
                <w:lang w:val="ro-MD"/>
              </w:rPr>
              <w:t>4006,3</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color w:val="FF0000"/>
                <w:lang w:val="ro-MD"/>
              </w:rPr>
            </w:pPr>
          </w:p>
        </w:tc>
        <w:tc>
          <w:tcPr>
            <w:tcW w:w="1701" w:type="dxa"/>
          </w:tcPr>
          <w:p w:rsidR="00647BD2" w:rsidRPr="00AD7B0A" w:rsidRDefault="00647BD2" w:rsidP="00647BD2">
            <w:pPr>
              <w:jc w:val="center"/>
              <w:rPr>
                <w:color w:val="FF0000"/>
                <w:lang w:val="ro-MD"/>
              </w:rPr>
            </w:pPr>
          </w:p>
        </w:tc>
        <w:tc>
          <w:tcPr>
            <w:tcW w:w="1559" w:type="dxa"/>
          </w:tcPr>
          <w:p w:rsidR="00647BD2" w:rsidRPr="00A57622" w:rsidRDefault="00A57622" w:rsidP="00647BD2">
            <w:pPr>
              <w:jc w:val="center"/>
              <w:rPr>
                <w:b/>
                <w:lang w:val="ro-MD"/>
              </w:rPr>
            </w:pPr>
            <w:r w:rsidRPr="00A57622">
              <w:rPr>
                <w:b/>
                <w:lang w:val="ro-MD"/>
              </w:rPr>
              <w:t>328200,9</w:t>
            </w:r>
          </w:p>
        </w:tc>
      </w:tr>
      <w:tr w:rsidR="00647BD2" w:rsidRPr="00AD7B0A" w:rsidTr="00647BD2">
        <w:trPr>
          <w:trHeight w:val="119"/>
        </w:trPr>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b/>
                <w:lang w:val="ro-MD"/>
              </w:rPr>
            </w:pPr>
            <w:r w:rsidRPr="00AD7B0A">
              <w:rPr>
                <w:lang w:val="ro-MD"/>
              </w:rPr>
              <w:t xml:space="preserve">Politici </w:t>
            </w:r>
            <w:r w:rsidR="00972D40" w:rsidRPr="00AD7B0A">
              <w:rPr>
                <w:lang w:val="ro-MD"/>
              </w:rPr>
              <w:t>și</w:t>
            </w:r>
            <w:r w:rsidRPr="00AD7B0A">
              <w:rPr>
                <w:lang w:val="ro-MD"/>
              </w:rPr>
              <w:t xml:space="preserve"> management în domeniul </w:t>
            </w:r>
            <w:r w:rsidR="00406091" w:rsidRPr="00AD7B0A">
              <w:rPr>
                <w:lang w:val="ro-MD"/>
              </w:rPr>
              <w:t>educației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8801</w:t>
            </w:r>
          </w:p>
        </w:tc>
        <w:tc>
          <w:tcPr>
            <w:tcW w:w="1559" w:type="dxa"/>
          </w:tcPr>
          <w:p w:rsidR="00647BD2" w:rsidRPr="00A57622" w:rsidRDefault="00A57622" w:rsidP="00647BD2">
            <w:pPr>
              <w:jc w:val="center"/>
              <w:rPr>
                <w:lang w:val="ro-MD"/>
              </w:rPr>
            </w:pPr>
            <w:r w:rsidRPr="00A57622">
              <w:rPr>
                <w:lang w:val="ro-MD"/>
              </w:rPr>
              <w:t>3122,2</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Educație timpurie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8802</w:t>
            </w:r>
          </w:p>
        </w:tc>
        <w:tc>
          <w:tcPr>
            <w:tcW w:w="1559" w:type="dxa"/>
          </w:tcPr>
          <w:p w:rsidR="00647BD2" w:rsidRPr="00A57622" w:rsidRDefault="00002AF9" w:rsidP="00647BD2">
            <w:pPr>
              <w:jc w:val="center"/>
              <w:rPr>
                <w:lang w:val="ro-MD"/>
              </w:rPr>
            </w:pPr>
            <w:r w:rsidRPr="00A57622">
              <w:rPr>
                <w:lang w:val="ro-MD"/>
              </w:rPr>
              <w:t>12653,2</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Învățămînt primar</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8803</w:t>
            </w:r>
          </w:p>
        </w:tc>
        <w:tc>
          <w:tcPr>
            <w:tcW w:w="1559" w:type="dxa"/>
          </w:tcPr>
          <w:p w:rsidR="00647BD2" w:rsidRPr="00A57622" w:rsidRDefault="00A57622" w:rsidP="00B56006">
            <w:pPr>
              <w:jc w:val="center"/>
              <w:rPr>
                <w:lang w:val="ro-MD"/>
              </w:rPr>
            </w:pPr>
            <w:r w:rsidRPr="00A57622">
              <w:rPr>
                <w:lang w:val="ro-MD"/>
              </w:rPr>
              <w:t>5781,0</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Învățămînt gimnazial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8804</w:t>
            </w:r>
          </w:p>
        </w:tc>
        <w:tc>
          <w:tcPr>
            <w:tcW w:w="1559" w:type="dxa"/>
          </w:tcPr>
          <w:p w:rsidR="00647BD2" w:rsidRPr="00A57622" w:rsidRDefault="00A57622" w:rsidP="00647BD2">
            <w:pPr>
              <w:jc w:val="center"/>
              <w:rPr>
                <w:lang w:val="ro-MD"/>
              </w:rPr>
            </w:pPr>
            <w:r w:rsidRPr="00A57622">
              <w:rPr>
                <w:lang w:val="ro-MD"/>
              </w:rPr>
              <w:t>164440,5</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Învățămînt liceal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8806</w:t>
            </w:r>
          </w:p>
        </w:tc>
        <w:tc>
          <w:tcPr>
            <w:tcW w:w="1559" w:type="dxa"/>
          </w:tcPr>
          <w:p w:rsidR="00647BD2" w:rsidRPr="00A57622" w:rsidRDefault="00A57622" w:rsidP="00647BD2">
            <w:pPr>
              <w:jc w:val="center"/>
              <w:rPr>
                <w:lang w:val="ro-MD"/>
              </w:rPr>
            </w:pPr>
            <w:r w:rsidRPr="00A57622">
              <w:rPr>
                <w:lang w:val="ro-MD"/>
              </w:rPr>
              <w:t>121264,0</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 xml:space="preserve">Servicii generale în </w:t>
            </w:r>
            <w:r w:rsidR="00406091" w:rsidRPr="00AD7B0A">
              <w:rPr>
                <w:lang w:val="ro-MD"/>
              </w:rPr>
              <w:t>educație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8813</w:t>
            </w:r>
          </w:p>
        </w:tc>
        <w:tc>
          <w:tcPr>
            <w:tcW w:w="1559" w:type="dxa"/>
          </w:tcPr>
          <w:p w:rsidR="00647BD2" w:rsidRPr="00A57622" w:rsidRDefault="00A57622" w:rsidP="00647BD2">
            <w:pPr>
              <w:jc w:val="center"/>
              <w:rPr>
                <w:lang w:val="ro-MD"/>
              </w:rPr>
            </w:pPr>
            <w:r w:rsidRPr="00A57622">
              <w:rPr>
                <w:lang w:val="ro-MD"/>
              </w:rPr>
              <w:t>3023,8</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Educație extrașcolară și susținerea elevilor dotați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8814</w:t>
            </w:r>
          </w:p>
        </w:tc>
        <w:tc>
          <w:tcPr>
            <w:tcW w:w="1559" w:type="dxa"/>
          </w:tcPr>
          <w:p w:rsidR="00647BD2" w:rsidRPr="00A57622" w:rsidRDefault="00002AF9" w:rsidP="00647BD2">
            <w:pPr>
              <w:jc w:val="center"/>
              <w:rPr>
                <w:lang w:val="ro-MD"/>
              </w:rPr>
            </w:pPr>
            <w:r w:rsidRPr="00A57622">
              <w:rPr>
                <w:lang w:val="ro-MD"/>
              </w:rPr>
              <w:t>17621,4</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Curriculum</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8815</w:t>
            </w:r>
          </w:p>
        </w:tc>
        <w:tc>
          <w:tcPr>
            <w:tcW w:w="1559" w:type="dxa"/>
          </w:tcPr>
          <w:p w:rsidR="00647BD2" w:rsidRPr="00A57622" w:rsidRDefault="00002AF9" w:rsidP="00647BD2">
            <w:pPr>
              <w:jc w:val="center"/>
              <w:rPr>
                <w:lang w:val="ro-MD"/>
              </w:rPr>
            </w:pPr>
            <w:r w:rsidRPr="00A57622">
              <w:rPr>
                <w:lang w:val="ro-MD"/>
              </w:rPr>
              <w:t>294,8</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10</w:t>
            </w:r>
          </w:p>
        </w:tc>
        <w:tc>
          <w:tcPr>
            <w:tcW w:w="4853" w:type="dxa"/>
          </w:tcPr>
          <w:p w:rsidR="00647BD2" w:rsidRPr="00AD7B0A" w:rsidRDefault="00406091" w:rsidP="00647BD2">
            <w:pPr>
              <w:rPr>
                <w:b/>
                <w:lang w:val="ro-MD"/>
              </w:rPr>
            </w:pPr>
            <w:r w:rsidRPr="00AD7B0A">
              <w:rPr>
                <w:b/>
                <w:bCs/>
                <w:lang w:val="ro-MD"/>
              </w:rPr>
              <w:t>Protecție</w:t>
            </w:r>
            <w:r w:rsidR="00647BD2" w:rsidRPr="00AD7B0A">
              <w:rPr>
                <w:b/>
                <w:bCs/>
                <w:lang w:val="ro-MD"/>
              </w:rPr>
              <w:t xml:space="preserve"> socială</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4320ED" w:rsidRDefault="00647BD2" w:rsidP="00647BD2">
            <w:pPr>
              <w:jc w:val="center"/>
              <w:rPr>
                <w:color w:val="FF0000"/>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Default="00647BD2" w:rsidP="00647BD2">
            <w:pPr>
              <w:rPr>
                <w:b/>
                <w:lang w:val="ro-MD"/>
              </w:rPr>
            </w:pPr>
            <w:r w:rsidRPr="00AD7B0A">
              <w:rPr>
                <w:b/>
                <w:lang w:val="ro-MD"/>
              </w:rPr>
              <w:t>Resurse-total</w:t>
            </w:r>
          </w:p>
          <w:p w:rsidR="00E77A66" w:rsidRPr="00E77A66" w:rsidRDefault="00E77A66" w:rsidP="00647BD2">
            <w:pPr>
              <w:rPr>
                <w:b/>
                <w:bCs/>
                <w:sz w:val="18"/>
                <w:szCs w:val="18"/>
                <w:lang w:val="ro-MD"/>
              </w:rPr>
            </w:pP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E77A66" w:rsidRDefault="00E77A66" w:rsidP="00B56006">
            <w:pPr>
              <w:jc w:val="center"/>
              <w:rPr>
                <w:b/>
                <w:lang w:val="ro-MD"/>
              </w:rPr>
            </w:pPr>
            <w:r w:rsidRPr="00E77A66">
              <w:rPr>
                <w:b/>
                <w:lang w:val="ro-MD"/>
              </w:rPr>
              <w:t>2311,4</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7C4B7C" w:rsidRDefault="00647BD2" w:rsidP="00AA464F">
            <w:pPr>
              <w:rPr>
                <w:i/>
                <w:lang w:val="ro-MD"/>
              </w:rPr>
            </w:pPr>
            <w:r w:rsidRPr="00AD7B0A">
              <w:rPr>
                <w:i/>
                <w:lang w:val="ro-MD"/>
              </w:rPr>
              <w:t>Resurse generale</w:t>
            </w:r>
          </w:p>
          <w:p w:rsidR="00E77A66" w:rsidRPr="00AD7B0A" w:rsidRDefault="00E77A66" w:rsidP="00AA464F">
            <w:pPr>
              <w:rPr>
                <w:i/>
                <w:lang w:val="ro-MD"/>
              </w:rPr>
            </w:pP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E77A66" w:rsidRDefault="00E77A66" w:rsidP="00B56006">
            <w:pPr>
              <w:jc w:val="center"/>
              <w:rPr>
                <w:i/>
                <w:lang w:val="ro-MD"/>
              </w:rPr>
            </w:pPr>
            <w:r w:rsidRPr="00E77A66">
              <w:rPr>
                <w:i/>
                <w:lang w:val="ro-MD"/>
              </w:rPr>
              <w:t>2311,4</w:t>
            </w:r>
          </w:p>
        </w:tc>
      </w:tr>
      <w:tr w:rsidR="00E77A66" w:rsidRPr="00AD7B0A" w:rsidTr="00647BD2">
        <w:tc>
          <w:tcPr>
            <w:tcW w:w="1101" w:type="dxa"/>
          </w:tcPr>
          <w:p w:rsidR="00E77A66" w:rsidRPr="00AD7B0A" w:rsidRDefault="00E77A66" w:rsidP="00E77A66">
            <w:pPr>
              <w:jc w:val="center"/>
              <w:rPr>
                <w:b/>
                <w:sz w:val="20"/>
                <w:szCs w:val="20"/>
                <w:lang w:val="ro-MD"/>
              </w:rPr>
            </w:pPr>
            <w:r w:rsidRPr="00AD7B0A">
              <w:rPr>
                <w:b/>
                <w:sz w:val="20"/>
                <w:szCs w:val="20"/>
                <w:lang w:val="ro-MD"/>
              </w:rPr>
              <w:t>1</w:t>
            </w:r>
          </w:p>
        </w:tc>
        <w:tc>
          <w:tcPr>
            <w:tcW w:w="4853" w:type="dxa"/>
          </w:tcPr>
          <w:p w:rsidR="00E77A66" w:rsidRPr="00AD7B0A" w:rsidRDefault="00E77A66" w:rsidP="00E77A66">
            <w:pPr>
              <w:jc w:val="center"/>
              <w:rPr>
                <w:b/>
                <w:sz w:val="20"/>
                <w:szCs w:val="20"/>
                <w:lang w:val="ro-MD"/>
              </w:rPr>
            </w:pPr>
            <w:r w:rsidRPr="00AD7B0A">
              <w:rPr>
                <w:b/>
                <w:sz w:val="20"/>
                <w:szCs w:val="20"/>
                <w:lang w:val="ro-MD"/>
              </w:rPr>
              <w:t>2</w:t>
            </w:r>
          </w:p>
        </w:tc>
        <w:tc>
          <w:tcPr>
            <w:tcW w:w="1100" w:type="dxa"/>
          </w:tcPr>
          <w:p w:rsidR="00E77A66" w:rsidRPr="00AD7B0A" w:rsidRDefault="00E77A66" w:rsidP="00E77A66">
            <w:pPr>
              <w:jc w:val="center"/>
              <w:rPr>
                <w:b/>
                <w:sz w:val="20"/>
                <w:szCs w:val="20"/>
                <w:lang w:val="ro-MD"/>
              </w:rPr>
            </w:pPr>
            <w:r w:rsidRPr="00AD7B0A">
              <w:rPr>
                <w:b/>
                <w:sz w:val="20"/>
                <w:szCs w:val="20"/>
                <w:lang w:val="ro-MD"/>
              </w:rPr>
              <w:t>3</w:t>
            </w:r>
          </w:p>
        </w:tc>
        <w:tc>
          <w:tcPr>
            <w:tcW w:w="1701" w:type="dxa"/>
          </w:tcPr>
          <w:p w:rsidR="00E77A66" w:rsidRPr="00AD7B0A" w:rsidRDefault="00E77A66" w:rsidP="00E77A66">
            <w:pPr>
              <w:jc w:val="center"/>
              <w:rPr>
                <w:b/>
                <w:sz w:val="20"/>
                <w:szCs w:val="20"/>
                <w:lang w:val="ro-MD"/>
              </w:rPr>
            </w:pPr>
            <w:r w:rsidRPr="00AD7B0A">
              <w:rPr>
                <w:b/>
                <w:sz w:val="20"/>
                <w:szCs w:val="20"/>
                <w:lang w:val="ro-MD"/>
              </w:rPr>
              <w:t>4</w:t>
            </w:r>
          </w:p>
        </w:tc>
        <w:tc>
          <w:tcPr>
            <w:tcW w:w="1559" w:type="dxa"/>
          </w:tcPr>
          <w:p w:rsidR="00E77A66" w:rsidRPr="00E77A66" w:rsidRDefault="00E77A66" w:rsidP="00E77A66">
            <w:pPr>
              <w:jc w:val="center"/>
              <w:rPr>
                <w:b/>
                <w:sz w:val="20"/>
                <w:szCs w:val="20"/>
                <w:lang w:val="ro-MD"/>
              </w:rPr>
            </w:pPr>
            <w:r w:rsidRPr="00E77A66">
              <w:rPr>
                <w:b/>
                <w:sz w:val="20"/>
                <w:szCs w:val="20"/>
                <w:lang w:val="ro-MD"/>
              </w:rPr>
              <w:t>5</w:t>
            </w:r>
          </w:p>
        </w:tc>
      </w:tr>
      <w:tr w:rsidR="00647BD2" w:rsidRPr="00AD7B0A" w:rsidTr="00AA464F">
        <w:trPr>
          <w:trHeight w:val="274"/>
        </w:trPr>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E77A66" w:rsidRDefault="00647BD2" w:rsidP="00647BD2">
            <w:pPr>
              <w:jc w:val="center"/>
              <w:rPr>
                <w:i/>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E77A66" w:rsidRDefault="00E77A66" w:rsidP="00B56006">
            <w:pPr>
              <w:jc w:val="center"/>
              <w:rPr>
                <w:b/>
                <w:lang w:val="ro-MD"/>
              </w:rPr>
            </w:pPr>
            <w:r w:rsidRPr="00E77A66">
              <w:rPr>
                <w:b/>
                <w:lang w:val="ro-MD"/>
              </w:rPr>
              <w:t>2311,4</w:t>
            </w:r>
          </w:p>
        </w:tc>
      </w:tr>
      <w:tr w:rsidR="00002AF9" w:rsidRPr="00AD7B0A" w:rsidTr="00647BD2">
        <w:tc>
          <w:tcPr>
            <w:tcW w:w="1101" w:type="dxa"/>
          </w:tcPr>
          <w:p w:rsidR="00002AF9" w:rsidRPr="00AD7B0A" w:rsidRDefault="00002AF9" w:rsidP="00647BD2">
            <w:pPr>
              <w:jc w:val="center"/>
              <w:rPr>
                <w:lang w:val="ro-MD"/>
              </w:rPr>
            </w:pPr>
          </w:p>
        </w:tc>
        <w:tc>
          <w:tcPr>
            <w:tcW w:w="4853" w:type="dxa"/>
          </w:tcPr>
          <w:p w:rsidR="00002AF9" w:rsidRPr="00AD7B0A" w:rsidRDefault="00002AF9" w:rsidP="00002AF9">
            <w:pPr>
              <w:rPr>
                <w:lang w:val="ro-MD"/>
              </w:rPr>
            </w:pPr>
            <w:r w:rsidRPr="00AD7B0A">
              <w:rPr>
                <w:lang w:val="ro-MD"/>
              </w:rPr>
              <w:t>Protecție împotriva excluziunii sociale</w:t>
            </w:r>
          </w:p>
        </w:tc>
        <w:tc>
          <w:tcPr>
            <w:tcW w:w="1100" w:type="dxa"/>
          </w:tcPr>
          <w:p w:rsidR="00002AF9" w:rsidRPr="00AD7B0A" w:rsidRDefault="00002AF9" w:rsidP="00647BD2">
            <w:pPr>
              <w:jc w:val="center"/>
              <w:rPr>
                <w:lang w:val="ro-MD"/>
              </w:rPr>
            </w:pPr>
          </w:p>
        </w:tc>
        <w:tc>
          <w:tcPr>
            <w:tcW w:w="1701" w:type="dxa"/>
          </w:tcPr>
          <w:p w:rsidR="00002AF9" w:rsidRPr="00AD7B0A" w:rsidRDefault="00002AF9" w:rsidP="00647BD2">
            <w:pPr>
              <w:jc w:val="center"/>
              <w:rPr>
                <w:lang w:val="ro-MD"/>
              </w:rPr>
            </w:pPr>
            <w:r w:rsidRPr="00AD7B0A">
              <w:rPr>
                <w:lang w:val="ro-MD"/>
              </w:rPr>
              <w:t>9012</w:t>
            </w:r>
          </w:p>
        </w:tc>
        <w:tc>
          <w:tcPr>
            <w:tcW w:w="1559" w:type="dxa"/>
          </w:tcPr>
          <w:p w:rsidR="00002AF9" w:rsidRPr="00E77A66" w:rsidRDefault="00E77A66" w:rsidP="007B0F3F">
            <w:pPr>
              <w:jc w:val="center"/>
              <w:rPr>
                <w:b/>
                <w:lang w:val="ro-MD"/>
              </w:rPr>
            </w:pPr>
            <w:r w:rsidRPr="00E77A66">
              <w:rPr>
                <w:b/>
                <w:lang w:val="ro-MD"/>
              </w:rPr>
              <w:t>131,5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Protecția socială a unor categorii de cetățeni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9019</w:t>
            </w:r>
          </w:p>
        </w:tc>
        <w:tc>
          <w:tcPr>
            <w:tcW w:w="1559" w:type="dxa"/>
          </w:tcPr>
          <w:p w:rsidR="00647BD2" w:rsidRPr="00E77A66" w:rsidRDefault="00E77A66" w:rsidP="00647BD2">
            <w:pPr>
              <w:jc w:val="center"/>
              <w:rPr>
                <w:lang w:val="ro-MD"/>
              </w:rPr>
            </w:pPr>
            <w:r w:rsidRPr="00E77A66">
              <w:rPr>
                <w:lang w:val="ro-MD"/>
              </w:rPr>
              <w:t>2179,9</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rPr>
                <w:lang w:val="ro-MD"/>
              </w:rPr>
            </w:pPr>
          </w:p>
        </w:tc>
        <w:tc>
          <w:tcPr>
            <w:tcW w:w="1559" w:type="dxa"/>
          </w:tcPr>
          <w:p w:rsidR="00647BD2" w:rsidRPr="00E77A66" w:rsidRDefault="00647BD2" w:rsidP="00647BD2">
            <w:pPr>
              <w:jc w:val="center"/>
              <w:rPr>
                <w:b/>
                <w:lang w:val="ro-MD"/>
              </w:rPr>
            </w:pPr>
          </w:p>
        </w:tc>
      </w:tr>
    </w:tbl>
    <w:p w:rsidR="00647BD2" w:rsidRPr="00AD7B0A" w:rsidRDefault="00647BD2" w:rsidP="00647BD2">
      <w:pPr>
        <w:rPr>
          <w:b/>
          <w:color w:val="FF0000"/>
          <w:lang w:val="ro-MD"/>
        </w:rPr>
      </w:pPr>
      <w:r w:rsidRPr="00AD7B0A">
        <w:rPr>
          <w:b/>
          <w:color w:val="FF0000"/>
          <w:lang w:val="ro-MD"/>
        </w:rPr>
        <w:t xml:space="preserve">          </w:t>
      </w:r>
    </w:p>
    <w:p w:rsidR="007C4B7C" w:rsidRDefault="00647BD2" w:rsidP="00972D40">
      <w:pPr>
        <w:rPr>
          <w:b/>
          <w:color w:val="FF0000"/>
          <w:lang w:val="ro-MD"/>
        </w:rPr>
      </w:pPr>
      <w:r w:rsidRPr="00AD7B0A">
        <w:rPr>
          <w:b/>
          <w:color w:val="FF0000"/>
          <w:lang w:val="ro-MD"/>
        </w:rPr>
        <w:tab/>
      </w:r>
    </w:p>
    <w:p w:rsidR="007C4B7C" w:rsidRDefault="007C4B7C" w:rsidP="00972D40">
      <w:pPr>
        <w:rPr>
          <w:b/>
          <w:color w:val="FF0000"/>
          <w:lang w:val="ro-MD"/>
        </w:rPr>
      </w:pPr>
    </w:p>
    <w:p w:rsidR="00CF2941" w:rsidRDefault="007C4B7C" w:rsidP="00972D40">
      <w:pPr>
        <w:rPr>
          <w:color w:val="000000"/>
          <w:sz w:val="20"/>
          <w:szCs w:val="20"/>
          <w:lang w:val="ro-MD"/>
        </w:rPr>
      </w:pPr>
      <w:r>
        <w:rPr>
          <w:b/>
          <w:color w:val="FF0000"/>
          <w:lang w:val="ro-MD"/>
        </w:rPr>
        <w:tab/>
      </w:r>
      <w:r w:rsidR="00647BD2" w:rsidRPr="00AD7B0A">
        <w:rPr>
          <w:b/>
          <w:lang w:val="ro-MD"/>
        </w:rPr>
        <w:t>Secretarul Consiliului Raional Hîncești                              Elena MORARU TOMA</w:t>
      </w:r>
      <w:r w:rsidR="00002AF9" w:rsidRPr="00AD7B0A">
        <w:rPr>
          <w:color w:val="000000"/>
          <w:sz w:val="20"/>
          <w:szCs w:val="20"/>
          <w:lang w:val="ro-MD"/>
        </w:rPr>
        <w:tab/>
      </w:r>
    </w:p>
    <w:p w:rsidR="00CF2941" w:rsidRDefault="00CF2941" w:rsidP="00972D40">
      <w:pPr>
        <w:rPr>
          <w:color w:val="000000"/>
          <w:sz w:val="20"/>
          <w:szCs w:val="20"/>
          <w:lang w:val="ro-MD"/>
        </w:rPr>
      </w:pPr>
    </w:p>
    <w:p w:rsidR="00332574" w:rsidRDefault="00332574" w:rsidP="00CF2941">
      <w:pPr>
        <w:tabs>
          <w:tab w:val="left" w:pos="5958"/>
        </w:tabs>
        <w:jc w:val="center"/>
        <w:rPr>
          <w:color w:val="000000"/>
          <w:sz w:val="20"/>
          <w:szCs w:val="20"/>
          <w:lang w:val="ro-MD"/>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7C4B7C" w:rsidRDefault="007C4B7C" w:rsidP="00CF2941">
      <w:pPr>
        <w:tabs>
          <w:tab w:val="left" w:pos="5958"/>
        </w:tabs>
        <w:jc w:val="center"/>
        <w:rPr>
          <w:rFonts w:eastAsia="Calibri"/>
          <w:b/>
          <w:lang w:val="ro-MD" w:eastAsia="en-US"/>
        </w:rPr>
      </w:pPr>
    </w:p>
    <w:p w:rsidR="00CF2941" w:rsidRPr="00CF2941" w:rsidRDefault="00CF2941" w:rsidP="00CF2941">
      <w:pPr>
        <w:tabs>
          <w:tab w:val="left" w:pos="5958"/>
        </w:tabs>
        <w:jc w:val="center"/>
        <w:rPr>
          <w:rFonts w:eastAsia="Calibri"/>
          <w:b/>
          <w:lang w:val="ro-MD" w:eastAsia="en-US"/>
        </w:rPr>
      </w:pPr>
      <w:r w:rsidRPr="00CF2941">
        <w:rPr>
          <w:rFonts w:eastAsia="Calibri"/>
          <w:b/>
          <w:lang w:val="ro-MD" w:eastAsia="en-US"/>
        </w:rPr>
        <w:t>NOTA DE FUNDAMENTARE</w:t>
      </w:r>
    </w:p>
    <w:p w:rsidR="00CF2941" w:rsidRPr="00CF2941" w:rsidRDefault="00CF2941" w:rsidP="00CF2941">
      <w:pPr>
        <w:jc w:val="center"/>
        <w:rPr>
          <w:rFonts w:eastAsia="Calibri"/>
          <w:b/>
          <w:lang w:val="ro-MD" w:eastAsia="en-US"/>
        </w:rPr>
      </w:pPr>
      <w:r w:rsidRPr="00CF2941">
        <w:rPr>
          <w:rFonts w:eastAsia="Calibri"/>
          <w:b/>
          <w:lang w:val="ro-MD" w:eastAsia="en-US"/>
        </w:rPr>
        <w:t>la proiectul deciziei nr.0</w:t>
      </w:r>
      <w:r w:rsidR="00332574">
        <w:rPr>
          <w:rFonts w:eastAsia="Calibri"/>
          <w:b/>
          <w:lang w:val="ro-MD" w:eastAsia="en-US"/>
        </w:rPr>
        <w:t>4</w:t>
      </w:r>
      <w:r w:rsidRPr="00CF2941">
        <w:rPr>
          <w:rFonts w:eastAsia="Calibri"/>
          <w:b/>
          <w:lang w:val="ro-MD" w:eastAsia="en-US"/>
        </w:rPr>
        <w:t xml:space="preserve">/____ din ____ </w:t>
      </w:r>
      <w:r w:rsidR="00332574">
        <w:rPr>
          <w:rFonts w:eastAsia="Calibri"/>
          <w:b/>
          <w:lang w:val="ro-MD" w:eastAsia="en-US"/>
        </w:rPr>
        <w:t xml:space="preserve">iunie </w:t>
      </w:r>
      <w:r w:rsidRPr="00CF2941">
        <w:rPr>
          <w:rFonts w:eastAsia="Calibri"/>
          <w:b/>
          <w:lang w:val="ro-MD" w:eastAsia="en-US"/>
        </w:rPr>
        <w:t>202</w:t>
      </w:r>
      <w:r w:rsidR="00332574">
        <w:rPr>
          <w:rFonts w:eastAsia="Calibri"/>
          <w:b/>
          <w:lang w:val="ro-MD" w:eastAsia="en-US"/>
        </w:rPr>
        <w:t>6</w:t>
      </w:r>
      <w:r w:rsidRPr="00CF2941">
        <w:rPr>
          <w:rFonts w:eastAsia="Calibri"/>
          <w:b/>
          <w:lang w:val="ro-MD" w:eastAsia="en-US"/>
        </w:rPr>
        <w:t xml:space="preserve"> </w:t>
      </w:r>
    </w:p>
    <w:p w:rsidR="00CF2941" w:rsidRPr="00CF2941" w:rsidRDefault="00CF2941" w:rsidP="00CF2941">
      <w:pPr>
        <w:jc w:val="center"/>
        <w:rPr>
          <w:rFonts w:eastAsia="Calibri"/>
          <w:b/>
          <w:lang w:val="ro-MD"/>
        </w:rPr>
      </w:pPr>
      <w:r w:rsidRPr="00CF2941">
        <w:rPr>
          <w:rFonts w:eastAsia="Calibri"/>
          <w:b/>
          <w:lang w:val="ro-MD" w:eastAsia="en-US"/>
        </w:rPr>
        <w:t>„C</w:t>
      </w:r>
      <w:r w:rsidRPr="00CF2941">
        <w:rPr>
          <w:rFonts w:eastAsia="Calibri"/>
          <w:b/>
          <w:lang w:val="ro-MD"/>
        </w:rPr>
        <w:t>u privire la efectuarea unor modificări şi completări în bugetul raional pentru anul 2026”</w:t>
      </w:r>
    </w:p>
    <w:p w:rsidR="00CF2941" w:rsidRPr="00CF2941" w:rsidRDefault="00CF2941" w:rsidP="00CF2941">
      <w:pPr>
        <w:jc w:val="center"/>
        <w:rPr>
          <w:rFonts w:eastAsia="Calibri"/>
          <w:b/>
          <w:sz w:val="28"/>
          <w:szCs w:val="28"/>
          <w:lang w:val="ro-MD"/>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CF2941" w:rsidRPr="00CF2941" w:rsidTr="00CF2941">
        <w:tc>
          <w:tcPr>
            <w:tcW w:w="9922" w:type="dxa"/>
            <w:tcBorders>
              <w:top w:val="single" w:sz="4" w:space="0" w:color="auto"/>
              <w:left w:val="single" w:sz="4" w:space="0" w:color="auto"/>
              <w:bottom w:val="single" w:sz="4" w:space="0" w:color="auto"/>
              <w:right w:val="single" w:sz="4" w:space="0" w:color="auto"/>
            </w:tcBorders>
            <w:shd w:val="clear" w:color="auto" w:fill="CCCCCC"/>
          </w:tcPr>
          <w:p w:rsidR="00CF2941" w:rsidRPr="00CF2941" w:rsidRDefault="00CF2941" w:rsidP="00CF2941">
            <w:pPr>
              <w:numPr>
                <w:ilvl w:val="0"/>
                <w:numId w:val="4"/>
              </w:numPr>
              <w:tabs>
                <w:tab w:val="left" w:pos="851"/>
              </w:tabs>
              <w:spacing w:after="160" w:line="259" w:lineRule="auto"/>
              <w:ind w:right="125"/>
              <w:contextualSpacing/>
              <w:rPr>
                <w:rFonts w:eastAsia="Calibri"/>
                <w:lang w:val="ro-MD" w:eastAsia="en-US"/>
              </w:rPr>
            </w:pPr>
            <w:r w:rsidRPr="00CF2941">
              <w:rPr>
                <w:b/>
                <w:lang w:val="ro-MD"/>
              </w:rPr>
              <w:t>Denumirea autorului proiectului.</w:t>
            </w:r>
            <w:r w:rsidRPr="00CF2941">
              <w:rPr>
                <w:rFonts w:eastAsia="Calibri"/>
                <w:b/>
                <w:lang w:val="ro-MD" w:eastAsia="en-US"/>
              </w:rPr>
              <w:t xml:space="preserve"> </w:t>
            </w: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hideMark/>
          </w:tcPr>
          <w:p w:rsidR="00CF2941" w:rsidRPr="00CF2941" w:rsidRDefault="00CF2941" w:rsidP="00CF2941">
            <w:pPr>
              <w:keepNext/>
              <w:spacing w:before="100" w:beforeAutospacing="1" w:after="60"/>
              <w:jc w:val="both"/>
              <w:outlineLvl w:val="1"/>
              <w:rPr>
                <w:rFonts w:eastAsia="Calibri"/>
                <w:bCs/>
                <w:iCs/>
                <w:lang w:val="ro-MD"/>
              </w:rPr>
            </w:pPr>
            <w:r w:rsidRPr="00CF2941">
              <w:rPr>
                <w:rFonts w:ascii="Cambria" w:hAnsi="Cambria"/>
                <w:b/>
                <w:bCs/>
                <w:i/>
                <w:iCs/>
                <w:sz w:val="28"/>
                <w:szCs w:val="28"/>
                <w:lang w:val="ro-MD"/>
              </w:rPr>
              <w:t xml:space="preserve">        </w:t>
            </w:r>
            <w:r w:rsidRPr="00CF2941">
              <w:rPr>
                <w:bCs/>
                <w:iCs/>
                <w:lang w:val="ro-MD"/>
              </w:rPr>
              <w:t xml:space="preserve">Proiectul deciziei </w:t>
            </w:r>
            <w:r w:rsidRPr="00CF2941">
              <w:rPr>
                <w:rFonts w:eastAsia="Calibri"/>
                <w:bCs/>
                <w:iCs/>
                <w:lang w:val="ro-MD"/>
              </w:rPr>
              <w:t>„Cu privire la efectuarea unor modificări şi completări în bugetul raional pentru anul 2026”</w:t>
            </w:r>
            <w:r w:rsidRPr="00CF2941">
              <w:rPr>
                <w:bCs/>
                <w:iCs/>
                <w:lang w:val="ro-MD"/>
              </w:rPr>
              <w:t xml:space="preserve"> este elaborat de către Direcția Generală Finanțe în temeiul art.28 din Legea nr.397-XV din 16.10.2003 privind finanțele publice locale, art. 61 alin. (1) din Legea finanțelor publice şi responsabilității bugetar-fiscale nr. 181 din 25.07.2014, la propunerea </w:t>
            </w:r>
            <w:r w:rsidRPr="00CF2941">
              <w:rPr>
                <w:rFonts w:eastAsia="Calibri"/>
                <w:bCs/>
                <w:iCs/>
                <w:lang w:val="ro-MD"/>
              </w:rPr>
              <w:t>Președintelui raionului în colaborare cu Direcțiile, secțiile din cadrul  Consiliului raional Hâncești.</w:t>
            </w: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shd w:val="clear" w:color="auto" w:fill="D9D9D9"/>
            <w:hideMark/>
          </w:tcPr>
          <w:p w:rsidR="00CF2941" w:rsidRPr="00CF2941" w:rsidRDefault="00CF2941" w:rsidP="00CF2941">
            <w:pPr>
              <w:numPr>
                <w:ilvl w:val="0"/>
                <w:numId w:val="4"/>
              </w:numPr>
              <w:tabs>
                <w:tab w:val="left" w:pos="851"/>
              </w:tabs>
              <w:autoSpaceDE w:val="0"/>
              <w:autoSpaceDN w:val="0"/>
              <w:adjustRightInd w:val="0"/>
              <w:spacing w:after="160" w:line="259" w:lineRule="auto"/>
              <w:ind w:right="125"/>
              <w:contextualSpacing/>
              <w:rPr>
                <w:lang w:val="ro-MD"/>
              </w:rPr>
            </w:pPr>
            <w:r w:rsidRPr="00CF2941">
              <w:rPr>
                <w:b/>
                <w:lang w:val="ro-MD"/>
              </w:rPr>
              <w:t xml:space="preserve">Condițiile ce au impus elaborarea proiectului de decizie </w:t>
            </w: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shd w:val="clear" w:color="auto" w:fill="FFFFFF"/>
          </w:tcPr>
          <w:p w:rsidR="00CF2941" w:rsidRPr="00CF2941" w:rsidRDefault="00CF2941" w:rsidP="00332574">
            <w:pPr>
              <w:jc w:val="both"/>
              <w:rPr>
                <w:rFonts w:eastAsia="Calibri"/>
                <w:lang w:val="ro-MD" w:eastAsia="en-US"/>
              </w:rPr>
            </w:pPr>
            <w:r w:rsidRPr="00CF2941">
              <w:rPr>
                <w:rFonts w:eastAsia="Calibri"/>
                <w:lang w:val="ro-MD" w:eastAsia="en-US"/>
              </w:rPr>
              <w:t xml:space="preserve">        Necesitatea elaborării proiectului de decizie este precizarea bugetului raional la partea de venituri și cheltuieli, </w:t>
            </w:r>
            <w:r w:rsidRPr="00CF2941">
              <w:rPr>
                <w:rFonts w:eastAsia="Calibri"/>
                <w:lang w:val="ro-MD"/>
              </w:rPr>
              <w:t xml:space="preserve">efectuarea unor modificări în bugetul raional aprobat pentru anul 2026, precum și repartizarea soldului disponibil la 31.12.2025 de mijloace financiare pentru acoperirea cheltuielilor de importanță publică, nepreconizate în componența alocațiilor bugetare aprobate în bugetul raional pentru anul 2026, precum și în scopul asigurării utilizării fondurilor publice în mod legal, transparent, economic și eficient și </w:t>
            </w:r>
            <w:r w:rsidRPr="00CF2941">
              <w:rPr>
                <w:rFonts w:eastAsia="Calibri"/>
                <w:lang w:val="ro-MD" w:eastAsia="en-US"/>
              </w:rPr>
              <w:t xml:space="preserve">acordarea ajutoarelor materiale unor categorii de beneficiari în conformitate cu prevederile Regulamentului de distribuire a Fondului de </w:t>
            </w:r>
            <w:r w:rsidR="00332574">
              <w:rPr>
                <w:rFonts w:eastAsia="Calibri"/>
                <w:lang w:val="ro-MD" w:eastAsia="en-US"/>
              </w:rPr>
              <w:t>R</w:t>
            </w:r>
            <w:r w:rsidRPr="00CF2941">
              <w:rPr>
                <w:rFonts w:eastAsia="Calibri"/>
                <w:lang w:val="ro-MD" w:eastAsia="en-US"/>
              </w:rPr>
              <w:t xml:space="preserve">ezervă aprobat pentru anul 2026. </w:t>
            </w: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shd w:val="clear" w:color="auto" w:fill="D9D9D9"/>
          </w:tcPr>
          <w:p w:rsidR="00CF2941" w:rsidRPr="00CF2941" w:rsidRDefault="00CF2941" w:rsidP="00CF2941">
            <w:pPr>
              <w:numPr>
                <w:ilvl w:val="0"/>
                <w:numId w:val="4"/>
              </w:numPr>
              <w:spacing w:after="160" w:line="259" w:lineRule="auto"/>
              <w:rPr>
                <w:rFonts w:eastAsiaTheme="minorHAnsi"/>
                <w:b/>
                <w:bCs/>
                <w:lang w:val="ro-MD" w:eastAsia="en-US"/>
              </w:rPr>
            </w:pPr>
            <w:r w:rsidRPr="00CF2941">
              <w:rPr>
                <w:rFonts w:eastAsiaTheme="minorHAnsi"/>
                <w:b/>
                <w:bCs/>
                <w:lang w:val="ro-MD" w:eastAsia="en-US"/>
              </w:rPr>
              <w:t xml:space="preserve">Scopul și obiectivele proiectului </w:t>
            </w: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shd w:val="clear" w:color="auto" w:fill="FFFFFF"/>
          </w:tcPr>
          <w:p w:rsidR="00823555" w:rsidRPr="007F5B22" w:rsidRDefault="00CF2941" w:rsidP="00122901">
            <w:pPr>
              <w:jc w:val="both"/>
              <w:rPr>
                <w:rFonts w:eastAsia="Calibri"/>
                <w:lang w:val="ro-MD" w:eastAsia="en-US"/>
              </w:rPr>
            </w:pPr>
            <w:r w:rsidRPr="007F5B22">
              <w:rPr>
                <w:rFonts w:eastAsia="Calibri"/>
                <w:lang w:val="ro-MD" w:eastAsia="en-US"/>
              </w:rPr>
              <w:t xml:space="preserve">     </w:t>
            </w:r>
            <w:r w:rsidR="00DE3700" w:rsidRPr="007F5B22">
              <w:rPr>
                <w:rFonts w:eastAsia="Calibri"/>
                <w:lang w:val="ro-MD" w:eastAsia="en-US"/>
              </w:rPr>
              <w:t xml:space="preserve">      </w:t>
            </w:r>
            <w:r w:rsidR="00DE3700" w:rsidRPr="007F5B22">
              <w:rPr>
                <w:rFonts w:eastAsiaTheme="minorHAnsi"/>
                <w:lang w:val="ro-MD" w:eastAsia="en-US"/>
              </w:rPr>
              <w:t xml:space="preserve">Proiectul </w:t>
            </w:r>
            <w:r w:rsidR="00823555" w:rsidRPr="007F5B22">
              <w:rPr>
                <w:rFonts w:eastAsiaTheme="minorHAnsi"/>
                <w:lang w:val="ro-MD" w:eastAsia="en-US"/>
              </w:rPr>
              <w:t xml:space="preserve">de </w:t>
            </w:r>
            <w:r w:rsidR="00DE3700" w:rsidRPr="007F5B22">
              <w:rPr>
                <w:rFonts w:eastAsiaTheme="minorHAnsi"/>
                <w:lang w:val="ro-MD" w:eastAsia="en-US"/>
              </w:rPr>
              <w:t xml:space="preserve">decizie </w:t>
            </w:r>
            <w:r w:rsidR="00DE3700" w:rsidRPr="007F5B22">
              <w:rPr>
                <w:rFonts w:eastAsia="Calibri"/>
                <w:lang w:val="ro-MD" w:eastAsia="en-US"/>
              </w:rPr>
              <w:t>„C</w:t>
            </w:r>
            <w:r w:rsidR="00DE3700" w:rsidRPr="007F5B22">
              <w:rPr>
                <w:rFonts w:eastAsia="Calibri"/>
                <w:lang w:val="ro-MD"/>
              </w:rPr>
              <w:t xml:space="preserve">u privire la efectuarea unor modificări </w:t>
            </w:r>
            <w:r w:rsidR="00122901" w:rsidRPr="007F5B22">
              <w:rPr>
                <w:rFonts w:eastAsia="Calibri"/>
                <w:lang w:val="ro-MD"/>
              </w:rPr>
              <w:t>și</w:t>
            </w:r>
            <w:r w:rsidR="00DE3700" w:rsidRPr="007F5B22">
              <w:rPr>
                <w:rFonts w:eastAsia="Calibri"/>
                <w:lang w:val="ro-MD"/>
              </w:rPr>
              <w:t xml:space="preserve"> completări în bugetul raional pentru anul 2026”</w:t>
            </w:r>
            <w:r w:rsidR="00DE3700" w:rsidRPr="007F5B22">
              <w:rPr>
                <w:rFonts w:eastAsia="Calibri"/>
                <w:lang w:val="ro-MD" w:eastAsia="en-US"/>
              </w:rPr>
              <w:t xml:space="preserve"> prevede majorarea bugetului raional Hîncești pe anul 2026 la partea de venituri </w:t>
            </w:r>
            <w:r w:rsidR="0074564E" w:rsidRPr="007F5B22">
              <w:rPr>
                <w:rFonts w:eastAsia="Calibri"/>
                <w:lang w:val="ro-MD" w:eastAsia="en-US"/>
              </w:rPr>
              <w:t xml:space="preserve">și cheltuieli </w:t>
            </w:r>
            <w:r w:rsidR="00DE3700" w:rsidRPr="007F5B22">
              <w:rPr>
                <w:rFonts w:eastAsia="Calibri"/>
                <w:lang w:val="ro-MD" w:eastAsia="en-US"/>
              </w:rPr>
              <w:t xml:space="preserve">în sumă de </w:t>
            </w:r>
            <w:r w:rsidR="00823555" w:rsidRPr="007F5B22">
              <w:rPr>
                <w:rFonts w:eastAsia="Calibri"/>
                <w:b/>
                <w:lang w:val="ro-MD" w:eastAsia="en-US"/>
              </w:rPr>
              <w:t>2406,0 mii lei</w:t>
            </w:r>
            <w:r w:rsidR="0074564E" w:rsidRPr="007F5B22">
              <w:rPr>
                <w:rFonts w:eastAsia="Calibri"/>
                <w:b/>
                <w:lang w:val="ro-MD" w:eastAsia="en-US"/>
              </w:rPr>
              <w:t>,</w:t>
            </w:r>
            <w:r w:rsidR="00823555" w:rsidRPr="007F5B22">
              <w:rPr>
                <w:rFonts w:eastAsia="Calibri"/>
                <w:lang w:val="ro-MD" w:eastAsia="en-US"/>
              </w:rPr>
              <w:t xml:space="preserve"> din următoarele surse de finanțare:</w:t>
            </w:r>
          </w:p>
          <w:p w:rsidR="00167AC3" w:rsidRPr="007F5B22" w:rsidRDefault="0074564E" w:rsidP="0074564E">
            <w:pPr>
              <w:pStyle w:val="2"/>
              <w:spacing w:before="0" w:after="0"/>
              <w:jc w:val="both"/>
            </w:pPr>
            <w:r w:rsidRPr="007F5B22">
              <w:rPr>
                <w:rFonts w:ascii="Times New Roman" w:eastAsiaTheme="minorHAnsi" w:hAnsi="Times New Roman"/>
                <w:b w:val="0"/>
                <w:i w:val="0"/>
                <w:sz w:val="24"/>
                <w:szCs w:val="24"/>
              </w:rPr>
              <w:t xml:space="preserve">a) </w:t>
            </w:r>
            <w:r w:rsidR="00820D0D" w:rsidRPr="007F5B22">
              <w:rPr>
                <w:rFonts w:ascii="Times New Roman" w:eastAsiaTheme="minorHAnsi" w:hAnsi="Times New Roman"/>
                <w:b w:val="0"/>
                <w:i w:val="0"/>
                <w:sz w:val="24"/>
                <w:szCs w:val="24"/>
              </w:rPr>
              <w:t xml:space="preserve">la capitolul „Donații voluntare”, Cod ECO 144114 „Donații voluntare pentru cheltuieli curente din surse interne pentru instituțiile bugetare” parvenite din alocațiile donatorilor voluntari pentru cheltuieli și active nefinanciare în GM Mingir în sumă de – </w:t>
            </w:r>
            <w:r w:rsidR="00820D0D" w:rsidRPr="007F5B22">
              <w:rPr>
                <w:rFonts w:ascii="Times New Roman" w:eastAsiaTheme="minorHAnsi" w:hAnsi="Times New Roman"/>
                <w:i w:val="0"/>
                <w:sz w:val="24"/>
                <w:szCs w:val="24"/>
              </w:rPr>
              <w:t>5,0 mii lei</w:t>
            </w:r>
            <w:r w:rsidRPr="007F5B22">
              <w:rPr>
                <w:rFonts w:ascii="Times New Roman" w:eastAsiaTheme="minorHAnsi" w:hAnsi="Times New Roman"/>
                <w:i w:val="0"/>
                <w:sz w:val="24"/>
                <w:szCs w:val="24"/>
              </w:rPr>
              <w:t>;</w:t>
            </w:r>
            <w:r w:rsidR="00122901" w:rsidRPr="007F5B22">
              <w:rPr>
                <w:lang w:val="ro-MD"/>
              </w:rPr>
              <w:t xml:space="preserve">        </w:t>
            </w:r>
          </w:p>
          <w:p w:rsidR="00DE3700" w:rsidRPr="007F5B22" w:rsidRDefault="0074564E" w:rsidP="00122901">
            <w:pPr>
              <w:jc w:val="both"/>
              <w:rPr>
                <w:rFonts w:eastAsiaTheme="minorHAnsi"/>
                <w:bCs/>
                <w:iCs/>
                <w:lang w:val="en-US" w:eastAsia="en-US"/>
              </w:rPr>
            </w:pPr>
            <w:r w:rsidRPr="007F5B22">
              <w:t>b</w:t>
            </w:r>
            <w:r w:rsidR="00167AC3" w:rsidRPr="007F5B22">
              <w:t>) la</w:t>
            </w:r>
            <w:r w:rsidR="00122901" w:rsidRPr="007F5B22">
              <w:t xml:space="preserve"> capitolul</w:t>
            </w:r>
            <w:r w:rsidR="00122901" w:rsidRPr="007F5B22">
              <w:rPr>
                <w:lang w:val="pt-BR"/>
              </w:rPr>
              <w:t xml:space="preserve"> </w:t>
            </w:r>
            <w:r w:rsidR="00122901" w:rsidRPr="007F5B22">
              <w:t>„</w:t>
            </w:r>
            <w:r w:rsidR="00122901" w:rsidRPr="007F5B22">
              <w:rPr>
                <w:lang w:val="ro-MD"/>
              </w:rPr>
              <w:t>Granturi”, Cod ECO 132222</w:t>
            </w:r>
            <w:r w:rsidR="00122901" w:rsidRPr="007F5B22">
              <w:t xml:space="preserve"> „</w:t>
            </w:r>
            <w:r w:rsidR="00122901" w:rsidRPr="007F5B22">
              <w:rPr>
                <w:lang w:val="ro-MD"/>
              </w:rPr>
              <w:t xml:space="preserve">Granturi capitale primite de la organizațiile internaționale pentru proiecte finanțate din surse externe pentru bugetul local de nivelul II” </w:t>
            </w:r>
            <w:r w:rsidR="00122901" w:rsidRPr="007F5B22">
              <w:rPr>
                <w:lang w:val="ro-MD" w:eastAsia="ro-RO"/>
              </w:rPr>
              <w:t xml:space="preserve">parvenite din </w:t>
            </w:r>
            <w:r w:rsidR="00122901" w:rsidRPr="007F5B22">
              <w:rPr>
                <w:rFonts w:eastAsiaTheme="minorHAnsi"/>
                <w:lang w:val="ro-MD" w:eastAsia="ro-RO"/>
              </w:rPr>
              <w:t xml:space="preserve">alocațiile finanțate în cadrul Programului INTERREG VI NEXT </w:t>
            </w:r>
            <w:r w:rsidR="00122901" w:rsidRPr="007F5B22">
              <w:t xml:space="preserve">România – Republica Moldova în sumă totală de </w:t>
            </w:r>
            <w:r w:rsidR="00122901" w:rsidRPr="007F5B22">
              <w:rPr>
                <w:b/>
              </w:rPr>
              <w:t>2396,0 mii lei</w:t>
            </w:r>
            <w:r w:rsidR="00122901" w:rsidRPr="007F5B22">
              <w:t>, cu direcționarea la partea de cheltuieli conform destinației prevăzute de proiect.</w:t>
            </w:r>
          </w:p>
          <w:p w:rsidR="00DE3700" w:rsidRPr="007F5B22" w:rsidRDefault="0074564E" w:rsidP="00167AC3">
            <w:pPr>
              <w:pStyle w:val="2"/>
              <w:spacing w:before="0" w:after="0"/>
              <w:jc w:val="both"/>
              <w:rPr>
                <w:rFonts w:ascii="Times New Roman" w:eastAsiaTheme="minorHAnsi" w:hAnsi="Times New Roman"/>
                <w:b w:val="0"/>
                <w:i w:val="0"/>
                <w:sz w:val="24"/>
                <w:szCs w:val="24"/>
                <w:lang w:val="en-US" w:eastAsia="en-US"/>
              </w:rPr>
            </w:pPr>
            <w:r w:rsidRPr="007F5B22">
              <w:rPr>
                <w:rFonts w:ascii="Times New Roman" w:eastAsiaTheme="minorHAnsi" w:hAnsi="Times New Roman"/>
                <w:b w:val="0"/>
                <w:i w:val="0"/>
                <w:sz w:val="24"/>
                <w:szCs w:val="24"/>
              </w:rPr>
              <w:t>c</w:t>
            </w:r>
            <w:r w:rsidR="00167AC3" w:rsidRPr="007F5B22">
              <w:rPr>
                <w:rFonts w:ascii="Times New Roman" w:eastAsiaTheme="minorHAnsi" w:hAnsi="Times New Roman"/>
                <w:b w:val="0"/>
                <w:i w:val="0"/>
                <w:sz w:val="24"/>
                <w:szCs w:val="24"/>
              </w:rPr>
              <w:t xml:space="preserve">)  la capitolul „Taxe administrative”, Cod ECO 142214 „Plata pentru certificatele de urbanism si autorizările de construire sau desființare in bugetul local de nivelul 2” în sumă de </w:t>
            </w:r>
            <w:r w:rsidR="00167AC3" w:rsidRPr="007F5B22">
              <w:rPr>
                <w:rFonts w:ascii="Times New Roman" w:eastAsiaTheme="minorHAnsi" w:hAnsi="Times New Roman"/>
                <w:i w:val="0"/>
                <w:sz w:val="24"/>
                <w:szCs w:val="24"/>
              </w:rPr>
              <w:t>5,0 mii lei</w:t>
            </w:r>
            <w:r w:rsidR="00167AC3" w:rsidRPr="007F5B22">
              <w:rPr>
                <w:rFonts w:ascii="Times New Roman" w:eastAsiaTheme="minorHAnsi" w:hAnsi="Times New Roman"/>
                <w:b w:val="0"/>
                <w:i w:val="0"/>
                <w:sz w:val="24"/>
                <w:szCs w:val="24"/>
              </w:rPr>
              <w:t>, cu direcționarea Aparatului Președintelui la partea de cheltuieli conform priorităților.</w:t>
            </w:r>
          </w:p>
          <w:p w:rsidR="00DE3700" w:rsidRPr="007F5B22" w:rsidRDefault="0074564E" w:rsidP="0074564E">
            <w:pPr>
              <w:jc w:val="both"/>
              <w:rPr>
                <w:bCs/>
                <w:i/>
                <w:iCs/>
                <w:lang w:val="ro-MD"/>
              </w:rPr>
            </w:pPr>
            <w:r w:rsidRPr="007F5B22">
              <w:rPr>
                <w:lang w:val="ro-MD"/>
              </w:rPr>
              <w:t xml:space="preserve">           </w:t>
            </w:r>
            <w:r w:rsidR="00DE3700" w:rsidRPr="007F5B22">
              <w:rPr>
                <w:bCs/>
                <w:iCs/>
              </w:rPr>
              <w:t xml:space="preserve">Pentru asigurarea cheltuielilor de delegare a însoțitorilor de copii care vor merge în Italia </w:t>
            </w:r>
            <w:r w:rsidR="00DE3700" w:rsidRPr="007F5B22">
              <w:rPr>
                <w:bCs/>
                <w:i/>
                <w:iCs/>
              </w:rPr>
              <w:t xml:space="preserve">în cadrul proiectului umanitar </w:t>
            </w:r>
            <w:r w:rsidR="00DE3700" w:rsidRPr="007F5B22">
              <w:rPr>
                <w:bCs/>
                <w:iCs/>
                <w:lang w:val="ro-MD" w:eastAsia="ro-RO"/>
              </w:rPr>
              <w:t xml:space="preserve">„Experiență de vară </w:t>
            </w:r>
            <w:r w:rsidR="00DE3700" w:rsidRPr="007F5B22">
              <w:rPr>
                <w:bCs/>
                <w:iCs/>
              </w:rPr>
              <w:t>în Italia</w:t>
            </w:r>
            <w:r w:rsidR="00DE3700" w:rsidRPr="007F5B22">
              <w:rPr>
                <w:bCs/>
                <w:i/>
                <w:iCs/>
              </w:rPr>
              <w:t xml:space="preserve"> </w:t>
            </w:r>
            <w:r w:rsidR="00DE3700" w:rsidRPr="007F5B22">
              <w:rPr>
                <w:bCs/>
                <w:iCs/>
                <w:lang w:val="ro-MD" w:eastAsia="ro-RO"/>
              </w:rPr>
              <w:t>pentru copii din Moldova</w:t>
            </w:r>
            <w:r w:rsidR="00DE3700" w:rsidRPr="007F5B22">
              <w:rPr>
                <w:bCs/>
                <w:iCs/>
                <w:lang w:val="ro-MD"/>
              </w:rPr>
              <w:t>”</w:t>
            </w:r>
            <w:r w:rsidR="00DE3700" w:rsidRPr="007F5B22">
              <w:rPr>
                <w:bCs/>
                <w:i/>
                <w:iCs/>
                <w:lang w:val="ro-MD"/>
              </w:rPr>
              <w:t xml:space="preserve">, </w:t>
            </w:r>
            <w:r w:rsidR="00DE3700" w:rsidRPr="007F5B22">
              <w:rPr>
                <w:bCs/>
                <w:iCs/>
              </w:rPr>
              <w:t xml:space="preserve">se propune redistribuirea sumei de </w:t>
            </w:r>
            <w:r w:rsidRPr="007F5B22">
              <w:rPr>
                <w:bCs/>
                <w:iCs/>
              </w:rPr>
              <w:t>279,9</w:t>
            </w:r>
            <w:r w:rsidR="00DE3700" w:rsidRPr="007F5B22">
              <w:rPr>
                <w:bCs/>
                <w:iCs/>
              </w:rPr>
              <w:t xml:space="preserve"> mii lei din contul economiilor formate în devizul de cheltuieli al Centrului raional de Ghidare și Consiliere în Excelență Educațională</w:t>
            </w:r>
            <w:r w:rsidR="00DE3700" w:rsidRPr="007F5B22">
              <w:rPr>
                <w:bCs/>
                <w:iCs/>
                <w:lang w:val="ro-MD" w:eastAsia="ro-RO"/>
              </w:rPr>
              <w:t xml:space="preserve">”, după cum urmează: </w:t>
            </w:r>
          </w:p>
          <w:p w:rsidR="00322951" w:rsidRPr="007F5B22" w:rsidRDefault="00322951" w:rsidP="00322951">
            <w:pPr>
              <w:ind w:left="340" w:right="113"/>
              <w:jc w:val="both"/>
            </w:pPr>
            <w:r w:rsidRPr="007F5B22">
              <w:t>-    Aparatul Direcției Învățămînt (2 persoane) – 62,2 mii lei;</w:t>
            </w:r>
          </w:p>
          <w:p w:rsidR="00322951" w:rsidRPr="007F5B22" w:rsidRDefault="00322951" w:rsidP="00322951">
            <w:pPr>
              <w:ind w:left="340" w:right="113"/>
              <w:jc w:val="both"/>
            </w:pPr>
            <w:r w:rsidRPr="007F5B22">
              <w:t>-    LT „Ștefan Holban” s. Cărpineni (1 persoană ) – 31,1 mii lei;</w:t>
            </w:r>
          </w:p>
          <w:p w:rsidR="00322951" w:rsidRPr="007F5B22" w:rsidRDefault="00322951" w:rsidP="00322951">
            <w:pPr>
              <w:ind w:left="340" w:right="113"/>
              <w:jc w:val="both"/>
            </w:pPr>
            <w:r w:rsidRPr="007F5B22">
              <w:t>-</w:t>
            </w:r>
            <w:r w:rsidRPr="007F5B22">
              <w:tab/>
              <w:t>Gimnaziul „A.Donici” s. Ciuciuleni (3 persoane ) – 83,4 mii lei;</w:t>
            </w:r>
          </w:p>
          <w:p w:rsidR="00322951" w:rsidRPr="007F5B22" w:rsidRDefault="00322951" w:rsidP="00322951">
            <w:pPr>
              <w:ind w:left="340" w:right="113"/>
              <w:jc w:val="both"/>
            </w:pPr>
            <w:r w:rsidRPr="007F5B22">
              <w:t>-</w:t>
            </w:r>
            <w:r w:rsidRPr="007F5B22">
              <w:tab/>
              <w:t>Gimnaziul „Cezar Radu” s. Leușeni (1 persoană ) – 31,1 mii lei;</w:t>
            </w:r>
          </w:p>
          <w:p w:rsidR="00322951" w:rsidRPr="007F5B22" w:rsidRDefault="00322951" w:rsidP="00322951">
            <w:pPr>
              <w:ind w:left="340" w:right="113"/>
              <w:jc w:val="both"/>
            </w:pPr>
            <w:r w:rsidRPr="007F5B22">
              <w:t>-</w:t>
            </w:r>
            <w:r w:rsidRPr="007F5B22">
              <w:tab/>
              <w:t>Gimnaziul Drăgușenii Noi (1 persoană ) – 41,0 mii lei;</w:t>
            </w:r>
          </w:p>
          <w:p w:rsidR="00322951" w:rsidRPr="007F5B22" w:rsidRDefault="00322951" w:rsidP="00322951">
            <w:pPr>
              <w:ind w:left="340" w:right="113"/>
              <w:jc w:val="both"/>
            </w:pPr>
            <w:r w:rsidRPr="007F5B22">
              <w:t>-</w:t>
            </w:r>
            <w:r w:rsidRPr="007F5B22">
              <w:tab/>
              <w:t>Gimnaziul Pașcani (1 persoană) – 31,1 mii lei.</w:t>
            </w:r>
          </w:p>
          <w:p w:rsidR="00322951" w:rsidRPr="007F5B22" w:rsidRDefault="00322951" w:rsidP="00CF2941">
            <w:pPr>
              <w:jc w:val="both"/>
              <w:rPr>
                <w:rFonts w:eastAsia="Calibri"/>
                <w:lang w:val="ro-MD" w:eastAsia="en-US"/>
              </w:rPr>
            </w:pPr>
            <w:r w:rsidRPr="007F5B22">
              <w:rPr>
                <w:rFonts w:eastAsia="Calibri"/>
                <w:lang w:val="ro-MD" w:eastAsia="en-US"/>
              </w:rPr>
              <w:t xml:space="preserve">          Totodată, î</w:t>
            </w:r>
            <w:r w:rsidR="00CF2941" w:rsidRPr="007F5B22">
              <w:rPr>
                <w:rFonts w:eastAsia="Calibri"/>
                <w:lang w:val="ro-MD" w:eastAsia="en-US"/>
              </w:rPr>
              <w:t>n proiectul de decizie se propune alocarea mijloacelor financiare din contul</w:t>
            </w:r>
            <w:r w:rsidRPr="007F5B22">
              <w:rPr>
                <w:rFonts w:eastAsia="Calibri"/>
                <w:lang w:val="ro-MD" w:eastAsia="en-US"/>
              </w:rPr>
              <w:t>:</w:t>
            </w:r>
          </w:p>
          <w:p w:rsidR="00CF2941" w:rsidRPr="007F5B22" w:rsidRDefault="00322951" w:rsidP="00CF2941">
            <w:pPr>
              <w:jc w:val="both"/>
              <w:rPr>
                <w:rFonts w:eastAsia="Calibri"/>
                <w:lang w:val="ro-MD" w:eastAsia="en-US"/>
              </w:rPr>
            </w:pPr>
            <w:r w:rsidRPr="007F5B22">
              <w:rPr>
                <w:rFonts w:eastAsia="Calibri"/>
                <w:lang w:val="ro-MD" w:eastAsia="en-US"/>
              </w:rPr>
              <w:t>1</w:t>
            </w:r>
            <w:r w:rsidR="009C601E" w:rsidRPr="007F5B22">
              <w:rPr>
                <w:rFonts w:eastAsia="Calibri"/>
                <w:lang w:val="ro-MD" w:eastAsia="en-US"/>
              </w:rPr>
              <w:t>)</w:t>
            </w:r>
            <w:r w:rsidR="00CF2941" w:rsidRPr="007F5B22">
              <w:rPr>
                <w:rFonts w:eastAsia="Calibri"/>
                <w:lang w:val="ro-MD" w:eastAsia="en-US"/>
              </w:rPr>
              <w:t xml:space="preserve"> soldului de mijloace bănești format la situația de 31.12.2025</w:t>
            </w:r>
            <w:r w:rsidRPr="007F5B22">
              <w:rPr>
                <w:rFonts w:eastAsia="Calibri"/>
                <w:lang w:val="ro-MD" w:eastAsia="en-US"/>
              </w:rPr>
              <w:t xml:space="preserve"> în sumă de </w:t>
            </w:r>
            <w:r w:rsidR="007F5B22" w:rsidRPr="007F5B22">
              <w:rPr>
                <w:rFonts w:eastAsia="Calibri"/>
                <w:lang w:val="ro-MD" w:eastAsia="en-US"/>
              </w:rPr>
              <w:t>248,7</w:t>
            </w:r>
            <w:r w:rsidRPr="007F5B22">
              <w:rPr>
                <w:rFonts w:eastAsia="Calibri"/>
                <w:lang w:val="ro-MD" w:eastAsia="en-US"/>
              </w:rPr>
              <w:t xml:space="preserve"> mii lei, după cum urmează:</w:t>
            </w:r>
            <w:r w:rsidR="00CF2941" w:rsidRPr="007F5B22">
              <w:rPr>
                <w:rFonts w:eastAsia="Calibri"/>
                <w:lang w:val="ro-MD" w:eastAsia="en-US"/>
              </w:rPr>
              <w:t xml:space="preserve"> </w:t>
            </w:r>
          </w:p>
          <w:p w:rsidR="00322951" w:rsidRPr="007F5B22" w:rsidRDefault="00CF2941" w:rsidP="00322951">
            <w:pPr>
              <w:pStyle w:val="2"/>
              <w:spacing w:before="0" w:after="0"/>
              <w:rPr>
                <w:rFonts w:ascii="Times New Roman" w:eastAsiaTheme="minorHAnsi" w:hAnsi="Times New Roman"/>
                <w:b w:val="0"/>
                <w:i w:val="0"/>
                <w:sz w:val="24"/>
                <w:szCs w:val="24"/>
                <w:lang w:val="ro-MD"/>
              </w:rPr>
            </w:pPr>
            <w:r w:rsidRPr="007F5B22">
              <w:rPr>
                <w:rFonts w:ascii="Times New Roman" w:eastAsia="Calibri" w:hAnsi="Times New Roman"/>
                <w:b w:val="0"/>
                <w:i w:val="0"/>
                <w:sz w:val="24"/>
                <w:szCs w:val="24"/>
                <w:lang w:val="ro-MD" w:eastAsia="en-US"/>
              </w:rPr>
              <w:t xml:space="preserve">     </w:t>
            </w:r>
            <w:r w:rsidR="00322951" w:rsidRPr="007F5B22">
              <w:rPr>
                <w:rFonts w:ascii="Times New Roman" w:eastAsia="Calibri" w:hAnsi="Times New Roman"/>
                <w:b w:val="0"/>
                <w:i w:val="0"/>
                <w:sz w:val="24"/>
                <w:szCs w:val="24"/>
                <w:lang w:val="ro-MD" w:eastAsia="en-US"/>
              </w:rPr>
              <w:t>a)</w:t>
            </w:r>
            <w:r w:rsidRPr="007F5B22">
              <w:rPr>
                <w:rFonts w:ascii="Times New Roman" w:eastAsia="Calibri" w:hAnsi="Times New Roman"/>
                <w:b w:val="0"/>
                <w:i w:val="0"/>
                <w:sz w:val="24"/>
                <w:szCs w:val="24"/>
                <w:lang w:val="ro-MD" w:eastAsia="en-US"/>
              </w:rPr>
              <w:t xml:space="preserve"> </w:t>
            </w:r>
            <w:r w:rsidR="00322951" w:rsidRPr="007F5B22">
              <w:rPr>
                <w:rFonts w:ascii="Times New Roman" w:hAnsi="Times New Roman"/>
                <w:b w:val="0"/>
                <w:i w:val="0"/>
                <w:sz w:val="24"/>
                <w:szCs w:val="24"/>
                <w:lang w:val="ro-MD"/>
              </w:rPr>
              <w:t>Aparatul Președintelui – 48,7 mii lei, inclusiv:</w:t>
            </w:r>
            <w:r w:rsidR="00322951" w:rsidRPr="007F5B22">
              <w:rPr>
                <w:rFonts w:ascii="Times New Roman" w:eastAsiaTheme="minorHAnsi" w:hAnsi="Times New Roman"/>
                <w:b w:val="0"/>
                <w:i w:val="0"/>
                <w:sz w:val="24"/>
                <w:szCs w:val="24"/>
                <w:lang w:val="ro-MD"/>
              </w:rPr>
              <w:t xml:space="preserve"> </w:t>
            </w:r>
          </w:p>
          <w:p w:rsidR="00322951" w:rsidRPr="007F5B22" w:rsidRDefault="00322951" w:rsidP="00322951">
            <w:pPr>
              <w:pStyle w:val="2"/>
              <w:spacing w:before="0" w:after="0"/>
              <w:rPr>
                <w:rFonts w:ascii="Times New Roman" w:hAnsi="Times New Roman"/>
                <w:b w:val="0"/>
                <w:i w:val="0"/>
                <w:sz w:val="24"/>
                <w:szCs w:val="24"/>
              </w:rPr>
            </w:pPr>
            <w:r w:rsidRPr="007F5B22">
              <w:rPr>
                <w:rFonts w:ascii="Times New Roman" w:eastAsiaTheme="minorHAnsi" w:hAnsi="Times New Roman"/>
                <w:b w:val="0"/>
                <w:i w:val="0"/>
                <w:sz w:val="24"/>
                <w:szCs w:val="24"/>
                <w:lang w:val="ro-MD"/>
              </w:rPr>
              <w:tab/>
              <w:t>- achitarea cotizației de Membru al Asociației Obștești „</w:t>
            </w:r>
            <w:r w:rsidRPr="007F5B22">
              <w:rPr>
                <w:rFonts w:ascii="Times New Roman" w:eastAsiaTheme="minorHAnsi" w:hAnsi="Times New Roman"/>
                <w:b w:val="0"/>
                <w:i w:val="0"/>
                <w:sz w:val="24"/>
                <w:szCs w:val="24"/>
              </w:rPr>
              <w:t xml:space="preserve">Uniunea Consiliilor raionale </w:t>
            </w:r>
            <w:r w:rsidRPr="007F5B22">
              <w:rPr>
                <w:rFonts w:ascii="Times New Roman" w:eastAsiaTheme="minorHAnsi" w:hAnsi="Times New Roman"/>
                <w:b w:val="0"/>
                <w:i w:val="0"/>
                <w:sz w:val="24"/>
                <w:szCs w:val="24"/>
              </w:rPr>
              <w:tab/>
              <w:t>din Republica Moldova</w:t>
            </w:r>
            <w:r w:rsidRPr="007F5B22">
              <w:rPr>
                <w:rFonts w:ascii="Times New Roman" w:eastAsiaTheme="minorHAnsi" w:hAnsi="Times New Roman"/>
                <w:b w:val="0"/>
                <w:i w:val="0"/>
                <w:sz w:val="24"/>
                <w:szCs w:val="24"/>
                <w:lang w:val="en-US"/>
              </w:rPr>
              <w:t xml:space="preserve">” </w:t>
            </w:r>
            <w:r w:rsidRPr="007F5B22">
              <w:rPr>
                <w:rFonts w:ascii="Times New Roman" w:eastAsiaTheme="minorHAnsi" w:hAnsi="Times New Roman"/>
                <w:b w:val="0"/>
                <w:i w:val="0"/>
                <w:sz w:val="24"/>
                <w:szCs w:val="24"/>
                <w:lang w:val="ro-MD"/>
              </w:rPr>
              <w:t>pentru anul</w:t>
            </w:r>
            <w:r w:rsidRPr="007F5B22">
              <w:rPr>
                <w:rFonts w:ascii="Times New Roman" w:eastAsiaTheme="minorHAnsi" w:hAnsi="Times New Roman"/>
                <w:b w:val="0"/>
                <w:i w:val="0"/>
                <w:sz w:val="24"/>
                <w:szCs w:val="24"/>
                <w:lang w:val="en-US"/>
              </w:rPr>
              <w:t xml:space="preserve"> 2026</w:t>
            </w:r>
            <w:r w:rsidRPr="007F5B22">
              <w:rPr>
                <w:rFonts w:ascii="Times New Roman" w:hAnsi="Times New Roman"/>
                <w:b w:val="0"/>
                <w:i w:val="0"/>
                <w:sz w:val="24"/>
                <w:szCs w:val="24"/>
              </w:rPr>
              <w:t xml:space="preserve"> – 48,7 mii lei;</w:t>
            </w:r>
          </w:p>
          <w:p w:rsidR="00322951" w:rsidRPr="007F5B22" w:rsidRDefault="00322951" w:rsidP="00322951">
            <w:pPr>
              <w:pStyle w:val="2"/>
              <w:spacing w:before="0" w:after="0"/>
              <w:rPr>
                <w:rFonts w:ascii="Times New Roman" w:hAnsi="Times New Roman"/>
                <w:b w:val="0"/>
                <w:i w:val="0"/>
                <w:sz w:val="24"/>
                <w:szCs w:val="24"/>
              </w:rPr>
            </w:pPr>
            <w:r w:rsidRPr="007F5B22">
              <w:rPr>
                <w:rFonts w:ascii="Times New Roman" w:hAnsi="Times New Roman"/>
                <w:b w:val="0"/>
                <w:i w:val="0"/>
                <w:sz w:val="24"/>
                <w:szCs w:val="24"/>
              </w:rPr>
              <w:t xml:space="preserve">      b) Direcția </w:t>
            </w:r>
            <w:r w:rsidR="00A21BBB" w:rsidRPr="007F5B22">
              <w:rPr>
                <w:rFonts w:ascii="Times New Roman" w:hAnsi="Times New Roman"/>
                <w:b w:val="0"/>
                <w:i w:val="0"/>
                <w:sz w:val="24"/>
                <w:szCs w:val="24"/>
              </w:rPr>
              <w:t>C</w:t>
            </w:r>
            <w:r w:rsidRPr="007F5B22">
              <w:rPr>
                <w:rFonts w:ascii="Times New Roman" w:hAnsi="Times New Roman"/>
                <w:b w:val="0"/>
                <w:i w:val="0"/>
                <w:sz w:val="24"/>
                <w:szCs w:val="24"/>
              </w:rPr>
              <w:t>ultură și Turism – 200,0 mii lei, inclusiv:</w:t>
            </w:r>
          </w:p>
          <w:p w:rsidR="00322951" w:rsidRPr="007F5B22" w:rsidRDefault="00322951" w:rsidP="00322951">
            <w:pPr>
              <w:pStyle w:val="2"/>
              <w:spacing w:before="0" w:after="0"/>
              <w:rPr>
                <w:rFonts w:ascii="Times New Roman" w:eastAsiaTheme="minorHAnsi" w:hAnsi="Times New Roman"/>
                <w:b w:val="0"/>
                <w:i w:val="0"/>
                <w:sz w:val="24"/>
                <w:szCs w:val="24"/>
                <w:lang w:val="en-US"/>
              </w:rPr>
            </w:pPr>
            <w:r w:rsidRPr="007F5B22">
              <w:rPr>
                <w:rFonts w:ascii="Times New Roman" w:hAnsi="Times New Roman"/>
                <w:b w:val="0"/>
                <w:i w:val="0"/>
                <w:sz w:val="24"/>
                <w:szCs w:val="24"/>
              </w:rPr>
              <w:tab/>
              <w:t>- Muzeul Ciuciuleni – 200,0 mii lei, reparația capitală (subsolul).</w:t>
            </w:r>
            <w:r w:rsidRPr="007F5B22">
              <w:rPr>
                <w:rFonts w:ascii="Times New Roman" w:eastAsiaTheme="minorHAnsi" w:hAnsi="Times New Roman"/>
                <w:b w:val="0"/>
                <w:i w:val="0"/>
                <w:sz w:val="24"/>
                <w:szCs w:val="24"/>
                <w:lang w:val="ro-MD"/>
              </w:rPr>
              <w:t xml:space="preserve"> </w:t>
            </w:r>
          </w:p>
          <w:p w:rsidR="00CF2941" w:rsidRPr="007F5B22" w:rsidRDefault="00BF4909" w:rsidP="00CF2941">
            <w:pPr>
              <w:jc w:val="both"/>
              <w:rPr>
                <w:rFonts w:eastAsia="Calibri"/>
                <w:i/>
                <w:lang w:val="ro-MD" w:eastAsia="en-US"/>
              </w:rPr>
            </w:pPr>
            <w:r w:rsidRPr="007F5B22">
              <w:rPr>
                <w:lang w:val="ro-MD"/>
              </w:rPr>
              <w:t>2</w:t>
            </w:r>
            <w:r w:rsidR="009C601E" w:rsidRPr="007F5B22">
              <w:rPr>
                <w:lang w:val="ro-MD"/>
              </w:rPr>
              <w:t>)</w:t>
            </w:r>
            <w:r w:rsidRPr="007F5B22">
              <w:rPr>
                <w:rFonts w:eastAsiaTheme="minorHAnsi"/>
                <w:bCs/>
                <w:iCs/>
                <w:shd w:val="clear" w:color="auto" w:fill="FFFFFF"/>
                <w:lang w:val="ro-MD" w:eastAsia="en-US"/>
              </w:rPr>
              <w:t xml:space="preserve"> componenta raională: </w:t>
            </w:r>
            <w:r w:rsidR="00CF2941" w:rsidRPr="007F5B22">
              <w:rPr>
                <w:rFonts w:eastAsiaTheme="minorHAnsi"/>
                <w:bCs/>
                <w:iCs/>
                <w:shd w:val="clear" w:color="auto" w:fill="FFFFFF"/>
                <w:lang w:val="ro-MD" w:eastAsia="en-US"/>
              </w:rPr>
              <w:t xml:space="preserve">repartizarea mijloacelor financiare în sumă de </w:t>
            </w:r>
            <w:r w:rsidR="007F5B22" w:rsidRPr="007F5B22">
              <w:rPr>
                <w:rFonts w:eastAsiaTheme="minorHAnsi"/>
                <w:b/>
                <w:bCs/>
                <w:i/>
                <w:iCs/>
                <w:shd w:val="clear" w:color="auto" w:fill="FFFFFF"/>
                <w:lang w:val="ro-MD" w:eastAsia="en-US"/>
              </w:rPr>
              <w:t>946,3</w:t>
            </w:r>
            <w:r w:rsidR="00CF2941" w:rsidRPr="007F5B22">
              <w:rPr>
                <w:rFonts w:eastAsiaTheme="minorHAnsi"/>
                <w:bCs/>
                <w:iCs/>
                <w:shd w:val="clear" w:color="auto" w:fill="FFFFFF"/>
                <w:lang w:val="ro-MD" w:eastAsia="en-US"/>
              </w:rPr>
              <w:t xml:space="preserve"> </w:t>
            </w:r>
            <w:r w:rsidR="00CF2941" w:rsidRPr="007F5B22">
              <w:rPr>
                <w:rFonts w:eastAsiaTheme="minorHAnsi"/>
                <w:b/>
                <w:bCs/>
                <w:i/>
                <w:iCs/>
                <w:shd w:val="clear" w:color="auto" w:fill="FFFFFF"/>
                <w:lang w:val="ro-MD" w:eastAsia="en-US"/>
              </w:rPr>
              <w:t>mii lei</w:t>
            </w:r>
            <w:r w:rsidR="00CF2941" w:rsidRPr="007F5B22">
              <w:rPr>
                <w:rFonts w:eastAsiaTheme="minorHAnsi"/>
                <w:bCs/>
                <w:iCs/>
                <w:shd w:val="clear" w:color="auto" w:fill="FFFFFF"/>
                <w:lang w:val="ro-MD" w:eastAsia="en-US"/>
              </w:rPr>
              <w:t xml:space="preserve">, , pentru lucrări de reparație și dotări tehnice a instituțiilor de învățămînt, </w:t>
            </w:r>
            <w:r w:rsidRPr="007F5B22">
              <w:rPr>
                <w:rFonts w:eastAsiaTheme="minorHAnsi"/>
                <w:bCs/>
                <w:iCs/>
                <w:shd w:val="clear" w:color="auto" w:fill="FFFFFF"/>
                <w:lang w:val="ro-MD" w:eastAsia="en-US"/>
              </w:rPr>
              <w:t xml:space="preserve">acoperirea deficitului bugetar la capitolul </w:t>
            </w:r>
            <w:r w:rsidR="0033716E" w:rsidRPr="007F5B22">
              <w:rPr>
                <w:rFonts w:eastAsiaTheme="minorHAnsi"/>
                <w:bCs/>
                <w:lang w:val="ro-MD"/>
              </w:rPr>
              <w:t>„R</w:t>
            </w:r>
            <w:r w:rsidRPr="007F5B22">
              <w:rPr>
                <w:rFonts w:eastAsiaTheme="minorHAnsi"/>
                <w:bCs/>
                <w:iCs/>
                <w:shd w:val="clear" w:color="auto" w:fill="FFFFFF"/>
                <w:lang w:val="ro-MD" w:eastAsia="en-US"/>
              </w:rPr>
              <w:t>etribuirea muncii</w:t>
            </w:r>
            <w:r w:rsidR="0033716E" w:rsidRPr="007F5B22">
              <w:rPr>
                <w:rFonts w:eastAsiaTheme="minorHAnsi"/>
                <w:bCs/>
                <w:lang w:val="en-US"/>
              </w:rPr>
              <w:t>”</w:t>
            </w:r>
            <w:r w:rsidR="009C601E" w:rsidRPr="007F5B22">
              <w:rPr>
                <w:rFonts w:eastAsiaTheme="minorHAnsi"/>
                <w:bCs/>
                <w:lang w:val="en-US"/>
              </w:rPr>
              <w:t>, alt…</w:t>
            </w:r>
          </w:p>
          <w:p w:rsidR="00CF2941" w:rsidRPr="007F5B22" w:rsidRDefault="009C601E" w:rsidP="00CF2941">
            <w:pPr>
              <w:jc w:val="both"/>
              <w:rPr>
                <w:rFonts w:eastAsiaTheme="minorHAnsi"/>
                <w:i/>
                <w:lang w:val="ro-MD"/>
              </w:rPr>
            </w:pPr>
            <w:r w:rsidRPr="007F5B22">
              <w:rPr>
                <w:rFonts w:eastAsiaTheme="minorHAnsi"/>
                <w:lang w:val="ro-MD"/>
              </w:rPr>
              <w:t>3)</w:t>
            </w:r>
            <w:r w:rsidR="00CF2941" w:rsidRPr="007F5B22">
              <w:rPr>
                <w:rFonts w:eastAsiaTheme="minorHAnsi"/>
                <w:lang w:val="ro-MD"/>
              </w:rPr>
              <w:t xml:space="preserve"> </w:t>
            </w:r>
            <w:r w:rsidRPr="007F5B22">
              <w:rPr>
                <w:rFonts w:eastAsiaTheme="minorHAnsi"/>
                <w:lang w:val="ro-MD"/>
              </w:rPr>
              <w:t>Fondul</w:t>
            </w:r>
            <w:r w:rsidR="00A21BBB" w:rsidRPr="007F5B22">
              <w:rPr>
                <w:rFonts w:eastAsiaTheme="minorHAnsi"/>
                <w:lang w:val="ro-MD"/>
              </w:rPr>
              <w:t>ui</w:t>
            </w:r>
            <w:r w:rsidRPr="007F5B22">
              <w:rPr>
                <w:rFonts w:eastAsiaTheme="minorHAnsi"/>
                <w:lang w:val="ro-MD"/>
              </w:rPr>
              <w:t xml:space="preserve"> de Rezervă al Consiliului raional pentru anul 2026 </w:t>
            </w:r>
            <w:r w:rsidR="00CF2941" w:rsidRPr="007F5B22">
              <w:rPr>
                <w:rFonts w:eastAsiaTheme="minorHAnsi"/>
                <w:lang w:val="ro-MD"/>
              </w:rPr>
              <w:t xml:space="preserve">alocarea mijloacelor financiare conform prevederilor Regulamentului în sumă de </w:t>
            </w:r>
            <w:r w:rsidRPr="007F5B22">
              <w:rPr>
                <w:rFonts w:eastAsiaTheme="minorHAnsi"/>
                <w:b/>
                <w:lang w:val="ro-MD"/>
              </w:rPr>
              <w:t>135,0</w:t>
            </w:r>
            <w:r w:rsidR="00CF2941" w:rsidRPr="007F5B22">
              <w:rPr>
                <w:rFonts w:eastAsiaTheme="minorHAnsi"/>
                <w:b/>
                <w:i/>
                <w:lang w:val="ro-MD"/>
              </w:rPr>
              <w:t xml:space="preserve"> mii lei</w:t>
            </w:r>
            <w:r w:rsidR="00CF2941" w:rsidRPr="007F5B22">
              <w:rPr>
                <w:rFonts w:eastAsiaTheme="minorHAnsi"/>
                <w:lang w:val="ro-MD"/>
              </w:rPr>
              <w:t xml:space="preserve">, </w:t>
            </w:r>
            <w:r w:rsidR="00CF2941" w:rsidRPr="007F5B22">
              <w:rPr>
                <w:rFonts w:eastAsiaTheme="minorHAnsi"/>
                <w:i/>
                <w:lang w:val="ro-MD"/>
              </w:rPr>
              <w:t>conform anexei nr.</w:t>
            </w:r>
            <w:r w:rsidRPr="007F5B22">
              <w:rPr>
                <w:rFonts w:eastAsiaTheme="minorHAnsi"/>
                <w:i/>
                <w:lang w:val="ro-MD"/>
              </w:rPr>
              <w:t>1</w:t>
            </w:r>
            <w:r w:rsidR="00CF2941" w:rsidRPr="007F5B22">
              <w:rPr>
                <w:rFonts w:eastAsiaTheme="minorHAnsi"/>
                <w:i/>
                <w:lang w:val="ro-MD"/>
              </w:rPr>
              <w:t>.</w:t>
            </w:r>
          </w:p>
          <w:p w:rsidR="00CF2941" w:rsidRPr="007F5B22" w:rsidRDefault="00CF2941" w:rsidP="009C601E">
            <w:pPr>
              <w:ind w:right="113"/>
              <w:jc w:val="both"/>
              <w:rPr>
                <w:rFonts w:eastAsia="Calibri"/>
                <w:b/>
                <w:bCs/>
                <w:lang w:val="ro-MD" w:eastAsia="en-US"/>
              </w:rPr>
            </w:pPr>
            <w:r w:rsidRPr="007F5B22">
              <w:rPr>
                <w:rFonts w:eastAsiaTheme="minorHAnsi"/>
                <w:b/>
                <w:bCs/>
                <w:i/>
                <w:iCs/>
                <w:lang w:val="ro-MD"/>
              </w:rPr>
              <w:t xml:space="preserve">        </w:t>
            </w:r>
            <w:r w:rsidRPr="007F5B22">
              <w:rPr>
                <w:rFonts w:eastAsia="Calibri"/>
                <w:lang w:val="ro-MD" w:eastAsia="en-US"/>
              </w:rPr>
              <w:t xml:space="preserve">Informația privind precizarea, </w:t>
            </w:r>
            <w:r w:rsidRPr="007F5B22">
              <w:rPr>
                <w:bCs/>
                <w:iCs/>
                <w:shd w:val="clear" w:color="auto" w:fill="FFFFFF"/>
                <w:lang w:val="ro-MD" w:eastAsia="en-US"/>
              </w:rPr>
              <w:t>repartizarea</w:t>
            </w:r>
            <w:r w:rsidR="009C601E" w:rsidRPr="007F5B22">
              <w:rPr>
                <w:bCs/>
                <w:iCs/>
                <w:shd w:val="clear" w:color="auto" w:fill="FFFFFF"/>
                <w:lang w:val="ro-MD" w:eastAsia="en-US"/>
              </w:rPr>
              <w:t>, redistribuirea</w:t>
            </w:r>
            <w:r w:rsidRPr="007F5B22">
              <w:rPr>
                <w:rFonts w:eastAsia="Calibri"/>
                <w:lang w:val="ro-MD" w:eastAsia="en-US"/>
              </w:rPr>
              <w:t xml:space="preserve"> mijloacelor bugetare sunt reflectate în tabelele nr.1-3 la prezenta notă</w:t>
            </w:r>
            <w:r w:rsidR="009C601E" w:rsidRPr="007F5B22">
              <w:rPr>
                <w:rFonts w:eastAsia="Calibri"/>
                <w:lang w:val="ro-MD" w:eastAsia="en-US"/>
              </w:rPr>
              <w:t>.</w:t>
            </w:r>
            <w:r w:rsidRPr="007F5B22">
              <w:rPr>
                <w:rFonts w:eastAsia="Calibri"/>
                <w:lang w:val="ro-MD" w:eastAsia="en-US"/>
              </w:rPr>
              <w:t xml:space="preserve"> </w:t>
            </w:r>
          </w:p>
        </w:tc>
      </w:tr>
      <w:tr w:rsidR="00CF2941" w:rsidRPr="00CF2941" w:rsidTr="00CF2941">
        <w:trPr>
          <w:trHeight w:val="465"/>
        </w:trPr>
        <w:tc>
          <w:tcPr>
            <w:tcW w:w="9922" w:type="dxa"/>
            <w:tcBorders>
              <w:top w:val="single" w:sz="4" w:space="0" w:color="auto"/>
              <w:left w:val="single" w:sz="4" w:space="0" w:color="auto"/>
              <w:bottom w:val="single" w:sz="4" w:space="0" w:color="auto"/>
              <w:right w:val="single" w:sz="4" w:space="0" w:color="auto"/>
            </w:tcBorders>
            <w:shd w:val="clear" w:color="auto" w:fill="D9D9D9"/>
          </w:tcPr>
          <w:p w:rsidR="00CF2941" w:rsidRPr="00CF2941" w:rsidRDefault="00CF2941" w:rsidP="00CF2941">
            <w:pPr>
              <w:numPr>
                <w:ilvl w:val="0"/>
                <w:numId w:val="4"/>
              </w:numPr>
              <w:tabs>
                <w:tab w:val="left" w:pos="851"/>
              </w:tabs>
              <w:autoSpaceDE w:val="0"/>
              <w:autoSpaceDN w:val="0"/>
              <w:adjustRightInd w:val="0"/>
              <w:spacing w:after="200" w:line="276" w:lineRule="auto"/>
              <w:contextualSpacing/>
              <w:jc w:val="both"/>
              <w:rPr>
                <w:lang w:val="ro-MD"/>
              </w:rPr>
            </w:pPr>
            <w:r w:rsidRPr="00CF2941">
              <w:rPr>
                <w:b/>
                <w:lang w:val="ro-MD"/>
              </w:rPr>
              <w:t>Fundamentarea economico-financiară.</w:t>
            </w: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shd w:val="clear" w:color="auto" w:fill="FFFFFF"/>
          </w:tcPr>
          <w:p w:rsidR="00CF2941" w:rsidRPr="00CF2941" w:rsidRDefault="00CF2941" w:rsidP="00CF2941">
            <w:pPr>
              <w:autoSpaceDE w:val="0"/>
              <w:autoSpaceDN w:val="0"/>
              <w:adjustRightInd w:val="0"/>
              <w:contextualSpacing/>
              <w:jc w:val="both"/>
              <w:rPr>
                <w:rFonts w:eastAsia="Calibri"/>
                <w:lang w:val="ro-MD" w:eastAsia="en-US"/>
              </w:rPr>
            </w:pPr>
            <w:r w:rsidRPr="00CF2941">
              <w:rPr>
                <w:rFonts w:eastAsia="Calibri"/>
                <w:lang w:val="ro-MD" w:eastAsia="en-US"/>
              </w:rPr>
              <w:t xml:space="preserve">        Prin aceste alocări se vor acoperi necesitățile apărute pentru îmbunătățirea situației economico-financiare, prin alocarea/redistribuirea mijloacelor financiare nominalizate în proiectul de decizie se efectuează în limita alocațiilor aprobate/precizate.</w:t>
            </w:r>
          </w:p>
        </w:tc>
      </w:tr>
      <w:tr w:rsidR="00CF2941" w:rsidRPr="00CF2941" w:rsidTr="00CF2941">
        <w:trPr>
          <w:trHeight w:val="392"/>
        </w:trPr>
        <w:tc>
          <w:tcPr>
            <w:tcW w:w="9922" w:type="dxa"/>
            <w:tcBorders>
              <w:top w:val="single" w:sz="4" w:space="0" w:color="auto"/>
              <w:left w:val="single" w:sz="4" w:space="0" w:color="auto"/>
              <w:bottom w:val="single" w:sz="4" w:space="0" w:color="auto"/>
              <w:right w:val="single" w:sz="4" w:space="0" w:color="auto"/>
            </w:tcBorders>
            <w:shd w:val="clear" w:color="auto" w:fill="D9D9D9"/>
          </w:tcPr>
          <w:p w:rsidR="00CF2941" w:rsidRPr="00CF2941" w:rsidRDefault="00CF2941" w:rsidP="00CF2941">
            <w:pPr>
              <w:numPr>
                <w:ilvl w:val="0"/>
                <w:numId w:val="4"/>
              </w:numPr>
              <w:tabs>
                <w:tab w:val="left" w:pos="851"/>
              </w:tabs>
              <w:spacing w:after="160" w:line="259" w:lineRule="auto"/>
              <w:ind w:right="125"/>
              <w:contextualSpacing/>
              <w:jc w:val="both"/>
              <w:rPr>
                <w:b/>
                <w:bCs/>
                <w:lang w:val="ro-MD"/>
              </w:rPr>
            </w:pPr>
            <w:r w:rsidRPr="00CF2941">
              <w:rPr>
                <w:b/>
                <w:lang w:val="ro-MD"/>
              </w:rPr>
              <w:t>Modul de încorporare a actului în cadrul normativ în vigoare.</w:t>
            </w:r>
          </w:p>
          <w:p w:rsidR="00CF2941" w:rsidRPr="00CF2941" w:rsidRDefault="00CF2941" w:rsidP="00CF2941">
            <w:pPr>
              <w:tabs>
                <w:tab w:val="left" w:pos="851"/>
              </w:tabs>
              <w:ind w:right="125"/>
              <w:jc w:val="both"/>
              <w:rPr>
                <w:rFonts w:eastAsia="Calibri"/>
                <w:b/>
                <w:bCs/>
                <w:lang w:val="ro-MD" w:eastAsia="en-US"/>
              </w:rPr>
            </w:pPr>
            <w:r w:rsidRPr="00CF2941">
              <w:rPr>
                <w:rFonts w:eastAsia="Calibri"/>
                <w:b/>
                <w:lang w:val="ro-MD" w:eastAsia="en-US"/>
              </w:rPr>
              <w:t xml:space="preserve"> </w:t>
            </w: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contextualSpacing/>
              <w:jc w:val="both"/>
              <w:rPr>
                <w:rFonts w:eastAsia="Calibri"/>
                <w:lang w:val="ro-MD" w:eastAsia="en-US"/>
              </w:rPr>
            </w:pPr>
            <w:r w:rsidRPr="00CF2941">
              <w:rPr>
                <w:rFonts w:eastAsia="Calibri"/>
                <w:lang w:val="ro-MD" w:eastAsia="en-US"/>
              </w:rPr>
              <w:t xml:space="preserve">          Proiectul de decizie </w:t>
            </w:r>
            <w:r w:rsidRPr="00CF2941">
              <w:rPr>
                <w:rFonts w:eastAsia="Calibri"/>
                <w:b/>
                <w:lang w:val="ro-MD" w:eastAsia="en-US"/>
              </w:rPr>
              <w:t>„C</w:t>
            </w:r>
            <w:r w:rsidRPr="00CF2941">
              <w:rPr>
                <w:rFonts w:eastAsia="Calibri"/>
                <w:b/>
                <w:lang w:val="ro-MD"/>
              </w:rPr>
              <w:t xml:space="preserve">u privire la efectuarea unor modificări și completări în bugetul raional pentru anul 2026” </w:t>
            </w:r>
            <w:r w:rsidRPr="00CF2941">
              <w:rPr>
                <w:rFonts w:eastAsia="Calibri"/>
                <w:lang w:val="ro-MD" w:eastAsia="en-US"/>
              </w:rPr>
              <w:t>este elaborat în conformitate cu prevederile art.43 alineatul (1), lit. b,g), alineatul (2) din Legea Republicii Moldova nr.436/2006, privind administrația publică locală, art.28 (2), din Legea nr.397/2003, privind finanțele publice locale, art.16 din Legea nr.181/2014 finanțelor publice și responsabilității bugetar-fiscale, Ordinului Ministrului Finanțelor nr.124/2023, Regulamentului de distribuire a Fondului de rezervă, ținând cont de solicitările adresate Consiliului raional.</w:t>
            </w:r>
          </w:p>
          <w:p w:rsidR="00CF2941" w:rsidRPr="00CF2941" w:rsidRDefault="00CF2941" w:rsidP="00CF2941">
            <w:pPr>
              <w:contextualSpacing/>
              <w:jc w:val="both"/>
              <w:rPr>
                <w:rFonts w:eastAsia="Calibri"/>
                <w:lang w:val="ro-MD" w:eastAsia="en-US"/>
              </w:rPr>
            </w:pPr>
          </w:p>
        </w:tc>
      </w:tr>
      <w:tr w:rsidR="00CF2941" w:rsidRPr="00CF2941" w:rsidTr="00CF2941">
        <w:tc>
          <w:tcPr>
            <w:tcW w:w="9922" w:type="dxa"/>
            <w:tcBorders>
              <w:top w:val="single" w:sz="4" w:space="0" w:color="auto"/>
              <w:left w:val="single" w:sz="4" w:space="0" w:color="auto"/>
              <w:bottom w:val="single" w:sz="4" w:space="0" w:color="auto"/>
              <w:right w:val="single" w:sz="4" w:space="0" w:color="auto"/>
            </w:tcBorders>
            <w:shd w:val="clear" w:color="auto" w:fill="D9D9D9"/>
            <w:hideMark/>
          </w:tcPr>
          <w:p w:rsidR="00CF2941" w:rsidRPr="00CF2941" w:rsidRDefault="00CF2941" w:rsidP="00CF2941">
            <w:pPr>
              <w:numPr>
                <w:ilvl w:val="0"/>
                <w:numId w:val="4"/>
              </w:numPr>
              <w:spacing w:after="200" w:line="276" w:lineRule="auto"/>
              <w:contextualSpacing/>
              <w:jc w:val="both"/>
              <w:rPr>
                <w:b/>
                <w:lang w:val="ro-MD"/>
              </w:rPr>
            </w:pPr>
            <w:r w:rsidRPr="00CF2941">
              <w:rPr>
                <w:b/>
                <w:lang w:val="ro-MD"/>
              </w:rPr>
              <w:t>Avizarea și consultarea publică a proiectului.</w:t>
            </w:r>
          </w:p>
        </w:tc>
      </w:tr>
      <w:tr w:rsidR="00CF2941" w:rsidRPr="00CF2941" w:rsidTr="00CF2941">
        <w:trPr>
          <w:trHeight w:val="1125"/>
        </w:trPr>
        <w:tc>
          <w:tcPr>
            <w:tcW w:w="9922"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tabs>
                <w:tab w:val="left" w:pos="851"/>
              </w:tabs>
              <w:spacing w:after="160" w:line="256" w:lineRule="auto"/>
              <w:jc w:val="both"/>
              <w:rPr>
                <w:rFonts w:eastAsia="Calibri"/>
                <w:sz w:val="22"/>
                <w:szCs w:val="22"/>
                <w:lang w:val="ro-MD" w:eastAsia="en-US"/>
              </w:rPr>
            </w:pPr>
            <w:r w:rsidRPr="00CF2941">
              <w:rPr>
                <w:rFonts w:eastAsia="Calibri"/>
                <w:lang w:val="ro-MD" w:eastAsia="en-US"/>
              </w:rPr>
              <w:t xml:space="preserve">          În scopul respectării prevederii Legii nr.239/2008 privind transparența în procesul decizional și Legii nr.100/2017 cu privire la actele normative, anunțul cu privire la inițierea elaborării proiectului de decizie cu toate explicațiile de rigoare a fost plasat pe pagina web a Consiliului raional Hâncești. Proiectul de decizie se prezintă comisiilor de specialitate pentru avizare și se propune Consiliului raional pentru examinare și aprobare în ședință</w:t>
            </w:r>
            <w:r w:rsidRPr="00CF2941">
              <w:rPr>
                <w:rFonts w:eastAsia="Calibri"/>
                <w:sz w:val="22"/>
                <w:szCs w:val="22"/>
                <w:lang w:val="ro-MD" w:eastAsia="en-US"/>
              </w:rPr>
              <w:t>.</w:t>
            </w:r>
          </w:p>
        </w:tc>
      </w:tr>
    </w:tbl>
    <w:p w:rsidR="00CF2941" w:rsidRPr="00CF2941" w:rsidRDefault="00CF2941" w:rsidP="00CF2941">
      <w:pPr>
        <w:spacing w:after="160" w:line="259" w:lineRule="auto"/>
        <w:rPr>
          <w:rFonts w:ascii="Calibri" w:eastAsia="Calibri" w:hAnsi="Calibri"/>
          <w:color w:val="FF0000"/>
          <w:lang w:val="ro-MD" w:eastAsia="en-US"/>
        </w:rPr>
      </w:pPr>
    </w:p>
    <w:p w:rsidR="00CF2941" w:rsidRPr="00CF2941" w:rsidRDefault="00CF2941" w:rsidP="00CF2941">
      <w:pPr>
        <w:spacing w:after="160" w:line="259" w:lineRule="auto"/>
        <w:rPr>
          <w:b/>
          <w:color w:val="FF0000"/>
          <w:lang w:val="ro-MD"/>
        </w:rPr>
      </w:pPr>
      <w:r w:rsidRPr="00CF2941">
        <w:rPr>
          <w:rFonts w:ascii="Calibri" w:eastAsia="Calibri" w:hAnsi="Calibri"/>
          <w:color w:val="FF0000"/>
          <w:lang w:val="ro-MD" w:eastAsia="en-US"/>
        </w:rPr>
        <w:t xml:space="preserve">             </w:t>
      </w:r>
      <w:r w:rsidRPr="00CF2941">
        <w:rPr>
          <w:b/>
          <w:lang w:val="ro-MD"/>
        </w:rPr>
        <w:t>Șef interimar, Direcția Generală Finanţe Hînceşti</w:t>
      </w:r>
      <w:r w:rsidRPr="00CF2941">
        <w:rPr>
          <w:b/>
          <w:lang w:val="ro-MD"/>
        </w:rPr>
        <w:tab/>
      </w:r>
      <w:r w:rsidRPr="00CF2941">
        <w:rPr>
          <w:b/>
          <w:lang w:val="ro-MD"/>
        </w:rPr>
        <w:tab/>
        <w:t xml:space="preserve">                      Galina ERHAN</w:t>
      </w:r>
    </w:p>
    <w:p w:rsidR="00CF2941" w:rsidRPr="00CF2941" w:rsidRDefault="00CF2941" w:rsidP="00CF2941">
      <w:pPr>
        <w:rPr>
          <w:sz w:val="20"/>
          <w:szCs w:val="20"/>
          <w:lang w:val="ro-MD"/>
        </w:rPr>
      </w:pPr>
      <w:r w:rsidRPr="00CF2941">
        <w:rPr>
          <w:sz w:val="20"/>
          <w:szCs w:val="20"/>
          <w:lang w:val="ro-MD"/>
        </w:rPr>
        <w:tab/>
        <w:t xml:space="preserve">    </w:t>
      </w:r>
      <w:r w:rsidRPr="00CF2941">
        <w:rPr>
          <w:sz w:val="20"/>
          <w:szCs w:val="20"/>
          <w:lang w:val="ro-MD"/>
        </w:rPr>
        <w:tab/>
      </w:r>
      <w:r w:rsidRPr="00CF2941">
        <w:rPr>
          <w:sz w:val="20"/>
          <w:szCs w:val="20"/>
          <w:lang w:val="ro-MD"/>
        </w:rPr>
        <w:tab/>
      </w:r>
      <w:r w:rsidRPr="00CF2941">
        <w:rPr>
          <w:sz w:val="20"/>
          <w:szCs w:val="20"/>
          <w:lang w:val="ro-MD"/>
        </w:rPr>
        <w:tab/>
      </w:r>
      <w:r w:rsidRPr="00CF2941">
        <w:rPr>
          <w:sz w:val="20"/>
          <w:szCs w:val="20"/>
          <w:lang w:val="ro-MD"/>
        </w:rPr>
        <w:tab/>
      </w:r>
      <w:r w:rsidRPr="00CF2941">
        <w:rPr>
          <w:sz w:val="20"/>
          <w:szCs w:val="20"/>
          <w:lang w:val="ro-MD"/>
        </w:rPr>
        <w:tab/>
      </w:r>
      <w:r w:rsidRPr="00CF2941">
        <w:rPr>
          <w:sz w:val="20"/>
          <w:szCs w:val="20"/>
          <w:lang w:val="ro-MD"/>
        </w:rPr>
        <w:tab/>
      </w:r>
      <w:r w:rsidRPr="00CF2941">
        <w:rPr>
          <w:sz w:val="20"/>
          <w:szCs w:val="20"/>
          <w:lang w:val="ro-MD"/>
        </w:rPr>
        <w:tab/>
      </w:r>
      <w:r w:rsidRPr="00CF2941">
        <w:rPr>
          <w:sz w:val="20"/>
          <w:szCs w:val="20"/>
          <w:lang w:val="ro-MD"/>
        </w:rPr>
        <w:tab/>
      </w:r>
    </w:p>
    <w:p w:rsidR="00CF2941" w:rsidRPr="00CF2941" w:rsidRDefault="00CF2941" w:rsidP="00CF2941">
      <w:pPr>
        <w:rPr>
          <w:sz w:val="20"/>
          <w:szCs w:val="20"/>
          <w:lang w:val="ro-MD"/>
        </w:rPr>
      </w:pPr>
    </w:p>
    <w:p w:rsidR="00CF2941" w:rsidRPr="00CF2941" w:rsidRDefault="00CF2941" w:rsidP="00CF2941">
      <w:pPr>
        <w:rPr>
          <w:sz w:val="20"/>
          <w:szCs w:val="20"/>
          <w:lang w:val="ro-MD"/>
        </w:rPr>
      </w:pPr>
    </w:p>
    <w:p w:rsidR="00CF2941" w:rsidRPr="00CF2941" w:rsidRDefault="00CF2941" w:rsidP="00CF2941">
      <w:pPr>
        <w:rPr>
          <w:sz w:val="20"/>
          <w:szCs w:val="20"/>
          <w:lang w:val="ro-MD"/>
        </w:rPr>
      </w:pPr>
    </w:p>
    <w:p w:rsidR="00CF2941" w:rsidRPr="00CF2941" w:rsidRDefault="00CF2941" w:rsidP="00CF2941">
      <w:pPr>
        <w:rPr>
          <w:sz w:val="20"/>
          <w:szCs w:val="20"/>
          <w:lang w:val="ro-MD"/>
        </w:rPr>
      </w:pPr>
    </w:p>
    <w:p w:rsidR="00CF2941" w:rsidRPr="00CF2941" w:rsidRDefault="00CF2941" w:rsidP="00CF2941">
      <w:pPr>
        <w:rPr>
          <w:sz w:val="20"/>
          <w:szCs w:val="20"/>
          <w:lang w:val="ro-MD"/>
        </w:rPr>
      </w:pPr>
    </w:p>
    <w:p w:rsidR="00CF2941" w:rsidRPr="00CF2941" w:rsidRDefault="00CF2941" w:rsidP="00CF2941">
      <w:pPr>
        <w:ind w:left="6946" w:firstLine="708"/>
        <w:rPr>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CF2941" w:rsidRPr="00CF2941" w:rsidRDefault="00CF2941" w:rsidP="00CF2941">
      <w:pPr>
        <w:jc w:val="center"/>
        <w:rPr>
          <w:color w:val="000000"/>
          <w:sz w:val="20"/>
          <w:szCs w:val="20"/>
          <w:lang w:val="ro-MD"/>
        </w:rPr>
      </w:pPr>
    </w:p>
    <w:p w:rsidR="007C4B7C" w:rsidRDefault="00D03AE8" w:rsidP="007C4B7C">
      <w:pPr>
        <w:ind w:left="-227"/>
        <w:jc w:val="center"/>
        <w:rPr>
          <w:color w:val="000000"/>
          <w:sz w:val="20"/>
          <w:szCs w:val="20"/>
          <w:lang w:val="ro-MD"/>
        </w:rPr>
      </w:pPr>
      <w:r>
        <w:rPr>
          <w:color w:val="000000"/>
          <w:sz w:val="20"/>
          <w:szCs w:val="20"/>
          <w:lang w:val="ro-MD"/>
        </w:rPr>
        <w:t xml:space="preserve">                                                              </w:t>
      </w:r>
      <w:r w:rsidR="00CF2941" w:rsidRPr="00CF2941">
        <w:rPr>
          <w:color w:val="000000"/>
          <w:sz w:val="20"/>
          <w:szCs w:val="20"/>
          <w:lang w:val="ro-MD"/>
        </w:rPr>
        <w:t xml:space="preserve"> </w:t>
      </w:r>
      <w:r w:rsidR="00E342DB">
        <w:rPr>
          <w:color w:val="000000"/>
          <w:sz w:val="20"/>
          <w:szCs w:val="20"/>
          <w:lang w:val="ro-MD"/>
        </w:rPr>
        <w:tab/>
      </w:r>
      <w:r w:rsidR="00E342DB">
        <w:rPr>
          <w:color w:val="000000"/>
          <w:sz w:val="20"/>
          <w:szCs w:val="20"/>
          <w:lang w:val="ro-MD"/>
        </w:rPr>
        <w:tab/>
      </w:r>
      <w:r w:rsidR="00E342DB">
        <w:rPr>
          <w:color w:val="000000"/>
          <w:sz w:val="20"/>
          <w:szCs w:val="20"/>
          <w:lang w:val="ro-MD"/>
        </w:rPr>
        <w:tab/>
      </w:r>
      <w:r w:rsidR="00E342DB">
        <w:rPr>
          <w:color w:val="000000"/>
          <w:sz w:val="20"/>
          <w:szCs w:val="20"/>
          <w:lang w:val="ro-MD"/>
        </w:rPr>
        <w:tab/>
      </w:r>
    </w:p>
    <w:p w:rsidR="007C4B7C" w:rsidRDefault="007C4B7C" w:rsidP="007C4B7C">
      <w:pPr>
        <w:ind w:left="-227"/>
        <w:jc w:val="center"/>
        <w:rPr>
          <w:color w:val="000000"/>
          <w:sz w:val="20"/>
          <w:szCs w:val="20"/>
          <w:lang w:val="ro-MD"/>
        </w:rPr>
      </w:pPr>
    </w:p>
    <w:p w:rsidR="00CF2941" w:rsidRPr="00CF2941" w:rsidRDefault="007C4B7C" w:rsidP="007C4B7C">
      <w:pPr>
        <w:ind w:left="-227"/>
        <w:jc w:val="center"/>
        <w:rPr>
          <w:color w:val="000000"/>
          <w:sz w:val="20"/>
          <w:szCs w:val="20"/>
          <w:lang w:val="ro-MD"/>
        </w:rPr>
      </w:pP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sidR="00CF2941" w:rsidRPr="00CF2941">
        <w:rPr>
          <w:color w:val="000000"/>
          <w:sz w:val="20"/>
          <w:szCs w:val="20"/>
          <w:lang w:val="ro-MD"/>
        </w:rPr>
        <w:t xml:space="preserve">Tabelul nr.1 la nota de fundamentare </w:t>
      </w:r>
    </w:p>
    <w:p w:rsidR="00CF2941" w:rsidRPr="00CF2941" w:rsidRDefault="00CF2941" w:rsidP="00CF2941">
      <w:pPr>
        <w:jc w:val="center"/>
        <w:rPr>
          <w:sz w:val="20"/>
          <w:szCs w:val="20"/>
          <w:lang w:val="ro-MD"/>
        </w:rPr>
      </w:pPr>
    </w:p>
    <w:p w:rsidR="00CF2941" w:rsidRPr="00CF2941" w:rsidRDefault="00CF2941" w:rsidP="00CF2941">
      <w:pPr>
        <w:jc w:val="center"/>
        <w:rPr>
          <w:lang w:val="ro-MD"/>
        </w:rPr>
      </w:pPr>
      <w:r w:rsidRPr="00CF2941">
        <w:rPr>
          <w:b/>
          <w:bCs/>
          <w:lang w:val="ro-MD"/>
        </w:rPr>
        <w:t>Indicatorii generali şi sursele de finanţare ale bugetului raional pentru anul 2026</w:t>
      </w:r>
    </w:p>
    <w:p w:rsidR="00CF2941" w:rsidRPr="00CF2941" w:rsidRDefault="00CF2941" w:rsidP="00CF2941">
      <w:pPr>
        <w:jc w:val="center"/>
        <w:rPr>
          <w:lang w:val="ro-MD"/>
        </w:rPr>
      </w:pPr>
      <w:r w:rsidRPr="00CF2941">
        <w:rPr>
          <w:lang w:val="ro-MD"/>
        </w:rPr>
        <w:tab/>
      </w:r>
      <w:r w:rsidRPr="00CF2941">
        <w:rPr>
          <w:lang w:val="ro-MD"/>
        </w:rPr>
        <w:tab/>
      </w:r>
      <w:r w:rsidRPr="00CF2941">
        <w:rPr>
          <w:lang w:val="ro-MD"/>
        </w:rPr>
        <w:tab/>
      </w:r>
      <w:r w:rsidRPr="00CF2941">
        <w:rPr>
          <w:lang w:val="ro-MD"/>
        </w:rPr>
        <w:tab/>
      </w:r>
      <w:r w:rsidRPr="00CF2941">
        <w:rPr>
          <w:lang w:val="ro-MD"/>
        </w:rPr>
        <w:tab/>
      </w:r>
      <w:r w:rsidRPr="00CF2941">
        <w:rPr>
          <w:lang w:val="ro-MD"/>
        </w:rPr>
        <w:tab/>
      </w:r>
      <w:r w:rsidRPr="00CF2941">
        <w:rPr>
          <w:lang w:val="ro-MD"/>
        </w:rPr>
        <w:tab/>
      </w:r>
      <w:r w:rsidRPr="00CF2941">
        <w:rPr>
          <w:lang w:val="ro-MD"/>
        </w:rPr>
        <w:tab/>
      </w:r>
    </w:p>
    <w:tbl>
      <w:tblPr>
        <w:tblpPr w:leftFromText="180" w:rightFromText="180" w:vertAnchor="text" w:horzAnchor="margin" w:tblpX="245" w:tblpY="254"/>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134"/>
        <w:gridCol w:w="2410"/>
        <w:gridCol w:w="1417"/>
        <w:gridCol w:w="1418"/>
      </w:tblGrid>
      <w:tr w:rsidR="00CF2941" w:rsidRPr="00CF2941" w:rsidTr="00CF2941">
        <w:trPr>
          <w:trHeight w:val="416"/>
        </w:trPr>
        <w:tc>
          <w:tcPr>
            <w:tcW w:w="3681" w:type="dxa"/>
            <w:vMerge w:val="restart"/>
          </w:tcPr>
          <w:p w:rsidR="00CF2941" w:rsidRDefault="00CF2941" w:rsidP="00CF2941">
            <w:pPr>
              <w:jc w:val="center"/>
              <w:rPr>
                <w:b/>
                <w:lang w:val="ro-MD"/>
              </w:rPr>
            </w:pPr>
          </w:p>
          <w:p w:rsidR="00CF2941" w:rsidRPr="00CF2941" w:rsidRDefault="00CF2941" w:rsidP="00CF2941">
            <w:pPr>
              <w:jc w:val="center"/>
              <w:rPr>
                <w:b/>
                <w:lang w:val="ro-MD"/>
              </w:rPr>
            </w:pPr>
            <w:r w:rsidRPr="00CF2941">
              <w:rPr>
                <w:b/>
                <w:lang w:val="ro-MD"/>
              </w:rPr>
              <w:t>Denumirea</w:t>
            </w:r>
          </w:p>
        </w:tc>
        <w:tc>
          <w:tcPr>
            <w:tcW w:w="1134" w:type="dxa"/>
            <w:vMerge w:val="restart"/>
          </w:tcPr>
          <w:p w:rsidR="00CF2941" w:rsidRDefault="00CF2941" w:rsidP="00CF2941">
            <w:pPr>
              <w:jc w:val="center"/>
              <w:rPr>
                <w:b/>
                <w:lang w:val="ro-MD"/>
              </w:rPr>
            </w:pPr>
          </w:p>
          <w:p w:rsidR="00CF2941" w:rsidRPr="00CF2941" w:rsidRDefault="00CF2941" w:rsidP="00CF2941">
            <w:pPr>
              <w:jc w:val="center"/>
              <w:rPr>
                <w:b/>
                <w:lang w:val="ro-MD"/>
              </w:rPr>
            </w:pPr>
            <w:r w:rsidRPr="00CF2941">
              <w:rPr>
                <w:b/>
                <w:lang w:val="ro-MD"/>
              </w:rPr>
              <w:t>Cod</w:t>
            </w:r>
          </w:p>
          <w:p w:rsidR="00CF2941" w:rsidRPr="00CF2941" w:rsidRDefault="00CF2941" w:rsidP="00CF2941">
            <w:pPr>
              <w:jc w:val="center"/>
              <w:rPr>
                <w:b/>
                <w:lang w:val="ro-MD"/>
              </w:rPr>
            </w:pPr>
            <w:r w:rsidRPr="00CF2941">
              <w:rPr>
                <w:b/>
                <w:lang w:val="ro-MD"/>
              </w:rPr>
              <w:t xml:space="preserve">Eco </w:t>
            </w:r>
          </w:p>
        </w:tc>
        <w:tc>
          <w:tcPr>
            <w:tcW w:w="5245" w:type="dxa"/>
            <w:gridSpan w:val="3"/>
          </w:tcPr>
          <w:p w:rsidR="00CF2941" w:rsidRPr="00CF2941" w:rsidRDefault="00CF2941" w:rsidP="00CF2941">
            <w:pPr>
              <w:jc w:val="center"/>
              <w:rPr>
                <w:b/>
                <w:lang w:val="ro-MD"/>
              </w:rPr>
            </w:pPr>
            <w:r w:rsidRPr="00CF2941">
              <w:rPr>
                <w:b/>
                <w:lang w:val="ro-MD"/>
              </w:rPr>
              <w:t>Suma, mii lei</w:t>
            </w:r>
          </w:p>
        </w:tc>
      </w:tr>
      <w:tr w:rsidR="00CF2941" w:rsidRPr="00CF2941" w:rsidTr="00CF2941">
        <w:trPr>
          <w:trHeight w:val="548"/>
        </w:trPr>
        <w:tc>
          <w:tcPr>
            <w:tcW w:w="3681" w:type="dxa"/>
            <w:vMerge/>
          </w:tcPr>
          <w:p w:rsidR="00CF2941" w:rsidRPr="00CF2941" w:rsidRDefault="00CF2941" w:rsidP="00CF2941">
            <w:pPr>
              <w:jc w:val="center"/>
              <w:rPr>
                <w:b/>
                <w:lang w:val="ro-MD"/>
              </w:rPr>
            </w:pPr>
          </w:p>
        </w:tc>
        <w:tc>
          <w:tcPr>
            <w:tcW w:w="1134" w:type="dxa"/>
            <w:vMerge/>
          </w:tcPr>
          <w:p w:rsidR="00CF2941" w:rsidRPr="00CF2941" w:rsidRDefault="00CF2941" w:rsidP="00CF2941">
            <w:pPr>
              <w:jc w:val="center"/>
              <w:rPr>
                <w:b/>
                <w:lang w:val="ro-MD"/>
              </w:rPr>
            </w:pPr>
          </w:p>
        </w:tc>
        <w:tc>
          <w:tcPr>
            <w:tcW w:w="2410" w:type="dxa"/>
          </w:tcPr>
          <w:p w:rsidR="00CF2941" w:rsidRDefault="00CF2941" w:rsidP="00CF2941">
            <w:pPr>
              <w:jc w:val="center"/>
              <w:rPr>
                <w:b/>
                <w:sz w:val="20"/>
                <w:szCs w:val="20"/>
                <w:lang w:val="ro-MD"/>
              </w:rPr>
            </w:pPr>
          </w:p>
          <w:p w:rsidR="00CF2941" w:rsidRPr="00CF2941" w:rsidRDefault="00CF2941" w:rsidP="00CF2941">
            <w:pPr>
              <w:jc w:val="center"/>
              <w:rPr>
                <w:b/>
                <w:sz w:val="20"/>
                <w:szCs w:val="20"/>
                <w:lang w:val="ro-MD"/>
              </w:rPr>
            </w:pPr>
            <w:r w:rsidRPr="00CF2941">
              <w:rPr>
                <w:b/>
                <w:sz w:val="20"/>
                <w:szCs w:val="20"/>
                <w:lang w:val="ro-MD"/>
              </w:rPr>
              <w:t xml:space="preserve">precizat </w:t>
            </w:r>
          </w:p>
        </w:tc>
        <w:tc>
          <w:tcPr>
            <w:tcW w:w="1417" w:type="dxa"/>
          </w:tcPr>
          <w:p w:rsidR="00CF2941" w:rsidRDefault="00CF2941" w:rsidP="00CF2941">
            <w:pPr>
              <w:jc w:val="center"/>
              <w:rPr>
                <w:b/>
                <w:sz w:val="20"/>
                <w:szCs w:val="20"/>
                <w:lang w:val="ro-MD"/>
              </w:rPr>
            </w:pPr>
          </w:p>
          <w:p w:rsidR="00CF2941" w:rsidRPr="00CF2941" w:rsidRDefault="00CF2941" w:rsidP="00CF2941">
            <w:pPr>
              <w:jc w:val="center"/>
              <w:rPr>
                <w:b/>
                <w:sz w:val="20"/>
                <w:szCs w:val="20"/>
                <w:lang w:val="ro-MD"/>
              </w:rPr>
            </w:pPr>
            <w:r w:rsidRPr="00CF2941">
              <w:rPr>
                <w:b/>
                <w:sz w:val="20"/>
                <w:szCs w:val="20"/>
                <w:lang w:val="ro-MD"/>
              </w:rPr>
              <w:t>modificare (+/-)</w:t>
            </w:r>
          </w:p>
        </w:tc>
        <w:tc>
          <w:tcPr>
            <w:tcW w:w="1418" w:type="dxa"/>
          </w:tcPr>
          <w:p w:rsidR="00CF2941" w:rsidRPr="00CF2941" w:rsidRDefault="00CF2941" w:rsidP="00CF2941">
            <w:pPr>
              <w:jc w:val="center"/>
              <w:rPr>
                <w:b/>
                <w:sz w:val="20"/>
                <w:szCs w:val="20"/>
                <w:lang w:val="ro-MD"/>
              </w:rPr>
            </w:pPr>
            <w:r w:rsidRPr="00CF2941">
              <w:rPr>
                <w:b/>
                <w:sz w:val="20"/>
                <w:szCs w:val="20"/>
                <w:lang w:val="ro-MD"/>
              </w:rPr>
              <w:t>precizat cu modificări</w:t>
            </w:r>
          </w:p>
        </w:tc>
      </w:tr>
      <w:tr w:rsidR="00CF2941" w:rsidRPr="00CF2941" w:rsidTr="00CF2941">
        <w:trPr>
          <w:trHeight w:val="267"/>
        </w:trPr>
        <w:tc>
          <w:tcPr>
            <w:tcW w:w="3681" w:type="dxa"/>
          </w:tcPr>
          <w:p w:rsidR="00CF2941" w:rsidRPr="00CF2941" w:rsidRDefault="00CF2941" w:rsidP="00CF2941">
            <w:pPr>
              <w:rPr>
                <w:b/>
                <w:lang w:val="ro-MD"/>
              </w:rPr>
            </w:pPr>
            <w:r w:rsidRPr="00CF2941">
              <w:rPr>
                <w:b/>
                <w:lang w:val="ro-MD"/>
              </w:rPr>
              <w:t>I. Venituri, total</w:t>
            </w:r>
          </w:p>
        </w:tc>
        <w:tc>
          <w:tcPr>
            <w:tcW w:w="1134" w:type="dxa"/>
          </w:tcPr>
          <w:p w:rsidR="00CF2941" w:rsidRPr="00CF2941" w:rsidRDefault="00CF2941" w:rsidP="00CF2941">
            <w:pPr>
              <w:jc w:val="center"/>
              <w:rPr>
                <w:b/>
                <w:lang w:val="ro-MD"/>
              </w:rPr>
            </w:pPr>
            <w:r w:rsidRPr="00CF2941">
              <w:rPr>
                <w:b/>
                <w:lang w:val="ro-MD"/>
              </w:rPr>
              <w:t>1</w:t>
            </w:r>
          </w:p>
        </w:tc>
        <w:tc>
          <w:tcPr>
            <w:tcW w:w="2410" w:type="dxa"/>
          </w:tcPr>
          <w:p w:rsidR="00CF2941" w:rsidRPr="00CF2941" w:rsidRDefault="00CF2941" w:rsidP="00CF2941">
            <w:pPr>
              <w:jc w:val="center"/>
              <w:rPr>
                <w:b/>
                <w:lang w:val="ro-MD"/>
              </w:rPr>
            </w:pPr>
            <w:r w:rsidRPr="00CF2941">
              <w:rPr>
                <w:b/>
                <w:lang w:val="ro-MD"/>
              </w:rPr>
              <w:t>404183,0</w:t>
            </w:r>
          </w:p>
        </w:tc>
        <w:tc>
          <w:tcPr>
            <w:tcW w:w="1417" w:type="dxa"/>
          </w:tcPr>
          <w:p w:rsidR="00CF2941" w:rsidRPr="00CF2941" w:rsidRDefault="00286508" w:rsidP="00CF2941">
            <w:pPr>
              <w:jc w:val="center"/>
              <w:rPr>
                <w:b/>
                <w:lang w:val="ro-MD"/>
              </w:rPr>
            </w:pPr>
            <w:r>
              <w:rPr>
                <w:b/>
                <w:lang w:val="ro-MD"/>
              </w:rPr>
              <w:t>2406,0</w:t>
            </w:r>
          </w:p>
        </w:tc>
        <w:tc>
          <w:tcPr>
            <w:tcW w:w="1418" w:type="dxa"/>
          </w:tcPr>
          <w:p w:rsidR="00CF2941" w:rsidRPr="00CF2941" w:rsidRDefault="00286508" w:rsidP="00CF2941">
            <w:pPr>
              <w:jc w:val="center"/>
              <w:rPr>
                <w:b/>
                <w:lang w:val="ro-MD"/>
              </w:rPr>
            </w:pPr>
            <w:r>
              <w:rPr>
                <w:b/>
                <w:lang w:val="ro-MD"/>
              </w:rPr>
              <w:t>406589,0</w:t>
            </w:r>
          </w:p>
        </w:tc>
      </w:tr>
      <w:tr w:rsidR="00CF2941" w:rsidRPr="00CF2941" w:rsidTr="00CF2941">
        <w:trPr>
          <w:trHeight w:val="267"/>
        </w:trPr>
        <w:tc>
          <w:tcPr>
            <w:tcW w:w="3681" w:type="dxa"/>
          </w:tcPr>
          <w:p w:rsidR="00CF2941" w:rsidRPr="00CF2941" w:rsidRDefault="00CF2941" w:rsidP="00CF2941">
            <w:pPr>
              <w:rPr>
                <w:b/>
                <w:lang w:val="ro-MD"/>
              </w:rPr>
            </w:pPr>
            <w:r w:rsidRPr="00CF2941">
              <w:rPr>
                <w:b/>
                <w:lang w:val="ro-MD"/>
              </w:rPr>
              <w:t xml:space="preserve">inclusiv: </w:t>
            </w:r>
          </w:p>
        </w:tc>
        <w:tc>
          <w:tcPr>
            <w:tcW w:w="1134" w:type="dxa"/>
          </w:tcPr>
          <w:p w:rsidR="00CF2941" w:rsidRPr="00CF2941" w:rsidRDefault="00CF2941" w:rsidP="00CF2941">
            <w:pPr>
              <w:jc w:val="center"/>
              <w:rPr>
                <w:b/>
                <w:lang w:val="ro-MD"/>
              </w:rPr>
            </w:pPr>
          </w:p>
        </w:tc>
        <w:tc>
          <w:tcPr>
            <w:tcW w:w="2410" w:type="dxa"/>
          </w:tcPr>
          <w:p w:rsidR="00CF2941" w:rsidRPr="00CF2941" w:rsidRDefault="00CF2941" w:rsidP="00CF2941">
            <w:pPr>
              <w:jc w:val="center"/>
              <w:rPr>
                <w:b/>
                <w:lang w:val="ro-MD"/>
              </w:rPr>
            </w:pP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p>
        </w:tc>
      </w:tr>
      <w:tr w:rsidR="00CF2941" w:rsidRPr="00CF2941" w:rsidTr="00CF2941">
        <w:trPr>
          <w:trHeight w:val="267"/>
        </w:trPr>
        <w:tc>
          <w:tcPr>
            <w:tcW w:w="3681" w:type="dxa"/>
          </w:tcPr>
          <w:p w:rsidR="00CF2941" w:rsidRPr="00CF2941" w:rsidRDefault="00CF2941" w:rsidP="00CF2941">
            <w:pPr>
              <w:ind w:left="360"/>
              <w:rPr>
                <w:b/>
                <w:lang w:val="ro-MD"/>
              </w:rPr>
            </w:pPr>
            <w:r w:rsidRPr="00CF2941">
              <w:rPr>
                <w:b/>
                <w:lang w:val="ro-MD"/>
              </w:rPr>
              <w:t>Transferuri de la bugetul de stat</w:t>
            </w:r>
          </w:p>
        </w:tc>
        <w:tc>
          <w:tcPr>
            <w:tcW w:w="1134" w:type="dxa"/>
          </w:tcPr>
          <w:p w:rsidR="00CF2941" w:rsidRPr="00CF2941" w:rsidRDefault="00CF2941" w:rsidP="00CF2941">
            <w:pPr>
              <w:jc w:val="center"/>
              <w:rPr>
                <w:b/>
                <w:lang w:val="ro-MD"/>
              </w:rPr>
            </w:pPr>
          </w:p>
        </w:tc>
        <w:tc>
          <w:tcPr>
            <w:tcW w:w="2410" w:type="dxa"/>
          </w:tcPr>
          <w:p w:rsidR="00CF2941" w:rsidRPr="00CF2941" w:rsidRDefault="00CF2941" w:rsidP="00CF2941">
            <w:pPr>
              <w:jc w:val="center"/>
              <w:rPr>
                <w:b/>
                <w:lang w:val="ro-MD"/>
              </w:rPr>
            </w:pPr>
            <w:r w:rsidRPr="00CF2941">
              <w:rPr>
                <w:b/>
                <w:lang w:val="ro-MD"/>
              </w:rPr>
              <w:t>379010,5</w:t>
            </w:r>
          </w:p>
        </w:tc>
        <w:tc>
          <w:tcPr>
            <w:tcW w:w="1417" w:type="dxa"/>
          </w:tcPr>
          <w:p w:rsidR="00CF2941" w:rsidRPr="00CF2941" w:rsidRDefault="00CF2941" w:rsidP="00CF2941">
            <w:pPr>
              <w:jc w:val="center"/>
              <w:rPr>
                <w:b/>
                <w:lang w:val="ro-MD"/>
              </w:rPr>
            </w:pPr>
          </w:p>
        </w:tc>
        <w:tc>
          <w:tcPr>
            <w:tcW w:w="1418" w:type="dxa"/>
          </w:tcPr>
          <w:p w:rsidR="00CF2941" w:rsidRPr="00CF2941" w:rsidRDefault="00286508" w:rsidP="00CF2941">
            <w:pPr>
              <w:jc w:val="center"/>
              <w:rPr>
                <w:b/>
                <w:lang w:val="ro-MD"/>
              </w:rPr>
            </w:pPr>
            <w:r w:rsidRPr="00CF2941">
              <w:rPr>
                <w:b/>
                <w:lang w:val="ro-MD"/>
              </w:rPr>
              <w:t>379010,5</w:t>
            </w:r>
          </w:p>
        </w:tc>
      </w:tr>
      <w:tr w:rsidR="00CF2941" w:rsidRPr="00CF2941" w:rsidTr="00CF2941">
        <w:trPr>
          <w:trHeight w:val="269"/>
        </w:trPr>
        <w:tc>
          <w:tcPr>
            <w:tcW w:w="3681" w:type="dxa"/>
          </w:tcPr>
          <w:p w:rsidR="00CF2941" w:rsidRPr="00CF2941" w:rsidRDefault="00CF2941" w:rsidP="00CF2941">
            <w:pPr>
              <w:rPr>
                <w:b/>
                <w:lang w:val="ro-MD"/>
              </w:rPr>
            </w:pPr>
            <w:r w:rsidRPr="00CF2941">
              <w:rPr>
                <w:b/>
                <w:lang w:val="ro-MD"/>
              </w:rPr>
              <w:t>II. Cheltuieli, total</w:t>
            </w:r>
          </w:p>
        </w:tc>
        <w:tc>
          <w:tcPr>
            <w:tcW w:w="1134" w:type="dxa"/>
          </w:tcPr>
          <w:p w:rsidR="00CF2941" w:rsidRPr="00CF2941" w:rsidRDefault="00CF2941" w:rsidP="00CF2941">
            <w:pPr>
              <w:jc w:val="center"/>
              <w:rPr>
                <w:b/>
                <w:lang w:val="ro-MD"/>
              </w:rPr>
            </w:pPr>
            <w:r w:rsidRPr="00CF2941">
              <w:rPr>
                <w:b/>
                <w:lang w:val="ro-MD"/>
              </w:rPr>
              <w:t>2+3</w:t>
            </w:r>
          </w:p>
        </w:tc>
        <w:tc>
          <w:tcPr>
            <w:tcW w:w="2410" w:type="dxa"/>
          </w:tcPr>
          <w:p w:rsidR="00CF2941" w:rsidRPr="00CF2941" w:rsidRDefault="00CF2941" w:rsidP="00CF2941">
            <w:pPr>
              <w:jc w:val="center"/>
              <w:rPr>
                <w:b/>
                <w:lang w:val="ro-MD"/>
              </w:rPr>
            </w:pPr>
            <w:r w:rsidRPr="00CF2941">
              <w:rPr>
                <w:b/>
                <w:lang w:val="ro-MD"/>
              </w:rPr>
              <w:t>422962,4</w:t>
            </w:r>
          </w:p>
        </w:tc>
        <w:tc>
          <w:tcPr>
            <w:tcW w:w="1417" w:type="dxa"/>
          </w:tcPr>
          <w:p w:rsidR="00CF2941" w:rsidRPr="00CF2941" w:rsidRDefault="00286508" w:rsidP="00CF2941">
            <w:pPr>
              <w:jc w:val="center"/>
              <w:rPr>
                <w:b/>
                <w:lang w:val="ro-MD"/>
              </w:rPr>
            </w:pPr>
            <w:r>
              <w:rPr>
                <w:b/>
                <w:lang w:val="ro-MD"/>
              </w:rPr>
              <w:t>2654,7</w:t>
            </w:r>
          </w:p>
        </w:tc>
        <w:tc>
          <w:tcPr>
            <w:tcW w:w="1418" w:type="dxa"/>
          </w:tcPr>
          <w:p w:rsidR="00CF2941" w:rsidRPr="00CF2941" w:rsidRDefault="00286508" w:rsidP="00CF2941">
            <w:pPr>
              <w:jc w:val="center"/>
              <w:rPr>
                <w:b/>
                <w:lang w:val="ro-MD"/>
              </w:rPr>
            </w:pPr>
            <w:r>
              <w:rPr>
                <w:b/>
                <w:lang w:val="ro-MD"/>
              </w:rPr>
              <w:t>425617,1</w:t>
            </w:r>
          </w:p>
        </w:tc>
      </w:tr>
      <w:tr w:rsidR="00CF2941" w:rsidRPr="00CF2941" w:rsidTr="00CF2941">
        <w:trPr>
          <w:trHeight w:val="269"/>
        </w:trPr>
        <w:tc>
          <w:tcPr>
            <w:tcW w:w="3681" w:type="dxa"/>
          </w:tcPr>
          <w:p w:rsidR="00CF2941" w:rsidRPr="00CF2941" w:rsidRDefault="00CF2941" w:rsidP="00CF2941">
            <w:pPr>
              <w:rPr>
                <w:b/>
                <w:lang w:val="ro-MD"/>
              </w:rPr>
            </w:pPr>
            <w:r w:rsidRPr="00CF2941">
              <w:rPr>
                <w:b/>
                <w:lang w:val="ro-MD"/>
              </w:rPr>
              <w:t>III. Sold bugetar</w:t>
            </w:r>
          </w:p>
        </w:tc>
        <w:tc>
          <w:tcPr>
            <w:tcW w:w="1134" w:type="dxa"/>
          </w:tcPr>
          <w:p w:rsidR="00CF2941" w:rsidRPr="00CF2941" w:rsidRDefault="00CF2941" w:rsidP="00CF2941">
            <w:pPr>
              <w:jc w:val="center"/>
              <w:rPr>
                <w:b/>
                <w:lang w:val="ro-MD"/>
              </w:rPr>
            </w:pPr>
            <w:r w:rsidRPr="00CF2941">
              <w:rPr>
                <w:b/>
                <w:lang w:val="ro-MD"/>
              </w:rPr>
              <w:t>1- (2+3)</w:t>
            </w:r>
          </w:p>
        </w:tc>
        <w:tc>
          <w:tcPr>
            <w:tcW w:w="2410" w:type="dxa"/>
          </w:tcPr>
          <w:p w:rsidR="00CF2941" w:rsidRPr="00CF2941" w:rsidRDefault="00CF2941" w:rsidP="00CF2941">
            <w:pPr>
              <w:jc w:val="center"/>
              <w:rPr>
                <w:b/>
                <w:lang w:val="ro-MD"/>
              </w:rPr>
            </w:pPr>
            <w:r w:rsidRPr="00CF2941">
              <w:rPr>
                <w:b/>
                <w:lang w:val="ro-MD"/>
              </w:rPr>
              <w:t>2563,1</w:t>
            </w: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r w:rsidRPr="00CF2941">
              <w:rPr>
                <w:b/>
                <w:lang w:val="ro-MD"/>
              </w:rPr>
              <w:t>2563,1</w:t>
            </w:r>
          </w:p>
        </w:tc>
      </w:tr>
      <w:tr w:rsidR="00CF2941" w:rsidRPr="00CF2941" w:rsidTr="00CF2941">
        <w:trPr>
          <w:trHeight w:val="269"/>
        </w:trPr>
        <w:tc>
          <w:tcPr>
            <w:tcW w:w="3681" w:type="dxa"/>
          </w:tcPr>
          <w:p w:rsidR="00CF2941" w:rsidRPr="00CF2941" w:rsidRDefault="00CF2941" w:rsidP="00CF2941">
            <w:pPr>
              <w:rPr>
                <w:b/>
                <w:lang w:val="ro-MD"/>
              </w:rPr>
            </w:pPr>
            <w:r w:rsidRPr="00CF2941">
              <w:rPr>
                <w:b/>
                <w:lang w:val="ro-MD"/>
              </w:rPr>
              <w:t>IV. Sursele de finanțare, total</w:t>
            </w:r>
          </w:p>
        </w:tc>
        <w:tc>
          <w:tcPr>
            <w:tcW w:w="1134" w:type="dxa"/>
          </w:tcPr>
          <w:p w:rsidR="00CF2941" w:rsidRPr="00CF2941" w:rsidRDefault="00CF2941" w:rsidP="00CF2941">
            <w:pPr>
              <w:jc w:val="center"/>
              <w:rPr>
                <w:b/>
                <w:lang w:val="ro-MD"/>
              </w:rPr>
            </w:pPr>
            <w:r w:rsidRPr="00CF2941">
              <w:rPr>
                <w:b/>
                <w:lang w:val="ro-MD"/>
              </w:rPr>
              <w:t>4+5+9</w:t>
            </w:r>
          </w:p>
        </w:tc>
        <w:tc>
          <w:tcPr>
            <w:tcW w:w="2410" w:type="dxa"/>
          </w:tcPr>
          <w:p w:rsidR="00CF2941" w:rsidRPr="00CF2941" w:rsidRDefault="00CF2941" w:rsidP="00CF2941">
            <w:pPr>
              <w:jc w:val="center"/>
              <w:rPr>
                <w:b/>
                <w:lang w:val="ro-MD"/>
              </w:rPr>
            </w:pPr>
            <w:r w:rsidRPr="00CF2941">
              <w:rPr>
                <w:b/>
                <w:lang w:val="ro-MD"/>
              </w:rPr>
              <w:t>-2563,1</w:t>
            </w: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r w:rsidRPr="00CF2941">
              <w:rPr>
                <w:b/>
                <w:lang w:val="ro-MD"/>
              </w:rPr>
              <w:t>-2563,1</w:t>
            </w:r>
          </w:p>
        </w:tc>
      </w:tr>
      <w:tr w:rsidR="00CF2941" w:rsidRPr="00CF2941" w:rsidTr="00CF2941">
        <w:trPr>
          <w:trHeight w:val="269"/>
        </w:trPr>
        <w:tc>
          <w:tcPr>
            <w:tcW w:w="3681" w:type="dxa"/>
          </w:tcPr>
          <w:p w:rsidR="00CF2941" w:rsidRPr="00CF2941" w:rsidRDefault="00CF2941" w:rsidP="00CF2941">
            <w:pPr>
              <w:rPr>
                <w:b/>
                <w:lang w:val="ro-MD"/>
              </w:rPr>
            </w:pPr>
            <w:r w:rsidRPr="00CF2941">
              <w:rPr>
                <w:b/>
                <w:lang w:val="ro-MD"/>
              </w:rPr>
              <w:t>inclusiv:</w:t>
            </w:r>
          </w:p>
        </w:tc>
        <w:tc>
          <w:tcPr>
            <w:tcW w:w="1134" w:type="dxa"/>
          </w:tcPr>
          <w:p w:rsidR="00CF2941" w:rsidRPr="00CF2941" w:rsidRDefault="00CF2941" w:rsidP="00CF2941">
            <w:pPr>
              <w:jc w:val="center"/>
              <w:rPr>
                <w:lang w:val="ro-MD"/>
              </w:rPr>
            </w:pPr>
          </w:p>
        </w:tc>
        <w:tc>
          <w:tcPr>
            <w:tcW w:w="2410" w:type="dxa"/>
          </w:tcPr>
          <w:p w:rsidR="00CF2941" w:rsidRPr="00CF2941" w:rsidRDefault="00CF2941" w:rsidP="00CF2941">
            <w:pPr>
              <w:jc w:val="center"/>
              <w:rPr>
                <w:b/>
                <w:lang w:val="ro-MD"/>
              </w:rPr>
            </w:pP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p>
        </w:tc>
      </w:tr>
      <w:tr w:rsidR="00CF2941" w:rsidRPr="00CF2941" w:rsidTr="00CF2941">
        <w:trPr>
          <w:trHeight w:val="269"/>
        </w:trPr>
        <w:tc>
          <w:tcPr>
            <w:tcW w:w="3681" w:type="dxa"/>
          </w:tcPr>
          <w:p w:rsidR="00CF2941" w:rsidRPr="00CF2941" w:rsidRDefault="00CF2941" w:rsidP="00CF2941">
            <w:pPr>
              <w:rPr>
                <w:b/>
                <w:lang w:val="ro-MD"/>
              </w:rPr>
            </w:pPr>
            <w:r w:rsidRPr="00CF2941">
              <w:rPr>
                <w:b/>
                <w:lang w:val="ro-MD"/>
              </w:rPr>
              <w:t>V. ACTIVE FINANCIARE</w:t>
            </w:r>
          </w:p>
        </w:tc>
        <w:tc>
          <w:tcPr>
            <w:tcW w:w="1134" w:type="dxa"/>
          </w:tcPr>
          <w:p w:rsidR="00CF2941" w:rsidRPr="00CF2941" w:rsidRDefault="00CF2941" w:rsidP="00CF2941">
            <w:pPr>
              <w:jc w:val="center"/>
              <w:rPr>
                <w:b/>
                <w:lang w:val="ro-MD"/>
              </w:rPr>
            </w:pPr>
            <w:r w:rsidRPr="00CF2941">
              <w:rPr>
                <w:b/>
                <w:lang w:val="ro-MD"/>
              </w:rPr>
              <w:t>4</w:t>
            </w:r>
          </w:p>
        </w:tc>
        <w:tc>
          <w:tcPr>
            <w:tcW w:w="2410" w:type="dxa"/>
          </w:tcPr>
          <w:p w:rsidR="00CF2941" w:rsidRPr="00CF2941" w:rsidRDefault="00CF2941" w:rsidP="00CF2941">
            <w:pPr>
              <w:jc w:val="center"/>
              <w:rPr>
                <w:b/>
                <w:lang w:val="ro-MD"/>
              </w:rPr>
            </w:pPr>
            <w:r w:rsidRPr="00CF2941">
              <w:rPr>
                <w:b/>
                <w:lang w:val="ro-MD"/>
              </w:rPr>
              <w:t>944,8</w:t>
            </w: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r w:rsidRPr="00CF2941">
              <w:rPr>
                <w:b/>
                <w:lang w:val="ro-MD"/>
              </w:rPr>
              <w:t>944,8</w:t>
            </w:r>
          </w:p>
        </w:tc>
      </w:tr>
      <w:tr w:rsidR="00CF2941" w:rsidRPr="00CF2941" w:rsidTr="00CF2941">
        <w:trPr>
          <w:trHeight w:val="1401"/>
        </w:trPr>
        <w:tc>
          <w:tcPr>
            <w:tcW w:w="3681" w:type="dxa"/>
          </w:tcPr>
          <w:p w:rsidR="00CF2941" w:rsidRPr="00CF2941" w:rsidRDefault="00CF2941" w:rsidP="00CF2941">
            <w:pPr>
              <w:rPr>
                <w:b/>
                <w:lang w:val="ro-MD"/>
              </w:rPr>
            </w:pPr>
            <w:r w:rsidRPr="00CF2941">
              <w:rPr>
                <w:lang w:val="ro-MD"/>
              </w:rPr>
              <w:t>Rambursarea împrumuturilor recreditate între bugetele locale de nivelul II și bugetele locale de nivelul I în cadrul unei unități administrativ-teritoriale</w:t>
            </w:r>
          </w:p>
        </w:tc>
        <w:tc>
          <w:tcPr>
            <w:tcW w:w="1134" w:type="dxa"/>
          </w:tcPr>
          <w:p w:rsidR="00CF2941" w:rsidRDefault="00CF2941" w:rsidP="00CF2941">
            <w:pPr>
              <w:jc w:val="center"/>
              <w:rPr>
                <w:lang w:val="ro-MD"/>
              </w:rPr>
            </w:pPr>
          </w:p>
          <w:p w:rsidR="00CF2941" w:rsidRDefault="00CF2941" w:rsidP="00CF2941">
            <w:pPr>
              <w:jc w:val="center"/>
              <w:rPr>
                <w:lang w:val="ro-MD"/>
              </w:rPr>
            </w:pPr>
          </w:p>
          <w:p w:rsidR="00CF2941" w:rsidRPr="00CF2941" w:rsidRDefault="00CF2941" w:rsidP="00CF2941">
            <w:pPr>
              <w:jc w:val="center"/>
              <w:rPr>
                <w:lang w:val="ro-MD"/>
              </w:rPr>
            </w:pPr>
            <w:r w:rsidRPr="00CF2941">
              <w:rPr>
                <w:lang w:val="ro-MD"/>
              </w:rPr>
              <w:t>463120</w:t>
            </w:r>
          </w:p>
        </w:tc>
        <w:tc>
          <w:tcPr>
            <w:tcW w:w="2410" w:type="dxa"/>
          </w:tcPr>
          <w:p w:rsidR="00CF2941" w:rsidRPr="00CF2941" w:rsidRDefault="00CF2941" w:rsidP="00CF2941">
            <w:pPr>
              <w:jc w:val="center"/>
              <w:rPr>
                <w:b/>
                <w:lang w:val="ro-MD"/>
              </w:rPr>
            </w:pPr>
            <w:r w:rsidRPr="00CF2941">
              <w:rPr>
                <w:b/>
                <w:lang w:val="ro-MD"/>
              </w:rPr>
              <w:t>123,4</w:t>
            </w:r>
          </w:p>
          <w:p w:rsidR="00CF2941" w:rsidRPr="00CF2941" w:rsidRDefault="00CF2941" w:rsidP="00CF2941">
            <w:pPr>
              <w:jc w:val="center"/>
              <w:rPr>
                <w:b/>
                <w:lang w:val="ro-MD"/>
              </w:rPr>
            </w:pPr>
          </w:p>
          <w:p w:rsidR="00CF2941" w:rsidRPr="00CF2941" w:rsidRDefault="00CF2941" w:rsidP="00CF2941">
            <w:pPr>
              <w:jc w:val="center"/>
              <w:rPr>
                <w:b/>
                <w:lang w:val="ro-MD"/>
              </w:rPr>
            </w:pPr>
          </w:p>
          <w:p w:rsidR="00CF2941" w:rsidRDefault="00CF2941" w:rsidP="00CF2941">
            <w:pPr>
              <w:jc w:val="center"/>
              <w:rPr>
                <w:b/>
                <w:lang w:val="ro-MD"/>
              </w:rPr>
            </w:pPr>
          </w:p>
          <w:p w:rsidR="00CF2941" w:rsidRDefault="00CF2941" w:rsidP="00CF2941">
            <w:pPr>
              <w:jc w:val="center"/>
              <w:rPr>
                <w:b/>
                <w:lang w:val="ro-MD"/>
              </w:rPr>
            </w:pPr>
          </w:p>
          <w:p w:rsidR="00CF2941" w:rsidRPr="00CF2941" w:rsidRDefault="00CF2941" w:rsidP="00CF2941">
            <w:pPr>
              <w:jc w:val="center"/>
              <w:rPr>
                <w:b/>
                <w:lang w:val="ro-MD"/>
              </w:rPr>
            </w:pP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r w:rsidRPr="00CF2941">
              <w:rPr>
                <w:b/>
                <w:lang w:val="ro-MD"/>
              </w:rPr>
              <w:t>123,4</w:t>
            </w:r>
          </w:p>
          <w:p w:rsidR="00CF2941" w:rsidRPr="00CF2941" w:rsidRDefault="00CF2941" w:rsidP="00CF2941">
            <w:pPr>
              <w:jc w:val="center"/>
              <w:rPr>
                <w:b/>
                <w:lang w:val="ro-MD"/>
              </w:rPr>
            </w:pPr>
          </w:p>
          <w:p w:rsidR="00CF2941" w:rsidRPr="00CF2941" w:rsidRDefault="00CF2941" w:rsidP="00CF2941">
            <w:pPr>
              <w:jc w:val="center"/>
              <w:rPr>
                <w:b/>
                <w:lang w:val="ro-MD"/>
              </w:rPr>
            </w:pPr>
          </w:p>
          <w:p w:rsidR="00CF2941" w:rsidRPr="00CF2941" w:rsidRDefault="00CF2941" w:rsidP="00CF2941">
            <w:pPr>
              <w:jc w:val="center"/>
              <w:rPr>
                <w:b/>
                <w:lang w:val="ro-MD"/>
              </w:rPr>
            </w:pPr>
          </w:p>
        </w:tc>
      </w:tr>
      <w:tr w:rsidR="00CF2941" w:rsidRPr="00CF2941" w:rsidTr="00CF2941">
        <w:trPr>
          <w:trHeight w:val="269"/>
        </w:trPr>
        <w:tc>
          <w:tcPr>
            <w:tcW w:w="3681" w:type="dxa"/>
          </w:tcPr>
          <w:p w:rsidR="00CF2941" w:rsidRPr="00CF2941" w:rsidRDefault="00CF2941" w:rsidP="00CF2941">
            <w:pPr>
              <w:rPr>
                <w:b/>
                <w:lang w:val="ro-MD"/>
              </w:rPr>
            </w:pPr>
            <w:r w:rsidRPr="00CF2941">
              <w:rPr>
                <w:lang w:val="ro-MD"/>
              </w:rPr>
              <w:t>Rambursarea împrumuturilor recreditate instituțiilor nefinanciare</w:t>
            </w:r>
          </w:p>
        </w:tc>
        <w:tc>
          <w:tcPr>
            <w:tcW w:w="1134" w:type="dxa"/>
          </w:tcPr>
          <w:p w:rsidR="00CF2941" w:rsidRPr="00CF2941" w:rsidRDefault="00CF2941" w:rsidP="00CF2941">
            <w:pPr>
              <w:jc w:val="center"/>
              <w:rPr>
                <w:lang w:val="ro-MD"/>
              </w:rPr>
            </w:pPr>
            <w:r w:rsidRPr="00CF2941">
              <w:rPr>
                <w:lang w:val="ro-MD"/>
              </w:rPr>
              <w:t>471320</w:t>
            </w:r>
          </w:p>
        </w:tc>
        <w:tc>
          <w:tcPr>
            <w:tcW w:w="2410" w:type="dxa"/>
          </w:tcPr>
          <w:p w:rsidR="00CF2941" w:rsidRPr="00CF2941" w:rsidRDefault="00CF2941" w:rsidP="00CF2941">
            <w:pPr>
              <w:jc w:val="center"/>
              <w:rPr>
                <w:b/>
                <w:lang w:val="ro-MD"/>
              </w:rPr>
            </w:pPr>
            <w:r w:rsidRPr="00CF2941">
              <w:rPr>
                <w:b/>
                <w:lang w:val="ro-MD"/>
              </w:rPr>
              <w:t>821,4</w:t>
            </w:r>
          </w:p>
          <w:p w:rsidR="00CF2941" w:rsidRPr="00CF2941" w:rsidRDefault="00CF2941" w:rsidP="00CF2941">
            <w:pPr>
              <w:jc w:val="center"/>
              <w:rPr>
                <w:b/>
                <w:lang w:val="ro-MD"/>
              </w:rPr>
            </w:pP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r w:rsidRPr="00CF2941">
              <w:rPr>
                <w:b/>
                <w:lang w:val="ro-MD"/>
              </w:rPr>
              <w:t>821,4</w:t>
            </w:r>
          </w:p>
          <w:p w:rsidR="00CF2941" w:rsidRPr="00CF2941" w:rsidRDefault="00CF2941" w:rsidP="00CF2941">
            <w:pPr>
              <w:jc w:val="center"/>
              <w:rPr>
                <w:b/>
                <w:lang w:val="ro-MD"/>
              </w:rPr>
            </w:pPr>
          </w:p>
        </w:tc>
      </w:tr>
      <w:tr w:rsidR="00CF2941" w:rsidRPr="00CF2941" w:rsidTr="00CF2941">
        <w:trPr>
          <w:trHeight w:val="269"/>
        </w:trPr>
        <w:tc>
          <w:tcPr>
            <w:tcW w:w="3681" w:type="dxa"/>
          </w:tcPr>
          <w:p w:rsidR="00CF2941" w:rsidRPr="00CF2941" w:rsidRDefault="00CF2941" w:rsidP="00CF2941">
            <w:pPr>
              <w:rPr>
                <w:rFonts w:ascii="Times" w:hAnsi="Times" w:cs="Times"/>
                <w:b/>
                <w:lang w:val="ro-MD"/>
              </w:rPr>
            </w:pPr>
            <w:r w:rsidRPr="00CF2941">
              <w:rPr>
                <w:rFonts w:ascii="Times" w:hAnsi="Times" w:cs="Times"/>
                <w:b/>
                <w:lang w:val="ro-MD"/>
              </w:rPr>
              <w:t>VI.Datorii</w:t>
            </w:r>
          </w:p>
        </w:tc>
        <w:tc>
          <w:tcPr>
            <w:tcW w:w="1134" w:type="dxa"/>
          </w:tcPr>
          <w:p w:rsidR="00CF2941" w:rsidRPr="00CF2941" w:rsidRDefault="00CF2941" w:rsidP="00CF2941">
            <w:pPr>
              <w:jc w:val="center"/>
              <w:rPr>
                <w:b/>
                <w:lang w:val="ro-MD"/>
              </w:rPr>
            </w:pPr>
            <w:r w:rsidRPr="00CF2941">
              <w:rPr>
                <w:b/>
                <w:lang w:val="ro-MD"/>
              </w:rPr>
              <w:t>5</w:t>
            </w:r>
          </w:p>
        </w:tc>
        <w:tc>
          <w:tcPr>
            <w:tcW w:w="2410" w:type="dxa"/>
          </w:tcPr>
          <w:p w:rsidR="00CF2941" w:rsidRPr="00CF2941" w:rsidRDefault="00CF2941" w:rsidP="00CF2941">
            <w:pPr>
              <w:jc w:val="center"/>
              <w:rPr>
                <w:b/>
                <w:lang w:val="ro-MD"/>
              </w:rPr>
            </w:pP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p>
        </w:tc>
      </w:tr>
      <w:tr w:rsidR="00CF2941" w:rsidRPr="00CF2941" w:rsidTr="00CF2941">
        <w:trPr>
          <w:trHeight w:val="269"/>
        </w:trPr>
        <w:tc>
          <w:tcPr>
            <w:tcW w:w="3681" w:type="dxa"/>
          </w:tcPr>
          <w:p w:rsidR="00CF2941" w:rsidRPr="00CF2941" w:rsidRDefault="00CF2941" w:rsidP="00CF2941">
            <w:pPr>
              <w:rPr>
                <w:lang w:val="ro-MD"/>
              </w:rPr>
            </w:pPr>
            <w:r w:rsidRPr="00CF2941">
              <w:rPr>
                <w:lang w:val="ro-MD"/>
              </w:rPr>
              <w:t>Rambursarea împrumutului recreditat între bugetul de stat și bugetele locale de  nivelul II</w:t>
            </w:r>
          </w:p>
        </w:tc>
        <w:tc>
          <w:tcPr>
            <w:tcW w:w="1134" w:type="dxa"/>
          </w:tcPr>
          <w:p w:rsidR="00CF2941" w:rsidRPr="00CF2941" w:rsidRDefault="00CF2941" w:rsidP="00CF2941">
            <w:pPr>
              <w:jc w:val="center"/>
              <w:rPr>
                <w:lang w:val="ro-MD"/>
              </w:rPr>
            </w:pPr>
            <w:r w:rsidRPr="00CF2941">
              <w:rPr>
                <w:lang w:val="ro-MD"/>
              </w:rPr>
              <w:t>561120</w:t>
            </w:r>
          </w:p>
        </w:tc>
        <w:tc>
          <w:tcPr>
            <w:tcW w:w="2410" w:type="dxa"/>
          </w:tcPr>
          <w:p w:rsidR="00CF2941" w:rsidRPr="00CF2941" w:rsidRDefault="00CF2941" w:rsidP="00CF2941">
            <w:pPr>
              <w:jc w:val="center"/>
              <w:rPr>
                <w:b/>
                <w:lang w:val="ro-MD"/>
              </w:rPr>
            </w:pPr>
            <w:r w:rsidRPr="00CF2941">
              <w:rPr>
                <w:b/>
                <w:lang w:val="ro-MD"/>
              </w:rPr>
              <w:t>-3507,9</w:t>
            </w: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r w:rsidRPr="00CF2941">
              <w:rPr>
                <w:b/>
                <w:lang w:val="ro-MD"/>
              </w:rPr>
              <w:t>-3507,9</w:t>
            </w:r>
          </w:p>
        </w:tc>
      </w:tr>
      <w:tr w:rsidR="00CF2941" w:rsidRPr="00CF2941" w:rsidTr="00CF2941">
        <w:trPr>
          <w:trHeight w:val="269"/>
        </w:trPr>
        <w:tc>
          <w:tcPr>
            <w:tcW w:w="3681" w:type="dxa"/>
          </w:tcPr>
          <w:p w:rsidR="00CF2941" w:rsidRPr="00CF2941" w:rsidRDefault="00CF2941" w:rsidP="00CF2941">
            <w:pPr>
              <w:rPr>
                <w:b/>
                <w:lang w:val="ro-MD"/>
              </w:rPr>
            </w:pPr>
            <w:r w:rsidRPr="00CF2941">
              <w:rPr>
                <w:b/>
                <w:lang w:val="ro-MD"/>
              </w:rPr>
              <w:t>VII. MODIFICAREA SOLDULUI</w:t>
            </w:r>
          </w:p>
        </w:tc>
        <w:tc>
          <w:tcPr>
            <w:tcW w:w="1134" w:type="dxa"/>
          </w:tcPr>
          <w:p w:rsidR="00CF2941" w:rsidRPr="00CF2941" w:rsidRDefault="00CF2941" w:rsidP="00CF2941">
            <w:pPr>
              <w:jc w:val="center"/>
              <w:rPr>
                <w:b/>
                <w:lang w:val="ro-MD"/>
              </w:rPr>
            </w:pPr>
            <w:r w:rsidRPr="00CF2941">
              <w:rPr>
                <w:b/>
                <w:lang w:val="ro-MD"/>
              </w:rPr>
              <w:t>90</w:t>
            </w:r>
          </w:p>
        </w:tc>
        <w:tc>
          <w:tcPr>
            <w:tcW w:w="2410" w:type="dxa"/>
          </w:tcPr>
          <w:p w:rsidR="00CF2941" w:rsidRPr="00CF2941" w:rsidRDefault="00CF2941" w:rsidP="00CF2941">
            <w:pPr>
              <w:jc w:val="center"/>
              <w:rPr>
                <w:b/>
                <w:lang w:val="ro-MD"/>
              </w:rPr>
            </w:pP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p>
        </w:tc>
      </w:tr>
      <w:tr w:rsidR="00CF2941" w:rsidRPr="00CF2941" w:rsidTr="00CF2941">
        <w:trPr>
          <w:trHeight w:val="269"/>
        </w:trPr>
        <w:tc>
          <w:tcPr>
            <w:tcW w:w="3681" w:type="dxa"/>
          </w:tcPr>
          <w:p w:rsidR="00CF2941" w:rsidRPr="00CF2941" w:rsidRDefault="00CF2941" w:rsidP="00CF2941">
            <w:pPr>
              <w:rPr>
                <w:lang w:val="ro-MD"/>
              </w:rPr>
            </w:pPr>
            <w:r w:rsidRPr="00CF2941">
              <w:rPr>
                <w:lang w:val="ro-MD"/>
              </w:rPr>
              <w:t>Sold de mijloace bănești la începutul perioadei</w:t>
            </w:r>
          </w:p>
        </w:tc>
        <w:tc>
          <w:tcPr>
            <w:tcW w:w="1134" w:type="dxa"/>
          </w:tcPr>
          <w:p w:rsidR="00CF2941" w:rsidRPr="00CF2941" w:rsidRDefault="00CF2941" w:rsidP="00CF2941">
            <w:pPr>
              <w:jc w:val="center"/>
              <w:rPr>
                <w:lang w:val="ro-MD"/>
              </w:rPr>
            </w:pPr>
            <w:r w:rsidRPr="00CF2941">
              <w:rPr>
                <w:lang w:val="ro-MD"/>
              </w:rPr>
              <w:t>91</w:t>
            </w:r>
          </w:p>
        </w:tc>
        <w:tc>
          <w:tcPr>
            <w:tcW w:w="2410" w:type="dxa"/>
          </w:tcPr>
          <w:p w:rsidR="00CF2941" w:rsidRPr="00CF2941" w:rsidRDefault="00CF2941" w:rsidP="00CF2941">
            <w:pPr>
              <w:jc w:val="center"/>
              <w:rPr>
                <w:b/>
                <w:lang w:val="ro-MD"/>
              </w:rPr>
            </w:pPr>
            <w:r w:rsidRPr="00CF2941">
              <w:rPr>
                <w:b/>
                <w:lang w:val="ro-MD"/>
              </w:rPr>
              <w:t>22206,1</w:t>
            </w:r>
          </w:p>
        </w:tc>
        <w:tc>
          <w:tcPr>
            <w:tcW w:w="1417" w:type="dxa"/>
          </w:tcPr>
          <w:p w:rsidR="00CF2941" w:rsidRPr="00CF2941" w:rsidRDefault="00CF2941" w:rsidP="00CF2941">
            <w:pPr>
              <w:jc w:val="center"/>
              <w:rPr>
                <w:b/>
                <w:lang w:val="ro-MD"/>
              </w:rPr>
            </w:pPr>
          </w:p>
        </w:tc>
        <w:tc>
          <w:tcPr>
            <w:tcW w:w="1418" w:type="dxa"/>
          </w:tcPr>
          <w:p w:rsidR="00CF2941" w:rsidRPr="00CF2941" w:rsidRDefault="00CF2941" w:rsidP="00CF2941">
            <w:pPr>
              <w:jc w:val="center"/>
              <w:rPr>
                <w:b/>
                <w:lang w:val="ro-MD"/>
              </w:rPr>
            </w:pPr>
            <w:r w:rsidRPr="00CF2941">
              <w:rPr>
                <w:b/>
                <w:lang w:val="ro-MD"/>
              </w:rPr>
              <w:t>22206,1</w:t>
            </w:r>
          </w:p>
        </w:tc>
      </w:tr>
      <w:tr w:rsidR="00CF2941" w:rsidRPr="00CF2941" w:rsidTr="00CF2941">
        <w:trPr>
          <w:trHeight w:val="269"/>
        </w:trPr>
        <w:tc>
          <w:tcPr>
            <w:tcW w:w="3681" w:type="dxa"/>
          </w:tcPr>
          <w:p w:rsidR="00CF2941" w:rsidRPr="00CF2941" w:rsidRDefault="00CF2941" w:rsidP="00CF2941">
            <w:pPr>
              <w:rPr>
                <w:lang w:val="ro-MD"/>
              </w:rPr>
            </w:pPr>
            <w:r w:rsidRPr="00CF2941">
              <w:rPr>
                <w:lang w:val="ro-MD"/>
              </w:rPr>
              <w:t>Sold de mijloace bănești la sfârșitul perioadei</w:t>
            </w:r>
          </w:p>
        </w:tc>
        <w:tc>
          <w:tcPr>
            <w:tcW w:w="1134" w:type="dxa"/>
          </w:tcPr>
          <w:p w:rsidR="00CF2941" w:rsidRPr="00CF2941" w:rsidRDefault="00CF2941" w:rsidP="00CF2941">
            <w:pPr>
              <w:jc w:val="center"/>
              <w:rPr>
                <w:lang w:val="ro-MD"/>
              </w:rPr>
            </w:pPr>
            <w:r w:rsidRPr="00CF2941">
              <w:rPr>
                <w:lang w:val="ro-MD"/>
              </w:rPr>
              <w:t>93</w:t>
            </w:r>
          </w:p>
        </w:tc>
        <w:tc>
          <w:tcPr>
            <w:tcW w:w="2410" w:type="dxa"/>
          </w:tcPr>
          <w:p w:rsidR="00CF2941" w:rsidRPr="00CF2941" w:rsidRDefault="00CF2941" w:rsidP="00CF2941">
            <w:pPr>
              <w:jc w:val="center"/>
              <w:rPr>
                <w:b/>
                <w:lang w:val="ro-MD"/>
              </w:rPr>
            </w:pPr>
            <w:r w:rsidRPr="00CF2941">
              <w:rPr>
                <w:b/>
                <w:lang w:val="ro-MD"/>
              </w:rPr>
              <w:t>863,6</w:t>
            </w:r>
          </w:p>
        </w:tc>
        <w:tc>
          <w:tcPr>
            <w:tcW w:w="1417" w:type="dxa"/>
          </w:tcPr>
          <w:p w:rsidR="00CF2941" w:rsidRPr="00CF2941" w:rsidRDefault="00286508" w:rsidP="00CF2941">
            <w:pPr>
              <w:jc w:val="center"/>
              <w:rPr>
                <w:b/>
                <w:lang w:val="ro-MD"/>
              </w:rPr>
            </w:pPr>
            <w:r>
              <w:rPr>
                <w:b/>
                <w:lang w:val="ro-MD"/>
              </w:rPr>
              <w:t>248,7</w:t>
            </w:r>
          </w:p>
        </w:tc>
        <w:tc>
          <w:tcPr>
            <w:tcW w:w="1418" w:type="dxa"/>
          </w:tcPr>
          <w:p w:rsidR="00CF2941" w:rsidRPr="00CF2941" w:rsidRDefault="00286508" w:rsidP="00CF2941">
            <w:pPr>
              <w:jc w:val="center"/>
              <w:rPr>
                <w:b/>
                <w:lang w:val="ro-MD"/>
              </w:rPr>
            </w:pPr>
            <w:r>
              <w:rPr>
                <w:b/>
                <w:lang w:val="ro-MD"/>
              </w:rPr>
              <w:t>614,9</w:t>
            </w:r>
          </w:p>
        </w:tc>
      </w:tr>
    </w:tbl>
    <w:p w:rsidR="00CF2941" w:rsidRPr="00CF2941" w:rsidRDefault="00CF2941" w:rsidP="00CF2941">
      <w:pPr>
        <w:rPr>
          <w:lang w:val="ro-MD"/>
        </w:rPr>
      </w:pPr>
    </w:p>
    <w:p w:rsidR="00CF2941" w:rsidRPr="00CF2941" w:rsidRDefault="00CF2941" w:rsidP="00CF2941">
      <w:pPr>
        <w:rPr>
          <w:b/>
          <w:lang w:val="ro-MD"/>
        </w:rPr>
      </w:pPr>
    </w:p>
    <w:p w:rsidR="00CF2941" w:rsidRPr="00CF2941" w:rsidRDefault="00CF2941" w:rsidP="00CF2941">
      <w:pPr>
        <w:rPr>
          <w:b/>
          <w:lang w:val="ro-MD"/>
        </w:rPr>
      </w:pPr>
      <w:r w:rsidRPr="00CF2941">
        <w:rPr>
          <w:b/>
          <w:lang w:val="ro-MD"/>
        </w:rPr>
        <w:t xml:space="preserve">     Șef interimar, Direcția Generală Finanțe </w:t>
      </w:r>
      <w:r w:rsidRPr="00CF2941">
        <w:rPr>
          <w:b/>
          <w:lang w:val="ro-MD"/>
        </w:rPr>
        <w:tab/>
      </w:r>
      <w:r w:rsidRPr="00CF2941">
        <w:rPr>
          <w:b/>
          <w:lang w:val="ro-MD"/>
        </w:rPr>
        <w:tab/>
        <w:t xml:space="preserve">                     Galina ERHAN</w:t>
      </w:r>
    </w:p>
    <w:p w:rsidR="00CF2941" w:rsidRPr="00CF2941" w:rsidRDefault="00CF2941" w:rsidP="00CF2941">
      <w:pPr>
        <w:rPr>
          <w:b/>
          <w:lang w:val="ro-MD"/>
        </w:rPr>
      </w:pPr>
    </w:p>
    <w:p w:rsidR="00CF2941" w:rsidRPr="00CF2941" w:rsidRDefault="00CF2941" w:rsidP="00CF2941">
      <w:pPr>
        <w:ind w:left="5664" w:firstLine="708"/>
        <w:rPr>
          <w:sz w:val="20"/>
          <w:szCs w:val="20"/>
          <w:lang w:val="ro-MD"/>
        </w:rPr>
      </w:pPr>
    </w:p>
    <w:p w:rsidR="00CF2941" w:rsidRPr="00CF2941" w:rsidRDefault="00CF2941" w:rsidP="00CF2941">
      <w:pPr>
        <w:ind w:left="5664" w:firstLine="708"/>
        <w:rPr>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000000"/>
          <w:sz w:val="20"/>
          <w:szCs w:val="20"/>
          <w:lang w:val="ro-MD"/>
        </w:rPr>
      </w:pPr>
      <w:r w:rsidRPr="00CF2941">
        <w:rPr>
          <w:color w:val="FF0000"/>
          <w:sz w:val="20"/>
          <w:szCs w:val="20"/>
          <w:lang w:val="ro-MD"/>
        </w:rPr>
        <w:t xml:space="preserve">    </w:t>
      </w:r>
      <w:r w:rsidRPr="00CF2941">
        <w:rPr>
          <w:color w:val="000000"/>
          <w:sz w:val="20"/>
          <w:szCs w:val="20"/>
          <w:lang w:val="ro-MD"/>
        </w:rPr>
        <w:t xml:space="preserve">                                                                                                               </w:t>
      </w:r>
    </w:p>
    <w:p w:rsidR="007C4B7C" w:rsidRDefault="00CF2941" w:rsidP="00CF2941">
      <w:pPr>
        <w:jc w:val="center"/>
        <w:rPr>
          <w:color w:val="000000"/>
          <w:sz w:val="20"/>
          <w:szCs w:val="20"/>
          <w:lang w:val="ro-MD"/>
        </w:rPr>
      </w:pP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p>
    <w:p w:rsidR="00CF2941" w:rsidRPr="00CF2941" w:rsidRDefault="007C4B7C" w:rsidP="00CF2941">
      <w:pPr>
        <w:jc w:val="center"/>
        <w:rPr>
          <w:color w:val="000000"/>
          <w:sz w:val="20"/>
          <w:szCs w:val="20"/>
          <w:lang w:val="ro-MD"/>
        </w:rPr>
      </w:pP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sidR="00CF2941" w:rsidRPr="00CF2941">
        <w:rPr>
          <w:color w:val="000000"/>
          <w:sz w:val="20"/>
          <w:szCs w:val="20"/>
          <w:lang w:val="ro-MD"/>
        </w:rPr>
        <w:t xml:space="preserve">   Tabelul nr.2 la nota de fundamentare</w:t>
      </w:r>
    </w:p>
    <w:p w:rsidR="00CF2941" w:rsidRPr="00CF2941" w:rsidRDefault="00CF2941" w:rsidP="00CF2941">
      <w:pPr>
        <w:jc w:val="center"/>
        <w:rPr>
          <w:b/>
          <w:color w:val="FF0000"/>
          <w:sz w:val="8"/>
          <w:szCs w:val="8"/>
          <w:lang w:val="ro-MD"/>
        </w:rPr>
      </w:pPr>
    </w:p>
    <w:p w:rsidR="00CF2941" w:rsidRPr="00CF2941" w:rsidRDefault="00CF2941" w:rsidP="00CF2941">
      <w:pPr>
        <w:jc w:val="center"/>
        <w:rPr>
          <w:b/>
          <w:bCs/>
          <w:lang w:val="ro-MD"/>
        </w:rPr>
      </w:pPr>
      <w:r w:rsidRPr="00CF2941">
        <w:rPr>
          <w:b/>
          <w:lang w:val="ro-MD"/>
        </w:rPr>
        <w:t>Sinteza veniturilor</w:t>
      </w:r>
      <w:r w:rsidRPr="00CF2941">
        <w:rPr>
          <w:b/>
          <w:bCs/>
          <w:lang w:val="ro-MD"/>
        </w:rPr>
        <w:t xml:space="preserve"> bugetului raional pentru anul 2026  </w:t>
      </w:r>
    </w:p>
    <w:p w:rsidR="00CF2941" w:rsidRPr="00CF2941" w:rsidRDefault="00CF2941" w:rsidP="00CF2941">
      <w:pPr>
        <w:jc w:val="center"/>
        <w:rPr>
          <w:b/>
          <w:sz w:val="18"/>
          <w:szCs w:val="18"/>
          <w:lang w:val="ro-MD"/>
        </w:rPr>
      </w:pPr>
      <w:r w:rsidRPr="00CF2941">
        <w:rPr>
          <w:b/>
          <w:bCs/>
          <w:lang w:val="ro-MD"/>
        </w:rPr>
        <w:t xml:space="preserve">                                     </w:t>
      </w:r>
    </w:p>
    <w:tbl>
      <w:tblPr>
        <w:tblStyle w:val="130"/>
        <w:tblW w:w="10422" w:type="dxa"/>
        <w:tblLook w:val="04A0" w:firstRow="1" w:lastRow="0" w:firstColumn="1" w:lastColumn="0" w:noHBand="0" w:noVBand="1"/>
      </w:tblPr>
      <w:tblGrid>
        <w:gridCol w:w="5774"/>
        <w:gridCol w:w="1048"/>
        <w:gridCol w:w="1116"/>
        <w:gridCol w:w="1275"/>
        <w:gridCol w:w="1209"/>
      </w:tblGrid>
      <w:tr w:rsidR="00CF2941" w:rsidRPr="00CF2941" w:rsidTr="00EB71AB">
        <w:trPr>
          <w:trHeight w:val="313"/>
        </w:trPr>
        <w:tc>
          <w:tcPr>
            <w:tcW w:w="5774" w:type="dxa"/>
            <w:vMerge w:val="restart"/>
            <w:tcBorders>
              <w:top w:val="single" w:sz="4" w:space="0" w:color="auto"/>
              <w:left w:val="single" w:sz="4" w:space="0" w:color="auto"/>
              <w:right w:val="single" w:sz="4" w:space="0" w:color="auto"/>
            </w:tcBorders>
          </w:tcPr>
          <w:p w:rsidR="00CF2941" w:rsidRPr="00CF2941" w:rsidRDefault="00CF2941" w:rsidP="00CF2941">
            <w:pPr>
              <w:autoSpaceDE w:val="0"/>
              <w:autoSpaceDN w:val="0"/>
              <w:adjustRightInd w:val="0"/>
              <w:jc w:val="center"/>
              <w:rPr>
                <w:b/>
                <w:sz w:val="22"/>
                <w:szCs w:val="22"/>
                <w:lang w:val="ro-MD"/>
              </w:rPr>
            </w:pPr>
          </w:p>
          <w:p w:rsidR="00CF2941" w:rsidRPr="00CF2941" w:rsidRDefault="00CF2941" w:rsidP="00CF2941">
            <w:pPr>
              <w:autoSpaceDE w:val="0"/>
              <w:autoSpaceDN w:val="0"/>
              <w:adjustRightInd w:val="0"/>
              <w:jc w:val="center"/>
              <w:rPr>
                <w:sz w:val="22"/>
                <w:szCs w:val="22"/>
                <w:lang w:val="ro-MD"/>
              </w:rPr>
            </w:pPr>
            <w:r w:rsidRPr="00CF2941">
              <w:rPr>
                <w:b/>
                <w:sz w:val="22"/>
                <w:szCs w:val="22"/>
                <w:lang w:val="ro-MD"/>
              </w:rPr>
              <w:t>Denumirea indicatorului</w:t>
            </w:r>
          </w:p>
        </w:tc>
        <w:tc>
          <w:tcPr>
            <w:tcW w:w="1048" w:type="dxa"/>
            <w:vMerge w:val="restart"/>
            <w:tcBorders>
              <w:top w:val="single" w:sz="4" w:space="0" w:color="auto"/>
              <w:left w:val="single" w:sz="4" w:space="0" w:color="auto"/>
              <w:right w:val="single" w:sz="4" w:space="0" w:color="auto"/>
            </w:tcBorders>
          </w:tcPr>
          <w:p w:rsidR="00CF2941" w:rsidRPr="00CF2941" w:rsidRDefault="00CF2941" w:rsidP="00CF2941">
            <w:pPr>
              <w:autoSpaceDE w:val="0"/>
              <w:autoSpaceDN w:val="0"/>
              <w:adjustRightInd w:val="0"/>
              <w:jc w:val="center"/>
              <w:rPr>
                <w:b/>
                <w:sz w:val="22"/>
                <w:szCs w:val="22"/>
                <w:lang w:val="ro-MD"/>
              </w:rPr>
            </w:pPr>
          </w:p>
          <w:p w:rsidR="00CF2941" w:rsidRPr="00CF2941" w:rsidRDefault="00CF2941" w:rsidP="00CF2941">
            <w:pPr>
              <w:autoSpaceDE w:val="0"/>
              <w:autoSpaceDN w:val="0"/>
              <w:adjustRightInd w:val="0"/>
              <w:jc w:val="center"/>
              <w:rPr>
                <w:b/>
                <w:sz w:val="22"/>
                <w:szCs w:val="22"/>
                <w:lang w:val="ro-MD"/>
              </w:rPr>
            </w:pPr>
            <w:r w:rsidRPr="00CF2941">
              <w:rPr>
                <w:b/>
                <w:sz w:val="22"/>
                <w:szCs w:val="22"/>
                <w:lang w:val="ro-MD"/>
              </w:rPr>
              <w:t>Codurile</w:t>
            </w:r>
          </w:p>
          <w:p w:rsidR="00CF2941" w:rsidRPr="00CF2941" w:rsidRDefault="00CF2941" w:rsidP="00CF2941">
            <w:pPr>
              <w:autoSpaceDE w:val="0"/>
              <w:autoSpaceDN w:val="0"/>
              <w:adjustRightInd w:val="0"/>
              <w:jc w:val="center"/>
              <w:rPr>
                <w:sz w:val="22"/>
                <w:szCs w:val="22"/>
                <w:lang w:val="ro-MD"/>
              </w:rPr>
            </w:pPr>
            <w:r w:rsidRPr="00CF2941">
              <w:rPr>
                <w:b/>
                <w:sz w:val="22"/>
                <w:szCs w:val="22"/>
                <w:lang w:val="ro-MD"/>
              </w:rPr>
              <w:t>Eco (K</w:t>
            </w:r>
            <w:r w:rsidRPr="00CF2941">
              <w:rPr>
                <w:b/>
                <w:sz w:val="22"/>
                <w:szCs w:val="22"/>
                <w:vertAlign w:val="subscript"/>
                <w:lang w:val="ro-MD"/>
              </w:rPr>
              <w:t>6</w:t>
            </w:r>
            <w:r w:rsidRPr="00CF2941">
              <w:rPr>
                <w:b/>
                <w:sz w:val="22"/>
                <w:szCs w:val="22"/>
                <w:lang w:val="ro-MD"/>
              </w:rPr>
              <w:t>)</w:t>
            </w:r>
          </w:p>
        </w:tc>
        <w:tc>
          <w:tcPr>
            <w:tcW w:w="3600" w:type="dxa"/>
            <w:gridSpan w:val="3"/>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sz w:val="22"/>
                <w:szCs w:val="22"/>
                <w:lang w:val="ro-MD"/>
              </w:rPr>
            </w:pPr>
            <w:r w:rsidRPr="00CF2941">
              <w:rPr>
                <w:b/>
                <w:sz w:val="22"/>
                <w:szCs w:val="22"/>
                <w:lang w:val="ro-MD"/>
              </w:rPr>
              <w:t>Suma, mii lei</w:t>
            </w:r>
          </w:p>
        </w:tc>
      </w:tr>
      <w:tr w:rsidR="00CF2941" w:rsidRPr="00CF2941" w:rsidTr="00EB71AB">
        <w:trPr>
          <w:trHeight w:val="590"/>
        </w:trPr>
        <w:tc>
          <w:tcPr>
            <w:tcW w:w="5774" w:type="dxa"/>
            <w:vMerge/>
            <w:tcBorders>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color w:val="FF0000"/>
                <w:sz w:val="22"/>
                <w:szCs w:val="22"/>
                <w:lang w:val="ro-MD"/>
              </w:rPr>
            </w:pPr>
          </w:p>
        </w:tc>
        <w:tc>
          <w:tcPr>
            <w:tcW w:w="1048" w:type="dxa"/>
            <w:vMerge/>
            <w:tcBorders>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color w:val="FF0000"/>
                <w:sz w:val="22"/>
                <w:szCs w:val="22"/>
                <w:lang w:val="ro-MD"/>
              </w:rPr>
            </w:pPr>
          </w:p>
        </w:tc>
        <w:tc>
          <w:tcPr>
            <w:tcW w:w="1116" w:type="dxa"/>
          </w:tcPr>
          <w:p w:rsidR="00CF2941" w:rsidRPr="00CF2941" w:rsidRDefault="00CF2941" w:rsidP="00CF2941">
            <w:pPr>
              <w:autoSpaceDE w:val="0"/>
              <w:autoSpaceDN w:val="0"/>
              <w:adjustRightInd w:val="0"/>
              <w:jc w:val="center"/>
              <w:rPr>
                <w:b/>
                <w:color w:val="FF0000"/>
                <w:sz w:val="22"/>
                <w:szCs w:val="22"/>
                <w:lang w:val="ro-MD"/>
              </w:rPr>
            </w:pPr>
            <w:r w:rsidRPr="00CF2941">
              <w:rPr>
                <w:b/>
                <w:sz w:val="22"/>
                <w:szCs w:val="22"/>
                <w:lang w:val="ro-MD"/>
              </w:rPr>
              <w:t xml:space="preserve">aprobat </w:t>
            </w:r>
          </w:p>
        </w:tc>
        <w:tc>
          <w:tcPr>
            <w:tcW w:w="1275" w:type="dxa"/>
          </w:tcPr>
          <w:p w:rsidR="00CF2941" w:rsidRPr="00CF2941" w:rsidRDefault="00CF2941" w:rsidP="00CF2941">
            <w:pPr>
              <w:autoSpaceDE w:val="0"/>
              <w:autoSpaceDN w:val="0"/>
              <w:adjustRightInd w:val="0"/>
              <w:jc w:val="center"/>
              <w:rPr>
                <w:b/>
                <w:color w:val="FF0000"/>
                <w:sz w:val="22"/>
                <w:szCs w:val="22"/>
                <w:lang w:val="ro-MD"/>
              </w:rPr>
            </w:pPr>
            <w:r w:rsidRPr="00CF2941">
              <w:rPr>
                <w:b/>
                <w:sz w:val="22"/>
                <w:szCs w:val="22"/>
                <w:lang w:val="ro-MD"/>
              </w:rPr>
              <w:t>modificare (+/-)</w:t>
            </w:r>
          </w:p>
        </w:tc>
        <w:tc>
          <w:tcPr>
            <w:tcW w:w="1209" w:type="dxa"/>
          </w:tcPr>
          <w:p w:rsidR="00CF2941" w:rsidRPr="00CF2941" w:rsidRDefault="00CF2941" w:rsidP="00CF2941">
            <w:pPr>
              <w:autoSpaceDE w:val="0"/>
              <w:autoSpaceDN w:val="0"/>
              <w:adjustRightInd w:val="0"/>
              <w:jc w:val="center"/>
              <w:rPr>
                <w:b/>
                <w:color w:val="FF0000"/>
                <w:sz w:val="22"/>
                <w:szCs w:val="22"/>
                <w:lang w:val="ro-MD"/>
              </w:rPr>
            </w:pPr>
            <w:r w:rsidRPr="00CF2941">
              <w:rPr>
                <w:b/>
                <w:sz w:val="22"/>
                <w:szCs w:val="22"/>
                <w:lang w:val="ro-MD"/>
              </w:rPr>
              <w:t xml:space="preserve">precizat </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sz w:val="20"/>
                <w:szCs w:val="20"/>
                <w:lang w:val="ro-MD"/>
              </w:rPr>
            </w:pPr>
            <w:r w:rsidRPr="00CF2941">
              <w:rPr>
                <w:sz w:val="20"/>
                <w:szCs w:val="20"/>
                <w:lang w:val="ro-MD"/>
              </w:rPr>
              <w:t xml:space="preserve">         </w:t>
            </w:r>
            <w:r w:rsidRPr="00CF2941">
              <w:rPr>
                <w:b/>
                <w:sz w:val="20"/>
                <w:szCs w:val="20"/>
                <w:lang w:val="ro-MD"/>
              </w:rPr>
              <w:t>1</w:t>
            </w:r>
          </w:p>
        </w:tc>
        <w:tc>
          <w:tcPr>
            <w:tcW w:w="1048"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sz w:val="20"/>
                <w:szCs w:val="20"/>
                <w:lang w:val="ro-MD"/>
              </w:rPr>
            </w:pPr>
            <w:r w:rsidRPr="00CF2941">
              <w:rPr>
                <w:b/>
                <w:sz w:val="20"/>
                <w:szCs w:val="20"/>
                <w:lang w:val="ro-MD"/>
              </w:rPr>
              <w:t>2</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sz w:val="20"/>
                <w:szCs w:val="20"/>
                <w:lang w:val="ro-MD"/>
              </w:rPr>
            </w:pPr>
            <w:r w:rsidRPr="00CF2941">
              <w:rPr>
                <w:b/>
                <w:sz w:val="20"/>
                <w:szCs w:val="20"/>
                <w:lang w:val="ro-MD"/>
              </w:rPr>
              <w:t>3</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sz w:val="20"/>
                <w:szCs w:val="20"/>
                <w:lang w:val="ro-MD"/>
              </w:rPr>
            </w:pPr>
            <w:r w:rsidRPr="00CF2941">
              <w:rPr>
                <w:b/>
                <w:sz w:val="20"/>
                <w:szCs w:val="20"/>
                <w:lang w:val="ro-MD"/>
              </w:rPr>
              <w:t>4</w:t>
            </w: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sz w:val="20"/>
                <w:szCs w:val="20"/>
                <w:lang w:val="ro-MD"/>
              </w:rPr>
            </w:pPr>
            <w:r w:rsidRPr="00CF2941">
              <w:rPr>
                <w:b/>
                <w:sz w:val="20"/>
                <w:szCs w:val="20"/>
                <w:lang w:val="ro-MD"/>
              </w:rPr>
              <w:t>5</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widowControl w:val="0"/>
              <w:numPr>
                <w:ilvl w:val="0"/>
                <w:numId w:val="3"/>
              </w:numPr>
              <w:autoSpaceDE w:val="0"/>
              <w:autoSpaceDN w:val="0"/>
              <w:adjustRightInd w:val="0"/>
              <w:ind w:left="360"/>
              <w:contextualSpacing/>
              <w:rPr>
                <w:b/>
                <w:i/>
                <w:lang w:val="ro-MD"/>
              </w:rPr>
            </w:pPr>
            <w:r w:rsidRPr="00CF2941">
              <w:rPr>
                <w:b/>
                <w:i/>
                <w:lang w:val="ro-MD"/>
              </w:rPr>
              <w:t>Impozit pe venitul persoanelor fizice</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b/>
                <w:lang w:val="ro-MD"/>
              </w:rPr>
            </w:pPr>
            <w:r w:rsidRPr="00CF2941">
              <w:rPr>
                <w:b/>
                <w:lang w:val="ro-MD"/>
              </w:rPr>
              <w:t>1111</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lang w:val="ro-MD"/>
              </w:rPr>
            </w:pPr>
            <w:r w:rsidRPr="00CF2941">
              <w:rPr>
                <w:b/>
                <w:lang w:val="ro-MD"/>
              </w:rPr>
              <w:t>18500,0</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color w:val="FF0000"/>
                <w:lang w:val="ro-MD"/>
              </w:rPr>
            </w:pPr>
            <w:r w:rsidRPr="00CF2941">
              <w:rPr>
                <w:b/>
                <w:lang w:val="ro-MD"/>
              </w:rPr>
              <w:t>18500,0</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rPr>
                <w:i/>
                <w:lang w:val="ro-MD"/>
              </w:rPr>
            </w:pPr>
            <w:r w:rsidRPr="00CF2941">
              <w:rPr>
                <w:i/>
                <w:lang w:val="ro-MD"/>
              </w:rPr>
              <w:t>1.1 impozitul pe venitul persoanelor fizice</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lang w:val="ro-MD"/>
              </w:rPr>
            </w:pPr>
            <w:r w:rsidRPr="00CF2941">
              <w:rPr>
                <w:lang w:val="ro-MD"/>
              </w:rPr>
              <w:t>111110</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r w:rsidRPr="00CF2941">
              <w:rPr>
                <w:lang w:val="ro-MD"/>
              </w:rPr>
              <w:t>17500,0</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r w:rsidRPr="00CF2941">
              <w:rPr>
                <w:lang w:val="ro-MD"/>
              </w:rPr>
              <w:t>17500,0</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rPr>
                <w:i/>
                <w:lang w:val="ro-MD"/>
              </w:rPr>
            </w:pPr>
            <w:r w:rsidRPr="00CF2941">
              <w:rPr>
                <w:i/>
                <w:lang w:val="ro-MD"/>
              </w:rPr>
              <w:t>1.2 impozitul pe venitul persoanelor fizice spre plata/achitat</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lang w:val="ro-MD"/>
              </w:rPr>
            </w:pPr>
            <w:r w:rsidRPr="00CF2941">
              <w:rPr>
                <w:lang w:val="ro-MD"/>
              </w:rPr>
              <w:t>111121</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r w:rsidRPr="00CF2941">
              <w:rPr>
                <w:lang w:val="ro-MD"/>
              </w:rPr>
              <w:t>900,0</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r w:rsidRPr="00CF2941">
              <w:rPr>
                <w:lang w:val="ro-MD"/>
              </w:rPr>
              <w:t>900,0</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rPr>
                <w:i/>
                <w:lang w:val="ro-MD"/>
              </w:rPr>
            </w:pPr>
            <w:r w:rsidRPr="00CF2941">
              <w:rPr>
                <w:i/>
                <w:lang w:val="ro-MD"/>
              </w:rPr>
              <w:t>1.3 i</w:t>
            </w:r>
            <w:r w:rsidRPr="00CF2941">
              <w:rPr>
                <w:i/>
                <w:iCs/>
                <w:lang w:val="ro-MD"/>
              </w:rPr>
              <w:t>mpozit pe venitul persoanelor fizice in domeniul transportului rutier de persoane in regim de taxi</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lang w:val="ro-MD"/>
              </w:rPr>
            </w:pPr>
            <w:r w:rsidRPr="00CF2941">
              <w:rPr>
                <w:lang w:val="ro-MD"/>
              </w:rPr>
              <w:t>111125</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r w:rsidRPr="00CF2941">
              <w:rPr>
                <w:lang w:val="ro-MD"/>
              </w:rPr>
              <w:t>20,0</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r w:rsidRPr="00CF2941">
              <w:rPr>
                <w:lang w:val="ro-MD"/>
              </w:rPr>
              <w:t>20,0</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rPr>
                <w:i/>
                <w:lang w:val="ro-MD"/>
              </w:rPr>
            </w:pPr>
            <w:r w:rsidRPr="00CF2941">
              <w:rPr>
                <w:i/>
                <w:lang w:val="ro-MD"/>
              </w:rPr>
              <w:t xml:space="preserve">1.4 </w:t>
            </w:r>
            <w:r w:rsidRPr="00CF2941">
              <w:rPr>
                <w:i/>
                <w:iCs/>
                <w:lang w:val="ro-MD"/>
              </w:rPr>
              <w:t xml:space="preserve"> impozitul pe venit aferent operațiunilor de predare în posesie și/sau folosință a proprietății imobiliare</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lang w:val="ro-MD"/>
              </w:rPr>
            </w:pPr>
            <w:r w:rsidRPr="00CF2941">
              <w:rPr>
                <w:lang w:val="ro-MD"/>
              </w:rPr>
              <w:t>111130</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r w:rsidRPr="00CF2941">
              <w:rPr>
                <w:lang w:val="ro-MD"/>
              </w:rPr>
              <w:t>80,0</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r w:rsidRPr="00CF2941">
              <w:rPr>
                <w:lang w:val="ro-MD"/>
              </w:rPr>
              <w:t>80,0</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EB71AB" w:rsidP="00CF2941">
            <w:pPr>
              <w:widowControl w:val="0"/>
              <w:numPr>
                <w:ilvl w:val="0"/>
                <w:numId w:val="3"/>
              </w:numPr>
              <w:autoSpaceDE w:val="0"/>
              <w:autoSpaceDN w:val="0"/>
              <w:adjustRightInd w:val="0"/>
              <w:ind w:left="360"/>
              <w:contextualSpacing/>
              <w:rPr>
                <w:i/>
                <w:lang w:val="ro-MD"/>
              </w:rPr>
            </w:pPr>
            <w:r w:rsidRPr="00CF2941">
              <w:rPr>
                <w:b/>
                <w:i/>
                <w:lang w:val="ro-MD"/>
              </w:rPr>
              <w:t>Dobânzi</w:t>
            </w:r>
            <w:r w:rsidR="00CF2941" w:rsidRPr="00CF2941">
              <w:rPr>
                <w:b/>
                <w:i/>
                <w:lang w:val="ro-MD"/>
              </w:rPr>
              <w:t xml:space="preserve"> și alte plăți încasate</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lang w:val="ro-MD"/>
              </w:rPr>
            </w:pPr>
            <w:r w:rsidRPr="00CF2941">
              <w:rPr>
                <w:b/>
                <w:lang w:val="ro-MD"/>
              </w:rPr>
              <w:t>1411</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lang w:val="ro-MD"/>
              </w:rPr>
            </w:pPr>
            <w:r w:rsidRPr="00CF2941">
              <w:rPr>
                <w:b/>
                <w:lang w:val="ro-MD"/>
              </w:rPr>
              <w:t>208,6</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b/>
                <w:color w:val="FF0000"/>
                <w:lang w:val="ro-MD"/>
              </w:rPr>
            </w:pPr>
            <w:r w:rsidRPr="00CF2941">
              <w:rPr>
                <w:b/>
                <w:lang w:val="ro-MD"/>
              </w:rPr>
              <w:t>208,6</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rPr>
                <w:i/>
                <w:lang w:val="ro-MD"/>
              </w:rPr>
            </w:pPr>
            <w:r w:rsidRPr="00CF2941">
              <w:rPr>
                <w:i/>
                <w:lang w:val="ro-MD"/>
              </w:rPr>
              <w:t xml:space="preserve">2.1 dobânzi </w:t>
            </w:r>
            <w:r w:rsidR="00EB71AB" w:rsidRPr="00CF2941">
              <w:rPr>
                <w:i/>
                <w:lang w:val="ro-MD"/>
              </w:rPr>
              <w:t>și</w:t>
            </w:r>
            <w:r w:rsidRPr="00CF2941">
              <w:rPr>
                <w:i/>
                <w:lang w:val="ro-MD"/>
              </w:rPr>
              <w:t xml:space="preserve"> alte plăti încasate în bugetul local de nivelul II la împrumuturile acordate, împrumuturile recreditate </w:t>
            </w:r>
            <w:r w:rsidR="00EB71AB" w:rsidRPr="00CF2941">
              <w:rPr>
                <w:i/>
                <w:lang w:val="ro-MD"/>
              </w:rPr>
              <w:t>și</w:t>
            </w:r>
            <w:r w:rsidRPr="00CF2941">
              <w:rPr>
                <w:i/>
                <w:lang w:val="ro-MD"/>
              </w:rPr>
              <w:t xml:space="preserve"> mijloacele dezafectate de la buget pentru onorarea garanțiilor de stat</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lang w:val="ro-MD"/>
              </w:rPr>
            </w:pPr>
            <w:r w:rsidRPr="00CF2941">
              <w:rPr>
                <w:lang w:val="ro-MD"/>
              </w:rPr>
              <w:t>141142</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p>
          <w:p w:rsidR="00CF2941" w:rsidRPr="00CF2941" w:rsidRDefault="00CF2941" w:rsidP="00CF2941">
            <w:pPr>
              <w:autoSpaceDE w:val="0"/>
              <w:autoSpaceDN w:val="0"/>
              <w:adjustRightInd w:val="0"/>
              <w:jc w:val="center"/>
              <w:rPr>
                <w:lang w:val="ro-MD"/>
              </w:rPr>
            </w:pPr>
            <w:r w:rsidRPr="00CF2941">
              <w:rPr>
                <w:lang w:val="ro-MD"/>
              </w:rPr>
              <w:t>181,4</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p>
          <w:p w:rsidR="00CF2941" w:rsidRPr="00CF2941" w:rsidRDefault="00CF2941" w:rsidP="00CF2941">
            <w:pPr>
              <w:autoSpaceDE w:val="0"/>
              <w:autoSpaceDN w:val="0"/>
              <w:adjustRightInd w:val="0"/>
              <w:jc w:val="center"/>
              <w:rPr>
                <w:color w:val="FF0000"/>
                <w:lang w:val="ro-MD"/>
              </w:rPr>
            </w:pPr>
            <w:r w:rsidRPr="00CF2941">
              <w:rPr>
                <w:lang w:val="ro-MD"/>
              </w:rPr>
              <w:t>181,4</w:t>
            </w:r>
          </w:p>
        </w:tc>
      </w:tr>
      <w:tr w:rsidR="00CF2941" w:rsidRPr="00CF2941" w:rsidTr="00EB71AB">
        <w:tc>
          <w:tcPr>
            <w:tcW w:w="5774"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rPr>
                <w:i/>
                <w:lang w:val="ro-MD"/>
              </w:rPr>
            </w:pPr>
            <w:r w:rsidRPr="00CF2941">
              <w:rPr>
                <w:i/>
                <w:lang w:val="ro-MD"/>
              </w:rPr>
              <w:t xml:space="preserve">2.2 </w:t>
            </w:r>
            <w:r w:rsidR="00EB71AB" w:rsidRPr="00CF2941">
              <w:rPr>
                <w:i/>
                <w:lang w:val="ro-MD"/>
              </w:rPr>
              <w:t>dobânzi</w:t>
            </w:r>
            <w:r w:rsidRPr="00CF2941">
              <w:rPr>
                <w:i/>
                <w:lang w:val="ro-MD"/>
              </w:rPr>
              <w:t xml:space="preserve"> si alte </w:t>
            </w:r>
            <w:r w:rsidR="00EB71AB" w:rsidRPr="00CF2941">
              <w:rPr>
                <w:i/>
                <w:lang w:val="ro-MD"/>
              </w:rPr>
              <w:t>plăti</w:t>
            </w:r>
            <w:r w:rsidRPr="00CF2941">
              <w:rPr>
                <w:i/>
                <w:lang w:val="ro-MD"/>
              </w:rPr>
              <w:t xml:space="preserve"> </w:t>
            </w:r>
            <w:r w:rsidR="00EB71AB" w:rsidRPr="00CF2941">
              <w:rPr>
                <w:i/>
                <w:lang w:val="ro-MD"/>
              </w:rPr>
              <w:t>încasate</w:t>
            </w:r>
            <w:r w:rsidRPr="00CF2941">
              <w:rPr>
                <w:i/>
                <w:lang w:val="ro-MD"/>
              </w:rPr>
              <w:t xml:space="preserve"> in bugetele locale de nivelul II la </w:t>
            </w:r>
            <w:r w:rsidR="00EB71AB" w:rsidRPr="00CF2941">
              <w:rPr>
                <w:i/>
                <w:lang w:val="ro-MD"/>
              </w:rPr>
              <w:t>împrumuturile</w:t>
            </w:r>
            <w:r w:rsidRPr="00CF2941">
              <w:rPr>
                <w:i/>
                <w:lang w:val="ro-MD"/>
              </w:rPr>
              <w:t xml:space="preserve"> acordate, </w:t>
            </w:r>
            <w:r w:rsidR="00EB71AB" w:rsidRPr="00CF2941">
              <w:rPr>
                <w:i/>
                <w:lang w:val="ro-MD"/>
              </w:rPr>
              <w:t>împrumuturile</w:t>
            </w:r>
            <w:r w:rsidRPr="00CF2941">
              <w:rPr>
                <w:i/>
                <w:lang w:val="ro-MD"/>
              </w:rPr>
              <w:t xml:space="preserve"> recreditate si mijloacele bugetare dezafectate pentru onorarea </w:t>
            </w:r>
            <w:r w:rsidR="00EB71AB" w:rsidRPr="00CF2941">
              <w:rPr>
                <w:i/>
                <w:lang w:val="ro-MD"/>
              </w:rPr>
              <w:t>garanțiilor</w:t>
            </w:r>
            <w:r w:rsidRPr="00CF2941">
              <w:rPr>
                <w:i/>
                <w:lang w:val="ro-MD"/>
              </w:rPr>
              <w:t xml:space="preserve"> acordate de </w:t>
            </w:r>
            <w:r w:rsidR="00EB71AB" w:rsidRPr="00CF2941">
              <w:rPr>
                <w:i/>
                <w:lang w:val="ro-MD"/>
              </w:rPr>
              <w:t>autoritățile</w:t>
            </w:r>
            <w:r w:rsidRPr="00CF2941">
              <w:rPr>
                <w:i/>
                <w:lang w:val="ro-MD"/>
              </w:rPr>
              <w:t xml:space="preserve"> publice locale</w:t>
            </w:r>
          </w:p>
        </w:tc>
        <w:tc>
          <w:tcPr>
            <w:tcW w:w="1048" w:type="dxa"/>
            <w:tcBorders>
              <w:top w:val="single" w:sz="4" w:space="0" w:color="auto"/>
              <w:left w:val="single" w:sz="4" w:space="0" w:color="auto"/>
              <w:bottom w:val="single" w:sz="4" w:space="0" w:color="auto"/>
              <w:right w:val="single" w:sz="4" w:space="0" w:color="auto"/>
            </w:tcBorders>
            <w:vAlign w:val="center"/>
          </w:tcPr>
          <w:p w:rsidR="00CF2941" w:rsidRPr="00CF2941" w:rsidRDefault="00CF2941" w:rsidP="00CF2941">
            <w:pPr>
              <w:autoSpaceDE w:val="0"/>
              <w:autoSpaceDN w:val="0"/>
              <w:adjustRightInd w:val="0"/>
              <w:jc w:val="center"/>
              <w:rPr>
                <w:lang w:val="ro-MD"/>
              </w:rPr>
            </w:pPr>
            <w:r w:rsidRPr="00CF2941">
              <w:rPr>
                <w:lang w:val="ro-MD"/>
              </w:rPr>
              <w:t>141151</w:t>
            </w:r>
          </w:p>
        </w:tc>
        <w:tc>
          <w:tcPr>
            <w:tcW w:w="1116"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p>
          <w:p w:rsidR="00CF2941" w:rsidRPr="00CF2941" w:rsidRDefault="00CF2941" w:rsidP="00CF2941">
            <w:pPr>
              <w:autoSpaceDE w:val="0"/>
              <w:autoSpaceDN w:val="0"/>
              <w:adjustRightInd w:val="0"/>
              <w:jc w:val="center"/>
              <w:rPr>
                <w:lang w:val="ro-MD"/>
              </w:rPr>
            </w:pPr>
            <w:r w:rsidRPr="00CF2941">
              <w:rPr>
                <w:lang w:val="ro-MD"/>
              </w:rPr>
              <w:t>27,2</w:t>
            </w:r>
          </w:p>
        </w:tc>
        <w:tc>
          <w:tcPr>
            <w:tcW w:w="1275"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CF2941" w:rsidRPr="00CF2941" w:rsidRDefault="00CF2941" w:rsidP="00CF2941">
            <w:pPr>
              <w:autoSpaceDE w:val="0"/>
              <w:autoSpaceDN w:val="0"/>
              <w:adjustRightInd w:val="0"/>
              <w:jc w:val="center"/>
              <w:rPr>
                <w:lang w:val="ro-MD"/>
              </w:rPr>
            </w:pPr>
          </w:p>
          <w:p w:rsidR="00CF2941" w:rsidRPr="00CF2941" w:rsidRDefault="00CF2941" w:rsidP="00CF2941">
            <w:pPr>
              <w:autoSpaceDE w:val="0"/>
              <w:autoSpaceDN w:val="0"/>
              <w:adjustRightInd w:val="0"/>
              <w:jc w:val="center"/>
              <w:rPr>
                <w:color w:val="FF0000"/>
                <w:lang w:val="ro-MD"/>
              </w:rPr>
            </w:pPr>
            <w:r w:rsidRPr="00CF2941">
              <w:rPr>
                <w:lang w:val="ro-MD"/>
              </w:rPr>
              <w:t>27,2</w:t>
            </w:r>
          </w:p>
        </w:tc>
      </w:tr>
      <w:tr w:rsidR="00B34163" w:rsidRPr="00CF2941" w:rsidTr="00EB71AB">
        <w:tc>
          <w:tcPr>
            <w:tcW w:w="5774" w:type="dxa"/>
            <w:tcBorders>
              <w:top w:val="single" w:sz="4" w:space="0" w:color="auto"/>
              <w:left w:val="single" w:sz="4" w:space="0" w:color="auto"/>
              <w:bottom w:val="single" w:sz="4" w:space="0" w:color="auto"/>
              <w:right w:val="single" w:sz="4" w:space="0" w:color="auto"/>
            </w:tcBorders>
          </w:tcPr>
          <w:p w:rsidR="00B34163" w:rsidRPr="00D57585" w:rsidRDefault="00B34163" w:rsidP="00B34163">
            <w:pPr>
              <w:widowControl w:val="0"/>
              <w:autoSpaceDE w:val="0"/>
              <w:autoSpaceDN w:val="0"/>
              <w:adjustRightInd w:val="0"/>
              <w:ind w:left="57"/>
              <w:contextualSpacing/>
              <w:rPr>
                <w:b/>
                <w:i/>
                <w:lang w:val="ro-MD"/>
              </w:rPr>
            </w:pPr>
            <w:r>
              <w:rPr>
                <w:b/>
                <w:i/>
                <w:lang w:val="ro-MD"/>
              </w:rPr>
              <w:t xml:space="preserve">3. </w:t>
            </w:r>
            <w:r w:rsidRPr="00D57585">
              <w:rPr>
                <w:b/>
                <w:i/>
                <w:lang w:val="ro-MD"/>
              </w:rPr>
              <w:t>Granturi capitale primite de la organizațiile internaționale</w:t>
            </w:r>
          </w:p>
        </w:tc>
        <w:tc>
          <w:tcPr>
            <w:tcW w:w="1048" w:type="dxa"/>
            <w:tcBorders>
              <w:top w:val="single" w:sz="4" w:space="0" w:color="auto"/>
              <w:left w:val="single" w:sz="4" w:space="0" w:color="auto"/>
              <w:bottom w:val="single" w:sz="4" w:space="0" w:color="auto"/>
              <w:right w:val="single" w:sz="4" w:space="0" w:color="auto"/>
            </w:tcBorders>
            <w:vAlign w:val="center"/>
          </w:tcPr>
          <w:p w:rsidR="00B34163" w:rsidRPr="00D57585" w:rsidRDefault="00B34163" w:rsidP="00B34163">
            <w:pPr>
              <w:autoSpaceDE w:val="0"/>
              <w:autoSpaceDN w:val="0"/>
              <w:adjustRightInd w:val="0"/>
              <w:jc w:val="center"/>
              <w:rPr>
                <w:b/>
                <w:lang w:val="ro-MD"/>
              </w:rPr>
            </w:pPr>
            <w:r w:rsidRPr="00D57585">
              <w:rPr>
                <w:b/>
                <w:lang w:val="ro-MD"/>
              </w:rPr>
              <w:t>1322</w:t>
            </w:r>
          </w:p>
        </w:tc>
        <w:tc>
          <w:tcPr>
            <w:tcW w:w="1116" w:type="dxa"/>
            <w:tcBorders>
              <w:top w:val="single" w:sz="4" w:space="0" w:color="auto"/>
              <w:left w:val="single" w:sz="4" w:space="0" w:color="auto"/>
              <w:bottom w:val="single" w:sz="4" w:space="0" w:color="auto"/>
              <w:right w:val="single" w:sz="4" w:space="0" w:color="auto"/>
            </w:tcBorders>
          </w:tcPr>
          <w:p w:rsidR="00B34163" w:rsidRPr="00CF2941" w:rsidRDefault="00B34163" w:rsidP="00B34163">
            <w:pPr>
              <w:autoSpaceDE w:val="0"/>
              <w:autoSpaceDN w:val="0"/>
              <w:adjustRightInd w:val="0"/>
              <w:jc w:val="center"/>
              <w:rPr>
                <w:lang w:val="ro-MD"/>
              </w:rPr>
            </w:pPr>
          </w:p>
        </w:tc>
        <w:tc>
          <w:tcPr>
            <w:tcW w:w="1275" w:type="dxa"/>
            <w:tcBorders>
              <w:top w:val="single" w:sz="4" w:space="0" w:color="auto"/>
              <w:left w:val="single" w:sz="4" w:space="0" w:color="auto"/>
              <w:bottom w:val="single" w:sz="4" w:space="0" w:color="auto"/>
              <w:right w:val="single" w:sz="4" w:space="0" w:color="auto"/>
            </w:tcBorders>
          </w:tcPr>
          <w:p w:rsidR="00B34163" w:rsidRPr="00B34163" w:rsidRDefault="00B34163" w:rsidP="00B34163">
            <w:pPr>
              <w:autoSpaceDE w:val="0"/>
              <w:autoSpaceDN w:val="0"/>
              <w:adjustRightInd w:val="0"/>
              <w:jc w:val="center"/>
              <w:rPr>
                <w:b/>
                <w:lang w:val="ro-MD"/>
              </w:rPr>
            </w:pPr>
            <w:r w:rsidRPr="00B34163">
              <w:rPr>
                <w:b/>
                <w:lang w:val="ro-MD"/>
              </w:rPr>
              <w:t>2396,0</w:t>
            </w:r>
          </w:p>
        </w:tc>
        <w:tc>
          <w:tcPr>
            <w:tcW w:w="1209" w:type="dxa"/>
            <w:tcBorders>
              <w:top w:val="single" w:sz="4" w:space="0" w:color="auto"/>
              <w:left w:val="single" w:sz="4" w:space="0" w:color="auto"/>
              <w:bottom w:val="single" w:sz="4" w:space="0" w:color="auto"/>
              <w:right w:val="single" w:sz="4" w:space="0" w:color="auto"/>
            </w:tcBorders>
          </w:tcPr>
          <w:p w:rsidR="00B34163" w:rsidRPr="00B34163" w:rsidRDefault="00B34163" w:rsidP="00B34163">
            <w:pPr>
              <w:autoSpaceDE w:val="0"/>
              <w:autoSpaceDN w:val="0"/>
              <w:adjustRightInd w:val="0"/>
              <w:jc w:val="center"/>
              <w:rPr>
                <w:b/>
                <w:lang w:val="ro-MD"/>
              </w:rPr>
            </w:pPr>
            <w:r w:rsidRPr="00B34163">
              <w:rPr>
                <w:b/>
                <w:lang w:val="ro-MD"/>
              </w:rPr>
              <w:t>2396,0</w:t>
            </w:r>
          </w:p>
        </w:tc>
      </w:tr>
      <w:tr w:rsidR="00B34163" w:rsidRPr="00CF2941" w:rsidTr="00EB71AB">
        <w:tc>
          <w:tcPr>
            <w:tcW w:w="5774" w:type="dxa"/>
            <w:tcBorders>
              <w:top w:val="single" w:sz="4" w:space="0" w:color="auto"/>
              <w:left w:val="single" w:sz="4" w:space="0" w:color="auto"/>
              <w:bottom w:val="single" w:sz="4" w:space="0" w:color="auto"/>
              <w:right w:val="single" w:sz="4" w:space="0" w:color="auto"/>
            </w:tcBorders>
          </w:tcPr>
          <w:p w:rsidR="00B34163" w:rsidRPr="00CF2941" w:rsidRDefault="00B34163" w:rsidP="00B34163">
            <w:pPr>
              <w:autoSpaceDE w:val="0"/>
              <w:autoSpaceDN w:val="0"/>
              <w:adjustRightInd w:val="0"/>
              <w:rPr>
                <w:i/>
                <w:lang w:val="ro-MD"/>
              </w:rPr>
            </w:pPr>
            <w:r>
              <w:rPr>
                <w:i/>
                <w:lang w:val="ro-MD"/>
              </w:rPr>
              <w:t>3</w:t>
            </w:r>
            <w:r w:rsidRPr="00123FF5">
              <w:rPr>
                <w:i/>
                <w:lang w:val="ro-MD"/>
              </w:rPr>
              <w:t>.</w:t>
            </w:r>
            <w:r>
              <w:rPr>
                <w:i/>
                <w:lang w:val="ro-MD"/>
              </w:rPr>
              <w:t>1</w:t>
            </w:r>
            <w:r w:rsidRPr="00123FF5">
              <w:rPr>
                <w:i/>
                <w:lang w:val="ro-MD"/>
              </w:rPr>
              <w:t xml:space="preserve"> Granturi capitale primite de la organizațiile internaționale pentru proiecte finanțate din surse externe pentru bugetul local de nivelul II</w:t>
            </w:r>
            <w:r w:rsidRPr="00123FF5">
              <w:rPr>
                <w:i/>
                <w:lang w:val="ro-MD"/>
              </w:rPr>
              <w:tab/>
            </w:r>
          </w:p>
        </w:tc>
        <w:tc>
          <w:tcPr>
            <w:tcW w:w="1048" w:type="dxa"/>
            <w:tcBorders>
              <w:top w:val="single" w:sz="4" w:space="0" w:color="auto"/>
              <w:left w:val="single" w:sz="4" w:space="0" w:color="auto"/>
              <w:bottom w:val="single" w:sz="4" w:space="0" w:color="auto"/>
              <w:right w:val="single" w:sz="4" w:space="0" w:color="auto"/>
            </w:tcBorders>
            <w:vAlign w:val="center"/>
          </w:tcPr>
          <w:p w:rsidR="00B34163" w:rsidRPr="00CF2941" w:rsidRDefault="00B34163" w:rsidP="00B34163">
            <w:pPr>
              <w:autoSpaceDE w:val="0"/>
              <w:autoSpaceDN w:val="0"/>
              <w:adjustRightInd w:val="0"/>
              <w:jc w:val="center"/>
              <w:rPr>
                <w:lang w:val="ro-MD"/>
              </w:rPr>
            </w:pPr>
            <w:r>
              <w:rPr>
                <w:lang w:val="ro-MD"/>
              </w:rPr>
              <w:t>132222</w:t>
            </w:r>
          </w:p>
        </w:tc>
        <w:tc>
          <w:tcPr>
            <w:tcW w:w="1116" w:type="dxa"/>
            <w:tcBorders>
              <w:top w:val="single" w:sz="4" w:space="0" w:color="auto"/>
              <w:left w:val="single" w:sz="4" w:space="0" w:color="auto"/>
              <w:bottom w:val="single" w:sz="4" w:space="0" w:color="auto"/>
              <w:right w:val="single" w:sz="4" w:space="0" w:color="auto"/>
            </w:tcBorders>
          </w:tcPr>
          <w:p w:rsidR="00B34163" w:rsidRPr="00CF2941" w:rsidRDefault="00B34163" w:rsidP="00B34163">
            <w:pPr>
              <w:autoSpaceDE w:val="0"/>
              <w:autoSpaceDN w:val="0"/>
              <w:adjustRightInd w:val="0"/>
              <w:jc w:val="center"/>
              <w:rPr>
                <w:lang w:val="ro-MD"/>
              </w:rPr>
            </w:pPr>
          </w:p>
        </w:tc>
        <w:tc>
          <w:tcPr>
            <w:tcW w:w="1275" w:type="dxa"/>
            <w:tcBorders>
              <w:top w:val="single" w:sz="4" w:space="0" w:color="auto"/>
              <w:left w:val="single" w:sz="4" w:space="0" w:color="auto"/>
              <w:bottom w:val="single" w:sz="4" w:space="0" w:color="auto"/>
              <w:right w:val="single" w:sz="4" w:space="0" w:color="auto"/>
            </w:tcBorders>
          </w:tcPr>
          <w:p w:rsidR="00B34163" w:rsidRPr="00B34163" w:rsidRDefault="00B34163" w:rsidP="00B34163">
            <w:pPr>
              <w:autoSpaceDE w:val="0"/>
              <w:autoSpaceDN w:val="0"/>
              <w:adjustRightInd w:val="0"/>
              <w:jc w:val="center"/>
              <w:rPr>
                <w:lang w:val="ro-MD"/>
              </w:rPr>
            </w:pPr>
            <w:r w:rsidRPr="00B34163">
              <w:rPr>
                <w:lang w:val="ro-MD"/>
              </w:rPr>
              <w:t>2396,0</w:t>
            </w:r>
          </w:p>
        </w:tc>
        <w:tc>
          <w:tcPr>
            <w:tcW w:w="1209" w:type="dxa"/>
            <w:tcBorders>
              <w:top w:val="single" w:sz="4" w:space="0" w:color="auto"/>
              <w:left w:val="single" w:sz="4" w:space="0" w:color="auto"/>
              <w:bottom w:val="single" w:sz="4" w:space="0" w:color="auto"/>
              <w:right w:val="single" w:sz="4" w:space="0" w:color="auto"/>
            </w:tcBorders>
          </w:tcPr>
          <w:p w:rsidR="00B34163" w:rsidRPr="00B34163" w:rsidRDefault="00B34163" w:rsidP="00B34163">
            <w:pPr>
              <w:autoSpaceDE w:val="0"/>
              <w:autoSpaceDN w:val="0"/>
              <w:adjustRightInd w:val="0"/>
              <w:jc w:val="center"/>
              <w:rPr>
                <w:lang w:val="ro-MD"/>
              </w:rPr>
            </w:pPr>
            <w:r w:rsidRPr="00B34163">
              <w:rPr>
                <w:lang w:val="ro-MD"/>
              </w:rPr>
              <w:t>2396,0</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rPr>
                <w:b/>
                <w:i/>
                <w:lang w:val="ro-MD"/>
              </w:rPr>
            </w:pPr>
            <w:r>
              <w:rPr>
                <w:b/>
                <w:i/>
                <w:lang w:val="ro-MD"/>
              </w:rPr>
              <w:t>4</w:t>
            </w:r>
            <w:r w:rsidRPr="00CF2941">
              <w:rPr>
                <w:b/>
                <w:i/>
                <w:lang w:val="ro-MD"/>
              </w:rPr>
              <w:t>.Taxe și plăți administrative</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b/>
                <w:lang w:val="ro-MD"/>
              </w:rPr>
            </w:pPr>
            <w:r w:rsidRPr="00CF2941">
              <w:rPr>
                <w:b/>
                <w:lang w:val="ro-MD"/>
              </w:rPr>
              <w:t>1422</w:t>
            </w:r>
          </w:p>
        </w:tc>
        <w:tc>
          <w:tcPr>
            <w:tcW w:w="1116" w:type="dxa"/>
            <w:tcBorders>
              <w:top w:val="single" w:sz="4" w:space="0" w:color="auto"/>
              <w:left w:val="single" w:sz="4" w:space="0" w:color="auto"/>
              <w:bottom w:val="single" w:sz="4" w:space="0" w:color="auto"/>
              <w:right w:val="single" w:sz="4" w:space="0" w:color="auto"/>
            </w:tcBorders>
          </w:tcPr>
          <w:p w:rsidR="00123FF5" w:rsidRDefault="00123FF5" w:rsidP="00123FF5">
            <w:pPr>
              <w:autoSpaceDE w:val="0"/>
              <w:autoSpaceDN w:val="0"/>
              <w:adjustRightInd w:val="0"/>
              <w:jc w:val="center"/>
              <w:rPr>
                <w:lang w:val="ro-MD"/>
              </w:rPr>
            </w:pP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sidRPr="00CF2941">
              <w:rPr>
                <w:b/>
                <w:lang w:val="ro-MD"/>
              </w:rPr>
              <w:t>5,0</w:t>
            </w: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sidRPr="00CF2941">
              <w:rPr>
                <w:b/>
                <w:lang w:val="ro-MD"/>
              </w:rPr>
              <w:t>5,0</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rPr>
                <w:b/>
                <w:i/>
                <w:lang w:val="ro-MD"/>
              </w:rPr>
            </w:pPr>
            <w:r>
              <w:rPr>
                <w:b/>
                <w:i/>
                <w:lang w:val="ro-MD"/>
              </w:rPr>
              <w:t xml:space="preserve">4.1 </w:t>
            </w:r>
            <w:r w:rsidRPr="00CF2941">
              <w:rPr>
                <w:i/>
                <w:lang w:val="ro-MD"/>
              </w:rPr>
              <w:t>Plata pentru certificatele de urbanism și autorizările de construire sau desființare în bugetul local de nivelul 2</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b/>
                <w:lang w:val="ro-MD"/>
              </w:rPr>
            </w:pPr>
            <w:r>
              <w:rPr>
                <w:b/>
                <w:lang w:val="ro-MD"/>
              </w:rPr>
              <w:t>142214</w:t>
            </w:r>
          </w:p>
        </w:tc>
        <w:tc>
          <w:tcPr>
            <w:tcW w:w="1116" w:type="dxa"/>
            <w:tcBorders>
              <w:top w:val="single" w:sz="4" w:space="0" w:color="auto"/>
              <w:left w:val="single" w:sz="4" w:space="0" w:color="auto"/>
              <w:bottom w:val="single" w:sz="4" w:space="0" w:color="auto"/>
              <w:right w:val="single" w:sz="4" w:space="0" w:color="auto"/>
            </w:tcBorders>
          </w:tcPr>
          <w:p w:rsidR="00123FF5" w:rsidRDefault="00123FF5" w:rsidP="00123FF5">
            <w:pPr>
              <w:autoSpaceDE w:val="0"/>
              <w:autoSpaceDN w:val="0"/>
              <w:adjustRightInd w:val="0"/>
              <w:jc w:val="center"/>
              <w:rPr>
                <w:lang w:val="ro-MD"/>
              </w:rPr>
            </w:pP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p>
          <w:p w:rsidR="00123FF5" w:rsidRPr="00CF2941" w:rsidRDefault="00123FF5" w:rsidP="00123FF5">
            <w:pPr>
              <w:autoSpaceDE w:val="0"/>
              <w:autoSpaceDN w:val="0"/>
              <w:adjustRightInd w:val="0"/>
              <w:jc w:val="center"/>
              <w:rPr>
                <w:lang w:val="ro-MD"/>
              </w:rPr>
            </w:pPr>
            <w:r w:rsidRPr="00CF2941">
              <w:rPr>
                <w:lang w:val="ro-MD"/>
              </w:rPr>
              <w:t>5,0</w:t>
            </w:r>
          </w:p>
        </w:tc>
        <w:tc>
          <w:tcPr>
            <w:tcW w:w="1209" w:type="dxa"/>
            <w:tcBorders>
              <w:top w:val="single" w:sz="4" w:space="0" w:color="auto"/>
              <w:left w:val="single" w:sz="4" w:space="0" w:color="auto"/>
              <w:bottom w:val="single" w:sz="4" w:space="0" w:color="auto"/>
              <w:right w:val="single" w:sz="4" w:space="0" w:color="auto"/>
            </w:tcBorders>
          </w:tcPr>
          <w:p w:rsidR="00123FF5" w:rsidRDefault="00123FF5" w:rsidP="00123FF5">
            <w:pPr>
              <w:autoSpaceDE w:val="0"/>
              <w:autoSpaceDN w:val="0"/>
              <w:adjustRightInd w:val="0"/>
              <w:jc w:val="center"/>
              <w:rPr>
                <w:lang w:val="ro-MD"/>
              </w:rPr>
            </w:pPr>
          </w:p>
          <w:p w:rsidR="00123FF5" w:rsidRPr="00CF2941" w:rsidRDefault="00123FF5" w:rsidP="00123FF5">
            <w:pPr>
              <w:autoSpaceDE w:val="0"/>
              <w:autoSpaceDN w:val="0"/>
              <w:adjustRightInd w:val="0"/>
              <w:jc w:val="center"/>
              <w:rPr>
                <w:lang w:val="ro-MD"/>
              </w:rPr>
            </w:pPr>
            <w:r>
              <w:rPr>
                <w:lang w:val="ro-MD"/>
              </w:rPr>
              <w:t>5,0</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widowControl w:val="0"/>
              <w:autoSpaceDE w:val="0"/>
              <w:autoSpaceDN w:val="0"/>
              <w:adjustRightInd w:val="0"/>
              <w:contextualSpacing/>
              <w:rPr>
                <w:b/>
                <w:i/>
                <w:lang w:val="ro-MD"/>
              </w:rPr>
            </w:pPr>
            <w:r>
              <w:rPr>
                <w:b/>
                <w:i/>
                <w:lang w:val="ro-MD"/>
              </w:rPr>
              <w:t xml:space="preserve">5. </w:t>
            </w:r>
            <w:r w:rsidRPr="00CF2941">
              <w:rPr>
                <w:b/>
                <w:i/>
                <w:lang w:val="ro-MD"/>
              </w:rPr>
              <w:t>Comercializarea mărfurilor și serviciilor de către instituțiile bugetare</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b/>
                <w:lang w:val="ro-MD"/>
              </w:rPr>
            </w:pPr>
            <w:r w:rsidRPr="00CF2941">
              <w:rPr>
                <w:b/>
                <w:lang w:val="ro-MD"/>
              </w:rPr>
              <w:t>1423</w:t>
            </w:r>
          </w:p>
        </w:tc>
        <w:tc>
          <w:tcPr>
            <w:tcW w:w="1116"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Pr>
                <w:b/>
                <w:lang w:val="ro-MD"/>
              </w:rPr>
              <w:t>6463,9</w:t>
            </w: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sidRPr="00CF2941">
              <w:rPr>
                <w:b/>
                <w:lang w:val="ro-MD"/>
              </w:rPr>
              <w:t>6463,9</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rPr>
                <w:i/>
                <w:lang w:val="ro-MD"/>
              </w:rPr>
            </w:pPr>
            <w:r>
              <w:rPr>
                <w:i/>
                <w:lang w:val="ro-MD"/>
              </w:rPr>
              <w:t>5</w:t>
            </w:r>
            <w:r w:rsidRPr="00CF2941">
              <w:rPr>
                <w:i/>
                <w:lang w:val="ro-MD"/>
              </w:rPr>
              <w:t>.1  încasări de la prestarea serviciilor cu plată</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lang w:val="ro-MD"/>
              </w:rPr>
            </w:pPr>
            <w:r w:rsidRPr="00CF2941">
              <w:rPr>
                <w:lang w:val="ro-MD"/>
              </w:rPr>
              <w:t>142310</w:t>
            </w:r>
          </w:p>
        </w:tc>
        <w:tc>
          <w:tcPr>
            <w:tcW w:w="1116"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r w:rsidRPr="00CF2941">
              <w:rPr>
                <w:lang w:val="ro-MD"/>
              </w:rPr>
              <w:t>3694,3</w:t>
            </w: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color w:val="FF0000"/>
                <w:lang w:val="ro-MD"/>
              </w:rPr>
            </w:pPr>
            <w:r w:rsidRPr="00CF2941">
              <w:rPr>
                <w:lang w:val="ro-MD"/>
              </w:rPr>
              <w:t>3694,3</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rPr>
                <w:i/>
                <w:lang w:val="ro-MD"/>
              </w:rPr>
            </w:pPr>
            <w:r>
              <w:rPr>
                <w:i/>
                <w:lang w:val="ro-MD"/>
              </w:rPr>
              <w:t>5</w:t>
            </w:r>
            <w:r w:rsidRPr="00CF2941">
              <w:rPr>
                <w:i/>
                <w:lang w:val="ro-MD"/>
              </w:rPr>
              <w:t>.2 încasări de la plata pentru locațiunea bunurilor patrimoniului public</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lang w:val="ro-MD"/>
              </w:rPr>
            </w:pPr>
            <w:r w:rsidRPr="00CF2941">
              <w:rPr>
                <w:lang w:val="ro-MD"/>
              </w:rPr>
              <w:t>142320</w:t>
            </w:r>
          </w:p>
        </w:tc>
        <w:tc>
          <w:tcPr>
            <w:tcW w:w="1116"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r>
              <w:rPr>
                <w:lang w:val="ro-MD"/>
              </w:rPr>
              <w:t>2769,6</w:t>
            </w: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color w:val="FF0000"/>
                <w:lang w:val="ro-MD"/>
              </w:rPr>
            </w:pP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color w:val="FF0000"/>
                <w:lang w:val="ro-MD"/>
              </w:rPr>
            </w:pPr>
            <w:r w:rsidRPr="00CF2941">
              <w:rPr>
                <w:lang w:val="ro-MD"/>
              </w:rPr>
              <w:t>2769,6</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rPr>
                <w:b/>
                <w:i/>
                <w:lang w:val="ro-MD"/>
              </w:rPr>
            </w:pPr>
            <w:r>
              <w:rPr>
                <w:b/>
                <w:i/>
                <w:lang w:val="ro-MD"/>
              </w:rPr>
              <w:t>6. Donații</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b/>
                <w:lang w:val="ro-MD"/>
              </w:rPr>
            </w:pPr>
            <w:r>
              <w:rPr>
                <w:b/>
                <w:lang w:val="ro-MD"/>
              </w:rPr>
              <w:t>1441</w:t>
            </w:r>
          </w:p>
        </w:tc>
        <w:tc>
          <w:tcPr>
            <w:tcW w:w="1116" w:type="dxa"/>
            <w:tcBorders>
              <w:top w:val="single" w:sz="4" w:space="0" w:color="auto"/>
              <w:left w:val="single" w:sz="4" w:space="0" w:color="auto"/>
              <w:bottom w:val="single" w:sz="4" w:space="0" w:color="auto"/>
              <w:right w:val="single" w:sz="4" w:space="0" w:color="auto"/>
            </w:tcBorders>
          </w:tcPr>
          <w:p w:rsidR="00123FF5" w:rsidRDefault="00123FF5" w:rsidP="00123FF5">
            <w:pPr>
              <w:autoSpaceDE w:val="0"/>
              <w:autoSpaceDN w:val="0"/>
              <w:adjustRightInd w:val="0"/>
              <w:jc w:val="center"/>
              <w:rPr>
                <w:lang w:val="ro-MD"/>
              </w:rPr>
            </w:pP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Pr>
                <w:b/>
                <w:lang w:val="ro-MD"/>
              </w:rPr>
              <w:t>5,0</w:t>
            </w: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Pr>
                <w:b/>
                <w:lang w:val="ro-MD"/>
              </w:rPr>
              <w:t>5,0</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D57585" w:rsidRDefault="00123FF5" w:rsidP="00123FF5">
            <w:pPr>
              <w:rPr>
                <w:b/>
                <w:i/>
                <w:lang w:val="ro-MD"/>
              </w:rPr>
            </w:pPr>
            <w:r w:rsidRPr="00D57585">
              <w:rPr>
                <w:i/>
                <w:lang w:val="ro-MD"/>
              </w:rPr>
              <w:t>6.1</w:t>
            </w:r>
            <w:r w:rsidRPr="00D57585">
              <w:rPr>
                <w:b/>
                <w:i/>
                <w:lang w:val="ro-MD"/>
              </w:rPr>
              <w:t xml:space="preserve"> </w:t>
            </w:r>
            <w:r w:rsidRPr="00D57585">
              <w:rPr>
                <w:i/>
                <w:lang w:val="ro-MD"/>
              </w:rPr>
              <w:t>Donații voluntare pentru cheltuieli curente din surse interne pentru instituțiile bugetare</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D57585" w:rsidRDefault="00123FF5" w:rsidP="00123FF5">
            <w:pPr>
              <w:autoSpaceDE w:val="0"/>
              <w:autoSpaceDN w:val="0"/>
              <w:adjustRightInd w:val="0"/>
              <w:jc w:val="center"/>
            </w:pPr>
            <w:r w:rsidRPr="00D57585">
              <w:t>144114</w:t>
            </w:r>
          </w:p>
        </w:tc>
        <w:tc>
          <w:tcPr>
            <w:tcW w:w="1116" w:type="dxa"/>
            <w:tcBorders>
              <w:top w:val="single" w:sz="4" w:space="0" w:color="auto"/>
              <w:left w:val="single" w:sz="4" w:space="0" w:color="auto"/>
              <w:bottom w:val="single" w:sz="4" w:space="0" w:color="auto"/>
              <w:right w:val="single" w:sz="4" w:space="0" w:color="auto"/>
            </w:tcBorders>
          </w:tcPr>
          <w:p w:rsidR="00123FF5" w:rsidRDefault="00123FF5" w:rsidP="00123FF5">
            <w:pPr>
              <w:autoSpaceDE w:val="0"/>
              <w:autoSpaceDN w:val="0"/>
              <w:adjustRightInd w:val="0"/>
              <w:jc w:val="center"/>
              <w:rPr>
                <w:lang w:val="ro-MD"/>
              </w:rPr>
            </w:pP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r>
              <w:rPr>
                <w:lang w:val="ro-MD"/>
              </w:rPr>
              <w:t>5,0</w:t>
            </w: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r>
              <w:rPr>
                <w:lang w:val="ro-MD"/>
              </w:rPr>
              <w:t>5,0</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widowControl w:val="0"/>
              <w:autoSpaceDE w:val="0"/>
              <w:autoSpaceDN w:val="0"/>
              <w:adjustRightInd w:val="0"/>
              <w:contextualSpacing/>
              <w:rPr>
                <w:b/>
                <w:i/>
                <w:lang w:val="ro-MD"/>
              </w:rPr>
            </w:pPr>
            <w:r>
              <w:rPr>
                <w:b/>
                <w:i/>
                <w:lang w:val="ro-MD"/>
              </w:rPr>
              <w:t xml:space="preserve">7. </w:t>
            </w:r>
            <w:r w:rsidRPr="00CF2941">
              <w:rPr>
                <w:b/>
                <w:i/>
                <w:lang w:val="ro-MD"/>
              </w:rPr>
              <w:t>Transferuri primite – total</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lang w:val="ro-MD"/>
              </w:rPr>
            </w:pPr>
          </w:p>
        </w:tc>
        <w:tc>
          <w:tcPr>
            <w:tcW w:w="1116"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sidRPr="00CF2941">
              <w:rPr>
                <w:b/>
                <w:lang w:val="ro-MD"/>
              </w:rPr>
              <w:t>379010,5</w:t>
            </w: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b/>
                <w:lang w:val="ro-MD"/>
              </w:rPr>
            </w:pPr>
            <w:r w:rsidRPr="00CF2941">
              <w:rPr>
                <w:b/>
                <w:lang w:val="ro-MD"/>
              </w:rPr>
              <w:t>379010,5</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widowControl w:val="0"/>
              <w:autoSpaceDE w:val="0"/>
              <w:autoSpaceDN w:val="0"/>
              <w:adjustRightInd w:val="0"/>
              <w:contextualSpacing/>
              <w:rPr>
                <w:b/>
                <w:i/>
                <w:lang w:val="ro-MD"/>
              </w:rPr>
            </w:pPr>
            <w:r w:rsidRPr="00CF2941">
              <w:rPr>
                <w:b/>
                <w:i/>
                <w:lang w:val="ro-MD"/>
              </w:rPr>
              <w:t xml:space="preserve">  Transferuri primate între bugetul de stat și bugetele  locale de nivelul II</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b/>
                <w:lang w:val="ro-MD"/>
              </w:rPr>
            </w:pPr>
          </w:p>
          <w:p w:rsidR="00123FF5" w:rsidRPr="00CF2941" w:rsidRDefault="00123FF5" w:rsidP="00123FF5">
            <w:pPr>
              <w:autoSpaceDE w:val="0"/>
              <w:autoSpaceDN w:val="0"/>
              <w:adjustRightInd w:val="0"/>
              <w:jc w:val="center"/>
              <w:rPr>
                <w:b/>
                <w:lang w:val="ro-MD"/>
              </w:rPr>
            </w:pPr>
            <w:r w:rsidRPr="00CF2941">
              <w:rPr>
                <w:b/>
                <w:lang w:val="ro-MD"/>
              </w:rPr>
              <w:t>1911</w:t>
            </w:r>
          </w:p>
        </w:tc>
        <w:tc>
          <w:tcPr>
            <w:tcW w:w="1116"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right"/>
              <w:rPr>
                <w:b/>
                <w:lang w:val="ro-MD"/>
              </w:rPr>
            </w:pPr>
          </w:p>
          <w:p w:rsidR="00123FF5" w:rsidRPr="00CF2941" w:rsidRDefault="00123FF5" w:rsidP="00123FF5">
            <w:pPr>
              <w:autoSpaceDE w:val="0"/>
              <w:autoSpaceDN w:val="0"/>
              <w:adjustRightInd w:val="0"/>
              <w:jc w:val="right"/>
              <w:rPr>
                <w:b/>
                <w:lang w:val="ro-MD"/>
              </w:rPr>
            </w:pPr>
            <w:r w:rsidRPr="00CF2941">
              <w:rPr>
                <w:b/>
                <w:lang w:val="ro-MD"/>
              </w:rPr>
              <w:t>379010,5</w:t>
            </w: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right"/>
              <w:rPr>
                <w:b/>
                <w:lang w:val="ro-MD"/>
              </w:rPr>
            </w:pP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right"/>
              <w:rPr>
                <w:b/>
                <w:lang w:val="ro-MD"/>
              </w:rPr>
            </w:pPr>
          </w:p>
          <w:p w:rsidR="00123FF5" w:rsidRPr="00CF2941" w:rsidRDefault="00123FF5" w:rsidP="00123FF5">
            <w:pPr>
              <w:autoSpaceDE w:val="0"/>
              <w:autoSpaceDN w:val="0"/>
              <w:adjustRightInd w:val="0"/>
              <w:jc w:val="right"/>
              <w:rPr>
                <w:b/>
                <w:lang w:val="ro-MD"/>
              </w:rPr>
            </w:pPr>
            <w:r w:rsidRPr="00CF2941">
              <w:rPr>
                <w:b/>
                <w:lang w:val="ro-MD"/>
              </w:rPr>
              <w:t>379010,5</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rPr>
                <w:i/>
                <w:lang w:val="ro-MD"/>
              </w:rPr>
            </w:pPr>
            <w:r>
              <w:rPr>
                <w:i/>
                <w:lang w:val="ro-MD"/>
              </w:rPr>
              <w:t>7</w:t>
            </w:r>
            <w:r w:rsidRPr="00CF2941">
              <w:rPr>
                <w:i/>
                <w:lang w:val="ro-MD"/>
              </w:rPr>
              <w:t>.1 Transferuri curente primite cu destinație speciala între bugetul de stat şi bugetele locale de nivelul II pentru învățământul preșcolar, primar, secundar general, special și complementar (extrașcolar)</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lang w:val="ro-MD"/>
              </w:rPr>
            </w:pPr>
            <w:r w:rsidRPr="00CF2941">
              <w:rPr>
                <w:lang w:val="ro-MD"/>
              </w:rPr>
              <w:t>191111</w:t>
            </w:r>
          </w:p>
        </w:tc>
        <w:tc>
          <w:tcPr>
            <w:tcW w:w="1116"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p>
          <w:p w:rsidR="00123FF5" w:rsidRPr="00CF2941" w:rsidRDefault="00123FF5" w:rsidP="00123FF5">
            <w:pPr>
              <w:autoSpaceDE w:val="0"/>
              <w:autoSpaceDN w:val="0"/>
              <w:adjustRightInd w:val="0"/>
              <w:jc w:val="center"/>
              <w:rPr>
                <w:lang w:val="ro-MD"/>
              </w:rPr>
            </w:pPr>
          </w:p>
          <w:p w:rsidR="00123FF5" w:rsidRPr="00CF2941" w:rsidRDefault="00123FF5" w:rsidP="00123FF5">
            <w:pPr>
              <w:autoSpaceDE w:val="0"/>
              <w:autoSpaceDN w:val="0"/>
              <w:adjustRightInd w:val="0"/>
              <w:jc w:val="center"/>
              <w:rPr>
                <w:lang w:val="ro-MD"/>
              </w:rPr>
            </w:pPr>
            <w:r w:rsidRPr="00CF2941">
              <w:rPr>
                <w:lang w:val="ro-MD"/>
              </w:rPr>
              <w:t>316666,6</w:t>
            </w: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p>
        </w:tc>
        <w:tc>
          <w:tcPr>
            <w:tcW w:w="1209"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p>
          <w:p w:rsidR="00123FF5" w:rsidRPr="00CF2941" w:rsidRDefault="00123FF5" w:rsidP="00123FF5">
            <w:pPr>
              <w:autoSpaceDE w:val="0"/>
              <w:autoSpaceDN w:val="0"/>
              <w:adjustRightInd w:val="0"/>
              <w:jc w:val="center"/>
              <w:rPr>
                <w:lang w:val="ro-MD"/>
              </w:rPr>
            </w:pPr>
          </w:p>
          <w:p w:rsidR="00123FF5" w:rsidRPr="00CF2941" w:rsidRDefault="00123FF5" w:rsidP="00123FF5">
            <w:pPr>
              <w:autoSpaceDE w:val="0"/>
              <w:autoSpaceDN w:val="0"/>
              <w:adjustRightInd w:val="0"/>
              <w:jc w:val="center"/>
              <w:rPr>
                <w:lang w:val="ro-MD"/>
              </w:rPr>
            </w:pPr>
            <w:r w:rsidRPr="00CF2941">
              <w:rPr>
                <w:lang w:val="ro-MD"/>
              </w:rPr>
              <w:t>316666,6</w:t>
            </w:r>
          </w:p>
        </w:tc>
      </w:tr>
      <w:tr w:rsidR="00123FF5" w:rsidRPr="00CF2941" w:rsidTr="00EB71AB">
        <w:tc>
          <w:tcPr>
            <w:tcW w:w="5774"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rPr>
                <w:i/>
                <w:lang w:val="ro-MD"/>
              </w:rPr>
            </w:pPr>
            <w:r>
              <w:rPr>
                <w:i/>
                <w:lang w:val="ro-MD"/>
              </w:rPr>
              <w:t>7</w:t>
            </w:r>
            <w:r w:rsidRPr="00CF2941">
              <w:rPr>
                <w:i/>
                <w:lang w:val="ro-MD"/>
              </w:rPr>
              <w:t>.2 Transferuri curente primite cu destinație speciala între bugetul de stat şi bugetele locale de nivelul II pentru asigurarea și asistența socială</w:t>
            </w:r>
          </w:p>
        </w:tc>
        <w:tc>
          <w:tcPr>
            <w:tcW w:w="1048"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lang w:val="ro-MD"/>
              </w:rPr>
            </w:pPr>
            <w:r w:rsidRPr="00CF2941">
              <w:rPr>
                <w:lang w:val="ro-MD"/>
              </w:rPr>
              <w:t>191112</w:t>
            </w:r>
          </w:p>
        </w:tc>
        <w:tc>
          <w:tcPr>
            <w:tcW w:w="1116"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lang w:val="ro-MD"/>
              </w:rPr>
            </w:pPr>
            <w:r w:rsidRPr="00CF2941">
              <w:rPr>
                <w:lang w:val="ro-MD"/>
              </w:rPr>
              <w:t>1664,9</w:t>
            </w:r>
          </w:p>
        </w:tc>
        <w:tc>
          <w:tcPr>
            <w:tcW w:w="1275" w:type="dxa"/>
            <w:tcBorders>
              <w:top w:val="single" w:sz="4" w:space="0" w:color="auto"/>
              <w:left w:val="single" w:sz="4" w:space="0" w:color="auto"/>
              <w:bottom w:val="single" w:sz="4" w:space="0" w:color="auto"/>
              <w:right w:val="single" w:sz="4" w:space="0" w:color="auto"/>
            </w:tcBorders>
          </w:tcPr>
          <w:p w:rsidR="00123FF5" w:rsidRPr="00CF2941" w:rsidRDefault="00123FF5" w:rsidP="00123FF5">
            <w:pPr>
              <w:autoSpaceDE w:val="0"/>
              <w:autoSpaceDN w:val="0"/>
              <w:adjustRightInd w:val="0"/>
              <w:jc w:val="center"/>
              <w:rPr>
                <w:lang w:val="ro-MD"/>
              </w:rPr>
            </w:pPr>
          </w:p>
        </w:tc>
        <w:tc>
          <w:tcPr>
            <w:tcW w:w="1209" w:type="dxa"/>
            <w:tcBorders>
              <w:top w:val="single" w:sz="4" w:space="0" w:color="auto"/>
              <w:left w:val="single" w:sz="4" w:space="0" w:color="auto"/>
              <w:bottom w:val="single" w:sz="4" w:space="0" w:color="auto"/>
              <w:right w:val="single" w:sz="4" w:space="0" w:color="auto"/>
            </w:tcBorders>
            <w:vAlign w:val="center"/>
          </w:tcPr>
          <w:p w:rsidR="00123FF5" w:rsidRPr="00CF2941" w:rsidRDefault="00123FF5" w:rsidP="00123FF5">
            <w:pPr>
              <w:autoSpaceDE w:val="0"/>
              <w:autoSpaceDN w:val="0"/>
              <w:adjustRightInd w:val="0"/>
              <w:jc w:val="center"/>
              <w:rPr>
                <w:lang w:val="ro-MD"/>
              </w:rPr>
            </w:pPr>
            <w:r w:rsidRPr="00CF2941">
              <w:rPr>
                <w:lang w:val="ro-MD"/>
              </w:rPr>
              <w:t>1664,9</w:t>
            </w:r>
          </w:p>
        </w:tc>
      </w:tr>
      <w:tr w:rsidR="00EB71AB" w:rsidRPr="00CF2941" w:rsidTr="00EB71AB">
        <w:tc>
          <w:tcPr>
            <w:tcW w:w="5774"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rPr>
                <w:i/>
                <w:lang w:val="ro-MD"/>
              </w:rPr>
            </w:pPr>
            <w:r w:rsidRPr="00CF2941">
              <w:rPr>
                <w:i/>
                <w:lang w:val="ro-MD"/>
              </w:rPr>
              <w:t>dintre care:</w:t>
            </w:r>
          </w:p>
        </w:tc>
        <w:tc>
          <w:tcPr>
            <w:tcW w:w="1048"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tc>
        <w:tc>
          <w:tcPr>
            <w:tcW w:w="1116"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tc>
        <w:tc>
          <w:tcPr>
            <w:tcW w:w="1275"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tc>
        <w:tc>
          <w:tcPr>
            <w:tcW w:w="1209"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tc>
      </w:tr>
      <w:tr w:rsidR="00EB71AB" w:rsidRPr="00CF2941" w:rsidTr="00EB71AB">
        <w:tc>
          <w:tcPr>
            <w:tcW w:w="5774"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rPr>
                <w:i/>
                <w:lang w:val="ro-MD"/>
              </w:rPr>
            </w:pPr>
            <w:r w:rsidRPr="00CF2941">
              <w:rPr>
                <w:sz w:val="20"/>
                <w:szCs w:val="20"/>
                <w:lang w:val="ro-MD"/>
              </w:rPr>
              <w:t xml:space="preserve">         </w:t>
            </w:r>
            <w:r w:rsidRPr="00CF2941">
              <w:rPr>
                <w:b/>
                <w:sz w:val="20"/>
                <w:szCs w:val="20"/>
                <w:lang w:val="ro-MD"/>
              </w:rPr>
              <w:t>1</w:t>
            </w:r>
          </w:p>
        </w:tc>
        <w:tc>
          <w:tcPr>
            <w:tcW w:w="1048"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r w:rsidRPr="00CF2941">
              <w:rPr>
                <w:b/>
                <w:sz w:val="20"/>
                <w:szCs w:val="20"/>
                <w:lang w:val="ro-MD"/>
              </w:rPr>
              <w:t>2</w:t>
            </w:r>
          </w:p>
        </w:tc>
        <w:tc>
          <w:tcPr>
            <w:tcW w:w="1116"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r w:rsidRPr="00CF2941">
              <w:rPr>
                <w:b/>
                <w:sz w:val="20"/>
                <w:szCs w:val="20"/>
                <w:lang w:val="ro-MD"/>
              </w:rPr>
              <w:t>3</w:t>
            </w:r>
          </w:p>
        </w:tc>
        <w:tc>
          <w:tcPr>
            <w:tcW w:w="1275"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r w:rsidRPr="00CF2941">
              <w:rPr>
                <w:b/>
                <w:sz w:val="20"/>
                <w:szCs w:val="20"/>
                <w:lang w:val="ro-MD"/>
              </w:rPr>
              <w:t>4</w:t>
            </w:r>
          </w:p>
        </w:tc>
        <w:tc>
          <w:tcPr>
            <w:tcW w:w="1209"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r w:rsidRPr="00CF2941">
              <w:rPr>
                <w:b/>
                <w:sz w:val="20"/>
                <w:szCs w:val="20"/>
                <w:lang w:val="ro-MD"/>
              </w:rPr>
              <w:t>5</w:t>
            </w:r>
          </w:p>
        </w:tc>
      </w:tr>
      <w:tr w:rsidR="00EB71AB" w:rsidRPr="00CF2941" w:rsidTr="00EB71AB">
        <w:tc>
          <w:tcPr>
            <w:tcW w:w="5774"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ind w:left="57"/>
              <w:rPr>
                <w:i/>
                <w:lang w:val="ro-MD"/>
              </w:rPr>
            </w:pPr>
            <w:r w:rsidRPr="00CF2941">
              <w:rPr>
                <w:i/>
                <w:lang w:val="ro-MD"/>
              </w:rPr>
              <w:t xml:space="preserve">- </w:t>
            </w:r>
            <w:r w:rsidRPr="00CF2941">
              <w:rPr>
                <w:i/>
                <w:iCs/>
                <w:lang w:val="ro-MD"/>
              </w:rPr>
              <w:t xml:space="preserve"> compensarea cheltuielilor tinerilor specialiști (personalul didactic) pentru închirierea spațiului locativ, consumul de energie termică și electrică precum și plata indemnizațiilor unice</w:t>
            </w:r>
          </w:p>
        </w:tc>
        <w:tc>
          <w:tcPr>
            <w:tcW w:w="1048"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lang w:val="ro-MD"/>
              </w:rPr>
            </w:pPr>
          </w:p>
        </w:tc>
        <w:tc>
          <w:tcPr>
            <w:tcW w:w="1116"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i/>
                <w:lang w:val="ro-MD"/>
              </w:rPr>
            </w:pPr>
            <w:r w:rsidRPr="00CF2941">
              <w:rPr>
                <w:i/>
                <w:lang w:val="ro-MD"/>
              </w:rPr>
              <w:t>1624,9</w:t>
            </w:r>
          </w:p>
        </w:tc>
        <w:tc>
          <w:tcPr>
            <w:tcW w:w="1275"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i/>
                <w:lang w:val="ro-MD"/>
              </w:rPr>
            </w:pPr>
          </w:p>
        </w:tc>
        <w:tc>
          <w:tcPr>
            <w:tcW w:w="1209"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i/>
                <w:lang w:val="ro-MD"/>
              </w:rPr>
            </w:pPr>
            <w:r w:rsidRPr="00CF2941">
              <w:rPr>
                <w:i/>
                <w:lang w:val="ro-MD"/>
              </w:rPr>
              <w:t>1624,9</w:t>
            </w:r>
          </w:p>
        </w:tc>
      </w:tr>
      <w:tr w:rsidR="00EB71AB" w:rsidRPr="00CF2941" w:rsidTr="00EB71AB">
        <w:tc>
          <w:tcPr>
            <w:tcW w:w="5774"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rPr>
                <w:i/>
                <w:lang w:val="ro-MD"/>
              </w:rPr>
            </w:pPr>
            <w:r w:rsidRPr="00CF2941">
              <w:rPr>
                <w:i/>
                <w:iCs/>
                <w:sz w:val="20"/>
                <w:szCs w:val="20"/>
                <w:lang w:val="ro-MD"/>
              </w:rPr>
              <w:t xml:space="preserve">- </w:t>
            </w:r>
            <w:r w:rsidRPr="00CF2941">
              <w:rPr>
                <w:i/>
                <w:iCs/>
                <w:lang w:val="ro-MD"/>
              </w:rPr>
              <w:t>indemnizații pentru susținerea tinerilor specialiști din domeniul culturii</w:t>
            </w:r>
          </w:p>
        </w:tc>
        <w:tc>
          <w:tcPr>
            <w:tcW w:w="1048"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lang w:val="ro-MD"/>
              </w:rPr>
            </w:pPr>
          </w:p>
        </w:tc>
        <w:tc>
          <w:tcPr>
            <w:tcW w:w="1116"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i/>
                <w:lang w:val="ro-MD"/>
              </w:rPr>
            </w:pPr>
            <w:r w:rsidRPr="00CF2941">
              <w:rPr>
                <w:i/>
                <w:lang w:val="ro-MD"/>
              </w:rPr>
              <w:t>40,0</w:t>
            </w:r>
          </w:p>
        </w:tc>
        <w:tc>
          <w:tcPr>
            <w:tcW w:w="1275"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i/>
                <w:lang w:val="ro-MD"/>
              </w:rPr>
            </w:pPr>
          </w:p>
        </w:tc>
        <w:tc>
          <w:tcPr>
            <w:tcW w:w="1209"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i/>
                <w:lang w:val="ro-MD"/>
              </w:rPr>
            </w:pPr>
            <w:r w:rsidRPr="00CF2941">
              <w:rPr>
                <w:i/>
                <w:lang w:val="ro-MD"/>
              </w:rPr>
              <w:t>40,0</w:t>
            </w:r>
          </w:p>
        </w:tc>
      </w:tr>
      <w:tr w:rsidR="00EB71AB" w:rsidRPr="00CF2941" w:rsidTr="00EB71AB">
        <w:tc>
          <w:tcPr>
            <w:tcW w:w="5774"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rPr>
                <w:i/>
                <w:lang w:val="ro-MD"/>
              </w:rPr>
            </w:pPr>
            <w:r>
              <w:rPr>
                <w:i/>
                <w:lang w:val="ro-MD"/>
              </w:rPr>
              <w:t>7</w:t>
            </w:r>
            <w:r w:rsidRPr="00CF2941">
              <w:rPr>
                <w:i/>
                <w:lang w:val="ro-MD"/>
              </w:rPr>
              <w:t>.3 Transferuri curente primite cu destinație specială  între bugetul de stat şi bugetele locale de nivelul II pentru școli sportive</w:t>
            </w:r>
          </w:p>
        </w:tc>
        <w:tc>
          <w:tcPr>
            <w:tcW w:w="1048"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lang w:val="ro-MD"/>
              </w:rPr>
            </w:pPr>
          </w:p>
          <w:p w:rsidR="00EB71AB" w:rsidRPr="00CF2941" w:rsidRDefault="00EB71AB" w:rsidP="00EB71AB">
            <w:pPr>
              <w:autoSpaceDE w:val="0"/>
              <w:autoSpaceDN w:val="0"/>
              <w:adjustRightInd w:val="0"/>
              <w:jc w:val="center"/>
              <w:rPr>
                <w:lang w:val="ro-MD"/>
              </w:rPr>
            </w:pPr>
            <w:r w:rsidRPr="00CF2941">
              <w:rPr>
                <w:lang w:val="ro-MD"/>
              </w:rPr>
              <w:t>191113</w:t>
            </w:r>
          </w:p>
        </w:tc>
        <w:tc>
          <w:tcPr>
            <w:tcW w:w="1116"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p w:rsidR="00EB71AB" w:rsidRPr="00CF2941" w:rsidRDefault="00EB71AB" w:rsidP="00EB71AB">
            <w:pPr>
              <w:autoSpaceDE w:val="0"/>
              <w:autoSpaceDN w:val="0"/>
              <w:adjustRightInd w:val="0"/>
              <w:jc w:val="center"/>
              <w:rPr>
                <w:lang w:val="ro-MD"/>
              </w:rPr>
            </w:pPr>
            <w:r w:rsidRPr="00CF2941">
              <w:rPr>
                <w:lang w:val="ro-MD"/>
              </w:rPr>
              <w:t>3356,5</w:t>
            </w:r>
          </w:p>
        </w:tc>
        <w:tc>
          <w:tcPr>
            <w:tcW w:w="1275"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tc>
        <w:tc>
          <w:tcPr>
            <w:tcW w:w="1209"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p w:rsidR="00EB71AB" w:rsidRPr="00CF2941" w:rsidRDefault="00EB71AB" w:rsidP="00EB71AB">
            <w:pPr>
              <w:autoSpaceDE w:val="0"/>
              <w:autoSpaceDN w:val="0"/>
              <w:adjustRightInd w:val="0"/>
              <w:jc w:val="center"/>
              <w:rPr>
                <w:lang w:val="ro-MD"/>
              </w:rPr>
            </w:pPr>
            <w:r w:rsidRPr="00CF2941">
              <w:rPr>
                <w:lang w:val="ro-MD"/>
              </w:rPr>
              <w:t>3356,5</w:t>
            </w:r>
          </w:p>
        </w:tc>
      </w:tr>
      <w:tr w:rsidR="00EB71AB" w:rsidRPr="00CF2941" w:rsidTr="00EB71AB">
        <w:tc>
          <w:tcPr>
            <w:tcW w:w="5774"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rPr>
                <w:i/>
                <w:lang w:val="ro-MD"/>
              </w:rPr>
            </w:pPr>
            <w:r>
              <w:rPr>
                <w:i/>
                <w:lang w:val="ro-MD"/>
              </w:rPr>
              <w:t>7</w:t>
            </w:r>
            <w:r w:rsidRPr="00CF2941">
              <w:rPr>
                <w:i/>
                <w:lang w:val="ro-MD"/>
              </w:rPr>
              <w:t>.4 Transferuri curente primite cu destinație specială între bugetul de stat şi bugetele locale de nivelul II pentru infrastructura drumurilor</w:t>
            </w:r>
          </w:p>
        </w:tc>
        <w:tc>
          <w:tcPr>
            <w:tcW w:w="1048"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lang w:val="ro-MD"/>
              </w:rPr>
            </w:pPr>
            <w:r w:rsidRPr="00CF2941">
              <w:rPr>
                <w:lang w:val="ro-MD"/>
              </w:rPr>
              <w:t>191116</w:t>
            </w:r>
          </w:p>
        </w:tc>
        <w:tc>
          <w:tcPr>
            <w:tcW w:w="1116"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p w:rsidR="00EB71AB" w:rsidRPr="00CF2941" w:rsidRDefault="00EB71AB" w:rsidP="00EB71AB">
            <w:pPr>
              <w:autoSpaceDE w:val="0"/>
              <w:autoSpaceDN w:val="0"/>
              <w:adjustRightInd w:val="0"/>
              <w:jc w:val="center"/>
              <w:rPr>
                <w:lang w:val="ro-MD"/>
              </w:rPr>
            </w:pPr>
            <w:r w:rsidRPr="00CF2941">
              <w:rPr>
                <w:lang w:val="ro-MD"/>
              </w:rPr>
              <w:t>23117,0</w:t>
            </w:r>
          </w:p>
        </w:tc>
        <w:tc>
          <w:tcPr>
            <w:tcW w:w="1275"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tc>
        <w:tc>
          <w:tcPr>
            <w:tcW w:w="1209"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p w:rsidR="00EB71AB" w:rsidRPr="00CF2941" w:rsidRDefault="00EB71AB" w:rsidP="00EB71AB">
            <w:pPr>
              <w:autoSpaceDE w:val="0"/>
              <w:autoSpaceDN w:val="0"/>
              <w:adjustRightInd w:val="0"/>
              <w:jc w:val="center"/>
              <w:rPr>
                <w:lang w:val="ro-MD"/>
              </w:rPr>
            </w:pPr>
            <w:r w:rsidRPr="00CF2941">
              <w:rPr>
                <w:lang w:val="ro-MD"/>
              </w:rPr>
              <w:t>23117,0</w:t>
            </w:r>
          </w:p>
        </w:tc>
      </w:tr>
      <w:tr w:rsidR="00EB71AB" w:rsidRPr="00CF2941" w:rsidTr="00EB71AB">
        <w:tc>
          <w:tcPr>
            <w:tcW w:w="5774"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rPr>
                <w:i/>
                <w:lang w:val="ro-MD"/>
              </w:rPr>
            </w:pPr>
            <w:r>
              <w:rPr>
                <w:i/>
                <w:lang w:val="ro-MD"/>
              </w:rPr>
              <w:t>7</w:t>
            </w:r>
            <w:r w:rsidRPr="00CF2941">
              <w:rPr>
                <w:i/>
                <w:lang w:val="ro-MD"/>
              </w:rPr>
              <w:t>.5 Transferuri curente primite cu destinație generală între bugetul de stat şi bugetele locale de nivelul II</w:t>
            </w:r>
          </w:p>
        </w:tc>
        <w:tc>
          <w:tcPr>
            <w:tcW w:w="1048" w:type="dxa"/>
            <w:tcBorders>
              <w:top w:val="single" w:sz="4" w:space="0" w:color="auto"/>
              <w:left w:val="single" w:sz="4" w:space="0" w:color="auto"/>
              <w:bottom w:val="single" w:sz="4" w:space="0" w:color="auto"/>
              <w:right w:val="single" w:sz="4" w:space="0" w:color="auto"/>
            </w:tcBorders>
            <w:vAlign w:val="center"/>
          </w:tcPr>
          <w:p w:rsidR="00EB71AB" w:rsidRPr="00CF2941" w:rsidRDefault="00EB71AB" w:rsidP="00EB71AB">
            <w:pPr>
              <w:autoSpaceDE w:val="0"/>
              <w:autoSpaceDN w:val="0"/>
              <w:adjustRightInd w:val="0"/>
              <w:jc w:val="center"/>
              <w:rPr>
                <w:lang w:val="ro-MD"/>
              </w:rPr>
            </w:pPr>
            <w:r w:rsidRPr="00CF2941">
              <w:rPr>
                <w:lang w:val="ro-MD"/>
              </w:rPr>
              <w:t>191131</w:t>
            </w:r>
          </w:p>
        </w:tc>
        <w:tc>
          <w:tcPr>
            <w:tcW w:w="1116"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p w:rsidR="00EB71AB" w:rsidRPr="00CF2941" w:rsidRDefault="00EB71AB" w:rsidP="00EB71AB">
            <w:pPr>
              <w:autoSpaceDE w:val="0"/>
              <w:autoSpaceDN w:val="0"/>
              <w:adjustRightInd w:val="0"/>
              <w:jc w:val="center"/>
              <w:rPr>
                <w:lang w:val="ro-MD"/>
              </w:rPr>
            </w:pPr>
            <w:r w:rsidRPr="00CF2941">
              <w:rPr>
                <w:lang w:val="ro-MD"/>
              </w:rPr>
              <w:t>34205,5</w:t>
            </w:r>
          </w:p>
        </w:tc>
        <w:tc>
          <w:tcPr>
            <w:tcW w:w="1275"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tc>
        <w:tc>
          <w:tcPr>
            <w:tcW w:w="1209" w:type="dxa"/>
            <w:tcBorders>
              <w:top w:val="single" w:sz="4" w:space="0" w:color="auto"/>
              <w:left w:val="single" w:sz="4" w:space="0" w:color="auto"/>
              <w:bottom w:val="single" w:sz="4" w:space="0" w:color="auto"/>
              <w:right w:val="single" w:sz="4" w:space="0" w:color="auto"/>
            </w:tcBorders>
          </w:tcPr>
          <w:p w:rsidR="00EB71AB" w:rsidRPr="00CF2941" w:rsidRDefault="00EB71AB" w:rsidP="00EB71AB">
            <w:pPr>
              <w:autoSpaceDE w:val="0"/>
              <w:autoSpaceDN w:val="0"/>
              <w:adjustRightInd w:val="0"/>
              <w:jc w:val="center"/>
              <w:rPr>
                <w:lang w:val="ro-MD"/>
              </w:rPr>
            </w:pPr>
          </w:p>
          <w:p w:rsidR="00EB71AB" w:rsidRPr="00CF2941" w:rsidRDefault="00EB71AB" w:rsidP="00EB71AB">
            <w:pPr>
              <w:autoSpaceDE w:val="0"/>
              <w:autoSpaceDN w:val="0"/>
              <w:adjustRightInd w:val="0"/>
              <w:jc w:val="center"/>
              <w:rPr>
                <w:lang w:val="ro-MD"/>
              </w:rPr>
            </w:pPr>
            <w:r w:rsidRPr="00CF2941">
              <w:rPr>
                <w:lang w:val="ro-MD"/>
              </w:rPr>
              <w:t>34205,5</w:t>
            </w:r>
          </w:p>
        </w:tc>
      </w:tr>
      <w:tr w:rsidR="00B34163" w:rsidRPr="00CF2941" w:rsidTr="00EB71AB">
        <w:tc>
          <w:tcPr>
            <w:tcW w:w="5774" w:type="dxa"/>
            <w:tcBorders>
              <w:top w:val="single" w:sz="4" w:space="0" w:color="auto"/>
              <w:left w:val="single" w:sz="4" w:space="0" w:color="auto"/>
              <w:bottom w:val="single" w:sz="4" w:space="0" w:color="auto"/>
              <w:right w:val="single" w:sz="4" w:space="0" w:color="auto"/>
            </w:tcBorders>
          </w:tcPr>
          <w:p w:rsidR="00B34163" w:rsidRPr="00CF2941" w:rsidRDefault="00B34163" w:rsidP="00B34163">
            <w:pPr>
              <w:ind w:left="567"/>
              <w:rPr>
                <w:i/>
                <w:lang w:val="ro-MD"/>
              </w:rPr>
            </w:pPr>
            <w:r w:rsidRPr="00CF2941">
              <w:rPr>
                <w:b/>
                <w:i/>
                <w:lang w:val="ro-MD"/>
              </w:rPr>
              <w:t>TOTAL GENERAL VENITURI</w:t>
            </w:r>
            <w:r w:rsidRPr="00CF2941">
              <w:rPr>
                <w:i/>
                <w:lang w:val="ro-MD"/>
              </w:rPr>
              <w:t>:</w:t>
            </w:r>
          </w:p>
        </w:tc>
        <w:tc>
          <w:tcPr>
            <w:tcW w:w="1048" w:type="dxa"/>
            <w:tcBorders>
              <w:top w:val="single" w:sz="4" w:space="0" w:color="auto"/>
              <w:left w:val="single" w:sz="4" w:space="0" w:color="auto"/>
              <w:bottom w:val="single" w:sz="4" w:space="0" w:color="auto"/>
              <w:right w:val="single" w:sz="4" w:space="0" w:color="auto"/>
            </w:tcBorders>
            <w:vAlign w:val="center"/>
          </w:tcPr>
          <w:p w:rsidR="00B34163" w:rsidRPr="00CF2941" w:rsidRDefault="00B34163" w:rsidP="00B34163">
            <w:pPr>
              <w:ind w:left="567"/>
              <w:jc w:val="center"/>
              <w:rPr>
                <w:lang w:val="ro-MD"/>
              </w:rPr>
            </w:pPr>
          </w:p>
        </w:tc>
        <w:tc>
          <w:tcPr>
            <w:tcW w:w="1116" w:type="dxa"/>
            <w:tcBorders>
              <w:top w:val="single" w:sz="4" w:space="0" w:color="auto"/>
              <w:left w:val="single" w:sz="4" w:space="0" w:color="auto"/>
              <w:bottom w:val="single" w:sz="4" w:space="0" w:color="auto"/>
              <w:right w:val="single" w:sz="4" w:space="0" w:color="auto"/>
            </w:tcBorders>
          </w:tcPr>
          <w:p w:rsidR="00B34163" w:rsidRPr="00CF2941" w:rsidRDefault="00B34163" w:rsidP="00B34163">
            <w:pPr>
              <w:jc w:val="center"/>
              <w:rPr>
                <w:b/>
                <w:lang w:val="ro-MD"/>
              </w:rPr>
            </w:pPr>
            <w:r w:rsidRPr="00CF2941">
              <w:rPr>
                <w:b/>
                <w:lang w:val="ro-MD"/>
              </w:rPr>
              <w:t>404183,0</w:t>
            </w:r>
          </w:p>
        </w:tc>
        <w:tc>
          <w:tcPr>
            <w:tcW w:w="1275" w:type="dxa"/>
            <w:tcBorders>
              <w:top w:val="single" w:sz="4" w:space="0" w:color="auto"/>
              <w:left w:val="single" w:sz="4" w:space="0" w:color="auto"/>
              <w:bottom w:val="single" w:sz="4" w:space="0" w:color="auto"/>
              <w:right w:val="single" w:sz="4" w:space="0" w:color="auto"/>
            </w:tcBorders>
          </w:tcPr>
          <w:p w:rsidR="00B34163" w:rsidRPr="00CF2941" w:rsidRDefault="00B34163" w:rsidP="00B34163">
            <w:pPr>
              <w:jc w:val="center"/>
              <w:rPr>
                <w:b/>
                <w:lang w:val="ro-MD"/>
              </w:rPr>
            </w:pPr>
            <w:r>
              <w:rPr>
                <w:b/>
                <w:lang w:val="ro-MD"/>
              </w:rPr>
              <w:t>2406,0</w:t>
            </w:r>
          </w:p>
        </w:tc>
        <w:tc>
          <w:tcPr>
            <w:tcW w:w="1209" w:type="dxa"/>
            <w:tcBorders>
              <w:top w:val="single" w:sz="4" w:space="0" w:color="auto"/>
              <w:left w:val="single" w:sz="4" w:space="0" w:color="auto"/>
              <w:bottom w:val="single" w:sz="4" w:space="0" w:color="auto"/>
              <w:right w:val="single" w:sz="4" w:space="0" w:color="auto"/>
            </w:tcBorders>
          </w:tcPr>
          <w:p w:rsidR="00B34163" w:rsidRPr="00CF2941" w:rsidRDefault="00B34163" w:rsidP="00B34163">
            <w:pPr>
              <w:jc w:val="center"/>
              <w:rPr>
                <w:b/>
                <w:lang w:val="ro-MD"/>
              </w:rPr>
            </w:pPr>
            <w:r>
              <w:rPr>
                <w:b/>
                <w:lang w:val="ro-MD"/>
              </w:rPr>
              <w:t>406589,0</w:t>
            </w:r>
          </w:p>
        </w:tc>
      </w:tr>
    </w:tbl>
    <w:p w:rsidR="00CF2941" w:rsidRPr="00CF2941" w:rsidRDefault="00CF2941" w:rsidP="00CF2941">
      <w:pPr>
        <w:ind w:left="5664" w:firstLine="708"/>
        <w:rPr>
          <w:color w:val="FF0000"/>
          <w:sz w:val="10"/>
          <w:szCs w:val="1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rPr>
          <w:b/>
          <w:lang w:val="ro-MD"/>
        </w:rPr>
      </w:pPr>
      <w:r w:rsidRPr="00CF2941">
        <w:rPr>
          <w:b/>
          <w:lang w:val="ro-MD"/>
        </w:rPr>
        <w:t xml:space="preserve">     Șef interimar, Direcția Generală Finanțe </w:t>
      </w:r>
      <w:r w:rsidRPr="00CF2941">
        <w:rPr>
          <w:b/>
          <w:lang w:val="ro-MD"/>
        </w:rPr>
        <w:tab/>
      </w:r>
      <w:r w:rsidRPr="00CF2941">
        <w:rPr>
          <w:b/>
          <w:lang w:val="ro-MD"/>
        </w:rPr>
        <w:tab/>
        <w:t xml:space="preserve">                     Galina ERHAN</w:t>
      </w:r>
    </w:p>
    <w:p w:rsidR="00CF2941" w:rsidRPr="00CF2941" w:rsidRDefault="00CF2941" w:rsidP="00CF2941">
      <w:pPr>
        <w:rPr>
          <w:b/>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6946" w:firstLine="708"/>
        <w:rPr>
          <w:color w:val="FF0000"/>
          <w:sz w:val="20"/>
          <w:szCs w:val="20"/>
          <w:lang w:val="ro-MD"/>
        </w:rPr>
      </w:pPr>
    </w:p>
    <w:p w:rsidR="00CF2941" w:rsidRPr="00CF2941" w:rsidRDefault="00CF2941" w:rsidP="00CF2941">
      <w:pPr>
        <w:ind w:left="5664" w:firstLine="708"/>
        <w:rPr>
          <w:color w:val="FF0000"/>
          <w:sz w:val="20"/>
          <w:szCs w:val="20"/>
          <w:lang w:val="ro-MD"/>
        </w:rPr>
      </w:pPr>
      <w:r w:rsidRPr="00CF2941">
        <w:rPr>
          <w:color w:val="FF0000"/>
          <w:sz w:val="20"/>
          <w:szCs w:val="20"/>
          <w:lang w:val="ro-MD"/>
        </w:rPr>
        <w:t xml:space="preserve">               </w:t>
      </w: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FF0000"/>
          <w:sz w:val="20"/>
          <w:szCs w:val="20"/>
          <w:lang w:val="ro-MD"/>
        </w:rPr>
      </w:pPr>
    </w:p>
    <w:p w:rsidR="00CF2941" w:rsidRPr="00CF2941" w:rsidRDefault="00CF2941" w:rsidP="00CF2941">
      <w:pPr>
        <w:ind w:left="5664" w:firstLine="708"/>
        <w:rPr>
          <w:color w:val="000000"/>
          <w:sz w:val="20"/>
          <w:szCs w:val="20"/>
          <w:lang w:val="ro-MD"/>
        </w:rPr>
      </w:pPr>
      <w:r w:rsidRPr="00CF2941">
        <w:rPr>
          <w:color w:val="000000"/>
          <w:sz w:val="20"/>
          <w:szCs w:val="20"/>
          <w:lang w:val="ro-MD"/>
        </w:rPr>
        <w:t xml:space="preserve">                                                                                     </w:t>
      </w:r>
    </w:p>
    <w:p w:rsidR="00CF2941" w:rsidRPr="00CF2941" w:rsidRDefault="00CF2941" w:rsidP="00CF2941">
      <w:pPr>
        <w:jc w:val="center"/>
        <w:rPr>
          <w:color w:val="000000"/>
          <w:sz w:val="20"/>
          <w:szCs w:val="20"/>
          <w:lang w:val="ro-MD"/>
        </w:rPr>
      </w:pPr>
      <w:r w:rsidRPr="00CF2941">
        <w:rPr>
          <w:color w:val="000000"/>
          <w:sz w:val="20"/>
          <w:szCs w:val="20"/>
          <w:lang w:val="ro-MD"/>
        </w:rPr>
        <w:t xml:space="preserve">                                   </w:t>
      </w:r>
      <w:r w:rsidRPr="00CF2941">
        <w:rPr>
          <w:color w:val="000000"/>
          <w:sz w:val="20"/>
          <w:szCs w:val="20"/>
          <w:lang w:val="ro-MD"/>
        </w:rPr>
        <w:tab/>
        <w:t xml:space="preserve">     </w:t>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t xml:space="preserve">               Tabelul nr.3 la nota de fundamentare                    </w:t>
      </w:r>
    </w:p>
    <w:p w:rsidR="00CF2941" w:rsidRPr="00CF2941" w:rsidRDefault="00CF2941" w:rsidP="00CF2941">
      <w:pPr>
        <w:jc w:val="center"/>
        <w:rPr>
          <w:color w:val="000000"/>
          <w:sz w:val="20"/>
          <w:szCs w:val="20"/>
          <w:lang w:val="ro-MD"/>
        </w:rPr>
      </w:pPr>
      <w:r w:rsidRPr="00CF2941">
        <w:rPr>
          <w:color w:val="000000"/>
          <w:sz w:val="20"/>
          <w:szCs w:val="20"/>
          <w:lang w:val="ro-MD"/>
        </w:rPr>
        <w:t xml:space="preserve">                                                                                                    </w:t>
      </w:r>
    </w:p>
    <w:p w:rsidR="00CF2941" w:rsidRPr="00CF2941" w:rsidRDefault="00CF2941" w:rsidP="00CF2941">
      <w:pPr>
        <w:rPr>
          <w:b/>
          <w:lang w:val="ro-MD"/>
        </w:rPr>
      </w:pP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color w:val="000000"/>
          <w:sz w:val="20"/>
          <w:szCs w:val="20"/>
          <w:lang w:val="ro-MD"/>
        </w:rPr>
        <w:tab/>
      </w:r>
      <w:r w:rsidRPr="00CF2941">
        <w:rPr>
          <w:b/>
          <w:lang w:val="ro-MD"/>
        </w:rPr>
        <w:t>Resursele și cheltuielile bugetului raional</w:t>
      </w:r>
    </w:p>
    <w:p w:rsidR="00596B03" w:rsidRPr="00CF2941" w:rsidRDefault="00CF2941" w:rsidP="00CF2941">
      <w:pPr>
        <w:jc w:val="center"/>
        <w:rPr>
          <w:b/>
          <w:lang w:val="ro-MD"/>
        </w:rPr>
      </w:pPr>
      <w:r w:rsidRPr="00CF2941">
        <w:rPr>
          <w:b/>
          <w:lang w:val="ro-MD"/>
        </w:rPr>
        <w:t>conform clasificației funcționale și programe pentru anul 2026</w:t>
      </w:r>
    </w:p>
    <w:p w:rsidR="00CF2941" w:rsidRPr="00CF2941" w:rsidRDefault="00CF2941" w:rsidP="00CF2941">
      <w:pPr>
        <w:jc w:val="center"/>
        <w:rPr>
          <w:b/>
          <w:sz w:val="16"/>
          <w:szCs w:val="16"/>
          <w:lang w:val="ro-MD"/>
        </w:rPr>
      </w:pPr>
    </w:p>
    <w:tbl>
      <w:tblPr>
        <w:tblStyle w:val="130"/>
        <w:tblW w:w="10627" w:type="dxa"/>
        <w:tblLayout w:type="fixed"/>
        <w:tblLook w:val="04A0" w:firstRow="1" w:lastRow="0" w:firstColumn="1" w:lastColumn="0" w:noHBand="0" w:noVBand="1"/>
      </w:tblPr>
      <w:tblGrid>
        <w:gridCol w:w="817"/>
        <w:gridCol w:w="3714"/>
        <w:gridCol w:w="851"/>
        <w:gridCol w:w="1559"/>
        <w:gridCol w:w="1134"/>
        <w:gridCol w:w="1276"/>
        <w:gridCol w:w="1276"/>
      </w:tblGrid>
      <w:tr w:rsidR="00CF2941" w:rsidRPr="00CF2941" w:rsidTr="00D05385">
        <w:tc>
          <w:tcPr>
            <w:tcW w:w="817" w:type="dxa"/>
            <w:vMerge w:val="restart"/>
          </w:tcPr>
          <w:p w:rsidR="00CF2941" w:rsidRPr="00CF2941" w:rsidRDefault="00CF2941" w:rsidP="00CF2941">
            <w:pPr>
              <w:jc w:val="center"/>
              <w:rPr>
                <w:b/>
                <w:sz w:val="20"/>
                <w:szCs w:val="20"/>
                <w:lang w:val="ro-MD"/>
              </w:rPr>
            </w:pPr>
            <w:r w:rsidRPr="00CF2941">
              <w:rPr>
                <w:b/>
                <w:sz w:val="20"/>
                <w:szCs w:val="20"/>
                <w:lang w:val="ro-MD"/>
              </w:rPr>
              <w:t>Grupa principală</w:t>
            </w:r>
          </w:p>
          <w:p w:rsidR="00CF2941" w:rsidRPr="00CF2941" w:rsidRDefault="00CF2941" w:rsidP="00CF2941">
            <w:pPr>
              <w:jc w:val="center"/>
              <w:rPr>
                <w:b/>
                <w:sz w:val="20"/>
                <w:szCs w:val="20"/>
                <w:lang w:val="ro-MD"/>
              </w:rPr>
            </w:pPr>
            <w:r w:rsidRPr="00CF2941">
              <w:rPr>
                <w:b/>
                <w:sz w:val="20"/>
                <w:szCs w:val="20"/>
                <w:lang w:val="ro-MD"/>
              </w:rPr>
              <w:t>(F1)</w:t>
            </w:r>
          </w:p>
        </w:tc>
        <w:tc>
          <w:tcPr>
            <w:tcW w:w="3714" w:type="dxa"/>
            <w:vMerge w:val="restart"/>
          </w:tcPr>
          <w:p w:rsidR="00CF2941" w:rsidRPr="00CF2941" w:rsidRDefault="00CF2941" w:rsidP="00CF2941">
            <w:pPr>
              <w:jc w:val="center"/>
              <w:rPr>
                <w:b/>
                <w:sz w:val="20"/>
                <w:szCs w:val="20"/>
                <w:lang w:val="ro-MD"/>
              </w:rPr>
            </w:pPr>
          </w:p>
          <w:p w:rsidR="00CF2941" w:rsidRPr="00CF2941" w:rsidRDefault="00CF2941" w:rsidP="00CF2941">
            <w:pPr>
              <w:jc w:val="center"/>
              <w:rPr>
                <w:b/>
                <w:sz w:val="20"/>
                <w:szCs w:val="20"/>
                <w:lang w:val="ro-MD"/>
              </w:rPr>
            </w:pPr>
            <w:r w:rsidRPr="00CF2941">
              <w:rPr>
                <w:b/>
                <w:sz w:val="20"/>
                <w:szCs w:val="20"/>
                <w:lang w:val="ro-MD"/>
              </w:rPr>
              <w:t>Denumirea</w:t>
            </w:r>
          </w:p>
        </w:tc>
        <w:tc>
          <w:tcPr>
            <w:tcW w:w="851" w:type="dxa"/>
            <w:vMerge w:val="restart"/>
          </w:tcPr>
          <w:p w:rsidR="00CF2941" w:rsidRPr="00CF2941" w:rsidRDefault="00CF2941" w:rsidP="00CF2941">
            <w:pPr>
              <w:jc w:val="center"/>
              <w:rPr>
                <w:b/>
                <w:sz w:val="20"/>
                <w:szCs w:val="20"/>
                <w:lang w:val="ro-MD"/>
              </w:rPr>
            </w:pPr>
            <w:r w:rsidRPr="00CF2941">
              <w:rPr>
                <w:b/>
                <w:sz w:val="20"/>
                <w:szCs w:val="20"/>
                <w:lang w:val="ro-MD"/>
              </w:rPr>
              <w:t>Codul sursei, (S3)</w:t>
            </w:r>
          </w:p>
        </w:tc>
        <w:tc>
          <w:tcPr>
            <w:tcW w:w="1559" w:type="dxa"/>
            <w:vMerge w:val="restart"/>
          </w:tcPr>
          <w:p w:rsidR="00CF2941" w:rsidRPr="00CF2941" w:rsidRDefault="00CF2941" w:rsidP="00CF2941">
            <w:pPr>
              <w:jc w:val="center"/>
              <w:rPr>
                <w:b/>
                <w:sz w:val="18"/>
                <w:szCs w:val="18"/>
                <w:lang w:val="ro-MD"/>
              </w:rPr>
            </w:pPr>
            <w:r w:rsidRPr="00CF2941">
              <w:rPr>
                <w:b/>
                <w:sz w:val="18"/>
                <w:szCs w:val="18"/>
                <w:lang w:val="ro-MD"/>
              </w:rPr>
              <w:t>Codul</w:t>
            </w:r>
          </w:p>
          <w:p w:rsidR="00CF2941" w:rsidRPr="00CF2941" w:rsidRDefault="00CF2941" w:rsidP="00CF2941">
            <w:pPr>
              <w:jc w:val="center"/>
              <w:rPr>
                <w:b/>
                <w:sz w:val="20"/>
                <w:szCs w:val="20"/>
                <w:lang w:val="ro-MD"/>
              </w:rPr>
            </w:pPr>
            <w:r w:rsidRPr="00CF2941">
              <w:rPr>
                <w:b/>
                <w:sz w:val="18"/>
                <w:szCs w:val="18"/>
                <w:lang w:val="ro-MD"/>
              </w:rPr>
              <w:t>programului/ subprogramului, P1,P2</w:t>
            </w:r>
          </w:p>
        </w:tc>
        <w:tc>
          <w:tcPr>
            <w:tcW w:w="3686" w:type="dxa"/>
            <w:gridSpan w:val="3"/>
          </w:tcPr>
          <w:p w:rsidR="00CF2941" w:rsidRPr="00CF2941" w:rsidRDefault="00CF2941" w:rsidP="00CF2941">
            <w:pPr>
              <w:jc w:val="center"/>
              <w:rPr>
                <w:b/>
                <w:sz w:val="20"/>
                <w:szCs w:val="20"/>
                <w:lang w:val="ro-MD"/>
              </w:rPr>
            </w:pPr>
            <w:r w:rsidRPr="00CF2941">
              <w:rPr>
                <w:b/>
                <w:sz w:val="20"/>
                <w:szCs w:val="20"/>
                <w:lang w:val="ro-MD"/>
              </w:rPr>
              <w:t>Suma , mii lei</w:t>
            </w:r>
          </w:p>
        </w:tc>
      </w:tr>
      <w:tr w:rsidR="00D05385" w:rsidRPr="00CF2941" w:rsidTr="00D05385">
        <w:trPr>
          <w:trHeight w:val="694"/>
        </w:trPr>
        <w:tc>
          <w:tcPr>
            <w:tcW w:w="817" w:type="dxa"/>
            <w:vMerge/>
          </w:tcPr>
          <w:p w:rsidR="00D05385" w:rsidRPr="00CF2941" w:rsidRDefault="00D05385" w:rsidP="00CF2941">
            <w:pPr>
              <w:jc w:val="center"/>
              <w:rPr>
                <w:b/>
                <w:sz w:val="20"/>
                <w:szCs w:val="20"/>
                <w:lang w:val="ro-MD"/>
              </w:rPr>
            </w:pPr>
          </w:p>
        </w:tc>
        <w:tc>
          <w:tcPr>
            <w:tcW w:w="3714" w:type="dxa"/>
            <w:vMerge/>
          </w:tcPr>
          <w:p w:rsidR="00D05385" w:rsidRPr="00CF2941" w:rsidRDefault="00D05385" w:rsidP="00CF2941">
            <w:pPr>
              <w:jc w:val="center"/>
              <w:rPr>
                <w:b/>
                <w:sz w:val="20"/>
                <w:szCs w:val="20"/>
                <w:lang w:val="ro-MD"/>
              </w:rPr>
            </w:pPr>
          </w:p>
        </w:tc>
        <w:tc>
          <w:tcPr>
            <w:tcW w:w="851" w:type="dxa"/>
            <w:vMerge/>
          </w:tcPr>
          <w:p w:rsidR="00D05385" w:rsidRPr="00CF2941" w:rsidRDefault="00D05385" w:rsidP="00CF2941">
            <w:pPr>
              <w:jc w:val="center"/>
              <w:rPr>
                <w:b/>
                <w:sz w:val="20"/>
                <w:szCs w:val="20"/>
                <w:lang w:val="ro-MD"/>
              </w:rPr>
            </w:pPr>
          </w:p>
        </w:tc>
        <w:tc>
          <w:tcPr>
            <w:tcW w:w="1559" w:type="dxa"/>
            <w:vMerge/>
          </w:tcPr>
          <w:p w:rsidR="00D05385" w:rsidRPr="00CF2941" w:rsidRDefault="00D05385" w:rsidP="00CF2941">
            <w:pPr>
              <w:jc w:val="center"/>
              <w:rPr>
                <w:b/>
                <w:sz w:val="20"/>
                <w:szCs w:val="20"/>
                <w:lang w:val="ro-MD"/>
              </w:rPr>
            </w:pPr>
          </w:p>
        </w:tc>
        <w:tc>
          <w:tcPr>
            <w:tcW w:w="1134" w:type="dxa"/>
          </w:tcPr>
          <w:p w:rsidR="00D05385" w:rsidRPr="00CF2941" w:rsidRDefault="00D05385" w:rsidP="00CF2941">
            <w:pPr>
              <w:jc w:val="center"/>
              <w:rPr>
                <w:b/>
                <w:sz w:val="20"/>
                <w:szCs w:val="20"/>
                <w:lang w:val="ro-MD"/>
              </w:rPr>
            </w:pPr>
            <w:r w:rsidRPr="00CF2941">
              <w:rPr>
                <w:b/>
                <w:sz w:val="20"/>
                <w:szCs w:val="20"/>
                <w:lang w:val="ro-MD"/>
              </w:rPr>
              <w:t>precizat</w:t>
            </w:r>
          </w:p>
        </w:tc>
        <w:tc>
          <w:tcPr>
            <w:tcW w:w="1276" w:type="dxa"/>
          </w:tcPr>
          <w:p w:rsidR="00D05385" w:rsidRDefault="00D05385" w:rsidP="00CF2941">
            <w:pPr>
              <w:jc w:val="center"/>
              <w:rPr>
                <w:b/>
                <w:sz w:val="18"/>
                <w:szCs w:val="18"/>
                <w:lang w:val="ro-MD"/>
              </w:rPr>
            </w:pPr>
            <w:r w:rsidRPr="00CF2941">
              <w:rPr>
                <w:b/>
                <w:sz w:val="20"/>
                <w:szCs w:val="20"/>
                <w:lang w:val="ro-MD"/>
              </w:rPr>
              <w:t>modificare (+/-)</w:t>
            </w:r>
          </w:p>
          <w:p w:rsidR="00D05385" w:rsidRPr="00CF2941" w:rsidRDefault="00D05385" w:rsidP="00D05385">
            <w:pPr>
              <w:jc w:val="center"/>
              <w:rPr>
                <w:b/>
                <w:sz w:val="20"/>
                <w:szCs w:val="20"/>
                <w:lang w:val="ro-MD"/>
              </w:rPr>
            </w:pPr>
          </w:p>
        </w:tc>
        <w:tc>
          <w:tcPr>
            <w:tcW w:w="1276" w:type="dxa"/>
          </w:tcPr>
          <w:p w:rsidR="00D05385" w:rsidRPr="00CF2941" w:rsidRDefault="00D05385" w:rsidP="00D05385">
            <w:pPr>
              <w:jc w:val="center"/>
              <w:rPr>
                <w:b/>
                <w:sz w:val="20"/>
                <w:szCs w:val="20"/>
                <w:lang w:val="ro-MD"/>
              </w:rPr>
            </w:pPr>
            <w:r w:rsidRPr="00CF2941">
              <w:rPr>
                <w:b/>
                <w:sz w:val="20"/>
                <w:szCs w:val="20"/>
                <w:lang w:val="ro-MD"/>
              </w:rPr>
              <w:t>precizat  cu modificare</w:t>
            </w:r>
          </w:p>
        </w:tc>
      </w:tr>
      <w:tr w:rsidR="00596B03" w:rsidRPr="00CF2941" w:rsidTr="00D05385">
        <w:tc>
          <w:tcPr>
            <w:tcW w:w="817" w:type="dxa"/>
          </w:tcPr>
          <w:p w:rsidR="00596B03" w:rsidRPr="00CF2941" w:rsidRDefault="00596B03" w:rsidP="00CF2941">
            <w:pPr>
              <w:jc w:val="center"/>
              <w:rPr>
                <w:b/>
                <w:sz w:val="20"/>
                <w:szCs w:val="20"/>
                <w:lang w:val="ro-MD"/>
              </w:rPr>
            </w:pPr>
            <w:r w:rsidRPr="00CF2941">
              <w:rPr>
                <w:b/>
                <w:sz w:val="20"/>
                <w:szCs w:val="20"/>
                <w:lang w:val="ro-MD"/>
              </w:rPr>
              <w:t>1</w:t>
            </w:r>
          </w:p>
        </w:tc>
        <w:tc>
          <w:tcPr>
            <w:tcW w:w="3714" w:type="dxa"/>
          </w:tcPr>
          <w:p w:rsidR="00596B03" w:rsidRPr="00CF2941" w:rsidRDefault="00596B03" w:rsidP="00CF2941">
            <w:pPr>
              <w:jc w:val="center"/>
              <w:rPr>
                <w:b/>
                <w:sz w:val="20"/>
                <w:szCs w:val="20"/>
                <w:lang w:val="ro-MD"/>
              </w:rPr>
            </w:pPr>
            <w:r w:rsidRPr="00CF2941">
              <w:rPr>
                <w:b/>
                <w:sz w:val="20"/>
                <w:szCs w:val="20"/>
                <w:lang w:val="ro-MD"/>
              </w:rPr>
              <w:t>2</w:t>
            </w:r>
          </w:p>
        </w:tc>
        <w:tc>
          <w:tcPr>
            <w:tcW w:w="851" w:type="dxa"/>
          </w:tcPr>
          <w:p w:rsidR="00596B03" w:rsidRPr="00CF2941" w:rsidRDefault="00596B03" w:rsidP="00CF2941">
            <w:pPr>
              <w:jc w:val="center"/>
              <w:rPr>
                <w:b/>
                <w:sz w:val="20"/>
                <w:szCs w:val="20"/>
                <w:lang w:val="ro-MD"/>
              </w:rPr>
            </w:pPr>
            <w:r w:rsidRPr="00CF2941">
              <w:rPr>
                <w:b/>
                <w:sz w:val="20"/>
                <w:szCs w:val="20"/>
                <w:lang w:val="ro-MD"/>
              </w:rPr>
              <w:t>3</w:t>
            </w:r>
          </w:p>
        </w:tc>
        <w:tc>
          <w:tcPr>
            <w:tcW w:w="1559" w:type="dxa"/>
          </w:tcPr>
          <w:p w:rsidR="00596B03" w:rsidRPr="00CF2941" w:rsidRDefault="00596B03" w:rsidP="00CF2941">
            <w:pPr>
              <w:jc w:val="center"/>
              <w:rPr>
                <w:b/>
                <w:sz w:val="20"/>
                <w:szCs w:val="20"/>
                <w:lang w:val="ro-MD"/>
              </w:rPr>
            </w:pPr>
            <w:r w:rsidRPr="00CF2941">
              <w:rPr>
                <w:b/>
                <w:sz w:val="20"/>
                <w:szCs w:val="20"/>
                <w:lang w:val="ro-MD"/>
              </w:rPr>
              <w:t>4</w:t>
            </w:r>
          </w:p>
        </w:tc>
        <w:tc>
          <w:tcPr>
            <w:tcW w:w="1134" w:type="dxa"/>
          </w:tcPr>
          <w:p w:rsidR="00596B03" w:rsidRPr="00CF2941" w:rsidRDefault="00596B03" w:rsidP="00CF2941">
            <w:pPr>
              <w:jc w:val="center"/>
              <w:rPr>
                <w:b/>
                <w:sz w:val="20"/>
                <w:szCs w:val="20"/>
                <w:lang w:val="ro-MD"/>
              </w:rPr>
            </w:pPr>
            <w:r w:rsidRPr="00CF2941">
              <w:rPr>
                <w:b/>
                <w:sz w:val="20"/>
                <w:szCs w:val="20"/>
                <w:lang w:val="ro-MD"/>
              </w:rPr>
              <w:t>5</w:t>
            </w:r>
          </w:p>
        </w:tc>
        <w:tc>
          <w:tcPr>
            <w:tcW w:w="1276" w:type="dxa"/>
          </w:tcPr>
          <w:p w:rsidR="00596B03" w:rsidRPr="00CF2941" w:rsidRDefault="00D05385" w:rsidP="00CF2941">
            <w:pPr>
              <w:jc w:val="center"/>
              <w:rPr>
                <w:b/>
                <w:sz w:val="20"/>
                <w:szCs w:val="20"/>
                <w:lang w:val="ro-MD"/>
              </w:rPr>
            </w:pPr>
            <w:r>
              <w:rPr>
                <w:b/>
                <w:sz w:val="20"/>
                <w:szCs w:val="20"/>
                <w:lang w:val="ro-MD"/>
              </w:rPr>
              <w:t>6</w:t>
            </w:r>
          </w:p>
        </w:tc>
        <w:tc>
          <w:tcPr>
            <w:tcW w:w="1276" w:type="dxa"/>
          </w:tcPr>
          <w:p w:rsidR="00596B03" w:rsidRPr="00CF2941" w:rsidRDefault="00596B03" w:rsidP="00CF2941">
            <w:pPr>
              <w:jc w:val="center"/>
              <w:rPr>
                <w:b/>
                <w:sz w:val="20"/>
                <w:szCs w:val="20"/>
                <w:lang w:val="ro-MD"/>
              </w:rPr>
            </w:pPr>
            <w:r>
              <w:rPr>
                <w:b/>
                <w:sz w:val="20"/>
                <w:szCs w:val="20"/>
                <w:lang w:val="ro-MD"/>
              </w:rPr>
              <w:t>7</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b/>
                <w:lang w:val="ro-MD"/>
              </w:rPr>
            </w:pPr>
            <w:r w:rsidRPr="00CF2941">
              <w:rPr>
                <w:b/>
                <w:lang w:val="ro-MD"/>
              </w:rPr>
              <w:t>Cheltuieli recurente, total</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b/>
                <w:lang w:val="ro-MD"/>
              </w:rPr>
            </w:pPr>
          </w:p>
        </w:tc>
        <w:tc>
          <w:tcPr>
            <w:tcW w:w="1134" w:type="dxa"/>
          </w:tcPr>
          <w:p w:rsidR="00596B03" w:rsidRPr="00CF2941" w:rsidRDefault="00596B03" w:rsidP="00B34163">
            <w:pPr>
              <w:jc w:val="center"/>
              <w:rPr>
                <w:b/>
                <w:lang w:val="ro-MD"/>
              </w:rPr>
            </w:pPr>
            <w:r w:rsidRPr="00CF2941">
              <w:rPr>
                <w:b/>
                <w:lang w:val="ro-MD"/>
              </w:rPr>
              <w:t>422962,4</w:t>
            </w:r>
          </w:p>
        </w:tc>
        <w:tc>
          <w:tcPr>
            <w:tcW w:w="1276" w:type="dxa"/>
          </w:tcPr>
          <w:p w:rsidR="00596B03" w:rsidRPr="00CF2941" w:rsidRDefault="00696C4A" w:rsidP="00B34163">
            <w:pPr>
              <w:jc w:val="center"/>
              <w:rPr>
                <w:b/>
                <w:lang w:val="ro-MD"/>
              </w:rPr>
            </w:pPr>
            <w:r>
              <w:rPr>
                <w:b/>
                <w:lang w:val="ro-MD"/>
              </w:rPr>
              <w:t>2654,7</w:t>
            </w:r>
          </w:p>
        </w:tc>
        <w:tc>
          <w:tcPr>
            <w:tcW w:w="1276" w:type="dxa"/>
          </w:tcPr>
          <w:p w:rsidR="00596B03" w:rsidRPr="00CF2941" w:rsidRDefault="00696C4A" w:rsidP="00B34163">
            <w:pPr>
              <w:jc w:val="center"/>
              <w:rPr>
                <w:b/>
                <w:lang w:val="ro-MD"/>
              </w:rPr>
            </w:pPr>
            <w:r>
              <w:rPr>
                <w:b/>
                <w:lang w:val="ro-MD"/>
              </w:rPr>
              <w:t>425617,1</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i/>
                <w:lang w:val="ro-MD"/>
              </w:rPr>
            </w:pPr>
            <w:r w:rsidRPr="00CF2941">
              <w:rPr>
                <w:i/>
                <w:lang w:val="ro-MD"/>
              </w:rPr>
              <w:t>inclusiv:</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r>
      <w:tr w:rsidR="00596B03" w:rsidRPr="00CF2941" w:rsidTr="00D05385">
        <w:tc>
          <w:tcPr>
            <w:tcW w:w="817" w:type="dxa"/>
          </w:tcPr>
          <w:p w:rsidR="00596B03" w:rsidRPr="00CF2941" w:rsidRDefault="00596B03" w:rsidP="00B34163">
            <w:pPr>
              <w:jc w:val="center"/>
              <w:rPr>
                <w:lang w:val="ro-MD" w:eastAsia="ro-RO"/>
              </w:rPr>
            </w:pPr>
          </w:p>
        </w:tc>
        <w:tc>
          <w:tcPr>
            <w:tcW w:w="3714" w:type="dxa"/>
          </w:tcPr>
          <w:p w:rsidR="00596B03" w:rsidRPr="00CF2941" w:rsidRDefault="00596B03" w:rsidP="00B34163">
            <w:pPr>
              <w:rPr>
                <w:i/>
                <w:lang w:val="ro-MD"/>
              </w:rPr>
            </w:pPr>
            <w:r w:rsidRPr="00CF2941">
              <w:rPr>
                <w:i/>
                <w:lang w:val="ro-MD"/>
              </w:rPr>
              <w:t>Resurse generale</w:t>
            </w:r>
          </w:p>
        </w:tc>
        <w:tc>
          <w:tcPr>
            <w:tcW w:w="851" w:type="dxa"/>
          </w:tcPr>
          <w:p w:rsidR="00596B03" w:rsidRPr="00CF2941" w:rsidRDefault="00596B03" w:rsidP="00B34163">
            <w:pPr>
              <w:jc w:val="center"/>
              <w:rPr>
                <w:lang w:val="ro-MD"/>
              </w:rPr>
            </w:pPr>
            <w:r w:rsidRPr="00CF2941">
              <w:rPr>
                <w:lang w:val="ro-MD"/>
              </w:rPr>
              <w:t>1</w:t>
            </w: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i/>
                <w:lang w:val="ro-MD"/>
              </w:rPr>
            </w:pPr>
            <w:r w:rsidRPr="00CF2941">
              <w:rPr>
                <w:b/>
                <w:i/>
                <w:lang w:val="ro-MD"/>
              </w:rPr>
              <w:t>407926,2</w:t>
            </w:r>
          </w:p>
        </w:tc>
        <w:tc>
          <w:tcPr>
            <w:tcW w:w="1276" w:type="dxa"/>
          </w:tcPr>
          <w:p w:rsidR="00596B03" w:rsidRPr="00CF2941" w:rsidRDefault="00696C4A" w:rsidP="00B34163">
            <w:pPr>
              <w:jc w:val="center"/>
              <w:rPr>
                <w:b/>
                <w:i/>
                <w:lang w:val="ro-MD"/>
              </w:rPr>
            </w:pPr>
            <w:r>
              <w:rPr>
                <w:b/>
                <w:i/>
                <w:lang w:val="ro-MD"/>
              </w:rPr>
              <w:t>253,7</w:t>
            </w:r>
          </w:p>
        </w:tc>
        <w:tc>
          <w:tcPr>
            <w:tcW w:w="1276" w:type="dxa"/>
          </w:tcPr>
          <w:p w:rsidR="00596B03" w:rsidRPr="00CF2941" w:rsidRDefault="00696C4A" w:rsidP="00B34163">
            <w:pPr>
              <w:jc w:val="center"/>
              <w:rPr>
                <w:b/>
                <w:i/>
                <w:lang w:val="ro-MD"/>
              </w:rPr>
            </w:pPr>
            <w:r>
              <w:rPr>
                <w:b/>
                <w:i/>
                <w:lang w:val="ro-MD"/>
              </w:rPr>
              <w:t>408179,9</w:t>
            </w:r>
          </w:p>
        </w:tc>
      </w:tr>
      <w:tr w:rsidR="00596B03" w:rsidRPr="00CF2941" w:rsidTr="00D05385">
        <w:tc>
          <w:tcPr>
            <w:tcW w:w="817" w:type="dxa"/>
          </w:tcPr>
          <w:p w:rsidR="00596B03" w:rsidRPr="00CF2941" w:rsidRDefault="00596B03" w:rsidP="00B34163">
            <w:pPr>
              <w:jc w:val="center"/>
              <w:rPr>
                <w:lang w:val="ro-MD" w:eastAsia="ro-RO"/>
              </w:rPr>
            </w:pPr>
          </w:p>
        </w:tc>
        <w:tc>
          <w:tcPr>
            <w:tcW w:w="3714" w:type="dxa"/>
          </w:tcPr>
          <w:p w:rsidR="00596B03" w:rsidRPr="00CF2941" w:rsidRDefault="00596B03" w:rsidP="00B34163">
            <w:pPr>
              <w:rPr>
                <w:i/>
                <w:lang w:val="ro-MD"/>
              </w:rPr>
            </w:pPr>
            <w:r w:rsidRPr="00CF2941">
              <w:rPr>
                <w:i/>
                <w:lang w:val="ro-MD"/>
              </w:rPr>
              <w:t>Resurse colectate de autorități/instituții bugetare</w:t>
            </w:r>
          </w:p>
        </w:tc>
        <w:tc>
          <w:tcPr>
            <w:tcW w:w="851" w:type="dxa"/>
          </w:tcPr>
          <w:p w:rsidR="00596B03" w:rsidRPr="00CF2941" w:rsidRDefault="00596B03" w:rsidP="00B34163">
            <w:pPr>
              <w:jc w:val="center"/>
              <w:rPr>
                <w:lang w:val="ro-MD"/>
              </w:rPr>
            </w:pPr>
            <w:r w:rsidRPr="00CF2941">
              <w:rPr>
                <w:lang w:val="ro-MD"/>
              </w:rPr>
              <w:t>2</w:t>
            </w: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i/>
                <w:lang w:val="ro-MD"/>
              </w:rPr>
            </w:pPr>
            <w:r w:rsidRPr="00CF2941">
              <w:rPr>
                <w:b/>
                <w:i/>
                <w:lang w:val="ro-MD"/>
              </w:rPr>
              <w:t>15036,2</w:t>
            </w:r>
          </w:p>
        </w:tc>
        <w:tc>
          <w:tcPr>
            <w:tcW w:w="1276" w:type="dxa"/>
          </w:tcPr>
          <w:p w:rsidR="00596B03" w:rsidRPr="00CF2941" w:rsidRDefault="00696C4A" w:rsidP="00B34163">
            <w:pPr>
              <w:jc w:val="center"/>
              <w:rPr>
                <w:b/>
                <w:i/>
                <w:lang w:val="ro-MD"/>
              </w:rPr>
            </w:pPr>
            <w:r>
              <w:rPr>
                <w:b/>
                <w:i/>
                <w:lang w:val="ro-MD"/>
              </w:rPr>
              <w:t>2401,0</w:t>
            </w:r>
          </w:p>
        </w:tc>
        <w:tc>
          <w:tcPr>
            <w:tcW w:w="1276" w:type="dxa"/>
          </w:tcPr>
          <w:p w:rsidR="00596B03" w:rsidRPr="00CF2941" w:rsidRDefault="00696C4A" w:rsidP="00B34163">
            <w:pPr>
              <w:jc w:val="center"/>
              <w:rPr>
                <w:b/>
                <w:i/>
                <w:lang w:val="ro-MD"/>
              </w:rPr>
            </w:pPr>
            <w:r>
              <w:rPr>
                <w:b/>
                <w:i/>
                <w:lang w:val="ro-MD"/>
              </w:rPr>
              <w:t>17437,2</w:t>
            </w:r>
          </w:p>
        </w:tc>
      </w:tr>
      <w:tr w:rsidR="00596B03" w:rsidRPr="00CF2941" w:rsidTr="00D05385">
        <w:tc>
          <w:tcPr>
            <w:tcW w:w="817" w:type="dxa"/>
          </w:tcPr>
          <w:p w:rsidR="00596B03" w:rsidRPr="00CF2941" w:rsidRDefault="00596B03" w:rsidP="00B34163">
            <w:pPr>
              <w:jc w:val="center"/>
              <w:rPr>
                <w:b/>
                <w:bCs/>
                <w:lang w:val="ro-MD" w:eastAsia="ro-RO"/>
              </w:rPr>
            </w:pPr>
            <w:r w:rsidRPr="00CF2941">
              <w:rPr>
                <w:b/>
                <w:bCs/>
                <w:lang w:val="ro-MD" w:eastAsia="ro-RO"/>
              </w:rPr>
              <w:t>01</w:t>
            </w:r>
          </w:p>
        </w:tc>
        <w:tc>
          <w:tcPr>
            <w:tcW w:w="3714" w:type="dxa"/>
          </w:tcPr>
          <w:p w:rsidR="00596B03" w:rsidRPr="00CF2941" w:rsidRDefault="00596B03" w:rsidP="00B34163">
            <w:pPr>
              <w:rPr>
                <w:lang w:val="ro-MD"/>
              </w:rPr>
            </w:pPr>
            <w:r w:rsidRPr="00CF2941">
              <w:rPr>
                <w:b/>
                <w:bCs/>
                <w:lang w:val="ro-MD" w:eastAsia="ro-RO"/>
              </w:rPr>
              <w:t>Servicii de stat cu destinație generală</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b/>
                <w:lang w:val="ro-MD"/>
              </w:rPr>
            </w:pPr>
            <w:r w:rsidRPr="00CF2941">
              <w:rPr>
                <w:b/>
                <w:lang w:val="ro-MD"/>
              </w:rPr>
              <w:t>Resurse-total</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r w:rsidRPr="00CF2941">
              <w:rPr>
                <w:b/>
                <w:lang w:val="ro-MD"/>
              </w:rPr>
              <w:t>26899,2</w:t>
            </w:r>
          </w:p>
        </w:tc>
        <w:tc>
          <w:tcPr>
            <w:tcW w:w="1276" w:type="dxa"/>
          </w:tcPr>
          <w:p w:rsidR="00596B03" w:rsidRPr="00CF2941" w:rsidRDefault="00B8437B" w:rsidP="00B34163">
            <w:pPr>
              <w:jc w:val="center"/>
              <w:rPr>
                <w:b/>
                <w:lang w:val="ro-MD"/>
              </w:rPr>
            </w:pPr>
            <w:r>
              <w:rPr>
                <w:b/>
                <w:lang w:val="ro-MD"/>
              </w:rPr>
              <w:t>389,5</w:t>
            </w:r>
          </w:p>
        </w:tc>
        <w:tc>
          <w:tcPr>
            <w:tcW w:w="1276" w:type="dxa"/>
          </w:tcPr>
          <w:p w:rsidR="00596B03" w:rsidRPr="00CF2941" w:rsidRDefault="00B8437B" w:rsidP="00B34163">
            <w:pPr>
              <w:jc w:val="center"/>
              <w:rPr>
                <w:b/>
                <w:lang w:val="ro-MD"/>
              </w:rPr>
            </w:pPr>
            <w:r>
              <w:rPr>
                <w:b/>
                <w:lang w:val="ro-MD"/>
              </w:rPr>
              <w:t>27288,7</w:t>
            </w: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i/>
                <w:lang w:val="ro-MD"/>
              </w:rPr>
            </w:pPr>
            <w:r w:rsidRPr="00CF2941">
              <w:rPr>
                <w:i/>
                <w:lang w:val="ro-MD"/>
              </w:rPr>
              <w:t>inclusiv.</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i/>
                <w:lang w:val="ro-MD"/>
              </w:rPr>
            </w:pPr>
            <w:r w:rsidRPr="00CF2941">
              <w:rPr>
                <w:i/>
                <w:lang w:val="ro-MD"/>
              </w:rPr>
              <w:t>Resurse generale</w:t>
            </w:r>
          </w:p>
        </w:tc>
        <w:tc>
          <w:tcPr>
            <w:tcW w:w="851" w:type="dxa"/>
          </w:tcPr>
          <w:p w:rsidR="00596B03" w:rsidRPr="00CF2941" w:rsidRDefault="00596B03" w:rsidP="00B34163">
            <w:pPr>
              <w:jc w:val="center"/>
              <w:rPr>
                <w:lang w:val="ro-MD"/>
              </w:rPr>
            </w:pPr>
            <w:r w:rsidRPr="00CF2941">
              <w:rPr>
                <w:lang w:val="ro-MD"/>
              </w:rPr>
              <w:t>1</w:t>
            </w: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i/>
                <w:lang w:val="ro-MD"/>
              </w:rPr>
            </w:pPr>
            <w:r w:rsidRPr="00CF2941">
              <w:rPr>
                <w:b/>
                <w:i/>
                <w:lang w:val="ro-MD"/>
              </w:rPr>
              <w:t>20711,0</w:t>
            </w:r>
          </w:p>
        </w:tc>
        <w:tc>
          <w:tcPr>
            <w:tcW w:w="1276" w:type="dxa"/>
          </w:tcPr>
          <w:p w:rsidR="00596B03" w:rsidRPr="00CF2941" w:rsidRDefault="00B8437B" w:rsidP="00B34163">
            <w:pPr>
              <w:jc w:val="center"/>
              <w:rPr>
                <w:b/>
                <w:i/>
                <w:lang w:val="ro-MD"/>
              </w:rPr>
            </w:pPr>
            <w:r>
              <w:rPr>
                <w:b/>
                <w:i/>
                <w:lang w:val="ro-MD"/>
              </w:rPr>
              <w:t>-187,9</w:t>
            </w:r>
          </w:p>
        </w:tc>
        <w:tc>
          <w:tcPr>
            <w:tcW w:w="1276" w:type="dxa"/>
          </w:tcPr>
          <w:p w:rsidR="00596B03" w:rsidRPr="00CF2941" w:rsidRDefault="00B8437B" w:rsidP="00B34163">
            <w:pPr>
              <w:jc w:val="center"/>
              <w:rPr>
                <w:b/>
                <w:i/>
                <w:lang w:val="ro-MD"/>
              </w:rPr>
            </w:pPr>
            <w:r>
              <w:rPr>
                <w:b/>
                <w:i/>
                <w:lang w:val="ro-MD"/>
              </w:rPr>
              <w:t>20523,1</w:t>
            </w: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i/>
                <w:lang w:val="ro-MD"/>
              </w:rPr>
            </w:pPr>
            <w:r w:rsidRPr="00CF2941">
              <w:rPr>
                <w:i/>
                <w:lang w:val="ro-MD"/>
              </w:rPr>
              <w:t>Resurse colectate de autorități/instituții bugetare</w:t>
            </w:r>
          </w:p>
        </w:tc>
        <w:tc>
          <w:tcPr>
            <w:tcW w:w="851" w:type="dxa"/>
          </w:tcPr>
          <w:p w:rsidR="00596B03" w:rsidRPr="00CF2941" w:rsidRDefault="00596B03" w:rsidP="00B34163">
            <w:pPr>
              <w:jc w:val="center"/>
              <w:rPr>
                <w:lang w:val="ro-MD"/>
              </w:rPr>
            </w:pPr>
            <w:r w:rsidRPr="00CF2941">
              <w:rPr>
                <w:lang w:val="ro-MD"/>
              </w:rPr>
              <w:t>2</w:t>
            </w: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i/>
                <w:lang w:val="ro-MD"/>
              </w:rPr>
            </w:pPr>
            <w:r w:rsidRPr="00CF2941">
              <w:rPr>
                <w:b/>
                <w:i/>
                <w:lang w:val="ro-MD"/>
              </w:rPr>
              <w:t>6188,2</w:t>
            </w:r>
          </w:p>
        </w:tc>
        <w:tc>
          <w:tcPr>
            <w:tcW w:w="1276" w:type="dxa"/>
          </w:tcPr>
          <w:p w:rsidR="00596B03" w:rsidRPr="00CF2941" w:rsidRDefault="00B8437B" w:rsidP="00B34163">
            <w:pPr>
              <w:jc w:val="center"/>
              <w:rPr>
                <w:b/>
                <w:i/>
                <w:lang w:val="ro-MD"/>
              </w:rPr>
            </w:pPr>
            <w:r>
              <w:rPr>
                <w:b/>
                <w:i/>
                <w:lang w:val="ro-MD"/>
              </w:rPr>
              <w:t>577,4</w:t>
            </w:r>
          </w:p>
        </w:tc>
        <w:tc>
          <w:tcPr>
            <w:tcW w:w="1276" w:type="dxa"/>
          </w:tcPr>
          <w:p w:rsidR="00596B03" w:rsidRPr="00CF2941" w:rsidRDefault="00B8437B" w:rsidP="00B34163">
            <w:pPr>
              <w:jc w:val="center"/>
              <w:rPr>
                <w:b/>
                <w:i/>
                <w:lang w:val="ro-MD"/>
              </w:rPr>
            </w:pPr>
            <w:r>
              <w:rPr>
                <w:b/>
                <w:i/>
                <w:lang w:val="ro-MD"/>
              </w:rPr>
              <w:t>5610,8</w:t>
            </w:r>
          </w:p>
        </w:tc>
      </w:tr>
      <w:tr w:rsidR="00B8437B" w:rsidRPr="00CF2941" w:rsidTr="00D05385">
        <w:tc>
          <w:tcPr>
            <w:tcW w:w="817" w:type="dxa"/>
          </w:tcPr>
          <w:p w:rsidR="00B8437B" w:rsidRPr="00CF2941" w:rsidRDefault="00B8437B" w:rsidP="00B8437B">
            <w:pPr>
              <w:jc w:val="center"/>
              <w:rPr>
                <w:color w:val="FF0000"/>
                <w:lang w:val="ro-MD"/>
              </w:rPr>
            </w:pPr>
          </w:p>
        </w:tc>
        <w:tc>
          <w:tcPr>
            <w:tcW w:w="3714" w:type="dxa"/>
          </w:tcPr>
          <w:p w:rsidR="00B8437B" w:rsidRPr="00CF2941" w:rsidRDefault="00B8437B" w:rsidP="00B8437B">
            <w:pPr>
              <w:rPr>
                <w:b/>
                <w:lang w:val="ro-MD"/>
              </w:rPr>
            </w:pPr>
            <w:r w:rsidRPr="00CF2941">
              <w:rPr>
                <w:b/>
                <w:lang w:val="ro-MD"/>
              </w:rPr>
              <w:t xml:space="preserve">Cheltuieli – total </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p>
        </w:tc>
        <w:tc>
          <w:tcPr>
            <w:tcW w:w="1134" w:type="dxa"/>
          </w:tcPr>
          <w:p w:rsidR="00B8437B" w:rsidRPr="00CF2941" w:rsidRDefault="00B8437B" w:rsidP="00B8437B">
            <w:pPr>
              <w:jc w:val="center"/>
              <w:rPr>
                <w:b/>
                <w:lang w:val="ro-MD"/>
              </w:rPr>
            </w:pPr>
            <w:r w:rsidRPr="00CF2941">
              <w:rPr>
                <w:b/>
                <w:lang w:val="ro-MD"/>
              </w:rPr>
              <w:t>26899,2</w:t>
            </w:r>
          </w:p>
        </w:tc>
        <w:tc>
          <w:tcPr>
            <w:tcW w:w="1276" w:type="dxa"/>
          </w:tcPr>
          <w:p w:rsidR="00B8437B" w:rsidRPr="00CF2941" w:rsidRDefault="00B8437B" w:rsidP="00B8437B">
            <w:pPr>
              <w:jc w:val="center"/>
              <w:rPr>
                <w:b/>
                <w:lang w:val="ro-MD"/>
              </w:rPr>
            </w:pPr>
            <w:r>
              <w:rPr>
                <w:b/>
                <w:lang w:val="ro-MD"/>
              </w:rPr>
              <w:t>389,5</w:t>
            </w:r>
          </w:p>
        </w:tc>
        <w:tc>
          <w:tcPr>
            <w:tcW w:w="1276" w:type="dxa"/>
          </w:tcPr>
          <w:p w:rsidR="00B8437B" w:rsidRPr="00CF2941" w:rsidRDefault="00B8437B" w:rsidP="00B8437B">
            <w:pPr>
              <w:jc w:val="center"/>
              <w:rPr>
                <w:b/>
                <w:lang w:val="ro-MD"/>
              </w:rPr>
            </w:pPr>
            <w:r>
              <w:rPr>
                <w:b/>
                <w:lang w:val="ro-MD"/>
              </w:rPr>
              <w:t>27288,7</w:t>
            </w: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i/>
                <w:lang w:val="ro-MD"/>
              </w:rPr>
            </w:pPr>
            <w:r w:rsidRPr="00CF2941">
              <w:rPr>
                <w:i/>
                <w:lang w:val="ro-MD"/>
              </w:rPr>
              <w:t>inclusiv:</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lang w:val="ro-MD"/>
              </w:rPr>
            </w:pPr>
            <w:r w:rsidRPr="00CF2941">
              <w:rPr>
                <w:lang w:val="ro-MD"/>
              </w:rPr>
              <w:t>Exercitarea guvernării</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0301</w:t>
            </w:r>
          </w:p>
        </w:tc>
        <w:tc>
          <w:tcPr>
            <w:tcW w:w="1134" w:type="dxa"/>
          </w:tcPr>
          <w:p w:rsidR="00596B03" w:rsidRPr="00CF2941" w:rsidRDefault="00596B03" w:rsidP="00B34163">
            <w:pPr>
              <w:jc w:val="center"/>
              <w:rPr>
                <w:lang w:val="ro-MD"/>
              </w:rPr>
            </w:pPr>
            <w:r w:rsidRPr="00CF2941">
              <w:rPr>
                <w:lang w:val="ro-MD"/>
              </w:rPr>
              <w:t>13324,3</w:t>
            </w:r>
          </w:p>
        </w:tc>
        <w:tc>
          <w:tcPr>
            <w:tcW w:w="1276" w:type="dxa"/>
          </w:tcPr>
          <w:p w:rsidR="00596B03" w:rsidRPr="00CF2941" w:rsidRDefault="00B8437B" w:rsidP="00B34163">
            <w:pPr>
              <w:jc w:val="center"/>
              <w:rPr>
                <w:lang w:val="ro-MD"/>
              </w:rPr>
            </w:pPr>
            <w:r>
              <w:rPr>
                <w:lang w:val="ro-MD"/>
              </w:rPr>
              <w:t>459,3</w:t>
            </w:r>
          </w:p>
        </w:tc>
        <w:tc>
          <w:tcPr>
            <w:tcW w:w="1276" w:type="dxa"/>
          </w:tcPr>
          <w:p w:rsidR="00596B03" w:rsidRPr="00CF2941" w:rsidRDefault="00B8437B" w:rsidP="00B34163">
            <w:pPr>
              <w:jc w:val="center"/>
              <w:rPr>
                <w:lang w:val="ro-MD"/>
              </w:rPr>
            </w:pPr>
            <w:r>
              <w:rPr>
                <w:lang w:val="ro-MD"/>
              </w:rPr>
              <w:t>13783,6</w:t>
            </w: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lang w:val="ro-MD"/>
              </w:rPr>
            </w:pPr>
            <w:r w:rsidRPr="00CF2941">
              <w:rPr>
                <w:lang w:val="ro-MD"/>
              </w:rPr>
              <w:t>Servicii de suport pentru exercitarea guvernării</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0302</w:t>
            </w:r>
          </w:p>
        </w:tc>
        <w:tc>
          <w:tcPr>
            <w:tcW w:w="1134" w:type="dxa"/>
          </w:tcPr>
          <w:p w:rsidR="00596B03" w:rsidRPr="00CF2941" w:rsidRDefault="00596B03" w:rsidP="00B34163">
            <w:pPr>
              <w:jc w:val="center"/>
              <w:rPr>
                <w:lang w:val="ro-MD"/>
              </w:rPr>
            </w:pPr>
            <w:r w:rsidRPr="00CF2941">
              <w:rPr>
                <w:lang w:val="ro-MD"/>
              </w:rPr>
              <w:t>8950,8</w:t>
            </w:r>
          </w:p>
        </w:tc>
        <w:tc>
          <w:tcPr>
            <w:tcW w:w="1276" w:type="dxa"/>
          </w:tcPr>
          <w:p w:rsidR="00596B03" w:rsidRPr="00CF2941" w:rsidRDefault="00B8437B" w:rsidP="00B34163">
            <w:pPr>
              <w:jc w:val="center"/>
              <w:rPr>
                <w:lang w:val="ro-MD"/>
              </w:rPr>
            </w:pPr>
            <w:r>
              <w:rPr>
                <w:lang w:val="ro-MD"/>
              </w:rPr>
              <w:t>171,8</w:t>
            </w:r>
          </w:p>
        </w:tc>
        <w:tc>
          <w:tcPr>
            <w:tcW w:w="1276" w:type="dxa"/>
          </w:tcPr>
          <w:p w:rsidR="00596B03" w:rsidRPr="00CF2941" w:rsidRDefault="00B8437B" w:rsidP="00B34163">
            <w:pPr>
              <w:jc w:val="center"/>
              <w:rPr>
                <w:lang w:val="ro-MD"/>
              </w:rPr>
            </w:pPr>
            <w:r>
              <w:rPr>
                <w:lang w:val="ro-MD"/>
              </w:rPr>
              <w:t>9122,6</w:t>
            </w: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lang w:val="ro-MD"/>
              </w:rPr>
            </w:pPr>
            <w:r w:rsidRPr="00CF2941">
              <w:rPr>
                <w:lang w:val="ro-MD"/>
              </w:rPr>
              <w:t>Datoria internă a autorităților publice locale</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1703</w:t>
            </w:r>
          </w:p>
        </w:tc>
        <w:tc>
          <w:tcPr>
            <w:tcW w:w="1134" w:type="dxa"/>
          </w:tcPr>
          <w:p w:rsidR="00596B03" w:rsidRPr="00CF2941" w:rsidRDefault="00596B03" w:rsidP="00B34163">
            <w:pPr>
              <w:jc w:val="center"/>
              <w:rPr>
                <w:lang w:val="ro-MD"/>
              </w:rPr>
            </w:pPr>
            <w:r w:rsidRPr="00CF2941">
              <w:rPr>
                <w:lang w:val="ro-MD"/>
              </w:rPr>
              <w:t>420,0</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420,0</w:t>
            </w: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lang w:val="ro-MD"/>
              </w:rPr>
            </w:pPr>
            <w:r w:rsidRPr="00CF2941">
              <w:rPr>
                <w:lang w:val="ro-MD"/>
              </w:rPr>
              <w:t>Politici şi management în domeniul bugetar-fiscal</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0501</w:t>
            </w:r>
          </w:p>
        </w:tc>
        <w:tc>
          <w:tcPr>
            <w:tcW w:w="1134" w:type="dxa"/>
          </w:tcPr>
          <w:p w:rsidR="00596B03" w:rsidRPr="00CF2941" w:rsidRDefault="00596B03" w:rsidP="00B34163">
            <w:pPr>
              <w:jc w:val="center"/>
              <w:rPr>
                <w:lang w:val="ro-MD"/>
              </w:rPr>
            </w:pPr>
            <w:r w:rsidRPr="00CF2941">
              <w:rPr>
                <w:lang w:val="ro-MD"/>
              </w:rPr>
              <w:t>3335,6</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3335,6</w:t>
            </w:r>
          </w:p>
        </w:tc>
      </w:tr>
      <w:tr w:rsidR="00596B03" w:rsidRPr="00CF2941" w:rsidTr="00D05385">
        <w:tc>
          <w:tcPr>
            <w:tcW w:w="817" w:type="dxa"/>
          </w:tcPr>
          <w:p w:rsidR="00596B03" w:rsidRPr="00CF2941" w:rsidRDefault="00596B03" w:rsidP="00B34163">
            <w:pPr>
              <w:jc w:val="center"/>
              <w:rPr>
                <w:color w:val="FF0000"/>
                <w:lang w:val="ro-MD"/>
              </w:rPr>
            </w:pPr>
          </w:p>
        </w:tc>
        <w:tc>
          <w:tcPr>
            <w:tcW w:w="3714" w:type="dxa"/>
          </w:tcPr>
          <w:p w:rsidR="00596B03" w:rsidRPr="00CF2941" w:rsidRDefault="00596B03" w:rsidP="00B34163">
            <w:pPr>
              <w:rPr>
                <w:lang w:val="ro-MD"/>
              </w:rPr>
            </w:pPr>
            <w:r w:rsidRPr="00CF2941">
              <w:rPr>
                <w:lang w:val="ro-MD"/>
              </w:rPr>
              <w:t>Gestionarea fondurilor de rezervă și de intervenție</w:t>
            </w:r>
          </w:p>
        </w:tc>
        <w:tc>
          <w:tcPr>
            <w:tcW w:w="851" w:type="dxa"/>
          </w:tcPr>
          <w:p w:rsidR="00596B03" w:rsidRPr="00CF2941" w:rsidRDefault="00596B03" w:rsidP="00B34163">
            <w:pPr>
              <w:rPr>
                <w:lang w:val="ro-MD"/>
              </w:rPr>
            </w:pPr>
          </w:p>
        </w:tc>
        <w:tc>
          <w:tcPr>
            <w:tcW w:w="1559" w:type="dxa"/>
          </w:tcPr>
          <w:p w:rsidR="00596B03" w:rsidRPr="00CF2941" w:rsidRDefault="00596B03" w:rsidP="00B34163">
            <w:pPr>
              <w:rPr>
                <w:lang w:val="ro-MD"/>
              </w:rPr>
            </w:pPr>
            <w:r w:rsidRPr="00CF2941">
              <w:rPr>
                <w:lang w:val="ro-MD"/>
              </w:rPr>
              <w:t>0802</w:t>
            </w:r>
          </w:p>
        </w:tc>
        <w:tc>
          <w:tcPr>
            <w:tcW w:w="1134" w:type="dxa"/>
          </w:tcPr>
          <w:p w:rsidR="00596B03" w:rsidRPr="00CF2941" w:rsidRDefault="00596B03" w:rsidP="00B34163">
            <w:pPr>
              <w:jc w:val="center"/>
              <w:rPr>
                <w:lang w:val="ro-MD"/>
              </w:rPr>
            </w:pPr>
            <w:r w:rsidRPr="00CF2941">
              <w:rPr>
                <w:lang w:val="ro-MD"/>
              </w:rPr>
              <w:t>868,5</w:t>
            </w:r>
          </w:p>
        </w:tc>
        <w:tc>
          <w:tcPr>
            <w:tcW w:w="1276" w:type="dxa"/>
          </w:tcPr>
          <w:p w:rsidR="00596B03" w:rsidRPr="00CF2941" w:rsidRDefault="00B8437B" w:rsidP="00B34163">
            <w:pPr>
              <w:jc w:val="center"/>
              <w:rPr>
                <w:lang w:val="ro-MD"/>
              </w:rPr>
            </w:pPr>
            <w:r>
              <w:rPr>
                <w:lang w:val="ro-MD"/>
              </w:rPr>
              <w:t>-241,6</w:t>
            </w:r>
          </w:p>
        </w:tc>
        <w:tc>
          <w:tcPr>
            <w:tcW w:w="1276" w:type="dxa"/>
          </w:tcPr>
          <w:p w:rsidR="00596B03" w:rsidRPr="00CF2941" w:rsidRDefault="00B8437B" w:rsidP="00B34163">
            <w:pPr>
              <w:jc w:val="center"/>
              <w:rPr>
                <w:lang w:val="ro-MD"/>
              </w:rPr>
            </w:pPr>
            <w:r>
              <w:rPr>
                <w:lang w:val="ro-MD"/>
              </w:rPr>
              <w:t>626,9</w:t>
            </w:r>
          </w:p>
        </w:tc>
      </w:tr>
      <w:tr w:rsidR="00596B03" w:rsidRPr="00CF2941" w:rsidTr="00D05385">
        <w:tc>
          <w:tcPr>
            <w:tcW w:w="817" w:type="dxa"/>
          </w:tcPr>
          <w:p w:rsidR="00596B03" w:rsidRPr="00CF2941" w:rsidRDefault="00596B03" w:rsidP="00B34163">
            <w:pPr>
              <w:jc w:val="center"/>
              <w:rPr>
                <w:b/>
                <w:lang w:val="ro-MD"/>
              </w:rPr>
            </w:pPr>
            <w:r w:rsidRPr="00CF2941">
              <w:rPr>
                <w:b/>
                <w:lang w:val="ro-MD"/>
              </w:rPr>
              <w:t>02</w:t>
            </w:r>
          </w:p>
        </w:tc>
        <w:tc>
          <w:tcPr>
            <w:tcW w:w="3714" w:type="dxa"/>
          </w:tcPr>
          <w:p w:rsidR="00596B03" w:rsidRPr="00CF2941" w:rsidRDefault="00596B03" w:rsidP="00B34163">
            <w:pPr>
              <w:rPr>
                <w:lang w:val="ro-MD"/>
              </w:rPr>
            </w:pPr>
            <w:r w:rsidRPr="00CF2941">
              <w:rPr>
                <w:b/>
                <w:bCs/>
                <w:lang w:val="ro-MD"/>
              </w:rPr>
              <w:t>Apărare naţională</w:t>
            </w:r>
          </w:p>
        </w:tc>
        <w:tc>
          <w:tcPr>
            <w:tcW w:w="851" w:type="dxa"/>
          </w:tcPr>
          <w:p w:rsidR="00596B03" w:rsidRPr="00CF2941" w:rsidRDefault="00596B03" w:rsidP="00B34163">
            <w:pP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r>
      <w:tr w:rsidR="00596B03" w:rsidRPr="00CF2941" w:rsidTr="00D05385">
        <w:tc>
          <w:tcPr>
            <w:tcW w:w="817" w:type="dxa"/>
          </w:tcPr>
          <w:p w:rsidR="00596B03" w:rsidRPr="00CF2941" w:rsidRDefault="00596B03" w:rsidP="00B34163">
            <w:pPr>
              <w:jc w:val="center"/>
              <w:rPr>
                <w:b/>
                <w:lang w:val="ro-MD"/>
              </w:rPr>
            </w:pPr>
          </w:p>
        </w:tc>
        <w:tc>
          <w:tcPr>
            <w:tcW w:w="3714" w:type="dxa"/>
          </w:tcPr>
          <w:p w:rsidR="00596B03" w:rsidRPr="00CF2941" w:rsidRDefault="00596B03" w:rsidP="00B34163">
            <w:pPr>
              <w:rPr>
                <w:b/>
                <w:bCs/>
                <w:lang w:val="ro-MD"/>
              </w:rPr>
            </w:pPr>
            <w:r w:rsidRPr="00CF2941">
              <w:rPr>
                <w:b/>
                <w:lang w:val="ro-MD"/>
              </w:rPr>
              <w:t>Resurse-total</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r w:rsidRPr="00CF2941">
              <w:rPr>
                <w:b/>
                <w:lang w:val="ro-MD"/>
              </w:rPr>
              <w:t>1000,0</w:t>
            </w:r>
          </w:p>
        </w:tc>
        <w:tc>
          <w:tcPr>
            <w:tcW w:w="1276"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r w:rsidRPr="00CF2941">
              <w:rPr>
                <w:b/>
                <w:lang w:val="ro-MD"/>
              </w:rPr>
              <w:t>1000,0</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i/>
                <w:lang w:val="ro-MD"/>
              </w:rPr>
            </w:pPr>
            <w:r w:rsidRPr="00CF2941">
              <w:rPr>
                <w:i/>
                <w:lang w:val="ro-MD"/>
              </w:rPr>
              <w:t>Resurse generale</w:t>
            </w:r>
          </w:p>
        </w:tc>
        <w:tc>
          <w:tcPr>
            <w:tcW w:w="851" w:type="dxa"/>
          </w:tcPr>
          <w:p w:rsidR="00596B03" w:rsidRPr="00CF2941" w:rsidRDefault="00596B03" w:rsidP="00B34163">
            <w:pPr>
              <w:jc w:val="center"/>
              <w:rPr>
                <w:lang w:val="ro-MD"/>
              </w:rPr>
            </w:pPr>
            <w:r w:rsidRPr="00CF2941">
              <w:rPr>
                <w:lang w:val="ro-MD"/>
              </w:rPr>
              <w:t>1</w:t>
            </w: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i/>
                <w:lang w:val="ro-MD"/>
              </w:rPr>
            </w:pPr>
            <w:r w:rsidRPr="00CF2941">
              <w:rPr>
                <w:b/>
                <w:i/>
                <w:lang w:val="ro-MD"/>
              </w:rPr>
              <w:t>1000,0</w:t>
            </w:r>
          </w:p>
        </w:tc>
        <w:tc>
          <w:tcPr>
            <w:tcW w:w="1276" w:type="dxa"/>
          </w:tcPr>
          <w:p w:rsidR="00596B03" w:rsidRPr="00CF2941" w:rsidRDefault="00596B03" w:rsidP="00B34163">
            <w:pPr>
              <w:jc w:val="center"/>
              <w:rPr>
                <w:b/>
                <w:i/>
                <w:lang w:val="ro-MD"/>
              </w:rPr>
            </w:pPr>
          </w:p>
        </w:tc>
        <w:tc>
          <w:tcPr>
            <w:tcW w:w="1276" w:type="dxa"/>
          </w:tcPr>
          <w:p w:rsidR="00596B03" w:rsidRPr="00CF2941" w:rsidRDefault="00596B03" w:rsidP="00B34163">
            <w:pPr>
              <w:jc w:val="center"/>
              <w:rPr>
                <w:b/>
                <w:i/>
                <w:lang w:val="ro-MD"/>
              </w:rPr>
            </w:pPr>
            <w:r w:rsidRPr="00CF2941">
              <w:rPr>
                <w:b/>
                <w:i/>
                <w:lang w:val="ro-MD"/>
              </w:rPr>
              <w:t>1000,0</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i/>
                <w:lang w:val="ro-MD"/>
              </w:rPr>
            </w:pPr>
            <w:r w:rsidRPr="00CF2941">
              <w:rPr>
                <w:i/>
                <w:lang w:val="ro-MD"/>
              </w:rPr>
              <w:t>Resurse colectate de autorități/instituții bugetare</w:t>
            </w:r>
          </w:p>
        </w:tc>
        <w:tc>
          <w:tcPr>
            <w:tcW w:w="851" w:type="dxa"/>
          </w:tcPr>
          <w:p w:rsidR="00596B03" w:rsidRPr="00CF2941" w:rsidRDefault="00596B03" w:rsidP="00B34163">
            <w:pPr>
              <w:jc w:val="center"/>
              <w:rPr>
                <w:lang w:val="ro-MD"/>
              </w:rPr>
            </w:pPr>
            <w:r w:rsidRPr="00CF2941">
              <w:rPr>
                <w:lang w:val="ro-MD"/>
              </w:rPr>
              <w:t>2</w:t>
            </w: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b/>
                <w:lang w:val="ro-MD"/>
              </w:rPr>
            </w:pPr>
            <w:r w:rsidRPr="00CF2941">
              <w:rPr>
                <w:b/>
                <w:lang w:val="ro-MD"/>
              </w:rPr>
              <w:t>Cheltuieli – total</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r w:rsidRPr="00CF2941">
              <w:rPr>
                <w:b/>
                <w:lang w:val="ro-MD"/>
              </w:rPr>
              <w:t>1000,0</w:t>
            </w:r>
          </w:p>
        </w:tc>
        <w:tc>
          <w:tcPr>
            <w:tcW w:w="1276"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r w:rsidRPr="00CF2941">
              <w:rPr>
                <w:b/>
                <w:lang w:val="ro-MD"/>
              </w:rPr>
              <w:t>1000,0</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lang w:val="ro-MD"/>
              </w:rPr>
            </w:pPr>
            <w:r w:rsidRPr="00CF2941">
              <w:rPr>
                <w:lang w:val="ro-MD"/>
              </w:rPr>
              <w:t>Servicii de suport în domeniul apărării naționale</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3104</w:t>
            </w:r>
          </w:p>
        </w:tc>
        <w:tc>
          <w:tcPr>
            <w:tcW w:w="1134" w:type="dxa"/>
          </w:tcPr>
          <w:p w:rsidR="00596B03" w:rsidRPr="00CF2941" w:rsidRDefault="00596B03" w:rsidP="00B34163">
            <w:pPr>
              <w:jc w:val="center"/>
              <w:rPr>
                <w:lang w:val="ro-MD"/>
              </w:rPr>
            </w:pPr>
            <w:r w:rsidRPr="00CF2941">
              <w:rPr>
                <w:lang w:val="ro-MD"/>
              </w:rPr>
              <w:t>1000,0</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1000,0</w:t>
            </w:r>
          </w:p>
        </w:tc>
      </w:tr>
      <w:tr w:rsidR="00696C4A" w:rsidRPr="00CF2941" w:rsidTr="00D05385">
        <w:tc>
          <w:tcPr>
            <w:tcW w:w="817" w:type="dxa"/>
          </w:tcPr>
          <w:p w:rsidR="00696C4A" w:rsidRPr="000E72AF" w:rsidRDefault="00696C4A" w:rsidP="00696C4A">
            <w:pPr>
              <w:jc w:val="center"/>
              <w:rPr>
                <w:b/>
                <w:lang w:val="ro-MD"/>
              </w:rPr>
            </w:pPr>
            <w:r w:rsidRPr="000E72AF">
              <w:rPr>
                <w:b/>
                <w:lang w:val="ro-MD"/>
              </w:rPr>
              <w:t>03</w:t>
            </w:r>
          </w:p>
        </w:tc>
        <w:tc>
          <w:tcPr>
            <w:tcW w:w="3714" w:type="dxa"/>
          </w:tcPr>
          <w:p w:rsidR="00696C4A" w:rsidRPr="000E72AF" w:rsidRDefault="00696C4A" w:rsidP="00696C4A">
            <w:pPr>
              <w:rPr>
                <w:b/>
                <w:lang w:val="ro-MD"/>
              </w:rPr>
            </w:pPr>
            <w:r w:rsidRPr="000E72AF">
              <w:rPr>
                <w:b/>
                <w:lang w:val="ro-MD"/>
              </w:rPr>
              <w:t>Ordine publică și securitate națională</w:t>
            </w:r>
          </w:p>
        </w:tc>
        <w:tc>
          <w:tcPr>
            <w:tcW w:w="851" w:type="dxa"/>
          </w:tcPr>
          <w:p w:rsidR="00696C4A" w:rsidRPr="000E72AF" w:rsidRDefault="00696C4A" w:rsidP="00696C4A">
            <w:pPr>
              <w:jc w:val="center"/>
              <w:rPr>
                <w:lang w:val="ro-MD"/>
              </w:rPr>
            </w:pPr>
          </w:p>
        </w:tc>
        <w:tc>
          <w:tcPr>
            <w:tcW w:w="1559" w:type="dxa"/>
          </w:tcPr>
          <w:p w:rsidR="00696C4A" w:rsidRPr="000E72AF" w:rsidRDefault="00696C4A" w:rsidP="00696C4A">
            <w:pPr>
              <w:jc w:val="center"/>
              <w:rPr>
                <w:lang w:val="ro-MD"/>
              </w:rPr>
            </w:pPr>
          </w:p>
        </w:tc>
        <w:tc>
          <w:tcPr>
            <w:tcW w:w="1134" w:type="dxa"/>
          </w:tcPr>
          <w:p w:rsidR="00696C4A" w:rsidRPr="00CF2941" w:rsidRDefault="00696C4A" w:rsidP="00696C4A">
            <w:pPr>
              <w:jc w:val="center"/>
              <w:rPr>
                <w:lang w:val="ro-MD"/>
              </w:rPr>
            </w:pPr>
          </w:p>
        </w:tc>
        <w:tc>
          <w:tcPr>
            <w:tcW w:w="1276" w:type="dxa"/>
          </w:tcPr>
          <w:p w:rsidR="00696C4A" w:rsidRPr="00CF2941" w:rsidRDefault="00696C4A" w:rsidP="00696C4A">
            <w:pPr>
              <w:jc w:val="center"/>
              <w:rPr>
                <w:lang w:val="ro-MD"/>
              </w:rPr>
            </w:pPr>
          </w:p>
        </w:tc>
        <w:tc>
          <w:tcPr>
            <w:tcW w:w="1276" w:type="dxa"/>
          </w:tcPr>
          <w:p w:rsidR="00696C4A" w:rsidRPr="00CF2941" w:rsidRDefault="00696C4A" w:rsidP="00696C4A">
            <w:pPr>
              <w:jc w:val="center"/>
              <w:rPr>
                <w:lang w:val="ro-MD"/>
              </w:rPr>
            </w:pPr>
          </w:p>
        </w:tc>
      </w:tr>
      <w:tr w:rsidR="00696C4A" w:rsidRPr="00CF2941" w:rsidTr="00D05385">
        <w:tc>
          <w:tcPr>
            <w:tcW w:w="817" w:type="dxa"/>
          </w:tcPr>
          <w:p w:rsidR="00696C4A" w:rsidRPr="000E72AF" w:rsidRDefault="00696C4A" w:rsidP="00696C4A">
            <w:pPr>
              <w:jc w:val="center"/>
              <w:rPr>
                <w:lang w:val="ro-MD"/>
              </w:rPr>
            </w:pPr>
          </w:p>
        </w:tc>
        <w:tc>
          <w:tcPr>
            <w:tcW w:w="3714" w:type="dxa"/>
          </w:tcPr>
          <w:p w:rsidR="00696C4A" w:rsidRPr="000E72AF" w:rsidRDefault="00696C4A" w:rsidP="00696C4A">
            <w:pPr>
              <w:rPr>
                <w:b/>
                <w:lang w:val="ro-MD"/>
              </w:rPr>
            </w:pPr>
            <w:r w:rsidRPr="000E72AF">
              <w:rPr>
                <w:b/>
                <w:lang w:val="ro-MD"/>
              </w:rPr>
              <w:t>Resurse-total</w:t>
            </w:r>
          </w:p>
        </w:tc>
        <w:tc>
          <w:tcPr>
            <w:tcW w:w="851" w:type="dxa"/>
          </w:tcPr>
          <w:p w:rsidR="00696C4A" w:rsidRPr="000E72AF" w:rsidRDefault="00696C4A" w:rsidP="00696C4A">
            <w:pPr>
              <w:jc w:val="center"/>
              <w:rPr>
                <w:lang w:val="ro-MD"/>
              </w:rPr>
            </w:pPr>
          </w:p>
        </w:tc>
        <w:tc>
          <w:tcPr>
            <w:tcW w:w="1559" w:type="dxa"/>
          </w:tcPr>
          <w:p w:rsidR="00696C4A" w:rsidRPr="000E72AF" w:rsidRDefault="00696C4A" w:rsidP="00696C4A">
            <w:pPr>
              <w:jc w:val="center"/>
              <w:rPr>
                <w:lang w:val="ro-MD"/>
              </w:rPr>
            </w:pPr>
          </w:p>
        </w:tc>
        <w:tc>
          <w:tcPr>
            <w:tcW w:w="1134" w:type="dxa"/>
          </w:tcPr>
          <w:p w:rsidR="00696C4A" w:rsidRPr="00CF2941" w:rsidRDefault="00696C4A" w:rsidP="00696C4A">
            <w:pPr>
              <w:jc w:val="center"/>
              <w:rPr>
                <w:lang w:val="ro-MD"/>
              </w:rPr>
            </w:pPr>
          </w:p>
        </w:tc>
        <w:tc>
          <w:tcPr>
            <w:tcW w:w="1276" w:type="dxa"/>
          </w:tcPr>
          <w:p w:rsidR="00696C4A" w:rsidRPr="00696C4A" w:rsidRDefault="00696C4A" w:rsidP="00696C4A">
            <w:pPr>
              <w:jc w:val="center"/>
              <w:rPr>
                <w:b/>
                <w:lang w:val="ro-MD"/>
              </w:rPr>
            </w:pPr>
            <w:r w:rsidRPr="00696C4A">
              <w:rPr>
                <w:b/>
                <w:lang w:val="ro-MD"/>
              </w:rPr>
              <w:t>1362,0</w:t>
            </w:r>
          </w:p>
        </w:tc>
        <w:tc>
          <w:tcPr>
            <w:tcW w:w="1276" w:type="dxa"/>
          </w:tcPr>
          <w:p w:rsidR="00696C4A" w:rsidRPr="00696C4A" w:rsidRDefault="00696C4A" w:rsidP="00696C4A">
            <w:pPr>
              <w:jc w:val="center"/>
              <w:rPr>
                <w:b/>
                <w:lang w:val="ro-MD"/>
              </w:rPr>
            </w:pPr>
            <w:r w:rsidRPr="00696C4A">
              <w:rPr>
                <w:b/>
                <w:lang w:val="ro-MD"/>
              </w:rPr>
              <w:t>1362,0</w:t>
            </w:r>
          </w:p>
        </w:tc>
      </w:tr>
      <w:tr w:rsidR="00696C4A" w:rsidRPr="00CF2941" w:rsidTr="00D05385">
        <w:tc>
          <w:tcPr>
            <w:tcW w:w="817" w:type="dxa"/>
          </w:tcPr>
          <w:p w:rsidR="00696C4A" w:rsidRPr="000E72AF" w:rsidRDefault="00696C4A" w:rsidP="00696C4A">
            <w:pPr>
              <w:jc w:val="center"/>
              <w:rPr>
                <w:lang w:val="ro-MD"/>
              </w:rPr>
            </w:pPr>
          </w:p>
        </w:tc>
        <w:tc>
          <w:tcPr>
            <w:tcW w:w="3714" w:type="dxa"/>
          </w:tcPr>
          <w:p w:rsidR="00696C4A" w:rsidRPr="000E72AF" w:rsidRDefault="00696C4A" w:rsidP="00696C4A">
            <w:pPr>
              <w:rPr>
                <w:i/>
                <w:lang w:val="ro-MD"/>
              </w:rPr>
            </w:pPr>
            <w:r w:rsidRPr="000E72AF">
              <w:rPr>
                <w:i/>
                <w:lang w:val="ro-MD"/>
              </w:rPr>
              <w:t>Resurse generale</w:t>
            </w:r>
          </w:p>
        </w:tc>
        <w:tc>
          <w:tcPr>
            <w:tcW w:w="851" w:type="dxa"/>
          </w:tcPr>
          <w:p w:rsidR="00696C4A" w:rsidRPr="000E72AF" w:rsidRDefault="00696C4A" w:rsidP="00696C4A">
            <w:pPr>
              <w:jc w:val="center"/>
              <w:rPr>
                <w:lang w:val="ro-MD"/>
              </w:rPr>
            </w:pPr>
            <w:r w:rsidRPr="000E72AF">
              <w:rPr>
                <w:lang w:val="ro-MD"/>
              </w:rPr>
              <w:t>1</w:t>
            </w:r>
          </w:p>
        </w:tc>
        <w:tc>
          <w:tcPr>
            <w:tcW w:w="1559" w:type="dxa"/>
          </w:tcPr>
          <w:p w:rsidR="00696C4A" w:rsidRPr="000E72AF" w:rsidRDefault="00696C4A" w:rsidP="00696C4A">
            <w:pPr>
              <w:jc w:val="center"/>
              <w:rPr>
                <w:lang w:val="ro-MD"/>
              </w:rPr>
            </w:pPr>
          </w:p>
        </w:tc>
        <w:tc>
          <w:tcPr>
            <w:tcW w:w="1134" w:type="dxa"/>
          </w:tcPr>
          <w:p w:rsidR="00696C4A" w:rsidRPr="00CF2941" w:rsidRDefault="00696C4A" w:rsidP="00696C4A">
            <w:pPr>
              <w:jc w:val="center"/>
              <w:rPr>
                <w:lang w:val="ro-MD"/>
              </w:rPr>
            </w:pPr>
          </w:p>
        </w:tc>
        <w:tc>
          <w:tcPr>
            <w:tcW w:w="1276" w:type="dxa"/>
          </w:tcPr>
          <w:p w:rsidR="00696C4A" w:rsidRPr="00CF2941" w:rsidRDefault="00696C4A" w:rsidP="00696C4A">
            <w:pPr>
              <w:jc w:val="center"/>
              <w:rPr>
                <w:lang w:val="ro-MD"/>
              </w:rPr>
            </w:pPr>
          </w:p>
        </w:tc>
        <w:tc>
          <w:tcPr>
            <w:tcW w:w="1276" w:type="dxa"/>
          </w:tcPr>
          <w:p w:rsidR="00696C4A" w:rsidRPr="00CF2941" w:rsidRDefault="00696C4A" w:rsidP="00696C4A">
            <w:pPr>
              <w:jc w:val="center"/>
              <w:rPr>
                <w:lang w:val="ro-MD"/>
              </w:rPr>
            </w:pPr>
          </w:p>
        </w:tc>
      </w:tr>
      <w:tr w:rsidR="00696C4A" w:rsidRPr="00CF2941" w:rsidTr="00D05385">
        <w:tc>
          <w:tcPr>
            <w:tcW w:w="817" w:type="dxa"/>
          </w:tcPr>
          <w:p w:rsidR="00696C4A" w:rsidRPr="000E72AF" w:rsidRDefault="00696C4A" w:rsidP="00696C4A">
            <w:pPr>
              <w:jc w:val="center"/>
              <w:rPr>
                <w:lang w:val="ro-MD"/>
              </w:rPr>
            </w:pPr>
          </w:p>
        </w:tc>
        <w:tc>
          <w:tcPr>
            <w:tcW w:w="3714" w:type="dxa"/>
          </w:tcPr>
          <w:p w:rsidR="00696C4A" w:rsidRPr="000E72AF" w:rsidRDefault="00696C4A" w:rsidP="00696C4A">
            <w:pPr>
              <w:rPr>
                <w:i/>
                <w:lang w:val="ro-MD"/>
              </w:rPr>
            </w:pPr>
            <w:r w:rsidRPr="000E72AF">
              <w:rPr>
                <w:i/>
                <w:lang w:val="ro-MD"/>
              </w:rPr>
              <w:t>Resurse colectate de autorități/instituții bugetare</w:t>
            </w:r>
          </w:p>
        </w:tc>
        <w:tc>
          <w:tcPr>
            <w:tcW w:w="851" w:type="dxa"/>
          </w:tcPr>
          <w:p w:rsidR="00696C4A" w:rsidRPr="000E72AF" w:rsidRDefault="00696C4A" w:rsidP="00696C4A">
            <w:pPr>
              <w:jc w:val="center"/>
              <w:rPr>
                <w:lang w:val="ro-MD"/>
              </w:rPr>
            </w:pPr>
            <w:r w:rsidRPr="000E72AF">
              <w:rPr>
                <w:lang w:val="ro-MD"/>
              </w:rPr>
              <w:t>2</w:t>
            </w:r>
          </w:p>
        </w:tc>
        <w:tc>
          <w:tcPr>
            <w:tcW w:w="1559" w:type="dxa"/>
          </w:tcPr>
          <w:p w:rsidR="00696C4A" w:rsidRPr="000E72AF" w:rsidRDefault="00696C4A" w:rsidP="00696C4A">
            <w:pPr>
              <w:jc w:val="center"/>
              <w:rPr>
                <w:lang w:val="ro-MD"/>
              </w:rPr>
            </w:pPr>
          </w:p>
        </w:tc>
        <w:tc>
          <w:tcPr>
            <w:tcW w:w="1134" w:type="dxa"/>
          </w:tcPr>
          <w:p w:rsidR="00696C4A" w:rsidRPr="00CF2941" w:rsidRDefault="00696C4A" w:rsidP="00696C4A">
            <w:pPr>
              <w:jc w:val="center"/>
              <w:rPr>
                <w:lang w:val="ro-MD"/>
              </w:rPr>
            </w:pPr>
          </w:p>
        </w:tc>
        <w:tc>
          <w:tcPr>
            <w:tcW w:w="1276" w:type="dxa"/>
          </w:tcPr>
          <w:p w:rsidR="00696C4A" w:rsidRPr="00696C4A" w:rsidRDefault="00696C4A" w:rsidP="00696C4A">
            <w:pPr>
              <w:jc w:val="center"/>
              <w:rPr>
                <w:b/>
                <w:i/>
                <w:lang w:val="ro-MD"/>
              </w:rPr>
            </w:pPr>
            <w:r w:rsidRPr="00696C4A">
              <w:rPr>
                <w:b/>
                <w:i/>
                <w:lang w:val="ro-MD"/>
              </w:rPr>
              <w:t>1362,0</w:t>
            </w:r>
          </w:p>
        </w:tc>
        <w:tc>
          <w:tcPr>
            <w:tcW w:w="1276" w:type="dxa"/>
          </w:tcPr>
          <w:p w:rsidR="00696C4A" w:rsidRPr="00696C4A" w:rsidRDefault="00696C4A" w:rsidP="00696C4A">
            <w:pPr>
              <w:jc w:val="center"/>
              <w:rPr>
                <w:b/>
                <w:i/>
                <w:lang w:val="ro-MD"/>
              </w:rPr>
            </w:pPr>
            <w:r w:rsidRPr="00696C4A">
              <w:rPr>
                <w:b/>
                <w:i/>
                <w:lang w:val="ro-MD"/>
              </w:rPr>
              <w:t>1362,0</w:t>
            </w:r>
          </w:p>
        </w:tc>
      </w:tr>
      <w:tr w:rsidR="00696C4A" w:rsidRPr="00CF2941" w:rsidTr="00D05385">
        <w:tc>
          <w:tcPr>
            <w:tcW w:w="817" w:type="dxa"/>
          </w:tcPr>
          <w:p w:rsidR="00696C4A" w:rsidRPr="000E72AF" w:rsidRDefault="00696C4A" w:rsidP="00696C4A">
            <w:pPr>
              <w:jc w:val="center"/>
              <w:rPr>
                <w:lang w:val="ro-MD"/>
              </w:rPr>
            </w:pPr>
          </w:p>
        </w:tc>
        <w:tc>
          <w:tcPr>
            <w:tcW w:w="3714" w:type="dxa"/>
          </w:tcPr>
          <w:p w:rsidR="00696C4A" w:rsidRPr="000E72AF" w:rsidRDefault="00696C4A" w:rsidP="00696C4A">
            <w:pPr>
              <w:rPr>
                <w:b/>
                <w:lang w:val="ro-MD"/>
              </w:rPr>
            </w:pPr>
            <w:r w:rsidRPr="000E72AF">
              <w:rPr>
                <w:b/>
                <w:lang w:val="ro-MD"/>
              </w:rPr>
              <w:t>Cheltuieli – total</w:t>
            </w:r>
          </w:p>
        </w:tc>
        <w:tc>
          <w:tcPr>
            <w:tcW w:w="851" w:type="dxa"/>
          </w:tcPr>
          <w:p w:rsidR="00696C4A" w:rsidRPr="000E72AF" w:rsidRDefault="00696C4A" w:rsidP="00696C4A">
            <w:pPr>
              <w:jc w:val="center"/>
              <w:rPr>
                <w:lang w:val="ro-MD"/>
              </w:rPr>
            </w:pPr>
          </w:p>
        </w:tc>
        <w:tc>
          <w:tcPr>
            <w:tcW w:w="1559" w:type="dxa"/>
          </w:tcPr>
          <w:p w:rsidR="00696C4A" w:rsidRPr="000E72AF" w:rsidRDefault="00696C4A" w:rsidP="00696C4A">
            <w:pPr>
              <w:jc w:val="center"/>
              <w:rPr>
                <w:lang w:val="ro-MD"/>
              </w:rPr>
            </w:pPr>
          </w:p>
        </w:tc>
        <w:tc>
          <w:tcPr>
            <w:tcW w:w="1134" w:type="dxa"/>
          </w:tcPr>
          <w:p w:rsidR="00696C4A" w:rsidRPr="00CF2941" w:rsidRDefault="00696C4A" w:rsidP="00696C4A">
            <w:pPr>
              <w:jc w:val="center"/>
              <w:rPr>
                <w:lang w:val="ro-MD"/>
              </w:rPr>
            </w:pPr>
          </w:p>
        </w:tc>
        <w:tc>
          <w:tcPr>
            <w:tcW w:w="1276" w:type="dxa"/>
          </w:tcPr>
          <w:p w:rsidR="00696C4A" w:rsidRPr="00696C4A" w:rsidRDefault="00696C4A" w:rsidP="00696C4A">
            <w:pPr>
              <w:jc w:val="center"/>
              <w:rPr>
                <w:b/>
                <w:lang w:val="ro-MD"/>
              </w:rPr>
            </w:pPr>
            <w:r w:rsidRPr="00696C4A">
              <w:rPr>
                <w:b/>
                <w:lang w:val="ro-MD"/>
              </w:rPr>
              <w:t>1362,0</w:t>
            </w:r>
          </w:p>
        </w:tc>
        <w:tc>
          <w:tcPr>
            <w:tcW w:w="1276" w:type="dxa"/>
          </w:tcPr>
          <w:p w:rsidR="00696C4A" w:rsidRPr="00696C4A" w:rsidRDefault="00696C4A" w:rsidP="00696C4A">
            <w:pPr>
              <w:jc w:val="center"/>
              <w:rPr>
                <w:b/>
                <w:lang w:val="ro-MD"/>
              </w:rPr>
            </w:pPr>
            <w:r w:rsidRPr="00696C4A">
              <w:rPr>
                <w:b/>
                <w:lang w:val="ro-MD"/>
              </w:rPr>
              <w:t>1362,0</w:t>
            </w:r>
          </w:p>
        </w:tc>
      </w:tr>
      <w:tr w:rsidR="00696C4A" w:rsidRPr="00CF2941" w:rsidTr="00D05385">
        <w:tc>
          <w:tcPr>
            <w:tcW w:w="817" w:type="dxa"/>
          </w:tcPr>
          <w:p w:rsidR="00696C4A" w:rsidRPr="000E72AF" w:rsidRDefault="00696C4A" w:rsidP="00696C4A">
            <w:pPr>
              <w:jc w:val="center"/>
              <w:rPr>
                <w:lang w:val="ro-MD"/>
              </w:rPr>
            </w:pPr>
          </w:p>
        </w:tc>
        <w:tc>
          <w:tcPr>
            <w:tcW w:w="3714" w:type="dxa"/>
          </w:tcPr>
          <w:p w:rsidR="00696C4A" w:rsidRPr="000E72AF" w:rsidRDefault="00696C4A" w:rsidP="00696C4A">
            <w:pPr>
              <w:rPr>
                <w:lang w:val="ro-MD"/>
              </w:rPr>
            </w:pPr>
            <w:r w:rsidRPr="000E72AF">
              <w:rPr>
                <w:lang w:val="ro-MD"/>
              </w:rPr>
              <w:t xml:space="preserve">Protecție civilă și apărarea împotriva incendiilor </w:t>
            </w:r>
          </w:p>
        </w:tc>
        <w:tc>
          <w:tcPr>
            <w:tcW w:w="851" w:type="dxa"/>
          </w:tcPr>
          <w:p w:rsidR="00696C4A" w:rsidRPr="000E72AF" w:rsidRDefault="00696C4A" w:rsidP="00696C4A">
            <w:pPr>
              <w:jc w:val="center"/>
              <w:rPr>
                <w:lang w:val="ro-MD"/>
              </w:rPr>
            </w:pPr>
          </w:p>
        </w:tc>
        <w:tc>
          <w:tcPr>
            <w:tcW w:w="1559" w:type="dxa"/>
          </w:tcPr>
          <w:p w:rsidR="00696C4A" w:rsidRPr="000E72AF" w:rsidRDefault="00696C4A" w:rsidP="00696C4A">
            <w:pPr>
              <w:jc w:val="center"/>
              <w:rPr>
                <w:lang w:val="ro-MD"/>
              </w:rPr>
            </w:pPr>
            <w:r w:rsidRPr="000E72AF">
              <w:rPr>
                <w:lang w:val="ro-MD"/>
              </w:rPr>
              <w:t>3702</w:t>
            </w:r>
          </w:p>
        </w:tc>
        <w:tc>
          <w:tcPr>
            <w:tcW w:w="1134" w:type="dxa"/>
          </w:tcPr>
          <w:p w:rsidR="00696C4A" w:rsidRPr="00CF2941" w:rsidRDefault="00696C4A" w:rsidP="00696C4A">
            <w:pPr>
              <w:jc w:val="center"/>
              <w:rPr>
                <w:lang w:val="ro-MD"/>
              </w:rPr>
            </w:pPr>
          </w:p>
        </w:tc>
        <w:tc>
          <w:tcPr>
            <w:tcW w:w="1276" w:type="dxa"/>
          </w:tcPr>
          <w:p w:rsidR="00696C4A" w:rsidRDefault="00696C4A" w:rsidP="00696C4A">
            <w:pPr>
              <w:jc w:val="center"/>
              <w:rPr>
                <w:lang w:val="ro-MD"/>
              </w:rPr>
            </w:pPr>
            <w:r>
              <w:rPr>
                <w:lang w:val="ro-MD"/>
              </w:rPr>
              <w:t>1362,0</w:t>
            </w:r>
          </w:p>
          <w:p w:rsidR="00696C4A" w:rsidRPr="00CF2941" w:rsidRDefault="00696C4A" w:rsidP="00696C4A">
            <w:pPr>
              <w:jc w:val="center"/>
              <w:rPr>
                <w:lang w:val="ro-MD"/>
              </w:rPr>
            </w:pPr>
          </w:p>
        </w:tc>
        <w:tc>
          <w:tcPr>
            <w:tcW w:w="1276" w:type="dxa"/>
          </w:tcPr>
          <w:p w:rsidR="00696C4A" w:rsidRPr="00CF2941" w:rsidRDefault="00696C4A" w:rsidP="00696C4A">
            <w:pPr>
              <w:jc w:val="center"/>
              <w:rPr>
                <w:lang w:val="ro-MD"/>
              </w:rPr>
            </w:pPr>
            <w:r>
              <w:rPr>
                <w:lang w:val="ro-MD"/>
              </w:rPr>
              <w:t>1362,0</w:t>
            </w:r>
          </w:p>
        </w:tc>
      </w:tr>
      <w:tr w:rsidR="00596B03" w:rsidRPr="00CF2941" w:rsidTr="00D05385">
        <w:tc>
          <w:tcPr>
            <w:tcW w:w="817" w:type="dxa"/>
          </w:tcPr>
          <w:p w:rsidR="00596B03" w:rsidRPr="00CF2941" w:rsidRDefault="00596B03" w:rsidP="00B34163">
            <w:pPr>
              <w:jc w:val="center"/>
              <w:rPr>
                <w:b/>
                <w:lang w:val="ro-MD"/>
              </w:rPr>
            </w:pPr>
            <w:r w:rsidRPr="00CF2941">
              <w:rPr>
                <w:b/>
                <w:lang w:val="ro-MD"/>
              </w:rPr>
              <w:t>04</w:t>
            </w:r>
          </w:p>
        </w:tc>
        <w:tc>
          <w:tcPr>
            <w:tcW w:w="3714" w:type="dxa"/>
          </w:tcPr>
          <w:p w:rsidR="00596B03" w:rsidRPr="00CF2941" w:rsidRDefault="00596B03" w:rsidP="00B34163">
            <w:pPr>
              <w:rPr>
                <w:lang w:val="ro-MD"/>
              </w:rPr>
            </w:pPr>
            <w:r w:rsidRPr="00CF2941">
              <w:rPr>
                <w:b/>
                <w:bCs/>
                <w:lang w:val="ro-MD"/>
              </w:rPr>
              <w:t>Servicii în domeniul economiei</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r>
      <w:tr w:rsidR="00B8437B" w:rsidRPr="00CF2941" w:rsidTr="00D05385">
        <w:tc>
          <w:tcPr>
            <w:tcW w:w="817" w:type="dxa"/>
          </w:tcPr>
          <w:p w:rsidR="00B8437B" w:rsidRPr="00CF2941" w:rsidRDefault="00B8437B" w:rsidP="00B8437B">
            <w:pPr>
              <w:jc w:val="center"/>
              <w:rPr>
                <w:b/>
                <w:lang w:val="ro-MD"/>
              </w:rPr>
            </w:pPr>
          </w:p>
        </w:tc>
        <w:tc>
          <w:tcPr>
            <w:tcW w:w="3714" w:type="dxa"/>
          </w:tcPr>
          <w:p w:rsidR="00B8437B" w:rsidRPr="00CF2941" w:rsidRDefault="00B8437B" w:rsidP="00B8437B">
            <w:pPr>
              <w:rPr>
                <w:b/>
                <w:bCs/>
                <w:lang w:val="ro-MD"/>
              </w:rPr>
            </w:pPr>
            <w:r w:rsidRPr="00CF2941">
              <w:rPr>
                <w:b/>
                <w:lang w:val="ro-MD"/>
              </w:rPr>
              <w:t>Resurse-total</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p>
        </w:tc>
        <w:tc>
          <w:tcPr>
            <w:tcW w:w="1134" w:type="dxa"/>
          </w:tcPr>
          <w:p w:rsidR="00B8437B" w:rsidRPr="00CF2941" w:rsidRDefault="00B8437B" w:rsidP="00B8437B">
            <w:pPr>
              <w:jc w:val="center"/>
              <w:rPr>
                <w:b/>
                <w:lang w:val="ro-MD"/>
              </w:rPr>
            </w:pPr>
            <w:r w:rsidRPr="00CF2941">
              <w:rPr>
                <w:b/>
                <w:lang w:val="ro-MD"/>
              </w:rPr>
              <w:t>28570,7</w:t>
            </w:r>
          </w:p>
        </w:tc>
        <w:tc>
          <w:tcPr>
            <w:tcW w:w="1276" w:type="dxa"/>
          </w:tcPr>
          <w:p w:rsidR="00B8437B" w:rsidRPr="00CF2941" w:rsidRDefault="00B8437B" w:rsidP="00B8437B">
            <w:pPr>
              <w:jc w:val="center"/>
              <w:rPr>
                <w:b/>
                <w:lang w:val="ro-MD"/>
              </w:rPr>
            </w:pPr>
          </w:p>
        </w:tc>
        <w:tc>
          <w:tcPr>
            <w:tcW w:w="1276" w:type="dxa"/>
          </w:tcPr>
          <w:p w:rsidR="00B8437B" w:rsidRPr="00CF2941" w:rsidRDefault="00B8437B" w:rsidP="00B8437B">
            <w:pPr>
              <w:jc w:val="center"/>
              <w:rPr>
                <w:b/>
                <w:lang w:val="ro-MD"/>
              </w:rPr>
            </w:pPr>
            <w:r w:rsidRPr="00CF2941">
              <w:rPr>
                <w:b/>
                <w:lang w:val="ro-MD"/>
              </w:rPr>
              <w:t>28570,7</w:t>
            </w:r>
          </w:p>
        </w:tc>
      </w:tr>
      <w:tr w:rsidR="00B8437B" w:rsidRPr="00CF2941" w:rsidTr="00D05385">
        <w:tc>
          <w:tcPr>
            <w:tcW w:w="817" w:type="dxa"/>
          </w:tcPr>
          <w:p w:rsidR="00B8437B" w:rsidRPr="00CF2941" w:rsidRDefault="00B8437B" w:rsidP="00B8437B">
            <w:pPr>
              <w:jc w:val="center"/>
              <w:rPr>
                <w:b/>
                <w:lang w:val="ro-MD"/>
              </w:rPr>
            </w:pPr>
          </w:p>
        </w:tc>
        <w:tc>
          <w:tcPr>
            <w:tcW w:w="3714" w:type="dxa"/>
          </w:tcPr>
          <w:p w:rsidR="00B8437B" w:rsidRPr="00CF2941" w:rsidRDefault="00B8437B" w:rsidP="00B8437B">
            <w:pPr>
              <w:rPr>
                <w:i/>
                <w:lang w:val="ro-MD"/>
              </w:rPr>
            </w:pPr>
            <w:r w:rsidRPr="00CF2941">
              <w:rPr>
                <w:i/>
                <w:lang w:val="ro-MD"/>
              </w:rPr>
              <w:t>Resurse generale</w:t>
            </w:r>
          </w:p>
        </w:tc>
        <w:tc>
          <w:tcPr>
            <w:tcW w:w="851" w:type="dxa"/>
          </w:tcPr>
          <w:p w:rsidR="00B8437B" w:rsidRPr="00CF2941" w:rsidRDefault="00B8437B" w:rsidP="00B8437B">
            <w:pPr>
              <w:jc w:val="center"/>
              <w:rPr>
                <w:lang w:val="ro-MD"/>
              </w:rPr>
            </w:pPr>
            <w:r w:rsidRPr="00CF2941">
              <w:rPr>
                <w:lang w:val="ro-MD"/>
              </w:rPr>
              <w:t>1</w:t>
            </w:r>
          </w:p>
        </w:tc>
        <w:tc>
          <w:tcPr>
            <w:tcW w:w="1559" w:type="dxa"/>
          </w:tcPr>
          <w:p w:rsidR="00B8437B" w:rsidRPr="00CF2941" w:rsidRDefault="00B8437B" w:rsidP="00B8437B">
            <w:pPr>
              <w:rPr>
                <w:lang w:val="ro-MD"/>
              </w:rPr>
            </w:pPr>
          </w:p>
        </w:tc>
        <w:tc>
          <w:tcPr>
            <w:tcW w:w="1134" w:type="dxa"/>
          </w:tcPr>
          <w:p w:rsidR="00B8437B" w:rsidRPr="00CF2941" w:rsidRDefault="00B8437B" w:rsidP="00B8437B">
            <w:pPr>
              <w:jc w:val="center"/>
              <w:rPr>
                <w:i/>
                <w:lang w:val="ro-MD"/>
              </w:rPr>
            </w:pPr>
            <w:r w:rsidRPr="00CF2941">
              <w:rPr>
                <w:i/>
                <w:lang w:val="ro-MD"/>
              </w:rPr>
              <w:t>28570,7</w:t>
            </w:r>
          </w:p>
        </w:tc>
        <w:tc>
          <w:tcPr>
            <w:tcW w:w="1276" w:type="dxa"/>
          </w:tcPr>
          <w:p w:rsidR="00B8437B" w:rsidRPr="00CF2941" w:rsidRDefault="00B8437B" w:rsidP="00B8437B">
            <w:pPr>
              <w:jc w:val="center"/>
              <w:rPr>
                <w:i/>
                <w:lang w:val="ro-MD"/>
              </w:rPr>
            </w:pPr>
          </w:p>
        </w:tc>
        <w:tc>
          <w:tcPr>
            <w:tcW w:w="1276" w:type="dxa"/>
          </w:tcPr>
          <w:p w:rsidR="00B8437B" w:rsidRPr="00CF2941" w:rsidRDefault="00B8437B" w:rsidP="00B8437B">
            <w:pPr>
              <w:jc w:val="center"/>
              <w:rPr>
                <w:i/>
                <w:lang w:val="ro-MD"/>
              </w:rPr>
            </w:pPr>
            <w:r w:rsidRPr="00CF2941">
              <w:rPr>
                <w:i/>
                <w:lang w:val="ro-MD"/>
              </w:rPr>
              <w:t>28570,7</w:t>
            </w:r>
          </w:p>
        </w:tc>
      </w:tr>
      <w:tr w:rsidR="00B8437B" w:rsidRPr="00CF2941" w:rsidTr="00D05385">
        <w:tc>
          <w:tcPr>
            <w:tcW w:w="817" w:type="dxa"/>
          </w:tcPr>
          <w:p w:rsidR="00B8437B" w:rsidRPr="00CF2941" w:rsidRDefault="00B8437B" w:rsidP="00B8437B">
            <w:pPr>
              <w:jc w:val="center"/>
              <w:rPr>
                <w:b/>
                <w:sz w:val="20"/>
                <w:szCs w:val="20"/>
                <w:lang w:val="ro-MD"/>
              </w:rPr>
            </w:pPr>
            <w:r w:rsidRPr="00CF2941">
              <w:rPr>
                <w:b/>
                <w:sz w:val="20"/>
                <w:szCs w:val="20"/>
                <w:lang w:val="ro-MD"/>
              </w:rPr>
              <w:t>1</w:t>
            </w:r>
          </w:p>
        </w:tc>
        <w:tc>
          <w:tcPr>
            <w:tcW w:w="3714" w:type="dxa"/>
          </w:tcPr>
          <w:p w:rsidR="00B8437B" w:rsidRPr="00CF2941" w:rsidRDefault="00B8437B" w:rsidP="00B8437B">
            <w:pPr>
              <w:jc w:val="center"/>
              <w:rPr>
                <w:b/>
                <w:sz w:val="20"/>
                <w:szCs w:val="20"/>
                <w:lang w:val="ro-MD"/>
              </w:rPr>
            </w:pPr>
            <w:r w:rsidRPr="00CF2941">
              <w:rPr>
                <w:b/>
                <w:sz w:val="20"/>
                <w:szCs w:val="20"/>
                <w:lang w:val="ro-MD"/>
              </w:rPr>
              <w:t>2</w:t>
            </w:r>
          </w:p>
        </w:tc>
        <w:tc>
          <w:tcPr>
            <w:tcW w:w="851" w:type="dxa"/>
          </w:tcPr>
          <w:p w:rsidR="00B8437B" w:rsidRPr="00CF2941" w:rsidRDefault="00B8437B" w:rsidP="00B8437B">
            <w:pPr>
              <w:jc w:val="center"/>
              <w:rPr>
                <w:b/>
                <w:sz w:val="20"/>
                <w:szCs w:val="20"/>
                <w:lang w:val="ro-MD"/>
              </w:rPr>
            </w:pPr>
            <w:r w:rsidRPr="00CF2941">
              <w:rPr>
                <w:b/>
                <w:sz w:val="20"/>
                <w:szCs w:val="20"/>
                <w:lang w:val="ro-MD"/>
              </w:rPr>
              <w:t>3</w:t>
            </w:r>
          </w:p>
        </w:tc>
        <w:tc>
          <w:tcPr>
            <w:tcW w:w="1559" w:type="dxa"/>
          </w:tcPr>
          <w:p w:rsidR="00B8437B" w:rsidRPr="00CF2941" w:rsidRDefault="00B8437B" w:rsidP="00B8437B">
            <w:pPr>
              <w:jc w:val="center"/>
              <w:rPr>
                <w:b/>
                <w:sz w:val="20"/>
                <w:szCs w:val="20"/>
                <w:lang w:val="ro-MD"/>
              </w:rPr>
            </w:pPr>
            <w:r w:rsidRPr="00CF2941">
              <w:rPr>
                <w:b/>
                <w:sz w:val="20"/>
                <w:szCs w:val="20"/>
                <w:lang w:val="ro-MD"/>
              </w:rPr>
              <w:t>4</w:t>
            </w:r>
          </w:p>
        </w:tc>
        <w:tc>
          <w:tcPr>
            <w:tcW w:w="1134" w:type="dxa"/>
          </w:tcPr>
          <w:p w:rsidR="00B8437B" w:rsidRPr="00CF2941" w:rsidRDefault="00B8437B" w:rsidP="00B8437B">
            <w:pPr>
              <w:jc w:val="center"/>
              <w:rPr>
                <w:b/>
                <w:sz w:val="20"/>
                <w:szCs w:val="20"/>
                <w:lang w:val="ro-MD"/>
              </w:rPr>
            </w:pPr>
            <w:r w:rsidRPr="00CF2941">
              <w:rPr>
                <w:b/>
                <w:sz w:val="20"/>
                <w:szCs w:val="20"/>
                <w:lang w:val="ro-MD"/>
              </w:rPr>
              <w:t>5</w:t>
            </w:r>
          </w:p>
        </w:tc>
        <w:tc>
          <w:tcPr>
            <w:tcW w:w="1276" w:type="dxa"/>
          </w:tcPr>
          <w:p w:rsidR="00B8437B" w:rsidRPr="00CF2941" w:rsidRDefault="00B8437B" w:rsidP="00B8437B">
            <w:pPr>
              <w:jc w:val="center"/>
              <w:rPr>
                <w:b/>
                <w:sz w:val="20"/>
                <w:szCs w:val="20"/>
                <w:lang w:val="ro-MD"/>
              </w:rPr>
            </w:pPr>
            <w:r>
              <w:rPr>
                <w:b/>
                <w:sz w:val="20"/>
                <w:szCs w:val="20"/>
                <w:lang w:val="ro-MD"/>
              </w:rPr>
              <w:t>6</w:t>
            </w:r>
          </w:p>
        </w:tc>
        <w:tc>
          <w:tcPr>
            <w:tcW w:w="1276" w:type="dxa"/>
          </w:tcPr>
          <w:p w:rsidR="00B8437B" w:rsidRPr="00CF2941" w:rsidRDefault="00B8437B" w:rsidP="00B8437B">
            <w:pPr>
              <w:jc w:val="center"/>
              <w:rPr>
                <w:b/>
                <w:sz w:val="20"/>
                <w:szCs w:val="20"/>
                <w:lang w:val="ro-MD"/>
              </w:rPr>
            </w:pPr>
            <w:r>
              <w:rPr>
                <w:b/>
                <w:sz w:val="20"/>
                <w:szCs w:val="20"/>
                <w:lang w:val="ro-MD"/>
              </w:rPr>
              <w:t>7</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i/>
                <w:lang w:val="ro-MD"/>
              </w:rPr>
            </w:pPr>
            <w:r w:rsidRPr="00CF2941">
              <w:rPr>
                <w:i/>
                <w:lang w:val="ro-MD"/>
              </w:rPr>
              <w:t>Resurse colectate de autorități/instituții bugetare</w:t>
            </w:r>
          </w:p>
        </w:tc>
        <w:tc>
          <w:tcPr>
            <w:tcW w:w="851" w:type="dxa"/>
          </w:tcPr>
          <w:p w:rsidR="00596B03" w:rsidRPr="00CF2941" w:rsidRDefault="00596B03" w:rsidP="00B34163">
            <w:pPr>
              <w:jc w:val="center"/>
              <w:rPr>
                <w:lang w:val="ro-MD"/>
              </w:rPr>
            </w:pPr>
            <w:r w:rsidRPr="00CF2941">
              <w:rPr>
                <w:lang w:val="ro-MD"/>
              </w:rPr>
              <w:t>2</w:t>
            </w: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b/>
                <w:lang w:val="ro-MD"/>
              </w:rPr>
            </w:pPr>
            <w:r w:rsidRPr="00CF2941">
              <w:rPr>
                <w:b/>
                <w:lang w:val="ro-MD"/>
              </w:rPr>
              <w:t>Cheltuieli – total</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r w:rsidRPr="00CF2941">
              <w:rPr>
                <w:b/>
                <w:lang w:val="ro-MD"/>
              </w:rPr>
              <w:t>28570,7</w:t>
            </w:r>
          </w:p>
        </w:tc>
        <w:tc>
          <w:tcPr>
            <w:tcW w:w="1276" w:type="dxa"/>
          </w:tcPr>
          <w:p w:rsidR="00596B03" w:rsidRPr="00CF2941" w:rsidRDefault="00596B03" w:rsidP="00B34163">
            <w:pPr>
              <w:jc w:val="center"/>
              <w:rPr>
                <w:b/>
                <w:lang w:val="ro-MD"/>
              </w:rPr>
            </w:pPr>
          </w:p>
        </w:tc>
        <w:tc>
          <w:tcPr>
            <w:tcW w:w="1276" w:type="dxa"/>
          </w:tcPr>
          <w:p w:rsidR="00596B03" w:rsidRPr="00CF2941" w:rsidRDefault="00B8437B" w:rsidP="00B34163">
            <w:pPr>
              <w:jc w:val="center"/>
              <w:rPr>
                <w:b/>
                <w:lang w:val="ro-MD"/>
              </w:rPr>
            </w:pPr>
            <w:r w:rsidRPr="00CF2941">
              <w:rPr>
                <w:b/>
                <w:lang w:val="ro-MD"/>
              </w:rPr>
              <w:t>28570,7</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lang w:val="ro-MD"/>
              </w:rPr>
            </w:pPr>
            <w:r w:rsidRPr="00CF2941">
              <w:rPr>
                <w:lang w:val="ro-MD"/>
              </w:rPr>
              <w:t>Politici şi management în domeniul macroeconomic și de dezvoltare a economiei</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5001</w:t>
            </w:r>
          </w:p>
        </w:tc>
        <w:tc>
          <w:tcPr>
            <w:tcW w:w="1134" w:type="dxa"/>
          </w:tcPr>
          <w:p w:rsidR="00596B03" w:rsidRPr="00CF2941" w:rsidRDefault="00596B03" w:rsidP="00B34163">
            <w:pPr>
              <w:jc w:val="center"/>
              <w:rPr>
                <w:lang w:val="ro-MD"/>
              </w:rPr>
            </w:pPr>
            <w:r w:rsidRPr="00CF2941">
              <w:rPr>
                <w:lang w:val="ro-MD"/>
              </w:rPr>
              <w:t>1750,0</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1750,0</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lang w:val="ro-MD"/>
              </w:rPr>
            </w:pPr>
            <w:r w:rsidRPr="00CF2941">
              <w:rPr>
                <w:lang w:val="ro-MD"/>
              </w:rPr>
              <w:t>Politici şi management în domeniul agriculturii</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5101</w:t>
            </w:r>
          </w:p>
        </w:tc>
        <w:tc>
          <w:tcPr>
            <w:tcW w:w="1134" w:type="dxa"/>
          </w:tcPr>
          <w:p w:rsidR="00596B03" w:rsidRPr="00CF2941" w:rsidRDefault="00596B03" w:rsidP="00B34163">
            <w:pPr>
              <w:jc w:val="center"/>
              <w:rPr>
                <w:lang w:val="ro-MD"/>
              </w:rPr>
            </w:pPr>
            <w:r w:rsidRPr="00CF2941">
              <w:rPr>
                <w:lang w:val="ro-MD"/>
              </w:rPr>
              <w:t>1540,0</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1540,0</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lang w:val="ro-MD"/>
              </w:rPr>
            </w:pPr>
            <w:r w:rsidRPr="00CF2941">
              <w:rPr>
                <w:lang w:val="ro-MD"/>
              </w:rPr>
              <w:t>Politici și management în domeniul dezvoltării regionale si construcțiilor</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6101</w:t>
            </w:r>
          </w:p>
        </w:tc>
        <w:tc>
          <w:tcPr>
            <w:tcW w:w="1134" w:type="dxa"/>
          </w:tcPr>
          <w:p w:rsidR="00596B03" w:rsidRPr="00CF2941" w:rsidRDefault="00596B03" w:rsidP="00B34163">
            <w:pPr>
              <w:jc w:val="center"/>
              <w:rPr>
                <w:lang w:val="ro-MD"/>
              </w:rPr>
            </w:pPr>
            <w:r w:rsidRPr="00CF2941">
              <w:rPr>
                <w:lang w:val="ro-MD"/>
              </w:rPr>
              <w:t>1155,7</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1155,7</w:t>
            </w:r>
          </w:p>
        </w:tc>
      </w:tr>
      <w:tr w:rsidR="00596B03" w:rsidRPr="00CF2941" w:rsidTr="00D05385">
        <w:trPr>
          <w:trHeight w:val="126"/>
        </w:trPr>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lang w:val="ro-MD"/>
              </w:rPr>
            </w:pPr>
            <w:r w:rsidRPr="00CF2941">
              <w:rPr>
                <w:lang w:val="ro-MD"/>
              </w:rPr>
              <w:t>Dezvoltarea drumurilor</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6402</w:t>
            </w:r>
          </w:p>
        </w:tc>
        <w:tc>
          <w:tcPr>
            <w:tcW w:w="1134" w:type="dxa"/>
          </w:tcPr>
          <w:p w:rsidR="00596B03" w:rsidRPr="00CF2941" w:rsidRDefault="00596B03" w:rsidP="00B34163">
            <w:pPr>
              <w:jc w:val="center"/>
              <w:rPr>
                <w:lang w:val="ro-MD"/>
              </w:rPr>
            </w:pPr>
            <w:r w:rsidRPr="00CF2941">
              <w:rPr>
                <w:lang w:val="ro-MD"/>
              </w:rPr>
              <w:t>23717,0</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23717,0</w:t>
            </w:r>
          </w:p>
        </w:tc>
      </w:tr>
      <w:tr w:rsidR="00596B03" w:rsidRPr="00CF2941" w:rsidTr="00D05385">
        <w:tc>
          <w:tcPr>
            <w:tcW w:w="817" w:type="dxa"/>
          </w:tcPr>
          <w:p w:rsidR="00596B03" w:rsidRPr="00CF2941" w:rsidRDefault="00596B03" w:rsidP="00B34163">
            <w:pPr>
              <w:jc w:val="center"/>
              <w:rPr>
                <w:lang w:val="ro-MD"/>
              </w:rPr>
            </w:pPr>
          </w:p>
        </w:tc>
        <w:tc>
          <w:tcPr>
            <w:tcW w:w="3714" w:type="dxa"/>
          </w:tcPr>
          <w:p w:rsidR="00596B03" w:rsidRPr="00CF2941" w:rsidRDefault="00596B03" w:rsidP="00B34163">
            <w:pPr>
              <w:rPr>
                <w:lang w:val="ro-MD"/>
              </w:rPr>
            </w:pPr>
            <w:r w:rsidRPr="00CF2941">
              <w:rPr>
                <w:lang w:val="ro-MD"/>
              </w:rPr>
              <w:t>Politici și management în domeniul geodeziei, cartografiei şi cadastrului</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r w:rsidRPr="00CF2941">
              <w:rPr>
                <w:lang w:val="ro-MD"/>
              </w:rPr>
              <w:t>6901</w:t>
            </w:r>
          </w:p>
        </w:tc>
        <w:tc>
          <w:tcPr>
            <w:tcW w:w="1134" w:type="dxa"/>
          </w:tcPr>
          <w:p w:rsidR="00596B03" w:rsidRPr="00CF2941" w:rsidRDefault="00596B03" w:rsidP="00B34163">
            <w:pPr>
              <w:jc w:val="center"/>
              <w:rPr>
                <w:lang w:val="ro-MD"/>
              </w:rPr>
            </w:pPr>
            <w:r w:rsidRPr="00CF2941">
              <w:rPr>
                <w:lang w:val="ro-MD"/>
              </w:rPr>
              <w:t>408,0</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408,0</w:t>
            </w:r>
          </w:p>
        </w:tc>
      </w:tr>
      <w:tr w:rsidR="00596B03" w:rsidRPr="00CF2941" w:rsidTr="00D05385">
        <w:tc>
          <w:tcPr>
            <w:tcW w:w="817" w:type="dxa"/>
          </w:tcPr>
          <w:p w:rsidR="00596B03" w:rsidRPr="00CF2941" w:rsidRDefault="00596B03" w:rsidP="00B34163">
            <w:pPr>
              <w:jc w:val="center"/>
              <w:rPr>
                <w:b/>
                <w:lang w:val="ro-MD"/>
              </w:rPr>
            </w:pPr>
            <w:r w:rsidRPr="00CF2941">
              <w:rPr>
                <w:b/>
                <w:lang w:val="ro-MD"/>
              </w:rPr>
              <w:t>07</w:t>
            </w:r>
          </w:p>
        </w:tc>
        <w:tc>
          <w:tcPr>
            <w:tcW w:w="3714" w:type="dxa"/>
          </w:tcPr>
          <w:p w:rsidR="00596B03" w:rsidRPr="00CF2941" w:rsidRDefault="00596B03" w:rsidP="00B34163">
            <w:pPr>
              <w:rPr>
                <w:b/>
                <w:lang w:val="ro-MD"/>
              </w:rPr>
            </w:pPr>
            <w:r w:rsidRPr="00CF2941">
              <w:rPr>
                <w:b/>
                <w:bCs/>
                <w:i/>
                <w:iCs/>
                <w:lang w:val="ro-MD"/>
              </w:rPr>
              <w:t>Ocrotirea sănătății</w:t>
            </w:r>
          </w:p>
        </w:tc>
        <w:tc>
          <w:tcPr>
            <w:tcW w:w="851" w:type="dxa"/>
          </w:tcPr>
          <w:p w:rsidR="00596B03" w:rsidRPr="00CF2941" w:rsidRDefault="00596B03" w:rsidP="00B34163">
            <w:pPr>
              <w:jc w:val="center"/>
              <w:rPr>
                <w:b/>
                <w:lang w:val="ro-MD"/>
              </w:rPr>
            </w:pPr>
          </w:p>
        </w:tc>
        <w:tc>
          <w:tcPr>
            <w:tcW w:w="1559" w:type="dxa"/>
          </w:tcPr>
          <w:p w:rsidR="00596B03" w:rsidRPr="00CF2941" w:rsidRDefault="00596B03" w:rsidP="00B34163">
            <w:pPr>
              <w:jc w:val="center"/>
              <w:rPr>
                <w:b/>
                <w:lang w:val="ro-MD"/>
              </w:rPr>
            </w:pPr>
          </w:p>
        </w:tc>
        <w:tc>
          <w:tcPr>
            <w:tcW w:w="1134"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p>
        </w:tc>
      </w:tr>
      <w:tr w:rsidR="00596B03" w:rsidRPr="00CF2941" w:rsidTr="00D05385">
        <w:tc>
          <w:tcPr>
            <w:tcW w:w="817" w:type="dxa"/>
          </w:tcPr>
          <w:p w:rsidR="00596B03" w:rsidRPr="00CF2941" w:rsidRDefault="00596B03" w:rsidP="00B34163">
            <w:pPr>
              <w:jc w:val="center"/>
              <w:rPr>
                <w:b/>
                <w:lang w:val="ro-MD"/>
              </w:rPr>
            </w:pPr>
          </w:p>
        </w:tc>
        <w:tc>
          <w:tcPr>
            <w:tcW w:w="3714" w:type="dxa"/>
          </w:tcPr>
          <w:p w:rsidR="00596B03" w:rsidRPr="00CF2941" w:rsidRDefault="00596B03" w:rsidP="00B34163">
            <w:pPr>
              <w:rPr>
                <w:b/>
                <w:lang w:val="ro-MD"/>
              </w:rPr>
            </w:pPr>
            <w:r w:rsidRPr="00CF2941">
              <w:rPr>
                <w:b/>
                <w:lang w:val="ro-MD"/>
              </w:rPr>
              <w:t>Resurse-total</w:t>
            </w:r>
          </w:p>
        </w:tc>
        <w:tc>
          <w:tcPr>
            <w:tcW w:w="851" w:type="dxa"/>
          </w:tcPr>
          <w:p w:rsidR="00596B03" w:rsidRPr="00CF2941" w:rsidRDefault="00596B03" w:rsidP="00B34163">
            <w:pPr>
              <w:rPr>
                <w:b/>
                <w:lang w:val="ro-MD"/>
              </w:rPr>
            </w:pPr>
          </w:p>
        </w:tc>
        <w:tc>
          <w:tcPr>
            <w:tcW w:w="1559" w:type="dxa"/>
          </w:tcPr>
          <w:p w:rsidR="00596B03" w:rsidRPr="00CF2941" w:rsidRDefault="00596B03" w:rsidP="00B34163">
            <w:pPr>
              <w:jc w:val="center"/>
              <w:rPr>
                <w:b/>
                <w:lang w:val="ro-MD"/>
              </w:rPr>
            </w:pPr>
          </w:p>
        </w:tc>
        <w:tc>
          <w:tcPr>
            <w:tcW w:w="1134" w:type="dxa"/>
          </w:tcPr>
          <w:p w:rsidR="00596B03" w:rsidRPr="00CF2941" w:rsidRDefault="00596B03" w:rsidP="00B34163">
            <w:pPr>
              <w:jc w:val="center"/>
              <w:rPr>
                <w:b/>
                <w:lang w:val="ro-MD"/>
              </w:rPr>
            </w:pPr>
            <w:r w:rsidRPr="00CF2941">
              <w:rPr>
                <w:b/>
                <w:lang w:val="ro-MD"/>
              </w:rPr>
              <w:t>3387,5</w:t>
            </w:r>
          </w:p>
        </w:tc>
        <w:tc>
          <w:tcPr>
            <w:tcW w:w="1276" w:type="dxa"/>
          </w:tcPr>
          <w:p w:rsidR="00596B03" w:rsidRPr="00CF2941" w:rsidRDefault="00B8437B" w:rsidP="00B34163">
            <w:pPr>
              <w:jc w:val="center"/>
              <w:rPr>
                <w:b/>
                <w:lang w:val="ro-MD"/>
              </w:rPr>
            </w:pPr>
            <w:r>
              <w:rPr>
                <w:b/>
                <w:lang w:val="ro-MD"/>
              </w:rPr>
              <w:t>91,8</w:t>
            </w:r>
          </w:p>
        </w:tc>
        <w:tc>
          <w:tcPr>
            <w:tcW w:w="1276" w:type="dxa"/>
          </w:tcPr>
          <w:p w:rsidR="00596B03" w:rsidRPr="00CF2941" w:rsidRDefault="00B8437B" w:rsidP="00B34163">
            <w:pPr>
              <w:jc w:val="center"/>
              <w:rPr>
                <w:b/>
                <w:lang w:val="ro-MD"/>
              </w:rPr>
            </w:pPr>
            <w:r>
              <w:rPr>
                <w:b/>
                <w:lang w:val="ro-MD"/>
              </w:rPr>
              <w:t>3479,3</w:t>
            </w:r>
          </w:p>
        </w:tc>
      </w:tr>
      <w:tr w:rsidR="00596B03" w:rsidRPr="00CF2941" w:rsidTr="00D05385">
        <w:tc>
          <w:tcPr>
            <w:tcW w:w="817" w:type="dxa"/>
          </w:tcPr>
          <w:p w:rsidR="00596B03" w:rsidRPr="00CF2941" w:rsidRDefault="00596B03" w:rsidP="00B34163">
            <w:pPr>
              <w:jc w:val="center"/>
              <w:rPr>
                <w:b/>
                <w:lang w:val="ro-MD"/>
              </w:rPr>
            </w:pPr>
          </w:p>
        </w:tc>
        <w:tc>
          <w:tcPr>
            <w:tcW w:w="3714" w:type="dxa"/>
          </w:tcPr>
          <w:p w:rsidR="00596B03" w:rsidRPr="00CF2941" w:rsidRDefault="00596B03" w:rsidP="00B34163">
            <w:pPr>
              <w:rPr>
                <w:b/>
                <w:lang w:val="ro-MD"/>
              </w:rPr>
            </w:pPr>
            <w:r w:rsidRPr="00CF2941">
              <w:rPr>
                <w:i/>
                <w:lang w:val="ro-MD"/>
              </w:rPr>
              <w:t>Resurse generale</w:t>
            </w:r>
          </w:p>
        </w:tc>
        <w:tc>
          <w:tcPr>
            <w:tcW w:w="851" w:type="dxa"/>
          </w:tcPr>
          <w:p w:rsidR="00596B03" w:rsidRPr="00CF2941" w:rsidRDefault="00596B03" w:rsidP="00B34163">
            <w:pPr>
              <w:rPr>
                <w:b/>
                <w:lang w:val="ro-MD"/>
              </w:rPr>
            </w:pPr>
            <w:r w:rsidRPr="00CF2941">
              <w:rPr>
                <w:lang w:val="ro-MD"/>
              </w:rPr>
              <w:t>1</w:t>
            </w:r>
          </w:p>
        </w:tc>
        <w:tc>
          <w:tcPr>
            <w:tcW w:w="1559" w:type="dxa"/>
          </w:tcPr>
          <w:p w:rsidR="00596B03" w:rsidRPr="00CF2941" w:rsidRDefault="00596B03" w:rsidP="00B34163">
            <w:pPr>
              <w:jc w:val="center"/>
              <w:rPr>
                <w:b/>
                <w:lang w:val="ro-MD"/>
              </w:rPr>
            </w:pPr>
          </w:p>
        </w:tc>
        <w:tc>
          <w:tcPr>
            <w:tcW w:w="1134" w:type="dxa"/>
          </w:tcPr>
          <w:p w:rsidR="00596B03" w:rsidRPr="00CF2941" w:rsidRDefault="00596B03" w:rsidP="00B34163">
            <w:pPr>
              <w:jc w:val="center"/>
              <w:rPr>
                <w:lang w:val="ro-MD"/>
              </w:rPr>
            </w:pPr>
            <w:r w:rsidRPr="00CF2941">
              <w:rPr>
                <w:lang w:val="ro-MD"/>
              </w:rPr>
              <w:t>2764,3</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2764,3</w:t>
            </w:r>
          </w:p>
        </w:tc>
      </w:tr>
      <w:tr w:rsidR="00596B03" w:rsidRPr="00CF2941" w:rsidTr="00D05385">
        <w:tc>
          <w:tcPr>
            <w:tcW w:w="817" w:type="dxa"/>
          </w:tcPr>
          <w:p w:rsidR="00596B03" w:rsidRPr="00CF2941" w:rsidRDefault="00596B03" w:rsidP="00B34163">
            <w:pPr>
              <w:jc w:val="center"/>
              <w:rPr>
                <w:b/>
                <w:lang w:val="ro-MD"/>
              </w:rPr>
            </w:pPr>
          </w:p>
        </w:tc>
        <w:tc>
          <w:tcPr>
            <w:tcW w:w="3714" w:type="dxa"/>
          </w:tcPr>
          <w:p w:rsidR="00596B03" w:rsidRPr="00CF2941" w:rsidRDefault="00596B03" w:rsidP="00B34163">
            <w:pPr>
              <w:rPr>
                <w:i/>
                <w:lang w:val="ro-MD"/>
              </w:rPr>
            </w:pPr>
            <w:r w:rsidRPr="00CF2941">
              <w:rPr>
                <w:i/>
                <w:lang w:val="ro-MD"/>
              </w:rPr>
              <w:t>Resurse colectate de autorități/instituții bugetare</w:t>
            </w:r>
          </w:p>
        </w:tc>
        <w:tc>
          <w:tcPr>
            <w:tcW w:w="851" w:type="dxa"/>
          </w:tcPr>
          <w:p w:rsidR="00596B03" w:rsidRPr="00CF2941" w:rsidRDefault="00596B03" w:rsidP="00B34163">
            <w:pPr>
              <w:jc w:val="center"/>
              <w:rPr>
                <w:lang w:val="ro-MD"/>
              </w:rPr>
            </w:pPr>
            <w:r w:rsidRPr="00CF2941">
              <w:rPr>
                <w:lang w:val="ro-MD"/>
              </w:rPr>
              <w:t>2</w:t>
            </w:r>
          </w:p>
        </w:tc>
        <w:tc>
          <w:tcPr>
            <w:tcW w:w="1559" w:type="dxa"/>
          </w:tcPr>
          <w:p w:rsidR="00596B03" w:rsidRPr="00CF2941" w:rsidRDefault="00596B03" w:rsidP="00B34163">
            <w:pPr>
              <w:jc w:val="center"/>
              <w:rPr>
                <w:b/>
                <w:lang w:val="ro-MD"/>
              </w:rPr>
            </w:pPr>
          </w:p>
        </w:tc>
        <w:tc>
          <w:tcPr>
            <w:tcW w:w="1134" w:type="dxa"/>
          </w:tcPr>
          <w:p w:rsidR="00596B03" w:rsidRPr="00CF2941" w:rsidRDefault="00596B03" w:rsidP="00B34163">
            <w:pPr>
              <w:jc w:val="center"/>
              <w:rPr>
                <w:lang w:val="ro-MD"/>
              </w:rPr>
            </w:pPr>
            <w:r w:rsidRPr="00CF2941">
              <w:rPr>
                <w:lang w:val="ro-MD"/>
              </w:rPr>
              <w:t>623,2</w:t>
            </w:r>
          </w:p>
        </w:tc>
        <w:tc>
          <w:tcPr>
            <w:tcW w:w="1276" w:type="dxa"/>
          </w:tcPr>
          <w:p w:rsidR="00596B03" w:rsidRPr="00CF2941" w:rsidRDefault="00B8437B" w:rsidP="00B34163">
            <w:pPr>
              <w:jc w:val="center"/>
              <w:rPr>
                <w:lang w:val="ro-MD"/>
              </w:rPr>
            </w:pPr>
            <w:r>
              <w:rPr>
                <w:lang w:val="ro-MD"/>
              </w:rPr>
              <w:t>91,8</w:t>
            </w:r>
          </w:p>
        </w:tc>
        <w:tc>
          <w:tcPr>
            <w:tcW w:w="1276" w:type="dxa"/>
          </w:tcPr>
          <w:p w:rsidR="00596B03" w:rsidRPr="00CF2941" w:rsidRDefault="00B8437B" w:rsidP="00B34163">
            <w:pPr>
              <w:jc w:val="center"/>
              <w:rPr>
                <w:lang w:val="ro-MD"/>
              </w:rPr>
            </w:pPr>
            <w:r>
              <w:rPr>
                <w:lang w:val="ro-MD"/>
              </w:rPr>
              <w:t>715,0</w:t>
            </w:r>
          </w:p>
        </w:tc>
      </w:tr>
      <w:tr w:rsidR="00596B03" w:rsidRPr="00CF2941" w:rsidTr="00D05385">
        <w:tc>
          <w:tcPr>
            <w:tcW w:w="817" w:type="dxa"/>
          </w:tcPr>
          <w:p w:rsidR="00596B03" w:rsidRPr="00CF2941" w:rsidRDefault="00596B03" w:rsidP="00B34163">
            <w:pPr>
              <w:jc w:val="center"/>
              <w:rPr>
                <w:b/>
                <w:lang w:val="ro-MD"/>
              </w:rPr>
            </w:pPr>
          </w:p>
        </w:tc>
        <w:tc>
          <w:tcPr>
            <w:tcW w:w="3714" w:type="dxa"/>
          </w:tcPr>
          <w:p w:rsidR="00596B03" w:rsidRPr="00CF2941" w:rsidRDefault="00596B03" w:rsidP="00B34163">
            <w:pPr>
              <w:rPr>
                <w:b/>
                <w:lang w:val="ro-MD"/>
              </w:rPr>
            </w:pPr>
            <w:r w:rsidRPr="00CF2941">
              <w:rPr>
                <w:b/>
                <w:lang w:val="ro-MD"/>
              </w:rPr>
              <w:t>Cheltuieli – total</w:t>
            </w:r>
          </w:p>
        </w:tc>
        <w:tc>
          <w:tcPr>
            <w:tcW w:w="851" w:type="dxa"/>
          </w:tcPr>
          <w:p w:rsidR="00596B03" w:rsidRPr="00CF2941" w:rsidRDefault="00596B03" w:rsidP="00B34163">
            <w:pPr>
              <w:rPr>
                <w:b/>
                <w:lang w:val="ro-MD"/>
              </w:rPr>
            </w:pPr>
          </w:p>
        </w:tc>
        <w:tc>
          <w:tcPr>
            <w:tcW w:w="1559" w:type="dxa"/>
          </w:tcPr>
          <w:p w:rsidR="00596B03" w:rsidRPr="00CF2941" w:rsidRDefault="00596B03" w:rsidP="00B34163">
            <w:pPr>
              <w:jc w:val="center"/>
              <w:rPr>
                <w:b/>
                <w:lang w:val="ro-MD"/>
              </w:rPr>
            </w:pPr>
          </w:p>
        </w:tc>
        <w:tc>
          <w:tcPr>
            <w:tcW w:w="1134" w:type="dxa"/>
          </w:tcPr>
          <w:p w:rsidR="00596B03" w:rsidRPr="00CF2941" w:rsidRDefault="00596B03" w:rsidP="00B34163">
            <w:pPr>
              <w:jc w:val="center"/>
              <w:rPr>
                <w:b/>
                <w:lang w:val="ro-MD"/>
              </w:rPr>
            </w:pPr>
            <w:r w:rsidRPr="00CF2941">
              <w:rPr>
                <w:b/>
                <w:lang w:val="ro-MD"/>
              </w:rPr>
              <w:t>3387,5</w:t>
            </w:r>
          </w:p>
        </w:tc>
        <w:tc>
          <w:tcPr>
            <w:tcW w:w="1276" w:type="dxa"/>
          </w:tcPr>
          <w:p w:rsidR="00596B03" w:rsidRPr="00CF2941" w:rsidRDefault="00B8437B" w:rsidP="00B34163">
            <w:pPr>
              <w:jc w:val="center"/>
              <w:rPr>
                <w:b/>
                <w:lang w:val="ro-MD"/>
              </w:rPr>
            </w:pPr>
            <w:r>
              <w:rPr>
                <w:b/>
                <w:lang w:val="ro-MD"/>
              </w:rPr>
              <w:t>91,8</w:t>
            </w:r>
          </w:p>
        </w:tc>
        <w:tc>
          <w:tcPr>
            <w:tcW w:w="1276" w:type="dxa"/>
          </w:tcPr>
          <w:p w:rsidR="00596B03" w:rsidRPr="00CF2941" w:rsidRDefault="00B8437B" w:rsidP="00B34163">
            <w:pPr>
              <w:jc w:val="center"/>
              <w:rPr>
                <w:b/>
                <w:lang w:val="ro-MD"/>
              </w:rPr>
            </w:pPr>
            <w:r>
              <w:rPr>
                <w:b/>
                <w:lang w:val="ro-MD"/>
              </w:rPr>
              <w:t>3479,3</w:t>
            </w:r>
          </w:p>
        </w:tc>
      </w:tr>
      <w:tr w:rsidR="00596B03" w:rsidRPr="00CF2941" w:rsidTr="00D05385">
        <w:tc>
          <w:tcPr>
            <w:tcW w:w="817" w:type="dxa"/>
          </w:tcPr>
          <w:p w:rsidR="00596B03" w:rsidRPr="00CF2941" w:rsidRDefault="00596B03" w:rsidP="00B34163">
            <w:pPr>
              <w:jc w:val="center"/>
              <w:rPr>
                <w:b/>
                <w:lang w:val="ro-MD"/>
              </w:rPr>
            </w:pPr>
          </w:p>
        </w:tc>
        <w:tc>
          <w:tcPr>
            <w:tcW w:w="3714" w:type="dxa"/>
          </w:tcPr>
          <w:p w:rsidR="00596B03" w:rsidRPr="00CF2941" w:rsidRDefault="00596B03" w:rsidP="00B34163">
            <w:pPr>
              <w:rPr>
                <w:b/>
                <w:lang w:val="ro-MD"/>
              </w:rPr>
            </w:pPr>
            <w:r w:rsidRPr="00CF2941">
              <w:rPr>
                <w:lang w:val="ro-MD"/>
              </w:rPr>
              <w:t>Alte servicii in domeniul ocrotirii sănătății</w:t>
            </w:r>
          </w:p>
        </w:tc>
        <w:tc>
          <w:tcPr>
            <w:tcW w:w="851" w:type="dxa"/>
          </w:tcPr>
          <w:p w:rsidR="00596B03" w:rsidRPr="00CF2941" w:rsidRDefault="00596B03" w:rsidP="00B34163">
            <w:pPr>
              <w:jc w:val="center"/>
              <w:rPr>
                <w:b/>
                <w:lang w:val="ro-MD"/>
              </w:rPr>
            </w:pPr>
          </w:p>
        </w:tc>
        <w:tc>
          <w:tcPr>
            <w:tcW w:w="1559" w:type="dxa"/>
          </w:tcPr>
          <w:p w:rsidR="00596B03" w:rsidRPr="00CF2941" w:rsidRDefault="00596B03" w:rsidP="00B34163">
            <w:pPr>
              <w:rPr>
                <w:lang w:val="ro-MD"/>
              </w:rPr>
            </w:pPr>
            <w:r w:rsidRPr="00CF2941">
              <w:rPr>
                <w:lang w:val="ro-MD"/>
              </w:rPr>
              <w:t>8019</w:t>
            </w:r>
          </w:p>
        </w:tc>
        <w:tc>
          <w:tcPr>
            <w:tcW w:w="1134" w:type="dxa"/>
          </w:tcPr>
          <w:p w:rsidR="00596B03" w:rsidRPr="00CF2941" w:rsidRDefault="00596B03" w:rsidP="00B34163">
            <w:pPr>
              <w:jc w:val="center"/>
              <w:rPr>
                <w:lang w:val="ro-MD"/>
              </w:rPr>
            </w:pPr>
            <w:r w:rsidRPr="00CF2941">
              <w:rPr>
                <w:lang w:val="ro-MD"/>
              </w:rPr>
              <w:t>3287,5</w:t>
            </w:r>
          </w:p>
        </w:tc>
        <w:tc>
          <w:tcPr>
            <w:tcW w:w="1276" w:type="dxa"/>
          </w:tcPr>
          <w:p w:rsidR="00596B03" w:rsidRPr="00CF2941" w:rsidRDefault="00B8437B" w:rsidP="00B34163">
            <w:pPr>
              <w:jc w:val="center"/>
              <w:rPr>
                <w:lang w:val="ro-MD"/>
              </w:rPr>
            </w:pPr>
            <w:r>
              <w:rPr>
                <w:lang w:val="ro-MD"/>
              </w:rPr>
              <w:t>91,8</w:t>
            </w:r>
          </w:p>
        </w:tc>
        <w:tc>
          <w:tcPr>
            <w:tcW w:w="1276" w:type="dxa"/>
          </w:tcPr>
          <w:p w:rsidR="00596B03" w:rsidRPr="00CF2941" w:rsidRDefault="00B8437B" w:rsidP="00B34163">
            <w:pPr>
              <w:jc w:val="center"/>
              <w:rPr>
                <w:lang w:val="ro-MD"/>
              </w:rPr>
            </w:pPr>
            <w:r>
              <w:rPr>
                <w:lang w:val="ro-MD"/>
              </w:rPr>
              <w:t>3379,3</w:t>
            </w:r>
          </w:p>
        </w:tc>
      </w:tr>
      <w:tr w:rsidR="00596B03" w:rsidRPr="00CF2941" w:rsidTr="00D05385">
        <w:trPr>
          <w:trHeight w:val="345"/>
        </w:trPr>
        <w:tc>
          <w:tcPr>
            <w:tcW w:w="817" w:type="dxa"/>
          </w:tcPr>
          <w:p w:rsidR="00596B03" w:rsidRPr="00CF2941" w:rsidRDefault="00596B03" w:rsidP="00B34163">
            <w:pPr>
              <w:jc w:val="center"/>
              <w:rPr>
                <w:b/>
                <w:lang w:val="ro-MD"/>
              </w:rPr>
            </w:pPr>
          </w:p>
        </w:tc>
        <w:tc>
          <w:tcPr>
            <w:tcW w:w="3714" w:type="dxa"/>
          </w:tcPr>
          <w:p w:rsidR="00596B03" w:rsidRPr="00CF2941" w:rsidRDefault="00596B03" w:rsidP="00B34163">
            <w:pPr>
              <w:rPr>
                <w:lang w:val="ro-MD"/>
              </w:rPr>
            </w:pPr>
            <w:r w:rsidRPr="00CF2941">
              <w:rPr>
                <w:lang w:val="ro-MD"/>
              </w:rPr>
              <w:t>Servicii de sănătate publica</w:t>
            </w:r>
          </w:p>
        </w:tc>
        <w:tc>
          <w:tcPr>
            <w:tcW w:w="851" w:type="dxa"/>
          </w:tcPr>
          <w:p w:rsidR="00596B03" w:rsidRPr="00CF2941" w:rsidRDefault="00596B03" w:rsidP="00B34163">
            <w:pPr>
              <w:jc w:val="center"/>
              <w:rPr>
                <w:b/>
                <w:lang w:val="ro-MD"/>
              </w:rPr>
            </w:pPr>
          </w:p>
        </w:tc>
        <w:tc>
          <w:tcPr>
            <w:tcW w:w="1559" w:type="dxa"/>
          </w:tcPr>
          <w:p w:rsidR="00596B03" w:rsidRPr="00CF2941" w:rsidRDefault="00596B03" w:rsidP="00B34163">
            <w:pPr>
              <w:rPr>
                <w:lang w:val="ro-MD"/>
              </w:rPr>
            </w:pPr>
            <w:r w:rsidRPr="00CF2941">
              <w:rPr>
                <w:lang w:val="ro-MD"/>
              </w:rPr>
              <w:t>8018</w:t>
            </w:r>
          </w:p>
        </w:tc>
        <w:tc>
          <w:tcPr>
            <w:tcW w:w="1134" w:type="dxa"/>
          </w:tcPr>
          <w:p w:rsidR="00596B03" w:rsidRPr="00CF2941" w:rsidRDefault="00596B03" w:rsidP="00B34163">
            <w:pPr>
              <w:jc w:val="center"/>
              <w:rPr>
                <w:lang w:val="ro-MD"/>
              </w:rPr>
            </w:pPr>
            <w:r w:rsidRPr="00CF2941">
              <w:rPr>
                <w:lang w:val="ro-MD"/>
              </w:rPr>
              <w:t>100,0</w:t>
            </w:r>
          </w:p>
        </w:tc>
        <w:tc>
          <w:tcPr>
            <w:tcW w:w="1276" w:type="dxa"/>
          </w:tcPr>
          <w:p w:rsidR="00596B03" w:rsidRPr="00CF2941" w:rsidRDefault="00596B03" w:rsidP="00B34163">
            <w:pPr>
              <w:jc w:val="center"/>
              <w:rPr>
                <w:lang w:val="ro-MD"/>
              </w:rPr>
            </w:pPr>
          </w:p>
        </w:tc>
        <w:tc>
          <w:tcPr>
            <w:tcW w:w="1276" w:type="dxa"/>
          </w:tcPr>
          <w:p w:rsidR="00596B03" w:rsidRPr="00CF2941" w:rsidRDefault="00596B03" w:rsidP="00B34163">
            <w:pPr>
              <w:jc w:val="center"/>
              <w:rPr>
                <w:lang w:val="ro-MD"/>
              </w:rPr>
            </w:pPr>
            <w:r w:rsidRPr="00CF2941">
              <w:rPr>
                <w:lang w:val="ro-MD"/>
              </w:rPr>
              <w:t>100,0</w:t>
            </w:r>
          </w:p>
        </w:tc>
      </w:tr>
      <w:tr w:rsidR="00596B03" w:rsidRPr="00CF2941" w:rsidTr="00D05385">
        <w:tc>
          <w:tcPr>
            <w:tcW w:w="817" w:type="dxa"/>
          </w:tcPr>
          <w:p w:rsidR="00596B03" w:rsidRPr="00CF2941" w:rsidRDefault="00596B03" w:rsidP="00B34163">
            <w:pPr>
              <w:jc w:val="center"/>
              <w:rPr>
                <w:b/>
                <w:lang w:val="ro-MD"/>
              </w:rPr>
            </w:pPr>
            <w:r w:rsidRPr="00CF2941">
              <w:rPr>
                <w:b/>
                <w:lang w:val="ro-MD"/>
              </w:rPr>
              <w:t>08</w:t>
            </w:r>
          </w:p>
        </w:tc>
        <w:tc>
          <w:tcPr>
            <w:tcW w:w="3714" w:type="dxa"/>
          </w:tcPr>
          <w:p w:rsidR="00596B03" w:rsidRPr="00CF2941" w:rsidRDefault="00596B03" w:rsidP="00B34163">
            <w:pPr>
              <w:rPr>
                <w:lang w:val="ro-MD"/>
              </w:rPr>
            </w:pPr>
            <w:r w:rsidRPr="00CF2941">
              <w:rPr>
                <w:b/>
                <w:bCs/>
                <w:lang w:val="ro-MD"/>
              </w:rPr>
              <w:t>Cultură, sport, tineret, culte și odihnă</w:t>
            </w:r>
          </w:p>
        </w:tc>
        <w:tc>
          <w:tcPr>
            <w:tcW w:w="851" w:type="dxa"/>
          </w:tcPr>
          <w:p w:rsidR="00596B03" w:rsidRPr="00CF2941" w:rsidRDefault="00596B03" w:rsidP="00B34163">
            <w:pPr>
              <w:jc w:val="center"/>
              <w:rPr>
                <w:lang w:val="ro-MD"/>
              </w:rPr>
            </w:pPr>
          </w:p>
        </w:tc>
        <w:tc>
          <w:tcPr>
            <w:tcW w:w="1559" w:type="dxa"/>
          </w:tcPr>
          <w:p w:rsidR="00596B03" w:rsidRPr="00CF2941" w:rsidRDefault="00596B03" w:rsidP="00B34163">
            <w:pPr>
              <w:rPr>
                <w:lang w:val="ro-MD"/>
              </w:rPr>
            </w:pPr>
          </w:p>
        </w:tc>
        <w:tc>
          <w:tcPr>
            <w:tcW w:w="1134"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c>
          <w:tcPr>
            <w:tcW w:w="1276" w:type="dxa"/>
          </w:tcPr>
          <w:p w:rsidR="00596B03" w:rsidRPr="00CF2941" w:rsidRDefault="00596B03" w:rsidP="00B34163">
            <w:pPr>
              <w:jc w:val="center"/>
              <w:rPr>
                <w:b/>
                <w:lang w:val="ro-MD"/>
              </w:rPr>
            </w:pPr>
          </w:p>
        </w:tc>
      </w:tr>
      <w:tr w:rsidR="00B8437B" w:rsidRPr="00CF2941" w:rsidTr="00D05385">
        <w:tc>
          <w:tcPr>
            <w:tcW w:w="817" w:type="dxa"/>
          </w:tcPr>
          <w:p w:rsidR="00B8437B" w:rsidRPr="00CF2941" w:rsidRDefault="00B8437B" w:rsidP="00B8437B">
            <w:pPr>
              <w:jc w:val="center"/>
              <w:rPr>
                <w:lang w:val="ro-MD"/>
              </w:rPr>
            </w:pPr>
          </w:p>
        </w:tc>
        <w:tc>
          <w:tcPr>
            <w:tcW w:w="3714" w:type="dxa"/>
          </w:tcPr>
          <w:p w:rsidR="00B8437B" w:rsidRPr="00CF2941" w:rsidRDefault="00B8437B" w:rsidP="00B8437B">
            <w:pPr>
              <w:rPr>
                <w:b/>
                <w:bCs/>
                <w:lang w:val="ro-MD"/>
              </w:rPr>
            </w:pPr>
            <w:r w:rsidRPr="00CF2941">
              <w:rPr>
                <w:b/>
                <w:lang w:val="ro-MD"/>
              </w:rPr>
              <w:t>Resurse-total</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p>
        </w:tc>
        <w:tc>
          <w:tcPr>
            <w:tcW w:w="1134" w:type="dxa"/>
          </w:tcPr>
          <w:p w:rsidR="00B8437B" w:rsidRPr="00CF2941" w:rsidRDefault="00B8437B" w:rsidP="00B8437B">
            <w:pPr>
              <w:jc w:val="center"/>
              <w:rPr>
                <w:b/>
                <w:lang w:val="ro-MD"/>
              </w:rPr>
            </w:pPr>
            <w:r w:rsidRPr="00CF2941">
              <w:rPr>
                <w:b/>
                <w:lang w:val="ro-MD"/>
              </w:rPr>
              <w:t>32880,1</w:t>
            </w:r>
          </w:p>
        </w:tc>
        <w:tc>
          <w:tcPr>
            <w:tcW w:w="1276" w:type="dxa"/>
          </w:tcPr>
          <w:p w:rsidR="00B8437B" w:rsidRPr="00CF2941" w:rsidRDefault="00B8437B" w:rsidP="00B8437B">
            <w:pPr>
              <w:jc w:val="center"/>
              <w:rPr>
                <w:b/>
                <w:lang w:val="ro-MD"/>
              </w:rPr>
            </w:pPr>
            <w:r>
              <w:rPr>
                <w:b/>
                <w:lang w:val="ro-MD"/>
              </w:rPr>
              <w:t>524,0</w:t>
            </w:r>
          </w:p>
        </w:tc>
        <w:tc>
          <w:tcPr>
            <w:tcW w:w="1276" w:type="dxa"/>
          </w:tcPr>
          <w:p w:rsidR="00B8437B" w:rsidRPr="00CF2941" w:rsidRDefault="009A2014" w:rsidP="00B8437B">
            <w:pPr>
              <w:jc w:val="center"/>
              <w:rPr>
                <w:b/>
                <w:lang w:val="ro-MD"/>
              </w:rPr>
            </w:pPr>
            <w:r>
              <w:rPr>
                <w:b/>
                <w:lang w:val="ro-MD"/>
              </w:rPr>
              <w:t>33404,1</w:t>
            </w:r>
          </w:p>
        </w:tc>
      </w:tr>
      <w:tr w:rsidR="00B8437B" w:rsidRPr="00CF2941" w:rsidTr="00D05385">
        <w:tc>
          <w:tcPr>
            <w:tcW w:w="817" w:type="dxa"/>
          </w:tcPr>
          <w:p w:rsidR="00B8437B" w:rsidRPr="00CF2941" w:rsidRDefault="00B8437B" w:rsidP="00B8437B">
            <w:pPr>
              <w:jc w:val="center"/>
              <w:rPr>
                <w:lang w:val="ro-MD"/>
              </w:rPr>
            </w:pPr>
          </w:p>
        </w:tc>
        <w:tc>
          <w:tcPr>
            <w:tcW w:w="3714" w:type="dxa"/>
          </w:tcPr>
          <w:p w:rsidR="00B8437B" w:rsidRPr="00CF2941" w:rsidRDefault="00B8437B" w:rsidP="00B8437B">
            <w:pPr>
              <w:rPr>
                <w:i/>
                <w:lang w:val="ro-MD"/>
              </w:rPr>
            </w:pPr>
            <w:r w:rsidRPr="00CF2941">
              <w:rPr>
                <w:i/>
                <w:lang w:val="ro-MD"/>
              </w:rPr>
              <w:t>Resurse generale</w:t>
            </w:r>
          </w:p>
        </w:tc>
        <w:tc>
          <w:tcPr>
            <w:tcW w:w="851" w:type="dxa"/>
          </w:tcPr>
          <w:p w:rsidR="00B8437B" w:rsidRPr="00CF2941" w:rsidRDefault="00B8437B" w:rsidP="00B8437B">
            <w:pPr>
              <w:jc w:val="center"/>
              <w:rPr>
                <w:lang w:val="ro-MD"/>
              </w:rPr>
            </w:pPr>
            <w:r w:rsidRPr="00CF2941">
              <w:rPr>
                <w:lang w:val="ro-MD"/>
              </w:rPr>
              <w:t>1</w:t>
            </w:r>
          </w:p>
        </w:tc>
        <w:tc>
          <w:tcPr>
            <w:tcW w:w="1559" w:type="dxa"/>
          </w:tcPr>
          <w:p w:rsidR="00B8437B" w:rsidRPr="00CF2941" w:rsidRDefault="00B8437B" w:rsidP="00B8437B">
            <w:pPr>
              <w:rPr>
                <w:lang w:val="ro-MD"/>
              </w:rPr>
            </w:pPr>
          </w:p>
        </w:tc>
        <w:tc>
          <w:tcPr>
            <w:tcW w:w="1134" w:type="dxa"/>
          </w:tcPr>
          <w:p w:rsidR="00B8437B" w:rsidRPr="00CF2941" w:rsidRDefault="00B8437B" w:rsidP="00B8437B">
            <w:pPr>
              <w:jc w:val="center"/>
              <w:rPr>
                <w:i/>
                <w:lang w:val="ro-MD"/>
              </w:rPr>
            </w:pPr>
            <w:r w:rsidRPr="00CF2941">
              <w:rPr>
                <w:i/>
                <w:lang w:val="ro-MD"/>
              </w:rPr>
              <w:t>28615,8</w:t>
            </w:r>
          </w:p>
        </w:tc>
        <w:tc>
          <w:tcPr>
            <w:tcW w:w="1276" w:type="dxa"/>
          </w:tcPr>
          <w:p w:rsidR="00B8437B" w:rsidRPr="00CF2941" w:rsidRDefault="00B8437B" w:rsidP="00B8437B">
            <w:pPr>
              <w:jc w:val="center"/>
              <w:rPr>
                <w:i/>
                <w:lang w:val="ro-MD"/>
              </w:rPr>
            </w:pPr>
            <w:r>
              <w:rPr>
                <w:i/>
                <w:lang w:val="ro-MD"/>
              </w:rPr>
              <w:t>200,0</w:t>
            </w:r>
          </w:p>
        </w:tc>
        <w:tc>
          <w:tcPr>
            <w:tcW w:w="1276" w:type="dxa"/>
          </w:tcPr>
          <w:p w:rsidR="00B8437B" w:rsidRPr="00CF2941" w:rsidRDefault="009A2014" w:rsidP="00B8437B">
            <w:pPr>
              <w:jc w:val="center"/>
              <w:rPr>
                <w:i/>
                <w:lang w:val="ro-MD"/>
              </w:rPr>
            </w:pPr>
            <w:r>
              <w:rPr>
                <w:i/>
                <w:lang w:val="ro-MD"/>
              </w:rPr>
              <w:t>28815,8</w:t>
            </w:r>
          </w:p>
        </w:tc>
      </w:tr>
      <w:tr w:rsidR="00B8437B" w:rsidRPr="00CF2941" w:rsidTr="00D05385">
        <w:tc>
          <w:tcPr>
            <w:tcW w:w="817" w:type="dxa"/>
          </w:tcPr>
          <w:p w:rsidR="00B8437B" w:rsidRPr="00CF2941" w:rsidRDefault="00B8437B" w:rsidP="00B8437B">
            <w:pPr>
              <w:jc w:val="center"/>
              <w:rPr>
                <w:lang w:val="ro-MD"/>
              </w:rPr>
            </w:pPr>
          </w:p>
        </w:tc>
        <w:tc>
          <w:tcPr>
            <w:tcW w:w="3714" w:type="dxa"/>
          </w:tcPr>
          <w:p w:rsidR="00B8437B" w:rsidRPr="00CF2941" w:rsidRDefault="00B8437B" w:rsidP="00B8437B">
            <w:pPr>
              <w:rPr>
                <w:i/>
                <w:lang w:val="ro-MD"/>
              </w:rPr>
            </w:pPr>
            <w:r w:rsidRPr="00CF2941">
              <w:rPr>
                <w:i/>
                <w:lang w:val="ro-MD"/>
              </w:rPr>
              <w:t>Resurse colectate de autorități/instituții bugetare</w:t>
            </w:r>
          </w:p>
        </w:tc>
        <w:tc>
          <w:tcPr>
            <w:tcW w:w="851" w:type="dxa"/>
          </w:tcPr>
          <w:p w:rsidR="00B8437B" w:rsidRPr="00CF2941" w:rsidRDefault="00B8437B" w:rsidP="00B8437B">
            <w:pPr>
              <w:jc w:val="center"/>
              <w:rPr>
                <w:lang w:val="ro-MD"/>
              </w:rPr>
            </w:pPr>
            <w:r w:rsidRPr="00CF2941">
              <w:rPr>
                <w:lang w:val="ro-MD"/>
              </w:rPr>
              <w:t>2</w:t>
            </w:r>
          </w:p>
        </w:tc>
        <w:tc>
          <w:tcPr>
            <w:tcW w:w="1559" w:type="dxa"/>
          </w:tcPr>
          <w:p w:rsidR="00B8437B" w:rsidRPr="00CF2941" w:rsidRDefault="00B8437B" w:rsidP="00B8437B">
            <w:pPr>
              <w:rPr>
                <w:lang w:val="ro-MD"/>
              </w:rPr>
            </w:pPr>
          </w:p>
        </w:tc>
        <w:tc>
          <w:tcPr>
            <w:tcW w:w="1134" w:type="dxa"/>
          </w:tcPr>
          <w:p w:rsidR="00B8437B" w:rsidRPr="00CF2941" w:rsidRDefault="00B8437B" w:rsidP="00B8437B">
            <w:pPr>
              <w:jc w:val="center"/>
              <w:rPr>
                <w:i/>
                <w:lang w:val="ro-MD"/>
              </w:rPr>
            </w:pPr>
            <w:r w:rsidRPr="00CF2941">
              <w:rPr>
                <w:i/>
                <w:lang w:val="ro-MD"/>
              </w:rPr>
              <w:t>4264,3</w:t>
            </w:r>
          </w:p>
        </w:tc>
        <w:tc>
          <w:tcPr>
            <w:tcW w:w="1276" w:type="dxa"/>
          </w:tcPr>
          <w:p w:rsidR="00B8437B" w:rsidRPr="00CF2941" w:rsidRDefault="00B8437B" w:rsidP="00B8437B">
            <w:pPr>
              <w:jc w:val="center"/>
              <w:rPr>
                <w:i/>
                <w:lang w:val="ro-MD"/>
              </w:rPr>
            </w:pPr>
            <w:r>
              <w:rPr>
                <w:i/>
                <w:lang w:val="ro-MD"/>
              </w:rPr>
              <w:t>324,0</w:t>
            </w:r>
          </w:p>
        </w:tc>
        <w:tc>
          <w:tcPr>
            <w:tcW w:w="1276" w:type="dxa"/>
          </w:tcPr>
          <w:p w:rsidR="00B8437B" w:rsidRPr="00CF2941" w:rsidRDefault="009A2014" w:rsidP="00B8437B">
            <w:pPr>
              <w:jc w:val="center"/>
              <w:rPr>
                <w:i/>
                <w:lang w:val="ro-MD"/>
              </w:rPr>
            </w:pPr>
            <w:r>
              <w:rPr>
                <w:i/>
                <w:lang w:val="ro-MD"/>
              </w:rPr>
              <w:t>4588,3</w:t>
            </w:r>
          </w:p>
        </w:tc>
      </w:tr>
      <w:tr w:rsidR="00B8437B" w:rsidRPr="00CF2941" w:rsidTr="00D05385">
        <w:tc>
          <w:tcPr>
            <w:tcW w:w="817" w:type="dxa"/>
          </w:tcPr>
          <w:p w:rsidR="00B8437B" w:rsidRPr="00CF2941" w:rsidRDefault="00B8437B" w:rsidP="00B8437B">
            <w:pPr>
              <w:jc w:val="center"/>
              <w:rPr>
                <w:lang w:val="ro-MD"/>
              </w:rPr>
            </w:pPr>
          </w:p>
        </w:tc>
        <w:tc>
          <w:tcPr>
            <w:tcW w:w="3714" w:type="dxa"/>
          </w:tcPr>
          <w:p w:rsidR="00B8437B" w:rsidRPr="00CF2941" w:rsidRDefault="00B8437B" w:rsidP="00B8437B">
            <w:pPr>
              <w:rPr>
                <w:b/>
                <w:lang w:val="ro-MD"/>
              </w:rPr>
            </w:pPr>
            <w:r w:rsidRPr="00CF2941">
              <w:rPr>
                <w:b/>
                <w:lang w:val="ro-MD"/>
              </w:rPr>
              <w:t>Cheltuieli – total</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p>
        </w:tc>
        <w:tc>
          <w:tcPr>
            <w:tcW w:w="1134" w:type="dxa"/>
          </w:tcPr>
          <w:p w:rsidR="00B8437B" w:rsidRPr="00CF2941" w:rsidRDefault="00B8437B" w:rsidP="00B8437B">
            <w:pPr>
              <w:jc w:val="center"/>
              <w:rPr>
                <w:b/>
                <w:lang w:val="ro-MD"/>
              </w:rPr>
            </w:pPr>
            <w:r w:rsidRPr="00CF2941">
              <w:rPr>
                <w:b/>
                <w:lang w:val="ro-MD"/>
              </w:rPr>
              <w:t>32880,1</w:t>
            </w:r>
          </w:p>
        </w:tc>
        <w:tc>
          <w:tcPr>
            <w:tcW w:w="1276" w:type="dxa"/>
          </w:tcPr>
          <w:p w:rsidR="00B8437B" w:rsidRPr="00CF2941" w:rsidRDefault="00B8437B" w:rsidP="00B8437B">
            <w:pPr>
              <w:jc w:val="center"/>
              <w:rPr>
                <w:b/>
                <w:lang w:val="ro-MD"/>
              </w:rPr>
            </w:pPr>
            <w:r>
              <w:rPr>
                <w:b/>
                <w:lang w:val="ro-MD"/>
              </w:rPr>
              <w:t>524,0</w:t>
            </w:r>
          </w:p>
        </w:tc>
        <w:tc>
          <w:tcPr>
            <w:tcW w:w="1276" w:type="dxa"/>
          </w:tcPr>
          <w:p w:rsidR="00B8437B" w:rsidRPr="00CF2941" w:rsidRDefault="009A2014" w:rsidP="00B8437B">
            <w:pPr>
              <w:jc w:val="center"/>
              <w:rPr>
                <w:b/>
                <w:lang w:val="ro-MD"/>
              </w:rPr>
            </w:pPr>
            <w:r>
              <w:rPr>
                <w:b/>
                <w:lang w:val="ro-MD"/>
              </w:rPr>
              <w:t>33404,1</w:t>
            </w:r>
          </w:p>
        </w:tc>
      </w:tr>
      <w:tr w:rsidR="00B8437B" w:rsidRPr="00CF2941" w:rsidTr="00D05385">
        <w:tc>
          <w:tcPr>
            <w:tcW w:w="817" w:type="dxa"/>
          </w:tcPr>
          <w:p w:rsidR="00B8437B" w:rsidRPr="00CF2941" w:rsidRDefault="00B8437B" w:rsidP="00B8437B">
            <w:pPr>
              <w:jc w:val="center"/>
              <w:rPr>
                <w:lang w:val="ro-MD"/>
              </w:rPr>
            </w:pPr>
          </w:p>
        </w:tc>
        <w:tc>
          <w:tcPr>
            <w:tcW w:w="3714" w:type="dxa"/>
          </w:tcPr>
          <w:p w:rsidR="00B8437B" w:rsidRPr="00CF2941" w:rsidRDefault="00B8437B" w:rsidP="00B8437B">
            <w:pPr>
              <w:rPr>
                <w:lang w:val="ro-MD"/>
              </w:rPr>
            </w:pPr>
            <w:r w:rsidRPr="00CF2941">
              <w:rPr>
                <w:lang w:val="ro-MD"/>
              </w:rPr>
              <w:t xml:space="preserve">Politici și management în domeniul culturii </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r w:rsidRPr="00CF2941">
              <w:rPr>
                <w:lang w:val="ro-MD"/>
              </w:rPr>
              <w:t>8501</w:t>
            </w:r>
          </w:p>
        </w:tc>
        <w:tc>
          <w:tcPr>
            <w:tcW w:w="1134" w:type="dxa"/>
          </w:tcPr>
          <w:p w:rsidR="00B8437B" w:rsidRPr="00CF2941" w:rsidRDefault="00B8437B" w:rsidP="00B8437B">
            <w:pPr>
              <w:jc w:val="center"/>
              <w:rPr>
                <w:lang w:val="ro-MD"/>
              </w:rPr>
            </w:pPr>
            <w:r w:rsidRPr="00CF2941">
              <w:rPr>
                <w:lang w:val="ro-MD"/>
              </w:rPr>
              <w:t>1798,8</w:t>
            </w:r>
          </w:p>
        </w:tc>
        <w:tc>
          <w:tcPr>
            <w:tcW w:w="1276" w:type="dxa"/>
          </w:tcPr>
          <w:p w:rsidR="00B8437B" w:rsidRPr="00CF2941" w:rsidRDefault="00B8437B" w:rsidP="00B8437B">
            <w:pPr>
              <w:jc w:val="center"/>
              <w:rPr>
                <w:lang w:val="ro-MD"/>
              </w:rPr>
            </w:pPr>
          </w:p>
        </w:tc>
        <w:tc>
          <w:tcPr>
            <w:tcW w:w="1276" w:type="dxa"/>
          </w:tcPr>
          <w:p w:rsidR="00B8437B" w:rsidRPr="00CF2941" w:rsidRDefault="00B8437B" w:rsidP="00B8437B">
            <w:pPr>
              <w:jc w:val="center"/>
              <w:rPr>
                <w:lang w:val="ro-MD"/>
              </w:rPr>
            </w:pPr>
            <w:r w:rsidRPr="00CF2941">
              <w:rPr>
                <w:lang w:val="ro-MD"/>
              </w:rPr>
              <w:t>1798,8</w:t>
            </w:r>
          </w:p>
        </w:tc>
      </w:tr>
      <w:tr w:rsidR="00B8437B" w:rsidRPr="00CF2941" w:rsidTr="00D05385">
        <w:tc>
          <w:tcPr>
            <w:tcW w:w="817" w:type="dxa"/>
          </w:tcPr>
          <w:p w:rsidR="00B8437B" w:rsidRPr="00CF2941" w:rsidRDefault="00B8437B" w:rsidP="00B8437B">
            <w:pPr>
              <w:jc w:val="center"/>
              <w:rPr>
                <w:lang w:val="ro-MD"/>
              </w:rPr>
            </w:pPr>
          </w:p>
        </w:tc>
        <w:tc>
          <w:tcPr>
            <w:tcW w:w="3714" w:type="dxa"/>
          </w:tcPr>
          <w:p w:rsidR="00B8437B" w:rsidRPr="00CF2941" w:rsidRDefault="00B8437B" w:rsidP="00B8437B">
            <w:pPr>
              <w:rPr>
                <w:lang w:val="ro-MD"/>
              </w:rPr>
            </w:pPr>
            <w:r w:rsidRPr="00CF2941">
              <w:rPr>
                <w:lang w:val="ro-MD"/>
              </w:rPr>
              <w:t>Dezvoltarea culturii</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r w:rsidRPr="00CF2941">
              <w:rPr>
                <w:lang w:val="ro-MD"/>
              </w:rPr>
              <w:t>8502</w:t>
            </w:r>
          </w:p>
        </w:tc>
        <w:tc>
          <w:tcPr>
            <w:tcW w:w="1134" w:type="dxa"/>
          </w:tcPr>
          <w:p w:rsidR="00B8437B" w:rsidRPr="00CF2941" w:rsidRDefault="00B8437B" w:rsidP="00B8437B">
            <w:pPr>
              <w:jc w:val="center"/>
              <w:rPr>
                <w:lang w:val="ro-MD"/>
              </w:rPr>
            </w:pPr>
            <w:r w:rsidRPr="00CF2941">
              <w:rPr>
                <w:lang w:val="ro-MD"/>
              </w:rPr>
              <w:t>15111,2</w:t>
            </w:r>
          </w:p>
        </w:tc>
        <w:tc>
          <w:tcPr>
            <w:tcW w:w="1276" w:type="dxa"/>
          </w:tcPr>
          <w:p w:rsidR="00B8437B" w:rsidRPr="00CF2941" w:rsidRDefault="00B8437B" w:rsidP="00B8437B">
            <w:pPr>
              <w:jc w:val="center"/>
              <w:rPr>
                <w:lang w:val="ro-MD"/>
              </w:rPr>
            </w:pPr>
          </w:p>
        </w:tc>
        <w:tc>
          <w:tcPr>
            <w:tcW w:w="1276" w:type="dxa"/>
          </w:tcPr>
          <w:p w:rsidR="00B8437B" w:rsidRPr="00CF2941" w:rsidRDefault="00B8437B" w:rsidP="00B8437B">
            <w:pPr>
              <w:jc w:val="center"/>
              <w:rPr>
                <w:lang w:val="ro-MD"/>
              </w:rPr>
            </w:pPr>
            <w:r w:rsidRPr="00CF2941">
              <w:rPr>
                <w:lang w:val="ro-MD"/>
              </w:rPr>
              <w:t>15111,2</w:t>
            </w:r>
          </w:p>
        </w:tc>
      </w:tr>
      <w:tr w:rsidR="00B8437B" w:rsidRPr="00CF2941" w:rsidTr="00D05385">
        <w:tc>
          <w:tcPr>
            <w:tcW w:w="817" w:type="dxa"/>
          </w:tcPr>
          <w:p w:rsidR="00B8437B" w:rsidRPr="00CF2941" w:rsidRDefault="00B8437B" w:rsidP="00B8437B">
            <w:pPr>
              <w:jc w:val="center"/>
              <w:rPr>
                <w:lang w:val="ro-MD"/>
              </w:rPr>
            </w:pPr>
          </w:p>
        </w:tc>
        <w:tc>
          <w:tcPr>
            <w:tcW w:w="3714" w:type="dxa"/>
          </w:tcPr>
          <w:p w:rsidR="00B8437B" w:rsidRPr="00CF2941" w:rsidRDefault="00B8437B" w:rsidP="00B8437B">
            <w:pPr>
              <w:rPr>
                <w:lang w:val="ro-MD"/>
              </w:rPr>
            </w:pPr>
            <w:r w:rsidRPr="00CF2941">
              <w:rPr>
                <w:lang w:val="ro-MD"/>
              </w:rPr>
              <w:t>Protejarea și punerea în valoare a patrimoniului cultural național</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r w:rsidRPr="00CF2941">
              <w:rPr>
                <w:lang w:val="ro-MD"/>
              </w:rPr>
              <w:t>8503</w:t>
            </w:r>
          </w:p>
        </w:tc>
        <w:tc>
          <w:tcPr>
            <w:tcW w:w="1134" w:type="dxa"/>
          </w:tcPr>
          <w:p w:rsidR="00B8437B" w:rsidRPr="00CF2941" w:rsidRDefault="00B8437B" w:rsidP="00B8437B">
            <w:pPr>
              <w:jc w:val="center"/>
              <w:rPr>
                <w:lang w:val="ro-MD"/>
              </w:rPr>
            </w:pPr>
            <w:r w:rsidRPr="00CF2941">
              <w:rPr>
                <w:lang w:val="ro-MD"/>
              </w:rPr>
              <w:t>9966,9</w:t>
            </w:r>
          </w:p>
        </w:tc>
        <w:tc>
          <w:tcPr>
            <w:tcW w:w="1276" w:type="dxa"/>
          </w:tcPr>
          <w:p w:rsidR="00B8437B" w:rsidRPr="00CF2941" w:rsidRDefault="00B8437B" w:rsidP="00B8437B">
            <w:pPr>
              <w:jc w:val="center"/>
              <w:rPr>
                <w:lang w:val="ro-MD"/>
              </w:rPr>
            </w:pPr>
            <w:r>
              <w:rPr>
                <w:lang w:val="ro-MD"/>
              </w:rPr>
              <w:t>524,0</w:t>
            </w:r>
          </w:p>
        </w:tc>
        <w:tc>
          <w:tcPr>
            <w:tcW w:w="1276" w:type="dxa"/>
          </w:tcPr>
          <w:p w:rsidR="00B8437B" w:rsidRPr="00CF2941" w:rsidRDefault="009A2014" w:rsidP="00B8437B">
            <w:pPr>
              <w:jc w:val="center"/>
              <w:rPr>
                <w:lang w:val="ro-MD"/>
              </w:rPr>
            </w:pPr>
            <w:r>
              <w:rPr>
                <w:lang w:val="ro-MD"/>
              </w:rPr>
              <w:t>10490,9</w:t>
            </w:r>
          </w:p>
        </w:tc>
      </w:tr>
      <w:tr w:rsidR="00B8437B" w:rsidRPr="00CF2941" w:rsidTr="00D05385">
        <w:tc>
          <w:tcPr>
            <w:tcW w:w="817" w:type="dxa"/>
          </w:tcPr>
          <w:p w:rsidR="00B8437B" w:rsidRPr="00CF2941" w:rsidRDefault="00B8437B" w:rsidP="00B8437B">
            <w:pPr>
              <w:jc w:val="center"/>
              <w:rPr>
                <w:color w:val="FF0000"/>
                <w:lang w:val="ro-MD"/>
              </w:rPr>
            </w:pPr>
          </w:p>
        </w:tc>
        <w:tc>
          <w:tcPr>
            <w:tcW w:w="3714" w:type="dxa"/>
          </w:tcPr>
          <w:p w:rsidR="00B8437B" w:rsidRPr="00CF2941" w:rsidRDefault="00B8437B" w:rsidP="00B8437B">
            <w:pPr>
              <w:rPr>
                <w:lang w:val="ro-MD"/>
              </w:rPr>
            </w:pPr>
            <w:r w:rsidRPr="00CF2941">
              <w:rPr>
                <w:lang w:val="ro-MD"/>
              </w:rPr>
              <w:t>Sport</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r w:rsidRPr="00CF2941">
              <w:rPr>
                <w:lang w:val="ro-MD"/>
              </w:rPr>
              <w:t>8602</w:t>
            </w:r>
          </w:p>
        </w:tc>
        <w:tc>
          <w:tcPr>
            <w:tcW w:w="1134" w:type="dxa"/>
          </w:tcPr>
          <w:p w:rsidR="00B8437B" w:rsidRPr="00CF2941" w:rsidRDefault="00B8437B" w:rsidP="00B8437B">
            <w:pPr>
              <w:jc w:val="center"/>
              <w:rPr>
                <w:lang w:val="ro-MD"/>
              </w:rPr>
            </w:pPr>
            <w:r w:rsidRPr="00CF2941">
              <w:rPr>
                <w:lang w:val="ro-MD"/>
              </w:rPr>
              <w:t>5096,5</w:t>
            </w:r>
          </w:p>
        </w:tc>
        <w:tc>
          <w:tcPr>
            <w:tcW w:w="1276" w:type="dxa"/>
          </w:tcPr>
          <w:p w:rsidR="00B8437B" w:rsidRPr="00CF2941" w:rsidRDefault="00B8437B" w:rsidP="00B8437B">
            <w:pPr>
              <w:jc w:val="center"/>
              <w:rPr>
                <w:lang w:val="ro-MD"/>
              </w:rPr>
            </w:pPr>
          </w:p>
        </w:tc>
        <w:tc>
          <w:tcPr>
            <w:tcW w:w="1276" w:type="dxa"/>
          </w:tcPr>
          <w:p w:rsidR="00B8437B" w:rsidRPr="00CF2941" w:rsidRDefault="00B8437B" w:rsidP="00B8437B">
            <w:pPr>
              <w:jc w:val="center"/>
              <w:rPr>
                <w:lang w:val="ro-MD"/>
              </w:rPr>
            </w:pPr>
            <w:r w:rsidRPr="00CF2941">
              <w:rPr>
                <w:lang w:val="ro-MD"/>
              </w:rPr>
              <w:t>5096,5</w:t>
            </w:r>
          </w:p>
        </w:tc>
      </w:tr>
      <w:tr w:rsidR="00B8437B" w:rsidRPr="00CF2941" w:rsidTr="00D05385">
        <w:tc>
          <w:tcPr>
            <w:tcW w:w="817" w:type="dxa"/>
          </w:tcPr>
          <w:p w:rsidR="00B8437B" w:rsidRPr="00CF2941" w:rsidRDefault="00B8437B" w:rsidP="00B8437B">
            <w:pPr>
              <w:jc w:val="center"/>
              <w:rPr>
                <w:color w:val="FF0000"/>
                <w:lang w:val="ro-MD"/>
              </w:rPr>
            </w:pPr>
          </w:p>
        </w:tc>
        <w:tc>
          <w:tcPr>
            <w:tcW w:w="3714" w:type="dxa"/>
          </w:tcPr>
          <w:p w:rsidR="00B8437B" w:rsidRPr="00CF2941" w:rsidRDefault="00B8437B" w:rsidP="00B8437B">
            <w:pPr>
              <w:rPr>
                <w:lang w:val="ro-MD"/>
              </w:rPr>
            </w:pPr>
            <w:r w:rsidRPr="00CF2941">
              <w:rPr>
                <w:lang w:val="ro-MD"/>
              </w:rPr>
              <w:t>Tineret</w:t>
            </w:r>
          </w:p>
        </w:tc>
        <w:tc>
          <w:tcPr>
            <w:tcW w:w="851" w:type="dxa"/>
          </w:tcPr>
          <w:p w:rsidR="00B8437B" w:rsidRPr="00CF2941" w:rsidRDefault="00B8437B" w:rsidP="00B8437B">
            <w:pPr>
              <w:jc w:val="center"/>
              <w:rPr>
                <w:lang w:val="ro-MD"/>
              </w:rPr>
            </w:pPr>
          </w:p>
        </w:tc>
        <w:tc>
          <w:tcPr>
            <w:tcW w:w="1559" w:type="dxa"/>
          </w:tcPr>
          <w:p w:rsidR="00B8437B" w:rsidRPr="00CF2941" w:rsidRDefault="00B8437B" w:rsidP="00B8437B">
            <w:pPr>
              <w:rPr>
                <w:lang w:val="ro-MD"/>
              </w:rPr>
            </w:pPr>
            <w:r w:rsidRPr="00CF2941">
              <w:rPr>
                <w:lang w:val="ro-MD"/>
              </w:rPr>
              <w:t>8603</w:t>
            </w:r>
          </w:p>
        </w:tc>
        <w:tc>
          <w:tcPr>
            <w:tcW w:w="1134" w:type="dxa"/>
          </w:tcPr>
          <w:p w:rsidR="00B8437B" w:rsidRPr="00CF2941" w:rsidRDefault="00B8437B" w:rsidP="00B8437B">
            <w:pPr>
              <w:jc w:val="center"/>
              <w:rPr>
                <w:lang w:val="ro-MD"/>
              </w:rPr>
            </w:pPr>
            <w:r w:rsidRPr="00CF2941">
              <w:rPr>
                <w:lang w:val="ro-MD"/>
              </w:rPr>
              <w:t>906,7</w:t>
            </w:r>
          </w:p>
        </w:tc>
        <w:tc>
          <w:tcPr>
            <w:tcW w:w="1276" w:type="dxa"/>
          </w:tcPr>
          <w:p w:rsidR="00B8437B" w:rsidRPr="00CF2941" w:rsidRDefault="00B8437B" w:rsidP="00B8437B">
            <w:pPr>
              <w:jc w:val="center"/>
              <w:rPr>
                <w:lang w:val="ro-MD"/>
              </w:rPr>
            </w:pPr>
          </w:p>
        </w:tc>
        <w:tc>
          <w:tcPr>
            <w:tcW w:w="1276" w:type="dxa"/>
          </w:tcPr>
          <w:p w:rsidR="00B8437B" w:rsidRPr="00CF2941" w:rsidRDefault="00B8437B" w:rsidP="00B8437B">
            <w:pPr>
              <w:jc w:val="center"/>
              <w:rPr>
                <w:lang w:val="ro-MD"/>
              </w:rPr>
            </w:pPr>
            <w:r w:rsidRPr="00CF2941">
              <w:rPr>
                <w:lang w:val="ro-MD"/>
              </w:rPr>
              <w:t>906,7</w:t>
            </w:r>
          </w:p>
        </w:tc>
      </w:tr>
      <w:tr w:rsidR="00D05385" w:rsidRPr="00CF2941" w:rsidTr="00D05385">
        <w:tc>
          <w:tcPr>
            <w:tcW w:w="817" w:type="dxa"/>
          </w:tcPr>
          <w:p w:rsidR="00D05385" w:rsidRPr="00CF2941" w:rsidRDefault="00D05385" w:rsidP="00B34163">
            <w:pPr>
              <w:jc w:val="center"/>
              <w:rPr>
                <w:b/>
                <w:lang w:val="ro-MD"/>
              </w:rPr>
            </w:pPr>
            <w:r w:rsidRPr="00CF2941">
              <w:rPr>
                <w:b/>
                <w:lang w:val="ro-MD"/>
              </w:rPr>
              <w:t>09</w:t>
            </w:r>
          </w:p>
        </w:tc>
        <w:tc>
          <w:tcPr>
            <w:tcW w:w="3714" w:type="dxa"/>
          </w:tcPr>
          <w:p w:rsidR="00D05385" w:rsidRPr="00CF2941" w:rsidRDefault="00D05385" w:rsidP="00B34163">
            <w:pPr>
              <w:rPr>
                <w:lang w:val="ro-MD"/>
              </w:rPr>
            </w:pPr>
            <w:r w:rsidRPr="00CF2941">
              <w:rPr>
                <w:b/>
                <w:bCs/>
                <w:lang w:val="ro-MD"/>
              </w:rPr>
              <w:t>Învățămînt</w:t>
            </w:r>
          </w:p>
        </w:tc>
        <w:tc>
          <w:tcPr>
            <w:tcW w:w="851" w:type="dxa"/>
          </w:tcPr>
          <w:p w:rsidR="00D05385" w:rsidRPr="00CF2941" w:rsidRDefault="00D05385" w:rsidP="00B34163">
            <w:pPr>
              <w:jc w:val="center"/>
              <w:rPr>
                <w:lang w:val="ro-MD"/>
              </w:rPr>
            </w:pPr>
          </w:p>
        </w:tc>
        <w:tc>
          <w:tcPr>
            <w:tcW w:w="1559" w:type="dxa"/>
          </w:tcPr>
          <w:p w:rsidR="00D05385" w:rsidRPr="00CF2941" w:rsidRDefault="00D05385" w:rsidP="00B34163">
            <w:pPr>
              <w:rPr>
                <w:lang w:val="ro-MD"/>
              </w:rPr>
            </w:pPr>
          </w:p>
        </w:tc>
        <w:tc>
          <w:tcPr>
            <w:tcW w:w="1134" w:type="dxa"/>
          </w:tcPr>
          <w:p w:rsidR="00D05385" w:rsidRPr="00CF2941" w:rsidRDefault="00D05385" w:rsidP="00B34163">
            <w:pPr>
              <w:jc w:val="center"/>
              <w:rPr>
                <w:lang w:val="ro-MD"/>
              </w:rPr>
            </w:pPr>
          </w:p>
        </w:tc>
        <w:tc>
          <w:tcPr>
            <w:tcW w:w="1276" w:type="dxa"/>
          </w:tcPr>
          <w:p w:rsidR="00D05385" w:rsidRPr="00CF2941" w:rsidRDefault="00D05385" w:rsidP="00B34163">
            <w:pPr>
              <w:jc w:val="center"/>
              <w:rPr>
                <w:lang w:val="ro-MD"/>
              </w:rPr>
            </w:pPr>
          </w:p>
        </w:tc>
        <w:tc>
          <w:tcPr>
            <w:tcW w:w="1276" w:type="dxa"/>
          </w:tcPr>
          <w:p w:rsidR="00D05385" w:rsidRPr="00CF2941" w:rsidRDefault="00D05385" w:rsidP="00B34163">
            <w:pPr>
              <w:jc w:val="center"/>
              <w:rPr>
                <w:lang w:val="ro-MD"/>
              </w:rPr>
            </w:pPr>
          </w:p>
        </w:tc>
      </w:tr>
      <w:tr w:rsidR="00D05385" w:rsidRPr="00CF2941" w:rsidTr="00D05385">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b/>
                <w:bCs/>
                <w:lang w:val="ro-MD"/>
              </w:rPr>
            </w:pPr>
            <w:r w:rsidRPr="00CF2941">
              <w:rPr>
                <w:b/>
                <w:lang w:val="ro-MD"/>
              </w:rPr>
              <w:t>Resurse-total</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p>
        </w:tc>
        <w:tc>
          <w:tcPr>
            <w:tcW w:w="1134" w:type="dxa"/>
          </w:tcPr>
          <w:p w:rsidR="00D05385" w:rsidRPr="00CF2941" w:rsidRDefault="00D05385" w:rsidP="00D05385">
            <w:pPr>
              <w:jc w:val="center"/>
              <w:rPr>
                <w:b/>
                <w:i/>
                <w:lang w:val="ro-MD"/>
              </w:rPr>
            </w:pPr>
            <w:r w:rsidRPr="00CF2941">
              <w:rPr>
                <w:b/>
                <w:i/>
                <w:lang w:val="ro-MD"/>
              </w:rPr>
              <w:t>328048,5</w:t>
            </w:r>
          </w:p>
        </w:tc>
        <w:tc>
          <w:tcPr>
            <w:tcW w:w="1276" w:type="dxa"/>
          </w:tcPr>
          <w:p w:rsidR="00D05385" w:rsidRPr="00CF2941" w:rsidRDefault="00DA6D20" w:rsidP="00D05385">
            <w:pPr>
              <w:jc w:val="center"/>
              <w:rPr>
                <w:b/>
                <w:i/>
                <w:lang w:val="ro-MD"/>
              </w:rPr>
            </w:pPr>
            <w:r>
              <w:rPr>
                <w:b/>
                <w:i/>
                <w:lang w:val="ro-MD"/>
              </w:rPr>
              <w:t>152,4</w:t>
            </w:r>
          </w:p>
        </w:tc>
        <w:tc>
          <w:tcPr>
            <w:tcW w:w="1276" w:type="dxa"/>
          </w:tcPr>
          <w:p w:rsidR="00D05385" w:rsidRPr="00CF2941" w:rsidRDefault="00DA6D20" w:rsidP="00D05385">
            <w:pPr>
              <w:jc w:val="center"/>
              <w:rPr>
                <w:b/>
                <w:i/>
                <w:lang w:val="ro-MD"/>
              </w:rPr>
            </w:pPr>
            <w:r>
              <w:rPr>
                <w:b/>
                <w:i/>
                <w:lang w:val="ro-MD"/>
              </w:rPr>
              <w:t>328200,9</w:t>
            </w:r>
          </w:p>
        </w:tc>
      </w:tr>
      <w:tr w:rsidR="00D05385" w:rsidRPr="00CF2941" w:rsidTr="00D05385">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i/>
                <w:lang w:val="ro-MD"/>
              </w:rPr>
            </w:pPr>
            <w:r w:rsidRPr="00CF2941">
              <w:rPr>
                <w:i/>
                <w:lang w:val="ro-MD"/>
              </w:rPr>
              <w:t>Resurse generale</w:t>
            </w:r>
          </w:p>
        </w:tc>
        <w:tc>
          <w:tcPr>
            <w:tcW w:w="851" w:type="dxa"/>
          </w:tcPr>
          <w:p w:rsidR="00D05385" w:rsidRPr="00CF2941" w:rsidRDefault="00D05385" w:rsidP="00D05385">
            <w:pPr>
              <w:jc w:val="center"/>
              <w:rPr>
                <w:lang w:val="ro-MD"/>
              </w:rPr>
            </w:pPr>
            <w:r w:rsidRPr="00CF2941">
              <w:rPr>
                <w:lang w:val="ro-MD"/>
              </w:rPr>
              <w:t>1</w:t>
            </w:r>
          </w:p>
        </w:tc>
        <w:tc>
          <w:tcPr>
            <w:tcW w:w="1559" w:type="dxa"/>
          </w:tcPr>
          <w:p w:rsidR="00D05385" w:rsidRPr="00CF2941" w:rsidRDefault="00D05385" w:rsidP="00D05385">
            <w:pPr>
              <w:rPr>
                <w:lang w:val="ro-MD"/>
              </w:rPr>
            </w:pPr>
          </w:p>
        </w:tc>
        <w:tc>
          <w:tcPr>
            <w:tcW w:w="1134" w:type="dxa"/>
          </w:tcPr>
          <w:p w:rsidR="00D05385" w:rsidRPr="00CF2941" w:rsidRDefault="00D05385" w:rsidP="00D05385">
            <w:pPr>
              <w:jc w:val="center"/>
              <w:rPr>
                <w:b/>
                <w:i/>
                <w:lang w:val="ro-MD"/>
              </w:rPr>
            </w:pPr>
            <w:r w:rsidRPr="00CF2941">
              <w:rPr>
                <w:b/>
                <w:i/>
                <w:lang w:val="ro-MD"/>
              </w:rPr>
              <w:t>324088,0</w:t>
            </w:r>
          </w:p>
        </w:tc>
        <w:tc>
          <w:tcPr>
            <w:tcW w:w="1276" w:type="dxa"/>
          </w:tcPr>
          <w:p w:rsidR="00D05385" w:rsidRPr="00CF2941" w:rsidRDefault="00DA6D20" w:rsidP="00D05385">
            <w:pPr>
              <w:jc w:val="center"/>
              <w:rPr>
                <w:b/>
                <w:i/>
                <w:lang w:val="ro-MD"/>
              </w:rPr>
            </w:pPr>
            <w:r>
              <w:rPr>
                <w:b/>
                <w:i/>
                <w:lang w:val="ro-MD"/>
              </w:rPr>
              <w:t>106,6</w:t>
            </w:r>
          </w:p>
        </w:tc>
        <w:tc>
          <w:tcPr>
            <w:tcW w:w="1276" w:type="dxa"/>
          </w:tcPr>
          <w:p w:rsidR="00D05385" w:rsidRPr="00CF2941" w:rsidRDefault="00DA6D20" w:rsidP="00D05385">
            <w:pPr>
              <w:jc w:val="center"/>
              <w:rPr>
                <w:b/>
                <w:i/>
                <w:lang w:val="ro-MD"/>
              </w:rPr>
            </w:pPr>
            <w:r>
              <w:rPr>
                <w:b/>
                <w:i/>
                <w:lang w:val="ro-MD"/>
              </w:rPr>
              <w:t>324194,6</w:t>
            </w:r>
          </w:p>
        </w:tc>
      </w:tr>
      <w:tr w:rsidR="00D05385" w:rsidRPr="00CF2941" w:rsidTr="00D05385">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i/>
                <w:lang w:val="ro-MD"/>
              </w:rPr>
            </w:pPr>
            <w:r w:rsidRPr="00CF2941">
              <w:rPr>
                <w:i/>
                <w:lang w:val="ro-MD"/>
              </w:rPr>
              <w:t>Resurse colectate de autorități/instituții bugetare</w:t>
            </w:r>
          </w:p>
        </w:tc>
        <w:tc>
          <w:tcPr>
            <w:tcW w:w="851" w:type="dxa"/>
          </w:tcPr>
          <w:p w:rsidR="00D05385" w:rsidRPr="00CF2941" w:rsidRDefault="00D05385" w:rsidP="00D05385">
            <w:pPr>
              <w:jc w:val="center"/>
              <w:rPr>
                <w:lang w:val="ro-MD"/>
              </w:rPr>
            </w:pPr>
            <w:r w:rsidRPr="00CF2941">
              <w:rPr>
                <w:lang w:val="ro-MD"/>
              </w:rPr>
              <w:t>2</w:t>
            </w:r>
          </w:p>
        </w:tc>
        <w:tc>
          <w:tcPr>
            <w:tcW w:w="1559" w:type="dxa"/>
          </w:tcPr>
          <w:p w:rsidR="00D05385" w:rsidRPr="00CF2941" w:rsidRDefault="00D05385" w:rsidP="00D05385">
            <w:pPr>
              <w:rPr>
                <w:lang w:val="ro-MD"/>
              </w:rPr>
            </w:pPr>
          </w:p>
        </w:tc>
        <w:tc>
          <w:tcPr>
            <w:tcW w:w="1134" w:type="dxa"/>
          </w:tcPr>
          <w:p w:rsidR="00D05385" w:rsidRPr="00CF2941" w:rsidRDefault="00D05385" w:rsidP="00D05385">
            <w:pPr>
              <w:jc w:val="center"/>
              <w:rPr>
                <w:b/>
                <w:i/>
                <w:lang w:val="ro-MD"/>
              </w:rPr>
            </w:pPr>
            <w:r w:rsidRPr="00CF2941">
              <w:rPr>
                <w:b/>
                <w:i/>
                <w:lang w:val="ro-MD"/>
              </w:rPr>
              <w:t>3960,5</w:t>
            </w:r>
          </w:p>
        </w:tc>
        <w:tc>
          <w:tcPr>
            <w:tcW w:w="1276" w:type="dxa"/>
          </w:tcPr>
          <w:p w:rsidR="00D05385" w:rsidRPr="00CF2941" w:rsidRDefault="00DA6D20" w:rsidP="00D05385">
            <w:pPr>
              <w:jc w:val="center"/>
              <w:rPr>
                <w:b/>
                <w:i/>
                <w:lang w:val="ro-MD"/>
              </w:rPr>
            </w:pPr>
            <w:r>
              <w:rPr>
                <w:b/>
                <w:i/>
                <w:lang w:val="ro-MD"/>
              </w:rPr>
              <w:t>45,8</w:t>
            </w:r>
          </w:p>
        </w:tc>
        <w:tc>
          <w:tcPr>
            <w:tcW w:w="1276" w:type="dxa"/>
          </w:tcPr>
          <w:p w:rsidR="00D05385" w:rsidRPr="00CF2941" w:rsidRDefault="008B6633" w:rsidP="00DA6D20">
            <w:pPr>
              <w:jc w:val="center"/>
              <w:rPr>
                <w:b/>
                <w:i/>
                <w:lang w:val="ro-MD"/>
              </w:rPr>
            </w:pPr>
            <w:r>
              <w:rPr>
                <w:b/>
                <w:i/>
                <w:lang w:val="ro-MD"/>
              </w:rPr>
              <w:t>4006,3</w:t>
            </w:r>
          </w:p>
        </w:tc>
      </w:tr>
      <w:tr w:rsidR="00DA6D20" w:rsidRPr="00CF2941" w:rsidTr="00D05385">
        <w:tc>
          <w:tcPr>
            <w:tcW w:w="817" w:type="dxa"/>
          </w:tcPr>
          <w:p w:rsidR="00DA6D20" w:rsidRPr="00CF2941" w:rsidRDefault="00DA6D20" w:rsidP="00DA6D20">
            <w:pPr>
              <w:jc w:val="center"/>
              <w:rPr>
                <w:lang w:val="ro-MD"/>
              </w:rPr>
            </w:pPr>
          </w:p>
        </w:tc>
        <w:tc>
          <w:tcPr>
            <w:tcW w:w="3714" w:type="dxa"/>
          </w:tcPr>
          <w:p w:rsidR="00DA6D20" w:rsidRPr="00CF2941" w:rsidRDefault="00DA6D20" w:rsidP="00DA6D20">
            <w:pPr>
              <w:rPr>
                <w:b/>
                <w:lang w:val="ro-MD"/>
              </w:rPr>
            </w:pPr>
            <w:r w:rsidRPr="00CF2941">
              <w:rPr>
                <w:b/>
                <w:lang w:val="ro-MD"/>
              </w:rPr>
              <w:t>Cheltuieli – total</w:t>
            </w:r>
          </w:p>
        </w:tc>
        <w:tc>
          <w:tcPr>
            <w:tcW w:w="851" w:type="dxa"/>
          </w:tcPr>
          <w:p w:rsidR="00DA6D20" w:rsidRPr="00CF2941" w:rsidRDefault="00DA6D20" w:rsidP="00DA6D20">
            <w:pPr>
              <w:jc w:val="center"/>
              <w:rPr>
                <w:color w:val="FF0000"/>
                <w:lang w:val="ro-MD"/>
              </w:rPr>
            </w:pPr>
          </w:p>
        </w:tc>
        <w:tc>
          <w:tcPr>
            <w:tcW w:w="1559" w:type="dxa"/>
          </w:tcPr>
          <w:p w:rsidR="00DA6D20" w:rsidRPr="00CF2941" w:rsidRDefault="00DA6D20" w:rsidP="00DA6D20">
            <w:pPr>
              <w:rPr>
                <w:color w:val="FF0000"/>
                <w:lang w:val="ro-MD"/>
              </w:rPr>
            </w:pPr>
          </w:p>
        </w:tc>
        <w:tc>
          <w:tcPr>
            <w:tcW w:w="1134" w:type="dxa"/>
          </w:tcPr>
          <w:p w:rsidR="00DA6D20" w:rsidRPr="00CF2941" w:rsidRDefault="00DA6D20" w:rsidP="00DA6D20">
            <w:pPr>
              <w:jc w:val="center"/>
              <w:rPr>
                <w:b/>
                <w:i/>
                <w:lang w:val="ro-MD"/>
              </w:rPr>
            </w:pPr>
            <w:r w:rsidRPr="00CF2941">
              <w:rPr>
                <w:b/>
                <w:i/>
                <w:lang w:val="ro-MD"/>
              </w:rPr>
              <w:t>328048,5</w:t>
            </w:r>
          </w:p>
        </w:tc>
        <w:tc>
          <w:tcPr>
            <w:tcW w:w="1276" w:type="dxa"/>
          </w:tcPr>
          <w:p w:rsidR="00DA6D20" w:rsidRPr="00CF2941" w:rsidRDefault="00DA6D20" w:rsidP="00DA6D20">
            <w:pPr>
              <w:jc w:val="center"/>
              <w:rPr>
                <w:b/>
                <w:i/>
                <w:lang w:val="ro-MD"/>
              </w:rPr>
            </w:pPr>
            <w:r>
              <w:rPr>
                <w:b/>
                <w:i/>
                <w:lang w:val="ro-MD"/>
              </w:rPr>
              <w:t>152,4</w:t>
            </w:r>
          </w:p>
        </w:tc>
        <w:tc>
          <w:tcPr>
            <w:tcW w:w="1276" w:type="dxa"/>
          </w:tcPr>
          <w:p w:rsidR="00DA6D20" w:rsidRPr="00CF2941" w:rsidRDefault="00DA6D20" w:rsidP="00DA6D20">
            <w:pPr>
              <w:jc w:val="center"/>
              <w:rPr>
                <w:b/>
                <w:i/>
                <w:lang w:val="ro-MD"/>
              </w:rPr>
            </w:pPr>
            <w:r>
              <w:rPr>
                <w:b/>
                <w:i/>
                <w:lang w:val="ro-MD"/>
              </w:rPr>
              <w:t>328200,9</w:t>
            </w:r>
          </w:p>
        </w:tc>
      </w:tr>
      <w:tr w:rsidR="00D05385" w:rsidRPr="00CF2941" w:rsidTr="00D05385">
        <w:trPr>
          <w:trHeight w:val="119"/>
        </w:trPr>
        <w:tc>
          <w:tcPr>
            <w:tcW w:w="817" w:type="dxa"/>
          </w:tcPr>
          <w:p w:rsidR="00D05385" w:rsidRPr="00CF2941" w:rsidRDefault="00D05385" w:rsidP="00D05385">
            <w:pPr>
              <w:jc w:val="center"/>
              <w:rPr>
                <w:color w:val="FF0000"/>
                <w:lang w:val="ro-MD"/>
              </w:rPr>
            </w:pPr>
          </w:p>
        </w:tc>
        <w:tc>
          <w:tcPr>
            <w:tcW w:w="3714" w:type="dxa"/>
          </w:tcPr>
          <w:p w:rsidR="00D05385" w:rsidRPr="00CF2941" w:rsidRDefault="00D05385" w:rsidP="00D05385">
            <w:pPr>
              <w:rPr>
                <w:b/>
                <w:lang w:val="ro-MD"/>
              </w:rPr>
            </w:pPr>
            <w:r w:rsidRPr="00CF2941">
              <w:rPr>
                <w:lang w:val="ro-MD"/>
              </w:rPr>
              <w:t>Politici și management în domeniul educației</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8801</w:t>
            </w:r>
          </w:p>
        </w:tc>
        <w:tc>
          <w:tcPr>
            <w:tcW w:w="1134" w:type="dxa"/>
          </w:tcPr>
          <w:p w:rsidR="00D05385" w:rsidRPr="00CF2941" w:rsidRDefault="00D05385" w:rsidP="00D05385">
            <w:pPr>
              <w:jc w:val="center"/>
              <w:rPr>
                <w:lang w:val="ro-MD"/>
              </w:rPr>
            </w:pPr>
            <w:r w:rsidRPr="00CF2941">
              <w:rPr>
                <w:lang w:val="ro-MD"/>
              </w:rPr>
              <w:t>3060,0</w:t>
            </w:r>
          </w:p>
        </w:tc>
        <w:tc>
          <w:tcPr>
            <w:tcW w:w="1276" w:type="dxa"/>
          </w:tcPr>
          <w:p w:rsidR="00D05385" w:rsidRPr="00CF2941" w:rsidRDefault="00DA6D20" w:rsidP="00D05385">
            <w:pPr>
              <w:jc w:val="center"/>
              <w:rPr>
                <w:lang w:val="ro-MD"/>
              </w:rPr>
            </w:pPr>
            <w:r>
              <w:rPr>
                <w:lang w:val="ro-MD"/>
              </w:rPr>
              <w:t>62,2</w:t>
            </w:r>
          </w:p>
        </w:tc>
        <w:tc>
          <w:tcPr>
            <w:tcW w:w="1276" w:type="dxa"/>
          </w:tcPr>
          <w:p w:rsidR="00D05385" w:rsidRPr="00CF2941" w:rsidRDefault="00CC6C81" w:rsidP="00D05385">
            <w:pPr>
              <w:jc w:val="center"/>
              <w:rPr>
                <w:lang w:val="ro-MD"/>
              </w:rPr>
            </w:pPr>
            <w:r>
              <w:rPr>
                <w:lang w:val="ro-MD"/>
              </w:rPr>
              <w:t>3122,2</w:t>
            </w:r>
          </w:p>
        </w:tc>
      </w:tr>
      <w:tr w:rsidR="00D05385" w:rsidRPr="00CF2941" w:rsidTr="00D05385">
        <w:tc>
          <w:tcPr>
            <w:tcW w:w="817" w:type="dxa"/>
          </w:tcPr>
          <w:p w:rsidR="00D05385" w:rsidRPr="00CF2941" w:rsidRDefault="00D05385" w:rsidP="00D05385">
            <w:pPr>
              <w:jc w:val="center"/>
              <w:rPr>
                <w:color w:val="FF0000"/>
                <w:lang w:val="ro-MD"/>
              </w:rPr>
            </w:pPr>
          </w:p>
        </w:tc>
        <w:tc>
          <w:tcPr>
            <w:tcW w:w="3714" w:type="dxa"/>
            <w:vAlign w:val="center"/>
          </w:tcPr>
          <w:p w:rsidR="00D05385" w:rsidRPr="00CF2941" w:rsidRDefault="00D05385" w:rsidP="00D05385">
            <w:pPr>
              <w:rPr>
                <w:lang w:val="ro-MD"/>
              </w:rPr>
            </w:pPr>
            <w:r w:rsidRPr="00CF2941">
              <w:rPr>
                <w:lang w:val="ro-MD"/>
              </w:rPr>
              <w:t>Educație timpurie</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8802</w:t>
            </w:r>
          </w:p>
        </w:tc>
        <w:tc>
          <w:tcPr>
            <w:tcW w:w="1134" w:type="dxa"/>
          </w:tcPr>
          <w:p w:rsidR="00D05385" w:rsidRPr="00CF2941" w:rsidRDefault="00D05385" w:rsidP="00D05385">
            <w:pPr>
              <w:jc w:val="center"/>
              <w:rPr>
                <w:lang w:val="ro-MD"/>
              </w:rPr>
            </w:pPr>
            <w:r w:rsidRPr="00CF2941">
              <w:rPr>
                <w:lang w:val="ro-MD"/>
              </w:rPr>
              <w:t>12653,2</w:t>
            </w:r>
          </w:p>
        </w:tc>
        <w:tc>
          <w:tcPr>
            <w:tcW w:w="1276" w:type="dxa"/>
          </w:tcPr>
          <w:p w:rsidR="00D05385" w:rsidRPr="00CF2941" w:rsidRDefault="00D05385" w:rsidP="00D05385">
            <w:pPr>
              <w:jc w:val="center"/>
              <w:rPr>
                <w:lang w:val="ro-MD"/>
              </w:rPr>
            </w:pPr>
          </w:p>
        </w:tc>
        <w:tc>
          <w:tcPr>
            <w:tcW w:w="1276" w:type="dxa"/>
          </w:tcPr>
          <w:p w:rsidR="00D05385" w:rsidRPr="00CF2941" w:rsidRDefault="00D05385" w:rsidP="00D05385">
            <w:pPr>
              <w:jc w:val="center"/>
              <w:rPr>
                <w:lang w:val="ro-MD"/>
              </w:rPr>
            </w:pPr>
            <w:r w:rsidRPr="00CF2941">
              <w:rPr>
                <w:lang w:val="ro-MD"/>
              </w:rPr>
              <w:t>12653,2</w:t>
            </w:r>
          </w:p>
        </w:tc>
      </w:tr>
      <w:tr w:rsidR="00D05385" w:rsidRPr="00CF2941" w:rsidTr="00D05385">
        <w:tc>
          <w:tcPr>
            <w:tcW w:w="817" w:type="dxa"/>
          </w:tcPr>
          <w:p w:rsidR="00D05385" w:rsidRPr="00CF2941" w:rsidRDefault="00D05385" w:rsidP="00D05385">
            <w:pPr>
              <w:jc w:val="center"/>
              <w:rPr>
                <w:color w:val="FF0000"/>
                <w:lang w:val="ro-MD"/>
              </w:rPr>
            </w:pPr>
          </w:p>
        </w:tc>
        <w:tc>
          <w:tcPr>
            <w:tcW w:w="3714" w:type="dxa"/>
            <w:vAlign w:val="center"/>
          </w:tcPr>
          <w:p w:rsidR="00D05385" w:rsidRPr="00CF2941" w:rsidRDefault="00D05385" w:rsidP="00D05385">
            <w:pPr>
              <w:rPr>
                <w:lang w:val="ro-MD"/>
              </w:rPr>
            </w:pPr>
            <w:r w:rsidRPr="00CF2941">
              <w:rPr>
                <w:lang w:val="ro-MD"/>
              </w:rPr>
              <w:t>Învățămînt primar</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8803</w:t>
            </w:r>
          </w:p>
        </w:tc>
        <w:tc>
          <w:tcPr>
            <w:tcW w:w="1134" w:type="dxa"/>
          </w:tcPr>
          <w:p w:rsidR="00D05385" w:rsidRPr="00CF2941" w:rsidRDefault="00D05385" w:rsidP="00D05385">
            <w:pPr>
              <w:jc w:val="center"/>
              <w:rPr>
                <w:lang w:val="ro-MD"/>
              </w:rPr>
            </w:pPr>
            <w:r w:rsidRPr="00CF2941">
              <w:rPr>
                <w:lang w:val="ro-MD"/>
              </w:rPr>
              <w:t>5372,7</w:t>
            </w:r>
          </w:p>
        </w:tc>
        <w:tc>
          <w:tcPr>
            <w:tcW w:w="1276" w:type="dxa"/>
          </w:tcPr>
          <w:p w:rsidR="00D05385" w:rsidRPr="00CF2941" w:rsidRDefault="00DA6D20" w:rsidP="00D05385">
            <w:pPr>
              <w:jc w:val="center"/>
              <w:rPr>
                <w:lang w:val="ro-MD"/>
              </w:rPr>
            </w:pPr>
            <w:r>
              <w:rPr>
                <w:lang w:val="ro-MD"/>
              </w:rPr>
              <w:t>408,3</w:t>
            </w:r>
          </w:p>
        </w:tc>
        <w:tc>
          <w:tcPr>
            <w:tcW w:w="1276" w:type="dxa"/>
          </w:tcPr>
          <w:p w:rsidR="00D05385" w:rsidRPr="00CF2941" w:rsidRDefault="00CC6C81" w:rsidP="00D05385">
            <w:pPr>
              <w:jc w:val="center"/>
              <w:rPr>
                <w:lang w:val="ro-MD"/>
              </w:rPr>
            </w:pPr>
            <w:r>
              <w:rPr>
                <w:lang w:val="ro-MD"/>
              </w:rPr>
              <w:t>5781,0</w:t>
            </w:r>
          </w:p>
        </w:tc>
      </w:tr>
      <w:tr w:rsidR="00D05385" w:rsidRPr="00CF2941" w:rsidTr="00D05385">
        <w:tc>
          <w:tcPr>
            <w:tcW w:w="817" w:type="dxa"/>
          </w:tcPr>
          <w:p w:rsidR="00D05385" w:rsidRPr="00CF2941" w:rsidRDefault="00D05385" w:rsidP="00D05385">
            <w:pPr>
              <w:jc w:val="center"/>
              <w:rPr>
                <w:color w:val="FF0000"/>
                <w:lang w:val="ro-MD"/>
              </w:rPr>
            </w:pPr>
          </w:p>
        </w:tc>
        <w:tc>
          <w:tcPr>
            <w:tcW w:w="3714" w:type="dxa"/>
            <w:vAlign w:val="center"/>
          </w:tcPr>
          <w:p w:rsidR="00D05385" w:rsidRPr="00CF2941" w:rsidRDefault="00D05385" w:rsidP="00D05385">
            <w:pPr>
              <w:rPr>
                <w:lang w:val="ro-MD"/>
              </w:rPr>
            </w:pPr>
            <w:r w:rsidRPr="00CF2941">
              <w:rPr>
                <w:lang w:val="ro-MD"/>
              </w:rPr>
              <w:t>Învățămînt gimnazial</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8804</w:t>
            </w:r>
          </w:p>
        </w:tc>
        <w:tc>
          <w:tcPr>
            <w:tcW w:w="1134" w:type="dxa"/>
          </w:tcPr>
          <w:p w:rsidR="00D05385" w:rsidRPr="00CF2941" w:rsidRDefault="00D05385" w:rsidP="00D05385">
            <w:pPr>
              <w:jc w:val="center"/>
              <w:rPr>
                <w:lang w:val="ro-MD"/>
              </w:rPr>
            </w:pPr>
            <w:r w:rsidRPr="00CF2941">
              <w:rPr>
                <w:lang w:val="ro-MD"/>
              </w:rPr>
              <w:t>163604,3</w:t>
            </w:r>
          </w:p>
        </w:tc>
        <w:tc>
          <w:tcPr>
            <w:tcW w:w="1276" w:type="dxa"/>
          </w:tcPr>
          <w:p w:rsidR="00D05385" w:rsidRPr="00CF2941" w:rsidRDefault="00DA6D20" w:rsidP="00D05385">
            <w:pPr>
              <w:jc w:val="center"/>
              <w:rPr>
                <w:lang w:val="ro-MD"/>
              </w:rPr>
            </w:pPr>
            <w:r>
              <w:rPr>
                <w:lang w:val="ro-MD"/>
              </w:rPr>
              <w:t>836,2</w:t>
            </w:r>
          </w:p>
        </w:tc>
        <w:tc>
          <w:tcPr>
            <w:tcW w:w="1276" w:type="dxa"/>
          </w:tcPr>
          <w:p w:rsidR="00D05385" w:rsidRPr="00CF2941" w:rsidRDefault="00CC6C81" w:rsidP="00D05385">
            <w:pPr>
              <w:jc w:val="center"/>
              <w:rPr>
                <w:lang w:val="ro-MD"/>
              </w:rPr>
            </w:pPr>
            <w:r>
              <w:rPr>
                <w:lang w:val="ro-MD"/>
              </w:rPr>
              <w:t>164440,5</w:t>
            </w:r>
          </w:p>
        </w:tc>
      </w:tr>
      <w:tr w:rsidR="00D05385" w:rsidRPr="00CF2941" w:rsidTr="00D05385">
        <w:tc>
          <w:tcPr>
            <w:tcW w:w="817" w:type="dxa"/>
          </w:tcPr>
          <w:p w:rsidR="00D05385" w:rsidRPr="00CF2941" w:rsidRDefault="00D05385" w:rsidP="00D05385">
            <w:pPr>
              <w:jc w:val="center"/>
              <w:rPr>
                <w:color w:val="FF0000"/>
                <w:lang w:val="ro-MD"/>
              </w:rPr>
            </w:pPr>
          </w:p>
        </w:tc>
        <w:tc>
          <w:tcPr>
            <w:tcW w:w="3714" w:type="dxa"/>
            <w:vAlign w:val="center"/>
          </w:tcPr>
          <w:p w:rsidR="00D05385" w:rsidRPr="00CF2941" w:rsidRDefault="00D05385" w:rsidP="00D05385">
            <w:pPr>
              <w:rPr>
                <w:lang w:val="ro-MD"/>
              </w:rPr>
            </w:pPr>
            <w:r w:rsidRPr="00CF2941">
              <w:rPr>
                <w:lang w:val="ro-MD"/>
              </w:rPr>
              <w:t>Învățămînt liceal</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8806</w:t>
            </w:r>
          </w:p>
        </w:tc>
        <w:tc>
          <w:tcPr>
            <w:tcW w:w="1134" w:type="dxa"/>
          </w:tcPr>
          <w:p w:rsidR="00D05385" w:rsidRPr="00CF2941" w:rsidRDefault="00D05385" w:rsidP="00D05385">
            <w:pPr>
              <w:jc w:val="center"/>
              <w:rPr>
                <w:lang w:val="ro-MD"/>
              </w:rPr>
            </w:pPr>
            <w:r w:rsidRPr="00CF2941">
              <w:rPr>
                <w:lang w:val="ro-MD"/>
              </w:rPr>
              <w:t>122138,4</w:t>
            </w:r>
          </w:p>
        </w:tc>
        <w:tc>
          <w:tcPr>
            <w:tcW w:w="1276" w:type="dxa"/>
          </w:tcPr>
          <w:p w:rsidR="00D05385" w:rsidRPr="00CF2941" w:rsidRDefault="00DA6D20" w:rsidP="00D05385">
            <w:pPr>
              <w:jc w:val="center"/>
              <w:rPr>
                <w:lang w:val="ro-MD"/>
              </w:rPr>
            </w:pPr>
            <w:r>
              <w:rPr>
                <w:lang w:val="ro-MD"/>
              </w:rPr>
              <w:t>- 874,4</w:t>
            </w:r>
          </w:p>
        </w:tc>
        <w:tc>
          <w:tcPr>
            <w:tcW w:w="1276" w:type="dxa"/>
          </w:tcPr>
          <w:p w:rsidR="00D05385" w:rsidRPr="00CF2941" w:rsidRDefault="00CC6C81" w:rsidP="00D05385">
            <w:pPr>
              <w:jc w:val="center"/>
              <w:rPr>
                <w:lang w:val="ro-MD"/>
              </w:rPr>
            </w:pPr>
            <w:r>
              <w:rPr>
                <w:lang w:val="ro-MD"/>
              </w:rPr>
              <w:t>121264,0</w:t>
            </w:r>
          </w:p>
        </w:tc>
      </w:tr>
      <w:tr w:rsidR="00D05385" w:rsidRPr="00CF2941" w:rsidTr="00DA6D20">
        <w:trPr>
          <w:trHeight w:val="419"/>
        </w:trPr>
        <w:tc>
          <w:tcPr>
            <w:tcW w:w="817" w:type="dxa"/>
          </w:tcPr>
          <w:p w:rsidR="00D05385" w:rsidRPr="00CF2941" w:rsidRDefault="00D05385" w:rsidP="00D05385">
            <w:pPr>
              <w:jc w:val="center"/>
              <w:rPr>
                <w:color w:val="FF0000"/>
                <w:lang w:val="ro-MD"/>
              </w:rPr>
            </w:pPr>
          </w:p>
        </w:tc>
        <w:tc>
          <w:tcPr>
            <w:tcW w:w="3714" w:type="dxa"/>
            <w:vAlign w:val="center"/>
          </w:tcPr>
          <w:p w:rsidR="00D05385" w:rsidRPr="00CF2941" w:rsidRDefault="00D05385" w:rsidP="00D05385">
            <w:pPr>
              <w:rPr>
                <w:lang w:val="ro-MD"/>
              </w:rPr>
            </w:pPr>
            <w:r w:rsidRPr="00CF2941">
              <w:rPr>
                <w:lang w:val="ro-MD"/>
              </w:rPr>
              <w:t>Servicii generale în educație</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8813</w:t>
            </w:r>
          </w:p>
        </w:tc>
        <w:tc>
          <w:tcPr>
            <w:tcW w:w="1134" w:type="dxa"/>
          </w:tcPr>
          <w:p w:rsidR="00D05385" w:rsidRPr="00CF2941" w:rsidRDefault="00D05385" w:rsidP="00D05385">
            <w:pPr>
              <w:jc w:val="center"/>
              <w:rPr>
                <w:lang w:val="ro-MD"/>
              </w:rPr>
            </w:pPr>
            <w:r w:rsidRPr="00CF2941">
              <w:rPr>
                <w:lang w:val="ro-MD"/>
              </w:rPr>
              <w:t>3303,7</w:t>
            </w:r>
          </w:p>
        </w:tc>
        <w:tc>
          <w:tcPr>
            <w:tcW w:w="1276" w:type="dxa"/>
          </w:tcPr>
          <w:p w:rsidR="00D05385" w:rsidRPr="00CF2941" w:rsidRDefault="00DA6D20" w:rsidP="00D05385">
            <w:pPr>
              <w:jc w:val="center"/>
              <w:rPr>
                <w:lang w:val="ro-MD"/>
              </w:rPr>
            </w:pPr>
            <w:r>
              <w:rPr>
                <w:lang w:val="ro-MD"/>
              </w:rPr>
              <w:t>-279,9</w:t>
            </w:r>
          </w:p>
        </w:tc>
        <w:tc>
          <w:tcPr>
            <w:tcW w:w="1276" w:type="dxa"/>
          </w:tcPr>
          <w:p w:rsidR="00D05385" w:rsidRPr="00CF2941" w:rsidRDefault="00CC6C81" w:rsidP="00D05385">
            <w:pPr>
              <w:jc w:val="center"/>
              <w:rPr>
                <w:lang w:val="ro-MD"/>
              </w:rPr>
            </w:pPr>
            <w:r>
              <w:rPr>
                <w:lang w:val="ro-MD"/>
              </w:rPr>
              <w:t>3023,8</w:t>
            </w:r>
          </w:p>
        </w:tc>
      </w:tr>
      <w:tr w:rsidR="00DA6D20" w:rsidRPr="00CF2941" w:rsidTr="00E77A66">
        <w:tc>
          <w:tcPr>
            <w:tcW w:w="817" w:type="dxa"/>
          </w:tcPr>
          <w:p w:rsidR="00DA6D20" w:rsidRPr="00CF2941" w:rsidRDefault="00DA6D20" w:rsidP="00DA6D20">
            <w:pPr>
              <w:jc w:val="center"/>
              <w:rPr>
                <w:b/>
                <w:sz w:val="20"/>
                <w:szCs w:val="20"/>
                <w:lang w:val="ro-MD"/>
              </w:rPr>
            </w:pPr>
            <w:r w:rsidRPr="00CF2941">
              <w:rPr>
                <w:b/>
                <w:sz w:val="20"/>
                <w:szCs w:val="20"/>
                <w:lang w:val="ro-MD"/>
              </w:rPr>
              <w:t>1</w:t>
            </w:r>
          </w:p>
        </w:tc>
        <w:tc>
          <w:tcPr>
            <w:tcW w:w="3714" w:type="dxa"/>
          </w:tcPr>
          <w:p w:rsidR="00DA6D20" w:rsidRPr="00CF2941" w:rsidRDefault="00DA6D20" w:rsidP="00DA6D20">
            <w:pPr>
              <w:jc w:val="center"/>
              <w:rPr>
                <w:b/>
                <w:sz w:val="20"/>
                <w:szCs w:val="20"/>
                <w:lang w:val="ro-MD"/>
              </w:rPr>
            </w:pPr>
            <w:r w:rsidRPr="00CF2941">
              <w:rPr>
                <w:b/>
                <w:sz w:val="20"/>
                <w:szCs w:val="20"/>
                <w:lang w:val="ro-MD"/>
              </w:rPr>
              <w:t>2</w:t>
            </w:r>
          </w:p>
        </w:tc>
        <w:tc>
          <w:tcPr>
            <w:tcW w:w="851" w:type="dxa"/>
          </w:tcPr>
          <w:p w:rsidR="00DA6D20" w:rsidRPr="00CF2941" w:rsidRDefault="00DA6D20" w:rsidP="00DA6D20">
            <w:pPr>
              <w:jc w:val="center"/>
              <w:rPr>
                <w:b/>
                <w:sz w:val="20"/>
                <w:szCs w:val="20"/>
                <w:lang w:val="ro-MD"/>
              </w:rPr>
            </w:pPr>
            <w:r w:rsidRPr="00CF2941">
              <w:rPr>
                <w:b/>
                <w:sz w:val="20"/>
                <w:szCs w:val="20"/>
                <w:lang w:val="ro-MD"/>
              </w:rPr>
              <w:t>3</w:t>
            </w:r>
          </w:p>
        </w:tc>
        <w:tc>
          <w:tcPr>
            <w:tcW w:w="1559" w:type="dxa"/>
          </w:tcPr>
          <w:p w:rsidR="00DA6D20" w:rsidRPr="00CF2941" w:rsidRDefault="00DA6D20" w:rsidP="00DA6D20">
            <w:pPr>
              <w:jc w:val="center"/>
              <w:rPr>
                <w:b/>
                <w:sz w:val="20"/>
                <w:szCs w:val="20"/>
                <w:lang w:val="ro-MD"/>
              </w:rPr>
            </w:pPr>
            <w:r w:rsidRPr="00CF2941">
              <w:rPr>
                <w:b/>
                <w:sz w:val="20"/>
                <w:szCs w:val="20"/>
                <w:lang w:val="ro-MD"/>
              </w:rPr>
              <w:t>4</w:t>
            </w:r>
          </w:p>
        </w:tc>
        <w:tc>
          <w:tcPr>
            <w:tcW w:w="1134" w:type="dxa"/>
          </w:tcPr>
          <w:p w:rsidR="00DA6D20" w:rsidRPr="00CF2941" w:rsidRDefault="00DA6D20" w:rsidP="00DA6D20">
            <w:pPr>
              <w:jc w:val="center"/>
              <w:rPr>
                <w:b/>
                <w:sz w:val="20"/>
                <w:szCs w:val="20"/>
                <w:lang w:val="ro-MD"/>
              </w:rPr>
            </w:pPr>
            <w:r w:rsidRPr="00CF2941">
              <w:rPr>
                <w:b/>
                <w:sz w:val="20"/>
                <w:szCs w:val="20"/>
                <w:lang w:val="ro-MD"/>
              </w:rPr>
              <w:t>5</w:t>
            </w:r>
          </w:p>
        </w:tc>
        <w:tc>
          <w:tcPr>
            <w:tcW w:w="1276" w:type="dxa"/>
          </w:tcPr>
          <w:p w:rsidR="00DA6D20" w:rsidRPr="00CF2941" w:rsidRDefault="00DA6D20" w:rsidP="00DA6D20">
            <w:pPr>
              <w:jc w:val="center"/>
              <w:rPr>
                <w:b/>
                <w:sz w:val="20"/>
                <w:szCs w:val="20"/>
                <w:lang w:val="ro-MD"/>
              </w:rPr>
            </w:pPr>
            <w:r>
              <w:rPr>
                <w:b/>
                <w:sz w:val="20"/>
                <w:szCs w:val="20"/>
                <w:lang w:val="ro-MD"/>
              </w:rPr>
              <w:t>6</w:t>
            </w:r>
          </w:p>
        </w:tc>
        <w:tc>
          <w:tcPr>
            <w:tcW w:w="1276" w:type="dxa"/>
          </w:tcPr>
          <w:p w:rsidR="00DA6D20" w:rsidRPr="00CF2941" w:rsidRDefault="00DA6D20" w:rsidP="00DA6D20">
            <w:pPr>
              <w:jc w:val="center"/>
              <w:rPr>
                <w:b/>
                <w:sz w:val="20"/>
                <w:szCs w:val="20"/>
                <w:lang w:val="ro-MD"/>
              </w:rPr>
            </w:pPr>
            <w:r>
              <w:rPr>
                <w:b/>
                <w:sz w:val="20"/>
                <w:szCs w:val="20"/>
                <w:lang w:val="ro-MD"/>
              </w:rPr>
              <w:t>7</w:t>
            </w:r>
          </w:p>
        </w:tc>
      </w:tr>
      <w:tr w:rsidR="00D05385" w:rsidRPr="00CF2941" w:rsidTr="00D05385">
        <w:tc>
          <w:tcPr>
            <w:tcW w:w="817" w:type="dxa"/>
          </w:tcPr>
          <w:p w:rsidR="00D05385" w:rsidRPr="00CF2941" w:rsidRDefault="00D05385" w:rsidP="00D05385">
            <w:pPr>
              <w:jc w:val="center"/>
              <w:rPr>
                <w:color w:val="FF0000"/>
                <w:lang w:val="ro-MD"/>
              </w:rPr>
            </w:pPr>
          </w:p>
        </w:tc>
        <w:tc>
          <w:tcPr>
            <w:tcW w:w="3714" w:type="dxa"/>
            <w:vAlign w:val="center"/>
          </w:tcPr>
          <w:p w:rsidR="00D05385" w:rsidRPr="00CF2941" w:rsidRDefault="00D05385" w:rsidP="00D05385">
            <w:pPr>
              <w:rPr>
                <w:lang w:val="ro-MD"/>
              </w:rPr>
            </w:pPr>
            <w:r w:rsidRPr="00CF2941">
              <w:rPr>
                <w:lang w:val="ro-MD"/>
              </w:rPr>
              <w:t>Educație extrașcolară și susținerea elevilor dotați</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8814</w:t>
            </w:r>
          </w:p>
        </w:tc>
        <w:tc>
          <w:tcPr>
            <w:tcW w:w="1134" w:type="dxa"/>
          </w:tcPr>
          <w:p w:rsidR="00D05385" w:rsidRPr="00CF2941" w:rsidRDefault="00D05385" w:rsidP="00D05385">
            <w:pPr>
              <w:jc w:val="center"/>
              <w:rPr>
                <w:lang w:val="ro-MD"/>
              </w:rPr>
            </w:pPr>
            <w:r w:rsidRPr="00CF2941">
              <w:rPr>
                <w:lang w:val="ro-MD"/>
              </w:rPr>
              <w:t>17621,4</w:t>
            </w:r>
          </w:p>
        </w:tc>
        <w:tc>
          <w:tcPr>
            <w:tcW w:w="1276" w:type="dxa"/>
          </w:tcPr>
          <w:p w:rsidR="00D05385" w:rsidRPr="00CF2941" w:rsidRDefault="00D05385" w:rsidP="00D05385">
            <w:pPr>
              <w:jc w:val="center"/>
              <w:rPr>
                <w:lang w:val="ro-MD"/>
              </w:rPr>
            </w:pPr>
          </w:p>
        </w:tc>
        <w:tc>
          <w:tcPr>
            <w:tcW w:w="1276" w:type="dxa"/>
          </w:tcPr>
          <w:p w:rsidR="00D05385" w:rsidRPr="00CF2941" w:rsidRDefault="00D05385" w:rsidP="00D05385">
            <w:pPr>
              <w:jc w:val="center"/>
              <w:rPr>
                <w:lang w:val="ro-MD"/>
              </w:rPr>
            </w:pPr>
            <w:r w:rsidRPr="00CF2941">
              <w:rPr>
                <w:lang w:val="ro-MD"/>
              </w:rPr>
              <w:t>17621,4</w:t>
            </w:r>
          </w:p>
        </w:tc>
      </w:tr>
      <w:tr w:rsidR="00D05385" w:rsidRPr="00CF2941" w:rsidTr="00D05385">
        <w:tc>
          <w:tcPr>
            <w:tcW w:w="817" w:type="dxa"/>
          </w:tcPr>
          <w:p w:rsidR="00D05385" w:rsidRPr="00CF2941" w:rsidRDefault="00D05385" w:rsidP="00D05385">
            <w:pPr>
              <w:jc w:val="center"/>
              <w:rPr>
                <w:color w:val="FF0000"/>
                <w:lang w:val="ro-MD"/>
              </w:rPr>
            </w:pPr>
          </w:p>
        </w:tc>
        <w:tc>
          <w:tcPr>
            <w:tcW w:w="3714" w:type="dxa"/>
            <w:vAlign w:val="center"/>
          </w:tcPr>
          <w:p w:rsidR="00D05385" w:rsidRPr="00CF2941" w:rsidRDefault="00D05385" w:rsidP="00D05385">
            <w:pPr>
              <w:rPr>
                <w:lang w:val="ro-MD"/>
              </w:rPr>
            </w:pPr>
            <w:r w:rsidRPr="00CF2941">
              <w:rPr>
                <w:lang w:val="ro-MD"/>
              </w:rPr>
              <w:t>Curriculum</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8815</w:t>
            </w:r>
          </w:p>
        </w:tc>
        <w:tc>
          <w:tcPr>
            <w:tcW w:w="1134" w:type="dxa"/>
          </w:tcPr>
          <w:p w:rsidR="00D05385" w:rsidRPr="00CF2941" w:rsidRDefault="00D05385" w:rsidP="00D05385">
            <w:pPr>
              <w:jc w:val="center"/>
              <w:rPr>
                <w:lang w:val="ro-MD"/>
              </w:rPr>
            </w:pPr>
            <w:r w:rsidRPr="00CF2941">
              <w:rPr>
                <w:lang w:val="ro-MD"/>
              </w:rPr>
              <w:t>294,8</w:t>
            </w:r>
          </w:p>
        </w:tc>
        <w:tc>
          <w:tcPr>
            <w:tcW w:w="1276" w:type="dxa"/>
          </w:tcPr>
          <w:p w:rsidR="00D05385" w:rsidRPr="00CF2941" w:rsidRDefault="00D05385" w:rsidP="00D05385">
            <w:pPr>
              <w:jc w:val="center"/>
              <w:rPr>
                <w:lang w:val="ro-MD"/>
              </w:rPr>
            </w:pPr>
          </w:p>
        </w:tc>
        <w:tc>
          <w:tcPr>
            <w:tcW w:w="1276" w:type="dxa"/>
          </w:tcPr>
          <w:p w:rsidR="00D05385" w:rsidRPr="00CF2941" w:rsidRDefault="00D05385" w:rsidP="00D05385">
            <w:pPr>
              <w:jc w:val="center"/>
              <w:rPr>
                <w:lang w:val="ro-MD"/>
              </w:rPr>
            </w:pPr>
            <w:r w:rsidRPr="00CF2941">
              <w:rPr>
                <w:lang w:val="ro-MD"/>
              </w:rPr>
              <w:t>294,8</w:t>
            </w:r>
          </w:p>
        </w:tc>
      </w:tr>
      <w:tr w:rsidR="00D05385" w:rsidRPr="00CF2941" w:rsidTr="00D05385">
        <w:tc>
          <w:tcPr>
            <w:tcW w:w="817" w:type="dxa"/>
          </w:tcPr>
          <w:p w:rsidR="00D05385" w:rsidRPr="00CF2941" w:rsidRDefault="00D05385" w:rsidP="00D05385">
            <w:pPr>
              <w:jc w:val="center"/>
              <w:rPr>
                <w:b/>
                <w:lang w:val="ro-MD"/>
              </w:rPr>
            </w:pPr>
            <w:r w:rsidRPr="00CF2941">
              <w:rPr>
                <w:b/>
                <w:lang w:val="ro-MD"/>
              </w:rPr>
              <w:t>10</w:t>
            </w:r>
          </w:p>
        </w:tc>
        <w:tc>
          <w:tcPr>
            <w:tcW w:w="3714" w:type="dxa"/>
          </w:tcPr>
          <w:p w:rsidR="00D05385" w:rsidRPr="00CF2941" w:rsidRDefault="00D05385" w:rsidP="00D05385">
            <w:pPr>
              <w:rPr>
                <w:b/>
                <w:lang w:val="ro-MD"/>
              </w:rPr>
            </w:pPr>
            <w:r w:rsidRPr="00CF2941">
              <w:rPr>
                <w:b/>
                <w:bCs/>
                <w:lang w:val="ro-MD"/>
              </w:rPr>
              <w:t>Protecție socială</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p>
        </w:tc>
        <w:tc>
          <w:tcPr>
            <w:tcW w:w="1134" w:type="dxa"/>
          </w:tcPr>
          <w:p w:rsidR="00D05385" w:rsidRPr="00CF2941" w:rsidRDefault="00D05385" w:rsidP="00D05385">
            <w:pPr>
              <w:jc w:val="center"/>
              <w:rPr>
                <w:lang w:val="ro-MD"/>
              </w:rPr>
            </w:pPr>
          </w:p>
        </w:tc>
        <w:tc>
          <w:tcPr>
            <w:tcW w:w="1276" w:type="dxa"/>
          </w:tcPr>
          <w:p w:rsidR="00D05385" w:rsidRPr="00CF2941" w:rsidRDefault="00D05385" w:rsidP="00D05385">
            <w:pPr>
              <w:jc w:val="center"/>
              <w:rPr>
                <w:lang w:val="ro-MD"/>
              </w:rPr>
            </w:pPr>
          </w:p>
        </w:tc>
        <w:tc>
          <w:tcPr>
            <w:tcW w:w="1276" w:type="dxa"/>
          </w:tcPr>
          <w:p w:rsidR="00D05385" w:rsidRPr="00CF2941" w:rsidRDefault="00D05385" w:rsidP="00D05385">
            <w:pPr>
              <w:jc w:val="center"/>
              <w:rPr>
                <w:lang w:val="ro-MD"/>
              </w:rPr>
            </w:pPr>
          </w:p>
        </w:tc>
      </w:tr>
      <w:tr w:rsidR="00D05385" w:rsidRPr="00CF2941" w:rsidTr="00DA6D20">
        <w:trPr>
          <w:trHeight w:val="179"/>
        </w:trPr>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b/>
                <w:bCs/>
                <w:lang w:val="ro-MD"/>
              </w:rPr>
            </w:pPr>
            <w:r w:rsidRPr="00CF2941">
              <w:rPr>
                <w:b/>
                <w:lang w:val="ro-MD"/>
              </w:rPr>
              <w:t>Resurse-total</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p>
        </w:tc>
        <w:tc>
          <w:tcPr>
            <w:tcW w:w="1134" w:type="dxa"/>
          </w:tcPr>
          <w:p w:rsidR="00D05385" w:rsidRPr="00CF2941" w:rsidRDefault="00D05385" w:rsidP="00D05385">
            <w:pPr>
              <w:jc w:val="center"/>
              <w:rPr>
                <w:b/>
                <w:lang w:val="ro-MD"/>
              </w:rPr>
            </w:pPr>
            <w:r w:rsidRPr="00CF2941">
              <w:rPr>
                <w:b/>
                <w:lang w:val="ro-MD"/>
              </w:rPr>
              <w:t>2176,4</w:t>
            </w:r>
          </w:p>
        </w:tc>
        <w:tc>
          <w:tcPr>
            <w:tcW w:w="1276" w:type="dxa"/>
          </w:tcPr>
          <w:p w:rsidR="00D05385" w:rsidRPr="00CF2941" w:rsidRDefault="00DA6D20" w:rsidP="00D05385">
            <w:pPr>
              <w:jc w:val="center"/>
              <w:rPr>
                <w:b/>
                <w:lang w:val="ro-MD"/>
              </w:rPr>
            </w:pPr>
            <w:r>
              <w:rPr>
                <w:b/>
                <w:lang w:val="ro-MD"/>
              </w:rPr>
              <w:t>135,0</w:t>
            </w:r>
          </w:p>
        </w:tc>
        <w:tc>
          <w:tcPr>
            <w:tcW w:w="1276" w:type="dxa"/>
          </w:tcPr>
          <w:p w:rsidR="00D05385" w:rsidRPr="00CF2941" w:rsidRDefault="00DA6D20" w:rsidP="00D05385">
            <w:pPr>
              <w:jc w:val="center"/>
              <w:rPr>
                <w:b/>
                <w:lang w:val="ro-MD"/>
              </w:rPr>
            </w:pPr>
            <w:r>
              <w:rPr>
                <w:b/>
                <w:lang w:val="ro-MD"/>
              </w:rPr>
              <w:t>2311,4</w:t>
            </w:r>
          </w:p>
        </w:tc>
      </w:tr>
      <w:tr w:rsidR="00D05385" w:rsidRPr="00CF2941" w:rsidTr="00D05385">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i/>
                <w:lang w:val="ro-MD"/>
              </w:rPr>
            </w:pPr>
            <w:r w:rsidRPr="00CF2941">
              <w:rPr>
                <w:i/>
                <w:lang w:val="ro-MD"/>
              </w:rPr>
              <w:t>Resurse generale</w:t>
            </w:r>
          </w:p>
        </w:tc>
        <w:tc>
          <w:tcPr>
            <w:tcW w:w="851" w:type="dxa"/>
          </w:tcPr>
          <w:p w:rsidR="00D05385" w:rsidRPr="00CF2941" w:rsidRDefault="00D05385" w:rsidP="00D05385">
            <w:pPr>
              <w:jc w:val="center"/>
              <w:rPr>
                <w:lang w:val="ro-MD"/>
              </w:rPr>
            </w:pPr>
            <w:r w:rsidRPr="00CF2941">
              <w:rPr>
                <w:lang w:val="ro-MD"/>
              </w:rPr>
              <w:t>1</w:t>
            </w:r>
          </w:p>
        </w:tc>
        <w:tc>
          <w:tcPr>
            <w:tcW w:w="1559" w:type="dxa"/>
          </w:tcPr>
          <w:p w:rsidR="00D05385" w:rsidRPr="00CF2941" w:rsidRDefault="00D05385" w:rsidP="00D05385">
            <w:pPr>
              <w:rPr>
                <w:lang w:val="ro-MD"/>
              </w:rPr>
            </w:pPr>
          </w:p>
        </w:tc>
        <w:tc>
          <w:tcPr>
            <w:tcW w:w="1134" w:type="dxa"/>
          </w:tcPr>
          <w:p w:rsidR="00D05385" w:rsidRPr="00CF2941" w:rsidRDefault="00D05385" w:rsidP="00D05385">
            <w:pPr>
              <w:jc w:val="center"/>
              <w:rPr>
                <w:i/>
                <w:lang w:val="ro-MD"/>
              </w:rPr>
            </w:pPr>
            <w:r w:rsidRPr="00CF2941">
              <w:rPr>
                <w:i/>
                <w:lang w:val="ro-MD"/>
              </w:rPr>
              <w:t>2176,4</w:t>
            </w:r>
          </w:p>
        </w:tc>
        <w:tc>
          <w:tcPr>
            <w:tcW w:w="1276" w:type="dxa"/>
          </w:tcPr>
          <w:p w:rsidR="00D05385" w:rsidRPr="00CF2941" w:rsidRDefault="00DA6D20" w:rsidP="00D05385">
            <w:pPr>
              <w:jc w:val="center"/>
              <w:rPr>
                <w:i/>
                <w:lang w:val="ro-MD"/>
              </w:rPr>
            </w:pPr>
            <w:r>
              <w:rPr>
                <w:i/>
                <w:lang w:val="ro-MD"/>
              </w:rPr>
              <w:t>135,0</w:t>
            </w:r>
          </w:p>
        </w:tc>
        <w:tc>
          <w:tcPr>
            <w:tcW w:w="1276" w:type="dxa"/>
          </w:tcPr>
          <w:p w:rsidR="00D05385" w:rsidRPr="00CF2941" w:rsidRDefault="00DA6D20" w:rsidP="00D05385">
            <w:pPr>
              <w:jc w:val="center"/>
              <w:rPr>
                <w:i/>
                <w:lang w:val="ro-MD"/>
              </w:rPr>
            </w:pPr>
            <w:r>
              <w:rPr>
                <w:i/>
                <w:lang w:val="ro-MD"/>
              </w:rPr>
              <w:t>2311,4</w:t>
            </w:r>
          </w:p>
        </w:tc>
      </w:tr>
      <w:tr w:rsidR="00D05385" w:rsidRPr="00CF2941" w:rsidTr="00D05385">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b/>
                <w:lang w:val="ro-MD"/>
              </w:rPr>
            </w:pPr>
            <w:r w:rsidRPr="00CF2941">
              <w:rPr>
                <w:b/>
                <w:lang w:val="ro-MD"/>
              </w:rPr>
              <w:t>Cheltuieli – total</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p>
        </w:tc>
        <w:tc>
          <w:tcPr>
            <w:tcW w:w="1134" w:type="dxa"/>
          </w:tcPr>
          <w:p w:rsidR="00D05385" w:rsidRPr="00CF2941" w:rsidRDefault="00D05385" w:rsidP="00D05385">
            <w:pPr>
              <w:jc w:val="center"/>
              <w:rPr>
                <w:b/>
                <w:lang w:val="ro-MD"/>
              </w:rPr>
            </w:pPr>
            <w:r w:rsidRPr="00CF2941">
              <w:rPr>
                <w:b/>
                <w:lang w:val="ro-MD"/>
              </w:rPr>
              <w:t>2176,4</w:t>
            </w:r>
          </w:p>
        </w:tc>
        <w:tc>
          <w:tcPr>
            <w:tcW w:w="1276" w:type="dxa"/>
          </w:tcPr>
          <w:p w:rsidR="00D05385" w:rsidRPr="00CF2941" w:rsidRDefault="00DA6D20" w:rsidP="00D05385">
            <w:pPr>
              <w:jc w:val="center"/>
              <w:rPr>
                <w:b/>
                <w:lang w:val="ro-MD"/>
              </w:rPr>
            </w:pPr>
            <w:r>
              <w:rPr>
                <w:b/>
                <w:lang w:val="ro-MD"/>
              </w:rPr>
              <w:t>135,0</w:t>
            </w:r>
          </w:p>
        </w:tc>
        <w:tc>
          <w:tcPr>
            <w:tcW w:w="1276" w:type="dxa"/>
          </w:tcPr>
          <w:p w:rsidR="00D05385" w:rsidRPr="00CF2941" w:rsidRDefault="00DA6D20" w:rsidP="00D05385">
            <w:pPr>
              <w:jc w:val="center"/>
              <w:rPr>
                <w:b/>
                <w:lang w:val="ro-MD"/>
              </w:rPr>
            </w:pPr>
            <w:r>
              <w:rPr>
                <w:b/>
                <w:lang w:val="ro-MD"/>
              </w:rPr>
              <w:t>2311,4</w:t>
            </w:r>
          </w:p>
        </w:tc>
      </w:tr>
      <w:tr w:rsidR="00D05385" w:rsidRPr="00CF2941" w:rsidTr="00D05385">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b/>
                <w:lang w:val="ro-MD"/>
              </w:rPr>
            </w:pPr>
            <w:r w:rsidRPr="00CF2941">
              <w:rPr>
                <w:sz w:val="22"/>
                <w:szCs w:val="22"/>
                <w:lang w:val="ro-MD"/>
              </w:rPr>
              <w:t>Protecție  împotriva excluziunii sociale</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9012</w:t>
            </w:r>
          </w:p>
        </w:tc>
        <w:tc>
          <w:tcPr>
            <w:tcW w:w="1134" w:type="dxa"/>
          </w:tcPr>
          <w:p w:rsidR="00D05385" w:rsidRPr="00CF2941" w:rsidRDefault="00D05385" w:rsidP="00D05385">
            <w:pPr>
              <w:jc w:val="center"/>
              <w:rPr>
                <w:lang w:val="ro-MD"/>
              </w:rPr>
            </w:pPr>
            <w:r w:rsidRPr="00CF2941">
              <w:rPr>
                <w:lang w:val="ro-MD"/>
              </w:rPr>
              <w:t>131,5</w:t>
            </w:r>
          </w:p>
        </w:tc>
        <w:tc>
          <w:tcPr>
            <w:tcW w:w="1276" w:type="dxa"/>
          </w:tcPr>
          <w:p w:rsidR="00D05385" w:rsidRPr="00CF2941" w:rsidRDefault="00D05385" w:rsidP="00D05385">
            <w:pPr>
              <w:jc w:val="center"/>
              <w:rPr>
                <w:lang w:val="ro-MD"/>
              </w:rPr>
            </w:pPr>
          </w:p>
        </w:tc>
        <w:tc>
          <w:tcPr>
            <w:tcW w:w="1276" w:type="dxa"/>
          </w:tcPr>
          <w:p w:rsidR="00D05385" w:rsidRPr="00CF2941" w:rsidRDefault="00D05385" w:rsidP="00D05385">
            <w:pPr>
              <w:jc w:val="center"/>
              <w:rPr>
                <w:lang w:val="ro-MD"/>
              </w:rPr>
            </w:pPr>
            <w:r w:rsidRPr="00CF2941">
              <w:rPr>
                <w:lang w:val="ro-MD"/>
              </w:rPr>
              <w:t>131,5</w:t>
            </w:r>
          </w:p>
        </w:tc>
      </w:tr>
      <w:tr w:rsidR="00D05385" w:rsidRPr="00CF2941" w:rsidTr="00D05385">
        <w:tc>
          <w:tcPr>
            <w:tcW w:w="817" w:type="dxa"/>
          </w:tcPr>
          <w:p w:rsidR="00D05385" w:rsidRPr="00CF2941" w:rsidRDefault="00D05385" w:rsidP="00D05385">
            <w:pPr>
              <w:jc w:val="center"/>
              <w:rPr>
                <w:lang w:val="ro-MD"/>
              </w:rPr>
            </w:pPr>
          </w:p>
        </w:tc>
        <w:tc>
          <w:tcPr>
            <w:tcW w:w="3714" w:type="dxa"/>
          </w:tcPr>
          <w:p w:rsidR="00D05385" w:rsidRPr="00CF2941" w:rsidRDefault="00D05385" w:rsidP="00D05385">
            <w:pPr>
              <w:rPr>
                <w:lang w:val="ro-MD"/>
              </w:rPr>
            </w:pPr>
            <w:r w:rsidRPr="00CF2941">
              <w:rPr>
                <w:lang w:val="ro-MD"/>
              </w:rPr>
              <w:t>Protecția socială a unor categorii de cetățeni</w:t>
            </w:r>
          </w:p>
        </w:tc>
        <w:tc>
          <w:tcPr>
            <w:tcW w:w="851" w:type="dxa"/>
          </w:tcPr>
          <w:p w:rsidR="00D05385" w:rsidRPr="00CF2941" w:rsidRDefault="00D05385" w:rsidP="00D05385">
            <w:pPr>
              <w:jc w:val="center"/>
              <w:rPr>
                <w:lang w:val="ro-MD"/>
              </w:rPr>
            </w:pPr>
          </w:p>
        </w:tc>
        <w:tc>
          <w:tcPr>
            <w:tcW w:w="1559" w:type="dxa"/>
          </w:tcPr>
          <w:p w:rsidR="00D05385" w:rsidRPr="00CF2941" w:rsidRDefault="00D05385" w:rsidP="00D05385">
            <w:pPr>
              <w:rPr>
                <w:lang w:val="ro-MD"/>
              </w:rPr>
            </w:pPr>
            <w:r w:rsidRPr="00CF2941">
              <w:rPr>
                <w:lang w:val="ro-MD"/>
              </w:rPr>
              <w:t>9019</w:t>
            </w:r>
          </w:p>
        </w:tc>
        <w:tc>
          <w:tcPr>
            <w:tcW w:w="1134" w:type="dxa"/>
          </w:tcPr>
          <w:p w:rsidR="00D05385" w:rsidRPr="00CF2941" w:rsidRDefault="00D05385" w:rsidP="00D05385">
            <w:pPr>
              <w:jc w:val="center"/>
              <w:rPr>
                <w:lang w:val="ro-MD"/>
              </w:rPr>
            </w:pPr>
            <w:r w:rsidRPr="00CF2941">
              <w:rPr>
                <w:lang w:val="ro-MD"/>
              </w:rPr>
              <w:t>2044,9</w:t>
            </w:r>
          </w:p>
        </w:tc>
        <w:tc>
          <w:tcPr>
            <w:tcW w:w="1276" w:type="dxa"/>
          </w:tcPr>
          <w:p w:rsidR="00D05385" w:rsidRPr="00CF2941" w:rsidRDefault="00DA6D20" w:rsidP="00D05385">
            <w:pPr>
              <w:jc w:val="center"/>
              <w:rPr>
                <w:lang w:val="ro-MD"/>
              </w:rPr>
            </w:pPr>
            <w:r>
              <w:rPr>
                <w:lang w:val="ro-MD"/>
              </w:rPr>
              <w:t>135,0</w:t>
            </w:r>
          </w:p>
        </w:tc>
        <w:tc>
          <w:tcPr>
            <w:tcW w:w="1276" w:type="dxa"/>
          </w:tcPr>
          <w:p w:rsidR="00D05385" w:rsidRPr="00CF2941" w:rsidRDefault="00DA6D20" w:rsidP="00DA6D20">
            <w:pPr>
              <w:jc w:val="center"/>
              <w:rPr>
                <w:lang w:val="ro-MD"/>
              </w:rPr>
            </w:pPr>
            <w:r>
              <w:rPr>
                <w:lang w:val="ro-MD"/>
              </w:rPr>
              <w:t>2179,9</w:t>
            </w:r>
          </w:p>
        </w:tc>
      </w:tr>
    </w:tbl>
    <w:p w:rsidR="00CF2941" w:rsidRPr="00CF2941" w:rsidRDefault="00CF2941" w:rsidP="00CF2941">
      <w:pPr>
        <w:rPr>
          <w:color w:val="FF0000"/>
          <w:sz w:val="20"/>
          <w:szCs w:val="20"/>
          <w:lang w:val="ro-MD"/>
        </w:rPr>
      </w:pPr>
      <w:r w:rsidRPr="00CF2941">
        <w:rPr>
          <w:b/>
          <w:color w:val="FF0000"/>
          <w:lang w:val="ro-MD"/>
        </w:rPr>
        <w:t xml:space="preserve">          </w:t>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p>
    <w:p w:rsidR="00CF2941" w:rsidRPr="00CF2941" w:rsidRDefault="00CF2941" w:rsidP="00CF2941">
      <w:pPr>
        <w:rPr>
          <w:b/>
          <w:lang w:val="ro-MD"/>
        </w:rPr>
      </w:pPr>
      <w:r w:rsidRPr="00CF2941">
        <w:rPr>
          <w:b/>
          <w:lang w:val="ro-MD"/>
        </w:rPr>
        <w:t xml:space="preserve">      Șef interimar, Direcția Generală Finanțe </w:t>
      </w:r>
      <w:r w:rsidRPr="00CF2941">
        <w:rPr>
          <w:b/>
          <w:lang w:val="ro-MD"/>
        </w:rPr>
        <w:tab/>
      </w:r>
      <w:r w:rsidRPr="00CF2941">
        <w:rPr>
          <w:b/>
          <w:lang w:val="ro-MD"/>
        </w:rPr>
        <w:tab/>
        <w:t xml:space="preserve">                     Galina ERHAN</w:t>
      </w:r>
    </w:p>
    <w:p w:rsidR="00CF2941" w:rsidRPr="00CF2941" w:rsidRDefault="00CF2941" w:rsidP="00CF2941">
      <w:pPr>
        <w:rPr>
          <w:b/>
          <w:sz w:val="26"/>
          <w:szCs w:val="26"/>
          <w:lang w:val="ro-MD"/>
        </w:rPr>
      </w:pP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r w:rsidRPr="00CF2941">
        <w:rPr>
          <w:color w:val="FF0000"/>
          <w:sz w:val="20"/>
          <w:szCs w:val="20"/>
          <w:lang w:val="ro-MD"/>
        </w:rPr>
        <w:tab/>
      </w:r>
    </w:p>
    <w:p w:rsidR="00CF2941" w:rsidRPr="00CF2941" w:rsidRDefault="00CF2941" w:rsidP="00CF2941">
      <w:pPr>
        <w:rPr>
          <w:lang w:val="ro-MD"/>
        </w:rPr>
      </w:pPr>
    </w:p>
    <w:p w:rsidR="00CF2941" w:rsidRPr="00CF2941" w:rsidRDefault="00CF2941" w:rsidP="00CF2941">
      <w:pPr>
        <w:rPr>
          <w:lang w:val="ro-MD"/>
        </w:rPr>
      </w:pPr>
    </w:p>
    <w:p w:rsidR="007B0F3F" w:rsidRDefault="00002AF9" w:rsidP="00972D40">
      <w:pPr>
        <w:rPr>
          <w:color w:val="000000"/>
          <w:sz w:val="20"/>
          <w:szCs w:val="20"/>
          <w:lang w:val="ro-MD"/>
        </w:rPr>
      </w:pPr>
      <w:r w:rsidRPr="00AD7B0A">
        <w:rPr>
          <w:color w:val="000000"/>
          <w:sz w:val="20"/>
          <w:szCs w:val="20"/>
          <w:lang w:val="ro-MD"/>
        </w:rPr>
        <w:tab/>
      </w:r>
    </w:p>
    <w:p w:rsidR="00406091" w:rsidRDefault="007B0F3F" w:rsidP="00E87415">
      <w:pPr>
        <w:jc w:val="center"/>
        <w:rPr>
          <w:color w:val="000000"/>
          <w:sz w:val="20"/>
          <w:szCs w:val="20"/>
          <w:lang w:val="ro-MD"/>
        </w:rPr>
      </w:pP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p>
    <w:sectPr w:rsidR="00406091" w:rsidSect="00E87415">
      <w:footerReference w:type="even" r:id="rId9"/>
      <w:footerReference w:type="default" r:id="rId10"/>
      <w:pgSz w:w="11906" w:h="16838"/>
      <w:pgMar w:top="993"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CC7" w:rsidRDefault="00984CC7">
      <w:r>
        <w:separator/>
      </w:r>
    </w:p>
  </w:endnote>
  <w:endnote w:type="continuationSeparator" w:id="0">
    <w:p w:rsidR="00984CC7" w:rsidRDefault="00984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66" w:rsidRDefault="00E77A6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E77A66" w:rsidRDefault="00E77A66">
    <w:pPr>
      <w:pStyle w:val="a5"/>
      <w:ind w:right="360"/>
    </w:pPr>
  </w:p>
  <w:p w:rsidR="00E77A66" w:rsidRDefault="00E77A66"/>
  <w:p w:rsidR="00E77A66" w:rsidRPr="009C71AB" w:rsidRDefault="00E77A66">
    <w:pPr>
      <w:rPr>
        <w:sz w:val="13"/>
        <w:szCs w:val="1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66" w:rsidRDefault="00E77A66">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CC7" w:rsidRDefault="00984CC7">
      <w:r>
        <w:separator/>
      </w:r>
    </w:p>
  </w:footnote>
  <w:footnote w:type="continuationSeparator" w:id="0">
    <w:p w:rsidR="00984CC7" w:rsidRDefault="00984C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909A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CA06F12"/>
    <w:multiLevelType w:val="hybridMultilevel"/>
    <w:tmpl w:val="BB62494C"/>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 w15:restartNumberingAfterBreak="0">
    <w:nsid w:val="2A083DBA"/>
    <w:multiLevelType w:val="hybridMultilevel"/>
    <w:tmpl w:val="8D08F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A81673"/>
    <w:multiLevelType w:val="hybridMultilevel"/>
    <w:tmpl w:val="A3DA61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66883686"/>
    <w:multiLevelType w:val="hybridMultilevel"/>
    <w:tmpl w:val="F4563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DA3AB0"/>
    <w:multiLevelType w:val="hybridMultilevel"/>
    <w:tmpl w:val="C3C4DF3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15:restartNumberingAfterBreak="0">
    <w:nsid w:val="7DFC060A"/>
    <w:multiLevelType w:val="hybridMultilevel"/>
    <w:tmpl w:val="8BDE42D2"/>
    <w:lvl w:ilvl="0" w:tplc="C3F2D7EE">
      <w:start w:val="1"/>
      <w:numFmt w:val="decimal"/>
      <w:lvlText w:val="%1."/>
      <w:lvlJc w:val="left"/>
      <w:pPr>
        <w:ind w:left="502" w:hanging="360"/>
      </w:pPr>
      <w:rPr>
        <w:b/>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15"/>
    <w:rsid w:val="00002AF9"/>
    <w:rsid w:val="000059DA"/>
    <w:rsid w:val="00007893"/>
    <w:rsid w:val="0002542E"/>
    <w:rsid w:val="000308A1"/>
    <w:rsid w:val="00034161"/>
    <w:rsid w:val="00045E9B"/>
    <w:rsid w:val="000638D1"/>
    <w:rsid w:val="000664AE"/>
    <w:rsid w:val="000B5515"/>
    <w:rsid w:val="000C6B06"/>
    <w:rsid w:val="000E145C"/>
    <w:rsid w:val="000E3BAD"/>
    <w:rsid w:val="00113250"/>
    <w:rsid w:val="00122901"/>
    <w:rsid w:val="00123FF5"/>
    <w:rsid w:val="00147486"/>
    <w:rsid w:val="00154A0B"/>
    <w:rsid w:val="00162009"/>
    <w:rsid w:val="00165F48"/>
    <w:rsid w:val="0016655C"/>
    <w:rsid w:val="00167AC3"/>
    <w:rsid w:val="0019316F"/>
    <w:rsid w:val="0019360E"/>
    <w:rsid w:val="001B00ED"/>
    <w:rsid w:val="00204B8C"/>
    <w:rsid w:val="00207D44"/>
    <w:rsid w:val="00224867"/>
    <w:rsid w:val="00244C1D"/>
    <w:rsid w:val="00250431"/>
    <w:rsid w:val="00271F8C"/>
    <w:rsid w:val="00280DF7"/>
    <w:rsid w:val="00282F4F"/>
    <w:rsid w:val="00285894"/>
    <w:rsid w:val="00286508"/>
    <w:rsid w:val="00297885"/>
    <w:rsid w:val="002C2BE8"/>
    <w:rsid w:val="002C57F0"/>
    <w:rsid w:val="00322951"/>
    <w:rsid w:val="00327861"/>
    <w:rsid w:val="00332574"/>
    <w:rsid w:val="0033716E"/>
    <w:rsid w:val="00341A47"/>
    <w:rsid w:val="00342A84"/>
    <w:rsid w:val="00357C79"/>
    <w:rsid w:val="00360006"/>
    <w:rsid w:val="003B3E7F"/>
    <w:rsid w:val="003B6BEF"/>
    <w:rsid w:val="003B72AF"/>
    <w:rsid w:val="003C76B0"/>
    <w:rsid w:val="003E1BF4"/>
    <w:rsid w:val="004000A6"/>
    <w:rsid w:val="00406091"/>
    <w:rsid w:val="004136D5"/>
    <w:rsid w:val="004244CE"/>
    <w:rsid w:val="004320ED"/>
    <w:rsid w:val="00454908"/>
    <w:rsid w:val="00454B7F"/>
    <w:rsid w:val="00492E06"/>
    <w:rsid w:val="00493123"/>
    <w:rsid w:val="004E0AC2"/>
    <w:rsid w:val="00506337"/>
    <w:rsid w:val="0053328A"/>
    <w:rsid w:val="00540A20"/>
    <w:rsid w:val="0057638A"/>
    <w:rsid w:val="00596B03"/>
    <w:rsid w:val="005975BD"/>
    <w:rsid w:val="005C2952"/>
    <w:rsid w:val="005E5E56"/>
    <w:rsid w:val="005F0E2F"/>
    <w:rsid w:val="005F174B"/>
    <w:rsid w:val="00603AD1"/>
    <w:rsid w:val="00641201"/>
    <w:rsid w:val="00646C16"/>
    <w:rsid w:val="00647BD2"/>
    <w:rsid w:val="00657722"/>
    <w:rsid w:val="006647F3"/>
    <w:rsid w:val="00692768"/>
    <w:rsid w:val="00696C4A"/>
    <w:rsid w:val="006C0EA4"/>
    <w:rsid w:val="006D469B"/>
    <w:rsid w:val="006D5A7D"/>
    <w:rsid w:val="00726009"/>
    <w:rsid w:val="0074564E"/>
    <w:rsid w:val="007618C3"/>
    <w:rsid w:val="00782F4D"/>
    <w:rsid w:val="007A02C0"/>
    <w:rsid w:val="007A1CB3"/>
    <w:rsid w:val="007B0F3F"/>
    <w:rsid w:val="007C390A"/>
    <w:rsid w:val="007C4B7C"/>
    <w:rsid w:val="007C5221"/>
    <w:rsid w:val="007D1976"/>
    <w:rsid w:val="007D2038"/>
    <w:rsid w:val="007E5A7F"/>
    <w:rsid w:val="007E7E61"/>
    <w:rsid w:val="007F4B9E"/>
    <w:rsid w:val="007F5B22"/>
    <w:rsid w:val="00817869"/>
    <w:rsid w:val="00820D0D"/>
    <w:rsid w:val="00823555"/>
    <w:rsid w:val="00833B2D"/>
    <w:rsid w:val="00835042"/>
    <w:rsid w:val="008651CA"/>
    <w:rsid w:val="008977D0"/>
    <w:rsid w:val="008B3950"/>
    <w:rsid w:val="008B6633"/>
    <w:rsid w:val="008D6641"/>
    <w:rsid w:val="009253AA"/>
    <w:rsid w:val="00931C9B"/>
    <w:rsid w:val="0095040B"/>
    <w:rsid w:val="00951CB7"/>
    <w:rsid w:val="00952367"/>
    <w:rsid w:val="00952AF2"/>
    <w:rsid w:val="00954606"/>
    <w:rsid w:val="00971DD0"/>
    <w:rsid w:val="00972D40"/>
    <w:rsid w:val="009741A5"/>
    <w:rsid w:val="0097662D"/>
    <w:rsid w:val="00984CC7"/>
    <w:rsid w:val="009A2014"/>
    <w:rsid w:val="009A37E3"/>
    <w:rsid w:val="009A5102"/>
    <w:rsid w:val="009C601E"/>
    <w:rsid w:val="009D2B94"/>
    <w:rsid w:val="009D72C4"/>
    <w:rsid w:val="009E3AE9"/>
    <w:rsid w:val="00A03E04"/>
    <w:rsid w:val="00A15B2C"/>
    <w:rsid w:val="00A21737"/>
    <w:rsid w:val="00A21BBB"/>
    <w:rsid w:val="00A41EF1"/>
    <w:rsid w:val="00A57622"/>
    <w:rsid w:val="00A6112D"/>
    <w:rsid w:val="00A763C1"/>
    <w:rsid w:val="00A84519"/>
    <w:rsid w:val="00AA464F"/>
    <w:rsid w:val="00AA7275"/>
    <w:rsid w:val="00AB59A1"/>
    <w:rsid w:val="00AC4E3A"/>
    <w:rsid w:val="00AC65A0"/>
    <w:rsid w:val="00AD7B0A"/>
    <w:rsid w:val="00AE1BD4"/>
    <w:rsid w:val="00AF77DA"/>
    <w:rsid w:val="00B222DB"/>
    <w:rsid w:val="00B34163"/>
    <w:rsid w:val="00B446D7"/>
    <w:rsid w:val="00B465A7"/>
    <w:rsid w:val="00B51E93"/>
    <w:rsid w:val="00B522B8"/>
    <w:rsid w:val="00B56006"/>
    <w:rsid w:val="00B63E09"/>
    <w:rsid w:val="00B73844"/>
    <w:rsid w:val="00B8437B"/>
    <w:rsid w:val="00B84C7E"/>
    <w:rsid w:val="00B900EE"/>
    <w:rsid w:val="00BA1366"/>
    <w:rsid w:val="00BB6897"/>
    <w:rsid w:val="00BD23D9"/>
    <w:rsid w:val="00BF4909"/>
    <w:rsid w:val="00C047FC"/>
    <w:rsid w:val="00C24763"/>
    <w:rsid w:val="00C37EEB"/>
    <w:rsid w:val="00C478C4"/>
    <w:rsid w:val="00C506EF"/>
    <w:rsid w:val="00C53C72"/>
    <w:rsid w:val="00C640DB"/>
    <w:rsid w:val="00CB2AD3"/>
    <w:rsid w:val="00CC07BA"/>
    <w:rsid w:val="00CC4115"/>
    <w:rsid w:val="00CC6C81"/>
    <w:rsid w:val="00CD22AB"/>
    <w:rsid w:val="00CE6ED7"/>
    <w:rsid w:val="00CF2941"/>
    <w:rsid w:val="00CF6DFE"/>
    <w:rsid w:val="00D03AE8"/>
    <w:rsid w:val="00D05385"/>
    <w:rsid w:val="00D21E2C"/>
    <w:rsid w:val="00D27205"/>
    <w:rsid w:val="00D352C7"/>
    <w:rsid w:val="00D60C21"/>
    <w:rsid w:val="00D84FDC"/>
    <w:rsid w:val="00DA2EA1"/>
    <w:rsid w:val="00DA6D20"/>
    <w:rsid w:val="00DC102C"/>
    <w:rsid w:val="00DD2CA6"/>
    <w:rsid w:val="00DE3374"/>
    <w:rsid w:val="00DE3700"/>
    <w:rsid w:val="00DE3F2C"/>
    <w:rsid w:val="00E001A8"/>
    <w:rsid w:val="00E1088A"/>
    <w:rsid w:val="00E342DB"/>
    <w:rsid w:val="00E42FD0"/>
    <w:rsid w:val="00E50651"/>
    <w:rsid w:val="00E51ABB"/>
    <w:rsid w:val="00E7261F"/>
    <w:rsid w:val="00E77A66"/>
    <w:rsid w:val="00E87415"/>
    <w:rsid w:val="00E95620"/>
    <w:rsid w:val="00EB127F"/>
    <w:rsid w:val="00EB47E2"/>
    <w:rsid w:val="00EB71AB"/>
    <w:rsid w:val="00ED08C2"/>
    <w:rsid w:val="00EE166F"/>
    <w:rsid w:val="00F1042B"/>
    <w:rsid w:val="00F35DA9"/>
    <w:rsid w:val="00F673A5"/>
    <w:rsid w:val="00F936A8"/>
    <w:rsid w:val="00F9651C"/>
    <w:rsid w:val="00F976BB"/>
    <w:rsid w:val="00FA1896"/>
    <w:rsid w:val="00FA325F"/>
    <w:rsid w:val="00FB1839"/>
    <w:rsid w:val="00FD08E1"/>
    <w:rsid w:val="00FD22F1"/>
    <w:rsid w:val="00FE2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5D989F7-932C-4E06-AC89-61236248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741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0"/>
    <w:next w:val="a0"/>
    <w:link w:val="10"/>
    <w:uiPriority w:val="99"/>
    <w:qFormat/>
    <w:rsid w:val="00E87415"/>
    <w:pPr>
      <w:keepNext/>
      <w:outlineLvl w:val="0"/>
    </w:pPr>
    <w:rPr>
      <w:sz w:val="28"/>
      <w:szCs w:val="28"/>
    </w:rPr>
  </w:style>
  <w:style w:type="paragraph" w:styleId="2">
    <w:name w:val="heading 2"/>
    <w:basedOn w:val="a0"/>
    <w:next w:val="a0"/>
    <w:link w:val="20"/>
    <w:unhideWhenUsed/>
    <w:qFormat/>
    <w:rsid w:val="00E87415"/>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E87415"/>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E87415"/>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E87415"/>
    <w:pPr>
      <w:spacing w:before="240" w:after="60"/>
      <w:outlineLvl w:val="4"/>
    </w:pPr>
    <w:rPr>
      <w:rFonts w:ascii="Calibri" w:hAnsi="Calibri"/>
      <w:b/>
      <w:bCs/>
      <w:i/>
      <w:iCs/>
      <w:sz w:val="26"/>
      <w:szCs w:val="26"/>
    </w:rPr>
  </w:style>
  <w:style w:type="paragraph" w:styleId="9">
    <w:name w:val="heading 9"/>
    <w:basedOn w:val="a0"/>
    <w:next w:val="a0"/>
    <w:link w:val="90"/>
    <w:qFormat/>
    <w:rsid w:val="00E87415"/>
    <w:pPr>
      <w:keepNext/>
      <w:ind w:left="-900"/>
      <w:jc w:val="both"/>
      <w:outlineLvl w:val="8"/>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E87415"/>
    <w:rPr>
      <w:rFonts w:ascii="Times New Roman" w:eastAsia="Times New Roman" w:hAnsi="Times New Roman" w:cs="Times New Roman"/>
      <w:sz w:val="28"/>
      <w:szCs w:val="28"/>
      <w:lang w:val="ro-RO" w:eastAsia="ru-RU"/>
    </w:rPr>
  </w:style>
  <w:style w:type="character" w:customStyle="1" w:styleId="20">
    <w:name w:val="Заголовок 2 Знак"/>
    <w:basedOn w:val="a1"/>
    <w:link w:val="2"/>
    <w:rsid w:val="00E87415"/>
    <w:rPr>
      <w:rFonts w:ascii="Cambria" w:eastAsia="Times New Roman" w:hAnsi="Cambria" w:cs="Times New Roman"/>
      <w:b/>
      <w:bCs/>
      <w:i/>
      <w:iCs/>
      <w:sz w:val="28"/>
      <w:szCs w:val="28"/>
      <w:lang w:val="ro-RO" w:eastAsia="ru-RU"/>
    </w:rPr>
  </w:style>
  <w:style w:type="character" w:customStyle="1" w:styleId="30">
    <w:name w:val="Заголовок 3 Знак"/>
    <w:basedOn w:val="a1"/>
    <w:link w:val="3"/>
    <w:uiPriority w:val="9"/>
    <w:rsid w:val="00E87415"/>
    <w:rPr>
      <w:rFonts w:ascii="Cambria" w:eastAsia="Times New Roman" w:hAnsi="Cambria" w:cs="Times New Roman"/>
      <w:b/>
      <w:bCs/>
      <w:sz w:val="26"/>
      <w:szCs w:val="26"/>
      <w:lang w:val="ro-RO" w:eastAsia="ru-RU"/>
    </w:rPr>
  </w:style>
  <w:style w:type="character" w:customStyle="1" w:styleId="40">
    <w:name w:val="Заголовок 4 Знак"/>
    <w:basedOn w:val="a1"/>
    <w:link w:val="4"/>
    <w:rsid w:val="00E87415"/>
    <w:rPr>
      <w:rFonts w:ascii="Calibri" w:eastAsia="Times New Roman" w:hAnsi="Calibri" w:cs="Times New Roman"/>
      <w:b/>
      <w:bCs/>
      <w:sz w:val="28"/>
      <w:szCs w:val="28"/>
      <w:lang w:val="ro-RO" w:eastAsia="ru-RU"/>
    </w:rPr>
  </w:style>
  <w:style w:type="character" w:customStyle="1" w:styleId="90">
    <w:name w:val="Заголовок 9 Знак"/>
    <w:basedOn w:val="a1"/>
    <w:link w:val="9"/>
    <w:rsid w:val="00E87415"/>
    <w:rPr>
      <w:rFonts w:ascii="Times New Roman" w:eastAsia="Times New Roman" w:hAnsi="Times New Roman" w:cs="Times New Roman"/>
      <w:b/>
      <w:bCs/>
      <w:color w:val="000000"/>
      <w:sz w:val="24"/>
      <w:szCs w:val="24"/>
      <w:lang w:val="ro-RO" w:eastAsia="ru-RU"/>
    </w:rPr>
  </w:style>
  <w:style w:type="character" w:customStyle="1" w:styleId="50">
    <w:name w:val="Заголовок 5 Знак"/>
    <w:basedOn w:val="a1"/>
    <w:link w:val="5"/>
    <w:semiHidden/>
    <w:rsid w:val="00E87415"/>
    <w:rPr>
      <w:rFonts w:ascii="Calibri" w:eastAsia="Times New Roman" w:hAnsi="Calibri" w:cs="Times New Roman"/>
      <w:b/>
      <w:bCs/>
      <w:i/>
      <w:iCs/>
      <w:sz w:val="26"/>
      <w:szCs w:val="26"/>
      <w:lang w:val="ro-RO" w:eastAsia="ru-RU"/>
    </w:rPr>
  </w:style>
  <w:style w:type="character" w:styleId="a4">
    <w:name w:val="Hyperlink"/>
    <w:basedOn w:val="a1"/>
    <w:uiPriority w:val="99"/>
    <w:rsid w:val="00E87415"/>
    <w:rPr>
      <w:color w:val="0000FF"/>
      <w:u w:val="single"/>
    </w:rPr>
  </w:style>
  <w:style w:type="paragraph" w:styleId="31">
    <w:name w:val="Body Text 3"/>
    <w:basedOn w:val="a0"/>
    <w:link w:val="32"/>
    <w:rsid w:val="00E87415"/>
    <w:pPr>
      <w:tabs>
        <w:tab w:val="left" w:pos="180"/>
      </w:tabs>
    </w:pPr>
    <w:rPr>
      <w:sz w:val="28"/>
      <w:szCs w:val="28"/>
    </w:rPr>
  </w:style>
  <w:style w:type="character" w:customStyle="1" w:styleId="32">
    <w:name w:val="Основной текст 3 Знак"/>
    <w:basedOn w:val="a1"/>
    <w:link w:val="31"/>
    <w:rsid w:val="00E87415"/>
    <w:rPr>
      <w:rFonts w:ascii="Times New Roman" w:eastAsia="Times New Roman" w:hAnsi="Times New Roman" w:cs="Times New Roman"/>
      <w:sz w:val="28"/>
      <w:szCs w:val="28"/>
      <w:lang w:val="ro-RO" w:eastAsia="ru-RU"/>
    </w:rPr>
  </w:style>
  <w:style w:type="paragraph" w:styleId="21">
    <w:name w:val="Body Text Indent 2"/>
    <w:basedOn w:val="a0"/>
    <w:link w:val="22"/>
    <w:rsid w:val="00E87415"/>
    <w:pPr>
      <w:spacing w:after="120" w:line="480" w:lineRule="auto"/>
      <w:ind w:left="283"/>
    </w:pPr>
  </w:style>
  <w:style w:type="character" w:customStyle="1" w:styleId="22">
    <w:name w:val="Основной текст с отступом 2 Знак"/>
    <w:basedOn w:val="a1"/>
    <w:link w:val="21"/>
    <w:rsid w:val="00E87415"/>
    <w:rPr>
      <w:rFonts w:ascii="Times New Roman" w:eastAsia="Times New Roman" w:hAnsi="Times New Roman" w:cs="Times New Roman"/>
      <w:sz w:val="24"/>
      <w:szCs w:val="24"/>
      <w:lang w:val="ro-RO" w:eastAsia="ru-RU"/>
    </w:rPr>
  </w:style>
  <w:style w:type="paragraph" w:styleId="a5">
    <w:name w:val="footer"/>
    <w:basedOn w:val="a0"/>
    <w:link w:val="a6"/>
    <w:uiPriority w:val="99"/>
    <w:rsid w:val="00E87415"/>
    <w:pPr>
      <w:tabs>
        <w:tab w:val="center" w:pos="4153"/>
        <w:tab w:val="right" w:pos="8306"/>
      </w:tabs>
    </w:pPr>
  </w:style>
  <w:style w:type="character" w:customStyle="1" w:styleId="a6">
    <w:name w:val="Нижний колонтитул Знак"/>
    <w:basedOn w:val="a1"/>
    <w:link w:val="a5"/>
    <w:uiPriority w:val="99"/>
    <w:rsid w:val="00E87415"/>
    <w:rPr>
      <w:rFonts w:ascii="Times New Roman" w:eastAsia="Times New Roman" w:hAnsi="Times New Roman" w:cs="Times New Roman"/>
      <w:sz w:val="24"/>
      <w:szCs w:val="24"/>
      <w:lang w:val="ro-RO" w:eastAsia="ru-RU"/>
    </w:rPr>
  </w:style>
  <w:style w:type="character" w:styleId="a7">
    <w:name w:val="page number"/>
    <w:basedOn w:val="a1"/>
    <w:rsid w:val="00E87415"/>
  </w:style>
  <w:style w:type="character" w:customStyle="1" w:styleId="a8">
    <w:name w:val="Текст выноски Знак"/>
    <w:basedOn w:val="a1"/>
    <w:link w:val="a9"/>
    <w:uiPriority w:val="99"/>
    <w:semiHidden/>
    <w:rsid w:val="00E87415"/>
    <w:rPr>
      <w:rFonts w:ascii="Tahoma" w:eastAsia="Times New Roman" w:hAnsi="Tahoma" w:cs="Tahoma"/>
      <w:sz w:val="16"/>
      <w:szCs w:val="16"/>
      <w:lang w:val="ro-RO" w:eastAsia="ru-RU"/>
    </w:rPr>
  </w:style>
  <w:style w:type="paragraph" w:styleId="a9">
    <w:name w:val="Balloon Text"/>
    <w:basedOn w:val="a0"/>
    <w:link w:val="a8"/>
    <w:uiPriority w:val="99"/>
    <w:semiHidden/>
    <w:rsid w:val="00E87415"/>
    <w:rPr>
      <w:rFonts w:ascii="Tahoma" w:hAnsi="Tahoma" w:cs="Tahoma"/>
      <w:sz w:val="16"/>
      <w:szCs w:val="16"/>
    </w:rPr>
  </w:style>
  <w:style w:type="paragraph" w:styleId="aa">
    <w:name w:val="header"/>
    <w:basedOn w:val="a0"/>
    <w:link w:val="ab"/>
    <w:uiPriority w:val="99"/>
    <w:rsid w:val="00E87415"/>
    <w:pPr>
      <w:tabs>
        <w:tab w:val="center" w:pos="4677"/>
        <w:tab w:val="right" w:pos="9355"/>
      </w:tabs>
    </w:pPr>
  </w:style>
  <w:style w:type="character" w:customStyle="1" w:styleId="ab">
    <w:name w:val="Верхний колонтитул Знак"/>
    <w:basedOn w:val="a1"/>
    <w:link w:val="aa"/>
    <w:uiPriority w:val="99"/>
    <w:rsid w:val="00E87415"/>
    <w:rPr>
      <w:rFonts w:ascii="Times New Roman" w:eastAsia="Times New Roman" w:hAnsi="Times New Roman" w:cs="Times New Roman"/>
      <w:sz w:val="24"/>
      <w:szCs w:val="24"/>
      <w:lang w:val="ro-RO" w:eastAsia="ru-RU"/>
    </w:rPr>
  </w:style>
  <w:style w:type="table" w:styleId="ac">
    <w:name w:val="Table Grid"/>
    <w:basedOn w:val="a2"/>
    <w:uiPriority w:val="59"/>
    <w:rsid w:val="00E8741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E87415"/>
    <w:pPr>
      <w:numPr>
        <w:numId w:val="1"/>
      </w:numPr>
    </w:pPr>
    <w:rPr>
      <w:sz w:val="28"/>
      <w:szCs w:val="28"/>
    </w:rPr>
  </w:style>
  <w:style w:type="paragraph" w:styleId="ad">
    <w:name w:val="Body Text"/>
    <w:basedOn w:val="a0"/>
    <w:link w:val="ae"/>
    <w:rsid w:val="00E87415"/>
    <w:pPr>
      <w:spacing w:after="120"/>
    </w:pPr>
  </w:style>
  <w:style w:type="character" w:customStyle="1" w:styleId="ae">
    <w:name w:val="Основной текст Знак"/>
    <w:basedOn w:val="a1"/>
    <w:link w:val="ad"/>
    <w:rsid w:val="00E87415"/>
    <w:rPr>
      <w:rFonts w:ascii="Times New Roman" w:eastAsia="Times New Roman" w:hAnsi="Times New Roman" w:cs="Times New Roman"/>
      <w:sz w:val="24"/>
      <w:szCs w:val="24"/>
      <w:lang w:val="ro-RO" w:eastAsia="ru-RU"/>
    </w:rPr>
  </w:style>
  <w:style w:type="paragraph" w:customStyle="1" w:styleId="Style6">
    <w:name w:val="Style6"/>
    <w:basedOn w:val="a0"/>
    <w:uiPriority w:val="99"/>
    <w:rsid w:val="00E87415"/>
    <w:pPr>
      <w:widowControl w:val="0"/>
      <w:autoSpaceDE w:val="0"/>
      <w:autoSpaceDN w:val="0"/>
      <w:adjustRightInd w:val="0"/>
    </w:pPr>
    <w:rPr>
      <w:lang w:val="ru-RU"/>
    </w:rPr>
  </w:style>
  <w:style w:type="paragraph" w:customStyle="1" w:styleId="Style13">
    <w:name w:val="Style13"/>
    <w:basedOn w:val="a0"/>
    <w:rsid w:val="00E87415"/>
    <w:pPr>
      <w:widowControl w:val="0"/>
      <w:autoSpaceDE w:val="0"/>
      <w:autoSpaceDN w:val="0"/>
      <w:adjustRightInd w:val="0"/>
    </w:pPr>
    <w:rPr>
      <w:lang w:val="ru-RU"/>
    </w:rPr>
  </w:style>
  <w:style w:type="paragraph" w:customStyle="1" w:styleId="Style15">
    <w:name w:val="Style15"/>
    <w:basedOn w:val="a0"/>
    <w:rsid w:val="00E87415"/>
    <w:pPr>
      <w:widowControl w:val="0"/>
      <w:autoSpaceDE w:val="0"/>
      <w:autoSpaceDN w:val="0"/>
      <w:adjustRightInd w:val="0"/>
      <w:spacing w:line="322" w:lineRule="exact"/>
      <w:jc w:val="right"/>
    </w:pPr>
    <w:rPr>
      <w:lang w:val="ru-RU"/>
    </w:rPr>
  </w:style>
  <w:style w:type="paragraph" w:customStyle="1" w:styleId="Style16">
    <w:name w:val="Style16"/>
    <w:basedOn w:val="a0"/>
    <w:rsid w:val="00E87415"/>
    <w:pPr>
      <w:widowControl w:val="0"/>
      <w:autoSpaceDE w:val="0"/>
      <w:autoSpaceDN w:val="0"/>
      <w:adjustRightInd w:val="0"/>
      <w:spacing w:line="323" w:lineRule="exact"/>
      <w:jc w:val="both"/>
    </w:pPr>
    <w:rPr>
      <w:lang w:val="ru-RU"/>
    </w:rPr>
  </w:style>
  <w:style w:type="paragraph" w:customStyle="1" w:styleId="Style17">
    <w:name w:val="Style17"/>
    <w:basedOn w:val="a0"/>
    <w:rsid w:val="00E87415"/>
    <w:pPr>
      <w:widowControl w:val="0"/>
      <w:autoSpaceDE w:val="0"/>
      <w:autoSpaceDN w:val="0"/>
      <w:adjustRightInd w:val="0"/>
      <w:spacing w:line="322" w:lineRule="exact"/>
      <w:ind w:firstLine="571"/>
      <w:jc w:val="both"/>
    </w:pPr>
    <w:rPr>
      <w:lang w:val="ru-RU"/>
    </w:rPr>
  </w:style>
  <w:style w:type="character" w:customStyle="1" w:styleId="FontStyle19">
    <w:name w:val="Font Style19"/>
    <w:basedOn w:val="a1"/>
    <w:rsid w:val="00E87415"/>
    <w:rPr>
      <w:rFonts w:ascii="Times New Roman" w:hAnsi="Times New Roman" w:cs="Times New Roman"/>
      <w:b/>
      <w:bCs/>
      <w:sz w:val="22"/>
      <w:szCs w:val="22"/>
    </w:rPr>
  </w:style>
  <w:style w:type="character" w:customStyle="1" w:styleId="FontStyle23">
    <w:name w:val="Font Style23"/>
    <w:basedOn w:val="a1"/>
    <w:rsid w:val="00E87415"/>
    <w:rPr>
      <w:rFonts w:ascii="Times New Roman" w:hAnsi="Times New Roman" w:cs="Times New Roman"/>
      <w:b/>
      <w:bCs/>
      <w:sz w:val="24"/>
      <w:szCs w:val="24"/>
    </w:rPr>
  </w:style>
  <w:style w:type="character" w:customStyle="1" w:styleId="FontStyle26">
    <w:name w:val="Font Style26"/>
    <w:basedOn w:val="a1"/>
    <w:rsid w:val="00E87415"/>
    <w:rPr>
      <w:rFonts w:ascii="Times New Roman" w:hAnsi="Times New Roman" w:cs="Times New Roman"/>
      <w:sz w:val="24"/>
      <w:szCs w:val="24"/>
    </w:rPr>
  </w:style>
  <w:style w:type="character" w:customStyle="1" w:styleId="FontStyle27">
    <w:name w:val="Font Style27"/>
    <w:basedOn w:val="a1"/>
    <w:rsid w:val="00E87415"/>
    <w:rPr>
      <w:rFonts w:ascii="Times New Roman" w:hAnsi="Times New Roman" w:cs="Times New Roman"/>
      <w:i/>
      <w:iCs/>
      <w:sz w:val="22"/>
      <w:szCs w:val="22"/>
    </w:rPr>
  </w:style>
  <w:style w:type="character" w:customStyle="1" w:styleId="FontStyle30">
    <w:name w:val="Font Style30"/>
    <w:basedOn w:val="a1"/>
    <w:rsid w:val="00E87415"/>
    <w:rPr>
      <w:rFonts w:ascii="Times New Roman" w:hAnsi="Times New Roman" w:cs="Times New Roman"/>
      <w:smallCaps/>
      <w:sz w:val="36"/>
      <w:szCs w:val="36"/>
    </w:rPr>
  </w:style>
  <w:style w:type="paragraph" w:customStyle="1" w:styleId="Style2">
    <w:name w:val="Style2"/>
    <w:basedOn w:val="a0"/>
    <w:uiPriority w:val="99"/>
    <w:rsid w:val="00E87415"/>
    <w:pPr>
      <w:widowControl w:val="0"/>
      <w:autoSpaceDE w:val="0"/>
      <w:autoSpaceDN w:val="0"/>
      <w:adjustRightInd w:val="0"/>
      <w:spacing w:line="320" w:lineRule="exact"/>
      <w:ind w:firstLine="566"/>
    </w:pPr>
    <w:rPr>
      <w:lang w:val="ru-RU"/>
    </w:rPr>
  </w:style>
  <w:style w:type="character" w:customStyle="1" w:styleId="FontStyle16">
    <w:name w:val="Font Style16"/>
    <w:basedOn w:val="a1"/>
    <w:rsid w:val="00E87415"/>
    <w:rPr>
      <w:rFonts w:ascii="Times New Roman" w:hAnsi="Times New Roman" w:cs="Times New Roman"/>
      <w:b/>
      <w:bCs/>
      <w:smallCaps/>
      <w:sz w:val="26"/>
      <w:szCs w:val="26"/>
    </w:rPr>
  </w:style>
  <w:style w:type="character" w:customStyle="1" w:styleId="FontStyle18">
    <w:name w:val="Font Style18"/>
    <w:basedOn w:val="a1"/>
    <w:rsid w:val="00E87415"/>
    <w:rPr>
      <w:rFonts w:ascii="Times New Roman" w:hAnsi="Times New Roman" w:cs="Times New Roman"/>
      <w:b/>
      <w:bCs/>
      <w:spacing w:val="-20"/>
      <w:sz w:val="24"/>
      <w:szCs w:val="24"/>
    </w:rPr>
  </w:style>
  <w:style w:type="character" w:customStyle="1" w:styleId="FontStyle22">
    <w:name w:val="Font Style22"/>
    <w:basedOn w:val="a1"/>
    <w:rsid w:val="00E87415"/>
    <w:rPr>
      <w:rFonts w:ascii="Times New Roman" w:hAnsi="Times New Roman" w:cs="Times New Roman"/>
      <w:sz w:val="26"/>
      <w:szCs w:val="26"/>
    </w:rPr>
  </w:style>
  <w:style w:type="paragraph" w:styleId="af">
    <w:name w:val="Title"/>
    <w:basedOn w:val="a0"/>
    <w:link w:val="af0"/>
    <w:qFormat/>
    <w:rsid w:val="00E87415"/>
    <w:pPr>
      <w:jc w:val="center"/>
    </w:pPr>
    <w:rPr>
      <w:b/>
      <w:bCs/>
      <w:sz w:val="30"/>
      <w:szCs w:val="30"/>
      <w:lang w:val="en-GB" w:eastAsia="ro-RO"/>
    </w:rPr>
  </w:style>
  <w:style w:type="character" w:customStyle="1" w:styleId="af0">
    <w:name w:val="Заголовок Знак"/>
    <w:basedOn w:val="a1"/>
    <w:link w:val="af"/>
    <w:rsid w:val="00E87415"/>
    <w:rPr>
      <w:rFonts w:ascii="Times New Roman" w:eastAsia="Times New Roman" w:hAnsi="Times New Roman" w:cs="Times New Roman"/>
      <w:b/>
      <w:bCs/>
      <w:sz w:val="30"/>
      <w:szCs w:val="30"/>
      <w:lang w:val="en-GB" w:eastAsia="ro-RO"/>
    </w:rPr>
  </w:style>
  <w:style w:type="paragraph" w:customStyle="1" w:styleId="Style8">
    <w:name w:val="Style8"/>
    <w:basedOn w:val="a0"/>
    <w:uiPriority w:val="99"/>
    <w:rsid w:val="00E87415"/>
    <w:pPr>
      <w:widowControl w:val="0"/>
      <w:autoSpaceDE w:val="0"/>
      <w:autoSpaceDN w:val="0"/>
      <w:adjustRightInd w:val="0"/>
    </w:pPr>
    <w:rPr>
      <w:lang w:val="ru-RU"/>
    </w:rPr>
  </w:style>
  <w:style w:type="paragraph" w:customStyle="1" w:styleId="Style9">
    <w:name w:val="Style9"/>
    <w:basedOn w:val="a0"/>
    <w:uiPriority w:val="99"/>
    <w:rsid w:val="00E87415"/>
    <w:pPr>
      <w:widowControl w:val="0"/>
      <w:autoSpaceDE w:val="0"/>
      <w:autoSpaceDN w:val="0"/>
      <w:adjustRightInd w:val="0"/>
    </w:pPr>
    <w:rPr>
      <w:lang w:val="ru-RU"/>
    </w:rPr>
  </w:style>
  <w:style w:type="character" w:customStyle="1" w:styleId="FontStyle14">
    <w:name w:val="Font Style14"/>
    <w:basedOn w:val="a1"/>
    <w:uiPriority w:val="99"/>
    <w:rsid w:val="00E87415"/>
    <w:rPr>
      <w:rFonts w:ascii="Times New Roman" w:hAnsi="Times New Roman" w:cs="Times New Roman"/>
      <w:sz w:val="30"/>
      <w:szCs w:val="30"/>
    </w:rPr>
  </w:style>
  <w:style w:type="character" w:customStyle="1" w:styleId="FontStyle15">
    <w:name w:val="Font Style15"/>
    <w:basedOn w:val="a1"/>
    <w:uiPriority w:val="99"/>
    <w:rsid w:val="00E87415"/>
    <w:rPr>
      <w:rFonts w:ascii="Times New Roman" w:hAnsi="Times New Roman" w:cs="Times New Roman"/>
      <w:sz w:val="26"/>
      <w:szCs w:val="26"/>
    </w:rPr>
  </w:style>
  <w:style w:type="character" w:customStyle="1" w:styleId="FontStyle24">
    <w:name w:val="Font Style24"/>
    <w:basedOn w:val="a1"/>
    <w:uiPriority w:val="99"/>
    <w:rsid w:val="00E87415"/>
    <w:rPr>
      <w:rFonts w:ascii="Times New Roman" w:hAnsi="Times New Roman" w:cs="Times New Roman"/>
      <w:sz w:val="24"/>
      <w:szCs w:val="24"/>
    </w:rPr>
  </w:style>
  <w:style w:type="character" w:customStyle="1" w:styleId="FontStyle11">
    <w:name w:val="Font Style11"/>
    <w:basedOn w:val="a1"/>
    <w:uiPriority w:val="99"/>
    <w:rsid w:val="00E87415"/>
    <w:rPr>
      <w:rFonts w:ascii="Times New Roman" w:hAnsi="Times New Roman" w:cs="Times New Roman" w:hint="default"/>
      <w:b/>
      <w:bCs/>
      <w:sz w:val="24"/>
      <w:szCs w:val="24"/>
    </w:rPr>
  </w:style>
  <w:style w:type="character" w:customStyle="1" w:styleId="FontStyle12">
    <w:name w:val="Font Style12"/>
    <w:basedOn w:val="a1"/>
    <w:uiPriority w:val="99"/>
    <w:rsid w:val="00E87415"/>
    <w:rPr>
      <w:rFonts w:ascii="Times New Roman" w:hAnsi="Times New Roman" w:cs="Times New Roman" w:hint="default"/>
      <w:sz w:val="24"/>
      <w:szCs w:val="24"/>
    </w:rPr>
  </w:style>
  <w:style w:type="paragraph" w:customStyle="1" w:styleId="Style3">
    <w:name w:val="Style3"/>
    <w:basedOn w:val="a0"/>
    <w:uiPriority w:val="99"/>
    <w:rsid w:val="00E87415"/>
    <w:pPr>
      <w:widowControl w:val="0"/>
      <w:autoSpaceDE w:val="0"/>
      <w:autoSpaceDN w:val="0"/>
      <w:adjustRightInd w:val="0"/>
      <w:spacing w:line="312" w:lineRule="exact"/>
      <w:jc w:val="center"/>
    </w:pPr>
    <w:rPr>
      <w:lang w:val="ru-RU"/>
    </w:rPr>
  </w:style>
  <w:style w:type="character" w:customStyle="1" w:styleId="FontStyle13">
    <w:name w:val="Font Style13"/>
    <w:basedOn w:val="a1"/>
    <w:uiPriority w:val="99"/>
    <w:rsid w:val="00E87415"/>
    <w:rPr>
      <w:rFonts w:ascii="Times New Roman" w:hAnsi="Times New Roman" w:cs="Times New Roman"/>
      <w:b/>
      <w:bCs/>
      <w:sz w:val="26"/>
      <w:szCs w:val="26"/>
    </w:rPr>
  </w:style>
  <w:style w:type="paragraph" w:customStyle="1" w:styleId="Style1">
    <w:name w:val="Style1"/>
    <w:basedOn w:val="a0"/>
    <w:uiPriority w:val="99"/>
    <w:rsid w:val="00E87415"/>
    <w:pPr>
      <w:widowControl w:val="0"/>
      <w:autoSpaceDE w:val="0"/>
      <w:autoSpaceDN w:val="0"/>
      <w:adjustRightInd w:val="0"/>
      <w:spacing w:line="197" w:lineRule="exact"/>
      <w:ind w:firstLine="302"/>
    </w:pPr>
    <w:rPr>
      <w:lang w:val="ru-RU"/>
    </w:rPr>
  </w:style>
  <w:style w:type="paragraph" w:customStyle="1" w:styleId="Style4">
    <w:name w:val="Style4"/>
    <w:basedOn w:val="a0"/>
    <w:uiPriority w:val="99"/>
    <w:rsid w:val="00E87415"/>
    <w:pPr>
      <w:widowControl w:val="0"/>
      <w:autoSpaceDE w:val="0"/>
      <w:autoSpaceDN w:val="0"/>
      <w:adjustRightInd w:val="0"/>
      <w:spacing w:line="197" w:lineRule="exact"/>
      <w:ind w:firstLine="485"/>
    </w:pPr>
    <w:rPr>
      <w:lang w:val="ru-RU"/>
    </w:rPr>
  </w:style>
  <w:style w:type="paragraph" w:customStyle="1" w:styleId="Style5">
    <w:name w:val="Style5"/>
    <w:basedOn w:val="a0"/>
    <w:uiPriority w:val="99"/>
    <w:rsid w:val="00E87415"/>
    <w:pPr>
      <w:widowControl w:val="0"/>
      <w:autoSpaceDE w:val="0"/>
      <w:autoSpaceDN w:val="0"/>
      <w:adjustRightInd w:val="0"/>
      <w:spacing w:line="197" w:lineRule="exact"/>
      <w:ind w:firstLine="211"/>
    </w:pPr>
    <w:rPr>
      <w:lang w:val="ru-RU"/>
    </w:rPr>
  </w:style>
  <w:style w:type="paragraph" w:customStyle="1" w:styleId="Style7">
    <w:name w:val="Style7"/>
    <w:basedOn w:val="a0"/>
    <w:uiPriority w:val="99"/>
    <w:rsid w:val="00E87415"/>
    <w:pPr>
      <w:widowControl w:val="0"/>
      <w:autoSpaceDE w:val="0"/>
      <w:autoSpaceDN w:val="0"/>
      <w:adjustRightInd w:val="0"/>
      <w:spacing w:line="199" w:lineRule="exact"/>
      <w:ind w:firstLine="278"/>
      <w:jc w:val="both"/>
    </w:pPr>
    <w:rPr>
      <w:lang w:val="ru-RU"/>
    </w:rPr>
  </w:style>
  <w:style w:type="paragraph" w:styleId="af1">
    <w:name w:val="List Paragraph"/>
    <w:basedOn w:val="a0"/>
    <w:uiPriority w:val="1"/>
    <w:qFormat/>
    <w:rsid w:val="00E87415"/>
    <w:pPr>
      <w:widowControl w:val="0"/>
      <w:autoSpaceDE w:val="0"/>
      <w:autoSpaceDN w:val="0"/>
      <w:adjustRightInd w:val="0"/>
      <w:ind w:left="720"/>
      <w:contextualSpacing/>
    </w:pPr>
    <w:rPr>
      <w:lang w:val="ru-RU"/>
    </w:rPr>
  </w:style>
  <w:style w:type="character" w:customStyle="1" w:styleId="FontStyle21">
    <w:name w:val="Font Style21"/>
    <w:basedOn w:val="a1"/>
    <w:uiPriority w:val="99"/>
    <w:rsid w:val="00E87415"/>
    <w:rPr>
      <w:rFonts w:ascii="Times New Roman" w:hAnsi="Times New Roman" w:cs="Times New Roman"/>
      <w:sz w:val="16"/>
      <w:szCs w:val="16"/>
    </w:rPr>
  </w:style>
  <w:style w:type="paragraph" w:customStyle="1" w:styleId="Style10">
    <w:name w:val="Style10"/>
    <w:basedOn w:val="a0"/>
    <w:rsid w:val="00E87415"/>
    <w:pPr>
      <w:widowControl w:val="0"/>
      <w:autoSpaceDE w:val="0"/>
      <w:autoSpaceDN w:val="0"/>
      <w:adjustRightInd w:val="0"/>
      <w:spacing w:line="278" w:lineRule="exact"/>
      <w:jc w:val="center"/>
    </w:pPr>
    <w:rPr>
      <w:lang w:val="ru-RU"/>
    </w:rPr>
  </w:style>
  <w:style w:type="character" w:customStyle="1" w:styleId="FontStyle31">
    <w:name w:val="Font Style31"/>
    <w:basedOn w:val="a1"/>
    <w:rsid w:val="00E87415"/>
    <w:rPr>
      <w:rFonts w:ascii="Times New Roman" w:hAnsi="Times New Roman" w:cs="Times New Roman" w:hint="default"/>
      <w:sz w:val="22"/>
      <w:szCs w:val="22"/>
    </w:rPr>
  </w:style>
  <w:style w:type="paragraph" w:styleId="af2">
    <w:name w:val="Normal (Web)"/>
    <w:basedOn w:val="a0"/>
    <w:rsid w:val="00E87415"/>
    <w:pPr>
      <w:spacing w:before="100" w:beforeAutospacing="1" w:after="100" w:afterAutospacing="1"/>
    </w:pPr>
    <w:rPr>
      <w:lang w:val="ru-RU"/>
    </w:rPr>
  </w:style>
  <w:style w:type="character" w:customStyle="1" w:styleId="apple-style-span">
    <w:name w:val="apple-style-span"/>
    <w:basedOn w:val="a1"/>
    <w:rsid w:val="00E87415"/>
  </w:style>
  <w:style w:type="character" w:customStyle="1" w:styleId="apple-converted-space">
    <w:name w:val="apple-converted-space"/>
    <w:basedOn w:val="a1"/>
    <w:rsid w:val="00E87415"/>
  </w:style>
  <w:style w:type="character" w:customStyle="1" w:styleId="docbody1">
    <w:name w:val="doc_body1"/>
    <w:rsid w:val="00E87415"/>
    <w:rPr>
      <w:rFonts w:ascii="Times New Roman" w:hAnsi="Times New Roman" w:cs="Times New Roman" w:hint="default"/>
      <w:color w:val="000000"/>
      <w:sz w:val="24"/>
      <w:szCs w:val="24"/>
    </w:rPr>
  </w:style>
  <w:style w:type="paragraph" w:customStyle="1" w:styleId="CharCharChar">
    <w:name w:val="Char Знак Знак Char Char Знак"/>
    <w:basedOn w:val="a0"/>
    <w:rsid w:val="00E87415"/>
    <w:pPr>
      <w:spacing w:after="160" w:line="240" w:lineRule="exact"/>
    </w:pPr>
    <w:rPr>
      <w:rFonts w:ascii="Tahoma" w:hAnsi="Tahoma"/>
      <w:sz w:val="20"/>
      <w:szCs w:val="20"/>
      <w:lang w:val="en-US" w:eastAsia="en-US"/>
    </w:rPr>
  </w:style>
  <w:style w:type="character" w:customStyle="1" w:styleId="af3">
    <w:name w:val="Основной текст с отступом Знак"/>
    <w:basedOn w:val="a1"/>
    <w:link w:val="af4"/>
    <w:uiPriority w:val="99"/>
    <w:semiHidden/>
    <w:rsid w:val="00E87415"/>
    <w:rPr>
      <w:rFonts w:ascii="Times New Roman" w:eastAsia="Times New Roman" w:hAnsi="Times New Roman" w:cs="Times New Roman"/>
      <w:sz w:val="24"/>
      <w:szCs w:val="24"/>
      <w:lang w:val="ro-RO" w:eastAsia="ru-RU"/>
    </w:rPr>
  </w:style>
  <w:style w:type="paragraph" w:styleId="af4">
    <w:name w:val="Body Text Indent"/>
    <w:basedOn w:val="a0"/>
    <w:link w:val="af3"/>
    <w:uiPriority w:val="99"/>
    <w:semiHidden/>
    <w:unhideWhenUsed/>
    <w:rsid w:val="00E87415"/>
    <w:pPr>
      <w:spacing w:after="120"/>
      <w:ind w:left="283"/>
    </w:pPr>
  </w:style>
  <w:style w:type="paragraph" w:customStyle="1" w:styleId="msonormal0">
    <w:name w:val="msonormal"/>
    <w:basedOn w:val="a0"/>
    <w:rsid w:val="00E87415"/>
    <w:pPr>
      <w:spacing w:before="100" w:beforeAutospacing="1" w:after="100" w:afterAutospacing="1"/>
    </w:pPr>
    <w:rPr>
      <w:lang w:val="ru-RU"/>
    </w:rPr>
  </w:style>
  <w:style w:type="character" w:customStyle="1" w:styleId="af5">
    <w:name w:val="Основной текст_"/>
    <w:basedOn w:val="a1"/>
    <w:link w:val="11"/>
    <w:rsid w:val="00E87415"/>
    <w:rPr>
      <w:rFonts w:ascii="Times New Roman" w:eastAsia="Times New Roman" w:hAnsi="Times New Roman" w:cs="Times New Roman"/>
    </w:rPr>
  </w:style>
  <w:style w:type="paragraph" w:customStyle="1" w:styleId="11">
    <w:name w:val="Основной текст1"/>
    <w:basedOn w:val="a0"/>
    <w:link w:val="af5"/>
    <w:qFormat/>
    <w:rsid w:val="00E87415"/>
    <w:pPr>
      <w:widowControl w:val="0"/>
    </w:pPr>
    <w:rPr>
      <w:sz w:val="22"/>
      <w:szCs w:val="22"/>
      <w:lang w:val="ru-RU" w:eastAsia="en-US"/>
    </w:rPr>
  </w:style>
  <w:style w:type="paragraph" w:styleId="af6">
    <w:name w:val="No Spacing"/>
    <w:uiPriority w:val="1"/>
    <w:qFormat/>
    <w:rsid w:val="00E87415"/>
    <w:pPr>
      <w:spacing w:after="0" w:line="240" w:lineRule="auto"/>
    </w:pPr>
  </w:style>
  <w:style w:type="numbering" w:customStyle="1" w:styleId="12">
    <w:name w:val="Нет списка1"/>
    <w:next w:val="a3"/>
    <w:uiPriority w:val="99"/>
    <w:semiHidden/>
    <w:unhideWhenUsed/>
    <w:rsid w:val="00647BD2"/>
  </w:style>
  <w:style w:type="character" w:customStyle="1" w:styleId="13">
    <w:name w:val="Заголовок Знак1"/>
    <w:basedOn w:val="a1"/>
    <w:uiPriority w:val="10"/>
    <w:rsid w:val="00647BD2"/>
    <w:rPr>
      <w:rFonts w:asciiTheme="majorHAnsi" w:eastAsiaTheme="majorEastAsia" w:hAnsiTheme="majorHAnsi" w:cstheme="majorBidi"/>
      <w:spacing w:val="-10"/>
      <w:kern w:val="28"/>
      <w:sz w:val="56"/>
      <w:szCs w:val="56"/>
    </w:rPr>
  </w:style>
  <w:style w:type="table" w:customStyle="1" w:styleId="14">
    <w:name w:val="Сетка таблицы1"/>
    <w:basedOn w:val="a2"/>
    <w:next w:val="ac"/>
    <w:uiPriority w:val="59"/>
    <w:rsid w:val="0064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rsid w:val="00647BD2"/>
    <w:rPr>
      <w:rFonts w:ascii="Times New Roman" w:eastAsia="Times New Roman" w:hAnsi="Times New Roman" w:cs="Times New Roman"/>
      <w:sz w:val="26"/>
      <w:szCs w:val="26"/>
      <w:shd w:val="clear" w:color="auto" w:fill="FFFFFF"/>
    </w:rPr>
  </w:style>
  <w:style w:type="table" w:customStyle="1" w:styleId="110">
    <w:name w:val="Сетка таблицы11"/>
    <w:basedOn w:val="a2"/>
    <w:next w:val="ac"/>
    <w:uiPriority w:val="59"/>
    <w:rsid w:val="00647BD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3"/>
    <w:uiPriority w:val="99"/>
    <w:semiHidden/>
    <w:unhideWhenUsed/>
    <w:rsid w:val="00CF2941"/>
  </w:style>
  <w:style w:type="table" w:customStyle="1" w:styleId="130">
    <w:name w:val="Сетка таблицы13"/>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CF2941"/>
  </w:style>
  <w:style w:type="table" w:customStyle="1" w:styleId="140">
    <w:name w:val="Сетка таблицы14"/>
    <w:basedOn w:val="a2"/>
    <w:next w:val="ac"/>
    <w:uiPriority w:val="59"/>
    <w:rsid w:val="00CF2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c"/>
    <w:uiPriority w:val="59"/>
    <w:rsid w:val="00CF2941"/>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c"/>
    <w:uiPriority w:val="59"/>
    <w:rsid w:val="00CF2941"/>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7407">
      <w:bodyDiv w:val="1"/>
      <w:marLeft w:val="0"/>
      <w:marRight w:val="0"/>
      <w:marTop w:val="0"/>
      <w:marBottom w:val="0"/>
      <w:divBdr>
        <w:top w:val="none" w:sz="0" w:space="0" w:color="auto"/>
        <w:left w:val="none" w:sz="0" w:space="0" w:color="auto"/>
        <w:bottom w:val="none" w:sz="0" w:space="0" w:color="auto"/>
        <w:right w:val="none" w:sz="0" w:space="0" w:color="auto"/>
      </w:divBdr>
    </w:div>
    <w:div w:id="280456270">
      <w:bodyDiv w:val="1"/>
      <w:marLeft w:val="0"/>
      <w:marRight w:val="0"/>
      <w:marTop w:val="0"/>
      <w:marBottom w:val="0"/>
      <w:divBdr>
        <w:top w:val="none" w:sz="0" w:space="0" w:color="auto"/>
        <w:left w:val="none" w:sz="0" w:space="0" w:color="auto"/>
        <w:bottom w:val="none" w:sz="0" w:space="0" w:color="auto"/>
        <w:right w:val="none" w:sz="0" w:space="0" w:color="auto"/>
      </w:divBdr>
    </w:div>
    <w:div w:id="437337948">
      <w:bodyDiv w:val="1"/>
      <w:marLeft w:val="0"/>
      <w:marRight w:val="0"/>
      <w:marTop w:val="0"/>
      <w:marBottom w:val="0"/>
      <w:divBdr>
        <w:top w:val="none" w:sz="0" w:space="0" w:color="auto"/>
        <w:left w:val="none" w:sz="0" w:space="0" w:color="auto"/>
        <w:bottom w:val="none" w:sz="0" w:space="0" w:color="auto"/>
        <w:right w:val="none" w:sz="0" w:space="0" w:color="auto"/>
      </w:divBdr>
    </w:div>
    <w:div w:id="756753862">
      <w:bodyDiv w:val="1"/>
      <w:marLeft w:val="0"/>
      <w:marRight w:val="0"/>
      <w:marTop w:val="0"/>
      <w:marBottom w:val="0"/>
      <w:divBdr>
        <w:top w:val="none" w:sz="0" w:space="0" w:color="auto"/>
        <w:left w:val="none" w:sz="0" w:space="0" w:color="auto"/>
        <w:bottom w:val="none" w:sz="0" w:space="0" w:color="auto"/>
        <w:right w:val="none" w:sz="0" w:space="0" w:color="auto"/>
      </w:divBdr>
    </w:div>
    <w:div w:id="873468660">
      <w:bodyDiv w:val="1"/>
      <w:marLeft w:val="0"/>
      <w:marRight w:val="0"/>
      <w:marTop w:val="0"/>
      <w:marBottom w:val="0"/>
      <w:divBdr>
        <w:top w:val="none" w:sz="0" w:space="0" w:color="auto"/>
        <w:left w:val="none" w:sz="0" w:space="0" w:color="auto"/>
        <w:bottom w:val="none" w:sz="0" w:space="0" w:color="auto"/>
        <w:right w:val="none" w:sz="0" w:space="0" w:color="auto"/>
      </w:divBdr>
    </w:div>
    <w:div w:id="1618567156">
      <w:bodyDiv w:val="1"/>
      <w:marLeft w:val="0"/>
      <w:marRight w:val="0"/>
      <w:marTop w:val="0"/>
      <w:marBottom w:val="0"/>
      <w:divBdr>
        <w:top w:val="none" w:sz="0" w:space="0" w:color="auto"/>
        <w:left w:val="none" w:sz="0" w:space="0" w:color="auto"/>
        <w:bottom w:val="none" w:sz="0" w:space="0" w:color="auto"/>
        <w:right w:val="none" w:sz="0" w:space="0" w:color="auto"/>
      </w:divBdr>
    </w:div>
    <w:div w:id="1641111201">
      <w:bodyDiv w:val="1"/>
      <w:marLeft w:val="0"/>
      <w:marRight w:val="0"/>
      <w:marTop w:val="0"/>
      <w:marBottom w:val="0"/>
      <w:divBdr>
        <w:top w:val="none" w:sz="0" w:space="0" w:color="auto"/>
        <w:left w:val="none" w:sz="0" w:space="0" w:color="auto"/>
        <w:bottom w:val="none" w:sz="0" w:space="0" w:color="auto"/>
        <w:right w:val="none" w:sz="0" w:space="0" w:color="auto"/>
      </w:divBdr>
    </w:div>
    <w:div w:id="17446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5272</Words>
  <Characters>30579</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35780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2026-05-29T11:00:00Z</cp:lastPrinted>
  <dcterms:created xsi:type="dcterms:W3CDTF">2026-06-02T10:29:00Z</dcterms:created>
  <dcterms:modified xsi:type="dcterms:W3CDTF">2026-06-02T10:29:00Z</dcterms:modified>
</cp:coreProperties>
</file>