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5" w:type="dxa"/>
        <w:tblBorders>
          <w:bottom w:val="double" w:sz="6" w:space="0" w:color="auto"/>
        </w:tblBorders>
        <w:tblLayout w:type="fixed"/>
        <w:tblLook w:val="0000" w:firstRow="0" w:lastRow="0" w:firstColumn="0" w:lastColumn="0" w:noHBand="0" w:noVBand="0"/>
      </w:tblPr>
      <w:tblGrid>
        <w:gridCol w:w="4248"/>
        <w:gridCol w:w="1297"/>
        <w:gridCol w:w="4210"/>
      </w:tblGrid>
      <w:tr w:rsidR="00AA160E" w:rsidRPr="00AA160E" w14:paraId="26F203BA" w14:textId="77777777" w:rsidTr="00DB5A16">
        <w:trPr>
          <w:trHeight w:val="2694"/>
        </w:trPr>
        <w:tc>
          <w:tcPr>
            <w:tcW w:w="4248" w:type="dxa"/>
            <w:tcBorders>
              <w:top w:val="nil"/>
              <w:left w:val="nil"/>
              <w:bottom w:val="double" w:sz="6" w:space="0" w:color="auto"/>
              <w:right w:val="nil"/>
            </w:tcBorders>
          </w:tcPr>
          <w:p w14:paraId="131BA34F" w14:textId="77777777" w:rsidR="00AA160E" w:rsidRPr="00AA160E" w:rsidRDefault="00AA160E" w:rsidP="00AA160E">
            <w:pPr>
              <w:widowControl w:val="0"/>
              <w:tabs>
                <w:tab w:val="left" w:pos="180"/>
              </w:tabs>
              <w:autoSpaceDE w:val="0"/>
              <w:autoSpaceDN w:val="0"/>
              <w:adjustRightInd w:val="0"/>
              <w:spacing w:before="0" w:after="0"/>
              <w:jc w:val="center"/>
              <w:rPr>
                <w:rFonts w:ascii="Times New Roman" w:hAnsi="Times New Roman"/>
                <w:sz w:val="26"/>
                <w:szCs w:val="26"/>
              </w:rPr>
            </w:pPr>
            <w:r w:rsidRPr="00AA160E">
              <w:rPr>
                <w:rFonts w:ascii="Times New Roman" w:hAnsi="Times New Roman"/>
                <w:sz w:val="26"/>
                <w:szCs w:val="26"/>
              </w:rPr>
              <w:t>REPUBLICA MOLDOVA</w:t>
            </w:r>
          </w:p>
          <w:p w14:paraId="2654BF14" w14:textId="77777777" w:rsidR="00AA160E" w:rsidRPr="00AA160E" w:rsidRDefault="00AA160E" w:rsidP="00AA160E">
            <w:pPr>
              <w:widowControl w:val="0"/>
              <w:tabs>
                <w:tab w:val="left" w:pos="180"/>
              </w:tabs>
              <w:autoSpaceDE w:val="0"/>
              <w:autoSpaceDN w:val="0"/>
              <w:adjustRightInd w:val="0"/>
              <w:spacing w:before="0" w:after="0"/>
              <w:jc w:val="center"/>
              <w:rPr>
                <w:rFonts w:ascii="Times New Roman" w:hAnsi="Times New Roman"/>
                <w:sz w:val="26"/>
                <w:szCs w:val="26"/>
              </w:rPr>
            </w:pPr>
            <w:r w:rsidRPr="00AA160E">
              <w:rPr>
                <w:rFonts w:ascii="Times New Roman" w:hAnsi="Times New Roman"/>
                <w:sz w:val="26"/>
                <w:szCs w:val="26"/>
              </w:rPr>
              <w:t>CONSILIUL RAIONAL HÎNCEŞTI</w:t>
            </w:r>
          </w:p>
          <w:p w14:paraId="1C3330A5" w14:textId="77777777" w:rsidR="00AA160E" w:rsidRPr="00AA160E" w:rsidRDefault="00AA160E" w:rsidP="00AA160E">
            <w:pPr>
              <w:spacing w:before="0" w:after="0"/>
              <w:jc w:val="center"/>
              <w:rPr>
                <w:rFonts w:ascii="Times New Roman" w:hAnsi="Times New Roman"/>
                <w:sz w:val="6"/>
              </w:rPr>
            </w:pPr>
          </w:p>
          <w:p w14:paraId="72DDDD44" w14:textId="77777777" w:rsidR="00AA160E" w:rsidRPr="00AA160E" w:rsidRDefault="00AA160E" w:rsidP="00AA160E">
            <w:pPr>
              <w:widowControl w:val="0"/>
              <w:tabs>
                <w:tab w:val="left" w:pos="180"/>
              </w:tabs>
              <w:autoSpaceDE w:val="0"/>
              <w:autoSpaceDN w:val="0"/>
              <w:adjustRightInd w:val="0"/>
              <w:spacing w:before="0" w:after="0"/>
              <w:jc w:val="center"/>
              <w:rPr>
                <w:rFonts w:ascii="Times New Roman" w:hAnsi="Times New Roman"/>
                <w:b/>
                <w:bCs/>
                <w:sz w:val="28"/>
                <w:szCs w:val="28"/>
              </w:rPr>
            </w:pPr>
            <w:r w:rsidRPr="00AA160E">
              <w:rPr>
                <w:rFonts w:ascii="Times New Roman" w:hAnsi="Times New Roman"/>
                <w:b/>
                <w:bCs/>
                <w:sz w:val="28"/>
                <w:szCs w:val="28"/>
              </w:rPr>
              <w:t>PREŞEDINTELE</w:t>
            </w:r>
          </w:p>
          <w:p w14:paraId="447E63CD" w14:textId="77777777" w:rsidR="00AA160E" w:rsidRPr="00AA160E" w:rsidRDefault="00AA160E" w:rsidP="00AA160E">
            <w:pPr>
              <w:widowControl w:val="0"/>
              <w:tabs>
                <w:tab w:val="left" w:pos="180"/>
              </w:tabs>
              <w:autoSpaceDE w:val="0"/>
              <w:autoSpaceDN w:val="0"/>
              <w:adjustRightInd w:val="0"/>
              <w:spacing w:before="0" w:after="0"/>
              <w:jc w:val="center"/>
              <w:rPr>
                <w:rFonts w:ascii="Times New Roman" w:hAnsi="Times New Roman"/>
                <w:b/>
                <w:bCs/>
                <w:sz w:val="28"/>
                <w:szCs w:val="28"/>
              </w:rPr>
            </w:pPr>
            <w:r w:rsidRPr="00AA160E">
              <w:rPr>
                <w:rFonts w:ascii="Times New Roman" w:hAnsi="Times New Roman"/>
                <w:b/>
                <w:bCs/>
                <w:sz w:val="28"/>
                <w:szCs w:val="28"/>
              </w:rPr>
              <w:t>RAIONULUI HÎNCEŞTI</w:t>
            </w:r>
          </w:p>
          <w:p w14:paraId="3FC7911B" w14:textId="77777777" w:rsidR="00AA160E" w:rsidRPr="00AA160E" w:rsidRDefault="00AA160E" w:rsidP="00AA160E">
            <w:pPr>
              <w:spacing w:before="0" w:after="0"/>
              <w:jc w:val="center"/>
              <w:rPr>
                <w:rFonts w:ascii="Times New Roman" w:hAnsi="Times New Roman"/>
                <w:sz w:val="10"/>
              </w:rPr>
            </w:pPr>
          </w:p>
          <w:p w14:paraId="66168648" w14:textId="77777777" w:rsidR="00AA160E" w:rsidRPr="00AA160E" w:rsidRDefault="00AA160E" w:rsidP="00AA160E">
            <w:pPr>
              <w:spacing w:before="0" w:after="0"/>
              <w:jc w:val="center"/>
              <w:rPr>
                <w:rFonts w:ascii="Times New Roman" w:hAnsi="Times New Roman"/>
                <w:bCs/>
                <w:color w:val="000000"/>
              </w:rPr>
            </w:pPr>
            <w:r w:rsidRPr="00AA160E">
              <w:rPr>
                <w:rFonts w:ascii="Times New Roman" w:hAnsi="Times New Roman"/>
                <w:bCs/>
                <w:color w:val="000000"/>
              </w:rPr>
              <w:t>MD-3400, or. Hînceşti, str. M. Hîncu, 138</w:t>
            </w:r>
          </w:p>
          <w:p w14:paraId="092A7152" w14:textId="77777777" w:rsidR="00AA160E" w:rsidRPr="00AA160E" w:rsidRDefault="00AA160E" w:rsidP="00AA160E">
            <w:pPr>
              <w:spacing w:before="0" w:after="0"/>
              <w:jc w:val="center"/>
              <w:rPr>
                <w:rFonts w:ascii="Times New Roman" w:hAnsi="Times New Roman"/>
                <w:bCs/>
                <w:color w:val="000000"/>
              </w:rPr>
            </w:pPr>
            <w:r w:rsidRPr="00AA160E">
              <w:rPr>
                <w:rFonts w:ascii="Times New Roman" w:hAnsi="Times New Roman"/>
                <w:bCs/>
                <w:color w:val="000000"/>
              </w:rPr>
              <w:t>tel. (269) 2-20-58, fax (269) 2-20-48,</w:t>
            </w:r>
          </w:p>
          <w:p w14:paraId="3C49FF40" w14:textId="77777777" w:rsidR="00AA160E" w:rsidRPr="00AA160E" w:rsidRDefault="00AA160E" w:rsidP="00AA160E">
            <w:pPr>
              <w:spacing w:before="0" w:after="0"/>
              <w:rPr>
                <w:rFonts w:ascii="Times New Roman" w:hAnsi="Times New Roman"/>
                <w:bCs/>
                <w:color w:val="000000"/>
                <w:sz w:val="16"/>
              </w:rPr>
            </w:pPr>
            <w:r w:rsidRPr="00AA160E">
              <w:rPr>
                <w:rFonts w:ascii="Times New Roman" w:hAnsi="Times New Roman"/>
                <w:bCs/>
                <w:color w:val="000000"/>
              </w:rPr>
              <w:t xml:space="preserve">                </w:t>
            </w:r>
          </w:p>
          <w:p w14:paraId="7DD21762" w14:textId="77777777" w:rsidR="00AA160E" w:rsidRPr="00AA160E" w:rsidRDefault="00AA160E" w:rsidP="00AA160E">
            <w:pPr>
              <w:spacing w:before="0" w:after="0"/>
              <w:jc w:val="center"/>
              <w:rPr>
                <w:rFonts w:ascii="Times New Roman" w:hAnsi="Times New Roman"/>
              </w:rPr>
            </w:pPr>
            <w:r w:rsidRPr="00AA160E">
              <w:rPr>
                <w:rFonts w:ascii="Times New Roman" w:hAnsi="Times New Roman"/>
                <w:bCs/>
                <w:color w:val="000000"/>
              </w:rPr>
              <w:t xml:space="preserve">E-mail: </w:t>
            </w:r>
            <w:hyperlink r:id="rId11" w:history="1">
              <w:r w:rsidRPr="00AA160E">
                <w:rPr>
                  <w:rStyle w:val="ab"/>
                  <w:rFonts w:ascii="Times New Roman" w:hAnsi="Times New Roman"/>
                </w:rPr>
                <w:t>consiliul@hincesti.md</w:t>
              </w:r>
            </w:hyperlink>
          </w:p>
          <w:p w14:paraId="7FD80255" w14:textId="77777777" w:rsidR="00AA160E" w:rsidRPr="00AA160E" w:rsidRDefault="00AA160E" w:rsidP="00AA160E">
            <w:pPr>
              <w:spacing w:before="0" w:after="0"/>
              <w:jc w:val="center"/>
              <w:rPr>
                <w:rFonts w:ascii="Times New Roman" w:hAnsi="Times New Roman"/>
                <w:b/>
                <w:bCs/>
                <w:sz w:val="16"/>
              </w:rPr>
            </w:pPr>
            <w:r w:rsidRPr="00AA160E">
              <w:rPr>
                <w:rFonts w:ascii="Times New Roman" w:hAnsi="Times New Roman"/>
                <w:bCs/>
                <w:color w:val="000000"/>
                <w:sz w:val="18"/>
              </w:rPr>
              <w:t xml:space="preserve">Website: </w:t>
            </w:r>
            <w:hyperlink r:id="rId12" w:history="1">
              <w:r w:rsidRPr="00AA160E">
                <w:rPr>
                  <w:rFonts w:ascii="Times New Roman" w:hAnsi="Times New Roman"/>
                  <w:bCs/>
                  <w:color w:val="000000"/>
                  <w:sz w:val="18"/>
                </w:rPr>
                <w:t>www.hincesti.md</w:t>
              </w:r>
            </w:hyperlink>
          </w:p>
        </w:tc>
        <w:tc>
          <w:tcPr>
            <w:tcW w:w="1297" w:type="dxa"/>
            <w:tcBorders>
              <w:top w:val="nil"/>
              <w:left w:val="nil"/>
              <w:bottom w:val="double" w:sz="6" w:space="0" w:color="auto"/>
              <w:right w:val="nil"/>
            </w:tcBorders>
          </w:tcPr>
          <w:p w14:paraId="1CDE8146" w14:textId="77777777" w:rsidR="00AA160E" w:rsidRPr="00AA160E" w:rsidRDefault="00A5129F" w:rsidP="00AA160E">
            <w:pPr>
              <w:pStyle w:val="9"/>
              <w:numPr>
                <w:ilvl w:val="0"/>
                <w:numId w:val="0"/>
              </w:numPr>
              <w:spacing w:before="0" w:after="0"/>
              <w:rPr>
                <w:rFonts w:ascii="Times New Roman" w:hAnsi="Times New Roman"/>
                <w:b w:val="0"/>
                <w:bCs/>
                <w:sz w:val="22"/>
              </w:rPr>
            </w:pPr>
            <w:r>
              <w:rPr>
                <w:rFonts w:ascii="Times New Roman" w:hAnsi="Times New Roman"/>
                <w:b w:val="0"/>
                <w:sz w:val="28"/>
              </w:rPr>
              <w:object w:dxaOrig="1440" w:dyaOrig="1440" w14:anchorId="0BD76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35.35pt;margin-top:8.65pt;width:63pt;height:1in;z-index:251658240;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13" o:title=""/>
                  <w10:wrap type="square"/>
                </v:shape>
                <o:OLEObject Type="Embed" ProgID="Word.Picture.8" ShapeID="_x0000_s1029" DrawAspect="Content" ObjectID="_1829116536" r:id="rId14"/>
              </w:object>
            </w:r>
          </w:p>
        </w:tc>
        <w:tc>
          <w:tcPr>
            <w:tcW w:w="4210" w:type="dxa"/>
            <w:tcBorders>
              <w:top w:val="nil"/>
              <w:left w:val="nil"/>
              <w:bottom w:val="double" w:sz="6" w:space="0" w:color="auto"/>
              <w:right w:val="nil"/>
            </w:tcBorders>
          </w:tcPr>
          <w:p w14:paraId="1F1220CA" w14:textId="77777777" w:rsidR="00AA160E" w:rsidRPr="00AA160E" w:rsidRDefault="00AA160E" w:rsidP="00AA160E">
            <w:pPr>
              <w:widowControl w:val="0"/>
              <w:tabs>
                <w:tab w:val="left" w:pos="180"/>
              </w:tabs>
              <w:autoSpaceDE w:val="0"/>
              <w:autoSpaceDN w:val="0"/>
              <w:adjustRightInd w:val="0"/>
              <w:spacing w:before="0" w:after="0"/>
              <w:jc w:val="center"/>
              <w:rPr>
                <w:rFonts w:ascii="Times New Roman" w:hAnsi="Times New Roman"/>
                <w:sz w:val="26"/>
                <w:szCs w:val="26"/>
              </w:rPr>
            </w:pPr>
            <w:r w:rsidRPr="00AA160E">
              <w:rPr>
                <w:rFonts w:ascii="Times New Roman" w:hAnsi="Times New Roman"/>
                <w:sz w:val="26"/>
                <w:szCs w:val="26"/>
              </w:rPr>
              <w:t xml:space="preserve">REPUBLIC OF MOLDOVA </w:t>
            </w:r>
          </w:p>
          <w:p w14:paraId="1580AE5E" w14:textId="77777777" w:rsidR="00AA160E" w:rsidRPr="00AA160E" w:rsidRDefault="00AA160E" w:rsidP="00AA160E">
            <w:pPr>
              <w:widowControl w:val="0"/>
              <w:tabs>
                <w:tab w:val="left" w:pos="180"/>
              </w:tabs>
              <w:autoSpaceDE w:val="0"/>
              <w:autoSpaceDN w:val="0"/>
              <w:adjustRightInd w:val="0"/>
              <w:spacing w:before="0" w:after="0"/>
              <w:jc w:val="center"/>
              <w:rPr>
                <w:rFonts w:ascii="Times New Roman" w:hAnsi="Times New Roman"/>
                <w:sz w:val="26"/>
              </w:rPr>
            </w:pPr>
            <w:r w:rsidRPr="00AA160E">
              <w:rPr>
                <w:rFonts w:ascii="Times New Roman" w:hAnsi="Times New Roman"/>
                <w:sz w:val="26"/>
              </w:rPr>
              <w:t>HINCESTI DISTRICT COUNCIL</w:t>
            </w:r>
          </w:p>
          <w:p w14:paraId="04ADFC7B" w14:textId="77777777" w:rsidR="00AA160E" w:rsidRPr="00AA160E" w:rsidRDefault="00AA160E" w:rsidP="00AA160E">
            <w:pPr>
              <w:widowControl w:val="0"/>
              <w:tabs>
                <w:tab w:val="left" w:pos="180"/>
              </w:tabs>
              <w:autoSpaceDE w:val="0"/>
              <w:autoSpaceDN w:val="0"/>
              <w:adjustRightInd w:val="0"/>
              <w:spacing w:before="0" w:after="0"/>
              <w:jc w:val="center"/>
              <w:rPr>
                <w:rFonts w:ascii="Times New Roman" w:hAnsi="Times New Roman"/>
                <w:b/>
                <w:bCs/>
                <w:sz w:val="4"/>
                <w:szCs w:val="28"/>
              </w:rPr>
            </w:pPr>
          </w:p>
          <w:p w14:paraId="21BBB43B" w14:textId="77777777" w:rsidR="00AA160E" w:rsidRPr="00AA160E" w:rsidRDefault="00AA160E" w:rsidP="00AA160E">
            <w:pPr>
              <w:widowControl w:val="0"/>
              <w:tabs>
                <w:tab w:val="left" w:pos="180"/>
              </w:tabs>
              <w:autoSpaceDE w:val="0"/>
              <w:autoSpaceDN w:val="0"/>
              <w:adjustRightInd w:val="0"/>
              <w:spacing w:before="0" w:after="0"/>
              <w:jc w:val="center"/>
              <w:rPr>
                <w:rFonts w:ascii="Times New Roman" w:hAnsi="Times New Roman"/>
                <w:b/>
                <w:bCs/>
                <w:sz w:val="28"/>
                <w:szCs w:val="28"/>
              </w:rPr>
            </w:pPr>
            <w:r w:rsidRPr="00AA160E">
              <w:rPr>
                <w:rFonts w:ascii="Times New Roman" w:hAnsi="Times New Roman"/>
                <w:b/>
                <w:bCs/>
                <w:sz w:val="28"/>
                <w:szCs w:val="28"/>
              </w:rPr>
              <w:t>PRESIDENT OF</w:t>
            </w:r>
          </w:p>
          <w:p w14:paraId="38FE0217" w14:textId="77777777" w:rsidR="00AA160E" w:rsidRPr="00AA160E" w:rsidRDefault="00AA160E" w:rsidP="00AA160E">
            <w:pPr>
              <w:widowControl w:val="0"/>
              <w:tabs>
                <w:tab w:val="left" w:pos="180"/>
              </w:tabs>
              <w:autoSpaceDE w:val="0"/>
              <w:autoSpaceDN w:val="0"/>
              <w:adjustRightInd w:val="0"/>
              <w:spacing w:before="0" w:after="0"/>
              <w:jc w:val="center"/>
              <w:rPr>
                <w:rFonts w:ascii="Times New Roman" w:hAnsi="Times New Roman"/>
                <w:b/>
                <w:bCs/>
                <w:color w:val="000000"/>
                <w:sz w:val="28"/>
                <w:szCs w:val="28"/>
              </w:rPr>
            </w:pPr>
            <w:r w:rsidRPr="00AA160E">
              <w:rPr>
                <w:rFonts w:ascii="Times New Roman" w:hAnsi="Times New Roman"/>
                <w:b/>
                <w:bCs/>
                <w:sz w:val="28"/>
                <w:szCs w:val="28"/>
              </w:rPr>
              <w:t>HINCESTI DISTRICT</w:t>
            </w:r>
          </w:p>
          <w:p w14:paraId="03A31137" w14:textId="77777777" w:rsidR="00AA160E" w:rsidRPr="00AA160E" w:rsidRDefault="00AA160E" w:rsidP="00AA160E">
            <w:pPr>
              <w:widowControl w:val="0"/>
              <w:tabs>
                <w:tab w:val="left" w:pos="180"/>
              </w:tabs>
              <w:autoSpaceDE w:val="0"/>
              <w:autoSpaceDN w:val="0"/>
              <w:adjustRightInd w:val="0"/>
              <w:spacing w:before="0" w:after="0"/>
              <w:jc w:val="center"/>
              <w:rPr>
                <w:rFonts w:ascii="Times New Roman" w:hAnsi="Times New Roman"/>
                <w:color w:val="000000"/>
                <w:sz w:val="2"/>
                <w:szCs w:val="12"/>
              </w:rPr>
            </w:pPr>
          </w:p>
          <w:p w14:paraId="21D80AD4" w14:textId="77777777" w:rsidR="00AA160E" w:rsidRPr="00AA160E" w:rsidRDefault="00AA160E" w:rsidP="00AA160E">
            <w:pPr>
              <w:widowControl w:val="0"/>
              <w:tabs>
                <w:tab w:val="left" w:pos="180"/>
              </w:tabs>
              <w:autoSpaceDE w:val="0"/>
              <w:autoSpaceDN w:val="0"/>
              <w:adjustRightInd w:val="0"/>
              <w:spacing w:before="0" w:after="0"/>
              <w:jc w:val="center"/>
              <w:rPr>
                <w:rFonts w:ascii="Times New Roman" w:hAnsi="Times New Roman"/>
                <w:color w:val="000000"/>
              </w:rPr>
            </w:pPr>
            <w:r w:rsidRPr="00AA160E">
              <w:rPr>
                <w:rFonts w:ascii="Times New Roman" w:hAnsi="Times New Roman"/>
                <w:color w:val="000000"/>
              </w:rPr>
              <w:t>138, M. Hincu Str., Hincesti Municipality</w:t>
            </w:r>
          </w:p>
          <w:p w14:paraId="7824220E" w14:textId="77777777" w:rsidR="00AA160E" w:rsidRPr="00AA160E" w:rsidRDefault="00AA160E" w:rsidP="00AA160E">
            <w:pPr>
              <w:widowControl w:val="0"/>
              <w:tabs>
                <w:tab w:val="left" w:pos="180"/>
              </w:tabs>
              <w:autoSpaceDE w:val="0"/>
              <w:autoSpaceDN w:val="0"/>
              <w:adjustRightInd w:val="0"/>
              <w:spacing w:before="0" w:after="0"/>
              <w:jc w:val="center"/>
              <w:rPr>
                <w:rFonts w:ascii="Times New Roman" w:hAnsi="Times New Roman"/>
                <w:color w:val="000000"/>
              </w:rPr>
            </w:pPr>
            <w:r w:rsidRPr="00AA160E">
              <w:rPr>
                <w:rFonts w:ascii="Times New Roman" w:hAnsi="Times New Roman"/>
                <w:color w:val="000000"/>
              </w:rPr>
              <w:t>MD-3400, Republic of Moldova</w:t>
            </w:r>
          </w:p>
          <w:p w14:paraId="1D3B7863" w14:textId="77777777" w:rsidR="00AA160E" w:rsidRPr="00AA160E" w:rsidRDefault="00AA160E" w:rsidP="00AA160E">
            <w:pPr>
              <w:widowControl w:val="0"/>
              <w:autoSpaceDE w:val="0"/>
              <w:autoSpaceDN w:val="0"/>
              <w:adjustRightInd w:val="0"/>
              <w:spacing w:before="0" w:after="0"/>
              <w:jc w:val="center"/>
              <w:rPr>
                <w:rFonts w:ascii="Times New Roman" w:hAnsi="Times New Roman"/>
                <w:color w:val="000000"/>
              </w:rPr>
            </w:pPr>
            <w:r w:rsidRPr="00AA160E">
              <w:rPr>
                <w:rFonts w:ascii="Times New Roman" w:hAnsi="Times New Roman"/>
                <w:color w:val="000000"/>
              </w:rPr>
              <w:t>tel.:(+373) 269 2 20 58</w:t>
            </w:r>
          </w:p>
          <w:p w14:paraId="0D8626D7" w14:textId="77777777" w:rsidR="00AA160E" w:rsidRPr="00AA160E" w:rsidRDefault="00AA160E" w:rsidP="00AA160E">
            <w:pPr>
              <w:widowControl w:val="0"/>
              <w:autoSpaceDE w:val="0"/>
              <w:autoSpaceDN w:val="0"/>
              <w:adjustRightInd w:val="0"/>
              <w:spacing w:before="0" w:after="0"/>
              <w:jc w:val="center"/>
              <w:rPr>
                <w:rFonts w:ascii="Times New Roman" w:hAnsi="Times New Roman"/>
                <w:color w:val="000000"/>
              </w:rPr>
            </w:pPr>
            <w:r w:rsidRPr="00AA160E">
              <w:rPr>
                <w:rFonts w:ascii="Times New Roman" w:hAnsi="Times New Roman"/>
                <w:color w:val="000000"/>
              </w:rPr>
              <w:t xml:space="preserve">E-mail: </w:t>
            </w:r>
            <w:hyperlink r:id="rId15" w:history="1">
              <w:r w:rsidRPr="00AA160E">
                <w:rPr>
                  <w:rStyle w:val="ab"/>
                  <w:rFonts w:ascii="Times New Roman" w:hAnsi="Times New Roman"/>
                </w:rPr>
                <w:t>consiliul@hincesti.md</w:t>
              </w:r>
            </w:hyperlink>
          </w:p>
          <w:p w14:paraId="6E8CB469" w14:textId="77777777" w:rsidR="00AA160E" w:rsidRPr="00AA160E" w:rsidRDefault="00AA160E" w:rsidP="00AA160E">
            <w:pPr>
              <w:spacing w:before="0" w:after="0"/>
              <w:jc w:val="center"/>
              <w:rPr>
                <w:rFonts w:ascii="Times New Roman" w:hAnsi="Times New Roman"/>
                <w:b/>
                <w:bCs/>
                <w:sz w:val="22"/>
              </w:rPr>
            </w:pPr>
            <w:r w:rsidRPr="00AA160E">
              <w:rPr>
                <w:rFonts w:ascii="Times New Roman" w:hAnsi="Times New Roman"/>
                <w:bCs/>
                <w:color w:val="000000"/>
                <w:sz w:val="18"/>
              </w:rPr>
              <w:t xml:space="preserve">Website: </w:t>
            </w:r>
            <w:hyperlink r:id="rId16" w:history="1">
              <w:r w:rsidRPr="00AA160E">
                <w:rPr>
                  <w:rFonts w:ascii="Times New Roman" w:hAnsi="Times New Roman"/>
                  <w:bCs/>
                  <w:color w:val="000000"/>
                  <w:sz w:val="18"/>
                </w:rPr>
                <w:t>www.hincesti.md</w:t>
              </w:r>
            </w:hyperlink>
          </w:p>
        </w:tc>
      </w:tr>
    </w:tbl>
    <w:p w14:paraId="1D108EB1" w14:textId="41FB7839" w:rsidR="00AA160E" w:rsidRPr="00AA160E" w:rsidRDefault="00AA160E" w:rsidP="00AA160E">
      <w:pPr>
        <w:spacing w:before="0" w:after="0"/>
        <w:rPr>
          <w:rFonts w:ascii="Times New Roman" w:hAnsi="Times New Roman"/>
          <w:sz w:val="24"/>
          <w:szCs w:val="24"/>
        </w:rPr>
      </w:pPr>
      <w:r w:rsidRPr="00AA160E">
        <w:rPr>
          <w:rFonts w:ascii="Times New Roman" w:hAnsi="Times New Roman"/>
          <w:sz w:val="24"/>
          <w:szCs w:val="24"/>
        </w:rPr>
        <w:t>nr. ______________</w:t>
      </w:r>
    </w:p>
    <w:p w14:paraId="1F3EF039" w14:textId="5C5A6863" w:rsidR="00AA160E" w:rsidRPr="00AA160E" w:rsidRDefault="00FE3D3D" w:rsidP="00AA160E">
      <w:pPr>
        <w:spacing w:before="0" w:after="0"/>
        <w:ind w:left="5040" w:hanging="5040"/>
        <w:rPr>
          <w:rFonts w:ascii="Times New Roman" w:hAnsi="Times New Roman"/>
          <w:sz w:val="24"/>
          <w:szCs w:val="24"/>
        </w:rPr>
      </w:pPr>
      <w:r>
        <w:rPr>
          <w:rFonts w:ascii="Times New Roman" w:hAnsi="Times New Roman"/>
          <w:sz w:val="24"/>
          <w:szCs w:val="24"/>
        </w:rPr>
        <w:t xml:space="preserve">din </w:t>
      </w:r>
      <w:r w:rsidR="00AA160E" w:rsidRPr="00AA160E">
        <w:rPr>
          <w:rFonts w:ascii="Times New Roman" w:hAnsi="Times New Roman"/>
          <w:sz w:val="24"/>
          <w:szCs w:val="24"/>
        </w:rPr>
        <w:t>________________202</w:t>
      </w:r>
      <w:r w:rsidR="00EC0C2F">
        <w:rPr>
          <w:rFonts w:ascii="Times New Roman" w:hAnsi="Times New Roman"/>
          <w:sz w:val="24"/>
          <w:szCs w:val="24"/>
        </w:rPr>
        <w:t>6</w:t>
      </w:r>
    </w:p>
    <w:p w14:paraId="6B46AA6A" w14:textId="40A9D1B9" w:rsidR="006F43E5" w:rsidRPr="00B1562C" w:rsidRDefault="00B71823" w:rsidP="00AA160E">
      <w:pPr>
        <w:tabs>
          <w:tab w:val="left" w:pos="0"/>
          <w:tab w:val="left" w:pos="709"/>
          <w:tab w:val="left" w:pos="851"/>
          <w:tab w:val="left" w:pos="1134"/>
          <w:tab w:val="left" w:pos="1418"/>
        </w:tabs>
        <w:spacing w:before="240" w:after="240"/>
        <w:jc w:val="center"/>
        <w:rPr>
          <w:rFonts w:ascii="Times New Roman" w:hAnsi="Times New Roman"/>
          <w:sz w:val="24"/>
          <w:szCs w:val="24"/>
        </w:rPr>
      </w:pPr>
      <w:r w:rsidRPr="00B1562C">
        <w:rPr>
          <w:rFonts w:ascii="Times New Roman" w:hAnsi="Times New Roman"/>
          <w:b/>
          <w:sz w:val="24"/>
          <w:szCs w:val="24"/>
        </w:rPr>
        <w:t xml:space="preserve">Referința noastră: </w:t>
      </w:r>
      <w:r w:rsidR="00AA160E" w:rsidRPr="00B1562C">
        <w:rPr>
          <w:rFonts w:ascii="Times New Roman" w:hAnsi="Times New Roman"/>
          <w:b/>
          <w:sz w:val="24"/>
          <w:szCs w:val="24"/>
        </w:rPr>
        <w:t>ES300</w:t>
      </w:r>
    </w:p>
    <w:p w14:paraId="11049128" w14:textId="12072C19" w:rsidR="004D2FD8" w:rsidRPr="00B1562C" w:rsidRDefault="001E0030" w:rsidP="00AA160E">
      <w:pPr>
        <w:tabs>
          <w:tab w:val="left" w:pos="709"/>
          <w:tab w:val="left" w:pos="851"/>
          <w:tab w:val="left" w:pos="1134"/>
          <w:tab w:val="left" w:pos="1418"/>
        </w:tabs>
        <w:jc w:val="center"/>
        <w:rPr>
          <w:rFonts w:ascii="Times New Roman" w:hAnsi="Times New Roman"/>
          <w:b/>
          <w:sz w:val="24"/>
          <w:szCs w:val="24"/>
        </w:rPr>
      </w:pPr>
      <w:r w:rsidRPr="00B1562C">
        <w:rPr>
          <w:rFonts w:ascii="Times New Roman" w:hAnsi="Times New Roman"/>
          <w:b/>
          <w:sz w:val="24"/>
          <w:szCs w:val="24"/>
        </w:rPr>
        <w:t>INVITAȚIE DE LICITARE PENTRU</w:t>
      </w:r>
      <w:r w:rsidR="00AA160E" w:rsidRPr="00B1562C">
        <w:rPr>
          <w:rFonts w:ascii="Times New Roman" w:hAnsi="Times New Roman"/>
          <w:b/>
          <w:sz w:val="24"/>
          <w:szCs w:val="24"/>
        </w:rPr>
        <w:t xml:space="preserve"> ACHIZIȚIA ECHIPAMENTULUI SPECIFIC</w:t>
      </w:r>
    </w:p>
    <w:p w14:paraId="519C2F5D" w14:textId="77777777" w:rsidR="00AA160E" w:rsidRPr="00B1562C" w:rsidRDefault="00AA160E" w:rsidP="00AA160E">
      <w:pPr>
        <w:tabs>
          <w:tab w:val="left" w:pos="709"/>
          <w:tab w:val="left" w:pos="851"/>
          <w:tab w:val="left" w:pos="1134"/>
          <w:tab w:val="left" w:pos="1418"/>
        </w:tabs>
        <w:jc w:val="center"/>
        <w:rPr>
          <w:rFonts w:ascii="Times New Roman" w:hAnsi="Times New Roman"/>
          <w:color w:val="000000"/>
          <w:sz w:val="24"/>
          <w:szCs w:val="24"/>
          <w:lang w:eastAsia="ro-RO"/>
        </w:rPr>
      </w:pPr>
      <w:r w:rsidRPr="00B1562C">
        <w:rPr>
          <w:rFonts w:ascii="Times New Roman" w:hAnsi="Times New Roman"/>
          <w:sz w:val="24"/>
          <w:szCs w:val="24"/>
        </w:rPr>
        <w:t xml:space="preserve">în cadrul proiectului </w:t>
      </w:r>
      <w:r w:rsidRPr="00B1562C">
        <w:rPr>
          <w:rFonts w:ascii="Times New Roman" w:hAnsi="Times New Roman"/>
          <w:b/>
          <w:bCs/>
          <w:color w:val="222222"/>
          <w:sz w:val="24"/>
          <w:szCs w:val="24"/>
          <w:shd w:val="clear" w:color="auto" w:fill="FFFFFF"/>
        </w:rPr>
        <w:t>„Building Together European Inclusive Education across borders/Construim împreună o educație europeană incluzivă peste granițe, ROMD00300</w:t>
      </w:r>
      <w:r w:rsidRPr="00B1562C">
        <w:rPr>
          <w:b/>
          <w:bCs/>
          <w:color w:val="222222"/>
          <w:sz w:val="24"/>
          <w:szCs w:val="24"/>
          <w:shd w:val="clear" w:color="auto" w:fill="FFFFFF"/>
        </w:rPr>
        <w:t>,</w:t>
      </w:r>
    </w:p>
    <w:p w14:paraId="77416DB1" w14:textId="77777777" w:rsidR="00B143C7" w:rsidRPr="00B1562C" w:rsidRDefault="00B143C7" w:rsidP="0068321A">
      <w:pPr>
        <w:tabs>
          <w:tab w:val="left" w:pos="0"/>
          <w:tab w:val="left" w:pos="709"/>
          <w:tab w:val="left" w:pos="851"/>
          <w:tab w:val="left" w:pos="1134"/>
          <w:tab w:val="left" w:pos="1418"/>
        </w:tabs>
        <w:spacing w:before="0" w:after="0"/>
        <w:rPr>
          <w:rFonts w:ascii="Times New Roman" w:hAnsi="Times New Roman"/>
          <w:sz w:val="24"/>
          <w:szCs w:val="24"/>
        </w:rPr>
      </w:pPr>
    </w:p>
    <w:p w14:paraId="075E35D8" w14:textId="67408437" w:rsidR="00CE4DA2" w:rsidRPr="00CE4DA2" w:rsidRDefault="00CE4DA2" w:rsidP="00CE4DA2">
      <w:pPr>
        <w:tabs>
          <w:tab w:val="left" w:pos="0"/>
          <w:tab w:val="left" w:pos="709"/>
          <w:tab w:val="left" w:pos="851"/>
          <w:tab w:val="left" w:pos="1134"/>
          <w:tab w:val="left" w:pos="1418"/>
        </w:tabs>
        <w:spacing w:after="0"/>
        <w:rPr>
          <w:rFonts w:ascii="Times New Roman" w:hAnsi="Times New Roman"/>
          <w:sz w:val="24"/>
          <w:lang w:val="ro-RO"/>
        </w:rPr>
      </w:pPr>
      <w:r w:rsidRPr="00CE4DA2">
        <w:rPr>
          <w:rFonts w:ascii="Times New Roman" w:hAnsi="Times New Roman"/>
          <w:sz w:val="24"/>
          <w:lang w:val="ro-RO"/>
        </w:rPr>
        <w:t>Stimate Domn/</w:t>
      </w:r>
      <w:r>
        <w:rPr>
          <w:rFonts w:ascii="Times New Roman" w:hAnsi="Times New Roman"/>
          <w:sz w:val="24"/>
          <w:lang w:val="ro-RO"/>
        </w:rPr>
        <w:t xml:space="preserve"> </w:t>
      </w:r>
      <w:r w:rsidRPr="00CE4DA2">
        <w:rPr>
          <w:rFonts w:ascii="Times New Roman" w:hAnsi="Times New Roman"/>
          <w:sz w:val="24"/>
          <w:lang w:val="ro-RO"/>
        </w:rPr>
        <w:t>Stimată Doamnă,</w:t>
      </w:r>
    </w:p>
    <w:p w14:paraId="15B3B22B" w14:textId="77777777" w:rsidR="0068321A" w:rsidRPr="00B1562C" w:rsidRDefault="0068321A" w:rsidP="0068321A">
      <w:pPr>
        <w:tabs>
          <w:tab w:val="left" w:pos="0"/>
          <w:tab w:val="left" w:pos="709"/>
          <w:tab w:val="left" w:pos="851"/>
          <w:tab w:val="left" w:pos="1134"/>
          <w:tab w:val="left" w:pos="1418"/>
        </w:tabs>
        <w:spacing w:before="0" w:after="0"/>
        <w:rPr>
          <w:rFonts w:ascii="Times New Roman" w:hAnsi="Times New Roman"/>
          <w:sz w:val="24"/>
          <w:szCs w:val="24"/>
        </w:rPr>
      </w:pPr>
    </w:p>
    <w:p w14:paraId="29C6CE20" w14:textId="3A0838BB" w:rsidR="00D24469" w:rsidRPr="00B1562C" w:rsidRDefault="00544F0C" w:rsidP="0040595A">
      <w:pPr>
        <w:tabs>
          <w:tab w:val="left" w:pos="709"/>
          <w:tab w:val="left" w:pos="851"/>
          <w:tab w:val="left" w:pos="1134"/>
          <w:tab w:val="left" w:pos="1418"/>
        </w:tabs>
        <w:spacing w:before="60" w:after="60"/>
        <w:jc w:val="both"/>
        <w:rPr>
          <w:rFonts w:ascii="Times New Roman" w:hAnsi="Times New Roman"/>
          <w:sz w:val="24"/>
          <w:szCs w:val="24"/>
        </w:rPr>
      </w:pPr>
      <w:r w:rsidRPr="00B1562C">
        <w:rPr>
          <w:rFonts w:ascii="Times New Roman" w:hAnsi="Times New Roman"/>
          <w:sz w:val="24"/>
          <w:szCs w:val="24"/>
        </w:rPr>
        <w:t>Am plăcerea să vă informez că sunteți invitat să participați la procedură simplificată pentru contractul menționat anterior. Documentele de achiziții (dosarul de licitație) anexate la această scrisoare includ:</w:t>
      </w:r>
    </w:p>
    <w:p w14:paraId="4ADE656F" w14:textId="77777777" w:rsidR="00544F0C" w:rsidRPr="00CA1676" w:rsidRDefault="00544F0C" w:rsidP="0040595A">
      <w:pPr>
        <w:tabs>
          <w:tab w:val="left" w:pos="709"/>
          <w:tab w:val="left" w:pos="851"/>
          <w:tab w:val="left" w:pos="1134"/>
          <w:tab w:val="left" w:pos="1418"/>
        </w:tabs>
        <w:spacing w:before="60" w:after="60"/>
        <w:jc w:val="both"/>
        <w:rPr>
          <w:rFonts w:ascii="Times New Roman" w:hAnsi="Times New Roman"/>
          <w:sz w:val="16"/>
          <w:szCs w:val="16"/>
        </w:rPr>
      </w:pPr>
    </w:p>
    <w:p w14:paraId="50E63BEC" w14:textId="25C96B13" w:rsidR="00D24469" w:rsidRDefault="006D521B" w:rsidP="00A5129F">
      <w:pPr>
        <w:numPr>
          <w:ilvl w:val="0"/>
          <w:numId w:val="2"/>
        </w:numPr>
        <w:spacing w:before="0" w:after="0" w:line="276" w:lineRule="auto"/>
        <w:rPr>
          <w:rFonts w:ascii="Times New Roman" w:hAnsi="Times New Roman"/>
          <w:b/>
          <w:sz w:val="24"/>
          <w:szCs w:val="24"/>
        </w:rPr>
      </w:pPr>
      <w:r w:rsidRPr="00B1562C">
        <w:rPr>
          <w:rFonts w:ascii="Times New Roman" w:hAnsi="Times New Roman"/>
          <w:b/>
          <w:sz w:val="24"/>
          <w:szCs w:val="24"/>
        </w:rPr>
        <w:t xml:space="preserve">Anunț de participare la contract </w:t>
      </w:r>
    </w:p>
    <w:p w14:paraId="3D49F1EB" w14:textId="67B70A89" w:rsidR="00AB421D" w:rsidRDefault="00CA1676" w:rsidP="00A5129F">
      <w:pPr>
        <w:pStyle w:val="af9"/>
        <w:numPr>
          <w:ilvl w:val="0"/>
          <w:numId w:val="5"/>
        </w:numPr>
        <w:spacing w:before="0" w:after="0" w:line="276" w:lineRule="auto"/>
        <w:rPr>
          <w:rFonts w:ascii="Times New Roman" w:hAnsi="Times New Roman"/>
          <w:bCs/>
          <w:sz w:val="24"/>
          <w:szCs w:val="24"/>
        </w:rPr>
      </w:pPr>
      <w:r w:rsidRPr="00CA1676">
        <w:rPr>
          <w:rFonts w:ascii="Times New Roman" w:hAnsi="Times New Roman"/>
          <w:bCs/>
          <w:sz w:val="24"/>
          <w:szCs w:val="24"/>
        </w:rPr>
        <w:t>I</w:t>
      </w:r>
      <w:r w:rsidR="00AB421D" w:rsidRPr="00CA1676">
        <w:rPr>
          <w:rFonts w:ascii="Times New Roman" w:hAnsi="Times New Roman"/>
          <w:bCs/>
          <w:sz w:val="24"/>
          <w:szCs w:val="24"/>
        </w:rPr>
        <w:t>nstrucțiuni pentru ofertanți</w:t>
      </w:r>
    </w:p>
    <w:p w14:paraId="741C2B18" w14:textId="77777777" w:rsidR="00CA1676" w:rsidRPr="00CA1676" w:rsidRDefault="00CA1676" w:rsidP="00CA1676">
      <w:pPr>
        <w:spacing w:before="0" w:after="0" w:line="276" w:lineRule="auto"/>
        <w:ind w:left="567"/>
        <w:rPr>
          <w:rFonts w:ascii="Times New Roman" w:hAnsi="Times New Roman"/>
          <w:bCs/>
          <w:sz w:val="12"/>
          <w:szCs w:val="12"/>
        </w:rPr>
      </w:pPr>
    </w:p>
    <w:p w14:paraId="2B95BC74" w14:textId="788A12DD" w:rsidR="00DD13B0" w:rsidRPr="00CA1676" w:rsidRDefault="001A21CD" w:rsidP="00A5129F">
      <w:pPr>
        <w:pStyle w:val="af9"/>
        <w:numPr>
          <w:ilvl w:val="0"/>
          <w:numId w:val="2"/>
        </w:numPr>
        <w:spacing w:before="0" w:line="276" w:lineRule="auto"/>
        <w:rPr>
          <w:rFonts w:ascii="Times New Roman" w:hAnsi="Times New Roman"/>
          <w:b/>
          <w:sz w:val="24"/>
          <w:szCs w:val="24"/>
        </w:rPr>
      </w:pPr>
      <w:r w:rsidRPr="00CA1676">
        <w:rPr>
          <w:rFonts w:ascii="Times New Roman" w:hAnsi="Times New Roman"/>
          <w:b/>
          <w:sz w:val="24"/>
          <w:szCs w:val="24"/>
        </w:rPr>
        <w:t>Proiect de contract cu anexe</w:t>
      </w:r>
    </w:p>
    <w:p w14:paraId="18A10BC3" w14:textId="50B52353" w:rsidR="0030453E" w:rsidRPr="00CA1676" w:rsidRDefault="0030453E" w:rsidP="00CA1676">
      <w:pPr>
        <w:pStyle w:val="af9"/>
        <w:tabs>
          <w:tab w:val="left" w:pos="993"/>
          <w:tab w:val="left" w:pos="1985"/>
        </w:tabs>
        <w:spacing w:before="0" w:after="0" w:line="276" w:lineRule="auto"/>
        <w:ind w:left="927"/>
        <w:rPr>
          <w:rFonts w:ascii="Times New Roman" w:hAnsi="Times New Roman"/>
          <w:sz w:val="24"/>
          <w:szCs w:val="24"/>
        </w:rPr>
      </w:pPr>
      <w:r w:rsidRPr="00CA1676">
        <w:rPr>
          <w:rFonts w:ascii="Times New Roman" w:hAnsi="Times New Roman"/>
          <w:sz w:val="24"/>
          <w:szCs w:val="24"/>
        </w:rPr>
        <w:t xml:space="preserve">Anexa I: </w:t>
      </w:r>
      <w:r w:rsidR="00F0474B">
        <w:rPr>
          <w:rFonts w:ascii="Times New Roman" w:hAnsi="Times New Roman"/>
          <w:sz w:val="24"/>
          <w:szCs w:val="24"/>
        </w:rPr>
        <w:t>f</w:t>
      </w:r>
      <w:r w:rsidR="00F0474B" w:rsidRPr="00CA1676">
        <w:rPr>
          <w:rFonts w:ascii="Times New Roman" w:hAnsi="Times New Roman"/>
          <w:sz w:val="24"/>
          <w:szCs w:val="24"/>
        </w:rPr>
        <w:t>ormular de contract model</w:t>
      </w:r>
      <w:r w:rsidR="00F0474B">
        <w:rPr>
          <w:rFonts w:ascii="Times New Roman" w:hAnsi="Times New Roman"/>
          <w:sz w:val="24"/>
          <w:szCs w:val="24"/>
        </w:rPr>
        <w:t xml:space="preserve"> </w:t>
      </w:r>
    </w:p>
    <w:p w14:paraId="745FEAFD" w14:textId="77777777" w:rsidR="00CA1676" w:rsidRPr="00CA1676" w:rsidRDefault="001A21CD" w:rsidP="00CA1676">
      <w:pPr>
        <w:pStyle w:val="af9"/>
        <w:tabs>
          <w:tab w:val="left" w:pos="993"/>
          <w:tab w:val="left" w:pos="1985"/>
        </w:tabs>
        <w:spacing w:before="0" w:after="0" w:line="276" w:lineRule="auto"/>
        <w:ind w:left="927"/>
        <w:rPr>
          <w:rFonts w:ascii="Times New Roman" w:hAnsi="Times New Roman"/>
          <w:sz w:val="24"/>
          <w:szCs w:val="24"/>
        </w:rPr>
      </w:pPr>
      <w:r w:rsidRPr="00CA1676">
        <w:rPr>
          <w:rFonts w:ascii="Times New Roman" w:hAnsi="Times New Roman"/>
          <w:sz w:val="24"/>
          <w:szCs w:val="24"/>
        </w:rPr>
        <w:t>Anexa II + III:</w:t>
      </w:r>
      <w:r w:rsidR="00AA160E" w:rsidRPr="00CA1676">
        <w:rPr>
          <w:rFonts w:ascii="Times New Roman" w:hAnsi="Times New Roman"/>
          <w:sz w:val="24"/>
          <w:szCs w:val="24"/>
        </w:rPr>
        <w:t xml:space="preserve"> </w:t>
      </w:r>
      <w:r w:rsidRPr="00CA1676">
        <w:rPr>
          <w:rFonts w:ascii="Times New Roman" w:hAnsi="Times New Roman"/>
          <w:sz w:val="24"/>
          <w:szCs w:val="24"/>
        </w:rPr>
        <w:t xml:space="preserve">specificații tehnice </w:t>
      </w:r>
      <w:r w:rsidR="00F51DBD" w:rsidRPr="00CA1676">
        <w:rPr>
          <w:rFonts w:ascii="Times New Roman" w:hAnsi="Times New Roman"/>
          <w:sz w:val="24"/>
          <w:szCs w:val="24"/>
        </w:rPr>
        <w:t>+ oferta tehnică</w:t>
      </w:r>
    </w:p>
    <w:p w14:paraId="036C046F" w14:textId="77777777" w:rsidR="00CA1676" w:rsidRPr="00CA1676" w:rsidRDefault="001A21CD" w:rsidP="00CA1676">
      <w:pPr>
        <w:pStyle w:val="af9"/>
        <w:tabs>
          <w:tab w:val="left" w:pos="993"/>
          <w:tab w:val="left" w:pos="1985"/>
        </w:tabs>
        <w:spacing w:before="0" w:after="0" w:line="276" w:lineRule="auto"/>
        <w:ind w:left="927"/>
        <w:rPr>
          <w:rFonts w:ascii="Times New Roman" w:hAnsi="Times New Roman"/>
          <w:sz w:val="24"/>
          <w:szCs w:val="24"/>
        </w:rPr>
      </w:pPr>
      <w:r w:rsidRPr="00CA1676">
        <w:rPr>
          <w:rFonts w:ascii="Times New Roman" w:hAnsi="Times New Roman"/>
          <w:sz w:val="24"/>
          <w:szCs w:val="24"/>
        </w:rPr>
        <w:t>Anexa IV:</w:t>
      </w:r>
      <w:r w:rsidRPr="00CA1676">
        <w:rPr>
          <w:rFonts w:ascii="Times New Roman" w:hAnsi="Times New Roman"/>
          <w:sz w:val="24"/>
          <w:szCs w:val="24"/>
        </w:rPr>
        <w:tab/>
        <w:t>defalcarea bugetului (ofertă financiară model)</w:t>
      </w:r>
    </w:p>
    <w:p w14:paraId="5EDC1974" w14:textId="1F1BBAC9" w:rsidR="006F43E5" w:rsidRPr="00CA1676" w:rsidRDefault="001A21CD" w:rsidP="00CA1676">
      <w:pPr>
        <w:pStyle w:val="af9"/>
        <w:tabs>
          <w:tab w:val="left" w:pos="993"/>
          <w:tab w:val="left" w:pos="1985"/>
        </w:tabs>
        <w:spacing w:before="0" w:after="0" w:line="276" w:lineRule="auto"/>
        <w:ind w:left="927"/>
        <w:rPr>
          <w:rFonts w:ascii="Times New Roman" w:hAnsi="Times New Roman"/>
          <w:sz w:val="24"/>
          <w:szCs w:val="24"/>
        </w:rPr>
      </w:pPr>
      <w:r w:rsidRPr="00CA1676">
        <w:rPr>
          <w:rFonts w:ascii="Times New Roman" w:hAnsi="Times New Roman"/>
          <w:sz w:val="24"/>
          <w:szCs w:val="24"/>
        </w:rPr>
        <w:t>Anexa V:</w:t>
      </w:r>
      <w:r w:rsidR="001F3301">
        <w:rPr>
          <w:rFonts w:ascii="Times New Roman" w:hAnsi="Times New Roman"/>
          <w:sz w:val="24"/>
          <w:szCs w:val="24"/>
        </w:rPr>
        <w:t xml:space="preserve"> </w:t>
      </w:r>
      <w:r w:rsidRPr="00CA1676">
        <w:rPr>
          <w:rFonts w:ascii="Times New Roman" w:hAnsi="Times New Roman"/>
          <w:sz w:val="24"/>
          <w:szCs w:val="24"/>
        </w:rPr>
        <w:t>formulare</w:t>
      </w:r>
      <w:r w:rsidR="00AA160E" w:rsidRPr="00CA1676">
        <w:rPr>
          <w:rFonts w:ascii="Times New Roman" w:hAnsi="Times New Roman"/>
          <w:sz w:val="24"/>
          <w:szCs w:val="24"/>
        </w:rPr>
        <w:t xml:space="preserve"> </w:t>
      </w:r>
      <w:r w:rsidR="00464926" w:rsidRPr="00CA1676">
        <w:rPr>
          <w:rFonts w:ascii="Times New Roman" w:hAnsi="Times New Roman"/>
          <w:sz w:val="24"/>
          <w:szCs w:val="24"/>
        </w:rPr>
        <w:t>și alte documente justificative</w:t>
      </w:r>
    </w:p>
    <w:p w14:paraId="6086CFF2" w14:textId="77777777" w:rsidR="00AB421D" w:rsidRPr="00CA1676" w:rsidRDefault="00AB421D" w:rsidP="00A5129F">
      <w:pPr>
        <w:pStyle w:val="af9"/>
        <w:numPr>
          <w:ilvl w:val="0"/>
          <w:numId w:val="5"/>
        </w:numPr>
        <w:tabs>
          <w:tab w:val="left" w:pos="993"/>
          <w:tab w:val="left" w:pos="1985"/>
        </w:tabs>
        <w:spacing w:before="0" w:after="0" w:line="276" w:lineRule="auto"/>
        <w:ind w:left="1701" w:hanging="425"/>
        <w:rPr>
          <w:rFonts w:ascii="Times New Roman" w:hAnsi="Times New Roman"/>
          <w:sz w:val="24"/>
          <w:szCs w:val="24"/>
        </w:rPr>
      </w:pPr>
      <w:r w:rsidRPr="00CA1676">
        <w:rPr>
          <w:rFonts w:ascii="Times New Roman" w:hAnsi="Times New Roman"/>
          <w:sz w:val="24"/>
          <w:szCs w:val="24"/>
          <w:lang w:val="ro-MD"/>
        </w:rPr>
        <w:t>Formularul de identificare financiară</w:t>
      </w:r>
      <w:r w:rsidRPr="00CA1676">
        <w:rPr>
          <w:rFonts w:ascii="Times New Roman" w:hAnsi="Times New Roman"/>
          <w:sz w:val="24"/>
          <w:szCs w:val="24"/>
          <w:lang w:val="ro-MD"/>
        </w:rPr>
        <w:t xml:space="preserve"> G4</w:t>
      </w:r>
    </w:p>
    <w:p w14:paraId="273B13E6" w14:textId="7352EA0F" w:rsidR="00AB421D" w:rsidRPr="00CA1676" w:rsidRDefault="00AB421D" w:rsidP="00A5129F">
      <w:pPr>
        <w:pStyle w:val="af9"/>
        <w:numPr>
          <w:ilvl w:val="0"/>
          <w:numId w:val="5"/>
        </w:numPr>
        <w:tabs>
          <w:tab w:val="left" w:pos="993"/>
          <w:tab w:val="left" w:pos="1985"/>
        </w:tabs>
        <w:spacing w:before="0" w:after="0" w:line="276" w:lineRule="auto"/>
        <w:ind w:left="1701" w:hanging="425"/>
        <w:rPr>
          <w:rFonts w:ascii="Times New Roman" w:hAnsi="Times New Roman"/>
          <w:sz w:val="24"/>
          <w:szCs w:val="24"/>
        </w:rPr>
      </w:pPr>
      <w:r w:rsidRPr="00CA1676">
        <w:rPr>
          <w:rFonts w:ascii="Times New Roman" w:hAnsi="Times New Roman"/>
          <w:sz w:val="24"/>
          <w:szCs w:val="24"/>
          <w:lang w:val="ro-MD"/>
        </w:rPr>
        <w:t>Formularul entității juridice</w:t>
      </w:r>
      <w:r w:rsidRPr="00CA1676">
        <w:rPr>
          <w:rFonts w:ascii="Times New Roman" w:hAnsi="Times New Roman"/>
          <w:sz w:val="24"/>
          <w:szCs w:val="24"/>
          <w:lang w:val="ro-MD"/>
        </w:rPr>
        <w:t xml:space="preserve"> G5b</w:t>
      </w:r>
    </w:p>
    <w:p w14:paraId="5E3F3FC5" w14:textId="69E0C757" w:rsidR="00AB421D" w:rsidRPr="00CA1676" w:rsidRDefault="00165975" w:rsidP="00A5129F">
      <w:pPr>
        <w:pStyle w:val="af9"/>
        <w:numPr>
          <w:ilvl w:val="0"/>
          <w:numId w:val="5"/>
        </w:numPr>
        <w:tabs>
          <w:tab w:val="left" w:pos="993"/>
          <w:tab w:val="left" w:pos="1985"/>
        </w:tabs>
        <w:spacing w:before="0" w:after="0" w:line="276" w:lineRule="auto"/>
        <w:ind w:left="1701" w:hanging="425"/>
        <w:rPr>
          <w:rFonts w:ascii="Times New Roman" w:hAnsi="Times New Roman"/>
          <w:sz w:val="24"/>
          <w:szCs w:val="24"/>
        </w:rPr>
      </w:pPr>
      <w:r w:rsidRPr="00CA1676">
        <w:rPr>
          <w:rFonts w:ascii="Times New Roman" w:hAnsi="Times New Roman"/>
          <w:sz w:val="24"/>
          <w:szCs w:val="24"/>
          <w:lang w:val="ro-MD"/>
        </w:rPr>
        <w:t>Formularul entității juridice</w:t>
      </w:r>
      <w:r w:rsidRPr="00CA1676">
        <w:rPr>
          <w:rFonts w:ascii="Times New Roman" w:hAnsi="Times New Roman"/>
          <w:sz w:val="24"/>
          <w:szCs w:val="24"/>
          <w:lang w:val="ro-MD"/>
        </w:rPr>
        <w:t xml:space="preserve"> de domeniul public</w:t>
      </w:r>
      <w:r w:rsidRPr="00CA1676">
        <w:rPr>
          <w:rFonts w:ascii="Times New Roman" w:hAnsi="Times New Roman"/>
          <w:sz w:val="24"/>
          <w:szCs w:val="24"/>
          <w:lang w:val="ro-MD"/>
        </w:rPr>
        <w:t xml:space="preserve"> G5</w:t>
      </w:r>
      <w:r w:rsidRPr="00CA1676">
        <w:rPr>
          <w:rFonts w:ascii="Times New Roman" w:hAnsi="Times New Roman"/>
          <w:sz w:val="24"/>
          <w:szCs w:val="24"/>
          <w:lang w:val="ro-MD"/>
        </w:rPr>
        <w:t>c</w:t>
      </w:r>
    </w:p>
    <w:p w14:paraId="448EBE01" w14:textId="77777777" w:rsidR="00CA1676" w:rsidRPr="00CA1676" w:rsidRDefault="00CA1676" w:rsidP="00A5129F">
      <w:pPr>
        <w:pStyle w:val="af9"/>
        <w:numPr>
          <w:ilvl w:val="0"/>
          <w:numId w:val="5"/>
        </w:numPr>
        <w:tabs>
          <w:tab w:val="left" w:pos="993"/>
          <w:tab w:val="left" w:pos="1985"/>
        </w:tabs>
        <w:spacing w:before="0" w:after="0" w:line="276" w:lineRule="auto"/>
        <w:ind w:left="1701" w:hanging="425"/>
        <w:rPr>
          <w:rFonts w:ascii="Times New Roman" w:hAnsi="Times New Roman"/>
          <w:sz w:val="24"/>
          <w:szCs w:val="24"/>
        </w:rPr>
      </w:pPr>
      <w:r w:rsidRPr="00CA1676">
        <w:rPr>
          <w:rFonts w:ascii="Times New Roman" w:hAnsi="Times New Roman"/>
          <w:sz w:val="24"/>
          <w:szCs w:val="24"/>
          <w:lang w:val="ro-MD"/>
        </w:rPr>
        <w:t>Formular Garanția de ofertă</w:t>
      </w:r>
    </w:p>
    <w:p w14:paraId="1DD9DA09" w14:textId="2322B7E9" w:rsidR="00CA1676" w:rsidRPr="001F3301" w:rsidRDefault="00CA1676" w:rsidP="00CA1676">
      <w:pPr>
        <w:tabs>
          <w:tab w:val="left" w:pos="993"/>
          <w:tab w:val="left" w:pos="1985"/>
        </w:tabs>
        <w:spacing w:before="0" w:after="0" w:line="276" w:lineRule="auto"/>
        <w:rPr>
          <w:rFonts w:ascii="Times New Roman" w:hAnsi="Times New Roman"/>
          <w:sz w:val="6"/>
          <w:szCs w:val="6"/>
        </w:rPr>
      </w:pPr>
      <w:r w:rsidRPr="00CA1676">
        <w:rPr>
          <w:rFonts w:ascii="Times New Roman" w:hAnsi="Times New Roman"/>
          <w:sz w:val="24"/>
          <w:szCs w:val="24"/>
        </w:rPr>
        <w:tab/>
        <w:t xml:space="preserve"> </w:t>
      </w:r>
    </w:p>
    <w:p w14:paraId="3CC96FC7" w14:textId="77777777" w:rsidR="00DD13B0" w:rsidRPr="00B1562C" w:rsidRDefault="006D521B" w:rsidP="00A5129F">
      <w:pPr>
        <w:numPr>
          <w:ilvl w:val="0"/>
          <w:numId w:val="2"/>
        </w:numPr>
        <w:spacing w:before="0" w:after="0" w:line="276" w:lineRule="auto"/>
        <w:ind w:left="562" w:hanging="278"/>
        <w:rPr>
          <w:rFonts w:ascii="Times New Roman" w:hAnsi="Times New Roman"/>
          <w:b/>
          <w:sz w:val="24"/>
          <w:szCs w:val="24"/>
        </w:rPr>
      </w:pPr>
      <w:r w:rsidRPr="00B1562C">
        <w:rPr>
          <w:rFonts w:ascii="Times New Roman" w:hAnsi="Times New Roman"/>
          <w:b/>
          <w:sz w:val="24"/>
          <w:szCs w:val="24"/>
        </w:rPr>
        <w:t>Alte informații</w:t>
      </w:r>
    </w:p>
    <w:p w14:paraId="4AB05158" w14:textId="0C4BBA90" w:rsidR="00AB421D" w:rsidRPr="00AB421D" w:rsidRDefault="001A21CD" w:rsidP="00A5129F">
      <w:pPr>
        <w:pStyle w:val="af9"/>
        <w:numPr>
          <w:ilvl w:val="0"/>
          <w:numId w:val="4"/>
        </w:numPr>
        <w:tabs>
          <w:tab w:val="left" w:pos="993"/>
          <w:tab w:val="left" w:pos="1985"/>
        </w:tabs>
        <w:spacing w:before="0" w:after="0" w:line="276" w:lineRule="auto"/>
        <w:rPr>
          <w:rFonts w:ascii="Times New Roman" w:hAnsi="Times New Roman"/>
          <w:b/>
          <w:i/>
          <w:caps/>
          <w:sz w:val="24"/>
          <w:szCs w:val="24"/>
        </w:rPr>
      </w:pPr>
      <w:r w:rsidRPr="00AB421D">
        <w:rPr>
          <w:rFonts w:ascii="Times New Roman" w:hAnsi="Times New Roman"/>
          <w:sz w:val="24"/>
          <w:szCs w:val="24"/>
        </w:rPr>
        <w:t>Grilă de conformitate administrativă</w:t>
      </w:r>
    </w:p>
    <w:p w14:paraId="0DFF7204" w14:textId="522A3834" w:rsidR="006F43E5" w:rsidRPr="001F3301" w:rsidRDefault="001A21CD" w:rsidP="00A5129F">
      <w:pPr>
        <w:pStyle w:val="af9"/>
        <w:numPr>
          <w:ilvl w:val="0"/>
          <w:numId w:val="4"/>
        </w:numPr>
        <w:tabs>
          <w:tab w:val="left" w:pos="993"/>
          <w:tab w:val="left" w:pos="1985"/>
        </w:tabs>
        <w:spacing w:before="0" w:line="276" w:lineRule="auto"/>
        <w:rPr>
          <w:rFonts w:ascii="Times New Roman" w:hAnsi="Times New Roman"/>
          <w:b/>
          <w:i/>
          <w:caps/>
          <w:sz w:val="24"/>
          <w:szCs w:val="24"/>
        </w:rPr>
      </w:pPr>
      <w:r w:rsidRPr="00AB421D">
        <w:rPr>
          <w:rFonts w:ascii="Times New Roman" w:hAnsi="Times New Roman"/>
          <w:sz w:val="24"/>
          <w:szCs w:val="24"/>
        </w:rPr>
        <w:t>Grilă de evaluare</w:t>
      </w:r>
    </w:p>
    <w:p w14:paraId="38BB117C" w14:textId="77777777" w:rsidR="001F3301" w:rsidRPr="001F3301" w:rsidRDefault="001F3301" w:rsidP="001F3301">
      <w:pPr>
        <w:pStyle w:val="af9"/>
        <w:tabs>
          <w:tab w:val="left" w:pos="993"/>
          <w:tab w:val="left" w:pos="1985"/>
        </w:tabs>
        <w:spacing w:before="0" w:line="276" w:lineRule="auto"/>
        <w:ind w:left="928"/>
        <w:rPr>
          <w:rFonts w:ascii="Times New Roman" w:hAnsi="Times New Roman"/>
          <w:b/>
          <w:i/>
          <w:caps/>
          <w:sz w:val="8"/>
          <w:szCs w:val="8"/>
        </w:rPr>
      </w:pPr>
    </w:p>
    <w:p w14:paraId="69D85ADB" w14:textId="5D70D77E" w:rsidR="00AB421D" w:rsidRPr="00AB421D" w:rsidRDefault="001A21CD" w:rsidP="00A5129F">
      <w:pPr>
        <w:pStyle w:val="af9"/>
        <w:numPr>
          <w:ilvl w:val="0"/>
          <w:numId w:val="2"/>
        </w:numPr>
        <w:spacing w:before="0" w:after="60" w:line="276" w:lineRule="auto"/>
        <w:rPr>
          <w:rFonts w:ascii="Times New Roman" w:hAnsi="Times New Roman"/>
          <w:b/>
          <w:sz w:val="24"/>
          <w:szCs w:val="24"/>
        </w:rPr>
      </w:pPr>
      <w:r w:rsidRPr="00AB421D">
        <w:rPr>
          <w:rFonts w:ascii="Times New Roman" w:hAnsi="Times New Roman"/>
          <w:b/>
          <w:sz w:val="24"/>
          <w:szCs w:val="24"/>
        </w:rPr>
        <w:t xml:space="preserve">Formular de ofertă pentru un contract de furnizare </w:t>
      </w:r>
    </w:p>
    <w:p w14:paraId="1A5AE6CD" w14:textId="38A71686" w:rsidR="00AB421D" w:rsidRPr="00AB421D" w:rsidRDefault="00AB421D" w:rsidP="00A5129F">
      <w:pPr>
        <w:pStyle w:val="af9"/>
        <w:numPr>
          <w:ilvl w:val="0"/>
          <w:numId w:val="4"/>
        </w:numPr>
        <w:spacing w:before="0" w:after="60" w:line="276" w:lineRule="auto"/>
        <w:rPr>
          <w:rFonts w:ascii="Times New Roman" w:hAnsi="Times New Roman"/>
          <w:bCs/>
          <w:sz w:val="24"/>
          <w:szCs w:val="24"/>
        </w:rPr>
      </w:pPr>
      <w:r w:rsidRPr="00AB421D">
        <w:rPr>
          <w:rFonts w:ascii="Times New Roman" w:hAnsi="Times New Roman"/>
          <w:bCs/>
          <w:sz w:val="24"/>
          <w:szCs w:val="24"/>
        </w:rPr>
        <w:t>D</w:t>
      </w:r>
      <w:r w:rsidR="001A21CD" w:rsidRPr="00AB421D">
        <w:rPr>
          <w:rFonts w:ascii="Times New Roman" w:hAnsi="Times New Roman"/>
          <w:bCs/>
          <w:sz w:val="24"/>
          <w:szCs w:val="24"/>
        </w:rPr>
        <w:t>eclarație pe propria răspundere privind criteriile de excludere și selecție</w:t>
      </w:r>
      <w:r w:rsidRPr="00AB421D">
        <w:rPr>
          <w:rFonts w:ascii="Times New Roman" w:hAnsi="Times New Roman"/>
          <w:bCs/>
          <w:sz w:val="24"/>
          <w:szCs w:val="24"/>
        </w:rPr>
        <w:t xml:space="preserve"> G3</w:t>
      </w:r>
    </w:p>
    <w:p w14:paraId="095E2D47" w14:textId="1C556476" w:rsidR="0031421C" w:rsidRPr="00B1562C" w:rsidRDefault="00856990">
      <w:pPr>
        <w:jc w:val="both"/>
        <w:rPr>
          <w:rFonts w:ascii="Times New Roman" w:hAnsi="Times New Roman"/>
          <w:sz w:val="24"/>
          <w:szCs w:val="24"/>
        </w:rPr>
      </w:pPr>
      <w:r w:rsidRPr="00B1562C">
        <w:rPr>
          <w:rFonts w:ascii="Times New Roman" w:hAnsi="Times New Roman"/>
          <w:sz w:val="24"/>
          <w:szCs w:val="24"/>
        </w:rPr>
        <w:t xml:space="preserve">Așteptăm cu nerăbdare oferta dumneavoastră </w:t>
      </w:r>
      <w:r w:rsidR="00A63D2C" w:rsidRPr="00B1562C">
        <w:rPr>
          <w:rFonts w:ascii="Times New Roman" w:hAnsi="Times New Roman"/>
          <w:sz w:val="24"/>
          <w:szCs w:val="24"/>
        </w:rPr>
        <w:t>și garanția de ofertă aferentă care trebuie depusă cel târziu până la termenul limită de depunere menționat la punctul 18 din Anunțul de participare.</w:t>
      </w:r>
    </w:p>
    <w:p w14:paraId="6204DF85" w14:textId="77777777" w:rsidR="00BD5F43" w:rsidRDefault="00BD5F43">
      <w:pPr>
        <w:jc w:val="both"/>
        <w:rPr>
          <w:rFonts w:ascii="Times New Roman" w:hAnsi="Times New Roman"/>
          <w:sz w:val="24"/>
          <w:szCs w:val="24"/>
        </w:rPr>
      </w:pPr>
    </w:p>
    <w:p w14:paraId="7CFBABEB" w14:textId="4C93ED56" w:rsidR="00A63D2C" w:rsidRPr="00B1562C" w:rsidRDefault="009047B4">
      <w:pPr>
        <w:jc w:val="both"/>
        <w:rPr>
          <w:rFonts w:ascii="Times New Roman" w:hAnsi="Times New Roman"/>
          <w:sz w:val="24"/>
          <w:szCs w:val="24"/>
        </w:rPr>
      </w:pPr>
      <w:r w:rsidRPr="00B1562C">
        <w:rPr>
          <w:rFonts w:ascii="Times New Roman" w:hAnsi="Times New Roman"/>
          <w:sz w:val="24"/>
          <w:szCs w:val="24"/>
        </w:rPr>
        <w:lastRenderedPageBreak/>
        <w:t>Vă rugăm să îl trimiteți la adresa și cu cerințele prevăzute la punctul 9 din Instrucțiunile pentru ofertanți (care specifică, de asemenea, condițiile de păstrare a confidențialității până la deschidere și mijloacele de probă pentru respectarea termenului limită de primire a ofertelor).</w:t>
      </w:r>
    </w:p>
    <w:p w14:paraId="5DFF603D" w14:textId="6F7C2B26" w:rsidR="00B25F15" w:rsidRPr="00B1562C" w:rsidRDefault="00B25F15" w:rsidP="0031421C">
      <w:pPr>
        <w:jc w:val="both"/>
        <w:rPr>
          <w:rFonts w:ascii="Times New Roman" w:hAnsi="Times New Roman"/>
          <w:sz w:val="24"/>
          <w:szCs w:val="24"/>
        </w:rPr>
      </w:pPr>
      <w:r w:rsidRPr="00B1562C">
        <w:rPr>
          <w:rFonts w:ascii="Times New Roman" w:hAnsi="Times New Roman"/>
          <w:sz w:val="24"/>
          <w:szCs w:val="24"/>
        </w:rPr>
        <w:t>Prin depunerea unei oferte, acceptați să primiți o notificare privind rezultatul procedurii prin mijloace electronice. Această notificare se consideră primită de dumneavoastră la data la care autoritatea contractantă o trimite la adresa electronică menționată în oferta dumneavoastră.</w:t>
      </w:r>
    </w:p>
    <w:p w14:paraId="291BE665" w14:textId="79978424" w:rsidR="0031421C" w:rsidRPr="00B1562C" w:rsidRDefault="0031421C" w:rsidP="0031421C">
      <w:pPr>
        <w:jc w:val="both"/>
        <w:rPr>
          <w:rFonts w:ascii="Times New Roman" w:hAnsi="Times New Roman"/>
          <w:sz w:val="24"/>
          <w:szCs w:val="24"/>
        </w:rPr>
      </w:pPr>
      <w:r w:rsidRPr="00B1562C">
        <w:rPr>
          <w:rFonts w:ascii="Times New Roman" w:hAnsi="Times New Roman"/>
          <w:sz w:val="24"/>
          <w:szCs w:val="24"/>
        </w:rPr>
        <w:t>Prin depunerea unei oferte, sunteți de acord să primiți o notificare electronică cu privire la rezultatul procedurii.</w:t>
      </w:r>
    </w:p>
    <w:p w14:paraId="2E626930" w14:textId="77777777" w:rsidR="0031421C" w:rsidRPr="00B1562C" w:rsidRDefault="0031421C" w:rsidP="0031421C">
      <w:pPr>
        <w:jc w:val="both"/>
        <w:rPr>
          <w:rFonts w:ascii="Times New Roman" w:hAnsi="Times New Roman"/>
          <w:sz w:val="24"/>
          <w:szCs w:val="24"/>
        </w:rPr>
      </w:pPr>
      <w:r w:rsidRPr="00B1562C">
        <w:rPr>
          <w:rFonts w:ascii="Times New Roman" w:hAnsi="Times New Roman"/>
          <w:sz w:val="24"/>
          <w:szCs w:val="24"/>
        </w:rPr>
        <w:t>Perioada în care o ofertă va rămâne valabilă și nu va fi modificată în niciun fel este specificată la punctul 7 din Instrucțiunile pentru ofertanți.</w:t>
      </w:r>
    </w:p>
    <w:p w14:paraId="106A2EA2" w14:textId="77777777" w:rsidR="0031421C" w:rsidRPr="00B1562C" w:rsidRDefault="0031421C" w:rsidP="0031421C">
      <w:pPr>
        <w:jc w:val="both"/>
        <w:rPr>
          <w:rFonts w:ascii="Times New Roman" w:hAnsi="Times New Roman"/>
          <w:sz w:val="24"/>
          <w:szCs w:val="24"/>
        </w:rPr>
      </w:pPr>
      <w:r w:rsidRPr="00B1562C">
        <w:rPr>
          <w:rFonts w:ascii="Times New Roman" w:hAnsi="Times New Roman"/>
          <w:sz w:val="24"/>
          <w:szCs w:val="24"/>
          <w:lang w:eastAsia="en-GB"/>
        </w:rPr>
        <w:t>Orice contact între autoritatea contractantă și ofertant în timpul procedurii este interzis, cu excepția cazurilor excepționale prevăzute de legislația europeană.</w:t>
      </w:r>
      <w:r w:rsidRPr="00B1562C">
        <w:rPr>
          <w:rStyle w:val="ae"/>
          <w:rFonts w:ascii="Times New Roman" w:hAnsi="Times New Roman"/>
          <w:sz w:val="24"/>
          <w:szCs w:val="24"/>
          <w:lang w:eastAsia="en-GB"/>
        </w:rPr>
        <w:footnoteReference w:id="1"/>
      </w:r>
      <w:r w:rsidRPr="00B1562C">
        <w:rPr>
          <w:rFonts w:ascii="Times New Roman" w:hAnsi="Times New Roman"/>
          <w:sz w:val="24"/>
          <w:szCs w:val="24"/>
          <w:lang w:eastAsia="en-GB"/>
        </w:rPr>
        <w:t>.</w:t>
      </w:r>
    </w:p>
    <w:p w14:paraId="548BA84F" w14:textId="77777777" w:rsidR="00B25F15" w:rsidRPr="00B1562C" w:rsidRDefault="00B25F15" w:rsidP="00870FD6">
      <w:pPr>
        <w:jc w:val="both"/>
        <w:rPr>
          <w:rFonts w:ascii="Times New Roman" w:hAnsi="Times New Roman"/>
          <w:sz w:val="24"/>
          <w:szCs w:val="24"/>
        </w:rPr>
      </w:pPr>
      <w:r w:rsidRPr="00B1562C">
        <w:rPr>
          <w:rFonts w:ascii="Times New Roman" w:hAnsi="Times New Roman"/>
          <w:sz w:val="24"/>
          <w:szCs w:val="24"/>
        </w:rPr>
        <w:t>Dacă decideți să nu depuneți o ofertă, v-am fi recunoscători dacă ne-ați putea informa în scris, menționând motivele deciziei dumneavoastră.</w:t>
      </w:r>
    </w:p>
    <w:p w14:paraId="47014296" w14:textId="77777777" w:rsidR="00BD5F43" w:rsidRDefault="00BD5F43">
      <w:pPr>
        <w:jc w:val="both"/>
        <w:rPr>
          <w:rFonts w:ascii="Times New Roman" w:hAnsi="Times New Roman"/>
          <w:sz w:val="24"/>
          <w:szCs w:val="24"/>
        </w:rPr>
      </w:pPr>
    </w:p>
    <w:p w14:paraId="0CC4C607" w14:textId="6FFFE501" w:rsidR="004D2FD8" w:rsidRPr="00B1562C" w:rsidRDefault="004D2FD8">
      <w:pPr>
        <w:jc w:val="both"/>
        <w:rPr>
          <w:rFonts w:ascii="Times New Roman" w:hAnsi="Times New Roman"/>
          <w:sz w:val="24"/>
          <w:szCs w:val="24"/>
        </w:rPr>
      </w:pPr>
      <w:r w:rsidRPr="00B1562C">
        <w:rPr>
          <w:rFonts w:ascii="Times New Roman" w:hAnsi="Times New Roman"/>
          <w:sz w:val="24"/>
          <w:szCs w:val="24"/>
        </w:rPr>
        <w:t>Cu sinceritate,</w:t>
      </w:r>
    </w:p>
    <w:p w14:paraId="73EDC086" w14:textId="1BA977EE" w:rsidR="004D2FD8" w:rsidRPr="00B1562C" w:rsidRDefault="004D2FD8" w:rsidP="004B65B7">
      <w:pPr>
        <w:rPr>
          <w:rFonts w:ascii="Times New Roman" w:hAnsi="Times New Roman"/>
          <w:sz w:val="24"/>
          <w:szCs w:val="24"/>
        </w:rPr>
      </w:pPr>
    </w:p>
    <w:p w14:paraId="621EF63E" w14:textId="16910C55" w:rsidR="00A17335" w:rsidRPr="001E17D9" w:rsidRDefault="00A17335" w:rsidP="00A17335">
      <w:pPr>
        <w:rPr>
          <w:rFonts w:ascii="Times New Roman" w:hAnsi="Times New Roman"/>
          <w:b/>
          <w:bCs/>
          <w:lang w:val="ro-RO"/>
        </w:rPr>
      </w:pPr>
      <w:r>
        <w:rPr>
          <w:rFonts w:ascii="Times New Roman" w:hAnsi="Times New Roman"/>
          <w:b/>
          <w:bCs/>
          <w:lang w:val="ro-RO"/>
        </w:rPr>
        <w:tab/>
      </w:r>
    </w:p>
    <w:p w14:paraId="58D9A50E" w14:textId="7DE43AFF" w:rsidR="00A17335" w:rsidRPr="00B1562C" w:rsidRDefault="00A17335" w:rsidP="00A17335">
      <w:pPr>
        <w:ind w:firstLine="720"/>
        <w:rPr>
          <w:rFonts w:ascii="Times New Roman" w:hAnsi="Times New Roman"/>
          <w:b/>
          <w:bCs/>
          <w:sz w:val="24"/>
          <w:szCs w:val="24"/>
          <w:lang w:val="ro-RO"/>
        </w:rPr>
      </w:pPr>
      <w:r w:rsidRPr="00B1562C">
        <w:rPr>
          <w:rFonts w:ascii="Times New Roman" w:hAnsi="Times New Roman"/>
          <w:b/>
          <w:bCs/>
          <w:sz w:val="24"/>
          <w:szCs w:val="24"/>
          <w:lang w:val="ro-RO"/>
        </w:rPr>
        <w:t>Președintele Raionului Hîncești</w:t>
      </w:r>
      <w:r w:rsidRPr="00B1562C">
        <w:rPr>
          <w:rFonts w:ascii="Times New Roman" w:hAnsi="Times New Roman"/>
          <w:b/>
          <w:bCs/>
          <w:sz w:val="24"/>
          <w:szCs w:val="24"/>
          <w:lang w:val="ro-RO"/>
        </w:rPr>
        <w:tab/>
      </w:r>
      <w:r w:rsidRPr="00B1562C">
        <w:rPr>
          <w:rFonts w:ascii="Times New Roman" w:hAnsi="Times New Roman"/>
          <w:b/>
          <w:bCs/>
          <w:sz w:val="24"/>
          <w:szCs w:val="24"/>
          <w:lang w:val="ro-RO"/>
        </w:rPr>
        <w:tab/>
      </w:r>
      <w:r w:rsidRPr="00B1562C">
        <w:rPr>
          <w:rFonts w:ascii="Times New Roman" w:hAnsi="Times New Roman"/>
          <w:b/>
          <w:bCs/>
          <w:sz w:val="24"/>
          <w:szCs w:val="24"/>
          <w:lang w:val="ro-RO"/>
        </w:rPr>
        <w:tab/>
        <w:t xml:space="preserve"> Nicoletta</w:t>
      </w:r>
      <w:r w:rsidR="00DE51AD">
        <w:rPr>
          <w:rFonts w:ascii="Times New Roman" w:hAnsi="Times New Roman"/>
          <w:b/>
          <w:bCs/>
          <w:sz w:val="24"/>
          <w:szCs w:val="24"/>
          <w:lang w:val="ro-RO"/>
        </w:rPr>
        <w:t xml:space="preserve"> </w:t>
      </w:r>
      <w:r w:rsidRPr="00B1562C">
        <w:rPr>
          <w:rFonts w:ascii="Times New Roman" w:hAnsi="Times New Roman"/>
          <w:b/>
          <w:bCs/>
          <w:sz w:val="24"/>
          <w:szCs w:val="24"/>
          <w:lang w:val="ro-RO"/>
        </w:rPr>
        <w:t>MOROȘANU</w:t>
      </w:r>
      <w:r w:rsidRPr="00B1562C">
        <w:rPr>
          <w:rFonts w:ascii="Times New Roman" w:hAnsi="Times New Roman"/>
          <w:b/>
          <w:bCs/>
          <w:sz w:val="24"/>
          <w:szCs w:val="24"/>
          <w:lang w:val="ro-RO"/>
        </w:rPr>
        <w:tab/>
      </w:r>
    </w:p>
    <w:p w14:paraId="4F6AA9B8" w14:textId="77777777" w:rsidR="00A17335" w:rsidRPr="00DE51AD" w:rsidRDefault="00A17335" w:rsidP="004B65B7">
      <w:pPr>
        <w:rPr>
          <w:rFonts w:ascii="Times New Roman" w:hAnsi="Times New Roman"/>
          <w:b/>
          <w:sz w:val="22"/>
          <w:szCs w:val="22"/>
          <w:lang w:val="ro-RO"/>
        </w:rPr>
      </w:pPr>
    </w:p>
    <w:sectPr w:rsidR="00A17335" w:rsidRPr="00DE51AD" w:rsidSect="00CA1676">
      <w:footerReference w:type="default" r:id="rId17"/>
      <w:footerReference w:type="first" r:id="rId18"/>
      <w:footnotePr>
        <w:numRestart w:val="eachPage"/>
      </w:footnotePr>
      <w:type w:val="oddPage"/>
      <w:pgSz w:w="11906" w:h="16838"/>
      <w:pgMar w:top="709" w:right="991" w:bottom="1560" w:left="1134" w:header="720" w:footer="469"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68E9C" w14:textId="77777777" w:rsidR="00A5129F" w:rsidRDefault="00A5129F">
      <w:r>
        <w:separator/>
      </w:r>
    </w:p>
  </w:endnote>
  <w:endnote w:type="continuationSeparator" w:id="0">
    <w:p w14:paraId="3F14FCFF" w14:textId="77777777" w:rsidR="00A5129F" w:rsidRDefault="00A51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AD37" w14:textId="5A66CB73" w:rsidR="00E811F3" w:rsidRPr="001A21CD" w:rsidRDefault="00BD5F43" w:rsidP="00DE13B8">
    <w:pPr>
      <w:pStyle w:val="a9"/>
      <w:tabs>
        <w:tab w:val="clear" w:pos="4320"/>
      </w:tabs>
      <w:spacing w:before="0" w:after="0"/>
      <w:rPr>
        <w:rFonts w:ascii="Times New Roman" w:hAnsi="Times New Roman"/>
        <w:sz w:val="18"/>
        <w:szCs w:val="18"/>
        <w:lang w:val="en-GB"/>
      </w:rPr>
    </w:pPr>
    <w:r w:rsidRPr="00BD5F43">
      <w:rPr>
        <w:rFonts w:ascii="Times New Roman" w:hAnsi="Times New Roman"/>
        <w:b/>
        <w:noProof/>
        <w:sz w:val="18"/>
        <w:lang w:val="ru-RU" w:eastAsia="ru-RU"/>
      </w:rPr>
      <w:drawing>
        <wp:anchor distT="0" distB="0" distL="114300" distR="114300" simplePos="0" relativeHeight="251658240" behindDoc="1" locked="0" layoutInCell="1" allowOverlap="1" wp14:anchorId="0135853F" wp14:editId="387FC9CD">
          <wp:simplePos x="0" y="0"/>
          <wp:positionH relativeFrom="margin">
            <wp:align>center</wp:align>
          </wp:positionH>
          <wp:positionV relativeFrom="paragraph">
            <wp:posOffset>-333375</wp:posOffset>
          </wp:positionV>
          <wp:extent cx="2458085" cy="742950"/>
          <wp:effectExtent l="0" t="0" r="0" b="0"/>
          <wp:wrapTight wrapText="bothSides">
            <wp:wrapPolygon edited="0">
              <wp:start x="0" y="0"/>
              <wp:lineTo x="0" y="21046"/>
              <wp:lineTo x="21427" y="21046"/>
              <wp:lineTo x="21427" y="0"/>
              <wp:lineTo x="0" y="0"/>
            </wp:wrapPolygon>
          </wp:wrapTight>
          <wp:docPr id="3"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58085" cy="742950"/>
                  </a:xfrm>
                  <a:prstGeom prst="rect">
                    <a:avLst/>
                  </a:prstGeom>
                  <a:noFill/>
                  <a:ln>
                    <a:noFill/>
                  </a:ln>
                </pic:spPr>
              </pic:pic>
            </a:graphicData>
          </a:graphic>
        </wp:anchor>
      </w:drawing>
    </w:r>
    <w:r w:rsidRPr="00BD5F43">
      <w:rPr>
        <w:rFonts w:ascii="Times New Roman" w:hAnsi="Times New Roman"/>
        <w:b/>
        <w:noProof/>
        <w:sz w:val="18"/>
        <w:lang w:val="ru-RU" w:eastAsia="ru-RU"/>
      </w:rPr>
      <w:drawing>
        <wp:anchor distT="0" distB="0" distL="114300" distR="114300" simplePos="0" relativeHeight="251656192" behindDoc="1" locked="0" layoutInCell="1" allowOverlap="1" wp14:anchorId="1465B292" wp14:editId="048396DB">
          <wp:simplePos x="0" y="0"/>
          <wp:positionH relativeFrom="margin">
            <wp:posOffset>4953000</wp:posOffset>
          </wp:positionH>
          <wp:positionV relativeFrom="paragraph">
            <wp:posOffset>-311150</wp:posOffset>
          </wp:positionV>
          <wp:extent cx="574040" cy="574040"/>
          <wp:effectExtent l="0" t="0" r="0" b="0"/>
          <wp:wrapTight wrapText="bothSides">
            <wp:wrapPolygon edited="0">
              <wp:start x="6451" y="0"/>
              <wp:lineTo x="0" y="2867"/>
              <wp:lineTo x="0" y="15053"/>
              <wp:lineTo x="5735" y="20788"/>
              <wp:lineTo x="15770" y="20788"/>
              <wp:lineTo x="20788" y="18637"/>
              <wp:lineTo x="20788" y="2150"/>
              <wp:lineTo x="15770" y="0"/>
              <wp:lineTo x="6451" y="0"/>
            </wp:wrapPolygon>
          </wp:wrapTight>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flipH="1">
                    <a:off x="0" y="0"/>
                    <a:ext cx="574040" cy="574040"/>
                  </a:xfrm>
                  <a:prstGeom prst="rect">
                    <a:avLst/>
                  </a:prstGeom>
                </pic:spPr>
              </pic:pic>
            </a:graphicData>
          </a:graphic>
        </wp:anchor>
      </w:drawing>
    </w:r>
    <w:r w:rsidR="00426599" w:rsidRPr="00E362E5">
      <w:rPr>
        <w:rFonts w:ascii="Times New Roman" w:hAnsi="Times New Roman"/>
        <w:b/>
        <w:sz w:val="18"/>
        <w:lang w:val="en-GB"/>
      </w:rPr>
      <w:t>2024</w:t>
    </w:r>
    <w:r w:rsidR="000574F3" w:rsidRPr="00B627E0">
      <w:rPr>
        <w:rFonts w:ascii="Times New Roman" w:hAnsi="Times New Roman"/>
        <w:sz w:val="18"/>
        <w:szCs w:val="18"/>
        <w:lang w:val="en-GB"/>
      </w:rPr>
      <w:tab/>
    </w:r>
  </w:p>
  <w:p w14:paraId="54A00871" w14:textId="77777777" w:rsidR="00BD5F43" w:rsidRDefault="009A1974" w:rsidP="00DE13B8">
    <w:pPr>
      <w:pStyle w:val="a9"/>
      <w:tabs>
        <w:tab w:val="clear" w:pos="4320"/>
      </w:tabs>
      <w:spacing w:before="0" w:after="0"/>
      <w:rPr>
        <w:rFonts w:ascii="Times New Roman" w:hAnsi="Times New Roman"/>
        <w:bCs/>
      </w:rPr>
    </w:pPr>
    <w:bookmarkStart w:id="0" w:name="_Hlk174903987"/>
    <w:r>
      <w:rPr>
        <w:rFonts w:ascii="Times New Roman" w:hAnsi="Times New Roman"/>
        <w:bCs/>
      </w:rPr>
      <w:t xml:space="preserve">SP1a_invitație la licitație </w:t>
    </w:r>
  </w:p>
  <w:p w14:paraId="46B7E0A3" w14:textId="2EAE3BFE" w:rsidR="00DE13B8" w:rsidRPr="00B07556" w:rsidRDefault="009A1974" w:rsidP="00DE13B8">
    <w:pPr>
      <w:pStyle w:val="a9"/>
      <w:tabs>
        <w:tab w:val="clear" w:pos="4320"/>
      </w:tabs>
      <w:spacing w:before="0" w:after="0"/>
      <w:rPr>
        <w:rFonts w:ascii="Times New Roman" w:hAnsi="Times New Roman"/>
        <w:sz w:val="18"/>
        <w:szCs w:val="18"/>
        <w:lang w:val="en-GB"/>
      </w:rPr>
    </w:pPr>
    <w:r>
      <w:rPr>
        <w:rFonts w:ascii="Times New Roman" w:hAnsi="Times New Roman"/>
        <w:bCs/>
      </w:rPr>
      <w:t>simplificată</w:t>
    </w:r>
    <w:bookmarkEnd w:id="0"/>
    <w:r w:rsidR="00BD5F43">
      <w:rPr>
        <w:rFonts w:ascii="Times New Roman" w:hAnsi="Times New Roman"/>
        <w:bCs/>
      </w:rPr>
      <w:t xml:space="preserve"> </w:t>
    </w:r>
    <w:r w:rsidR="00BD5F43">
      <w:rPr>
        <w:rFonts w:ascii="Times New Roman" w:hAnsi="Times New Roman"/>
        <w:bCs/>
      </w:rPr>
      <w:tab/>
    </w:r>
    <w:r w:rsidR="00BD5F43" w:rsidRPr="00B627E0">
      <w:rPr>
        <w:rFonts w:ascii="Times New Roman" w:hAnsi="Times New Roman"/>
        <w:sz w:val="18"/>
        <w:szCs w:val="18"/>
        <w:lang w:val="en-GB"/>
      </w:rPr>
      <w:t>Pagină</w:t>
    </w:r>
    <w:r w:rsidR="00BD5F43" w:rsidRPr="001A21CD">
      <w:rPr>
        <w:rFonts w:ascii="Times New Roman" w:hAnsi="Times New Roman"/>
        <w:sz w:val="18"/>
        <w:szCs w:val="18"/>
      </w:rPr>
      <w:fldChar w:fldCharType="begin"/>
    </w:r>
    <w:r w:rsidR="00BD5F43" w:rsidRPr="001A21CD">
      <w:rPr>
        <w:rFonts w:ascii="Times New Roman" w:hAnsi="Times New Roman"/>
        <w:sz w:val="18"/>
        <w:szCs w:val="18"/>
        <w:lang w:val="en-GB"/>
      </w:rPr>
      <w:instrText xml:space="preserve"> PAGE </w:instrText>
    </w:r>
    <w:r w:rsidR="00BD5F43" w:rsidRPr="001A21CD">
      <w:rPr>
        <w:rFonts w:ascii="Times New Roman" w:hAnsi="Times New Roman"/>
        <w:sz w:val="18"/>
        <w:szCs w:val="18"/>
      </w:rPr>
      <w:fldChar w:fldCharType="separate"/>
    </w:r>
    <w:r w:rsidR="00CE4DA2">
      <w:rPr>
        <w:rFonts w:ascii="Times New Roman" w:hAnsi="Times New Roman"/>
        <w:noProof/>
        <w:sz w:val="18"/>
        <w:szCs w:val="18"/>
        <w:lang w:val="en-GB"/>
      </w:rPr>
      <w:t>2</w:t>
    </w:r>
    <w:r w:rsidR="00BD5F43" w:rsidRPr="001A21CD">
      <w:rPr>
        <w:rFonts w:ascii="Times New Roman" w:hAnsi="Times New Roman"/>
        <w:sz w:val="18"/>
        <w:szCs w:val="18"/>
      </w:rPr>
      <w:fldChar w:fldCharType="end"/>
    </w:r>
    <w:r w:rsidR="00BD5F43" w:rsidRPr="001A21CD">
      <w:rPr>
        <w:rFonts w:ascii="Times New Roman" w:hAnsi="Times New Roman"/>
        <w:sz w:val="18"/>
        <w:szCs w:val="18"/>
        <w:lang w:val="en-GB"/>
      </w:rPr>
      <w:t>de</w:t>
    </w:r>
    <w:r w:rsidR="00BD5F43" w:rsidRPr="001A21CD">
      <w:rPr>
        <w:rFonts w:ascii="Times New Roman" w:hAnsi="Times New Roman"/>
        <w:sz w:val="18"/>
        <w:szCs w:val="18"/>
      </w:rPr>
      <w:fldChar w:fldCharType="begin"/>
    </w:r>
    <w:r w:rsidR="00BD5F43" w:rsidRPr="001A21CD">
      <w:rPr>
        <w:rFonts w:ascii="Times New Roman" w:hAnsi="Times New Roman"/>
        <w:sz w:val="18"/>
        <w:szCs w:val="18"/>
        <w:lang w:val="en-GB"/>
      </w:rPr>
      <w:instrText xml:space="preserve"> NUMPAGES </w:instrText>
    </w:r>
    <w:r w:rsidR="00BD5F43" w:rsidRPr="001A21CD">
      <w:rPr>
        <w:rFonts w:ascii="Times New Roman" w:hAnsi="Times New Roman"/>
        <w:sz w:val="18"/>
        <w:szCs w:val="18"/>
      </w:rPr>
      <w:fldChar w:fldCharType="separate"/>
    </w:r>
    <w:r w:rsidR="00CE4DA2">
      <w:rPr>
        <w:rFonts w:ascii="Times New Roman" w:hAnsi="Times New Roman"/>
        <w:noProof/>
        <w:sz w:val="18"/>
        <w:szCs w:val="18"/>
        <w:lang w:val="en-GB"/>
      </w:rPr>
      <w:t>2</w:t>
    </w:r>
    <w:r w:rsidR="00BD5F43" w:rsidRPr="001A21CD">
      <w:rPr>
        <w:rFonts w:ascii="Times New Roman" w:hAnsi="Times New Roman"/>
        <w:sz w:val="18"/>
        <w:szCs w:val="18"/>
      </w:rPr>
      <w:fldChar w:fldCharType="end"/>
    </w:r>
    <w:r w:rsidR="00BD5F43">
      <w:rPr>
        <w:rFonts w:ascii="Times New Roman" w:hAnsi="Times New Roman"/>
        <w:b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0535F" w14:textId="77777777" w:rsidR="00E811F3" w:rsidRDefault="00E811F3">
    <w:pPr>
      <w:pStyle w:val="a9"/>
      <w:tabs>
        <w:tab w:val="clear" w:pos="4320"/>
        <w:tab w:val="clear" w:pos="8640"/>
        <w:tab w:val="center" w:pos="4820"/>
        <w:tab w:val="right" w:pos="9639"/>
      </w:tabs>
      <w:spacing w:before="240" w:after="0"/>
      <w:rPr>
        <w:i/>
      </w:rPr>
    </w:pPr>
    <w:r>
      <w:rPr>
        <w:b/>
      </w:rPr>
      <w:t>Versiunea 2005</w:t>
    </w:r>
    <w:r>
      <w:rPr>
        <w:sz w:val="16"/>
      </w:rPr>
      <w:tab/>
      <w:t>Pagină</w:t>
    </w:r>
    <w:r>
      <w:rPr>
        <w:sz w:val="16"/>
      </w:rPr>
      <w:fldChar w:fldCharType="begin"/>
    </w:r>
    <w:r>
      <w:rPr>
        <w:sz w:val="16"/>
      </w:rPr>
      <w:instrText xml:space="preserve"> PAGE </w:instrText>
    </w:r>
    <w:r>
      <w:rPr>
        <w:sz w:val="16"/>
      </w:rPr>
      <w:fldChar w:fldCharType="separate"/>
    </w:r>
    <w:r w:rsidR="00760195">
      <w:rPr>
        <w:noProof/>
        <w:sz w:val="16"/>
      </w:rPr>
      <w:t>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ADD61" w14:textId="77777777" w:rsidR="00A5129F" w:rsidRDefault="00A5129F">
      <w:r>
        <w:separator/>
      </w:r>
    </w:p>
  </w:footnote>
  <w:footnote w:type="continuationSeparator" w:id="0">
    <w:p w14:paraId="5BA7D189" w14:textId="77777777" w:rsidR="00A5129F" w:rsidRDefault="00A5129F">
      <w:r>
        <w:continuationSeparator/>
      </w:r>
    </w:p>
  </w:footnote>
  <w:footnote w:id="1">
    <w:p w14:paraId="54F3ABB4" w14:textId="77777777" w:rsidR="0031421C" w:rsidRPr="00E5692C" w:rsidRDefault="0031421C" w:rsidP="0031421C">
      <w:pPr>
        <w:pStyle w:val="ac"/>
        <w:ind w:hanging="10"/>
        <w:rPr>
          <w:rFonts w:ascii="Times New Roman" w:hAnsi="Times New Roman"/>
        </w:rPr>
      </w:pPr>
      <w:r w:rsidRPr="00E5692C">
        <w:rPr>
          <w:rStyle w:val="ae"/>
          <w:rFonts w:ascii="Times New Roman" w:hAnsi="Times New Roman"/>
        </w:rPr>
        <w:footnoteRef/>
      </w:r>
      <w:r w:rsidRPr="00E5692C">
        <w:rPr>
          <w:rFonts w:ascii="Times New Roman" w:hAnsi="Times New Roman"/>
        </w:rPr>
        <w:t>art. 169 din Regulamentul financiar (Regulamentul nr. 2018/1046)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775500"/>
    <w:multiLevelType w:val="hybridMultilevel"/>
    <w:tmpl w:val="0E2AD57E"/>
    <w:lvl w:ilvl="0" w:tplc="5394B72E">
      <w:start w:val="1"/>
      <w:numFmt w:val="bullet"/>
      <w:lvlText w:val="-"/>
      <w:lvlJc w:val="left"/>
      <w:pPr>
        <w:ind w:left="927" w:hanging="360"/>
      </w:pPr>
      <w:rPr>
        <w:rFonts w:ascii="Times New Roman" w:eastAsia="Times New Roman" w:hAnsi="Times New Roman" w:cs="Times New Roman" w:hint="default"/>
      </w:rPr>
    </w:lvl>
    <w:lvl w:ilvl="1" w:tplc="08190003" w:tentative="1">
      <w:start w:val="1"/>
      <w:numFmt w:val="bullet"/>
      <w:lvlText w:val="o"/>
      <w:lvlJc w:val="left"/>
      <w:pPr>
        <w:ind w:left="1647" w:hanging="360"/>
      </w:pPr>
      <w:rPr>
        <w:rFonts w:ascii="Courier New" w:hAnsi="Courier New" w:cs="Courier New" w:hint="default"/>
      </w:rPr>
    </w:lvl>
    <w:lvl w:ilvl="2" w:tplc="08190005" w:tentative="1">
      <w:start w:val="1"/>
      <w:numFmt w:val="bullet"/>
      <w:lvlText w:val=""/>
      <w:lvlJc w:val="left"/>
      <w:pPr>
        <w:ind w:left="2367" w:hanging="360"/>
      </w:pPr>
      <w:rPr>
        <w:rFonts w:ascii="Wingdings" w:hAnsi="Wingdings" w:hint="default"/>
      </w:rPr>
    </w:lvl>
    <w:lvl w:ilvl="3" w:tplc="08190001" w:tentative="1">
      <w:start w:val="1"/>
      <w:numFmt w:val="bullet"/>
      <w:lvlText w:val=""/>
      <w:lvlJc w:val="left"/>
      <w:pPr>
        <w:ind w:left="3087" w:hanging="360"/>
      </w:pPr>
      <w:rPr>
        <w:rFonts w:ascii="Symbol" w:hAnsi="Symbol" w:hint="default"/>
      </w:rPr>
    </w:lvl>
    <w:lvl w:ilvl="4" w:tplc="08190003" w:tentative="1">
      <w:start w:val="1"/>
      <w:numFmt w:val="bullet"/>
      <w:lvlText w:val="o"/>
      <w:lvlJc w:val="left"/>
      <w:pPr>
        <w:ind w:left="3807" w:hanging="360"/>
      </w:pPr>
      <w:rPr>
        <w:rFonts w:ascii="Courier New" w:hAnsi="Courier New" w:cs="Courier New" w:hint="default"/>
      </w:rPr>
    </w:lvl>
    <w:lvl w:ilvl="5" w:tplc="08190005" w:tentative="1">
      <w:start w:val="1"/>
      <w:numFmt w:val="bullet"/>
      <w:lvlText w:val=""/>
      <w:lvlJc w:val="left"/>
      <w:pPr>
        <w:ind w:left="4527" w:hanging="360"/>
      </w:pPr>
      <w:rPr>
        <w:rFonts w:ascii="Wingdings" w:hAnsi="Wingdings" w:hint="default"/>
      </w:rPr>
    </w:lvl>
    <w:lvl w:ilvl="6" w:tplc="08190001" w:tentative="1">
      <w:start w:val="1"/>
      <w:numFmt w:val="bullet"/>
      <w:lvlText w:val=""/>
      <w:lvlJc w:val="left"/>
      <w:pPr>
        <w:ind w:left="5247" w:hanging="360"/>
      </w:pPr>
      <w:rPr>
        <w:rFonts w:ascii="Symbol" w:hAnsi="Symbol" w:hint="default"/>
      </w:rPr>
    </w:lvl>
    <w:lvl w:ilvl="7" w:tplc="08190003" w:tentative="1">
      <w:start w:val="1"/>
      <w:numFmt w:val="bullet"/>
      <w:lvlText w:val="o"/>
      <w:lvlJc w:val="left"/>
      <w:pPr>
        <w:ind w:left="5967" w:hanging="360"/>
      </w:pPr>
      <w:rPr>
        <w:rFonts w:ascii="Courier New" w:hAnsi="Courier New" w:cs="Courier New" w:hint="default"/>
      </w:rPr>
    </w:lvl>
    <w:lvl w:ilvl="8" w:tplc="08190005" w:tentative="1">
      <w:start w:val="1"/>
      <w:numFmt w:val="bullet"/>
      <w:lvlText w:val=""/>
      <w:lvlJc w:val="left"/>
      <w:pPr>
        <w:ind w:left="6687" w:hanging="360"/>
      </w:pPr>
      <w:rPr>
        <w:rFonts w:ascii="Wingdings" w:hAnsi="Wingdings" w:hint="default"/>
      </w:rPr>
    </w:lvl>
  </w:abstractNum>
  <w:abstractNum w:abstractNumId="2" w15:restartNumberingAfterBreak="0">
    <w:nsid w:val="365215BE"/>
    <w:multiLevelType w:val="hybridMultilevel"/>
    <w:tmpl w:val="1E748B48"/>
    <w:lvl w:ilvl="0" w:tplc="6BF2903A">
      <w:start w:val="1"/>
      <w:numFmt w:val="upperLetter"/>
      <w:lvlText w:val="%1."/>
      <w:lvlJc w:val="left"/>
      <w:pPr>
        <w:tabs>
          <w:tab w:val="num" w:pos="1004"/>
        </w:tabs>
        <w:ind w:left="851" w:hanging="567"/>
      </w:pPr>
      <w:rPr>
        <w:rFonts w:hint="default"/>
      </w:rPr>
    </w:lvl>
    <w:lvl w:ilvl="1" w:tplc="CE16C3C0">
      <w:start w:val="1"/>
      <w:numFmt w:val="decimal"/>
      <w:lvlText w:val="%2."/>
      <w:lvlJc w:val="left"/>
      <w:pPr>
        <w:tabs>
          <w:tab w:val="num" w:pos="964"/>
        </w:tabs>
        <w:ind w:left="1418" w:hanging="567"/>
      </w:pPr>
      <w:rPr>
        <w:rFonts w:hint="default"/>
        <w:b/>
        <w:i w:val="0"/>
        <w:iCs/>
      </w:rPr>
    </w:lvl>
    <w:lvl w:ilvl="2" w:tplc="25BCE3B4">
      <w:start w:val="1"/>
      <w:numFmt w:val="decimal"/>
      <w:lvlText w:val="%3"/>
      <w:lvlJc w:val="left"/>
      <w:pPr>
        <w:tabs>
          <w:tab w:val="num" w:pos="2834"/>
        </w:tabs>
        <w:ind w:left="2834" w:hanging="570"/>
      </w:pPr>
      <w:rPr>
        <w:rFonts w:hint="default"/>
      </w:r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3" w15:restartNumberingAfterBreak="0">
    <w:nsid w:val="50406553"/>
    <w:multiLevelType w:val="hybridMultilevel"/>
    <w:tmpl w:val="72A24B02"/>
    <w:lvl w:ilvl="0" w:tplc="9DF0AF6C">
      <w:start w:val="1"/>
      <w:numFmt w:val="bullet"/>
      <w:lvlText w:val="-"/>
      <w:lvlJc w:val="left"/>
      <w:pPr>
        <w:ind w:left="928" w:hanging="360"/>
      </w:pPr>
      <w:rPr>
        <w:rFonts w:ascii="Times New Roman" w:eastAsia="Times New Roman" w:hAnsi="Times New Roman" w:cs="Times New Roman" w:hint="default"/>
        <w:b w:val="0"/>
        <w:i w:val="0"/>
      </w:rPr>
    </w:lvl>
    <w:lvl w:ilvl="1" w:tplc="08190003" w:tentative="1">
      <w:start w:val="1"/>
      <w:numFmt w:val="bullet"/>
      <w:lvlText w:val="o"/>
      <w:lvlJc w:val="left"/>
      <w:pPr>
        <w:ind w:left="1648" w:hanging="360"/>
      </w:pPr>
      <w:rPr>
        <w:rFonts w:ascii="Courier New" w:hAnsi="Courier New" w:cs="Courier New" w:hint="default"/>
      </w:rPr>
    </w:lvl>
    <w:lvl w:ilvl="2" w:tplc="08190005" w:tentative="1">
      <w:start w:val="1"/>
      <w:numFmt w:val="bullet"/>
      <w:lvlText w:val=""/>
      <w:lvlJc w:val="left"/>
      <w:pPr>
        <w:ind w:left="2368" w:hanging="360"/>
      </w:pPr>
      <w:rPr>
        <w:rFonts w:ascii="Wingdings" w:hAnsi="Wingdings" w:hint="default"/>
      </w:rPr>
    </w:lvl>
    <w:lvl w:ilvl="3" w:tplc="08190001" w:tentative="1">
      <w:start w:val="1"/>
      <w:numFmt w:val="bullet"/>
      <w:lvlText w:val=""/>
      <w:lvlJc w:val="left"/>
      <w:pPr>
        <w:ind w:left="3088" w:hanging="360"/>
      </w:pPr>
      <w:rPr>
        <w:rFonts w:ascii="Symbol" w:hAnsi="Symbol" w:hint="default"/>
      </w:rPr>
    </w:lvl>
    <w:lvl w:ilvl="4" w:tplc="08190003" w:tentative="1">
      <w:start w:val="1"/>
      <w:numFmt w:val="bullet"/>
      <w:lvlText w:val="o"/>
      <w:lvlJc w:val="left"/>
      <w:pPr>
        <w:ind w:left="3808" w:hanging="360"/>
      </w:pPr>
      <w:rPr>
        <w:rFonts w:ascii="Courier New" w:hAnsi="Courier New" w:cs="Courier New" w:hint="default"/>
      </w:rPr>
    </w:lvl>
    <w:lvl w:ilvl="5" w:tplc="08190005" w:tentative="1">
      <w:start w:val="1"/>
      <w:numFmt w:val="bullet"/>
      <w:lvlText w:val=""/>
      <w:lvlJc w:val="left"/>
      <w:pPr>
        <w:ind w:left="4528" w:hanging="360"/>
      </w:pPr>
      <w:rPr>
        <w:rFonts w:ascii="Wingdings" w:hAnsi="Wingdings" w:hint="default"/>
      </w:rPr>
    </w:lvl>
    <w:lvl w:ilvl="6" w:tplc="08190001" w:tentative="1">
      <w:start w:val="1"/>
      <w:numFmt w:val="bullet"/>
      <w:lvlText w:val=""/>
      <w:lvlJc w:val="left"/>
      <w:pPr>
        <w:ind w:left="5248" w:hanging="360"/>
      </w:pPr>
      <w:rPr>
        <w:rFonts w:ascii="Symbol" w:hAnsi="Symbol" w:hint="default"/>
      </w:rPr>
    </w:lvl>
    <w:lvl w:ilvl="7" w:tplc="08190003" w:tentative="1">
      <w:start w:val="1"/>
      <w:numFmt w:val="bullet"/>
      <w:lvlText w:val="o"/>
      <w:lvlJc w:val="left"/>
      <w:pPr>
        <w:ind w:left="5968" w:hanging="360"/>
      </w:pPr>
      <w:rPr>
        <w:rFonts w:ascii="Courier New" w:hAnsi="Courier New" w:cs="Courier New" w:hint="default"/>
      </w:rPr>
    </w:lvl>
    <w:lvl w:ilvl="8" w:tplc="08190005" w:tentative="1">
      <w:start w:val="1"/>
      <w:numFmt w:val="bullet"/>
      <w:lvlText w:val=""/>
      <w:lvlJc w:val="left"/>
      <w:pPr>
        <w:ind w:left="6688" w:hanging="360"/>
      </w:pPr>
      <w:rPr>
        <w:rFonts w:ascii="Wingdings" w:hAnsi="Wingdings" w:hint="default"/>
      </w:rPr>
    </w:lvl>
  </w:abstractNum>
  <w:abstractNum w:abstractNumId="4" w15:restartNumberingAfterBreak="0">
    <w:nsid w:val="69216D6C"/>
    <w:multiLevelType w:val="multilevel"/>
    <w:tmpl w:val="F4D41070"/>
    <w:lvl w:ilvl="0">
      <w:start w:val="1"/>
      <w:numFmt w:val="decimal"/>
      <w:pStyle w:val="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none"/>
      <w:pStyle w:val="6"/>
      <w:lvlText w:val=""/>
      <w:lvlJc w:val="left"/>
      <w:pPr>
        <w:tabs>
          <w:tab w:val="num" w:pos="360"/>
        </w:tabs>
        <w:ind w:left="0" w:firstLine="0"/>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2"/>
  </w:num>
  <w:num w:numId="3">
    <w:abstractNumId w:val="0"/>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3450F"/>
    <w:rsid w:val="000021E1"/>
    <w:rsid w:val="00032305"/>
    <w:rsid w:val="00040153"/>
    <w:rsid w:val="00040CF1"/>
    <w:rsid w:val="00041516"/>
    <w:rsid w:val="000417E2"/>
    <w:rsid w:val="00043159"/>
    <w:rsid w:val="0004517D"/>
    <w:rsid w:val="00051DD7"/>
    <w:rsid w:val="00056EAA"/>
    <w:rsid w:val="000574F3"/>
    <w:rsid w:val="0006266A"/>
    <w:rsid w:val="00063C56"/>
    <w:rsid w:val="0006695F"/>
    <w:rsid w:val="00066CBA"/>
    <w:rsid w:val="000714BB"/>
    <w:rsid w:val="00085CA1"/>
    <w:rsid w:val="00087F35"/>
    <w:rsid w:val="0009286D"/>
    <w:rsid w:val="000A1A71"/>
    <w:rsid w:val="000A7A2C"/>
    <w:rsid w:val="000B0983"/>
    <w:rsid w:val="000B1236"/>
    <w:rsid w:val="000B7B4C"/>
    <w:rsid w:val="000C4AE6"/>
    <w:rsid w:val="000C6880"/>
    <w:rsid w:val="000D24E3"/>
    <w:rsid w:val="000D2B44"/>
    <w:rsid w:val="000D35F3"/>
    <w:rsid w:val="000D40DB"/>
    <w:rsid w:val="000E7B75"/>
    <w:rsid w:val="000F5F5F"/>
    <w:rsid w:val="000F6CB6"/>
    <w:rsid w:val="000F7C77"/>
    <w:rsid w:val="00103348"/>
    <w:rsid w:val="00103913"/>
    <w:rsid w:val="00111B28"/>
    <w:rsid w:val="00115916"/>
    <w:rsid w:val="00130072"/>
    <w:rsid w:val="001302A7"/>
    <w:rsid w:val="001320DF"/>
    <w:rsid w:val="0014659F"/>
    <w:rsid w:val="00150767"/>
    <w:rsid w:val="00150CE9"/>
    <w:rsid w:val="001515E4"/>
    <w:rsid w:val="001536B3"/>
    <w:rsid w:val="00157DEE"/>
    <w:rsid w:val="001645AC"/>
    <w:rsid w:val="00165975"/>
    <w:rsid w:val="001766D9"/>
    <w:rsid w:val="00181980"/>
    <w:rsid w:val="00187253"/>
    <w:rsid w:val="001932AF"/>
    <w:rsid w:val="001937B4"/>
    <w:rsid w:val="001A21CD"/>
    <w:rsid w:val="001A74FA"/>
    <w:rsid w:val="001B5454"/>
    <w:rsid w:val="001D0532"/>
    <w:rsid w:val="001D20C7"/>
    <w:rsid w:val="001E0030"/>
    <w:rsid w:val="001E3BF3"/>
    <w:rsid w:val="001E4648"/>
    <w:rsid w:val="001F3301"/>
    <w:rsid w:val="001F410B"/>
    <w:rsid w:val="001F5421"/>
    <w:rsid w:val="00211E0F"/>
    <w:rsid w:val="00216F0D"/>
    <w:rsid w:val="002209F1"/>
    <w:rsid w:val="00220BF7"/>
    <w:rsid w:val="00224C44"/>
    <w:rsid w:val="00225CDC"/>
    <w:rsid w:val="0023064A"/>
    <w:rsid w:val="002426D3"/>
    <w:rsid w:val="002442B7"/>
    <w:rsid w:val="002455C7"/>
    <w:rsid w:val="0025137A"/>
    <w:rsid w:val="002560BB"/>
    <w:rsid w:val="002561C8"/>
    <w:rsid w:val="0026542C"/>
    <w:rsid w:val="00271700"/>
    <w:rsid w:val="00272A7B"/>
    <w:rsid w:val="00274698"/>
    <w:rsid w:val="0028364A"/>
    <w:rsid w:val="00294190"/>
    <w:rsid w:val="0029605F"/>
    <w:rsid w:val="00296104"/>
    <w:rsid w:val="002A0041"/>
    <w:rsid w:val="002B6401"/>
    <w:rsid w:val="002C649A"/>
    <w:rsid w:val="002D1FCC"/>
    <w:rsid w:val="002D2FC0"/>
    <w:rsid w:val="002D5423"/>
    <w:rsid w:val="002F1222"/>
    <w:rsid w:val="0030453E"/>
    <w:rsid w:val="0031421C"/>
    <w:rsid w:val="00322263"/>
    <w:rsid w:val="003308C6"/>
    <w:rsid w:val="003309F5"/>
    <w:rsid w:val="00337F08"/>
    <w:rsid w:val="003409B8"/>
    <w:rsid w:val="00347B2C"/>
    <w:rsid w:val="00347B7E"/>
    <w:rsid w:val="003502E9"/>
    <w:rsid w:val="00351351"/>
    <w:rsid w:val="00353FB6"/>
    <w:rsid w:val="00360344"/>
    <w:rsid w:val="003613D2"/>
    <w:rsid w:val="0036170C"/>
    <w:rsid w:val="0036307F"/>
    <w:rsid w:val="00371851"/>
    <w:rsid w:val="00371F01"/>
    <w:rsid w:val="003721AD"/>
    <w:rsid w:val="00372540"/>
    <w:rsid w:val="00377F2D"/>
    <w:rsid w:val="00384BAB"/>
    <w:rsid w:val="00387C56"/>
    <w:rsid w:val="003A3698"/>
    <w:rsid w:val="003D1DD6"/>
    <w:rsid w:val="003D3CAA"/>
    <w:rsid w:val="003D7611"/>
    <w:rsid w:val="003F2FA4"/>
    <w:rsid w:val="003F3B51"/>
    <w:rsid w:val="003F7DB7"/>
    <w:rsid w:val="0040221E"/>
    <w:rsid w:val="00403B68"/>
    <w:rsid w:val="0040595A"/>
    <w:rsid w:val="00420666"/>
    <w:rsid w:val="00426599"/>
    <w:rsid w:val="004300D4"/>
    <w:rsid w:val="004316F0"/>
    <w:rsid w:val="00440BF9"/>
    <w:rsid w:val="0045310F"/>
    <w:rsid w:val="004554CB"/>
    <w:rsid w:val="004607CD"/>
    <w:rsid w:val="004627DE"/>
    <w:rsid w:val="00464926"/>
    <w:rsid w:val="004729F0"/>
    <w:rsid w:val="004775D2"/>
    <w:rsid w:val="00483E26"/>
    <w:rsid w:val="004A101E"/>
    <w:rsid w:val="004A7ED9"/>
    <w:rsid w:val="004B65B7"/>
    <w:rsid w:val="004C35B5"/>
    <w:rsid w:val="004D2FD8"/>
    <w:rsid w:val="004F5C57"/>
    <w:rsid w:val="00501FF0"/>
    <w:rsid w:val="00517B75"/>
    <w:rsid w:val="00535826"/>
    <w:rsid w:val="00536B4A"/>
    <w:rsid w:val="00544F0C"/>
    <w:rsid w:val="00575CB0"/>
    <w:rsid w:val="00582894"/>
    <w:rsid w:val="00586D6C"/>
    <w:rsid w:val="00591F23"/>
    <w:rsid w:val="00593550"/>
    <w:rsid w:val="005A7EF5"/>
    <w:rsid w:val="005B2018"/>
    <w:rsid w:val="005C0EA1"/>
    <w:rsid w:val="005C509C"/>
    <w:rsid w:val="005E788D"/>
    <w:rsid w:val="005F3C51"/>
    <w:rsid w:val="005F5FCF"/>
    <w:rsid w:val="005F62D0"/>
    <w:rsid w:val="006260C1"/>
    <w:rsid w:val="006311FE"/>
    <w:rsid w:val="00633829"/>
    <w:rsid w:val="006408AC"/>
    <w:rsid w:val="00640D24"/>
    <w:rsid w:val="00660FAF"/>
    <w:rsid w:val="0066519D"/>
    <w:rsid w:val="00677500"/>
    <w:rsid w:val="0068247E"/>
    <w:rsid w:val="0068321A"/>
    <w:rsid w:val="006917B2"/>
    <w:rsid w:val="00692095"/>
    <w:rsid w:val="006A425C"/>
    <w:rsid w:val="006B0AB1"/>
    <w:rsid w:val="006C2F05"/>
    <w:rsid w:val="006C2F9D"/>
    <w:rsid w:val="006D521B"/>
    <w:rsid w:val="006E56FD"/>
    <w:rsid w:val="006E6880"/>
    <w:rsid w:val="006F43E5"/>
    <w:rsid w:val="00702030"/>
    <w:rsid w:val="00711C72"/>
    <w:rsid w:val="0071243A"/>
    <w:rsid w:val="0073450F"/>
    <w:rsid w:val="00735B80"/>
    <w:rsid w:val="0075384B"/>
    <w:rsid w:val="00757D49"/>
    <w:rsid w:val="00760195"/>
    <w:rsid w:val="007625F7"/>
    <w:rsid w:val="0076292B"/>
    <w:rsid w:val="007666CD"/>
    <w:rsid w:val="007677A1"/>
    <w:rsid w:val="00777E99"/>
    <w:rsid w:val="007860C1"/>
    <w:rsid w:val="00792A1B"/>
    <w:rsid w:val="007A0045"/>
    <w:rsid w:val="007B3F1C"/>
    <w:rsid w:val="007B65DB"/>
    <w:rsid w:val="007C0BDD"/>
    <w:rsid w:val="007C101C"/>
    <w:rsid w:val="007C1656"/>
    <w:rsid w:val="007C75E0"/>
    <w:rsid w:val="007D5FA2"/>
    <w:rsid w:val="007E0CD5"/>
    <w:rsid w:val="007E3D5F"/>
    <w:rsid w:val="007F67B4"/>
    <w:rsid w:val="00805DA1"/>
    <w:rsid w:val="008069B4"/>
    <w:rsid w:val="00806CE0"/>
    <w:rsid w:val="00811F58"/>
    <w:rsid w:val="0081418B"/>
    <w:rsid w:val="008227A5"/>
    <w:rsid w:val="008272ED"/>
    <w:rsid w:val="00830F5A"/>
    <w:rsid w:val="0084197B"/>
    <w:rsid w:val="00853F9D"/>
    <w:rsid w:val="0085667F"/>
    <w:rsid w:val="00856990"/>
    <w:rsid w:val="008617F3"/>
    <w:rsid w:val="00870FD6"/>
    <w:rsid w:val="008808CB"/>
    <w:rsid w:val="008859E6"/>
    <w:rsid w:val="008934F5"/>
    <w:rsid w:val="008A048D"/>
    <w:rsid w:val="008A39B7"/>
    <w:rsid w:val="008A5CEE"/>
    <w:rsid w:val="008C7FD7"/>
    <w:rsid w:val="008E40E2"/>
    <w:rsid w:val="008F3866"/>
    <w:rsid w:val="00900F71"/>
    <w:rsid w:val="009047B4"/>
    <w:rsid w:val="009143FD"/>
    <w:rsid w:val="00920A51"/>
    <w:rsid w:val="00922542"/>
    <w:rsid w:val="009251E3"/>
    <w:rsid w:val="00925CA9"/>
    <w:rsid w:val="0093582A"/>
    <w:rsid w:val="0094670B"/>
    <w:rsid w:val="00980A42"/>
    <w:rsid w:val="00982254"/>
    <w:rsid w:val="009976B3"/>
    <w:rsid w:val="009A1974"/>
    <w:rsid w:val="009A3792"/>
    <w:rsid w:val="009B0CF1"/>
    <w:rsid w:val="009B1FBF"/>
    <w:rsid w:val="009B2F1F"/>
    <w:rsid w:val="009B422E"/>
    <w:rsid w:val="009B4D6F"/>
    <w:rsid w:val="009C0E86"/>
    <w:rsid w:val="009C5328"/>
    <w:rsid w:val="009D2938"/>
    <w:rsid w:val="009E4BAF"/>
    <w:rsid w:val="009E6BB7"/>
    <w:rsid w:val="009E7BA8"/>
    <w:rsid w:val="009F3126"/>
    <w:rsid w:val="00A02B7A"/>
    <w:rsid w:val="00A039CA"/>
    <w:rsid w:val="00A11F12"/>
    <w:rsid w:val="00A17335"/>
    <w:rsid w:val="00A1746F"/>
    <w:rsid w:val="00A358E8"/>
    <w:rsid w:val="00A5129F"/>
    <w:rsid w:val="00A512A5"/>
    <w:rsid w:val="00A512C9"/>
    <w:rsid w:val="00A539E4"/>
    <w:rsid w:val="00A62073"/>
    <w:rsid w:val="00A63B8D"/>
    <w:rsid w:val="00A63D2C"/>
    <w:rsid w:val="00A63E3C"/>
    <w:rsid w:val="00A665A2"/>
    <w:rsid w:val="00A75650"/>
    <w:rsid w:val="00A845B1"/>
    <w:rsid w:val="00A96517"/>
    <w:rsid w:val="00A967C4"/>
    <w:rsid w:val="00AA160E"/>
    <w:rsid w:val="00AA24A4"/>
    <w:rsid w:val="00AA4766"/>
    <w:rsid w:val="00AB29A9"/>
    <w:rsid w:val="00AB421D"/>
    <w:rsid w:val="00AB5ED5"/>
    <w:rsid w:val="00AB66A5"/>
    <w:rsid w:val="00AC2621"/>
    <w:rsid w:val="00AC630C"/>
    <w:rsid w:val="00AC7636"/>
    <w:rsid w:val="00AE6600"/>
    <w:rsid w:val="00AE7D13"/>
    <w:rsid w:val="00AF4052"/>
    <w:rsid w:val="00AF47CA"/>
    <w:rsid w:val="00B07102"/>
    <w:rsid w:val="00B07556"/>
    <w:rsid w:val="00B07D75"/>
    <w:rsid w:val="00B1165D"/>
    <w:rsid w:val="00B13F36"/>
    <w:rsid w:val="00B143C7"/>
    <w:rsid w:val="00B1562C"/>
    <w:rsid w:val="00B25F15"/>
    <w:rsid w:val="00B277E4"/>
    <w:rsid w:val="00B3168E"/>
    <w:rsid w:val="00B33082"/>
    <w:rsid w:val="00B43CC6"/>
    <w:rsid w:val="00B44DC5"/>
    <w:rsid w:val="00B4772C"/>
    <w:rsid w:val="00B51209"/>
    <w:rsid w:val="00B538DD"/>
    <w:rsid w:val="00B627E0"/>
    <w:rsid w:val="00B63280"/>
    <w:rsid w:val="00B70C0E"/>
    <w:rsid w:val="00B71823"/>
    <w:rsid w:val="00B80DE8"/>
    <w:rsid w:val="00B8161D"/>
    <w:rsid w:val="00B81980"/>
    <w:rsid w:val="00B84EBC"/>
    <w:rsid w:val="00B86D38"/>
    <w:rsid w:val="00B90C14"/>
    <w:rsid w:val="00B9691D"/>
    <w:rsid w:val="00BB56D3"/>
    <w:rsid w:val="00BC6222"/>
    <w:rsid w:val="00BC666F"/>
    <w:rsid w:val="00BD201F"/>
    <w:rsid w:val="00BD3371"/>
    <w:rsid w:val="00BD5F43"/>
    <w:rsid w:val="00BD7BF7"/>
    <w:rsid w:val="00BE3189"/>
    <w:rsid w:val="00C12AF0"/>
    <w:rsid w:val="00C13C29"/>
    <w:rsid w:val="00C17310"/>
    <w:rsid w:val="00C20434"/>
    <w:rsid w:val="00C302E1"/>
    <w:rsid w:val="00C3235B"/>
    <w:rsid w:val="00C34E40"/>
    <w:rsid w:val="00C41328"/>
    <w:rsid w:val="00C46784"/>
    <w:rsid w:val="00C61312"/>
    <w:rsid w:val="00C720C8"/>
    <w:rsid w:val="00C74DAE"/>
    <w:rsid w:val="00C75CCE"/>
    <w:rsid w:val="00C92434"/>
    <w:rsid w:val="00CA1354"/>
    <w:rsid w:val="00CA1676"/>
    <w:rsid w:val="00CA6C68"/>
    <w:rsid w:val="00CB7134"/>
    <w:rsid w:val="00CC7DE2"/>
    <w:rsid w:val="00CD7F25"/>
    <w:rsid w:val="00CE4DA2"/>
    <w:rsid w:val="00CF1B20"/>
    <w:rsid w:val="00CF30C4"/>
    <w:rsid w:val="00CF6CFA"/>
    <w:rsid w:val="00D234AB"/>
    <w:rsid w:val="00D243E7"/>
    <w:rsid w:val="00D24469"/>
    <w:rsid w:val="00D24893"/>
    <w:rsid w:val="00D27668"/>
    <w:rsid w:val="00D312D2"/>
    <w:rsid w:val="00D33AD1"/>
    <w:rsid w:val="00D43612"/>
    <w:rsid w:val="00D52CBF"/>
    <w:rsid w:val="00D576CA"/>
    <w:rsid w:val="00D66F04"/>
    <w:rsid w:val="00D71AF3"/>
    <w:rsid w:val="00D75213"/>
    <w:rsid w:val="00D76AF7"/>
    <w:rsid w:val="00D83D1B"/>
    <w:rsid w:val="00D979C6"/>
    <w:rsid w:val="00DA4AB8"/>
    <w:rsid w:val="00DB4085"/>
    <w:rsid w:val="00DB64D0"/>
    <w:rsid w:val="00DC50E2"/>
    <w:rsid w:val="00DC54A0"/>
    <w:rsid w:val="00DC69FA"/>
    <w:rsid w:val="00DC6C81"/>
    <w:rsid w:val="00DC6C9C"/>
    <w:rsid w:val="00DD0624"/>
    <w:rsid w:val="00DD13B0"/>
    <w:rsid w:val="00DE13B8"/>
    <w:rsid w:val="00DE42E2"/>
    <w:rsid w:val="00DE51AD"/>
    <w:rsid w:val="00DF31E2"/>
    <w:rsid w:val="00DF7123"/>
    <w:rsid w:val="00DF7145"/>
    <w:rsid w:val="00DF7327"/>
    <w:rsid w:val="00DF7A9F"/>
    <w:rsid w:val="00E0158E"/>
    <w:rsid w:val="00E06101"/>
    <w:rsid w:val="00E13CDE"/>
    <w:rsid w:val="00E2190B"/>
    <w:rsid w:val="00E2682A"/>
    <w:rsid w:val="00E27678"/>
    <w:rsid w:val="00E340A7"/>
    <w:rsid w:val="00E34208"/>
    <w:rsid w:val="00E362E5"/>
    <w:rsid w:val="00E37290"/>
    <w:rsid w:val="00E40378"/>
    <w:rsid w:val="00E41C6F"/>
    <w:rsid w:val="00E52467"/>
    <w:rsid w:val="00E52D98"/>
    <w:rsid w:val="00E54B1B"/>
    <w:rsid w:val="00E571E1"/>
    <w:rsid w:val="00E60A37"/>
    <w:rsid w:val="00E62221"/>
    <w:rsid w:val="00E62923"/>
    <w:rsid w:val="00E730A5"/>
    <w:rsid w:val="00E8087F"/>
    <w:rsid w:val="00E811F3"/>
    <w:rsid w:val="00E85F91"/>
    <w:rsid w:val="00E926CE"/>
    <w:rsid w:val="00EB06F5"/>
    <w:rsid w:val="00EB407B"/>
    <w:rsid w:val="00EB7DFF"/>
    <w:rsid w:val="00EC0C2F"/>
    <w:rsid w:val="00ED16E6"/>
    <w:rsid w:val="00EE0ED9"/>
    <w:rsid w:val="00EE2E55"/>
    <w:rsid w:val="00EE5BA6"/>
    <w:rsid w:val="00EF1C05"/>
    <w:rsid w:val="00EF25C7"/>
    <w:rsid w:val="00EF3951"/>
    <w:rsid w:val="00EF772F"/>
    <w:rsid w:val="00F02006"/>
    <w:rsid w:val="00F0474B"/>
    <w:rsid w:val="00F0574A"/>
    <w:rsid w:val="00F05EC5"/>
    <w:rsid w:val="00F33A99"/>
    <w:rsid w:val="00F51DBD"/>
    <w:rsid w:val="00F56D4C"/>
    <w:rsid w:val="00F658F3"/>
    <w:rsid w:val="00F6649D"/>
    <w:rsid w:val="00F8016B"/>
    <w:rsid w:val="00F804E1"/>
    <w:rsid w:val="00F87F88"/>
    <w:rsid w:val="00F90A9F"/>
    <w:rsid w:val="00F91DF6"/>
    <w:rsid w:val="00F962E3"/>
    <w:rsid w:val="00FA3F66"/>
    <w:rsid w:val="00FB2706"/>
    <w:rsid w:val="00FB3374"/>
    <w:rsid w:val="00FB67DE"/>
    <w:rsid w:val="00FD68B9"/>
    <w:rsid w:val="00FD6C51"/>
    <w:rsid w:val="00FD6CB9"/>
    <w:rsid w:val="00FE3081"/>
    <w:rsid w:val="00FE3D3D"/>
    <w:rsid w:val="00FE3E3B"/>
    <w:rsid w:val="00FE5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0E8636"/>
  <w15:docId w15:val="{3473AEFB-9978-41C5-89A0-0CA6C437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197B"/>
    <w:pPr>
      <w:spacing w:before="120" w:after="120"/>
    </w:pPr>
    <w:rPr>
      <w:rFonts w:ascii="Arial" w:hAnsi="Arial"/>
      <w:snapToGrid w:val="0"/>
      <w:lang w:val="sv-SE"/>
    </w:rPr>
  </w:style>
  <w:style w:type="paragraph" w:styleId="1">
    <w:name w:val="heading 1"/>
    <w:basedOn w:val="a"/>
    <w:next w:val="a"/>
    <w:qFormat/>
    <w:pPr>
      <w:keepNext/>
      <w:numPr>
        <w:numId w:val="1"/>
      </w:numPr>
      <w:tabs>
        <w:tab w:val="right" w:pos="567"/>
      </w:tabs>
      <w:spacing w:before="240" w:after="240"/>
      <w:jc w:val="both"/>
      <w:outlineLvl w:val="0"/>
    </w:pPr>
    <w:rPr>
      <w:b/>
      <w:lang w:val="fr-BE"/>
    </w:rPr>
  </w:style>
  <w:style w:type="paragraph" w:styleId="2">
    <w:name w:val="heading 2"/>
    <w:basedOn w:val="a"/>
    <w:next w:val="a"/>
    <w:qFormat/>
    <w:pPr>
      <w:keepNext/>
      <w:outlineLvl w:val="1"/>
    </w:pPr>
    <w:rPr>
      <w:lang w:val="fr-BE"/>
    </w:rPr>
  </w:style>
  <w:style w:type="paragraph" w:styleId="3">
    <w:name w:val="heading 3"/>
    <w:basedOn w:val="a"/>
    <w:next w:val="a"/>
    <w:qFormat/>
    <w:pPr>
      <w:keepNext/>
      <w:framePr w:hSpace="181" w:vSpace="181" w:wrap="auto" w:vAnchor="text" w:hAnchor="text" w:y="1"/>
      <w:outlineLvl w:val="2"/>
    </w:pPr>
    <w:rPr>
      <w:lang w:val="en-GB"/>
    </w:rPr>
  </w:style>
  <w:style w:type="paragraph" w:styleId="4">
    <w:name w:val="heading 4"/>
    <w:basedOn w:val="a"/>
    <w:next w:val="a"/>
    <w:qFormat/>
    <w:pPr>
      <w:keepNext/>
      <w:numPr>
        <w:ilvl w:val="3"/>
        <w:numId w:val="1"/>
      </w:numPr>
      <w:spacing w:before="240" w:after="60"/>
      <w:outlineLvl w:val="3"/>
    </w:pPr>
    <w:rPr>
      <w:b/>
      <w:sz w:val="24"/>
    </w:rPr>
  </w:style>
  <w:style w:type="paragraph" w:styleId="5">
    <w:name w:val="heading 5"/>
    <w:basedOn w:val="a"/>
    <w:next w:val="a"/>
    <w:qFormat/>
    <w:pPr>
      <w:numPr>
        <w:ilvl w:val="4"/>
        <w:numId w:val="1"/>
      </w:numPr>
      <w:spacing w:before="240" w:after="60"/>
      <w:outlineLvl w:val="4"/>
    </w:pPr>
    <w:rPr>
      <w:sz w:val="22"/>
    </w:rPr>
  </w:style>
  <w:style w:type="paragraph" w:styleId="6">
    <w:name w:val="heading 6"/>
    <w:basedOn w:val="a"/>
    <w:next w:val="a"/>
    <w:qFormat/>
    <w:pPr>
      <w:numPr>
        <w:ilvl w:val="5"/>
        <w:numId w:val="1"/>
      </w:numPr>
      <w:tabs>
        <w:tab w:val="clear" w:pos="360"/>
        <w:tab w:val="num" w:pos="1152"/>
      </w:tabs>
      <w:spacing w:before="240" w:after="60"/>
      <w:ind w:left="1152" w:hanging="1152"/>
      <w:outlineLvl w:val="5"/>
    </w:pPr>
    <w:rPr>
      <w:i/>
      <w:sz w:val="22"/>
    </w:rPr>
  </w:style>
  <w:style w:type="paragraph" w:styleId="7">
    <w:name w:val="heading 7"/>
    <w:basedOn w:val="a"/>
    <w:next w:val="a"/>
    <w:qFormat/>
    <w:pPr>
      <w:numPr>
        <w:ilvl w:val="6"/>
        <w:numId w:val="1"/>
      </w:numPr>
      <w:spacing w:before="240" w:after="60"/>
      <w:outlineLvl w:val="6"/>
    </w:pPr>
  </w:style>
  <w:style w:type="paragraph" w:styleId="8">
    <w:name w:val="heading 8"/>
    <w:basedOn w:val="a"/>
    <w:next w:val="a"/>
    <w:qFormat/>
    <w:pPr>
      <w:numPr>
        <w:ilvl w:val="7"/>
        <w:numId w:val="1"/>
      </w:numPr>
      <w:spacing w:before="240" w:after="60"/>
      <w:outlineLvl w:val="7"/>
    </w:pPr>
    <w:rPr>
      <w:i/>
    </w:rPr>
  </w:style>
  <w:style w:type="paragraph" w:styleId="9">
    <w:name w:val="heading 9"/>
    <w:basedOn w:val="a"/>
    <w:next w:val="a"/>
    <w:qFormat/>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lang w:val="fr-BE"/>
    </w:rPr>
  </w:style>
  <w:style w:type="paragraph" w:styleId="a4">
    <w:name w:val="Subtitle"/>
    <w:basedOn w:val="a"/>
    <w:qFormat/>
    <w:pPr>
      <w:jc w:val="center"/>
    </w:pPr>
    <w:rPr>
      <w:b/>
      <w:sz w:val="28"/>
      <w:lang w:val="fr-BE"/>
    </w:rPr>
  </w:style>
  <w:style w:type="paragraph" w:styleId="a5">
    <w:name w:val="Body Text Indent"/>
    <w:basedOn w:val="a"/>
    <w:pPr>
      <w:tabs>
        <w:tab w:val="num" w:pos="567"/>
      </w:tabs>
      <w:spacing w:before="0" w:after="0"/>
      <w:jc w:val="both"/>
    </w:pPr>
    <w:rPr>
      <w:rFonts w:ascii="Times New Roman" w:hAnsi="Times New Roman"/>
      <w:sz w:val="24"/>
    </w:rPr>
  </w:style>
  <w:style w:type="paragraph" w:styleId="a6">
    <w:name w:val="Body Text"/>
    <w:basedOn w:val="a"/>
  </w:style>
  <w:style w:type="paragraph" w:styleId="20">
    <w:name w:val="Body Text Indent 2"/>
    <w:basedOn w:val="a"/>
    <w:pPr>
      <w:tabs>
        <w:tab w:val="num" w:pos="567"/>
        <w:tab w:val="num" w:pos="2160"/>
      </w:tabs>
      <w:spacing w:after="240"/>
      <w:ind w:left="567" w:hanging="567"/>
      <w:jc w:val="both"/>
    </w:pPr>
    <w:rPr>
      <w:sz w:val="24"/>
      <w:u w:val="single"/>
    </w:rPr>
  </w:style>
  <w:style w:type="paragraph" w:styleId="30">
    <w:name w:val="Body Text Indent 3"/>
    <w:basedOn w:val="a"/>
    <w:pPr>
      <w:tabs>
        <w:tab w:val="left" w:pos="1276"/>
      </w:tabs>
      <w:ind w:left="1276" w:hanging="425"/>
      <w:jc w:val="both"/>
    </w:pPr>
    <w:rPr>
      <w:sz w:val="24"/>
    </w:rPr>
  </w:style>
  <w:style w:type="paragraph" w:customStyle="1" w:styleId="Text3">
    <w:name w:val="Text 3"/>
    <w:basedOn w:val="a"/>
    <w:pPr>
      <w:tabs>
        <w:tab w:val="left" w:pos="2302"/>
      </w:tabs>
      <w:spacing w:after="240"/>
      <w:ind w:left="1202"/>
      <w:jc w:val="both"/>
    </w:pPr>
    <w:rPr>
      <w:sz w:val="24"/>
      <w:lang w:val="en-GB"/>
    </w:rPr>
  </w:style>
  <w:style w:type="paragraph" w:styleId="a7">
    <w:name w:val="header"/>
    <w:basedOn w:val="a"/>
    <w:link w:val="a8"/>
    <w:pPr>
      <w:tabs>
        <w:tab w:val="center" w:pos="4320"/>
        <w:tab w:val="right" w:pos="8640"/>
      </w:tabs>
    </w:pPr>
  </w:style>
  <w:style w:type="paragraph" w:styleId="a9">
    <w:name w:val="footer"/>
    <w:basedOn w:val="a"/>
    <w:pPr>
      <w:tabs>
        <w:tab w:val="center" w:pos="4320"/>
        <w:tab w:val="right" w:pos="8640"/>
      </w:tabs>
    </w:pPr>
  </w:style>
  <w:style w:type="character" w:styleId="aa">
    <w:name w:val="page number"/>
    <w:basedOn w:val="a0"/>
  </w:style>
  <w:style w:type="paragraph" w:styleId="31">
    <w:name w:val="Body Text 3"/>
    <w:basedOn w:val="a"/>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ab">
    <w:name w:val="Hyperlink"/>
    <w:rPr>
      <w:color w:val="0000FF"/>
      <w:u w:val="single"/>
    </w:rPr>
  </w:style>
  <w:style w:type="paragraph" w:styleId="ac">
    <w:name w:val="footnote text"/>
    <w:aliases w:val="stile 1,Footnote,Footnote1,Footnote2,Footnote3,Footnote4,Footnote5,Footnote6,Footnote7,Footnote8,Footnote9,Footnote10,Footnote11,Footnote21,Footnote31,Footnote41,Footnote51,Footnote61,Footnote71,Footnote81,Footnote91,f"/>
    <w:basedOn w:val="a"/>
    <w:link w:val="ad"/>
    <w:uiPriority w:val="99"/>
    <w:rPr>
      <w:lang w:val="fr-FR"/>
    </w:rPr>
  </w:style>
  <w:style w:type="character" w:styleId="ae">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Pr>
      <w:vertAlign w:val="superscript"/>
    </w:rPr>
  </w:style>
  <w:style w:type="paragraph" w:styleId="af">
    <w:name w:val="Document Map"/>
    <w:basedOn w:val="a"/>
    <w:semiHidden/>
    <w:pPr>
      <w:shd w:val="clear" w:color="auto" w:fill="000080"/>
    </w:pPr>
    <w:rPr>
      <w:sz w:val="24"/>
      <w:lang w:val="fr-FR"/>
    </w:rPr>
  </w:style>
  <w:style w:type="paragraph" w:customStyle="1" w:styleId="bulletsub">
    <w:name w:val="bullet_sub"/>
    <w:basedOn w:val="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a"/>
    <w:next w:val="SubTitle2"/>
    <w:pPr>
      <w:spacing w:after="240"/>
      <w:jc w:val="center"/>
    </w:pPr>
    <w:rPr>
      <w:b/>
      <w:sz w:val="40"/>
      <w:lang w:val="en-GB"/>
    </w:rPr>
  </w:style>
  <w:style w:type="paragraph" w:customStyle="1" w:styleId="SubTitle2">
    <w:name w:val="SubTitle 2"/>
    <w:basedOn w:val="a"/>
    <w:pPr>
      <w:spacing w:after="240"/>
      <w:jc w:val="center"/>
    </w:pPr>
    <w:rPr>
      <w:b/>
      <w:sz w:val="32"/>
      <w:lang w:val="en-GB"/>
    </w:rPr>
  </w:style>
  <w:style w:type="paragraph" w:customStyle="1" w:styleId="Annexetitle">
    <w:name w:val="Annexe_title"/>
    <w:basedOn w:val="1"/>
    <w:next w:val="a"/>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a"/>
    <w:pPr>
      <w:keepNext/>
      <w:widowControl w:val="0"/>
      <w:tabs>
        <w:tab w:val="num" w:pos="992"/>
      </w:tabs>
      <w:ind w:left="992" w:hanging="992"/>
    </w:pPr>
    <w:rPr>
      <w:b/>
      <w:sz w:val="18"/>
      <w:lang w:val="fr-FR"/>
    </w:rPr>
  </w:style>
  <w:style w:type="paragraph" w:customStyle="1" w:styleId="titlefront">
    <w:name w:val="title_front"/>
    <w:basedOn w:val="a"/>
    <w:pPr>
      <w:spacing w:before="240"/>
      <w:ind w:left="1701"/>
      <w:jc w:val="right"/>
    </w:pPr>
    <w:rPr>
      <w:rFonts w:ascii="Optima" w:hAnsi="Optima"/>
      <w:b/>
      <w:sz w:val="28"/>
      <w:lang w:val="en-GB"/>
    </w:rPr>
  </w:style>
  <w:style w:type="paragraph" w:styleId="10">
    <w:name w:val="toc 1"/>
    <w:basedOn w:val="a"/>
    <w:next w:val="a"/>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21">
    <w:name w:val="toc 2"/>
    <w:basedOn w:val="a"/>
    <w:next w:val="a"/>
    <w:autoRedefine/>
    <w:semiHidden/>
    <w:pPr>
      <w:spacing w:before="0" w:after="0"/>
      <w:ind w:left="200"/>
    </w:pPr>
    <w:rPr>
      <w:rFonts w:ascii="Times New Roman" w:hAnsi="Times New Roman"/>
      <w:smallCaps/>
    </w:rPr>
  </w:style>
  <w:style w:type="character" w:styleId="af0">
    <w:name w:val="Strong"/>
    <w:qFormat/>
    <w:rPr>
      <w:b/>
    </w:rPr>
  </w:style>
  <w:style w:type="paragraph" w:customStyle="1" w:styleId="Blockquote">
    <w:name w:val="Blockquote"/>
    <w:basedOn w:val="a"/>
    <w:pPr>
      <w:widowControl w:val="0"/>
      <w:spacing w:before="100" w:after="100"/>
      <w:ind w:left="360" w:right="360"/>
    </w:pPr>
    <w:rPr>
      <w:sz w:val="24"/>
      <w:lang w:val="en-US"/>
    </w:rPr>
  </w:style>
  <w:style w:type="paragraph" w:styleId="32">
    <w:name w:val="toc 3"/>
    <w:basedOn w:val="a"/>
    <w:next w:val="a"/>
    <w:autoRedefine/>
    <w:semiHidden/>
    <w:pPr>
      <w:spacing w:before="0" w:after="0"/>
      <w:ind w:left="400"/>
    </w:pPr>
    <w:rPr>
      <w:rFonts w:ascii="Times New Roman" w:hAnsi="Times New Roman"/>
      <w:i/>
    </w:rPr>
  </w:style>
  <w:style w:type="paragraph" w:styleId="40">
    <w:name w:val="toc 4"/>
    <w:basedOn w:val="a"/>
    <w:next w:val="a"/>
    <w:autoRedefine/>
    <w:semiHidden/>
    <w:pPr>
      <w:spacing w:before="0" w:after="0"/>
      <w:ind w:left="600"/>
    </w:pPr>
    <w:rPr>
      <w:rFonts w:ascii="Times New Roman" w:hAnsi="Times New Roman"/>
      <w:sz w:val="18"/>
    </w:rPr>
  </w:style>
  <w:style w:type="paragraph" w:styleId="50">
    <w:name w:val="toc 5"/>
    <w:basedOn w:val="a"/>
    <w:next w:val="a"/>
    <w:autoRedefine/>
    <w:semiHidden/>
    <w:pPr>
      <w:spacing w:before="0" w:after="0"/>
      <w:ind w:left="800"/>
    </w:pPr>
    <w:rPr>
      <w:rFonts w:ascii="Times New Roman" w:hAnsi="Times New Roman"/>
      <w:sz w:val="18"/>
    </w:rPr>
  </w:style>
  <w:style w:type="paragraph" w:styleId="60">
    <w:name w:val="toc 6"/>
    <w:basedOn w:val="a"/>
    <w:next w:val="a"/>
    <w:autoRedefine/>
    <w:semiHidden/>
    <w:pPr>
      <w:spacing w:before="0" w:after="0"/>
      <w:ind w:left="1000"/>
    </w:pPr>
    <w:rPr>
      <w:rFonts w:ascii="Times New Roman" w:hAnsi="Times New Roman"/>
      <w:sz w:val="18"/>
    </w:rPr>
  </w:style>
  <w:style w:type="paragraph" w:styleId="70">
    <w:name w:val="toc 7"/>
    <w:basedOn w:val="a"/>
    <w:next w:val="a"/>
    <w:autoRedefine/>
    <w:semiHidden/>
    <w:pPr>
      <w:spacing w:before="0" w:after="0"/>
      <w:ind w:left="1200"/>
    </w:pPr>
    <w:rPr>
      <w:rFonts w:ascii="Times New Roman" w:hAnsi="Times New Roman"/>
      <w:sz w:val="18"/>
    </w:rPr>
  </w:style>
  <w:style w:type="paragraph" w:styleId="80">
    <w:name w:val="toc 8"/>
    <w:basedOn w:val="a"/>
    <w:next w:val="a"/>
    <w:autoRedefine/>
    <w:semiHidden/>
    <w:pPr>
      <w:spacing w:before="0" w:after="0"/>
      <w:ind w:left="1400"/>
    </w:pPr>
    <w:rPr>
      <w:rFonts w:ascii="Times New Roman" w:hAnsi="Times New Roman"/>
      <w:sz w:val="18"/>
    </w:rPr>
  </w:style>
  <w:style w:type="paragraph" w:styleId="90">
    <w:name w:val="toc 9"/>
    <w:basedOn w:val="a"/>
    <w:next w:val="a"/>
    <w:autoRedefine/>
    <w:semiHidden/>
    <w:pPr>
      <w:spacing w:before="0" w:after="0"/>
      <w:ind w:left="1600"/>
    </w:pPr>
    <w:rPr>
      <w:rFonts w:ascii="Times New Roman" w:hAnsi="Times New Roman"/>
      <w:sz w:val="18"/>
    </w:rPr>
  </w:style>
  <w:style w:type="character" w:styleId="af1">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Section">
    <w:name w:val="Section"/>
    <w:basedOn w:val="a"/>
    <w:pPr>
      <w:widowControl w:val="0"/>
      <w:spacing w:before="0" w:after="0" w:line="360" w:lineRule="exact"/>
      <w:jc w:val="center"/>
    </w:pPr>
    <w:rPr>
      <w:b/>
      <w:sz w:val="32"/>
      <w:lang w:val="cs-CZ"/>
    </w:rPr>
  </w:style>
  <w:style w:type="paragraph" w:customStyle="1" w:styleId="ManualNumPar1">
    <w:name w:val="Manual NumPar 1"/>
    <w:basedOn w:val="a"/>
    <w:next w:val="a"/>
    <w:pPr>
      <w:ind w:left="851" w:hanging="851"/>
      <w:jc w:val="both"/>
    </w:pPr>
    <w:rPr>
      <w:rFonts w:ascii="Times New Roman" w:hAnsi="Times New Roman"/>
      <w:sz w:val="24"/>
      <w:lang w:val="fr-FR"/>
    </w:rPr>
  </w:style>
  <w:style w:type="table" w:styleId="af2">
    <w:name w:val="Table Grid"/>
    <w:basedOn w:val="a1"/>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a"/>
    <w:rsid w:val="000417E2"/>
    <w:pPr>
      <w:keepNext/>
      <w:widowControl w:val="0"/>
      <w:tabs>
        <w:tab w:val="left" w:pos="567"/>
      </w:tabs>
      <w:spacing w:before="240" w:after="0" w:line="240" w:lineRule="exact"/>
    </w:pPr>
    <w:rPr>
      <w:b/>
      <w:sz w:val="24"/>
      <w:lang w:val="cs-CZ"/>
    </w:rPr>
  </w:style>
  <w:style w:type="paragraph" w:styleId="af3">
    <w:name w:val="Balloon Text"/>
    <w:basedOn w:val="a"/>
    <w:semiHidden/>
    <w:rsid w:val="00DE13B8"/>
    <w:rPr>
      <w:rFonts w:ascii="Tahoma" w:hAnsi="Tahoma" w:cs="Tahoma"/>
      <w:sz w:val="16"/>
      <w:szCs w:val="16"/>
    </w:rPr>
  </w:style>
  <w:style w:type="character" w:styleId="af4">
    <w:name w:val="annotation reference"/>
    <w:rsid w:val="00B25F15"/>
    <w:rPr>
      <w:sz w:val="16"/>
      <w:szCs w:val="16"/>
    </w:rPr>
  </w:style>
  <w:style w:type="paragraph" w:styleId="af5">
    <w:name w:val="annotation text"/>
    <w:basedOn w:val="a"/>
    <w:link w:val="af6"/>
    <w:rsid w:val="00B25F15"/>
  </w:style>
  <w:style w:type="character" w:customStyle="1" w:styleId="af6">
    <w:name w:val="Текст примечания Знак"/>
    <w:link w:val="af5"/>
    <w:rsid w:val="00B25F15"/>
    <w:rPr>
      <w:rFonts w:ascii="Arial" w:hAnsi="Arial"/>
      <w:snapToGrid w:val="0"/>
      <w:lang w:val="sv-SE" w:eastAsia="en-US"/>
    </w:rPr>
  </w:style>
  <w:style w:type="paragraph" w:styleId="af7">
    <w:name w:val="annotation subject"/>
    <w:basedOn w:val="af5"/>
    <w:next w:val="af5"/>
    <w:link w:val="af8"/>
    <w:rsid w:val="00B25F15"/>
    <w:rPr>
      <w:b/>
      <w:bCs/>
    </w:rPr>
  </w:style>
  <w:style w:type="character" w:customStyle="1" w:styleId="af8">
    <w:name w:val="Тема примечания Знак"/>
    <w:link w:val="af7"/>
    <w:rsid w:val="00B25F15"/>
    <w:rPr>
      <w:rFonts w:ascii="Arial" w:hAnsi="Arial"/>
      <w:b/>
      <w:bCs/>
      <w:snapToGrid w:val="0"/>
      <w:lang w:val="sv-SE" w:eastAsia="en-US"/>
    </w:rPr>
  </w:style>
  <w:style w:type="character" w:customStyle="1" w:styleId="ad">
    <w:name w:val="Текст с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c"/>
    <w:uiPriority w:val="99"/>
    <w:rsid w:val="0084197B"/>
    <w:rPr>
      <w:rFonts w:ascii="Arial" w:hAnsi="Arial"/>
      <w:snapToGrid w:val="0"/>
      <w:lang w:val="fr-FR" w:eastAsia="en-US"/>
    </w:rPr>
  </w:style>
  <w:style w:type="paragraph" w:customStyle="1" w:styleId="Numbered">
    <w:name w:val="Numbered"/>
    <w:basedOn w:val="a"/>
    <w:link w:val="NumberedChar"/>
    <w:qFormat/>
    <w:rsid w:val="0084197B"/>
    <w:pPr>
      <w:numPr>
        <w:numId w:val="3"/>
      </w:numPr>
      <w:spacing w:before="0" w:after="0"/>
      <w:jc w:val="both"/>
    </w:pPr>
    <w:rPr>
      <w:rFonts w:ascii="Times New Roman" w:hAnsi="Times New Roman"/>
      <w:snapToGrid/>
      <w:sz w:val="24"/>
      <w:szCs w:val="24"/>
      <w:lang w:val="en-GB" w:eastAsia="en-GB"/>
    </w:rPr>
  </w:style>
  <w:style w:type="character" w:customStyle="1" w:styleId="NumberedChar">
    <w:name w:val="Numbered Char"/>
    <w:link w:val="Numbered"/>
    <w:rsid w:val="0084197B"/>
    <w:rPr>
      <w:sz w:val="24"/>
      <w:szCs w:val="24"/>
      <w:lang w:val="en-GB"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
    <w:link w:val="ae"/>
    <w:uiPriority w:val="99"/>
    <w:rsid w:val="0031421C"/>
    <w:pPr>
      <w:spacing w:before="0" w:after="160" w:line="240" w:lineRule="exact"/>
    </w:pPr>
    <w:rPr>
      <w:rFonts w:ascii="Times New Roman" w:hAnsi="Times New Roman"/>
      <w:snapToGrid/>
      <w:vertAlign w:val="superscript"/>
      <w:lang w:val="en-GB" w:eastAsia="en-GB"/>
    </w:rPr>
  </w:style>
  <w:style w:type="character" w:customStyle="1" w:styleId="a8">
    <w:name w:val="Верхний колонтитул Знак"/>
    <w:link w:val="a7"/>
    <w:rsid w:val="00AA160E"/>
    <w:rPr>
      <w:rFonts w:ascii="Arial" w:hAnsi="Arial"/>
      <w:snapToGrid w:val="0"/>
      <w:lang w:val="sv-SE"/>
    </w:rPr>
  </w:style>
  <w:style w:type="paragraph" w:styleId="af9">
    <w:name w:val="List Paragraph"/>
    <w:basedOn w:val="a"/>
    <w:uiPriority w:val="34"/>
    <w:qFormat/>
    <w:rsid w:val="00AB42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63672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incesti.m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incesti.m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siliul@hincesti.md" TargetMode="External"/><Relationship Id="rId5" Type="http://schemas.openxmlformats.org/officeDocument/2006/relationships/numbering" Target="numbering.xml"/><Relationship Id="rId15" Type="http://schemas.openxmlformats.org/officeDocument/2006/relationships/hyperlink" Target="mailto:consiliul@hincesti.m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17D33C-A38D-449B-8248-22C1EDDB14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9C6314-8263-4748-A3C4-1EC0F892C2A8}">
  <ds:schemaRefs>
    <ds:schemaRef ds:uri="http://schemas.openxmlformats.org/officeDocument/2006/bibliography"/>
  </ds:schemaRefs>
</ds:datastoreItem>
</file>

<file path=customXml/itemProps3.xml><?xml version="1.0" encoding="utf-8"?>
<ds:datastoreItem xmlns:ds="http://schemas.openxmlformats.org/officeDocument/2006/customXml" ds:itemID="{3AF39FFA-5B7F-411F-9C81-31FEA912D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DDED85-D3BB-4F86-A6E6-92102E07D5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2758</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3235</CharactersWithSpaces>
  <SharedDoc>false</SharedDoc>
  <HLinks>
    <vt:vector size="6" baseType="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Zinaida Botnaru</cp:lastModifiedBy>
  <cp:revision>3</cp:revision>
  <cp:lastPrinted>2026-01-05T09:07:00Z</cp:lastPrinted>
  <dcterms:created xsi:type="dcterms:W3CDTF">2026-01-05T09:06:00Z</dcterms:created>
  <dcterms:modified xsi:type="dcterms:W3CDTF">2026-01-05T09:08:00Z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