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3E1A7B"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pt;margin-top:2.6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30668961"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BB5ECC"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BB5ECC">
        <w:rPr>
          <w:rFonts w:ascii="Times New Roman" w:eastAsia="Times New Roman" w:hAnsi="Times New Roman" w:cs="Times New Roman"/>
          <w:b/>
          <w:i/>
          <w:sz w:val="28"/>
          <w:szCs w:val="28"/>
          <w:lang w:val="pt-BR" w:eastAsia="ru-RU"/>
        </w:rPr>
        <w:t>PROIECT</w:t>
      </w:r>
    </w:p>
    <w:p w14:paraId="4F36124A" w14:textId="77777777" w:rsidR="0092114C" w:rsidRPr="00A57DA3" w:rsidRDefault="0092114C" w:rsidP="00A57DA3">
      <w:pPr>
        <w:pStyle w:val="a3"/>
        <w:jc w:val="center"/>
        <w:rPr>
          <w:rFonts w:ascii="Times New Roman" w:hAnsi="Times New Roman" w:cs="Times New Roman"/>
          <w:b/>
          <w:sz w:val="24"/>
          <w:szCs w:val="24"/>
          <w:lang w:val="pt-BR" w:eastAsia="ru-RU"/>
        </w:rPr>
      </w:pPr>
      <w:r w:rsidRPr="00A57DA3">
        <w:rPr>
          <w:rFonts w:ascii="Times New Roman" w:hAnsi="Times New Roman" w:cs="Times New Roman"/>
          <w:b/>
          <w:sz w:val="24"/>
          <w:szCs w:val="24"/>
          <w:lang w:val="ro-RO" w:eastAsia="ru-RU"/>
        </w:rPr>
        <w:t xml:space="preserve">D E C I </w:t>
      </w:r>
      <w:r w:rsidRPr="00A57DA3">
        <w:rPr>
          <w:rFonts w:ascii="Times New Roman" w:hAnsi="Times New Roman" w:cs="Times New Roman"/>
          <w:b/>
          <w:sz w:val="24"/>
          <w:szCs w:val="24"/>
          <w:lang w:val="pt-BR" w:eastAsia="ru-RU"/>
        </w:rPr>
        <w:t>Z I E</w:t>
      </w:r>
    </w:p>
    <w:p w14:paraId="1F695279" w14:textId="37AFFCB9" w:rsidR="004A667D" w:rsidRPr="00A57DA3" w:rsidRDefault="0092114C" w:rsidP="00A57DA3">
      <w:pPr>
        <w:pStyle w:val="a3"/>
        <w:jc w:val="center"/>
        <w:rPr>
          <w:rFonts w:ascii="Times New Roman" w:hAnsi="Times New Roman" w:cs="Times New Roman"/>
          <w:b/>
          <w:sz w:val="24"/>
          <w:szCs w:val="24"/>
          <w:lang w:val="ro-RO" w:eastAsia="ru-RU"/>
        </w:rPr>
      </w:pPr>
      <w:r w:rsidRPr="00A57DA3">
        <w:rPr>
          <w:rFonts w:ascii="Times New Roman" w:hAnsi="Times New Roman" w:cs="Times New Roman"/>
          <w:b/>
          <w:sz w:val="24"/>
          <w:szCs w:val="24"/>
          <w:lang w:val="ro-RO" w:eastAsia="ru-RU"/>
        </w:rPr>
        <w:t>mun. Hînceşti</w:t>
      </w:r>
    </w:p>
    <w:p w14:paraId="26F87FA5" w14:textId="007F5FF7" w:rsidR="004A667D" w:rsidRPr="00A57DA3" w:rsidRDefault="00D84763" w:rsidP="00CD5258">
      <w:pPr>
        <w:tabs>
          <w:tab w:val="left" w:pos="285"/>
        </w:tabs>
        <w:jc w:val="both"/>
        <w:rPr>
          <w:rFonts w:ascii="Times New Roman" w:hAnsi="Times New Roman"/>
          <w:b/>
          <w:sz w:val="24"/>
          <w:szCs w:val="24"/>
          <w:lang w:val="ro-RO"/>
        </w:rPr>
      </w:pPr>
      <w:r w:rsidRPr="00A57DA3">
        <w:rPr>
          <w:rFonts w:ascii="Times New Roman" w:hAnsi="Times New Roman"/>
          <w:b/>
          <w:sz w:val="24"/>
          <w:szCs w:val="24"/>
          <w:lang w:val="ro-RO"/>
        </w:rPr>
        <w:t xml:space="preserve">     din _________2026</w:t>
      </w:r>
      <w:r w:rsidR="004A667D" w:rsidRPr="00A57DA3">
        <w:rPr>
          <w:rFonts w:ascii="Times New Roman" w:hAnsi="Times New Roman"/>
          <w:b/>
          <w:sz w:val="24"/>
          <w:szCs w:val="24"/>
          <w:lang w:val="ro-RO"/>
        </w:rPr>
        <w:t xml:space="preserve">                                                                  </w:t>
      </w:r>
      <w:r w:rsidRPr="00A57DA3">
        <w:rPr>
          <w:rFonts w:ascii="Times New Roman" w:hAnsi="Times New Roman"/>
          <w:b/>
          <w:sz w:val="24"/>
          <w:szCs w:val="24"/>
          <w:lang w:val="ro-RO"/>
        </w:rPr>
        <w:t xml:space="preserve">            nr.01</w:t>
      </w:r>
      <w:r w:rsidR="002548AA" w:rsidRPr="00A57DA3">
        <w:rPr>
          <w:rFonts w:ascii="Times New Roman" w:hAnsi="Times New Roman"/>
          <w:b/>
          <w:sz w:val="24"/>
          <w:szCs w:val="24"/>
          <w:lang w:val="ro-RO"/>
        </w:rPr>
        <w:t>/_____</w:t>
      </w:r>
    </w:p>
    <w:p w14:paraId="52255390" w14:textId="77777777" w:rsidR="00166F20" w:rsidRPr="00A57DA3" w:rsidRDefault="00166F20" w:rsidP="00166F20">
      <w:pPr>
        <w:pStyle w:val="a3"/>
        <w:rPr>
          <w:rFonts w:ascii="Times New Roman" w:hAnsi="Times New Roman" w:cs="Times New Roman"/>
          <w:b/>
          <w:sz w:val="24"/>
          <w:szCs w:val="24"/>
          <w:lang w:val="ro-MD" w:eastAsia="ru-RU"/>
        </w:rPr>
      </w:pPr>
      <w:r w:rsidRPr="00A57DA3">
        <w:rPr>
          <w:rFonts w:ascii="Times New Roman" w:hAnsi="Times New Roman" w:cs="Times New Roman"/>
          <w:b/>
          <w:sz w:val="24"/>
          <w:szCs w:val="24"/>
          <w:lang w:val="ro-MD" w:eastAsia="ru-RU"/>
        </w:rPr>
        <w:t>Cu privire normele specifice ale</w:t>
      </w:r>
    </w:p>
    <w:p w14:paraId="2645B73B" w14:textId="712FA56A" w:rsidR="004A667D" w:rsidRPr="00A57DA3" w:rsidRDefault="00166F20" w:rsidP="00166F20">
      <w:pPr>
        <w:tabs>
          <w:tab w:val="left" w:pos="285"/>
        </w:tabs>
        <w:spacing w:after="0" w:line="240" w:lineRule="auto"/>
        <w:rPr>
          <w:rFonts w:ascii="Times New Roman" w:hAnsi="Times New Roman"/>
          <w:b/>
          <w:sz w:val="24"/>
          <w:szCs w:val="24"/>
          <w:lang w:val="ro-RO"/>
        </w:rPr>
      </w:pPr>
      <w:r w:rsidRPr="00A57DA3">
        <w:rPr>
          <w:rFonts w:ascii="Times New Roman" w:hAnsi="Times New Roman" w:cs="Times New Roman"/>
          <w:b/>
          <w:sz w:val="24"/>
          <w:szCs w:val="24"/>
          <w:lang w:val="ro-MD" w:eastAsia="ru-RU"/>
        </w:rPr>
        <w:t>IMSP</w:t>
      </w:r>
      <w:r w:rsidRPr="00A57DA3">
        <w:rPr>
          <w:rFonts w:ascii="Times New Roman" w:hAnsi="Times New Roman"/>
          <w:b/>
          <w:sz w:val="24"/>
          <w:szCs w:val="24"/>
          <w:lang w:val="ro-RO"/>
        </w:rPr>
        <w:t xml:space="preserve"> </w:t>
      </w:r>
      <w:r w:rsidRPr="00A57DA3">
        <w:rPr>
          <w:rFonts w:ascii="Times New Roman" w:hAnsi="Times New Roman"/>
          <w:b/>
          <w:sz w:val="24"/>
          <w:szCs w:val="24"/>
          <w:lang w:val="pt-BR"/>
        </w:rPr>
        <w:t>“</w:t>
      </w:r>
      <w:r w:rsidR="004A667D" w:rsidRPr="00A57DA3">
        <w:rPr>
          <w:rFonts w:ascii="Times New Roman" w:hAnsi="Times New Roman"/>
          <w:b/>
          <w:sz w:val="24"/>
          <w:szCs w:val="24"/>
          <w:lang w:val="ro-RO"/>
        </w:rPr>
        <w:t xml:space="preserve">Centrul de Sănătate </w:t>
      </w:r>
      <w:r w:rsidR="00EA16A7" w:rsidRPr="00A57DA3">
        <w:rPr>
          <w:rFonts w:ascii="Times New Roman" w:hAnsi="Times New Roman"/>
          <w:b/>
          <w:sz w:val="24"/>
          <w:szCs w:val="24"/>
          <w:lang w:val="ro-RO"/>
        </w:rPr>
        <w:t>Lăpușna-Pașcani</w:t>
      </w:r>
      <w:r w:rsidRPr="00A57DA3">
        <w:rPr>
          <w:rFonts w:ascii="Times New Roman" w:hAnsi="Times New Roman"/>
          <w:b/>
          <w:sz w:val="24"/>
          <w:szCs w:val="24"/>
          <w:lang w:val="ro-RO"/>
        </w:rPr>
        <w:t>”</w:t>
      </w:r>
    </w:p>
    <w:p w14:paraId="4BE9CD1E" w14:textId="77777777" w:rsidR="00166F20" w:rsidRPr="00A57DA3" w:rsidRDefault="00166F20" w:rsidP="00166F20">
      <w:pPr>
        <w:tabs>
          <w:tab w:val="left" w:pos="285"/>
        </w:tabs>
        <w:spacing w:after="0" w:line="240" w:lineRule="auto"/>
        <w:rPr>
          <w:rFonts w:ascii="Times New Roman" w:hAnsi="Times New Roman"/>
          <w:b/>
          <w:sz w:val="24"/>
          <w:szCs w:val="24"/>
          <w:lang w:val="ro-RO"/>
        </w:rPr>
      </w:pPr>
    </w:p>
    <w:p w14:paraId="55DAC3A4" w14:textId="2D8DF03A" w:rsidR="00166F20" w:rsidRPr="00A57DA3" w:rsidRDefault="00166F20" w:rsidP="00166F20">
      <w:pPr>
        <w:tabs>
          <w:tab w:val="left" w:pos="285"/>
        </w:tabs>
        <w:spacing w:after="0" w:line="240" w:lineRule="auto"/>
        <w:jc w:val="both"/>
        <w:rPr>
          <w:rFonts w:ascii="Times New Roman" w:hAnsi="Times New Roman"/>
          <w:b/>
          <w:sz w:val="24"/>
          <w:szCs w:val="24"/>
          <w:lang w:val="ro-RO"/>
        </w:rPr>
      </w:pPr>
      <w:r w:rsidRPr="00A57DA3">
        <w:rPr>
          <w:rFonts w:ascii="Times New Roman" w:hAnsi="Times New Roman" w:cs="Times New Roman"/>
          <w:sz w:val="24"/>
          <w:szCs w:val="24"/>
          <w:lang w:val="it-IT"/>
        </w:rPr>
        <w:t xml:space="preserve">         Având în vedere demersul</w:t>
      </w:r>
      <w:r w:rsidRPr="00A57DA3">
        <w:rPr>
          <w:rFonts w:ascii="Times New Roman" w:hAnsi="Times New Roman" w:cs="Times New Roman"/>
          <w:b/>
          <w:sz w:val="24"/>
          <w:szCs w:val="24"/>
          <w:lang w:val="ro-RO"/>
        </w:rPr>
        <w:t xml:space="preserve"> </w:t>
      </w:r>
      <w:r w:rsidRPr="00A57DA3">
        <w:rPr>
          <w:rFonts w:ascii="Times New Roman" w:hAnsi="Times New Roman" w:cs="Times New Roman"/>
          <w:sz w:val="24"/>
          <w:szCs w:val="24"/>
          <w:lang w:val="ro-RO"/>
        </w:rPr>
        <w:t>șefei</w:t>
      </w:r>
      <w:r w:rsidR="00A57DA3" w:rsidRPr="00A57DA3">
        <w:rPr>
          <w:rFonts w:ascii="Times New Roman" w:hAnsi="Times New Roman" w:cs="Times New Roman"/>
          <w:sz w:val="24"/>
          <w:szCs w:val="24"/>
          <w:lang w:val="ro-RO"/>
        </w:rPr>
        <w:t xml:space="preserve"> IMSP </w:t>
      </w:r>
      <w:r w:rsidRPr="00A57DA3">
        <w:rPr>
          <w:rFonts w:ascii="Times New Roman" w:hAnsi="Times New Roman" w:cs="Times New Roman"/>
          <w:sz w:val="24"/>
          <w:szCs w:val="24"/>
          <w:lang w:val="ro-RO"/>
        </w:rPr>
        <w:t xml:space="preserve"> </w:t>
      </w:r>
      <w:r w:rsidRPr="00A57DA3">
        <w:rPr>
          <w:rFonts w:ascii="Times New Roman" w:hAnsi="Times New Roman"/>
          <w:sz w:val="24"/>
          <w:szCs w:val="24"/>
          <w:lang w:val="ro-RO"/>
        </w:rPr>
        <w:t>“Centrul de Sănătate Lăpușna-Pașcani”</w:t>
      </w:r>
      <w:r w:rsidRPr="00A57DA3">
        <w:rPr>
          <w:rFonts w:ascii="Times New Roman" w:hAnsi="Times New Roman"/>
          <w:b/>
          <w:sz w:val="24"/>
          <w:szCs w:val="24"/>
          <w:lang w:val="ro-RO"/>
        </w:rPr>
        <w:t xml:space="preserve"> </w:t>
      </w:r>
      <w:r w:rsidR="00D84763" w:rsidRPr="00A57DA3">
        <w:rPr>
          <w:rFonts w:ascii="Times New Roman" w:hAnsi="Times New Roman" w:cs="Times New Roman"/>
          <w:bCs/>
          <w:sz w:val="24"/>
          <w:szCs w:val="24"/>
          <w:lang w:val="ro-RO"/>
        </w:rPr>
        <w:t>nr.02/1-20/58</w:t>
      </w:r>
      <w:r w:rsidRPr="00A57DA3">
        <w:rPr>
          <w:rFonts w:ascii="Times New Roman" w:hAnsi="Times New Roman" w:cs="Times New Roman"/>
          <w:bCs/>
          <w:sz w:val="24"/>
          <w:szCs w:val="24"/>
          <w:lang w:val="ro-RO"/>
        </w:rPr>
        <w:t xml:space="preserve"> din </w:t>
      </w:r>
      <w:r w:rsidR="00D84763" w:rsidRPr="00A57DA3">
        <w:rPr>
          <w:rFonts w:ascii="Times New Roman" w:hAnsi="Times New Roman" w:cs="Times New Roman"/>
          <w:bCs/>
          <w:sz w:val="24"/>
          <w:szCs w:val="24"/>
          <w:lang w:val="ro-RO"/>
        </w:rPr>
        <w:t xml:space="preserve">19 ianuarie 2026 </w:t>
      </w:r>
      <w:r w:rsidRPr="00A57DA3">
        <w:rPr>
          <w:rFonts w:ascii="Times New Roman" w:hAnsi="Times New Roman" w:cs="Times New Roman"/>
          <w:bCs/>
          <w:sz w:val="24"/>
          <w:szCs w:val="24"/>
          <w:lang w:val="ro-RO"/>
        </w:rPr>
        <w:t xml:space="preserve"> și </w:t>
      </w:r>
      <w:r w:rsidRPr="00A57DA3">
        <w:rPr>
          <w:rFonts w:ascii="Times New Roman" w:eastAsia="Times New Roman" w:hAnsi="Times New Roman" w:cs="Times New Roman"/>
          <w:color w:val="00000A"/>
          <w:sz w:val="24"/>
          <w:szCs w:val="24"/>
          <w:lang w:val="ro-RO"/>
        </w:rPr>
        <w:t>în temeiul</w:t>
      </w:r>
      <w:r w:rsidRPr="00A57DA3">
        <w:rPr>
          <w:rFonts w:ascii="Times New Roman" w:hAnsi="Times New Roman" w:cs="Times New Roman"/>
          <w:sz w:val="24"/>
          <w:szCs w:val="24"/>
          <w:lang w:val="ro-RO"/>
        </w:rPr>
        <w:t xml:space="preserve"> articolului 4 al Legii ocrotirii sănătății nr.411-XIII din 28 martie 1995, </w:t>
      </w:r>
      <w:r w:rsidRPr="00A57DA3">
        <w:rPr>
          <w:rFonts w:ascii="Times New Roman" w:hAnsi="Times New Roman" w:cs="Times New Roman"/>
          <w:sz w:val="24"/>
          <w:szCs w:val="24"/>
          <w:lang w:val="ro-RO" w:eastAsia="ru-RU"/>
        </w:rPr>
        <w:t>în conformitate, cu prevederile</w:t>
      </w:r>
      <w:r w:rsidRPr="00A57DA3">
        <w:rPr>
          <w:rFonts w:ascii="Times New Roman" w:hAnsi="Times New Roman" w:cs="Times New Roman"/>
          <w:sz w:val="24"/>
          <w:szCs w:val="24"/>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w:t>
      </w:r>
      <w:r w:rsidR="00990B1E" w:rsidRPr="00A57DA3">
        <w:rPr>
          <w:rFonts w:ascii="Times New Roman" w:hAnsi="Times New Roman" w:cs="Times New Roman"/>
          <w:sz w:val="24"/>
          <w:szCs w:val="24"/>
          <w:lang w:val="ro-RO"/>
        </w:rPr>
        <w:t>Ordinul Ministerului Sănătății al Republicii Moldova nr.1182/322-A din 22.12.2023,</w:t>
      </w:r>
      <w:r w:rsidRPr="00A57DA3">
        <w:rPr>
          <w:rFonts w:ascii="Times New Roman" w:hAnsi="Times New Roman" w:cs="Times New Roman"/>
          <w:sz w:val="24"/>
          <w:szCs w:val="24"/>
          <w:lang w:val="ro-RO"/>
        </w:rPr>
        <w:t xml:space="preserve">, în conformitate cu Regulamentul privind salarizarea angajaților din instituțiile medico-sanitare publice încadrate în sistemul asigurării obligatorii de asistență medicală, aprobat prin Hotărârea Guvernului nr.837/2016, </w:t>
      </w:r>
      <w:bookmarkStart w:id="0" w:name="_Hlk118820357"/>
      <w:r w:rsidRPr="00A57DA3">
        <w:rPr>
          <w:rFonts w:ascii="Times New Roman" w:hAnsi="Times New Roman" w:cs="Times New Roman"/>
          <w:sz w:val="24"/>
          <w:szCs w:val="24"/>
          <w:lang w:val="ro-RO"/>
        </w:rPr>
        <w:t>cu modificările ulterioare (modificarea Regulamentului conform  Hotărârii Guvernului nr.</w:t>
      </w:r>
      <w:bookmarkEnd w:id="0"/>
      <w:r w:rsidRPr="00A57DA3">
        <w:rPr>
          <w:rFonts w:ascii="Times New Roman" w:hAnsi="Times New Roman" w:cs="Times New Roman"/>
          <w:sz w:val="24"/>
          <w:szCs w:val="24"/>
          <w:lang w:val="ro-RO"/>
        </w:rPr>
        <w:t>28 din 29.01.2025</w:t>
      </w:r>
      <w:r w:rsidR="00D84763" w:rsidRPr="00A57DA3">
        <w:rPr>
          <w:rFonts w:ascii="Times New Roman" w:hAnsi="Times New Roman" w:cs="Times New Roman"/>
          <w:sz w:val="24"/>
          <w:szCs w:val="24"/>
          <w:lang w:val="ro-RO"/>
        </w:rPr>
        <w:t>,,, Regulamentul instituțiilor medico-sanitare publice raionale aprobat prin Decizia Consiliului raional Hîncești nr.04/03 din 16.07.2018, și ținând cont de Decizia Consiliului Administrativ ale IMSP din raionul Hîncești nr.01 din 20.01.2026,</w:t>
      </w:r>
      <w:r w:rsidRPr="00A57DA3">
        <w:rPr>
          <w:rFonts w:ascii="Times New Roman" w:hAnsi="Times New Roman" w:cs="Times New Roman"/>
          <w:sz w:val="24"/>
          <w:szCs w:val="24"/>
          <w:lang w:val="ro-RO"/>
        </w:rPr>
        <w:t xml:space="preserve"> </w:t>
      </w:r>
      <w:r w:rsidRPr="00A57DA3">
        <w:rPr>
          <w:rFonts w:ascii="Times New Roman" w:hAnsi="Times New Roman" w:cs="Times New Roman"/>
          <w:sz w:val="24"/>
          <w:szCs w:val="24"/>
          <w:lang w:val="ro-RO" w:eastAsia="ru-RU"/>
        </w:rPr>
        <w:t xml:space="preserve">în temeiul art.43, alin.(1) lit. q) și alin. (2), art. 46, alin.(1) din Legea privind administrarea publică locală nr. 436-XVI din 28.12.2006, </w:t>
      </w:r>
      <w:r w:rsidRPr="00A57DA3">
        <w:rPr>
          <w:rFonts w:ascii="Times New Roman" w:hAnsi="Times New Roman" w:cs="Times New Roman"/>
          <w:sz w:val="24"/>
          <w:szCs w:val="24"/>
          <w:lang w:val="ro-RO"/>
        </w:rPr>
        <w:t xml:space="preserve">coraborate cu </w:t>
      </w:r>
      <w:r w:rsidRPr="00A57DA3">
        <w:rPr>
          <w:rFonts w:ascii="Times New Roman" w:hAnsi="Times New Roman" w:cs="Times New Roman"/>
          <w:sz w:val="24"/>
          <w:szCs w:val="24"/>
          <w:lang w:val="it-IT"/>
        </w:rPr>
        <w:t xml:space="preserve">art.118; 120; 132 Cod Administrativ nr.116/2018 </w:t>
      </w:r>
      <w:r w:rsidRPr="00A57DA3">
        <w:rPr>
          <w:rFonts w:ascii="Times New Roman" w:hAnsi="Times New Roman" w:cs="Times New Roman"/>
          <w:sz w:val="24"/>
          <w:szCs w:val="24"/>
          <w:lang w:val="ro-RO" w:eastAsia="ru-RU"/>
        </w:rPr>
        <w:t xml:space="preserve">Consiliul Raional Hîncești,  </w:t>
      </w:r>
      <w:r w:rsidRPr="00A57DA3">
        <w:rPr>
          <w:rFonts w:ascii="Times New Roman" w:hAnsi="Times New Roman" w:cs="Times New Roman"/>
          <w:b/>
          <w:sz w:val="24"/>
          <w:szCs w:val="24"/>
          <w:lang w:val="ro-RO" w:eastAsia="ru-RU"/>
        </w:rPr>
        <w:t>DECIDE</w:t>
      </w:r>
      <w:r w:rsidRPr="00A57DA3">
        <w:rPr>
          <w:rFonts w:ascii="Times New Roman" w:hAnsi="Times New Roman" w:cs="Times New Roman"/>
          <w:sz w:val="24"/>
          <w:szCs w:val="24"/>
          <w:lang w:val="ro-RO" w:eastAsia="ru-RU"/>
        </w:rPr>
        <w:t>:</w:t>
      </w:r>
    </w:p>
    <w:p w14:paraId="44905C3F" w14:textId="77777777" w:rsidR="00166F20" w:rsidRPr="00A57DA3" w:rsidRDefault="00166F20" w:rsidP="00166F20">
      <w:pPr>
        <w:pStyle w:val="a3"/>
        <w:ind w:left="720"/>
        <w:jc w:val="both"/>
        <w:rPr>
          <w:rFonts w:ascii="Times New Roman" w:hAnsi="Times New Roman" w:cs="Times New Roman"/>
          <w:sz w:val="24"/>
          <w:szCs w:val="24"/>
          <w:lang w:val="ro-RO" w:eastAsia="ru-RU"/>
        </w:rPr>
      </w:pPr>
    </w:p>
    <w:p w14:paraId="45F9A27C" w14:textId="77777777" w:rsidR="00166F20" w:rsidRPr="00A57DA3" w:rsidRDefault="00166F20" w:rsidP="00166F20">
      <w:pPr>
        <w:pStyle w:val="a6"/>
        <w:numPr>
          <w:ilvl w:val="0"/>
          <w:numId w:val="29"/>
        </w:numPr>
        <w:tabs>
          <w:tab w:val="left" w:pos="285"/>
        </w:tabs>
        <w:spacing w:after="0" w:line="240" w:lineRule="auto"/>
        <w:jc w:val="both"/>
        <w:rPr>
          <w:rFonts w:ascii="Times New Roman" w:hAnsi="Times New Roman"/>
          <w:sz w:val="24"/>
          <w:szCs w:val="24"/>
          <w:lang w:val="ro-RO"/>
        </w:rPr>
      </w:pPr>
      <w:r w:rsidRPr="00A57DA3">
        <w:rPr>
          <w:rFonts w:ascii="Times New Roman" w:hAnsi="Times New Roman"/>
          <w:sz w:val="24"/>
          <w:szCs w:val="24"/>
          <w:lang w:val="ro-RO"/>
        </w:rPr>
        <w:t>Se aprobă</w:t>
      </w:r>
      <w:r w:rsidRPr="00A57DA3">
        <w:rPr>
          <w:rFonts w:ascii="Times New Roman" w:hAnsi="Times New Roman"/>
          <w:sz w:val="24"/>
          <w:szCs w:val="24"/>
          <w:lang w:val="en-US"/>
        </w:rPr>
        <w:t>:</w:t>
      </w:r>
    </w:p>
    <w:p w14:paraId="5CD285B2" w14:textId="7E4A8D56" w:rsidR="00A57DA3" w:rsidRPr="00A57DA3" w:rsidRDefault="00A57DA3" w:rsidP="00A57DA3">
      <w:pPr>
        <w:pStyle w:val="a6"/>
        <w:numPr>
          <w:ilvl w:val="1"/>
          <w:numId w:val="29"/>
        </w:numPr>
        <w:spacing w:after="0" w:line="276" w:lineRule="auto"/>
        <w:jc w:val="both"/>
        <w:rPr>
          <w:rFonts w:ascii="Times New Roman" w:hAnsi="Times New Roman" w:cs="Times New Roman"/>
          <w:sz w:val="24"/>
          <w:szCs w:val="24"/>
          <w:lang w:val="ro-MD" w:eastAsia="ru-RU"/>
        </w:rPr>
      </w:pPr>
      <w:r w:rsidRPr="00A57DA3">
        <w:rPr>
          <w:rFonts w:ascii="Times New Roman" w:hAnsi="Times New Roman" w:cs="Times New Roman"/>
          <w:sz w:val="24"/>
          <w:szCs w:val="24"/>
          <w:lang w:val="ro-MD" w:eastAsia="ru-RU"/>
        </w:rPr>
        <w:t>Organigrama</w:t>
      </w:r>
      <w:r w:rsidRPr="00A57DA3">
        <w:rPr>
          <w:rFonts w:ascii="Times New Roman" w:hAnsi="Times New Roman" w:cs="Times New Roman"/>
          <w:sz w:val="24"/>
          <w:szCs w:val="24"/>
          <w:lang w:val="ro-RO"/>
        </w:rPr>
        <w:t xml:space="preserve"> IMSP  </w:t>
      </w:r>
      <w:r w:rsidRPr="00A57DA3">
        <w:rPr>
          <w:rFonts w:ascii="Times New Roman" w:hAnsi="Times New Roman"/>
          <w:sz w:val="24"/>
          <w:szCs w:val="24"/>
          <w:lang w:val="ro-RO"/>
        </w:rPr>
        <w:t>“Centrul de Sănătate Lăpușna-Pașcani” pentru anul 2026;</w:t>
      </w:r>
    </w:p>
    <w:p w14:paraId="14DB418C" w14:textId="51FA4DBD" w:rsidR="00166F20" w:rsidRPr="00A57DA3" w:rsidRDefault="00166F20" w:rsidP="00A57DA3">
      <w:pPr>
        <w:pStyle w:val="a6"/>
        <w:numPr>
          <w:ilvl w:val="1"/>
          <w:numId w:val="29"/>
        </w:numPr>
        <w:spacing w:after="0" w:line="276" w:lineRule="auto"/>
        <w:jc w:val="both"/>
        <w:rPr>
          <w:rFonts w:ascii="Times New Roman" w:hAnsi="Times New Roman" w:cs="Times New Roman"/>
          <w:sz w:val="24"/>
          <w:szCs w:val="24"/>
          <w:lang w:val="ro-MD" w:eastAsia="ru-RU"/>
        </w:rPr>
      </w:pPr>
      <w:r w:rsidRPr="00A57DA3">
        <w:rPr>
          <w:rFonts w:ascii="Times New Roman" w:hAnsi="Times New Roman"/>
          <w:sz w:val="24"/>
          <w:szCs w:val="24"/>
          <w:lang w:val="ro-RO"/>
        </w:rPr>
        <w:t xml:space="preserve">Statele de personal </w:t>
      </w:r>
      <w:r w:rsidR="00A57DA3">
        <w:rPr>
          <w:rFonts w:ascii="Times New Roman" w:hAnsi="Times New Roman"/>
          <w:sz w:val="24"/>
          <w:szCs w:val="24"/>
          <w:lang w:val="ro-RO"/>
        </w:rPr>
        <w:t>pentru anul 2026 în număr de 43,00</w:t>
      </w:r>
      <w:r w:rsidRPr="00A57DA3">
        <w:rPr>
          <w:rFonts w:ascii="Times New Roman" w:hAnsi="Times New Roman"/>
          <w:sz w:val="24"/>
          <w:szCs w:val="24"/>
          <w:lang w:val="ro-RO"/>
        </w:rPr>
        <w:t xml:space="preserve"> unități, cu fondul de bază al salariul</w:t>
      </w:r>
      <w:r w:rsidR="00A57DA3">
        <w:rPr>
          <w:rFonts w:ascii="Times New Roman" w:hAnsi="Times New Roman"/>
          <w:sz w:val="24"/>
          <w:szCs w:val="24"/>
          <w:lang w:val="ro-RO"/>
        </w:rPr>
        <w:t>ui lunar în valoare de 466945,00</w:t>
      </w:r>
      <w:r w:rsidRPr="00A57DA3">
        <w:rPr>
          <w:rFonts w:ascii="Times New Roman" w:hAnsi="Times New Roman"/>
          <w:sz w:val="24"/>
          <w:szCs w:val="24"/>
          <w:lang w:val="ro-RO"/>
        </w:rPr>
        <w:t xml:space="preserve"> lei.</w:t>
      </w:r>
      <w:r w:rsidRPr="00A57DA3">
        <w:rPr>
          <w:rFonts w:ascii="Times New Roman" w:hAnsi="Times New Roman" w:cs="Times New Roman"/>
          <w:bCs/>
          <w:sz w:val="24"/>
          <w:szCs w:val="24"/>
          <w:lang w:val="es-ES"/>
        </w:rPr>
        <w:t xml:space="preserve"> </w:t>
      </w:r>
      <w:proofErr w:type="spellStart"/>
      <w:r w:rsidRPr="00A57DA3">
        <w:rPr>
          <w:rFonts w:ascii="Times New Roman" w:hAnsi="Times New Roman" w:cs="Times New Roman"/>
          <w:bCs/>
          <w:sz w:val="24"/>
          <w:szCs w:val="24"/>
          <w:lang w:val="es-ES"/>
        </w:rPr>
        <w:t>cu</w:t>
      </w:r>
      <w:proofErr w:type="spellEnd"/>
      <w:r w:rsidRPr="00A57DA3">
        <w:rPr>
          <w:rFonts w:ascii="Times New Roman" w:hAnsi="Times New Roman" w:cs="Times New Roman"/>
          <w:bCs/>
          <w:sz w:val="24"/>
          <w:szCs w:val="24"/>
          <w:lang w:val="es-ES"/>
        </w:rPr>
        <w:t xml:space="preserve"> </w:t>
      </w:r>
      <w:proofErr w:type="spellStart"/>
      <w:r w:rsidRPr="00A57DA3">
        <w:rPr>
          <w:rFonts w:ascii="Times New Roman" w:hAnsi="Times New Roman" w:cs="Times New Roman"/>
          <w:bCs/>
          <w:sz w:val="24"/>
          <w:szCs w:val="24"/>
          <w:lang w:val="es-ES"/>
        </w:rPr>
        <w:t>aplicarea</w:t>
      </w:r>
      <w:proofErr w:type="spellEnd"/>
      <w:r w:rsidRPr="00A57DA3">
        <w:rPr>
          <w:rFonts w:ascii="Times New Roman" w:hAnsi="Times New Roman" w:cs="Times New Roman"/>
          <w:bCs/>
          <w:sz w:val="24"/>
          <w:szCs w:val="24"/>
          <w:lang w:val="es-ES"/>
        </w:rPr>
        <w:t xml:space="preserve"> </w:t>
      </w:r>
      <w:proofErr w:type="spellStart"/>
      <w:r w:rsidRPr="00A57DA3">
        <w:rPr>
          <w:rFonts w:ascii="Times New Roman" w:hAnsi="Times New Roman" w:cs="Times New Roman"/>
          <w:bCs/>
          <w:sz w:val="24"/>
          <w:szCs w:val="24"/>
          <w:lang w:val="es-ES"/>
        </w:rPr>
        <w:t>preveder</w:t>
      </w:r>
      <w:r w:rsidR="00A57DA3">
        <w:rPr>
          <w:rFonts w:ascii="Times New Roman" w:hAnsi="Times New Roman" w:cs="Times New Roman"/>
          <w:bCs/>
          <w:sz w:val="24"/>
          <w:szCs w:val="24"/>
          <w:lang w:val="es-ES"/>
        </w:rPr>
        <w:t>ilor</w:t>
      </w:r>
      <w:proofErr w:type="spellEnd"/>
      <w:r w:rsidR="00A57DA3">
        <w:rPr>
          <w:rFonts w:ascii="Times New Roman" w:hAnsi="Times New Roman" w:cs="Times New Roman"/>
          <w:bCs/>
          <w:sz w:val="24"/>
          <w:szCs w:val="24"/>
          <w:lang w:val="es-ES"/>
        </w:rPr>
        <w:t xml:space="preserve"> </w:t>
      </w:r>
      <w:proofErr w:type="spellStart"/>
      <w:r w:rsidR="00A57DA3">
        <w:rPr>
          <w:rFonts w:ascii="Times New Roman" w:hAnsi="Times New Roman" w:cs="Times New Roman"/>
          <w:bCs/>
          <w:sz w:val="24"/>
          <w:szCs w:val="24"/>
          <w:lang w:val="es-ES"/>
        </w:rPr>
        <w:t>începând</w:t>
      </w:r>
      <w:proofErr w:type="spellEnd"/>
      <w:r w:rsidR="00A57DA3">
        <w:rPr>
          <w:rFonts w:ascii="Times New Roman" w:hAnsi="Times New Roman" w:cs="Times New Roman"/>
          <w:bCs/>
          <w:sz w:val="24"/>
          <w:szCs w:val="24"/>
          <w:lang w:val="es-ES"/>
        </w:rPr>
        <w:t xml:space="preserve"> </w:t>
      </w:r>
      <w:proofErr w:type="spellStart"/>
      <w:r w:rsidR="00A57DA3">
        <w:rPr>
          <w:rFonts w:ascii="Times New Roman" w:hAnsi="Times New Roman" w:cs="Times New Roman"/>
          <w:bCs/>
          <w:sz w:val="24"/>
          <w:szCs w:val="24"/>
          <w:lang w:val="es-ES"/>
        </w:rPr>
        <w:t>cu</w:t>
      </w:r>
      <w:proofErr w:type="spellEnd"/>
      <w:r w:rsidR="00A57DA3">
        <w:rPr>
          <w:rFonts w:ascii="Times New Roman" w:hAnsi="Times New Roman" w:cs="Times New Roman"/>
          <w:bCs/>
          <w:sz w:val="24"/>
          <w:szCs w:val="24"/>
          <w:lang w:val="es-ES"/>
        </w:rPr>
        <w:t xml:space="preserve"> 1 </w:t>
      </w:r>
      <w:proofErr w:type="spellStart"/>
      <w:r w:rsidR="00A57DA3">
        <w:rPr>
          <w:rFonts w:ascii="Times New Roman" w:hAnsi="Times New Roman" w:cs="Times New Roman"/>
          <w:bCs/>
          <w:sz w:val="24"/>
          <w:szCs w:val="24"/>
          <w:lang w:val="es-ES"/>
        </w:rPr>
        <w:t>ianuarie</w:t>
      </w:r>
      <w:proofErr w:type="spellEnd"/>
      <w:r w:rsidR="00A57DA3">
        <w:rPr>
          <w:rFonts w:ascii="Times New Roman" w:hAnsi="Times New Roman" w:cs="Times New Roman"/>
          <w:bCs/>
          <w:sz w:val="24"/>
          <w:szCs w:val="24"/>
          <w:lang w:val="es-ES"/>
        </w:rPr>
        <w:t xml:space="preserve"> 2026</w:t>
      </w:r>
      <w:r w:rsidRPr="00A57DA3">
        <w:rPr>
          <w:rFonts w:ascii="Times New Roman" w:hAnsi="Times New Roman" w:cs="Times New Roman"/>
          <w:sz w:val="24"/>
          <w:szCs w:val="24"/>
          <w:lang w:val="ro-MD" w:eastAsia="ru-RU"/>
        </w:rPr>
        <w:t>;</w:t>
      </w:r>
    </w:p>
    <w:p w14:paraId="06733ECD" w14:textId="77777777" w:rsidR="00BB5ECC" w:rsidRPr="00A57DA3" w:rsidRDefault="00CC37C5" w:rsidP="00E32D8E">
      <w:pPr>
        <w:pStyle w:val="a6"/>
        <w:numPr>
          <w:ilvl w:val="0"/>
          <w:numId w:val="29"/>
        </w:numPr>
        <w:tabs>
          <w:tab w:val="left" w:pos="285"/>
        </w:tabs>
        <w:spacing w:after="0" w:line="240" w:lineRule="auto"/>
        <w:jc w:val="both"/>
        <w:rPr>
          <w:rFonts w:ascii="Times New Roman" w:hAnsi="Times New Roman"/>
          <w:sz w:val="24"/>
          <w:szCs w:val="24"/>
          <w:lang w:val="ro-RO"/>
        </w:rPr>
      </w:pPr>
      <w:r w:rsidRPr="00A57DA3">
        <w:rPr>
          <w:rFonts w:ascii="Times New Roman" w:hAnsi="Times New Roman"/>
          <w:sz w:val="24"/>
          <w:szCs w:val="24"/>
          <w:lang w:val="ro-RO"/>
        </w:rPr>
        <w:t>Se coordonează:</w:t>
      </w:r>
      <w:r w:rsidR="00BB5ECC" w:rsidRPr="00A57DA3">
        <w:rPr>
          <w:rFonts w:ascii="Times New Roman" w:hAnsi="Times New Roman"/>
          <w:sz w:val="24"/>
          <w:szCs w:val="24"/>
          <w:lang w:val="ro-RO"/>
        </w:rPr>
        <w:t xml:space="preserve"> </w:t>
      </w:r>
    </w:p>
    <w:p w14:paraId="726ECC15" w14:textId="3C7AAD76" w:rsidR="00BD0C73" w:rsidRPr="00A57DA3" w:rsidRDefault="00BD0C73" w:rsidP="00A57DA3">
      <w:pPr>
        <w:pStyle w:val="a6"/>
        <w:numPr>
          <w:ilvl w:val="1"/>
          <w:numId w:val="29"/>
        </w:numPr>
        <w:spacing w:after="0" w:line="276" w:lineRule="auto"/>
        <w:jc w:val="both"/>
        <w:rPr>
          <w:rFonts w:ascii="Times New Roman" w:hAnsi="Times New Roman" w:cs="Times New Roman"/>
          <w:sz w:val="24"/>
          <w:szCs w:val="24"/>
          <w:lang w:val="ro-MD" w:eastAsia="ru-RU"/>
        </w:rPr>
      </w:pPr>
      <w:r w:rsidRPr="00A57DA3">
        <w:rPr>
          <w:rFonts w:ascii="Times New Roman" w:hAnsi="Times New Roman" w:cs="Times New Roman"/>
          <w:sz w:val="24"/>
          <w:szCs w:val="24"/>
          <w:lang w:val="ro-MD" w:eastAsia="ru-RU"/>
        </w:rPr>
        <w:t xml:space="preserve">Contractul de acordare a asistenței medicale (de prestare a servicilor medicale) încheiat între </w:t>
      </w:r>
      <w:r w:rsidRPr="00A57DA3">
        <w:rPr>
          <w:rFonts w:ascii="Times New Roman" w:hAnsi="Times New Roman"/>
          <w:sz w:val="24"/>
          <w:szCs w:val="24"/>
          <w:lang w:val="ro-RO"/>
        </w:rPr>
        <w:t>Compania Naţională de Asigurări în Medicină</w:t>
      </w:r>
      <w:r w:rsidRPr="00A57DA3">
        <w:rPr>
          <w:rFonts w:ascii="Times New Roman" w:hAnsi="Times New Roman" w:cs="Times New Roman"/>
          <w:sz w:val="24"/>
          <w:szCs w:val="24"/>
          <w:lang w:val="ro-MD" w:eastAsia="ru-RU"/>
        </w:rPr>
        <w:t xml:space="preserve"> și IMSP ,,</w:t>
      </w:r>
      <w:r w:rsidRPr="00A57DA3">
        <w:rPr>
          <w:rFonts w:ascii="Times New Roman" w:hAnsi="Times New Roman" w:cs="Times New Roman"/>
          <w:sz w:val="24"/>
          <w:szCs w:val="24"/>
          <w:lang w:val="ro-RO"/>
        </w:rPr>
        <w:t>Centrul de Sănătate Lăpușna-Pașcani</w:t>
      </w:r>
      <w:r w:rsidRPr="00A57DA3">
        <w:rPr>
          <w:rFonts w:ascii="Times New Roman" w:hAnsi="Times New Roman" w:cs="Times New Roman"/>
          <w:sz w:val="24"/>
          <w:szCs w:val="24"/>
          <w:lang w:val="ro-RO" w:eastAsia="ru-RU"/>
        </w:rPr>
        <w:t xml:space="preserve">” </w:t>
      </w:r>
      <w:r w:rsidR="00A57DA3" w:rsidRPr="00A57DA3">
        <w:rPr>
          <w:rFonts w:ascii="Times New Roman" w:hAnsi="Times New Roman" w:cs="Times New Roman"/>
          <w:sz w:val="24"/>
          <w:szCs w:val="24"/>
          <w:lang w:val="ro-MD" w:eastAsia="ru-RU"/>
        </w:rPr>
        <w:t>pentru anul 2026</w:t>
      </w:r>
      <w:r w:rsidRPr="00A57DA3">
        <w:rPr>
          <w:rFonts w:ascii="Times New Roman" w:hAnsi="Times New Roman" w:cs="Times New Roman"/>
          <w:sz w:val="24"/>
          <w:szCs w:val="24"/>
          <w:lang w:val="ro-MD" w:eastAsia="ru-RU"/>
        </w:rPr>
        <w:t xml:space="preserve"> (nr.</w:t>
      </w:r>
      <w:r w:rsidR="00A57DA3" w:rsidRPr="00A57DA3">
        <w:rPr>
          <w:rFonts w:ascii="Times New Roman" w:hAnsi="Times New Roman" w:cs="Times New Roman"/>
          <w:sz w:val="24"/>
          <w:szCs w:val="24"/>
          <w:lang w:val="ro-MD" w:eastAsia="ru-RU"/>
        </w:rPr>
        <w:t xml:space="preserve"> 05-08/277 din 31 decembrie 2025) în volum de 8 876 505  MDL 13</w:t>
      </w:r>
      <w:r w:rsidRPr="00A57DA3">
        <w:rPr>
          <w:rFonts w:ascii="Times New Roman" w:hAnsi="Times New Roman" w:cs="Times New Roman"/>
          <w:sz w:val="24"/>
          <w:szCs w:val="24"/>
          <w:lang w:val="ro-MD" w:eastAsia="ru-RU"/>
        </w:rPr>
        <w:t xml:space="preserve"> bani (opt milioane </w:t>
      </w:r>
      <w:r w:rsidR="00A57DA3" w:rsidRPr="00A57DA3">
        <w:rPr>
          <w:rFonts w:ascii="Times New Roman" w:hAnsi="Times New Roman" w:cs="Times New Roman"/>
          <w:sz w:val="24"/>
          <w:szCs w:val="24"/>
          <w:lang w:val="ro-MD" w:eastAsia="ru-RU"/>
        </w:rPr>
        <w:t>opt</w:t>
      </w:r>
      <w:r w:rsidRPr="00A57DA3">
        <w:rPr>
          <w:rFonts w:ascii="Times New Roman" w:hAnsi="Times New Roman" w:cs="Times New Roman"/>
          <w:sz w:val="24"/>
          <w:szCs w:val="24"/>
          <w:lang w:val="ro-MD" w:eastAsia="ru-RU"/>
        </w:rPr>
        <w:t xml:space="preserve"> sute </w:t>
      </w:r>
      <w:r w:rsidR="00A57DA3" w:rsidRPr="00A57DA3">
        <w:rPr>
          <w:rFonts w:ascii="Times New Roman" w:hAnsi="Times New Roman" w:cs="Times New Roman"/>
          <w:sz w:val="24"/>
          <w:szCs w:val="24"/>
          <w:lang w:val="ro-MD" w:eastAsia="ru-RU"/>
        </w:rPr>
        <w:t xml:space="preserve">șaptezeci și șase mii cinci sute cinci </w:t>
      </w:r>
      <w:r w:rsidR="00990B1E" w:rsidRPr="00A57DA3">
        <w:rPr>
          <w:rFonts w:ascii="Times New Roman" w:hAnsi="Times New Roman" w:cs="Times New Roman"/>
          <w:sz w:val="24"/>
          <w:szCs w:val="24"/>
          <w:lang w:val="ro-MD" w:eastAsia="ru-RU"/>
        </w:rPr>
        <w:t>MDL</w:t>
      </w:r>
      <w:r w:rsidR="00A57DA3" w:rsidRPr="00A57DA3">
        <w:rPr>
          <w:rFonts w:ascii="Times New Roman" w:hAnsi="Times New Roman" w:cs="Times New Roman"/>
          <w:sz w:val="24"/>
          <w:szCs w:val="24"/>
          <w:lang w:val="ro-MD" w:eastAsia="ru-RU"/>
        </w:rPr>
        <w:t>, 13</w:t>
      </w:r>
      <w:r w:rsidRPr="00A57DA3">
        <w:rPr>
          <w:rFonts w:ascii="Times New Roman" w:hAnsi="Times New Roman" w:cs="Times New Roman"/>
          <w:sz w:val="24"/>
          <w:szCs w:val="24"/>
          <w:lang w:val="ro-MD" w:eastAsia="ru-RU"/>
        </w:rPr>
        <w:t xml:space="preserve"> bani);</w:t>
      </w:r>
    </w:p>
    <w:p w14:paraId="428A8A5D" w14:textId="6243CD1C" w:rsidR="00BB5ECC" w:rsidRPr="00A57DA3" w:rsidRDefault="00BB5ECC" w:rsidP="00A57DA3">
      <w:pPr>
        <w:pStyle w:val="a6"/>
        <w:numPr>
          <w:ilvl w:val="0"/>
          <w:numId w:val="28"/>
        </w:numPr>
        <w:spacing w:after="0" w:line="240" w:lineRule="auto"/>
        <w:jc w:val="both"/>
        <w:rPr>
          <w:rFonts w:ascii="Times New Roman" w:hAnsi="Times New Roman" w:cs="Times New Roman"/>
          <w:sz w:val="24"/>
          <w:szCs w:val="24"/>
          <w:lang w:val="ro-RO"/>
        </w:rPr>
      </w:pPr>
      <w:r w:rsidRPr="00A57DA3">
        <w:rPr>
          <w:rFonts w:ascii="Times New Roman" w:hAnsi="Times New Roman" w:cs="Times New Roman"/>
          <w:sz w:val="24"/>
          <w:szCs w:val="24"/>
          <w:lang w:val="ro-RO"/>
        </w:rPr>
        <w:t xml:space="preserve">Se aprobă delegarea în funcțiile de serviciu ale </w:t>
      </w:r>
      <w:r w:rsidR="00C24BAB" w:rsidRPr="00A57DA3">
        <w:rPr>
          <w:rFonts w:ascii="Times New Roman" w:hAnsi="Times New Roman" w:cs="Times New Roman"/>
          <w:sz w:val="24"/>
          <w:szCs w:val="24"/>
          <w:lang w:val="ro-RO"/>
        </w:rPr>
        <w:t>vicep</w:t>
      </w:r>
      <w:r w:rsidRPr="00A57DA3">
        <w:rPr>
          <w:rFonts w:ascii="Times New Roman" w:hAnsi="Times New Roman" w:cs="Times New Roman"/>
          <w:sz w:val="24"/>
          <w:szCs w:val="24"/>
          <w:lang w:val="ro-RO"/>
        </w:rPr>
        <w:t>eședintelui raionului, do</w:t>
      </w:r>
      <w:r w:rsidR="00C24BAB" w:rsidRPr="00A57DA3">
        <w:rPr>
          <w:rFonts w:ascii="Times New Roman" w:hAnsi="Times New Roman" w:cs="Times New Roman"/>
          <w:sz w:val="24"/>
          <w:szCs w:val="24"/>
          <w:lang w:val="ro-RO"/>
        </w:rPr>
        <w:t>amna</w:t>
      </w:r>
      <w:r w:rsidRPr="00A57DA3">
        <w:rPr>
          <w:rFonts w:ascii="Times New Roman" w:hAnsi="Times New Roman" w:cs="Times New Roman"/>
          <w:sz w:val="24"/>
          <w:szCs w:val="24"/>
          <w:lang w:val="ro-RO"/>
        </w:rPr>
        <w:t xml:space="preserve"> </w:t>
      </w:r>
      <w:r w:rsidR="00D275D0" w:rsidRPr="00A57DA3">
        <w:rPr>
          <w:rFonts w:ascii="Times New Roman" w:hAnsi="Times New Roman" w:cs="Times New Roman"/>
          <w:sz w:val="24"/>
          <w:szCs w:val="24"/>
          <w:lang w:val="ro-RO"/>
        </w:rPr>
        <w:t xml:space="preserve">   </w:t>
      </w:r>
      <w:r w:rsidR="00C24BAB" w:rsidRPr="00A57DA3">
        <w:rPr>
          <w:rFonts w:ascii="Times New Roman" w:hAnsi="Times New Roman" w:cs="Times New Roman"/>
          <w:sz w:val="24"/>
          <w:szCs w:val="24"/>
          <w:lang w:val="ro-RO"/>
        </w:rPr>
        <w:t>Aliona GRIGORAȘ</w:t>
      </w:r>
      <w:r w:rsidRPr="00A57DA3">
        <w:rPr>
          <w:rFonts w:ascii="Times New Roman" w:hAnsi="Times New Roman" w:cs="Times New Roman"/>
          <w:sz w:val="24"/>
          <w:szCs w:val="24"/>
          <w:lang w:val="ro-RO"/>
        </w:rPr>
        <w:t>, monitorizarea prezentei decizii.</w:t>
      </w:r>
    </w:p>
    <w:p w14:paraId="294C4AB8" w14:textId="541E2AD4" w:rsidR="00BB5ECC" w:rsidRPr="00A57DA3" w:rsidRDefault="00BB5ECC" w:rsidP="00BB5ECC">
      <w:pPr>
        <w:pStyle w:val="a6"/>
        <w:numPr>
          <w:ilvl w:val="0"/>
          <w:numId w:val="28"/>
        </w:numPr>
        <w:tabs>
          <w:tab w:val="left" w:pos="285"/>
        </w:tabs>
        <w:spacing w:after="0" w:line="240" w:lineRule="auto"/>
        <w:jc w:val="both"/>
        <w:rPr>
          <w:rFonts w:ascii="Times New Roman" w:hAnsi="Times New Roman" w:cs="Times New Roman"/>
          <w:sz w:val="24"/>
          <w:szCs w:val="24"/>
          <w:lang w:val="ro-RO"/>
        </w:rPr>
      </w:pPr>
      <w:r w:rsidRPr="00A57DA3">
        <w:rPr>
          <w:rFonts w:ascii="Times New Roman" w:hAnsi="Times New Roman" w:cs="Times New Roman"/>
          <w:sz w:val="24"/>
          <w:szCs w:val="24"/>
          <w:lang w:val="ro-RO"/>
        </w:rPr>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6A1692E8" w14:textId="667FFD34" w:rsidR="00BB5ECC" w:rsidRPr="00A57DA3" w:rsidRDefault="00BB5ECC" w:rsidP="00BB5ECC">
      <w:pPr>
        <w:tabs>
          <w:tab w:val="left" w:pos="3300"/>
        </w:tabs>
        <w:spacing w:after="0" w:line="240" w:lineRule="auto"/>
        <w:jc w:val="both"/>
        <w:rPr>
          <w:rFonts w:ascii="Times New Roman" w:hAnsi="Times New Roman"/>
          <w:sz w:val="24"/>
          <w:szCs w:val="24"/>
          <w:lang w:val="pt-BR"/>
        </w:rPr>
      </w:pPr>
      <w:r w:rsidRPr="00A57DA3">
        <w:rPr>
          <w:rFonts w:ascii="Times New Roman" w:hAnsi="Times New Roman"/>
          <w:sz w:val="24"/>
          <w:szCs w:val="24"/>
          <w:lang w:val="pt-BR"/>
        </w:rPr>
        <w:tab/>
      </w:r>
    </w:p>
    <w:p w14:paraId="7F0EB168" w14:textId="77777777" w:rsidR="00BB5ECC" w:rsidRPr="00A57DA3" w:rsidRDefault="00BB5ECC" w:rsidP="00BB5ECC">
      <w:pPr>
        <w:tabs>
          <w:tab w:val="left" w:pos="3300"/>
        </w:tabs>
        <w:spacing w:after="0" w:line="240" w:lineRule="auto"/>
        <w:jc w:val="both"/>
        <w:rPr>
          <w:rFonts w:ascii="Times New Roman" w:eastAsia="Times New Roman" w:hAnsi="Times New Roman" w:cs="Times New Roman"/>
          <w:b/>
          <w:sz w:val="24"/>
          <w:szCs w:val="24"/>
          <w:lang w:val="ro-RO" w:eastAsia="ru-RU"/>
        </w:rPr>
      </w:pPr>
      <w:r w:rsidRPr="00A57DA3">
        <w:rPr>
          <w:rFonts w:ascii="Times New Roman" w:eastAsia="Times New Roman" w:hAnsi="Times New Roman" w:cs="Times New Roman"/>
          <w:b/>
          <w:sz w:val="24"/>
          <w:szCs w:val="24"/>
          <w:lang w:val="ro-MD" w:eastAsia="ru-RU"/>
        </w:rPr>
        <w:t xml:space="preserve">                </w:t>
      </w:r>
      <w:r w:rsidRPr="00A57DA3">
        <w:rPr>
          <w:rFonts w:ascii="Times New Roman" w:eastAsia="Times New Roman" w:hAnsi="Times New Roman" w:cs="Times New Roman"/>
          <w:b/>
          <w:sz w:val="24"/>
          <w:szCs w:val="24"/>
          <w:lang w:val="ro-RO" w:eastAsia="ru-RU"/>
        </w:rPr>
        <w:t xml:space="preserve">Preşedintele şedinţei:                                                            __________________     </w:t>
      </w:r>
    </w:p>
    <w:p w14:paraId="71B8EEE5" w14:textId="77777777" w:rsidR="00BB5ECC" w:rsidRPr="00A57DA3" w:rsidRDefault="00BB5ECC" w:rsidP="00BB5ECC">
      <w:pPr>
        <w:spacing w:after="0" w:line="240" w:lineRule="auto"/>
        <w:jc w:val="both"/>
        <w:rPr>
          <w:rFonts w:ascii="Times New Roman" w:eastAsia="Times New Roman" w:hAnsi="Times New Roman" w:cs="Times New Roman"/>
          <w:b/>
          <w:sz w:val="24"/>
          <w:szCs w:val="24"/>
          <w:u w:val="single"/>
          <w:lang w:val="ro-RO" w:eastAsia="ru-RU"/>
        </w:rPr>
      </w:pPr>
      <w:r w:rsidRPr="00A57DA3">
        <w:rPr>
          <w:rFonts w:ascii="Times New Roman" w:eastAsia="Times New Roman" w:hAnsi="Times New Roman" w:cs="Times New Roman"/>
          <w:b/>
          <w:sz w:val="24"/>
          <w:szCs w:val="24"/>
          <w:lang w:val="ro-RO" w:eastAsia="ru-RU"/>
        </w:rPr>
        <w:t xml:space="preserve">                </w:t>
      </w:r>
      <w:r w:rsidRPr="00A57DA3">
        <w:rPr>
          <w:rFonts w:ascii="Times New Roman" w:eastAsia="Times New Roman" w:hAnsi="Times New Roman" w:cs="Times New Roman"/>
          <w:b/>
          <w:sz w:val="24"/>
          <w:szCs w:val="24"/>
          <w:u w:val="single"/>
          <w:lang w:val="ro-RO" w:eastAsia="ru-RU"/>
        </w:rPr>
        <w:t xml:space="preserve"> Contrasemnează:</w:t>
      </w:r>
    </w:p>
    <w:p w14:paraId="5EB1BACE" w14:textId="0F734DF7" w:rsidR="00BB5ECC" w:rsidRPr="00A57DA3" w:rsidRDefault="00BB5ECC" w:rsidP="00BB5ECC">
      <w:pPr>
        <w:spacing w:after="0" w:line="240" w:lineRule="auto"/>
        <w:jc w:val="both"/>
        <w:rPr>
          <w:rFonts w:ascii="Times New Roman" w:eastAsia="Times New Roman" w:hAnsi="Times New Roman" w:cs="Times New Roman"/>
          <w:b/>
          <w:sz w:val="24"/>
          <w:szCs w:val="24"/>
          <w:lang w:val="ro-RO" w:eastAsia="ru-RU"/>
        </w:rPr>
      </w:pPr>
      <w:r w:rsidRPr="00A57DA3">
        <w:rPr>
          <w:rFonts w:ascii="Times New Roman" w:eastAsia="Times New Roman" w:hAnsi="Times New Roman" w:cs="Times New Roman"/>
          <w:b/>
          <w:sz w:val="24"/>
          <w:szCs w:val="24"/>
          <w:lang w:val="ro-RO" w:eastAsia="ru-RU"/>
        </w:rPr>
        <w:t xml:space="preserve">                         Secretar</w:t>
      </w:r>
      <w:r w:rsidR="008D136C" w:rsidRPr="00A57DA3">
        <w:rPr>
          <w:rFonts w:ascii="Times New Roman" w:eastAsia="Times New Roman" w:hAnsi="Times New Roman" w:cs="Times New Roman"/>
          <w:b/>
          <w:sz w:val="24"/>
          <w:szCs w:val="24"/>
          <w:lang w:val="ro-RO" w:eastAsia="ru-RU"/>
        </w:rPr>
        <w:t xml:space="preserve"> </w:t>
      </w:r>
      <w:r w:rsidRPr="00A57DA3">
        <w:rPr>
          <w:rFonts w:ascii="Times New Roman" w:eastAsia="Times New Roman" w:hAnsi="Times New Roman" w:cs="Times New Roman"/>
          <w:b/>
          <w:sz w:val="24"/>
          <w:szCs w:val="24"/>
          <w:lang w:val="ro-RO" w:eastAsia="ru-RU"/>
        </w:rPr>
        <w:t>a</w:t>
      </w:r>
      <w:r w:rsidR="008D136C" w:rsidRPr="00A57DA3">
        <w:rPr>
          <w:rFonts w:ascii="Times New Roman" w:eastAsia="Times New Roman" w:hAnsi="Times New Roman" w:cs="Times New Roman"/>
          <w:b/>
          <w:sz w:val="24"/>
          <w:szCs w:val="24"/>
          <w:lang w:val="ro-RO" w:eastAsia="ru-RU"/>
        </w:rPr>
        <w:t>l</w:t>
      </w:r>
    </w:p>
    <w:p w14:paraId="4EC80E6A" w14:textId="21FA760B" w:rsidR="00BB5ECC" w:rsidRPr="006B0F94" w:rsidRDefault="00BB5ECC" w:rsidP="006B0F94">
      <w:pPr>
        <w:spacing w:after="0" w:line="240" w:lineRule="auto"/>
        <w:jc w:val="both"/>
        <w:rPr>
          <w:rFonts w:ascii="Times New Roman" w:eastAsia="Times New Roman" w:hAnsi="Times New Roman" w:cs="Times New Roman"/>
          <w:b/>
          <w:sz w:val="24"/>
          <w:szCs w:val="24"/>
          <w:lang w:val="ro-RO" w:eastAsia="ru-RU"/>
        </w:rPr>
      </w:pPr>
      <w:r w:rsidRPr="00A57DA3">
        <w:rPr>
          <w:rFonts w:ascii="Times New Roman" w:eastAsia="Times New Roman" w:hAnsi="Times New Roman" w:cs="Times New Roman"/>
          <w:b/>
          <w:sz w:val="24"/>
          <w:szCs w:val="24"/>
          <w:lang w:val="ro-RO" w:eastAsia="ru-RU"/>
        </w:rPr>
        <w:t xml:space="preserve">              Consiliului Raional Hînceşti                                      Elena MORARU TOMA</w:t>
      </w:r>
    </w:p>
    <w:p w14:paraId="0BC20E62" w14:textId="77777777" w:rsidR="006B0F94" w:rsidRPr="00C213A1" w:rsidRDefault="006B0F94" w:rsidP="006B0F94">
      <w:pPr>
        <w:spacing w:line="240" w:lineRule="auto"/>
        <w:rPr>
          <w:rFonts w:ascii="Times New Roman" w:hAnsi="Times New Roman" w:cs="Times New Roman"/>
          <w:sz w:val="20"/>
          <w:szCs w:val="20"/>
          <w:lang w:val="pt-BR"/>
        </w:rPr>
      </w:pPr>
      <w:r w:rsidRPr="00C213A1">
        <w:rPr>
          <w:rFonts w:ascii="Times New Roman" w:hAnsi="Times New Roman" w:cs="Times New Roman"/>
          <w:sz w:val="20"/>
          <w:szCs w:val="20"/>
          <w:lang w:val="pt-BR"/>
        </w:rPr>
        <w:t>Inițiat :___________________ Nicoletta Moroșanu, Președintele raionului,</w:t>
      </w:r>
    </w:p>
    <w:p w14:paraId="2EAE6DD7" w14:textId="77777777" w:rsidR="006B0F94" w:rsidRPr="00C213A1" w:rsidRDefault="006B0F94" w:rsidP="006B0F94">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Coordonat: __________________Aliona Grigoraș, vicepreședinte al raionului,</w:t>
      </w:r>
    </w:p>
    <w:p w14:paraId="74B89955" w14:textId="77777777" w:rsidR="006B0F94" w:rsidRPr="00C213A1" w:rsidRDefault="006B0F94" w:rsidP="006B0F94">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68DF55FA" w14:textId="77777777" w:rsidR="006B0F94" w:rsidRPr="00C213A1" w:rsidRDefault="006B0F94" w:rsidP="006B0F94">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Avizat pentru legalitate:________Sergiu Pascal, specialist principal (jurist)</w:t>
      </w:r>
    </w:p>
    <w:p w14:paraId="5AF23AA6" w14:textId="77777777" w:rsidR="006B0F94" w:rsidRPr="00C213A1" w:rsidRDefault="006B0F94" w:rsidP="006B0F94">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19C0E28D" w14:textId="77777777" w:rsidR="006B0F94" w:rsidRPr="00C213A1" w:rsidRDefault="006B0F94" w:rsidP="006B0F94">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r w:rsidRPr="00C213A1">
        <w:rPr>
          <w:rFonts w:ascii="Times New Roman" w:eastAsia="Times New Roman" w:hAnsi="Times New Roman" w:cs="Times New Roman"/>
          <w:sz w:val="20"/>
          <w:szCs w:val="20"/>
          <w:shd w:val="clear" w:color="auto" w:fill="FFFFFF"/>
          <w:lang w:val="ro-RO" w:eastAsia="ru-RU"/>
        </w:rPr>
        <w:t>Elaborat/Avizat:______________Elena Moraru Toma, Secretar al CR</w:t>
      </w:r>
    </w:p>
    <w:p w14:paraId="17BFF273" w14:textId="77777777" w:rsidR="006B0F94" w:rsidRDefault="006B0F94" w:rsidP="006B0F94">
      <w:pPr>
        <w:spacing w:line="240" w:lineRule="auto"/>
        <w:rPr>
          <w:rFonts w:ascii="Times New Roman" w:hAnsi="Times New Roman" w:cs="Times New Roman"/>
          <w:b/>
          <w:sz w:val="28"/>
          <w:szCs w:val="28"/>
          <w:lang w:val="pt-BR"/>
        </w:rPr>
      </w:pPr>
    </w:p>
    <w:p w14:paraId="1B612287" w14:textId="77777777" w:rsidR="003E1A7B" w:rsidRPr="008559D8" w:rsidRDefault="003E1A7B" w:rsidP="003E1A7B">
      <w:pPr>
        <w:ind w:left="142"/>
        <w:jc w:val="center"/>
        <w:rPr>
          <w:rFonts w:ascii="Times New Roman" w:hAnsi="Times New Roman" w:cs="Times New Roman"/>
          <w:b/>
          <w:sz w:val="28"/>
          <w:szCs w:val="28"/>
          <w:lang w:val="pt-BR"/>
        </w:rPr>
      </w:pPr>
      <w:r w:rsidRPr="008559D8">
        <w:rPr>
          <w:rFonts w:ascii="Times New Roman" w:hAnsi="Times New Roman" w:cs="Times New Roman"/>
          <w:b/>
          <w:sz w:val="28"/>
          <w:szCs w:val="28"/>
          <w:lang w:val="pt-BR"/>
        </w:rPr>
        <w:t xml:space="preserve">NOTA </w:t>
      </w:r>
      <w:r>
        <w:rPr>
          <w:rFonts w:ascii="Times New Roman" w:hAnsi="Times New Roman" w:cs="Times New Roman"/>
          <w:b/>
          <w:sz w:val="28"/>
          <w:szCs w:val="28"/>
          <w:lang w:val="pt-BR"/>
        </w:rPr>
        <w:t>DE FUNDAMENTARE</w:t>
      </w:r>
    </w:p>
    <w:p w14:paraId="52C8E191" w14:textId="5C125577" w:rsidR="00A95528" w:rsidRPr="009566D5" w:rsidRDefault="00A95528" w:rsidP="00133EC5">
      <w:pPr>
        <w:jc w:val="center"/>
        <w:rPr>
          <w:rFonts w:ascii="Times New Roman" w:hAnsi="Times New Roman" w:cs="Times New Roman"/>
          <w:b/>
          <w:sz w:val="28"/>
          <w:szCs w:val="28"/>
          <w:lang w:val="pt-BR"/>
        </w:rPr>
      </w:pPr>
      <w:bookmarkStart w:id="1" w:name="_GoBack"/>
      <w:bookmarkEnd w:id="1"/>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A57DA3">
        <w:rPr>
          <w:rFonts w:ascii="Times New Roman" w:hAnsi="Times New Roman" w:cs="Times New Roman"/>
          <w:b/>
          <w:sz w:val="28"/>
          <w:szCs w:val="28"/>
          <w:lang w:val="pt-BR"/>
        </w:rPr>
        <w:t>01/</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A57DA3">
        <w:rPr>
          <w:rFonts w:ascii="Times New Roman" w:hAnsi="Times New Roman" w:cs="Times New Roman"/>
          <w:b/>
          <w:sz w:val="28"/>
          <w:szCs w:val="28"/>
          <w:lang w:val="pt-BR"/>
        </w:rPr>
        <w:t>30.01.2026</w:t>
      </w:r>
    </w:p>
    <w:p w14:paraId="14C8553B" w14:textId="77777777" w:rsidR="002548AA" w:rsidRPr="002548AA" w:rsidRDefault="002548AA" w:rsidP="002548AA">
      <w:pPr>
        <w:pStyle w:val="a3"/>
        <w:jc w:val="center"/>
        <w:rPr>
          <w:rFonts w:ascii="Times New Roman" w:hAnsi="Times New Roman" w:cs="Times New Roman"/>
          <w:b/>
          <w:sz w:val="28"/>
          <w:szCs w:val="28"/>
          <w:lang w:val="ro-MD" w:eastAsia="ru-RU"/>
        </w:rPr>
      </w:pPr>
      <w:r w:rsidRPr="002548AA">
        <w:rPr>
          <w:rFonts w:ascii="Times New Roman" w:hAnsi="Times New Roman" w:cs="Times New Roman"/>
          <w:b/>
          <w:sz w:val="28"/>
          <w:szCs w:val="28"/>
          <w:lang w:val="ro-MD" w:eastAsia="ru-RU"/>
        </w:rPr>
        <w:t>Cu privire normele specifice ale</w:t>
      </w:r>
    </w:p>
    <w:p w14:paraId="647A713A" w14:textId="77777777" w:rsidR="002548AA" w:rsidRPr="002548AA" w:rsidRDefault="002548AA" w:rsidP="002548AA">
      <w:pPr>
        <w:tabs>
          <w:tab w:val="left" w:pos="285"/>
        </w:tabs>
        <w:spacing w:after="0" w:line="240" w:lineRule="auto"/>
        <w:jc w:val="center"/>
        <w:rPr>
          <w:rFonts w:ascii="Times New Roman" w:hAnsi="Times New Roman"/>
          <w:b/>
          <w:sz w:val="28"/>
          <w:szCs w:val="28"/>
          <w:lang w:val="ro-RO"/>
        </w:rPr>
      </w:pPr>
      <w:r w:rsidRPr="002548AA">
        <w:rPr>
          <w:rFonts w:ascii="Times New Roman" w:hAnsi="Times New Roman" w:cs="Times New Roman"/>
          <w:b/>
          <w:sz w:val="28"/>
          <w:szCs w:val="28"/>
          <w:lang w:val="ro-MD" w:eastAsia="ru-RU"/>
        </w:rPr>
        <w:t>IMSP</w:t>
      </w:r>
      <w:r w:rsidRPr="002548AA">
        <w:rPr>
          <w:rFonts w:ascii="Times New Roman" w:hAnsi="Times New Roman"/>
          <w:b/>
          <w:sz w:val="28"/>
          <w:szCs w:val="28"/>
          <w:lang w:val="ro-RO"/>
        </w:rPr>
        <w:t xml:space="preserve"> </w:t>
      </w:r>
      <w:r w:rsidRPr="002548AA">
        <w:rPr>
          <w:rFonts w:ascii="Times New Roman" w:hAnsi="Times New Roman"/>
          <w:b/>
          <w:sz w:val="28"/>
          <w:szCs w:val="28"/>
          <w:lang w:val="pt-BR"/>
        </w:rPr>
        <w:t>“</w:t>
      </w:r>
      <w:r w:rsidRPr="002548AA">
        <w:rPr>
          <w:rFonts w:ascii="Times New Roman" w:hAnsi="Times New Roman"/>
          <w:b/>
          <w:sz w:val="28"/>
          <w:szCs w:val="28"/>
          <w:lang w:val="ro-RO"/>
        </w:rPr>
        <w:t>Centrul de Sănătate Lăpușna-Pașcani”</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6B0F94"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A57DA3"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5E451C39" w:rsidR="00A95528" w:rsidRPr="007D41C3" w:rsidRDefault="00A95528" w:rsidP="00A57DA3">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7D41C3">
              <w:rPr>
                <w:rFonts w:ascii="Times New Roman" w:hAnsi="Times New Roman" w:cs="Times New Roman"/>
                <w:sz w:val="28"/>
                <w:szCs w:val="28"/>
                <w:lang w:val="pt-BR"/>
              </w:rPr>
              <w:t>Inițiatorul proiectului de decizie este Preşedintel</w:t>
            </w:r>
            <w:r w:rsidR="00FB61F3" w:rsidRPr="007D41C3">
              <w:rPr>
                <w:rFonts w:ascii="Times New Roman" w:hAnsi="Times New Roman" w:cs="Times New Roman"/>
                <w:sz w:val="28"/>
                <w:szCs w:val="28"/>
                <w:lang w:val="pt-BR"/>
              </w:rPr>
              <w:t xml:space="preserve">e raionului Raionului Hîncești în baza demersului </w:t>
            </w:r>
            <w:r w:rsidR="00E2578E" w:rsidRPr="007D41C3">
              <w:rPr>
                <w:rFonts w:ascii="Times New Roman" w:hAnsi="Times New Roman" w:cs="Times New Roman"/>
                <w:b/>
                <w:sz w:val="28"/>
                <w:szCs w:val="28"/>
                <w:lang w:val="ro-RO"/>
              </w:rPr>
              <w:t xml:space="preserve"> </w:t>
            </w:r>
            <w:r w:rsidR="00E2578E" w:rsidRPr="007D41C3">
              <w:rPr>
                <w:rFonts w:ascii="Times New Roman" w:hAnsi="Times New Roman" w:cs="Times New Roman"/>
                <w:sz w:val="28"/>
                <w:szCs w:val="28"/>
                <w:lang w:val="ro-RO"/>
              </w:rPr>
              <w:t xml:space="preserve">Șefei  </w:t>
            </w:r>
            <w:r w:rsidR="00E2578E" w:rsidRPr="007D41C3">
              <w:rPr>
                <w:rFonts w:ascii="Times New Roman" w:hAnsi="Times New Roman" w:cs="Times New Roman"/>
                <w:sz w:val="28"/>
                <w:szCs w:val="28"/>
                <w:lang w:val="ro-MD" w:eastAsia="ru-RU"/>
              </w:rPr>
              <w:t>IMSP ,,</w:t>
            </w:r>
            <w:r w:rsidR="00E2578E" w:rsidRPr="007D41C3">
              <w:rPr>
                <w:rFonts w:ascii="Times New Roman" w:hAnsi="Times New Roman" w:cs="Times New Roman"/>
                <w:sz w:val="28"/>
                <w:szCs w:val="28"/>
                <w:lang w:val="ro-RO"/>
              </w:rPr>
              <w:t xml:space="preserve"> Centrul de Sănătate </w:t>
            </w:r>
            <w:r w:rsidR="00796490" w:rsidRPr="007D41C3">
              <w:rPr>
                <w:rFonts w:ascii="Times New Roman" w:hAnsi="Times New Roman" w:cs="Times New Roman"/>
                <w:sz w:val="28"/>
                <w:szCs w:val="28"/>
                <w:lang w:val="ro-RO"/>
              </w:rPr>
              <w:t>Lăpușna-Pașcani</w:t>
            </w:r>
            <w:r w:rsidR="00E2578E" w:rsidRPr="007D41C3">
              <w:rPr>
                <w:rFonts w:ascii="Times New Roman" w:hAnsi="Times New Roman" w:cs="Times New Roman"/>
                <w:sz w:val="28"/>
                <w:szCs w:val="28"/>
                <w:lang w:val="ro-MD" w:eastAsia="ru-RU"/>
              </w:rPr>
              <w:t>,</w:t>
            </w:r>
            <w:r w:rsidR="00E2578E" w:rsidRPr="007D41C3">
              <w:rPr>
                <w:rFonts w:ascii="Times New Roman" w:hAnsi="Times New Roman" w:cs="Times New Roman"/>
                <w:b/>
                <w:sz w:val="28"/>
                <w:szCs w:val="28"/>
                <w:lang w:val="ro-MD" w:eastAsia="ru-RU"/>
              </w:rPr>
              <w:t xml:space="preserve"> </w:t>
            </w:r>
            <w:r w:rsidR="00A57DA3">
              <w:rPr>
                <w:rFonts w:ascii="Times New Roman" w:hAnsi="Times New Roman" w:cs="Times New Roman"/>
                <w:bCs/>
                <w:sz w:val="28"/>
                <w:szCs w:val="28"/>
                <w:lang w:val="ro-RO"/>
              </w:rPr>
              <w:t>nr.02/1-20/58</w:t>
            </w:r>
            <w:r w:rsidR="007D41C3" w:rsidRPr="007D41C3">
              <w:rPr>
                <w:rFonts w:ascii="Times New Roman" w:hAnsi="Times New Roman" w:cs="Times New Roman"/>
                <w:bCs/>
                <w:sz w:val="28"/>
                <w:szCs w:val="28"/>
                <w:lang w:val="ro-RO"/>
              </w:rPr>
              <w:t xml:space="preserve"> din </w:t>
            </w:r>
            <w:r w:rsidR="00A57DA3">
              <w:rPr>
                <w:rFonts w:ascii="Times New Roman" w:hAnsi="Times New Roman" w:cs="Times New Roman"/>
                <w:bCs/>
                <w:sz w:val="28"/>
                <w:szCs w:val="28"/>
                <w:lang w:val="ro-RO"/>
              </w:rPr>
              <w:t>19.01.2026</w:t>
            </w:r>
            <w:r w:rsidR="007D41C3" w:rsidRPr="007D41C3">
              <w:rPr>
                <w:rFonts w:ascii="Times New Roman" w:hAnsi="Times New Roman" w:cs="Times New Roman"/>
                <w:bCs/>
                <w:sz w:val="28"/>
                <w:szCs w:val="28"/>
                <w:lang w:val="ro-RO"/>
              </w:rPr>
              <w:t xml:space="preserve">. </w:t>
            </w:r>
            <w:r w:rsidR="0037319F" w:rsidRPr="007D41C3">
              <w:rPr>
                <w:rFonts w:ascii="Times New Roman" w:hAnsi="Times New Roman" w:cs="Times New Roman"/>
                <w:sz w:val="28"/>
                <w:szCs w:val="28"/>
                <w:lang w:val="pt-BR"/>
              </w:rPr>
              <w:t xml:space="preserve">A elaborat </w:t>
            </w:r>
            <w:r w:rsidRPr="007D41C3">
              <w:rPr>
                <w:rFonts w:ascii="Times New Roman" w:hAnsi="Times New Roman" w:cs="Times New Roman"/>
                <w:sz w:val="28"/>
                <w:szCs w:val="28"/>
                <w:lang w:val="pt-BR"/>
              </w:rPr>
              <w:t xml:space="preserve">proiectul de decizie </w:t>
            </w:r>
            <w:r w:rsidR="002548AA" w:rsidRPr="007D41C3">
              <w:rPr>
                <w:rFonts w:ascii="Times New Roman" w:hAnsi="Times New Roman" w:cs="Times New Roman"/>
                <w:sz w:val="28"/>
                <w:szCs w:val="28"/>
                <w:lang w:val="pt-BR"/>
              </w:rPr>
              <w:t>Secretarul CR.</w:t>
            </w:r>
          </w:p>
        </w:tc>
      </w:tr>
      <w:tr w:rsidR="00A95528" w:rsidRPr="006B0F94"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6B0F94"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6CCC7D79" w:rsidR="00A95528" w:rsidRPr="00A667C3" w:rsidRDefault="00A95528" w:rsidP="002F4364">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 xml:space="preserve">Sănătate </w:t>
            </w:r>
            <w:r w:rsidR="00796490">
              <w:rPr>
                <w:rFonts w:ascii="Times New Roman" w:hAnsi="Times New Roman"/>
                <w:b/>
                <w:sz w:val="28"/>
                <w:szCs w:val="28"/>
                <w:lang w:val="ro-RO"/>
              </w:rPr>
              <w:t>Lăpușna-Pașcani</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6B0F94"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76252B80" w:rsidR="00A95528" w:rsidRPr="002548AA" w:rsidRDefault="00A95528" w:rsidP="002548AA">
            <w:pPr>
              <w:pStyle w:val="a3"/>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548AA" w:rsidRPr="002548AA">
              <w:rPr>
                <w:rFonts w:ascii="Times New Roman" w:hAnsi="Times New Roman" w:cs="Times New Roman"/>
                <w:b/>
                <w:sz w:val="28"/>
                <w:szCs w:val="28"/>
                <w:lang w:val="ro-MD" w:eastAsia="ru-RU"/>
              </w:rPr>
              <w:t xml:space="preserve"> Cu privire normele specifice ale</w:t>
            </w:r>
            <w:r w:rsidR="002548AA">
              <w:rPr>
                <w:rFonts w:ascii="Times New Roman" w:hAnsi="Times New Roman" w:cs="Times New Roman"/>
                <w:b/>
                <w:sz w:val="28"/>
                <w:szCs w:val="28"/>
                <w:lang w:val="ro-MD" w:eastAsia="ru-RU"/>
              </w:rPr>
              <w:t xml:space="preserve"> </w:t>
            </w:r>
            <w:r w:rsidR="002548AA" w:rsidRPr="002548AA">
              <w:rPr>
                <w:rFonts w:ascii="Times New Roman" w:hAnsi="Times New Roman" w:cs="Times New Roman"/>
                <w:b/>
                <w:sz w:val="28"/>
                <w:szCs w:val="28"/>
                <w:lang w:val="ro-MD" w:eastAsia="ru-RU"/>
              </w:rPr>
              <w:t>IMSP</w:t>
            </w:r>
            <w:r w:rsidR="002548AA" w:rsidRPr="002548AA">
              <w:rPr>
                <w:rFonts w:ascii="Times New Roman" w:hAnsi="Times New Roman"/>
                <w:b/>
                <w:sz w:val="28"/>
                <w:szCs w:val="28"/>
                <w:lang w:val="ro-RO"/>
              </w:rPr>
              <w:t xml:space="preserve"> </w:t>
            </w:r>
            <w:r w:rsidR="002548AA" w:rsidRPr="002548AA">
              <w:rPr>
                <w:rFonts w:ascii="Times New Roman" w:hAnsi="Times New Roman"/>
                <w:b/>
                <w:sz w:val="28"/>
                <w:szCs w:val="28"/>
                <w:lang w:val="pt-BR"/>
              </w:rPr>
              <w:t>“</w:t>
            </w:r>
            <w:r w:rsidR="002548AA" w:rsidRPr="002548AA">
              <w:rPr>
                <w:rFonts w:ascii="Times New Roman" w:hAnsi="Times New Roman"/>
                <w:b/>
                <w:sz w:val="28"/>
                <w:szCs w:val="28"/>
                <w:lang w:val="ro-RO"/>
              </w:rPr>
              <w:t>Centrul de Sănătate Lăpușna-Pașcani”</w:t>
            </w:r>
            <w:r w:rsidR="007B68BC" w:rsidRPr="00A667C3">
              <w:rPr>
                <w:rFonts w:ascii="Times New Roman" w:hAnsi="Times New Roman"/>
                <w:b/>
                <w:i/>
                <w:sz w:val="28"/>
                <w:szCs w:val="28"/>
                <w:lang w:val="ro-RO"/>
              </w:rPr>
              <w:t xml:space="preserve"> </w:t>
            </w:r>
            <w:r w:rsidR="002548AA">
              <w:rPr>
                <w:rFonts w:ascii="Times New Roman" w:hAnsi="Times New Roman" w:cs="Times New Roman"/>
                <w:sz w:val="28"/>
                <w:szCs w:val="28"/>
                <w:lang w:val="ro-MD"/>
              </w:rPr>
              <w:t xml:space="preserve">urmărește scopul de a onora </w:t>
            </w:r>
            <w:r w:rsidRPr="00A667C3">
              <w:rPr>
                <w:rFonts w:ascii="Times New Roman" w:hAnsi="Times New Roman" w:cs="Times New Roman"/>
                <w:sz w:val="28"/>
                <w:szCs w:val="28"/>
                <w:lang w:val="ro-MD"/>
              </w:rPr>
              <w:t>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796490">
              <w:rPr>
                <w:rFonts w:ascii="Times New Roman" w:hAnsi="Times New Roman"/>
                <w:b/>
                <w:sz w:val="28"/>
                <w:szCs w:val="28"/>
                <w:lang w:val="ro-RO"/>
              </w:rPr>
              <w:t>Lăpușna-Pașcani</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6B0F94"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proofErr w:type="spellStart"/>
            <w:r w:rsidRPr="00A667C3">
              <w:rPr>
                <w:rFonts w:ascii="Times New Roman" w:hAnsi="Times New Roman" w:cs="Times New Roman"/>
                <w:sz w:val="28"/>
                <w:szCs w:val="28"/>
                <w:lang w:val="en-US"/>
              </w:rPr>
              <w:t>Riscuri</w:t>
            </w:r>
            <w:proofErr w:type="spellEnd"/>
            <w:r w:rsidRPr="00A667C3">
              <w:rPr>
                <w:rFonts w:ascii="Times New Roman" w:hAnsi="Times New Roman" w:cs="Times New Roman"/>
                <w:sz w:val="28"/>
                <w:szCs w:val="28"/>
                <w:lang w:val="en-US"/>
              </w:rPr>
              <w:t xml:space="preserve"> estimate nu </w:t>
            </w:r>
            <w:proofErr w:type="spellStart"/>
            <w:r w:rsidRPr="00A667C3">
              <w:rPr>
                <w:rFonts w:ascii="Times New Roman" w:hAnsi="Times New Roman" w:cs="Times New Roman"/>
                <w:sz w:val="28"/>
                <w:szCs w:val="28"/>
                <w:lang w:val="en-US"/>
              </w:rPr>
              <w:t>sunt</w:t>
            </w:r>
            <w:proofErr w:type="spellEnd"/>
            <w:r w:rsidRPr="00A667C3">
              <w:rPr>
                <w:rFonts w:ascii="Times New Roman" w:hAnsi="Times New Roman" w:cs="Times New Roman"/>
                <w:sz w:val="28"/>
                <w:szCs w:val="28"/>
                <w:lang w:val="en-US"/>
              </w:rPr>
              <w:t>.</w:t>
            </w:r>
          </w:p>
        </w:tc>
      </w:tr>
      <w:tr w:rsidR="00A95528" w:rsidRPr="006B0F94"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6B0F94"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50498DBE" w:rsidR="00FB61F3" w:rsidRPr="002548AA" w:rsidRDefault="00A95528" w:rsidP="002548AA">
            <w:pPr>
              <w:pStyle w:val="a3"/>
              <w:jc w:val="both"/>
              <w:rPr>
                <w:rFonts w:ascii="Times New Roman" w:hAnsi="Times New Roman" w:cs="Times New Roman"/>
                <w:b/>
                <w:sz w:val="28"/>
                <w:szCs w:val="28"/>
                <w:lang w:val="ro-MD" w:eastAsia="ru-RU"/>
              </w:rPr>
            </w:pPr>
            <w:r w:rsidRPr="00A667C3">
              <w:rPr>
                <w:rFonts w:ascii="Times New Roman" w:hAnsi="Times New Roman" w:cs="Times New Roman"/>
                <w:sz w:val="28"/>
                <w:szCs w:val="28"/>
                <w:shd w:val="clear" w:color="auto" w:fill="FFFFFF"/>
                <w:lang w:val="fr-FR" w:eastAsia="ro-RO"/>
              </w:rPr>
              <w:t xml:space="preserve">Proiectul de decizie nr. </w:t>
            </w:r>
            <w:r w:rsidR="00A57DA3">
              <w:rPr>
                <w:rFonts w:ascii="Times New Roman" w:hAnsi="Times New Roman" w:cs="Times New Roman"/>
                <w:sz w:val="28"/>
                <w:szCs w:val="28"/>
                <w:shd w:val="clear" w:color="auto" w:fill="FFFFFF"/>
                <w:lang w:val="fr-FR" w:eastAsia="ro-RO"/>
              </w:rPr>
              <w:t>01/</w:t>
            </w:r>
            <w:r w:rsidRPr="00A667C3">
              <w:rPr>
                <w:rFonts w:ascii="Times New Roman" w:hAnsi="Times New Roman" w:cs="Times New Roman"/>
                <w:sz w:val="28"/>
                <w:szCs w:val="28"/>
                <w:shd w:val="clear" w:color="auto" w:fill="FFFFFF"/>
                <w:lang w:val="fr-FR" w:eastAsia="ro-RO"/>
              </w:rPr>
              <w:t xml:space="preserve">__ </w:t>
            </w:r>
            <w:r w:rsidR="00A57DA3" w:rsidRPr="00A667C3">
              <w:rPr>
                <w:rFonts w:ascii="Times New Roman" w:hAnsi="Times New Roman" w:cs="Times New Roman"/>
                <w:sz w:val="28"/>
                <w:szCs w:val="28"/>
                <w:shd w:val="clear" w:color="auto" w:fill="FFFFFF"/>
                <w:lang w:val="fr-FR" w:eastAsia="ro-RO"/>
              </w:rPr>
              <w:t>din 30.01.2026</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548AA" w:rsidRPr="002548AA">
              <w:rPr>
                <w:rFonts w:ascii="Times New Roman" w:hAnsi="Times New Roman" w:cs="Times New Roman"/>
                <w:b/>
                <w:sz w:val="28"/>
                <w:szCs w:val="28"/>
                <w:lang w:val="ro-MD" w:eastAsia="ru-RU"/>
              </w:rPr>
              <w:t xml:space="preserve"> Cu privire normele specifice ale</w:t>
            </w:r>
            <w:r w:rsidR="002548AA">
              <w:rPr>
                <w:rFonts w:ascii="Times New Roman" w:hAnsi="Times New Roman" w:cs="Times New Roman"/>
                <w:b/>
                <w:sz w:val="28"/>
                <w:szCs w:val="28"/>
                <w:lang w:val="ro-MD" w:eastAsia="ru-RU"/>
              </w:rPr>
              <w:t xml:space="preserve"> </w:t>
            </w:r>
            <w:r w:rsidR="002548AA" w:rsidRPr="002548AA">
              <w:rPr>
                <w:rFonts w:ascii="Times New Roman" w:hAnsi="Times New Roman" w:cs="Times New Roman"/>
                <w:b/>
                <w:sz w:val="28"/>
                <w:szCs w:val="28"/>
                <w:lang w:val="ro-MD" w:eastAsia="ru-RU"/>
              </w:rPr>
              <w:t>IMSP</w:t>
            </w:r>
            <w:r w:rsidR="002548AA" w:rsidRPr="002548AA">
              <w:rPr>
                <w:rFonts w:ascii="Times New Roman" w:hAnsi="Times New Roman"/>
                <w:b/>
                <w:sz w:val="28"/>
                <w:szCs w:val="28"/>
                <w:lang w:val="ro-RO"/>
              </w:rPr>
              <w:t xml:space="preserve"> </w:t>
            </w:r>
            <w:r w:rsidR="002548AA" w:rsidRPr="00530C02">
              <w:rPr>
                <w:rFonts w:ascii="Times New Roman" w:hAnsi="Times New Roman"/>
                <w:b/>
                <w:sz w:val="28"/>
                <w:szCs w:val="28"/>
                <w:lang w:val="fr-FR"/>
              </w:rPr>
              <w:t>“</w:t>
            </w:r>
            <w:r w:rsidR="002548AA" w:rsidRPr="002548AA">
              <w:rPr>
                <w:rFonts w:ascii="Times New Roman" w:hAnsi="Times New Roman"/>
                <w:b/>
                <w:sz w:val="28"/>
                <w:szCs w:val="28"/>
                <w:lang w:val="ro-RO"/>
              </w:rPr>
              <w:t>Centrul de Sănătate Lăpușna-Pașcani”</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contravine</w:t>
            </w:r>
            <w:proofErr w:type="spellEnd"/>
            <w:r w:rsidRPr="00A667C3">
              <w:rPr>
                <w:rFonts w:ascii="Times New Roman" w:hAnsi="Times New Roman" w:cs="Times New Roman"/>
                <w:bCs/>
                <w:sz w:val="28"/>
                <w:szCs w:val="28"/>
                <w:shd w:val="clear" w:color="auto" w:fill="FFFFFF"/>
                <w:lang w:val="fr-FR" w:eastAsia="ro-RO"/>
              </w:rPr>
              <w:t xml:space="preserve"> şi nu </w:t>
            </w:r>
            <w:proofErr w:type="spellStart"/>
            <w:r w:rsidRPr="00A667C3">
              <w:rPr>
                <w:rFonts w:ascii="Times New Roman" w:hAnsi="Times New Roman" w:cs="Times New Roman"/>
                <w:bCs/>
                <w:sz w:val="28"/>
                <w:szCs w:val="28"/>
                <w:shd w:val="clear" w:color="auto" w:fill="FFFFFF"/>
                <w:lang w:val="fr-FR" w:eastAsia="ro-RO"/>
              </w:rPr>
              <w:t>necesită</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modificări</w:t>
            </w:r>
            <w:proofErr w:type="spellEnd"/>
            <w:r w:rsidRPr="00A667C3">
              <w:rPr>
                <w:rFonts w:ascii="Times New Roman" w:hAnsi="Times New Roman" w:cs="Times New Roman"/>
                <w:bCs/>
                <w:sz w:val="28"/>
                <w:szCs w:val="28"/>
                <w:shd w:val="clear" w:color="auto" w:fill="FFFFFF"/>
                <w:lang w:val="fr-FR" w:eastAsia="ro-RO"/>
              </w:rPr>
              <w:t xml:space="preserve"> ale </w:t>
            </w:r>
            <w:proofErr w:type="spellStart"/>
            <w:r w:rsidRPr="00A667C3">
              <w:rPr>
                <w:rFonts w:ascii="Times New Roman" w:hAnsi="Times New Roman" w:cs="Times New Roman"/>
                <w:bCs/>
                <w:sz w:val="28"/>
                <w:szCs w:val="28"/>
                <w:shd w:val="clear" w:color="auto" w:fill="FFFFFF"/>
                <w:lang w:val="fr-FR" w:eastAsia="ro-RO"/>
              </w:rPr>
              <w:t>actelor</w:t>
            </w:r>
            <w:proofErr w:type="spellEnd"/>
            <w:r w:rsidRPr="00A667C3">
              <w:rPr>
                <w:rFonts w:ascii="Times New Roman" w:hAnsi="Times New Roman" w:cs="Times New Roman"/>
                <w:bCs/>
                <w:sz w:val="28"/>
                <w:szCs w:val="28"/>
                <w:shd w:val="clear" w:color="auto" w:fill="FFFFFF"/>
                <w:lang w:val="fr-FR" w:eastAsia="ro-RO"/>
              </w:rPr>
              <w:t xml:space="preserve"> normative </w:t>
            </w:r>
            <w:proofErr w:type="spellStart"/>
            <w:r w:rsidRPr="00A667C3">
              <w:rPr>
                <w:rFonts w:ascii="Times New Roman" w:hAnsi="Times New Roman" w:cs="Times New Roman"/>
                <w:bCs/>
                <w:sz w:val="28"/>
                <w:szCs w:val="28"/>
                <w:shd w:val="clear" w:color="auto" w:fill="FFFFFF"/>
                <w:lang w:val="fr-FR" w:eastAsia="ro-RO"/>
              </w:rPr>
              <w:t>în</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vigoare</w:t>
            </w:r>
            <w:proofErr w:type="spellEnd"/>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2548AA">
            <w:pPr>
              <w:pStyle w:val="a3"/>
              <w:jc w:val="both"/>
              <w:rPr>
                <w:rFonts w:ascii="Times New Roman" w:hAnsi="Times New Roman" w:cs="Times New Roman"/>
                <w:b/>
                <w:sz w:val="28"/>
                <w:szCs w:val="28"/>
                <w:lang w:val="ro-RO" w:eastAsia="ru-RU"/>
              </w:rPr>
            </w:pPr>
            <w:proofErr w:type="spellStart"/>
            <w:r w:rsidRPr="00530C02">
              <w:rPr>
                <w:rFonts w:ascii="Times New Roman" w:hAnsi="Times New Roman" w:cs="Times New Roman"/>
                <w:sz w:val="28"/>
                <w:szCs w:val="28"/>
                <w:lang w:val="fr-FR"/>
              </w:rPr>
              <w:t>Întru</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respectarea</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Legii</w:t>
            </w:r>
            <w:proofErr w:type="spellEnd"/>
            <w:r w:rsidRPr="00530C02">
              <w:rPr>
                <w:rFonts w:ascii="Times New Roman" w:hAnsi="Times New Roman" w:cs="Times New Roman"/>
                <w:sz w:val="28"/>
                <w:szCs w:val="28"/>
                <w:lang w:val="fr-FR"/>
              </w:rPr>
              <w:t xml:space="preserve"> nr. 239 din 13.11.2008 privind </w:t>
            </w:r>
            <w:proofErr w:type="spellStart"/>
            <w:r w:rsidRPr="00530C02">
              <w:rPr>
                <w:rFonts w:ascii="Times New Roman" w:hAnsi="Times New Roman" w:cs="Times New Roman"/>
                <w:sz w:val="28"/>
                <w:szCs w:val="28"/>
                <w:lang w:val="fr-FR"/>
              </w:rPr>
              <w:t>transparența</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în</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procesul</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decizional</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proiectul</w:t>
            </w:r>
            <w:proofErr w:type="spellEnd"/>
            <w:r w:rsidRPr="00530C02">
              <w:rPr>
                <w:rFonts w:ascii="Times New Roman" w:hAnsi="Times New Roman" w:cs="Times New Roman"/>
                <w:sz w:val="28"/>
                <w:szCs w:val="28"/>
                <w:lang w:val="fr-FR"/>
              </w:rPr>
              <w:t xml:space="preserve"> a </w:t>
            </w:r>
            <w:proofErr w:type="spellStart"/>
            <w:r w:rsidRPr="00530C02">
              <w:rPr>
                <w:rFonts w:ascii="Times New Roman" w:hAnsi="Times New Roman" w:cs="Times New Roman"/>
                <w:sz w:val="28"/>
                <w:szCs w:val="28"/>
                <w:lang w:val="fr-FR"/>
              </w:rPr>
              <w:t>fost</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plasat</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pe</w:t>
            </w:r>
            <w:proofErr w:type="spellEnd"/>
            <w:r w:rsidRPr="00530C02">
              <w:rPr>
                <w:rFonts w:ascii="Times New Roman" w:hAnsi="Times New Roman" w:cs="Times New Roman"/>
                <w:sz w:val="28"/>
                <w:szCs w:val="28"/>
                <w:lang w:val="fr-FR"/>
              </w:rPr>
              <w:t xml:space="preserve"> pagina w</w:t>
            </w:r>
            <w:r w:rsidRPr="00A667C3">
              <w:rPr>
                <w:rFonts w:ascii="Times New Roman" w:hAnsi="Times New Roman" w:cs="Times New Roman"/>
                <w:sz w:val="28"/>
                <w:szCs w:val="28"/>
                <w:lang w:val="pt-BR"/>
              </w:rPr>
              <w:t>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43410B8B" w14:textId="6A5AE9D9" w:rsidR="006B7286" w:rsidRPr="009566D5" w:rsidRDefault="00CE5E21" w:rsidP="00721A38">
      <w:pPr>
        <w:tabs>
          <w:tab w:val="left" w:pos="5958"/>
        </w:tabs>
        <w:spacing w:after="0" w:line="240" w:lineRule="auto"/>
        <w:rPr>
          <w:rFonts w:ascii="Times New Roman" w:hAnsi="Times New Roman" w:cs="Times New Roman"/>
          <w:b/>
          <w:sz w:val="28"/>
          <w:szCs w:val="28"/>
          <w:lang w:val="ro-RO"/>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548AA">
        <w:rPr>
          <w:rFonts w:ascii="Times New Roman" w:hAnsi="Times New Roman" w:cs="Times New Roman"/>
          <w:bCs/>
          <w:sz w:val="28"/>
          <w:szCs w:val="28"/>
          <w:lang w:val="pt-BR"/>
        </w:rPr>
        <w:t>Elena Moraru Toma, Secretarul CR</w:t>
      </w:r>
      <w:r w:rsidR="002F4364">
        <w:rPr>
          <w:rFonts w:ascii="Times New Roman" w:hAnsi="Times New Roman" w:cs="Times New Roman"/>
          <w:sz w:val="28"/>
          <w:szCs w:val="28"/>
          <w:lang w:val="pt-BR"/>
        </w:rPr>
        <w:t xml:space="preserve"> </w:t>
      </w:r>
    </w:p>
    <w:sectPr w:rsidR="006B7286" w:rsidRPr="009566D5" w:rsidSect="00A57DA3">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1E67D2"/>
    <w:multiLevelType w:val="hybridMultilevel"/>
    <w:tmpl w:val="D87EF596"/>
    <w:lvl w:ilvl="0" w:tplc="21F0455C">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1A2354E5"/>
    <w:multiLevelType w:val="hybridMultilevel"/>
    <w:tmpl w:val="D576A0E0"/>
    <w:lvl w:ilvl="0" w:tplc="437A18E2">
      <w:start w:val="1"/>
      <w:numFmt w:val="bullet"/>
      <w:lvlText w:val="-"/>
      <w:lvlJc w:val="left"/>
      <w:pPr>
        <w:ind w:left="1365" w:hanging="360"/>
      </w:pPr>
      <w:rPr>
        <w:rFonts w:ascii="Times New Roman" w:eastAsiaTheme="minorHAns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2"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5"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7" w15:restartNumberingAfterBreak="0">
    <w:nsid w:val="5005033B"/>
    <w:multiLevelType w:val="multilevel"/>
    <w:tmpl w:val="6D56EE4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cstheme="minorBidi" w:hint="default"/>
        <w:color w:val="auto"/>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2160" w:hanging="180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520" w:hanging="2160"/>
      </w:pPr>
      <w:rPr>
        <w:rFonts w:cstheme="minorBidi" w:hint="default"/>
      </w:rPr>
    </w:lvl>
  </w:abstractNum>
  <w:abstractNum w:abstractNumId="18"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3D6316"/>
    <w:multiLevelType w:val="hybridMultilevel"/>
    <w:tmpl w:val="DB0879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3"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4"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5"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7"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6"/>
  </w:num>
  <w:num w:numId="4">
    <w:abstractNumId w:val="13"/>
  </w:num>
  <w:num w:numId="5">
    <w:abstractNumId w:val="3"/>
  </w:num>
  <w:num w:numId="6">
    <w:abstractNumId w:val="25"/>
  </w:num>
  <w:num w:numId="7">
    <w:abstractNumId w:val="0"/>
  </w:num>
  <w:num w:numId="8">
    <w:abstractNumId w:val="4"/>
  </w:num>
  <w:num w:numId="9">
    <w:abstractNumId w:val="26"/>
  </w:num>
  <w:num w:numId="10">
    <w:abstractNumId w:val="28"/>
  </w:num>
  <w:num w:numId="11">
    <w:abstractNumId w:val="7"/>
  </w:num>
  <w:num w:numId="12">
    <w:abstractNumId w:val="30"/>
  </w:num>
  <w:num w:numId="13">
    <w:abstractNumId w:val="22"/>
  </w:num>
  <w:num w:numId="14">
    <w:abstractNumId w:val="24"/>
  </w:num>
  <w:num w:numId="15">
    <w:abstractNumId w:val="18"/>
  </w:num>
  <w:num w:numId="16">
    <w:abstractNumId w:val="23"/>
  </w:num>
  <w:num w:numId="17">
    <w:abstractNumId w:val="12"/>
  </w:num>
  <w:num w:numId="18">
    <w:abstractNumId w:val="14"/>
  </w:num>
  <w:num w:numId="19">
    <w:abstractNumId w:val="15"/>
  </w:num>
  <w:num w:numId="20">
    <w:abstractNumId w:val="10"/>
  </w:num>
  <w:num w:numId="21">
    <w:abstractNumId w:val="9"/>
  </w:num>
  <w:num w:numId="22">
    <w:abstractNumId w:val="1"/>
  </w:num>
  <w:num w:numId="23">
    <w:abstractNumId w:val="20"/>
  </w:num>
  <w:num w:numId="24">
    <w:abstractNumId w:val="29"/>
  </w:num>
  <w:num w:numId="25">
    <w:abstractNumId w:val="27"/>
  </w:num>
  <w:num w:numId="26">
    <w:abstractNumId w:val="1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7"/>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56914"/>
    <w:rsid w:val="000747A7"/>
    <w:rsid w:val="00074BEA"/>
    <w:rsid w:val="00080779"/>
    <w:rsid w:val="00092DC7"/>
    <w:rsid w:val="000A328D"/>
    <w:rsid w:val="000A4253"/>
    <w:rsid w:val="000B7567"/>
    <w:rsid w:val="000C5D88"/>
    <w:rsid w:val="000E5151"/>
    <w:rsid w:val="00104D0F"/>
    <w:rsid w:val="001100DB"/>
    <w:rsid w:val="00120DE6"/>
    <w:rsid w:val="00126B6C"/>
    <w:rsid w:val="00133EC5"/>
    <w:rsid w:val="00141B33"/>
    <w:rsid w:val="00142945"/>
    <w:rsid w:val="00142B68"/>
    <w:rsid w:val="00143E1A"/>
    <w:rsid w:val="0015028E"/>
    <w:rsid w:val="001506E2"/>
    <w:rsid w:val="001571E8"/>
    <w:rsid w:val="00166F20"/>
    <w:rsid w:val="00172516"/>
    <w:rsid w:val="00185CBC"/>
    <w:rsid w:val="00186872"/>
    <w:rsid w:val="001A31BA"/>
    <w:rsid w:val="001B2229"/>
    <w:rsid w:val="001B2D01"/>
    <w:rsid w:val="001B4045"/>
    <w:rsid w:val="001C1771"/>
    <w:rsid w:val="001D48BA"/>
    <w:rsid w:val="001D4C93"/>
    <w:rsid w:val="001F43F6"/>
    <w:rsid w:val="001F7DB3"/>
    <w:rsid w:val="0022694D"/>
    <w:rsid w:val="0024392E"/>
    <w:rsid w:val="0024400F"/>
    <w:rsid w:val="00246494"/>
    <w:rsid w:val="0025263B"/>
    <w:rsid w:val="00253EF6"/>
    <w:rsid w:val="002548AA"/>
    <w:rsid w:val="00260B9A"/>
    <w:rsid w:val="00280FA0"/>
    <w:rsid w:val="002A35AC"/>
    <w:rsid w:val="002B5483"/>
    <w:rsid w:val="002C74C1"/>
    <w:rsid w:val="002E2F64"/>
    <w:rsid w:val="002E35D3"/>
    <w:rsid w:val="002F01E8"/>
    <w:rsid w:val="002F131E"/>
    <w:rsid w:val="002F4364"/>
    <w:rsid w:val="00305132"/>
    <w:rsid w:val="00316BC4"/>
    <w:rsid w:val="00331E8C"/>
    <w:rsid w:val="003352D1"/>
    <w:rsid w:val="00364172"/>
    <w:rsid w:val="003677FE"/>
    <w:rsid w:val="00371B1D"/>
    <w:rsid w:val="0037319F"/>
    <w:rsid w:val="003848EC"/>
    <w:rsid w:val="003A464E"/>
    <w:rsid w:val="003B4CB7"/>
    <w:rsid w:val="003B4EC8"/>
    <w:rsid w:val="003B7035"/>
    <w:rsid w:val="003E1A7B"/>
    <w:rsid w:val="003E499E"/>
    <w:rsid w:val="003F018D"/>
    <w:rsid w:val="00402DF8"/>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30C02"/>
    <w:rsid w:val="00546B56"/>
    <w:rsid w:val="00562F10"/>
    <w:rsid w:val="005973B6"/>
    <w:rsid w:val="005D7A98"/>
    <w:rsid w:val="005E758E"/>
    <w:rsid w:val="005F2B5D"/>
    <w:rsid w:val="00603D61"/>
    <w:rsid w:val="0062194A"/>
    <w:rsid w:val="0063722F"/>
    <w:rsid w:val="00682F24"/>
    <w:rsid w:val="00683AA4"/>
    <w:rsid w:val="006921AD"/>
    <w:rsid w:val="006A79B7"/>
    <w:rsid w:val="006B0F94"/>
    <w:rsid w:val="006B148A"/>
    <w:rsid w:val="006B2EC6"/>
    <w:rsid w:val="006B7286"/>
    <w:rsid w:val="006C4F6D"/>
    <w:rsid w:val="006D63FC"/>
    <w:rsid w:val="006F485E"/>
    <w:rsid w:val="00721A38"/>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1C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90C77"/>
    <w:rsid w:val="008A687A"/>
    <w:rsid w:val="008B3450"/>
    <w:rsid w:val="008B5455"/>
    <w:rsid w:val="008C24B1"/>
    <w:rsid w:val="008C3E3A"/>
    <w:rsid w:val="008D136C"/>
    <w:rsid w:val="008D5D09"/>
    <w:rsid w:val="008F2236"/>
    <w:rsid w:val="008F391F"/>
    <w:rsid w:val="00906669"/>
    <w:rsid w:val="0092012B"/>
    <w:rsid w:val="0092114C"/>
    <w:rsid w:val="00930886"/>
    <w:rsid w:val="009334E1"/>
    <w:rsid w:val="00934842"/>
    <w:rsid w:val="0093490C"/>
    <w:rsid w:val="00940776"/>
    <w:rsid w:val="00950B43"/>
    <w:rsid w:val="009566D5"/>
    <w:rsid w:val="00971517"/>
    <w:rsid w:val="00980D45"/>
    <w:rsid w:val="00990B1E"/>
    <w:rsid w:val="009A4E5E"/>
    <w:rsid w:val="009B44BE"/>
    <w:rsid w:val="009F26C8"/>
    <w:rsid w:val="00A04BD0"/>
    <w:rsid w:val="00A052EE"/>
    <w:rsid w:val="00A0756C"/>
    <w:rsid w:val="00A16746"/>
    <w:rsid w:val="00A223F5"/>
    <w:rsid w:val="00A45AA7"/>
    <w:rsid w:val="00A51638"/>
    <w:rsid w:val="00A542A2"/>
    <w:rsid w:val="00A57DA3"/>
    <w:rsid w:val="00A667C3"/>
    <w:rsid w:val="00A76F2F"/>
    <w:rsid w:val="00A832B3"/>
    <w:rsid w:val="00A95528"/>
    <w:rsid w:val="00AB1A79"/>
    <w:rsid w:val="00AC09FF"/>
    <w:rsid w:val="00AD5BA1"/>
    <w:rsid w:val="00AD64BA"/>
    <w:rsid w:val="00AE3605"/>
    <w:rsid w:val="00AE4F5B"/>
    <w:rsid w:val="00AF4BE8"/>
    <w:rsid w:val="00AF4CC6"/>
    <w:rsid w:val="00AF6E59"/>
    <w:rsid w:val="00B0411A"/>
    <w:rsid w:val="00B1150A"/>
    <w:rsid w:val="00B3251C"/>
    <w:rsid w:val="00B611DD"/>
    <w:rsid w:val="00B6165C"/>
    <w:rsid w:val="00B72EA3"/>
    <w:rsid w:val="00B82BA5"/>
    <w:rsid w:val="00B90695"/>
    <w:rsid w:val="00B9229B"/>
    <w:rsid w:val="00BA36AB"/>
    <w:rsid w:val="00BB5ECC"/>
    <w:rsid w:val="00BC5178"/>
    <w:rsid w:val="00BC6455"/>
    <w:rsid w:val="00BD0C73"/>
    <w:rsid w:val="00BF56E7"/>
    <w:rsid w:val="00C0000F"/>
    <w:rsid w:val="00C1077B"/>
    <w:rsid w:val="00C22CCC"/>
    <w:rsid w:val="00C24BAB"/>
    <w:rsid w:val="00C415AA"/>
    <w:rsid w:val="00C42003"/>
    <w:rsid w:val="00C503A4"/>
    <w:rsid w:val="00C572F4"/>
    <w:rsid w:val="00C6606B"/>
    <w:rsid w:val="00C9628B"/>
    <w:rsid w:val="00CB3EEA"/>
    <w:rsid w:val="00CB5380"/>
    <w:rsid w:val="00CC240A"/>
    <w:rsid w:val="00CC37C5"/>
    <w:rsid w:val="00CD000F"/>
    <w:rsid w:val="00CD5258"/>
    <w:rsid w:val="00CE3CCD"/>
    <w:rsid w:val="00CE5E21"/>
    <w:rsid w:val="00D06967"/>
    <w:rsid w:val="00D10BAE"/>
    <w:rsid w:val="00D147BE"/>
    <w:rsid w:val="00D226DF"/>
    <w:rsid w:val="00D25BDD"/>
    <w:rsid w:val="00D275D0"/>
    <w:rsid w:val="00D279C8"/>
    <w:rsid w:val="00D31B59"/>
    <w:rsid w:val="00D31D37"/>
    <w:rsid w:val="00D31EAA"/>
    <w:rsid w:val="00D338E9"/>
    <w:rsid w:val="00D52C0B"/>
    <w:rsid w:val="00D53410"/>
    <w:rsid w:val="00D54C8D"/>
    <w:rsid w:val="00D808B4"/>
    <w:rsid w:val="00D84763"/>
    <w:rsid w:val="00DD290D"/>
    <w:rsid w:val="00DD2F83"/>
    <w:rsid w:val="00DD47C4"/>
    <w:rsid w:val="00DD5F3C"/>
    <w:rsid w:val="00DD72F6"/>
    <w:rsid w:val="00DF0A1F"/>
    <w:rsid w:val="00E05F69"/>
    <w:rsid w:val="00E06BF5"/>
    <w:rsid w:val="00E115C2"/>
    <w:rsid w:val="00E1761A"/>
    <w:rsid w:val="00E230D0"/>
    <w:rsid w:val="00E2578E"/>
    <w:rsid w:val="00E336D1"/>
    <w:rsid w:val="00E406C8"/>
    <w:rsid w:val="00E7178A"/>
    <w:rsid w:val="00E754DC"/>
    <w:rsid w:val="00E9524A"/>
    <w:rsid w:val="00E962A2"/>
    <w:rsid w:val="00EA16A7"/>
    <w:rsid w:val="00EA5E8C"/>
    <w:rsid w:val="00EB65FB"/>
    <w:rsid w:val="00EC002F"/>
    <w:rsid w:val="00EC3071"/>
    <w:rsid w:val="00EC65B9"/>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599484023">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8A3E-D5AB-4BE4-883D-772267CD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4843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4</cp:revision>
  <cp:lastPrinted>2026-01-23T08:21:00Z</cp:lastPrinted>
  <dcterms:created xsi:type="dcterms:W3CDTF">2026-01-23T07:13:00Z</dcterms:created>
  <dcterms:modified xsi:type="dcterms:W3CDTF">2026-01-23T08:23:00Z</dcterms:modified>
</cp:coreProperties>
</file>