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68" w:rsidRPr="00F350EF" w:rsidRDefault="000B6768" w:rsidP="000B6768">
      <w:pPr>
        <w:spacing w:after="0" w:line="240" w:lineRule="auto"/>
        <w:jc w:val="center"/>
        <w:rPr>
          <w:rFonts w:ascii="Times New Roman" w:hAnsi="Times New Roman" w:cs="Times New Roman"/>
          <w:b/>
          <w:sz w:val="28"/>
          <w:szCs w:val="28"/>
          <w:lang w:val="ro-MD"/>
        </w:rPr>
      </w:pPr>
      <w:bookmarkStart w:id="0" w:name="_GoBack"/>
      <w:bookmarkEnd w:id="0"/>
      <w:r w:rsidRPr="00F350EF">
        <w:rPr>
          <w:rFonts w:ascii="Times New Roman" w:hAnsi="Times New Roman" w:cs="Times New Roman"/>
          <w:b/>
          <w:sz w:val="28"/>
          <w:szCs w:val="28"/>
          <w:lang w:val="ro-MD"/>
        </w:rPr>
        <w:t>RAPORTUL</w:t>
      </w:r>
    </w:p>
    <w:p w:rsidR="000B6768" w:rsidRPr="00F350EF" w:rsidRDefault="000B6768" w:rsidP="000B6768">
      <w:pPr>
        <w:spacing w:after="0" w:line="240" w:lineRule="auto"/>
        <w:jc w:val="center"/>
        <w:rPr>
          <w:rFonts w:ascii="Times New Roman" w:hAnsi="Times New Roman" w:cs="Times New Roman"/>
          <w:sz w:val="28"/>
          <w:szCs w:val="28"/>
          <w:lang w:val="ro-MD"/>
        </w:rPr>
      </w:pPr>
      <w:r w:rsidRPr="00F350EF">
        <w:rPr>
          <w:rFonts w:ascii="Times New Roman" w:hAnsi="Times New Roman" w:cs="Times New Roman"/>
          <w:sz w:val="28"/>
          <w:szCs w:val="28"/>
          <w:lang w:val="ro-MD"/>
        </w:rPr>
        <w:t>privind activitatea Direcției Cultură și Turism H</w:t>
      </w:r>
      <w:r w:rsidR="00B10DC3">
        <w:rPr>
          <w:rFonts w:ascii="Times New Roman" w:hAnsi="Times New Roman" w:cs="Times New Roman"/>
          <w:sz w:val="28"/>
          <w:szCs w:val="28"/>
          <w:lang w:val="ro-MD"/>
        </w:rPr>
        <w:t>â</w:t>
      </w:r>
      <w:r w:rsidRPr="00F350EF">
        <w:rPr>
          <w:rFonts w:ascii="Times New Roman" w:hAnsi="Times New Roman" w:cs="Times New Roman"/>
          <w:sz w:val="28"/>
          <w:szCs w:val="28"/>
          <w:lang w:val="ro-MD"/>
        </w:rPr>
        <w:t>ncești</w:t>
      </w:r>
    </w:p>
    <w:p w:rsidR="000B6768" w:rsidRDefault="005E736A" w:rsidP="000B6768">
      <w:pPr>
        <w:spacing w:after="0" w:line="240" w:lineRule="auto"/>
        <w:jc w:val="center"/>
        <w:rPr>
          <w:rFonts w:ascii="Times New Roman" w:hAnsi="Times New Roman" w:cs="Times New Roman"/>
          <w:sz w:val="28"/>
          <w:szCs w:val="28"/>
          <w:lang w:val="ro-MD"/>
        </w:rPr>
      </w:pPr>
      <w:r>
        <w:rPr>
          <w:rFonts w:ascii="Times New Roman" w:hAnsi="Times New Roman" w:cs="Times New Roman"/>
          <w:sz w:val="28"/>
          <w:szCs w:val="28"/>
          <w:lang w:val="ro-MD"/>
        </w:rPr>
        <w:t>pentru</w:t>
      </w:r>
      <w:r w:rsidR="00C1491C" w:rsidRPr="00F350EF">
        <w:rPr>
          <w:rFonts w:ascii="Times New Roman" w:hAnsi="Times New Roman" w:cs="Times New Roman"/>
          <w:sz w:val="28"/>
          <w:szCs w:val="28"/>
          <w:lang w:val="ro-MD"/>
        </w:rPr>
        <w:t xml:space="preserve"> </w:t>
      </w:r>
      <w:r w:rsidR="004D506A">
        <w:rPr>
          <w:rFonts w:ascii="Times New Roman" w:hAnsi="Times New Roman" w:cs="Times New Roman"/>
          <w:sz w:val="28"/>
          <w:szCs w:val="28"/>
          <w:lang w:val="ro-MD"/>
        </w:rPr>
        <w:t>semestru doi</w:t>
      </w:r>
      <w:r w:rsidR="00C1491C" w:rsidRPr="00F350EF">
        <w:rPr>
          <w:rFonts w:ascii="Times New Roman" w:hAnsi="Times New Roman" w:cs="Times New Roman"/>
          <w:sz w:val="28"/>
          <w:szCs w:val="28"/>
          <w:lang w:val="ro-MD"/>
        </w:rPr>
        <w:t xml:space="preserve">  202</w:t>
      </w:r>
      <w:r w:rsidR="004D506A">
        <w:rPr>
          <w:rFonts w:ascii="Times New Roman" w:hAnsi="Times New Roman" w:cs="Times New Roman"/>
          <w:sz w:val="28"/>
          <w:szCs w:val="28"/>
          <w:lang w:val="ro-MD"/>
        </w:rPr>
        <w:t xml:space="preserve">4 </w:t>
      </w:r>
      <w:r w:rsidR="00034D96">
        <w:rPr>
          <w:rFonts w:ascii="Times New Roman" w:hAnsi="Times New Roman" w:cs="Times New Roman"/>
          <w:sz w:val="28"/>
          <w:szCs w:val="28"/>
          <w:lang w:val="ro-MD"/>
        </w:rPr>
        <w:t>- primul s</w:t>
      </w:r>
      <w:r w:rsidR="004D506A">
        <w:rPr>
          <w:rFonts w:ascii="Times New Roman" w:hAnsi="Times New Roman" w:cs="Times New Roman"/>
          <w:sz w:val="28"/>
          <w:szCs w:val="28"/>
          <w:lang w:val="ro-MD"/>
        </w:rPr>
        <w:t>e</w:t>
      </w:r>
      <w:r w:rsidR="00C1491C" w:rsidRPr="00F350EF">
        <w:rPr>
          <w:rFonts w:ascii="Times New Roman" w:hAnsi="Times New Roman" w:cs="Times New Roman"/>
          <w:sz w:val="28"/>
          <w:szCs w:val="28"/>
          <w:lang w:val="ro-MD"/>
        </w:rPr>
        <w:t>mestru 202</w:t>
      </w:r>
      <w:r w:rsidR="004D506A">
        <w:rPr>
          <w:rFonts w:ascii="Times New Roman" w:hAnsi="Times New Roman" w:cs="Times New Roman"/>
          <w:sz w:val="28"/>
          <w:szCs w:val="28"/>
          <w:lang w:val="ro-MD"/>
        </w:rPr>
        <w:t>5</w:t>
      </w:r>
    </w:p>
    <w:p w:rsidR="00034D96" w:rsidRDefault="00034D96" w:rsidP="000B6768">
      <w:pPr>
        <w:spacing w:after="0" w:line="240" w:lineRule="auto"/>
        <w:jc w:val="center"/>
        <w:rPr>
          <w:rFonts w:ascii="Times New Roman" w:hAnsi="Times New Roman" w:cs="Times New Roman"/>
          <w:sz w:val="28"/>
          <w:szCs w:val="28"/>
          <w:lang w:val="ro-MD"/>
        </w:rPr>
      </w:pPr>
    </w:p>
    <w:p w:rsidR="005C5B42" w:rsidRDefault="00034D96" w:rsidP="005C5B42">
      <w:pPr>
        <w:keepNext/>
        <w:tabs>
          <w:tab w:val="left" w:pos="1506"/>
        </w:tabs>
        <w:suppressAutoHyphens/>
        <w:spacing w:after="0" w:line="240" w:lineRule="auto"/>
        <w:jc w:val="both"/>
        <w:rPr>
          <w:rFonts w:ascii="Times New Roman" w:eastAsia="Times New Roman" w:hAnsi="Times New Roman" w:cs="Times New Roman"/>
          <w:b/>
          <w:sz w:val="24"/>
          <w:szCs w:val="24"/>
          <w:lang w:val="ro-MD"/>
        </w:rPr>
      </w:pPr>
      <w:r>
        <w:rPr>
          <w:rFonts w:ascii="Times New Roman" w:hAnsi="Times New Roman" w:cs="Times New Roman"/>
          <w:sz w:val="24"/>
          <w:szCs w:val="24"/>
          <w:lang w:val="ro-MD"/>
        </w:rPr>
        <w:t xml:space="preserve">          </w:t>
      </w:r>
      <w:r w:rsidR="005C5B42">
        <w:rPr>
          <w:rFonts w:ascii="Times New Roman" w:hAnsi="Times New Roman" w:cs="Times New Roman"/>
          <w:sz w:val="24"/>
          <w:szCs w:val="24"/>
          <w:lang w:val="ro-MD"/>
        </w:rPr>
        <w:t>Cultura poate fi considerată ca fiind întregul complex de caracteristici distinctive de natură spirituală, materială, intelectuală și emoțională care caracterizează o societate. Ea include nu doar artele și literatura dar  și moduri de viață, drepturile fundamentale ale persoanei, sisteme de valori, tradiții și credințe.</w:t>
      </w:r>
    </w:p>
    <w:p w:rsidR="005C5B42" w:rsidRDefault="005C5B42" w:rsidP="005C5B42">
      <w:pPr>
        <w:spacing w:after="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Prioritățile de bază ale Direcției Cultură și Turism Hîncești în anii 202</w:t>
      </w:r>
      <w:r w:rsidR="004D506A">
        <w:rPr>
          <w:rFonts w:ascii="Times New Roman" w:hAnsi="Times New Roman" w:cs="Times New Roman"/>
          <w:sz w:val="24"/>
          <w:szCs w:val="24"/>
          <w:lang w:val="ro-MD"/>
        </w:rPr>
        <w:t>4</w:t>
      </w:r>
      <w:r>
        <w:rPr>
          <w:rFonts w:ascii="Times New Roman" w:hAnsi="Times New Roman" w:cs="Times New Roman"/>
          <w:sz w:val="24"/>
          <w:szCs w:val="24"/>
          <w:lang w:val="ro-MD"/>
        </w:rPr>
        <w:t>-202</w:t>
      </w:r>
      <w:r w:rsidR="004D506A">
        <w:rPr>
          <w:rFonts w:ascii="Times New Roman" w:hAnsi="Times New Roman" w:cs="Times New Roman"/>
          <w:sz w:val="24"/>
          <w:szCs w:val="24"/>
          <w:lang w:val="ro-MD"/>
        </w:rPr>
        <w:t>5</w:t>
      </w:r>
      <w:r>
        <w:rPr>
          <w:rFonts w:ascii="Times New Roman" w:hAnsi="Times New Roman" w:cs="Times New Roman"/>
          <w:sz w:val="24"/>
          <w:szCs w:val="24"/>
          <w:lang w:val="ro-MD"/>
        </w:rPr>
        <w:t xml:space="preserve"> sunt îndreptate spre realizarea politicilor culturale, conservarea și promovarea patrimoniului cultural material și imaterial. Omul,  Creația și Instituțiile unde se pot dezvolta fiind fundamentale. </w:t>
      </w:r>
    </w:p>
    <w:p w:rsidR="005C5B42" w:rsidRDefault="005C5B42" w:rsidP="005C5B42">
      <w:pPr>
        <w:spacing w:after="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Astfel sarcinile de bază sau axat pe:</w:t>
      </w:r>
    </w:p>
    <w:p w:rsidR="005C5B42" w:rsidRDefault="005C5B42" w:rsidP="005F52E4">
      <w:pPr>
        <w:pStyle w:val="a4"/>
        <w:numPr>
          <w:ilvl w:val="0"/>
          <w:numId w:val="5"/>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Susținerea, coordonarea și stimularea întregului spectru de activități culturale și turistice din raionul Hîncești;</w:t>
      </w:r>
    </w:p>
    <w:p w:rsidR="005C5B42" w:rsidRDefault="005C5B42" w:rsidP="005F52E4">
      <w:pPr>
        <w:pStyle w:val="a4"/>
        <w:numPr>
          <w:ilvl w:val="0"/>
          <w:numId w:val="5"/>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Crearea condițiilor optime pentru dezvoltarea creației populare și a meșteșugurilor tradiționale, pentru desfășurarea la nivel a activităților culturale și de agrement;</w:t>
      </w:r>
    </w:p>
    <w:p w:rsidR="005C5B42" w:rsidRDefault="005C5B42" w:rsidP="005F52E4">
      <w:pPr>
        <w:pStyle w:val="a4"/>
        <w:numPr>
          <w:ilvl w:val="0"/>
          <w:numId w:val="5"/>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Realizarea acțiunilor de conservare și dezvoltare a culturii și artei în teritoriu prin organizarea diverselor activități culturale: festivaluri, concursuri, acțiuni de conservare și valorificare a creațiilor populare, treceri în revistă ale formațiilor artistice de amatori, meșterilor populari;</w:t>
      </w:r>
    </w:p>
    <w:p w:rsidR="005C5B42" w:rsidRDefault="005C5B42" w:rsidP="005F52E4">
      <w:pPr>
        <w:pStyle w:val="a4"/>
        <w:numPr>
          <w:ilvl w:val="0"/>
          <w:numId w:val="5"/>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Monitorizarea menținerii în bună stare a operelor și monumentelor de artă, cultură și istorie;</w:t>
      </w:r>
    </w:p>
    <w:p w:rsidR="005C5B42" w:rsidRDefault="005C5B42" w:rsidP="005F52E4">
      <w:pPr>
        <w:pStyle w:val="a4"/>
        <w:numPr>
          <w:ilvl w:val="0"/>
          <w:numId w:val="5"/>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Realizarea unui mediu informațional  competitiv pentru utilizatorii bibliotecilor publice din raion;</w:t>
      </w:r>
    </w:p>
    <w:p w:rsidR="005C5B42" w:rsidRDefault="005C5B42" w:rsidP="005F52E4">
      <w:pPr>
        <w:pStyle w:val="a4"/>
        <w:numPr>
          <w:ilvl w:val="0"/>
          <w:numId w:val="5"/>
        </w:num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Dezvoltarea și implementarea serviciilor electronice în biblioteci</w:t>
      </w:r>
    </w:p>
    <w:p w:rsidR="005C5B42" w:rsidRDefault="005C5B42" w:rsidP="005F52E4">
      <w:pPr>
        <w:pStyle w:val="a4"/>
        <w:numPr>
          <w:ilvl w:val="0"/>
          <w:numId w:val="5"/>
        </w:numPr>
        <w:spacing w:after="0"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Implementarea unei politici de formare continuă a personalului din Instituțiile subordonate Direcției Cultură și Turism Hîncești.</w:t>
      </w:r>
    </w:p>
    <w:p w:rsidR="005C5B42" w:rsidRDefault="005C5B42" w:rsidP="005C5B42">
      <w:p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În subordinea DCT activează următoarele instituții:</w:t>
      </w:r>
    </w:p>
    <w:p w:rsidR="005C5B42" w:rsidRDefault="005C5B42" w:rsidP="005F52E4">
      <w:pPr>
        <w:pStyle w:val="a4"/>
        <w:numPr>
          <w:ilvl w:val="0"/>
          <w:numId w:val="6"/>
        </w:num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Casa Raională de Cultură – </w:t>
      </w:r>
      <w:r w:rsidR="004D506A">
        <w:rPr>
          <w:rFonts w:ascii="Times New Roman" w:hAnsi="Times New Roman" w:cs="Times New Roman"/>
          <w:sz w:val="24"/>
          <w:szCs w:val="24"/>
          <w:lang w:val="ro-MD"/>
        </w:rPr>
        <w:t xml:space="preserve">15 </w:t>
      </w:r>
      <w:r>
        <w:rPr>
          <w:rFonts w:ascii="Times New Roman" w:hAnsi="Times New Roman" w:cs="Times New Roman"/>
          <w:sz w:val="24"/>
          <w:szCs w:val="24"/>
          <w:lang w:val="ro-MD"/>
        </w:rPr>
        <w:t xml:space="preserve">angajați incl. </w:t>
      </w:r>
      <w:r w:rsidR="004D506A">
        <w:rPr>
          <w:rFonts w:ascii="Times New Roman" w:hAnsi="Times New Roman" w:cs="Times New Roman"/>
          <w:sz w:val="24"/>
          <w:szCs w:val="24"/>
          <w:lang w:val="ro-MD"/>
        </w:rPr>
        <w:t>8</w:t>
      </w:r>
      <w:r>
        <w:rPr>
          <w:rFonts w:ascii="Times New Roman" w:hAnsi="Times New Roman" w:cs="Times New Roman"/>
          <w:sz w:val="24"/>
          <w:szCs w:val="24"/>
          <w:lang w:val="ro-MD"/>
        </w:rPr>
        <w:t xml:space="preserve"> personal auxiliar</w:t>
      </w:r>
    </w:p>
    <w:p w:rsidR="005C5B42" w:rsidRDefault="005C5B42" w:rsidP="005F52E4">
      <w:pPr>
        <w:pStyle w:val="a4"/>
        <w:numPr>
          <w:ilvl w:val="0"/>
          <w:numId w:val="6"/>
        </w:num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Biblioteca Publică </w:t>
      </w:r>
      <w:r>
        <w:rPr>
          <w:rFonts w:ascii="Times New Roman" w:eastAsia="Times New Roman" w:hAnsi="Times New Roman" w:cs="Times New Roman"/>
          <w:b/>
          <w:sz w:val="24"/>
          <w:szCs w:val="24"/>
          <w:lang w:val="ro-MD" w:eastAsia="ru-RU"/>
        </w:rPr>
        <w:t>,,</w:t>
      </w:r>
      <w:r>
        <w:rPr>
          <w:rFonts w:ascii="Times New Roman" w:hAnsi="Times New Roman" w:cs="Times New Roman"/>
          <w:sz w:val="24"/>
          <w:szCs w:val="24"/>
          <w:lang w:val="ro-MD"/>
        </w:rPr>
        <w:t>ÎPS Antonie Plămădeală</w:t>
      </w:r>
      <w:r>
        <w:rPr>
          <w:rFonts w:ascii="Times New Roman" w:eastAsia="Times New Roman" w:hAnsi="Times New Roman" w:cs="Times New Roman"/>
          <w:b/>
          <w:sz w:val="24"/>
          <w:szCs w:val="24"/>
          <w:lang w:val="ro-MD" w:eastAsia="ru-RU"/>
        </w:rPr>
        <w:t>”</w:t>
      </w:r>
      <w:r>
        <w:rPr>
          <w:rFonts w:ascii="Times New Roman" w:hAnsi="Times New Roman" w:cs="Times New Roman"/>
          <w:sz w:val="24"/>
          <w:szCs w:val="24"/>
          <w:lang w:val="ro-MD"/>
        </w:rPr>
        <w:t xml:space="preserve"> – 2</w:t>
      </w:r>
      <w:r w:rsidR="00593A4C">
        <w:rPr>
          <w:rFonts w:ascii="Times New Roman" w:hAnsi="Times New Roman" w:cs="Times New Roman"/>
          <w:sz w:val="24"/>
          <w:szCs w:val="24"/>
          <w:lang w:val="ro-MD"/>
        </w:rPr>
        <w:t>4</w:t>
      </w:r>
      <w:r>
        <w:rPr>
          <w:rFonts w:ascii="Times New Roman" w:hAnsi="Times New Roman" w:cs="Times New Roman"/>
          <w:sz w:val="24"/>
          <w:szCs w:val="24"/>
          <w:lang w:val="ro-MD"/>
        </w:rPr>
        <w:t xml:space="preserve"> angajați incl. </w:t>
      </w:r>
      <w:r w:rsidR="00593A4C">
        <w:rPr>
          <w:rFonts w:ascii="Times New Roman" w:hAnsi="Times New Roman" w:cs="Times New Roman"/>
          <w:sz w:val="24"/>
          <w:szCs w:val="24"/>
          <w:lang w:val="ro-MD"/>
        </w:rPr>
        <w:t>3</w:t>
      </w:r>
      <w:r>
        <w:rPr>
          <w:rFonts w:ascii="Times New Roman" w:hAnsi="Times New Roman" w:cs="Times New Roman"/>
          <w:sz w:val="24"/>
          <w:szCs w:val="24"/>
          <w:lang w:val="ro-MD"/>
        </w:rPr>
        <w:t xml:space="preserve"> personal auxiliar</w:t>
      </w:r>
    </w:p>
    <w:p w:rsidR="005C5B42" w:rsidRDefault="005C5B42" w:rsidP="005F52E4">
      <w:pPr>
        <w:pStyle w:val="a4"/>
        <w:numPr>
          <w:ilvl w:val="0"/>
          <w:numId w:val="6"/>
        </w:num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Școala de Arte </w:t>
      </w:r>
      <w:r>
        <w:rPr>
          <w:rFonts w:ascii="Times New Roman" w:eastAsia="Times New Roman" w:hAnsi="Times New Roman" w:cs="Times New Roman"/>
          <w:b/>
          <w:sz w:val="24"/>
          <w:szCs w:val="24"/>
          <w:lang w:val="ro-MD" w:eastAsia="ru-RU"/>
        </w:rPr>
        <w:t>,,</w:t>
      </w:r>
      <w:r>
        <w:rPr>
          <w:rFonts w:ascii="Times New Roman" w:hAnsi="Times New Roman" w:cs="Times New Roman"/>
          <w:sz w:val="24"/>
          <w:szCs w:val="24"/>
          <w:lang w:val="ro-MD"/>
        </w:rPr>
        <w:t>Timotei Bătrînu</w:t>
      </w:r>
      <w:r>
        <w:rPr>
          <w:rFonts w:ascii="Times New Roman" w:hAnsi="Times New Roman" w:cs="Times New Roman"/>
          <w:b/>
          <w:sz w:val="24"/>
          <w:szCs w:val="24"/>
          <w:lang w:val="ro-MD"/>
        </w:rPr>
        <w:t>”</w:t>
      </w:r>
      <w:r>
        <w:rPr>
          <w:rFonts w:ascii="Times New Roman" w:hAnsi="Times New Roman" w:cs="Times New Roman"/>
          <w:sz w:val="24"/>
          <w:szCs w:val="24"/>
          <w:lang w:val="ro-MD"/>
        </w:rPr>
        <w:t>, Hîncești– 2</w:t>
      </w:r>
      <w:r w:rsidR="00593A4C">
        <w:rPr>
          <w:rFonts w:ascii="Times New Roman" w:hAnsi="Times New Roman" w:cs="Times New Roman"/>
          <w:sz w:val="24"/>
          <w:szCs w:val="24"/>
          <w:lang w:val="ro-MD"/>
        </w:rPr>
        <w:t>8</w:t>
      </w:r>
      <w:r>
        <w:rPr>
          <w:rFonts w:ascii="Times New Roman" w:hAnsi="Times New Roman" w:cs="Times New Roman"/>
          <w:sz w:val="24"/>
          <w:szCs w:val="24"/>
          <w:lang w:val="ro-MD"/>
        </w:rPr>
        <w:t xml:space="preserve"> angajați incl. </w:t>
      </w:r>
      <w:r w:rsidR="00593A4C">
        <w:rPr>
          <w:rFonts w:ascii="Times New Roman" w:hAnsi="Times New Roman" w:cs="Times New Roman"/>
          <w:sz w:val="24"/>
          <w:szCs w:val="24"/>
          <w:lang w:val="ro-MD"/>
        </w:rPr>
        <w:t xml:space="preserve">4 </w:t>
      </w:r>
      <w:r>
        <w:rPr>
          <w:rFonts w:ascii="Times New Roman" w:hAnsi="Times New Roman" w:cs="Times New Roman"/>
          <w:sz w:val="24"/>
          <w:szCs w:val="24"/>
          <w:lang w:val="ro-MD"/>
        </w:rPr>
        <w:t>personal auxiliar</w:t>
      </w:r>
    </w:p>
    <w:p w:rsidR="005C5B42" w:rsidRDefault="005C5B42" w:rsidP="005F52E4">
      <w:pPr>
        <w:pStyle w:val="a4"/>
        <w:numPr>
          <w:ilvl w:val="0"/>
          <w:numId w:val="6"/>
        </w:num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Școala de Arte </w:t>
      </w:r>
      <w:r>
        <w:rPr>
          <w:rFonts w:ascii="Times New Roman" w:eastAsia="Times New Roman" w:hAnsi="Times New Roman" w:cs="Times New Roman"/>
          <w:b/>
          <w:sz w:val="24"/>
          <w:szCs w:val="24"/>
          <w:lang w:val="ro-MD" w:eastAsia="ru-RU"/>
        </w:rPr>
        <w:t>,,</w:t>
      </w:r>
      <w:r>
        <w:rPr>
          <w:rFonts w:ascii="Times New Roman" w:hAnsi="Times New Roman" w:cs="Times New Roman"/>
          <w:sz w:val="24"/>
          <w:szCs w:val="24"/>
          <w:lang w:val="ro-MD"/>
        </w:rPr>
        <w:t>Gr. Solomon</w:t>
      </w:r>
      <w:r>
        <w:rPr>
          <w:rFonts w:ascii="Times New Roman" w:eastAsia="Times New Roman" w:hAnsi="Times New Roman" w:cs="Times New Roman"/>
          <w:b/>
          <w:sz w:val="24"/>
          <w:szCs w:val="24"/>
          <w:lang w:val="ro-MD" w:eastAsia="ru-RU"/>
        </w:rPr>
        <w:t>”</w:t>
      </w:r>
      <w:r>
        <w:rPr>
          <w:rFonts w:ascii="Times New Roman" w:hAnsi="Times New Roman" w:cs="Times New Roman"/>
          <w:sz w:val="24"/>
          <w:szCs w:val="24"/>
          <w:lang w:val="ro-MD"/>
        </w:rPr>
        <w:t>, Sărata Galbenă– 1</w:t>
      </w:r>
      <w:r w:rsidR="00593A4C">
        <w:rPr>
          <w:rFonts w:ascii="Times New Roman" w:hAnsi="Times New Roman" w:cs="Times New Roman"/>
          <w:sz w:val="24"/>
          <w:szCs w:val="24"/>
          <w:lang w:val="ro-MD"/>
        </w:rPr>
        <w:t>9</w:t>
      </w:r>
      <w:r>
        <w:rPr>
          <w:rFonts w:ascii="Times New Roman" w:hAnsi="Times New Roman" w:cs="Times New Roman"/>
          <w:sz w:val="24"/>
          <w:szCs w:val="24"/>
          <w:lang w:val="ro-MD"/>
        </w:rPr>
        <w:t xml:space="preserve"> angajați, incl. </w:t>
      </w:r>
      <w:r w:rsidR="00593A4C">
        <w:rPr>
          <w:rFonts w:ascii="Times New Roman" w:hAnsi="Times New Roman" w:cs="Times New Roman"/>
          <w:sz w:val="24"/>
          <w:szCs w:val="24"/>
          <w:lang w:val="ro-MD"/>
        </w:rPr>
        <w:t>3</w:t>
      </w:r>
      <w:r>
        <w:rPr>
          <w:rFonts w:ascii="Times New Roman" w:hAnsi="Times New Roman" w:cs="Times New Roman"/>
          <w:sz w:val="24"/>
          <w:szCs w:val="24"/>
          <w:lang w:val="ro-MD"/>
        </w:rPr>
        <w:t xml:space="preserve"> personal auxiliar</w:t>
      </w:r>
    </w:p>
    <w:p w:rsidR="005C5B42" w:rsidRDefault="005C5B42" w:rsidP="005F52E4">
      <w:pPr>
        <w:pStyle w:val="a4"/>
        <w:numPr>
          <w:ilvl w:val="0"/>
          <w:numId w:val="6"/>
        </w:num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Școala de Arte, Cărpineni– </w:t>
      </w:r>
      <w:r w:rsidR="00593A4C">
        <w:rPr>
          <w:rFonts w:ascii="Times New Roman" w:hAnsi="Times New Roman" w:cs="Times New Roman"/>
          <w:sz w:val="24"/>
          <w:szCs w:val="24"/>
          <w:lang w:val="ro-MD"/>
        </w:rPr>
        <w:t>24</w:t>
      </w:r>
      <w:r>
        <w:rPr>
          <w:rFonts w:ascii="Times New Roman" w:hAnsi="Times New Roman" w:cs="Times New Roman"/>
          <w:sz w:val="24"/>
          <w:szCs w:val="24"/>
          <w:lang w:val="ro-MD"/>
        </w:rPr>
        <w:t xml:space="preserve"> angajați incl. 4 personal auxiliar</w:t>
      </w:r>
    </w:p>
    <w:p w:rsidR="005C5B42" w:rsidRDefault="005C5B42" w:rsidP="005F52E4">
      <w:pPr>
        <w:pStyle w:val="a4"/>
        <w:numPr>
          <w:ilvl w:val="0"/>
          <w:numId w:val="6"/>
        </w:num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Școala de Muzică, Lăpușna– </w:t>
      </w:r>
      <w:r w:rsidR="00593A4C">
        <w:rPr>
          <w:rFonts w:ascii="Times New Roman" w:hAnsi="Times New Roman" w:cs="Times New Roman"/>
          <w:sz w:val="24"/>
          <w:szCs w:val="24"/>
          <w:lang w:val="ro-MD"/>
        </w:rPr>
        <w:t>12</w:t>
      </w:r>
      <w:r>
        <w:rPr>
          <w:rFonts w:ascii="Times New Roman" w:hAnsi="Times New Roman" w:cs="Times New Roman"/>
          <w:sz w:val="24"/>
          <w:szCs w:val="24"/>
          <w:lang w:val="ro-MD"/>
        </w:rPr>
        <w:t xml:space="preserve"> angajați incl. 3 personal auxiliar</w:t>
      </w:r>
    </w:p>
    <w:p w:rsidR="005C5B42" w:rsidRDefault="005C5B42" w:rsidP="005F52E4">
      <w:pPr>
        <w:pStyle w:val="a4"/>
        <w:numPr>
          <w:ilvl w:val="0"/>
          <w:numId w:val="6"/>
        </w:num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3 (trei) muzee în satele Mingir, Ciuciuleni și Negrea – </w:t>
      </w:r>
      <w:r w:rsidR="00593A4C">
        <w:rPr>
          <w:rFonts w:ascii="Times New Roman" w:hAnsi="Times New Roman" w:cs="Times New Roman"/>
          <w:sz w:val="24"/>
          <w:szCs w:val="24"/>
          <w:lang w:val="ro-MD"/>
        </w:rPr>
        <w:t>12</w:t>
      </w:r>
      <w:r>
        <w:rPr>
          <w:rFonts w:ascii="Times New Roman" w:hAnsi="Times New Roman" w:cs="Times New Roman"/>
          <w:sz w:val="24"/>
          <w:szCs w:val="24"/>
          <w:lang w:val="ro-MD"/>
        </w:rPr>
        <w:t xml:space="preserve"> angajați incl. </w:t>
      </w:r>
      <w:r w:rsidR="00593A4C">
        <w:rPr>
          <w:rFonts w:ascii="Times New Roman" w:hAnsi="Times New Roman" w:cs="Times New Roman"/>
          <w:sz w:val="24"/>
          <w:szCs w:val="24"/>
          <w:lang w:val="ro-MD"/>
        </w:rPr>
        <w:t>6</w:t>
      </w:r>
      <w:r>
        <w:rPr>
          <w:rFonts w:ascii="Times New Roman" w:hAnsi="Times New Roman" w:cs="Times New Roman"/>
          <w:sz w:val="24"/>
          <w:szCs w:val="24"/>
          <w:lang w:val="ro-MD"/>
        </w:rPr>
        <w:t xml:space="preserve"> personal auxiliar</w:t>
      </w:r>
    </w:p>
    <w:p w:rsidR="005C5B42" w:rsidRDefault="005C5B42" w:rsidP="005F52E4">
      <w:pPr>
        <w:pStyle w:val="a4"/>
        <w:numPr>
          <w:ilvl w:val="0"/>
          <w:numId w:val="6"/>
        </w:numPr>
        <w:jc w:val="both"/>
        <w:rPr>
          <w:rFonts w:ascii="Times New Roman" w:hAnsi="Times New Roman" w:cs="Times New Roman"/>
          <w:sz w:val="24"/>
          <w:szCs w:val="24"/>
          <w:lang w:val="ro-MD"/>
        </w:rPr>
      </w:pPr>
      <w:r>
        <w:rPr>
          <w:rFonts w:ascii="Times New Roman" w:hAnsi="Times New Roman" w:cs="Times New Roman"/>
          <w:sz w:val="24"/>
          <w:szCs w:val="24"/>
          <w:lang w:val="ro-MD"/>
        </w:rPr>
        <w:t>3(trei) centre de meșteșuguri – Mirești - ceramică, Bujor- țesături, Sărata Galbenă- confecționarea instrumentelor muzicale - 3 angajați</w:t>
      </w:r>
    </w:p>
    <w:p w:rsidR="005C5B42" w:rsidRDefault="00593A4C" w:rsidP="005F52E4">
      <w:pPr>
        <w:pStyle w:val="a4"/>
        <w:numPr>
          <w:ilvl w:val="0"/>
          <w:numId w:val="6"/>
        </w:numPr>
        <w:jc w:val="both"/>
        <w:rPr>
          <w:rFonts w:ascii="Times New Roman" w:hAnsi="Times New Roman" w:cs="Times New Roman"/>
          <w:sz w:val="24"/>
          <w:szCs w:val="24"/>
          <w:lang w:val="ro-MD"/>
        </w:rPr>
      </w:pPr>
      <w:r>
        <w:rPr>
          <w:rFonts w:ascii="Times New Roman" w:hAnsi="Times New Roman" w:cs="Times New Roman"/>
          <w:sz w:val="24"/>
          <w:szCs w:val="24"/>
          <w:lang w:val="ro-MD"/>
        </w:rPr>
        <w:t>25</w:t>
      </w:r>
      <w:r w:rsidR="005C5B42">
        <w:rPr>
          <w:rFonts w:ascii="Times New Roman" w:hAnsi="Times New Roman" w:cs="Times New Roman"/>
          <w:sz w:val="24"/>
          <w:szCs w:val="24"/>
          <w:lang w:val="ro-MD"/>
        </w:rPr>
        <w:t xml:space="preserve">  colective artistice </w:t>
      </w:r>
      <w:r w:rsidR="005C5B42">
        <w:rPr>
          <w:rFonts w:ascii="Times New Roman" w:eastAsia="Times New Roman" w:hAnsi="Times New Roman" w:cs="Times New Roman"/>
          <w:b/>
          <w:sz w:val="24"/>
          <w:szCs w:val="24"/>
          <w:lang w:val="ro-MD" w:eastAsia="ru-RU"/>
        </w:rPr>
        <w:t>,,</w:t>
      </w:r>
      <w:r w:rsidR="005C5B42">
        <w:rPr>
          <w:rFonts w:ascii="Times New Roman" w:hAnsi="Times New Roman" w:cs="Times New Roman"/>
          <w:sz w:val="24"/>
          <w:szCs w:val="24"/>
          <w:lang w:val="ro-MD"/>
        </w:rPr>
        <w:t>Model</w:t>
      </w:r>
      <w:r w:rsidR="005C5B42">
        <w:rPr>
          <w:rFonts w:ascii="Times New Roman" w:eastAsia="Times New Roman" w:hAnsi="Times New Roman" w:cs="Times New Roman"/>
          <w:b/>
          <w:sz w:val="24"/>
          <w:szCs w:val="24"/>
          <w:lang w:val="ro-MD" w:eastAsia="ru-RU"/>
        </w:rPr>
        <w:t>”</w:t>
      </w:r>
      <w:r w:rsidR="005C5B42">
        <w:rPr>
          <w:rFonts w:ascii="Times New Roman" w:hAnsi="Times New Roman" w:cs="Times New Roman"/>
          <w:sz w:val="24"/>
          <w:szCs w:val="24"/>
          <w:lang w:val="ro-MD"/>
        </w:rPr>
        <w:t xml:space="preserve"> – </w:t>
      </w:r>
      <w:r>
        <w:rPr>
          <w:rFonts w:ascii="Times New Roman" w:hAnsi="Times New Roman" w:cs="Times New Roman"/>
          <w:sz w:val="24"/>
          <w:szCs w:val="24"/>
          <w:lang w:val="ro-MD"/>
        </w:rPr>
        <w:t>48</w:t>
      </w:r>
      <w:r w:rsidR="005C5B42">
        <w:rPr>
          <w:rFonts w:ascii="Times New Roman" w:hAnsi="Times New Roman" w:cs="Times New Roman"/>
          <w:sz w:val="24"/>
          <w:szCs w:val="24"/>
          <w:lang w:val="ro-MD"/>
        </w:rPr>
        <w:t xml:space="preserve"> angajați </w:t>
      </w:r>
    </w:p>
    <w:p w:rsidR="005C5B42" w:rsidRDefault="005C5B42" w:rsidP="005C5B42">
      <w:pPr>
        <w:spacing w:after="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Disponibilitatea și succesul implementării priorităților propuse se datorează și potențialului cultural impunător al raionului Hâncești, pe teritoriul căruia activează 47 Case și Cămine Culturale, dintre care 35 sunt instituții – tip, având un potențial de 15300 locuri în sălile de spectacole inclusiv 9124 locuri utilizabile  în anul 202</w:t>
      </w:r>
      <w:r w:rsidR="00593A4C">
        <w:rPr>
          <w:rFonts w:ascii="Times New Roman" w:hAnsi="Times New Roman" w:cs="Times New Roman"/>
          <w:sz w:val="24"/>
          <w:szCs w:val="24"/>
          <w:lang w:val="ro-MD"/>
        </w:rPr>
        <w:t>4</w:t>
      </w:r>
    </w:p>
    <w:p w:rsidR="005C5B42" w:rsidRDefault="005C5B42" w:rsidP="00952F8C">
      <w:pPr>
        <w:spacing w:after="0" w:line="240" w:lineRule="auto"/>
        <w:ind w:firstLine="708"/>
        <w:jc w:val="both"/>
        <w:rPr>
          <w:rFonts w:ascii="Times New Roman" w:hAnsi="Times New Roman" w:cs="Times New Roman"/>
          <w:sz w:val="24"/>
          <w:szCs w:val="24"/>
          <w:lang w:val="ro-MD"/>
        </w:rPr>
      </w:pPr>
      <w:r>
        <w:rPr>
          <w:rFonts w:ascii="Times New Roman" w:hAnsi="Times New Roman" w:cs="Times New Roman"/>
          <w:sz w:val="24"/>
          <w:szCs w:val="24"/>
          <w:lang w:val="ro-MD"/>
        </w:rPr>
        <w:t>Conform datelor statistice din 01.01.202</w:t>
      </w:r>
      <w:r w:rsidR="00593A4C">
        <w:rPr>
          <w:rFonts w:ascii="Times New Roman" w:hAnsi="Times New Roman" w:cs="Times New Roman"/>
          <w:sz w:val="24"/>
          <w:szCs w:val="24"/>
          <w:lang w:val="ro-MD"/>
        </w:rPr>
        <w:t>5</w:t>
      </w:r>
      <w:r>
        <w:rPr>
          <w:rFonts w:ascii="Times New Roman" w:hAnsi="Times New Roman" w:cs="Times New Roman"/>
          <w:sz w:val="24"/>
          <w:szCs w:val="24"/>
          <w:lang w:val="ro-MD"/>
        </w:rPr>
        <w:t xml:space="preserve"> numărul total de angajați la compartimentul Case și Cămine de Cultură se clasează în felul următor: </w:t>
      </w:r>
    </w:p>
    <w:p w:rsidR="00952F8C" w:rsidRDefault="00952F8C" w:rsidP="005C5B42">
      <w:pPr>
        <w:spacing w:after="0" w:line="240" w:lineRule="auto"/>
        <w:jc w:val="both"/>
        <w:rPr>
          <w:rFonts w:ascii="Times New Roman" w:hAnsi="Times New Roman" w:cs="Times New Roman"/>
          <w:sz w:val="24"/>
          <w:szCs w:val="24"/>
          <w:lang w:val="ro-MD"/>
        </w:rPr>
      </w:pPr>
    </w:p>
    <w:p w:rsidR="005C5B42" w:rsidRDefault="005C5B42" w:rsidP="005C5B42">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b/>
        <w:t>unităţi –8</w:t>
      </w:r>
      <w:r w:rsidR="00AA7A54">
        <w:rPr>
          <w:rFonts w:ascii="Times New Roman" w:eastAsia="Times New Roman" w:hAnsi="Times New Roman" w:cs="Times New Roman"/>
          <w:sz w:val="24"/>
          <w:szCs w:val="24"/>
          <w:lang w:val="ro-MD" w:eastAsia="ru-RU"/>
        </w:rPr>
        <w:t>7,5</w:t>
      </w:r>
      <w:r>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ab/>
      </w:r>
      <w:r>
        <w:rPr>
          <w:rFonts w:ascii="Times New Roman" w:eastAsia="Times New Roman" w:hAnsi="Times New Roman" w:cs="Times New Roman"/>
          <w:sz w:val="24"/>
          <w:szCs w:val="24"/>
          <w:lang w:val="ro-MD" w:eastAsia="ru-RU"/>
        </w:rPr>
        <w:tab/>
        <w:t xml:space="preserve">persoane - </w:t>
      </w:r>
      <w:r w:rsidR="00AA7A54">
        <w:rPr>
          <w:rFonts w:ascii="Times New Roman" w:eastAsia="Times New Roman" w:hAnsi="Times New Roman" w:cs="Times New Roman"/>
          <w:sz w:val="24"/>
          <w:szCs w:val="24"/>
          <w:lang w:val="ro-MD" w:eastAsia="ru-RU"/>
        </w:rPr>
        <w:t>105</w:t>
      </w:r>
      <w:r>
        <w:rPr>
          <w:rFonts w:ascii="Times New Roman" w:eastAsia="Times New Roman" w:hAnsi="Times New Roman" w:cs="Times New Roman"/>
          <w:sz w:val="24"/>
          <w:szCs w:val="24"/>
          <w:lang w:val="ro-MD" w:eastAsia="ru-RU"/>
        </w:rPr>
        <w:t>;</w:t>
      </w:r>
      <w:r w:rsidR="00370F98">
        <w:rPr>
          <w:rFonts w:ascii="Times New Roman" w:eastAsia="Times New Roman" w:hAnsi="Times New Roman" w:cs="Times New Roman"/>
          <w:sz w:val="24"/>
          <w:szCs w:val="24"/>
          <w:lang w:val="ro-MD" w:eastAsia="ru-RU"/>
        </w:rPr>
        <w:tab/>
      </w:r>
      <w:r w:rsidR="00370F98">
        <w:rPr>
          <w:rFonts w:ascii="Times New Roman" w:eastAsia="Times New Roman" w:hAnsi="Times New Roman" w:cs="Times New Roman"/>
          <w:sz w:val="24"/>
          <w:szCs w:val="24"/>
          <w:lang w:val="ro-MD" w:eastAsia="ru-RU"/>
        </w:rPr>
        <w:tab/>
      </w:r>
      <w:r w:rsidR="00370F98">
        <w:rPr>
          <w:rFonts w:ascii="Times New Roman" w:eastAsia="Times New Roman" w:hAnsi="Times New Roman" w:cs="Times New Roman"/>
          <w:sz w:val="24"/>
          <w:szCs w:val="24"/>
          <w:lang w:val="ro-MD" w:eastAsia="ru-RU"/>
        </w:rPr>
        <w:tab/>
      </w:r>
      <w:r w:rsidR="00370F98">
        <w:rPr>
          <w:rFonts w:ascii="Times New Roman" w:eastAsia="Times New Roman" w:hAnsi="Times New Roman" w:cs="Times New Roman"/>
          <w:sz w:val="24"/>
          <w:szCs w:val="24"/>
          <w:lang w:val="ro-MD" w:eastAsia="ru-RU"/>
        </w:rPr>
        <w:tab/>
      </w:r>
      <w:r w:rsidR="00370F98">
        <w:rPr>
          <w:rFonts w:ascii="Times New Roman" w:eastAsia="Times New Roman" w:hAnsi="Times New Roman" w:cs="Times New Roman"/>
          <w:sz w:val="24"/>
          <w:szCs w:val="24"/>
          <w:lang w:val="ro-MD" w:eastAsia="ru-RU"/>
        </w:rPr>
        <w:tab/>
      </w:r>
      <w:r w:rsidR="00370F98">
        <w:rPr>
          <w:rFonts w:ascii="Times New Roman" w:eastAsia="Times New Roman" w:hAnsi="Times New Roman" w:cs="Times New Roman"/>
          <w:sz w:val="24"/>
          <w:szCs w:val="24"/>
          <w:lang w:val="ro-MD" w:eastAsia="ru-RU"/>
        </w:rPr>
        <w:tab/>
      </w:r>
      <w:r w:rsidR="00370F98">
        <w:rPr>
          <w:rFonts w:ascii="Times New Roman" w:eastAsia="Times New Roman" w:hAnsi="Times New Roman" w:cs="Times New Roman"/>
          <w:sz w:val="24"/>
          <w:szCs w:val="24"/>
          <w:lang w:val="ro-MD" w:eastAsia="ru-RU"/>
        </w:rPr>
        <w:tab/>
      </w:r>
    </w:p>
    <w:p w:rsidR="005C5B42" w:rsidRDefault="005C5B42" w:rsidP="005C5B42">
      <w:pPr>
        <w:spacing w:after="0" w:line="240" w:lineRule="auto"/>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ab/>
        <w:t>dintre care femei –</w:t>
      </w:r>
      <w:r w:rsidR="00AA7A54">
        <w:rPr>
          <w:rFonts w:ascii="Times New Roman" w:eastAsia="Times New Roman" w:hAnsi="Times New Roman" w:cs="Times New Roman"/>
          <w:bCs/>
          <w:sz w:val="24"/>
          <w:szCs w:val="24"/>
          <w:lang w:val="ro-MD" w:eastAsia="ru-RU"/>
        </w:rPr>
        <w:t>43</w:t>
      </w:r>
      <w:r>
        <w:rPr>
          <w:rFonts w:ascii="Times New Roman" w:eastAsia="Times New Roman" w:hAnsi="Times New Roman" w:cs="Times New Roman"/>
          <w:bCs/>
          <w:sz w:val="24"/>
          <w:szCs w:val="24"/>
          <w:lang w:val="ro-MD" w:eastAsia="ru-RU"/>
        </w:rPr>
        <w:t>;</w:t>
      </w:r>
      <w:r>
        <w:rPr>
          <w:rFonts w:ascii="Times New Roman" w:eastAsia="Times New Roman" w:hAnsi="Times New Roman" w:cs="Times New Roman"/>
          <w:bCs/>
          <w:sz w:val="24"/>
          <w:szCs w:val="24"/>
          <w:lang w:val="ro-MD" w:eastAsia="ru-RU"/>
        </w:rPr>
        <w:tab/>
      </w:r>
    </w:p>
    <w:p w:rsidR="00370F98" w:rsidRDefault="005C5B42" w:rsidP="00AA7A54">
      <w:pPr>
        <w:spacing w:after="0" w:line="240" w:lineRule="auto"/>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ab/>
        <w:t xml:space="preserve">structurați pe categorii de vârstă: </w:t>
      </w:r>
      <w:r>
        <w:rPr>
          <w:rFonts w:ascii="Times New Roman" w:eastAsia="Times New Roman" w:hAnsi="Times New Roman" w:cs="Times New Roman"/>
          <w:bCs/>
          <w:sz w:val="24"/>
          <w:szCs w:val="24"/>
          <w:lang w:val="ro-MD" w:eastAsia="ru-RU"/>
        </w:rPr>
        <w:tab/>
        <w:t xml:space="preserve">sub 25 ani: </w:t>
      </w:r>
      <w:r w:rsidR="00AA7A54">
        <w:rPr>
          <w:rFonts w:ascii="Times New Roman" w:eastAsia="Times New Roman" w:hAnsi="Times New Roman" w:cs="Times New Roman"/>
          <w:bCs/>
          <w:sz w:val="24"/>
          <w:szCs w:val="24"/>
          <w:lang w:val="ro-MD" w:eastAsia="ru-RU"/>
        </w:rPr>
        <w:t>12</w:t>
      </w:r>
      <w:r>
        <w:rPr>
          <w:rFonts w:ascii="Times New Roman" w:eastAsia="Times New Roman" w:hAnsi="Times New Roman" w:cs="Times New Roman"/>
          <w:bCs/>
          <w:sz w:val="24"/>
          <w:szCs w:val="24"/>
          <w:lang w:val="ro-MD" w:eastAsia="ru-RU"/>
        </w:rPr>
        <w:t xml:space="preserve">;   25– 49 ani: </w:t>
      </w:r>
      <w:r>
        <w:rPr>
          <w:rFonts w:ascii="Times New Roman" w:eastAsia="Times New Roman" w:hAnsi="Times New Roman" w:cs="Times New Roman"/>
          <w:bCs/>
          <w:sz w:val="24"/>
          <w:szCs w:val="24"/>
          <w:u w:val="single"/>
          <w:lang w:val="ro-MD" w:eastAsia="ru-RU"/>
        </w:rPr>
        <w:t>3</w:t>
      </w:r>
      <w:r w:rsidR="00AA7A54">
        <w:rPr>
          <w:rFonts w:ascii="Times New Roman" w:eastAsia="Times New Roman" w:hAnsi="Times New Roman" w:cs="Times New Roman"/>
          <w:bCs/>
          <w:sz w:val="24"/>
          <w:szCs w:val="24"/>
          <w:u w:val="single"/>
          <w:lang w:val="ro-MD" w:eastAsia="ru-RU"/>
        </w:rPr>
        <w:t>5</w:t>
      </w:r>
      <w:r>
        <w:rPr>
          <w:rFonts w:ascii="Times New Roman" w:eastAsia="Times New Roman" w:hAnsi="Times New Roman" w:cs="Times New Roman"/>
          <w:bCs/>
          <w:sz w:val="24"/>
          <w:szCs w:val="24"/>
          <w:u w:val="single"/>
          <w:lang w:val="ro-MD" w:eastAsia="ru-RU"/>
        </w:rPr>
        <w:t xml:space="preserve"> </w:t>
      </w:r>
      <w:r>
        <w:rPr>
          <w:rFonts w:ascii="Times New Roman" w:eastAsia="Times New Roman" w:hAnsi="Times New Roman" w:cs="Times New Roman"/>
          <w:bCs/>
          <w:sz w:val="24"/>
          <w:szCs w:val="24"/>
          <w:lang w:val="ro-MD" w:eastAsia="ru-RU"/>
        </w:rPr>
        <w:t xml:space="preserve">;  50– 64 ani:  </w:t>
      </w:r>
      <w:r w:rsidR="00AA7A54">
        <w:rPr>
          <w:rFonts w:ascii="Times New Roman" w:eastAsia="Times New Roman" w:hAnsi="Times New Roman" w:cs="Times New Roman"/>
          <w:bCs/>
          <w:sz w:val="24"/>
          <w:szCs w:val="24"/>
          <w:u w:val="single"/>
          <w:lang w:val="ro-MD" w:eastAsia="ru-RU"/>
        </w:rPr>
        <w:t>43</w:t>
      </w:r>
      <w:r>
        <w:rPr>
          <w:rFonts w:ascii="Times New Roman" w:eastAsia="Times New Roman" w:hAnsi="Times New Roman" w:cs="Times New Roman"/>
          <w:bCs/>
          <w:sz w:val="24"/>
          <w:szCs w:val="24"/>
          <w:u w:val="single"/>
          <w:lang w:val="ro-MD" w:eastAsia="ru-RU"/>
        </w:rPr>
        <w:t>;</w:t>
      </w:r>
      <w:r>
        <w:rPr>
          <w:rFonts w:ascii="Times New Roman" w:eastAsia="Times New Roman" w:hAnsi="Times New Roman" w:cs="Times New Roman"/>
          <w:bCs/>
          <w:sz w:val="24"/>
          <w:szCs w:val="24"/>
          <w:lang w:val="ro-MD" w:eastAsia="ru-RU"/>
        </w:rPr>
        <w:t xml:space="preserve"> </w:t>
      </w:r>
    </w:p>
    <w:p w:rsidR="005C5B42" w:rsidRPr="00370F98" w:rsidRDefault="00370F98" w:rsidP="00370F98">
      <w:pPr>
        <w:spacing w:after="0" w:line="240" w:lineRule="auto"/>
        <w:ind w:firstLine="708"/>
        <w:rPr>
          <w:rFonts w:ascii="Times New Roman" w:eastAsia="Times New Roman" w:hAnsi="Times New Roman" w:cs="Times New Roman"/>
          <w:bCs/>
          <w:sz w:val="24"/>
          <w:szCs w:val="24"/>
          <w:lang w:val="ro-MD" w:eastAsia="ru-RU"/>
        </w:rPr>
      </w:pPr>
      <w:r>
        <w:rPr>
          <w:rFonts w:ascii="Times New Roman" w:eastAsia="Times New Roman" w:hAnsi="Times New Roman" w:cs="Times New Roman"/>
          <w:bCs/>
          <w:sz w:val="24"/>
          <w:szCs w:val="24"/>
          <w:lang w:val="ro-MD" w:eastAsia="ru-RU"/>
        </w:rPr>
        <w:t xml:space="preserve"> 65 </w:t>
      </w:r>
      <w:r w:rsidR="005C5B42" w:rsidRPr="00370F98">
        <w:rPr>
          <w:rFonts w:ascii="Times New Roman" w:eastAsia="Times New Roman" w:hAnsi="Times New Roman" w:cs="Times New Roman"/>
          <w:bCs/>
          <w:sz w:val="24"/>
          <w:szCs w:val="24"/>
          <w:lang w:val="ro-MD" w:eastAsia="ru-RU"/>
        </w:rPr>
        <w:t>de ani și</w:t>
      </w:r>
      <w:r w:rsidR="005C5B42">
        <w:rPr>
          <w:rFonts w:ascii="Times New Roman" w:eastAsia="Times New Roman" w:hAnsi="Times New Roman" w:cs="Times New Roman"/>
          <w:bCs/>
          <w:sz w:val="24"/>
          <w:szCs w:val="24"/>
          <w:lang w:val="ro-MD" w:eastAsia="ru-RU"/>
        </w:rPr>
        <w:t xml:space="preserve"> peste  </w:t>
      </w:r>
      <w:r w:rsidR="00AA7A54">
        <w:rPr>
          <w:rFonts w:ascii="Times New Roman" w:eastAsia="Times New Roman" w:hAnsi="Times New Roman" w:cs="Times New Roman"/>
          <w:bCs/>
          <w:sz w:val="24"/>
          <w:szCs w:val="24"/>
          <w:u w:val="single"/>
          <w:lang w:val="ro-MD" w:eastAsia="ru-RU"/>
        </w:rPr>
        <w:t>15.</w:t>
      </w:r>
      <w:r w:rsidR="005C5B42" w:rsidRPr="00AA7A54">
        <w:rPr>
          <w:rFonts w:ascii="Times New Roman" w:eastAsia="Times New Roman" w:hAnsi="Times New Roman" w:cs="Times New Roman"/>
          <w:bCs/>
          <w:sz w:val="24"/>
          <w:szCs w:val="24"/>
          <w:lang w:val="ro-MD" w:eastAsia="ru-RU"/>
        </w:rPr>
        <w:tab/>
      </w:r>
      <w:r w:rsidR="005C5B42" w:rsidRPr="00AA7A54">
        <w:rPr>
          <w:rFonts w:ascii="Times New Roman" w:eastAsia="Times New Roman" w:hAnsi="Times New Roman" w:cs="Times New Roman"/>
          <w:bCs/>
          <w:sz w:val="24"/>
          <w:szCs w:val="24"/>
          <w:lang w:val="ro-MD" w:eastAsia="ru-RU"/>
        </w:rPr>
        <w:tab/>
      </w:r>
      <w:r w:rsidR="005C5B42" w:rsidRPr="00AA7A54">
        <w:rPr>
          <w:rFonts w:ascii="Times New Roman" w:eastAsia="Times New Roman" w:hAnsi="Times New Roman" w:cs="Times New Roman"/>
          <w:bCs/>
          <w:sz w:val="24"/>
          <w:szCs w:val="24"/>
          <w:lang w:val="ro-MD" w:eastAsia="ru-RU"/>
        </w:rPr>
        <w:tab/>
      </w:r>
      <w:r w:rsidR="005C5B42" w:rsidRPr="00AA7A54">
        <w:rPr>
          <w:rFonts w:ascii="Times New Roman" w:eastAsia="Times New Roman" w:hAnsi="Times New Roman" w:cs="Times New Roman"/>
          <w:bCs/>
          <w:sz w:val="24"/>
          <w:szCs w:val="24"/>
          <w:lang w:val="ro-MD" w:eastAsia="ru-RU"/>
        </w:rPr>
        <w:tab/>
      </w:r>
      <w:r w:rsidR="005C5B42" w:rsidRPr="00AA7A54">
        <w:rPr>
          <w:rFonts w:ascii="Times New Roman" w:eastAsia="Times New Roman" w:hAnsi="Times New Roman" w:cs="Times New Roman"/>
          <w:bCs/>
          <w:sz w:val="24"/>
          <w:szCs w:val="24"/>
          <w:lang w:val="ro-MD" w:eastAsia="ru-RU"/>
        </w:rPr>
        <w:tab/>
      </w:r>
      <w:r w:rsidR="005C5B42" w:rsidRPr="00AA7A54">
        <w:rPr>
          <w:rFonts w:ascii="Times New Roman" w:eastAsia="Times New Roman" w:hAnsi="Times New Roman" w:cs="Times New Roman"/>
          <w:bCs/>
          <w:sz w:val="24"/>
          <w:szCs w:val="24"/>
          <w:lang w:val="ro-MD" w:eastAsia="ru-RU"/>
        </w:rPr>
        <w:tab/>
      </w:r>
      <w:r w:rsidR="005C5B42" w:rsidRPr="00AA7A54">
        <w:rPr>
          <w:rFonts w:ascii="Times New Roman" w:eastAsia="Times New Roman" w:hAnsi="Times New Roman" w:cs="Times New Roman"/>
          <w:bCs/>
          <w:sz w:val="24"/>
          <w:szCs w:val="24"/>
          <w:lang w:val="ro-MD" w:eastAsia="ru-RU"/>
        </w:rPr>
        <w:tab/>
      </w:r>
      <w:r w:rsidR="005C5B42" w:rsidRPr="00AA7A54">
        <w:rPr>
          <w:rFonts w:ascii="Times New Roman" w:eastAsia="Times New Roman" w:hAnsi="Times New Roman" w:cs="Times New Roman"/>
          <w:bCs/>
          <w:sz w:val="24"/>
          <w:szCs w:val="24"/>
          <w:lang w:val="ro-MD" w:eastAsia="ru-RU"/>
        </w:rPr>
        <w:tab/>
      </w:r>
      <w:r w:rsidR="005C5B42" w:rsidRPr="00AA7A54">
        <w:rPr>
          <w:rFonts w:ascii="Times New Roman" w:eastAsia="Times New Roman" w:hAnsi="Times New Roman" w:cs="Times New Roman"/>
          <w:bCs/>
          <w:sz w:val="24"/>
          <w:szCs w:val="24"/>
          <w:lang w:val="ro-MD" w:eastAsia="ru-RU"/>
        </w:rPr>
        <w:tab/>
      </w:r>
    </w:p>
    <w:p w:rsidR="005C5B42" w:rsidRDefault="005C5B42" w:rsidP="005C5B42">
      <w:pPr>
        <w:spacing w:after="0" w:line="240" w:lineRule="auto"/>
        <w:rPr>
          <w:rFonts w:ascii="Times New Roman" w:eastAsia="Times New Roman" w:hAnsi="Times New Roman" w:cs="Times New Roman"/>
          <w:sz w:val="24"/>
          <w:szCs w:val="24"/>
          <w:lang w:val="ro-MD" w:eastAsia="ru-RU"/>
        </w:rPr>
      </w:pPr>
    </w:p>
    <w:p w:rsidR="005C5B42" w:rsidRDefault="005C5B42" w:rsidP="005C5B42">
      <w:p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lastRenderedPageBreak/>
        <w:t xml:space="preserve">          În anul 202</w:t>
      </w:r>
      <w:r w:rsidR="00AA7A54">
        <w:rPr>
          <w:rFonts w:ascii="Times New Roman" w:eastAsia="Times New Roman" w:hAnsi="Times New Roman" w:cs="Times New Roman"/>
          <w:sz w:val="24"/>
          <w:szCs w:val="24"/>
          <w:lang w:val="ro-MD" w:eastAsia="ru-RU"/>
        </w:rPr>
        <w:t>4</w:t>
      </w:r>
      <w:r>
        <w:rPr>
          <w:rFonts w:ascii="Times New Roman" w:eastAsia="Times New Roman" w:hAnsi="Times New Roman" w:cs="Times New Roman"/>
          <w:sz w:val="24"/>
          <w:szCs w:val="24"/>
          <w:lang w:val="ro-MD" w:eastAsia="ru-RU"/>
        </w:rPr>
        <w:t xml:space="preserve"> investițiile în reparațiile capitale ale Caselor de cultură a constituit suma de  </w:t>
      </w:r>
      <w:r w:rsidR="002C37EB">
        <w:rPr>
          <w:rFonts w:ascii="Times New Roman" w:eastAsia="Times New Roman" w:hAnsi="Times New Roman" w:cs="Times New Roman"/>
          <w:sz w:val="24"/>
          <w:szCs w:val="24"/>
          <w:lang w:val="ro-MD" w:eastAsia="ru-RU"/>
        </w:rPr>
        <w:t>3458836,25</w:t>
      </w:r>
      <w:r w:rsidR="0016592D">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 xml:space="preserve">lei. Cea mai mare investiție  financiară a fost alocată Casei </w:t>
      </w:r>
      <w:r w:rsidR="00FE1C13">
        <w:rPr>
          <w:rFonts w:ascii="Times New Roman" w:eastAsia="Times New Roman" w:hAnsi="Times New Roman" w:cs="Times New Roman"/>
          <w:sz w:val="24"/>
          <w:szCs w:val="24"/>
          <w:lang w:val="ro-MD" w:eastAsia="ru-RU"/>
        </w:rPr>
        <w:t xml:space="preserve">Raională </w:t>
      </w:r>
      <w:r>
        <w:rPr>
          <w:rFonts w:ascii="Times New Roman" w:eastAsia="Times New Roman" w:hAnsi="Times New Roman" w:cs="Times New Roman"/>
          <w:sz w:val="24"/>
          <w:szCs w:val="24"/>
          <w:lang w:val="ro-MD" w:eastAsia="ru-RU"/>
        </w:rPr>
        <w:t xml:space="preserve">de Cultură </w:t>
      </w:r>
      <w:r w:rsidR="00FE1C13">
        <w:rPr>
          <w:rFonts w:ascii="Times New Roman" w:eastAsia="Times New Roman" w:hAnsi="Times New Roman" w:cs="Times New Roman"/>
          <w:sz w:val="24"/>
          <w:szCs w:val="24"/>
          <w:lang w:val="ro-MD" w:eastAsia="ru-RU"/>
        </w:rPr>
        <w:t>Hîncești</w:t>
      </w:r>
      <w:r>
        <w:rPr>
          <w:rFonts w:ascii="Times New Roman" w:eastAsia="Times New Roman" w:hAnsi="Times New Roman" w:cs="Times New Roman"/>
          <w:sz w:val="24"/>
          <w:szCs w:val="24"/>
          <w:lang w:val="ro-MD" w:eastAsia="ru-RU"/>
        </w:rPr>
        <w:t xml:space="preserve">  – </w:t>
      </w:r>
      <w:r w:rsidR="002C37EB">
        <w:rPr>
          <w:rFonts w:ascii="Times New Roman" w:eastAsia="Times New Roman" w:hAnsi="Times New Roman" w:cs="Times New Roman"/>
          <w:sz w:val="24"/>
          <w:szCs w:val="24"/>
          <w:lang w:val="ro-MD" w:eastAsia="ru-RU"/>
        </w:rPr>
        <w:t>3117596,95</w:t>
      </w:r>
      <w:r w:rsidR="0016592D">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lei.  De asemenea au fo</w:t>
      </w:r>
      <w:r w:rsidR="000D64B7">
        <w:rPr>
          <w:rFonts w:ascii="Times New Roman" w:eastAsia="Times New Roman" w:hAnsi="Times New Roman" w:cs="Times New Roman"/>
          <w:sz w:val="24"/>
          <w:szCs w:val="24"/>
          <w:lang w:val="ro-MD" w:eastAsia="ru-RU"/>
        </w:rPr>
        <w:t xml:space="preserve">st investite pentru reparație  </w:t>
      </w:r>
      <w:r>
        <w:rPr>
          <w:rFonts w:ascii="Times New Roman" w:eastAsia="Times New Roman" w:hAnsi="Times New Roman" w:cs="Times New Roman"/>
          <w:sz w:val="24"/>
          <w:szCs w:val="24"/>
          <w:lang w:val="ro-MD" w:eastAsia="ru-RU"/>
        </w:rPr>
        <w:t xml:space="preserve">mijloace </w:t>
      </w:r>
      <w:r w:rsidRPr="00683690">
        <w:rPr>
          <w:rFonts w:ascii="Times New Roman" w:eastAsia="Times New Roman" w:hAnsi="Times New Roman" w:cs="Times New Roman"/>
          <w:sz w:val="24"/>
          <w:szCs w:val="24"/>
          <w:lang w:val="ro-MD" w:eastAsia="ru-RU"/>
        </w:rPr>
        <w:t xml:space="preserve">financiare: </w:t>
      </w:r>
      <w:r w:rsidR="002C37EB">
        <w:rPr>
          <w:rFonts w:ascii="Times New Roman" w:eastAsia="Times New Roman" w:hAnsi="Times New Roman" w:cs="Times New Roman"/>
          <w:sz w:val="24"/>
          <w:szCs w:val="24"/>
          <w:lang w:val="ro-MD" w:eastAsia="ru-RU"/>
        </w:rPr>
        <w:t>Bujor</w:t>
      </w:r>
      <w:r>
        <w:rPr>
          <w:rFonts w:ascii="Times New Roman" w:eastAsia="Times New Roman" w:hAnsi="Times New Roman" w:cs="Times New Roman"/>
          <w:sz w:val="24"/>
          <w:szCs w:val="24"/>
          <w:lang w:val="ro-MD" w:eastAsia="ru-RU"/>
        </w:rPr>
        <w:t xml:space="preserve"> – </w:t>
      </w:r>
      <w:r w:rsidR="000D64B7">
        <w:rPr>
          <w:rFonts w:ascii="Times New Roman" w:eastAsia="Times New Roman" w:hAnsi="Times New Roman" w:cs="Times New Roman"/>
          <w:sz w:val="24"/>
          <w:szCs w:val="24"/>
          <w:lang w:val="ro-MD" w:eastAsia="ru-RU"/>
        </w:rPr>
        <w:t>341239,3</w:t>
      </w:r>
      <w:r w:rsidR="002C37EB">
        <w:rPr>
          <w:rFonts w:ascii="Times New Roman" w:eastAsia="Times New Roman" w:hAnsi="Times New Roman" w:cs="Times New Roman"/>
          <w:sz w:val="24"/>
          <w:szCs w:val="24"/>
          <w:lang w:val="ro-MD" w:eastAsia="ru-RU"/>
        </w:rPr>
        <w:t xml:space="preserve"> </w:t>
      </w:r>
      <w:r>
        <w:rPr>
          <w:rFonts w:ascii="Times New Roman" w:eastAsia="Times New Roman" w:hAnsi="Times New Roman" w:cs="Times New Roman"/>
          <w:sz w:val="24"/>
          <w:szCs w:val="24"/>
          <w:lang w:val="ro-MD" w:eastAsia="ru-RU"/>
        </w:rPr>
        <w:t xml:space="preserve">lei. </w:t>
      </w:r>
    </w:p>
    <w:p w:rsidR="005C5B42" w:rsidRDefault="005C5B42" w:rsidP="005C5B42">
      <w:p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       Cu toate că starea spațiilor este deplorabilă,   Casele de Cultură rămân singurele edificii,  ce pot oferi spațiu necesar pentru activitatea formațiilor artistice de amatori  diferite ca gen și amploare, care sunt acel laborator de creație unde sunt plămădite, păstrate și promovate valorile perene ale acestui Neam:</w:t>
      </w:r>
    </w:p>
    <w:p w:rsidR="005C5B42" w:rsidRDefault="005C5B42" w:rsidP="005C5B42">
      <w:pPr>
        <w:spacing w:after="0" w:line="240" w:lineRule="auto"/>
        <w:rPr>
          <w:rFonts w:ascii="Times New Roman" w:eastAsia="Times New Roman" w:hAnsi="Times New Roman" w:cs="Times New Roman"/>
          <w:b/>
          <w:i/>
          <w:sz w:val="24"/>
          <w:szCs w:val="24"/>
          <w:lang w:val="ro-MD" w:eastAsia="ru-RU"/>
        </w:rPr>
      </w:pPr>
      <w:r>
        <w:rPr>
          <w:rFonts w:ascii="Times New Roman" w:eastAsia="Times New Roman" w:hAnsi="Times New Roman" w:cs="Times New Roman"/>
          <w:b/>
          <w:i/>
          <w:sz w:val="24"/>
          <w:szCs w:val="24"/>
          <w:lang w:val="ro-MD" w:eastAsia="ru-RU"/>
        </w:rPr>
        <w:t xml:space="preserve">Numărul total al formațiilor artistice de amatori – </w:t>
      </w:r>
      <w:r w:rsidR="009344EC">
        <w:rPr>
          <w:rFonts w:ascii="Times New Roman" w:eastAsia="Times New Roman" w:hAnsi="Times New Roman" w:cs="Times New Roman"/>
          <w:b/>
          <w:i/>
          <w:sz w:val="24"/>
          <w:szCs w:val="24"/>
          <w:lang w:val="ro-MD" w:eastAsia="ru-RU"/>
        </w:rPr>
        <w:t>78</w:t>
      </w:r>
      <w:r>
        <w:rPr>
          <w:rFonts w:ascii="Times New Roman" w:eastAsia="Times New Roman" w:hAnsi="Times New Roman" w:cs="Times New Roman"/>
          <w:sz w:val="24"/>
          <w:szCs w:val="24"/>
          <w:lang w:val="ro-MD" w:eastAsia="ru-RU"/>
        </w:rPr>
        <w:t>;</w:t>
      </w:r>
      <w:r>
        <w:rPr>
          <w:rFonts w:ascii="Times New Roman" w:eastAsia="Times New Roman" w:hAnsi="Times New Roman" w:cs="Times New Roman"/>
          <w:b/>
          <w:i/>
          <w:sz w:val="24"/>
          <w:szCs w:val="24"/>
          <w:lang w:val="ro-MD" w:eastAsia="ru-RU"/>
        </w:rPr>
        <w:t xml:space="preserve">      în ele membrii  -  12</w:t>
      </w:r>
      <w:r w:rsidR="009344EC">
        <w:rPr>
          <w:rFonts w:ascii="Times New Roman" w:eastAsia="Times New Roman" w:hAnsi="Times New Roman" w:cs="Times New Roman"/>
          <w:b/>
          <w:i/>
          <w:sz w:val="24"/>
          <w:szCs w:val="24"/>
          <w:lang w:val="ro-MD" w:eastAsia="ru-RU"/>
        </w:rPr>
        <w:t>6</w:t>
      </w:r>
      <w:r>
        <w:rPr>
          <w:rFonts w:ascii="Times New Roman" w:eastAsia="Times New Roman" w:hAnsi="Times New Roman" w:cs="Times New Roman"/>
          <w:b/>
          <w:i/>
          <w:sz w:val="24"/>
          <w:szCs w:val="24"/>
          <w:lang w:val="ro-MD" w:eastAsia="ru-RU"/>
        </w:rPr>
        <w:t>9.</w:t>
      </w:r>
      <w:r>
        <w:rPr>
          <w:rFonts w:ascii="Times New Roman" w:eastAsia="Times New Roman" w:hAnsi="Times New Roman" w:cs="Times New Roman"/>
          <w:sz w:val="24"/>
          <w:szCs w:val="24"/>
          <w:lang w:val="ro-MD" w:eastAsia="ru-RU"/>
        </w:rPr>
        <w:t>.</w:t>
      </w:r>
    </w:p>
    <w:p w:rsidR="005C5B42" w:rsidRDefault="00A71B7F" w:rsidP="00A71B7F">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               </w:t>
      </w:r>
      <w:r w:rsidR="005C5B42">
        <w:rPr>
          <w:rFonts w:ascii="Times New Roman" w:eastAsia="Times New Roman" w:hAnsi="Times New Roman" w:cs="Times New Roman"/>
          <w:sz w:val="24"/>
          <w:szCs w:val="24"/>
          <w:lang w:val="ro-MD" w:eastAsia="ru-RU"/>
        </w:rPr>
        <w:t xml:space="preserve">din total, cu titlul „model” – </w:t>
      </w:r>
      <w:r w:rsidR="005C5B42">
        <w:rPr>
          <w:rFonts w:ascii="Times New Roman" w:eastAsia="Times New Roman" w:hAnsi="Times New Roman" w:cs="Times New Roman"/>
          <w:b/>
          <w:sz w:val="24"/>
          <w:szCs w:val="24"/>
          <w:u w:val="single"/>
          <w:lang w:val="ro-MD" w:eastAsia="ru-RU"/>
        </w:rPr>
        <w:t>22</w:t>
      </w:r>
      <w:r w:rsidR="005C5B42">
        <w:rPr>
          <w:rFonts w:ascii="Times New Roman" w:eastAsia="Times New Roman" w:hAnsi="Times New Roman" w:cs="Times New Roman"/>
          <w:sz w:val="24"/>
          <w:szCs w:val="24"/>
          <w:lang w:val="ro-MD" w:eastAsia="ru-RU"/>
        </w:rPr>
        <w:t>;</w:t>
      </w:r>
      <w:r w:rsidR="005C5B42">
        <w:rPr>
          <w:rFonts w:ascii="Times New Roman" w:eastAsia="Times New Roman" w:hAnsi="Times New Roman" w:cs="Times New Roman"/>
          <w:sz w:val="24"/>
          <w:szCs w:val="24"/>
          <w:lang w:val="ro-MD" w:eastAsia="ru-RU"/>
        </w:rPr>
        <w:tab/>
        <w:t xml:space="preserve">în ele participanți  </w:t>
      </w:r>
      <w:r w:rsidR="005C5B42">
        <w:rPr>
          <w:rFonts w:ascii="Times New Roman" w:eastAsia="Times New Roman" w:hAnsi="Times New Roman" w:cs="Times New Roman"/>
          <w:b/>
          <w:sz w:val="24"/>
          <w:szCs w:val="24"/>
          <w:u w:val="single"/>
          <w:lang w:val="ro-MD" w:eastAsia="ru-RU"/>
        </w:rPr>
        <w:t>4</w:t>
      </w:r>
      <w:r w:rsidR="009344EC">
        <w:rPr>
          <w:rFonts w:ascii="Times New Roman" w:eastAsia="Times New Roman" w:hAnsi="Times New Roman" w:cs="Times New Roman"/>
          <w:b/>
          <w:sz w:val="24"/>
          <w:szCs w:val="24"/>
          <w:u w:val="single"/>
          <w:lang w:val="ro-MD" w:eastAsia="ru-RU"/>
        </w:rPr>
        <w:t>85</w:t>
      </w:r>
      <w:r w:rsidR="005C5B42">
        <w:rPr>
          <w:rFonts w:ascii="Times New Roman" w:eastAsia="Times New Roman" w:hAnsi="Times New Roman" w:cs="Times New Roman"/>
          <w:sz w:val="24"/>
          <w:szCs w:val="24"/>
          <w:lang w:val="ro-MD" w:eastAsia="ru-RU"/>
        </w:rPr>
        <w:t>;</w:t>
      </w:r>
    </w:p>
    <w:p w:rsidR="005C5B42" w:rsidRDefault="005C5B42" w:rsidP="005C5B42">
      <w:pPr>
        <w:spacing w:after="0" w:line="240" w:lineRule="auto"/>
        <w:rPr>
          <w:rFonts w:ascii="Times New Roman" w:eastAsia="Times New Roman" w:hAnsi="Times New Roman" w:cs="Times New Roman"/>
          <w:bCs/>
          <w:i/>
          <w:sz w:val="24"/>
          <w:szCs w:val="24"/>
          <w:lang w:val="ro-MD" w:eastAsia="ru-RU"/>
        </w:rPr>
      </w:pPr>
      <w:r>
        <w:rPr>
          <w:rFonts w:ascii="Times New Roman" w:eastAsia="Times New Roman" w:hAnsi="Times New Roman" w:cs="Times New Roman"/>
          <w:b/>
          <w:bCs/>
          <w:i/>
          <w:sz w:val="24"/>
          <w:szCs w:val="24"/>
          <w:lang w:val="ro-MD" w:eastAsia="ru-RU"/>
        </w:rPr>
        <w:t xml:space="preserve"> Formaţii artistice ce reprezintă originea etnică preponderent</w:t>
      </w:r>
      <w:r>
        <w:rPr>
          <w:rFonts w:ascii="Times New Roman" w:eastAsia="Times New Roman" w:hAnsi="Times New Roman" w:cs="Times New Roman"/>
          <w:bCs/>
          <w:i/>
          <w:sz w:val="24"/>
          <w:szCs w:val="24"/>
          <w:lang w:val="ro-MD" w:eastAsia="ru-RU"/>
        </w:rPr>
        <w:t>:</w:t>
      </w:r>
    </w:p>
    <w:p w:rsidR="005C5B42" w:rsidRDefault="005C5B42" w:rsidP="005C5B42">
      <w:pPr>
        <w:spacing w:after="0" w:line="240" w:lineRule="auto"/>
        <w:rPr>
          <w:rFonts w:ascii="Times New Roman" w:eastAsia="Times New Roman" w:hAnsi="Times New Roman" w:cs="Times New Roman"/>
          <w:sz w:val="24"/>
          <w:szCs w:val="24"/>
          <w:u w:val="single"/>
          <w:lang w:val="ro-MD" w:eastAsia="ru-RU"/>
        </w:rPr>
      </w:pPr>
      <w:r>
        <w:rPr>
          <w:rFonts w:ascii="Times New Roman" w:eastAsia="Times New Roman" w:hAnsi="Times New Roman" w:cs="Times New Roman"/>
          <w:sz w:val="24"/>
          <w:szCs w:val="24"/>
          <w:lang w:val="ro-MD" w:eastAsia="ru-RU"/>
        </w:rPr>
        <w:tab/>
        <w:t>-  moldoveni -7</w:t>
      </w:r>
      <w:r w:rsidR="000006CC">
        <w:rPr>
          <w:rFonts w:ascii="Times New Roman" w:eastAsia="Times New Roman" w:hAnsi="Times New Roman" w:cs="Times New Roman"/>
          <w:sz w:val="24"/>
          <w:szCs w:val="24"/>
          <w:lang w:val="ro-MD" w:eastAsia="ru-RU"/>
        </w:rPr>
        <w:t>7</w:t>
      </w:r>
    </w:p>
    <w:p w:rsidR="005C5B42" w:rsidRDefault="005C5B42" w:rsidP="005C5B42">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b/>
        <w:t>-  ucraineni - 1</w:t>
      </w:r>
    </w:p>
    <w:p w:rsidR="005C5B42" w:rsidRDefault="005C5B42" w:rsidP="005C5B42">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b/>
      </w:r>
    </w:p>
    <w:p w:rsidR="005C5B42" w:rsidRDefault="005C5B42" w:rsidP="005C5B42">
      <w:pPr>
        <w:tabs>
          <w:tab w:val="left" w:pos="1935"/>
        </w:tabs>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b/>
          <w:bCs/>
          <w:i/>
          <w:sz w:val="24"/>
          <w:szCs w:val="24"/>
          <w:lang w:val="ro-MD" w:eastAsia="ru-RU"/>
        </w:rPr>
        <w:t>Formaţii artistice cu titlu „model” ce reprezintă originea etnică preponderent:</w:t>
      </w:r>
    </w:p>
    <w:p w:rsidR="005C5B42" w:rsidRDefault="005C5B42" w:rsidP="005C5B42">
      <w:pPr>
        <w:spacing w:after="0" w:line="240" w:lineRule="auto"/>
        <w:rPr>
          <w:rFonts w:ascii="Times New Roman" w:eastAsia="Times New Roman" w:hAnsi="Times New Roman" w:cs="Times New Roman"/>
          <w:sz w:val="24"/>
          <w:szCs w:val="24"/>
          <w:u w:val="single"/>
          <w:lang w:val="ro-MD" w:eastAsia="ru-RU"/>
        </w:rPr>
      </w:pPr>
      <w:r>
        <w:rPr>
          <w:rFonts w:ascii="Times New Roman" w:eastAsia="Times New Roman" w:hAnsi="Times New Roman" w:cs="Times New Roman"/>
          <w:sz w:val="24"/>
          <w:szCs w:val="24"/>
          <w:lang w:val="ro-MD" w:eastAsia="ru-RU"/>
        </w:rPr>
        <w:tab/>
        <w:t>-  moldoveni - 21</w:t>
      </w:r>
    </w:p>
    <w:p w:rsidR="005C5B42" w:rsidRDefault="005C5B42" w:rsidP="005C5B42">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ab/>
        <w:t>-  ucraineni - 1</w:t>
      </w:r>
      <w:r>
        <w:rPr>
          <w:rFonts w:ascii="Times New Roman" w:eastAsia="Times New Roman" w:hAnsi="Times New Roman" w:cs="Times New Roman"/>
          <w:sz w:val="24"/>
          <w:szCs w:val="24"/>
          <w:lang w:val="ro-MD" w:eastAsia="ru-RU"/>
        </w:rPr>
        <w:tab/>
      </w:r>
    </w:p>
    <w:p w:rsidR="00A71B7F" w:rsidRDefault="005C5B42" w:rsidP="005C5B42">
      <w:pPr>
        <w:spacing w:after="0" w:line="240" w:lineRule="auto"/>
        <w:rPr>
          <w:rFonts w:ascii="Times New Roman" w:eastAsia="Times New Roman" w:hAnsi="Times New Roman" w:cs="Times New Roman"/>
          <w:b/>
          <w:bCs/>
          <w:i/>
          <w:sz w:val="24"/>
          <w:szCs w:val="24"/>
          <w:lang w:val="ro-MD" w:eastAsia="ru-RU"/>
        </w:rPr>
      </w:pPr>
      <w:r>
        <w:rPr>
          <w:rFonts w:ascii="Times New Roman" w:eastAsia="Times New Roman" w:hAnsi="Times New Roman" w:cs="Times New Roman"/>
          <w:b/>
          <w:bCs/>
          <w:i/>
          <w:sz w:val="24"/>
          <w:szCs w:val="24"/>
          <w:lang w:val="ro-MD" w:eastAsia="ru-RU"/>
        </w:rPr>
        <w:t xml:space="preserve"> Numărul total al formațiilor artistice de copii </w:t>
      </w:r>
      <w:r>
        <w:rPr>
          <w:rFonts w:ascii="Times New Roman" w:eastAsia="Times New Roman" w:hAnsi="Times New Roman" w:cs="Times New Roman"/>
          <w:bCs/>
          <w:i/>
          <w:sz w:val="24"/>
          <w:szCs w:val="24"/>
          <w:lang w:val="ro-MD" w:eastAsia="ru-RU"/>
        </w:rPr>
        <w:t>(grupa de vârstă 0-14ani)</w:t>
      </w:r>
      <w:r>
        <w:rPr>
          <w:rFonts w:ascii="Times New Roman" w:eastAsia="Times New Roman" w:hAnsi="Times New Roman" w:cs="Times New Roman"/>
          <w:b/>
          <w:bCs/>
          <w:i/>
          <w:sz w:val="24"/>
          <w:szCs w:val="24"/>
          <w:lang w:val="ro-MD" w:eastAsia="ru-RU"/>
        </w:rPr>
        <w:t xml:space="preserve"> -  15/9;  </w:t>
      </w:r>
    </w:p>
    <w:p w:rsidR="005C5B42" w:rsidRDefault="005C5B42" w:rsidP="005C5B42">
      <w:pPr>
        <w:spacing w:after="0" w:line="240" w:lineRule="auto"/>
        <w:rPr>
          <w:rFonts w:ascii="Times New Roman" w:eastAsia="Times New Roman" w:hAnsi="Times New Roman" w:cs="Times New Roman"/>
          <w:b/>
          <w:bCs/>
          <w:i/>
          <w:sz w:val="24"/>
          <w:szCs w:val="24"/>
          <w:lang w:val="ro-MD" w:eastAsia="ru-RU"/>
        </w:rPr>
      </w:pPr>
      <w:r>
        <w:rPr>
          <w:rFonts w:ascii="Times New Roman" w:eastAsia="Times New Roman" w:hAnsi="Times New Roman" w:cs="Times New Roman"/>
          <w:b/>
          <w:bCs/>
          <w:i/>
          <w:sz w:val="24"/>
          <w:szCs w:val="24"/>
          <w:lang w:val="ro-MD" w:eastAsia="ru-RU"/>
        </w:rPr>
        <w:t>în ele participanți -257/239</w:t>
      </w:r>
    </w:p>
    <w:p w:rsidR="00A71B7F" w:rsidRDefault="005C5B42" w:rsidP="005C5B42">
      <w:pPr>
        <w:spacing w:after="0" w:line="240" w:lineRule="auto"/>
        <w:rPr>
          <w:rFonts w:ascii="Times New Roman" w:eastAsia="Times New Roman" w:hAnsi="Times New Roman" w:cs="Times New Roman"/>
          <w:b/>
          <w:bCs/>
          <w:i/>
          <w:sz w:val="24"/>
          <w:szCs w:val="24"/>
          <w:lang w:val="ro-MD" w:eastAsia="ru-RU"/>
        </w:rPr>
      </w:pPr>
      <w:r>
        <w:rPr>
          <w:rFonts w:ascii="Times New Roman" w:eastAsia="Times New Roman" w:hAnsi="Times New Roman" w:cs="Times New Roman"/>
          <w:b/>
          <w:bCs/>
          <w:i/>
          <w:sz w:val="24"/>
          <w:szCs w:val="24"/>
          <w:lang w:val="ro-MD" w:eastAsia="ru-RU"/>
        </w:rPr>
        <w:t xml:space="preserve"> Numărul formațiilor artistice de copii cu titlu „model” </w:t>
      </w:r>
      <w:r>
        <w:rPr>
          <w:rFonts w:ascii="Times New Roman" w:eastAsia="Times New Roman" w:hAnsi="Times New Roman" w:cs="Times New Roman"/>
          <w:bCs/>
          <w:i/>
          <w:sz w:val="24"/>
          <w:szCs w:val="24"/>
          <w:lang w:val="ro-MD" w:eastAsia="ru-RU"/>
        </w:rPr>
        <w:t>(grupa de vârstă 0-14ani)</w:t>
      </w:r>
      <w:r>
        <w:rPr>
          <w:rFonts w:ascii="Times New Roman" w:eastAsia="Times New Roman" w:hAnsi="Times New Roman" w:cs="Times New Roman"/>
          <w:b/>
          <w:bCs/>
          <w:i/>
          <w:sz w:val="24"/>
          <w:szCs w:val="24"/>
          <w:lang w:val="ro-MD" w:eastAsia="ru-RU"/>
        </w:rPr>
        <w:t xml:space="preserve"> - 9; </w:t>
      </w:r>
    </w:p>
    <w:p w:rsidR="005C5B42" w:rsidRDefault="005C5B42" w:rsidP="005C5B42">
      <w:pPr>
        <w:spacing w:after="0" w:line="240" w:lineRule="auto"/>
        <w:rPr>
          <w:rFonts w:ascii="Times New Roman" w:eastAsia="Times New Roman" w:hAnsi="Times New Roman" w:cs="Times New Roman"/>
          <w:b/>
          <w:bCs/>
          <w:i/>
          <w:sz w:val="24"/>
          <w:szCs w:val="24"/>
          <w:lang w:val="ro-MD" w:eastAsia="ru-RU"/>
        </w:rPr>
      </w:pPr>
      <w:r>
        <w:rPr>
          <w:rFonts w:ascii="Times New Roman" w:eastAsia="Times New Roman" w:hAnsi="Times New Roman" w:cs="Times New Roman"/>
          <w:b/>
          <w:bCs/>
          <w:i/>
          <w:sz w:val="24"/>
          <w:szCs w:val="24"/>
          <w:lang w:val="ro-MD" w:eastAsia="ru-RU"/>
        </w:rPr>
        <w:tab/>
        <w:t>în ele participanți – 239;</w:t>
      </w:r>
    </w:p>
    <w:p w:rsidR="005C5B42" w:rsidRDefault="005C5B42" w:rsidP="005C5B42">
      <w:pPr>
        <w:spacing w:after="0" w:line="240" w:lineRule="auto"/>
        <w:rPr>
          <w:rFonts w:ascii="Times New Roman" w:eastAsia="Times New Roman" w:hAnsi="Times New Roman" w:cs="Times New Roman"/>
          <w:b/>
          <w:bCs/>
          <w:i/>
          <w:sz w:val="24"/>
          <w:szCs w:val="24"/>
          <w:lang w:val="ro-MD" w:eastAsia="ru-RU"/>
        </w:rPr>
      </w:pPr>
      <w:r>
        <w:rPr>
          <w:rFonts w:ascii="Times New Roman" w:eastAsia="Times New Roman" w:hAnsi="Times New Roman" w:cs="Times New Roman"/>
          <w:b/>
          <w:bCs/>
          <w:i/>
          <w:sz w:val="24"/>
          <w:szCs w:val="24"/>
          <w:lang w:val="ro-MD" w:eastAsia="ru-RU"/>
        </w:rPr>
        <w:t xml:space="preserve"> Numărul formațiilor artistice </w:t>
      </w:r>
      <w:r>
        <w:rPr>
          <w:rFonts w:ascii="Times New Roman" w:eastAsia="Times New Roman" w:hAnsi="Times New Roman" w:cs="Times New Roman"/>
          <w:bCs/>
          <w:i/>
          <w:sz w:val="24"/>
          <w:szCs w:val="24"/>
          <w:lang w:val="ro-MD" w:eastAsia="ru-RU"/>
        </w:rPr>
        <w:t>(grupa de vârstă 60 ani și peste) -</w:t>
      </w:r>
      <w:r>
        <w:rPr>
          <w:rFonts w:ascii="Times New Roman" w:eastAsia="Times New Roman" w:hAnsi="Times New Roman" w:cs="Times New Roman"/>
          <w:b/>
          <w:bCs/>
          <w:i/>
          <w:sz w:val="24"/>
          <w:szCs w:val="24"/>
          <w:lang w:val="ro-MD" w:eastAsia="ru-RU"/>
        </w:rPr>
        <w:tab/>
        <w:t xml:space="preserve">în ele participanți - </w:t>
      </w:r>
    </w:p>
    <w:p w:rsidR="00A71B7F" w:rsidRDefault="005C5B42" w:rsidP="005C5B42">
      <w:pPr>
        <w:spacing w:after="0" w:line="240" w:lineRule="auto"/>
        <w:rPr>
          <w:rFonts w:ascii="Times New Roman" w:eastAsia="Times New Roman" w:hAnsi="Times New Roman" w:cs="Times New Roman"/>
          <w:b/>
          <w:bCs/>
          <w:i/>
          <w:sz w:val="24"/>
          <w:szCs w:val="24"/>
          <w:lang w:val="ro-MD" w:eastAsia="ru-RU"/>
        </w:rPr>
      </w:pPr>
      <w:r>
        <w:rPr>
          <w:rFonts w:ascii="Times New Roman" w:eastAsia="Times New Roman" w:hAnsi="Times New Roman" w:cs="Times New Roman"/>
          <w:b/>
          <w:bCs/>
          <w:i/>
          <w:sz w:val="24"/>
          <w:szCs w:val="24"/>
          <w:lang w:val="ro-MD" w:eastAsia="ru-RU"/>
        </w:rPr>
        <w:t xml:space="preserve">       Numărul formațiilor artistice cu titlu „model”</w:t>
      </w:r>
      <w:r>
        <w:rPr>
          <w:rFonts w:ascii="Times New Roman" w:eastAsia="Times New Roman" w:hAnsi="Times New Roman" w:cs="Times New Roman"/>
          <w:bCs/>
          <w:i/>
          <w:sz w:val="24"/>
          <w:szCs w:val="24"/>
          <w:lang w:val="ro-MD" w:eastAsia="ru-RU"/>
        </w:rPr>
        <w:t xml:space="preserve"> (grupa de vârstă 60 ani și peste)</w:t>
      </w:r>
      <w:r w:rsidR="003D2679">
        <w:rPr>
          <w:rFonts w:ascii="Times New Roman" w:eastAsia="Times New Roman" w:hAnsi="Times New Roman" w:cs="Times New Roman"/>
          <w:b/>
          <w:bCs/>
          <w:i/>
          <w:sz w:val="24"/>
          <w:szCs w:val="24"/>
          <w:lang w:val="ro-MD" w:eastAsia="ru-RU"/>
        </w:rPr>
        <w:t xml:space="preserve"> – 2 ;</w:t>
      </w:r>
    </w:p>
    <w:p w:rsidR="005C5B42" w:rsidRDefault="003D2679" w:rsidP="005C5B42">
      <w:pPr>
        <w:spacing w:after="0" w:line="240" w:lineRule="auto"/>
        <w:rPr>
          <w:rFonts w:ascii="Times New Roman" w:eastAsia="Times New Roman" w:hAnsi="Times New Roman" w:cs="Times New Roman"/>
          <w:b/>
          <w:bCs/>
          <w:i/>
          <w:sz w:val="24"/>
          <w:szCs w:val="24"/>
          <w:lang w:val="ro-MD" w:eastAsia="ru-RU"/>
        </w:rPr>
      </w:pPr>
      <w:r>
        <w:rPr>
          <w:rFonts w:ascii="Times New Roman" w:eastAsia="Times New Roman" w:hAnsi="Times New Roman" w:cs="Times New Roman"/>
          <w:b/>
          <w:bCs/>
          <w:i/>
          <w:sz w:val="24"/>
          <w:szCs w:val="24"/>
          <w:lang w:val="ro-MD" w:eastAsia="ru-RU"/>
        </w:rPr>
        <w:t xml:space="preserve"> </w:t>
      </w:r>
      <w:r w:rsidR="005C5B42">
        <w:rPr>
          <w:rFonts w:ascii="Times New Roman" w:eastAsia="Times New Roman" w:hAnsi="Times New Roman" w:cs="Times New Roman"/>
          <w:b/>
          <w:bCs/>
          <w:i/>
          <w:sz w:val="24"/>
          <w:szCs w:val="24"/>
          <w:lang w:val="ro-MD" w:eastAsia="ru-RU"/>
        </w:rPr>
        <w:t>în ele participanți - 30;</w:t>
      </w:r>
    </w:p>
    <w:p w:rsidR="005C5B42" w:rsidRDefault="005C5B42" w:rsidP="005C5B42">
      <w:pPr>
        <w:spacing w:after="0" w:line="240" w:lineRule="auto"/>
        <w:rPr>
          <w:rFonts w:ascii="Times New Roman" w:eastAsia="Times New Roman" w:hAnsi="Times New Roman" w:cs="Times New Roman"/>
          <w:sz w:val="24"/>
          <w:szCs w:val="24"/>
          <w:lang w:val="ro-MD" w:eastAsia="ru-RU"/>
        </w:rPr>
      </w:pPr>
    </w:p>
    <w:p w:rsidR="000006CC" w:rsidRDefault="000006CC" w:rsidP="000006CC">
      <w:pPr>
        <w:spacing w:after="0" w:line="240" w:lineRule="auto"/>
        <w:rPr>
          <w:rFonts w:ascii="Times New Roman" w:eastAsia="Times New Roman" w:hAnsi="Times New Roman" w:cs="Times New Roman"/>
          <w:b/>
          <w:i/>
          <w:sz w:val="24"/>
          <w:szCs w:val="24"/>
          <w:lang w:val="ro-RO"/>
        </w:rPr>
      </w:pPr>
      <w:r>
        <w:rPr>
          <w:rFonts w:ascii="Times New Roman" w:eastAsia="Times New Roman" w:hAnsi="Times New Roman" w:cs="Times New Roman"/>
          <w:b/>
          <w:bCs/>
          <w:i/>
          <w:sz w:val="24"/>
          <w:szCs w:val="24"/>
          <w:lang w:val="ro-RO"/>
        </w:rPr>
        <w:t>Formaţii conform genului de activitate</w:t>
      </w:r>
      <w:r>
        <w:rPr>
          <w:rFonts w:ascii="Times New Roman" w:eastAsia="Times New Roman" w:hAnsi="Times New Roman" w:cs="Times New Roman"/>
          <w:b/>
          <w:i/>
          <w:sz w:val="24"/>
          <w:szCs w:val="24"/>
          <w:lang w:val="ro-RO"/>
        </w:rPr>
        <w:t>:</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ansambluri folclorice – 32</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ansambluri de muzică și dans popular -2</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orchestre de muzică populară  - 5</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tarafuri – 1</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ansambluri de fluierari – 1</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ansambluri de dans popular – 11</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teatre populare –0</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coruri – 1</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ansambluri vocale – 7</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fanfare – 5</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teatre dramatice – 5</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teatre dramatice – muzicale –0</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teatre de satiră și umor - </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teatre de păpuşi – 1</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ansambluri de muzică uşoară/ansambluri vocal –instrumentale  – 2</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ansambluri de dans modern –2</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ansambluri de dans sportiv –0</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circuri -  0</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studiouri artistice –0</w:t>
      </w:r>
    </w:p>
    <w:p w:rsidR="000006CC" w:rsidRDefault="000006CC" w:rsidP="005F52E4">
      <w:pPr>
        <w:pStyle w:val="a4"/>
        <w:numPr>
          <w:ilvl w:val="0"/>
          <w:numId w:val="9"/>
        </w:num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alt domeniu – 3</w:t>
      </w:r>
    </w:p>
    <w:p w:rsidR="005C5B42" w:rsidRPr="002D1AE8" w:rsidRDefault="005C5B42" w:rsidP="002D1AE8">
      <w:pPr>
        <w:spacing w:after="0" w:line="240" w:lineRule="auto"/>
        <w:ind w:left="360"/>
        <w:jc w:val="both"/>
        <w:rPr>
          <w:rFonts w:ascii="Times New Roman" w:eastAsia="Times New Roman" w:hAnsi="Times New Roman" w:cs="Times New Roman"/>
          <w:b/>
          <w:i/>
          <w:sz w:val="24"/>
          <w:szCs w:val="24"/>
          <w:lang w:val="ro-MD" w:eastAsia="ru-RU"/>
        </w:rPr>
      </w:pPr>
      <w:r w:rsidRPr="002D1AE8">
        <w:rPr>
          <w:rFonts w:ascii="Times New Roman" w:eastAsia="Times New Roman" w:hAnsi="Times New Roman" w:cs="Times New Roman"/>
          <w:b/>
          <w:i/>
          <w:sz w:val="24"/>
          <w:szCs w:val="24"/>
          <w:lang w:val="ro-MD" w:eastAsia="ru-RU"/>
        </w:rPr>
        <w:t>Numărul total al centrelor de meșteșuguri tradiționale/artizanat  -  3.</w:t>
      </w:r>
    </w:p>
    <w:p w:rsidR="005C5B42" w:rsidRDefault="005C5B42" w:rsidP="005C5B42">
      <w:pPr>
        <w:pStyle w:val="a4"/>
        <w:spacing w:after="0" w:line="240" w:lineRule="auto"/>
        <w:jc w:val="both"/>
        <w:rPr>
          <w:rFonts w:ascii="Times New Roman" w:eastAsia="Times New Roman" w:hAnsi="Times New Roman" w:cs="Times New Roman"/>
          <w:b/>
          <w:i/>
          <w:sz w:val="24"/>
          <w:szCs w:val="24"/>
          <w:lang w:val="ro-MD" w:eastAsia="ru-RU"/>
        </w:rPr>
      </w:pPr>
    </w:p>
    <w:p w:rsidR="005C5B42" w:rsidRDefault="00370F98" w:rsidP="00E2031F">
      <w:pPr>
        <w:pStyle w:val="a4"/>
        <w:spacing w:after="0" w:line="240" w:lineRule="auto"/>
        <w:ind w:left="0" w:firstLine="360"/>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 xml:space="preserve">În perioada iulie 2024- mai 2025, </w:t>
      </w:r>
      <w:r w:rsidR="005C5B42">
        <w:rPr>
          <w:rFonts w:ascii="Times New Roman" w:eastAsia="Times New Roman" w:hAnsi="Times New Roman" w:cs="Times New Roman"/>
          <w:sz w:val="24"/>
          <w:szCs w:val="24"/>
          <w:lang w:val="ro-MD" w:eastAsia="ru-RU"/>
        </w:rPr>
        <w:t xml:space="preserve"> Direcția Cultură și Turism de comun cu Autoritățile Publice Locale a reușit organizarea și desfășurarea unui șir de activități culturale memorabile. Printre acestea putem menționa: </w:t>
      </w:r>
    </w:p>
    <w:p w:rsidR="00370F98" w:rsidRDefault="00370F98" w:rsidP="00E2031F">
      <w:pPr>
        <w:pStyle w:val="a4"/>
        <w:spacing w:after="0" w:line="240" w:lineRule="auto"/>
        <w:ind w:left="0" w:firstLine="360"/>
        <w:jc w:val="both"/>
        <w:rPr>
          <w:rFonts w:ascii="Times New Roman" w:eastAsia="Times New Roman" w:hAnsi="Times New Roman" w:cs="Times New Roman"/>
          <w:sz w:val="24"/>
          <w:szCs w:val="24"/>
          <w:lang w:val="ro-MD" w:eastAsia="ru-RU"/>
        </w:rPr>
      </w:pPr>
    </w:p>
    <w:p w:rsidR="00370F98" w:rsidRPr="00370F98" w:rsidRDefault="00370F98" w:rsidP="005F52E4">
      <w:pPr>
        <w:pStyle w:val="a4"/>
        <w:numPr>
          <w:ilvl w:val="0"/>
          <w:numId w:val="10"/>
        </w:numPr>
        <w:shd w:val="clear" w:color="auto" w:fill="FFFFFF"/>
        <w:spacing w:after="95" w:line="360" w:lineRule="auto"/>
        <w:jc w:val="both"/>
        <w:rPr>
          <w:rFonts w:ascii="Times New Roman" w:eastAsia="Times New Roman" w:hAnsi="Times New Roman" w:cs="Times New Roman"/>
          <w:color w:val="1C1E21"/>
          <w:sz w:val="24"/>
          <w:szCs w:val="24"/>
          <w:lang w:val="en-US"/>
        </w:rPr>
      </w:pPr>
      <w:r w:rsidRPr="00370F98">
        <w:rPr>
          <w:rFonts w:ascii="Times New Roman" w:eastAsia="Times New Roman" w:hAnsi="Times New Roman" w:cs="Times New Roman"/>
          <w:b/>
          <w:bCs/>
          <w:color w:val="1C1E21"/>
          <w:sz w:val="24"/>
          <w:szCs w:val="24"/>
          <w:lang w:val="en-US"/>
        </w:rPr>
        <w:lastRenderedPageBreak/>
        <w:t xml:space="preserve"> Ziua Diasporei la Hîncești </w:t>
      </w:r>
    </w:p>
    <w:p w:rsidR="00370F98" w:rsidRPr="00C53FD1" w:rsidRDefault="00370F98" w:rsidP="00370F98">
      <w:pPr>
        <w:pStyle w:val="a4"/>
        <w:shd w:val="clear" w:color="auto" w:fill="FFFFFF"/>
        <w:spacing w:after="95" w:line="360" w:lineRule="auto"/>
        <w:ind w:left="1080"/>
        <w:jc w:val="both"/>
        <w:rPr>
          <w:rFonts w:ascii="Times New Roman" w:eastAsia="Times New Roman" w:hAnsi="Times New Roman" w:cs="Times New Roman"/>
          <w:color w:val="1C1E21"/>
          <w:sz w:val="24"/>
          <w:szCs w:val="24"/>
          <w:lang w:val="pt-BR"/>
        </w:rPr>
      </w:pPr>
      <w:r w:rsidRPr="00C53FD1">
        <w:rPr>
          <w:rFonts w:ascii="Times New Roman" w:eastAsia="Times New Roman" w:hAnsi="Times New Roman" w:cs="Times New Roman"/>
          <w:color w:val="1C1E21"/>
          <w:sz w:val="24"/>
          <w:szCs w:val="24"/>
          <w:lang w:val="pt-BR"/>
        </w:rPr>
        <w:t xml:space="preserve">Anul acesta pentru prima dată a fost organizat Ziua Diasporei la Hîncești cu genericul: </w:t>
      </w:r>
      <w:r w:rsidRPr="00C53FD1">
        <w:rPr>
          <w:rFonts w:ascii="Times New Roman" w:eastAsia="Times New Roman" w:hAnsi="Times New Roman" w:cs="Times New Roman"/>
          <w:b/>
          <w:color w:val="1C1E21"/>
          <w:sz w:val="24"/>
          <w:szCs w:val="24"/>
          <w:lang w:val="pt-BR"/>
        </w:rPr>
        <w:t>,,Pe prispa casei părintești”,</w:t>
      </w:r>
      <w:r w:rsidRPr="00C53FD1">
        <w:rPr>
          <w:rFonts w:ascii="Times New Roman" w:eastAsia="Times New Roman" w:hAnsi="Times New Roman" w:cs="Times New Roman"/>
          <w:color w:val="1C1E21"/>
          <w:sz w:val="24"/>
          <w:szCs w:val="24"/>
          <w:lang w:val="pt-BR"/>
        </w:rPr>
        <w:t xml:space="preserve"> activitate organizată de Direcția Cultură și Turism Hîncești, Casa Raională de Cultură Hîncești. Mesajul evenimentului a fost de a transmite tuturor celor plecați peste hotare să nu uite niciodată că cuvîntul, limba, patria, mama, tata, frate, soră este și va fi rostit cu același dor și cu aceeași dragoste, fiindcă Moldova este și va fi pentru toți și întodeauna patria unde curg lin izvoarele și cântă păsările, unde soarele și stropii de ploaie ne răsfață, busuiocul, spicele și clopotul de la biserică ne face să iubim tot și în toate - Moldova - plaiul sufletelor noastre... Să nu uităm niciodată de unde am pornit, să nu uităm niciodată pragul părintesc, doar acasă e pâinea cea mai gustoasă. La eveniment au fost prezenți oaspeți de onoare precum: Manic Valentina- Deputat în parlamentul RM, Bunduchi Ion- Vicepreședintele Raionului Hîncești, Jalbă Mariana- Șef Direcția Cultură și Turism Hîncești, Ursu Veaceslav- Reprezentantul Guvernului în Teritoriul. În cadrul programului artistic au evoluat colectivele artistice din raionul Hîncești, Fanfara Casei Raionale de Cultură Hîncești, dirijor Vlas Valeriu. </w:t>
      </w:r>
      <w:r w:rsidRPr="00370F98">
        <w:rPr>
          <w:rFonts w:ascii="Times New Roman" w:eastAsia="Times New Roman" w:hAnsi="Times New Roman" w:cs="Times New Roman"/>
          <w:color w:val="1C1E21"/>
          <w:sz w:val="24"/>
          <w:szCs w:val="24"/>
          <w:lang w:val="en-US"/>
        </w:rPr>
        <w:t xml:space="preserve">Ansamblul Folcloric ,,Prutuleț”,  conducător artistic Iacob Valentina, com. Leușeni. Ansamblul Folcloric ,,Vatra”, conducător artistic Barcari Tatiana, s. Buțeni. Trupa de teatru ,,Ghioceii”, regizor Sîrbu Mihail, com.Mingir. Orchestra de Muzică Populară ,,Andrieș” dirijor Oglindă Simion. Cei prezenți la eveniment au avut ocazia să vizioneze expozițiile și lucrările pregătite cu mult fast și dăruire de sine a meșterilor populari din raion și Cimișlia, a Centrelor de Meșteșugărit a Direcției Cultură Hîncești, precum și producători autohtoni ai brandului ,,Produs de Hîncești”. </w:t>
      </w:r>
      <w:r w:rsidRPr="00C53FD1">
        <w:rPr>
          <w:rFonts w:ascii="Times New Roman" w:eastAsia="Times New Roman" w:hAnsi="Times New Roman" w:cs="Times New Roman"/>
          <w:color w:val="1C1E21"/>
          <w:sz w:val="24"/>
          <w:szCs w:val="24"/>
          <w:lang w:val="pt-BR"/>
        </w:rPr>
        <w:t>La final toți s-au prins mână de mână și au format o horă mare de sărbătoare.</w:t>
      </w:r>
    </w:p>
    <w:p w:rsidR="00952F8C" w:rsidRPr="00952F8C" w:rsidRDefault="00952F8C" w:rsidP="005F52E4">
      <w:pPr>
        <w:pStyle w:val="a4"/>
        <w:numPr>
          <w:ilvl w:val="0"/>
          <w:numId w:val="10"/>
        </w:numPr>
        <w:shd w:val="clear" w:color="auto" w:fill="FFFFFF"/>
        <w:spacing w:after="95" w:line="240" w:lineRule="auto"/>
        <w:rPr>
          <w:rFonts w:ascii="Times New Roman" w:eastAsia="Times New Roman" w:hAnsi="Times New Roman" w:cs="Times New Roman"/>
          <w:color w:val="1C1E21"/>
          <w:sz w:val="24"/>
          <w:szCs w:val="24"/>
          <w:lang w:val="en-US"/>
        </w:rPr>
      </w:pPr>
      <w:r w:rsidRPr="00952F8C">
        <w:rPr>
          <w:rFonts w:ascii="Times New Roman" w:eastAsia="Times New Roman" w:hAnsi="Times New Roman" w:cs="Times New Roman"/>
          <w:b/>
          <w:bCs/>
          <w:color w:val="1C1E21"/>
          <w:sz w:val="24"/>
          <w:szCs w:val="24"/>
          <w:lang w:val="en-US"/>
        </w:rPr>
        <w:t xml:space="preserve">Ziua Independenței Republicii Moldova </w:t>
      </w:r>
    </w:p>
    <w:p w:rsidR="00952F8C" w:rsidRPr="00952F8C" w:rsidRDefault="00952F8C" w:rsidP="00952F8C">
      <w:pPr>
        <w:pStyle w:val="a4"/>
        <w:shd w:val="clear" w:color="auto" w:fill="FFFFFF"/>
        <w:spacing w:after="95" w:line="240" w:lineRule="auto"/>
        <w:ind w:left="1080"/>
        <w:rPr>
          <w:rFonts w:ascii="Times New Roman" w:eastAsia="Times New Roman" w:hAnsi="Times New Roman" w:cs="Times New Roman"/>
          <w:color w:val="1C1E21"/>
          <w:sz w:val="24"/>
          <w:szCs w:val="24"/>
          <w:lang w:val="en-US"/>
        </w:rPr>
      </w:pPr>
    </w:p>
    <w:p w:rsidR="00952F8C" w:rsidRPr="00C53FD1" w:rsidRDefault="00952F8C" w:rsidP="00952F8C">
      <w:pPr>
        <w:pStyle w:val="a4"/>
        <w:shd w:val="clear" w:color="auto" w:fill="FFFFFF"/>
        <w:spacing w:after="95" w:line="360" w:lineRule="auto"/>
        <w:ind w:left="1080"/>
        <w:jc w:val="both"/>
        <w:rPr>
          <w:rFonts w:ascii="Times New Roman" w:eastAsia="Times New Roman" w:hAnsi="Times New Roman" w:cs="Times New Roman"/>
          <w:color w:val="080809"/>
          <w:sz w:val="24"/>
          <w:szCs w:val="24"/>
          <w:lang w:val="pt-BR"/>
        </w:rPr>
      </w:pPr>
      <w:r w:rsidRPr="00C53FD1">
        <w:rPr>
          <w:rFonts w:ascii="Times New Roman" w:eastAsia="Times New Roman" w:hAnsi="Times New Roman" w:cs="Times New Roman"/>
          <w:color w:val="1C1E21"/>
          <w:sz w:val="24"/>
          <w:szCs w:val="24"/>
          <w:lang w:val="pt-BR"/>
        </w:rPr>
        <w:t xml:space="preserve">Ziua Independenței este ziua națională a Republicii Moldova, în care se sărbătorește adoptarea Declarației de Independență față de Uniunea Sovietică în anul 1991. Ziua Independenței este celebrată anual pe data de 27 august. Anul acesta Republica Moldova și-a marcat 33 ani de la proclamarea independenței. Această sărbătoare este despre oameni și țară, despre prezent și viitor, fără a da uitării trecutul în care eroii neamului s-au sacrificat pentru îndeplinirea voinței poporului de a trăi liber și a fi recunoscuți ca neam. </w:t>
      </w:r>
      <w:r w:rsidRPr="00C53FD1">
        <w:rPr>
          <w:rFonts w:ascii="Times New Roman" w:eastAsia="Times New Roman" w:hAnsi="Times New Roman" w:cs="Times New Roman"/>
          <w:color w:val="080809"/>
          <w:sz w:val="24"/>
          <w:szCs w:val="24"/>
          <w:lang w:val="pt-BR"/>
        </w:rPr>
        <w:t>În Piața Suveranității din municipiul Hîncești, a avut loc mitingul solemn dedicate acestei Sărbători Naționale.</w:t>
      </w:r>
    </w:p>
    <w:p w:rsidR="00952F8C" w:rsidRPr="00C53FD1" w:rsidRDefault="00952F8C" w:rsidP="00952F8C">
      <w:pPr>
        <w:pStyle w:val="a4"/>
        <w:shd w:val="clear" w:color="auto" w:fill="FFFFFF"/>
        <w:spacing w:after="95" w:line="360" w:lineRule="auto"/>
        <w:ind w:left="1080"/>
        <w:jc w:val="both"/>
        <w:rPr>
          <w:rFonts w:ascii="Times New Roman" w:eastAsia="Times New Roman" w:hAnsi="Times New Roman" w:cs="Times New Roman"/>
          <w:color w:val="1C1E21"/>
          <w:sz w:val="24"/>
          <w:szCs w:val="24"/>
          <w:lang w:val="pt-BR"/>
        </w:rPr>
      </w:pPr>
      <w:r w:rsidRPr="00C53FD1">
        <w:rPr>
          <w:rFonts w:ascii="Times New Roman" w:eastAsia="Times New Roman" w:hAnsi="Times New Roman" w:cs="Times New Roman"/>
          <w:color w:val="080809"/>
          <w:sz w:val="24"/>
          <w:szCs w:val="24"/>
          <w:lang w:val="pt-BR"/>
        </w:rPr>
        <w:t xml:space="preserve">Evenimentul a fost deschis cu melodia ,,Suveranitate” interpretat de către soliștii Larisa Vlas,Victor Dincovschi, Viorel Martin, Vasile Harion,  spectacolul coregrafic pe tot parcursul evenimentului a fost prezentat de către elevele Școlii de Arte ,,T. Bătrînu”, mun. </w:t>
      </w:r>
      <w:r w:rsidRPr="00C53FD1">
        <w:rPr>
          <w:rFonts w:ascii="Times New Roman" w:eastAsia="Times New Roman" w:hAnsi="Times New Roman" w:cs="Times New Roman"/>
          <w:color w:val="080809"/>
          <w:sz w:val="24"/>
          <w:szCs w:val="24"/>
          <w:lang w:val="pt-BR"/>
        </w:rPr>
        <w:lastRenderedPageBreak/>
        <w:t xml:space="preserve">Hîncești, profesor Nadejda Martîniuc.  La finele teatralizării au interpretat melodia ,,Cât trăim pe acest pămân”, solistele Victoria și Lorena Plăcintă. </w:t>
      </w:r>
    </w:p>
    <w:p w:rsidR="00952F8C" w:rsidRPr="00C53FD1" w:rsidRDefault="00952F8C" w:rsidP="00952F8C">
      <w:pPr>
        <w:pStyle w:val="a4"/>
        <w:shd w:val="clear" w:color="auto" w:fill="FFFFFF"/>
        <w:spacing w:after="0" w:line="360" w:lineRule="auto"/>
        <w:ind w:left="1080"/>
        <w:jc w:val="both"/>
        <w:rPr>
          <w:rFonts w:ascii="Times New Roman" w:eastAsia="Times New Roman" w:hAnsi="Times New Roman" w:cs="Times New Roman"/>
          <w:color w:val="080809"/>
          <w:sz w:val="24"/>
          <w:szCs w:val="24"/>
          <w:lang w:val="pt-BR"/>
        </w:rPr>
      </w:pPr>
      <w:r w:rsidRPr="00C53FD1">
        <w:rPr>
          <w:rFonts w:ascii="Times New Roman" w:eastAsia="Times New Roman" w:hAnsi="Times New Roman" w:cs="Times New Roman"/>
          <w:color w:val="080809"/>
          <w:sz w:val="24"/>
          <w:szCs w:val="24"/>
          <w:lang w:val="pt-BR"/>
        </w:rPr>
        <w:t>La eveniment au participat Președintele raionului Hîncești, Dl Iurie LEVINSCHI; Dl Veaceslav URSU, Șef Oficiul Teritorial Hîncești al Cancelariei de Stat; Vicepreședinții raionului Hîncești, Dna Aliona GRIGORAȘ, Dl Ion BUNDUCHI și Dl Dumitru VARTIC; Primarul mun. Hîncești, Dl Alexandru BOTNARI; Viceprimarii mun. Hîncești, Dl Tudor VARTOLOMEI și Dna Olga MORARU; Dl Iurii DARII, Preşedintele Asociaţiei veteranilor războiului de pe Nistru; reprezentanții instituțiilor descentralizate și desconcentrate din raion, funcționari publici și societatea civilă.</w:t>
      </w:r>
    </w:p>
    <w:p w:rsidR="00952F8C" w:rsidRPr="00C53FD1" w:rsidRDefault="00952F8C" w:rsidP="00952F8C">
      <w:pPr>
        <w:pStyle w:val="a4"/>
        <w:shd w:val="clear" w:color="auto" w:fill="FFFFFF"/>
        <w:spacing w:after="0" w:line="360" w:lineRule="auto"/>
        <w:ind w:left="1080"/>
        <w:jc w:val="both"/>
        <w:rPr>
          <w:rFonts w:ascii="Times New Roman" w:eastAsia="Times New Roman" w:hAnsi="Times New Roman" w:cs="Times New Roman"/>
          <w:color w:val="080809"/>
          <w:sz w:val="24"/>
          <w:szCs w:val="24"/>
          <w:lang w:val="pt-BR"/>
        </w:rPr>
      </w:pPr>
      <w:r w:rsidRPr="00C53FD1">
        <w:rPr>
          <w:rFonts w:ascii="Times New Roman" w:eastAsia="Times New Roman" w:hAnsi="Times New Roman" w:cs="Times New Roman"/>
          <w:color w:val="080809"/>
          <w:sz w:val="24"/>
          <w:szCs w:val="24"/>
          <w:lang w:val="pt-BR"/>
        </w:rPr>
        <w:t>Evenimentul solemn dedicat Zilei Independenței Republicii Moldova s-a încheiat cu depunerea de flori de către toți cei adunați la monumental lui „Ștefan cel Mare și Sfânt” și la monumental „Maica Îndurerată”.</w:t>
      </w:r>
    </w:p>
    <w:p w:rsidR="00952F8C" w:rsidRPr="00952F8C" w:rsidRDefault="00952F8C" w:rsidP="00B94E70">
      <w:pPr>
        <w:pStyle w:val="a4"/>
        <w:numPr>
          <w:ilvl w:val="0"/>
          <w:numId w:val="10"/>
        </w:numPr>
        <w:shd w:val="clear" w:color="auto" w:fill="FFFFFF"/>
        <w:spacing w:after="0" w:line="360" w:lineRule="auto"/>
        <w:jc w:val="both"/>
        <w:rPr>
          <w:rFonts w:ascii="Times New Roman" w:eastAsia="Times New Roman" w:hAnsi="Times New Roman" w:cs="Times New Roman"/>
          <w:b/>
          <w:color w:val="080809"/>
          <w:sz w:val="24"/>
          <w:szCs w:val="24"/>
          <w:lang w:val="en-US"/>
        </w:rPr>
      </w:pPr>
      <w:r w:rsidRPr="00952F8C">
        <w:rPr>
          <w:rFonts w:ascii="Times New Roman" w:eastAsia="Times New Roman" w:hAnsi="Times New Roman" w:cs="Times New Roman"/>
          <w:b/>
          <w:color w:val="080809"/>
          <w:sz w:val="24"/>
          <w:szCs w:val="24"/>
          <w:lang w:val="en-US"/>
        </w:rPr>
        <w:t>„Alergarea globală pentru Pace – Peace Run”.</w:t>
      </w:r>
    </w:p>
    <w:p w:rsidR="00952F8C" w:rsidRPr="00C53FD1" w:rsidRDefault="00952F8C" w:rsidP="00952F8C">
      <w:pPr>
        <w:shd w:val="clear" w:color="auto" w:fill="FFFFFF"/>
        <w:spacing w:after="0" w:line="360" w:lineRule="auto"/>
        <w:ind w:left="708" w:firstLine="60"/>
        <w:jc w:val="both"/>
        <w:rPr>
          <w:rFonts w:ascii="Times New Roman" w:eastAsia="Times New Roman" w:hAnsi="Times New Roman" w:cs="Times New Roman"/>
          <w:color w:val="080809"/>
          <w:sz w:val="24"/>
          <w:szCs w:val="24"/>
          <w:lang w:val="pt-BR"/>
        </w:rPr>
      </w:pPr>
      <w:r>
        <w:rPr>
          <w:rFonts w:ascii="Times New Roman" w:eastAsia="Times New Roman" w:hAnsi="Times New Roman" w:cs="Times New Roman"/>
          <w:color w:val="080809"/>
          <w:sz w:val="24"/>
          <w:szCs w:val="24"/>
          <w:lang w:val="en-US"/>
        </w:rPr>
        <w:t xml:space="preserve">Evenimentul s-a desfășurat în fața Palatului de Cultură, la data de 24 septembrie, Consiliul Raional Hîncești a preluat ”Torța Păcii” de la organizatorii maratonului „Alergarea globală pentru Pace – Peace Run”,  în cadrul unei ceremonii care a celebrat întâlnirea echipei internaționale de alergători. </w:t>
      </w:r>
      <w:r w:rsidRPr="00C53FD1">
        <w:rPr>
          <w:rFonts w:ascii="Times New Roman" w:eastAsia="Times New Roman" w:hAnsi="Times New Roman" w:cs="Times New Roman"/>
          <w:color w:val="080809"/>
          <w:sz w:val="24"/>
          <w:szCs w:val="24"/>
          <w:lang w:val="pt-BR"/>
        </w:rPr>
        <w:t>Această activitate este parte integrantă a unui eveniment cultural-sportiv internațional de tradiție, care are ca scop promovarea și consolidarea prieteniei și înțelegerii între oameni și țări. Preluarea torței a reprezentat un moment semnificativ, subliniind angajamentul comunității față de valorile păcii și cooperării internaționale.</w:t>
      </w:r>
    </w:p>
    <w:p w:rsidR="00952F8C" w:rsidRPr="00C53FD1" w:rsidRDefault="00952F8C" w:rsidP="00952F8C">
      <w:pPr>
        <w:shd w:val="clear" w:color="auto" w:fill="FFFFFF"/>
        <w:spacing w:after="0" w:line="360" w:lineRule="auto"/>
        <w:ind w:left="708"/>
        <w:jc w:val="both"/>
        <w:rPr>
          <w:rFonts w:ascii="Times New Roman" w:eastAsia="Times New Roman" w:hAnsi="Times New Roman" w:cs="Times New Roman"/>
          <w:color w:val="080809"/>
          <w:sz w:val="24"/>
          <w:szCs w:val="24"/>
          <w:lang w:val="pt-BR"/>
        </w:rPr>
      </w:pPr>
      <w:r w:rsidRPr="00C53FD1">
        <w:rPr>
          <w:rFonts w:ascii="Times New Roman" w:eastAsia="Times New Roman" w:hAnsi="Times New Roman" w:cs="Times New Roman"/>
          <w:color w:val="080809"/>
          <w:sz w:val="24"/>
          <w:szCs w:val="24"/>
          <w:lang w:val="pt-BR"/>
        </w:rPr>
        <w:t>Echipa internațională de alergători, compusă din participanți din țări precum Scoția, Marea Britanie, Italia, Franța, Cehia, Mexic, Noua Zeelandă, Ucraina și România, a fost întâmpinată la intrarea în municipiul Hîncești de către Vicepreședintele raionului, Doamna Aliona GRIGORAȘ, însoțită de un grup de elevi locali. Împreună, aceștia au alergat spre Palatul de Cultură, unde au fost primiți cu entuziasm de conducerea raionului, consilieri raionali și sportivi care au venit să-i susțină și să celebreze mesajul de pace pe care îl aduc. Pentru a îmbunătăți atmosfera evenimentului Direcția Cultură și Turism, Casa Raională de Cultură Hîncești  a  organizat un mic concert, în care au participat  elevii  Școlii de Arte ,,T. Bătrînu” din Hîncești, precum și Clubul de gimnastică „Grație, Sănătate și Performanță”, antrenor Costru Aura.</w:t>
      </w:r>
    </w:p>
    <w:p w:rsidR="00952F8C" w:rsidRPr="00C53FD1" w:rsidRDefault="00952F8C" w:rsidP="00952F8C">
      <w:pPr>
        <w:shd w:val="clear" w:color="auto" w:fill="FFFFFF"/>
        <w:spacing w:after="0" w:line="360" w:lineRule="auto"/>
        <w:ind w:left="708" w:firstLine="57"/>
        <w:jc w:val="both"/>
        <w:rPr>
          <w:rFonts w:ascii="Times New Roman" w:eastAsia="Times New Roman" w:hAnsi="Times New Roman" w:cs="Times New Roman"/>
          <w:color w:val="080809"/>
          <w:sz w:val="24"/>
          <w:szCs w:val="24"/>
          <w:lang w:val="pt-BR"/>
        </w:rPr>
      </w:pPr>
      <w:r w:rsidRPr="00C53FD1">
        <w:rPr>
          <w:rFonts w:ascii="Times New Roman" w:eastAsia="Times New Roman" w:hAnsi="Times New Roman" w:cs="Times New Roman"/>
          <w:color w:val="080809"/>
          <w:sz w:val="24"/>
          <w:szCs w:val="24"/>
          <w:lang w:val="pt-BR"/>
        </w:rPr>
        <w:t>După aceasta, echipa de alergători internaționali și-au continuat drumul spre comunele Mereșeni și Sărata Galbenă, raionul Hîncești, având ca destinație finală Leova, unde urmează să transmită „Torța Păcii” României. Comunele gazdă au pregătit la fel programe artistice bazate pe tradiția autentică.</w:t>
      </w:r>
    </w:p>
    <w:p w:rsidR="00952F8C" w:rsidRPr="00C53FD1" w:rsidRDefault="00952F8C" w:rsidP="00952F8C">
      <w:pPr>
        <w:shd w:val="clear" w:color="auto" w:fill="FFFFFF"/>
        <w:spacing w:after="0" w:line="360" w:lineRule="auto"/>
        <w:ind w:left="705" w:hanging="705"/>
        <w:jc w:val="both"/>
        <w:rPr>
          <w:rFonts w:ascii="Times New Roman" w:eastAsia="Times New Roman" w:hAnsi="Times New Roman" w:cs="Times New Roman"/>
          <w:color w:val="080809"/>
          <w:sz w:val="24"/>
          <w:szCs w:val="24"/>
          <w:lang w:val="pt-BR"/>
        </w:rPr>
      </w:pPr>
      <w:r>
        <w:rPr>
          <w:noProof/>
          <w:lang w:val="ro-RO" w:eastAsia="ro-RO"/>
        </w:rPr>
        <w:lastRenderedPageBreak/>
        <mc:AlternateContent>
          <mc:Choice Requires="wps">
            <w:drawing>
              <wp:inline distT="0" distB="0" distL="0" distR="0" wp14:anchorId="7CF2D5C6" wp14:editId="0B000964">
                <wp:extent cx="155575" cy="155575"/>
                <wp:effectExtent l="0" t="0" r="0" b="0"/>
                <wp:docPr id="6" name="Прямоугольник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57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D5818" id="Прямоугольник 6" o:spid="_x0000_s1026" alt="✅" style="width:12.2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" filled="f" stroked="f">
                <o:lock v:ext="edit" aspectratio="t"/>
                <w10:anchorlock/>
              </v:rect>
            </w:pict>
          </mc:Fallback>
        </mc:AlternateContent>
      </w:r>
      <w:r w:rsidRPr="00C53FD1">
        <w:rPr>
          <w:rFonts w:ascii="Times New Roman" w:eastAsia="Times New Roman" w:hAnsi="Times New Roman" w:cs="Times New Roman"/>
          <w:color w:val="080809"/>
          <w:sz w:val="24"/>
          <w:szCs w:val="24"/>
          <w:lang w:val="pt-BR"/>
        </w:rPr>
        <w:tab/>
        <w:t>„Alergarea pentru Pacea” este un eveniment non-profit organizat și finanțat de voluntari, având ca scop principal promovarea bunăvoinței și a înțelegerii între oameni și națiuni. Acest proiect a fost inițiat în 1987 de către regretatul atlet, filosof și susținător al păcii - Sri Chinmoy. De-a lungul anilor, evenimentul a avut loc în peste 140 de țări din întreaga lume, având ca mesaj central promovarea păcii și unității prin intermediul sportului.</w:t>
      </w:r>
    </w:p>
    <w:p w:rsidR="00952F8C" w:rsidRDefault="00952F8C" w:rsidP="00952F8C">
      <w:pPr>
        <w:spacing w:after="0"/>
        <w:jc w:val="both"/>
        <w:rPr>
          <w:rFonts w:ascii="Times New Roman" w:eastAsia="Times New Roman" w:hAnsi="Times New Roman" w:cs="Times New Roman"/>
          <w:sz w:val="24"/>
          <w:szCs w:val="24"/>
          <w:lang w:val="ro-RO"/>
        </w:rPr>
      </w:pPr>
    </w:p>
    <w:p w:rsidR="00952F8C" w:rsidRPr="00952F8C" w:rsidRDefault="00952F8C" w:rsidP="00952F8C">
      <w:pPr>
        <w:shd w:val="clear" w:color="auto" w:fill="FFFFFF"/>
        <w:spacing w:line="360" w:lineRule="auto"/>
        <w:ind w:left="705"/>
        <w:jc w:val="both"/>
        <w:rPr>
          <w:rFonts w:ascii="Times New Roman" w:eastAsia="Times New Roman" w:hAnsi="Times New Roman" w:cs="Times New Roman"/>
          <w:b/>
          <w:bCs/>
          <w:color w:val="1C1E21"/>
          <w:sz w:val="24"/>
          <w:szCs w:val="24"/>
          <w:lang w:val="en-US"/>
        </w:rPr>
      </w:pPr>
      <w:r>
        <w:rPr>
          <w:rFonts w:ascii="Times New Roman" w:eastAsia="Times New Roman" w:hAnsi="Times New Roman" w:cs="Times New Roman"/>
          <w:sz w:val="24"/>
          <w:szCs w:val="24"/>
          <w:lang w:val="ro-RO"/>
        </w:rPr>
        <w:t>4.</w:t>
      </w:r>
      <w:r w:rsidRPr="00C53FD1">
        <w:rPr>
          <w:rFonts w:ascii="Times New Roman" w:hAnsi="Times New Roman" w:cs="Times New Roman"/>
          <w:b/>
          <w:bCs/>
          <w:color w:val="1C1E21"/>
          <w:sz w:val="24"/>
          <w:szCs w:val="24"/>
          <w:lang w:val="pt-BR"/>
        </w:rPr>
        <w:t xml:space="preserve"> </w:t>
      </w:r>
      <w:r w:rsidRPr="00C53FD1">
        <w:rPr>
          <w:rFonts w:ascii="Times New Roman" w:eastAsia="Times New Roman" w:hAnsi="Times New Roman" w:cs="Times New Roman"/>
          <w:b/>
          <w:bCs/>
          <w:color w:val="1C1E21"/>
          <w:sz w:val="24"/>
          <w:szCs w:val="24"/>
          <w:lang w:val="pt-BR"/>
        </w:rPr>
        <w:t xml:space="preserve">Concursul Raional de Divertisment TVC cu genericul:   ,, Eu știu… </w:t>
      </w:r>
      <w:r>
        <w:rPr>
          <w:rFonts w:ascii="Times New Roman" w:eastAsia="Times New Roman" w:hAnsi="Times New Roman" w:cs="Times New Roman"/>
          <w:b/>
          <w:bCs/>
          <w:color w:val="1C1E21"/>
          <w:sz w:val="24"/>
          <w:szCs w:val="24"/>
          <w:lang w:val="en-US"/>
        </w:rPr>
        <w:t>Eu vreu…Tu știi                    cine-s eu…”, ediția V-a .</w:t>
      </w:r>
    </w:p>
    <w:p w:rsidR="00952F8C" w:rsidRDefault="00952F8C" w:rsidP="00952F8C">
      <w:pPr>
        <w:shd w:val="clear" w:color="auto" w:fill="FFFFFF"/>
        <w:spacing w:after="95" w:line="360" w:lineRule="auto"/>
        <w:ind w:left="705"/>
        <w:jc w:val="both"/>
        <w:rPr>
          <w:rFonts w:ascii="Times New Roman" w:eastAsia="Times New Roman" w:hAnsi="Times New Roman" w:cs="Times New Roman"/>
          <w:color w:val="1C1E21"/>
          <w:sz w:val="24"/>
          <w:szCs w:val="24"/>
          <w:lang w:val="ro-RO"/>
        </w:rPr>
      </w:pPr>
      <w:r w:rsidRPr="00C53FD1">
        <w:rPr>
          <w:rFonts w:ascii="Times New Roman" w:eastAsia="Times New Roman" w:hAnsi="Times New Roman" w:cs="Times New Roman"/>
          <w:color w:val="1C1E21"/>
          <w:sz w:val="24"/>
          <w:szCs w:val="24"/>
          <w:lang w:val="pt-BR"/>
        </w:rPr>
        <w:t>În data de 24 noiembrie curent în incinta Casei Raionale de Cultură Hîncești s-a defășurat Consursul Raional de Divertisment TVC cu genericul ”</w:t>
      </w:r>
      <w:r w:rsidRPr="00C53FD1">
        <w:rPr>
          <w:rFonts w:ascii="Times New Roman" w:eastAsia="Times New Roman" w:hAnsi="Times New Roman" w:cs="Times New Roman"/>
          <w:b/>
          <w:i/>
          <w:color w:val="1C1E21"/>
          <w:sz w:val="24"/>
          <w:szCs w:val="24"/>
          <w:lang w:val="pt-BR"/>
        </w:rPr>
        <w:t>Eu știu...Eu vreu...Tu știi cine-s eu...”</w:t>
      </w:r>
      <w:r w:rsidRPr="00C53FD1">
        <w:rPr>
          <w:rFonts w:ascii="Times New Roman" w:eastAsia="Times New Roman" w:hAnsi="Times New Roman" w:cs="Times New Roman"/>
          <w:color w:val="1C1E21"/>
          <w:sz w:val="24"/>
          <w:szCs w:val="24"/>
          <w:lang w:val="pt-BR"/>
        </w:rPr>
        <w:t xml:space="preserve"> ediția a V-a. Concursul a fost organizat cu prilejul Zilei Naționale a Tineretului, sărbătorită prin Hotărâre de Guvern în a 2 duminică a lunii noiembrie, astfel luna noiembrie este dedicată evenimentelor pentru tineri și despre tineri. Concursul raional de TVC este organizat de către Direcția Cultură și Turism a Consiliului Raional Hîncești, Casa Raională de Cultură Hîncești. Parteneri media ai evenimentului au fost HN24TV și  SmileFM. Anul acesta a fost o ediție aniversară, astfel s-a făcut și o excepție la numărul de echipe înscrise în concurs, ediția a V-a - cinci echipe, care au demonstrat că sunt cei mai buni în cadrul celor trei probe: ,,Salutul”, ,,Înviorarea”, ,,Tema de acasă”. Cu un mesaj de salut și încurajare către echipe a venit Doamna Jalbă Mariana - Șefa Direcției Cultură și Turism Hîncești. Cei care au apreciat originalitatea ideilor, logica argumentelor expuse, umorul, abilitățile de improvizare, prestația și ținuta scenică au fost membrii juriului: JALBĂ Mariana - Șefa Direcției Cultură și Turism Hîncești, președintele juriului; GRIGORAȘ Aliona - Vicepreședintele raionului Hîncești; ROPOT Vlad – actor, Teatrul Național ,,M. Eminescu”, regizor Trupa de Teatru ,,Prometeu”; SÎRBU Mihail – regizor Trupa de Teatru ”Ghioceii”; VÎZDOAGĂ Sergiu - scenograf Trupa de Teatru ”Ghioceii”, student specialitatea - actorie AMTAP; POPLIUC Sorin - fondatorul postului de radio SmileFM Moldova, director SmileFM Vaslui, România; GOLUBNIC ELENA- specialist Centrul Raional de Tineret Hîncești; La finele evenimentului au fost oferite participanților premii bănești, diplome și trofeul concursului Conform aprecierii juriului participanții au obțiunut următorul clasament: Premiul MARE – Echipa ,,Unu la puterea a zecea”, IPLT ,,M. Sadoveanu”, mun. Hîncești, mentor Bucșa Cristina, Premiul I – Echipa ”EmiVision”, IPLT ,,M.Eminescu”, mun. Hîncești, mentor Papanaga Tatiana; Premiul II - Echipa ”VinIL”, s. Logănești, mentor Onoicu Lidia; Premiul III – Echipa ”Cutia Neagră”, Colegiul de Construcții, mun Hîncești, mentor Axenia Ungureanu; Premiul III – Echipa ,,Tânăra scânteie”, s. Bălceana, mentor Chitic Maria. Premiul de Popularitate anul acesta a mers la Bălceana. În semn de suținere și </w:t>
      </w:r>
      <w:r w:rsidRPr="00C53FD1">
        <w:rPr>
          <w:rFonts w:ascii="Times New Roman" w:eastAsia="Times New Roman" w:hAnsi="Times New Roman" w:cs="Times New Roman"/>
          <w:color w:val="1C1E21"/>
          <w:sz w:val="24"/>
          <w:szCs w:val="24"/>
          <w:lang w:val="pt-BR"/>
        </w:rPr>
        <w:lastRenderedPageBreak/>
        <w:t>promovare a tinerilor participanți, Partenerul media HN24TV în persoana directorului acestuia - Culicov Andrei a oferit pentru fiecare echipă câte o 1000 de lei și o diplomă specială. Momentele artistice au fost susținute de către soliștii Plăcintă Victoria și Victor Dincovschii, Ansamblul de dans a Școlii de Arte ”T. Bătrînu”, mun. Hîncești, profesor-coregraf Martîniuc Nadejda. Concursul a fost prezentat de către  Dorin Panuța.</w:t>
      </w:r>
    </w:p>
    <w:p w:rsidR="005C5B42" w:rsidRPr="00C53FD1" w:rsidRDefault="005C5B42" w:rsidP="005C5B42">
      <w:pPr>
        <w:pStyle w:val="ad"/>
        <w:jc w:val="both"/>
        <w:rPr>
          <w:rFonts w:ascii="Times New Roman" w:hAnsi="Times New Roman" w:cs="Times New Roman"/>
          <w:b/>
          <w:sz w:val="24"/>
          <w:szCs w:val="24"/>
          <w:lang w:val="pt-BR"/>
        </w:rPr>
      </w:pPr>
    </w:p>
    <w:p w:rsidR="00952F8C" w:rsidRPr="00C53FD1" w:rsidRDefault="005E736A" w:rsidP="00CF6368">
      <w:pPr>
        <w:spacing w:after="0"/>
        <w:ind w:left="600"/>
        <w:jc w:val="both"/>
        <w:rPr>
          <w:rFonts w:ascii="Times New Roman" w:eastAsia="Times New Roman" w:hAnsi="Times New Roman" w:cs="Times New Roman"/>
          <w:sz w:val="24"/>
          <w:szCs w:val="24"/>
          <w:lang w:val="pt-BR"/>
        </w:rPr>
      </w:pPr>
      <w:r w:rsidRPr="00C53FD1">
        <w:rPr>
          <w:rFonts w:ascii="Times New Roman" w:hAnsi="Times New Roman" w:cs="Times New Roman"/>
          <w:b/>
          <w:color w:val="050505"/>
          <w:sz w:val="24"/>
          <w:szCs w:val="24"/>
          <w:shd w:val="clear" w:color="auto" w:fill="FFFFFF"/>
          <w:lang w:val="pt-BR"/>
        </w:rPr>
        <w:t>5</w:t>
      </w:r>
      <w:r w:rsidR="005C5B42" w:rsidRPr="00C53FD1">
        <w:rPr>
          <w:rFonts w:ascii="Times New Roman" w:hAnsi="Times New Roman" w:cs="Times New Roman"/>
          <w:b/>
          <w:color w:val="050505"/>
          <w:sz w:val="24"/>
          <w:szCs w:val="24"/>
          <w:shd w:val="clear" w:color="auto" w:fill="FFFFFF"/>
          <w:lang w:val="pt-BR"/>
        </w:rPr>
        <w:t>.</w:t>
      </w:r>
      <w:r w:rsidR="005C5B42" w:rsidRPr="00C53FD1">
        <w:rPr>
          <w:rFonts w:ascii="Times New Roman" w:hAnsi="Times New Roman" w:cs="Times New Roman"/>
          <w:color w:val="050505"/>
          <w:sz w:val="24"/>
          <w:szCs w:val="24"/>
          <w:shd w:val="clear" w:color="auto" w:fill="FFFFFF"/>
          <w:lang w:val="pt-BR"/>
        </w:rPr>
        <w:t xml:space="preserve"> </w:t>
      </w:r>
      <w:r w:rsidRPr="00C53FD1">
        <w:rPr>
          <w:rFonts w:ascii="Times New Roman" w:eastAsia="Times New Roman" w:hAnsi="Times New Roman" w:cs="Times New Roman"/>
          <w:b/>
          <w:bCs/>
          <w:color w:val="1C1E21"/>
          <w:sz w:val="24"/>
          <w:szCs w:val="24"/>
          <w:lang w:val="pt-BR"/>
        </w:rPr>
        <w:t>Festivalul Raio</w:t>
      </w:r>
      <w:r w:rsidR="00952F8C" w:rsidRPr="00C53FD1">
        <w:rPr>
          <w:rFonts w:ascii="Times New Roman" w:eastAsia="Times New Roman" w:hAnsi="Times New Roman" w:cs="Times New Roman"/>
          <w:b/>
          <w:bCs/>
          <w:color w:val="1C1E21"/>
          <w:sz w:val="24"/>
          <w:szCs w:val="24"/>
          <w:lang w:val="pt-BR"/>
        </w:rPr>
        <w:t>n</w:t>
      </w:r>
      <w:r w:rsidRPr="00C53FD1">
        <w:rPr>
          <w:rFonts w:ascii="Times New Roman" w:eastAsia="Times New Roman" w:hAnsi="Times New Roman" w:cs="Times New Roman"/>
          <w:b/>
          <w:bCs/>
          <w:color w:val="1C1E21"/>
          <w:sz w:val="24"/>
          <w:szCs w:val="24"/>
          <w:lang w:val="pt-BR"/>
        </w:rPr>
        <w:t>al</w:t>
      </w:r>
      <w:r w:rsidR="00952F8C" w:rsidRPr="00C53FD1">
        <w:rPr>
          <w:rFonts w:ascii="Times New Roman" w:eastAsia="Times New Roman" w:hAnsi="Times New Roman" w:cs="Times New Roman"/>
          <w:b/>
          <w:bCs/>
          <w:color w:val="1C1E21"/>
          <w:sz w:val="24"/>
          <w:szCs w:val="24"/>
          <w:lang w:val="pt-BR"/>
        </w:rPr>
        <w:t xml:space="preserve"> al tradițiilor și obiceiurilor de iarnă ,,De urat v-am tot ura”-  ediția 2024.</w:t>
      </w:r>
    </w:p>
    <w:p w:rsidR="00952F8C" w:rsidRPr="00C53FD1" w:rsidRDefault="00952F8C" w:rsidP="00952F8C">
      <w:pPr>
        <w:shd w:val="clear" w:color="auto" w:fill="FFFFFF"/>
        <w:spacing w:after="95" w:line="276" w:lineRule="auto"/>
        <w:ind w:left="705"/>
        <w:jc w:val="both"/>
        <w:rPr>
          <w:rFonts w:ascii="Times New Roman" w:eastAsia="Times New Roman" w:hAnsi="Times New Roman" w:cs="Times New Roman"/>
          <w:color w:val="1C1E21"/>
          <w:sz w:val="24"/>
          <w:szCs w:val="24"/>
          <w:lang w:val="pt-BR"/>
        </w:rPr>
      </w:pPr>
      <w:r w:rsidRPr="00C53FD1">
        <w:rPr>
          <w:rFonts w:ascii="Times New Roman" w:eastAsia="Times New Roman" w:hAnsi="Times New Roman" w:cs="Times New Roman"/>
          <w:color w:val="1C1E21"/>
          <w:sz w:val="24"/>
          <w:szCs w:val="24"/>
          <w:lang w:val="pt-BR"/>
        </w:rPr>
        <w:t xml:space="preserve">În data de 27 decembrie curent s-a desfășurat Festivalul raional al tradițiilor și obiceiurilor de iarnă  </w:t>
      </w:r>
      <w:r w:rsidRPr="00C53FD1">
        <w:rPr>
          <w:rFonts w:ascii="Times New Roman" w:eastAsia="Times New Roman" w:hAnsi="Times New Roman" w:cs="Times New Roman"/>
          <w:b/>
          <w:i/>
          <w:color w:val="1C1E21"/>
          <w:sz w:val="24"/>
          <w:szCs w:val="24"/>
          <w:lang w:val="pt-BR"/>
        </w:rPr>
        <w:t>”De urat v-am tot ura”,</w:t>
      </w:r>
      <w:r w:rsidRPr="00C53FD1">
        <w:rPr>
          <w:rFonts w:ascii="Times New Roman" w:eastAsia="Times New Roman" w:hAnsi="Times New Roman" w:cs="Times New Roman"/>
          <w:color w:val="1C1E21"/>
          <w:sz w:val="24"/>
          <w:szCs w:val="24"/>
          <w:lang w:val="pt-BR"/>
        </w:rPr>
        <w:t xml:space="preserve"> ediția 2024, organizat de către Casa Raională de Cultură Hîncești și Direcția Cultură și Turism a Consiliului Raional Hîncești. În cadrul Festivalului au participat 18 colective din raionul Hîncești și anume: Fanfara Sărata Galbenă- dirijor Vasile Țabur; Ansamblul de Dans Popular ,,Arcușul”, Sărata Galbenă, coregraf - Ion Negru;  Ansamblul Folcloric ,,Prutuleț” – c. Leușeni, cond.art. Iacob Valentina;  Ansamblul Folcloric ”Baștina” – s. Caracui, c.art. Bumbu Radu;  Ansamblul Folcloric ”Bujorelul”, s. Bujor, c.art. Emilian Elena; - Ansamblul Folcoric ”Vatra” – s. Buțeni, c. art. Barcari Tatiana ;  Ansamblul Folcloric ”Busuioc” – c. Sărata Galbenă, c.art. Daud Gheorghe;  Ansamblul de Dans Popular ”Lăpușnița” – s. Lăpușna, coregraf Pîrău Veronica;  Ansamblul de bărăbați ”Mingirenii” - c. Mingir, c.art. Mircos Mihai;  Colectivul de amatori ”Vatra”- c. Mereșeni, c.art. Cazamlî Ana;  Trupa de Teatru ”Prometeu”- c. Mingir, regizor Ropt Vladislav;  Ansamblul Folcloric ”Ciobănașii” – s. Negrea, c.art. Obleac Olga;  Ansamblul folcloric ”Baștina” – c. Cărpineni, c.art. Păpușă Vera;  Corul Veteranilor Casa Raională de Cultură Hîncești, c.art. Panfil Nicolae;  Trupa de teatru epic ”Ghioceii” – c. Mingir, regizor Sîrbu Mihail;  Ansamblul Folcloric ”Gălbenița” – c. Fundul Galbenei, c. art. Bodiștean Lidia, care au pornit de la Gara AUTO și au prezentat programe cu tradiții și obiceiuri de iarnă în fața mai multor Instituții de Stat și agenți economici precum: </w:t>
      </w:r>
      <w:r>
        <w:rPr>
          <w:rFonts w:ascii="Times New Roman" w:eastAsia="Times New Roman" w:hAnsi="Times New Roman" w:cs="Times New Roman"/>
          <w:color w:val="1C1E21"/>
          <w:sz w:val="24"/>
          <w:szCs w:val="24"/>
        </w:rPr>
        <w:sym w:font="Symbol" w:char="F0D8"/>
      </w:r>
      <w:r w:rsidRPr="00C53FD1">
        <w:rPr>
          <w:rFonts w:ascii="Times New Roman" w:eastAsia="Times New Roman" w:hAnsi="Times New Roman" w:cs="Times New Roman"/>
          <w:color w:val="1C1E21"/>
          <w:sz w:val="24"/>
          <w:szCs w:val="24"/>
          <w:lang w:val="pt-BR"/>
        </w:rPr>
        <w:t xml:space="preserve"> S.R.L. ”Brodețchi”, KsK - Grup Company, Școala Profesională, Centrul Multifuncțional, Magazinul Dulcinella, Victoriabank, Judecătoria Hîncești, Oficiul Poștal, Procuratura Hîncești, Blanche Beauty Academy, Clinica Sante, Moldindconbank, Primăria Muncipiului Hîncești. În scuarul Casei de Cultură   cu un program artistic de colinde și tradiții de iarnă colectivele au fost întîmpinate de către Ansamblul Folcloric ”Pe- un picior de plai”, c. Pașcani, c.art. Ursu Ecaterina și o parte a Orchestrei de Muzică Populară ”Andrieș” a Casei Raionale de Cultură Hîncești, dirijor Simion Oglindă.  Toți participanții au fost răsplătiți tradițional cu colaci, dulciuri, premii bănești și diplome. În scuarul Casei de Cultură pe parcusul zilei s-a desfășurat Tîrgul Meșeterilor Populari și a producătorilor locali. </w:t>
      </w:r>
    </w:p>
    <w:p w:rsidR="005E736A" w:rsidRPr="00C53FD1" w:rsidRDefault="005E736A" w:rsidP="00FE1C13">
      <w:pPr>
        <w:spacing w:after="0"/>
        <w:jc w:val="both"/>
        <w:rPr>
          <w:rFonts w:ascii="Times New Roman" w:hAnsi="Times New Roman" w:cs="Times New Roman"/>
          <w:b/>
          <w:sz w:val="24"/>
          <w:szCs w:val="24"/>
          <w:lang w:val="pt-BR"/>
        </w:rPr>
      </w:pPr>
    </w:p>
    <w:p w:rsidR="00E2031F" w:rsidRPr="00C53FD1" w:rsidRDefault="005C5B42" w:rsidP="00F80503">
      <w:pPr>
        <w:pStyle w:val="a4"/>
        <w:spacing w:after="0"/>
        <w:jc w:val="both"/>
        <w:rPr>
          <w:rFonts w:ascii="Times New Roman" w:hAnsi="Times New Roman" w:cs="Times New Roman"/>
          <w:color w:val="050505"/>
          <w:sz w:val="24"/>
          <w:szCs w:val="24"/>
          <w:shd w:val="clear" w:color="auto" w:fill="FFFFFF"/>
          <w:lang w:val="pt-BR"/>
        </w:rPr>
      </w:pPr>
      <w:r w:rsidRPr="00E2031F">
        <w:rPr>
          <w:rFonts w:ascii="Times New Roman" w:hAnsi="Times New Roman" w:cs="Times New Roman"/>
          <w:b/>
          <w:sz w:val="24"/>
          <w:szCs w:val="24"/>
          <w:lang w:val="ro-RO"/>
        </w:rPr>
        <w:t>6</w:t>
      </w:r>
      <w:r>
        <w:rPr>
          <w:rFonts w:ascii="Times New Roman" w:hAnsi="Times New Roman" w:cs="Times New Roman"/>
          <w:sz w:val="24"/>
          <w:szCs w:val="24"/>
          <w:lang w:val="ro-RO"/>
        </w:rPr>
        <w:t>.</w:t>
      </w:r>
      <w:r w:rsidRPr="00C53FD1">
        <w:rPr>
          <w:rFonts w:ascii="Times New Roman" w:hAnsi="Times New Roman" w:cs="Times New Roman"/>
          <w:color w:val="050505"/>
          <w:sz w:val="24"/>
          <w:szCs w:val="24"/>
          <w:shd w:val="clear" w:color="auto" w:fill="FFFFFF"/>
          <w:lang w:val="pt-BR"/>
        </w:rPr>
        <w:t xml:space="preserve"> În data de </w:t>
      </w:r>
      <w:r w:rsidR="00F80503" w:rsidRPr="00C53FD1">
        <w:rPr>
          <w:rFonts w:ascii="Times New Roman" w:hAnsi="Times New Roman" w:cs="Times New Roman"/>
          <w:color w:val="050505"/>
          <w:sz w:val="24"/>
          <w:szCs w:val="24"/>
          <w:shd w:val="clear" w:color="auto" w:fill="FFFFFF"/>
          <w:lang w:val="pt-BR"/>
        </w:rPr>
        <w:t>30 martie 2025</w:t>
      </w:r>
      <w:r w:rsidRPr="00C53FD1">
        <w:rPr>
          <w:rFonts w:ascii="Times New Roman" w:hAnsi="Times New Roman" w:cs="Times New Roman"/>
          <w:color w:val="050505"/>
          <w:sz w:val="24"/>
          <w:szCs w:val="24"/>
          <w:shd w:val="clear" w:color="auto" w:fill="FFFFFF"/>
          <w:lang w:val="pt-BR"/>
        </w:rPr>
        <w:t>, în c</w:t>
      </w:r>
      <w:r w:rsidR="00F80503" w:rsidRPr="00C53FD1">
        <w:rPr>
          <w:rFonts w:ascii="Times New Roman" w:hAnsi="Times New Roman" w:cs="Times New Roman"/>
          <w:color w:val="050505"/>
          <w:sz w:val="24"/>
          <w:szCs w:val="24"/>
          <w:shd w:val="clear" w:color="auto" w:fill="FFFFFF"/>
          <w:lang w:val="pt-BR"/>
        </w:rPr>
        <w:t>om</w:t>
      </w:r>
      <w:r w:rsidRPr="00C53FD1">
        <w:rPr>
          <w:rFonts w:ascii="Times New Roman" w:hAnsi="Times New Roman" w:cs="Times New Roman"/>
          <w:color w:val="050505"/>
          <w:sz w:val="24"/>
          <w:szCs w:val="24"/>
          <w:shd w:val="clear" w:color="auto" w:fill="FFFFFF"/>
          <w:lang w:val="pt-BR"/>
        </w:rPr>
        <w:t xml:space="preserve">. Mingir s-a desfășurat </w:t>
      </w:r>
      <w:r w:rsidR="00F80503" w:rsidRPr="00C53FD1">
        <w:rPr>
          <w:rFonts w:ascii="Times New Roman" w:hAnsi="Times New Roman" w:cs="Times New Roman"/>
          <w:color w:val="050505"/>
          <w:sz w:val="24"/>
          <w:szCs w:val="24"/>
          <w:shd w:val="clear" w:color="auto" w:fill="FFFFFF"/>
          <w:lang w:val="pt-BR"/>
        </w:rPr>
        <w:t xml:space="preserve"> </w:t>
      </w:r>
      <w:r w:rsidRPr="00C53FD1">
        <w:rPr>
          <w:rFonts w:ascii="Times New Roman" w:hAnsi="Times New Roman" w:cs="Times New Roman"/>
          <w:color w:val="050505"/>
          <w:sz w:val="24"/>
          <w:szCs w:val="24"/>
          <w:shd w:val="clear" w:color="auto" w:fill="FFFFFF"/>
          <w:lang w:val="pt-BR"/>
        </w:rPr>
        <w:t>Festivalul</w:t>
      </w:r>
      <w:r w:rsidR="00F80503" w:rsidRPr="00C53FD1">
        <w:rPr>
          <w:rFonts w:ascii="Times New Roman" w:hAnsi="Times New Roman" w:cs="Times New Roman"/>
          <w:color w:val="050505"/>
          <w:sz w:val="24"/>
          <w:szCs w:val="24"/>
          <w:shd w:val="clear" w:color="auto" w:fill="FFFFFF"/>
          <w:lang w:val="pt-BR"/>
        </w:rPr>
        <w:t xml:space="preserve"> </w:t>
      </w:r>
      <w:r w:rsidRPr="00C53FD1">
        <w:rPr>
          <w:rFonts w:ascii="Times New Roman" w:hAnsi="Times New Roman" w:cs="Times New Roman"/>
          <w:color w:val="050505"/>
          <w:sz w:val="24"/>
          <w:szCs w:val="24"/>
          <w:shd w:val="clear" w:color="auto" w:fill="FFFFFF"/>
          <w:lang w:val="pt-BR"/>
        </w:rPr>
        <w:t>-</w:t>
      </w:r>
      <w:r w:rsidR="00F80503" w:rsidRPr="00C53FD1">
        <w:rPr>
          <w:rFonts w:ascii="Times New Roman" w:hAnsi="Times New Roman" w:cs="Times New Roman"/>
          <w:color w:val="050505"/>
          <w:sz w:val="24"/>
          <w:szCs w:val="24"/>
          <w:shd w:val="clear" w:color="auto" w:fill="FFFFFF"/>
          <w:lang w:val="pt-BR"/>
        </w:rPr>
        <w:t xml:space="preserve"> </w:t>
      </w:r>
      <w:r w:rsidRPr="00C53FD1">
        <w:rPr>
          <w:rFonts w:ascii="Times New Roman" w:hAnsi="Times New Roman" w:cs="Times New Roman"/>
          <w:color w:val="050505"/>
          <w:sz w:val="24"/>
          <w:szCs w:val="24"/>
          <w:shd w:val="clear" w:color="auto" w:fill="FFFFFF"/>
          <w:lang w:val="pt-BR"/>
        </w:rPr>
        <w:t xml:space="preserve">Concurs </w:t>
      </w:r>
      <w:r w:rsidR="00F80503" w:rsidRPr="00C53FD1">
        <w:rPr>
          <w:rFonts w:ascii="Times New Roman" w:hAnsi="Times New Roman" w:cs="Times New Roman"/>
          <w:color w:val="050505"/>
          <w:sz w:val="24"/>
          <w:szCs w:val="24"/>
          <w:shd w:val="clear" w:color="auto" w:fill="FFFFFF"/>
          <w:lang w:val="pt-BR"/>
        </w:rPr>
        <w:t xml:space="preserve"> </w:t>
      </w:r>
      <w:r w:rsidRPr="00C53FD1">
        <w:rPr>
          <w:rFonts w:ascii="Times New Roman" w:hAnsi="Times New Roman" w:cs="Times New Roman"/>
          <w:color w:val="050505"/>
          <w:sz w:val="24"/>
          <w:szCs w:val="24"/>
          <w:shd w:val="clear" w:color="auto" w:fill="FFFFFF"/>
          <w:lang w:val="pt-BR"/>
        </w:rPr>
        <w:t xml:space="preserve">Național de Teatru </w:t>
      </w:r>
      <w:r w:rsidRPr="00C53FD1">
        <w:rPr>
          <w:rFonts w:ascii="Times New Roman" w:hAnsi="Times New Roman" w:cs="Times New Roman"/>
          <w:b/>
          <w:i/>
          <w:color w:val="050505"/>
          <w:sz w:val="24"/>
          <w:szCs w:val="24"/>
          <w:shd w:val="clear" w:color="auto" w:fill="FFFFFF"/>
          <w:lang w:val="pt-BR"/>
        </w:rPr>
        <w:t>”Rampa Teatrală”,</w:t>
      </w:r>
      <w:r w:rsidRPr="00C53FD1">
        <w:rPr>
          <w:rFonts w:ascii="Times New Roman" w:hAnsi="Times New Roman" w:cs="Times New Roman"/>
          <w:color w:val="050505"/>
          <w:sz w:val="24"/>
          <w:szCs w:val="24"/>
          <w:shd w:val="clear" w:color="auto" w:fill="FFFFFF"/>
          <w:lang w:val="pt-BR"/>
        </w:rPr>
        <w:t xml:space="preserve"> ediția a V</w:t>
      </w:r>
      <w:r w:rsidR="00F80503" w:rsidRPr="00C53FD1">
        <w:rPr>
          <w:rFonts w:ascii="Times New Roman" w:hAnsi="Times New Roman" w:cs="Times New Roman"/>
          <w:color w:val="050505"/>
          <w:sz w:val="24"/>
          <w:szCs w:val="24"/>
          <w:shd w:val="clear" w:color="auto" w:fill="FFFFFF"/>
          <w:lang w:val="pt-BR"/>
        </w:rPr>
        <w:t>I</w:t>
      </w:r>
      <w:r w:rsidRPr="00C53FD1">
        <w:rPr>
          <w:rFonts w:ascii="Times New Roman" w:hAnsi="Times New Roman" w:cs="Times New Roman"/>
          <w:color w:val="050505"/>
          <w:sz w:val="24"/>
          <w:szCs w:val="24"/>
          <w:shd w:val="clear" w:color="auto" w:fill="FFFFFF"/>
          <w:lang w:val="pt-BR"/>
        </w:rPr>
        <w:t>-a, organizat de către Direcția Cultură și Turism Hîncești, Casa Raională de Cultură Hîncești în parteneriat cu CNCPPCI și Primăria Mingir. În deschiderea Festivalului cu mesaje de felicitare au venit Dl Chițanu Ilie</w:t>
      </w:r>
      <w:r w:rsidR="00F80503" w:rsidRPr="00C53FD1">
        <w:rPr>
          <w:rFonts w:ascii="Times New Roman" w:hAnsi="Times New Roman" w:cs="Times New Roman"/>
          <w:color w:val="050505"/>
          <w:sz w:val="24"/>
          <w:szCs w:val="24"/>
          <w:shd w:val="clear" w:color="auto" w:fill="FFFFFF"/>
          <w:lang w:val="pt-BR"/>
        </w:rPr>
        <w:t xml:space="preserve">, </w:t>
      </w:r>
      <w:r w:rsidRPr="00C53FD1">
        <w:rPr>
          <w:rFonts w:ascii="Times New Roman" w:hAnsi="Times New Roman" w:cs="Times New Roman"/>
          <w:color w:val="050505"/>
          <w:sz w:val="24"/>
          <w:szCs w:val="24"/>
          <w:shd w:val="clear" w:color="auto" w:fill="FFFFFF"/>
          <w:lang w:val="pt-BR"/>
        </w:rPr>
        <w:t xml:space="preserve"> primarul c</w:t>
      </w:r>
      <w:r w:rsidR="00F80503" w:rsidRPr="00C53FD1">
        <w:rPr>
          <w:rFonts w:ascii="Times New Roman" w:hAnsi="Times New Roman" w:cs="Times New Roman"/>
          <w:color w:val="050505"/>
          <w:sz w:val="24"/>
          <w:szCs w:val="24"/>
          <w:shd w:val="clear" w:color="auto" w:fill="FFFFFF"/>
          <w:lang w:val="pt-BR"/>
        </w:rPr>
        <w:t>om</w:t>
      </w:r>
      <w:r w:rsidRPr="00C53FD1">
        <w:rPr>
          <w:rFonts w:ascii="Times New Roman" w:hAnsi="Times New Roman" w:cs="Times New Roman"/>
          <w:color w:val="050505"/>
          <w:sz w:val="24"/>
          <w:szCs w:val="24"/>
          <w:shd w:val="clear" w:color="auto" w:fill="FFFFFF"/>
          <w:lang w:val="pt-BR"/>
        </w:rPr>
        <w:t>. Mingir, Dl Iuri</w:t>
      </w:r>
      <w:r w:rsidR="00F80503" w:rsidRPr="00C53FD1">
        <w:rPr>
          <w:rFonts w:ascii="Times New Roman" w:hAnsi="Times New Roman" w:cs="Times New Roman"/>
          <w:color w:val="050505"/>
          <w:sz w:val="24"/>
          <w:szCs w:val="24"/>
          <w:shd w:val="clear" w:color="auto" w:fill="FFFFFF"/>
          <w:lang w:val="pt-BR"/>
        </w:rPr>
        <w:t>e Levinschi,</w:t>
      </w:r>
      <w:r w:rsidRPr="00C53FD1">
        <w:rPr>
          <w:rFonts w:ascii="Times New Roman" w:hAnsi="Times New Roman" w:cs="Times New Roman"/>
          <w:color w:val="050505"/>
          <w:sz w:val="24"/>
          <w:szCs w:val="24"/>
          <w:shd w:val="clear" w:color="auto" w:fill="FFFFFF"/>
          <w:lang w:val="pt-BR"/>
        </w:rPr>
        <w:t xml:space="preserve"> președintele r</w:t>
      </w:r>
      <w:r w:rsidR="00F80503" w:rsidRPr="00C53FD1">
        <w:rPr>
          <w:rFonts w:ascii="Times New Roman" w:hAnsi="Times New Roman" w:cs="Times New Roman"/>
          <w:color w:val="050505"/>
          <w:sz w:val="24"/>
          <w:szCs w:val="24"/>
          <w:shd w:val="clear" w:color="auto" w:fill="FFFFFF"/>
          <w:lang w:val="pt-BR"/>
        </w:rPr>
        <w:t>aionului Hîncești și D</w:t>
      </w:r>
      <w:r w:rsidRPr="00C53FD1">
        <w:rPr>
          <w:rFonts w:ascii="Times New Roman" w:hAnsi="Times New Roman" w:cs="Times New Roman"/>
          <w:color w:val="050505"/>
          <w:sz w:val="24"/>
          <w:szCs w:val="24"/>
          <w:shd w:val="clear" w:color="auto" w:fill="FFFFFF"/>
          <w:lang w:val="pt-BR"/>
        </w:rPr>
        <w:t xml:space="preserve">na </w:t>
      </w:r>
      <w:r w:rsidR="00F80503" w:rsidRPr="00C53FD1">
        <w:rPr>
          <w:rFonts w:ascii="Times New Roman" w:hAnsi="Times New Roman" w:cs="Times New Roman"/>
          <w:color w:val="050505"/>
          <w:sz w:val="24"/>
          <w:szCs w:val="24"/>
          <w:shd w:val="clear" w:color="auto" w:fill="FFFFFF"/>
          <w:lang w:val="pt-BR"/>
        </w:rPr>
        <w:t>Mariana Jalbă,</w:t>
      </w:r>
      <w:r w:rsidRPr="00C53FD1">
        <w:rPr>
          <w:rFonts w:ascii="Times New Roman" w:hAnsi="Times New Roman" w:cs="Times New Roman"/>
          <w:color w:val="050505"/>
          <w:sz w:val="24"/>
          <w:szCs w:val="24"/>
          <w:shd w:val="clear" w:color="auto" w:fill="FFFFFF"/>
          <w:lang w:val="pt-BR"/>
        </w:rPr>
        <w:t xml:space="preserve"> Șef</w:t>
      </w:r>
      <w:r w:rsidR="00F80503" w:rsidRPr="00C53FD1">
        <w:rPr>
          <w:rFonts w:ascii="Times New Roman" w:hAnsi="Times New Roman" w:cs="Times New Roman"/>
          <w:color w:val="050505"/>
          <w:sz w:val="24"/>
          <w:szCs w:val="24"/>
          <w:shd w:val="clear" w:color="auto" w:fill="FFFFFF"/>
          <w:lang w:val="pt-BR"/>
        </w:rPr>
        <w:t>a</w:t>
      </w:r>
      <w:r w:rsidRPr="00C53FD1">
        <w:rPr>
          <w:rFonts w:ascii="Times New Roman" w:hAnsi="Times New Roman" w:cs="Times New Roman"/>
          <w:color w:val="050505"/>
          <w:sz w:val="24"/>
          <w:szCs w:val="24"/>
          <w:shd w:val="clear" w:color="auto" w:fill="FFFFFF"/>
          <w:lang w:val="pt-BR"/>
        </w:rPr>
        <w:t xml:space="preserve"> I Direcți</w:t>
      </w:r>
      <w:r w:rsidR="00F80503" w:rsidRPr="00C53FD1">
        <w:rPr>
          <w:rFonts w:ascii="Times New Roman" w:hAnsi="Times New Roman" w:cs="Times New Roman"/>
          <w:color w:val="050505"/>
          <w:sz w:val="24"/>
          <w:szCs w:val="24"/>
          <w:shd w:val="clear" w:color="auto" w:fill="FFFFFF"/>
          <w:lang w:val="pt-BR"/>
        </w:rPr>
        <w:t>ei</w:t>
      </w:r>
      <w:r w:rsidRPr="00C53FD1">
        <w:rPr>
          <w:rFonts w:ascii="Times New Roman" w:hAnsi="Times New Roman" w:cs="Times New Roman"/>
          <w:color w:val="050505"/>
          <w:sz w:val="24"/>
          <w:szCs w:val="24"/>
          <w:shd w:val="clear" w:color="auto" w:fill="FFFFFF"/>
          <w:lang w:val="pt-BR"/>
        </w:rPr>
        <w:t xml:space="preserve"> Cultură și Turism Hîncești. În cadrul celor trei compartimente au participat 1</w:t>
      </w:r>
      <w:r w:rsidR="00F80503" w:rsidRPr="00C53FD1">
        <w:rPr>
          <w:rFonts w:ascii="Times New Roman" w:hAnsi="Times New Roman" w:cs="Times New Roman"/>
          <w:color w:val="050505"/>
          <w:sz w:val="24"/>
          <w:szCs w:val="24"/>
          <w:shd w:val="clear" w:color="auto" w:fill="FFFFFF"/>
          <w:lang w:val="pt-BR"/>
        </w:rPr>
        <w:t>8</w:t>
      </w:r>
      <w:r w:rsidRPr="00C53FD1">
        <w:rPr>
          <w:rFonts w:ascii="Times New Roman" w:hAnsi="Times New Roman" w:cs="Times New Roman"/>
          <w:color w:val="050505"/>
          <w:sz w:val="24"/>
          <w:szCs w:val="24"/>
          <w:shd w:val="clear" w:color="auto" w:fill="FFFFFF"/>
          <w:lang w:val="pt-BR"/>
        </w:rPr>
        <w:t xml:space="preserve"> trupe de teatru din țară și 14 participanți individual. </w:t>
      </w:r>
    </w:p>
    <w:p w:rsidR="00F80503" w:rsidRPr="00C53FD1" w:rsidRDefault="00F80503" w:rsidP="00F80503">
      <w:pPr>
        <w:pStyle w:val="a4"/>
        <w:spacing w:after="0"/>
        <w:jc w:val="both"/>
        <w:rPr>
          <w:rFonts w:ascii="Times New Roman" w:hAnsi="Times New Roman" w:cs="Times New Roman"/>
          <w:color w:val="050505"/>
          <w:sz w:val="24"/>
          <w:szCs w:val="24"/>
          <w:shd w:val="clear" w:color="auto" w:fill="FFFFFF"/>
          <w:lang w:val="pt-BR"/>
        </w:rPr>
      </w:pPr>
    </w:p>
    <w:p w:rsidR="00994991" w:rsidRDefault="005C5B42" w:rsidP="00994991">
      <w:pPr>
        <w:pStyle w:val="ad"/>
        <w:spacing w:line="276" w:lineRule="auto"/>
        <w:ind w:left="708"/>
        <w:jc w:val="both"/>
        <w:rPr>
          <w:rFonts w:ascii="Times New Roman" w:hAnsi="Times New Roman" w:cs="Times New Roman"/>
          <w:color w:val="050505"/>
          <w:sz w:val="24"/>
          <w:szCs w:val="24"/>
          <w:shd w:val="clear" w:color="auto" w:fill="FFFFFF"/>
          <w:lang w:val="en-US"/>
        </w:rPr>
      </w:pPr>
      <w:r w:rsidRPr="002D1AE8">
        <w:rPr>
          <w:rFonts w:ascii="Times New Roman" w:hAnsi="Times New Roman" w:cs="Times New Roman"/>
          <w:b/>
          <w:color w:val="050505"/>
          <w:sz w:val="24"/>
          <w:szCs w:val="24"/>
          <w:shd w:val="clear" w:color="auto" w:fill="FFFFFF"/>
          <w:lang w:val="en-US"/>
        </w:rPr>
        <w:lastRenderedPageBreak/>
        <w:t>7</w:t>
      </w:r>
      <w:r>
        <w:rPr>
          <w:rFonts w:ascii="Times New Roman" w:hAnsi="Times New Roman" w:cs="Times New Roman"/>
          <w:color w:val="050505"/>
          <w:sz w:val="24"/>
          <w:szCs w:val="24"/>
          <w:shd w:val="clear" w:color="auto" w:fill="FFFFFF"/>
          <w:lang w:val="en-US"/>
        </w:rPr>
        <w:t xml:space="preserve">. </w:t>
      </w:r>
      <w:r w:rsidR="00E2031F">
        <w:rPr>
          <w:rFonts w:ascii="Times New Roman" w:hAnsi="Times New Roman" w:cs="Times New Roman"/>
          <w:color w:val="050505"/>
          <w:sz w:val="24"/>
          <w:szCs w:val="24"/>
          <w:shd w:val="clear" w:color="auto" w:fill="FFFFFF"/>
          <w:lang w:val="en-US"/>
        </w:rPr>
        <w:t xml:space="preserve"> </w:t>
      </w:r>
      <w:r>
        <w:rPr>
          <w:rFonts w:ascii="Times New Roman" w:hAnsi="Times New Roman" w:cs="Times New Roman"/>
          <w:color w:val="050505"/>
          <w:sz w:val="24"/>
          <w:szCs w:val="24"/>
          <w:shd w:val="clear" w:color="auto" w:fill="FFFFFF"/>
          <w:lang w:val="en-US"/>
        </w:rPr>
        <w:t xml:space="preserve">Pe </w:t>
      </w:r>
      <w:r w:rsidR="00F80503">
        <w:rPr>
          <w:rFonts w:ascii="Times New Roman" w:hAnsi="Times New Roman" w:cs="Times New Roman"/>
          <w:color w:val="050505"/>
          <w:sz w:val="24"/>
          <w:szCs w:val="24"/>
          <w:shd w:val="clear" w:color="auto" w:fill="FFFFFF"/>
          <w:lang w:val="en-US"/>
        </w:rPr>
        <w:t>03 mai 2025</w:t>
      </w:r>
      <w:r>
        <w:rPr>
          <w:rFonts w:ascii="Times New Roman" w:hAnsi="Times New Roman" w:cs="Times New Roman"/>
          <w:color w:val="050505"/>
          <w:sz w:val="24"/>
          <w:szCs w:val="24"/>
          <w:shd w:val="clear" w:color="auto" w:fill="FFFFFF"/>
          <w:lang w:val="en-US"/>
        </w:rPr>
        <w:t xml:space="preserve">, , în incinta Casei de Cultură din s. Caracui, s- a desfășurat Festivalul de Cîntec Pascal </w:t>
      </w:r>
      <w:r>
        <w:rPr>
          <w:rFonts w:ascii="Times New Roman" w:hAnsi="Times New Roman" w:cs="Times New Roman"/>
          <w:b/>
          <w:i/>
          <w:color w:val="050505"/>
          <w:sz w:val="24"/>
          <w:szCs w:val="24"/>
          <w:shd w:val="clear" w:color="auto" w:fill="FFFFFF"/>
          <w:lang w:val="en-US"/>
        </w:rPr>
        <w:t>,,Hristos a înviat”</w:t>
      </w:r>
      <w:r w:rsidR="00F80503">
        <w:rPr>
          <w:rFonts w:ascii="Times New Roman" w:hAnsi="Times New Roman" w:cs="Times New Roman"/>
          <w:color w:val="050505"/>
          <w:sz w:val="24"/>
          <w:szCs w:val="24"/>
          <w:shd w:val="clear" w:color="auto" w:fill="FFFFFF"/>
          <w:lang w:val="en-US"/>
        </w:rPr>
        <w:t xml:space="preserve"> ediția  a VI-a, în parteneriat cu primăria s.</w:t>
      </w:r>
      <w:r>
        <w:rPr>
          <w:rFonts w:ascii="Times New Roman" w:hAnsi="Times New Roman" w:cs="Times New Roman"/>
          <w:color w:val="050505"/>
          <w:sz w:val="24"/>
          <w:szCs w:val="24"/>
          <w:shd w:val="clear" w:color="auto" w:fill="FFFFFF"/>
          <w:lang w:val="en-US"/>
        </w:rPr>
        <w:t>Caracui. La festival au participat 1</w:t>
      </w:r>
      <w:r w:rsidR="00F80503">
        <w:rPr>
          <w:rFonts w:ascii="Times New Roman" w:hAnsi="Times New Roman" w:cs="Times New Roman"/>
          <w:color w:val="050505"/>
          <w:sz w:val="24"/>
          <w:szCs w:val="24"/>
          <w:shd w:val="clear" w:color="auto" w:fill="FFFFFF"/>
          <w:lang w:val="en-US"/>
        </w:rPr>
        <w:t>8</w:t>
      </w:r>
      <w:r>
        <w:rPr>
          <w:rFonts w:ascii="Times New Roman" w:hAnsi="Times New Roman" w:cs="Times New Roman"/>
          <w:color w:val="050505"/>
          <w:sz w:val="24"/>
          <w:szCs w:val="24"/>
          <w:shd w:val="clear" w:color="auto" w:fill="FFFFFF"/>
          <w:lang w:val="en-US"/>
        </w:rPr>
        <w:t xml:space="preserve"> colective artistice și ansambluri folcorice, care prin evoluția lor au adus pe scenă spre audiția spectatorului,cântări duhovnicești ce au transmis mesajul Învierii lui Hristos. Iar pentru o coloristică apartea, la festival au fost prezenți cu exponate de panificație, artizanat și lșucrări manual meșteșugărești </w:t>
      </w:r>
      <w:r w:rsidR="00F80503">
        <w:rPr>
          <w:rFonts w:ascii="Times New Roman" w:hAnsi="Times New Roman" w:cs="Times New Roman"/>
          <w:color w:val="050505"/>
          <w:sz w:val="24"/>
          <w:szCs w:val="24"/>
          <w:shd w:val="clear" w:color="auto" w:fill="FFFFFF"/>
          <w:lang w:val="en-US"/>
        </w:rPr>
        <w:t>8</w:t>
      </w:r>
      <w:r>
        <w:rPr>
          <w:rFonts w:ascii="Times New Roman" w:hAnsi="Times New Roman" w:cs="Times New Roman"/>
          <w:color w:val="050505"/>
          <w:sz w:val="24"/>
          <w:szCs w:val="24"/>
          <w:shd w:val="clear" w:color="auto" w:fill="FFFFFF"/>
          <w:lang w:val="en-US"/>
        </w:rPr>
        <w:t xml:space="preserve"> meșteri populari. S-a desfășurat parade portului popular, care a  pornit de la Complexul Memorial din s. Caracui pînă la Casa de Cultură. La eveniment au fost prezenți Președintele  </w:t>
      </w:r>
      <w:r w:rsidR="00825AA5">
        <w:rPr>
          <w:rFonts w:ascii="Times New Roman" w:hAnsi="Times New Roman" w:cs="Times New Roman"/>
          <w:color w:val="050505"/>
          <w:sz w:val="24"/>
          <w:szCs w:val="24"/>
          <w:shd w:val="clear" w:color="auto" w:fill="FFFFFF"/>
          <w:lang w:val="en-US"/>
        </w:rPr>
        <w:t xml:space="preserve"> raionului, dl Iurie LEVINSCHI</w:t>
      </w:r>
      <w:r>
        <w:rPr>
          <w:rFonts w:ascii="Times New Roman" w:hAnsi="Times New Roman" w:cs="Times New Roman"/>
          <w:color w:val="050505"/>
          <w:sz w:val="24"/>
          <w:szCs w:val="24"/>
          <w:shd w:val="clear" w:color="auto" w:fill="FFFFFF"/>
          <w:lang w:val="en-US"/>
        </w:rPr>
        <w:t xml:space="preserve">, primarul localității – Anatolie DUBCEAC, </w:t>
      </w:r>
      <w:r w:rsidR="00F80503">
        <w:rPr>
          <w:rFonts w:ascii="Times New Roman" w:hAnsi="Times New Roman" w:cs="Times New Roman"/>
          <w:color w:val="050505"/>
          <w:sz w:val="24"/>
          <w:szCs w:val="24"/>
          <w:shd w:val="clear" w:color="auto" w:fill="FFFFFF"/>
          <w:lang w:val="en-US"/>
        </w:rPr>
        <w:t>șefa</w:t>
      </w:r>
      <w:r>
        <w:rPr>
          <w:rFonts w:ascii="Times New Roman" w:hAnsi="Times New Roman" w:cs="Times New Roman"/>
          <w:color w:val="050505"/>
          <w:sz w:val="24"/>
          <w:szCs w:val="24"/>
          <w:shd w:val="clear" w:color="auto" w:fill="FFFFFF"/>
          <w:lang w:val="en-US"/>
        </w:rPr>
        <w:t xml:space="preserve"> Direcți</w:t>
      </w:r>
      <w:r w:rsidR="00F80503">
        <w:rPr>
          <w:rFonts w:ascii="Times New Roman" w:hAnsi="Times New Roman" w:cs="Times New Roman"/>
          <w:color w:val="050505"/>
          <w:sz w:val="24"/>
          <w:szCs w:val="24"/>
          <w:shd w:val="clear" w:color="auto" w:fill="FFFFFF"/>
          <w:lang w:val="en-US"/>
        </w:rPr>
        <w:t>ei</w:t>
      </w:r>
      <w:r>
        <w:rPr>
          <w:rFonts w:ascii="Times New Roman" w:hAnsi="Times New Roman" w:cs="Times New Roman"/>
          <w:color w:val="050505"/>
          <w:sz w:val="24"/>
          <w:szCs w:val="24"/>
          <w:shd w:val="clear" w:color="auto" w:fill="FFFFFF"/>
          <w:lang w:val="en-US"/>
        </w:rPr>
        <w:t xml:space="preserve"> Cultură și Turism Hîncești – </w:t>
      </w:r>
      <w:r w:rsidR="00F80503">
        <w:rPr>
          <w:rFonts w:ascii="Times New Roman" w:hAnsi="Times New Roman" w:cs="Times New Roman"/>
          <w:color w:val="050505"/>
          <w:sz w:val="24"/>
          <w:szCs w:val="24"/>
          <w:shd w:val="clear" w:color="auto" w:fill="FFFFFF"/>
          <w:lang w:val="en-US"/>
        </w:rPr>
        <w:t>Jalbă Mariana</w:t>
      </w:r>
      <w:r w:rsidR="00994991">
        <w:rPr>
          <w:rFonts w:ascii="Times New Roman" w:hAnsi="Times New Roman" w:cs="Times New Roman"/>
          <w:color w:val="050505"/>
          <w:sz w:val="24"/>
          <w:szCs w:val="24"/>
          <w:shd w:val="clear" w:color="auto" w:fill="FFFFFF"/>
          <w:lang w:val="en-US"/>
        </w:rPr>
        <w:t>.</w:t>
      </w:r>
    </w:p>
    <w:p w:rsidR="00994991" w:rsidRDefault="00994991" w:rsidP="00994991">
      <w:pPr>
        <w:pStyle w:val="ad"/>
        <w:spacing w:line="276" w:lineRule="auto"/>
        <w:ind w:left="708"/>
        <w:jc w:val="both"/>
        <w:rPr>
          <w:rFonts w:ascii="Times New Roman" w:hAnsi="Times New Roman" w:cs="Times New Roman"/>
          <w:color w:val="050505"/>
          <w:sz w:val="24"/>
          <w:szCs w:val="24"/>
          <w:shd w:val="clear" w:color="auto" w:fill="FFFFFF"/>
          <w:lang w:val="en-US"/>
        </w:rPr>
      </w:pPr>
    </w:p>
    <w:p w:rsidR="00AE767E" w:rsidRDefault="005C5B42" w:rsidP="00994991">
      <w:pPr>
        <w:pStyle w:val="ad"/>
        <w:spacing w:line="276" w:lineRule="auto"/>
        <w:ind w:left="708"/>
        <w:jc w:val="both"/>
        <w:rPr>
          <w:rFonts w:ascii="Times New Roman" w:hAnsi="Times New Roman" w:cs="Times New Roman"/>
          <w:sz w:val="24"/>
          <w:szCs w:val="24"/>
          <w:lang w:val="ro-RO"/>
        </w:rPr>
      </w:pPr>
      <w:r w:rsidRPr="00E2031F">
        <w:rPr>
          <w:rFonts w:ascii="Times New Roman" w:hAnsi="Times New Roman" w:cs="Times New Roman"/>
          <w:b/>
          <w:color w:val="050505"/>
          <w:sz w:val="24"/>
          <w:szCs w:val="24"/>
          <w:shd w:val="clear" w:color="auto" w:fill="FFFFFF"/>
          <w:lang w:val="en-US"/>
        </w:rPr>
        <w:t>8</w:t>
      </w:r>
      <w:r>
        <w:rPr>
          <w:rFonts w:ascii="Times New Roman" w:hAnsi="Times New Roman" w:cs="Times New Roman"/>
          <w:color w:val="050505"/>
          <w:sz w:val="24"/>
          <w:szCs w:val="24"/>
          <w:shd w:val="clear" w:color="auto" w:fill="FFFFFF"/>
          <w:lang w:val="en-US"/>
        </w:rPr>
        <w:t>.</w:t>
      </w:r>
      <w:r>
        <w:rPr>
          <w:rFonts w:ascii="Times New Roman" w:hAnsi="Times New Roman" w:cs="Times New Roman"/>
          <w:color w:val="050505"/>
          <w:sz w:val="24"/>
          <w:szCs w:val="24"/>
          <w:lang w:val="en-US"/>
        </w:rPr>
        <w:t xml:space="preserve"> Festivalul – Raional al tradițiilor și obiceiurilor păstorești și de cîmpie </w:t>
      </w:r>
      <w:r>
        <w:rPr>
          <w:rFonts w:ascii="Times New Roman" w:hAnsi="Times New Roman" w:cs="Times New Roman"/>
          <w:b/>
          <w:color w:val="050505"/>
          <w:sz w:val="24"/>
          <w:szCs w:val="24"/>
          <w:lang w:val="en-US"/>
        </w:rPr>
        <w:t>,,MIORIȚA”</w:t>
      </w:r>
      <w:r w:rsidR="00994991">
        <w:rPr>
          <w:rFonts w:ascii="Times New Roman" w:hAnsi="Times New Roman" w:cs="Times New Roman"/>
          <w:color w:val="050505"/>
          <w:sz w:val="24"/>
          <w:szCs w:val="24"/>
          <w:lang w:val="en-US"/>
        </w:rPr>
        <w:t xml:space="preserve"> ediția a </w:t>
      </w:r>
      <w:r>
        <w:rPr>
          <w:rFonts w:ascii="Times New Roman" w:hAnsi="Times New Roman" w:cs="Times New Roman"/>
          <w:color w:val="050505"/>
          <w:sz w:val="24"/>
          <w:szCs w:val="24"/>
          <w:lang w:val="en-US"/>
        </w:rPr>
        <w:t xml:space="preserve">V-a, a fost organizat în data de </w:t>
      </w:r>
      <w:r w:rsidR="00994991">
        <w:rPr>
          <w:rFonts w:ascii="Times New Roman" w:hAnsi="Times New Roman" w:cs="Times New Roman"/>
          <w:color w:val="050505"/>
          <w:sz w:val="24"/>
          <w:szCs w:val="24"/>
          <w:lang w:val="en-US"/>
        </w:rPr>
        <w:t>11</w:t>
      </w:r>
      <w:r>
        <w:rPr>
          <w:rFonts w:ascii="Times New Roman" w:hAnsi="Times New Roman" w:cs="Times New Roman"/>
          <w:color w:val="050505"/>
          <w:sz w:val="24"/>
          <w:szCs w:val="24"/>
          <w:lang w:val="en-US"/>
        </w:rPr>
        <w:t xml:space="preserve"> mai, în com. Leușeni</w:t>
      </w:r>
      <w:r>
        <w:rPr>
          <w:rFonts w:ascii="Times New Roman" w:eastAsia="Times New Roman" w:hAnsi="Times New Roman" w:cs="Times New Roman"/>
          <w:color w:val="050505"/>
          <w:sz w:val="24"/>
          <w:szCs w:val="24"/>
          <w:lang w:val="en-US"/>
        </w:rPr>
        <w:t xml:space="preserve"> </w:t>
      </w:r>
      <w:r w:rsidR="00994991">
        <w:rPr>
          <w:rFonts w:ascii="Times New Roman" w:eastAsia="Times New Roman" w:hAnsi="Times New Roman" w:cs="Times New Roman"/>
          <w:color w:val="050505"/>
          <w:sz w:val="24"/>
          <w:szCs w:val="24"/>
          <w:lang w:val="en-US"/>
        </w:rPr>
        <w:t>pe stadionul satului</w:t>
      </w:r>
      <w:r>
        <w:rPr>
          <w:rFonts w:ascii="Times New Roman" w:eastAsia="Times New Roman" w:hAnsi="Times New Roman" w:cs="Times New Roman"/>
          <w:color w:val="050505"/>
          <w:sz w:val="24"/>
          <w:szCs w:val="24"/>
          <w:lang w:val="en-US"/>
        </w:rPr>
        <w:t xml:space="preserve">, </w:t>
      </w:r>
      <w:r>
        <w:rPr>
          <w:rFonts w:ascii="Times New Roman" w:hAnsi="Times New Roman" w:cs="Times New Roman"/>
          <w:color w:val="050505"/>
          <w:sz w:val="24"/>
          <w:szCs w:val="24"/>
          <w:lang w:val="en-US"/>
        </w:rPr>
        <w:t xml:space="preserve"> în parteneriat cu primăria com. Leușeni. Festivalul s-a desfășurat în două compartimente: Compartimentul Folclor și Compartimentul Expoziții tematice. În cadrul festivalului au participat 1</w:t>
      </w:r>
      <w:r w:rsidR="00994991">
        <w:rPr>
          <w:rFonts w:ascii="Times New Roman" w:hAnsi="Times New Roman" w:cs="Times New Roman"/>
          <w:color w:val="050505"/>
          <w:sz w:val="24"/>
          <w:szCs w:val="24"/>
          <w:lang w:val="en-US"/>
        </w:rPr>
        <w:t>8</w:t>
      </w:r>
      <w:r>
        <w:rPr>
          <w:rFonts w:ascii="Times New Roman" w:hAnsi="Times New Roman" w:cs="Times New Roman"/>
          <w:color w:val="050505"/>
          <w:sz w:val="24"/>
          <w:szCs w:val="24"/>
          <w:lang w:val="en-US"/>
        </w:rPr>
        <w:t xml:space="preserve"> colective artistice, ansambluri folclorice și orchestra de muzică populară ,,</w:t>
      </w:r>
      <w:r w:rsidR="00994991">
        <w:rPr>
          <w:rFonts w:ascii="Times New Roman" w:hAnsi="Times New Roman" w:cs="Times New Roman"/>
          <w:color w:val="050505"/>
          <w:sz w:val="24"/>
          <w:szCs w:val="24"/>
          <w:lang w:val="en-US"/>
        </w:rPr>
        <w:t>Cimbrișor” și OMP „Arcușul” ,</w:t>
      </w:r>
      <w:r>
        <w:rPr>
          <w:rFonts w:ascii="Times New Roman" w:hAnsi="Times New Roman" w:cs="Times New Roman"/>
          <w:color w:val="050505"/>
          <w:sz w:val="24"/>
          <w:szCs w:val="24"/>
          <w:lang w:val="en-US"/>
        </w:rPr>
        <w:t xml:space="preserve"> </w:t>
      </w:r>
      <w:r w:rsidR="00994991">
        <w:rPr>
          <w:rFonts w:ascii="Times New Roman" w:hAnsi="Times New Roman" w:cs="Times New Roman"/>
          <w:color w:val="050505"/>
          <w:sz w:val="24"/>
          <w:szCs w:val="24"/>
          <w:lang w:val="en-US"/>
        </w:rPr>
        <w:t xml:space="preserve">12 </w:t>
      </w:r>
      <w:r>
        <w:rPr>
          <w:rFonts w:ascii="Times New Roman" w:hAnsi="Times New Roman" w:cs="Times New Roman"/>
          <w:color w:val="050505"/>
          <w:sz w:val="24"/>
          <w:szCs w:val="24"/>
          <w:lang w:val="en-US"/>
        </w:rPr>
        <w:t xml:space="preserve">meșteri populari din localitate. </w:t>
      </w:r>
      <w:r>
        <w:rPr>
          <w:rFonts w:ascii="Times New Roman" w:hAnsi="Times New Roman" w:cs="Times New Roman"/>
          <w:sz w:val="24"/>
          <w:szCs w:val="24"/>
          <w:lang w:val="ro-RO"/>
        </w:rPr>
        <w:t>Festivalul a demarat cu o fru</w:t>
      </w:r>
      <w:r w:rsidR="00994991">
        <w:rPr>
          <w:rFonts w:ascii="Times New Roman" w:hAnsi="Times New Roman" w:cs="Times New Roman"/>
          <w:sz w:val="24"/>
          <w:szCs w:val="24"/>
          <w:lang w:val="ro-RO"/>
        </w:rPr>
        <w:t>moasă paradă a portului popular.</w:t>
      </w:r>
    </w:p>
    <w:p w:rsidR="00994991" w:rsidRPr="00994991" w:rsidRDefault="00994991" w:rsidP="00994991">
      <w:pPr>
        <w:pStyle w:val="ad"/>
        <w:spacing w:line="276" w:lineRule="auto"/>
        <w:ind w:left="708"/>
        <w:jc w:val="both"/>
        <w:rPr>
          <w:rFonts w:ascii="Times New Roman" w:hAnsi="Times New Roman" w:cs="Times New Roman"/>
          <w:sz w:val="24"/>
          <w:szCs w:val="24"/>
          <w:lang w:val="ro-RO"/>
        </w:rPr>
      </w:pPr>
    </w:p>
    <w:p w:rsidR="005C5B42" w:rsidRDefault="005C5B42" w:rsidP="005C5B42">
      <w:pPr>
        <w:spacing w:line="240"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E2031F">
        <w:rPr>
          <w:rFonts w:ascii="Times New Roman" w:hAnsi="Times New Roman" w:cs="Times New Roman"/>
          <w:sz w:val="24"/>
          <w:szCs w:val="24"/>
          <w:lang w:val="ro-MD"/>
        </w:rPr>
        <w:tab/>
      </w:r>
      <w:r>
        <w:rPr>
          <w:rFonts w:ascii="Times New Roman" w:hAnsi="Times New Roman" w:cs="Times New Roman"/>
          <w:sz w:val="24"/>
          <w:szCs w:val="24"/>
          <w:lang w:val="ro-MD"/>
        </w:rPr>
        <w:t xml:space="preserve"> La capitolul instruire specialiștii Direcției și a cabinetului metodic au organizat un șir de seminare de instruire, metodice și practice cu participarea directorilor Caselor și Căminelor de Cultură, conducătorii colectivelor cu titlu Model și a meșterilor Centrelor de meșteșugărit:</w:t>
      </w:r>
    </w:p>
    <w:p w:rsidR="003F5FB1" w:rsidRPr="003F5FB1" w:rsidRDefault="005C5B42" w:rsidP="003F5FB1">
      <w:pPr>
        <w:tabs>
          <w:tab w:val="left" w:pos="5145"/>
        </w:tabs>
        <w:rPr>
          <w:rFonts w:ascii="Times New Roman" w:hAnsi="Times New Roman" w:cs="Times New Roman"/>
          <w:b/>
          <w:color w:val="000000"/>
          <w:sz w:val="24"/>
          <w:szCs w:val="24"/>
          <w:lang w:val="en-US"/>
        </w:rPr>
      </w:pPr>
      <w:r w:rsidRPr="00E2031F">
        <w:rPr>
          <w:rFonts w:ascii="Times New Roman" w:hAnsi="Times New Roman" w:cs="Times New Roman"/>
          <w:b/>
          <w:sz w:val="24"/>
          <w:szCs w:val="24"/>
          <w:lang w:val="ro-MD"/>
        </w:rPr>
        <w:t>1</w:t>
      </w:r>
      <w:r>
        <w:rPr>
          <w:rFonts w:ascii="Times New Roman" w:hAnsi="Times New Roman" w:cs="Times New Roman"/>
          <w:sz w:val="24"/>
          <w:szCs w:val="24"/>
          <w:lang w:val="ro-MD"/>
        </w:rPr>
        <w:t>.</w:t>
      </w:r>
      <w:r w:rsidR="002C0966" w:rsidRPr="002C0966">
        <w:rPr>
          <w:rFonts w:ascii="Times New Roman" w:hAnsi="Times New Roman" w:cs="Times New Roman"/>
          <w:b/>
          <w:sz w:val="24"/>
          <w:szCs w:val="24"/>
          <w:lang w:val="en-US"/>
        </w:rPr>
        <w:t xml:space="preserve"> </w:t>
      </w:r>
      <w:r w:rsidR="003F5FB1" w:rsidRPr="003F5FB1">
        <w:rPr>
          <w:rFonts w:ascii="Times New Roman" w:hAnsi="Times New Roman" w:cs="Times New Roman"/>
          <w:b/>
          <w:color w:val="000000"/>
          <w:sz w:val="24"/>
          <w:szCs w:val="24"/>
          <w:lang w:val="en-US"/>
        </w:rPr>
        <w:t>Seminar metodic:</w:t>
      </w:r>
    </w:p>
    <w:p w:rsidR="003F5FB1" w:rsidRPr="003F5FB1" w:rsidRDefault="003F5FB1" w:rsidP="003F5FB1">
      <w:pPr>
        <w:rPr>
          <w:rFonts w:ascii="Times New Roman" w:hAnsi="Times New Roman" w:cs="Times New Roman"/>
          <w:b/>
          <w:sz w:val="24"/>
          <w:szCs w:val="24"/>
          <w:lang w:val="en-US"/>
        </w:rPr>
      </w:pPr>
      <w:r w:rsidRPr="003F5FB1">
        <w:rPr>
          <w:rFonts w:ascii="Times New Roman" w:hAnsi="Times New Roman" w:cs="Times New Roman"/>
          <w:color w:val="000000"/>
          <w:sz w:val="24"/>
          <w:szCs w:val="24"/>
          <w:lang w:val="en-US"/>
        </w:rPr>
        <w:t>,,</w:t>
      </w:r>
      <w:r w:rsidRPr="003B73EB">
        <w:rPr>
          <w:rFonts w:ascii="Times New Roman" w:hAnsi="Times New Roman" w:cs="Times New Roman"/>
          <w:b/>
          <w:color w:val="000000"/>
          <w:sz w:val="24"/>
          <w:szCs w:val="24"/>
          <w:lang w:val="en-US"/>
        </w:rPr>
        <w:t>Totalizări,  informații cu privire la raportul anual de activitate</w:t>
      </w:r>
      <w:r w:rsidRPr="003F5FB1">
        <w:rPr>
          <w:rFonts w:ascii="Times New Roman" w:hAnsi="Times New Roman" w:cs="Times New Roman"/>
          <w:b/>
          <w:color w:val="000000"/>
          <w:sz w:val="24"/>
          <w:szCs w:val="24"/>
          <w:lang w:val="en-US"/>
        </w:rPr>
        <w:t xml:space="preserve">” </w:t>
      </w:r>
      <w:r w:rsidRPr="003F5FB1">
        <w:rPr>
          <w:rFonts w:ascii="Times New Roman" w:hAnsi="Times New Roman" w:cs="Times New Roman"/>
          <w:color w:val="000000"/>
          <w:sz w:val="24"/>
          <w:szCs w:val="24"/>
          <w:lang w:val="en-US"/>
        </w:rPr>
        <w:t xml:space="preserve"> -  cu privire la activitatea caselor și căminilor de cultură.</w:t>
      </w:r>
      <w:r>
        <w:rPr>
          <w:rFonts w:ascii="Times New Roman" w:hAnsi="Times New Roman" w:cs="Times New Roman"/>
          <w:color w:val="000000"/>
          <w:sz w:val="24"/>
          <w:szCs w:val="24"/>
          <w:lang w:val="en-US"/>
        </w:rPr>
        <w:t>(decembrie 2024)</w:t>
      </w:r>
    </w:p>
    <w:p w:rsidR="002C0966" w:rsidRPr="00FC5FD6" w:rsidRDefault="003F5FB1" w:rsidP="002C0966">
      <w:pPr>
        <w:rPr>
          <w:rFonts w:ascii="Times New Roman" w:hAnsi="Times New Roman" w:cs="Times New Roman"/>
          <w:sz w:val="24"/>
          <w:szCs w:val="24"/>
          <w:lang w:val="en-US"/>
        </w:rPr>
      </w:pPr>
      <w:r>
        <w:rPr>
          <w:rFonts w:ascii="Times New Roman" w:hAnsi="Times New Roman" w:cs="Times New Roman"/>
          <w:b/>
          <w:sz w:val="24"/>
          <w:szCs w:val="24"/>
          <w:lang w:val="en-US"/>
        </w:rPr>
        <w:t>2.</w:t>
      </w:r>
      <w:r w:rsidR="002C0966" w:rsidRPr="00FC5FD6">
        <w:rPr>
          <w:rFonts w:ascii="Times New Roman" w:hAnsi="Times New Roman" w:cs="Times New Roman"/>
          <w:b/>
          <w:sz w:val="24"/>
          <w:szCs w:val="24"/>
          <w:lang w:val="en-US"/>
        </w:rPr>
        <w:t>Seminar metodic:</w:t>
      </w:r>
    </w:p>
    <w:p w:rsidR="005C5B42" w:rsidRPr="00FE1C13" w:rsidRDefault="002C0966" w:rsidP="00FE1C13">
      <w:pPr>
        <w:tabs>
          <w:tab w:val="left" w:pos="5145"/>
        </w:tabs>
        <w:rPr>
          <w:rFonts w:ascii="Times New Roman" w:hAnsi="Times New Roman" w:cs="Times New Roman"/>
          <w:b/>
          <w:i/>
          <w:color w:val="000000"/>
          <w:sz w:val="24"/>
          <w:szCs w:val="24"/>
          <w:lang w:val="en-US"/>
        </w:rPr>
      </w:pPr>
      <w:r w:rsidRPr="00C55F2F">
        <w:rPr>
          <w:rFonts w:ascii="Times New Roman" w:hAnsi="Times New Roman" w:cs="Times New Roman"/>
          <w:b/>
          <w:i/>
          <w:color w:val="000000"/>
          <w:sz w:val="24"/>
          <w:szCs w:val="24"/>
          <w:lang w:val="en-US"/>
        </w:rPr>
        <w:t>,, Despre totalurile dărilor de seamă pentru anul 2024 şi programul de activitate a caselor și căminelor de cultură  pentru anul 2025</w:t>
      </w:r>
      <w:r>
        <w:rPr>
          <w:rFonts w:ascii="Times New Roman" w:hAnsi="Times New Roman" w:cs="Times New Roman"/>
          <w:b/>
          <w:i/>
          <w:color w:val="000000"/>
          <w:sz w:val="24"/>
          <w:szCs w:val="24"/>
          <w:lang w:val="en-US"/>
        </w:rPr>
        <w:t>”.( 16februarie 2025</w:t>
      </w:r>
      <w:r w:rsidR="00C52977">
        <w:rPr>
          <w:rFonts w:ascii="Times New Roman" w:hAnsi="Times New Roman" w:cs="Times New Roman"/>
          <w:b/>
          <w:i/>
          <w:color w:val="000000"/>
          <w:sz w:val="24"/>
          <w:szCs w:val="24"/>
          <w:lang w:val="en-US"/>
        </w:rPr>
        <w:t>)</w:t>
      </w:r>
    </w:p>
    <w:p w:rsidR="00E2031F" w:rsidRDefault="00E2031F" w:rsidP="005C5B42">
      <w:pPr>
        <w:pStyle w:val="a4"/>
        <w:spacing w:after="0" w:line="240" w:lineRule="auto"/>
        <w:ind w:left="1065"/>
        <w:jc w:val="both"/>
        <w:rPr>
          <w:rFonts w:ascii="Times New Roman" w:eastAsia="Times New Roman" w:hAnsi="Times New Roman" w:cs="Times New Roman"/>
          <w:sz w:val="24"/>
          <w:szCs w:val="24"/>
          <w:lang w:val="ro-MD" w:eastAsia="ru-RU"/>
        </w:rPr>
      </w:pPr>
    </w:p>
    <w:p w:rsidR="005C5B42" w:rsidRPr="00FE1C13" w:rsidRDefault="005C5B42" w:rsidP="00FE1C13">
      <w:pPr>
        <w:rPr>
          <w:rFonts w:ascii="Times New Roman" w:hAnsi="Times New Roman" w:cs="Times New Roman"/>
          <w:b/>
          <w:i/>
          <w:sz w:val="24"/>
          <w:szCs w:val="24"/>
          <w:lang w:val="en-US"/>
        </w:rPr>
      </w:pPr>
      <w:r>
        <w:rPr>
          <w:rFonts w:ascii="Times New Roman" w:hAnsi="Times New Roman" w:cs="Times New Roman"/>
          <w:sz w:val="24"/>
          <w:szCs w:val="24"/>
          <w:lang w:val="ro-MD"/>
        </w:rPr>
        <w:t xml:space="preserve">     </w:t>
      </w:r>
      <w:r w:rsidR="00C52977">
        <w:rPr>
          <w:rFonts w:ascii="Times New Roman" w:hAnsi="Times New Roman" w:cs="Times New Roman"/>
          <w:b/>
          <w:sz w:val="24"/>
          <w:szCs w:val="24"/>
          <w:lang w:val="ro-MD"/>
        </w:rPr>
        <w:t>3</w:t>
      </w:r>
      <w:r>
        <w:rPr>
          <w:rFonts w:ascii="Times New Roman" w:hAnsi="Times New Roman" w:cs="Times New Roman"/>
          <w:sz w:val="24"/>
          <w:szCs w:val="24"/>
          <w:lang w:val="ro-MD"/>
        </w:rPr>
        <w:t xml:space="preserve">. </w:t>
      </w:r>
      <w:r w:rsidR="002C0966" w:rsidRPr="00C55F2F">
        <w:rPr>
          <w:rFonts w:ascii="Times New Roman" w:hAnsi="Times New Roman" w:cs="Times New Roman"/>
          <w:b/>
          <w:i/>
          <w:sz w:val="24"/>
          <w:szCs w:val="24"/>
          <w:lang w:val="en-US"/>
        </w:rPr>
        <w:t>Seminar de instruire cu tema: ,,Mijloace tradiționale și actuale specifice  în organizarea și desfășurarea activităților pe vârstă, tematică și perioade calendaristice”.</w:t>
      </w:r>
      <w:r w:rsidR="002C0966">
        <w:rPr>
          <w:rFonts w:ascii="Times New Roman" w:hAnsi="Times New Roman" w:cs="Times New Roman"/>
          <w:b/>
          <w:i/>
          <w:sz w:val="24"/>
          <w:szCs w:val="24"/>
          <w:lang w:val="en-US"/>
        </w:rPr>
        <w:t xml:space="preserve">(25 </w:t>
      </w:r>
      <w:r w:rsidR="00FE1C13">
        <w:rPr>
          <w:rFonts w:ascii="Times New Roman" w:hAnsi="Times New Roman" w:cs="Times New Roman"/>
          <w:b/>
          <w:i/>
          <w:sz w:val="24"/>
          <w:szCs w:val="24"/>
          <w:lang w:val="en-US"/>
        </w:rPr>
        <w:t>aprilie 2025</w:t>
      </w:r>
      <w:r w:rsidR="00C52977">
        <w:rPr>
          <w:rFonts w:ascii="Times New Roman" w:hAnsi="Times New Roman" w:cs="Times New Roman"/>
          <w:b/>
          <w:i/>
          <w:sz w:val="24"/>
          <w:szCs w:val="24"/>
          <w:lang w:val="en-US"/>
        </w:rPr>
        <w:t>)</w:t>
      </w:r>
    </w:p>
    <w:p w:rsidR="00913979" w:rsidRPr="00FB793D" w:rsidRDefault="005C5B42" w:rsidP="00994991">
      <w:pPr>
        <w:pStyle w:val="a4"/>
        <w:spacing w:after="0" w:line="240" w:lineRule="auto"/>
        <w:ind w:left="0"/>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E2031F">
        <w:rPr>
          <w:rFonts w:ascii="Times New Roman" w:hAnsi="Times New Roman" w:cs="Times New Roman"/>
          <w:sz w:val="24"/>
          <w:szCs w:val="24"/>
          <w:lang w:val="ro-MD"/>
        </w:rPr>
        <w:tab/>
      </w:r>
      <w:r>
        <w:rPr>
          <w:rFonts w:ascii="Times New Roman" w:hAnsi="Times New Roman" w:cs="Times New Roman"/>
          <w:sz w:val="24"/>
          <w:szCs w:val="24"/>
          <w:lang w:val="ro-MD"/>
        </w:rPr>
        <w:t xml:space="preserve"> </w:t>
      </w:r>
    </w:p>
    <w:p w:rsidR="001A7320" w:rsidRDefault="001A7320" w:rsidP="00A33C96">
      <w:pPr>
        <w:spacing w:after="0"/>
        <w:jc w:val="center"/>
        <w:rPr>
          <w:rFonts w:ascii="Times New Roman" w:hAnsi="Times New Roman" w:cs="Times New Roman"/>
          <w:b/>
          <w:sz w:val="28"/>
          <w:szCs w:val="28"/>
          <w:lang w:val="ro-MD"/>
        </w:rPr>
      </w:pPr>
    </w:p>
    <w:p w:rsidR="00A33C96" w:rsidRPr="005F7A7C" w:rsidRDefault="00A33C96" w:rsidP="00A33C96">
      <w:pPr>
        <w:spacing w:after="0"/>
        <w:jc w:val="center"/>
        <w:rPr>
          <w:rFonts w:ascii="Times New Roman" w:hAnsi="Times New Roman" w:cs="Times New Roman"/>
          <w:b/>
          <w:sz w:val="28"/>
          <w:szCs w:val="28"/>
          <w:lang w:val="ro-MD"/>
        </w:rPr>
      </w:pPr>
      <w:r w:rsidRPr="005F7A7C">
        <w:rPr>
          <w:rFonts w:ascii="Times New Roman" w:hAnsi="Times New Roman" w:cs="Times New Roman"/>
          <w:b/>
          <w:sz w:val="28"/>
          <w:szCs w:val="28"/>
          <w:lang w:val="ro-MD"/>
        </w:rPr>
        <w:t>Biblioteci</w:t>
      </w:r>
    </w:p>
    <w:p w:rsidR="001A7320" w:rsidRDefault="001A7320" w:rsidP="001A7320">
      <w:pPr>
        <w:spacing w:after="0"/>
        <w:jc w:val="center"/>
        <w:rPr>
          <w:rFonts w:ascii="Times New Roman" w:hAnsi="Times New Roman" w:cs="Times New Roman"/>
          <w:b/>
          <w:sz w:val="24"/>
          <w:szCs w:val="24"/>
          <w:lang w:val="ro-MD"/>
        </w:rPr>
      </w:pPr>
    </w:p>
    <w:p w:rsidR="00C46099" w:rsidRDefault="001A7320" w:rsidP="001A7320">
      <w:pPr>
        <w:spacing w:after="0"/>
        <w:jc w:val="center"/>
        <w:rPr>
          <w:rFonts w:ascii="Times New Roman" w:hAnsi="Times New Roman" w:cs="Times New Roman"/>
          <w:b/>
          <w:sz w:val="24"/>
          <w:szCs w:val="24"/>
          <w:lang w:val="ro-MD"/>
        </w:rPr>
      </w:pPr>
      <w:r w:rsidRPr="001A7320">
        <w:rPr>
          <w:rFonts w:ascii="Times New Roman" w:hAnsi="Times New Roman" w:cs="Times New Roman"/>
          <w:b/>
          <w:sz w:val="24"/>
          <w:szCs w:val="24"/>
          <w:lang w:val="ro-MD"/>
        </w:rPr>
        <w:t>Prioritățile anului 2024</w:t>
      </w:r>
    </w:p>
    <w:p w:rsidR="001A7320" w:rsidRPr="005E736A" w:rsidRDefault="001A7320" w:rsidP="001A7320">
      <w:pPr>
        <w:spacing w:after="0" w:line="240" w:lineRule="auto"/>
        <w:ind w:firstLine="720"/>
        <w:jc w:val="both"/>
        <w:rPr>
          <w:rFonts w:ascii="Times New Roman" w:eastAsia="Calibri" w:hAnsi="Times New Roman" w:cs="Times New Roman"/>
          <w:sz w:val="24"/>
          <w:szCs w:val="24"/>
          <w:lang w:val="ro-RO"/>
        </w:rPr>
      </w:pPr>
      <w:r w:rsidRPr="005E736A">
        <w:rPr>
          <w:rFonts w:ascii="Times New Roman" w:eastAsia="Calibri" w:hAnsi="Times New Roman" w:cs="Times New Roman"/>
          <w:sz w:val="24"/>
          <w:szCs w:val="24"/>
          <w:shd w:val="clear" w:color="auto" w:fill="FFFFFF"/>
          <w:lang w:val="ro-RO"/>
        </w:rPr>
        <w:t xml:space="preserve">Prioritățile și inițiativele profesionale ale bibliotecilor în anul 2024 au fost formulate în baza priorităților de țară stabilite în </w:t>
      </w:r>
      <w:r w:rsidRPr="005E736A">
        <w:rPr>
          <w:rFonts w:ascii="Times New Roman" w:eastAsia="Calibri" w:hAnsi="Times New Roman" w:cs="Times New Roman"/>
          <w:sz w:val="24"/>
          <w:szCs w:val="24"/>
          <w:lang w:val="ro-RO"/>
        </w:rPr>
        <w:t xml:space="preserve">Strategia națională de dezvoltare „Moldova Europeană 2030”, aprobată în noiembrie 2022, și </w:t>
      </w:r>
      <w:r w:rsidRPr="005E736A">
        <w:rPr>
          <w:rFonts w:ascii="Times New Roman" w:eastAsia="Calibri" w:hAnsi="Times New Roman" w:cs="Times New Roman"/>
          <w:sz w:val="24"/>
          <w:szCs w:val="24"/>
          <w:shd w:val="clear" w:color="auto" w:fill="FFFFFF"/>
          <w:lang w:val="ro-RO"/>
        </w:rPr>
        <w:t xml:space="preserve">care s-a axat  pe </w:t>
      </w:r>
      <w:r w:rsidRPr="005E736A">
        <w:rPr>
          <w:rFonts w:ascii="Times New Roman" w:eastAsia="Calibri" w:hAnsi="Times New Roman" w:cs="Times New Roman"/>
          <w:sz w:val="24"/>
          <w:szCs w:val="24"/>
          <w:lang w:val="ro-RO"/>
        </w:rPr>
        <w:t>implicarea bibliotecilor în  susținerea și realizarea Strategiei.</w:t>
      </w:r>
    </w:p>
    <w:p w:rsidR="001A7320" w:rsidRPr="001A7320" w:rsidRDefault="001A7320" w:rsidP="001A7320">
      <w:pPr>
        <w:spacing w:after="0" w:line="240" w:lineRule="auto"/>
        <w:ind w:firstLine="720"/>
        <w:jc w:val="both"/>
        <w:rPr>
          <w:rFonts w:ascii="Times New Roman" w:eastAsia="Times New Roman" w:hAnsi="Times New Roman" w:cs="Times New Roman"/>
          <w:sz w:val="24"/>
          <w:szCs w:val="24"/>
          <w:lang w:val="en-US" w:eastAsia="ro-RO"/>
        </w:rPr>
      </w:pPr>
      <w:r w:rsidRPr="001A7320">
        <w:rPr>
          <w:rFonts w:ascii="Times New Roman" w:eastAsia="Times New Roman" w:hAnsi="Times New Roman" w:cs="Times New Roman"/>
          <w:sz w:val="24"/>
          <w:szCs w:val="24"/>
          <w:lang w:val="en-US" w:eastAsia="ro-RO"/>
        </w:rPr>
        <w:t>Bibliotecile în susținerea Strategiei naționale de dezvoltare „Moldova Europeană 2030”:</w:t>
      </w:r>
    </w:p>
    <w:p w:rsidR="001A7320" w:rsidRPr="004E7B45" w:rsidRDefault="001A7320" w:rsidP="005F52E4">
      <w:pPr>
        <w:numPr>
          <w:ilvl w:val="0"/>
          <w:numId w:val="11"/>
        </w:numPr>
        <w:spacing w:after="0" w:line="240" w:lineRule="auto"/>
        <w:contextualSpacing/>
        <w:jc w:val="both"/>
        <w:rPr>
          <w:rFonts w:ascii="Times New Roman" w:eastAsia="Calibri" w:hAnsi="Times New Roman" w:cs="Times New Roman"/>
          <w:sz w:val="24"/>
          <w:szCs w:val="24"/>
        </w:rPr>
      </w:pPr>
      <w:r w:rsidRPr="004E7B45">
        <w:rPr>
          <w:rFonts w:ascii="Times New Roman" w:eastAsia="Calibri" w:hAnsi="Times New Roman" w:cs="Times New Roman"/>
          <w:sz w:val="24"/>
          <w:szCs w:val="24"/>
        </w:rPr>
        <w:t>Biblioteca și democratizarea vieții comunităților</w:t>
      </w:r>
    </w:p>
    <w:p w:rsidR="001A7320" w:rsidRPr="001A7320" w:rsidRDefault="001A7320" w:rsidP="005F52E4">
      <w:pPr>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en-US" w:eastAsia="ro-RO"/>
        </w:rPr>
      </w:pPr>
      <w:r w:rsidRPr="001A7320">
        <w:rPr>
          <w:rFonts w:ascii="Times New Roman" w:eastAsia="Times New Roman" w:hAnsi="Times New Roman" w:cs="Times New Roman"/>
          <w:sz w:val="24"/>
          <w:szCs w:val="24"/>
          <w:lang w:val="en-US" w:eastAsia="ro-RO"/>
        </w:rPr>
        <w:t>Bibliotecile în cadrul Agendei 2030 a ONU pentru dezvoltare durabilă</w:t>
      </w:r>
    </w:p>
    <w:p w:rsidR="001A7320" w:rsidRPr="001A7320" w:rsidRDefault="001A7320" w:rsidP="005F52E4">
      <w:pPr>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en-US" w:eastAsia="ro-RO"/>
        </w:rPr>
      </w:pPr>
      <w:r w:rsidRPr="001A7320">
        <w:rPr>
          <w:rFonts w:ascii="Times New Roman" w:eastAsia="Times New Roman" w:hAnsi="Times New Roman" w:cs="Times New Roman"/>
          <w:sz w:val="24"/>
          <w:szCs w:val="24"/>
          <w:lang w:val="en-US" w:eastAsia="ro-RO"/>
        </w:rPr>
        <w:t>Transformarea digitală și promovarea unei biblioteci durabile, fiabile și incluzive în ecosisteme</w:t>
      </w:r>
    </w:p>
    <w:p w:rsidR="001A7320" w:rsidRPr="001A7320" w:rsidRDefault="001A7320" w:rsidP="005F52E4">
      <w:pPr>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en-US" w:eastAsia="ro-RO"/>
        </w:rPr>
      </w:pPr>
      <w:r w:rsidRPr="001A7320">
        <w:rPr>
          <w:rFonts w:ascii="Times New Roman" w:eastAsia="Times New Roman" w:hAnsi="Times New Roman" w:cs="Times New Roman"/>
          <w:sz w:val="24"/>
          <w:szCs w:val="24"/>
          <w:lang w:val="en-US" w:eastAsia="ro-RO"/>
        </w:rPr>
        <w:lastRenderedPageBreak/>
        <w:t>Dreptul de autor și protecția patrimoniului bibliotecii.</w:t>
      </w:r>
    </w:p>
    <w:p w:rsidR="001A7320" w:rsidRPr="001A7320" w:rsidRDefault="001A7320" w:rsidP="001A7320">
      <w:pPr>
        <w:spacing w:after="0"/>
        <w:jc w:val="center"/>
        <w:rPr>
          <w:rFonts w:ascii="Times New Roman" w:hAnsi="Times New Roman" w:cs="Times New Roman"/>
          <w:b/>
          <w:sz w:val="24"/>
          <w:szCs w:val="24"/>
          <w:lang w:val="en-US"/>
        </w:rPr>
      </w:pPr>
    </w:p>
    <w:p w:rsidR="001A7320" w:rsidRPr="00D244E3" w:rsidRDefault="001A7320" w:rsidP="001A7320">
      <w:pPr>
        <w:spacing w:after="200" w:line="276" w:lineRule="auto"/>
        <w:jc w:val="both"/>
        <w:rPr>
          <w:rFonts w:ascii="Times New Roman" w:hAnsi="Times New Roman" w:cs="Times New Roman"/>
          <w:b/>
          <w:sz w:val="24"/>
          <w:szCs w:val="24"/>
          <w:lang w:val="ro-MD"/>
        </w:rPr>
      </w:pPr>
      <w:r w:rsidRPr="00D244E3">
        <w:rPr>
          <w:rFonts w:ascii="Times New Roman" w:hAnsi="Times New Roman" w:cs="Times New Roman"/>
          <w:b/>
          <w:sz w:val="24"/>
          <w:szCs w:val="24"/>
          <w:lang w:val="ro-MD"/>
        </w:rPr>
        <w:t>Obiective:</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Asigurarea serviciilor de calitate conform necesităților utilizatorilor;</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Formarea tuturor categoriilor de utilizatori în domeniul culturii și informației;</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Creșterea indicatorului de frecvență;</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Realizarea unui program anual de promovare a imaginii bibliotecilor;</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Actualizarea și implementarea cadrului de reglementare a bibliotecilor conformnoilor acte legislative și normative în domeniu;</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Creșterea bugetului anual pentru dezvoltarea colecției de publicații și resurse informaționale;</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Implementarea proiectelor instituționale, naționale și internaționale;</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 xml:space="preserve">Crearea zonelor noi de lucru și agrement pentru utilizatori; </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Asigurarea spațiilor funcționale cu mobilier confortabil;</w:t>
      </w:r>
    </w:p>
    <w:p w:rsidR="001A7320" w:rsidRPr="00D244E3" w:rsidRDefault="001A7320" w:rsidP="005F52E4">
      <w:pPr>
        <w:pStyle w:val="a4"/>
        <w:numPr>
          <w:ilvl w:val="0"/>
          <w:numId w:val="12"/>
        </w:numPr>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Dotarea cu echipament modern.</w:t>
      </w:r>
    </w:p>
    <w:p w:rsidR="001A7320" w:rsidRPr="001A7320" w:rsidRDefault="001A7320" w:rsidP="005F52E4">
      <w:pPr>
        <w:pStyle w:val="a4"/>
        <w:numPr>
          <w:ilvl w:val="0"/>
          <w:numId w:val="12"/>
        </w:numPr>
        <w:jc w:val="center"/>
        <w:rPr>
          <w:rFonts w:ascii="Times New Roman" w:eastAsia="Times New Roman" w:hAnsi="Times New Roman" w:cs="Times New Roman"/>
          <w:b/>
          <w:bCs/>
          <w:sz w:val="24"/>
          <w:szCs w:val="24"/>
          <w:lang w:val="ro-MD"/>
        </w:rPr>
      </w:pPr>
      <w:r w:rsidRPr="001A7320">
        <w:rPr>
          <w:rFonts w:ascii="Times New Roman" w:eastAsia="Times New Roman" w:hAnsi="Times New Roman" w:cs="Times New Roman"/>
          <w:b/>
          <w:bCs/>
          <w:sz w:val="24"/>
          <w:szCs w:val="24"/>
          <w:lang w:val="ro-MD"/>
        </w:rPr>
        <w:t>Proiecte Parteneriate și colaborări</w:t>
      </w:r>
    </w:p>
    <w:p w:rsidR="001A7320" w:rsidRPr="001A7320" w:rsidRDefault="001A7320" w:rsidP="001A7320">
      <w:pPr>
        <w:ind w:left="708"/>
        <w:rPr>
          <w:rFonts w:ascii="Times New Roman" w:eastAsia="Times New Roman" w:hAnsi="Times New Roman" w:cs="Times New Roman"/>
          <w:b/>
          <w:bCs/>
          <w:color w:val="0070C0"/>
          <w:sz w:val="24"/>
          <w:szCs w:val="24"/>
          <w:lang w:val="ro-MD"/>
        </w:rPr>
      </w:pPr>
      <w:r>
        <w:rPr>
          <w:rFonts w:ascii="Times New Roman" w:eastAsia="Times New Roman" w:hAnsi="Times New Roman" w:cs="Times New Roman"/>
          <w:b/>
          <w:bCs/>
          <w:color w:val="0070C0"/>
          <w:sz w:val="24"/>
          <w:szCs w:val="24"/>
          <w:lang w:val="ro-MD"/>
        </w:rPr>
        <w:t>1.</w:t>
      </w:r>
      <w:r w:rsidRPr="001A7320">
        <w:rPr>
          <w:rFonts w:ascii="Times New Roman" w:eastAsia="Times New Roman" w:hAnsi="Times New Roman" w:cs="Times New Roman"/>
          <w:b/>
          <w:bCs/>
          <w:color w:val="0070C0"/>
          <w:sz w:val="24"/>
          <w:szCs w:val="24"/>
          <w:lang w:val="ro-MD"/>
        </w:rPr>
        <w:t>ProiectulNațional,,Comunicare strategică și sprijin pentru mass-media în Republica Moldova”</w:t>
      </w:r>
    </w:p>
    <w:p w:rsidR="001A7320" w:rsidRDefault="001A7320" w:rsidP="005F52E4">
      <w:pPr>
        <w:pStyle w:val="a4"/>
        <w:numPr>
          <w:ilvl w:val="0"/>
          <w:numId w:val="7"/>
        </w:numPr>
        <w:jc w:val="center"/>
        <w:rPr>
          <w:rFonts w:ascii="Times New Roman" w:eastAsia="Times New Roman" w:hAnsi="Times New Roman" w:cs="Times New Roman"/>
          <w:b/>
          <w:bCs/>
          <w:sz w:val="24"/>
          <w:szCs w:val="24"/>
          <w:lang w:val="ro-MD"/>
        </w:rPr>
      </w:pPr>
      <w:r w:rsidRPr="001A7320">
        <w:rPr>
          <w:rFonts w:ascii="Times New Roman" w:eastAsia="Times New Roman" w:hAnsi="Times New Roman" w:cs="Times New Roman"/>
          <w:b/>
          <w:bCs/>
          <w:sz w:val="24"/>
          <w:szCs w:val="24"/>
          <w:lang w:val="ro-MD"/>
        </w:rPr>
        <w:t>(Biblioteca Publică Raională ,,ÎPS A.Plămădeală”Hîncești)</w:t>
      </w:r>
    </w:p>
    <w:p w:rsidR="001A7320" w:rsidRPr="00D244E3" w:rsidRDefault="001A7320" w:rsidP="001A7320">
      <w:pPr>
        <w:spacing w:after="0" w:line="240" w:lineRule="auto"/>
        <w:ind w:firstLine="708"/>
        <w:jc w:val="center"/>
        <w:rPr>
          <w:rFonts w:ascii="Times New Roman" w:eastAsiaTheme="minorEastAsia" w:hAnsi="Times New Roman" w:cs="Times New Roman"/>
          <w:b/>
          <w:bCs/>
          <w:color w:val="365F91" w:themeColor="accent1" w:themeShade="BF"/>
          <w:kern w:val="24"/>
          <w:sz w:val="24"/>
          <w:szCs w:val="24"/>
          <w:lang w:val="ro-MD"/>
        </w:rPr>
      </w:pPr>
      <w:r>
        <w:rPr>
          <w:rFonts w:ascii="Times New Roman" w:eastAsia="Times New Roman" w:hAnsi="Times New Roman" w:cs="Times New Roman"/>
          <w:b/>
          <w:bCs/>
          <w:sz w:val="24"/>
          <w:szCs w:val="24"/>
          <w:lang w:val="ro-MD"/>
        </w:rPr>
        <w:t>2.</w:t>
      </w:r>
      <w:r w:rsidRPr="001A7320">
        <w:rPr>
          <w:rFonts w:ascii="Times New Roman" w:eastAsiaTheme="minorEastAsia" w:hAnsi="Times New Roman" w:cs="Times New Roman"/>
          <w:b/>
          <w:bCs/>
          <w:color w:val="365F91" w:themeColor="accent1" w:themeShade="BF"/>
          <w:kern w:val="24"/>
          <w:sz w:val="24"/>
          <w:szCs w:val="24"/>
          <w:lang w:val="ro-MD"/>
        </w:rPr>
        <w:t xml:space="preserve"> </w:t>
      </w:r>
      <w:r w:rsidRPr="00D244E3">
        <w:rPr>
          <w:rFonts w:ascii="Times New Roman" w:eastAsiaTheme="minorEastAsia" w:hAnsi="Times New Roman" w:cs="Times New Roman"/>
          <w:b/>
          <w:bCs/>
          <w:color w:val="365F91" w:themeColor="accent1" w:themeShade="BF"/>
          <w:kern w:val="24"/>
          <w:sz w:val="24"/>
          <w:szCs w:val="24"/>
          <w:lang w:val="ro-MD"/>
        </w:rPr>
        <w:t>Proiect Regional ”Reducerea impactului asupra mediului prin reciclarea deșeurilor în orașul Hîncești”</w:t>
      </w:r>
    </w:p>
    <w:p w:rsidR="001A7320" w:rsidRDefault="001A7320" w:rsidP="001A7320">
      <w:pPr>
        <w:spacing w:after="0" w:line="240" w:lineRule="auto"/>
        <w:jc w:val="center"/>
        <w:rPr>
          <w:rFonts w:ascii="Times New Roman" w:eastAsiaTheme="minorEastAsia" w:hAnsi="Times New Roman" w:cs="Times New Roman"/>
          <w:b/>
          <w:bCs/>
          <w:kern w:val="24"/>
          <w:sz w:val="24"/>
          <w:szCs w:val="24"/>
          <w:lang w:val="ro-MD"/>
        </w:rPr>
      </w:pPr>
      <w:r w:rsidRPr="00D244E3">
        <w:rPr>
          <w:rFonts w:ascii="Times New Roman" w:eastAsiaTheme="minorEastAsia" w:hAnsi="Times New Roman" w:cs="Times New Roman"/>
          <w:b/>
          <w:bCs/>
          <w:kern w:val="24"/>
          <w:sz w:val="24"/>
          <w:szCs w:val="24"/>
          <w:lang w:val="ro-MD"/>
        </w:rPr>
        <w:t>(Biblioteca Publică Raională ,,ÎPS A. Plămădeală” Hîncești)</w:t>
      </w:r>
    </w:p>
    <w:p w:rsidR="001A7320" w:rsidRDefault="001A7320" w:rsidP="001A7320">
      <w:pPr>
        <w:spacing w:after="0" w:line="240" w:lineRule="auto"/>
        <w:jc w:val="center"/>
        <w:rPr>
          <w:rFonts w:ascii="Times New Roman" w:eastAsiaTheme="minorEastAsia" w:hAnsi="Times New Roman" w:cs="Times New Roman"/>
          <w:b/>
          <w:bCs/>
          <w:kern w:val="24"/>
          <w:sz w:val="24"/>
          <w:szCs w:val="24"/>
          <w:lang w:val="ro-MD"/>
        </w:rPr>
      </w:pPr>
    </w:p>
    <w:p w:rsidR="001A7320" w:rsidRPr="00D244E3" w:rsidRDefault="001A7320" w:rsidP="001A7320">
      <w:pPr>
        <w:jc w:val="center"/>
        <w:rPr>
          <w:rFonts w:ascii="Times New Roman" w:eastAsia="Times New Roman" w:hAnsi="Times New Roman" w:cs="Times New Roman"/>
          <w:b/>
          <w:bCs/>
          <w:color w:val="365F91" w:themeColor="accent1" w:themeShade="BF"/>
          <w:sz w:val="24"/>
          <w:szCs w:val="24"/>
          <w:lang w:val="ro-MD"/>
        </w:rPr>
      </w:pPr>
      <w:r>
        <w:rPr>
          <w:rFonts w:ascii="Times New Roman" w:eastAsiaTheme="minorEastAsia" w:hAnsi="Times New Roman" w:cs="Times New Roman"/>
          <w:b/>
          <w:bCs/>
          <w:kern w:val="24"/>
          <w:sz w:val="24"/>
          <w:szCs w:val="24"/>
          <w:lang w:val="ro-MD"/>
        </w:rPr>
        <w:tab/>
        <w:t>3.</w:t>
      </w:r>
      <w:r w:rsidRPr="001A7320">
        <w:rPr>
          <w:rFonts w:ascii="Times New Roman" w:eastAsia="Times New Roman" w:hAnsi="Times New Roman" w:cs="Times New Roman"/>
          <w:b/>
          <w:bCs/>
          <w:color w:val="365F91" w:themeColor="accent1" w:themeShade="BF"/>
          <w:sz w:val="24"/>
          <w:szCs w:val="24"/>
          <w:lang w:val="ro-MD"/>
        </w:rPr>
        <w:t xml:space="preserve"> </w:t>
      </w:r>
      <w:r w:rsidRPr="00D244E3">
        <w:rPr>
          <w:rFonts w:ascii="Times New Roman" w:eastAsia="Times New Roman" w:hAnsi="Times New Roman" w:cs="Times New Roman"/>
          <w:b/>
          <w:bCs/>
          <w:color w:val="365F91" w:themeColor="accent1" w:themeShade="BF"/>
          <w:sz w:val="24"/>
          <w:szCs w:val="24"/>
          <w:lang w:val="ro-MD"/>
        </w:rPr>
        <w:t>Proiect Național ,,Susținerea eforturilor multi- sectoriale de prevenire a violenței împotriva femeilor”</w:t>
      </w:r>
    </w:p>
    <w:p w:rsidR="001A7320" w:rsidRDefault="001A7320" w:rsidP="001A7320">
      <w:pPr>
        <w:jc w:val="center"/>
        <w:rPr>
          <w:rFonts w:ascii="Times New Roman" w:eastAsia="Times New Roman" w:hAnsi="Times New Roman" w:cs="Times New Roman"/>
          <w:b/>
          <w:bCs/>
          <w:sz w:val="24"/>
          <w:szCs w:val="24"/>
          <w:lang w:val="ro-MD"/>
        </w:rPr>
      </w:pPr>
      <w:r w:rsidRPr="00D244E3">
        <w:rPr>
          <w:rFonts w:ascii="Times New Roman" w:eastAsia="Times New Roman" w:hAnsi="Times New Roman" w:cs="Times New Roman"/>
          <w:b/>
          <w:bCs/>
          <w:sz w:val="24"/>
          <w:szCs w:val="24"/>
          <w:lang w:val="ro-MD"/>
        </w:rPr>
        <w:t>(Biblioteca Publică Raională ,,ÎPS A.Plămădeală”Hîncești)</w:t>
      </w:r>
    </w:p>
    <w:p w:rsidR="001A7320" w:rsidRDefault="001A7320" w:rsidP="005F52E4">
      <w:pPr>
        <w:pStyle w:val="a4"/>
        <w:numPr>
          <w:ilvl w:val="0"/>
          <w:numId w:val="10"/>
        </w:numPr>
        <w:autoSpaceDE w:val="0"/>
        <w:autoSpaceDN w:val="0"/>
        <w:adjustRightInd w:val="0"/>
        <w:spacing w:after="0" w:line="240" w:lineRule="auto"/>
        <w:rPr>
          <w:rFonts w:ascii="Times New Roman" w:eastAsia="Times New Roman" w:hAnsi="Times New Roman" w:cs="Times New Roman"/>
          <w:b/>
          <w:color w:val="0070C0"/>
          <w:sz w:val="24"/>
          <w:szCs w:val="24"/>
          <w:lang w:val="ro-MD"/>
        </w:rPr>
      </w:pPr>
      <w:r w:rsidRPr="001A7320">
        <w:rPr>
          <w:rFonts w:ascii="Times New Roman" w:eastAsia="Times New Roman" w:hAnsi="Times New Roman" w:cs="Times New Roman"/>
          <w:b/>
          <w:bCs/>
          <w:color w:val="0070C0"/>
          <w:sz w:val="24"/>
          <w:szCs w:val="24"/>
          <w:lang w:val="ro-MD"/>
        </w:rPr>
        <w:t xml:space="preserve">Proiectul de dezvoltare locală „Restabilirea şi modernizarea iluminatului stradal în    satul Şipoteni” </w:t>
      </w:r>
      <w:r w:rsidRPr="001A7320">
        <w:rPr>
          <w:rFonts w:ascii="Times New Roman" w:eastAsia="Times New Roman" w:hAnsi="Times New Roman" w:cs="Times New Roman"/>
          <w:b/>
          <w:color w:val="0070C0"/>
          <w:sz w:val="24"/>
          <w:szCs w:val="24"/>
          <w:lang w:val="ro-MD"/>
        </w:rPr>
        <w:t>în cadrul Programului „Satul European II”; (2023-2024)</w:t>
      </w:r>
    </w:p>
    <w:p w:rsidR="001A7320" w:rsidRPr="001A7320" w:rsidRDefault="001A7320" w:rsidP="001A7320">
      <w:pPr>
        <w:pStyle w:val="a4"/>
        <w:autoSpaceDE w:val="0"/>
        <w:autoSpaceDN w:val="0"/>
        <w:adjustRightInd w:val="0"/>
        <w:spacing w:after="0" w:line="240" w:lineRule="auto"/>
        <w:ind w:left="1080"/>
        <w:rPr>
          <w:rFonts w:ascii="Times New Roman" w:eastAsia="Times New Roman" w:hAnsi="Times New Roman" w:cs="Times New Roman"/>
          <w:b/>
          <w:color w:val="0070C0"/>
          <w:sz w:val="24"/>
          <w:szCs w:val="24"/>
          <w:lang w:val="ro-MD"/>
        </w:rPr>
      </w:pPr>
    </w:p>
    <w:p w:rsidR="001A7320" w:rsidRDefault="001A7320" w:rsidP="005F52E4">
      <w:pPr>
        <w:pStyle w:val="a4"/>
        <w:numPr>
          <w:ilvl w:val="0"/>
          <w:numId w:val="10"/>
        </w:numPr>
        <w:spacing w:after="0" w:line="240" w:lineRule="auto"/>
        <w:rPr>
          <w:rFonts w:ascii="Times New Roman" w:eastAsia="Times New Roman" w:hAnsi="Times New Roman" w:cs="Times New Roman"/>
          <w:b/>
          <w:bCs/>
          <w:iCs/>
          <w:color w:val="0070C0"/>
          <w:kern w:val="24"/>
          <w:sz w:val="24"/>
          <w:szCs w:val="24"/>
          <w:lang w:val="ro-MD" w:eastAsia="ro-RO"/>
        </w:rPr>
      </w:pPr>
      <w:r w:rsidRPr="001A7320">
        <w:rPr>
          <w:rFonts w:ascii="Times New Roman" w:eastAsia="Times New Roman" w:hAnsi="Times New Roman" w:cs="Times New Roman"/>
          <w:b/>
          <w:bCs/>
          <w:iCs/>
          <w:color w:val="0070C0"/>
          <w:kern w:val="24"/>
          <w:sz w:val="24"/>
          <w:szCs w:val="24"/>
          <w:lang w:val="ro-MD" w:eastAsia="ro-RO"/>
        </w:rPr>
        <w:t>Proiectul social ,,Spălătoria socială Ciuciuleni - condiții de trai decente pentru grupurile vulnerabile"</w:t>
      </w:r>
    </w:p>
    <w:p w:rsidR="001A7320" w:rsidRDefault="001A7320" w:rsidP="001A7320">
      <w:pPr>
        <w:pStyle w:val="a4"/>
        <w:jc w:val="center"/>
        <w:rPr>
          <w:rFonts w:ascii="Times New Roman" w:eastAsia="Times New Roman" w:hAnsi="Times New Roman" w:cs="Times New Roman"/>
          <w:b/>
          <w:bCs/>
          <w:iCs/>
          <w:color w:val="0070C0"/>
          <w:kern w:val="24"/>
          <w:sz w:val="24"/>
          <w:szCs w:val="24"/>
          <w:lang w:val="ro-MD" w:eastAsia="ro-RO"/>
        </w:rPr>
      </w:pPr>
    </w:p>
    <w:p w:rsidR="001A7320" w:rsidRPr="00D244E3" w:rsidRDefault="001A7320" w:rsidP="001A7320">
      <w:pPr>
        <w:pStyle w:val="a4"/>
        <w:ind w:left="1080"/>
        <w:jc w:val="center"/>
        <w:rPr>
          <w:rFonts w:ascii="Times New Roman" w:eastAsia="Times New Roman" w:hAnsi="Times New Roman" w:cs="Times New Roman"/>
          <w:b/>
          <w:bCs/>
          <w:sz w:val="24"/>
          <w:szCs w:val="24"/>
          <w:lang w:val="ro-MD" w:eastAsia="ro-RO"/>
        </w:rPr>
      </w:pPr>
      <w:r w:rsidRPr="00D244E3">
        <w:rPr>
          <w:rFonts w:ascii="Times New Roman" w:eastAsia="Times New Roman" w:hAnsi="Times New Roman" w:cs="Times New Roman"/>
          <w:b/>
          <w:bCs/>
          <w:sz w:val="24"/>
          <w:szCs w:val="24"/>
          <w:lang w:val="ro-MD" w:eastAsia="ro-RO"/>
        </w:rPr>
        <w:t xml:space="preserve">IV. Evenimentele anului: </w:t>
      </w:r>
    </w:p>
    <w:p w:rsidR="001A7320" w:rsidRPr="00D244E3" w:rsidRDefault="001A7320" w:rsidP="001A7320">
      <w:pPr>
        <w:pStyle w:val="a4"/>
        <w:ind w:left="1080"/>
        <w:jc w:val="center"/>
        <w:rPr>
          <w:rFonts w:ascii="Times New Roman" w:eastAsia="Times New Roman" w:hAnsi="Times New Roman" w:cs="Times New Roman"/>
          <w:b/>
          <w:bCs/>
          <w:sz w:val="24"/>
          <w:szCs w:val="24"/>
          <w:lang w:val="ro-MD" w:eastAsia="ro-RO"/>
        </w:rPr>
      </w:pPr>
    </w:p>
    <w:p w:rsidR="001A7320" w:rsidRPr="00D244E3" w:rsidRDefault="001A7320" w:rsidP="005F52E4">
      <w:pPr>
        <w:pStyle w:val="a4"/>
        <w:numPr>
          <w:ilvl w:val="0"/>
          <w:numId w:val="3"/>
        </w:numPr>
        <w:spacing w:after="160" w:line="259" w:lineRule="auto"/>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 xml:space="preserve"> 24 februarie - Concursului raional al Declamatorilor,ediția a XVI-a consacrat poetei Leonida Lari;</w:t>
      </w:r>
    </w:p>
    <w:p w:rsidR="001A7320" w:rsidRPr="00D244E3" w:rsidRDefault="001A7320" w:rsidP="005F52E4">
      <w:pPr>
        <w:pStyle w:val="a4"/>
        <w:numPr>
          <w:ilvl w:val="0"/>
          <w:numId w:val="3"/>
        </w:numPr>
        <w:spacing w:after="160" w:line="240" w:lineRule="auto"/>
        <w:jc w:val="both"/>
        <w:rPr>
          <w:rFonts w:ascii="Times New Roman" w:hAnsi="Times New Roman" w:cs="Times New Roman"/>
          <w:sz w:val="24"/>
          <w:szCs w:val="24"/>
          <w:lang w:val="ro-MD"/>
        </w:rPr>
      </w:pPr>
      <w:r w:rsidRPr="00D244E3">
        <w:rPr>
          <w:rFonts w:ascii="Times New Roman" w:hAnsi="Times New Roman" w:cs="Times New Roman"/>
          <w:sz w:val="24"/>
          <w:szCs w:val="24"/>
          <w:lang w:val="ro-MD"/>
        </w:rPr>
        <w:t xml:space="preserve">Campania ”Dăruiește o carte pentru Penitenciarul nr.7 Rusca” recital de poezie cu deținutele de la Penetenciarul Nr. 7- 1 martie; </w:t>
      </w:r>
    </w:p>
    <w:p w:rsidR="001A7320" w:rsidRPr="00D244E3" w:rsidRDefault="00311D3C" w:rsidP="005F52E4">
      <w:pPr>
        <w:pStyle w:val="a4"/>
        <w:numPr>
          <w:ilvl w:val="0"/>
          <w:numId w:val="3"/>
        </w:numPr>
        <w:spacing w:after="160" w:line="259" w:lineRule="auto"/>
        <w:jc w:val="both"/>
        <w:rPr>
          <w:rFonts w:ascii="Times New Roman" w:hAnsi="Times New Roman" w:cs="Times New Roman"/>
          <w:sz w:val="24"/>
          <w:szCs w:val="24"/>
          <w:lang w:val="ro-MD"/>
        </w:rPr>
      </w:pPr>
      <w:hyperlink r:id="rId8" w:history="1">
        <w:r w:rsidR="001A7320" w:rsidRPr="00D244E3">
          <w:rPr>
            <w:rFonts w:ascii="Times New Roman" w:eastAsia="Times New Roman" w:hAnsi="Times New Roman" w:cs="Times New Roman"/>
            <w:bCs/>
            <w:sz w:val="24"/>
            <w:szCs w:val="24"/>
            <w:bdr w:val="none" w:sz="0" w:space="0" w:color="auto" w:frame="1"/>
            <w:lang w:val="ro-MD"/>
          </w:rPr>
          <w:t>Biblioteca Publica Raionala ÎPS Antonie Plamadeală" Hîncesti</w:t>
        </w:r>
      </w:hyperlink>
      <w:r w:rsidR="001A7320" w:rsidRPr="00D244E3">
        <w:rPr>
          <w:rFonts w:ascii="Times New Roman" w:eastAsia="Times New Roman" w:hAnsi="Times New Roman" w:cs="Times New Roman"/>
          <w:color w:val="080809"/>
          <w:sz w:val="24"/>
          <w:szCs w:val="24"/>
          <w:lang w:val="ro-MD"/>
        </w:rPr>
        <w:t xml:space="preserve"> deținătoarea premiului III în cadrul concursului organizațiilor sindicale primare ,,Promovarea Valorilor Europene prin sindicat "- 23 martie</w:t>
      </w:r>
      <w:r w:rsidR="001A7320" w:rsidRPr="00D244E3">
        <w:rPr>
          <w:rFonts w:ascii="Times New Roman" w:hAnsi="Times New Roman" w:cs="Times New Roman"/>
          <w:sz w:val="24"/>
          <w:szCs w:val="24"/>
          <w:lang w:val="ro-MD"/>
        </w:rPr>
        <w:t>;</w:t>
      </w:r>
    </w:p>
    <w:p w:rsidR="001A7320" w:rsidRPr="00D244E3" w:rsidRDefault="001A7320" w:rsidP="005F52E4">
      <w:pPr>
        <w:pStyle w:val="a4"/>
        <w:numPr>
          <w:ilvl w:val="0"/>
          <w:numId w:val="3"/>
        </w:numPr>
        <w:shd w:val="clear" w:color="auto" w:fill="FFFFFF"/>
        <w:spacing w:after="75" w:line="240" w:lineRule="auto"/>
        <w:jc w:val="both"/>
        <w:rPr>
          <w:rFonts w:ascii="Times New Roman" w:eastAsia="Times New Roman" w:hAnsi="Times New Roman" w:cs="Times New Roman"/>
          <w:sz w:val="24"/>
          <w:szCs w:val="28"/>
          <w:lang w:val="ro-MD"/>
        </w:rPr>
      </w:pPr>
      <w:r w:rsidRPr="00D244E3">
        <w:rPr>
          <w:rFonts w:ascii="Times New Roman" w:hAnsi="Times New Roman" w:cs="Times New Roman"/>
          <w:sz w:val="24"/>
          <w:szCs w:val="24"/>
          <w:lang w:val="ro-MD"/>
        </w:rPr>
        <w:t xml:space="preserve">„Ziua Profesională a Bibliotecarului”- 23 aprilie; </w:t>
      </w:r>
    </w:p>
    <w:p w:rsidR="001A7320" w:rsidRPr="00D244E3" w:rsidRDefault="001A7320" w:rsidP="005F52E4">
      <w:pPr>
        <w:pStyle w:val="a4"/>
        <w:numPr>
          <w:ilvl w:val="0"/>
          <w:numId w:val="3"/>
        </w:numPr>
        <w:spacing w:after="160" w:line="259" w:lineRule="auto"/>
        <w:jc w:val="both"/>
        <w:rPr>
          <w:rFonts w:ascii="Times New Roman" w:eastAsia="Times New Roman" w:hAnsi="Times New Roman" w:cs="Times New Roman"/>
          <w:sz w:val="24"/>
          <w:szCs w:val="24"/>
          <w:lang w:val="ro-MD" w:eastAsia="ro-RO"/>
        </w:rPr>
      </w:pPr>
      <w:r w:rsidRPr="00D244E3">
        <w:rPr>
          <w:rFonts w:ascii="Times New Roman" w:eastAsia="Times New Roman" w:hAnsi="Times New Roman" w:cs="Times New Roman"/>
          <w:sz w:val="24"/>
          <w:szCs w:val="28"/>
          <w:lang w:val="ro-MD"/>
        </w:rPr>
        <w:t>Expoziția de desene ”Europa în viziunea copiilor” – organizată de Bibliotecă în comun cu Conacul Manuc Bey- 5 mai;</w:t>
      </w:r>
    </w:p>
    <w:p w:rsidR="001A7320" w:rsidRPr="00D244E3" w:rsidRDefault="001A7320" w:rsidP="005F52E4">
      <w:pPr>
        <w:pStyle w:val="a4"/>
        <w:numPr>
          <w:ilvl w:val="0"/>
          <w:numId w:val="3"/>
        </w:numPr>
        <w:shd w:val="clear" w:color="auto" w:fill="FFFFFF"/>
        <w:spacing w:after="160" w:line="240" w:lineRule="auto"/>
        <w:jc w:val="both"/>
        <w:rPr>
          <w:rFonts w:ascii="Times New Roman" w:eastAsia="Times New Roman" w:hAnsi="Times New Roman" w:cs="Times New Roman"/>
          <w:sz w:val="24"/>
          <w:szCs w:val="28"/>
          <w:lang w:val="ro-MD"/>
        </w:rPr>
      </w:pPr>
      <w:r w:rsidRPr="00D244E3">
        <w:rPr>
          <w:rFonts w:ascii="Times New Roman" w:eastAsia="Times New Roman" w:hAnsi="Times New Roman" w:cs="Times New Roman"/>
          <w:sz w:val="24"/>
          <w:szCs w:val="28"/>
          <w:lang w:val="ro-MD"/>
        </w:rPr>
        <w:lastRenderedPageBreak/>
        <w:t>Ana Jechiu-Dumitraș și-a lansat romanul ”Maseuza” la Biblioteca raională la data de 18 mai;</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8"/>
          <w:lang w:val="ro-MD"/>
        </w:rPr>
      </w:pPr>
      <w:r w:rsidRPr="00D244E3">
        <w:rPr>
          <w:rFonts w:ascii="Times New Roman" w:eastAsia="Times New Roman" w:hAnsi="Times New Roman" w:cs="Times New Roman"/>
          <w:sz w:val="24"/>
          <w:szCs w:val="28"/>
          <w:lang w:val="ro-MD"/>
        </w:rPr>
        <w:t>Concursul raional de eseuri ”Biblioteca de mâine în viziunea tinerilor”, aflat la prima ediție - 22 mai ;</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o-MD"/>
        </w:rPr>
      </w:pPr>
      <w:r w:rsidRPr="00D244E3">
        <w:rPr>
          <w:rFonts w:ascii="inherit" w:eastAsia="Times New Roman" w:hAnsi="inherit" w:cs="Times New Roman"/>
          <w:sz w:val="24"/>
          <w:szCs w:val="24"/>
          <w:lang w:val="ro-MD"/>
        </w:rPr>
        <w:t xml:space="preserve">Concursului Național de Lectură "La izvoarele înțelepciunii", consacrat poetului </w:t>
      </w:r>
      <w:r w:rsidRPr="00D244E3">
        <w:rPr>
          <w:rFonts w:ascii="Times New Roman" w:eastAsia="Times New Roman" w:hAnsi="Times New Roman" w:cs="Times New Roman"/>
          <w:sz w:val="24"/>
          <w:szCs w:val="24"/>
          <w:lang w:val="ro-MD"/>
        </w:rPr>
        <w:t>Vasile Romanciuc  ediția a XXXIV-a 25 mai;</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o-MD"/>
        </w:rPr>
      </w:pPr>
      <w:r w:rsidRPr="00D244E3">
        <w:rPr>
          <w:rFonts w:ascii="Times New Roman" w:eastAsia="Calibri" w:hAnsi="Times New Roman" w:cs="Times New Roman"/>
          <w:sz w:val="24"/>
          <w:szCs w:val="24"/>
          <w:lang w:val="ro-MD"/>
        </w:rPr>
        <w:t>Lansarea cărții ”Sunt pe pământ un frământ”, semnată de Elena Zaițev – 27 iunie,</w:t>
      </w:r>
      <w:r w:rsidRPr="00D244E3">
        <w:rPr>
          <w:rFonts w:ascii="Times New Roman" w:eastAsia="Times New Roman" w:hAnsi="Times New Roman" w:cs="Times New Roman"/>
          <w:sz w:val="24"/>
          <w:szCs w:val="24"/>
          <w:lang w:val="ro-MD"/>
        </w:rPr>
        <w:t>;</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o-MD"/>
        </w:rPr>
      </w:pPr>
      <w:r w:rsidRPr="00D244E3">
        <w:rPr>
          <w:rFonts w:ascii="Times New Roman" w:eastAsia="Times New Roman" w:hAnsi="Times New Roman" w:cs="Times New Roman"/>
          <w:color w:val="080809"/>
          <w:sz w:val="24"/>
          <w:szCs w:val="24"/>
          <w:lang w:val="ro-MD"/>
        </w:rPr>
        <w:t>Masă rotundă ”De vorbă cu diaspora” cu genericul ”Cu dor și drag de baștină” la data de 16 august</w:t>
      </w:r>
      <w:r w:rsidRPr="00D244E3">
        <w:rPr>
          <w:rFonts w:ascii="Times New Roman" w:eastAsia="Times New Roman" w:hAnsi="Times New Roman" w:cs="Times New Roman"/>
          <w:sz w:val="24"/>
          <w:szCs w:val="24"/>
          <w:lang w:val="ro-MD"/>
        </w:rPr>
        <w:t>;</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o-MD"/>
        </w:rPr>
      </w:pPr>
      <w:r w:rsidRPr="00D244E3">
        <w:rPr>
          <w:rFonts w:ascii="Times New Roman" w:eastAsia="Times New Roman" w:hAnsi="Times New Roman" w:cs="Times New Roman"/>
          <w:color w:val="080809"/>
          <w:sz w:val="24"/>
          <w:szCs w:val="24"/>
          <w:lang w:val="ro-MD"/>
        </w:rPr>
        <w:t>Larisa Turea lansarea cărții ”Cartea foametei” – 21 august</w:t>
      </w:r>
      <w:r w:rsidRPr="00D244E3">
        <w:rPr>
          <w:rFonts w:ascii="Times New Roman" w:eastAsia="Times New Roman" w:hAnsi="Times New Roman" w:cs="Times New Roman"/>
          <w:sz w:val="24"/>
          <w:szCs w:val="24"/>
          <w:lang w:val="ro-MD"/>
        </w:rPr>
        <w:t>;</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o-MD"/>
        </w:rPr>
      </w:pPr>
      <w:r w:rsidRPr="00D244E3">
        <w:rPr>
          <w:rFonts w:ascii="Times New Roman" w:eastAsia="Times New Roman" w:hAnsi="Times New Roman" w:cs="Times New Roman"/>
          <w:color w:val="080809"/>
          <w:sz w:val="24"/>
          <w:szCs w:val="24"/>
          <w:lang w:val="ro-MD"/>
        </w:rPr>
        <w:t>Sărbătoarea  Națională „Limba Noastră cea Română”, Festivitate festivă-31 august</w:t>
      </w:r>
      <w:r w:rsidRPr="00D244E3">
        <w:rPr>
          <w:rFonts w:ascii="Times New Roman" w:eastAsia="Times New Roman" w:hAnsi="Times New Roman" w:cs="Times New Roman"/>
          <w:sz w:val="24"/>
          <w:szCs w:val="24"/>
          <w:lang w:val="ro-MD"/>
        </w:rPr>
        <w:t>;</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o-MD"/>
        </w:rPr>
      </w:pPr>
      <w:r w:rsidRPr="00D244E3">
        <w:rPr>
          <w:rFonts w:ascii="Times New Roman" w:eastAsia="Times New Roman" w:hAnsi="Times New Roman" w:cs="Times New Roman"/>
          <w:sz w:val="24"/>
          <w:szCs w:val="24"/>
          <w:lang w:val="ro-MD"/>
        </w:rPr>
        <w:t>Lansarea cărții de Lilia Calancea la Penetenciarul nr.7 Rusca – 8 octombrie;</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o-MD"/>
        </w:rPr>
      </w:pPr>
      <w:r w:rsidRPr="00D244E3">
        <w:rPr>
          <w:rFonts w:ascii="Times New Roman" w:eastAsia="Times New Roman" w:hAnsi="Times New Roman" w:cs="Times New Roman"/>
          <w:color w:val="080809"/>
          <w:sz w:val="24"/>
          <w:szCs w:val="24"/>
          <w:lang w:val="ro-MD"/>
        </w:rPr>
        <w:t xml:space="preserve"> La data de 10 octombrie s-a produs un eveniment foarte important pentru biblioteci - </w:t>
      </w:r>
      <w:r w:rsidRPr="00D244E3">
        <w:rPr>
          <w:rFonts w:ascii="Times New Roman" w:eastAsia="Times New Roman" w:hAnsi="Times New Roman" w:cs="Times New Roman"/>
          <w:sz w:val="24"/>
          <w:szCs w:val="24"/>
          <w:lang w:val="ro-MD"/>
        </w:rPr>
        <w:t>Cea mai mare donație de carte în limba română a trecut Prutul. Au ajuns în R. Moldova circa 100 000 de volume în format fizic și tot atâtea, în format digital, achiziționate de Departamentul pentru Relația cu Republica Moldova (DRRM), din cadrul Guvernului României. Bibliotecile publice din raionul Hîncești și-au suplinit colecțiile cu aceste cărți de valoare.</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o-MD"/>
        </w:rPr>
      </w:pPr>
      <w:r w:rsidRPr="00D244E3">
        <w:rPr>
          <w:rFonts w:ascii="Times New Roman" w:eastAsia="Times New Roman" w:hAnsi="Times New Roman" w:cs="Times New Roman"/>
          <w:sz w:val="24"/>
          <w:szCs w:val="24"/>
          <w:lang w:val="ro-MD"/>
        </w:rPr>
        <w:t>Întâlnire cu scriitoarea Ada Zaporojanu în cadrul Programului LecturaCentral -10 octombrie;</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o-MD"/>
        </w:rPr>
      </w:pPr>
      <w:r w:rsidRPr="00D244E3">
        <w:rPr>
          <w:rFonts w:ascii="Times New Roman" w:eastAsia="Times New Roman" w:hAnsi="Times New Roman" w:cs="Times New Roman"/>
          <w:sz w:val="24"/>
          <w:szCs w:val="24"/>
          <w:lang w:val="ro-MD"/>
        </w:rPr>
        <w:t>Întâlnire cu sctriitorul Aurelian Silvestru, în cadrul Programului LecturaCentral-15 octombrie;</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8"/>
          <w:lang w:val="ro-MD"/>
        </w:rPr>
      </w:pPr>
      <w:r w:rsidRPr="00D244E3">
        <w:rPr>
          <w:rFonts w:ascii="Times New Roman" w:eastAsia="Times New Roman" w:hAnsi="Times New Roman" w:cs="Times New Roman"/>
          <w:sz w:val="24"/>
          <w:szCs w:val="28"/>
          <w:lang w:val="ro-MD"/>
        </w:rPr>
        <w:t>Intîlnire cu scriitoarea Maria Pilvhin,în cadrul Programului LecturaCentral-1noiembrie ;</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8"/>
          <w:lang w:val="ro-MD"/>
        </w:rPr>
      </w:pPr>
      <w:r w:rsidRPr="00D244E3">
        <w:rPr>
          <w:rFonts w:ascii="Times New Roman" w:eastAsia="Calibri" w:hAnsi="Times New Roman" w:cs="Times New Roman"/>
          <w:sz w:val="24"/>
          <w:szCs w:val="24"/>
          <w:lang w:val="ro-MD"/>
        </w:rPr>
        <w:t>Festivitatea de totalizare a Concursurilor Naționale LecturaCentral, ediția a 7-a, și premierea învingătorilor, Biblioteca publică raională Hâncești, învingătoare la 3 concursuri, după cum urmează:-Locul II - "Cel mai reușit proiect/program/serviciu de implicare a bibliotecilor în promovarea valorilor europene" - Centrul de informare al valorilor europene din cadrul Bibliotecii raionale Hâncești, coordonator Elena Paladi.-Locul III - "Cel mai activ cititor" - Sabina Mancaș, elevă la LT "M. Sadoveanu" Hâncești. -Locul III - "Cel mai original proiect de promovare a cărții și lecturii inclusiv cu ajutorul tehnologiilor" - Rubrica video Lecturi cu impact, coordonată de Elena Zaițev.</w:t>
      </w:r>
    </w:p>
    <w:p w:rsidR="001A7320" w:rsidRPr="00D244E3" w:rsidRDefault="001A7320" w:rsidP="005F52E4">
      <w:pPr>
        <w:pStyle w:val="a4"/>
        <w:numPr>
          <w:ilvl w:val="0"/>
          <w:numId w:val="3"/>
        </w:numPr>
        <w:shd w:val="clear" w:color="auto" w:fill="FFFFFF"/>
        <w:spacing w:after="0" w:line="240" w:lineRule="auto"/>
        <w:jc w:val="both"/>
        <w:rPr>
          <w:rFonts w:ascii="Times New Roman" w:eastAsia="Times New Roman" w:hAnsi="Times New Roman" w:cs="Times New Roman"/>
          <w:sz w:val="24"/>
          <w:szCs w:val="28"/>
          <w:lang w:val="ro-MD"/>
        </w:rPr>
      </w:pPr>
      <w:r w:rsidRPr="00D244E3">
        <w:rPr>
          <w:rFonts w:ascii="Times New Roman" w:eastAsia="Times New Roman" w:hAnsi="Times New Roman" w:cs="Times New Roman"/>
          <w:sz w:val="24"/>
          <w:szCs w:val="24"/>
          <w:lang w:val="ro-MD"/>
        </w:rPr>
        <w:t>Zilele Bibliotecii (19-20 noiembrie), cu genericul ”Biblioteca – model de profesionalism conectat aici și acum”, prilejuită de cei 118 ani de la fondarea Bibliotecii publice raionale ”ÎPS Antonie Plămădeală”.</w:t>
      </w:r>
    </w:p>
    <w:p w:rsidR="001A7320" w:rsidRPr="00D244E3" w:rsidRDefault="001A7320" w:rsidP="001A7320">
      <w:pPr>
        <w:rPr>
          <w:rFonts w:ascii="Times New Roman" w:eastAsia="Times New Roman" w:hAnsi="Times New Roman" w:cs="Times New Roman"/>
          <w:bCs/>
          <w:sz w:val="24"/>
          <w:szCs w:val="24"/>
          <w:lang w:val="ro-MD" w:eastAsia="ro-RO"/>
        </w:rPr>
      </w:pPr>
    </w:p>
    <w:p w:rsidR="001A7320" w:rsidRPr="00D244E3" w:rsidRDefault="001A7320" w:rsidP="001A7320">
      <w:pPr>
        <w:pStyle w:val="a4"/>
        <w:spacing w:after="160" w:line="259" w:lineRule="auto"/>
        <w:ind w:left="1800"/>
        <w:jc w:val="center"/>
        <w:rPr>
          <w:rFonts w:ascii="Times New Roman" w:eastAsia="Times New Roman" w:hAnsi="Times New Roman" w:cs="Times New Roman"/>
          <w:b/>
          <w:bCs/>
          <w:sz w:val="24"/>
          <w:szCs w:val="24"/>
          <w:lang w:val="ro-MD" w:eastAsia="ro-RO"/>
        </w:rPr>
      </w:pPr>
      <w:r w:rsidRPr="00D244E3">
        <w:rPr>
          <w:rFonts w:ascii="Times New Roman" w:eastAsia="Times New Roman" w:hAnsi="Times New Roman" w:cs="Times New Roman"/>
          <w:b/>
          <w:bCs/>
          <w:sz w:val="24"/>
          <w:szCs w:val="24"/>
          <w:lang w:val="ro-MD" w:eastAsia="ro-RO"/>
        </w:rPr>
        <w:t>Dezvoltarea  și prelucrarea resurselor informaționale:</w:t>
      </w:r>
    </w:p>
    <w:p w:rsidR="001A7320" w:rsidRPr="00D244E3" w:rsidRDefault="001A7320" w:rsidP="001A7320">
      <w:pPr>
        <w:jc w:val="both"/>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Utilizarea documentelor info-documentare rămâne a fi ceva prioritar în viața cetățenilor, instrumentul și mijlocul de formare și modelare a conștiinței, de dezvoltare profesională, personală și spirituală.</w:t>
      </w:r>
    </w:p>
    <w:p w:rsidR="001A7320" w:rsidRPr="00D244E3" w:rsidRDefault="001A7320" w:rsidP="001A7320">
      <w:pPr>
        <w:jc w:val="both"/>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În rețeaua de biblioteci a raionului Hâncești dezvoltarea și prelucrarea resurselor informaționale este și va fi punctul forte în activitatea de zi cu zi. Deși dificil, procesul de achiziții de documente din lipsă acută de mijloace financiare, totuși s-a reușit și în anul 2024 să se facă noi achiziții de carte în majoritatea bibliotecilor publice din raion.</w:t>
      </w:r>
    </w:p>
    <w:p w:rsidR="001A7320" w:rsidRPr="00D244E3" w:rsidRDefault="001A7320" w:rsidP="001A7320">
      <w:pPr>
        <w:jc w:val="both"/>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În anul 2024 au fost achiziționate și prelucrate un total de 15746 unități de documente, înregistrate în mod tradițional în registrele de inventar și registrele de mișcare a colecțiilor.</w:t>
      </w:r>
    </w:p>
    <w:p w:rsidR="001A7320" w:rsidRPr="00D244E3" w:rsidRDefault="001A7320" w:rsidP="001A7320">
      <w:pPr>
        <w:jc w:val="both"/>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 xml:space="preserve">Din ele : </w:t>
      </w:r>
    </w:p>
    <w:p w:rsidR="001A7320" w:rsidRPr="00D244E3" w:rsidRDefault="001A7320" w:rsidP="005F52E4">
      <w:pPr>
        <w:pStyle w:val="a4"/>
        <w:numPr>
          <w:ilvl w:val="0"/>
          <w:numId w:val="14"/>
        </w:numPr>
        <w:spacing w:after="160" w:line="259" w:lineRule="auto"/>
        <w:jc w:val="both"/>
        <w:rPr>
          <w:rFonts w:ascii="Times New Roman" w:eastAsia="Times New Roman" w:hAnsi="Times New Roman" w:cs="Times New Roman"/>
          <w:bCs/>
          <w:sz w:val="24"/>
          <w:szCs w:val="24"/>
          <w:u w:val="single"/>
          <w:lang w:val="ro-MD" w:eastAsia="ro-RO"/>
        </w:rPr>
      </w:pPr>
      <w:r w:rsidRPr="00D244E3">
        <w:rPr>
          <w:rFonts w:ascii="Times New Roman" w:eastAsia="Times New Roman" w:hAnsi="Times New Roman" w:cs="Times New Roman"/>
          <w:bCs/>
          <w:i/>
          <w:sz w:val="24"/>
          <w:szCs w:val="24"/>
          <w:lang w:val="ro-MD" w:eastAsia="ro-RO"/>
        </w:rPr>
        <w:t>Carte</w:t>
      </w:r>
      <w:r w:rsidRPr="00D244E3">
        <w:rPr>
          <w:rFonts w:ascii="Times New Roman" w:eastAsia="Times New Roman" w:hAnsi="Times New Roman" w:cs="Times New Roman"/>
          <w:bCs/>
          <w:sz w:val="24"/>
          <w:szCs w:val="24"/>
          <w:lang w:val="ro-MD" w:eastAsia="ro-RO"/>
        </w:rPr>
        <w:t xml:space="preserve"> - 15168 exemplare, în valoare de 2007827 lei. </w:t>
      </w:r>
    </w:p>
    <w:p w:rsidR="001A7320" w:rsidRPr="00D244E3" w:rsidRDefault="001A7320" w:rsidP="005F52E4">
      <w:pPr>
        <w:pStyle w:val="a4"/>
        <w:numPr>
          <w:ilvl w:val="0"/>
          <w:numId w:val="14"/>
        </w:numPr>
        <w:spacing w:after="160" w:line="259" w:lineRule="auto"/>
        <w:jc w:val="both"/>
        <w:rPr>
          <w:rFonts w:ascii="Times New Roman" w:eastAsia="Times New Roman" w:hAnsi="Times New Roman" w:cs="Times New Roman"/>
          <w:bCs/>
          <w:sz w:val="24"/>
          <w:szCs w:val="24"/>
          <w:u w:val="single"/>
          <w:lang w:val="ro-MD" w:eastAsia="ro-RO"/>
        </w:rPr>
      </w:pPr>
      <w:r w:rsidRPr="00D244E3">
        <w:rPr>
          <w:rFonts w:ascii="Times New Roman" w:eastAsia="Times New Roman" w:hAnsi="Times New Roman" w:cs="Times New Roman"/>
          <w:bCs/>
          <w:i/>
          <w:sz w:val="24"/>
          <w:szCs w:val="24"/>
          <w:lang w:val="ro-MD" w:eastAsia="ro-RO"/>
        </w:rPr>
        <w:t>Periodice</w:t>
      </w:r>
      <w:r w:rsidRPr="00D244E3">
        <w:rPr>
          <w:rFonts w:ascii="Times New Roman" w:eastAsia="Times New Roman" w:hAnsi="Times New Roman" w:cs="Times New Roman"/>
          <w:bCs/>
          <w:sz w:val="24"/>
          <w:szCs w:val="24"/>
          <w:lang w:val="ro-MD" w:eastAsia="ro-RO"/>
        </w:rPr>
        <w:t xml:space="preserve"> - 578 unități, în valoare de 90,2 mii lei.</w:t>
      </w:r>
    </w:p>
    <w:p w:rsidR="001A7320" w:rsidRPr="00D244E3" w:rsidRDefault="001A7320" w:rsidP="001A7320">
      <w:pPr>
        <w:pStyle w:val="ad"/>
        <w:spacing w:after="120"/>
        <w:jc w:val="both"/>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lastRenderedPageBreak/>
        <w:t>Pentru organizarea activităților în cadrul programelor tradiționale „Săptămâna cărții și lecturii pentru copii”, Programul Național Lectura Central, 2024, Campania „Să citim împreună”, lansări de carte, întâlniri cu scriitorii în scopul promovării lecturii, au fost achiziționate cărți noi în număr de10 exemplare.</w:t>
      </w:r>
    </w:p>
    <w:p w:rsidR="001A7320" w:rsidRPr="00D244E3" w:rsidRDefault="001A7320" w:rsidP="001A7320">
      <w:pPr>
        <w:jc w:val="both"/>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Serviciul Fonduri a desfășurat activități specifice: a achiziționat documentele necesare, realizând completarea curentă și a colecțiilor prin achiziții, transfer, donații și prin alte surse legale a prelucrat biblioteconomic documentele intrate. A transferat în gestiunea serviciilor de bibliotecă documentele achiziționate, a operat în evidențele unice ale bibliotecii documentele intrate, a realizat rapoarte statistice (Raport statistic anual, Raport statistic de utilizare a bibliotecii).</w:t>
      </w:r>
    </w:p>
    <w:p w:rsidR="001A7320" w:rsidRPr="00D244E3" w:rsidRDefault="001A7320" w:rsidP="001A7320">
      <w:pPr>
        <w:jc w:val="both"/>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Bibliotecarii din rețeaua de biblioteci Hâncești au beneficiat de asistență metodologică cu referire la verificarea colecțiilor, întocmirea corectă a documentației de evidență, proceselor verbale de casare a documentelor. Au fost oferite consultații practice bibliotecarilor nou angajate. S-au organizat seminare cu următoarele subiecte:</w:t>
      </w:r>
    </w:p>
    <w:p w:rsidR="001A7320" w:rsidRPr="00D244E3" w:rsidRDefault="001A7320" w:rsidP="005F52E4">
      <w:pPr>
        <w:pStyle w:val="a4"/>
        <w:numPr>
          <w:ilvl w:val="0"/>
          <w:numId w:val="13"/>
        </w:numPr>
        <w:spacing w:after="0" w:line="259" w:lineRule="auto"/>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Cu referire la statistica anuală privind activitatea bibliotecilor (formular 6C), modificări, completări, interpretări;</w:t>
      </w:r>
    </w:p>
    <w:p w:rsidR="001A7320" w:rsidRPr="00D244E3" w:rsidRDefault="001A7320" w:rsidP="005F52E4">
      <w:pPr>
        <w:pStyle w:val="a4"/>
        <w:numPr>
          <w:ilvl w:val="0"/>
          <w:numId w:val="13"/>
        </w:numPr>
        <w:spacing w:after="0" w:line="259" w:lineRule="auto"/>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Forme și metode de utilizare a datelor statistice în comunicarea publică și instituțională;</w:t>
      </w:r>
    </w:p>
    <w:p w:rsidR="001A7320" w:rsidRPr="00D244E3" w:rsidRDefault="001A7320" w:rsidP="005F52E4">
      <w:pPr>
        <w:pStyle w:val="a4"/>
        <w:numPr>
          <w:ilvl w:val="0"/>
          <w:numId w:val="13"/>
        </w:numPr>
        <w:spacing w:after="0" w:line="259" w:lineRule="auto"/>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Indicatori de performanțe pentru biblioteci și utilizarea lor;</w:t>
      </w:r>
    </w:p>
    <w:p w:rsidR="001A7320" w:rsidRPr="00D244E3" w:rsidRDefault="001A7320" w:rsidP="001A7320">
      <w:pPr>
        <w:pStyle w:val="a4"/>
        <w:spacing w:after="0"/>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 xml:space="preserve">Serviciul Fonduri a asigurat bibliotecile cu documentația necesară, cu privire la </w:t>
      </w:r>
    </w:p>
    <w:p w:rsidR="001A7320" w:rsidRDefault="001A7320" w:rsidP="001A7320">
      <w:pPr>
        <w:pStyle w:val="a4"/>
        <w:spacing w:after="0"/>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Cs/>
          <w:sz w:val="24"/>
          <w:szCs w:val="24"/>
          <w:lang w:val="ro-MD" w:eastAsia="ro-RO"/>
        </w:rPr>
        <w:t>evidența colecțiilor de bibliotecă.</w:t>
      </w:r>
    </w:p>
    <w:p w:rsidR="00164454" w:rsidRDefault="00164454" w:rsidP="001A7320">
      <w:pPr>
        <w:pStyle w:val="a4"/>
        <w:spacing w:after="0"/>
        <w:rPr>
          <w:rFonts w:ascii="Times New Roman" w:eastAsia="Times New Roman" w:hAnsi="Times New Roman" w:cs="Times New Roman"/>
          <w:bCs/>
          <w:sz w:val="24"/>
          <w:szCs w:val="24"/>
          <w:lang w:val="ro-MD" w:eastAsia="ro-RO"/>
        </w:rPr>
      </w:pPr>
    </w:p>
    <w:p w:rsidR="00164454" w:rsidRPr="00A3004C" w:rsidRDefault="00164454" w:rsidP="00164454">
      <w:pPr>
        <w:pStyle w:val="ad"/>
        <w:jc w:val="center"/>
        <w:rPr>
          <w:rFonts w:ascii="Cambria" w:hAnsi="Cambria" w:cs="Times New Roman"/>
          <w:sz w:val="24"/>
          <w:szCs w:val="26"/>
          <w:u w:val="single"/>
          <w:lang w:val="ro-MD"/>
        </w:rPr>
      </w:pPr>
      <w:r w:rsidRPr="00A3004C">
        <w:rPr>
          <w:rFonts w:ascii="Cambria" w:hAnsi="Cambria" w:cs="Times New Roman"/>
          <w:b/>
          <w:sz w:val="24"/>
          <w:szCs w:val="26"/>
          <w:u w:val="single"/>
          <w:lang w:val="ro-MD"/>
        </w:rPr>
        <w:t>Sursele de finanţare</w:t>
      </w:r>
      <w:r>
        <w:rPr>
          <w:rFonts w:ascii="Cambria" w:hAnsi="Cambria" w:cs="Times New Roman"/>
          <w:b/>
          <w:sz w:val="24"/>
          <w:szCs w:val="26"/>
          <w:u w:val="single"/>
          <w:lang w:val="ro-MD"/>
        </w:rPr>
        <w:t xml:space="preserve"> pentru colecții</w:t>
      </w:r>
      <w:r w:rsidRPr="00A3004C">
        <w:rPr>
          <w:rFonts w:ascii="Cambria" w:hAnsi="Cambria" w:cs="Times New Roman"/>
          <w:sz w:val="24"/>
          <w:szCs w:val="26"/>
          <w:u w:val="single"/>
          <w:lang w:val="ro-MD"/>
        </w:rPr>
        <w:t>:</w:t>
      </w:r>
    </w:p>
    <w:p w:rsidR="00164454" w:rsidRPr="00A3004C" w:rsidRDefault="00164454" w:rsidP="00164454">
      <w:pPr>
        <w:pStyle w:val="ad"/>
        <w:rPr>
          <w:rFonts w:ascii="Cambria" w:hAnsi="Cambria" w:cs="Times New Roman"/>
          <w:sz w:val="24"/>
          <w:szCs w:val="26"/>
          <w:u w:val="single"/>
          <w:lang w:val="ro-MD"/>
        </w:rPr>
      </w:pPr>
    </w:p>
    <w:p w:rsidR="00164454" w:rsidRPr="00A3004C" w:rsidRDefault="00164454" w:rsidP="005F52E4">
      <w:pPr>
        <w:pStyle w:val="ad"/>
        <w:numPr>
          <w:ilvl w:val="0"/>
          <w:numId w:val="15"/>
        </w:numPr>
        <w:jc w:val="both"/>
        <w:rPr>
          <w:rFonts w:ascii="Cambria" w:hAnsi="Cambria" w:cs="Times New Roman"/>
          <w:i/>
          <w:sz w:val="24"/>
          <w:szCs w:val="26"/>
          <w:lang w:val="ro-MD"/>
        </w:rPr>
      </w:pPr>
      <w:r w:rsidRPr="00A3004C">
        <w:rPr>
          <w:rFonts w:ascii="Cambria" w:hAnsi="Cambria" w:cs="Times New Roman"/>
          <w:b/>
          <w:sz w:val="24"/>
          <w:szCs w:val="26"/>
          <w:lang w:val="ro-MD"/>
        </w:rPr>
        <w:t>Fonduri bugetare: 13270</w:t>
      </w:r>
      <w:r w:rsidRPr="00A3004C">
        <w:rPr>
          <w:rFonts w:ascii="Cambria" w:hAnsi="Cambria" w:cs="Times New Roman"/>
          <w:sz w:val="24"/>
          <w:szCs w:val="26"/>
          <w:lang w:val="ro-MD"/>
        </w:rPr>
        <w:t xml:space="preserve"> unităţi, în valoare de: </w:t>
      </w:r>
      <w:r w:rsidRPr="00A3004C">
        <w:rPr>
          <w:rFonts w:ascii="Cambria" w:hAnsi="Cambria" w:cs="Times New Roman"/>
          <w:b/>
          <w:sz w:val="24"/>
          <w:szCs w:val="26"/>
          <w:lang w:val="ro-MD"/>
        </w:rPr>
        <w:t>381,9</w:t>
      </w:r>
      <w:r w:rsidRPr="00A3004C">
        <w:rPr>
          <w:rFonts w:ascii="Cambria" w:hAnsi="Cambria" w:cs="Times New Roman"/>
          <w:sz w:val="24"/>
          <w:szCs w:val="26"/>
          <w:lang w:val="ro-MD"/>
        </w:rPr>
        <w:t xml:space="preserve"> mii lei – </w:t>
      </w:r>
      <w:r w:rsidRPr="00A3004C">
        <w:rPr>
          <w:rFonts w:ascii="Cambria" w:hAnsi="Cambria" w:cs="Times New Roman"/>
          <w:i/>
          <w:sz w:val="24"/>
          <w:szCs w:val="26"/>
          <w:lang w:val="ro-MD"/>
        </w:rPr>
        <w:t>Editura Litera AVN, SRL Moldpresa Grup, Editura „Cartier”.</w:t>
      </w:r>
    </w:p>
    <w:p w:rsidR="00164454" w:rsidRPr="00A3004C" w:rsidRDefault="00164454" w:rsidP="00164454">
      <w:pPr>
        <w:pStyle w:val="ad"/>
        <w:ind w:left="1428"/>
        <w:rPr>
          <w:rFonts w:ascii="Cambria" w:hAnsi="Cambria" w:cs="Times New Roman"/>
          <w:i/>
          <w:sz w:val="24"/>
          <w:szCs w:val="26"/>
          <w:lang w:val="ro-MD"/>
        </w:rPr>
      </w:pPr>
    </w:p>
    <w:p w:rsidR="00164454" w:rsidRPr="00A3004C" w:rsidRDefault="00164454" w:rsidP="005F52E4">
      <w:pPr>
        <w:pStyle w:val="ad"/>
        <w:numPr>
          <w:ilvl w:val="0"/>
          <w:numId w:val="15"/>
        </w:numPr>
        <w:jc w:val="both"/>
        <w:rPr>
          <w:rFonts w:ascii="Cambria" w:hAnsi="Cambria" w:cs="Times New Roman"/>
          <w:i/>
          <w:sz w:val="24"/>
          <w:szCs w:val="26"/>
          <w:lang w:val="ro-MD"/>
        </w:rPr>
      </w:pPr>
      <w:r w:rsidRPr="00A3004C">
        <w:rPr>
          <w:rFonts w:ascii="Cambria" w:hAnsi="Cambria" w:cs="Times New Roman"/>
          <w:b/>
          <w:sz w:val="24"/>
          <w:szCs w:val="26"/>
          <w:lang w:val="ro-MD"/>
        </w:rPr>
        <w:t>Donaţii:1898</w:t>
      </w:r>
      <w:r w:rsidRPr="00A3004C">
        <w:rPr>
          <w:rFonts w:ascii="Cambria" w:hAnsi="Cambria" w:cs="Times New Roman"/>
          <w:sz w:val="24"/>
          <w:szCs w:val="26"/>
          <w:lang w:val="ro-MD"/>
        </w:rPr>
        <w:t xml:space="preserve"> unităţi, în valoare de: </w:t>
      </w:r>
      <w:r w:rsidRPr="00A3004C">
        <w:rPr>
          <w:rFonts w:ascii="Cambria" w:hAnsi="Cambria" w:cs="Times New Roman"/>
          <w:b/>
          <w:sz w:val="24"/>
          <w:szCs w:val="26"/>
          <w:lang w:val="ro-MD"/>
        </w:rPr>
        <w:t>1625,9</w:t>
      </w:r>
      <w:r w:rsidRPr="00A3004C">
        <w:rPr>
          <w:rFonts w:ascii="Cambria" w:hAnsi="Cambria" w:cs="Times New Roman"/>
          <w:sz w:val="24"/>
          <w:szCs w:val="26"/>
          <w:lang w:val="ro-MD"/>
        </w:rPr>
        <w:t xml:space="preserve"> mii lei – </w:t>
      </w:r>
      <w:r w:rsidRPr="00A3004C">
        <w:rPr>
          <w:rFonts w:ascii="Cambria" w:hAnsi="Cambria" w:cs="Times New Roman"/>
          <w:i/>
          <w:sz w:val="24"/>
          <w:szCs w:val="26"/>
          <w:lang w:val="ro-MD"/>
        </w:rPr>
        <w:t>Proiectul Editorial al Ministerului Culturii, Biblioteca Naţională a Rep. Moldova</w:t>
      </w:r>
      <w:r w:rsidRPr="00A3004C">
        <w:rPr>
          <w:rFonts w:ascii="Cambria" w:hAnsi="Cambria" w:cs="Times New Roman"/>
          <w:b/>
          <w:sz w:val="24"/>
          <w:szCs w:val="26"/>
          <w:lang w:val="ro-MD"/>
        </w:rPr>
        <w:t>,</w:t>
      </w:r>
      <w:r w:rsidRPr="00A3004C">
        <w:rPr>
          <w:rFonts w:ascii="Cambria" w:hAnsi="Cambria" w:cs="Times New Roman"/>
          <w:i/>
          <w:sz w:val="24"/>
          <w:szCs w:val="26"/>
          <w:lang w:val="ro-MD"/>
        </w:rPr>
        <w:t>Biblioteca Naţională pentru Copii „Ion Creangă”, Guvernul României</w:t>
      </w:r>
      <w:r w:rsidRPr="00A3004C">
        <w:rPr>
          <w:rFonts w:ascii="Cambria" w:hAnsi="Cambria" w:cs="Times New Roman"/>
          <w:sz w:val="24"/>
          <w:szCs w:val="26"/>
          <w:lang w:val="ro-MD"/>
        </w:rPr>
        <w:t>.</w:t>
      </w:r>
    </w:p>
    <w:p w:rsidR="00164454" w:rsidRPr="00D244E3" w:rsidRDefault="00164454" w:rsidP="001A7320">
      <w:pPr>
        <w:pStyle w:val="a4"/>
        <w:spacing w:after="0"/>
        <w:rPr>
          <w:rFonts w:ascii="Times New Roman" w:eastAsia="Times New Roman" w:hAnsi="Times New Roman" w:cs="Times New Roman"/>
          <w:bCs/>
          <w:sz w:val="24"/>
          <w:szCs w:val="24"/>
          <w:lang w:val="ro-MD" w:eastAsia="ro-RO"/>
        </w:rPr>
      </w:pPr>
    </w:p>
    <w:p w:rsidR="001A7320" w:rsidRDefault="00164454" w:rsidP="00164454">
      <w:pPr>
        <w:jc w:val="center"/>
        <w:rPr>
          <w:rFonts w:ascii="Times New Roman" w:eastAsia="Times New Roman" w:hAnsi="Times New Roman" w:cs="Times New Roman"/>
          <w:b/>
          <w:bCs/>
          <w:sz w:val="24"/>
          <w:szCs w:val="24"/>
          <w:lang w:val="ro-MD" w:eastAsia="ro-RO"/>
        </w:rPr>
      </w:pPr>
      <w:r w:rsidRPr="00D244E3">
        <w:rPr>
          <w:rFonts w:ascii="Times New Roman" w:eastAsia="Times New Roman" w:hAnsi="Times New Roman" w:cs="Times New Roman"/>
          <w:b/>
          <w:bCs/>
          <w:sz w:val="24"/>
          <w:szCs w:val="24"/>
          <w:lang w:val="ro-MD" w:eastAsia="ro-RO"/>
        </w:rPr>
        <w:t>Activitățile cultural-educative</w:t>
      </w:r>
    </w:p>
    <w:p w:rsidR="00164454" w:rsidRPr="00164454" w:rsidRDefault="00164454" w:rsidP="005F52E4">
      <w:pPr>
        <w:pStyle w:val="a4"/>
        <w:numPr>
          <w:ilvl w:val="0"/>
          <w:numId w:val="16"/>
        </w:numPr>
        <w:rPr>
          <w:rFonts w:ascii="Times New Roman" w:hAnsi="Times New Roman" w:cs="Times New Roman"/>
          <w:color w:val="000000" w:themeColor="text1"/>
          <w:sz w:val="24"/>
          <w:lang w:val="ro-MD"/>
        </w:rPr>
      </w:pPr>
      <w:r w:rsidRPr="00164454">
        <w:rPr>
          <w:rFonts w:ascii="Times New Roman" w:eastAsia="Times New Roman" w:hAnsi="Times New Roman" w:cs="Times New Roman"/>
          <w:b/>
          <w:bCs/>
          <w:sz w:val="24"/>
          <w:szCs w:val="24"/>
          <w:lang w:val="ro-MD" w:eastAsia="ro-RO"/>
        </w:rPr>
        <w:t>Ziua Internațională a cititului împreună</w:t>
      </w:r>
      <w:r>
        <w:rPr>
          <w:rFonts w:ascii="Times New Roman" w:eastAsia="Times New Roman" w:hAnsi="Times New Roman" w:cs="Times New Roman"/>
          <w:b/>
          <w:bCs/>
          <w:sz w:val="24"/>
          <w:szCs w:val="24"/>
          <w:lang w:val="ro-MD" w:eastAsia="ro-RO"/>
        </w:rPr>
        <w:t xml:space="preserve"> </w:t>
      </w:r>
      <w:r w:rsidRPr="00D244E3">
        <w:rPr>
          <w:rFonts w:ascii="Times New Roman" w:eastAsia="Times New Roman" w:hAnsi="Times New Roman" w:cs="Times New Roman"/>
          <w:bCs/>
          <w:sz w:val="24"/>
          <w:szCs w:val="24"/>
          <w:lang w:val="ro-MD" w:eastAsia="ro-RO"/>
        </w:rPr>
        <w:t>se marchează în rețeaua de biblioteci Hâncești cu regularitate.</w:t>
      </w:r>
    </w:p>
    <w:p w:rsidR="00164454" w:rsidRPr="00164454" w:rsidRDefault="00164454" w:rsidP="005F52E4">
      <w:pPr>
        <w:pStyle w:val="a4"/>
        <w:numPr>
          <w:ilvl w:val="0"/>
          <w:numId w:val="16"/>
        </w:numPr>
        <w:rPr>
          <w:rFonts w:ascii="Times New Roman" w:hAnsi="Times New Roman" w:cs="Times New Roman"/>
          <w:color w:val="000000" w:themeColor="text1"/>
          <w:sz w:val="24"/>
          <w:lang w:val="ro-MD"/>
        </w:rPr>
      </w:pPr>
      <w:r w:rsidRPr="00D244E3">
        <w:rPr>
          <w:rFonts w:ascii="Times New Roman" w:eastAsia="Times New Roman" w:hAnsi="Times New Roman" w:cs="Times New Roman"/>
          <w:b/>
          <w:bCs/>
          <w:sz w:val="24"/>
          <w:szCs w:val="24"/>
          <w:lang w:val="ro-MD" w:eastAsia="ro-RO"/>
        </w:rPr>
        <w:t>Crengiana</w:t>
      </w:r>
      <w:r w:rsidRPr="00D244E3">
        <w:rPr>
          <w:rFonts w:ascii="Times New Roman" w:eastAsia="Times New Roman" w:hAnsi="Times New Roman" w:cs="Times New Roman"/>
          <w:bCs/>
          <w:sz w:val="24"/>
          <w:szCs w:val="24"/>
          <w:lang w:val="ro-MD" w:eastAsia="ro-RO"/>
        </w:rPr>
        <w:t xml:space="preserve"> este un program care se organizează și se desfășoară în toate bibliotecile din rețeaua Hâncești</w:t>
      </w:r>
      <w:r>
        <w:rPr>
          <w:rFonts w:ascii="Times New Roman" w:eastAsia="Times New Roman" w:hAnsi="Times New Roman" w:cs="Times New Roman"/>
          <w:bCs/>
          <w:sz w:val="24"/>
          <w:szCs w:val="24"/>
          <w:lang w:val="ro-MD" w:eastAsia="ro-RO"/>
        </w:rPr>
        <w:t>.</w:t>
      </w:r>
    </w:p>
    <w:p w:rsidR="00164454" w:rsidRPr="00164454" w:rsidRDefault="00164454" w:rsidP="005F52E4">
      <w:pPr>
        <w:pStyle w:val="a4"/>
        <w:numPr>
          <w:ilvl w:val="0"/>
          <w:numId w:val="16"/>
        </w:numPr>
        <w:rPr>
          <w:rFonts w:ascii="Times New Roman" w:hAnsi="Times New Roman" w:cs="Times New Roman"/>
          <w:color w:val="000000" w:themeColor="text1"/>
          <w:sz w:val="24"/>
          <w:lang w:val="ro-MD"/>
        </w:rPr>
      </w:pPr>
      <w:r w:rsidRPr="00D244E3">
        <w:rPr>
          <w:rFonts w:ascii="Times New Roman" w:eastAsia="Times New Roman" w:hAnsi="Times New Roman" w:cs="Times New Roman"/>
          <w:b/>
          <w:bCs/>
          <w:sz w:val="24"/>
          <w:szCs w:val="24"/>
          <w:lang w:val="ro-MD" w:eastAsia="ro-RO"/>
        </w:rPr>
        <w:t>Lecturile verii 2024</w:t>
      </w:r>
      <w:r w:rsidRPr="00D244E3">
        <w:rPr>
          <w:rFonts w:ascii="Times New Roman" w:eastAsia="Times New Roman" w:hAnsi="Times New Roman" w:cs="Times New Roman"/>
          <w:bCs/>
          <w:sz w:val="24"/>
          <w:szCs w:val="24"/>
          <w:lang w:val="ro-MD" w:eastAsia="ro-RO"/>
        </w:rPr>
        <w:t>În cadrul acestei campanii s-au organizat activități în care micii utilizatori au participat cu entuziasm.</w:t>
      </w:r>
    </w:p>
    <w:p w:rsidR="00164454" w:rsidRPr="00164454" w:rsidRDefault="00164454" w:rsidP="005F52E4">
      <w:pPr>
        <w:pStyle w:val="a4"/>
        <w:numPr>
          <w:ilvl w:val="0"/>
          <w:numId w:val="16"/>
        </w:numPr>
        <w:rPr>
          <w:rFonts w:ascii="Times New Roman" w:hAnsi="Times New Roman" w:cs="Times New Roman"/>
          <w:color w:val="000000" w:themeColor="text1"/>
          <w:sz w:val="24"/>
          <w:lang w:val="ro-MD"/>
        </w:rPr>
      </w:pPr>
      <w:r w:rsidRPr="00D244E3">
        <w:rPr>
          <w:rFonts w:ascii="Times New Roman" w:eastAsia="Times New Roman" w:hAnsi="Times New Roman" w:cs="Times New Roman"/>
          <w:b/>
          <w:bCs/>
          <w:sz w:val="24"/>
          <w:szCs w:val="24"/>
          <w:lang w:val="ro-MD" w:eastAsia="ro-RO"/>
        </w:rPr>
        <w:t xml:space="preserve">Program Național Lectura Central. </w:t>
      </w:r>
      <w:r w:rsidRPr="00D244E3">
        <w:rPr>
          <w:rFonts w:ascii="Times New Roman" w:eastAsia="Times New Roman" w:hAnsi="Times New Roman" w:cs="Times New Roman"/>
          <w:bCs/>
          <w:sz w:val="24"/>
          <w:szCs w:val="24"/>
          <w:lang w:val="ro-MD" w:eastAsia="ro-RO"/>
        </w:rPr>
        <w:t>Toate activitățile au fost incluse în programe desfășurate pe tot parcursul anului începând de la lansarea programului</w:t>
      </w:r>
      <w:r>
        <w:rPr>
          <w:rFonts w:ascii="Times New Roman" w:eastAsia="Times New Roman" w:hAnsi="Times New Roman" w:cs="Times New Roman"/>
          <w:bCs/>
          <w:sz w:val="24"/>
          <w:szCs w:val="24"/>
          <w:lang w:val="ro-MD" w:eastAsia="ro-RO"/>
        </w:rPr>
        <w:t>.</w:t>
      </w:r>
    </w:p>
    <w:p w:rsidR="001A7320" w:rsidRPr="00B94E70" w:rsidRDefault="00164454" w:rsidP="00B94E70">
      <w:pPr>
        <w:pStyle w:val="a4"/>
        <w:numPr>
          <w:ilvl w:val="0"/>
          <w:numId w:val="16"/>
        </w:numPr>
        <w:spacing w:after="160" w:line="259" w:lineRule="auto"/>
        <w:jc w:val="both"/>
        <w:rPr>
          <w:rFonts w:ascii="Times New Roman" w:eastAsia="Times New Roman" w:hAnsi="Times New Roman" w:cs="Times New Roman"/>
          <w:bCs/>
          <w:sz w:val="24"/>
          <w:szCs w:val="24"/>
          <w:lang w:val="ro-MD" w:eastAsia="ro-RO"/>
        </w:rPr>
      </w:pPr>
      <w:r w:rsidRPr="00D244E3">
        <w:rPr>
          <w:rFonts w:ascii="Times New Roman" w:eastAsia="Times New Roman" w:hAnsi="Times New Roman" w:cs="Times New Roman"/>
          <w:b/>
          <w:bCs/>
          <w:sz w:val="24"/>
          <w:szCs w:val="24"/>
          <w:lang w:val="ro-MD" w:eastAsia="ro-RO"/>
        </w:rPr>
        <w:t>Campania „Să citim împreună”</w:t>
      </w:r>
      <w:r>
        <w:rPr>
          <w:rFonts w:ascii="Times New Roman" w:eastAsia="Times New Roman" w:hAnsi="Times New Roman" w:cs="Times New Roman"/>
          <w:b/>
          <w:bCs/>
          <w:sz w:val="24"/>
          <w:szCs w:val="24"/>
          <w:lang w:val="ro-MD" w:eastAsia="ro-RO"/>
        </w:rPr>
        <w:t xml:space="preserve"> </w:t>
      </w:r>
      <w:r w:rsidRPr="00164454">
        <w:rPr>
          <w:rFonts w:ascii="Times New Roman" w:hAnsi="Times New Roman" w:cs="Times New Roman"/>
          <w:sz w:val="24"/>
          <w:szCs w:val="24"/>
          <w:lang w:val="ro-MD"/>
        </w:rPr>
        <w:t>Campania națională de promovare a lecturii „Să citim împreună!” este organizată anual de Biblioteca Națională pentru Copii „Ion Creangă” în colaborare cu Uniunea Scriitorilor din Moldova și bibliotecile publice din republică</w:t>
      </w:r>
      <w:r>
        <w:rPr>
          <w:rFonts w:ascii="Times New Roman" w:hAnsi="Times New Roman" w:cs="Times New Roman"/>
          <w:sz w:val="24"/>
          <w:szCs w:val="24"/>
          <w:lang w:val="ro-MD"/>
        </w:rPr>
        <w:t>.</w:t>
      </w:r>
    </w:p>
    <w:p w:rsidR="001A7320" w:rsidRPr="001A7320" w:rsidRDefault="001A7320" w:rsidP="001A7320">
      <w:pPr>
        <w:pStyle w:val="a4"/>
        <w:spacing w:after="0" w:line="240" w:lineRule="auto"/>
        <w:ind w:left="1080"/>
        <w:rPr>
          <w:rFonts w:ascii="Times New Roman" w:eastAsia="Times New Roman" w:hAnsi="Times New Roman" w:cs="Times New Roman"/>
          <w:b/>
          <w:bCs/>
          <w:iCs/>
          <w:color w:val="0070C0"/>
          <w:kern w:val="24"/>
          <w:sz w:val="24"/>
          <w:szCs w:val="24"/>
          <w:lang w:val="ro-MD" w:eastAsia="ro-RO"/>
        </w:rPr>
      </w:pPr>
    </w:p>
    <w:p w:rsidR="00EF4519" w:rsidRDefault="00EF4519" w:rsidP="00EF4519">
      <w:pPr>
        <w:spacing w:after="0"/>
        <w:jc w:val="center"/>
        <w:rPr>
          <w:rFonts w:ascii="Times New Roman" w:hAnsi="Times New Roman" w:cs="Times New Roman"/>
          <w:b/>
          <w:sz w:val="24"/>
          <w:szCs w:val="24"/>
          <w:lang w:val="ro-MD"/>
        </w:rPr>
      </w:pPr>
      <w:r w:rsidRPr="00F350EF">
        <w:rPr>
          <w:rFonts w:ascii="Times New Roman" w:hAnsi="Times New Roman" w:cs="Times New Roman"/>
          <w:b/>
          <w:sz w:val="24"/>
          <w:szCs w:val="24"/>
          <w:lang w:val="ro-MD"/>
        </w:rPr>
        <w:t xml:space="preserve">Muzee, monumente </w:t>
      </w:r>
    </w:p>
    <w:p w:rsidR="005E736A" w:rsidRDefault="005E736A" w:rsidP="005E736A">
      <w:pPr>
        <w:spacing w:after="0"/>
        <w:rPr>
          <w:rFonts w:ascii="Times New Roman" w:hAnsi="Times New Roman" w:cs="Times New Roman"/>
          <w:b/>
          <w:sz w:val="24"/>
          <w:szCs w:val="24"/>
          <w:lang w:val="ro-MD"/>
        </w:rPr>
      </w:pPr>
    </w:p>
    <w:p w:rsidR="005E736A" w:rsidRDefault="005E736A" w:rsidP="005E736A">
      <w:pPr>
        <w:spacing w:after="0"/>
        <w:ind w:firstLine="708"/>
        <w:rPr>
          <w:rFonts w:ascii="Times New Roman" w:hAnsi="Times New Roman" w:cs="Times New Roman"/>
          <w:sz w:val="24"/>
          <w:szCs w:val="24"/>
          <w:lang w:val="ro-MD"/>
        </w:rPr>
      </w:pPr>
      <w:r w:rsidRPr="005E736A">
        <w:rPr>
          <w:rFonts w:ascii="Times New Roman" w:hAnsi="Times New Roman" w:cs="Times New Roman"/>
          <w:sz w:val="24"/>
          <w:szCs w:val="24"/>
          <w:lang w:val="ro-MD"/>
        </w:rPr>
        <w:t>Muzeul este arsenalul cel mai puternic cu care un popor își apără originea, identitatea și tot ce a moștenit de la străbuni.</w:t>
      </w:r>
    </w:p>
    <w:p w:rsidR="005E736A" w:rsidRDefault="005E736A" w:rsidP="005E736A">
      <w:pPr>
        <w:spacing w:after="0"/>
        <w:ind w:firstLine="708"/>
        <w:rPr>
          <w:rFonts w:ascii="Times New Roman" w:hAnsi="Times New Roman" w:cs="Times New Roman"/>
          <w:sz w:val="24"/>
          <w:szCs w:val="24"/>
          <w:lang w:val="ro-MD"/>
        </w:rPr>
      </w:pPr>
      <w:r>
        <w:rPr>
          <w:rFonts w:ascii="Times New Roman" w:hAnsi="Times New Roman" w:cs="Times New Roman"/>
          <w:sz w:val="24"/>
          <w:szCs w:val="24"/>
          <w:lang w:val="ro-MD"/>
        </w:rPr>
        <w:t>În subordinea  Direcției  Cultură și Turism sunt 3 Muzee:</w:t>
      </w:r>
    </w:p>
    <w:p w:rsidR="005E736A" w:rsidRDefault="005E736A" w:rsidP="005E736A">
      <w:pPr>
        <w:pStyle w:val="a4"/>
        <w:numPr>
          <w:ilvl w:val="0"/>
          <w:numId w:val="13"/>
        </w:numPr>
        <w:spacing w:after="0"/>
        <w:rPr>
          <w:rFonts w:ascii="Times New Roman" w:hAnsi="Times New Roman" w:cs="Times New Roman"/>
          <w:sz w:val="24"/>
          <w:szCs w:val="24"/>
          <w:lang w:val="ro-MD"/>
        </w:rPr>
      </w:pPr>
      <w:r>
        <w:rPr>
          <w:rFonts w:ascii="Times New Roman" w:hAnsi="Times New Roman" w:cs="Times New Roman"/>
          <w:sz w:val="24"/>
          <w:szCs w:val="24"/>
          <w:lang w:val="ro-MD"/>
        </w:rPr>
        <w:lastRenderedPageBreak/>
        <w:t>Muzeul de Istorie și Etnografie din s.Ciuciuleni</w:t>
      </w:r>
    </w:p>
    <w:p w:rsidR="005E736A" w:rsidRDefault="005E736A" w:rsidP="005E736A">
      <w:pPr>
        <w:pStyle w:val="a4"/>
        <w:numPr>
          <w:ilvl w:val="0"/>
          <w:numId w:val="13"/>
        </w:numPr>
        <w:spacing w:after="0"/>
        <w:rPr>
          <w:rFonts w:ascii="Times New Roman" w:hAnsi="Times New Roman" w:cs="Times New Roman"/>
          <w:sz w:val="24"/>
          <w:szCs w:val="24"/>
          <w:lang w:val="ro-MD"/>
        </w:rPr>
      </w:pPr>
      <w:r>
        <w:rPr>
          <w:rFonts w:ascii="Times New Roman" w:hAnsi="Times New Roman" w:cs="Times New Roman"/>
          <w:sz w:val="24"/>
          <w:szCs w:val="24"/>
          <w:lang w:val="ro-MD"/>
        </w:rPr>
        <w:t xml:space="preserve"> Muzeul de Istorie și Etnografie din s.Mingir</w:t>
      </w:r>
    </w:p>
    <w:p w:rsidR="005E736A" w:rsidRDefault="005E736A" w:rsidP="005E736A">
      <w:pPr>
        <w:pStyle w:val="a4"/>
        <w:numPr>
          <w:ilvl w:val="0"/>
          <w:numId w:val="13"/>
        </w:numPr>
        <w:spacing w:after="0"/>
        <w:rPr>
          <w:rFonts w:ascii="Times New Roman" w:hAnsi="Times New Roman" w:cs="Times New Roman"/>
          <w:sz w:val="24"/>
          <w:szCs w:val="24"/>
          <w:lang w:val="ro-MD"/>
        </w:rPr>
      </w:pPr>
      <w:r>
        <w:rPr>
          <w:rFonts w:ascii="Times New Roman" w:hAnsi="Times New Roman" w:cs="Times New Roman"/>
          <w:sz w:val="24"/>
          <w:szCs w:val="24"/>
          <w:lang w:val="ro-MD"/>
        </w:rPr>
        <w:t>Muzeul de Istorie și Etnografie din s.Negrea</w:t>
      </w:r>
    </w:p>
    <w:p w:rsidR="005E736A" w:rsidRDefault="005E736A"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Aceste trei muzee au rolul de cercetare, conservare și valorificare a patriumoniului cultural, contribuind la instruirea publicului larg.</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Pentru anul 2025 au fost trasate următoarele obiective:</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1.Dezvoltarea colecțiilor de patrimoniu și completarea colecțiilor muzeale;</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2.Evidența, păstrarea și circulația pieselor de muzeu;</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3.Documentarea computerizată a patrimoniului muzeal;</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4.Restaurarea, conservarea pieselor din colecții;</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5.Cercetarea științifică;</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6.Punerea în valoare a patrimoniului;</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7.Activitățiculturale  cu publicul;</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8.Elaborări, participări și implimentări de proiecte educaționale;</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9.Promovarea muzeului în mass-media;</w:t>
      </w:r>
    </w:p>
    <w:p w:rsidR="00BE0295" w:rsidRDefault="00BE0295" w:rsidP="005E736A">
      <w:pPr>
        <w:spacing w:after="0"/>
        <w:ind w:left="708"/>
        <w:rPr>
          <w:rFonts w:ascii="Times New Roman" w:hAnsi="Times New Roman" w:cs="Times New Roman"/>
          <w:sz w:val="24"/>
          <w:szCs w:val="24"/>
          <w:lang w:val="ro-MD"/>
        </w:rPr>
      </w:pPr>
      <w:r>
        <w:rPr>
          <w:rFonts w:ascii="Times New Roman" w:hAnsi="Times New Roman" w:cs="Times New Roman"/>
          <w:sz w:val="24"/>
          <w:szCs w:val="24"/>
          <w:lang w:val="ro-MD"/>
        </w:rPr>
        <w:t>10.Asistență de specialitate.</w:t>
      </w:r>
    </w:p>
    <w:p w:rsidR="00BE0295" w:rsidRPr="005E736A" w:rsidRDefault="00BE0295" w:rsidP="005E736A">
      <w:pPr>
        <w:spacing w:after="0"/>
        <w:ind w:left="708"/>
        <w:rPr>
          <w:rFonts w:ascii="Times New Roman" w:hAnsi="Times New Roman" w:cs="Times New Roman"/>
          <w:sz w:val="24"/>
          <w:szCs w:val="24"/>
          <w:lang w:val="ro-MD"/>
        </w:rPr>
      </w:pPr>
    </w:p>
    <w:p w:rsidR="00BA53D5" w:rsidRDefault="00BA53D5" w:rsidP="00CA2805">
      <w:pPr>
        <w:spacing w:after="0"/>
        <w:ind w:firstLine="708"/>
        <w:jc w:val="both"/>
        <w:rPr>
          <w:rFonts w:ascii="Times New Roman" w:hAnsi="Times New Roman" w:cs="Times New Roman"/>
          <w:sz w:val="24"/>
          <w:szCs w:val="24"/>
          <w:lang w:val="ro-MD"/>
        </w:rPr>
      </w:pPr>
      <w:r w:rsidRPr="00F350EF">
        <w:rPr>
          <w:rFonts w:ascii="Times New Roman" w:hAnsi="Times New Roman" w:cs="Times New Roman"/>
          <w:sz w:val="24"/>
          <w:szCs w:val="24"/>
          <w:lang w:val="ro-MD"/>
        </w:rPr>
        <w:t>Cele</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trei</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muzee, care activează</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în</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cadrul</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raionului au la activ</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următorii</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indicatori:</w:t>
      </w:r>
    </w:p>
    <w:p w:rsidR="00CA2805" w:rsidRPr="00F350EF" w:rsidRDefault="00CA2805" w:rsidP="00CA2805">
      <w:pPr>
        <w:spacing w:after="0"/>
        <w:ind w:firstLine="708"/>
        <w:jc w:val="both"/>
        <w:rPr>
          <w:rFonts w:ascii="Times New Roman" w:hAnsi="Times New Roman" w:cs="Times New Roman"/>
          <w:sz w:val="24"/>
          <w:szCs w:val="24"/>
          <w:lang w:val="ro-MD"/>
        </w:rPr>
      </w:pPr>
    </w:p>
    <w:p w:rsidR="00BA53D5" w:rsidRPr="00C14825" w:rsidRDefault="00BA53D5" w:rsidP="00CA2805">
      <w:pPr>
        <w:spacing w:after="0"/>
        <w:ind w:firstLine="708"/>
        <w:jc w:val="both"/>
        <w:rPr>
          <w:rFonts w:ascii="Times New Roman" w:hAnsi="Times New Roman" w:cs="Times New Roman"/>
          <w:b/>
          <w:sz w:val="24"/>
          <w:szCs w:val="24"/>
          <w:lang w:val="ro-MD"/>
        </w:rPr>
      </w:pPr>
      <w:r w:rsidRPr="00F350EF">
        <w:rPr>
          <w:rFonts w:ascii="Times New Roman" w:hAnsi="Times New Roman" w:cs="Times New Roman"/>
          <w:b/>
          <w:sz w:val="24"/>
          <w:szCs w:val="24"/>
          <w:lang w:val="ro-MD"/>
        </w:rPr>
        <w:t xml:space="preserve">- </w:t>
      </w:r>
      <w:r w:rsidRPr="00F350EF">
        <w:rPr>
          <w:rFonts w:ascii="Times New Roman" w:hAnsi="Times New Roman" w:cs="Times New Roman"/>
          <w:sz w:val="24"/>
          <w:szCs w:val="24"/>
          <w:lang w:val="ro-MD"/>
        </w:rPr>
        <w:t>Total piese de muzeu-</w:t>
      </w:r>
      <w:r w:rsidR="00C21674">
        <w:rPr>
          <w:rFonts w:ascii="Times New Roman" w:hAnsi="Times New Roman" w:cs="Times New Roman"/>
          <w:b/>
          <w:sz w:val="24"/>
          <w:szCs w:val="24"/>
          <w:lang w:val="ro-MD"/>
        </w:rPr>
        <w:t>6727</w:t>
      </w:r>
    </w:p>
    <w:p w:rsidR="00BA53D5" w:rsidRPr="00C14825" w:rsidRDefault="00BA53D5" w:rsidP="00CA2805">
      <w:pPr>
        <w:spacing w:after="0"/>
        <w:ind w:firstLine="708"/>
        <w:jc w:val="both"/>
        <w:rPr>
          <w:rFonts w:ascii="Times New Roman" w:hAnsi="Times New Roman" w:cs="Times New Roman"/>
          <w:b/>
          <w:sz w:val="24"/>
          <w:szCs w:val="24"/>
          <w:lang w:val="ro-MD"/>
        </w:rPr>
      </w:pPr>
      <w:r w:rsidRPr="00F350EF">
        <w:rPr>
          <w:rFonts w:ascii="Times New Roman" w:hAnsi="Times New Roman" w:cs="Times New Roman"/>
          <w:sz w:val="24"/>
          <w:szCs w:val="24"/>
          <w:lang w:val="ro-MD"/>
        </w:rPr>
        <w:t>-Numărul de piese expuse-</w:t>
      </w:r>
      <w:r w:rsidR="00C21674">
        <w:rPr>
          <w:rFonts w:ascii="Times New Roman" w:hAnsi="Times New Roman" w:cs="Times New Roman"/>
          <w:b/>
          <w:sz w:val="24"/>
          <w:szCs w:val="24"/>
          <w:lang w:val="ro-MD"/>
        </w:rPr>
        <w:t>6</w:t>
      </w:r>
      <w:r w:rsidR="00825AA5">
        <w:rPr>
          <w:rFonts w:ascii="Times New Roman" w:hAnsi="Times New Roman" w:cs="Times New Roman"/>
          <w:b/>
          <w:sz w:val="24"/>
          <w:szCs w:val="24"/>
          <w:lang w:val="ro-MD"/>
        </w:rPr>
        <w:t>420</w:t>
      </w:r>
    </w:p>
    <w:p w:rsidR="00BA53D5" w:rsidRPr="00C14825" w:rsidRDefault="00BA53D5" w:rsidP="00CA2805">
      <w:pPr>
        <w:spacing w:after="0"/>
        <w:ind w:firstLine="708"/>
        <w:jc w:val="both"/>
        <w:rPr>
          <w:rFonts w:ascii="Times New Roman" w:hAnsi="Times New Roman" w:cs="Times New Roman"/>
          <w:b/>
          <w:sz w:val="24"/>
          <w:szCs w:val="24"/>
          <w:lang w:val="ro-MD"/>
        </w:rPr>
      </w:pPr>
      <w:r w:rsidRPr="00F350EF">
        <w:rPr>
          <w:rFonts w:ascii="Times New Roman" w:hAnsi="Times New Roman" w:cs="Times New Roman"/>
          <w:sz w:val="24"/>
          <w:szCs w:val="24"/>
          <w:lang w:val="ro-MD"/>
        </w:rPr>
        <w:t xml:space="preserve">- Număr total de vizitatori- </w:t>
      </w:r>
      <w:r w:rsidR="001E5BF5">
        <w:rPr>
          <w:rFonts w:ascii="Times New Roman" w:hAnsi="Times New Roman" w:cs="Times New Roman"/>
          <w:b/>
          <w:sz w:val="24"/>
          <w:szCs w:val="24"/>
          <w:lang w:val="ro-MD"/>
        </w:rPr>
        <w:t>3555</w:t>
      </w:r>
    </w:p>
    <w:p w:rsidR="00BA53D5" w:rsidRPr="00F350EF" w:rsidRDefault="00BA53D5" w:rsidP="00CA2805">
      <w:pPr>
        <w:spacing w:after="0"/>
        <w:ind w:firstLine="708"/>
        <w:jc w:val="both"/>
        <w:rPr>
          <w:rFonts w:ascii="Times New Roman" w:hAnsi="Times New Roman" w:cs="Times New Roman"/>
          <w:sz w:val="24"/>
          <w:szCs w:val="24"/>
          <w:lang w:val="ro-MD"/>
        </w:rPr>
      </w:pPr>
      <w:r w:rsidRPr="00F350EF">
        <w:rPr>
          <w:rFonts w:ascii="Times New Roman" w:hAnsi="Times New Roman" w:cs="Times New Roman"/>
          <w:sz w:val="24"/>
          <w:szCs w:val="24"/>
          <w:lang w:val="ro-MD"/>
        </w:rPr>
        <w:t>- Dezvoltarea</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 xml:space="preserve">colecțiilor de patrimoniu </w:t>
      </w:r>
      <w:r w:rsidRPr="001E5BF5">
        <w:rPr>
          <w:rFonts w:ascii="Times New Roman" w:hAnsi="Times New Roman" w:cs="Times New Roman"/>
          <w:b/>
          <w:sz w:val="24"/>
          <w:szCs w:val="24"/>
          <w:lang w:val="ro-MD"/>
        </w:rPr>
        <w:t xml:space="preserve">- </w:t>
      </w:r>
      <w:r w:rsidR="001E5BF5" w:rsidRPr="001E5BF5">
        <w:rPr>
          <w:rFonts w:ascii="Times New Roman" w:hAnsi="Times New Roman" w:cs="Times New Roman"/>
          <w:b/>
          <w:sz w:val="24"/>
          <w:szCs w:val="24"/>
          <w:lang w:val="ro-MD"/>
        </w:rPr>
        <w:t>139</w:t>
      </w:r>
      <w:r w:rsidRPr="00C14825">
        <w:rPr>
          <w:rFonts w:ascii="Times New Roman" w:hAnsi="Times New Roman" w:cs="Times New Roman"/>
          <w:b/>
          <w:sz w:val="24"/>
          <w:szCs w:val="24"/>
          <w:lang w:val="ro-MD"/>
        </w:rPr>
        <w:t xml:space="preserve"> piese</w:t>
      </w:r>
      <w:r w:rsidRPr="00F350EF">
        <w:rPr>
          <w:rFonts w:ascii="Times New Roman" w:hAnsi="Times New Roman" w:cs="Times New Roman"/>
          <w:sz w:val="24"/>
          <w:szCs w:val="24"/>
          <w:lang w:val="ro-MD"/>
        </w:rPr>
        <w:t>.</w:t>
      </w:r>
    </w:p>
    <w:p w:rsidR="00BA53D5" w:rsidRPr="00C14825" w:rsidRDefault="00BA53D5" w:rsidP="00CA2805">
      <w:pPr>
        <w:spacing w:after="0"/>
        <w:ind w:firstLine="708"/>
        <w:jc w:val="both"/>
        <w:rPr>
          <w:rFonts w:ascii="Times New Roman" w:hAnsi="Times New Roman" w:cs="Times New Roman"/>
          <w:b/>
          <w:sz w:val="24"/>
          <w:szCs w:val="24"/>
          <w:lang w:val="ro-MD"/>
        </w:rPr>
      </w:pPr>
      <w:r w:rsidRPr="00F350EF">
        <w:rPr>
          <w:rFonts w:ascii="Times New Roman" w:hAnsi="Times New Roman" w:cs="Times New Roman"/>
          <w:sz w:val="24"/>
          <w:szCs w:val="24"/>
          <w:lang w:val="ro-MD"/>
        </w:rPr>
        <w:t>-Total ghidaje</w:t>
      </w:r>
      <w:r w:rsidR="001E5BF5">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w:t>
      </w:r>
      <w:r w:rsidR="001E5BF5">
        <w:rPr>
          <w:rFonts w:ascii="Times New Roman" w:hAnsi="Times New Roman" w:cs="Times New Roman"/>
          <w:sz w:val="24"/>
          <w:szCs w:val="24"/>
          <w:lang w:val="ro-MD"/>
        </w:rPr>
        <w:t xml:space="preserve"> </w:t>
      </w:r>
      <w:r w:rsidR="001E5BF5">
        <w:rPr>
          <w:rFonts w:ascii="Times New Roman" w:hAnsi="Times New Roman" w:cs="Times New Roman"/>
          <w:b/>
          <w:sz w:val="24"/>
          <w:szCs w:val="24"/>
          <w:lang w:val="ro-MD"/>
        </w:rPr>
        <w:t>253</w:t>
      </w:r>
    </w:p>
    <w:p w:rsidR="00BA53D5" w:rsidRPr="00F350EF" w:rsidRDefault="00BA53D5" w:rsidP="00CA2805">
      <w:pPr>
        <w:spacing w:after="0"/>
        <w:ind w:firstLine="708"/>
        <w:jc w:val="both"/>
        <w:rPr>
          <w:rFonts w:ascii="Times New Roman" w:hAnsi="Times New Roman" w:cs="Times New Roman"/>
          <w:sz w:val="24"/>
          <w:szCs w:val="24"/>
          <w:lang w:val="ro-MD"/>
        </w:rPr>
      </w:pPr>
      <w:r w:rsidRPr="00F350EF">
        <w:rPr>
          <w:rFonts w:ascii="Times New Roman" w:hAnsi="Times New Roman" w:cs="Times New Roman"/>
          <w:sz w:val="24"/>
          <w:szCs w:val="24"/>
          <w:lang w:val="ro-MD"/>
        </w:rPr>
        <w:t>- Punerea</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în</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 xml:space="preserve">valoare a patrimoniului - </w:t>
      </w:r>
      <w:r w:rsidR="0044636A">
        <w:rPr>
          <w:rFonts w:ascii="Times New Roman" w:hAnsi="Times New Roman" w:cs="Times New Roman"/>
          <w:sz w:val="24"/>
          <w:szCs w:val="24"/>
          <w:lang w:val="ro-MD"/>
        </w:rPr>
        <w:t>7</w:t>
      </w:r>
      <w:r w:rsidR="001E5BF5">
        <w:rPr>
          <w:rFonts w:ascii="Times New Roman" w:hAnsi="Times New Roman" w:cs="Times New Roman"/>
          <w:sz w:val="24"/>
          <w:szCs w:val="24"/>
          <w:lang w:val="ro-MD"/>
        </w:rPr>
        <w:t xml:space="preserve"> evenimente ra</w:t>
      </w:r>
      <w:r w:rsidRPr="00F350EF">
        <w:rPr>
          <w:rFonts w:ascii="Times New Roman" w:hAnsi="Times New Roman" w:cs="Times New Roman"/>
          <w:sz w:val="24"/>
          <w:szCs w:val="24"/>
          <w:lang w:val="ro-MD"/>
        </w:rPr>
        <w:t xml:space="preserve">ionale şi locale </w:t>
      </w:r>
    </w:p>
    <w:p w:rsidR="00BA53D5" w:rsidRPr="00F350EF" w:rsidRDefault="00BA53D5" w:rsidP="00CA2805">
      <w:pPr>
        <w:spacing w:after="0"/>
        <w:ind w:firstLine="708"/>
        <w:jc w:val="both"/>
        <w:rPr>
          <w:rFonts w:ascii="Times New Roman" w:hAnsi="Times New Roman" w:cs="Times New Roman"/>
          <w:sz w:val="24"/>
          <w:szCs w:val="24"/>
          <w:lang w:val="ro-MD"/>
        </w:rPr>
      </w:pPr>
      <w:r w:rsidRPr="00F350EF">
        <w:rPr>
          <w:rFonts w:ascii="Times New Roman" w:hAnsi="Times New Roman" w:cs="Times New Roman"/>
          <w:sz w:val="24"/>
          <w:szCs w:val="24"/>
          <w:lang w:val="ro-MD"/>
        </w:rPr>
        <w:t>- Activități cu publicul (lecții, discuții, comunicări) –</w:t>
      </w:r>
      <w:r>
        <w:rPr>
          <w:rFonts w:ascii="Times New Roman" w:hAnsi="Times New Roman" w:cs="Times New Roman"/>
          <w:sz w:val="24"/>
          <w:szCs w:val="24"/>
          <w:lang w:val="ro-MD"/>
        </w:rPr>
        <w:t>1</w:t>
      </w:r>
      <w:r w:rsidR="0044636A">
        <w:rPr>
          <w:rFonts w:ascii="Times New Roman" w:hAnsi="Times New Roman" w:cs="Times New Roman"/>
          <w:sz w:val="24"/>
          <w:szCs w:val="24"/>
          <w:lang w:val="ro-MD"/>
        </w:rPr>
        <w:t>5</w:t>
      </w:r>
      <w:r w:rsidRPr="00F350EF">
        <w:rPr>
          <w:rFonts w:ascii="Times New Roman" w:hAnsi="Times New Roman" w:cs="Times New Roman"/>
          <w:sz w:val="24"/>
          <w:szCs w:val="24"/>
          <w:lang w:val="ro-MD"/>
        </w:rPr>
        <w:t xml:space="preserve"> activități</w:t>
      </w:r>
    </w:p>
    <w:p w:rsidR="00BA53D5" w:rsidRDefault="00BA53D5" w:rsidP="00CA2805">
      <w:pPr>
        <w:spacing w:after="0"/>
        <w:ind w:firstLine="708"/>
        <w:jc w:val="both"/>
        <w:rPr>
          <w:rFonts w:ascii="Times New Roman" w:hAnsi="Times New Roman" w:cs="Times New Roman"/>
          <w:sz w:val="24"/>
          <w:szCs w:val="24"/>
          <w:lang w:val="ro-MD"/>
        </w:rPr>
      </w:pPr>
      <w:r w:rsidRPr="00F350EF">
        <w:rPr>
          <w:rFonts w:ascii="Times New Roman" w:hAnsi="Times New Roman" w:cs="Times New Roman"/>
          <w:sz w:val="24"/>
          <w:szCs w:val="24"/>
          <w:lang w:val="ro-MD"/>
        </w:rPr>
        <w:t>- Promovarea</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instituțiilor</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muzeistice</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 xml:space="preserve">în mass-media- </w:t>
      </w:r>
      <w:r w:rsidR="001E5BF5">
        <w:rPr>
          <w:rFonts w:ascii="Times New Roman" w:hAnsi="Times New Roman" w:cs="Times New Roman"/>
          <w:sz w:val="24"/>
          <w:szCs w:val="24"/>
          <w:lang w:val="ro-MD"/>
        </w:rPr>
        <w:t>2</w:t>
      </w:r>
      <w:r>
        <w:rPr>
          <w:rFonts w:ascii="Times New Roman" w:hAnsi="Times New Roman" w:cs="Times New Roman"/>
          <w:sz w:val="24"/>
          <w:szCs w:val="24"/>
          <w:lang w:val="ro-MD"/>
        </w:rPr>
        <w:t xml:space="preserve"> </w:t>
      </w:r>
      <w:r w:rsidRPr="00F350EF">
        <w:rPr>
          <w:rFonts w:ascii="Times New Roman" w:hAnsi="Times New Roman" w:cs="Times New Roman"/>
          <w:sz w:val="24"/>
          <w:szCs w:val="24"/>
          <w:lang w:val="ro-MD"/>
        </w:rPr>
        <w:t>publicatii</w:t>
      </w:r>
    </w:p>
    <w:p w:rsidR="00825AA5" w:rsidRDefault="00825AA5" w:rsidP="00CA2805">
      <w:pPr>
        <w:spacing w:after="0"/>
        <w:ind w:firstLine="708"/>
        <w:jc w:val="both"/>
        <w:rPr>
          <w:rFonts w:ascii="Times New Roman" w:hAnsi="Times New Roman" w:cs="Times New Roman"/>
          <w:sz w:val="24"/>
          <w:szCs w:val="24"/>
          <w:lang w:val="ro-MD"/>
        </w:rPr>
      </w:pPr>
    </w:p>
    <w:p w:rsidR="00825AA5" w:rsidRDefault="00825AA5" w:rsidP="00825AA5">
      <w:pPr>
        <w:spacing w:line="240" w:lineRule="auto"/>
        <w:ind w:left="708"/>
        <w:jc w:val="both"/>
        <w:rPr>
          <w:rFonts w:ascii="Times New Roman" w:hAnsi="Times New Roman" w:cs="Times New Roman"/>
          <w:sz w:val="24"/>
          <w:szCs w:val="24"/>
          <w:lang w:val="ro-MD"/>
        </w:rPr>
      </w:pPr>
      <w:r>
        <w:rPr>
          <w:rFonts w:ascii="Times New Roman" w:hAnsi="Times New Roman" w:cs="Times New Roman"/>
          <w:sz w:val="24"/>
          <w:szCs w:val="24"/>
          <w:lang w:val="ro-MD"/>
        </w:rPr>
        <w:t>La capitolul instruire specialistul Direcției a organizat seminare de instruire, metodice și practice cu participarea directorilor Muzeelor din teritoriu, muzeografi.</w:t>
      </w:r>
    </w:p>
    <w:p w:rsidR="00A072C9" w:rsidRPr="00FC5FD6" w:rsidRDefault="00825AA5" w:rsidP="00A072C9">
      <w:pPr>
        <w:rPr>
          <w:rFonts w:ascii="Times New Roman" w:hAnsi="Times New Roman" w:cs="Times New Roman"/>
          <w:sz w:val="24"/>
          <w:szCs w:val="24"/>
          <w:lang w:val="en-US"/>
        </w:rPr>
      </w:pPr>
      <w:r w:rsidRPr="00E2031F">
        <w:rPr>
          <w:rFonts w:ascii="Times New Roman" w:hAnsi="Times New Roman" w:cs="Times New Roman"/>
          <w:b/>
          <w:sz w:val="24"/>
          <w:szCs w:val="24"/>
          <w:lang w:val="ro-MD"/>
        </w:rPr>
        <w:t>1</w:t>
      </w:r>
      <w:r>
        <w:rPr>
          <w:rFonts w:ascii="Times New Roman" w:hAnsi="Times New Roman" w:cs="Times New Roman"/>
          <w:sz w:val="24"/>
          <w:szCs w:val="24"/>
          <w:lang w:val="ro-MD"/>
        </w:rPr>
        <w:t>.</w:t>
      </w:r>
      <w:r w:rsidR="00A072C9" w:rsidRPr="00FC5FD6">
        <w:rPr>
          <w:rFonts w:ascii="Times New Roman" w:hAnsi="Times New Roman" w:cs="Times New Roman"/>
          <w:b/>
          <w:sz w:val="24"/>
          <w:szCs w:val="24"/>
          <w:lang w:val="en-US"/>
        </w:rPr>
        <w:t>Seminar metodic:</w:t>
      </w:r>
    </w:p>
    <w:p w:rsidR="00A072C9" w:rsidRPr="00A072C9" w:rsidRDefault="00A072C9" w:rsidP="00A072C9">
      <w:pPr>
        <w:tabs>
          <w:tab w:val="left" w:pos="5145"/>
        </w:tabs>
        <w:rPr>
          <w:rFonts w:ascii="Times New Roman" w:hAnsi="Times New Roman" w:cs="Times New Roman"/>
          <w:i/>
          <w:color w:val="000000"/>
          <w:sz w:val="24"/>
          <w:szCs w:val="24"/>
          <w:lang w:val="en-US"/>
        </w:rPr>
      </w:pPr>
      <w:r w:rsidRPr="00C55F2F">
        <w:rPr>
          <w:rFonts w:ascii="Times New Roman" w:hAnsi="Times New Roman" w:cs="Times New Roman"/>
          <w:b/>
          <w:i/>
          <w:color w:val="000000"/>
          <w:sz w:val="24"/>
          <w:szCs w:val="24"/>
          <w:lang w:val="en-US"/>
        </w:rPr>
        <w:t xml:space="preserve">,, </w:t>
      </w:r>
      <w:r>
        <w:rPr>
          <w:rFonts w:ascii="Times New Roman" w:hAnsi="Times New Roman" w:cs="Times New Roman"/>
          <w:b/>
          <w:i/>
          <w:color w:val="000000"/>
          <w:sz w:val="24"/>
          <w:szCs w:val="24"/>
          <w:lang w:val="en-US"/>
        </w:rPr>
        <w:t>Completarea Registrului Patrimonial Muzeal Mobil”.( 18 noiembrie 2024)-</w:t>
      </w:r>
      <w:r w:rsidRPr="00A072C9">
        <w:rPr>
          <w:rFonts w:ascii="Times New Roman" w:hAnsi="Times New Roman" w:cs="Times New Roman"/>
          <w:i/>
          <w:color w:val="000000"/>
          <w:sz w:val="24"/>
          <w:szCs w:val="24"/>
          <w:lang w:val="en-US"/>
        </w:rPr>
        <w:t xml:space="preserve">schimb de bune practice </w:t>
      </w:r>
      <w:r>
        <w:rPr>
          <w:rFonts w:ascii="Times New Roman" w:hAnsi="Times New Roman" w:cs="Times New Roman"/>
          <w:i/>
          <w:color w:val="000000"/>
          <w:sz w:val="24"/>
          <w:szCs w:val="24"/>
          <w:lang w:val="en-US"/>
        </w:rPr>
        <w:t>ac</w:t>
      </w:r>
      <w:r w:rsidRPr="00A072C9">
        <w:rPr>
          <w:rFonts w:ascii="Times New Roman" w:hAnsi="Times New Roman" w:cs="Times New Roman"/>
          <w:i/>
          <w:color w:val="000000"/>
          <w:sz w:val="24"/>
          <w:szCs w:val="24"/>
          <w:lang w:val="en-US"/>
        </w:rPr>
        <w:t>umulate și promovate .</w:t>
      </w:r>
      <w:r>
        <w:rPr>
          <w:rFonts w:ascii="Times New Roman" w:hAnsi="Times New Roman" w:cs="Times New Roman"/>
          <w:i/>
          <w:color w:val="000000"/>
          <w:sz w:val="24"/>
          <w:szCs w:val="24"/>
          <w:lang w:val="en-US"/>
        </w:rPr>
        <w:t xml:space="preserve">Practici de </w:t>
      </w:r>
      <w:r w:rsidRPr="00A072C9">
        <w:rPr>
          <w:rFonts w:ascii="Times New Roman" w:hAnsi="Times New Roman" w:cs="Times New Roman"/>
          <w:i/>
          <w:color w:val="000000"/>
          <w:sz w:val="24"/>
          <w:szCs w:val="24"/>
          <w:lang w:val="en-US"/>
        </w:rPr>
        <w:t xml:space="preserve"> </w:t>
      </w:r>
      <w:r>
        <w:rPr>
          <w:rFonts w:ascii="Times New Roman" w:hAnsi="Times New Roman" w:cs="Times New Roman"/>
          <w:i/>
          <w:color w:val="000000"/>
          <w:sz w:val="24"/>
          <w:szCs w:val="24"/>
          <w:lang w:val="en-US"/>
        </w:rPr>
        <w:t>î</w:t>
      </w:r>
      <w:r w:rsidRPr="00A072C9">
        <w:rPr>
          <w:rFonts w:ascii="Times New Roman" w:hAnsi="Times New Roman" w:cs="Times New Roman"/>
          <w:i/>
          <w:color w:val="000000"/>
          <w:sz w:val="24"/>
          <w:szCs w:val="24"/>
          <w:lang w:val="en-US"/>
        </w:rPr>
        <w:t>nregistrare</w:t>
      </w:r>
      <w:r>
        <w:rPr>
          <w:rFonts w:ascii="Times New Roman" w:hAnsi="Times New Roman" w:cs="Times New Roman"/>
          <w:i/>
          <w:color w:val="000000"/>
          <w:sz w:val="24"/>
          <w:szCs w:val="24"/>
          <w:lang w:val="en-US"/>
        </w:rPr>
        <w:t xml:space="preserve"> </w:t>
      </w:r>
      <w:r w:rsidRPr="00A072C9">
        <w:rPr>
          <w:rFonts w:ascii="Times New Roman" w:hAnsi="Times New Roman" w:cs="Times New Roman"/>
          <w:i/>
          <w:color w:val="000000"/>
          <w:sz w:val="24"/>
          <w:szCs w:val="24"/>
          <w:lang w:val="en-US"/>
        </w:rPr>
        <w:t>a pieselor și obiectelor muzeale în registru muzeal mobil.</w:t>
      </w:r>
    </w:p>
    <w:p w:rsidR="00825AA5" w:rsidRDefault="00825AA5" w:rsidP="00825AA5">
      <w:pPr>
        <w:tabs>
          <w:tab w:val="left" w:pos="5145"/>
        </w:tabs>
        <w:rPr>
          <w:rFonts w:ascii="Times New Roman" w:hAnsi="Times New Roman" w:cs="Times New Roman"/>
          <w:b/>
          <w:sz w:val="24"/>
          <w:szCs w:val="24"/>
          <w:lang w:val="en-US"/>
        </w:rPr>
      </w:pPr>
    </w:p>
    <w:p w:rsidR="00825AA5" w:rsidRPr="003F5FB1" w:rsidRDefault="00A072C9" w:rsidP="00825AA5">
      <w:pPr>
        <w:tabs>
          <w:tab w:val="left" w:pos="5145"/>
        </w:tabs>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w:t>
      </w:r>
      <w:r w:rsidR="00825AA5" w:rsidRPr="003F5FB1">
        <w:rPr>
          <w:rFonts w:ascii="Times New Roman" w:hAnsi="Times New Roman" w:cs="Times New Roman"/>
          <w:b/>
          <w:color w:val="000000"/>
          <w:sz w:val="24"/>
          <w:szCs w:val="24"/>
          <w:lang w:val="en-US"/>
        </w:rPr>
        <w:t>Seminar metodic:</w:t>
      </w:r>
    </w:p>
    <w:p w:rsidR="00825AA5" w:rsidRPr="003F5FB1" w:rsidRDefault="00825AA5" w:rsidP="00825AA5">
      <w:pPr>
        <w:rPr>
          <w:rFonts w:ascii="Times New Roman" w:hAnsi="Times New Roman" w:cs="Times New Roman"/>
          <w:b/>
          <w:sz w:val="24"/>
          <w:szCs w:val="24"/>
          <w:lang w:val="en-US"/>
        </w:rPr>
      </w:pPr>
      <w:r w:rsidRPr="003F5FB1">
        <w:rPr>
          <w:rFonts w:ascii="Times New Roman" w:hAnsi="Times New Roman" w:cs="Times New Roman"/>
          <w:color w:val="000000"/>
          <w:sz w:val="24"/>
          <w:szCs w:val="24"/>
          <w:lang w:val="en-US"/>
        </w:rPr>
        <w:t>,,</w:t>
      </w:r>
      <w:r>
        <w:rPr>
          <w:rFonts w:ascii="Times New Roman" w:hAnsi="Times New Roman" w:cs="Times New Roman"/>
          <w:b/>
          <w:color w:val="000000"/>
          <w:sz w:val="24"/>
          <w:szCs w:val="24"/>
          <w:lang w:val="en-US"/>
        </w:rPr>
        <w:t>Evidența bunurilor culturale mobile.Expertizarea și clasarea</w:t>
      </w:r>
      <w:r w:rsidRPr="003F5FB1">
        <w:rPr>
          <w:rFonts w:ascii="Times New Roman" w:hAnsi="Times New Roman" w:cs="Times New Roman"/>
          <w:b/>
          <w:color w:val="000000"/>
          <w:sz w:val="24"/>
          <w:szCs w:val="24"/>
          <w:lang w:val="en-US"/>
        </w:rPr>
        <w:t xml:space="preserve">” </w:t>
      </w:r>
      <w:r w:rsidRPr="003F5FB1">
        <w:rPr>
          <w:rFonts w:ascii="Times New Roman" w:hAnsi="Times New Roman" w:cs="Times New Roman"/>
          <w:color w:val="000000"/>
          <w:sz w:val="24"/>
          <w:szCs w:val="24"/>
          <w:lang w:val="en-US"/>
        </w:rPr>
        <w:t xml:space="preserve"> -  </w:t>
      </w:r>
      <w:r>
        <w:rPr>
          <w:rFonts w:ascii="Times New Roman" w:hAnsi="Times New Roman" w:cs="Times New Roman"/>
          <w:color w:val="000000"/>
          <w:sz w:val="24"/>
          <w:szCs w:val="24"/>
          <w:lang w:val="en-US"/>
        </w:rPr>
        <w:t>Obi</w:t>
      </w:r>
      <w:r w:rsidR="00A072C9">
        <w:rPr>
          <w:rFonts w:ascii="Times New Roman" w:hAnsi="Times New Roman" w:cs="Times New Roman"/>
          <w:color w:val="000000"/>
          <w:sz w:val="24"/>
          <w:szCs w:val="24"/>
          <w:lang w:val="en-US"/>
        </w:rPr>
        <w:t xml:space="preserve">ectivele în domeniul turismului </w:t>
      </w:r>
      <w:r>
        <w:rPr>
          <w:rFonts w:ascii="Times New Roman" w:hAnsi="Times New Roman" w:cs="Times New Roman"/>
          <w:color w:val="000000"/>
          <w:sz w:val="24"/>
          <w:szCs w:val="24"/>
          <w:lang w:val="en-US"/>
        </w:rPr>
        <w:t>pentru anul 2025, conservarea pieselor și obiectelor muzeale. (17 martie 2025)</w:t>
      </w:r>
    </w:p>
    <w:p w:rsidR="00CA2805" w:rsidRDefault="00A072C9" w:rsidP="00CA2805">
      <w:pPr>
        <w:spacing w:after="0"/>
        <w:ind w:firstLine="708"/>
        <w:jc w:val="both"/>
        <w:rPr>
          <w:rFonts w:ascii="Times New Roman" w:hAnsi="Times New Roman" w:cs="Times New Roman"/>
          <w:sz w:val="24"/>
          <w:szCs w:val="24"/>
          <w:lang w:val="ro-MD"/>
        </w:rPr>
      </w:pPr>
      <w:r w:rsidRPr="00F350EF">
        <w:rPr>
          <w:rFonts w:ascii="Times New Roman" w:hAnsi="Times New Roman" w:cs="Times New Roman"/>
          <w:sz w:val="24"/>
          <w:szCs w:val="24"/>
          <w:lang w:val="ro-MD"/>
        </w:rPr>
        <w:t>Patrimoniul cultural - istoric al raionului îl constituie cele 224 monumente înregistrate în Registrul monumentelor de importanță națională și locală din raionul Hîncești.</w:t>
      </w:r>
    </w:p>
    <w:p w:rsidR="00A072C9" w:rsidRPr="00F350EF" w:rsidRDefault="00A072C9" w:rsidP="00CA2805">
      <w:pPr>
        <w:spacing w:after="0"/>
        <w:ind w:firstLine="708"/>
        <w:jc w:val="both"/>
        <w:rPr>
          <w:rFonts w:ascii="Times New Roman" w:hAnsi="Times New Roman" w:cs="Times New Roman"/>
          <w:sz w:val="24"/>
          <w:szCs w:val="24"/>
          <w:lang w:val="ro-MD"/>
        </w:rPr>
      </w:pPr>
      <w:r w:rsidRPr="00F350EF">
        <w:rPr>
          <w:rFonts w:ascii="Times New Roman" w:hAnsi="Times New Roman" w:cs="Times New Roman"/>
          <w:sz w:val="24"/>
          <w:szCs w:val="24"/>
          <w:lang w:val="ro-MD"/>
        </w:rPr>
        <w:t>Monumentele de arheologie ( așa-zisele movile, gorgane sau tumuluiri), în fond  sunt distruse atât de cataclisme naturale ( ploi, alunecări de teren etc.), cât și prin intervenția omului, ( sunt supuse aratului și plantate cu culturi agricole). Majoritatea monumentelor arheologice nu sunt dotate cu salvconductele respective. Starea monumentelor istorico - patriotice  e mai mult sau mai puțin satisfăcătoare deoarece anual, în ajunul sărbătorii   de 9 Mai ele suportă reparații cosmetic</w:t>
      </w:r>
    </w:p>
    <w:p w:rsidR="00EF4519" w:rsidRDefault="00EF4519" w:rsidP="00EF4519">
      <w:pPr>
        <w:spacing w:after="0"/>
        <w:ind w:firstLine="708"/>
        <w:jc w:val="center"/>
        <w:rPr>
          <w:rFonts w:ascii="Times New Roman" w:hAnsi="Times New Roman" w:cs="Times New Roman"/>
          <w:b/>
          <w:sz w:val="24"/>
          <w:szCs w:val="24"/>
          <w:lang w:val="ro-MD"/>
        </w:rPr>
      </w:pPr>
    </w:p>
    <w:p w:rsidR="00EF4519" w:rsidRDefault="00EF4519" w:rsidP="00EF4519">
      <w:pPr>
        <w:spacing w:after="0"/>
        <w:rPr>
          <w:rFonts w:ascii="Times New Roman" w:hAnsi="Times New Roman" w:cs="Times New Roman"/>
          <w:b/>
          <w:sz w:val="24"/>
          <w:szCs w:val="24"/>
          <w:lang w:val="ro-MD"/>
        </w:rPr>
      </w:pPr>
    </w:p>
    <w:p w:rsidR="00EF4519" w:rsidRPr="00F350EF" w:rsidRDefault="00EF4519" w:rsidP="00EF4519">
      <w:pPr>
        <w:spacing w:after="0"/>
        <w:ind w:firstLine="708"/>
        <w:jc w:val="center"/>
        <w:rPr>
          <w:rFonts w:ascii="Times New Roman" w:hAnsi="Times New Roman" w:cs="Times New Roman"/>
          <w:b/>
          <w:sz w:val="24"/>
          <w:szCs w:val="24"/>
          <w:lang w:val="ro-MD"/>
        </w:rPr>
      </w:pPr>
      <w:r w:rsidRPr="00F350EF">
        <w:rPr>
          <w:rFonts w:ascii="Times New Roman" w:hAnsi="Times New Roman" w:cs="Times New Roman"/>
          <w:b/>
          <w:sz w:val="24"/>
          <w:szCs w:val="24"/>
          <w:lang w:val="ro-MD"/>
        </w:rPr>
        <w:t>Învățământ artistic</w:t>
      </w:r>
    </w:p>
    <w:p w:rsidR="00EF4519" w:rsidRPr="00F350EF" w:rsidRDefault="00EF4519" w:rsidP="00EF4519">
      <w:pPr>
        <w:spacing w:after="0"/>
        <w:ind w:firstLine="708"/>
        <w:jc w:val="center"/>
        <w:rPr>
          <w:rFonts w:ascii="Times New Roman" w:hAnsi="Times New Roman" w:cs="Times New Roman"/>
          <w:sz w:val="24"/>
          <w:szCs w:val="24"/>
          <w:lang w:val="ro-MD"/>
        </w:rPr>
      </w:pPr>
    </w:p>
    <w:p w:rsidR="00EF4519" w:rsidRPr="00F350EF" w:rsidRDefault="00EF4519" w:rsidP="00EF4519">
      <w:pPr>
        <w:pStyle w:val="a3"/>
        <w:spacing w:before="0" w:beforeAutospacing="0" w:after="0" w:afterAutospacing="0"/>
        <w:ind w:firstLine="708"/>
        <w:jc w:val="both"/>
        <w:rPr>
          <w:color w:val="000000"/>
          <w:lang w:val="ro-MD"/>
        </w:rPr>
      </w:pPr>
      <w:r w:rsidRPr="00F350EF">
        <w:rPr>
          <w:color w:val="000000"/>
          <w:lang w:val="ro-MD"/>
        </w:rPr>
        <w:t>Instituțiile de Învățământ  artistic reprezintă un templu de formare a unor valori culturale de bun gust și un centru tradițional  cu un sistem de educare estetică verificat prin timp, care își continuă activitatea, în pofida tuturor schimbărilor actuale.</w:t>
      </w:r>
    </w:p>
    <w:p w:rsidR="00EF4519" w:rsidRPr="00F350EF" w:rsidRDefault="00EF4519" w:rsidP="00EF4519">
      <w:pPr>
        <w:pStyle w:val="a3"/>
        <w:spacing w:before="0" w:beforeAutospacing="0" w:after="0" w:afterAutospacing="0"/>
        <w:ind w:firstLine="708"/>
        <w:jc w:val="both"/>
        <w:rPr>
          <w:color w:val="000000"/>
          <w:lang w:val="ro-MD"/>
        </w:rPr>
      </w:pPr>
      <w:r w:rsidRPr="00F350EF">
        <w:rPr>
          <w:color w:val="000000"/>
          <w:lang w:val="ro-MD"/>
        </w:rPr>
        <w:t>Instituțiile de Învățământ artistic contribuie la dezvoltarea capacităților și aptitudinilor generației tinere în domeniul artelor, la familiarizarea acestora cu genurile de artă, asigură integritatea și continuitatea procesului de instruire artistică a tinerilor muzicieni, artiști plastici, de teatru și artiști coregrafi.</w:t>
      </w:r>
    </w:p>
    <w:p w:rsidR="00EF4519" w:rsidRDefault="00EF4519" w:rsidP="00EF4519">
      <w:pPr>
        <w:pStyle w:val="a3"/>
        <w:spacing w:before="0" w:beforeAutospacing="0" w:after="0" w:afterAutospacing="0"/>
        <w:jc w:val="both"/>
        <w:rPr>
          <w:color w:val="000000"/>
          <w:lang w:val="ro-MD"/>
        </w:rPr>
      </w:pPr>
      <w:r w:rsidRPr="00F350EF">
        <w:rPr>
          <w:color w:val="000000"/>
          <w:lang w:val="ro-MD"/>
        </w:rPr>
        <w:t xml:space="preserve">                 Instituțiile de învățământ artistic cuprind o rețea de 4 i</w:t>
      </w:r>
      <w:r>
        <w:rPr>
          <w:color w:val="000000"/>
          <w:lang w:val="ro-MD"/>
        </w:rPr>
        <w:t xml:space="preserve">nstituții cu un potențial de 49 </w:t>
      </w:r>
      <w:r w:rsidRPr="00F350EF">
        <w:rPr>
          <w:color w:val="000000"/>
          <w:lang w:val="ro-MD"/>
        </w:rPr>
        <w:t>profesori inclusiv, 2</w:t>
      </w:r>
      <w:r>
        <w:rPr>
          <w:color w:val="000000"/>
          <w:lang w:val="ro-MD"/>
        </w:rPr>
        <w:t>5</w:t>
      </w:r>
      <w:r w:rsidRPr="00F350EF">
        <w:rPr>
          <w:color w:val="000000"/>
          <w:lang w:val="ro-MD"/>
        </w:rPr>
        <w:t xml:space="preserve"> profesori cu grad didactic II,1 profesor cu grad didactic I  și un contingent de 6</w:t>
      </w:r>
      <w:r>
        <w:rPr>
          <w:color w:val="000000"/>
          <w:lang w:val="ro-MD"/>
        </w:rPr>
        <w:t>45</w:t>
      </w:r>
      <w:r w:rsidRPr="00F350EF">
        <w:rPr>
          <w:color w:val="000000"/>
          <w:lang w:val="ro-MD"/>
        </w:rPr>
        <w:t xml:space="preserve"> elevi..  Instituțiile de Învățământ artistic sunt amplasate în sedii proprii, bine amenajate, completate și asigurate parțial cerințelor necesare.   Datorită susținerii Consiliului Raional, pentru investiții în Instituțiile de Învățămînt artistic,la capitolul reparații capitale,au fost efectuate următoarele lucrări de r</w:t>
      </w:r>
      <w:r>
        <w:rPr>
          <w:color w:val="000000"/>
          <w:lang w:val="ro-MD"/>
        </w:rPr>
        <w:t xml:space="preserve">eparație în perioada anului 2024: </w:t>
      </w:r>
      <w:r w:rsidRPr="00F350EF">
        <w:rPr>
          <w:color w:val="000000"/>
          <w:lang w:val="ro-MD"/>
        </w:rPr>
        <w:t xml:space="preserve"> Școala de m</w:t>
      </w:r>
      <w:r>
        <w:rPr>
          <w:color w:val="000000"/>
          <w:lang w:val="ro-MD"/>
        </w:rPr>
        <w:t xml:space="preserve">uzică Lăpușna reparația </w:t>
      </w:r>
      <w:r w:rsidR="006A0F3E">
        <w:rPr>
          <w:color w:val="000000"/>
          <w:lang w:val="ro-MD"/>
        </w:rPr>
        <w:t>curentă</w:t>
      </w:r>
      <w:r>
        <w:rPr>
          <w:color w:val="000000"/>
          <w:lang w:val="ro-MD"/>
        </w:rPr>
        <w:t xml:space="preserve">– </w:t>
      </w:r>
      <w:r w:rsidR="006A0F3E">
        <w:rPr>
          <w:color w:val="000000"/>
          <w:lang w:val="ro-MD"/>
        </w:rPr>
        <w:t xml:space="preserve">59587 mii </w:t>
      </w:r>
      <w:r>
        <w:rPr>
          <w:color w:val="000000"/>
          <w:lang w:val="ro-MD"/>
        </w:rPr>
        <w:t xml:space="preserve"> lei; </w:t>
      </w:r>
      <w:r w:rsidRPr="00F350EF">
        <w:rPr>
          <w:color w:val="000000"/>
          <w:lang w:val="ro-MD"/>
        </w:rPr>
        <w:t xml:space="preserve"> Școala de Arte</w:t>
      </w:r>
      <w:r>
        <w:rPr>
          <w:color w:val="000000"/>
          <w:lang w:val="ro-MD"/>
        </w:rPr>
        <w:t xml:space="preserve"> </w:t>
      </w:r>
      <w:r w:rsidRPr="00F350EF">
        <w:rPr>
          <w:color w:val="000000"/>
          <w:lang w:val="ro-MD"/>
        </w:rPr>
        <w:t xml:space="preserve"> Sărata Galbenă,</w:t>
      </w:r>
      <w:r>
        <w:rPr>
          <w:color w:val="000000"/>
          <w:lang w:val="ro-MD"/>
        </w:rPr>
        <w:t xml:space="preserve"> </w:t>
      </w:r>
      <w:r w:rsidR="006A0F3E">
        <w:rPr>
          <w:color w:val="000000"/>
          <w:lang w:val="ro-MD"/>
        </w:rPr>
        <w:t>reparație curentă</w:t>
      </w:r>
      <w:r>
        <w:rPr>
          <w:color w:val="000000"/>
          <w:lang w:val="ro-MD"/>
        </w:rPr>
        <w:t xml:space="preserve"> – </w:t>
      </w:r>
      <w:r w:rsidR="006A0F3E">
        <w:rPr>
          <w:color w:val="000000"/>
          <w:lang w:val="ro-MD"/>
        </w:rPr>
        <w:t>56,7</w:t>
      </w:r>
      <w:r w:rsidRPr="00F350EF">
        <w:rPr>
          <w:color w:val="000000"/>
          <w:lang w:val="ro-MD"/>
        </w:rPr>
        <w:t xml:space="preserve"> mii </w:t>
      </w:r>
      <w:r>
        <w:rPr>
          <w:color w:val="000000"/>
          <w:lang w:val="ro-MD"/>
        </w:rPr>
        <w:t>lei,</w:t>
      </w:r>
      <w:r w:rsidRPr="00F350EF">
        <w:rPr>
          <w:color w:val="000000"/>
          <w:lang w:val="ro-MD"/>
        </w:rPr>
        <w:t xml:space="preserve"> </w:t>
      </w:r>
      <w:r w:rsidR="006A0F3E">
        <w:rPr>
          <w:color w:val="000000"/>
          <w:lang w:val="ro-MD"/>
        </w:rPr>
        <w:t>Școala de Arte Cărpineni  - reparație curentă-8,6 mii lei; Școala de Arte Hîncești, reparație curentă-5,5 mii lei</w:t>
      </w:r>
      <w:r>
        <w:rPr>
          <w:color w:val="000000"/>
          <w:lang w:val="ro-MD"/>
        </w:rPr>
        <w:t>.</w:t>
      </w:r>
    </w:p>
    <w:p w:rsidR="00EF4519" w:rsidRPr="00F350EF" w:rsidRDefault="00EF4519" w:rsidP="00EF4519">
      <w:pPr>
        <w:pStyle w:val="a3"/>
        <w:spacing w:before="0" w:beforeAutospacing="0" w:after="0" w:afterAutospacing="0"/>
        <w:jc w:val="both"/>
        <w:rPr>
          <w:color w:val="000000"/>
          <w:lang w:val="ro-MD"/>
        </w:rPr>
      </w:pPr>
    </w:p>
    <w:p w:rsidR="00EF4519" w:rsidRPr="00F350EF" w:rsidRDefault="00EF4519" w:rsidP="00EF4519">
      <w:pPr>
        <w:pStyle w:val="a3"/>
        <w:spacing w:before="0" w:beforeAutospacing="0" w:after="0" w:afterAutospacing="0"/>
        <w:jc w:val="both"/>
        <w:rPr>
          <w:color w:val="000000"/>
          <w:lang w:val="ro-MD"/>
        </w:rPr>
      </w:pPr>
      <w:r w:rsidRPr="00F350EF">
        <w:rPr>
          <w:color w:val="000000"/>
          <w:lang w:val="ro-MD"/>
        </w:rPr>
        <w:t xml:space="preserve">         Cu mândrie putem afirma că avem instituții de învățământ artistic care pot servi drept model pentru întreaga republică, nu doar ca aspect ci și ca calitate a serviciilor prestate. Instituțiile de învățământ artistic au educat și educă adevărate talente, care împreună cu corpul didactic obțin  rezultate remarcabile  participând la  Festivaluri  și Concursuri  raionale, </w:t>
      </w:r>
      <w:r>
        <w:rPr>
          <w:color w:val="000000"/>
          <w:lang w:val="ro-MD"/>
        </w:rPr>
        <w:t xml:space="preserve"> </w:t>
      </w:r>
      <w:r w:rsidRPr="00F350EF">
        <w:rPr>
          <w:color w:val="000000"/>
          <w:lang w:val="ro-MD"/>
        </w:rPr>
        <w:t xml:space="preserve">Naționale și Internaționale: </w:t>
      </w:r>
    </w:p>
    <w:p w:rsidR="00EF4519" w:rsidRDefault="00EF4519" w:rsidP="00EF4519">
      <w:pPr>
        <w:pStyle w:val="a3"/>
        <w:spacing w:before="0" w:beforeAutospacing="0" w:after="0" w:afterAutospacing="0"/>
        <w:jc w:val="both"/>
        <w:rPr>
          <w:color w:val="000000"/>
          <w:lang w:val="ro-MD"/>
        </w:rPr>
      </w:pPr>
      <w:r>
        <w:rPr>
          <w:color w:val="000000"/>
          <w:lang w:val="ro-MD"/>
        </w:rPr>
        <w:t xml:space="preserve">    În anii </w:t>
      </w:r>
      <w:r w:rsidR="006A0F3E">
        <w:rPr>
          <w:color w:val="000000"/>
          <w:lang w:val="ro-MD"/>
        </w:rPr>
        <w:t xml:space="preserve">2024 </w:t>
      </w:r>
      <w:r>
        <w:rPr>
          <w:color w:val="000000"/>
          <w:lang w:val="ro-MD"/>
        </w:rPr>
        <w:t xml:space="preserve"> </w:t>
      </w:r>
      <w:r w:rsidRPr="00F350EF">
        <w:rPr>
          <w:color w:val="000000"/>
          <w:lang w:val="ro-MD"/>
        </w:rPr>
        <w:t>el</w:t>
      </w:r>
      <w:r>
        <w:rPr>
          <w:color w:val="000000"/>
          <w:lang w:val="ro-MD"/>
        </w:rPr>
        <w:t xml:space="preserve">evii din </w:t>
      </w:r>
      <w:r w:rsidR="006A0F3E">
        <w:rPr>
          <w:color w:val="000000"/>
          <w:lang w:val="ro-MD"/>
        </w:rPr>
        <w:t xml:space="preserve">Instituțiile de Înbățământ artistic din raion au participat la concursuri Naționale și Internaționale </w:t>
      </w:r>
      <w:r>
        <w:rPr>
          <w:color w:val="000000"/>
          <w:lang w:val="ro-MD"/>
        </w:rPr>
        <w:t xml:space="preserve"> </w:t>
      </w:r>
      <w:r w:rsidR="006A0F3E">
        <w:rPr>
          <w:color w:val="000000"/>
          <w:lang w:val="ro-MD"/>
        </w:rPr>
        <w:t xml:space="preserve">unde </w:t>
      </w:r>
      <w:r>
        <w:rPr>
          <w:color w:val="000000"/>
          <w:lang w:val="ro-MD"/>
        </w:rPr>
        <w:t xml:space="preserve">au obținut la </w:t>
      </w:r>
      <w:r w:rsidR="006A0F3E">
        <w:rPr>
          <w:color w:val="000000"/>
          <w:lang w:val="ro-MD"/>
        </w:rPr>
        <w:t>5</w:t>
      </w:r>
      <w:r>
        <w:rPr>
          <w:color w:val="000000"/>
          <w:lang w:val="ro-MD"/>
        </w:rPr>
        <w:t>(</w:t>
      </w:r>
      <w:r w:rsidR="006A0F3E">
        <w:rPr>
          <w:color w:val="000000"/>
          <w:lang w:val="ro-MD"/>
        </w:rPr>
        <w:t>cinci</w:t>
      </w:r>
      <w:r w:rsidRPr="00F350EF">
        <w:rPr>
          <w:color w:val="000000"/>
          <w:lang w:val="ro-MD"/>
        </w:rPr>
        <w:t xml:space="preserve">) </w:t>
      </w:r>
      <w:r w:rsidR="006A0F3E">
        <w:rPr>
          <w:color w:val="000000"/>
          <w:lang w:val="ro-MD"/>
        </w:rPr>
        <w:t xml:space="preserve"> premii la</w:t>
      </w:r>
      <w:r w:rsidRPr="00F350EF">
        <w:rPr>
          <w:color w:val="000000"/>
          <w:lang w:val="ro-MD"/>
        </w:rPr>
        <w:t>concu</w:t>
      </w:r>
      <w:r>
        <w:rPr>
          <w:color w:val="000000"/>
          <w:lang w:val="ro-MD"/>
        </w:rPr>
        <w:t xml:space="preserve">rsuri de nivel Național </w:t>
      </w:r>
      <w:r w:rsidR="006A0F3E">
        <w:rPr>
          <w:color w:val="000000"/>
          <w:lang w:val="ro-MD"/>
        </w:rPr>
        <w:t xml:space="preserve">și </w:t>
      </w:r>
      <w:r>
        <w:rPr>
          <w:color w:val="000000"/>
          <w:lang w:val="ro-MD"/>
        </w:rPr>
        <w:t xml:space="preserve"> 7 (șapte) premii I,  </w:t>
      </w:r>
      <w:r w:rsidR="006A0F3E">
        <w:rPr>
          <w:color w:val="000000"/>
          <w:lang w:val="ro-MD"/>
        </w:rPr>
        <w:t>4</w:t>
      </w:r>
      <w:r>
        <w:rPr>
          <w:color w:val="000000"/>
          <w:lang w:val="ro-MD"/>
        </w:rPr>
        <w:t>(</w:t>
      </w:r>
      <w:r w:rsidR="006A0F3E">
        <w:rPr>
          <w:color w:val="000000"/>
          <w:lang w:val="ro-MD"/>
        </w:rPr>
        <w:t>patru</w:t>
      </w:r>
      <w:r>
        <w:rPr>
          <w:color w:val="000000"/>
          <w:lang w:val="ro-MD"/>
        </w:rPr>
        <w:t xml:space="preserve">) premii II,  </w:t>
      </w:r>
      <w:r w:rsidR="006A0F3E">
        <w:rPr>
          <w:color w:val="000000"/>
          <w:lang w:val="ro-MD"/>
        </w:rPr>
        <w:t>2</w:t>
      </w:r>
      <w:r>
        <w:rPr>
          <w:color w:val="000000"/>
          <w:lang w:val="ro-MD"/>
        </w:rPr>
        <w:t>(</w:t>
      </w:r>
      <w:r w:rsidR="006A0F3E">
        <w:rPr>
          <w:color w:val="000000"/>
          <w:lang w:val="ro-MD"/>
        </w:rPr>
        <w:t>d</w:t>
      </w:r>
      <w:r>
        <w:rPr>
          <w:color w:val="000000"/>
          <w:lang w:val="ro-MD"/>
        </w:rPr>
        <w:t xml:space="preserve">ouă) premii III și </w:t>
      </w:r>
      <w:r w:rsidR="006A0F3E">
        <w:rPr>
          <w:color w:val="000000"/>
          <w:lang w:val="ro-MD"/>
        </w:rPr>
        <w:t>3</w:t>
      </w:r>
      <w:r>
        <w:rPr>
          <w:color w:val="000000"/>
          <w:lang w:val="ro-MD"/>
        </w:rPr>
        <w:t>(</w:t>
      </w:r>
      <w:r w:rsidR="006A0F3E">
        <w:rPr>
          <w:color w:val="000000"/>
          <w:lang w:val="ro-MD"/>
        </w:rPr>
        <w:t>trei</w:t>
      </w:r>
      <w:r w:rsidRPr="00F350EF">
        <w:rPr>
          <w:color w:val="000000"/>
          <w:lang w:val="ro-MD"/>
        </w:rPr>
        <w:t>) mențiuni.</w:t>
      </w:r>
    </w:p>
    <w:p w:rsidR="004951BD" w:rsidRPr="00F350EF" w:rsidRDefault="004951BD" w:rsidP="00EF4519">
      <w:pPr>
        <w:pStyle w:val="a3"/>
        <w:spacing w:before="0" w:beforeAutospacing="0" w:after="0" w:afterAutospacing="0"/>
        <w:jc w:val="both"/>
        <w:rPr>
          <w:color w:val="000000"/>
          <w:lang w:val="ro-MD"/>
        </w:rPr>
      </w:pPr>
    </w:p>
    <w:p w:rsidR="00EF4519" w:rsidRPr="004951BD" w:rsidRDefault="00EF4519" w:rsidP="00EF4519">
      <w:pPr>
        <w:spacing w:line="240" w:lineRule="auto"/>
        <w:jc w:val="both"/>
        <w:rPr>
          <w:rFonts w:ascii="Times New Roman" w:eastAsia="Times New Roman" w:hAnsi="Times New Roman" w:cs="Times New Roman"/>
          <w:b/>
          <w:sz w:val="24"/>
          <w:szCs w:val="24"/>
          <w:lang w:val="ro-MD" w:eastAsia="ru-RU"/>
        </w:rPr>
      </w:pPr>
      <w:r w:rsidRPr="004951BD">
        <w:rPr>
          <w:rFonts w:ascii="Times New Roman" w:eastAsia="Times New Roman" w:hAnsi="Times New Roman" w:cs="Times New Roman"/>
          <w:b/>
          <w:sz w:val="24"/>
          <w:szCs w:val="24"/>
          <w:lang w:val="ro-MD" w:eastAsia="ru-RU"/>
        </w:rPr>
        <w:t>Problemele cu care se confruntă Direcția Cultură/ instituțiile/ specialiștii:</w:t>
      </w:r>
    </w:p>
    <w:p w:rsidR="00EF4519" w:rsidRPr="00F350EF" w:rsidRDefault="00EF4519" w:rsidP="00EF4519">
      <w:pPr>
        <w:spacing w:after="0" w:line="240" w:lineRule="auto"/>
        <w:jc w:val="both"/>
        <w:rPr>
          <w:rFonts w:ascii="Times New Roman" w:eastAsia="Times New Roman" w:hAnsi="Times New Roman" w:cs="Times New Roman"/>
          <w:sz w:val="24"/>
          <w:szCs w:val="24"/>
          <w:lang w:val="ro-MD" w:eastAsia="ru-RU"/>
        </w:rPr>
      </w:pPr>
      <w:r w:rsidRPr="00F350EF">
        <w:rPr>
          <w:rFonts w:ascii="Times New Roman" w:eastAsia="Times New Roman" w:hAnsi="Times New Roman" w:cs="Times New Roman"/>
          <w:sz w:val="24"/>
          <w:szCs w:val="24"/>
          <w:lang w:val="ro-MD" w:eastAsia="ru-RU"/>
        </w:rPr>
        <w:t>-  Lipsa specialiștilor cu studii și experiență în domeniu atît în biblioteci și case de cultură cît și în instituțiile de învățămînt artistic</w:t>
      </w:r>
    </w:p>
    <w:p w:rsidR="00EF4519" w:rsidRPr="00F350EF" w:rsidRDefault="00EF4519" w:rsidP="00EF4519">
      <w:pPr>
        <w:spacing w:after="0" w:line="240" w:lineRule="auto"/>
        <w:jc w:val="both"/>
        <w:rPr>
          <w:rFonts w:ascii="Times New Roman" w:eastAsia="Times New Roman" w:hAnsi="Times New Roman" w:cs="Times New Roman"/>
          <w:sz w:val="24"/>
          <w:szCs w:val="24"/>
          <w:lang w:val="ro-MD" w:eastAsia="ru-RU"/>
        </w:rPr>
      </w:pPr>
      <w:r w:rsidRPr="00F350EF">
        <w:rPr>
          <w:rFonts w:ascii="Times New Roman" w:eastAsia="Times New Roman" w:hAnsi="Times New Roman" w:cs="Times New Roman"/>
          <w:sz w:val="24"/>
          <w:szCs w:val="24"/>
          <w:lang w:val="ro-MD" w:eastAsia="ru-RU"/>
        </w:rPr>
        <w:t>- Lipsa condițiilor de muncă satisfăcătoare (casele de cultură nu se încălzesc în perioada rece a anului, nu sunt dotate și echipate cu calculatoare, fax-uri, copiatoare, mijloace tehnice, sonore, artistice, costume scenice, săli de spectacole dotate ș.a.);</w:t>
      </w:r>
    </w:p>
    <w:p w:rsidR="00EF4519" w:rsidRPr="00F350EF" w:rsidRDefault="00EF4519" w:rsidP="00EF4519">
      <w:pPr>
        <w:spacing w:after="0" w:line="240" w:lineRule="auto"/>
        <w:jc w:val="both"/>
        <w:rPr>
          <w:rFonts w:ascii="Times New Roman" w:eastAsia="Times New Roman" w:hAnsi="Times New Roman" w:cs="Times New Roman"/>
          <w:sz w:val="24"/>
          <w:szCs w:val="24"/>
          <w:lang w:val="ro-MD" w:eastAsia="ru-RU"/>
        </w:rPr>
      </w:pPr>
      <w:r w:rsidRPr="00F350EF">
        <w:rPr>
          <w:rFonts w:ascii="Times New Roman" w:eastAsia="Times New Roman" w:hAnsi="Times New Roman" w:cs="Times New Roman"/>
          <w:sz w:val="24"/>
          <w:szCs w:val="24"/>
          <w:lang w:val="ro-MD" w:eastAsia="ru-RU"/>
        </w:rPr>
        <w:t>- Neaprecierea la justa valoare a specialiștilor și a domeniului cultural ca parte indispensabilă și primordială în dezvoltarea unei societăți puternice;</w:t>
      </w:r>
    </w:p>
    <w:p w:rsidR="00EF4519" w:rsidRPr="00F350EF" w:rsidRDefault="00EF4519" w:rsidP="00EF4519">
      <w:pPr>
        <w:spacing w:after="0" w:line="240" w:lineRule="auto"/>
        <w:jc w:val="both"/>
        <w:rPr>
          <w:rFonts w:ascii="Times New Roman" w:eastAsia="Times New Roman" w:hAnsi="Times New Roman" w:cs="Times New Roman"/>
          <w:sz w:val="24"/>
          <w:szCs w:val="24"/>
          <w:lang w:val="ro-MD" w:eastAsia="ru-RU"/>
        </w:rPr>
      </w:pPr>
      <w:r w:rsidRPr="00F350EF">
        <w:rPr>
          <w:rFonts w:ascii="Times New Roman" w:eastAsia="Times New Roman" w:hAnsi="Times New Roman" w:cs="Times New Roman"/>
          <w:sz w:val="24"/>
          <w:szCs w:val="24"/>
          <w:lang w:val="ro-MD" w:eastAsia="ru-RU"/>
        </w:rPr>
        <w:t xml:space="preserve">- Migrarea continuă a populației care duce la scăderea numărului de </w:t>
      </w:r>
      <w:r w:rsidR="004951BD">
        <w:rPr>
          <w:rFonts w:ascii="Times New Roman" w:eastAsia="Times New Roman" w:hAnsi="Times New Roman" w:cs="Times New Roman"/>
          <w:sz w:val="24"/>
          <w:szCs w:val="24"/>
          <w:lang w:val="ro-MD" w:eastAsia="ru-RU"/>
        </w:rPr>
        <w:t>elevi în Instituțiile de Învățămînt</w:t>
      </w:r>
      <w:r w:rsidRPr="00F350EF">
        <w:rPr>
          <w:rFonts w:ascii="Times New Roman" w:eastAsia="Times New Roman" w:hAnsi="Times New Roman" w:cs="Times New Roman"/>
          <w:sz w:val="24"/>
          <w:szCs w:val="24"/>
          <w:lang w:val="ro-MD" w:eastAsia="ru-RU"/>
        </w:rPr>
        <w:t>.</w:t>
      </w:r>
    </w:p>
    <w:p w:rsidR="00EF4519" w:rsidRPr="00F350EF" w:rsidRDefault="00EF4519" w:rsidP="00EF4519">
      <w:pPr>
        <w:spacing w:after="0" w:line="240" w:lineRule="auto"/>
        <w:jc w:val="both"/>
        <w:rPr>
          <w:rFonts w:ascii="Times New Roman" w:eastAsia="Times New Roman" w:hAnsi="Times New Roman" w:cs="Times New Roman"/>
          <w:sz w:val="24"/>
          <w:szCs w:val="24"/>
          <w:lang w:val="ro-MD" w:eastAsia="ru-RU"/>
        </w:rPr>
      </w:pPr>
      <w:r w:rsidRPr="00F350EF">
        <w:rPr>
          <w:rFonts w:ascii="Times New Roman" w:eastAsia="Times New Roman" w:hAnsi="Times New Roman" w:cs="Times New Roman"/>
          <w:sz w:val="24"/>
          <w:szCs w:val="24"/>
          <w:lang w:val="ro-MD"/>
        </w:rPr>
        <w:t xml:space="preserve"> -  Lipsa unui sistem continuu de instruire a personalului la nivel național;</w:t>
      </w:r>
    </w:p>
    <w:p w:rsidR="00EF4519" w:rsidRPr="00F350EF" w:rsidRDefault="00EF4519" w:rsidP="00EF4519">
      <w:pPr>
        <w:tabs>
          <w:tab w:val="left" w:pos="540"/>
          <w:tab w:val="left" w:pos="1125"/>
        </w:tabs>
        <w:spacing w:after="0"/>
        <w:jc w:val="both"/>
        <w:rPr>
          <w:rFonts w:ascii="Times New Roman" w:eastAsia="Times New Roman" w:hAnsi="Times New Roman" w:cs="Times New Roman"/>
          <w:sz w:val="24"/>
          <w:szCs w:val="24"/>
          <w:lang w:val="ro-MD"/>
        </w:rPr>
      </w:pPr>
      <w:r w:rsidRPr="00F350EF">
        <w:rPr>
          <w:rFonts w:ascii="Times New Roman" w:eastAsia="Times New Roman" w:hAnsi="Times New Roman" w:cs="Times New Roman"/>
          <w:sz w:val="24"/>
          <w:szCs w:val="24"/>
          <w:lang w:val="ro-MD"/>
        </w:rPr>
        <w:t xml:space="preserve"> -  Dotarea sub nivel a instituţiilor de cultură cu mobilier și  echipament tehnic, instrumente muzicale și costume naționale ;</w:t>
      </w:r>
    </w:p>
    <w:p w:rsidR="00EF4519" w:rsidRPr="00F350EF" w:rsidRDefault="00EF4519" w:rsidP="00EF4519">
      <w:pPr>
        <w:jc w:val="both"/>
        <w:rPr>
          <w:rFonts w:ascii="Times New Roman" w:eastAsiaTheme="minorEastAsia" w:hAnsi="Times New Roman" w:cs="Times New Roman"/>
          <w:i/>
          <w:sz w:val="24"/>
          <w:szCs w:val="24"/>
          <w:lang w:val="ro-MD"/>
        </w:rPr>
      </w:pPr>
      <w:r w:rsidRPr="00F350EF">
        <w:rPr>
          <w:rFonts w:ascii="Times New Roman" w:hAnsi="Times New Roman" w:cs="Times New Roman"/>
          <w:sz w:val="24"/>
          <w:szCs w:val="24"/>
          <w:lang w:val="ro-MD"/>
        </w:rPr>
        <w:t xml:space="preserve"> -  Rămîne deplorabilă situația la capitolul Baza tehnico- materială a instituţiilor de cultură, astfel majoritatea sunt în continuă degradare. Se alocă  mijloace financiare modeste pentru achiziţii de carte în biblioteci, procurarea aparatajului performant  de sonorizare şi informaţional, instrumentelor muzicale, costume naţionale, instalaţii tehnice de iluminare etc</w:t>
      </w:r>
      <w:r w:rsidRPr="00F350EF">
        <w:rPr>
          <w:rFonts w:ascii="Times New Roman" w:hAnsi="Times New Roman" w:cs="Times New Roman"/>
          <w:i/>
          <w:sz w:val="24"/>
          <w:szCs w:val="24"/>
          <w:lang w:val="ro-MD"/>
        </w:rPr>
        <w:t>.</w:t>
      </w:r>
    </w:p>
    <w:p w:rsidR="00EF4519" w:rsidRPr="00F350EF" w:rsidRDefault="00EF4519" w:rsidP="00EF4519">
      <w:pPr>
        <w:spacing w:after="0"/>
        <w:rPr>
          <w:rFonts w:ascii="Times New Roman" w:eastAsia="Times New Roman" w:hAnsi="Times New Roman" w:cs="Times New Roman"/>
          <w:b/>
          <w:sz w:val="24"/>
          <w:szCs w:val="24"/>
          <w:lang w:val="ro-MD"/>
        </w:rPr>
      </w:pPr>
      <w:r w:rsidRPr="00F350EF">
        <w:rPr>
          <w:rFonts w:ascii="Times New Roman" w:eastAsia="Times New Roman" w:hAnsi="Times New Roman" w:cs="Times New Roman"/>
          <w:b/>
          <w:sz w:val="24"/>
          <w:szCs w:val="24"/>
          <w:lang w:val="ro-MD"/>
        </w:rPr>
        <w:t>Propuneri și soluții pentru redresarea situației :</w:t>
      </w:r>
    </w:p>
    <w:p w:rsidR="00EF4519" w:rsidRPr="00F350EF" w:rsidRDefault="00EF4519" w:rsidP="00EF4519">
      <w:pPr>
        <w:spacing w:after="0"/>
        <w:rPr>
          <w:rFonts w:ascii="Times New Roman" w:eastAsia="Times New Roman" w:hAnsi="Times New Roman" w:cs="Times New Roman"/>
          <w:b/>
          <w:sz w:val="24"/>
          <w:szCs w:val="24"/>
          <w:lang w:val="ro-MD"/>
        </w:rPr>
      </w:pPr>
    </w:p>
    <w:p w:rsidR="00EF4519" w:rsidRPr="00F350EF" w:rsidRDefault="00EF4519" w:rsidP="005F52E4">
      <w:pPr>
        <w:pStyle w:val="a4"/>
        <w:numPr>
          <w:ilvl w:val="0"/>
          <w:numId w:val="1"/>
        </w:numPr>
        <w:spacing w:after="0"/>
        <w:ind w:hanging="1004"/>
        <w:jc w:val="both"/>
        <w:rPr>
          <w:rFonts w:ascii="Times New Roman" w:eastAsia="Times New Roman" w:hAnsi="Times New Roman" w:cs="Times New Roman"/>
          <w:sz w:val="24"/>
          <w:szCs w:val="24"/>
          <w:lang w:val="ro-MD"/>
        </w:rPr>
      </w:pPr>
      <w:r w:rsidRPr="00F350EF">
        <w:rPr>
          <w:rFonts w:ascii="Times New Roman" w:eastAsia="Times New Roman" w:hAnsi="Times New Roman" w:cs="Times New Roman"/>
          <w:sz w:val="24"/>
          <w:szCs w:val="24"/>
          <w:lang w:val="ro-MD"/>
        </w:rPr>
        <w:t xml:space="preserve">Respectarea Legii 270/ 2018 privind sistemul unitar  de salarizare în sectorul bugetar de către administrațiile publice locale, ceea ce va permite selectarea  personalului calificat, competitiv; </w:t>
      </w:r>
    </w:p>
    <w:p w:rsidR="00EF4519" w:rsidRPr="00F350EF" w:rsidRDefault="00EF4519" w:rsidP="005F52E4">
      <w:pPr>
        <w:numPr>
          <w:ilvl w:val="0"/>
          <w:numId w:val="1"/>
        </w:numPr>
        <w:tabs>
          <w:tab w:val="left" w:pos="540"/>
          <w:tab w:val="left" w:pos="993"/>
          <w:tab w:val="left" w:pos="2160"/>
        </w:tabs>
        <w:spacing w:after="0" w:line="276" w:lineRule="auto"/>
        <w:ind w:hanging="1004"/>
        <w:jc w:val="both"/>
        <w:rPr>
          <w:rFonts w:ascii="Times New Roman" w:eastAsia="Times New Roman" w:hAnsi="Times New Roman" w:cs="Times New Roman"/>
          <w:sz w:val="24"/>
          <w:szCs w:val="24"/>
          <w:lang w:val="ro-MD"/>
        </w:rPr>
      </w:pPr>
      <w:r w:rsidRPr="00F350EF">
        <w:rPr>
          <w:rFonts w:ascii="Times New Roman" w:eastAsia="Times New Roman" w:hAnsi="Times New Roman" w:cs="Times New Roman"/>
          <w:sz w:val="24"/>
          <w:szCs w:val="24"/>
          <w:lang w:val="ro-MD"/>
        </w:rPr>
        <w:lastRenderedPageBreak/>
        <w:t xml:space="preserve">        Instruirea profesională continuuă a angajaţilor în domeniul cultural, în domeniile marketingului cultural şi al managementului de  proiecte  culturale, ceea ce ar crea o premisă pentru revigorarea vieţii culturale în comunităţile locale.</w:t>
      </w:r>
    </w:p>
    <w:p w:rsidR="00EF4519" w:rsidRPr="00F350EF" w:rsidRDefault="00EF4519" w:rsidP="005F52E4">
      <w:pPr>
        <w:numPr>
          <w:ilvl w:val="0"/>
          <w:numId w:val="2"/>
        </w:numPr>
        <w:tabs>
          <w:tab w:val="left" w:pos="540"/>
          <w:tab w:val="left" w:pos="1134"/>
        </w:tabs>
        <w:spacing w:after="0" w:line="276" w:lineRule="auto"/>
        <w:ind w:left="1134" w:hanging="1134"/>
        <w:jc w:val="both"/>
        <w:rPr>
          <w:rFonts w:ascii="Times New Roman" w:eastAsia="Times New Roman" w:hAnsi="Times New Roman" w:cs="Times New Roman"/>
          <w:sz w:val="24"/>
          <w:szCs w:val="24"/>
          <w:lang w:val="ro-MD"/>
        </w:rPr>
      </w:pPr>
      <w:r w:rsidRPr="00F350EF">
        <w:rPr>
          <w:rFonts w:ascii="Times New Roman" w:eastAsia="Times New Roman" w:hAnsi="Times New Roman" w:cs="Times New Roman"/>
          <w:sz w:val="24"/>
          <w:szCs w:val="24"/>
          <w:lang w:val="ro-MD"/>
        </w:rPr>
        <w:t xml:space="preserve">        Susţinerea în continuare a festivalurilor, concursurilor de creaţie şi interpretare la nivel local, zonal, naţional și internațional;</w:t>
      </w:r>
    </w:p>
    <w:p w:rsidR="00EF4519" w:rsidRPr="00F350EF" w:rsidRDefault="00EF4519" w:rsidP="005F52E4">
      <w:pPr>
        <w:numPr>
          <w:ilvl w:val="0"/>
          <w:numId w:val="2"/>
        </w:numPr>
        <w:tabs>
          <w:tab w:val="left" w:pos="540"/>
        </w:tabs>
        <w:spacing w:after="0" w:line="276" w:lineRule="auto"/>
        <w:ind w:left="1134" w:hanging="1134"/>
        <w:jc w:val="both"/>
        <w:rPr>
          <w:rFonts w:ascii="Times New Roman" w:eastAsia="Times New Roman" w:hAnsi="Times New Roman" w:cs="Times New Roman"/>
          <w:sz w:val="24"/>
          <w:szCs w:val="24"/>
          <w:lang w:val="ro-MD"/>
        </w:rPr>
      </w:pPr>
      <w:r w:rsidRPr="00F350EF">
        <w:rPr>
          <w:rFonts w:ascii="Times New Roman" w:eastAsia="Times New Roman" w:hAnsi="Times New Roman" w:cs="Times New Roman"/>
          <w:sz w:val="24"/>
          <w:szCs w:val="24"/>
          <w:lang w:val="ro-MD"/>
        </w:rPr>
        <w:t xml:space="preserve">        Susţinerea unor proiecte finanțate de APL, care vizează implimentarea politicilor moderne de dezvoltare a  culturii și turismului în raion;</w:t>
      </w:r>
    </w:p>
    <w:p w:rsidR="00EF4519" w:rsidRPr="00F350EF" w:rsidRDefault="00EF4519" w:rsidP="005F52E4">
      <w:pPr>
        <w:numPr>
          <w:ilvl w:val="0"/>
          <w:numId w:val="2"/>
        </w:numPr>
        <w:tabs>
          <w:tab w:val="left" w:pos="540"/>
          <w:tab w:val="left" w:pos="993"/>
          <w:tab w:val="left" w:pos="1134"/>
          <w:tab w:val="left" w:pos="2160"/>
        </w:tabs>
        <w:autoSpaceDE w:val="0"/>
        <w:autoSpaceDN w:val="0"/>
        <w:adjustRightInd w:val="0"/>
        <w:spacing w:after="0" w:line="276" w:lineRule="auto"/>
        <w:ind w:left="993" w:hanging="993"/>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Pr="00F350EF">
        <w:rPr>
          <w:rFonts w:ascii="Times New Roman" w:eastAsia="Times New Roman" w:hAnsi="Times New Roman" w:cs="Times New Roman"/>
          <w:sz w:val="24"/>
          <w:szCs w:val="24"/>
          <w:lang w:val="ro-MD"/>
        </w:rPr>
        <w:t>Stimularea</w:t>
      </w:r>
      <w:r w:rsidR="00D31597">
        <w:rPr>
          <w:rFonts w:ascii="Times New Roman" w:eastAsia="Times New Roman" w:hAnsi="Times New Roman" w:cs="Times New Roman"/>
          <w:sz w:val="24"/>
          <w:szCs w:val="24"/>
          <w:lang w:val="ro-MD"/>
        </w:rPr>
        <w:t xml:space="preserve"> </w:t>
      </w:r>
      <w:r w:rsidRPr="00F350EF">
        <w:rPr>
          <w:rFonts w:ascii="Times New Roman" w:eastAsia="Times New Roman" w:hAnsi="Times New Roman" w:cs="Times New Roman"/>
          <w:sz w:val="24"/>
          <w:szCs w:val="24"/>
          <w:lang w:val="ro-MD"/>
        </w:rPr>
        <w:t>tinerilor cu performanțe</w:t>
      </w:r>
      <w:r w:rsidR="00D31597">
        <w:rPr>
          <w:rFonts w:ascii="Times New Roman" w:eastAsia="Times New Roman" w:hAnsi="Times New Roman" w:cs="Times New Roman"/>
          <w:sz w:val="24"/>
          <w:szCs w:val="24"/>
          <w:lang w:val="ro-MD"/>
        </w:rPr>
        <w:t xml:space="preserve"> </w:t>
      </w:r>
      <w:r w:rsidRPr="00F350EF">
        <w:rPr>
          <w:rFonts w:ascii="Times New Roman" w:eastAsia="Times New Roman" w:hAnsi="Times New Roman" w:cs="Times New Roman"/>
          <w:sz w:val="24"/>
          <w:szCs w:val="24"/>
          <w:lang w:val="ro-MD"/>
        </w:rPr>
        <w:t>în</w:t>
      </w:r>
      <w:r w:rsidR="00D31597">
        <w:rPr>
          <w:rFonts w:ascii="Times New Roman" w:eastAsia="Times New Roman" w:hAnsi="Times New Roman" w:cs="Times New Roman"/>
          <w:sz w:val="24"/>
          <w:szCs w:val="24"/>
          <w:lang w:val="ro-MD"/>
        </w:rPr>
        <w:t xml:space="preserve"> </w:t>
      </w:r>
      <w:r w:rsidRPr="00F350EF">
        <w:rPr>
          <w:rFonts w:ascii="Times New Roman" w:eastAsia="Times New Roman" w:hAnsi="Times New Roman" w:cs="Times New Roman"/>
          <w:sz w:val="24"/>
          <w:szCs w:val="24"/>
          <w:lang w:val="ro-MD"/>
        </w:rPr>
        <w:t>domeniul</w:t>
      </w:r>
      <w:r w:rsidR="00D31597">
        <w:rPr>
          <w:rFonts w:ascii="Times New Roman" w:eastAsia="Times New Roman" w:hAnsi="Times New Roman" w:cs="Times New Roman"/>
          <w:sz w:val="24"/>
          <w:szCs w:val="24"/>
          <w:lang w:val="ro-MD"/>
        </w:rPr>
        <w:t xml:space="preserve"> </w:t>
      </w:r>
      <w:r w:rsidRPr="00F350EF">
        <w:rPr>
          <w:rFonts w:ascii="Times New Roman" w:eastAsia="Times New Roman" w:hAnsi="Times New Roman" w:cs="Times New Roman"/>
          <w:sz w:val="24"/>
          <w:szCs w:val="24"/>
          <w:lang w:val="ro-MD"/>
        </w:rPr>
        <w:t>culturii: alocarea</w:t>
      </w:r>
      <w:r w:rsidR="00D31597">
        <w:rPr>
          <w:rFonts w:ascii="Times New Roman" w:eastAsia="Times New Roman" w:hAnsi="Times New Roman" w:cs="Times New Roman"/>
          <w:sz w:val="24"/>
          <w:szCs w:val="24"/>
          <w:lang w:val="ro-MD"/>
        </w:rPr>
        <w:t xml:space="preserve"> </w:t>
      </w:r>
      <w:r w:rsidRPr="00F350EF">
        <w:rPr>
          <w:rFonts w:ascii="Times New Roman" w:eastAsia="Times New Roman" w:hAnsi="Times New Roman" w:cs="Times New Roman"/>
          <w:sz w:val="24"/>
          <w:szCs w:val="24"/>
          <w:lang w:val="ro-MD"/>
        </w:rPr>
        <w:t xml:space="preserve">Burselor de Merit; </w:t>
      </w:r>
    </w:p>
    <w:p w:rsidR="00EF4519" w:rsidRPr="00F350EF" w:rsidRDefault="00EF4519" w:rsidP="005F52E4">
      <w:pPr>
        <w:numPr>
          <w:ilvl w:val="0"/>
          <w:numId w:val="2"/>
        </w:numPr>
        <w:tabs>
          <w:tab w:val="left" w:pos="540"/>
          <w:tab w:val="left" w:pos="1134"/>
        </w:tabs>
        <w:spacing w:after="0" w:line="276" w:lineRule="auto"/>
        <w:ind w:left="1134" w:hanging="1134"/>
        <w:jc w:val="both"/>
        <w:rPr>
          <w:rFonts w:ascii="Times New Roman" w:eastAsia="Times New Roman" w:hAnsi="Times New Roman" w:cs="Times New Roman"/>
          <w:sz w:val="24"/>
          <w:szCs w:val="24"/>
          <w:lang w:val="ro-MD"/>
        </w:rPr>
      </w:pPr>
      <w:r w:rsidRPr="00F350EF">
        <w:rPr>
          <w:rFonts w:ascii="Times New Roman" w:eastAsia="Times New Roman" w:hAnsi="Times New Roman" w:cs="Times New Roman"/>
          <w:sz w:val="24"/>
          <w:szCs w:val="24"/>
          <w:lang w:val="ro-MD"/>
        </w:rPr>
        <w:t xml:space="preserve">       Păstrarea tradiţiilor  identitare, protejarea meşteşugurilor şi formelor de exprimare artistică;</w:t>
      </w:r>
    </w:p>
    <w:p w:rsidR="00EF4519" w:rsidRPr="00F350EF" w:rsidRDefault="00EF4519" w:rsidP="005F52E4">
      <w:pPr>
        <w:numPr>
          <w:ilvl w:val="0"/>
          <w:numId w:val="2"/>
        </w:numPr>
        <w:tabs>
          <w:tab w:val="left" w:pos="540"/>
          <w:tab w:val="left" w:pos="993"/>
          <w:tab w:val="left" w:pos="2160"/>
        </w:tabs>
        <w:spacing w:after="0" w:line="276" w:lineRule="auto"/>
        <w:ind w:left="540" w:hanging="540"/>
        <w:jc w:val="both"/>
        <w:rPr>
          <w:rFonts w:ascii="Times New Roman" w:eastAsia="Times New Roman" w:hAnsi="Times New Roman" w:cs="Times New Roman"/>
          <w:sz w:val="24"/>
          <w:szCs w:val="24"/>
          <w:lang w:val="ro-MD"/>
        </w:rPr>
      </w:pPr>
      <w:r w:rsidRPr="00F350EF">
        <w:rPr>
          <w:rFonts w:ascii="Times New Roman" w:eastAsia="Times New Roman" w:hAnsi="Times New Roman" w:cs="Times New Roman"/>
          <w:sz w:val="24"/>
          <w:szCs w:val="24"/>
          <w:lang w:val="ro-MD"/>
        </w:rPr>
        <w:t xml:space="preserve">       Alocarea mijloacelor financiare pentru reabilitarea monumentelor istorice, includerea lor în viaţa  culturală a comunităţilor şi</w:t>
      </w:r>
      <w:r>
        <w:rPr>
          <w:rFonts w:ascii="Times New Roman" w:eastAsia="Times New Roman" w:hAnsi="Times New Roman" w:cs="Times New Roman"/>
          <w:sz w:val="24"/>
          <w:szCs w:val="24"/>
          <w:lang w:val="ro-MD"/>
        </w:rPr>
        <w:t xml:space="preserve"> </w:t>
      </w:r>
      <w:r w:rsidRPr="00F350EF">
        <w:rPr>
          <w:rFonts w:ascii="Times New Roman" w:eastAsia="Times New Roman" w:hAnsi="Times New Roman" w:cs="Times New Roman"/>
          <w:sz w:val="24"/>
          <w:szCs w:val="24"/>
          <w:lang w:val="ro-MD"/>
        </w:rPr>
        <w:t xml:space="preserve"> utilizarea acestui potenţial ca resursă  importantă în promovarea turismului cultural;</w:t>
      </w:r>
    </w:p>
    <w:p w:rsidR="00EF4519" w:rsidRPr="00F350EF" w:rsidRDefault="00EF4519" w:rsidP="00EF4519">
      <w:pPr>
        <w:tabs>
          <w:tab w:val="left" w:pos="1140"/>
        </w:tabs>
        <w:spacing w:after="0"/>
        <w:jc w:val="both"/>
        <w:rPr>
          <w:rFonts w:ascii="Times New Roman" w:eastAsiaTheme="minorEastAsia" w:hAnsi="Times New Roman" w:cs="Times New Roman"/>
          <w:b/>
          <w:sz w:val="24"/>
          <w:szCs w:val="24"/>
          <w:lang w:val="ro-MD"/>
        </w:rPr>
      </w:pPr>
    </w:p>
    <w:p w:rsidR="00EF4519" w:rsidRPr="00F350EF" w:rsidRDefault="00EF4519" w:rsidP="00EF4519">
      <w:pPr>
        <w:tabs>
          <w:tab w:val="left" w:pos="1140"/>
        </w:tabs>
        <w:spacing w:after="0"/>
        <w:rPr>
          <w:rFonts w:ascii="Times New Roman" w:eastAsiaTheme="minorEastAsia" w:hAnsi="Times New Roman" w:cs="Times New Roman"/>
          <w:b/>
          <w:sz w:val="24"/>
          <w:szCs w:val="24"/>
          <w:lang w:val="ro-MD"/>
        </w:rPr>
      </w:pPr>
    </w:p>
    <w:p w:rsidR="00EF4519" w:rsidRPr="00F350EF" w:rsidRDefault="00EF4519" w:rsidP="00EF4519">
      <w:pPr>
        <w:spacing w:after="0"/>
        <w:ind w:firstLine="360"/>
        <w:jc w:val="both"/>
        <w:rPr>
          <w:rFonts w:ascii="Times New Roman" w:hAnsi="Times New Roman" w:cs="Times New Roman"/>
          <w:b/>
          <w:bCs/>
          <w:sz w:val="24"/>
          <w:szCs w:val="24"/>
          <w:lang w:val="ro-MD"/>
        </w:rPr>
      </w:pPr>
      <w:r>
        <w:rPr>
          <w:rFonts w:ascii="Times New Roman" w:hAnsi="Times New Roman" w:cs="Times New Roman"/>
          <w:b/>
          <w:bCs/>
          <w:sz w:val="24"/>
          <w:szCs w:val="24"/>
          <w:lang w:val="ro-MD"/>
        </w:rPr>
        <w:t xml:space="preserve">                   </w:t>
      </w:r>
      <w:r w:rsidRPr="00F350EF">
        <w:rPr>
          <w:rFonts w:ascii="Times New Roman" w:hAnsi="Times New Roman" w:cs="Times New Roman"/>
          <w:b/>
          <w:bCs/>
          <w:sz w:val="24"/>
          <w:szCs w:val="24"/>
          <w:lang w:val="ro-MD"/>
        </w:rPr>
        <w:t>Ș</w:t>
      </w:r>
      <w:r>
        <w:rPr>
          <w:rFonts w:ascii="Times New Roman" w:hAnsi="Times New Roman" w:cs="Times New Roman"/>
          <w:b/>
          <w:bCs/>
          <w:sz w:val="24"/>
          <w:szCs w:val="24"/>
          <w:lang w:val="ro-MD"/>
        </w:rPr>
        <w:t>efa</w:t>
      </w:r>
    </w:p>
    <w:p w:rsidR="00EF4519" w:rsidRPr="00F350EF" w:rsidRDefault="00EF4519" w:rsidP="00EF4519">
      <w:pPr>
        <w:spacing w:after="0"/>
        <w:ind w:firstLine="360"/>
        <w:jc w:val="both"/>
        <w:rPr>
          <w:rFonts w:ascii="Times New Roman" w:hAnsi="Times New Roman" w:cs="Times New Roman"/>
          <w:sz w:val="24"/>
          <w:szCs w:val="24"/>
          <w:lang w:val="ro-MD"/>
        </w:rPr>
      </w:pPr>
      <w:r>
        <w:rPr>
          <w:rFonts w:ascii="Times New Roman" w:hAnsi="Times New Roman" w:cs="Times New Roman"/>
          <w:b/>
          <w:bCs/>
          <w:sz w:val="24"/>
          <w:szCs w:val="24"/>
          <w:lang w:val="ro-MD"/>
        </w:rPr>
        <w:t xml:space="preserve">Direcția </w:t>
      </w:r>
      <w:r w:rsidRPr="00F350EF">
        <w:rPr>
          <w:rFonts w:ascii="Times New Roman" w:hAnsi="Times New Roman" w:cs="Times New Roman"/>
          <w:b/>
          <w:bCs/>
          <w:sz w:val="24"/>
          <w:szCs w:val="24"/>
          <w:lang w:val="ro-MD"/>
        </w:rPr>
        <w:t>Cultură</w:t>
      </w:r>
      <w:r>
        <w:rPr>
          <w:rFonts w:ascii="Times New Roman" w:hAnsi="Times New Roman" w:cs="Times New Roman"/>
          <w:b/>
          <w:bCs/>
          <w:sz w:val="24"/>
          <w:szCs w:val="24"/>
          <w:lang w:val="ro-MD"/>
        </w:rPr>
        <w:t xml:space="preserve"> </w:t>
      </w:r>
      <w:r w:rsidRPr="00F350EF">
        <w:rPr>
          <w:rFonts w:ascii="Times New Roman" w:hAnsi="Times New Roman" w:cs="Times New Roman"/>
          <w:b/>
          <w:bCs/>
          <w:sz w:val="24"/>
          <w:szCs w:val="24"/>
          <w:lang w:val="ro-MD"/>
        </w:rPr>
        <w:t>şi</w:t>
      </w:r>
      <w:r>
        <w:rPr>
          <w:rFonts w:ascii="Times New Roman" w:hAnsi="Times New Roman" w:cs="Times New Roman"/>
          <w:b/>
          <w:bCs/>
          <w:sz w:val="24"/>
          <w:szCs w:val="24"/>
          <w:lang w:val="ro-MD"/>
        </w:rPr>
        <w:t xml:space="preserve"> </w:t>
      </w:r>
      <w:r w:rsidRPr="00F350EF">
        <w:rPr>
          <w:rFonts w:ascii="Times New Roman" w:hAnsi="Times New Roman" w:cs="Times New Roman"/>
          <w:b/>
          <w:bCs/>
          <w:sz w:val="24"/>
          <w:szCs w:val="24"/>
          <w:lang w:val="ro-MD"/>
        </w:rPr>
        <w:t xml:space="preserve">Turism </w:t>
      </w:r>
      <w:r>
        <w:rPr>
          <w:rFonts w:ascii="Times New Roman" w:hAnsi="Times New Roman" w:cs="Times New Roman"/>
          <w:b/>
          <w:bCs/>
          <w:sz w:val="24"/>
          <w:szCs w:val="24"/>
          <w:lang w:val="ro-MD"/>
        </w:rPr>
        <w:t>Hîncești</w:t>
      </w:r>
      <w:r w:rsidRPr="00F350EF">
        <w:rPr>
          <w:rFonts w:ascii="Times New Roman" w:hAnsi="Times New Roman" w:cs="Times New Roman"/>
          <w:b/>
          <w:bCs/>
          <w:sz w:val="24"/>
          <w:szCs w:val="24"/>
          <w:lang w:val="ro-MD"/>
        </w:rPr>
        <w:t xml:space="preserve">             </w:t>
      </w:r>
      <w:r>
        <w:rPr>
          <w:rFonts w:ascii="Times New Roman" w:hAnsi="Times New Roman" w:cs="Times New Roman"/>
          <w:b/>
          <w:bCs/>
          <w:sz w:val="24"/>
          <w:szCs w:val="24"/>
          <w:lang w:val="ro-MD"/>
        </w:rPr>
        <w:t xml:space="preserve">                              </w:t>
      </w:r>
      <w:r w:rsidRPr="00F350EF">
        <w:rPr>
          <w:rFonts w:ascii="Times New Roman" w:hAnsi="Times New Roman" w:cs="Times New Roman"/>
          <w:b/>
          <w:bCs/>
          <w:sz w:val="24"/>
          <w:szCs w:val="24"/>
          <w:lang w:val="ro-MD"/>
        </w:rPr>
        <w:t xml:space="preserve"> </w:t>
      </w:r>
      <w:r>
        <w:rPr>
          <w:rFonts w:ascii="Times New Roman" w:hAnsi="Times New Roman" w:cs="Times New Roman"/>
          <w:b/>
          <w:bCs/>
          <w:sz w:val="24"/>
          <w:szCs w:val="24"/>
          <w:lang w:val="ro-MD"/>
        </w:rPr>
        <w:t xml:space="preserve">Mariana JALBĂ </w:t>
      </w:r>
    </w:p>
    <w:p w:rsidR="001A7320" w:rsidRPr="001A7320" w:rsidRDefault="001A7320" w:rsidP="001A7320">
      <w:pPr>
        <w:pStyle w:val="a4"/>
        <w:autoSpaceDE w:val="0"/>
        <w:autoSpaceDN w:val="0"/>
        <w:adjustRightInd w:val="0"/>
        <w:spacing w:after="0" w:line="240" w:lineRule="auto"/>
        <w:ind w:left="1080"/>
        <w:rPr>
          <w:rFonts w:ascii="Times New Roman" w:eastAsia="Times New Roman" w:hAnsi="Times New Roman" w:cs="Times New Roman"/>
          <w:b/>
          <w:color w:val="0070C0"/>
          <w:sz w:val="24"/>
          <w:szCs w:val="24"/>
          <w:lang w:val="ro-MD"/>
        </w:rPr>
      </w:pPr>
    </w:p>
    <w:p w:rsidR="001A7320" w:rsidRPr="00D244E3" w:rsidRDefault="001A7320" w:rsidP="001A7320">
      <w:pPr>
        <w:autoSpaceDE w:val="0"/>
        <w:autoSpaceDN w:val="0"/>
        <w:adjustRightInd w:val="0"/>
        <w:spacing w:after="0" w:line="240" w:lineRule="auto"/>
        <w:rPr>
          <w:rFonts w:ascii="Times New Roman" w:eastAsia="Times New Roman" w:hAnsi="Times New Roman" w:cs="Times New Roman"/>
          <w:b/>
          <w:bCs/>
          <w:color w:val="0070C0"/>
          <w:sz w:val="24"/>
          <w:szCs w:val="24"/>
          <w:lang w:val="ro-MD"/>
        </w:rPr>
      </w:pPr>
    </w:p>
    <w:p w:rsidR="001A7320" w:rsidRPr="00D244E3" w:rsidRDefault="001A7320" w:rsidP="001A7320">
      <w:pPr>
        <w:rPr>
          <w:rFonts w:ascii="Times New Roman" w:eastAsia="Times New Roman" w:hAnsi="Times New Roman" w:cs="Times New Roman"/>
          <w:b/>
          <w:bCs/>
          <w:sz w:val="24"/>
          <w:szCs w:val="24"/>
          <w:lang w:val="ro-MD"/>
        </w:rPr>
      </w:pPr>
    </w:p>
    <w:p w:rsidR="001A7320" w:rsidRPr="00D244E3" w:rsidRDefault="001A7320" w:rsidP="001A7320">
      <w:pPr>
        <w:spacing w:after="0" w:line="240" w:lineRule="auto"/>
        <w:rPr>
          <w:rFonts w:ascii="Times New Roman" w:eastAsiaTheme="minorEastAsia" w:hAnsi="Times New Roman" w:cs="Times New Roman"/>
          <w:b/>
          <w:bCs/>
          <w:kern w:val="24"/>
          <w:sz w:val="24"/>
          <w:szCs w:val="24"/>
          <w:lang w:val="ro-MD"/>
        </w:rPr>
      </w:pPr>
    </w:p>
    <w:p w:rsidR="001A7320" w:rsidRPr="00D244E3" w:rsidRDefault="001A7320" w:rsidP="001A7320">
      <w:pPr>
        <w:spacing w:after="0" w:line="240" w:lineRule="auto"/>
        <w:jc w:val="center"/>
        <w:rPr>
          <w:rFonts w:ascii="Times New Roman" w:eastAsiaTheme="minorEastAsia" w:hAnsi="Times New Roman" w:cs="Times New Roman"/>
          <w:bCs/>
          <w:color w:val="000000" w:themeColor="text1"/>
          <w:kern w:val="24"/>
          <w:sz w:val="24"/>
          <w:szCs w:val="24"/>
          <w:lang w:val="ro-MD"/>
        </w:rPr>
      </w:pPr>
    </w:p>
    <w:p w:rsidR="001A7320" w:rsidRPr="001A7320" w:rsidRDefault="001A7320" w:rsidP="001A7320">
      <w:pPr>
        <w:pStyle w:val="a4"/>
        <w:ind w:left="1080"/>
        <w:rPr>
          <w:rFonts w:ascii="Times New Roman" w:eastAsia="Times New Roman" w:hAnsi="Times New Roman" w:cs="Times New Roman"/>
          <w:b/>
          <w:bCs/>
          <w:sz w:val="24"/>
          <w:szCs w:val="24"/>
          <w:lang w:val="ro-MD"/>
        </w:rPr>
      </w:pPr>
    </w:p>
    <w:p w:rsidR="001A7320" w:rsidRDefault="001A7320" w:rsidP="001A7320">
      <w:pPr>
        <w:spacing w:after="0"/>
        <w:jc w:val="center"/>
        <w:rPr>
          <w:rFonts w:ascii="Times New Roman" w:hAnsi="Times New Roman" w:cs="Times New Roman"/>
          <w:b/>
          <w:sz w:val="24"/>
          <w:szCs w:val="24"/>
          <w:lang w:val="ro-MD"/>
        </w:rPr>
      </w:pPr>
    </w:p>
    <w:p w:rsidR="001A7320" w:rsidRDefault="001A7320" w:rsidP="001A7320">
      <w:pPr>
        <w:spacing w:after="0"/>
        <w:jc w:val="center"/>
        <w:rPr>
          <w:rFonts w:ascii="Times New Roman" w:hAnsi="Times New Roman" w:cs="Times New Roman"/>
          <w:b/>
          <w:sz w:val="24"/>
          <w:szCs w:val="24"/>
          <w:lang w:val="ro-MD"/>
        </w:rPr>
      </w:pPr>
    </w:p>
    <w:p w:rsidR="001A7320" w:rsidRDefault="001A7320" w:rsidP="001A7320">
      <w:pPr>
        <w:spacing w:after="0"/>
        <w:jc w:val="center"/>
        <w:rPr>
          <w:rFonts w:ascii="Times New Roman" w:hAnsi="Times New Roman" w:cs="Times New Roman"/>
          <w:b/>
          <w:sz w:val="24"/>
          <w:szCs w:val="24"/>
          <w:lang w:val="ro-MD"/>
        </w:rPr>
      </w:pPr>
    </w:p>
    <w:p w:rsidR="001A7320" w:rsidRDefault="001A7320" w:rsidP="001A7320">
      <w:pPr>
        <w:spacing w:after="0"/>
        <w:jc w:val="center"/>
        <w:rPr>
          <w:rFonts w:ascii="Times New Roman" w:hAnsi="Times New Roman" w:cs="Times New Roman"/>
          <w:b/>
          <w:sz w:val="24"/>
          <w:szCs w:val="24"/>
          <w:lang w:val="ro-MD"/>
        </w:rPr>
      </w:pPr>
    </w:p>
    <w:p w:rsidR="001A7320" w:rsidRDefault="001A7320" w:rsidP="001A7320">
      <w:pPr>
        <w:spacing w:after="0"/>
        <w:jc w:val="center"/>
        <w:rPr>
          <w:rFonts w:ascii="Times New Roman" w:hAnsi="Times New Roman" w:cs="Times New Roman"/>
          <w:b/>
          <w:sz w:val="24"/>
          <w:szCs w:val="24"/>
          <w:lang w:val="ro-MD"/>
        </w:rPr>
      </w:pPr>
    </w:p>
    <w:p w:rsidR="00EF4519" w:rsidRDefault="00EF4519" w:rsidP="001A7320">
      <w:pPr>
        <w:spacing w:after="0"/>
        <w:jc w:val="center"/>
        <w:rPr>
          <w:rFonts w:ascii="Times New Roman" w:hAnsi="Times New Roman" w:cs="Times New Roman"/>
          <w:b/>
          <w:sz w:val="24"/>
          <w:szCs w:val="24"/>
          <w:lang w:val="ro-MD"/>
        </w:rPr>
      </w:pPr>
    </w:p>
    <w:p w:rsidR="001A7320" w:rsidRDefault="001A7320" w:rsidP="001A7320">
      <w:pPr>
        <w:spacing w:after="0"/>
        <w:jc w:val="center"/>
        <w:rPr>
          <w:rFonts w:ascii="Times New Roman" w:hAnsi="Times New Roman" w:cs="Times New Roman"/>
          <w:b/>
          <w:sz w:val="24"/>
          <w:szCs w:val="24"/>
          <w:lang w:val="ro-MD"/>
        </w:rPr>
      </w:pPr>
    </w:p>
    <w:p w:rsidR="001A7320" w:rsidRDefault="001A7320" w:rsidP="001A7320">
      <w:pPr>
        <w:spacing w:after="0"/>
        <w:jc w:val="center"/>
        <w:rPr>
          <w:rFonts w:ascii="Times New Roman" w:hAnsi="Times New Roman" w:cs="Times New Roman"/>
          <w:b/>
          <w:sz w:val="24"/>
          <w:szCs w:val="24"/>
          <w:lang w:val="ro-MD"/>
        </w:rPr>
      </w:pPr>
    </w:p>
    <w:p w:rsidR="001A7320" w:rsidRPr="001A7320" w:rsidRDefault="001A7320" w:rsidP="001A7320">
      <w:pPr>
        <w:spacing w:after="0"/>
        <w:jc w:val="center"/>
        <w:rPr>
          <w:rFonts w:ascii="Times New Roman" w:hAnsi="Times New Roman" w:cs="Times New Roman"/>
          <w:b/>
          <w:sz w:val="24"/>
          <w:szCs w:val="24"/>
          <w:lang w:val="ro-MD"/>
        </w:rPr>
      </w:pPr>
    </w:p>
    <w:p w:rsidR="00A33C96" w:rsidRPr="00F350EF" w:rsidRDefault="00A33C96" w:rsidP="00A33C96">
      <w:pPr>
        <w:spacing w:after="0"/>
        <w:jc w:val="both"/>
        <w:rPr>
          <w:rFonts w:ascii="Times New Roman" w:hAnsi="Times New Roman" w:cs="Times New Roman"/>
          <w:b/>
          <w:sz w:val="24"/>
          <w:szCs w:val="24"/>
          <w:lang w:val="ro-MD"/>
        </w:rPr>
      </w:pPr>
    </w:p>
    <w:p w:rsidR="00BE0295" w:rsidRDefault="00BE0295" w:rsidP="00C52977">
      <w:pPr>
        <w:spacing w:after="0"/>
        <w:jc w:val="both"/>
        <w:rPr>
          <w:rFonts w:ascii="Times New Roman" w:hAnsi="Times New Roman" w:cs="Times New Roman"/>
          <w:b/>
          <w:sz w:val="24"/>
          <w:szCs w:val="24"/>
          <w:lang w:val="ro-MD"/>
        </w:rPr>
      </w:pPr>
      <w:r w:rsidRPr="00F350EF">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         </w:t>
      </w:r>
    </w:p>
    <w:p w:rsidR="00541398" w:rsidRDefault="00541398" w:rsidP="000B6768">
      <w:pPr>
        <w:spacing w:after="0"/>
        <w:jc w:val="center"/>
        <w:rPr>
          <w:rFonts w:ascii="Times New Roman" w:hAnsi="Times New Roman" w:cs="Times New Roman"/>
          <w:b/>
          <w:sz w:val="24"/>
          <w:szCs w:val="24"/>
          <w:lang w:val="ro-MD"/>
        </w:rPr>
      </w:pPr>
    </w:p>
    <w:sectPr w:rsidR="00541398" w:rsidSect="00370F98">
      <w:footerReference w:type="default" r:id="rId9"/>
      <w:pgSz w:w="11906" w:h="16838"/>
      <w:pgMar w:top="1134" w:right="849" w:bottom="1135" w:left="1418"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D3C" w:rsidRDefault="00311D3C" w:rsidP="00835260">
      <w:pPr>
        <w:spacing w:after="0" w:line="240" w:lineRule="auto"/>
      </w:pPr>
      <w:r>
        <w:separator/>
      </w:r>
    </w:p>
  </w:endnote>
  <w:endnote w:type="continuationSeparator" w:id="0">
    <w:p w:rsidR="00311D3C" w:rsidRDefault="00311D3C" w:rsidP="0083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35506"/>
      <w:docPartObj>
        <w:docPartGallery w:val="Page Numbers (Bottom of Page)"/>
        <w:docPartUnique/>
      </w:docPartObj>
    </w:sdtPr>
    <w:sdtEndPr/>
    <w:sdtContent>
      <w:p w:rsidR="00F80503" w:rsidRDefault="00F80503">
        <w:pPr>
          <w:pStyle w:val="aa"/>
          <w:jc w:val="center"/>
        </w:pPr>
        <w:r>
          <w:fldChar w:fldCharType="begin"/>
        </w:r>
        <w:r>
          <w:instrText>PAGE   \* MERGEFORMAT</w:instrText>
        </w:r>
        <w:r>
          <w:fldChar w:fldCharType="separate"/>
        </w:r>
        <w:r w:rsidR="00C53FD1">
          <w:rPr>
            <w:noProof/>
          </w:rPr>
          <w:t>2</w:t>
        </w:r>
        <w:r>
          <w:rPr>
            <w:noProof/>
          </w:rPr>
          <w:fldChar w:fldCharType="end"/>
        </w:r>
      </w:p>
    </w:sdtContent>
  </w:sdt>
  <w:p w:rsidR="00F80503" w:rsidRDefault="00F8050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D3C" w:rsidRDefault="00311D3C" w:rsidP="00835260">
      <w:pPr>
        <w:spacing w:after="0" w:line="240" w:lineRule="auto"/>
      </w:pPr>
      <w:r>
        <w:separator/>
      </w:r>
    </w:p>
  </w:footnote>
  <w:footnote w:type="continuationSeparator" w:id="0">
    <w:p w:rsidR="00311D3C" w:rsidRDefault="00311D3C" w:rsidP="00835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2A0"/>
    <w:multiLevelType w:val="hybridMultilevel"/>
    <w:tmpl w:val="C77C5A6A"/>
    <w:lvl w:ilvl="0" w:tplc="0B4CDE90">
      <w:start w:val="1"/>
      <w:numFmt w:val="decimal"/>
      <w:lvlText w:val="%1."/>
      <w:lvlJc w:val="left"/>
      <w:pPr>
        <w:ind w:left="786"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FB1FD2"/>
    <w:multiLevelType w:val="hybridMultilevel"/>
    <w:tmpl w:val="F3CC99EA"/>
    <w:lvl w:ilvl="0" w:tplc="0418000B">
      <w:start w:val="1"/>
      <w:numFmt w:val="bullet"/>
      <w:lvlText w:val=""/>
      <w:lvlJc w:val="left"/>
      <w:pPr>
        <w:ind w:left="644"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0C333C16"/>
    <w:multiLevelType w:val="hybridMultilevel"/>
    <w:tmpl w:val="A4200B92"/>
    <w:lvl w:ilvl="0" w:tplc="3276524C">
      <w:numFmt w:val="bullet"/>
      <w:lvlText w:val="-"/>
      <w:lvlJc w:val="left"/>
      <w:pPr>
        <w:ind w:left="785" w:hanging="360"/>
      </w:pPr>
      <w:rPr>
        <w:rFonts w:ascii="Times New Roman" w:eastAsiaTheme="minorHAnsi" w:hAnsi="Times New Roman" w:cs="Times New Roman" w:hint="default"/>
      </w:rPr>
    </w:lvl>
    <w:lvl w:ilvl="1" w:tplc="04190003">
      <w:start w:val="1"/>
      <w:numFmt w:val="decimal"/>
      <w:lvlText w:val="%2."/>
      <w:lvlJc w:val="left"/>
      <w:pPr>
        <w:tabs>
          <w:tab w:val="num" w:pos="1505"/>
        </w:tabs>
        <w:ind w:left="1505" w:hanging="360"/>
      </w:pPr>
    </w:lvl>
    <w:lvl w:ilvl="2" w:tplc="04190005">
      <w:start w:val="1"/>
      <w:numFmt w:val="decimal"/>
      <w:lvlText w:val="%3."/>
      <w:lvlJc w:val="left"/>
      <w:pPr>
        <w:tabs>
          <w:tab w:val="num" w:pos="2225"/>
        </w:tabs>
        <w:ind w:left="2225" w:hanging="360"/>
      </w:pPr>
    </w:lvl>
    <w:lvl w:ilvl="3" w:tplc="04190001">
      <w:start w:val="1"/>
      <w:numFmt w:val="decimal"/>
      <w:lvlText w:val="%4."/>
      <w:lvlJc w:val="left"/>
      <w:pPr>
        <w:tabs>
          <w:tab w:val="num" w:pos="2945"/>
        </w:tabs>
        <w:ind w:left="2945" w:hanging="360"/>
      </w:pPr>
    </w:lvl>
    <w:lvl w:ilvl="4" w:tplc="04190003">
      <w:start w:val="1"/>
      <w:numFmt w:val="decimal"/>
      <w:lvlText w:val="%5."/>
      <w:lvlJc w:val="left"/>
      <w:pPr>
        <w:tabs>
          <w:tab w:val="num" w:pos="3665"/>
        </w:tabs>
        <w:ind w:left="3665" w:hanging="360"/>
      </w:pPr>
    </w:lvl>
    <w:lvl w:ilvl="5" w:tplc="04190005">
      <w:start w:val="1"/>
      <w:numFmt w:val="decimal"/>
      <w:lvlText w:val="%6."/>
      <w:lvlJc w:val="left"/>
      <w:pPr>
        <w:tabs>
          <w:tab w:val="num" w:pos="4385"/>
        </w:tabs>
        <w:ind w:left="4385" w:hanging="360"/>
      </w:pPr>
    </w:lvl>
    <w:lvl w:ilvl="6" w:tplc="04190001">
      <w:start w:val="1"/>
      <w:numFmt w:val="decimal"/>
      <w:lvlText w:val="%7."/>
      <w:lvlJc w:val="left"/>
      <w:pPr>
        <w:tabs>
          <w:tab w:val="num" w:pos="5105"/>
        </w:tabs>
        <w:ind w:left="5105" w:hanging="360"/>
      </w:pPr>
    </w:lvl>
    <w:lvl w:ilvl="7" w:tplc="04190003">
      <w:start w:val="1"/>
      <w:numFmt w:val="decimal"/>
      <w:lvlText w:val="%8."/>
      <w:lvlJc w:val="left"/>
      <w:pPr>
        <w:tabs>
          <w:tab w:val="num" w:pos="5825"/>
        </w:tabs>
        <w:ind w:left="5825" w:hanging="360"/>
      </w:pPr>
    </w:lvl>
    <w:lvl w:ilvl="8" w:tplc="04190005">
      <w:start w:val="1"/>
      <w:numFmt w:val="decimal"/>
      <w:lvlText w:val="%9."/>
      <w:lvlJc w:val="left"/>
      <w:pPr>
        <w:tabs>
          <w:tab w:val="num" w:pos="6545"/>
        </w:tabs>
        <w:ind w:left="6545" w:hanging="360"/>
      </w:pPr>
    </w:lvl>
  </w:abstractNum>
  <w:abstractNum w:abstractNumId="3" w15:restartNumberingAfterBreak="0">
    <w:nsid w:val="0CD208B4"/>
    <w:multiLevelType w:val="multilevel"/>
    <w:tmpl w:val="179C2B0C"/>
    <w:lvl w:ilvl="0">
      <w:start w:val="1"/>
      <w:numFmt w:val="bullet"/>
      <w:lvlText w:val=""/>
      <w:lvlJc w:val="left"/>
      <w:pPr>
        <w:ind w:left="0" w:firstLine="0"/>
      </w:pPr>
      <w:rPr>
        <w:rFonts w:ascii="Wingdings" w:hAnsi="Wingding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D6073E"/>
    <w:multiLevelType w:val="hybridMultilevel"/>
    <w:tmpl w:val="0226C536"/>
    <w:lvl w:ilvl="0" w:tplc="D1A8C750">
      <w:start w:val="1"/>
      <w:numFmt w:val="decimal"/>
      <w:lvlText w:val="%1."/>
      <w:lvlJc w:val="left"/>
      <w:pPr>
        <w:ind w:left="1068" w:hanging="360"/>
      </w:pPr>
      <w:rPr>
        <w:rFonts w:eastAsia="Times New Roman"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8690709"/>
    <w:multiLevelType w:val="hybridMultilevel"/>
    <w:tmpl w:val="7C1E237E"/>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C69730E"/>
    <w:multiLevelType w:val="hybridMultilevel"/>
    <w:tmpl w:val="65BA013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2D6F49E4"/>
    <w:multiLevelType w:val="hybridMultilevel"/>
    <w:tmpl w:val="E574342A"/>
    <w:lvl w:ilvl="0" w:tplc="0B2AABAA">
      <w:start w:val="1"/>
      <w:numFmt w:val="bullet"/>
      <w:lvlText w:val="-"/>
      <w:lvlJc w:val="left"/>
      <w:pPr>
        <w:ind w:left="1068" w:hanging="360"/>
      </w:pPr>
      <w:rPr>
        <w:rFonts w:ascii="Times New Roman" w:eastAsiaTheme="minorHAnsi" w:hAnsi="Times New Roman" w:cs="Times New Roman" w:hint="default"/>
        <w:sz w:val="22"/>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15:restartNumberingAfterBreak="0">
    <w:nsid w:val="3D1331F4"/>
    <w:multiLevelType w:val="hybridMultilevel"/>
    <w:tmpl w:val="D6808696"/>
    <w:lvl w:ilvl="0" w:tplc="65863B92">
      <w:start w:val="4"/>
      <w:numFmt w:val="bullet"/>
      <w:lvlText w:val="-"/>
      <w:lvlJc w:val="left"/>
      <w:pPr>
        <w:ind w:left="1080" w:hanging="360"/>
      </w:pPr>
      <w:rPr>
        <w:rFonts w:ascii="Times New Roman" w:eastAsiaTheme="minorHAnsi"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15:restartNumberingAfterBreak="0">
    <w:nsid w:val="456328CA"/>
    <w:multiLevelType w:val="hybridMultilevel"/>
    <w:tmpl w:val="E3723C4C"/>
    <w:lvl w:ilvl="0" w:tplc="B448E4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71C37B0"/>
    <w:multiLevelType w:val="hybridMultilevel"/>
    <w:tmpl w:val="1FE2752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F467DF4"/>
    <w:multiLevelType w:val="hybridMultilevel"/>
    <w:tmpl w:val="8CD41D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E64382F"/>
    <w:multiLevelType w:val="hybridMultilevel"/>
    <w:tmpl w:val="D654CC20"/>
    <w:lvl w:ilvl="0" w:tplc="860A9DF0">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FC94E86"/>
    <w:multiLevelType w:val="hybridMultilevel"/>
    <w:tmpl w:val="3A9E4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65D13D3"/>
    <w:multiLevelType w:val="hybridMultilevel"/>
    <w:tmpl w:val="09A8B3F6"/>
    <w:lvl w:ilvl="0" w:tplc="860A9DF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1E2526"/>
    <w:multiLevelType w:val="hybridMultilevel"/>
    <w:tmpl w:val="9D06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0"/>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14"/>
  </w:num>
  <w:num w:numId="14">
    <w:abstractNumId w:val="12"/>
  </w:num>
  <w:num w:numId="15">
    <w:abstractNumId w:val="9"/>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68"/>
    <w:rsid w:val="000006CC"/>
    <w:rsid w:val="000231FF"/>
    <w:rsid w:val="0003320F"/>
    <w:rsid w:val="00034D96"/>
    <w:rsid w:val="00072B0B"/>
    <w:rsid w:val="000868C9"/>
    <w:rsid w:val="00096837"/>
    <w:rsid w:val="000A0831"/>
    <w:rsid w:val="000B3342"/>
    <w:rsid w:val="000B6768"/>
    <w:rsid w:val="000C6AA0"/>
    <w:rsid w:val="000D64B7"/>
    <w:rsid w:val="000E0818"/>
    <w:rsid w:val="000E37EA"/>
    <w:rsid w:val="000F2FAB"/>
    <w:rsid w:val="001169FC"/>
    <w:rsid w:val="001400AB"/>
    <w:rsid w:val="00150F7F"/>
    <w:rsid w:val="00164454"/>
    <w:rsid w:val="0016592D"/>
    <w:rsid w:val="00177E7F"/>
    <w:rsid w:val="00182D12"/>
    <w:rsid w:val="001A4A22"/>
    <w:rsid w:val="001A7320"/>
    <w:rsid w:val="001E5BF5"/>
    <w:rsid w:val="00203D2C"/>
    <w:rsid w:val="00211F8D"/>
    <w:rsid w:val="00233C5F"/>
    <w:rsid w:val="00255317"/>
    <w:rsid w:val="0029099F"/>
    <w:rsid w:val="002C0966"/>
    <w:rsid w:val="002C37EB"/>
    <w:rsid w:val="002D1AE8"/>
    <w:rsid w:val="002E56DC"/>
    <w:rsid w:val="00311D3C"/>
    <w:rsid w:val="00326ADB"/>
    <w:rsid w:val="0036264F"/>
    <w:rsid w:val="0036704C"/>
    <w:rsid w:val="00370F98"/>
    <w:rsid w:val="0037744E"/>
    <w:rsid w:val="00380487"/>
    <w:rsid w:val="003931EA"/>
    <w:rsid w:val="00394377"/>
    <w:rsid w:val="003947B8"/>
    <w:rsid w:val="003B5E69"/>
    <w:rsid w:val="003D2679"/>
    <w:rsid w:val="003F5FB1"/>
    <w:rsid w:val="00424A71"/>
    <w:rsid w:val="0044636A"/>
    <w:rsid w:val="00470FAE"/>
    <w:rsid w:val="004951BD"/>
    <w:rsid w:val="004B49E9"/>
    <w:rsid w:val="004C331F"/>
    <w:rsid w:val="004D506A"/>
    <w:rsid w:val="00501E83"/>
    <w:rsid w:val="00512711"/>
    <w:rsid w:val="00541398"/>
    <w:rsid w:val="0054584B"/>
    <w:rsid w:val="00561FD2"/>
    <w:rsid w:val="0057053D"/>
    <w:rsid w:val="0057685C"/>
    <w:rsid w:val="00580470"/>
    <w:rsid w:val="00593A4C"/>
    <w:rsid w:val="005A0168"/>
    <w:rsid w:val="005A21FE"/>
    <w:rsid w:val="005C5B42"/>
    <w:rsid w:val="005C6BDA"/>
    <w:rsid w:val="005D3AFC"/>
    <w:rsid w:val="005E736A"/>
    <w:rsid w:val="005F52E4"/>
    <w:rsid w:val="005F7A7C"/>
    <w:rsid w:val="00601258"/>
    <w:rsid w:val="00605378"/>
    <w:rsid w:val="00605983"/>
    <w:rsid w:val="00632994"/>
    <w:rsid w:val="006426F1"/>
    <w:rsid w:val="00642805"/>
    <w:rsid w:val="00652109"/>
    <w:rsid w:val="0066159E"/>
    <w:rsid w:val="00670253"/>
    <w:rsid w:val="00683690"/>
    <w:rsid w:val="006944FF"/>
    <w:rsid w:val="00697E1F"/>
    <w:rsid w:val="006A0F3E"/>
    <w:rsid w:val="006A52F6"/>
    <w:rsid w:val="006A5503"/>
    <w:rsid w:val="006B7088"/>
    <w:rsid w:val="006E2BA9"/>
    <w:rsid w:val="006F4EA8"/>
    <w:rsid w:val="0072459E"/>
    <w:rsid w:val="0073193D"/>
    <w:rsid w:val="0074791B"/>
    <w:rsid w:val="007562B2"/>
    <w:rsid w:val="007C12C9"/>
    <w:rsid w:val="007C21EF"/>
    <w:rsid w:val="0081551D"/>
    <w:rsid w:val="008200D1"/>
    <w:rsid w:val="00825AA5"/>
    <w:rsid w:val="008303D7"/>
    <w:rsid w:val="00835260"/>
    <w:rsid w:val="00843D6D"/>
    <w:rsid w:val="00855411"/>
    <w:rsid w:val="00876740"/>
    <w:rsid w:val="0089146B"/>
    <w:rsid w:val="00892B48"/>
    <w:rsid w:val="008E1CD6"/>
    <w:rsid w:val="0091058E"/>
    <w:rsid w:val="00913979"/>
    <w:rsid w:val="00914766"/>
    <w:rsid w:val="00922D06"/>
    <w:rsid w:val="009344EC"/>
    <w:rsid w:val="00952F8C"/>
    <w:rsid w:val="00976E20"/>
    <w:rsid w:val="00977BCE"/>
    <w:rsid w:val="00982A3D"/>
    <w:rsid w:val="00994991"/>
    <w:rsid w:val="009A248E"/>
    <w:rsid w:val="009B7BD6"/>
    <w:rsid w:val="009D4132"/>
    <w:rsid w:val="009F2D20"/>
    <w:rsid w:val="00A072C9"/>
    <w:rsid w:val="00A30EF9"/>
    <w:rsid w:val="00A33C96"/>
    <w:rsid w:val="00A52503"/>
    <w:rsid w:val="00A5599C"/>
    <w:rsid w:val="00A70718"/>
    <w:rsid w:val="00A71B7F"/>
    <w:rsid w:val="00A7209F"/>
    <w:rsid w:val="00A82BBD"/>
    <w:rsid w:val="00A862C6"/>
    <w:rsid w:val="00A86B81"/>
    <w:rsid w:val="00AA5452"/>
    <w:rsid w:val="00AA7A54"/>
    <w:rsid w:val="00AB57FC"/>
    <w:rsid w:val="00AE06CB"/>
    <w:rsid w:val="00AE767E"/>
    <w:rsid w:val="00AF7848"/>
    <w:rsid w:val="00B10DC3"/>
    <w:rsid w:val="00B70C99"/>
    <w:rsid w:val="00B94E70"/>
    <w:rsid w:val="00BA53D5"/>
    <w:rsid w:val="00BB5506"/>
    <w:rsid w:val="00BC5BFE"/>
    <w:rsid w:val="00BD3BD2"/>
    <w:rsid w:val="00BE0295"/>
    <w:rsid w:val="00C13824"/>
    <w:rsid w:val="00C14825"/>
    <w:rsid w:val="00C1491C"/>
    <w:rsid w:val="00C21674"/>
    <w:rsid w:val="00C2576D"/>
    <w:rsid w:val="00C46099"/>
    <w:rsid w:val="00C52977"/>
    <w:rsid w:val="00C53FD1"/>
    <w:rsid w:val="00C56BF1"/>
    <w:rsid w:val="00C85CC7"/>
    <w:rsid w:val="00C86781"/>
    <w:rsid w:val="00C86CD2"/>
    <w:rsid w:val="00CA1243"/>
    <w:rsid w:val="00CA2805"/>
    <w:rsid w:val="00CC5F47"/>
    <w:rsid w:val="00CE1133"/>
    <w:rsid w:val="00CF272A"/>
    <w:rsid w:val="00CF6368"/>
    <w:rsid w:val="00D10C1C"/>
    <w:rsid w:val="00D13C6F"/>
    <w:rsid w:val="00D242DF"/>
    <w:rsid w:val="00D31597"/>
    <w:rsid w:val="00D53FF9"/>
    <w:rsid w:val="00DA4490"/>
    <w:rsid w:val="00E15075"/>
    <w:rsid w:val="00E154C3"/>
    <w:rsid w:val="00E2031F"/>
    <w:rsid w:val="00E32003"/>
    <w:rsid w:val="00E46059"/>
    <w:rsid w:val="00E72EB6"/>
    <w:rsid w:val="00E879F5"/>
    <w:rsid w:val="00EA4720"/>
    <w:rsid w:val="00EB02D4"/>
    <w:rsid w:val="00EB5BDA"/>
    <w:rsid w:val="00EF4519"/>
    <w:rsid w:val="00F02BBD"/>
    <w:rsid w:val="00F12D98"/>
    <w:rsid w:val="00F350EF"/>
    <w:rsid w:val="00F43094"/>
    <w:rsid w:val="00F70163"/>
    <w:rsid w:val="00F71565"/>
    <w:rsid w:val="00F80503"/>
    <w:rsid w:val="00F954B7"/>
    <w:rsid w:val="00FA0ACA"/>
    <w:rsid w:val="00FB793D"/>
    <w:rsid w:val="00FD14DF"/>
    <w:rsid w:val="00FD2D4C"/>
    <w:rsid w:val="00FE1266"/>
    <w:rsid w:val="00FE1C13"/>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003E0-D173-4FE5-AA43-33C627C3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768"/>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76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a4">
    <w:name w:val="List Paragraph"/>
    <w:basedOn w:val="a"/>
    <w:uiPriority w:val="34"/>
    <w:qFormat/>
    <w:rsid w:val="000B6768"/>
    <w:pPr>
      <w:spacing w:after="200" w:line="276" w:lineRule="auto"/>
      <w:ind w:left="720"/>
      <w:contextualSpacing/>
    </w:pPr>
  </w:style>
  <w:style w:type="character" w:styleId="a5">
    <w:name w:val="Subtle Emphasis"/>
    <w:basedOn w:val="a0"/>
    <w:uiPriority w:val="19"/>
    <w:qFormat/>
    <w:rsid w:val="00A33C96"/>
    <w:rPr>
      <w:i/>
      <w:iCs/>
      <w:color w:val="808080" w:themeColor="text1" w:themeTint="7F"/>
    </w:rPr>
  </w:style>
  <w:style w:type="paragraph" w:styleId="a6">
    <w:name w:val="Balloon Text"/>
    <w:basedOn w:val="a"/>
    <w:link w:val="a7"/>
    <w:uiPriority w:val="99"/>
    <w:semiHidden/>
    <w:unhideWhenUsed/>
    <w:rsid w:val="00A33C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3C96"/>
    <w:rPr>
      <w:rFonts w:ascii="Tahoma" w:hAnsi="Tahoma" w:cs="Tahoma"/>
      <w:sz w:val="16"/>
      <w:szCs w:val="16"/>
    </w:rPr>
  </w:style>
  <w:style w:type="paragraph" w:styleId="a8">
    <w:name w:val="header"/>
    <w:basedOn w:val="a"/>
    <w:link w:val="a9"/>
    <w:uiPriority w:val="99"/>
    <w:unhideWhenUsed/>
    <w:rsid w:val="008352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5260"/>
  </w:style>
  <w:style w:type="paragraph" w:styleId="aa">
    <w:name w:val="footer"/>
    <w:basedOn w:val="a"/>
    <w:link w:val="ab"/>
    <w:uiPriority w:val="99"/>
    <w:unhideWhenUsed/>
    <w:rsid w:val="008352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5260"/>
  </w:style>
  <w:style w:type="table" w:styleId="ac">
    <w:name w:val="Table Grid"/>
    <w:basedOn w:val="a1"/>
    <w:uiPriority w:val="39"/>
    <w:rsid w:val="003B5E69"/>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034D96"/>
    <w:pPr>
      <w:spacing w:after="0" w:line="240" w:lineRule="auto"/>
    </w:pPr>
    <w:rPr>
      <w:rFonts w:eastAsiaTheme="minorEastAsia"/>
      <w:lang w:eastAsia="ru-RU"/>
    </w:rPr>
  </w:style>
  <w:style w:type="character" w:styleId="ae">
    <w:name w:val="Emphasis"/>
    <w:basedOn w:val="a0"/>
    <w:uiPriority w:val="20"/>
    <w:qFormat/>
    <w:rsid w:val="00034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556958">
      <w:bodyDiv w:val="1"/>
      <w:marLeft w:val="0"/>
      <w:marRight w:val="0"/>
      <w:marTop w:val="0"/>
      <w:marBottom w:val="0"/>
      <w:divBdr>
        <w:top w:val="none" w:sz="0" w:space="0" w:color="auto"/>
        <w:left w:val="none" w:sz="0" w:space="0" w:color="auto"/>
        <w:bottom w:val="none" w:sz="0" w:space="0" w:color="auto"/>
        <w:right w:val="none" w:sz="0" w:space="0" w:color="auto"/>
      </w:divBdr>
    </w:div>
    <w:div w:id="1602761619">
      <w:bodyDiv w:val="1"/>
      <w:marLeft w:val="0"/>
      <w:marRight w:val="0"/>
      <w:marTop w:val="0"/>
      <w:marBottom w:val="0"/>
      <w:divBdr>
        <w:top w:val="none" w:sz="0" w:space="0" w:color="auto"/>
        <w:left w:val="none" w:sz="0" w:space="0" w:color="auto"/>
        <w:bottom w:val="none" w:sz="0" w:space="0" w:color="auto"/>
        <w:right w:val="none" w:sz="0" w:space="0" w:color="auto"/>
      </w:divBdr>
    </w:div>
    <w:div w:id="1908757630">
      <w:bodyDiv w:val="1"/>
      <w:marLeft w:val="0"/>
      <w:marRight w:val="0"/>
      <w:marTop w:val="0"/>
      <w:marBottom w:val="0"/>
      <w:divBdr>
        <w:top w:val="none" w:sz="0" w:space="0" w:color="auto"/>
        <w:left w:val="none" w:sz="0" w:space="0" w:color="auto"/>
        <w:bottom w:val="none" w:sz="0" w:space="0" w:color="auto"/>
        <w:right w:val="none" w:sz="0" w:space="0" w:color="auto"/>
      </w:divBdr>
    </w:div>
    <w:div w:id="20293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57278087363&amp;__cft__%5b0%5d=AZVU_CjslBeeuXWXrkvevaxlzC36owJePhgh5sQyvsY1gkML-NtAW1XUnUmU2ZLhK5rDYKNDCjo9RhVvRan958sAgPkxs9jTgVWGsubQ97POyLkTKjoczMjQ4mkzTaTOxLXFh4n6SZMjdAHwRovnnf3JAdn01xnDH8zuIX21nvpSKpCnwcBs8ZA9eAjAfG3PcdU&amp;__tn__=-%5d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FF0F-32F1-46BF-82E5-458EBB66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5374</Words>
  <Characters>31171</Characters>
  <Application>Microsoft Office Word</Application>
  <DocSecurity>0</DocSecurity>
  <Lines>259</Lines>
  <Paragraphs>72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2025-05-22T12:53:00Z</cp:lastPrinted>
  <dcterms:created xsi:type="dcterms:W3CDTF">2025-05-23T09:16:00Z</dcterms:created>
  <dcterms:modified xsi:type="dcterms:W3CDTF">2025-05-23T09:16:00Z</dcterms:modified>
</cp:coreProperties>
</file>