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3BD7" w:rsidRPr="005A6A57" w:rsidRDefault="00513BD7" w:rsidP="00513BD7">
      <w:pPr>
        <w:jc w:val="both"/>
        <w:rPr>
          <w:b/>
          <w:sz w:val="16"/>
          <w:szCs w:val="16"/>
          <w:lang w:val="fr-FR"/>
        </w:rPr>
      </w:pPr>
      <w:bookmarkStart w:id="0" w:name="_GoBack"/>
      <w:bookmarkEnd w:id="0"/>
    </w:p>
    <w:tbl>
      <w:tblPr>
        <w:tblW w:w="10107" w:type="dxa"/>
        <w:jc w:val="center"/>
        <w:tblLayout w:type="fixed"/>
        <w:tblLook w:val="0000" w:firstRow="0" w:lastRow="0" w:firstColumn="0" w:lastColumn="0" w:noHBand="0" w:noVBand="0"/>
      </w:tblPr>
      <w:tblGrid>
        <w:gridCol w:w="4167"/>
        <w:gridCol w:w="1620"/>
        <w:gridCol w:w="4320"/>
      </w:tblGrid>
      <w:tr w:rsidR="00D35B71" w:rsidRPr="00FD597C" w:rsidTr="00E04349">
        <w:trPr>
          <w:trHeight w:val="1837"/>
          <w:jc w:val="center"/>
        </w:trPr>
        <w:tc>
          <w:tcPr>
            <w:tcW w:w="41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35B71" w:rsidRPr="000B2E99" w:rsidRDefault="00D35B71" w:rsidP="00E04349">
            <w:pPr>
              <w:keepNext/>
              <w:widowControl w:val="0"/>
              <w:autoSpaceDE w:val="0"/>
              <w:autoSpaceDN w:val="0"/>
              <w:adjustRightInd w:val="0"/>
              <w:ind w:right="-146"/>
              <w:jc w:val="center"/>
              <w:rPr>
                <w:sz w:val="26"/>
                <w:szCs w:val="26"/>
                <w:lang w:val="fr-FR"/>
              </w:rPr>
            </w:pPr>
            <w:r w:rsidRPr="000B2E99">
              <w:rPr>
                <w:sz w:val="26"/>
                <w:szCs w:val="26"/>
                <w:lang w:val="fr-FR"/>
              </w:rPr>
              <w:t>REPUBLICA MOLDOVA</w:t>
            </w:r>
          </w:p>
          <w:p w:rsidR="00D35B71" w:rsidRPr="000B2E99" w:rsidRDefault="00D35B71" w:rsidP="00E04349">
            <w:pPr>
              <w:widowControl w:val="0"/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0B2E99">
              <w:rPr>
                <w:b/>
                <w:bCs/>
                <w:sz w:val="28"/>
                <w:szCs w:val="28"/>
                <w:lang w:val="fr-FR"/>
              </w:rPr>
              <w:t>CONSILIUL RAIONAL HÎNCEŞTI</w:t>
            </w:r>
          </w:p>
          <w:p w:rsidR="00D35B71" w:rsidRPr="000B2E99" w:rsidRDefault="00D35B71" w:rsidP="00E043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val="fr-FR"/>
              </w:rPr>
            </w:pPr>
          </w:p>
          <w:p w:rsidR="00D35B71" w:rsidRPr="000B2E99" w:rsidRDefault="00C823B0" w:rsidP="00E043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72"/>
              <w:jc w:val="center"/>
              <w:rPr>
                <w:color w:val="000000"/>
                <w:lang w:val="fr-FR"/>
              </w:rPr>
            </w:pPr>
            <w:r w:rsidRPr="000B2E99">
              <w:rPr>
                <w:color w:val="000000"/>
                <w:lang w:val="fr-FR"/>
              </w:rPr>
              <w:t>MD-3400, mun</w:t>
            </w:r>
            <w:r w:rsidR="00541760">
              <w:rPr>
                <w:color w:val="000000"/>
                <w:lang w:val="fr-FR"/>
              </w:rPr>
              <w:t>. Hînceşti, str. M. Hîncu, 138</w:t>
            </w:r>
          </w:p>
          <w:p w:rsidR="00D35B71" w:rsidRPr="00FD597C" w:rsidRDefault="00D35B71" w:rsidP="00E043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72"/>
              <w:jc w:val="center"/>
              <w:rPr>
                <w:color w:val="000000"/>
                <w:lang w:val="pt-BR"/>
              </w:rPr>
            </w:pPr>
            <w:r w:rsidRPr="00FD597C">
              <w:rPr>
                <w:color w:val="000000"/>
                <w:lang w:val="pt-BR"/>
              </w:rPr>
              <w:t>tel. (269) 2-20-48, fax (269) 2-23-02,</w:t>
            </w:r>
          </w:p>
          <w:p w:rsidR="00D35B71" w:rsidRPr="00746B0A" w:rsidRDefault="00D35B71" w:rsidP="00E043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72"/>
              <w:jc w:val="center"/>
              <w:rPr>
                <w:color w:val="000000"/>
                <w:sz w:val="12"/>
                <w:szCs w:val="12"/>
                <w:lang w:val="de-DE"/>
              </w:rPr>
            </w:pPr>
            <w:r w:rsidRPr="00746B0A">
              <w:rPr>
                <w:color w:val="000000"/>
                <w:lang w:val="de-DE"/>
              </w:rPr>
              <w:t xml:space="preserve">E-mail: </w:t>
            </w:r>
            <w:r w:rsidRPr="00746B0A">
              <w:rPr>
                <w:color w:val="0000FF"/>
                <w:u w:val="single"/>
                <w:lang w:val="de-DE"/>
              </w:rPr>
              <w:t>consiliul@hincesti.md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5B71" w:rsidRPr="00EB2000" w:rsidRDefault="00D35B71" w:rsidP="00E04349">
            <w:pPr>
              <w:widowControl w:val="0"/>
              <w:autoSpaceDE w:val="0"/>
              <w:autoSpaceDN w:val="0"/>
              <w:adjustRightInd w:val="0"/>
              <w:ind w:left="-70" w:right="-85"/>
              <w:jc w:val="center"/>
              <w:rPr>
                <w:color w:val="000000"/>
                <w:sz w:val="28"/>
                <w:szCs w:val="28"/>
              </w:rPr>
            </w:pPr>
            <w:r w:rsidRPr="00EB2000">
              <w:rPr>
                <w:noProof/>
                <w:lang w:val="ro-RO" w:eastAsia="ro-RO"/>
              </w:rPr>
              <w:drawing>
                <wp:inline distT="0" distB="0" distL="0" distR="0">
                  <wp:extent cx="914400" cy="9144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35B71" w:rsidRPr="00EB2000" w:rsidRDefault="00D35B71" w:rsidP="00E0434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2000">
              <w:rPr>
                <w:sz w:val="26"/>
                <w:szCs w:val="26"/>
              </w:rPr>
              <w:t>РЕСПУБЛИКА МОЛДОВА</w:t>
            </w:r>
          </w:p>
          <w:p w:rsidR="00D35B71" w:rsidRPr="00EB2000" w:rsidRDefault="00D35B71" w:rsidP="00E0434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B2000">
              <w:rPr>
                <w:b/>
                <w:bCs/>
                <w:sz w:val="28"/>
                <w:szCs w:val="28"/>
              </w:rPr>
              <w:t>РАЙОHНЫЙ СОВЕТ ХЫНЧЕШТЬ</w:t>
            </w:r>
          </w:p>
          <w:p w:rsidR="00D35B71" w:rsidRPr="00EB2000" w:rsidRDefault="00D35B71" w:rsidP="00E0434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  <w:p w:rsidR="00D35B71" w:rsidRPr="00EB2000" w:rsidRDefault="00D35B71" w:rsidP="00E0434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B2000">
              <w:rPr>
                <w:color w:val="000000"/>
              </w:rPr>
              <w:t xml:space="preserve">МД-3400, </w:t>
            </w:r>
            <w:r w:rsidR="00C823B0">
              <w:rPr>
                <w:color w:val="000000"/>
              </w:rPr>
              <w:t>мун</w:t>
            </w:r>
            <w:r w:rsidRPr="00EB2000">
              <w:rPr>
                <w:color w:val="000000"/>
              </w:rPr>
              <w:t>. Хынчешть, ул. М.Хынку, 1</w:t>
            </w:r>
            <w:r w:rsidR="00541760">
              <w:rPr>
                <w:color w:val="000000"/>
                <w:lang w:val="ro-RO"/>
              </w:rPr>
              <w:t>38</w:t>
            </w:r>
          </w:p>
          <w:p w:rsidR="00D35B71" w:rsidRPr="00746B0A" w:rsidRDefault="00D35B71" w:rsidP="00E043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de-DE"/>
              </w:rPr>
            </w:pPr>
            <w:r w:rsidRPr="00EB2000">
              <w:rPr>
                <w:color w:val="000000"/>
              </w:rPr>
              <w:t>тел</w:t>
            </w:r>
            <w:r w:rsidRPr="00746B0A">
              <w:rPr>
                <w:color w:val="000000"/>
                <w:lang w:val="de-DE"/>
              </w:rPr>
              <w:t xml:space="preserve">. (269) 2-20-48, </w:t>
            </w:r>
            <w:r w:rsidRPr="00EB2000">
              <w:rPr>
                <w:color w:val="000000"/>
              </w:rPr>
              <w:t>факс</w:t>
            </w:r>
            <w:r w:rsidRPr="00746B0A">
              <w:rPr>
                <w:color w:val="000000"/>
                <w:lang w:val="de-DE"/>
              </w:rPr>
              <w:t xml:space="preserve"> (269) 2-23-02,</w:t>
            </w:r>
          </w:p>
          <w:p w:rsidR="00D35B71" w:rsidRPr="000B2E99" w:rsidRDefault="00D35B71" w:rsidP="00E043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de-DE"/>
              </w:rPr>
            </w:pPr>
            <w:r w:rsidRPr="000B2E99">
              <w:rPr>
                <w:color w:val="000000"/>
                <w:lang w:val="de-DE"/>
              </w:rPr>
              <w:t xml:space="preserve">E-mail: </w:t>
            </w:r>
            <w:r w:rsidRPr="000B2E99">
              <w:rPr>
                <w:color w:val="0000FF"/>
                <w:u w:val="single"/>
                <w:lang w:val="de-DE"/>
              </w:rPr>
              <w:t>consiliul@hincesti.md</w:t>
            </w:r>
          </w:p>
        </w:tc>
      </w:tr>
    </w:tbl>
    <w:p w:rsidR="007329CA" w:rsidRDefault="001067D1" w:rsidP="000B2E99">
      <w:pPr>
        <w:ind w:firstLine="57"/>
        <w:jc w:val="center"/>
        <w:rPr>
          <w:b/>
          <w:sz w:val="32"/>
          <w:szCs w:val="32"/>
          <w:lang w:val="de-DE"/>
        </w:rPr>
      </w:pPr>
      <w:r w:rsidRPr="001944D5">
        <w:rPr>
          <w:b/>
          <w:sz w:val="32"/>
          <w:szCs w:val="32"/>
          <w:lang w:val="de-DE"/>
        </w:rPr>
        <w:t xml:space="preserve">                                                 </w:t>
      </w:r>
    </w:p>
    <w:p w:rsidR="00D35B71" w:rsidRPr="00FD597C" w:rsidRDefault="007329CA" w:rsidP="000B2E99">
      <w:pPr>
        <w:ind w:firstLine="57"/>
        <w:jc w:val="center"/>
        <w:rPr>
          <w:b/>
          <w:sz w:val="32"/>
          <w:szCs w:val="32"/>
          <w:lang w:val="pt-BR"/>
        </w:rPr>
      </w:pPr>
      <w:r w:rsidRPr="00746B0A">
        <w:rPr>
          <w:b/>
          <w:sz w:val="32"/>
          <w:szCs w:val="32"/>
          <w:lang w:val="de-DE"/>
        </w:rPr>
        <w:t xml:space="preserve">                                                 </w:t>
      </w:r>
      <w:r w:rsidR="00D35B71" w:rsidRPr="00FD597C">
        <w:rPr>
          <w:b/>
          <w:sz w:val="32"/>
          <w:szCs w:val="32"/>
          <w:lang w:val="pt-BR"/>
        </w:rPr>
        <w:t xml:space="preserve">D E C I Z I E  </w:t>
      </w:r>
      <w:r w:rsidR="001067D1" w:rsidRPr="00FD597C">
        <w:rPr>
          <w:b/>
          <w:sz w:val="32"/>
          <w:szCs w:val="32"/>
          <w:lang w:val="pt-BR"/>
        </w:rPr>
        <w:t xml:space="preserve">                                    </w:t>
      </w:r>
      <w:r w:rsidR="001067D1" w:rsidRPr="00EB2000">
        <w:rPr>
          <w:b/>
          <w:sz w:val="22"/>
          <w:szCs w:val="22"/>
          <w:lang w:val="ro-RO"/>
        </w:rPr>
        <w:t>PROIECT</w:t>
      </w:r>
    </w:p>
    <w:p w:rsidR="00D35B71" w:rsidRPr="00C257F1" w:rsidRDefault="00C823B0" w:rsidP="00A53BBF">
      <w:pPr>
        <w:pStyle w:val="21"/>
        <w:spacing w:after="0" w:line="240" w:lineRule="auto"/>
        <w:ind w:left="0"/>
        <w:jc w:val="center"/>
        <w:rPr>
          <w:b/>
          <w:sz w:val="22"/>
          <w:szCs w:val="22"/>
          <w:lang w:val="en-US"/>
        </w:rPr>
      </w:pPr>
      <w:r w:rsidRPr="00C257F1">
        <w:rPr>
          <w:b/>
          <w:sz w:val="22"/>
          <w:szCs w:val="22"/>
          <w:lang w:val="en-US"/>
        </w:rPr>
        <w:t>mun</w:t>
      </w:r>
      <w:r w:rsidR="00D35B71" w:rsidRPr="00C257F1">
        <w:rPr>
          <w:b/>
          <w:sz w:val="22"/>
          <w:szCs w:val="22"/>
          <w:lang w:val="en-US"/>
        </w:rPr>
        <w:t>.</w:t>
      </w:r>
      <w:r w:rsidR="00B73D55" w:rsidRPr="00C257F1">
        <w:rPr>
          <w:b/>
          <w:sz w:val="22"/>
          <w:szCs w:val="22"/>
          <w:lang w:val="en-US"/>
        </w:rPr>
        <w:t xml:space="preserve"> </w:t>
      </w:r>
      <w:r w:rsidR="00D35B71" w:rsidRPr="00C257F1">
        <w:rPr>
          <w:b/>
          <w:sz w:val="22"/>
          <w:szCs w:val="22"/>
          <w:lang w:val="en-US"/>
        </w:rPr>
        <w:t>Hînceşti</w:t>
      </w:r>
    </w:p>
    <w:p w:rsidR="00D35B71" w:rsidRPr="00EB2000" w:rsidRDefault="00D35B71" w:rsidP="00D35B71">
      <w:pPr>
        <w:jc w:val="both"/>
        <w:rPr>
          <w:b/>
          <w:szCs w:val="28"/>
          <w:lang w:val="ro-RO"/>
        </w:rPr>
      </w:pPr>
    </w:p>
    <w:p w:rsidR="008E54EE" w:rsidRDefault="00D35B71" w:rsidP="008E54EE">
      <w:pPr>
        <w:ind w:left="-142" w:right="-145"/>
        <w:jc w:val="center"/>
        <w:rPr>
          <w:sz w:val="24"/>
          <w:szCs w:val="24"/>
          <w:lang w:val="ro-RO"/>
        </w:rPr>
      </w:pPr>
      <w:r w:rsidRPr="00B54AC1">
        <w:rPr>
          <w:b/>
          <w:szCs w:val="28"/>
          <w:lang w:val="ro-RO"/>
        </w:rPr>
        <w:t>din</w:t>
      </w:r>
      <w:r w:rsidR="0092106A">
        <w:rPr>
          <w:b/>
          <w:szCs w:val="28"/>
          <w:lang w:val="ro-RO"/>
        </w:rPr>
        <w:t xml:space="preserve"> </w:t>
      </w:r>
      <w:r w:rsidR="00C95A14">
        <w:rPr>
          <w:b/>
          <w:szCs w:val="28"/>
          <w:lang w:val="ro-RO"/>
        </w:rPr>
        <w:t>__</w:t>
      </w:r>
      <w:r w:rsidR="00C74A6E">
        <w:rPr>
          <w:b/>
          <w:szCs w:val="28"/>
          <w:lang w:val="ro-RO"/>
        </w:rPr>
        <w:t>_</w:t>
      </w:r>
      <w:r w:rsidR="00C95A14">
        <w:rPr>
          <w:b/>
          <w:szCs w:val="28"/>
          <w:lang w:val="ro-RO"/>
        </w:rPr>
        <w:t>_</w:t>
      </w:r>
      <w:r w:rsidR="00BC1321">
        <w:rPr>
          <w:b/>
          <w:szCs w:val="28"/>
          <w:lang w:val="ro-RO"/>
        </w:rPr>
        <w:t xml:space="preserve"> </w:t>
      </w:r>
      <w:r w:rsidR="00C74A6E">
        <w:rPr>
          <w:b/>
          <w:szCs w:val="28"/>
          <w:lang w:val="ro-RO"/>
        </w:rPr>
        <w:t>m</w:t>
      </w:r>
      <w:r w:rsidR="00BC1321">
        <w:rPr>
          <w:b/>
          <w:szCs w:val="28"/>
          <w:lang w:val="ro-RO"/>
        </w:rPr>
        <w:t>ar</w:t>
      </w:r>
      <w:r w:rsidR="00C74A6E">
        <w:rPr>
          <w:b/>
          <w:szCs w:val="28"/>
          <w:lang w:val="ro-RO"/>
        </w:rPr>
        <w:t>t</w:t>
      </w:r>
      <w:r w:rsidR="00BC1321">
        <w:rPr>
          <w:b/>
          <w:szCs w:val="28"/>
          <w:lang w:val="ro-RO"/>
        </w:rPr>
        <w:t>ie</w:t>
      </w:r>
      <w:r w:rsidR="008E54EE" w:rsidRPr="00B54AC1">
        <w:rPr>
          <w:b/>
          <w:szCs w:val="28"/>
          <w:lang w:val="ro-RO"/>
        </w:rPr>
        <w:t xml:space="preserve"> </w:t>
      </w:r>
      <w:r w:rsidR="00A53BBF" w:rsidRPr="00B54AC1">
        <w:rPr>
          <w:b/>
          <w:szCs w:val="28"/>
          <w:lang w:val="ro-RO"/>
        </w:rPr>
        <w:t>20</w:t>
      </w:r>
      <w:r w:rsidR="007A03C6" w:rsidRPr="00B54AC1">
        <w:rPr>
          <w:b/>
          <w:szCs w:val="28"/>
          <w:lang w:val="ro-RO"/>
        </w:rPr>
        <w:t>2</w:t>
      </w:r>
      <w:r w:rsidR="00C95A14">
        <w:rPr>
          <w:b/>
          <w:szCs w:val="28"/>
          <w:lang w:val="ro-RO"/>
        </w:rPr>
        <w:t>5</w:t>
      </w:r>
      <w:r w:rsidRPr="00B54AC1">
        <w:rPr>
          <w:b/>
          <w:szCs w:val="28"/>
          <w:lang w:val="ro-RO"/>
        </w:rPr>
        <w:tab/>
        <w:t xml:space="preserve">        </w:t>
      </w:r>
      <w:r w:rsidR="009C0AAA" w:rsidRPr="00B54AC1">
        <w:rPr>
          <w:b/>
          <w:szCs w:val="28"/>
          <w:lang w:val="ro-RO"/>
        </w:rPr>
        <w:t xml:space="preserve">                                                          </w:t>
      </w:r>
      <w:r w:rsidRPr="00B54AC1">
        <w:rPr>
          <w:b/>
          <w:szCs w:val="28"/>
          <w:lang w:val="ro-RO"/>
        </w:rPr>
        <w:t xml:space="preserve">                                                     nr.</w:t>
      </w:r>
      <w:r w:rsidR="00BC1321">
        <w:rPr>
          <w:b/>
          <w:szCs w:val="28"/>
          <w:lang w:val="ro-RO"/>
        </w:rPr>
        <w:t xml:space="preserve"> </w:t>
      </w:r>
      <w:r w:rsidR="0092106A">
        <w:rPr>
          <w:b/>
          <w:szCs w:val="28"/>
          <w:lang w:val="ro-RO"/>
        </w:rPr>
        <w:t>0</w:t>
      </w:r>
      <w:r w:rsidR="00C74A6E">
        <w:rPr>
          <w:b/>
          <w:szCs w:val="28"/>
          <w:lang w:val="ro-RO"/>
        </w:rPr>
        <w:t>2</w:t>
      </w:r>
      <w:r w:rsidR="001A4910" w:rsidRPr="00B54AC1">
        <w:rPr>
          <w:b/>
          <w:szCs w:val="28"/>
          <w:lang w:val="ro-RO"/>
        </w:rPr>
        <w:t>/</w:t>
      </w:r>
      <w:r w:rsidR="00C95A14">
        <w:rPr>
          <w:b/>
          <w:szCs w:val="28"/>
          <w:lang w:val="ro-RO"/>
        </w:rPr>
        <w:t>___</w:t>
      </w:r>
    </w:p>
    <w:p w:rsidR="00230704" w:rsidRPr="00EB2000" w:rsidRDefault="0006412B" w:rsidP="0006412B">
      <w:pPr>
        <w:tabs>
          <w:tab w:val="left" w:pos="505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</w:p>
    <w:p w:rsidR="00F42DF9" w:rsidRDefault="00003A90" w:rsidP="00F42DF9">
      <w:pPr>
        <w:jc w:val="both"/>
        <w:rPr>
          <w:b/>
          <w:sz w:val="26"/>
          <w:szCs w:val="26"/>
          <w:lang w:val="ro-RO"/>
        </w:rPr>
      </w:pPr>
      <w:r w:rsidRPr="00514C9D">
        <w:rPr>
          <w:b/>
          <w:sz w:val="26"/>
          <w:szCs w:val="26"/>
          <w:lang w:val="ro-RO"/>
        </w:rPr>
        <w:t>Cu privire la</w:t>
      </w:r>
      <w:r w:rsidR="00E55B76" w:rsidRPr="00514C9D">
        <w:rPr>
          <w:b/>
          <w:sz w:val="26"/>
          <w:szCs w:val="26"/>
          <w:lang w:val="ro-RO"/>
        </w:rPr>
        <w:t xml:space="preserve"> </w:t>
      </w:r>
      <w:r w:rsidR="00A96EB6">
        <w:rPr>
          <w:b/>
          <w:sz w:val="26"/>
          <w:szCs w:val="26"/>
          <w:lang w:val="ro-RO"/>
        </w:rPr>
        <w:t>aprobarea C</w:t>
      </w:r>
      <w:r w:rsidR="00F42DF9">
        <w:rPr>
          <w:b/>
          <w:sz w:val="26"/>
          <w:szCs w:val="26"/>
          <w:lang w:val="ro-RO"/>
        </w:rPr>
        <w:t>adastrului funciar</w:t>
      </w:r>
      <w:r w:rsidR="00EA4182">
        <w:rPr>
          <w:b/>
          <w:sz w:val="26"/>
          <w:szCs w:val="26"/>
          <w:lang w:val="ro-RO"/>
        </w:rPr>
        <w:t xml:space="preserve"> al</w:t>
      </w:r>
    </w:p>
    <w:p w:rsidR="00F42DF9" w:rsidRDefault="00F42DF9" w:rsidP="00F42DF9">
      <w:p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raionului</w:t>
      </w:r>
      <w:r w:rsidR="00EA4182">
        <w:rPr>
          <w:b/>
          <w:sz w:val="26"/>
          <w:szCs w:val="26"/>
          <w:lang w:val="ro-RO"/>
        </w:rPr>
        <w:t xml:space="preserve"> Hîncești</w:t>
      </w:r>
      <w:r>
        <w:rPr>
          <w:b/>
          <w:sz w:val="26"/>
          <w:szCs w:val="26"/>
          <w:lang w:val="ro-RO"/>
        </w:rPr>
        <w:t xml:space="preserve"> </w:t>
      </w:r>
      <w:r w:rsidR="00A96EB6">
        <w:rPr>
          <w:b/>
          <w:sz w:val="26"/>
          <w:szCs w:val="26"/>
          <w:lang w:val="ro-RO"/>
        </w:rPr>
        <w:t xml:space="preserve">conform situației </w:t>
      </w:r>
      <w:r>
        <w:rPr>
          <w:b/>
          <w:sz w:val="26"/>
          <w:szCs w:val="26"/>
          <w:lang w:val="ro-RO"/>
        </w:rPr>
        <w:t>la 01 ianuarie 202</w:t>
      </w:r>
      <w:r w:rsidR="00C95A14">
        <w:rPr>
          <w:b/>
          <w:sz w:val="26"/>
          <w:szCs w:val="26"/>
          <w:lang w:val="ro-RO"/>
        </w:rPr>
        <w:t>5</w:t>
      </w:r>
    </w:p>
    <w:p w:rsidR="0058683D" w:rsidRPr="00FD597C" w:rsidRDefault="0058683D" w:rsidP="00B47B97">
      <w:pPr>
        <w:jc w:val="both"/>
        <w:rPr>
          <w:sz w:val="26"/>
          <w:szCs w:val="26"/>
          <w:lang w:val="pt-BR"/>
        </w:rPr>
      </w:pPr>
    </w:p>
    <w:p w:rsidR="009C20F3" w:rsidRPr="00FD597C" w:rsidRDefault="009C20F3" w:rsidP="00B47B97">
      <w:pPr>
        <w:jc w:val="both"/>
        <w:rPr>
          <w:sz w:val="26"/>
          <w:szCs w:val="26"/>
          <w:lang w:val="pt-BR"/>
        </w:rPr>
      </w:pPr>
    </w:p>
    <w:p w:rsidR="00F319FA" w:rsidRPr="00AF79E2" w:rsidRDefault="00F44C47" w:rsidP="0058683D">
      <w:pPr>
        <w:ind w:firstLine="426"/>
        <w:jc w:val="both"/>
        <w:rPr>
          <w:b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Luând în considerație faptul că în corespundere cu prevederile  punctului 14 din </w:t>
      </w:r>
      <w:r>
        <w:rPr>
          <w:color w:val="000000"/>
          <w:sz w:val="26"/>
          <w:szCs w:val="26"/>
          <w:lang w:val="ro-RO"/>
        </w:rPr>
        <w:t>Regulamentul cu privire la conținutul documentației cadastrului funciar, aprobat prin Hotărîrea Guvernului Nr. 940/2023, în baza cadastrelor funciare a unităților administrativ-teritoriale de nivelul întâi,</w:t>
      </w:r>
      <w:r w:rsidR="003656C0">
        <w:rPr>
          <w:color w:val="000000"/>
          <w:sz w:val="26"/>
          <w:szCs w:val="26"/>
          <w:lang w:val="ro-RO"/>
        </w:rPr>
        <w:t xml:space="preserve"> Serviciul relații funciare și cadastru a elaborat </w:t>
      </w:r>
      <w:r>
        <w:rPr>
          <w:color w:val="000000"/>
          <w:sz w:val="26"/>
          <w:szCs w:val="26"/>
          <w:lang w:val="ro-RO"/>
        </w:rPr>
        <w:t xml:space="preserve">și </w:t>
      </w:r>
      <w:r w:rsidR="003656C0">
        <w:rPr>
          <w:color w:val="000000"/>
          <w:sz w:val="26"/>
          <w:szCs w:val="26"/>
          <w:lang w:val="ro-RO"/>
        </w:rPr>
        <w:t xml:space="preserve">a </w:t>
      </w:r>
      <w:r>
        <w:rPr>
          <w:color w:val="000000"/>
          <w:sz w:val="26"/>
          <w:szCs w:val="26"/>
          <w:lang w:val="ro-RO"/>
        </w:rPr>
        <w:t>prezentat</w:t>
      </w:r>
      <w:r w:rsidR="003656C0">
        <w:rPr>
          <w:color w:val="000000"/>
          <w:sz w:val="26"/>
          <w:szCs w:val="26"/>
          <w:lang w:val="ro-RO"/>
        </w:rPr>
        <w:t>,</w:t>
      </w:r>
      <w:r>
        <w:rPr>
          <w:color w:val="000000"/>
          <w:sz w:val="26"/>
          <w:szCs w:val="26"/>
          <w:lang w:val="ro-RO"/>
        </w:rPr>
        <w:t xml:space="preserve"> </w:t>
      </w:r>
      <w:r w:rsidR="003656C0">
        <w:rPr>
          <w:color w:val="000000"/>
          <w:sz w:val="26"/>
          <w:szCs w:val="26"/>
          <w:lang w:val="ro-RO"/>
        </w:rPr>
        <w:t xml:space="preserve">în termenul stabilit, </w:t>
      </w:r>
      <w:r>
        <w:rPr>
          <w:color w:val="000000"/>
          <w:sz w:val="26"/>
          <w:szCs w:val="26"/>
          <w:lang w:val="ro-RO"/>
        </w:rPr>
        <w:t>Agenției Naționale de Îmbunătăț</w:t>
      </w:r>
      <w:r w:rsidR="003656C0">
        <w:rPr>
          <w:color w:val="000000"/>
          <w:sz w:val="26"/>
          <w:szCs w:val="26"/>
          <w:lang w:val="ro-RO"/>
        </w:rPr>
        <w:t xml:space="preserve">iri Funciare cadastrul funciar raional întocmit conform situației </w:t>
      </w:r>
      <w:r w:rsidR="0051372B">
        <w:rPr>
          <w:color w:val="000000"/>
          <w:sz w:val="26"/>
          <w:szCs w:val="26"/>
          <w:lang w:val="ro-RO"/>
        </w:rPr>
        <w:t xml:space="preserve">de </w:t>
      </w:r>
      <w:r w:rsidR="003656C0">
        <w:rPr>
          <w:color w:val="000000"/>
          <w:sz w:val="26"/>
          <w:szCs w:val="26"/>
          <w:lang w:val="ro-RO"/>
        </w:rPr>
        <w:t>la 01.01.2025</w:t>
      </w:r>
      <w:r w:rsidR="0051372B">
        <w:rPr>
          <w:color w:val="000000"/>
          <w:sz w:val="26"/>
          <w:szCs w:val="26"/>
          <w:lang w:val="ro-RO"/>
        </w:rPr>
        <w:t xml:space="preserve"> și </w:t>
      </w:r>
      <w:r w:rsidR="009C20F3">
        <w:rPr>
          <w:color w:val="000000"/>
          <w:sz w:val="26"/>
          <w:szCs w:val="26"/>
          <w:lang w:val="ro-RO"/>
        </w:rPr>
        <w:t xml:space="preserve">întru realizarea stipulației </w:t>
      </w:r>
      <w:r w:rsidR="00D0298F">
        <w:rPr>
          <w:color w:val="000000"/>
          <w:sz w:val="26"/>
          <w:szCs w:val="26"/>
          <w:lang w:val="ro-RO"/>
        </w:rPr>
        <w:t xml:space="preserve">din </w:t>
      </w:r>
      <w:r w:rsidR="009C20F3">
        <w:rPr>
          <w:color w:val="000000"/>
          <w:sz w:val="26"/>
          <w:szCs w:val="26"/>
          <w:lang w:val="ro-RO"/>
        </w:rPr>
        <w:t>dispoziți</w:t>
      </w:r>
      <w:r w:rsidR="00D0298F">
        <w:rPr>
          <w:color w:val="000000"/>
          <w:sz w:val="26"/>
          <w:szCs w:val="26"/>
          <w:lang w:val="ro-RO"/>
        </w:rPr>
        <w:t>a</w:t>
      </w:r>
      <w:r w:rsidR="009C20F3">
        <w:rPr>
          <w:color w:val="000000"/>
          <w:sz w:val="26"/>
          <w:szCs w:val="26"/>
          <w:lang w:val="ro-RO"/>
        </w:rPr>
        <w:t xml:space="preserve"> președintelui raionului nr. 19-d din 04.02.2025</w:t>
      </w:r>
      <w:r w:rsidR="0051372B">
        <w:rPr>
          <w:color w:val="000000"/>
          <w:sz w:val="26"/>
          <w:szCs w:val="26"/>
          <w:lang w:val="ro-RO"/>
        </w:rPr>
        <w:t xml:space="preserve"> privind înaintarea spre aprobare autorității deliberative</w:t>
      </w:r>
      <w:r w:rsidR="00D0298F">
        <w:rPr>
          <w:color w:val="000000"/>
          <w:sz w:val="26"/>
          <w:szCs w:val="26"/>
          <w:lang w:val="ro-RO"/>
        </w:rPr>
        <w:t xml:space="preserve"> a documentului vizat</w:t>
      </w:r>
      <w:r w:rsidR="0051372B">
        <w:rPr>
          <w:color w:val="000000"/>
          <w:sz w:val="26"/>
          <w:szCs w:val="26"/>
          <w:lang w:val="ro-RO"/>
        </w:rPr>
        <w:t xml:space="preserve">, </w:t>
      </w:r>
      <w:r w:rsidR="00CA23D0" w:rsidRPr="00AF79E2">
        <w:rPr>
          <w:sz w:val="26"/>
          <w:szCs w:val="26"/>
          <w:lang w:val="ro-RO"/>
        </w:rPr>
        <w:t>în temeiul</w:t>
      </w:r>
      <w:r w:rsidR="00697B34" w:rsidRPr="00AF79E2">
        <w:rPr>
          <w:sz w:val="26"/>
          <w:szCs w:val="26"/>
          <w:lang w:val="ro-RO"/>
        </w:rPr>
        <w:t xml:space="preserve"> </w:t>
      </w:r>
      <w:r w:rsidR="0031496A" w:rsidRPr="00AF79E2">
        <w:rPr>
          <w:sz w:val="26"/>
          <w:szCs w:val="26"/>
          <w:lang w:val="ro-RO"/>
        </w:rPr>
        <w:t>art.</w:t>
      </w:r>
      <w:r w:rsidR="00697B34" w:rsidRPr="00AF79E2">
        <w:rPr>
          <w:sz w:val="26"/>
          <w:szCs w:val="26"/>
          <w:lang w:val="ro-RO"/>
        </w:rPr>
        <w:t xml:space="preserve"> </w:t>
      </w:r>
      <w:r w:rsidR="0031496A" w:rsidRPr="00AF79E2">
        <w:rPr>
          <w:bCs/>
          <w:sz w:val="26"/>
          <w:szCs w:val="26"/>
          <w:lang w:val="ro-RO"/>
        </w:rPr>
        <w:t>43</w:t>
      </w:r>
      <w:r w:rsidR="00C47E34" w:rsidRPr="00AF79E2">
        <w:rPr>
          <w:bCs/>
          <w:sz w:val="26"/>
          <w:szCs w:val="26"/>
          <w:lang w:val="ro-RO"/>
        </w:rPr>
        <w:t xml:space="preserve"> </w:t>
      </w:r>
      <w:r w:rsidR="00D5206D" w:rsidRPr="00AF79E2">
        <w:rPr>
          <w:bCs/>
          <w:sz w:val="26"/>
          <w:szCs w:val="26"/>
          <w:lang w:val="ro-RO"/>
        </w:rPr>
        <w:t xml:space="preserve">alin. </w:t>
      </w:r>
      <w:r w:rsidR="00C47E34" w:rsidRPr="00AF79E2">
        <w:rPr>
          <w:bCs/>
          <w:sz w:val="26"/>
          <w:szCs w:val="26"/>
          <w:lang w:val="ro-RO"/>
        </w:rPr>
        <w:t>(2</w:t>
      </w:r>
      <w:r w:rsidR="00157E6F" w:rsidRPr="00AF79E2">
        <w:rPr>
          <w:bCs/>
          <w:sz w:val="26"/>
          <w:szCs w:val="26"/>
          <w:lang w:val="ro-RO"/>
        </w:rPr>
        <w:t>)</w:t>
      </w:r>
      <w:r w:rsidR="00FE5AE0">
        <w:rPr>
          <w:bCs/>
          <w:sz w:val="26"/>
          <w:szCs w:val="26"/>
          <w:lang w:val="ro-RO"/>
        </w:rPr>
        <w:t xml:space="preserve"> și </w:t>
      </w:r>
      <w:r w:rsidR="0031496A" w:rsidRPr="00AF79E2">
        <w:rPr>
          <w:sz w:val="26"/>
          <w:szCs w:val="26"/>
          <w:lang w:val="ro-RO"/>
        </w:rPr>
        <w:t>art.</w:t>
      </w:r>
      <w:r w:rsidR="00697B34" w:rsidRPr="00AF79E2">
        <w:rPr>
          <w:sz w:val="26"/>
          <w:szCs w:val="26"/>
          <w:lang w:val="ro-RO"/>
        </w:rPr>
        <w:t xml:space="preserve"> </w:t>
      </w:r>
      <w:r w:rsidR="0031496A" w:rsidRPr="00AF79E2">
        <w:rPr>
          <w:sz w:val="26"/>
          <w:szCs w:val="26"/>
          <w:lang w:val="ro-RO"/>
        </w:rPr>
        <w:t>46 alin.</w:t>
      </w:r>
      <w:r w:rsidR="00697B34" w:rsidRPr="00AF79E2">
        <w:rPr>
          <w:sz w:val="26"/>
          <w:szCs w:val="26"/>
          <w:lang w:val="ro-RO"/>
        </w:rPr>
        <w:t xml:space="preserve"> </w:t>
      </w:r>
      <w:r w:rsidR="0031496A" w:rsidRPr="00AF79E2">
        <w:rPr>
          <w:sz w:val="26"/>
          <w:szCs w:val="26"/>
          <w:lang w:val="ro-RO"/>
        </w:rPr>
        <w:t>(1)</w:t>
      </w:r>
      <w:r w:rsidR="00C47E34" w:rsidRPr="00AF79E2">
        <w:rPr>
          <w:sz w:val="26"/>
          <w:szCs w:val="26"/>
          <w:lang w:val="ro-RO"/>
        </w:rPr>
        <w:t xml:space="preserve"> </w:t>
      </w:r>
      <w:r w:rsidR="00A75D93">
        <w:rPr>
          <w:sz w:val="26"/>
          <w:szCs w:val="26"/>
          <w:lang w:val="ro-RO"/>
        </w:rPr>
        <w:t>din Legea N</w:t>
      </w:r>
      <w:r w:rsidR="0031496A" w:rsidRPr="00AF79E2">
        <w:rPr>
          <w:sz w:val="26"/>
          <w:szCs w:val="26"/>
          <w:lang w:val="ro-RO"/>
        </w:rPr>
        <w:t>r.</w:t>
      </w:r>
      <w:r w:rsidR="00FE5AE0">
        <w:rPr>
          <w:sz w:val="26"/>
          <w:szCs w:val="26"/>
          <w:lang w:val="ro-RO"/>
        </w:rPr>
        <w:t xml:space="preserve"> </w:t>
      </w:r>
      <w:r w:rsidR="0031496A" w:rsidRPr="00AF79E2">
        <w:rPr>
          <w:sz w:val="26"/>
          <w:szCs w:val="26"/>
          <w:lang w:val="ro-RO"/>
        </w:rPr>
        <w:t>436</w:t>
      </w:r>
      <w:r w:rsidR="000F2C7F" w:rsidRPr="00AF79E2">
        <w:rPr>
          <w:sz w:val="26"/>
          <w:szCs w:val="26"/>
          <w:lang w:val="ro-RO"/>
        </w:rPr>
        <w:t>/</w:t>
      </w:r>
      <w:r w:rsidR="00CA23D0" w:rsidRPr="00AF79E2">
        <w:rPr>
          <w:sz w:val="26"/>
          <w:szCs w:val="26"/>
          <w:lang w:val="ro-RO"/>
        </w:rPr>
        <w:t xml:space="preserve">2006 privind </w:t>
      </w:r>
      <w:r w:rsidR="00950979" w:rsidRPr="00AF79E2">
        <w:rPr>
          <w:sz w:val="26"/>
          <w:szCs w:val="26"/>
          <w:lang w:val="ro-RO"/>
        </w:rPr>
        <w:t>administrația</w:t>
      </w:r>
      <w:r w:rsidR="00CA23D0" w:rsidRPr="00AF79E2">
        <w:rPr>
          <w:sz w:val="26"/>
          <w:szCs w:val="26"/>
          <w:lang w:val="ro-RO"/>
        </w:rPr>
        <w:t xml:space="preserve"> publică locală, Consiliul raional</w:t>
      </w:r>
      <w:r w:rsidR="00DD7900" w:rsidRPr="00AF79E2">
        <w:rPr>
          <w:sz w:val="26"/>
          <w:szCs w:val="26"/>
          <w:lang w:val="ro-RO"/>
        </w:rPr>
        <w:t xml:space="preserve"> Hîncești</w:t>
      </w:r>
      <w:r w:rsidR="00697B34" w:rsidRPr="00AF79E2">
        <w:rPr>
          <w:sz w:val="26"/>
          <w:szCs w:val="26"/>
          <w:lang w:val="ro-RO"/>
        </w:rPr>
        <w:t xml:space="preserve"> </w:t>
      </w:r>
      <w:r w:rsidR="00CA23D0" w:rsidRPr="00AF79E2">
        <w:rPr>
          <w:b/>
          <w:sz w:val="26"/>
          <w:szCs w:val="26"/>
          <w:lang w:val="ro-RO"/>
        </w:rPr>
        <w:t>DECIDE:</w:t>
      </w:r>
    </w:p>
    <w:p w:rsidR="00CA23D0" w:rsidRPr="00AF79E2" w:rsidRDefault="00CA23D0" w:rsidP="0004564E">
      <w:pPr>
        <w:tabs>
          <w:tab w:val="left" w:pos="567"/>
        </w:tabs>
        <w:ind w:firstLine="284"/>
        <w:jc w:val="both"/>
        <w:rPr>
          <w:color w:val="000000"/>
          <w:sz w:val="26"/>
          <w:szCs w:val="26"/>
          <w:lang w:val="ro-RO"/>
        </w:rPr>
      </w:pPr>
    </w:p>
    <w:p w:rsidR="008D7E7E" w:rsidRDefault="007A03C6" w:rsidP="00DD7900">
      <w:pPr>
        <w:pStyle w:val="af2"/>
        <w:numPr>
          <w:ilvl w:val="0"/>
          <w:numId w:val="6"/>
        </w:numPr>
        <w:suppressAutoHyphens w:val="0"/>
        <w:ind w:right="-3"/>
        <w:jc w:val="both"/>
        <w:rPr>
          <w:sz w:val="26"/>
          <w:szCs w:val="26"/>
          <w:lang w:val="ro-RO"/>
        </w:rPr>
      </w:pPr>
      <w:r w:rsidRPr="00AF79E2">
        <w:rPr>
          <w:sz w:val="26"/>
          <w:szCs w:val="26"/>
          <w:lang w:val="ro-RO"/>
        </w:rPr>
        <w:t xml:space="preserve">Se </w:t>
      </w:r>
      <w:r w:rsidR="006802EB">
        <w:rPr>
          <w:sz w:val="26"/>
          <w:szCs w:val="26"/>
          <w:lang w:val="ro-RO"/>
        </w:rPr>
        <w:t xml:space="preserve">aprobă </w:t>
      </w:r>
      <w:r w:rsidR="00A75D93">
        <w:rPr>
          <w:sz w:val="26"/>
          <w:szCs w:val="26"/>
          <w:lang w:val="ro-RO"/>
        </w:rPr>
        <w:t>Cadastrul funciar al raionului</w:t>
      </w:r>
      <w:r w:rsidR="00541760">
        <w:rPr>
          <w:sz w:val="26"/>
          <w:szCs w:val="26"/>
          <w:lang w:val="ro-RO"/>
        </w:rPr>
        <w:t xml:space="preserve"> Hîncești</w:t>
      </w:r>
      <w:r w:rsidR="00494359">
        <w:rPr>
          <w:sz w:val="26"/>
          <w:szCs w:val="26"/>
          <w:lang w:val="ro-RO"/>
        </w:rPr>
        <w:t>, conform situației la 01 ianuarie 202</w:t>
      </w:r>
      <w:r w:rsidR="00C95A14">
        <w:rPr>
          <w:sz w:val="26"/>
          <w:szCs w:val="26"/>
          <w:lang w:val="ro-RO"/>
        </w:rPr>
        <w:t>5</w:t>
      </w:r>
      <w:r w:rsidR="00494359">
        <w:rPr>
          <w:sz w:val="26"/>
          <w:szCs w:val="26"/>
          <w:lang w:val="ro-RO"/>
        </w:rPr>
        <w:t xml:space="preserve">, cu suprafața totală de pământuri de </w:t>
      </w:r>
      <w:r w:rsidR="00494359" w:rsidRPr="00494359">
        <w:rPr>
          <w:b/>
          <w:i/>
          <w:sz w:val="26"/>
          <w:szCs w:val="26"/>
          <w:lang w:val="ro-RO"/>
        </w:rPr>
        <w:t>147198,53 h</w:t>
      </w:r>
      <w:r w:rsidR="00494359">
        <w:rPr>
          <w:b/>
          <w:i/>
          <w:sz w:val="26"/>
          <w:szCs w:val="26"/>
          <w:lang w:val="ro-RO"/>
        </w:rPr>
        <w:t>ectare</w:t>
      </w:r>
      <w:r w:rsidR="00494359">
        <w:rPr>
          <w:sz w:val="26"/>
          <w:szCs w:val="26"/>
          <w:lang w:val="ro-RO"/>
        </w:rPr>
        <w:t>, inclusiv</w:t>
      </w:r>
      <w:r w:rsidR="008D7E7E">
        <w:rPr>
          <w:sz w:val="26"/>
          <w:szCs w:val="26"/>
          <w:lang w:val="ro-RO"/>
        </w:rPr>
        <w:t>:</w:t>
      </w:r>
    </w:p>
    <w:p w:rsidR="008D7E7E" w:rsidRDefault="008D7E7E" w:rsidP="008D7E7E">
      <w:pPr>
        <w:pStyle w:val="af2"/>
        <w:numPr>
          <w:ilvl w:val="0"/>
          <w:numId w:val="11"/>
        </w:numPr>
        <w:suppressAutoHyphens w:val="0"/>
        <w:ind w:right="-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Fișa cadastrală centralizatoare</w:t>
      </w:r>
      <w:r w:rsidR="00C74A6E">
        <w:rPr>
          <w:sz w:val="26"/>
          <w:szCs w:val="26"/>
          <w:lang w:val="ro-RO"/>
        </w:rPr>
        <w:t xml:space="preserve"> (tota</w:t>
      </w:r>
      <w:r>
        <w:rPr>
          <w:sz w:val="26"/>
          <w:szCs w:val="26"/>
          <w:lang w:val="ro-RO"/>
        </w:rPr>
        <w:t>lul terenurilor</w:t>
      </w:r>
      <w:r w:rsidR="00C74A6E">
        <w:rPr>
          <w:sz w:val="26"/>
          <w:szCs w:val="26"/>
          <w:lang w:val="ro-RO"/>
        </w:rPr>
        <w:t>)</w:t>
      </w:r>
      <w:r>
        <w:rPr>
          <w:sz w:val="26"/>
          <w:szCs w:val="26"/>
          <w:lang w:val="ro-RO"/>
        </w:rPr>
        <w:t>, anex</w:t>
      </w:r>
      <w:r w:rsidR="008018E2">
        <w:rPr>
          <w:sz w:val="26"/>
          <w:szCs w:val="26"/>
          <w:lang w:val="ro-RO"/>
        </w:rPr>
        <w:t>a</w:t>
      </w:r>
      <w:r>
        <w:rPr>
          <w:sz w:val="26"/>
          <w:szCs w:val="26"/>
          <w:lang w:val="ro-RO"/>
        </w:rPr>
        <w:t xml:space="preserve"> 1:</w:t>
      </w:r>
    </w:p>
    <w:p w:rsidR="008D7E7E" w:rsidRDefault="008D7E7E" w:rsidP="008018E2">
      <w:pPr>
        <w:pStyle w:val="af2"/>
        <w:numPr>
          <w:ilvl w:val="0"/>
          <w:numId w:val="11"/>
        </w:numPr>
        <w:suppressAutoHyphens w:val="0"/>
        <w:ind w:right="-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Fișa cadastrală centralizatoare</w:t>
      </w:r>
      <w:r w:rsidR="008018E2" w:rsidRPr="008018E2">
        <w:rPr>
          <w:sz w:val="26"/>
          <w:szCs w:val="26"/>
          <w:lang w:val="ro-RO"/>
        </w:rPr>
        <w:t xml:space="preserve"> (terenuri amenajate cu infrastructură de irigare)</w:t>
      </w:r>
      <w:r>
        <w:rPr>
          <w:sz w:val="26"/>
          <w:szCs w:val="26"/>
          <w:lang w:val="ro-RO"/>
        </w:rPr>
        <w:t>, anex</w:t>
      </w:r>
      <w:r w:rsidR="008018E2">
        <w:rPr>
          <w:sz w:val="26"/>
          <w:szCs w:val="26"/>
          <w:lang w:val="ro-RO"/>
        </w:rPr>
        <w:t>a</w:t>
      </w:r>
      <w:r>
        <w:rPr>
          <w:sz w:val="26"/>
          <w:szCs w:val="26"/>
          <w:lang w:val="ro-RO"/>
        </w:rPr>
        <w:t xml:space="preserve"> 2;</w:t>
      </w:r>
    </w:p>
    <w:p w:rsidR="00C47E34" w:rsidRDefault="008D7E7E" w:rsidP="008D7E7E">
      <w:pPr>
        <w:pStyle w:val="af2"/>
        <w:numPr>
          <w:ilvl w:val="0"/>
          <w:numId w:val="11"/>
        </w:numPr>
        <w:suppressAutoHyphens w:val="0"/>
        <w:ind w:right="-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Fișa cadastrală centralizatoare </w:t>
      </w:r>
      <w:r w:rsidR="008018E2" w:rsidRPr="008018E2">
        <w:rPr>
          <w:sz w:val="26"/>
          <w:szCs w:val="26"/>
          <w:lang w:val="ro-RO"/>
        </w:rPr>
        <w:t xml:space="preserve">(terenuri amenajate cu infrastructură de </w:t>
      </w:r>
      <w:r w:rsidR="008018E2">
        <w:rPr>
          <w:sz w:val="26"/>
          <w:szCs w:val="26"/>
          <w:lang w:val="ro-RO"/>
        </w:rPr>
        <w:t>desecare</w:t>
      </w:r>
      <w:r w:rsidR="008018E2" w:rsidRPr="008018E2">
        <w:rPr>
          <w:sz w:val="26"/>
          <w:szCs w:val="26"/>
          <w:lang w:val="ro-RO"/>
        </w:rPr>
        <w:t>)</w:t>
      </w:r>
      <w:r w:rsidR="008018E2">
        <w:rPr>
          <w:sz w:val="26"/>
          <w:szCs w:val="26"/>
          <w:lang w:val="ro-RO"/>
        </w:rPr>
        <w:t>, anexa</w:t>
      </w:r>
      <w:r w:rsidR="0051372B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3.</w:t>
      </w:r>
    </w:p>
    <w:p w:rsidR="00536B02" w:rsidRDefault="00536B02" w:rsidP="00536B02">
      <w:pPr>
        <w:pStyle w:val="af2"/>
        <w:suppressAutoHyphens w:val="0"/>
        <w:ind w:left="360" w:right="-3"/>
        <w:jc w:val="both"/>
        <w:rPr>
          <w:sz w:val="26"/>
          <w:szCs w:val="26"/>
          <w:lang w:val="ro-RO"/>
        </w:rPr>
      </w:pPr>
    </w:p>
    <w:p w:rsidR="00EE78D7" w:rsidRDefault="00536B02" w:rsidP="00DD7900">
      <w:pPr>
        <w:pStyle w:val="af2"/>
        <w:numPr>
          <w:ilvl w:val="0"/>
          <w:numId w:val="6"/>
        </w:numPr>
        <w:suppressAutoHyphens w:val="0"/>
        <w:ind w:right="-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Se stabilește că </w:t>
      </w:r>
      <w:r w:rsidR="006376B3" w:rsidRPr="006376B3">
        <w:rPr>
          <w:sz w:val="26"/>
          <w:szCs w:val="26"/>
          <w:lang w:val="ro-RO"/>
        </w:rPr>
        <w:t>pe parcursul anului 202</w:t>
      </w:r>
      <w:r w:rsidR="00C95A14">
        <w:rPr>
          <w:sz w:val="26"/>
          <w:szCs w:val="26"/>
          <w:lang w:val="ro-RO"/>
        </w:rPr>
        <w:t>5</w:t>
      </w:r>
      <w:r w:rsidR="006376B3" w:rsidRPr="006376B3">
        <w:rPr>
          <w:sz w:val="26"/>
          <w:szCs w:val="26"/>
          <w:lang w:val="ro-RO"/>
        </w:rPr>
        <w:t xml:space="preserve">, în dările de seamă provizorii şi curente, în </w:t>
      </w:r>
      <w:r w:rsidR="006A3233">
        <w:rPr>
          <w:sz w:val="26"/>
          <w:szCs w:val="26"/>
          <w:lang w:val="ro-RO"/>
        </w:rPr>
        <w:t xml:space="preserve">solicitările înaintate de </w:t>
      </w:r>
      <w:r w:rsidR="006376B3" w:rsidRPr="006376B3">
        <w:rPr>
          <w:sz w:val="26"/>
          <w:szCs w:val="26"/>
          <w:lang w:val="ro-RO"/>
        </w:rPr>
        <w:t>autorităţil</w:t>
      </w:r>
      <w:r w:rsidR="006A3233">
        <w:rPr>
          <w:sz w:val="26"/>
          <w:szCs w:val="26"/>
          <w:lang w:val="ro-RO"/>
        </w:rPr>
        <w:t>e</w:t>
      </w:r>
      <w:r w:rsidR="006376B3">
        <w:rPr>
          <w:sz w:val="26"/>
          <w:szCs w:val="26"/>
          <w:lang w:val="ro-RO"/>
        </w:rPr>
        <w:t xml:space="preserve"> administrației</w:t>
      </w:r>
      <w:r w:rsidR="006376B3" w:rsidRPr="006376B3">
        <w:rPr>
          <w:sz w:val="26"/>
          <w:szCs w:val="26"/>
          <w:lang w:val="ro-RO"/>
        </w:rPr>
        <w:t xml:space="preserve"> publice</w:t>
      </w:r>
      <w:r w:rsidR="00EE78D7">
        <w:rPr>
          <w:sz w:val="26"/>
          <w:szCs w:val="26"/>
          <w:lang w:val="ro-RO"/>
        </w:rPr>
        <w:t xml:space="preserve"> locale</w:t>
      </w:r>
      <w:r w:rsidR="006A3233">
        <w:rPr>
          <w:sz w:val="26"/>
          <w:szCs w:val="26"/>
          <w:lang w:val="ro-RO"/>
        </w:rPr>
        <w:t>, subdiviziunile</w:t>
      </w:r>
      <w:r w:rsidR="006376B3" w:rsidRPr="006376B3">
        <w:rPr>
          <w:sz w:val="26"/>
          <w:szCs w:val="26"/>
          <w:lang w:val="ro-RO"/>
        </w:rPr>
        <w:t xml:space="preserve"> acestora, </w:t>
      </w:r>
      <w:r w:rsidR="006A3233">
        <w:rPr>
          <w:sz w:val="26"/>
          <w:szCs w:val="26"/>
          <w:lang w:val="ro-RO"/>
        </w:rPr>
        <w:t xml:space="preserve">de </w:t>
      </w:r>
      <w:r w:rsidR="006376B3" w:rsidRPr="006376B3">
        <w:rPr>
          <w:sz w:val="26"/>
          <w:szCs w:val="26"/>
          <w:lang w:val="ro-RO"/>
        </w:rPr>
        <w:t>alt</w:t>
      </w:r>
      <w:r w:rsidR="006A3233">
        <w:rPr>
          <w:sz w:val="26"/>
          <w:szCs w:val="26"/>
          <w:lang w:val="ro-RO"/>
        </w:rPr>
        <w:t>e</w:t>
      </w:r>
      <w:r w:rsidR="006376B3" w:rsidRPr="006376B3">
        <w:rPr>
          <w:sz w:val="26"/>
          <w:szCs w:val="26"/>
          <w:lang w:val="ro-RO"/>
        </w:rPr>
        <w:t xml:space="preserve"> instituţii şi organizaţii</w:t>
      </w:r>
      <w:r w:rsidR="006376B3">
        <w:rPr>
          <w:sz w:val="26"/>
          <w:szCs w:val="26"/>
          <w:lang w:val="ro-RO"/>
        </w:rPr>
        <w:t xml:space="preserve">, </w:t>
      </w:r>
      <w:r w:rsidR="006A3233">
        <w:rPr>
          <w:sz w:val="26"/>
          <w:szCs w:val="26"/>
          <w:lang w:val="ro-RO"/>
        </w:rPr>
        <w:t xml:space="preserve">de </w:t>
      </w:r>
      <w:r w:rsidR="006376B3">
        <w:rPr>
          <w:sz w:val="26"/>
          <w:szCs w:val="26"/>
          <w:lang w:val="ro-RO"/>
        </w:rPr>
        <w:t>persoanel</w:t>
      </w:r>
      <w:r w:rsidR="006A3233">
        <w:rPr>
          <w:sz w:val="26"/>
          <w:szCs w:val="26"/>
          <w:lang w:val="ro-RO"/>
        </w:rPr>
        <w:t>e</w:t>
      </w:r>
      <w:r w:rsidR="006376B3">
        <w:rPr>
          <w:sz w:val="26"/>
          <w:szCs w:val="26"/>
          <w:lang w:val="ro-RO"/>
        </w:rPr>
        <w:t xml:space="preserve"> </w:t>
      </w:r>
      <w:r w:rsidR="00EE78D7">
        <w:rPr>
          <w:sz w:val="26"/>
          <w:szCs w:val="26"/>
          <w:lang w:val="ro-RO"/>
        </w:rPr>
        <w:t xml:space="preserve">juridice </w:t>
      </w:r>
      <w:r w:rsidR="006A3233">
        <w:rPr>
          <w:sz w:val="26"/>
          <w:szCs w:val="26"/>
          <w:lang w:val="ro-RO"/>
        </w:rPr>
        <w:t xml:space="preserve">cu scop </w:t>
      </w:r>
      <w:r w:rsidR="00EE78D7">
        <w:rPr>
          <w:sz w:val="26"/>
          <w:szCs w:val="26"/>
          <w:lang w:val="ro-RO"/>
        </w:rPr>
        <w:t>lucrativ</w:t>
      </w:r>
      <w:r w:rsidR="006A3233">
        <w:rPr>
          <w:sz w:val="26"/>
          <w:szCs w:val="26"/>
          <w:lang w:val="ro-RO"/>
        </w:rPr>
        <w:t xml:space="preserve"> și de cetățeni</w:t>
      </w:r>
      <w:r w:rsidR="006376B3">
        <w:rPr>
          <w:sz w:val="26"/>
          <w:szCs w:val="26"/>
          <w:lang w:val="ro-RO"/>
        </w:rPr>
        <w:t>,</w:t>
      </w:r>
      <w:r w:rsidR="006376B3" w:rsidRPr="006376B3">
        <w:rPr>
          <w:sz w:val="26"/>
          <w:szCs w:val="26"/>
          <w:lang w:val="ro-RO"/>
        </w:rPr>
        <w:t xml:space="preserve"> </w:t>
      </w:r>
      <w:r w:rsidR="006376B3">
        <w:rPr>
          <w:sz w:val="26"/>
          <w:szCs w:val="26"/>
          <w:lang w:val="ro-RO"/>
        </w:rPr>
        <w:t xml:space="preserve">Serviciul relații funciare și cadastru (dl RACHIU Victor) </w:t>
      </w:r>
      <w:r w:rsidR="006376B3" w:rsidRPr="006376B3">
        <w:rPr>
          <w:sz w:val="26"/>
          <w:szCs w:val="26"/>
          <w:lang w:val="ro-RO"/>
        </w:rPr>
        <w:t>v</w:t>
      </w:r>
      <w:r w:rsidR="00EE78D7">
        <w:rPr>
          <w:sz w:val="26"/>
          <w:szCs w:val="26"/>
          <w:lang w:val="ro-RO"/>
        </w:rPr>
        <w:t>a</w:t>
      </w:r>
      <w:r w:rsidR="006376B3" w:rsidRPr="006376B3">
        <w:rPr>
          <w:sz w:val="26"/>
          <w:szCs w:val="26"/>
          <w:lang w:val="ro-RO"/>
        </w:rPr>
        <w:t xml:space="preserve"> utiliza datele</w:t>
      </w:r>
      <w:r w:rsidR="00EE78D7">
        <w:rPr>
          <w:sz w:val="26"/>
          <w:szCs w:val="26"/>
          <w:lang w:val="ro-RO"/>
        </w:rPr>
        <w:t xml:space="preserve"> și informațiile</w:t>
      </w:r>
      <w:r w:rsidR="006376B3" w:rsidRPr="006376B3">
        <w:rPr>
          <w:sz w:val="26"/>
          <w:szCs w:val="26"/>
          <w:lang w:val="ro-RO"/>
        </w:rPr>
        <w:t xml:space="preserve"> </w:t>
      </w:r>
      <w:r w:rsidR="006A3233">
        <w:rPr>
          <w:sz w:val="26"/>
          <w:szCs w:val="26"/>
          <w:lang w:val="ro-RO"/>
        </w:rPr>
        <w:t xml:space="preserve">în forma în care acestea sunt </w:t>
      </w:r>
      <w:r w:rsidR="006376B3" w:rsidRPr="006376B3">
        <w:rPr>
          <w:sz w:val="26"/>
          <w:szCs w:val="26"/>
          <w:lang w:val="ro-RO"/>
        </w:rPr>
        <w:t xml:space="preserve">incluse în prezentul cadastru funciar al </w:t>
      </w:r>
      <w:r w:rsidR="00EE78D7">
        <w:rPr>
          <w:sz w:val="26"/>
          <w:szCs w:val="26"/>
          <w:lang w:val="ro-RO"/>
        </w:rPr>
        <w:t>raionului</w:t>
      </w:r>
      <w:r w:rsidR="00C67AA2">
        <w:rPr>
          <w:sz w:val="26"/>
          <w:szCs w:val="26"/>
          <w:lang w:val="ro-RO"/>
        </w:rPr>
        <w:t>.</w:t>
      </w:r>
    </w:p>
    <w:p w:rsidR="003558F6" w:rsidRPr="003558F6" w:rsidRDefault="003558F6" w:rsidP="003558F6">
      <w:pPr>
        <w:pStyle w:val="af2"/>
        <w:rPr>
          <w:sz w:val="26"/>
          <w:szCs w:val="26"/>
          <w:lang w:val="ro-RO"/>
        </w:rPr>
      </w:pPr>
    </w:p>
    <w:p w:rsidR="003558F6" w:rsidRDefault="003558F6" w:rsidP="00DD7900">
      <w:pPr>
        <w:pStyle w:val="af2"/>
        <w:numPr>
          <w:ilvl w:val="0"/>
          <w:numId w:val="6"/>
        </w:numPr>
        <w:suppressAutoHyphens w:val="0"/>
        <w:ind w:right="-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Prezenta </w:t>
      </w:r>
      <w:r w:rsidRPr="003558F6">
        <w:rPr>
          <w:sz w:val="26"/>
          <w:szCs w:val="26"/>
          <w:lang w:val="ro-RO"/>
        </w:rPr>
        <w:t xml:space="preserve">decizie intră </w:t>
      </w:r>
      <w:r w:rsidRPr="00BD4A13">
        <w:rPr>
          <w:sz w:val="26"/>
          <w:szCs w:val="26"/>
          <w:lang w:val="pt-BR"/>
        </w:rPr>
        <w:t>în vigoare la data includerii în Registrul de Stat al Actelor Locale și poate fi contestată la Judecătoria Hîncești, sediul Ialoveni, în termen de 30 de zile de la data comunicării</w:t>
      </w:r>
      <w:r>
        <w:rPr>
          <w:sz w:val="26"/>
          <w:szCs w:val="26"/>
          <w:lang w:val="pt-BR"/>
        </w:rPr>
        <w:t>,</w:t>
      </w:r>
      <w:r w:rsidRPr="00BD4A13">
        <w:rPr>
          <w:sz w:val="26"/>
          <w:szCs w:val="26"/>
          <w:lang w:val="pt-BR"/>
        </w:rPr>
        <w:t xml:space="preserve"> potrivit prevederilor Codului Administrativ nr.116/2018.</w:t>
      </w:r>
    </w:p>
    <w:p w:rsidR="00EE78D7" w:rsidRPr="00EE78D7" w:rsidRDefault="00EE78D7" w:rsidP="00EE78D7">
      <w:pPr>
        <w:pStyle w:val="af2"/>
        <w:rPr>
          <w:sz w:val="26"/>
          <w:szCs w:val="26"/>
          <w:lang w:val="ro-RO"/>
        </w:rPr>
      </w:pPr>
    </w:p>
    <w:p w:rsidR="00FE5AE0" w:rsidRPr="00B15119" w:rsidRDefault="00FE5AE0" w:rsidP="00003A90">
      <w:pPr>
        <w:ind w:left="-426" w:right="-568"/>
        <w:rPr>
          <w:sz w:val="26"/>
          <w:szCs w:val="26"/>
          <w:lang w:val="ro-RO"/>
        </w:rPr>
      </w:pPr>
    </w:p>
    <w:p w:rsidR="00003A90" w:rsidRPr="004D7C07" w:rsidRDefault="000B2E99" w:rsidP="00003A90">
      <w:pPr>
        <w:ind w:left="-426" w:right="-568"/>
        <w:rPr>
          <w:b/>
          <w:sz w:val="26"/>
          <w:szCs w:val="26"/>
          <w:lang w:val="ro-RO"/>
        </w:rPr>
      </w:pPr>
      <w:r w:rsidRPr="004D7C07">
        <w:rPr>
          <w:b/>
          <w:sz w:val="26"/>
          <w:szCs w:val="26"/>
          <w:lang w:val="ro-RO"/>
        </w:rPr>
        <w:t xml:space="preserve">       </w:t>
      </w:r>
      <w:r w:rsidR="00DD7900" w:rsidRPr="004D7C07">
        <w:rPr>
          <w:b/>
          <w:sz w:val="26"/>
          <w:szCs w:val="26"/>
          <w:lang w:val="ro-RO"/>
        </w:rPr>
        <w:t>Președintele</w:t>
      </w:r>
      <w:r w:rsidR="00E9717E">
        <w:rPr>
          <w:b/>
          <w:sz w:val="26"/>
          <w:szCs w:val="26"/>
          <w:lang w:val="ro-RO"/>
        </w:rPr>
        <w:t xml:space="preserve"> </w:t>
      </w:r>
      <w:r w:rsidR="00DD7900" w:rsidRPr="004D7C07">
        <w:rPr>
          <w:b/>
          <w:sz w:val="26"/>
          <w:szCs w:val="26"/>
          <w:lang w:val="ro-RO"/>
        </w:rPr>
        <w:t>ședinței</w:t>
      </w:r>
      <w:r w:rsidR="00C823B0" w:rsidRPr="004D7C07">
        <w:rPr>
          <w:b/>
          <w:sz w:val="26"/>
          <w:szCs w:val="26"/>
          <w:lang w:val="ro-RO"/>
        </w:rPr>
        <w:t xml:space="preserve">:                           </w:t>
      </w:r>
    </w:p>
    <w:p w:rsidR="00003A90" w:rsidRPr="00DD7900" w:rsidRDefault="00003A90" w:rsidP="00003A90">
      <w:pPr>
        <w:pStyle w:val="af0"/>
        <w:ind w:left="0"/>
        <w:rPr>
          <w:sz w:val="26"/>
          <w:szCs w:val="26"/>
          <w:u w:val="single"/>
          <w:lang w:val="ro-RO"/>
        </w:rPr>
      </w:pPr>
      <w:r w:rsidRPr="00DD7900">
        <w:rPr>
          <w:sz w:val="26"/>
          <w:szCs w:val="26"/>
          <w:u w:val="single"/>
          <w:lang w:val="ro-RO"/>
        </w:rPr>
        <w:t>Contrasemnează:</w:t>
      </w:r>
    </w:p>
    <w:p w:rsidR="00003A90" w:rsidRPr="00DD7900" w:rsidRDefault="00003A90" w:rsidP="00003A90">
      <w:pPr>
        <w:pStyle w:val="1"/>
        <w:ind w:left="0" w:firstLine="0"/>
        <w:jc w:val="left"/>
        <w:rPr>
          <w:b/>
          <w:sz w:val="26"/>
          <w:szCs w:val="26"/>
        </w:rPr>
      </w:pPr>
      <w:r w:rsidRPr="00DD7900">
        <w:rPr>
          <w:b/>
          <w:sz w:val="26"/>
          <w:szCs w:val="26"/>
        </w:rPr>
        <w:t>Secretarul</w:t>
      </w:r>
      <w:r w:rsidR="00150620" w:rsidRPr="00DD7900">
        <w:rPr>
          <w:b/>
          <w:sz w:val="26"/>
          <w:szCs w:val="26"/>
        </w:rPr>
        <w:t xml:space="preserve"> Consiliului</w:t>
      </w:r>
    </w:p>
    <w:p w:rsidR="00021905" w:rsidRDefault="004B7C05" w:rsidP="00EE78D7">
      <w:pPr>
        <w:pStyle w:val="1"/>
        <w:ind w:left="0" w:firstLine="0"/>
        <w:jc w:val="left"/>
        <w:rPr>
          <w:b/>
          <w:sz w:val="26"/>
          <w:szCs w:val="26"/>
        </w:rPr>
      </w:pPr>
      <w:r w:rsidRPr="00DD7900">
        <w:rPr>
          <w:b/>
          <w:sz w:val="26"/>
          <w:szCs w:val="26"/>
        </w:rPr>
        <w:t>Raional H</w:t>
      </w:r>
      <w:r w:rsidR="00EB2000" w:rsidRPr="00DD7900">
        <w:rPr>
          <w:b/>
          <w:sz w:val="26"/>
          <w:szCs w:val="26"/>
        </w:rPr>
        <w:t>î</w:t>
      </w:r>
      <w:r w:rsidR="00003A90" w:rsidRPr="00DD7900">
        <w:rPr>
          <w:b/>
          <w:sz w:val="26"/>
          <w:szCs w:val="26"/>
        </w:rPr>
        <w:t xml:space="preserve">nceşti      </w:t>
      </w:r>
      <w:r w:rsidR="00003A90" w:rsidRPr="00DD7900">
        <w:rPr>
          <w:b/>
          <w:sz w:val="26"/>
          <w:szCs w:val="26"/>
        </w:rPr>
        <w:tab/>
      </w:r>
      <w:r w:rsidR="002B76BF">
        <w:rPr>
          <w:b/>
          <w:sz w:val="26"/>
          <w:szCs w:val="26"/>
        </w:rPr>
        <w:t xml:space="preserve">                                                    </w:t>
      </w:r>
      <w:r w:rsidR="00EA399A" w:rsidRPr="00DD7900">
        <w:rPr>
          <w:b/>
          <w:sz w:val="26"/>
          <w:szCs w:val="26"/>
        </w:rPr>
        <w:t>Elena M</w:t>
      </w:r>
      <w:r w:rsidR="00AD21C8" w:rsidRPr="00DD7900">
        <w:rPr>
          <w:b/>
          <w:sz w:val="26"/>
          <w:szCs w:val="26"/>
        </w:rPr>
        <w:t xml:space="preserve">ORARU </w:t>
      </w:r>
      <w:r w:rsidR="00EA399A" w:rsidRPr="00DD7900">
        <w:rPr>
          <w:b/>
          <w:sz w:val="26"/>
          <w:szCs w:val="26"/>
        </w:rPr>
        <w:t>T</w:t>
      </w:r>
      <w:r w:rsidR="00AD21C8" w:rsidRPr="00DD7900">
        <w:rPr>
          <w:b/>
          <w:sz w:val="26"/>
          <w:szCs w:val="26"/>
        </w:rPr>
        <w:t>OMA</w:t>
      </w:r>
    </w:p>
    <w:p w:rsidR="00EE78D7" w:rsidRDefault="00EE78D7" w:rsidP="00EE78D7">
      <w:pPr>
        <w:rPr>
          <w:lang w:val="ro-RO"/>
        </w:rPr>
      </w:pPr>
    </w:p>
    <w:p w:rsidR="00B81491" w:rsidRDefault="00B81491" w:rsidP="00DD7900">
      <w:pPr>
        <w:rPr>
          <w:lang w:val="ro-RO"/>
        </w:rPr>
      </w:pPr>
    </w:p>
    <w:p w:rsidR="00B81491" w:rsidRDefault="00B81491" w:rsidP="00DD7900">
      <w:pPr>
        <w:rPr>
          <w:lang w:val="ro-RO"/>
        </w:rPr>
      </w:pPr>
    </w:p>
    <w:p w:rsidR="00EE78D7" w:rsidRDefault="00EE78D7" w:rsidP="00DD7900">
      <w:pPr>
        <w:rPr>
          <w:lang w:val="ro-RO"/>
        </w:rPr>
      </w:pPr>
    </w:p>
    <w:p w:rsidR="00BF6EF8" w:rsidRPr="00C77131" w:rsidRDefault="00BF6EF8" w:rsidP="00BF6EF8">
      <w:pPr>
        <w:rPr>
          <w:lang w:val="ro-RO"/>
        </w:rPr>
      </w:pPr>
      <w:r w:rsidRPr="00C77131">
        <w:rPr>
          <w:lang w:val="ro-RO"/>
        </w:rPr>
        <w:t>Inițiat: _______________ Iurie Levinschi, Președintele raionului Hîncești</w:t>
      </w:r>
      <w:r w:rsidR="0051372B">
        <w:rPr>
          <w:lang w:val="ro-RO"/>
        </w:rPr>
        <w:t>;</w:t>
      </w:r>
    </w:p>
    <w:p w:rsidR="00DD7900" w:rsidRPr="0015487D" w:rsidRDefault="00DD7900" w:rsidP="00DD7900">
      <w:pPr>
        <w:rPr>
          <w:lang w:val="ro-RO"/>
        </w:rPr>
      </w:pPr>
      <w:r w:rsidRPr="0015487D">
        <w:rPr>
          <w:lang w:val="ro-RO"/>
        </w:rPr>
        <w:t>Elaborat_______________Victor Rachiu, Șef</w:t>
      </w:r>
      <w:r w:rsidR="00E73743" w:rsidRPr="0015487D">
        <w:rPr>
          <w:lang w:val="ro-RO"/>
        </w:rPr>
        <w:t xml:space="preserve">ul </w:t>
      </w:r>
      <w:r w:rsidRPr="0015487D">
        <w:rPr>
          <w:lang w:val="ro-RO"/>
        </w:rPr>
        <w:t>Serviciul</w:t>
      </w:r>
      <w:r w:rsidR="00E73743" w:rsidRPr="0015487D">
        <w:rPr>
          <w:lang w:val="ro-RO"/>
        </w:rPr>
        <w:t xml:space="preserve">ui </w:t>
      </w:r>
      <w:r w:rsidR="0015487D" w:rsidRPr="0015487D">
        <w:rPr>
          <w:lang w:val="ro-RO"/>
        </w:rPr>
        <w:t>r</w:t>
      </w:r>
      <w:r w:rsidRPr="0015487D">
        <w:rPr>
          <w:lang w:val="ro-RO"/>
        </w:rPr>
        <w:t>elații</w:t>
      </w:r>
      <w:r w:rsidR="00E73743" w:rsidRPr="0015487D">
        <w:rPr>
          <w:lang w:val="ro-RO"/>
        </w:rPr>
        <w:t xml:space="preserve"> </w:t>
      </w:r>
      <w:r w:rsidRPr="0015487D">
        <w:rPr>
          <w:lang w:val="ro-RO"/>
        </w:rPr>
        <w:t>funciare</w:t>
      </w:r>
      <w:r w:rsidR="00E73743" w:rsidRPr="0015487D">
        <w:rPr>
          <w:lang w:val="ro-RO"/>
        </w:rPr>
        <w:t xml:space="preserve"> </w:t>
      </w:r>
      <w:r w:rsidRPr="0015487D">
        <w:rPr>
          <w:lang w:val="ro-RO"/>
        </w:rPr>
        <w:t>și</w:t>
      </w:r>
      <w:r w:rsidR="00E73743" w:rsidRPr="0015487D">
        <w:rPr>
          <w:lang w:val="ro-RO"/>
        </w:rPr>
        <w:t xml:space="preserve"> c</w:t>
      </w:r>
      <w:r w:rsidRPr="0015487D">
        <w:rPr>
          <w:lang w:val="ro-RO"/>
        </w:rPr>
        <w:t>adastru</w:t>
      </w:r>
      <w:r w:rsidR="0015487D" w:rsidRPr="0015487D">
        <w:rPr>
          <w:lang w:val="ro-RO"/>
        </w:rPr>
        <w:t>;</w:t>
      </w:r>
    </w:p>
    <w:p w:rsidR="006C0106" w:rsidRDefault="00DD7900" w:rsidP="00DD7900">
      <w:pPr>
        <w:rPr>
          <w:lang w:val="ro-RO"/>
        </w:rPr>
      </w:pPr>
      <w:r w:rsidRPr="0015487D">
        <w:rPr>
          <w:lang w:val="ro-RO"/>
        </w:rPr>
        <w:t>Avizat: _____________ Sergiu Pascal, specialist principal (jurist)</w:t>
      </w:r>
      <w:r w:rsidR="00944737">
        <w:rPr>
          <w:lang w:val="ro-RO"/>
        </w:rPr>
        <w:t>,</w:t>
      </w:r>
      <w:r w:rsidRPr="0015487D">
        <w:rPr>
          <w:lang w:val="ro-RO"/>
        </w:rPr>
        <w:t xml:space="preserve"> Aparatul</w:t>
      </w:r>
      <w:r w:rsidR="0015487D" w:rsidRPr="0015487D">
        <w:rPr>
          <w:lang w:val="ro-RO"/>
        </w:rPr>
        <w:t xml:space="preserve"> p</w:t>
      </w:r>
      <w:r w:rsidRPr="0015487D">
        <w:rPr>
          <w:lang w:val="ro-RO"/>
        </w:rPr>
        <w:t>reşedintelui</w:t>
      </w:r>
      <w:r w:rsidR="0015487D" w:rsidRPr="0015487D">
        <w:rPr>
          <w:lang w:val="ro-RO"/>
        </w:rPr>
        <w:t xml:space="preserve"> raionului.</w:t>
      </w:r>
      <w:r w:rsidR="002F3308">
        <w:rPr>
          <w:lang w:val="ro-RO"/>
        </w:rPr>
        <w:t xml:space="preserve"> </w:t>
      </w:r>
    </w:p>
    <w:p w:rsidR="00BE4868" w:rsidRDefault="00BE4868" w:rsidP="00A83D4A">
      <w:pPr>
        <w:jc w:val="center"/>
        <w:rPr>
          <w:b/>
          <w:sz w:val="28"/>
          <w:szCs w:val="28"/>
          <w:lang w:val="ro-RO"/>
        </w:rPr>
      </w:pPr>
    </w:p>
    <w:p w:rsidR="00CA1B12" w:rsidRPr="00B922AC" w:rsidRDefault="00CA1B12" w:rsidP="00A83D4A">
      <w:pPr>
        <w:jc w:val="center"/>
        <w:rPr>
          <w:b/>
          <w:sz w:val="28"/>
          <w:szCs w:val="28"/>
          <w:lang w:val="ro-RO"/>
        </w:rPr>
      </w:pPr>
      <w:r w:rsidRPr="00B922AC">
        <w:rPr>
          <w:b/>
          <w:sz w:val="28"/>
          <w:szCs w:val="28"/>
          <w:lang w:val="ro-RO"/>
        </w:rPr>
        <w:t>NOTA INFORMATIVĂ</w:t>
      </w:r>
    </w:p>
    <w:p w:rsidR="00CA1B12" w:rsidRPr="00B922AC" w:rsidRDefault="00CA1B12" w:rsidP="00CA1B12">
      <w:pPr>
        <w:jc w:val="center"/>
        <w:rPr>
          <w:b/>
          <w:sz w:val="28"/>
          <w:szCs w:val="28"/>
          <w:lang w:val="ro-RO"/>
        </w:rPr>
      </w:pPr>
      <w:r w:rsidRPr="00B922AC">
        <w:rPr>
          <w:b/>
          <w:sz w:val="28"/>
          <w:szCs w:val="28"/>
          <w:lang w:val="ro-RO"/>
        </w:rPr>
        <w:t>la proiectul Deciziei</w:t>
      </w:r>
    </w:p>
    <w:p w:rsidR="00EE78D7" w:rsidRPr="006A3233" w:rsidRDefault="00EE78D7" w:rsidP="00EE78D7">
      <w:pPr>
        <w:jc w:val="center"/>
        <w:rPr>
          <w:b/>
          <w:sz w:val="28"/>
          <w:szCs w:val="28"/>
          <w:lang w:val="ro-RO"/>
        </w:rPr>
      </w:pPr>
      <w:r w:rsidRPr="006A3233">
        <w:rPr>
          <w:b/>
          <w:sz w:val="28"/>
          <w:szCs w:val="28"/>
          <w:lang w:val="ro-RO"/>
        </w:rPr>
        <w:t>Cu privire la aprobarea Cadastrului funciar</w:t>
      </w:r>
    </w:p>
    <w:p w:rsidR="00EE78D7" w:rsidRDefault="00EE78D7" w:rsidP="00EE78D7">
      <w:pPr>
        <w:jc w:val="center"/>
        <w:rPr>
          <w:b/>
          <w:sz w:val="28"/>
          <w:szCs w:val="28"/>
          <w:lang w:val="ro-RO"/>
        </w:rPr>
      </w:pPr>
      <w:r w:rsidRPr="006A3233">
        <w:rPr>
          <w:b/>
          <w:sz w:val="28"/>
          <w:szCs w:val="28"/>
          <w:lang w:val="ro-RO"/>
        </w:rPr>
        <w:t>al raionului conform situației la 01 ianuarie 202</w:t>
      </w:r>
      <w:r w:rsidR="00C95A14">
        <w:rPr>
          <w:b/>
          <w:sz w:val="28"/>
          <w:szCs w:val="28"/>
          <w:lang w:val="ro-RO"/>
        </w:rPr>
        <w:t>5</w:t>
      </w:r>
    </w:p>
    <w:p w:rsidR="00BE4868" w:rsidRPr="006A3233" w:rsidRDefault="00BE4868" w:rsidP="00EE78D7">
      <w:pPr>
        <w:jc w:val="center"/>
        <w:rPr>
          <w:b/>
          <w:sz w:val="28"/>
          <w:szCs w:val="28"/>
          <w:lang w:val="ro-RO"/>
        </w:rPr>
      </w:pPr>
    </w:p>
    <w:p w:rsidR="00CA1B12" w:rsidRPr="00272CE9" w:rsidRDefault="00CA1B12" w:rsidP="00CA1B12">
      <w:pPr>
        <w:jc w:val="center"/>
        <w:rPr>
          <w:b/>
          <w:sz w:val="28"/>
          <w:szCs w:val="28"/>
          <w:lang w:val="ro-RO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6"/>
      </w:tblGrid>
      <w:tr w:rsidR="00CA1B12" w:rsidRPr="00FD597C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A1B12" w:rsidRPr="00AF79E2" w:rsidRDefault="00CA1B12" w:rsidP="00453AA6">
            <w:pPr>
              <w:ind w:left="142"/>
              <w:jc w:val="center"/>
              <w:rPr>
                <w:b/>
                <w:sz w:val="28"/>
                <w:szCs w:val="28"/>
                <w:lang w:val="ro-RO"/>
              </w:rPr>
            </w:pPr>
            <w:r w:rsidRPr="00AF79E2">
              <w:rPr>
                <w:b/>
                <w:sz w:val="28"/>
                <w:szCs w:val="28"/>
                <w:lang w:val="ro-RO"/>
              </w:rPr>
              <w:t>1. Cauzele care au condiționat elaborarea proiectului, inițiatorii şi autorii proiectului</w:t>
            </w:r>
          </w:p>
        </w:tc>
      </w:tr>
      <w:tr w:rsidR="00CA1B12" w:rsidRPr="00FD597C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2" w:rsidRPr="00AF79E2" w:rsidRDefault="00CA1B12" w:rsidP="00453AA6">
            <w:pPr>
              <w:jc w:val="both"/>
              <w:rPr>
                <w:rFonts w:eastAsia="Calibri"/>
                <w:sz w:val="28"/>
                <w:szCs w:val="28"/>
                <w:lang w:val="pt-BR"/>
              </w:rPr>
            </w:pPr>
            <w:r w:rsidRPr="00AF79E2">
              <w:rPr>
                <w:sz w:val="28"/>
                <w:szCs w:val="28"/>
                <w:lang w:val="ro-RO"/>
              </w:rPr>
              <w:t>Inițiatorul proiectului de decizie este P</w:t>
            </w:r>
            <w:r w:rsidRPr="00AF79E2">
              <w:rPr>
                <w:rFonts w:eastAsia="Calibri"/>
                <w:sz w:val="28"/>
                <w:szCs w:val="28"/>
                <w:lang w:val="pt-BR"/>
              </w:rPr>
              <w:t xml:space="preserve">reşedintele raionului </w:t>
            </w:r>
            <w:r w:rsidRPr="00AF79E2">
              <w:rPr>
                <w:sz w:val="28"/>
                <w:szCs w:val="28"/>
                <w:lang w:val="ro-RO"/>
              </w:rPr>
              <w:t>Raionului Hîncești. Autorul proiectului de decizie este Rachiu Victor, șeful Serviciului relații funciare și cadastru.</w:t>
            </w:r>
          </w:p>
        </w:tc>
      </w:tr>
      <w:tr w:rsidR="00CA1B12" w:rsidRPr="00FD597C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A1B12" w:rsidRPr="00AF79E2" w:rsidRDefault="00CA1B12" w:rsidP="00453AA6">
            <w:pPr>
              <w:ind w:left="142"/>
              <w:jc w:val="center"/>
              <w:rPr>
                <w:b/>
                <w:sz w:val="28"/>
                <w:szCs w:val="28"/>
                <w:lang w:val="ro-RO"/>
              </w:rPr>
            </w:pPr>
            <w:r w:rsidRPr="00AF79E2">
              <w:rPr>
                <w:b/>
                <w:sz w:val="28"/>
                <w:szCs w:val="28"/>
                <w:lang w:val="ro-RO"/>
              </w:rPr>
              <w:t>2. Modul de reglementare a problemelor abordate în proiect de cadru normativ în vigoare</w:t>
            </w:r>
          </w:p>
        </w:tc>
      </w:tr>
      <w:tr w:rsidR="00CA1B12" w:rsidRPr="00FD597C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2" w:rsidRPr="00EE78D7" w:rsidRDefault="00EE78D7" w:rsidP="009C20F3">
            <w:pPr>
              <w:jc w:val="both"/>
              <w:rPr>
                <w:sz w:val="28"/>
                <w:szCs w:val="28"/>
                <w:highlight w:val="yellow"/>
                <w:lang w:val="ro-RO"/>
              </w:rPr>
            </w:pPr>
            <w:r w:rsidRPr="00EE78D7">
              <w:rPr>
                <w:sz w:val="28"/>
                <w:szCs w:val="28"/>
                <w:lang w:val="ro-RO"/>
              </w:rPr>
              <w:t xml:space="preserve">Legea Nr. </w:t>
            </w:r>
            <w:r w:rsidR="009C20F3">
              <w:rPr>
                <w:sz w:val="28"/>
                <w:szCs w:val="28"/>
                <w:lang w:val="ro-RO"/>
              </w:rPr>
              <w:t>436</w:t>
            </w:r>
            <w:r w:rsidRPr="00EE78D7">
              <w:rPr>
                <w:sz w:val="28"/>
                <w:szCs w:val="28"/>
                <w:lang w:val="ro-RO"/>
              </w:rPr>
              <w:t>/</w:t>
            </w:r>
            <w:r w:rsidR="009C20F3">
              <w:rPr>
                <w:sz w:val="28"/>
                <w:szCs w:val="28"/>
                <w:lang w:val="ro-RO"/>
              </w:rPr>
              <w:t>2006</w:t>
            </w:r>
            <w:r w:rsidRPr="00EE78D7">
              <w:rPr>
                <w:sz w:val="28"/>
                <w:szCs w:val="28"/>
                <w:lang w:val="ro-RO"/>
              </w:rPr>
              <w:t xml:space="preserve"> privind </w:t>
            </w:r>
            <w:r w:rsidR="009C20F3">
              <w:rPr>
                <w:sz w:val="28"/>
                <w:szCs w:val="28"/>
                <w:lang w:val="ro-RO"/>
              </w:rPr>
              <w:t xml:space="preserve">administrația publică locală, art. 43 alin. (2) și </w:t>
            </w:r>
            <w:r w:rsidRPr="00EE78D7">
              <w:rPr>
                <w:color w:val="000000"/>
                <w:sz w:val="28"/>
                <w:szCs w:val="28"/>
                <w:lang w:val="ro-RO"/>
              </w:rPr>
              <w:t xml:space="preserve">Regulamentul cu privire la conținutul documentației cadastrului funciar aprobat prin Hotărîrea Guvernului Nr. </w:t>
            </w:r>
            <w:r w:rsidR="00C95A14">
              <w:rPr>
                <w:color w:val="000000"/>
                <w:sz w:val="28"/>
                <w:szCs w:val="28"/>
                <w:lang w:val="ro-RO"/>
              </w:rPr>
              <w:t>940</w:t>
            </w:r>
            <w:r w:rsidRPr="00EE78D7">
              <w:rPr>
                <w:color w:val="000000"/>
                <w:sz w:val="28"/>
                <w:szCs w:val="28"/>
                <w:lang w:val="ro-RO"/>
              </w:rPr>
              <w:t>/</w:t>
            </w:r>
            <w:r w:rsidR="00C95A14">
              <w:rPr>
                <w:color w:val="000000"/>
                <w:sz w:val="28"/>
                <w:szCs w:val="28"/>
                <w:lang w:val="ro-RO"/>
              </w:rPr>
              <w:t>2023.</w:t>
            </w:r>
          </w:p>
        </w:tc>
      </w:tr>
      <w:tr w:rsidR="00CA1B12" w:rsidRPr="00272CE9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A1B12" w:rsidRPr="00A83D4A" w:rsidRDefault="00CA1B12" w:rsidP="00453AA6">
            <w:pPr>
              <w:ind w:left="142"/>
              <w:jc w:val="center"/>
              <w:rPr>
                <w:b/>
                <w:sz w:val="28"/>
                <w:szCs w:val="28"/>
                <w:lang w:val="ro-RO"/>
              </w:rPr>
            </w:pPr>
            <w:r w:rsidRPr="00A83D4A">
              <w:rPr>
                <w:b/>
                <w:sz w:val="28"/>
                <w:szCs w:val="28"/>
                <w:lang w:val="ro-RO"/>
              </w:rPr>
              <w:t>3. Scopul şi obiectivele proiectului</w:t>
            </w:r>
          </w:p>
        </w:tc>
      </w:tr>
      <w:tr w:rsidR="00CA1B12" w:rsidRPr="00FD597C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12" w:rsidRPr="00A83D4A" w:rsidRDefault="00CA1B12" w:rsidP="006A3233">
            <w:pPr>
              <w:jc w:val="both"/>
              <w:rPr>
                <w:b/>
                <w:bCs/>
                <w:color w:val="000000"/>
                <w:sz w:val="28"/>
                <w:szCs w:val="28"/>
                <w:lang w:val="pt-BR" w:eastAsia="ro-RO"/>
              </w:rPr>
            </w:pPr>
            <w:r w:rsidRPr="00A83D4A">
              <w:rPr>
                <w:sz w:val="28"/>
                <w:szCs w:val="28"/>
                <w:lang w:val="ro-RO"/>
              </w:rPr>
              <w:t>Proiectul de Decizie urmărește scopul de a</w:t>
            </w:r>
            <w:r w:rsidR="00EE78D7">
              <w:rPr>
                <w:sz w:val="28"/>
                <w:szCs w:val="28"/>
                <w:lang w:val="ro-RO"/>
              </w:rPr>
              <w:t xml:space="preserve"> aproba datele și informațiile cu privire la cadastrul funciar al raionului care vor fi utilizate </w:t>
            </w:r>
            <w:r w:rsidR="006A3233">
              <w:rPr>
                <w:sz w:val="28"/>
                <w:szCs w:val="28"/>
                <w:lang w:val="ro-RO"/>
              </w:rPr>
              <w:t>de autoritățile administrației publice locale, întreprinderi, instituții, persoane juridice cu scop lucrativ și cetățeni</w:t>
            </w:r>
            <w:r w:rsidR="00A83D4A">
              <w:rPr>
                <w:sz w:val="28"/>
                <w:szCs w:val="28"/>
                <w:lang w:val="ro-RO"/>
              </w:rPr>
              <w:t>.</w:t>
            </w:r>
          </w:p>
        </w:tc>
      </w:tr>
      <w:tr w:rsidR="00CA1B12" w:rsidRPr="00FD597C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A1B12" w:rsidRPr="00FE5AE0" w:rsidRDefault="00CA1B12" w:rsidP="00453AA6">
            <w:pPr>
              <w:ind w:left="142"/>
              <w:jc w:val="center"/>
              <w:rPr>
                <w:b/>
                <w:sz w:val="28"/>
                <w:szCs w:val="28"/>
                <w:lang w:val="ro-RO"/>
              </w:rPr>
            </w:pPr>
            <w:r w:rsidRPr="00FE5AE0">
              <w:rPr>
                <w:b/>
                <w:sz w:val="28"/>
                <w:szCs w:val="28"/>
                <w:lang w:val="ro-RO"/>
              </w:rPr>
              <w:t>4. Estimarea riscurilor legate de implementarea acestui proiect</w:t>
            </w:r>
          </w:p>
        </w:tc>
      </w:tr>
      <w:tr w:rsidR="00CA1B12" w:rsidRPr="00A83D4A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12" w:rsidRPr="00FE5AE0" w:rsidRDefault="00CA1B12" w:rsidP="00453AA6">
            <w:pPr>
              <w:jc w:val="both"/>
              <w:rPr>
                <w:b/>
                <w:sz w:val="28"/>
                <w:szCs w:val="28"/>
                <w:lang w:val="ro-RO"/>
              </w:rPr>
            </w:pPr>
            <w:r w:rsidRPr="00FE5AE0">
              <w:rPr>
                <w:sz w:val="28"/>
                <w:szCs w:val="28"/>
                <w:lang w:val="ro-RO"/>
              </w:rPr>
              <w:t>Riscuri nu există.</w:t>
            </w:r>
          </w:p>
        </w:tc>
      </w:tr>
      <w:tr w:rsidR="00CA1B12" w:rsidRPr="00FD597C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A1B12" w:rsidRPr="00FE5AE0" w:rsidRDefault="00CA1B12" w:rsidP="00FE5AE0">
            <w:pPr>
              <w:ind w:left="142"/>
              <w:jc w:val="center"/>
              <w:rPr>
                <w:b/>
                <w:sz w:val="28"/>
                <w:szCs w:val="28"/>
                <w:lang w:val="ro-RO"/>
              </w:rPr>
            </w:pPr>
            <w:r w:rsidRPr="00FE5AE0">
              <w:rPr>
                <w:b/>
                <w:sz w:val="28"/>
                <w:szCs w:val="28"/>
                <w:lang w:val="ro-RO"/>
              </w:rPr>
              <w:t>5. Modul de incorporare a proiectului în sistemul actelor normative în vigoare, actele normative  care trebuie elaborate sau modificate după adoptarea proiectului</w:t>
            </w:r>
          </w:p>
        </w:tc>
      </w:tr>
      <w:tr w:rsidR="00CA1B12" w:rsidRPr="00FD597C" w:rsidTr="00453AA6"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12" w:rsidRPr="00FE5AE0" w:rsidRDefault="00CA1B12" w:rsidP="00C95A14">
            <w:pPr>
              <w:jc w:val="both"/>
              <w:rPr>
                <w:b/>
                <w:sz w:val="28"/>
                <w:szCs w:val="28"/>
                <w:lang w:val="ro-RO"/>
              </w:rPr>
            </w:pPr>
            <w:r w:rsidRPr="00FE5AE0">
              <w:rPr>
                <w:sz w:val="28"/>
                <w:szCs w:val="28"/>
                <w:lang w:val="fr-FR"/>
              </w:rPr>
              <w:t>Proiectul de decizie nr. __ din ___, 202</w:t>
            </w:r>
            <w:r w:rsidR="00C95A14">
              <w:rPr>
                <w:sz w:val="28"/>
                <w:szCs w:val="28"/>
                <w:lang w:val="fr-FR"/>
              </w:rPr>
              <w:t>5</w:t>
            </w:r>
            <w:r w:rsidRPr="00FE5AE0">
              <w:rPr>
                <w:sz w:val="28"/>
                <w:szCs w:val="28"/>
                <w:lang w:val="fr-FR"/>
              </w:rPr>
              <w:t>,</w:t>
            </w:r>
            <w:r w:rsidRPr="00FE5AE0">
              <w:rPr>
                <w:sz w:val="28"/>
                <w:szCs w:val="28"/>
                <w:lang w:val="ro-RO"/>
              </w:rPr>
              <w:t xml:space="preserve"> </w:t>
            </w:r>
            <w:r w:rsidR="006A3233" w:rsidRPr="006A3233">
              <w:rPr>
                <w:b/>
                <w:sz w:val="28"/>
                <w:szCs w:val="28"/>
                <w:lang w:val="ro-RO"/>
              </w:rPr>
              <w:t>Cu privire la aprobarea Cadastrului funciar</w:t>
            </w:r>
            <w:r w:rsidR="006A3233">
              <w:rPr>
                <w:b/>
                <w:sz w:val="28"/>
                <w:szCs w:val="28"/>
                <w:lang w:val="ro-RO"/>
              </w:rPr>
              <w:t xml:space="preserve"> </w:t>
            </w:r>
            <w:r w:rsidR="006A3233" w:rsidRPr="006A3233">
              <w:rPr>
                <w:b/>
                <w:sz w:val="28"/>
                <w:szCs w:val="28"/>
                <w:lang w:val="ro-RO"/>
              </w:rPr>
              <w:t>al raionului conform situației la 01 ianuarie 202</w:t>
            </w:r>
            <w:r w:rsidR="00C95A14">
              <w:rPr>
                <w:b/>
                <w:sz w:val="28"/>
                <w:szCs w:val="28"/>
                <w:lang w:val="ro-RO"/>
              </w:rPr>
              <w:t>5</w:t>
            </w:r>
            <w:r w:rsidR="006A3233">
              <w:rPr>
                <w:b/>
                <w:sz w:val="28"/>
                <w:szCs w:val="28"/>
                <w:lang w:val="ro-RO"/>
              </w:rPr>
              <w:t xml:space="preserve"> </w:t>
            </w:r>
            <w:r w:rsidRPr="00FE5AE0">
              <w:rPr>
                <w:sz w:val="28"/>
                <w:szCs w:val="28"/>
                <w:lang w:val="ro-RO"/>
              </w:rPr>
              <w:t>nu contravine actelor normative în vigoare și nu necesită abrogarea unor acte administrative sau decizii aprobate de Consiliul Raional Hîncești.</w:t>
            </w:r>
          </w:p>
        </w:tc>
      </w:tr>
    </w:tbl>
    <w:p w:rsidR="00CA1B12" w:rsidRPr="00272CE9" w:rsidRDefault="00CA1B12" w:rsidP="00CA1B12">
      <w:pPr>
        <w:ind w:left="142"/>
        <w:jc w:val="both"/>
        <w:rPr>
          <w:b/>
          <w:sz w:val="28"/>
          <w:szCs w:val="28"/>
          <w:lang w:val="ro-RO"/>
        </w:rPr>
      </w:pPr>
    </w:p>
    <w:p w:rsidR="00CA1B12" w:rsidRPr="00272CE9" w:rsidRDefault="00CA1B12" w:rsidP="00CA1B12">
      <w:pPr>
        <w:jc w:val="both"/>
        <w:rPr>
          <w:b/>
          <w:sz w:val="28"/>
          <w:szCs w:val="28"/>
          <w:lang w:val="ro-RO"/>
        </w:rPr>
      </w:pPr>
    </w:p>
    <w:p w:rsidR="00CA1B12" w:rsidRPr="00F304C7" w:rsidRDefault="00CA1B12" w:rsidP="00CA1B12">
      <w:pPr>
        <w:ind w:left="142"/>
        <w:jc w:val="both"/>
        <w:rPr>
          <w:b/>
          <w:sz w:val="26"/>
          <w:szCs w:val="26"/>
          <w:lang w:val="ro-RO"/>
        </w:rPr>
      </w:pPr>
    </w:p>
    <w:p w:rsidR="00CA1B12" w:rsidRPr="00BA075D" w:rsidRDefault="00CA1B12" w:rsidP="00CA1B12">
      <w:pPr>
        <w:ind w:left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Pr="00BA075D">
        <w:rPr>
          <w:sz w:val="28"/>
          <w:szCs w:val="28"/>
          <w:lang w:val="ro-RO"/>
        </w:rPr>
        <w:t>Șeful Serviciului relații</w:t>
      </w:r>
    </w:p>
    <w:p w:rsidR="00CA1B12" w:rsidRPr="00BA075D" w:rsidRDefault="00CA1B12" w:rsidP="00CA1B12">
      <w:pPr>
        <w:ind w:left="142"/>
        <w:jc w:val="both"/>
        <w:rPr>
          <w:sz w:val="28"/>
          <w:szCs w:val="28"/>
          <w:lang w:val="ro-RO"/>
        </w:rPr>
      </w:pPr>
      <w:r w:rsidRPr="00BA075D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 xml:space="preserve">    </w:t>
      </w:r>
      <w:r w:rsidRPr="00BA075D">
        <w:rPr>
          <w:sz w:val="28"/>
          <w:szCs w:val="28"/>
          <w:lang w:val="ro-RO"/>
        </w:rPr>
        <w:t xml:space="preserve"> funciare și cadastru                                                              Victor Rachiu</w:t>
      </w:r>
    </w:p>
    <w:p w:rsidR="00CA1B12" w:rsidRDefault="00CA1B12" w:rsidP="00DD7900">
      <w:pPr>
        <w:rPr>
          <w:lang w:val="ro-RO"/>
        </w:rPr>
      </w:pPr>
    </w:p>
    <w:p w:rsidR="00CA1B12" w:rsidRDefault="00CA1B12" w:rsidP="00DD7900">
      <w:pPr>
        <w:rPr>
          <w:lang w:val="ro-RO"/>
        </w:rPr>
      </w:pPr>
    </w:p>
    <w:p w:rsidR="006C0106" w:rsidRDefault="006C0106" w:rsidP="00DD7900">
      <w:pPr>
        <w:rPr>
          <w:lang w:val="ro-RO"/>
        </w:rPr>
      </w:pPr>
    </w:p>
    <w:sectPr w:rsidR="006C0106" w:rsidSect="00FE5AE0">
      <w:footnotePr>
        <w:pos w:val="beneathText"/>
      </w:footnotePr>
      <w:pgSz w:w="11905" w:h="16837"/>
      <w:pgMar w:top="454" w:right="567" w:bottom="3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93F" w:rsidRDefault="008E793F" w:rsidP="000F2C7F">
      <w:r>
        <w:separator/>
      </w:r>
    </w:p>
  </w:endnote>
  <w:endnote w:type="continuationSeparator" w:id="0">
    <w:p w:rsidR="008E793F" w:rsidRDefault="008E793F" w:rsidP="000F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93F" w:rsidRDefault="008E793F" w:rsidP="000F2C7F">
      <w:r>
        <w:separator/>
      </w:r>
    </w:p>
  </w:footnote>
  <w:footnote w:type="continuationSeparator" w:id="0">
    <w:p w:rsidR="008E793F" w:rsidRDefault="008E793F" w:rsidP="000F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4EE13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C8A548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 w15:restartNumberingAfterBreak="0">
    <w:nsid w:val="062C038E"/>
    <w:multiLevelType w:val="hybridMultilevel"/>
    <w:tmpl w:val="646038F8"/>
    <w:lvl w:ilvl="0" w:tplc="653C12C4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0D657EAE"/>
    <w:multiLevelType w:val="singleLevel"/>
    <w:tmpl w:val="C12E8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C6C6051"/>
    <w:multiLevelType w:val="hybridMultilevel"/>
    <w:tmpl w:val="A0C2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E47BB"/>
    <w:multiLevelType w:val="hybridMultilevel"/>
    <w:tmpl w:val="A0E4D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77C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32C48EC"/>
    <w:multiLevelType w:val="hybridMultilevel"/>
    <w:tmpl w:val="0E8C830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B575EF"/>
    <w:multiLevelType w:val="hybridMultilevel"/>
    <w:tmpl w:val="CF9AD784"/>
    <w:lvl w:ilvl="0" w:tplc="2A741C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4"/>
    <w:lvlOverride w:ilvl="0">
      <w:startOverride w:val="1"/>
    </w:lvlOverride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53"/>
    <w:rsid w:val="0000091C"/>
    <w:rsid w:val="00002167"/>
    <w:rsid w:val="000032FD"/>
    <w:rsid w:val="00003A90"/>
    <w:rsid w:val="00004E10"/>
    <w:rsid w:val="00005F1D"/>
    <w:rsid w:val="000066B5"/>
    <w:rsid w:val="000113C3"/>
    <w:rsid w:val="00013565"/>
    <w:rsid w:val="00017EA0"/>
    <w:rsid w:val="00017F0B"/>
    <w:rsid w:val="00020D63"/>
    <w:rsid w:val="00020E19"/>
    <w:rsid w:val="00021905"/>
    <w:rsid w:val="0002442B"/>
    <w:rsid w:val="00024C45"/>
    <w:rsid w:val="000267E5"/>
    <w:rsid w:val="00043191"/>
    <w:rsid w:val="0004564E"/>
    <w:rsid w:val="00046586"/>
    <w:rsid w:val="000577EA"/>
    <w:rsid w:val="0006412B"/>
    <w:rsid w:val="000646DA"/>
    <w:rsid w:val="000668F0"/>
    <w:rsid w:val="00070AE5"/>
    <w:rsid w:val="000716B8"/>
    <w:rsid w:val="00071A3D"/>
    <w:rsid w:val="00073E7C"/>
    <w:rsid w:val="00075A46"/>
    <w:rsid w:val="000774CD"/>
    <w:rsid w:val="00077562"/>
    <w:rsid w:val="000832E5"/>
    <w:rsid w:val="000840A6"/>
    <w:rsid w:val="00086034"/>
    <w:rsid w:val="00090192"/>
    <w:rsid w:val="000901C9"/>
    <w:rsid w:val="00091BD0"/>
    <w:rsid w:val="0009265A"/>
    <w:rsid w:val="0009480E"/>
    <w:rsid w:val="000962A4"/>
    <w:rsid w:val="000969B6"/>
    <w:rsid w:val="000A11C0"/>
    <w:rsid w:val="000A12DF"/>
    <w:rsid w:val="000A3979"/>
    <w:rsid w:val="000A7624"/>
    <w:rsid w:val="000B2E99"/>
    <w:rsid w:val="000B2FEB"/>
    <w:rsid w:val="000B4A68"/>
    <w:rsid w:val="000B4D4E"/>
    <w:rsid w:val="000B612E"/>
    <w:rsid w:val="000C0AFC"/>
    <w:rsid w:val="000C0C10"/>
    <w:rsid w:val="000C309D"/>
    <w:rsid w:val="000C315B"/>
    <w:rsid w:val="000C3600"/>
    <w:rsid w:val="000C4499"/>
    <w:rsid w:val="000C4764"/>
    <w:rsid w:val="000C4C96"/>
    <w:rsid w:val="000C61F4"/>
    <w:rsid w:val="000D310C"/>
    <w:rsid w:val="000D7F47"/>
    <w:rsid w:val="000E0421"/>
    <w:rsid w:val="000E53E3"/>
    <w:rsid w:val="000E7B47"/>
    <w:rsid w:val="000F2C7F"/>
    <w:rsid w:val="000F36C9"/>
    <w:rsid w:val="000F6869"/>
    <w:rsid w:val="001006E6"/>
    <w:rsid w:val="00100FD2"/>
    <w:rsid w:val="00101C55"/>
    <w:rsid w:val="00102CF2"/>
    <w:rsid w:val="00104507"/>
    <w:rsid w:val="001067D1"/>
    <w:rsid w:val="001070C2"/>
    <w:rsid w:val="00110AFD"/>
    <w:rsid w:val="001203AA"/>
    <w:rsid w:val="001206EA"/>
    <w:rsid w:val="001239E4"/>
    <w:rsid w:val="001261FE"/>
    <w:rsid w:val="00135ECB"/>
    <w:rsid w:val="00136ABC"/>
    <w:rsid w:val="00140613"/>
    <w:rsid w:val="00142FE2"/>
    <w:rsid w:val="0014364C"/>
    <w:rsid w:val="0014713B"/>
    <w:rsid w:val="00147EA1"/>
    <w:rsid w:val="00150620"/>
    <w:rsid w:val="00151855"/>
    <w:rsid w:val="00151AC2"/>
    <w:rsid w:val="00152008"/>
    <w:rsid w:val="0015487D"/>
    <w:rsid w:val="001560B9"/>
    <w:rsid w:val="00157E6F"/>
    <w:rsid w:val="0017272A"/>
    <w:rsid w:val="001808F1"/>
    <w:rsid w:val="00180FB2"/>
    <w:rsid w:val="00181DC2"/>
    <w:rsid w:val="00182896"/>
    <w:rsid w:val="001840BE"/>
    <w:rsid w:val="001844F5"/>
    <w:rsid w:val="001861F8"/>
    <w:rsid w:val="001876B0"/>
    <w:rsid w:val="001879A3"/>
    <w:rsid w:val="001929B3"/>
    <w:rsid w:val="001944D5"/>
    <w:rsid w:val="00197523"/>
    <w:rsid w:val="001A04B2"/>
    <w:rsid w:val="001A0D99"/>
    <w:rsid w:val="001A2419"/>
    <w:rsid w:val="001A36BE"/>
    <w:rsid w:val="001A4867"/>
    <w:rsid w:val="001A4910"/>
    <w:rsid w:val="001A5BBE"/>
    <w:rsid w:val="001B29E0"/>
    <w:rsid w:val="001B2B03"/>
    <w:rsid w:val="001B323E"/>
    <w:rsid w:val="001C0422"/>
    <w:rsid w:val="001C3C77"/>
    <w:rsid w:val="001C5DFE"/>
    <w:rsid w:val="001D1C46"/>
    <w:rsid w:val="001D40D4"/>
    <w:rsid w:val="001D55FF"/>
    <w:rsid w:val="001D68EF"/>
    <w:rsid w:val="001D72AB"/>
    <w:rsid w:val="001E2F8D"/>
    <w:rsid w:val="001E667E"/>
    <w:rsid w:val="001F3676"/>
    <w:rsid w:val="001F3A81"/>
    <w:rsid w:val="001F4E3B"/>
    <w:rsid w:val="001F7E3F"/>
    <w:rsid w:val="0020500B"/>
    <w:rsid w:val="00205771"/>
    <w:rsid w:val="00207625"/>
    <w:rsid w:val="002126A0"/>
    <w:rsid w:val="0021613E"/>
    <w:rsid w:val="002172B5"/>
    <w:rsid w:val="0022347B"/>
    <w:rsid w:val="002270DB"/>
    <w:rsid w:val="00230704"/>
    <w:rsid w:val="00234D01"/>
    <w:rsid w:val="002444AC"/>
    <w:rsid w:val="00254038"/>
    <w:rsid w:val="00256E70"/>
    <w:rsid w:val="00261C86"/>
    <w:rsid w:val="0026342B"/>
    <w:rsid w:val="00264801"/>
    <w:rsid w:val="00265E55"/>
    <w:rsid w:val="00270CCE"/>
    <w:rsid w:val="00274D4C"/>
    <w:rsid w:val="00275559"/>
    <w:rsid w:val="002775ED"/>
    <w:rsid w:val="002809EF"/>
    <w:rsid w:val="00281F0E"/>
    <w:rsid w:val="00282C7A"/>
    <w:rsid w:val="00282C96"/>
    <w:rsid w:val="002835E4"/>
    <w:rsid w:val="00285698"/>
    <w:rsid w:val="00290770"/>
    <w:rsid w:val="002921E2"/>
    <w:rsid w:val="00295D79"/>
    <w:rsid w:val="002A3517"/>
    <w:rsid w:val="002A43FB"/>
    <w:rsid w:val="002A78F0"/>
    <w:rsid w:val="002A7ED8"/>
    <w:rsid w:val="002B1CBC"/>
    <w:rsid w:val="002B29AB"/>
    <w:rsid w:val="002B4501"/>
    <w:rsid w:val="002B6DAE"/>
    <w:rsid w:val="002B7557"/>
    <w:rsid w:val="002B76BF"/>
    <w:rsid w:val="002C198B"/>
    <w:rsid w:val="002C1AAA"/>
    <w:rsid w:val="002C37DF"/>
    <w:rsid w:val="002C57A5"/>
    <w:rsid w:val="002D0D78"/>
    <w:rsid w:val="002D10AD"/>
    <w:rsid w:val="002D3522"/>
    <w:rsid w:val="002D4BB4"/>
    <w:rsid w:val="002D5119"/>
    <w:rsid w:val="002D7B97"/>
    <w:rsid w:val="002E296F"/>
    <w:rsid w:val="002E36F6"/>
    <w:rsid w:val="002E4917"/>
    <w:rsid w:val="002F2C5A"/>
    <w:rsid w:val="002F3308"/>
    <w:rsid w:val="002F4086"/>
    <w:rsid w:val="002F430C"/>
    <w:rsid w:val="002F50BB"/>
    <w:rsid w:val="002F7C4C"/>
    <w:rsid w:val="003105AE"/>
    <w:rsid w:val="00312540"/>
    <w:rsid w:val="0031496A"/>
    <w:rsid w:val="00321570"/>
    <w:rsid w:val="00322C0E"/>
    <w:rsid w:val="00327AD5"/>
    <w:rsid w:val="00331CBC"/>
    <w:rsid w:val="003335B5"/>
    <w:rsid w:val="00336736"/>
    <w:rsid w:val="003402A5"/>
    <w:rsid w:val="003446A2"/>
    <w:rsid w:val="003454D1"/>
    <w:rsid w:val="0035166A"/>
    <w:rsid w:val="00352582"/>
    <w:rsid w:val="003528F2"/>
    <w:rsid w:val="0035306A"/>
    <w:rsid w:val="00353A45"/>
    <w:rsid w:val="0035452A"/>
    <w:rsid w:val="003558F6"/>
    <w:rsid w:val="003656C0"/>
    <w:rsid w:val="00366686"/>
    <w:rsid w:val="00366B7B"/>
    <w:rsid w:val="00367406"/>
    <w:rsid w:val="00371D2F"/>
    <w:rsid w:val="00372370"/>
    <w:rsid w:val="00372A68"/>
    <w:rsid w:val="003818DE"/>
    <w:rsid w:val="003835D0"/>
    <w:rsid w:val="003850BC"/>
    <w:rsid w:val="003868E1"/>
    <w:rsid w:val="003875F5"/>
    <w:rsid w:val="0039060D"/>
    <w:rsid w:val="00390A0F"/>
    <w:rsid w:val="0039105F"/>
    <w:rsid w:val="003A045D"/>
    <w:rsid w:val="003A13C1"/>
    <w:rsid w:val="003A6802"/>
    <w:rsid w:val="003A77FF"/>
    <w:rsid w:val="003B05A3"/>
    <w:rsid w:val="003B316F"/>
    <w:rsid w:val="003B4982"/>
    <w:rsid w:val="003B6873"/>
    <w:rsid w:val="003B7232"/>
    <w:rsid w:val="003C4B3F"/>
    <w:rsid w:val="003C5837"/>
    <w:rsid w:val="003C74F7"/>
    <w:rsid w:val="003C7C14"/>
    <w:rsid w:val="003D2CD6"/>
    <w:rsid w:val="003D3BCA"/>
    <w:rsid w:val="003E4275"/>
    <w:rsid w:val="003E4A61"/>
    <w:rsid w:val="003E5CDA"/>
    <w:rsid w:val="003E7C61"/>
    <w:rsid w:val="00400969"/>
    <w:rsid w:val="0040615C"/>
    <w:rsid w:val="004072B5"/>
    <w:rsid w:val="0041336B"/>
    <w:rsid w:val="00413E20"/>
    <w:rsid w:val="00423B9D"/>
    <w:rsid w:val="00424B20"/>
    <w:rsid w:val="00426E83"/>
    <w:rsid w:val="00430B65"/>
    <w:rsid w:val="00430D88"/>
    <w:rsid w:val="00431AE9"/>
    <w:rsid w:val="00435963"/>
    <w:rsid w:val="00437C1A"/>
    <w:rsid w:val="00437CF8"/>
    <w:rsid w:val="0044144C"/>
    <w:rsid w:val="00441606"/>
    <w:rsid w:val="00441E3C"/>
    <w:rsid w:val="00442996"/>
    <w:rsid w:val="00451935"/>
    <w:rsid w:val="00451F7B"/>
    <w:rsid w:val="00454B05"/>
    <w:rsid w:val="00456344"/>
    <w:rsid w:val="00456DDF"/>
    <w:rsid w:val="00461D12"/>
    <w:rsid w:val="00463440"/>
    <w:rsid w:val="004717ED"/>
    <w:rsid w:val="00474392"/>
    <w:rsid w:val="0047455C"/>
    <w:rsid w:val="004755F7"/>
    <w:rsid w:val="00475E26"/>
    <w:rsid w:val="004768B6"/>
    <w:rsid w:val="004844FD"/>
    <w:rsid w:val="0048503C"/>
    <w:rsid w:val="00487F18"/>
    <w:rsid w:val="004933D8"/>
    <w:rsid w:val="00494359"/>
    <w:rsid w:val="00494A90"/>
    <w:rsid w:val="00497A63"/>
    <w:rsid w:val="004A3033"/>
    <w:rsid w:val="004A3D82"/>
    <w:rsid w:val="004A3D9E"/>
    <w:rsid w:val="004B0332"/>
    <w:rsid w:val="004B49BD"/>
    <w:rsid w:val="004B7C05"/>
    <w:rsid w:val="004C068A"/>
    <w:rsid w:val="004C157E"/>
    <w:rsid w:val="004C1EBB"/>
    <w:rsid w:val="004C3DC2"/>
    <w:rsid w:val="004C4E48"/>
    <w:rsid w:val="004C7797"/>
    <w:rsid w:val="004D28EA"/>
    <w:rsid w:val="004D2945"/>
    <w:rsid w:val="004D2D5F"/>
    <w:rsid w:val="004D3D40"/>
    <w:rsid w:val="004D4353"/>
    <w:rsid w:val="004D63A0"/>
    <w:rsid w:val="004D7C07"/>
    <w:rsid w:val="004E4C58"/>
    <w:rsid w:val="004E528C"/>
    <w:rsid w:val="004F0A07"/>
    <w:rsid w:val="004F0FD0"/>
    <w:rsid w:val="004F3230"/>
    <w:rsid w:val="00500BB9"/>
    <w:rsid w:val="00500E50"/>
    <w:rsid w:val="00502AA4"/>
    <w:rsid w:val="005066FC"/>
    <w:rsid w:val="005076B7"/>
    <w:rsid w:val="00510D3A"/>
    <w:rsid w:val="0051372B"/>
    <w:rsid w:val="00513BD7"/>
    <w:rsid w:val="00514203"/>
    <w:rsid w:val="00514C9D"/>
    <w:rsid w:val="00515A25"/>
    <w:rsid w:val="005211FD"/>
    <w:rsid w:val="00525839"/>
    <w:rsid w:val="005262C2"/>
    <w:rsid w:val="00530712"/>
    <w:rsid w:val="00530E5C"/>
    <w:rsid w:val="00532977"/>
    <w:rsid w:val="005352C7"/>
    <w:rsid w:val="00536B02"/>
    <w:rsid w:val="0054059A"/>
    <w:rsid w:val="00541760"/>
    <w:rsid w:val="00541D10"/>
    <w:rsid w:val="005428D9"/>
    <w:rsid w:val="00542A3D"/>
    <w:rsid w:val="0055139E"/>
    <w:rsid w:val="0055606C"/>
    <w:rsid w:val="00557F30"/>
    <w:rsid w:val="005608CD"/>
    <w:rsid w:val="00562C8B"/>
    <w:rsid w:val="00572770"/>
    <w:rsid w:val="00573275"/>
    <w:rsid w:val="005735D1"/>
    <w:rsid w:val="005736CD"/>
    <w:rsid w:val="0057704A"/>
    <w:rsid w:val="005818CC"/>
    <w:rsid w:val="00581E80"/>
    <w:rsid w:val="0058215C"/>
    <w:rsid w:val="00582551"/>
    <w:rsid w:val="005865F1"/>
    <w:rsid w:val="0058683D"/>
    <w:rsid w:val="005868D2"/>
    <w:rsid w:val="00587FB7"/>
    <w:rsid w:val="00590301"/>
    <w:rsid w:val="00590D25"/>
    <w:rsid w:val="00596E6E"/>
    <w:rsid w:val="005A070A"/>
    <w:rsid w:val="005A18CC"/>
    <w:rsid w:val="005A1F90"/>
    <w:rsid w:val="005A7A5D"/>
    <w:rsid w:val="005B0781"/>
    <w:rsid w:val="005B721C"/>
    <w:rsid w:val="005D0AC1"/>
    <w:rsid w:val="005D7224"/>
    <w:rsid w:val="005D7490"/>
    <w:rsid w:val="005E0D7A"/>
    <w:rsid w:val="005E1875"/>
    <w:rsid w:val="005E3573"/>
    <w:rsid w:val="005E366D"/>
    <w:rsid w:val="005E4839"/>
    <w:rsid w:val="005F0BDE"/>
    <w:rsid w:val="005F11A9"/>
    <w:rsid w:val="005F1924"/>
    <w:rsid w:val="005F200B"/>
    <w:rsid w:val="005F3EA8"/>
    <w:rsid w:val="005F6879"/>
    <w:rsid w:val="006017F1"/>
    <w:rsid w:val="006026B8"/>
    <w:rsid w:val="00603649"/>
    <w:rsid w:val="00604EE1"/>
    <w:rsid w:val="00606134"/>
    <w:rsid w:val="0060671F"/>
    <w:rsid w:val="00606E35"/>
    <w:rsid w:val="006071FA"/>
    <w:rsid w:val="00610568"/>
    <w:rsid w:val="006173DD"/>
    <w:rsid w:val="00617440"/>
    <w:rsid w:val="00623785"/>
    <w:rsid w:val="00632AD5"/>
    <w:rsid w:val="00632B0B"/>
    <w:rsid w:val="006376B3"/>
    <w:rsid w:val="00640506"/>
    <w:rsid w:val="0064371E"/>
    <w:rsid w:val="00652A46"/>
    <w:rsid w:val="00655603"/>
    <w:rsid w:val="0066133E"/>
    <w:rsid w:val="00662E5D"/>
    <w:rsid w:val="0066483B"/>
    <w:rsid w:val="00665E75"/>
    <w:rsid w:val="00671202"/>
    <w:rsid w:val="00673940"/>
    <w:rsid w:val="0068011F"/>
    <w:rsid w:val="006802EB"/>
    <w:rsid w:val="00680380"/>
    <w:rsid w:val="00684172"/>
    <w:rsid w:val="00684F62"/>
    <w:rsid w:val="00686612"/>
    <w:rsid w:val="00690B7E"/>
    <w:rsid w:val="00691A23"/>
    <w:rsid w:val="00697B34"/>
    <w:rsid w:val="006A2661"/>
    <w:rsid w:val="006A3233"/>
    <w:rsid w:val="006A598D"/>
    <w:rsid w:val="006A5A61"/>
    <w:rsid w:val="006B0144"/>
    <w:rsid w:val="006B26FC"/>
    <w:rsid w:val="006B5C62"/>
    <w:rsid w:val="006B5E42"/>
    <w:rsid w:val="006C0106"/>
    <w:rsid w:val="006C1C7B"/>
    <w:rsid w:val="006C2091"/>
    <w:rsid w:val="006C22D9"/>
    <w:rsid w:val="006E24CE"/>
    <w:rsid w:val="006E280F"/>
    <w:rsid w:val="006E36DB"/>
    <w:rsid w:val="006E4014"/>
    <w:rsid w:val="006F092C"/>
    <w:rsid w:val="006F6C0A"/>
    <w:rsid w:val="006F715B"/>
    <w:rsid w:val="006F71E0"/>
    <w:rsid w:val="00701F19"/>
    <w:rsid w:val="007024F0"/>
    <w:rsid w:val="00705DAF"/>
    <w:rsid w:val="0071092D"/>
    <w:rsid w:val="00711EB2"/>
    <w:rsid w:val="00714CA5"/>
    <w:rsid w:val="007154B7"/>
    <w:rsid w:val="00715AC2"/>
    <w:rsid w:val="00716333"/>
    <w:rsid w:val="007200E5"/>
    <w:rsid w:val="00720328"/>
    <w:rsid w:val="0072048F"/>
    <w:rsid w:val="00725803"/>
    <w:rsid w:val="007309FD"/>
    <w:rsid w:val="007329CA"/>
    <w:rsid w:val="007353C3"/>
    <w:rsid w:val="00735AA5"/>
    <w:rsid w:val="00740482"/>
    <w:rsid w:val="00744E03"/>
    <w:rsid w:val="00745255"/>
    <w:rsid w:val="00746253"/>
    <w:rsid w:val="007466C1"/>
    <w:rsid w:val="00746B0A"/>
    <w:rsid w:val="00746EB1"/>
    <w:rsid w:val="00752B7B"/>
    <w:rsid w:val="00756DA2"/>
    <w:rsid w:val="00766378"/>
    <w:rsid w:val="0077274A"/>
    <w:rsid w:val="00776ACA"/>
    <w:rsid w:val="007813A5"/>
    <w:rsid w:val="007860DF"/>
    <w:rsid w:val="007867AA"/>
    <w:rsid w:val="00790DE2"/>
    <w:rsid w:val="00793B6C"/>
    <w:rsid w:val="00796C56"/>
    <w:rsid w:val="007A03C6"/>
    <w:rsid w:val="007A20E8"/>
    <w:rsid w:val="007A3C14"/>
    <w:rsid w:val="007A5889"/>
    <w:rsid w:val="007A7A11"/>
    <w:rsid w:val="007B2B62"/>
    <w:rsid w:val="007B466E"/>
    <w:rsid w:val="007B566A"/>
    <w:rsid w:val="007B64DD"/>
    <w:rsid w:val="007C05DC"/>
    <w:rsid w:val="007C0EFD"/>
    <w:rsid w:val="007C345E"/>
    <w:rsid w:val="007C568A"/>
    <w:rsid w:val="007C759A"/>
    <w:rsid w:val="007C7F51"/>
    <w:rsid w:val="007D1797"/>
    <w:rsid w:val="007D264B"/>
    <w:rsid w:val="007D2BD4"/>
    <w:rsid w:val="007D6CF9"/>
    <w:rsid w:val="007E3A52"/>
    <w:rsid w:val="007E7408"/>
    <w:rsid w:val="007F2F83"/>
    <w:rsid w:val="007F3AF0"/>
    <w:rsid w:val="007F603C"/>
    <w:rsid w:val="00800535"/>
    <w:rsid w:val="008007DA"/>
    <w:rsid w:val="00800D81"/>
    <w:rsid w:val="008018E2"/>
    <w:rsid w:val="008025BB"/>
    <w:rsid w:val="0080334B"/>
    <w:rsid w:val="00810BE5"/>
    <w:rsid w:val="008115A4"/>
    <w:rsid w:val="00811F4D"/>
    <w:rsid w:val="0081366C"/>
    <w:rsid w:val="008150BE"/>
    <w:rsid w:val="0081572C"/>
    <w:rsid w:val="008163B8"/>
    <w:rsid w:val="00820264"/>
    <w:rsid w:val="00821C21"/>
    <w:rsid w:val="008231B3"/>
    <w:rsid w:val="0082320A"/>
    <w:rsid w:val="00824AF3"/>
    <w:rsid w:val="00830474"/>
    <w:rsid w:val="00831F18"/>
    <w:rsid w:val="00834ACE"/>
    <w:rsid w:val="008358A5"/>
    <w:rsid w:val="00841D19"/>
    <w:rsid w:val="00843080"/>
    <w:rsid w:val="00854123"/>
    <w:rsid w:val="008567C4"/>
    <w:rsid w:val="00860995"/>
    <w:rsid w:val="00860FB8"/>
    <w:rsid w:val="00864B93"/>
    <w:rsid w:val="00865AF0"/>
    <w:rsid w:val="00865E80"/>
    <w:rsid w:val="00866B72"/>
    <w:rsid w:val="008676B0"/>
    <w:rsid w:val="0087139C"/>
    <w:rsid w:val="0087329A"/>
    <w:rsid w:val="0087335C"/>
    <w:rsid w:val="00877D7C"/>
    <w:rsid w:val="00887240"/>
    <w:rsid w:val="008905E7"/>
    <w:rsid w:val="00891E79"/>
    <w:rsid w:val="00892206"/>
    <w:rsid w:val="00896EF2"/>
    <w:rsid w:val="008A0CF4"/>
    <w:rsid w:val="008A2B96"/>
    <w:rsid w:val="008A75DB"/>
    <w:rsid w:val="008A7A70"/>
    <w:rsid w:val="008A7C38"/>
    <w:rsid w:val="008B090C"/>
    <w:rsid w:val="008B0BA3"/>
    <w:rsid w:val="008B23F1"/>
    <w:rsid w:val="008B708D"/>
    <w:rsid w:val="008C0534"/>
    <w:rsid w:val="008C11C2"/>
    <w:rsid w:val="008C286A"/>
    <w:rsid w:val="008C3CA9"/>
    <w:rsid w:val="008D05A0"/>
    <w:rsid w:val="008D2D20"/>
    <w:rsid w:val="008D7E7E"/>
    <w:rsid w:val="008E54EE"/>
    <w:rsid w:val="008E747F"/>
    <w:rsid w:val="008E758F"/>
    <w:rsid w:val="008E793F"/>
    <w:rsid w:val="008F0607"/>
    <w:rsid w:val="008F1FE9"/>
    <w:rsid w:val="008F227B"/>
    <w:rsid w:val="008F26B7"/>
    <w:rsid w:val="008F3E53"/>
    <w:rsid w:val="008F4141"/>
    <w:rsid w:val="008F57EC"/>
    <w:rsid w:val="008F6063"/>
    <w:rsid w:val="008F62F1"/>
    <w:rsid w:val="008F656C"/>
    <w:rsid w:val="008F7886"/>
    <w:rsid w:val="00903834"/>
    <w:rsid w:val="00904F28"/>
    <w:rsid w:val="0092106A"/>
    <w:rsid w:val="00923472"/>
    <w:rsid w:val="00924719"/>
    <w:rsid w:val="00926AD4"/>
    <w:rsid w:val="00927754"/>
    <w:rsid w:val="00927C7B"/>
    <w:rsid w:val="0093015E"/>
    <w:rsid w:val="00933207"/>
    <w:rsid w:val="009423A3"/>
    <w:rsid w:val="00944737"/>
    <w:rsid w:val="00950979"/>
    <w:rsid w:val="00952800"/>
    <w:rsid w:val="00953F64"/>
    <w:rsid w:val="00964F8B"/>
    <w:rsid w:val="00970CFF"/>
    <w:rsid w:val="009711C2"/>
    <w:rsid w:val="0097345A"/>
    <w:rsid w:val="0098135A"/>
    <w:rsid w:val="0098366D"/>
    <w:rsid w:val="00983DC6"/>
    <w:rsid w:val="00984BE8"/>
    <w:rsid w:val="009852BD"/>
    <w:rsid w:val="00986121"/>
    <w:rsid w:val="00986949"/>
    <w:rsid w:val="00990B5F"/>
    <w:rsid w:val="00994001"/>
    <w:rsid w:val="009A4CCD"/>
    <w:rsid w:val="009B540A"/>
    <w:rsid w:val="009B546A"/>
    <w:rsid w:val="009C00B3"/>
    <w:rsid w:val="009C0AAA"/>
    <w:rsid w:val="009C20F3"/>
    <w:rsid w:val="009C6B94"/>
    <w:rsid w:val="009C6D60"/>
    <w:rsid w:val="009D1BC1"/>
    <w:rsid w:val="009D6A13"/>
    <w:rsid w:val="009E535E"/>
    <w:rsid w:val="009E7A32"/>
    <w:rsid w:val="009F0CE0"/>
    <w:rsid w:val="009F30BE"/>
    <w:rsid w:val="009F4501"/>
    <w:rsid w:val="009F599D"/>
    <w:rsid w:val="00A00398"/>
    <w:rsid w:val="00A00D5F"/>
    <w:rsid w:val="00A01609"/>
    <w:rsid w:val="00A0339E"/>
    <w:rsid w:val="00A06CE6"/>
    <w:rsid w:val="00A07931"/>
    <w:rsid w:val="00A14643"/>
    <w:rsid w:val="00A217DE"/>
    <w:rsid w:val="00A23DE0"/>
    <w:rsid w:val="00A24A50"/>
    <w:rsid w:val="00A24EEF"/>
    <w:rsid w:val="00A26163"/>
    <w:rsid w:val="00A30773"/>
    <w:rsid w:val="00A35501"/>
    <w:rsid w:val="00A35C98"/>
    <w:rsid w:val="00A36850"/>
    <w:rsid w:val="00A40994"/>
    <w:rsid w:val="00A41462"/>
    <w:rsid w:val="00A44F13"/>
    <w:rsid w:val="00A4596C"/>
    <w:rsid w:val="00A46230"/>
    <w:rsid w:val="00A4654C"/>
    <w:rsid w:val="00A5310E"/>
    <w:rsid w:val="00A53BBF"/>
    <w:rsid w:val="00A53DF1"/>
    <w:rsid w:val="00A5427A"/>
    <w:rsid w:val="00A575A9"/>
    <w:rsid w:val="00A63D9F"/>
    <w:rsid w:val="00A671C1"/>
    <w:rsid w:val="00A70772"/>
    <w:rsid w:val="00A72066"/>
    <w:rsid w:val="00A74802"/>
    <w:rsid w:val="00A754A0"/>
    <w:rsid w:val="00A75D93"/>
    <w:rsid w:val="00A80368"/>
    <w:rsid w:val="00A83D4A"/>
    <w:rsid w:val="00A85125"/>
    <w:rsid w:val="00A869DA"/>
    <w:rsid w:val="00A87A0B"/>
    <w:rsid w:val="00A96427"/>
    <w:rsid w:val="00A96EB6"/>
    <w:rsid w:val="00A9752E"/>
    <w:rsid w:val="00A97E93"/>
    <w:rsid w:val="00AA0EA1"/>
    <w:rsid w:val="00AA1A6B"/>
    <w:rsid w:val="00AA2879"/>
    <w:rsid w:val="00AA4216"/>
    <w:rsid w:val="00AA561E"/>
    <w:rsid w:val="00AA6530"/>
    <w:rsid w:val="00AA6BB4"/>
    <w:rsid w:val="00AB24D8"/>
    <w:rsid w:val="00AB3E37"/>
    <w:rsid w:val="00AB428A"/>
    <w:rsid w:val="00AC51BA"/>
    <w:rsid w:val="00AC6647"/>
    <w:rsid w:val="00AC6BF0"/>
    <w:rsid w:val="00AD1261"/>
    <w:rsid w:val="00AD21C8"/>
    <w:rsid w:val="00AD23FA"/>
    <w:rsid w:val="00AD4585"/>
    <w:rsid w:val="00AD510C"/>
    <w:rsid w:val="00AD6FFC"/>
    <w:rsid w:val="00AE0ED1"/>
    <w:rsid w:val="00AE1E5B"/>
    <w:rsid w:val="00AE4E29"/>
    <w:rsid w:val="00AE5568"/>
    <w:rsid w:val="00AF03DB"/>
    <w:rsid w:val="00AF4167"/>
    <w:rsid w:val="00AF635D"/>
    <w:rsid w:val="00AF7823"/>
    <w:rsid w:val="00AF78DD"/>
    <w:rsid w:val="00AF79E2"/>
    <w:rsid w:val="00B01599"/>
    <w:rsid w:val="00B1228B"/>
    <w:rsid w:val="00B15119"/>
    <w:rsid w:val="00B22F3C"/>
    <w:rsid w:val="00B271E9"/>
    <w:rsid w:val="00B34257"/>
    <w:rsid w:val="00B36782"/>
    <w:rsid w:val="00B42DE5"/>
    <w:rsid w:val="00B43174"/>
    <w:rsid w:val="00B46F3B"/>
    <w:rsid w:val="00B47B97"/>
    <w:rsid w:val="00B52C8F"/>
    <w:rsid w:val="00B54AC1"/>
    <w:rsid w:val="00B63328"/>
    <w:rsid w:val="00B63472"/>
    <w:rsid w:val="00B63A20"/>
    <w:rsid w:val="00B7036C"/>
    <w:rsid w:val="00B70874"/>
    <w:rsid w:val="00B71EA1"/>
    <w:rsid w:val="00B73D55"/>
    <w:rsid w:val="00B75C5F"/>
    <w:rsid w:val="00B76A5A"/>
    <w:rsid w:val="00B8038A"/>
    <w:rsid w:val="00B81491"/>
    <w:rsid w:val="00B82D8C"/>
    <w:rsid w:val="00B83285"/>
    <w:rsid w:val="00B83438"/>
    <w:rsid w:val="00B8441A"/>
    <w:rsid w:val="00B85627"/>
    <w:rsid w:val="00B87A60"/>
    <w:rsid w:val="00B922AC"/>
    <w:rsid w:val="00B942BC"/>
    <w:rsid w:val="00B951A8"/>
    <w:rsid w:val="00B95752"/>
    <w:rsid w:val="00B96FC9"/>
    <w:rsid w:val="00BA1D82"/>
    <w:rsid w:val="00BA2F1B"/>
    <w:rsid w:val="00BA3D0F"/>
    <w:rsid w:val="00BA5E88"/>
    <w:rsid w:val="00BA7CD3"/>
    <w:rsid w:val="00BB1FC0"/>
    <w:rsid w:val="00BB521F"/>
    <w:rsid w:val="00BB6CD4"/>
    <w:rsid w:val="00BC1321"/>
    <w:rsid w:val="00BC2D0E"/>
    <w:rsid w:val="00BC6631"/>
    <w:rsid w:val="00BC76AB"/>
    <w:rsid w:val="00BC7BA9"/>
    <w:rsid w:val="00BD3822"/>
    <w:rsid w:val="00BD705B"/>
    <w:rsid w:val="00BE142D"/>
    <w:rsid w:val="00BE2AF7"/>
    <w:rsid w:val="00BE4868"/>
    <w:rsid w:val="00BE56CE"/>
    <w:rsid w:val="00BE6C39"/>
    <w:rsid w:val="00BE7741"/>
    <w:rsid w:val="00BF0E0D"/>
    <w:rsid w:val="00BF1811"/>
    <w:rsid w:val="00BF452E"/>
    <w:rsid w:val="00BF56D8"/>
    <w:rsid w:val="00BF6427"/>
    <w:rsid w:val="00BF6EF8"/>
    <w:rsid w:val="00C0092A"/>
    <w:rsid w:val="00C02014"/>
    <w:rsid w:val="00C051AD"/>
    <w:rsid w:val="00C05830"/>
    <w:rsid w:val="00C0598B"/>
    <w:rsid w:val="00C11253"/>
    <w:rsid w:val="00C12510"/>
    <w:rsid w:val="00C12D82"/>
    <w:rsid w:val="00C139C4"/>
    <w:rsid w:val="00C20E60"/>
    <w:rsid w:val="00C21B5D"/>
    <w:rsid w:val="00C21F30"/>
    <w:rsid w:val="00C257F1"/>
    <w:rsid w:val="00C267DE"/>
    <w:rsid w:val="00C27370"/>
    <w:rsid w:val="00C31434"/>
    <w:rsid w:val="00C35A27"/>
    <w:rsid w:val="00C37147"/>
    <w:rsid w:val="00C438BD"/>
    <w:rsid w:val="00C47891"/>
    <w:rsid w:val="00C47E34"/>
    <w:rsid w:val="00C50190"/>
    <w:rsid w:val="00C50E69"/>
    <w:rsid w:val="00C51689"/>
    <w:rsid w:val="00C517A9"/>
    <w:rsid w:val="00C518A5"/>
    <w:rsid w:val="00C5239F"/>
    <w:rsid w:val="00C5285A"/>
    <w:rsid w:val="00C57FB4"/>
    <w:rsid w:val="00C62B04"/>
    <w:rsid w:val="00C66647"/>
    <w:rsid w:val="00C67500"/>
    <w:rsid w:val="00C67AA2"/>
    <w:rsid w:val="00C74A6E"/>
    <w:rsid w:val="00C77AAB"/>
    <w:rsid w:val="00C80FF9"/>
    <w:rsid w:val="00C823B0"/>
    <w:rsid w:val="00C83DA2"/>
    <w:rsid w:val="00C869F6"/>
    <w:rsid w:val="00C8797A"/>
    <w:rsid w:val="00C90420"/>
    <w:rsid w:val="00C907B1"/>
    <w:rsid w:val="00C9105D"/>
    <w:rsid w:val="00C9219E"/>
    <w:rsid w:val="00C95A14"/>
    <w:rsid w:val="00CA1B12"/>
    <w:rsid w:val="00CA23D0"/>
    <w:rsid w:val="00CA3EE4"/>
    <w:rsid w:val="00CA6C43"/>
    <w:rsid w:val="00CA700A"/>
    <w:rsid w:val="00CA7307"/>
    <w:rsid w:val="00CA7C15"/>
    <w:rsid w:val="00CB2037"/>
    <w:rsid w:val="00CB5DDA"/>
    <w:rsid w:val="00CB6F72"/>
    <w:rsid w:val="00CB7C8F"/>
    <w:rsid w:val="00CC1F53"/>
    <w:rsid w:val="00CC449B"/>
    <w:rsid w:val="00CC5522"/>
    <w:rsid w:val="00CC63C9"/>
    <w:rsid w:val="00CC71B7"/>
    <w:rsid w:val="00CC72DA"/>
    <w:rsid w:val="00CD062F"/>
    <w:rsid w:val="00CD22B3"/>
    <w:rsid w:val="00CD2913"/>
    <w:rsid w:val="00CD3F7B"/>
    <w:rsid w:val="00CE33CC"/>
    <w:rsid w:val="00CE3B5A"/>
    <w:rsid w:val="00CE3F31"/>
    <w:rsid w:val="00CF126B"/>
    <w:rsid w:val="00CF365E"/>
    <w:rsid w:val="00D012CD"/>
    <w:rsid w:val="00D01DD0"/>
    <w:rsid w:val="00D0298F"/>
    <w:rsid w:val="00D03D6B"/>
    <w:rsid w:val="00D062E0"/>
    <w:rsid w:val="00D102B8"/>
    <w:rsid w:val="00D109F0"/>
    <w:rsid w:val="00D13300"/>
    <w:rsid w:val="00D138F9"/>
    <w:rsid w:val="00D25957"/>
    <w:rsid w:val="00D32566"/>
    <w:rsid w:val="00D32B43"/>
    <w:rsid w:val="00D33525"/>
    <w:rsid w:val="00D35B71"/>
    <w:rsid w:val="00D376EA"/>
    <w:rsid w:val="00D41075"/>
    <w:rsid w:val="00D427DC"/>
    <w:rsid w:val="00D4425D"/>
    <w:rsid w:val="00D45A49"/>
    <w:rsid w:val="00D4728C"/>
    <w:rsid w:val="00D47B6C"/>
    <w:rsid w:val="00D515BA"/>
    <w:rsid w:val="00D5206D"/>
    <w:rsid w:val="00D528AD"/>
    <w:rsid w:val="00D564C3"/>
    <w:rsid w:val="00D62E1C"/>
    <w:rsid w:val="00D6300E"/>
    <w:rsid w:val="00D63CAF"/>
    <w:rsid w:val="00D642DF"/>
    <w:rsid w:val="00D71733"/>
    <w:rsid w:val="00D71ACC"/>
    <w:rsid w:val="00D74603"/>
    <w:rsid w:val="00D75294"/>
    <w:rsid w:val="00D759B4"/>
    <w:rsid w:val="00D821D5"/>
    <w:rsid w:val="00D84CA3"/>
    <w:rsid w:val="00D865F7"/>
    <w:rsid w:val="00D8725D"/>
    <w:rsid w:val="00D92E40"/>
    <w:rsid w:val="00D93147"/>
    <w:rsid w:val="00D949EE"/>
    <w:rsid w:val="00DA3985"/>
    <w:rsid w:val="00DA3F04"/>
    <w:rsid w:val="00DA7122"/>
    <w:rsid w:val="00DA7223"/>
    <w:rsid w:val="00DA7E90"/>
    <w:rsid w:val="00DB0333"/>
    <w:rsid w:val="00DB32C5"/>
    <w:rsid w:val="00DB6394"/>
    <w:rsid w:val="00DB6A74"/>
    <w:rsid w:val="00DC3B84"/>
    <w:rsid w:val="00DC47D3"/>
    <w:rsid w:val="00DC48FE"/>
    <w:rsid w:val="00DC7005"/>
    <w:rsid w:val="00DC7AB7"/>
    <w:rsid w:val="00DD0984"/>
    <w:rsid w:val="00DD1B37"/>
    <w:rsid w:val="00DD40BE"/>
    <w:rsid w:val="00DD7900"/>
    <w:rsid w:val="00DD7F69"/>
    <w:rsid w:val="00DE01B3"/>
    <w:rsid w:val="00DE1EE0"/>
    <w:rsid w:val="00DE630C"/>
    <w:rsid w:val="00DF04D0"/>
    <w:rsid w:val="00DF2A7D"/>
    <w:rsid w:val="00DF3AB6"/>
    <w:rsid w:val="00DF4A88"/>
    <w:rsid w:val="00DF7E84"/>
    <w:rsid w:val="00E010B5"/>
    <w:rsid w:val="00E0216D"/>
    <w:rsid w:val="00E028B5"/>
    <w:rsid w:val="00E04349"/>
    <w:rsid w:val="00E0759E"/>
    <w:rsid w:val="00E07874"/>
    <w:rsid w:val="00E07FAC"/>
    <w:rsid w:val="00E111D6"/>
    <w:rsid w:val="00E13196"/>
    <w:rsid w:val="00E14181"/>
    <w:rsid w:val="00E20CC3"/>
    <w:rsid w:val="00E22CDA"/>
    <w:rsid w:val="00E31F6C"/>
    <w:rsid w:val="00E32706"/>
    <w:rsid w:val="00E354C3"/>
    <w:rsid w:val="00E3672C"/>
    <w:rsid w:val="00E40DAE"/>
    <w:rsid w:val="00E44942"/>
    <w:rsid w:val="00E47A70"/>
    <w:rsid w:val="00E532E5"/>
    <w:rsid w:val="00E55172"/>
    <w:rsid w:val="00E55B76"/>
    <w:rsid w:val="00E576CE"/>
    <w:rsid w:val="00E610AB"/>
    <w:rsid w:val="00E63874"/>
    <w:rsid w:val="00E645B9"/>
    <w:rsid w:val="00E6524D"/>
    <w:rsid w:val="00E671CB"/>
    <w:rsid w:val="00E715A0"/>
    <w:rsid w:val="00E72950"/>
    <w:rsid w:val="00E7370F"/>
    <w:rsid w:val="00E73743"/>
    <w:rsid w:val="00E740C9"/>
    <w:rsid w:val="00E81111"/>
    <w:rsid w:val="00E8157C"/>
    <w:rsid w:val="00E827FE"/>
    <w:rsid w:val="00E952D4"/>
    <w:rsid w:val="00E96A4E"/>
    <w:rsid w:val="00E9717E"/>
    <w:rsid w:val="00EA0DEB"/>
    <w:rsid w:val="00EA399A"/>
    <w:rsid w:val="00EA3A1F"/>
    <w:rsid w:val="00EA4182"/>
    <w:rsid w:val="00EA64D1"/>
    <w:rsid w:val="00EA688A"/>
    <w:rsid w:val="00EA6A87"/>
    <w:rsid w:val="00EB2000"/>
    <w:rsid w:val="00EB58BB"/>
    <w:rsid w:val="00EB7A89"/>
    <w:rsid w:val="00EB7D3F"/>
    <w:rsid w:val="00EC0F6B"/>
    <w:rsid w:val="00EC3715"/>
    <w:rsid w:val="00EC3A92"/>
    <w:rsid w:val="00EC4242"/>
    <w:rsid w:val="00ED1F45"/>
    <w:rsid w:val="00ED528D"/>
    <w:rsid w:val="00EE42C2"/>
    <w:rsid w:val="00EE4D0C"/>
    <w:rsid w:val="00EE78D7"/>
    <w:rsid w:val="00EF3688"/>
    <w:rsid w:val="00EF6C45"/>
    <w:rsid w:val="00F07D00"/>
    <w:rsid w:val="00F11A42"/>
    <w:rsid w:val="00F1600C"/>
    <w:rsid w:val="00F20DD3"/>
    <w:rsid w:val="00F2485C"/>
    <w:rsid w:val="00F24B9B"/>
    <w:rsid w:val="00F24C9F"/>
    <w:rsid w:val="00F262C6"/>
    <w:rsid w:val="00F319FA"/>
    <w:rsid w:val="00F36AD5"/>
    <w:rsid w:val="00F3771D"/>
    <w:rsid w:val="00F42DF9"/>
    <w:rsid w:val="00F43C74"/>
    <w:rsid w:val="00F44C47"/>
    <w:rsid w:val="00F50A40"/>
    <w:rsid w:val="00F54C93"/>
    <w:rsid w:val="00F54FAC"/>
    <w:rsid w:val="00F6003F"/>
    <w:rsid w:val="00F658C6"/>
    <w:rsid w:val="00F660B8"/>
    <w:rsid w:val="00F719B7"/>
    <w:rsid w:val="00F76846"/>
    <w:rsid w:val="00F77164"/>
    <w:rsid w:val="00F77359"/>
    <w:rsid w:val="00F85BC9"/>
    <w:rsid w:val="00F871F6"/>
    <w:rsid w:val="00FA0254"/>
    <w:rsid w:val="00FA2906"/>
    <w:rsid w:val="00FA4B66"/>
    <w:rsid w:val="00FB27B1"/>
    <w:rsid w:val="00FB3721"/>
    <w:rsid w:val="00FB550C"/>
    <w:rsid w:val="00FB61F2"/>
    <w:rsid w:val="00FC02C7"/>
    <w:rsid w:val="00FC0464"/>
    <w:rsid w:val="00FC5FB2"/>
    <w:rsid w:val="00FD0225"/>
    <w:rsid w:val="00FD2442"/>
    <w:rsid w:val="00FD597C"/>
    <w:rsid w:val="00FD5EBE"/>
    <w:rsid w:val="00FD612A"/>
    <w:rsid w:val="00FD77FB"/>
    <w:rsid w:val="00FE1A00"/>
    <w:rsid w:val="00FE32D8"/>
    <w:rsid w:val="00FE3C27"/>
    <w:rsid w:val="00FE4AC0"/>
    <w:rsid w:val="00FE5AE0"/>
    <w:rsid w:val="00FE664A"/>
    <w:rsid w:val="00FF02C9"/>
    <w:rsid w:val="00FF1E36"/>
    <w:rsid w:val="00FF400E"/>
    <w:rsid w:val="00FF58C8"/>
    <w:rsid w:val="00FF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A50E5-B979-4AA7-9512-D919815D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71E9"/>
    <w:pPr>
      <w:suppressAutoHyphens/>
    </w:pPr>
  </w:style>
  <w:style w:type="paragraph" w:styleId="1">
    <w:name w:val="heading 1"/>
    <w:basedOn w:val="a0"/>
    <w:next w:val="a0"/>
    <w:link w:val="10"/>
    <w:qFormat/>
    <w:rsid w:val="00B271E9"/>
    <w:pPr>
      <w:keepNext/>
      <w:tabs>
        <w:tab w:val="num" w:pos="432"/>
      </w:tabs>
      <w:ind w:left="432" w:hanging="432"/>
      <w:jc w:val="right"/>
      <w:outlineLvl w:val="0"/>
    </w:pPr>
    <w:rPr>
      <w:sz w:val="24"/>
      <w:lang w:val="ro-RO"/>
    </w:rPr>
  </w:style>
  <w:style w:type="paragraph" w:styleId="2">
    <w:name w:val="heading 2"/>
    <w:basedOn w:val="a0"/>
    <w:next w:val="a0"/>
    <w:link w:val="20"/>
    <w:qFormat/>
    <w:rsid w:val="00B271E9"/>
    <w:pPr>
      <w:keepNext/>
      <w:tabs>
        <w:tab w:val="num" w:pos="576"/>
      </w:tabs>
      <w:ind w:left="576" w:hanging="576"/>
      <w:jc w:val="center"/>
      <w:outlineLvl w:val="1"/>
    </w:pPr>
    <w:rPr>
      <w:sz w:val="24"/>
      <w:lang w:val="ro-RO"/>
    </w:rPr>
  </w:style>
  <w:style w:type="paragraph" w:styleId="3">
    <w:name w:val="heading 3"/>
    <w:basedOn w:val="a0"/>
    <w:next w:val="a0"/>
    <w:link w:val="30"/>
    <w:qFormat/>
    <w:rsid w:val="00B271E9"/>
    <w:pPr>
      <w:keepNext/>
      <w:tabs>
        <w:tab w:val="num" w:pos="720"/>
      </w:tabs>
      <w:ind w:left="720" w:hanging="720"/>
      <w:outlineLvl w:val="2"/>
    </w:pPr>
    <w:rPr>
      <w:sz w:val="24"/>
      <w:lang w:val="ro-RO"/>
    </w:rPr>
  </w:style>
  <w:style w:type="paragraph" w:styleId="9">
    <w:name w:val="heading 9"/>
    <w:basedOn w:val="a0"/>
    <w:next w:val="a0"/>
    <w:link w:val="90"/>
    <w:qFormat/>
    <w:rsid w:val="00B271E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B271E9"/>
  </w:style>
  <w:style w:type="character" w:customStyle="1" w:styleId="WW-Absatz-Standardschriftart">
    <w:name w:val="WW-Absatz-Standardschriftart"/>
    <w:rsid w:val="00B271E9"/>
  </w:style>
  <w:style w:type="character" w:customStyle="1" w:styleId="WW-Absatz-Standardschriftart1">
    <w:name w:val="WW-Absatz-Standardschriftart1"/>
    <w:rsid w:val="00B271E9"/>
  </w:style>
  <w:style w:type="character" w:customStyle="1" w:styleId="WW-Absatz-Standardschriftart11">
    <w:name w:val="WW-Absatz-Standardschriftart11"/>
    <w:rsid w:val="00B271E9"/>
  </w:style>
  <w:style w:type="character" w:customStyle="1" w:styleId="WW-Absatz-Standardschriftart111">
    <w:name w:val="WW-Absatz-Standardschriftart111"/>
    <w:rsid w:val="00B271E9"/>
  </w:style>
  <w:style w:type="character" w:customStyle="1" w:styleId="WW-Absatz-Standardschriftart1111">
    <w:name w:val="WW-Absatz-Standardschriftart1111"/>
    <w:rsid w:val="00B271E9"/>
  </w:style>
  <w:style w:type="character" w:customStyle="1" w:styleId="WW-Absatz-Standardschriftart11111">
    <w:name w:val="WW-Absatz-Standardschriftart11111"/>
    <w:rsid w:val="00B271E9"/>
  </w:style>
  <w:style w:type="character" w:customStyle="1" w:styleId="WW-Absatz-Standardschriftart111111">
    <w:name w:val="WW-Absatz-Standardschriftart111111"/>
    <w:rsid w:val="00B271E9"/>
  </w:style>
  <w:style w:type="character" w:customStyle="1" w:styleId="WW-Absatz-Standardschriftart1111111">
    <w:name w:val="WW-Absatz-Standardschriftart1111111"/>
    <w:rsid w:val="00B271E9"/>
  </w:style>
  <w:style w:type="character" w:customStyle="1" w:styleId="WW-Absatz-Standardschriftart11111111">
    <w:name w:val="WW-Absatz-Standardschriftart11111111"/>
    <w:rsid w:val="00B271E9"/>
  </w:style>
  <w:style w:type="character" w:customStyle="1" w:styleId="WW-Absatz-Standardschriftart111111111">
    <w:name w:val="WW-Absatz-Standardschriftart111111111"/>
    <w:rsid w:val="00B271E9"/>
  </w:style>
  <w:style w:type="character" w:customStyle="1" w:styleId="WW-Absatz-Standardschriftart1111111111">
    <w:name w:val="WW-Absatz-Standardschriftart1111111111"/>
    <w:rsid w:val="00B271E9"/>
  </w:style>
  <w:style w:type="character" w:customStyle="1" w:styleId="WW-Absatz-Standardschriftart11111111111">
    <w:name w:val="WW-Absatz-Standardschriftart11111111111"/>
    <w:rsid w:val="00B271E9"/>
  </w:style>
  <w:style w:type="character" w:customStyle="1" w:styleId="WW-Absatz-Standardschriftart111111111111">
    <w:name w:val="WW-Absatz-Standardschriftart111111111111"/>
    <w:rsid w:val="00B271E9"/>
  </w:style>
  <w:style w:type="character" w:customStyle="1" w:styleId="WW-Absatz-Standardschriftart1111111111111">
    <w:name w:val="WW-Absatz-Standardschriftart1111111111111"/>
    <w:rsid w:val="00B271E9"/>
  </w:style>
  <w:style w:type="character" w:customStyle="1" w:styleId="WW-Absatz-Standardschriftart11111111111111">
    <w:name w:val="WW-Absatz-Standardschriftart11111111111111"/>
    <w:rsid w:val="00B271E9"/>
  </w:style>
  <w:style w:type="character" w:customStyle="1" w:styleId="WW-Absatz-Standardschriftart111111111111111">
    <w:name w:val="WW-Absatz-Standardschriftart111111111111111"/>
    <w:rsid w:val="00B271E9"/>
  </w:style>
  <w:style w:type="character" w:customStyle="1" w:styleId="WW-Absatz-Standardschriftart1111111111111111">
    <w:name w:val="WW-Absatz-Standardschriftart1111111111111111"/>
    <w:rsid w:val="00B271E9"/>
  </w:style>
  <w:style w:type="character" w:customStyle="1" w:styleId="WW-Absatz-Standardschriftart11111111111111111">
    <w:name w:val="WW-Absatz-Standardschriftart11111111111111111"/>
    <w:rsid w:val="00B271E9"/>
  </w:style>
  <w:style w:type="character" w:customStyle="1" w:styleId="WW-Absatz-Standardschriftart111111111111111111">
    <w:name w:val="WW-Absatz-Standardschriftart111111111111111111"/>
    <w:rsid w:val="00B271E9"/>
  </w:style>
  <w:style w:type="character" w:customStyle="1" w:styleId="WW-Absatz-Standardschriftart1111111111111111111">
    <w:name w:val="WW-Absatz-Standardschriftart1111111111111111111"/>
    <w:rsid w:val="00B271E9"/>
  </w:style>
  <w:style w:type="character" w:customStyle="1" w:styleId="WW-Absatz-Standardschriftart11111111111111111111">
    <w:name w:val="WW-Absatz-Standardschriftart11111111111111111111"/>
    <w:rsid w:val="00B271E9"/>
  </w:style>
  <w:style w:type="character" w:customStyle="1" w:styleId="11">
    <w:name w:val="Основной шрифт абзаца1"/>
    <w:rsid w:val="00B271E9"/>
  </w:style>
  <w:style w:type="character" w:styleId="a4">
    <w:name w:val="Hyperlink"/>
    <w:basedOn w:val="11"/>
    <w:rsid w:val="00B271E9"/>
    <w:rPr>
      <w:color w:val="0000FF"/>
      <w:u w:val="single"/>
    </w:rPr>
  </w:style>
  <w:style w:type="paragraph" w:customStyle="1" w:styleId="12">
    <w:name w:val="Заголовок1"/>
    <w:basedOn w:val="a0"/>
    <w:next w:val="a5"/>
    <w:rsid w:val="00B271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B271E9"/>
    <w:rPr>
      <w:sz w:val="32"/>
      <w:lang w:val="ro-RO"/>
    </w:rPr>
  </w:style>
  <w:style w:type="paragraph" w:styleId="a7">
    <w:name w:val="List"/>
    <w:basedOn w:val="a5"/>
    <w:rsid w:val="00B271E9"/>
    <w:rPr>
      <w:rFonts w:cs="Tahoma"/>
    </w:rPr>
  </w:style>
  <w:style w:type="paragraph" w:customStyle="1" w:styleId="13">
    <w:name w:val="Название1"/>
    <w:basedOn w:val="a0"/>
    <w:rsid w:val="00B271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0"/>
    <w:rsid w:val="00B271E9"/>
    <w:pPr>
      <w:suppressLineNumbers/>
    </w:pPr>
    <w:rPr>
      <w:rFonts w:cs="Tahoma"/>
    </w:rPr>
  </w:style>
  <w:style w:type="paragraph" w:customStyle="1" w:styleId="a8">
    <w:name w:val="Стиль"/>
    <w:rsid w:val="00B271E9"/>
    <w:pPr>
      <w:suppressAutoHyphens/>
    </w:pPr>
    <w:rPr>
      <w:rFonts w:eastAsia="Arial"/>
    </w:rPr>
  </w:style>
  <w:style w:type="paragraph" w:customStyle="1" w:styleId="15">
    <w:name w:val="Название объекта1"/>
    <w:basedOn w:val="a0"/>
    <w:rsid w:val="00B271E9"/>
    <w:pPr>
      <w:jc w:val="center"/>
    </w:pPr>
    <w:rPr>
      <w:b/>
      <w:sz w:val="32"/>
      <w:lang w:val="en-US"/>
    </w:rPr>
  </w:style>
  <w:style w:type="paragraph" w:customStyle="1" w:styleId="16">
    <w:name w:val="Обычный1"/>
    <w:rsid w:val="00B271E9"/>
    <w:pPr>
      <w:suppressAutoHyphens/>
      <w:spacing w:before="100" w:after="100"/>
    </w:pPr>
    <w:rPr>
      <w:rFonts w:eastAsia="Arial"/>
      <w:sz w:val="24"/>
    </w:rPr>
  </w:style>
  <w:style w:type="paragraph" w:customStyle="1" w:styleId="a9">
    <w:name w:val="Содержимое таблицы"/>
    <w:basedOn w:val="a0"/>
    <w:rsid w:val="00B271E9"/>
    <w:pPr>
      <w:suppressLineNumbers/>
    </w:pPr>
  </w:style>
  <w:style w:type="paragraph" w:customStyle="1" w:styleId="aa">
    <w:name w:val="Заголовок таблицы"/>
    <w:basedOn w:val="a9"/>
    <w:rsid w:val="00B271E9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B271E9"/>
  </w:style>
  <w:style w:type="character" w:customStyle="1" w:styleId="docheader">
    <w:name w:val="doc_header"/>
    <w:basedOn w:val="a1"/>
    <w:rsid w:val="00AF03DB"/>
  </w:style>
  <w:style w:type="character" w:customStyle="1" w:styleId="apple-converted-space">
    <w:name w:val="apple-converted-space"/>
    <w:basedOn w:val="a1"/>
    <w:rsid w:val="00CB5DDA"/>
  </w:style>
  <w:style w:type="character" w:styleId="ac">
    <w:name w:val="Strong"/>
    <w:basedOn w:val="a1"/>
    <w:qFormat/>
    <w:rsid w:val="00C518A5"/>
    <w:rPr>
      <w:b/>
      <w:bCs/>
    </w:rPr>
  </w:style>
  <w:style w:type="table" w:styleId="ad">
    <w:name w:val="Table Grid"/>
    <w:basedOn w:val="a2"/>
    <w:uiPriority w:val="59"/>
    <w:rsid w:val="000C476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rsid w:val="00F2485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rsid w:val="00933207"/>
  </w:style>
  <w:style w:type="paragraph" w:styleId="21">
    <w:name w:val="Body Text Indent 2"/>
    <w:basedOn w:val="a0"/>
    <w:link w:val="22"/>
    <w:rsid w:val="00513BD7"/>
    <w:pPr>
      <w:spacing w:after="120" w:line="480" w:lineRule="auto"/>
      <w:ind w:left="283"/>
    </w:pPr>
  </w:style>
  <w:style w:type="paragraph" w:styleId="af0">
    <w:name w:val="Body Text Indent"/>
    <w:basedOn w:val="a0"/>
    <w:link w:val="af1"/>
    <w:rsid w:val="00EF6C45"/>
    <w:pPr>
      <w:spacing w:after="120"/>
      <w:ind w:left="283"/>
    </w:pPr>
  </w:style>
  <w:style w:type="paragraph" w:styleId="a">
    <w:name w:val="List Bullet"/>
    <w:basedOn w:val="a0"/>
    <w:rsid w:val="004C068A"/>
    <w:pPr>
      <w:numPr>
        <w:numId w:val="5"/>
      </w:numPr>
      <w:contextualSpacing/>
    </w:pPr>
  </w:style>
  <w:style w:type="character" w:customStyle="1" w:styleId="a6">
    <w:name w:val="Основной текст Знак"/>
    <w:basedOn w:val="a1"/>
    <w:link w:val="a5"/>
    <w:locked/>
    <w:rsid w:val="00FE4AC0"/>
    <w:rPr>
      <w:sz w:val="32"/>
      <w:lang w:val="ro-RO" w:bidi="ar-SA"/>
    </w:rPr>
  </w:style>
  <w:style w:type="paragraph" w:customStyle="1" w:styleId="Style5">
    <w:name w:val="Style5"/>
    <w:basedOn w:val="a0"/>
    <w:uiPriority w:val="99"/>
    <w:rsid w:val="007E7408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45">
    <w:name w:val="Font Style45"/>
    <w:uiPriority w:val="99"/>
    <w:rsid w:val="007E7408"/>
    <w:rPr>
      <w:rFonts w:ascii="Times New Roman" w:hAnsi="Times New Roman"/>
      <w:b/>
      <w:color w:val="000000"/>
      <w:sz w:val="30"/>
    </w:rPr>
  </w:style>
  <w:style w:type="character" w:customStyle="1" w:styleId="FontStyle53">
    <w:name w:val="Font Style53"/>
    <w:uiPriority w:val="99"/>
    <w:rsid w:val="007E7408"/>
    <w:rPr>
      <w:rFonts w:ascii="Times New Roman" w:hAnsi="Times New Roman"/>
      <w:b/>
      <w:color w:val="000000"/>
      <w:sz w:val="26"/>
    </w:rPr>
  </w:style>
  <w:style w:type="paragraph" w:styleId="af2">
    <w:name w:val="List Paragraph"/>
    <w:basedOn w:val="a0"/>
    <w:uiPriority w:val="34"/>
    <w:qFormat/>
    <w:rsid w:val="00EB2000"/>
    <w:pPr>
      <w:ind w:left="720"/>
      <w:contextualSpacing/>
    </w:pPr>
  </w:style>
  <w:style w:type="character" w:customStyle="1" w:styleId="docbody">
    <w:name w:val="doc_body"/>
    <w:basedOn w:val="a1"/>
    <w:rsid w:val="0014364C"/>
  </w:style>
  <w:style w:type="character" w:customStyle="1" w:styleId="docblue">
    <w:name w:val="doc_blue"/>
    <w:basedOn w:val="a1"/>
    <w:rsid w:val="0014364C"/>
  </w:style>
  <w:style w:type="paragraph" w:styleId="af3">
    <w:name w:val="header"/>
    <w:basedOn w:val="a0"/>
    <w:link w:val="af4"/>
    <w:uiPriority w:val="99"/>
    <w:rsid w:val="000F2C7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0F2C7F"/>
  </w:style>
  <w:style w:type="paragraph" w:styleId="af5">
    <w:name w:val="footer"/>
    <w:basedOn w:val="a0"/>
    <w:link w:val="af6"/>
    <w:uiPriority w:val="99"/>
    <w:rsid w:val="000F2C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0F2C7F"/>
  </w:style>
  <w:style w:type="character" w:customStyle="1" w:styleId="10">
    <w:name w:val="Заголовок 1 Знак"/>
    <w:basedOn w:val="a1"/>
    <w:link w:val="1"/>
    <w:rsid w:val="006C0106"/>
    <w:rPr>
      <w:sz w:val="24"/>
      <w:lang w:val="ro-RO"/>
    </w:rPr>
  </w:style>
  <w:style w:type="character" w:customStyle="1" w:styleId="af">
    <w:name w:val="Текст выноски Знак"/>
    <w:basedOn w:val="a1"/>
    <w:link w:val="ae"/>
    <w:uiPriority w:val="99"/>
    <w:semiHidden/>
    <w:rsid w:val="00A45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9C6D60"/>
    <w:rPr>
      <w:sz w:val="24"/>
      <w:lang w:val="ro-RO"/>
    </w:rPr>
  </w:style>
  <w:style w:type="character" w:customStyle="1" w:styleId="30">
    <w:name w:val="Заголовок 3 Знак"/>
    <w:basedOn w:val="a1"/>
    <w:link w:val="3"/>
    <w:rsid w:val="009C6D60"/>
    <w:rPr>
      <w:sz w:val="24"/>
      <w:lang w:val="ro-RO"/>
    </w:rPr>
  </w:style>
  <w:style w:type="character" w:customStyle="1" w:styleId="90">
    <w:name w:val="Заголовок 9 Знак"/>
    <w:basedOn w:val="a1"/>
    <w:link w:val="9"/>
    <w:rsid w:val="009C6D60"/>
    <w:rPr>
      <w:rFonts w:ascii="Arial" w:hAnsi="Arial"/>
      <w:sz w:val="22"/>
    </w:rPr>
  </w:style>
  <w:style w:type="character" w:customStyle="1" w:styleId="22">
    <w:name w:val="Основной текст с отступом 2 Знак"/>
    <w:basedOn w:val="a1"/>
    <w:link w:val="21"/>
    <w:rsid w:val="009C6D60"/>
  </w:style>
  <w:style w:type="character" w:customStyle="1" w:styleId="af1">
    <w:name w:val="Основной текст с отступом Знак"/>
    <w:basedOn w:val="a1"/>
    <w:link w:val="af0"/>
    <w:rsid w:val="009C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CDF1A-9D31-40F4-A709-9CBF6592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WM97/Caligula Infection</vt:lpstr>
      <vt:lpstr>WM97/Caligula Infection</vt:lpstr>
    </vt:vector>
  </TitlesOfParts>
  <Company>Home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WM97/Caligula Infection</dc:title>
  <dc:subject>A Study In Espionage Enabled Viruses.</dc:subject>
  <dc:creator>Opic</dc:creator>
  <cp:keywords>| Caligula | Opic | CodeBreakers |</cp:keywords>
  <cp:lastModifiedBy>User</cp:lastModifiedBy>
  <cp:revision>2</cp:revision>
  <cp:lastPrinted>2025-01-20T13:20:00Z</cp:lastPrinted>
  <dcterms:created xsi:type="dcterms:W3CDTF">2025-02-25T12:40:00Z</dcterms:created>
  <dcterms:modified xsi:type="dcterms:W3CDTF">2025-02-25T12:40:00Z</dcterms:modified>
</cp:coreProperties>
</file>