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DD0239" w:rsidRPr="00C31E5B" w:rsidTr="0059314A">
        <w:tc>
          <w:tcPr>
            <w:tcW w:w="4169" w:type="dxa"/>
            <w:tcBorders>
              <w:top w:val="nil"/>
              <w:left w:val="nil"/>
              <w:bottom w:val="single" w:sz="6" w:space="0" w:color="auto"/>
              <w:right w:val="nil"/>
            </w:tcBorders>
            <w:vAlign w:val="center"/>
          </w:tcPr>
          <w:p w:rsidR="00DD0239" w:rsidRPr="00C31E5B" w:rsidRDefault="00DD0239" w:rsidP="0059314A">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REPUBLICA MOLDOVA</w:t>
            </w:r>
          </w:p>
          <w:p w:rsidR="00DD0239" w:rsidRPr="00C31E5B" w:rsidRDefault="00DD0239" w:rsidP="0059314A">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DD0239" w:rsidRPr="00C31E5B" w:rsidRDefault="00DD0239" w:rsidP="0059314A">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DD0239" w:rsidRPr="00C31E5B" w:rsidRDefault="00DD0239" w:rsidP="0059314A">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DD0239" w:rsidRPr="00C31E5B" w:rsidRDefault="00DD0239" w:rsidP="0059314A">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DD0239" w:rsidRPr="00C31E5B" w:rsidRDefault="00066F84" w:rsidP="0059314A">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04332257" r:id="rId6"/>
              </w:object>
            </w:r>
          </w:p>
          <w:p w:rsidR="00DD0239" w:rsidRPr="00C31E5B" w:rsidRDefault="00DD0239" w:rsidP="0059314A">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DD0239" w:rsidRPr="00C31E5B" w:rsidRDefault="00DD0239" w:rsidP="0059314A">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DD0239" w:rsidRPr="00C31E5B" w:rsidRDefault="00DD0239" w:rsidP="0059314A">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DD0239" w:rsidRPr="00C31E5B" w:rsidRDefault="00DD0239" w:rsidP="0059314A">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DD0239" w:rsidRPr="00C31E5B" w:rsidRDefault="00DD0239" w:rsidP="0059314A">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DD0239" w:rsidRPr="00C31E5B" w:rsidRDefault="00DD0239" w:rsidP="0059314A">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DD0239" w:rsidRPr="009E0AF2" w:rsidRDefault="00DD0239" w:rsidP="00DD0239">
      <w:pPr>
        <w:spacing w:after="0" w:line="240" w:lineRule="auto"/>
        <w:ind w:firstLine="57"/>
        <w:rPr>
          <w:rFonts w:ascii="Times New Roman" w:eastAsia="Times New Roman" w:hAnsi="Times New Roman" w:cs="Times New Roman"/>
          <w:b/>
          <w:sz w:val="32"/>
          <w:szCs w:val="32"/>
          <w:lang w:val="ro-MD" w:eastAsia="ru-RU"/>
        </w:rPr>
      </w:pP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Pr>
          <w:rFonts w:ascii="Times New Roman" w:eastAsia="Times New Roman" w:hAnsi="Times New Roman" w:cs="Times New Roman"/>
          <w:b/>
          <w:sz w:val="36"/>
          <w:szCs w:val="36"/>
          <w:lang w:val="ro-MD" w:eastAsia="ru-RU"/>
        </w:rPr>
        <w:t xml:space="preserve">                    </w:t>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sidRPr="009E0AF2">
        <w:rPr>
          <w:rFonts w:ascii="Times New Roman" w:eastAsia="Times New Roman" w:hAnsi="Times New Roman" w:cs="Times New Roman"/>
          <w:b/>
          <w:sz w:val="32"/>
          <w:szCs w:val="32"/>
          <w:lang w:val="ro-MD" w:eastAsia="ru-RU"/>
        </w:rPr>
        <w:t>PROIECT</w:t>
      </w:r>
    </w:p>
    <w:p w:rsidR="00DD0239" w:rsidRPr="00C31E5B" w:rsidRDefault="00DD0239" w:rsidP="00DD0239">
      <w:pPr>
        <w:spacing w:after="0" w:line="240" w:lineRule="auto"/>
        <w:ind w:firstLine="57"/>
        <w:rPr>
          <w:rFonts w:ascii="Times New Roman" w:hAnsi="Times New Roman" w:cs="Times New Roman"/>
          <w:b/>
          <w:sz w:val="28"/>
          <w:szCs w:val="28"/>
          <w:lang w:val="ro-MD" w:eastAsia="ru-RU"/>
        </w:rPr>
      </w:pP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t xml:space="preserve">   </w:t>
      </w:r>
      <w:r w:rsidRPr="00C31E5B">
        <w:rPr>
          <w:rFonts w:ascii="Times New Roman" w:hAnsi="Times New Roman" w:cs="Times New Roman"/>
          <w:b/>
          <w:sz w:val="28"/>
          <w:szCs w:val="28"/>
          <w:lang w:val="ro-MD" w:eastAsia="ru-RU"/>
        </w:rPr>
        <w:t>D E C I Z I E</w:t>
      </w:r>
    </w:p>
    <w:p w:rsidR="00DD0239" w:rsidRPr="00C31E5B" w:rsidRDefault="00DD0239" w:rsidP="00DD0239">
      <w:pPr>
        <w:pStyle w:val="a5"/>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DD0239" w:rsidRPr="00C31E5B" w:rsidRDefault="00DD0239" w:rsidP="00DD0239">
      <w:pPr>
        <w:pStyle w:val="a5"/>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Pr>
          <w:rFonts w:ascii="Times New Roman" w:hAnsi="Times New Roman" w:cs="Times New Roman"/>
          <w:sz w:val="28"/>
          <w:szCs w:val="28"/>
          <w:lang w:val="ro-MD" w:eastAsia="ru-RU"/>
        </w:rPr>
        <w:t xml:space="preserve">____ </w:t>
      </w:r>
      <w:r w:rsidR="003E3D2D">
        <w:rPr>
          <w:rFonts w:ascii="Times New Roman" w:hAnsi="Times New Roman" w:cs="Times New Roman"/>
          <w:sz w:val="28"/>
          <w:szCs w:val="28"/>
          <w:lang w:val="ro-MD" w:eastAsia="ru-RU"/>
        </w:rPr>
        <w:t>aprilie</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Pr>
          <w:rFonts w:ascii="Times New Roman" w:hAnsi="Times New Roman" w:cs="Times New Roman"/>
          <w:sz w:val="28"/>
          <w:szCs w:val="28"/>
          <w:lang w:val="ro-MD" w:eastAsia="ru-RU"/>
        </w:rPr>
        <w:t>5</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007D85">
        <w:rPr>
          <w:rFonts w:ascii="Times New Roman" w:hAnsi="Times New Roman" w:cs="Times New Roman"/>
          <w:sz w:val="28"/>
          <w:szCs w:val="28"/>
          <w:lang w:val="ro-MD" w:eastAsia="ru-RU"/>
        </w:rPr>
        <w:t>02</w:t>
      </w:r>
      <w:r>
        <w:rPr>
          <w:rFonts w:ascii="Times New Roman" w:hAnsi="Times New Roman" w:cs="Times New Roman"/>
          <w:sz w:val="28"/>
          <w:szCs w:val="28"/>
          <w:lang w:val="ro-MD" w:eastAsia="ru-RU"/>
        </w:rPr>
        <w:t>/</w:t>
      </w:r>
      <w:r w:rsidR="00A959D3">
        <w:rPr>
          <w:rFonts w:ascii="Times New Roman" w:hAnsi="Times New Roman" w:cs="Times New Roman"/>
          <w:sz w:val="28"/>
          <w:szCs w:val="28"/>
          <w:lang w:val="ro-MD" w:eastAsia="ru-RU"/>
        </w:rPr>
        <w:t>04</w:t>
      </w:r>
    </w:p>
    <w:p w:rsidR="00DD0239" w:rsidRPr="00C31E5B" w:rsidRDefault="00DD0239" w:rsidP="00DD0239">
      <w:pPr>
        <w:pStyle w:val="a5"/>
        <w:jc w:val="both"/>
        <w:rPr>
          <w:rFonts w:ascii="Times New Roman" w:hAnsi="Times New Roman" w:cs="Times New Roman"/>
          <w:i/>
          <w:sz w:val="16"/>
          <w:szCs w:val="16"/>
          <w:lang w:val="ro-MD" w:eastAsia="ru-RU"/>
        </w:rPr>
      </w:pPr>
    </w:p>
    <w:p w:rsidR="00DD0239" w:rsidRPr="00DD0239" w:rsidRDefault="00DD0239" w:rsidP="00DD0239">
      <w:pPr>
        <w:pStyle w:val="1"/>
        <w:spacing w:after="0" w:line="240" w:lineRule="auto"/>
        <w:jc w:val="both"/>
        <w:rPr>
          <w:b/>
          <w:sz w:val="24"/>
          <w:szCs w:val="24"/>
          <w:lang w:val="ro-MD" w:eastAsia="ru-RU"/>
        </w:rPr>
      </w:pPr>
      <w:r w:rsidRPr="00DD0239">
        <w:rPr>
          <w:b/>
          <w:lang w:eastAsia="ru-RU"/>
        </w:rPr>
        <w:t xml:space="preserve"> </w:t>
      </w:r>
      <w:bookmarkStart w:id="0" w:name="_GoBack"/>
      <w:r w:rsidRPr="00DD0239">
        <w:rPr>
          <w:b/>
          <w:sz w:val="24"/>
          <w:szCs w:val="24"/>
          <w:lang w:val="ro-MD" w:eastAsia="ru-RU"/>
        </w:rPr>
        <w:t>Cu privire la aprobarea Normativelor</w:t>
      </w:r>
    </w:p>
    <w:p w:rsidR="00DD0239" w:rsidRDefault="00DD0239" w:rsidP="00DD0239">
      <w:pPr>
        <w:pStyle w:val="1"/>
        <w:spacing w:after="0" w:line="240" w:lineRule="auto"/>
        <w:jc w:val="both"/>
        <w:rPr>
          <w:b/>
          <w:sz w:val="24"/>
          <w:szCs w:val="24"/>
          <w:lang w:val="ro-MD" w:eastAsia="ru-RU"/>
        </w:rPr>
      </w:pPr>
      <w:r w:rsidRPr="00DD0239">
        <w:rPr>
          <w:b/>
          <w:sz w:val="24"/>
          <w:szCs w:val="24"/>
          <w:lang w:val="ro-MD" w:eastAsia="ru-RU"/>
        </w:rPr>
        <w:t xml:space="preserve"> vizând numărul abonamentelor</w:t>
      </w:r>
      <w:r>
        <w:rPr>
          <w:b/>
          <w:sz w:val="24"/>
          <w:szCs w:val="24"/>
          <w:lang w:val="ro-MD" w:eastAsia="ru-RU"/>
        </w:rPr>
        <w:t xml:space="preserve"> </w:t>
      </w:r>
      <w:r w:rsidRPr="00DD0239">
        <w:rPr>
          <w:b/>
          <w:sz w:val="24"/>
          <w:szCs w:val="24"/>
          <w:lang w:val="ro-MD" w:eastAsia="ru-RU"/>
        </w:rPr>
        <w:t xml:space="preserve"> de telefonie</w:t>
      </w:r>
    </w:p>
    <w:p w:rsidR="00DD0239" w:rsidRDefault="00DD0239" w:rsidP="00DD0239">
      <w:pPr>
        <w:pStyle w:val="1"/>
        <w:spacing w:after="0" w:line="240" w:lineRule="auto"/>
        <w:jc w:val="both"/>
        <w:rPr>
          <w:b/>
          <w:sz w:val="24"/>
          <w:szCs w:val="24"/>
          <w:lang w:val="ro-MD" w:eastAsia="ru-RU"/>
        </w:rPr>
      </w:pPr>
      <w:r w:rsidRPr="00DD0239">
        <w:rPr>
          <w:b/>
          <w:sz w:val="24"/>
          <w:szCs w:val="24"/>
          <w:lang w:val="ro-MD" w:eastAsia="ru-RU"/>
        </w:rPr>
        <w:t xml:space="preserve"> de serviciu , faxuri, telefoane mobile pentru</w:t>
      </w:r>
    </w:p>
    <w:p w:rsidR="00DD0239" w:rsidRDefault="00DD0239" w:rsidP="00DD0239">
      <w:pPr>
        <w:pStyle w:val="1"/>
        <w:spacing w:after="0" w:line="240" w:lineRule="auto"/>
        <w:jc w:val="both"/>
        <w:rPr>
          <w:b/>
          <w:sz w:val="24"/>
          <w:szCs w:val="24"/>
          <w:lang w:val="ro-MD" w:eastAsia="ru-RU"/>
        </w:rPr>
      </w:pPr>
      <w:r w:rsidRPr="00DD0239">
        <w:rPr>
          <w:b/>
          <w:sz w:val="24"/>
          <w:szCs w:val="24"/>
          <w:lang w:val="ro-MD" w:eastAsia="ru-RU"/>
        </w:rPr>
        <w:t xml:space="preserve"> angajații</w:t>
      </w:r>
      <w:r>
        <w:rPr>
          <w:b/>
          <w:sz w:val="24"/>
          <w:szCs w:val="24"/>
          <w:lang w:val="ro-MD" w:eastAsia="ru-RU"/>
        </w:rPr>
        <w:t xml:space="preserve"> </w:t>
      </w:r>
      <w:r w:rsidRPr="00DD0239">
        <w:rPr>
          <w:b/>
          <w:sz w:val="24"/>
          <w:szCs w:val="24"/>
          <w:lang w:val="ro-MD" w:eastAsia="ru-RU"/>
        </w:rPr>
        <w:t xml:space="preserve"> Consiliului raional Hîncești</w:t>
      </w:r>
    </w:p>
    <w:p w:rsidR="00DD0239" w:rsidRPr="00DD0239" w:rsidRDefault="00DD0239" w:rsidP="00DD0239">
      <w:pPr>
        <w:pStyle w:val="1"/>
        <w:spacing w:after="0" w:line="240" w:lineRule="auto"/>
        <w:jc w:val="both"/>
        <w:rPr>
          <w:b/>
          <w:sz w:val="24"/>
          <w:szCs w:val="24"/>
          <w:lang w:val="ro-MD" w:eastAsia="ru-RU"/>
        </w:rPr>
      </w:pPr>
      <w:r w:rsidRPr="00DD0239">
        <w:rPr>
          <w:b/>
          <w:sz w:val="24"/>
          <w:szCs w:val="24"/>
          <w:lang w:val="ro-MD" w:eastAsia="ru-RU"/>
        </w:rPr>
        <w:t xml:space="preserve"> pentru anul 2025</w:t>
      </w:r>
    </w:p>
    <w:bookmarkEnd w:id="0"/>
    <w:p w:rsidR="00DD0239" w:rsidRDefault="00DD0239" w:rsidP="00DD0239">
      <w:pPr>
        <w:pStyle w:val="1"/>
        <w:spacing w:after="0" w:line="240" w:lineRule="auto"/>
        <w:jc w:val="both"/>
        <w:rPr>
          <w:iCs/>
          <w:sz w:val="28"/>
          <w:szCs w:val="28"/>
          <w:lang w:val="ro-RO" w:eastAsia="ru-RU"/>
        </w:rPr>
      </w:pPr>
      <w:r>
        <w:rPr>
          <w:iCs/>
          <w:sz w:val="28"/>
          <w:szCs w:val="28"/>
          <w:lang w:val="ro-RO" w:eastAsia="ru-RU"/>
        </w:rPr>
        <w:tab/>
      </w:r>
    </w:p>
    <w:p w:rsidR="00DD0239" w:rsidRDefault="00DD0239" w:rsidP="00DD0239">
      <w:pPr>
        <w:pStyle w:val="1"/>
        <w:spacing w:after="0" w:line="240" w:lineRule="auto"/>
        <w:jc w:val="both"/>
        <w:rPr>
          <w:b/>
          <w:i/>
          <w:iCs/>
          <w:sz w:val="28"/>
          <w:szCs w:val="28"/>
          <w:lang w:val="ro-RO" w:eastAsia="ru-RU"/>
        </w:rPr>
      </w:pPr>
      <w:r>
        <w:rPr>
          <w:iCs/>
          <w:sz w:val="28"/>
          <w:szCs w:val="28"/>
          <w:lang w:val="ro-RO" w:eastAsia="ru-RU"/>
        </w:rPr>
        <w:tab/>
        <w:t>Î</w:t>
      </w:r>
      <w:r w:rsidRPr="002F29A7">
        <w:rPr>
          <w:iCs/>
          <w:sz w:val="28"/>
          <w:szCs w:val="28"/>
          <w:lang w:val="ro-RO" w:eastAsia="ru-RU"/>
        </w:rPr>
        <w:t>n temeiul prevederilor art. 43 și 46 din Legea privind administrația publică locală nr. 436 - XVI din 28.12.2006,</w:t>
      </w:r>
      <w:r>
        <w:rPr>
          <w:iCs/>
          <w:sz w:val="28"/>
          <w:szCs w:val="28"/>
          <w:lang w:val="ro-RO" w:eastAsia="ru-RU"/>
        </w:rPr>
        <w:t xml:space="preserve"> Legii nr.100 din 22.12.2017 privind actele normative, în conformitate cu prevederile Hotărîrii Guvernului nr.1362 din 22.12.2005 </w:t>
      </w:r>
      <w:r w:rsidRPr="00DD0239">
        <w:rPr>
          <w:iCs/>
          <w:sz w:val="28"/>
          <w:szCs w:val="28"/>
          <w:lang w:val="ro-MD" w:eastAsia="ru-RU"/>
        </w:rPr>
        <w:t>cu privire la aprobarea Normativelor vizînd numărul abonamentelor de telefoane de serviciu, faxuri, telefoane mobile pentru angajații autorităților administrației publice (cu excepția legăturii telefonice guvernamentale)</w:t>
      </w:r>
      <w:r>
        <w:rPr>
          <w:iCs/>
          <w:sz w:val="28"/>
          <w:szCs w:val="28"/>
          <w:lang w:val="ro-MD" w:eastAsia="ru-RU"/>
        </w:rPr>
        <w:t xml:space="preserve"> și în scopul asigurării Consiliului raional Hîncești cu </w:t>
      </w:r>
      <w:r w:rsidRPr="00DD0239">
        <w:rPr>
          <w:iCs/>
          <w:sz w:val="28"/>
          <w:szCs w:val="28"/>
          <w:lang w:val="ro-MD" w:eastAsia="ru-RU"/>
        </w:rPr>
        <w:t>telefoane de serviciu, faxuri, telefoane mobile</w:t>
      </w:r>
      <w:r>
        <w:rPr>
          <w:iCs/>
          <w:sz w:val="28"/>
          <w:szCs w:val="28"/>
          <w:lang w:val="ro-MD" w:eastAsia="ru-RU"/>
        </w:rPr>
        <w:t>, precum și reducerea cheltuielilor pentru plata serviciilor aferente și convorbirilor telefonice de serviciu,</w:t>
      </w:r>
      <w:r w:rsidR="003C0C1C">
        <w:rPr>
          <w:iCs/>
          <w:sz w:val="28"/>
          <w:szCs w:val="28"/>
          <w:lang w:val="ro-MD" w:eastAsia="ru-RU"/>
        </w:rPr>
        <w:t xml:space="preserve"> c</w:t>
      </w:r>
      <w:r w:rsidRPr="002F29A7">
        <w:rPr>
          <w:sz w:val="28"/>
          <w:szCs w:val="28"/>
          <w:lang w:val="ro-RO" w:eastAsia="ru-RU"/>
        </w:rPr>
        <w:t>oraborate cu art.118; 120; 132 Cod Administrativ al Republicii Moldova nr.116/2018,</w:t>
      </w:r>
      <w:r w:rsidRPr="002F29A7">
        <w:rPr>
          <w:iCs/>
          <w:sz w:val="28"/>
          <w:szCs w:val="28"/>
          <w:lang w:val="ro-RO" w:eastAsia="ru-RU"/>
        </w:rPr>
        <w:t xml:space="preserve"> Consiliul Raional Hînceşti, </w:t>
      </w:r>
      <w:r w:rsidRPr="003C0C1C">
        <w:rPr>
          <w:b/>
          <w:i/>
          <w:iCs/>
          <w:sz w:val="28"/>
          <w:szCs w:val="28"/>
          <w:lang w:val="ro-RO" w:eastAsia="ru-RU"/>
        </w:rPr>
        <w:t>DECIDE:</w:t>
      </w:r>
    </w:p>
    <w:p w:rsidR="003C0C1C" w:rsidRDefault="003C0C1C" w:rsidP="003C0C1C">
      <w:pPr>
        <w:pStyle w:val="1"/>
        <w:spacing w:after="0" w:line="240" w:lineRule="auto"/>
        <w:jc w:val="both"/>
        <w:rPr>
          <w:iCs/>
          <w:sz w:val="28"/>
          <w:szCs w:val="28"/>
          <w:lang w:val="ro-MD" w:eastAsia="ru-RU"/>
        </w:rPr>
      </w:pPr>
      <w:r>
        <w:rPr>
          <w:iCs/>
          <w:sz w:val="28"/>
          <w:szCs w:val="28"/>
          <w:lang w:val="ro-RO" w:eastAsia="ru-RU"/>
        </w:rPr>
        <w:t xml:space="preserve">1. </w:t>
      </w:r>
      <w:r w:rsidRPr="003C0C1C">
        <w:rPr>
          <w:iCs/>
          <w:sz w:val="28"/>
          <w:szCs w:val="28"/>
          <w:lang w:val="ro-RO" w:eastAsia="ru-RU"/>
        </w:rPr>
        <w:t>Se aprobă Regulamentul privind</w:t>
      </w:r>
      <w:r w:rsidRPr="003C0C1C">
        <w:rPr>
          <w:iCs/>
          <w:sz w:val="28"/>
          <w:szCs w:val="28"/>
          <w:lang w:val="ro-MD" w:eastAsia="ru-RU"/>
        </w:rPr>
        <w:t xml:space="preserve"> </w:t>
      </w:r>
      <w:r>
        <w:rPr>
          <w:iCs/>
          <w:sz w:val="28"/>
          <w:szCs w:val="28"/>
          <w:lang w:val="ro-MD" w:eastAsia="ru-RU"/>
        </w:rPr>
        <w:t xml:space="preserve">aprobarea normativelor vizînd </w:t>
      </w:r>
      <w:r w:rsidRPr="00DD0239">
        <w:rPr>
          <w:iCs/>
          <w:sz w:val="28"/>
          <w:szCs w:val="28"/>
          <w:lang w:val="ro-MD" w:eastAsia="ru-RU"/>
        </w:rPr>
        <w:t xml:space="preserve">numărul abonamentelor de telefoane </w:t>
      </w:r>
      <w:r>
        <w:rPr>
          <w:iCs/>
          <w:sz w:val="28"/>
          <w:szCs w:val="28"/>
          <w:lang w:val="ro-MD" w:eastAsia="ru-RU"/>
        </w:rPr>
        <w:t xml:space="preserve">de </w:t>
      </w:r>
      <w:r w:rsidRPr="00DD0239">
        <w:rPr>
          <w:iCs/>
          <w:sz w:val="28"/>
          <w:szCs w:val="28"/>
          <w:lang w:val="ro-MD" w:eastAsia="ru-RU"/>
        </w:rPr>
        <w:t xml:space="preserve">serviciu, faxuri, telefoane mobile pentru angajații </w:t>
      </w:r>
      <w:r>
        <w:rPr>
          <w:iCs/>
          <w:sz w:val="28"/>
          <w:szCs w:val="28"/>
          <w:lang w:val="ro-MD" w:eastAsia="ru-RU"/>
        </w:rPr>
        <w:t>Consiliului raional Hîncești, conform anexei</w:t>
      </w:r>
      <w:r w:rsidR="00DF6610">
        <w:rPr>
          <w:iCs/>
          <w:sz w:val="28"/>
          <w:szCs w:val="28"/>
          <w:lang w:val="ro-MD" w:eastAsia="ru-RU"/>
        </w:rPr>
        <w:t>.</w:t>
      </w:r>
    </w:p>
    <w:p w:rsidR="003C0C1C" w:rsidRDefault="003C0C1C" w:rsidP="003C0C1C">
      <w:pPr>
        <w:pStyle w:val="1"/>
        <w:spacing w:after="0" w:line="240" w:lineRule="auto"/>
        <w:jc w:val="both"/>
        <w:rPr>
          <w:iCs/>
          <w:sz w:val="28"/>
          <w:szCs w:val="28"/>
          <w:lang w:val="ro-MD" w:eastAsia="ru-RU"/>
        </w:rPr>
      </w:pPr>
      <w:r>
        <w:rPr>
          <w:iCs/>
          <w:sz w:val="28"/>
          <w:szCs w:val="28"/>
          <w:lang w:val="ro-MD" w:eastAsia="ru-RU"/>
        </w:rPr>
        <w:t>2. Președintele raionului va asigura conducătorii și alte categorii de funcționari cu legătură telefonică necesară, în limita alocațiilor aprobate pentru întreținerea acestora conform normativelor nominalizate.</w:t>
      </w:r>
    </w:p>
    <w:p w:rsidR="00DD0239" w:rsidRPr="007E2A0D" w:rsidRDefault="003C0C1C" w:rsidP="00DD0239">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3</w:t>
      </w:r>
      <w:r w:rsidR="00DD0239" w:rsidRPr="007E2A0D">
        <w:rPr>
          <w:rFonts w:ascii="Times New Roman" w:eastAsia="Times New Roman" w:hAnsi="Times New Roman" w:cs="Times New Roman"/>
          <w:bCs/>
          <w:sz w:val="28"/>
          <w:szCs w:val="28"/>
          <w:lang w:val="ro-MD" w:eastAsia="ro-RO"/>
        </w:rPr>
        <w:t>.</w:t>
      </w:r>
      <w:r w:rsidR="00DD0239" w:rsidRPr="007E2A0D">
        <w:rPr>
          <w:rFonts w:ascii="Times New Roman" w:hAnsi="Times New Roman" w:cs="Times New Roman"/>
          <w:sz w:val="28"/>
          <w:szCs w:val="28"/>
          <w:lang w:val="ro-MD" w:eastAsia="ro-RO"/>
        </w:rPr>
        <w:t xml:space="preserve"> Controlul executării prezentei decizii se pune în sarcina Președintelui raionului Hîncești</w:t>
      </w:r>
      <w:r w:rsidR="00DD0239" w:rsidRPr="007E2A0D">
        <w:rPr>
          <w:sz w:val="28"/>
          <w:szCs w:val="28"/>
          <w:lang w:val="ro-MD" w:eastAsia="ro-RO"/>
        </w:rPr>
        <w:t>.</w:t>
      </w:r>
      <w:r w:rsidR="00DD0239" w:rsidRPr="007E2A0D">
        <w:rPr>
          <w:rFonts w:ascii="Times New Roman" w:eastAsia="Times New Roman" w:hAnsi="Times New Roman" w:cs="Times New Roman"/>
          <w:b/>
          <w:sz w:val="24"/>
          <w:szCs w:val="24"/>
          <w:lang w:val="ro-MD" w:eastAsia="ru-RU"/>
        </w:rPr>
        <w:t xml:space="preserve"> </w:t>
      </w:r>
      <w:r w:rsidR="00DD0239" w:rsidRPr="007E2A0D">
        <w:rPr>
          <w:rFonts w:ascii="Times New Roman" w:eastAsia="Times New Roman" w:hAnsi="Times New Roman" w:cs="Times New Roman"/>
          <w:b/>
          <w:sz w:val="28"/>
          <w:szCs w:val="28"/>
          <w:lang w:val="ro-MD" w:eastAsia="ru-RU"/>
        </w:rPr>
        <w:t xml:space="preserve">   </w:t>
      </w:r>
    </w:p>
    <w:p w:rsidR="00DD0239" w:rsidRPr="007E2A0D" w:rsidRDefault="00DD0239" w:rsidP="00DD0239">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13</w:t>
      </w:r>
      <w:r w:rsidRPr="007E2A0D">
        <w:rPr>
          <w:rFonts w:ascii="Times New Roman" w:eastAsia="Times New Roman" w:hAnsi="Times New Roman" w:cs="Times New Roman"/>
          <w:bCs/>
          <w:sz w:val="28"/>
          <w:szCs w:val="28"/>
          <w:lang w:val="ro-MD" w:eastAsia="ro-RO"/>
        </w:rPr>
        <w:t>. Prezenta decizie se include în Registrul de Stat al Actelor Locale, și poate fi contestată la Judecătoria Hînceti, sediul Ialoveni, în termen de 30 zile de la data comunicării, potrivit prevederilor Codului Administrativ nr.116/2018.</w:t>
      </w:r>
    </w:p>
    <w:p w:rsidR="00DD0239" w:rsidRPr="00E24C82" w:rsidRDefault="00DD0239" w:rsidP="00DD0239">
      <w:pPr>
        <w:spacing w:after="0" w:line="240" w:lineRule="auto"/>
        <w:jc w:val="both"/>
        <w:rPr>
          <w:rFonts w:ascii="Times New Roman" w:eastAsia="Times New Roman" w:hAnsi="Times New Roman" w:cs="Times New Roman"/>
          <w:b/>
          <w:sz w:val="16"/>
          <w:szCs w:val="16"/>
          <w:lang w:val="ro-MD" w:eastAsia="ru-RU"/>
        </w:rPr>
      </w:pPr>
    </w:p>
    <w:p w:rsidR="00DD0239" w:rsidRPr="007E2A0D" w:rsidRDefault="00DD0239" w:rsidP="00DD0239">
      <w:pPr>
        <w:spacing w:after="0" w:line="240" w:lineRule="auto"/>
        <w:jc w:val="both"/>
        <w:rPr>
          <w:rFonts w:ascii="Times New Roman" w:eastAsia="Times New Roman" w:hAnsi="Times New Roman" w:cs="Times New Roman"/>
          <w:b/>
          <w:sz w:val="28"/>
          <w:szCs w:val="28"/>
          <w:lang w:val="ro-MD" w:eastAsia="ru-RU"/>
        </w:rPr>
      </w:pPr>
      <w:r w:rsidRPr="007E2A0D">
        <w:rPr>
          <w:rFonts w:ascii="Times New Roman" w:eastAsia="Times New Roman" w:hAnsi="Times New Roman" w:cs="Times New Roman"/>
          <w:b/>
          <w:sz w:val="28"/>
          <w:szCs w:val="28"/>
          <w:lang w:val="ro-MD" w:eastAsia="ru-RU"/>
        </w:rPr>
        <w:t xml:space="preserve">Președintele ședinței:                                                       </w:t>
      </w:r>
      <w:r w:rsidRPr="007E2A0D">
        <w:rPr>
          <w:rStyle w:val="20"/>
          <w:rFonts w:ascii="Times New Roman" w:hAnsi="Times New Roman"/>
        </w:rPr>
        <w:t xml:space="preserve">                                                              </w:t>
      </w:r>
    </w:p>
    <w:p w:rsidR="00DD0239" w:rsidRPr="007E2A0D" w:rsidRDefault="00DD0239" w:rsidP="00DD0239">
      <w:pPr>
        <w:spacing w:after="0" w:line="240" w:lineRule="auto"/>
        <w:jc w:val="both"/>
        <w:rPr>
          <w:rFonts w:ascii="Times New Roman" w:eastAsia="Times New Roman" w:hAnsi="Times New Roman" w:cs="Times New Roman"/>
          <w:b/>
          <w:sz w:val="28"/>
          <w:szCs w:val="28"/>
          <w:u w:val="single"/>
          <w:lang w:val="ro-MD" w:eastAsia="ru-RU"/>
        </w:rPr>
      </w:pPr>
      <w:r w:rsidRPr="007E2A0D">
        <w:rPr>
          <w:rFonts w:ascii="Times New Roman" w:eastAsia="Times New Roman" w:hAnsi="Times New Roman" w:cs="Times New Roman"/>
          <w:b/>
          <w:sz w:val="28"/>
          <w:szCs w:val="28"/>
          <w:u w:val="single"/>
          <w:lang w:val="ro-MD" w:eastAsia="ru-RU"/>
        </w:rPr>
        <w:t>Contrasemnează:</w:t>
      </w:r>
    </w:p>
    <w:p w:rsidR="00DD0239" w:rsidRPr="00A6746E" w:rsidRDefault="00DD0239" w:rsidP="00DD0239">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Secretar</w:t>
      </w:r>
      <w:r>
        <w:rPr>
          <w:rFonts w:ascii="Times New Roman" w:eastAsia="Times New Roman" w:hAnsi="Times New Roman" w:cs="Times New Roman"/>
          <w:b/>
          <w:sz w:val="28"/>
          <w:szCs w:val="28"/>
          <w:lang w:val="ro-MD" w:eastAsia="ru-RU"/>
        </w:rPr>
        <w:t>ul</w:t>
      </w:r>
      <w:r w:rsidRPr="00A6746E">
        <w:rPr>
          <w:rFonts w:ascii="Times New Roman" w:eastAsia="Times New Roman" w:hAnsi="Times New Roman" w:cs="Times New Roman"/>
          <w:b/>
          <w:sz w:val="28"/>
          <w:szCs w:val="28"/>
          <w:lang w:val="ro-MD" w:eastAsia="ru-RU"/>
        </w:rPr>
        <w:t xml:space="preserve"> Consiliului Raional Hînceşti                            Elena MORARU TOMA</w:t>
      </w:r>
    </w:p>
    <w:p w:rsidR="00DD0239" w:rsidRDefault="00DD0239" w:rsidP="00DD0239">
      <w:pPr>
        <w:tabs>
          <w:tab w:val="left" w:pos="5958"/>
        </w:tabs>
        <w:spacing w:after="0"/>
        <w:rPr>
          <w:rFonts w:ascii="Times New Roman" w:eastAsia="Times New Roman" w:hAnsi="Times New Roman" w:cs="Times New Roman"/>
          <w:sz w:val="20"/>
          <w:szCs w:val="20"/>
          <w:shd w:val="clear" w:color="auto" w:fill="FFFFFF"/>
          <w:lang w:val="ro-MD"/>
        </w:rPr>
      </w:pPr>
    </w:p>
    <w:p w:rsidR="00DD0239" w:rsidRPr="00E24C82" w:rsidRDefault="00DD0239" w:rsidP="00DD0239">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DD0239" w:rsidRPr="00E24C82" w:rsidRDefault="00DD0239" w:rsidP="00DD0239">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____________________________</w:t>
      </w:r>
    </w:p>
    <w:p w:rsidR="00DD0239" w:rsidRPr="00E24C82" w:rsidRDefault="00DD0239" w:rsidP="00DD0239">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3C0C1C" w:rsidRDefault="00DD0239" w:rsidP="00DD0239">
      <w:pPr>
        <w:rPr>
          <w:rFonts w:ascii="Times New Roman" w:eastAsia="Times New Roman" w:hAnsi="Times New Roman" w:cs="Times New Roman"/>
          <w:sz w:val="24"/>
          <w:szCs w:val="24"/>
          <w:lang w:val="ro-MD"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rsidR="003C0C1C" w:rsidRPr="003C0C1C" w:rsidRDefault="003C0C1C" w:rsidP="003C0C1C">
      <w:pPr>
        <w:spacing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sz w:val="24"/>
          <w:szCs w:val="24"/>
          <w:lang w:val="ro-MD" w:eastAsia="ru-RU"/>
        </w:rPr>
        <w:lastRenderedPageBreak/>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t xml:space="preserve">     </w:t>
      </w:r>
      <w:r w:rsidRPr="003C0C1C">
        <w:rPr>
          <w:rFonts w:ascii="Times New Roman" w:eastAsia="Times New Roman" w:hAnsi="Times New Roman" w:cs="Times New Roman"/>
          <w:sz w:val="20"/>
          <w:szCs w:val="20"/>
          <w:lang w:val="ro-MD" w:eastAsia="ru-RU"/>
        </w:rPr>
        <w:t>Anexă</w:t>
      </w:r>
    </w:p>
    <w:p w:rsidR="003C0C1C" w:rsidRPr="003C0C1C" w:rsidRDefault="003C0C1C" w:rsidP="003C0C1C">
      <w:pPr>
        <w:spacing w:after="0" w:line="240" w:lineRule="auto"/>
        <w:rPr>
          <w:rFonts w:ascii="Times New Roman" w:eastAsia="Times New Roman" w:hAnsi="Times New Roman" w:cs="Times New Roman"/>
          <w:sz w:val="20"/>
          <w:szCs w:val="20"/>
          <w:lang w:val="ro-MD" w:eastAsia="ru-RU"/>
        </w:rPr>
      </w:pP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sidRPr="003C0C1C">
        <w:rPr>
          <w:rFonts w:ascii="Times New Roman" w:eastAsia="Times New Roman" w:hAnsi="Times New Roman" w:cs="Times New Roman"/>
          <w:sz w:val="20"/>
          <w:szCs w:val="20"/>
          <w:lang w:val="ro-MD" w:eastAsia="ru-RU"/>
        </w:rPr>
        <w:tab/>
      </w:r>
      <w:r>
        <w:rPr>
          <w:rFonts w:ascii="Times New Roman" w:eastAsia="Times New Roman" w:hAnsi="Times New Roman" w:cs="Times New Roman"/>
          <w:sz w:val="20"/>
          <w:szCs w:val="20"/>
          <w:lang w:val="ro-MD" w:eastAsia="ru-RU"/>
        </w:rPr>
        <w:t xml:space="preserve">            </w:t>
      </w:r>
      <w:r w:rsidRPr="003C0C1C">
        <w:rPr>
          <w:rFonts w:ascii="Times New Roman" w:eastAsia="Times New Roman" w:hAnsi="Times New Roman" w:cs="Times New Roman"/>
          <w:sz w:val="20"/>
          <w:szCs w:val="20"/>
          <w:lang w:val="ro-MD" w:eastAsia="ru-RU"/>
        </w:rPr>
        <w:t>la decizia Consiliului raional Hîncești</w:t>
      </w:r>
    </w:p>
    <w:p w:rsidR="009A37E3" w:rsidRDefault="00DD0239" w:rsidP="003C0C1C">
      <w:pPr>
        <w:spacing w:after="0" w:line="240" w:lineRule="auto"/>
        <w:rPr>
          <w:rFonts w:ascii="Times New Roman" w:eastAsia="Times New Roman" w:hAnsi="Times New Roman" w:cs="Times New Roman"/>
          <w:sz w:val="20"/>
          <w:szCs w:val="20"/>
          <w:lang w:val="ro-MD" w:eastAsia="ru-RU"/>
        </w:rPr>
      </w:pPr>
      <w:r w:rsidRPr="003C0C1C">
        <w:rPr>
          <w:rFonts w:ascii="Times New Roman" w:eastAsia="Times New Roman" w:hAnsi="Times New Roman" w:cs="Times New Roman"/>
          <w:sz w:val="20"/>
          <w:szCs w:val="20"/>
          <w:lang w:val="ro-MD" w:eastAsia="ru-RU"/>
        </w:rPr>
        <w:t xml:space="preserve">      </w:t>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sidRPr="003C0C1C">
        <w:rPr>
          <w:rFonts w:ascii="Times New Roman" w:eastAsia="Times New Roman" w:hAnsi="Times New Roman" w:cs="Times New Roman"/>
          <w:sz w:val="20"/>
          <w:szCs w:val="20"/>
          <w:lang w:val="ro-MD" w:eastAsia="ru-RU"/>
        </w:rPr>
        <w:tab/>
      </w:r>
      <w:r w:rsidR="003C0C1C">
        <w:rPr>
          <w:rFonts w:ascii="Times New Roman" w:eastAsia="Times New Roman" w:hAnsi="Times New Roman" w:cs="Times New Roman"/>
          <w:sz w:val="20"/>
          <w:szCs w:val="20"/>
          <w:lang w:val="ro-MD" w:eastAsia="ru-RU"/>
        </w:rPr>
        <w:t xml:space="preserve">            </w:t>
      </w:r>
      <w:r w:rsidR="003C0C1C" w:rsidRPr="003C0C1C">
        <w:rPr>
          <w:rFonts w:ascii="Times New Roman" w:eastAsia="Times New Roman" w:hAnsi="Times New Roman" w:cs="Times New Roman"/>
          <w:sz w:val="20"/>
          <w:szCs w:val="20"/>
          <w:lang w:val="ro-MD" w:eastAsia="ru-RU"/>
        </w:rPr>
        <w:t>nr.0</w:t>
      </w:r>
      <w:r w:rsidR="00007D85">
        <w:rPr>
          <w:rFonts w:ascii="Times New Roman" w:eastAsia="Times New Roman" w:hAnsi="Times New Roman" w:cs="Times New Roman"/>
          <w:sz w:val="20"/>
          <w:szCs w:val="20"/>
          <w:lang w:val="ro-MD" w:eastAsia="ru-RU"/>
        </w:rPr>
        <w:t>2</w:t>
      </w:r>
      <w:r w:rsidR="003C0C1C" w:rsidRPr="003C0C1C">
        <w:rPr>
          <w:rFonts w:ascii="Times New Roman" w:eastAsia="Times New Roman" w:hAnsi="Times New Roman" w:cs="Times New Roman"/>
          <w:sz w:val="20"/>
          <w:szCs w:val="20"/>
          <w:lang w:val="ro-MD" w:eastAsia="ru-RU"/>
        </w:rPr>
        <w:t>/____ din ___</w:t>
      </w:r>
      <w:r w:rsidR="003E3D2D">
        <w:rPr>
          <w:rFonts w:ascii="Times New Roman" w:eastAsia="Times New Roman" w:hAnsi="Times New Roman" w:cs="Times New Roman"/>
          <w:sz w:val="20"/>
          <w:szCs w:val="20"/>
          <w:lang w:val="ro-MD" w:eastAsia="ru-RU"/>
        </w:rPr>
        <w:t>aprilie</w:t>
      </w:r>
      <w:r w:rsidR="003C0C1C" w:rsidRPr="003C0C1C">
        <w:rPr>
          <w:rFonts w:ascii="Times New Roman" w:eastAsia="Times New Roman" w:hAnsi="Times New Roman" w:cs="Times New Roman"/>
          <w:sz w:val="20"/>
          <w:szCs w:val="20"/>
          <w:lang w:val="ro-MD" w:eastAsia="ru-RU"/>
        </w:rPr>
        <w:t xml:space="preserve"> 2025</w:t>
      </w:r>
    </w:p>
    <w:p w:rsidR="003C0C1C" w:rsidRDefault="003C0C1C" w:rsidP="003C0C1C">
      <w:pPr>
        <w:spacing w:after="0" w:line="240" w:lineRule="auto"/>
        <w:rPr>
          <w:rFonts w:ascii="Times New Roman" w:eastAsia="Times New Roman" w:hAnsi="Times New Roman" w:cs="Times New Roman"/>
          <w:sz w:val="20"/>
          <w:szCs w:val="20"/>
          <w:lang w:val="ro-MD" w:eastAsia="ru-RU"/>
        </w:rPr>
      </w:pPr>
    </w:p>
    <w:p w:rsidR="003C0C1C" w:rsidRPr="003C0C1C" w:rsidRDefault="00E037B0" w:rsidP="003C0C1C">
      <w:pPr>
        <w:pStyle w:val="1"/>
        <w:spacing w:after="0" w:line="240" w:lineRule="auto"/>
        <w:jc w:val="center"/>
        <w:rPr>
          <w:lang w:val="ro-MD"/>
        </w:rPr>
      </w:pPr>
      <w:r>
        <w:rPr>
          <w:rStyle w:val="a8"/>
          <w:rFonts w:eastAsiaTheme="majorEastAsia"/>
          <w:color w:val="333333"/>
          <w:lang w:val="ro-MD"/>
        </w:rPr>
        <w:t>REGULAMENT</w:t>
      </w:r>
    </w:p>
    <w:p w:rsidR="003C0C1C" w:rsidRPr="003C0C1C" w:rsidRDefault="007D7540" w:rsidP="003C0C1C">
      <w:pPr>
        <w:pStyle w:val="1"/>
        <w:spacing w:after="0" w:line="240" w:lineRule="auto"/>
        <w:jc w:val="center"/>
        <w:rPr>
          <w:lang w:val="ro-MD"/>
        </w:rPr>
      </w:pPr>
      <w:r>
        <w:rPr>
          <w:rStyle w:val="a8"/>
          <w:rFonts w:eastAsiaTheme="majorEastAsia"/>
          <w:color w:val="333333"/>
          <w:lang w:val="ro-MD"/>
        </w:rPr>
        <w:t>privind aprobarea n</w:t>
      </w:r>
      <w:r w:rsidR="00E037B0">
        <w:rPr>
          <w:rStyle w:val="a8"/>
          <w:rFonts w:eastAsiaTheme="majorEastAsia"/>
          <w:color w:val="333333"/>
          <w:lang w:val="ro-MD"/>
        </w:rPr>
        <w:t xml:space="preserve">ormativelor </w:t>
      </w:r>
      <w:r w:rsidR="003C0C1C" w:rsidRPr="003C0C1C">
        <w:rPr>
          <w:rStyle w:val="a8"/>
          <w:rFonts w:eastAsiaTheme="majorEastAsia"/>
          <w:color w:val="333333"/>
          <w:lang w:val="ro-MD"/>
        </w:rPr>
        <w:t>vizînd numărul abonamentelor de telefoane de</w:t>
      </w:r>
      <w:r w:rsidR="00E037B0">
        <w:rPr>
          <w:rStyle w:val="a8"/>
          <w:rFonts w:eastAsiaTheme="majorEastAsia"/>
          <w:color w:val="333333"/>
          <w:lang w:val="ro-MD"/>
        </w:rPr>
        <w:t xml:space="preserve"> </w:t>
      </w:r>
      <w:r w:rsidR="003C0C1C" w:rsidRPr="003C0C1C">
        <w:rPr>
          <w:rStyle w:val="a8"/>
          <w:rFonts w:eastAsiaTheme="majorEastAsia"/>
          <w:color w:val="333333"/>
          <w:lang w:val="ro-MD"/>
        </w:rPr>
        <w:t>serviciu, faxuri, telefoane mobile pentru angajații</w:t>
      </w:r>
    </w:p>
    <w:p w:rsidR="003C0C1C" w:rsidRDefault="00E037B0" w:rsidP="003C0C1C">
      <w:pPr>
        <w:pStyle w:val="1"/>
        <w:spacing w:after="0" w:line="240" w:lineRule="auto"/>
        <w:jc w:val="center"/>
        <w:rPr>
          <w:rStyle w:val="a8"/>
          <w:rFonts w:eastAsiaTheme="majorEastAsia"/>
          <w:color w:val="333333"/>
          <w:lang w:val="ro-MD"/>
        </w:rPr>
      </w:pPr>
      <w:r>
        <w:rPr>
          <w:rStyle w:val="a8"/>
          <w:rFonts w:eastAsiaTheme="majorEastAsia"/>
          <w:color w:val="333333"/>
          <w:lang w:val="ro-MD"/>
        </w:rPr>
        <w:t>Consiliului raional Hîncești pentru anul 2025</w:t>
      </w:r>
    </w:p>
    <w:p w:rsidR="00E037B0" w:rsidRPr="00B517CE" w:rsidRDefault="00E037B0" w:rsidP="003C0C1C">
      <w:pPr>
        <w:pStyle w:val="1"/>
        <w:spacing w:after="0" w:line="240" w:lineRule="auto"/>
        <w:jc w:val="center"/>
        <w:rPr>
          <w:rStyle w:val="a8"/>
          <w:rFonts w:eastAsiaTheme="majorEastAsia"/>
          <w:color w:val="333333"/>
          <w:sz w:val="16"/>
          <w:szCs w:val="16"/>
          <w:lang w:val="ro-MD"/>
        </w:rPr>
      </w:pPr>
    </w:p>
    <w:p w:rsidR="00E037B0" w:rsidRPr="00107931" w:rsidRDefault="00E037B0" w:rsidP="003C0C1C">
      <w:pPr>
        <w:pStyle w:val="1"/>
        <w:spacing w:after="0" w:line="240" w:lineRule="auto"/>
        <w:jc w:val="center"/>
        <w:rPr>
          <w:i/>
          <w:lang w:val="ro-MD"/>
        </w:rPr>
      </w:pPr>
      <w:r w:rsidRPr="00107931">
        <w:rPr>
          <w:rStyle w:val="a8"/>
          <w:rFonts w:eastAsiaTheme="majorEastAsia"/>
          <w:i/>
          <w:color w:val="333333"/>
          <w:lang w:val="ro-MD"/>
        </w:rPr>
        <w:t>I. Dispoziții generale</w:t>
      </w:r>
    </w:p>
    <w:p w:rsidR="003C0C1C" w:rsidRDefault="00107931" w:rsidP="00107931">
      <w:pPr>
        <w:pStyle w:val="1"/>
        <w:spacing w:after="0" w:line="240" w:lineRule="auto"/>
        <w:jc w:val="both"/>
        <w:rPr>
          <w:iCs/>
          <w:sz w:val="28"/>
          <w:szCs w:val="28"/>
          <w:lang w:val="ro-MD" w:eastAsia="ru-RU"/>
        </w:rPr>
      </w:pPr>
      <w:r>
        <w:rPr>
          <w:sz w:val="28"/>
          <w:szCs w:val="28"/>
          <w:lang w:val="ro-MD"/>
        </w:rPr>
        <w:tab/>
      </w:r>
      <w:r w:rsidRPr="00107931">
        <w:rPr>
          <w:sz w:val="28"/>
          <w:szCs w:val="28"/>
          <w:lang w:val="ro-MD"/>
        </w:rPr>
        <w:t>Regulamentul este elaborat în</w:t>
      </w:r>
      <w:r>
        <w:rPr>
          <w:sz w:val="28"/>
          <w:szCs w:val="28"/>
          <w:lang w:val="ro-MD"/>
        </w:rPr>
        <w:t xml:space="preserve"> </w:t>
      </w:r>
      <w:r w:rsidRPr="00107931">
        <w:rPr>
          <w:iCs/>
          <w:sz w:val="28"/>
          <w:szCs w:val="28"/>
          <w:lang w:val="ro-RO" w:eastAsia="ru-RU"/>
        </w:rPr>
        <w:t xml:space="preserve">conformitate cu prevederile Hotărîrii Guvernului nr.1362 din 22.12.2005 </w:t>
      </w:r>
      <w:r w:rsidRPr="00107931">
        <w:rPr>
          <w:iCs/>
          <w:sz w:val="28"/>
          <w:szCs w:val="28"/>
          <w:lang w:val="ro-MD" w:eastAsia="ru-RU"/>
        </w:rPr>
        <w:t>cu privire la aprobarea Normativelor vizînd numărul abonamentelor de telefoane de serviciu, faxuri, telefoane mobile pentru angajații autorităților administrației publice (cu excepția legăturii telefonice guvernamentale)</w:t>
      </w:r>
      <w:r>
        <w:rPr>
          <w:iCs/>
          <w:sz w:val="28"/>
          <w:szCs w:val="28"/>
          <w:lang w:val="ro-MD" w:eastAsia="ru-RU"/>
        </w:rPr>
        <w:t>.</w:t>
      </w:r>
    </w:p>
    <w:p w:rsidR="00107931" w:rsidRDefault="00107931" w:rsidP="00107931">
      <w:pPr>
        <w:pStyle w:val="1"/>
        <w:spacing w:after="0" w:line="240" w:lineRule="auto"/>
        <w:jc w:val="both"/>
        <w:rPr>
          <w:iCs/>
          <w:sz w:val="28"/>
          <w:szCs w:val="28"/>
          <w:lang w:val="ro-MD" w:eastAsia="ru-RU"/>
        </w:rPr>
      </w:pPr>
      <w:r>
        <w:rPr>
          <w:iCs/>
          <w:sz w:val="28"/>
          <w:szCs w:val="28"/>
          <w:lang w:val="ro-MD" w:eastAsia="ru-RU"/>
        </w:rPr>
        <w:tab/>
        <w:t xml:space="preserve">Prezentele Normative reglementează numărul abonamentelor de  </w:t>
      </w:r>
      <w:r w:rsidRPr="00107931">
        <w:rPr>
          <w:iCs/>
          <w:sz w:val="28"/>
          <w:szCs w:val="28"/>
          <w:lang w:val="ro-MD" w:eastAsia="ru-RU"/>
        </w:rPr>
        <w:t>telefoane de serviciu</w:t>
      </w:r>
      <w:r>
        <w:rPr>
          <w:iCs/>
          <w:sz w:val="28"/>
          <w:szCs w:val="28"/>
          <w:lang w:val="ro-MD" w:eastAsia="ru-RU"/>
        </w:rPr>
        <w:t xml:space="preserve"> (fixe)</w:t>
      </w:r>
      <w:r w:rsidRPr="00107931">
        <w:rPr>
          <w:iCs/>
          <w:sz w:val="28"/>
          <w:szCs w:val="28"/>
          <w:lang w:val="ro-MD" w:eastAsia="ru-RU"/>
        </w:rPr>
        <w:t>, faxuri, telefoane mobile</w:t>
      </w:r>
      <w:r>
        <w:rPr>
          <w:iCs/>
          <w:sz w:val="28"/>
          <w:szCs w:val="28"/>
          <w:lang w:val="ro-MD" w:eastAsia="ru-RU"/>
        </w:rPr>
        <w:t xml:space="preserve"> pentru utilizare în exercitarea atribuțiilor de către angajații Consiliului raional Hîncești.</w:t>
      </w:r>
    </w:p>
    <w:p w:rsidR="00107931" w:rsidRDefault="00107931" w:rsidP="00107931">
      <w:pPr>
        <w:pStyle w:val="1"/>
        <w:spacing w:after="0" w:line="240" w:lineRule="auto"/>
        <w:jc w:val="both"/>
        <w:rPr>
          <w:b/>
          <w:i/>
          <w:iCs/>
          <w:sz w:val="28"/>
          <w:szCs w:val="28"/>
          <w:lang w:val="ro-MD" w:eastAsia="ru-RU"/>
        </w:rPr>
      </w:pPr>
      <w:r>
        <w:rPr>
          <w:iCs/>
          <w:sz w:val="28"/>
          <w:szCs w:val="28"/>
          <w:lang w:val="ro-MD" w:eastAsia="ru-RU"/>
        </w:rPr>
        <w:tab/>
      </w:r>
      <w:r>
        <w:rPr>
          <w:iCs/>
          <w:sz w:val="28"/>
          <w:szCs w:val="28"/>
          <w:lang w:val="ro-MD" w:eastAsia="ru-RU"/>
        </w:rPr>
        <w:tab/>
      </w:r>
      <w:r>
        <w:rPr>
          <w:iCs/>
          <w:sz w:val="28"/>
          <w:szCs w:val="28"/>
          <w:lang w:val="ro-MD" w:eastAsia="ru-RU"/>
        </w:rPr>
        <w:tab/>
      </w:r>
      <w:r w:rsidRPr="00107931">
        <w:rPr>
          <w:b/>
          <w:i/>
          <w:iCs/>
          <w:sz w:val="28"/>
          <w:szCs w:val="28"/>
          <w:lang w:val="ro-MD" w:eastAsia="ru-RU"/>
        </w:rPr>
        <w:t>II. Normative de asigurarea cu mijloace de legătură telefonică pentru angajații subdiviziunilor Consiliului raional Hîncești</w:t>
      </w:r>
    </w:p>
    <w:p w:rsidR="00691A4A" w:rsidRDefault="00691A4A" w:rsidP="00107931">
      <w:pPr>
        <w:pStyle w:val="1"/>
        <w:spacing w:after="0" w:line="240" w:lineRule="auto"/>
        <w:jc w:val="both"/>
        <w:rPr>
          <w:iCs/>
          <w:sz w:val="28"/>
          <w:szCs w:val="28"/>
          <w:lang w:val="ro-MD" w:eastAsia="ru-RU"/>
        </w:rPr>
      </w:pPr>
      <w:r w:rsidRPr="00691A4A">
        <w:rPr>
          <w:iCs/>
          <w:sz w:val="28"/>
          <w:szCs w:val="28"/>
          <w:lang w:val="ro-MD" w:eastAsia="ru-RU"/>
        </w:rPr>
        <w:t xml:space="preserve">1. Se stabilesc următoarele normative de asigurarea cu mijloace de legătură telefonică pentru funcționarii din : </w:t>
      </w:r>
    </w:p>
    <w:p w:rsidR="00691A4A" w:rsidRPr="00B42A67" w:rsidRDefault="00691A4A" w:rsidP="00107931">
      <w:pPr>
        <w:pStyle w:val="1"/>
        <w:spacing w:after="0" w:line="240" w:lineRule="auto"/>
        <w:jc w:val="both"/>
        <w:rPr>
          <w:b/>
          <w:i/>
          <w:iCs/>
          <w:sz w:val="28"/>
          <w:szCs w:val="28"/>
          <w:lang w:val="ro-MD" w:eastAsia="ru-RU"/>
        </w:rPr>
      </w:pPr>
      <w:r>
        <w:rPr>
          <w:iCs/>
          <w:sz w:val="28"/>
          <w:szCs w:val="28"/>
          <w:lang w:val="ro-MD" w:eastAsia="ru-RU"/>
        </w:rPr>
        <w:tab/>
      </w:r>
      <w:r w:rsidRPr="00B42A67">
        <w:rPr>
          <w:b/>
          <w:i/>
          <w:iCs/>
          <w:sz w:val="28"/>
          <w:szCs w:val="28"/>
          <w:lang w:val="ro-MD" w:eastAsia="ru-RU"/>
        </w:rPr>
        <w:t xml:space="preserve">Aparatul Președintelui raionului și subdiviziunile acestuia: </w:t>
      </w:r>
    </w:p>
    <w:p w:rsidR="00691A4A" w:rsidRDefault="00691A4A" w:rsidP="00107931">
      <w:pPr>
        <w:pStyle w:val="1"/>
        <w:spacing w:after="0" w:line="240" w:lineRule="auto"/>
        <w:jc w:val="both"/>
        <w:rPr>
          <w:i/>
          <w:iCs/>
          <w:sz w:val="28"/>
          <w:szCs w:val="28"/>
          <w:lang w:val="ro-MD" w:eastAsia="ru-RU"/>
        </w:rPr>
      </w:pPr>
      <w:r>
        <w:rPr>
          <w:i/>
          <w:iCs/>
          <w:sz w:val="28"/>
          <w:szCs w:val="28"/>
          <w:lang w:val="ro-MD" w:eastAsia="ru-RU"/>
        </w:rPr>
        <w:t xml:space="preserve">a) telefon fix/fax în total </w:t>
      </w:r>
      <w:r w:rsidR="00007D85">
        <w:rPr>
          <w:i/>
          <w:iCs/>
          <w:sz w:val="28"/>
          <w:szCs w:val="28"/>
          <w:lang w:val="ro-MD" w:eastAsia="ru-RU"/>
        </w:rPr>
        <w:t>–</w:t>
      </w:r>
      <w:r>
        <w:rPr>
          <w:i/>
          <w:iCs/>
          <w:sz w:val="28"/>
          <w:szCs w:val="28"/>
          <w:lang w:val="ro-MD" w:eastAsia="ru-RU"/>
        </w:rPr>
        <w:t xml:space="preserve"> </w:t>
      </w:r>
      <w:r w:rsidR="00007D85">
        <w:rPr>
          <w:i/>
          <w:iCs/>
          <w:sz w:val="28"/>
          <w:szCs w:val="28"/>
          <w:lang w:val="ro-MD" w:eastAsia="ru-RU"/>
        </w:rPr>
        <w:t xml:space="preserve">27 </w:t>
      </w:r>
      <w:r>
        <w:rPr>
          <w:i/>
          <w:iCs/>
          <w:sz w:val="28"/>
          <w:szCs w:val="28"/>
          <w:lang w:val="ro-MD" w:eastAsia="ru-RU"/>
        </w:rPr>
        <w:t>numere (linii), pentru 1-3 persoane cîte 1 număr după cum urmează:</w:t>
      </w:r>
    </w:p>
    <w:p w:rsidR="00691A4A" w:rsidRDefault="00691A4A"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Președintele raionului – 2 numere; Vicepreședinții – </w:t>
      </w:r>
      <w:r w:rsidR="00DF6610">
        <w:rPr>
          <w:i/>
          <w:iCs/>
          <w:sz w:val="28"/>
          <w:szCs w:val="28"/>
          <w:lang w:val="ro-MD" w:eastAsia="ru-RU"/>
        </w:rPr>
        <w:t>2</w:t>
      </w:r>
      <w:r>
        <w:rPr>
          <w:i/>
          <w:iCs/>
          <w:sz w:val="28"/>
          <w:szCs w:val="28"/>
          <w:lang w:val="ro-MD" w:eastAsia="ru-RU"/>
        </w:rPr>
        <w:t xml:space="preserve"> numere; </w:t>
      </w:r>
    </w:p>
    <w:p w:rsidR="00691A4A" w:rsidRDefault="00691A4A"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Anticamera – 1 număr; Secretarul Consiliului raional – 1 număr;</w:t>
      </w:r>
    </w:p>
    <w:p w:rsidR="00691A4A" w:rsidRPr="00007D85" w:rsidRDefault="00691A4A"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r>
      <w:r w:rsidRPr="00007D85">
        <w:rPr>
          <w:i/>
          <w:iCs/>
          <w:sz w:val="28"/>
          <w:szCs w:val="28"/>
          <w:lang w:val="ro-MD" w:eastAsia="ru-RU"/>
        </w:rPr>
        <w:t>Anticamera, secretarul Consiliului raional – 1 număr;</w:t>
      </w:r>
    </w:p>
    <w:p w:rsidR="00691A4A" w:rsidRDefault="00691A4A"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r>
      <w:r w:rsidR="00C507BF">
        <w:rPr>
          <w:i/>
          <w:iCs/>
          <w:sz w:val="28"/>
          <w:szCs w:val="28"/>
          <w:lang w:val="ro-MD" w:eastAsia="ru-RU"/>
        </w:rPr>
        <w:t>Specialist (</w:t>
      </w:r>
      <w:r>
        <w:rPr>
          <w:i/>
          <w:iCs/>
          <w:sz w:val="28"/>
          <w:szCs w:val="28"/>
          <w:lang w:val="ro-MD" w:eastAsia="ru-RU"/>
        </w:rPr>
        <w:t>juri</w:t>
      </w:r>
      <w:r w:rsidR="00C507BF">
        <w:rPr>
          <w:i/>
          <w:iCs/>
          <w:sz w:val="28"/>
          <w:szCs w:val="28"/>
          <w:lang w:val="ro-MD" w:eastAsia="ru-RU"/>
        </w:rPr>
        <w:t>st)</w:t>
      </w:r>
      <w:r>
        <w:rPr>
          <w:i/>
          <w:iCs/>
          <w:sz w:val="28"/>
          <w:szCs w:val="28"/>
          <w:lang w:val="ro-MD" w:eastAsia="ru-RU"/>
        </w:rPr>
        <w:t xml:space="preserve"> – 1 număr;</w:t>
      </w:r>
      <w:r w:rsidR="00C507BF">
        <w:rPr>
          <w:i/>
          <w:iCs/>
          <w:sz w:val="28"/>
          <w:szCs w:val="28"/>
          <w:lang w:val="ro-MD" w:eastAsia="ru-RU"/>
        </w:rPr>
        <w:t xml:space="preserve"> Specialist resurse umane – 1 număr; </w:t>
      </w:r>
    </w:p>
    <w:p w:rsidR="00C507BF" w:rsidRDefault="00C507BF"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Arhitect –șef – 1 număr; Secția administrativă publică probleme de </w:t>
      </w:r>
      <w:r>
        <w:rPr>
          <w:i/>
          <w:iCs/>
          <w:sz w:val="28"/>
          <w:szCs w:val="28"/>
          <w:lang w:val="ro-MD" w:eastAsia="ru-RU"/>
        </w:rPr>
        <w:tab/>
      </w:r>
      <w:r>
        <w:rPr>
          <w:i/>
          <w:iCs/>
          <w:sz w:val="28"/>
          <w:szCs w:val="28"/>
          <w:lang w:val="ro-MD" w:eastAsia="ru-RU"/>
        </w:rPr>
        <w:tab/>
      </w:r>
      <w:r>
        <w:rPr>
          <w:i/>
          <w:iCs/>
          <w:sz w:val="28"/>
          <w:szCs w:val="28"/>
          <w:lang w:val="ro-MD" w:eastAsia="ru-RU"/>
        </w:rPr>
        <w:tab/>
      </w:r>
      <w:r w:rsidR="00F85202">
        <w:rPr>
          <w:i/>
          <w:iCs/>
          <w:sz w:val="28"/>
          <w:szCs w:val="28"/>
          <w:lang w:val="ro-MD" w:eastAsia="ru-RU"/>
        </w:rPr>
        <w:tab/>
      </w:r>
      <w:r>
        <w:rPr>
          <w:i/>
          <w:iCs/>
          <w:sz w:val="28"/>
          <w:szCs w:val="28"/>
          <w:lang w:val="ro-MD" w:eastAsia="ru-RU"/>
        </w:rPr>
        <w:t xml:space="preserve">secretariat și protocol – </w:t>
      </w:r>
      <w:r w:rsidR="00007D85">
        <w:rPr>
          <w:i/>
          <w:iCs/>
          <w:sz w:val="28"/>
          <w:szCs w:val="28"/>
          <w:lang w:val="ro-MD" w:eastAsia="ru-RU"/>
        </w:rPr>
        <w:t>3</w:t>
      </w:r>
      <w:r>
        <w:rPr>
          <w:i/>
          <w:iCs/>
          <w:sz w:val="28"/>
          <w:szCs w:val="28"/>
          <w:lang w:val="ro-MD" w:eastAsia="ru-RU"/>
        </w:rPr>
        <w:t xml:space="preserve"> numere; Serviciul arhivă – 2 numere;</w:t>
      </w:r>
    </w:p>
    <w:p w:rsidR="00C507BF" w:rsidRDefault="00C507BF"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Serviciul tineret și sport – 1 număr; Serviciul contabil – 2 numere;</w:t>
      </w:r>
    </w:p>
    <w:p w:rsidR="00C507BF" w:rsidRDefault="00C507BF"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Direcția Economie și Cooperare Transfrontalieră – </w:t>
      </w:r>
      <w:r w:rsidR="00007D85">
        <w:rPr>
          <w:i/>
          <w:iCs/>
          <w:sz w:val="28"/>
          <w:szCs w:val="28"/>
          <w:lang w:val="ro-MD" w:eastAsia="ru-RU"/>
        </w:rPr>
        <w:t>4</w:t>
      </w:r>
      <w:r>
        <w:rPr>
          <w:i/>
          <w:iCs/>
          <w:sz w:val="28"/>
          <w:szCs w:val="28"/>
          <w:lang w:val="ro-MD" w:eastAsia="ru-RU"/>
        </w:rPr>
        <w:t xml:space="preserve"> numere;</w:t>
      </w:r>
    </w:p>
    <w:p w:rsidR="00C507BF" w:rsidRDefault="00C507BF"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Secția construcții, Gospodărie comunală și drumuri – 3 numere;</w:t>
      </w:r>
    </w:p>
    <w:p w:rsidR="00007D85" w:rsidRDefault="00C507BF"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Serviciul Relații Funciare și cadastru – 1 număr;</w:t>
      </w:r>
      <w:r w:rsidR="00007D85">
        <w:rPr>
          <w:i/>
          <w:iCs/>
          <w:sz w:val="28"/>
          <w:szCs w:val="28"/>
          <w:lang w:val="ro-MD" w:eastAsia="ru-RU"/>
        </w:rPr>
        <w:t xml:space="preserve"> Serviciul auxiliar</w:t>
      </w:r>
    </w:p>
    <w:p w:rsidR="00C507BF" w:rsidRDefault="00007D85"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(cazangeria)</w:t>
      </w:r>
      <w:r w:rsidRPr="00007D85">
        <w:rPr>
          <w:i/>
          <w:iCs/>
          <w:sz w:val="28"/>
          <w:szCs w:val="28"/>
          <w:lang w:val="ro-MD" w:eastAsia="ru-RU"/>
        </w:rPr>
        <w:t xml:space="preserve"> </w:t>
      </w:r>
      <w:r>
        <w:rPr>
          <w:i/>
          <w:iCs/>
          <w:sz w:val="28"/>
          <w:szCs w:val="28"/>
          <w:lang w:val="ro-MD" w:eastAsia="ru-RU"/>
        </w:rPr>
        <w:t xml:space="preserve">– 1 număr;   </w:t>
      </w:r>
    </w:p>
    <w:p w:rsidR="00B42A67" w:rsidRDefault="00007D85" w:rsidP="00007D85">
      <w:pPr>
        <w:pStyle w:val="1"/>
        <w:spacing w:after="0" w:line="240" w:lineRule="auto"/>
        <w:ind w:left="-227"/>
        <w:jc w:val="both"/>
        <w:rPr>
          <w:i/>
          <w:iCs/>
          <w:sz w:val="28"/>
          <w:szCs w:val="28"/>
          <w:lang w:val="ro-MD" w:eastAsia="ru-RU"/>
        </w:rPr>
      </w:pPr>
      <w:r>
        <w:rPr>
          <w:i/>
          <w:iCs/>
          <w:sz w:val="28"/>
          <w:szCs w:val="28"/>
          <w:lang w:val="ro-MD" w:eastAsia="ru-RU"/>
        </w:rPr>
        <w:tab/>
      </w:r>
      <w:r w:rsidR="00B42A67">
        <w:rPr>
          <w:i/>
          <w:iCs/>
          <w:sz w:val="28"/>
          <w:szCs w:val="28"/>
          <w:lang w:val="ro-MD" w:eastAsia="ru-RU"/>
        </w:rPr>
        <w:t xml:space="preserve">b) telefon mobil în total - </w:t>
      </w:r>
      <w:r>
        <w:rPr>
          <w:i/>
          <w:iCs/>
          <w:sz w:val="28"/>
          <w:szCs w:val="28"/>
          <w:lang w:val="ro-MD" w:eastAsia="ru-RU"/>
        </w:rPr>
        <w:t>5</w:t>
      </w:r>
      <w:r w:rsidR="00B42A67">
        <w:rPr>
          <w:i/>
          <w:iCs/>
          <w:sz w:val="28"/>
          <w:szCs w:val="28"/>
          <w:lang w:val="ro-MD" w:eastAsia="ru-RU"/>
        </w:rPr>
        <w:t xml:space="preserve"> numere (linii), după cum urmează: </w:t>
      </w:r>
    </w:p>
    <w:p w:rsidR="00B42A67" w:rsidRDefault="00B42A67"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Președintele raionului – 1 număr; </w:t>
      </w:r>
    </w:p>
    <w:p w:rsidR="00B42A67" w:rsidRDefault="00B42A67"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Secția construcții, Gospodărie comunală și drumuri – 1 număr;</w:t>
      </w:r>
    </w:p>
    <w:p w:rsidR="00B42A67" w:rsidRDefault="00B42A67" w:rsidP="007D462B">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Secția administrativă publică probleme de secretariat și protocol – 1 </w:t>
      </w:r>
      <w:r w:rsidR="007D462B">
        <w:rPr>
          <w:i/>
          <w:iCs/>
          <w:sz w:val="28"/>
          <w:szCs w:val="28"/>
          <w:lang w:val="ro-MD" w:eastAsia="ru-RU"/>
        </w:rPr>
        <w:tab/>
        <w:t xml:space="preserve">   </w:t>
      </w:r>
      <w:r w:rsidR="007D462B">
        <w:rPr>
          <w:i/>
          <w:iCs/>
          <w:sz w:val="28"/>
          <w:szCs w:val="28"/>
          <w:lang w:val="ro-MD" w:eastAsia="ru-RU"/>
        </w:rPr>
        <w:tab/>
      </w:r>
      <w:r>
        <w:rPr>
          <w:i/>
          <w:iCs/>
          <w:sz w:val="28"/>
          <w:szCs w:val="28"/>
          <w:lang w:val="ro-MD" w:eastAsia="ru-RU"/>
        </w:rPr>
        <w:tab/>
        <w:t>număr;</w:t>
      </w:r>
      <w:r w:rsidR="00007D85" w:rsidRPr="00007D85">
        <w:rPr>
          <w:i/>
          <w:iCs/>
          <w:sz w:val="28"/>
          <w:szCs w:val="28"/>
          <w:lang w:val="ro-MD" w:eastAsia="ru-RU"/>
        </w:rPr>
        <w:t xml:space="preserve"> </w:t>
      </w:r>
      <w:r w:rsidR="00007D85">
        <w:rPr>
          <w:i/>
          <w:iCs/>
          <w:sz w:val="28"/>
          <w:szCs w:val="28"/>
          <w:lang w:val="ro-MD" w:eastAsia="ru-RU"/>
        </w:rPr>
        <w:t xml:space="preserve">Arhitect șef – 1 număr; Serviciul Relații Funciare și cadastru – </w:t>
      </w:r>
      <w:r w:rsidR="00007D85">
        <w:rPr>
          <w:i/>
          <w:iCs/>
          <w:sz w:val="28"/>
          <w:szCs w:val="28"/>
          <w:lang w:val="ro-MD" w:eastAsia="ru-RU"/>
        </w:rPr>
        <w:tab/>
      </w:r>
      <w:r w:rsidR="00007D85">
        <w:rPr>
          <w:i/>
          <w:iCs/>
          <w:sz w:val="28"/>
          <w:szCs w:val="28"/>
          <w:lang w:val="ro-MD" w:eastAsia="ru-RU"/>
        </w:rPr>
        <w:tab/>
      </w:r>
      <w:r w:rsidR="007D462B">
        <w:rPr>
          <w:i/>
          <w:iCs/>
          <w:sz w:val="28"/>
          <w:szCs w:val="28"/>
          <w:lang w:val="ro-MD" w:eastAsia="ru-RU"/>
        </w:rPr>
        <w:tab/>
      </w:r>
      <w:r w:rsidR="00007D85">
        <w:rPr>
          <w:i/>
          <w:iCs/>
          <w:sz w:val="28"/>
          <w:szCs w:val="28"/>
          <w:lang w:val="ro-MD" w:eastAsia="ru-RU"/>
        </w:rPr>
        <w:t>1 numă</w:t>
      </w:r>
      <w:r w:rsidR="007D462B">
        <w:rPr>
          <w:i/>
          <w:iCs/>
          <w:sz w:val="28"/>
          <w:szCs w:val="28"/>
          <w:lang w:val="ro-MD" w:eastAsia="ru-RU"/>
        </w:rPr>
        <w:t>r</w:t>
      </w:r>
      <w:r w:rsidR="00007D85">
        <w:rPr>
          <w:i/>
          <w:iCs/>
          <w:sz w:val="28"/>
          <w:szCs w:val="28"/>
          <w:lang w:val="ro-MD" w:eastAsia="ru-RU"/>
        </w:rPr>
        <w:t xml:space="preserve">. </w:t>
      </w:r>
    </w:p>
    <w:p w:rsidR="00B42A67" w:rsidRDefault="00B42A67" w:rsidP="00B42A67">
      <w:pPr>
        <w:pStyle w:val="1"/>
        <w:spacing w:after="0" w:line="240" w:lineRule="auto"/>
        <w:jc w:val="both"/>
        <w:rPr>
          <w:b/>
          <w:i/>
          <w:sz w:val="28"/>
          <w:szCs w:val="28"/>
          <w:lang w:val="ro-MD"/>
        </w:rPr>
      </w:pPr>
      <w:r>
        <w:rPr>
          <w:i/>
          <w:sz w:val="28"/>
          <w:szCs w:val="28"/>
          <w:lang w:val="ro-MD"/>
        </w:rPr>
        <w:tab/>
      </w:r>
      <w:r w:rsidRPr="00B42A67">
        <w:rPr>
          <w:b/>
          <w:i/>
          <w:sz w:val="28"/>
          <w:szCs w:val="28"/>
          <w:lang w:val="ro-MD"/>
        </w:rPr>
        <w:t xml:space="preserve">Direcția </w:t>
      </w:r>
      <w:r>
        <w:rPr>
          <w:b/>
          <w:i/>
          <w:sz w:val="28"/>
          <w:szCs w:val="28"/>
          <w:lang w:val="ro-MD"/>
        </w:rPr>
        <w:t>G</w:t>
      </w:r>
      <w:r w:rsidRPr="00B42A67">
        <w:rPr>
          <w:b/>
          <w:i/>
          <w:sz w:val="28"/>
          <w:szCs w:val="28"/>
          <w:lang w:val="ro-MD"/>
        </w:rPr>
        <w:t>enerală Finanțe</w:t>
      </w:r>
      <w:r>
        <w:rPr>
          <w:b/>
          <w:i/>
          <w:sz w:val="28"/>
          <w:szCs w:val="28"/>
          <w:lang w:val="ro-MD"/>
        </w:rPr>
        <w:t>,</w:t>
      </w:r>
    </w:p>
    <w:p w:rsidR="00B42A67" w:rsidRDefault="00B42A67" w:rsidP="00B42A67">
      <w:pPr>
        <w:pStyle w:val="1"/>
        <w:spacing w:after="0" w:line="240" w:lineRule="auto"/>
        <w:jc w:val="both"/>
        <w:rPr>
          <w:i/>
          <w:iCs/>
          <w:sz w:val="28"/>
          <w:szCs w:val="28"/>
          <w:lang w:val="ro-MD" w:eastAsia="ru-RU"/>
        </w:rPr>
      </w:pPr>
      <w:r>
        <w:rPr>
          <w:i/>
          <w:iCs/>
          <w:sz w:val="28"/>
          <w:szCs w:val="28"/>
          <w:lang w:val="ro-MD" w:eastAsia="ru-RU"/>
        </w:rPr>
        <w:t>a) telefon fix/fax în total - 11 numere (linii), pentru 1-3 persoane cîte 1 număr după cum urmează:</w:t>
      </w:r>
    </w:p>
    <w:p w:rsidR="00BC53AE" w:rsidRDefault="00B42A67" w:rsidP="007D462B">
      <w:pPr>
        <w:pStyle w:val="1"/>
        <w:spacing w:after="0" w:line="240" w:lineRule="auto"/>
        <w:ind w:left="-113"/>
        <w:jc w:val="both"/>
        <w:rPr>
          <w:i/>
          <w:iCs/>
          <w:sz w:val="28"/>
          <w:szCs w:val="28"/>
          <w:lang w:val="ro-MD" w:eastAsia="ru-RU"/>
        </w:rPr>
      </w:pPr>
      <w:r>
        <w:rPr>
          <w:b/>
          <w:i/>
          <w:sz w:val="28"/>
          <w:szCs w:val="28"/>
          <w:lang w:val="ro-MD"/>
        </w:rPr>
        <w:tab/>
      </w:r>
      <w:r w:rsidR="00BC53AE">
        <w:rPr>
          <w:b/>
          <w:i/>
          <w:sz w:val="28"/>
          <w:szCs w:val="28"/>
          <w:lang w:val="ro-MD"/>
        </w:rPr>
        <w:tab/>
      </w:r>
      <w:r w:rsidRPr="00B42A67">
        <w:rPr>
          <w:i/>
          <w:sz w:val="28"/>
          <w:szCs w:val="28"/>
          <w:lang w:val="ro-MD"/>
        </w:rPr>
        <w:t xml:space="preserve">Șef Direcție </w:t>
      </w:r>
      <w:r w:rsidR="00BC53AE">
        <w:rPr>
          <w:i/>
          <w:sz w:val="28"/>
          <w:szCs w:val="28"/>
          <w:lang w:val="ro-MD"/>
        </w:rPr>
        <w:t>G</w:t>
      </w:r>
      <w:r w:rsidRPr="00B42A67">
        <w:rPr>
          <w:i/>
          <w:sz w:val="28"/>
          <w:szCs w:val="28"/>
          <w:lang w:val="ro-MD"/>
        </w:rPr>
        <w:t xml:space="preserve">enerală Finanțe </w:t>
      </w:r>
      <w:r>
        <w:rPr>
          <w:i/>
          <w:iCs/>
          <w:sz w:val="28"/>
          <w:szCs w:val="28"/>
          <w:lang w:val="ro-MD" w:eastAsia="ru-RU"/>
        </w:rPr>
        <w:t>– 1 număr;</w:t>
      </w:r>
      <w:r w:rsidR="00F85202">
        <w:rPr>
          <w:i/>
          <w:iCs/>
          <w:sz w:val="28"/>
          <w:szCs w:val="28"/>
          <w:lang w:val="ro-MD" w:eastAsia="ru-RU"/>
        </w:rPr>
        <w:t xml:space="preserve"> </w:t>
      </w:r>
      <w:r>
        <w:rPr>
          <w:i/>
          <w:iCs/>
          <w:sz w:val="28"/>
          <w:szCs w:val="28"/>
          <w:lang w:val="ro-MD" w:eastAsia="ru-RU"/>
        </w:rPr>
        <w:t xml:space="preserve">Secția elaborarea și administrarea </w:t>
      </w:r>
      <w:r w:rsidR="00F85202">
        <w:rPr>
          <w:i/>
          <w:iCs/>
          <w:sz w:val="28"/>
          <w:szCs w:val="28"/>
          <w:lang w:val="ro-MD" w:eastAsia="ru-RU"/>
        </w:rPr>
        <w:tab/>
      </w:r>
      <w:r w:rsidR="00F85202">
        <w:rPr>
          <w:i/>
          <w:iCs/>
          <w:sz w:val="28"/>
          <w:szCs w:val="28"/>
          <w:lang w:val="ro-MD" w:eastAsia="ru-RU"/>
        </w:rPr>
        <w:tab/>
      </w:r>
      <w:r>
        <w:rPr>
          <w:i/>
          <w:iCs/>
          <w:sz w:val="28"/>
          <w:szCs w:val="28"/>
          <w:lang w:val="ro-MD" w:eastAsia="ru-RU"/>
        </w:rPr>
        <w:t xml:space="preserve">bugetului – </w:t>
      </w:r>
      <w:r w:rsidR="00BC53AE">
        <w:rPr>
          <w:i/>
          <w:iCs/>
          <w:sz w:val="28"/>
          <w:szCs w:val="28"/>
          <w:lang w:val="ro-MD" w:eastAsia="ru-RU"/>
        </w:rPr>
        <w:t>5</w:t>
      </w:r>
      <w:r>
        <w:rPr>
          <w:i/>
          <w:iCs/>
          <w:sz w:val="28"/>
          <w:szCs w:val="28"/>
          <w:lang w:val="ro-MD" w:eastAsia="ru-RU"/>
        </w:rPr>
        <w:t xml:space="preserve"> numere;</w:t>
      </w:r>
      <w:r w:rsidR="00F85202">
        <w:rPr>
          <w:i/>
          <w:iCs/>
          <w:sz w:val="28"/>
          <w:szCs w:val="28"/>
          <w:lang w:val="ro-MD" w:eastAsia="ru-RU"/>
        </w:rPr>
        <w:t xml:space="preserve"> </w:t>
      </w:r>
      <w:r w:rsidR="00BC53AE">
        <w:rPr>
          <w:i/>
          <w:iCs/>
          <w:sz w:val="28"/>
          <w:szCs w:val="28"/>
          <w:lang w:val="ro-MD" w:eastAsia="ru-RU"/>
        </w:rPr>
        <w:t xml:space="preserve">Secția rapoarte și analiză în sistemul bugetar – 4 </w:t>
      </w:r>
      <w:r w:rsidR="00F85202">
        <w:rPr>
          <w:i/>
          <w:iCs/>
          <w:sz w:val="28"/>
          <w:szCs w:val="28"/>
          <w:lang w:val="ro-MD" w:eastAsia="ru-RU"/>
        </w:rPr>
        <w:tab/>
      </w:r>
      <w:r w:rsidR="00F85202">
        <w:rPr>
          <w:i/>
          <w:iCs/>
          <w:sz w:val="28"/>
          <w:szCs w:val="28"/>
          <w:lang w:val="ro-MD" w:eastAsia="ru-RU"/>
        </w:rPr>
        <w:lastRenderedPageBreak/>
        <w:tab/>
      </w:r>
      <w:r w:rsidR="00F85202">
        <w:rPr>
          <w:i/>
          <w:iCs/>
          <w:sz w:val="28"/>
          <w:szCs w:val="28"/>
          <w:lang w:val="ro-MD" w:eastAsia="ru-RU"/>
        </w:rPr>
        <w:tab/>
      </w:r>
      <w:r w:rsidR="00BC53AE">
        <w:rPr>
          <w:i/>
          <w:iCs/>
          <w:sz w:val="28"/>
          <w:szCs w:val="28"/>
          <w:lang w:val="ro-MD" w:eastAsia="ru-RU"/>
        </w:rPr>
        <w:t>numere;</w:t>
      </w:r>
      <w:r w:rsidR="00F85202">
        <w:rPr>
          <w:i/>
          <w:iCs/>
          <w:sz w:val="28"/>
          <w:szCs w:val="28"/>
          <w:lang w:val="ro-MD" w:eastAsia="ru-RU"/>
        </w:rPr>
        <w:t xml:space="preserve"> </w:t>
      </w:r>
      <w:r w:rsidR="00BC53AE">
        <w:rPr>
          <w:i/>
          <w:iCs/>
          <w:sz w:val="28"/>
          <w:szCs w:val="28"/>
          <w:lang w:val="ro-MD" w:eastAsia="ru-RU"/>
        </w:rPr>
        <w:t>Anticamera – 1 număr</w:t>
      </w:r>
      <w:r w:rsidR="00F85202">
        <w:rPr>
          <w:i/>
          <w:iCs/>
          <w:sz w:val="28"/>
          <w:szCs w:val="28"/>
          <w:lang w:val="ro-MD" w:eastAsia="ru-RU"/>
        </w:rPr>
        <w:t>.</w:t>
      </w:r>
    </w:p>
    <w:p w:rsidR="00BC53AE" w:rsidRDefault="00BC53AE" w:rsidP="00BC53AE">
      <w:pPr>
        <w:pStyle w:val="1"/>
        <w:spacing w:after="0" w:line="240" w:lineRule="auto"/>
        <w:jc w:val="both"/>
        <w:rPr>
          <w:i/>
          <w:sz w:val="28"/>
          <w:szCs w:val="28"/>
          <w:lang w:val="ro-MD"/>
        </w:rPr>
      </w:pPr>
      <w:r>
        <w:rPr>
          <w:i/>
          <w:iCs/>
          <w:sz w:val="28"/>
          <w:szCs w:val="28"/>
          <w:lang w:val="ro-MD" w:eastAsia="ru-RU"/>
        </w:rPr>
        <w:t xml:space="preserve">b) telefon mobil 1 număr –  </w:t>
      </w:r>
      <w:r w:rsidRPr="00B42A67">
        <w:rPr>
          <w:i/>
          <w:sz w:val="28"/>
          <w:szCs w:val="28"/>
          <w:lang w:val="ro-MD"/>
        </w:rPr>
        <w:t xml:space="preserve">Șef Direcție </w:t>
      </w:r>
      <w:r>
        <w:rPr>
          <w:i/>
          <w:sz w:val="28"/>
          <w:szCs w:val="28"/>
          <w:lang w:val="ro-MD"/>
        </w:rPr>
        <w:t>G</w:t>
      </w:r>
      <w:r w:rsidRPr="00B42A67">
        <w:rPr>
          <w:i/>
          <w:sz w:val="28"/>
          <w:szCs w:val="28"/>
          <w:lang w:val="ro-MD"/>
        </w:rPr>
        <w:t>enerală Finanțe</w:t>
      </w:r>
      <w:r>
        <w:rPr>
          <w:i/>
          <w:sz w:val="28"/>
          <w:szCs w:val="28"/>
          <w:lang w:val="ro-MD"/>
        </w:rPr>
        <w:t>.</w:t>
      </w:r>
    </w:p>
    <w:p w:rsidR="00007D85" w:rsidRPr="00B517CE" w:rsidRDefault="00DF6610" w:rsidP="00007D85">
      <w:pPr>
        <w:pStyle w:val="1"/>
        <w:spacing w:after="0" w:line="240" w:lineRule="auto"/>
        <w:jc w:val="both"/>
        <w:rPr>
          <w:b/>
          <w:i/>
          <w:iCs/>
          <w:sz w:val="28"/>
          <w:szCs w:val="28"/>
          <w:lang w:val="ro-MD" w:eastAsia="ru-RU"/>
        </w:rPr>
      </w:pPr>
      <w:r>
        <w:rPr>
          <w:b/>
          <w:i/>
          <w:sz w:val="28"/>
          <w:szCs w:val="28"/>
          <w:lang w:val="ro-MD"/>
        </w:rPr>
        <w:tab/>
      </w:r>
      <w:r w:rsidR="00007D85" w:rsidRPr="00B517CE">
        <w:rPr>
          <w:b/>
          <w:i/>
          <w:iCs/>
          <w:sz w:val="28"/>
          <w:szCs w:val="28"/>
          <w:lang w:val="ro-MD" w:eastAsia="ru-RU"/>
        </w:rPr>
        <w:t>Direcția Învățămînt</w:t>
      </w:r>
    </w:p>
    <w:p w:rsidR="00007D85" w:rsidRDefault="00007D85" w:rsidP="00007D85">
      <w:pPr>
        <w:pStyle w:val="1"/>
        <w:spacing w:after="0" w:line="240" w:lineRule="auto"/>
        <w:jc w:val="both"/>
        <w:rPr>
          <w:i/>
          <w:iCs/>
          <w:sz w:val="28"/>
          <w:szCs w:val="28"/>
          <w:lang w:val="ro-MD" w:eastAsia="ru-RU"/>
        </w:rPr>
      </w:pPr>
      <w:r>
        <w:rPr>
          <w:i/>
          <w:iCs/>
          <w:sz w:val="28"/>
          <w:szCs w:val="28"/>
          <w:lang w:val="ro-MD" w:eastAsia="ru-RU"/>
        </w:rPr>
        <w:t xml:space="preserve">a) telefon fix/fax în total - </w:t>
      </w:r>
      <w:r w:rsidR="00F85202">
        <w:rPr>
          <w:i/>
          <w:iCs/>
          <w:sz w:val="28"/>
          <w:szCs w:val="28"/>
          <w:lang w:val="ro-MD" w:eastAsia="ru-RU"/>
        </w:rPr>
        <w:t>14</w:t>
      </w:r>
      <w:r>
        <w:rPr>
          <w:i/>
          <w:iCs/>
          <w:sz w:val="28"/>
          <w:szCs w:val="28"/>
          <w:lang w:val="ro-MD" w:eastAsia="ru-RU"/>
        </w:rPr>
        <w:t xml:space="preserve"> numere (linii), pentru 1-3 persoane cîte 1 număr după cum urmează:</w:t>
      </w:r>
    </w:p>
    <w:p w:rsidR="00007D85" w:rsidRPr="006407A7" w:rsidRDefault="00007D85" w:rsidP="00F85202">
      <w:pPr>
        <w:pStyle w:val="1"/>
        <w:spacing w:after="0" w:line="240" w:lineRule="auto"/>
        <w:ind w:left="-113"/>
        <w:jc w:val="both"/>
        <w:rPr>
          <w:i/>
          <w:sz w:val="28"/>
          <w:szCs w:val="28"/>
          <w:lang w:val="ro-MD"/>
        </w:rPr>
      </w:pPr>
      <w:r>
        <w:rPr>
          <w:i/>
          <w:sz w:val="28"/>
          <w:szCs w:val="28"/>
          <w:lang w:val="ro-MD"/>
        </w:rPr>
        <w:tab/>
      </w:r>
      <w:r>
        <w:rPr>
          <w:i/>
          <w:sz w:val="28"/>
          <w:szCs w:val="28"/>
          <w:lang w:val="ro-MD"/>
        </w:rPr>
        <w:tab/>
      </w:r>
      <w:r w:rsidRPr="006407A7">
        <w:rPr>
          <w:i/>
          <w:sz w:val="28"/>
          <w:szCs w:val="28"/>
          <w:lang w:val="ro-MD"/>
        </w:rPr>
        <w:t xml:space="preserve">Șef Direcție </w:t>
      </w:r>
      <w:r w:rsidRPr="006407A7">
        <w:rPr>
          <w:i/>
          <w:iCs/>
          <w:sz w:val="28"/>
          <w:szCs w:val="28"/>
          <w:lang w:val="ro-MD" w:eastAsia="ru-RU"/>
        </w:rPr>
        <w:t>– 1 număr;</w:t>
      </w:r>
      <w:r w:rsidR="00F85202">
        <w:rPr>
          <w:i/>
          <w:iCs/>
          <w:sz w:val="28"/>
          <w:szCs w:val="28"/>
          <w:lang w:val="ro-MD" w:eastAsia="ru-RU"/>
        </w:rPr>
        <w:t xml:space="preserve"> </w:t>
      </w:r>
      <w:r w:rsidRPr="006407A7">
        <w:rPr>
          <w:i/>
          <w:iCs/>
          <w:sz w:val="28"/>
          <w:szCs w:val="28"/>
          <w:lang w:val="ro-MD" w:eastAsia="ru-RU"/>
        </w:rPr>
        <w:t>Anticamera – 1 număr;</w:t>
      </w:r>
      <w:r w:rsidR="0090276C">
        <w:rPr>
          <w:i/>
          <w:sz w:val="28"/>
          <w:szCs w:val="28"/>
          <w:lang w:val="ro-RO"/>
        </w:rPr>
        <w:t xml:space="preserve">Secția politici educaționale și </w:t>
      </w:r>
      <w:r w:rsidR="00F85202">
        <w:rPr>
          <w:i/>
          <w:sz w:val="28"/>
          <w:szCs w:val="28"/>
          <w:lang w:val="ro-RO"/>
        </w:rPr>
        <w:tab/>
      </w:r>
      <w:r w:rsidR="00F85202">
        <w:rPr>
          <w:i/>
          <w:sz w:val="28"/>
          <w:szCs w:val="28"/>
          <w:lang w:val="ro-RO"/>
        </w:rPr>
        <w:tab/>
      </w:r>
      <w:r w:rsidR="0090276C">
        <w:rPr>
          <w:i/>
          <w:sz w:val="28"/>
          <w:szCs w:val="28"/>
          <w:lang w:val="ro-RO"/>
        </w:rPr>
        <w:t xml:space="preserve">management </w:t>
      </w:r>
      <w:r w:rsidR="0090276C">
        <w:rPr>
          <w:i/>
          <w:iCs/>
          <w:sz w:val="28"/>
          <w:szCs w:val="28"/>
          <w:lang w:val="ro-MD" w:eastAsia="ru-RU"/>
        </w:rPr>
        <w:t xml:space="preserve">– </w:t>
      </w:r>
      <w:r w:rsidR="00F85202">
        <w:rPr>
          <w:i/>
          <w:iCs/>
          <w:sz w:val="28"/>
          <w:szCs w:val="28"/>
          <w:lang w:val="ro-MD" w:eastAsia="ru-RU"/>
        </w:rPr>
        <w:t>2</w:t>
      </w:r>
      <w:r w:rsidR="0090276C">
        <w:rPr>
          <w:i/>
          <w:iCs/>
          <w:sz w:val="28"/>
          <w:szCs w:val="28"/>
          <w:lang w:val="ro-MD" w:eastAsia="ru-RU"/>
        </w:rPr>
        <w:t xml:space="preserve"> numere;</w:t>
      </w:r>
      <w:r w:rsidR="00F85202">
        <w:rPr>
          <w:i/>
          <w:iCs/>
          <w:sz w:val="28"/>
          <w:szCs w:val="28"/>
          <w:lang w:val="ro-MD" w:eastAsia="ru-RU"/>
        </w:rPr>
        <w:t xml:space="preserve"> </w:t>
      </w:r>
      <w:r w:rsidR="0090276C">
        <w:rPr>
          <w:i/>
          <w:sz w:val="28"/>
          <w:szCs w:val="28"/>
          <w:lang w:val="ro-RO"/>
        </w:rPr>
        <w:t xml:space="preserve">Secția management al resurselor umane, </w:t>
      </w:r>
      <w:r w:rsidR="00F85202">
        <w:rPr>
          <w:i/>
          <w:sz w:val="28"/>
          <w:szCs w:val="28"/>
          <w:lang w:val="ro-RO"/>
        </w:rPr>
        <w:tab/>
      </w:r>
      <w:r w:rsidR="00F85202">
        <w:rPr>
          <w:i/>
          <w:sz w:val="28"/>
          <w:szCs w:val="28"/>
          <w:lang w:val="ro-RO"/>
        </w:rPr>
        <w:tab/>
      </w:r>
      <w:r w:rsidR="00F85202">
        <w:rPr>
          <w:i/>
          <w:sz w:val="28"/>
          <w:szCs w:val="28"/>
          <w:lang w:val="ro-RO"/>
        </w:rPr>
        <w:tab/>
      </w:r>
      <w:r w:rsidR="00F85202">
        <w:rPr>
          <w:i/>
          <w:sz w:val="28"/>
          <w:szCs w:val="28"/>
          <w:lang w:val="ro-RO"/>
        </w:rPr>
        <w:tab/>
      </w:r>
      <w:r w:rsidR="0090276C">
        <w:rPr>
          <w:i/>
          <w:sz w:val="28"/>
          <w:szCs w:val="28"/>
          <w:lang w:val="ro-RO"/>
        </w:rPr>
        <w:t xml:space="preserve">comunicare și relații cu publicul </w:t>
      </w:r>
      <w:r w:rsidR="0090276C">
        <w:rPr>
          <w:i/>
          <w:iCs/>
          <w:sz w:val="28"/>
          <w:szCs w:val="28"/>
          <w:lang w:val="ro-MD" w:eastAsia="ru-RU"/>
        </w:rPr>
        <w:t>–</w:t>
      </w:r>
      <w:r w:rsidR="00F85202">
        <w:rPr>
          <w:i/>
          <w:iCs/>
          <w:sz w:val="28"/>
          <w:szCs w:val="28"/>
          <w:lang w:val="ro-MD" w:eastAsia="ru-RU"/>
        </w:rPr>
        <w:t xml:space="preserve"> </w:t>
      </w:r>
      <w:r w:rsidR="0090276C" w:rsidRPr="006407A7">
        <w:rPr>
          <w:i/>
          <w:iCs/>
          <w:sz w:val="28"/>
          <w:szCs w:val="28"/>
          <w:lang w:val="ro-MD" w:eastAsia="ru-RU"/>
        </w:rPr>
        <w:t>1 număr</w:t>
      </w:r>
      <w:r w:rsidR="0090276C">
        <w:rPr>
          <w:i/>
          <w:sz w:val="28"/>
          <w:szCs w:val="28"/>
          <w:lang w:val="ro-RO"/>
        </w:rPr>
        <w:t>;</w:t>
      </w:r>
      <w:r w:rsidR="00F85202">
        <w:rPr>
          <w:i/>
          <w:sz w:val="28"/>
          <w:szCs w:val="28"/>
          <w:lang w:val="ro-RO"/>
        </w:rPr>
        <w:t xml:space="preserve"> </w:t>
      </w:r>
      <w:r w:rsidR="0090276C">
        <w:rPr>
          <w:i/>
          <w:sz w:val="28"/>
          <w:szCs w:val="28"/>
          <w:lang w:val="ro-RO"/>
        </w:rPr>
        <w:t xml:space="preserve">Secția management economic- </w:t>
      </w:r>
      <w:r w:rsidR="00F85202">
        <w:rPr>
          <w:i/>
          <w:sz w:val="28"/>
          <w:szCs w:val="28"/>
          <w:lang w:val="ro-RO"/>
        </w:rPr>
        <w:tab/>
      </w:r>
      <w:r w:rsidR="00F85202">
        <w:rPr>
          <w:i/>
          <w:sz w:val="28"/>
          <w:szCs w:val="28"/>
          <w:lang w:val="ro-RO"/>
        </w:rPr>
        <w:tab/>
      </w:r>
      <w:r w:rsidR="0090276C">
        <w:rPr>
          <w:i/>
          <w:sz w:val="28"/>
          <w:szCs w:val="28"/>
          <w:lang w:val="ro-RO"/>
        </w:rPr>
        <w:t xml:space="preserve">financiar și al patrimoniului </w:t>
      </w:r>
      <w:r w:rsidR="0090276C">
        <w:rPr>
          <w:i/>
          <w:iCs/>
          <w:sz w:val="28"/>
          <w:szCs w:val="28"/>
          <w:lang w:val="ro-MD" w:eastAsia="ru-RU"/>
        </w:rPr>
        <w:t xml:space="preserve">– </w:t>
      </w:r>
      <w:r w:rsidR="00F85202">
        <w:rPr>
          <w:i/>
          <w:iCs/>
          <w:sz w:val="28"/>
          <w:szCs w:val="28"/>
          <w:lang w:val="ro-MD" w:eastAsia="ru-RU"/>
        </w:rPr>
        <w:t>3</w:t>
      </w:r>
      <w:r w:rsidR="0090276C">
        <w:rPr>
          <w:i/>
          <w:iCs/>
          <w:sz w:val="28"/>
          <w:szCs w:val="28"/>
          <w:lang w:val="ro-MD" w:eastAsia="ru-RU"/>
        </w:rPr>
        <w:t xml:space="preserve"> numere;</w:t>
      </w:r>
      <w:r w:rsidR="00F85202">
        <w:rPr>
          <w:i/>
          <w:iCs/>
          <w:sz w:val="28"/>
          <w:szCs w:val="28"/>
          <w:lang w:val="ro-MD" w:eastAsia="ru-RU"/>
        </w:rPr>
        <w:t xml:space="preserve"> </w:t>
      </w:r>
      <w:r w:rsidR="0090276C">
        <w:rPr>
          <w:i/>
          <w:sz w:val="28"/>
          <w:szCs w:val="28"/>
          <w:lang w:val="ro-RO"/>
        </w:rPr>
        <w:t xml:space="preserve">Secția management al </w:t>
      </w:r>
      <w:r w:rsidR="00F85202">
        <w:rPr>
          <w:i/>
          <w:sz w:val="28"/>
          <w:szCs w:val="28"/>
          <w:lang w:val="ro-RO"/>
        </w:rPr>
        <w:tab/>
      </w:r>
      <w:r w:rsidR="00F85202">
        <w:rPr>
          <w:i/>
          <w:sz w:val="28"/>
          <w:szCs w:val="28"/>
          <w:lang w:val="ro-RO"/>
        </w:rPr>
        <w:tab/>
      </w:r>
      <w:r w:rsidR="00F85202">
        <w:rPr>
          <w:i/>
          <w:sz w:val="28"/>
          <w:szCs w:val="28"/>
          <w:lang w:val="ro-RO"/>
        </w:rPr>
        <w:tab/>
      </w:r>
      <w:r w:rsidR="00F85202">
        <w:rPr>
          <w:i/>
          <w:sz w:val="28"/>
          <w:szCs w:val="28"/>
          <w:lang w:val="ro-RO"/>
        </w:rPr>
        <w:tab/>
      </w:r>
      <w:r w:rsidR="0090276C">
        <w:rPr>
          <w:i/>
          <w:sz w:val="28"/>
          <w:szCs w:val="28"/>
          <w:lang w:val="ro-RO"/>
        </w:rPr>
        <w:t xml:space="preserve">Curriculumului și Formare profesională </w:t>
      </w:r>
      <w:r w:rsidR="0090276C">
        <w:rPr>
          <w:i/>
          <w:iCs/>
          <w:sz w:val="28"/>
          <w:szCs w:val="28"/>
          <w:lang w:val="ro-MD" w:eastAsia="ru-RU"/>
        </w:rPr>
        <w:t xml:space="preserve">– </w:t>
      </w:r>
      <w:r w:rsidR="00F85202">
        <w:rPr>
          <w:i/>
          <w:iCs/>
          <w:sz w:val="28"/>
          <w:szCs w:val="28"/>
          <w:lang w:val="ro-MD" w:eastAsia="ru-RU"/>
        </w:rPr>
        <w:t>4</w:t>
      </w:r>
      <w:r w:rsidR="0090276C">
        <w:rPr>
          <w:i/>
          <w:iCs/>
          <w:sz w:val="28"/>
          <w:szCs w:val="28"/>
          <w:lang w:val="ro-MD" w:eastAsia="ru-RU"/>
        </w:rPr>
        <w:t xml:space="preserve"> numere</w:t>
      </w:r>
      <w:r w:rsidR="00F85202">
        <w:rPr>
          <w:i/>
          <w:iCs/>
          <w:sz w:val="28"/>
          <w:szCs w:val="28"/>
          <w:lang w:val="ro-MD" w:eastAsia="ru-RU"/>
        </w:rPr>
        <w:t xml:space="preserve">; </w:t>
      </w:r>
      <w:r w:rsidR="00F85202">
        <w:rPr>
          <w:i/>
          <w:sz w:val="28"/>
          <w:szCs w:val="28"/>
          <w:lang w:val="ro-MD"/>
        </w:rPr>
        <w:t xml:space="preserve">Centrul </w:t>
      </w:r>
      <w:r w:rsidR="00460AD9">
        <w:rPr>
          <w:i/>
          <w:sz w:val="28"/>
          <w:szCs w:val="28"/>
          <w:lang w:val="ro-MD"/>
        </w:rPr>
        <w:t xml:space="preserve">Sindical </w:t>
      </w:r>
      <w:r w:rsidR="00F85202">
        <w:rPr>
          <w:i/>
          <w:sz w:val="28"/>
          <w:szCs w:val="28"/>
          <w:lang w:val="ro-MD"/>
        </w:rPr>
        <w:tab/>
      </w:r>
      <w:r w:rsidR="00F85202">
        <w:rPr>
          <w:i/>
          <w:sz w:val="28"/>
          <w:szCs w:val="28"/>
          <w:lang w:val="ro-MD"/>
        </w:rPr>
        <w:tab/>
      </w:r>
      <w:r w:rsidR="00F85202">
        <w:rPr>
          <w:i/>
          <w:sz w:val="28"/>
          <w:szCs w:val="28"/>
          <w:lang w:val="ro-MD"/>
        </w:rPr>
        <w:tab/>
        <w:t>Ramural Teritorial Hâncești din domeniul</w:t>
      </w:r>
      <w:r w:rsidR="00460AD9">
        <w:rPr>
          <w:i/>
          <w:sz w:val="28"/>
          <w:szCs w:val="28"/>
          <w:lang w:val="ro-MD"/>
        </w:rPr>
        <w:t xml:space="preserve"> Educației și Științei </w:t>
      </w:r>
      <w:r w:rsidR="008E6C1E" w:rsidRPr="006407A7">
        <w:rPr>
          <w:i/>
          <w:iCs/>
          <w:sz w:val="28"/>
          <w:szCs w:val="28"/>
          <w:lang w:val="ro-MD" w:eastAsia="ru-RU"/>
        </w:rPr>
        <w:t>– 1 număr</w:t>
      </w:r>
      <w:r w:rsidR="00F85202">
        <w:rPr>
          <w:i/>
          <w:iCs/>
          <w:sz w:val="28"/>
          <w:szCs w:val="28"/>
          <w:lang w:val="ro-MD" w:eastAsia="ru-RU"/>
        </w:rPr>
        <w:t xml:space="preserve">; </w:t>
      </w:r>
      <w:r w:rsidR="00F85202">
        <w:rPr>
          <w:i/>
          <w:iCs/>
          <w:sz w:val="28"/>
          <w:szCs w:val="28"/>
          <w:lang w:val="ro-MD" w:eastAsia="ru-RU"/>
        </w:rPr>
        <w:tab/>
      </w:r>
      <w:r w:rsidR="00F85202">
        <w:rPr>
          <w:i/>
          <w:iCs/>
          <w:sz w:val="28"/>
          <w:szCs w:val="28"/>
          <w:lang w:val="ro-MD" w:eastAsia="ru-RU"/>
        </w:rPr>
        <w:tab/>
      </w:r>
      <w:r w:rsidR="00F85202">
        <w:rPr>
          <w:i/>
          <w:iCs/>
          <w:sz w:val="28"/>
          <w:szCs w:val="28"/>
          <w:lang w:val="ro-MD" w:eastAsia="ru-RU"/>
        </w:rPr>
        <w:tab/>
      </w:r>
      <w:r w:rsidRPr="006407A7">
        <w:rPr>
          <w:i/>
          <w:sz w:val="28"/>
          <w:szCs w:val="28"/>
          <w:lang w:val="ro-MD"/>
        </w:rPr>
        <w:t xml:space="preserve">Școala sportivă raionala </w:t>
      </w:r>
      <w:r w:rsidR="008E6C1E" w:rsidRPr="006407A7">
        <w:rPr>
          <w:i/>
          <w:iCs/>
          <w:sz w:val="28"/>
          <w:szCs w:val="28"/>
          <w:lang w:val="ro-MD" w:eastAsia="ru-RU"/>
        </w:rPr>
        <w:t>– 1 număr</w:t>
      </w:r>
      <w:r w:rsidR="008E6C1E">
        <w:rPr>
          <w:i/>
          <w:iCs/>
          <w:sz w:val="28"/>
          <w:szCs w:val="28"/>
          <w:lang w:val="ro-MD" w:eastAsia="ru-RU"/>
        </w:rPr>
        <w:t>.</w:t>
      </w:r>
    </w:p>
    <w:p w:rsidR="00007D85" w:rsidRDefault="00007D85" w:rsidP="00007D85">
      <w:pPr>
        <w:pStyle w:val="1"/>
        <w:spacing w:after="0" w:line="240" w:lineRule="auto"/>
        <w:jc w:val="both"/>
        <w:rPr>
          <w:i/>
          <w:sz w:val="28"/>
          <w:szCs w:val="28"/>
          <w:lang w:val="ro-MD"/>
        </w:rPr>
      </w:pPr>
      <w:r>
        <w:rPr>
          <w:i/>
          <w:iCs/>
          <w:sz w:val="28"/>
          <w:szCs w:val="28"/>
          <w:lang w:val="ro-MD" w:eastAsia="ru-RU"/>
        </w:rPr>
        <w:t xml:space="preserve">b) telefon mobil 1 număr –  </w:t>
      </w:r>
      <w:r w:rsidRPr="00B42A67">
        <w:rPr>
          <w:i/>
          <w:sz w:val="28"/>
          <w:szCs w:val="28"/>
          <w:lang w:val="ro-MD"/>
        </w:rPr>
        <w:t xml:space="preserve">Șef Direcție </w:t>
      </w:r>
      <w:r>
        <w:rPr>
          <w:i/>
          <w:sz w:val="28"/>
          <w:szCs w:val="28"/>
          <w:lang w:val="ro-MD"/>
        </w:rPr>
        <w:t>Învățămînt</w:t>
      </w:r>
    </w:p>
    <w:p w:rsidR="00007D85" w:rsidRDefault="00007D85" w:rsidP="00007D85">
      <w:pPr>
        <w:pStyle w:val="1"/>
        <w:spacing w:after="0" w:line="240" w:lineRule="auto"/>
        <w:jc w:val="both"/>
        <w:rPr>
          <w:b/>
          <w:i/>
          <w:sz w:val="28"/>
          <w:szCs w:val="28"/>
          <w:lang w:val="ro-MD"/>
        </w:rPr>
      </w:pPr>
      <w:r>
        <w:rPr>
          <w:i/>
          <w:sz w:val="28"/>
          <w:szCs w:val="28"/>
          <w:lang w:val="ro-MD"/>
        </w:rPr>
        <w:tab/>
      </w:r>
      <w:r>
        <w:rPr>
          <w:i/>
          <w:sz w:val="28"/>
          <w:szCs w:val="28"/>
          <w:lang w:val="ro-MD"/>
        </w:rPr>
        <w:tab/>
      </w:r>
      <w:r w:rsidRPr="00B517CE">
        <w:rPr>
          <w:b/>
          <w:i/>
          <w:sz w:val="28"/>
          <w:szCs w:val="28"/>
          <w:lang w:val="ro-MD"/>
        </w:rPr>
        <w:t xml:space="preserve">Direcția Cultură și Turism </w:t>
      </w:r>
    </w:p>
    <w:p w:rsidR="00007D85" w:rsidRDefault="00007D85" w:rsidP="00007D85">
      <w:pPr>
        <w:pStyle w:val="1"/>
        <w:spacing w:after="0" w:line="240" w:lineRule="auto"/>
        <w:jc w:val="both"/>
        <w:rPr>
          <w:i/>
          <w:iCs/>
          <w:sz w:val="28"/>
          <w:szCs w:val="28"/>
          <w:lang w:val="ro-MD" w:eastAsia="ru-RU"/>
        </w:rPr>
      </w:pPr>
      <w:r>
        <w:rPr>
          <w:i/>
          <w:iCs/>
          <w:sz w:val="28"/>
          <w:szCs w:val="28"/>
          <w:lang w:val="ro-MD" w:eastAsia="ru-RU"/>
        </w:rPr>
        <w:t xml:space="preserve">a) telefon fix/fax în total - </w:t>
      </w:r>
      <w:r w:rsidR="009B78DB">
        <w:rPr>
          <w:i/>
          <w:iCs/>
          <w:sz w:val="28"/>
          <w:szCs w:val="28"/>
          <w:lang w:val="ro-MD" w:eastAsia="ru-RU"/>
        </w:rPr>
        <w:t>12</w:t>
      </w:r>
      <w:r>
        <w:rPr>
          <w:i/>
          <w:iCs/>
          <w:sz w:val="28"/>
          <w:szCs w:val="28"/>
          <w:lang w:val="ro-MD" w:eastAsia="ru-RU"/>
        </w:rPr>
        <w:t xml:space="preserve"> numere (linii), pentru 1-3 persoane cîte 1 număr după cum urmează:</w:t>
      </w:r>
    </w:p>
    <w:p w:rsidR="00007D85" w:rsidRDefault="00007D85" w:rsidP="007D462B">
      <w:pPr>
        <w:pStyle w:val="1"/>
        <w:spacing w:after="0" w:line="240" w:lineRule="auto"/>
        <w:ind w:left="-113"/>
        <w:jc w:val="both"/>
        <w:rPr>
          <w:i/>
          <w:iCs/>
          <w:sz w:val="28"/>
          <w:szCs w:val="28"/>
          <w:lang w:val="ro-MD" w:eastAsia="ru-RU"/>
        </w:rPr>
      </w:pPr>
      <w:r>
        <w:rPr>
          <w:b/>
          <w:i/>
          <w:sz w:val="28"/>
          <w:szCs w:val="28"/>
          <w:lang w:val="ro-MD"/>
        </w:rPr>
        <w:tab/>
      </w:r>
      <w:r>
        <w:rPr>
          <w:b/>
          <w:i/>
          <w:sz w:val="28"/>
          <w:szCs w:val="28"/>
          <w:lang w:val="ro-MD"/>
        </w:rPr>
        <w:tab/>
      </w:r>
      <w:r w:rsidRPr="006407A7">
        <w:rPr>
          <w:i/>
          <w:sz w:val="28"/>
          <w:szCs w:val="28"/>
          <w:lang w:val="ro-MD"/>
        </w:rPr>
        <w:t xml:space="preserve">Șef Direcție </w:t>
      </w:r>
      <w:r w:rsidRPr="006407A7">
        <w:rPr>
          <w:i/>
          <w:iCs/>
          <w:sz w:val="28"/>
          <w:szCs w:val="28"/>
          <w:lang w:val="ro-MD" w:eastAsia="ru-RU"/>
        </w:rPr>
        <w:t>– 1 număr;</w:t>
      </w:r>
      <w:r w:rsidR="00F85202">
        <w:rPr>
          <w:i/>
          <w:iCs/>
          <w:sz w:val="28"/>
          <w:szCs w:val="28"/>
          <w:lang w:val="ro-MD" w:eastAsia="ru-RU"/>
        </w:rPr>
        <w:t xml:space="preserve"> </w:t>
      </w:r>
      <w:r w:rsidRPr="006407A7">
        <w:rPr>
          <w:i/>
          <w:iCs/>
          <w:sz w:val="28"/>
          <w:szCs w:val="28"/>
          <w:lang w:val="ro-MD" w:eastAsia="ru-RU"/>
        </w:rPr>
        <w:t>Anticamera – 1 număr;</w:t>
      </w:r>
      <w:r w:rsidR="00F85202">
        <w:rPr>
          <w:i/>
          <w:iCs/>
          <w:sz w:val="28"/>
          <w:szCs w:val="28"/>
          <w:lang w:val="ro-MD" w:eastAsia="ru-RU"/>
        </w:rPr>
        <w:t xml:space="preserve"> </w:t>
      </w:r>
      <w:r>
        <w:rPr>
          <w:i/>
          <w:iCs/>
          <w:sz w:val="28"/>
          <w:szCs w:val="28"/>
          <w:lang w:val="ro-MD" w:eastAsia="ru-RU"/>
        </w:rPr>
        <w:t xml:space="preserve">Aparatul Direcției </w:t>
      </w:r>
      <w:r w:rsidR="008E6C1E" w:rsidRPr="006407A7">
        <w:rPr>
          <w:i/>
          <w:iCs/>
          <w:sz w:val="28"/>
          <w:szCs w:val="28"/>
          <w:lang w:val="ro-MD" w:eastAsia="ru-RU"/>
        </w:rPr>
        <w:t>–</w:t>
      </w:r>
      <w:r w:rsidR="008E6C1E">
        <w:rPr>
          <w:i/>
          <w:iCs/>
          <w:sz w:val="28"/>
          <w:szCs w:val="28"/>
          <w:lang w:val="ro-MD" w:eastAsia="ru-RU"/>
        </w:rPr>
        <w:t xml:space="preserve"> </w:t>
      </w:r>
      <w:r w:rsidR="009B78DB">
        <w:rPr>
          <w:i/>
          <w:iCs/>
          <w:sz w:val="28"/>
          <w:szCs w:val="28"/>
          <w:lang w:val="ro-MD" w:eastAsia="ru-RU"/>
        </w:rPr>
        <w:t>1</w:t>
      </w:r>
      <w:r w:rsidRPr="006407A7">
        <w:rPr>
          <w:i/>
          <w:iCs/>
          <w:sz w:val="28"/>
          <w:szCs w:val="28"/>
          <w:lang w:val="ro-MD" w:eastAsia="ru-RU"/>
        </w:rPr>
        <w:t xml:space="preserve"> num</w:t>
      </w:r>
      <w:r w:rsidR="009B78DB">
        <w:rPr>
          <w:i/>
          <w:iCs/>
          <w:sz w:val="28"/>
          <w:szCs w:val="28"/>
          <w:lang w:val="ro-MD" w:eastAsia="ru-RU"/>
        </w:rPr>
        <w:t>ăr;</w:t>
      </w:r>
    </w:p>
    <w:p w:rsidR="00007D85" w:rsidRPr="006407A7" w:rsidRDefault="00007D85" w:rsidP="00F85202">
      <w:pPr>
        <w:pStyle w:val="1"/>
        <w:spacing w:after="0" w:line="240" w:lineRule="auto"/>
        <w:ind w:left="-113"/>
        <w:jc w:val="both"/>
        <w:rPr>
          <w:i/>
          <w:sz w:val="28"/>
          <w:szCs w:val="28"/>
          <w:lang w:val="ro-MD"/>
        </w:rPr>
      </w:pPr>
      <w:r>
        <w:rPr>
          <w:i/>
          <w:iCs/>
          <w:sz w:val="28"/>
          <w:szCs w:val="28"/>
          <w:lang w:val="ro-MD" w:eastAsia="ru-RU"/>
        </w:rPr>
        <w:tab/>
      </w:r>
      <w:r>
        <w:rPr>
          <w:i/>
          <w:iCs/>
          <w:sz w:val="28"/>
          <w:szCs w:val="28"/>
          <w:lang w:val="ro-MD" w:eastAsia="ru-RU"/>
        </w:rPr>
        <w:tab/>
        <w:t xml:space="preserve">Contabilitatea </w:t>
      </w:r>
      <w:r w:rsidRPr="006407A7">
        <w:rPr>
          <w:i/>
          <w:iCs/>
          <w:sz w:val="28"/>
          <w:szCs w:val="28"/>
          <w:lang w:val="ro-MD" w:eastAsia="ru-RU"/>
        </w:rPr>
        <w:t>– 1 număr</w:t>
      </w:r>
      <w:r w:rsidR="008E6C1E">
        <w:rPr>
          <w:i/>
          <w:iCs/>
          <w:sz w:val="28"/>
          <w:szCs w:val="28"/>
          <w:lang w:val="ro-MD" w:eastAsia="ru-RU"/>
        </w:rPr>
        <w:t>;</w:t>
      </w:r>
      <w:r w:rsidR="00F85202">
        <w:rPr>
          <w:i/>
          <w:iCs/>
          <w:sz w:val="28"/>
          <w:szCs w:val="28"/>
          <w:lang w:val="ro-MD" w:eastAsia="ru-RU"/>
        </w:rPr>
        <w:t xml:space="preserve"> </w:t>
      </w:r>
      <w:r w:rsidRPr="00FA5A46">
        <w:rPr>
          <w:i/>
          <w:sz w:val="28"/>
          <w:szCs w:val="28"/>
          <w:lang w:val="ro-MD"/>
        </w:rPr>
        <w:t xml:space="preserve">Biblioteca publica Raionala IPS </w:t>
      </w:r>
      <w:r>
        <w:rPr>
          <w:i/>
          <w:sz w:val="28"/>
          <w:szCs w:val="28"/>
          <w:lang w:val="ro-MD"/>
        </w:rPr>
        <w:t>„</w:t>
      </w:r>
      <w:r w:rsidRPr="00FA5A46">
        <w:rPr>
          <w:i/>
          <w:sz w:val="28"/>
          <w:szCs w:val="28"/>
          <w:lang w:val="ro-MD"/>
        </w:rPr>
        <w:t xml:space="preserve">Antonie </w:t>
      </w:r>
      <w:r w:rsidR="00F85202">
        <w:rPr>
          <w:i/>
          <w:sz w:val="28"/>
          <w:szCs w:val="28"/>
          <w:lang w:val="ro-MD"/>
        </w:rPr>
        <w:tab/>
      </w:r>
      <w:r w:rsidR="00F85202">
        <w:rPr>
          <w:i/>
          <w:sz w:val="28"/>
          <w:szCs w:val="28"/>
          <w:lang w:val="ro-MD"/>
        </w:rPr>
        <w:tab/>
      </w:r>
      <w:r w:rsidR="00F85202">
        <w:rPr>
          <w:i/>
          <w:sz w:val="28"/>
          <w:szCs w:val="28"/>
          <w:lang w:val="ro-MD"/>
        </w:rPr>
        <w:tab/>
      </w:r>
      <w:r w:rsidRPr="00FA5A46">
        <w:rPr>
          <w:i/>
          <w:sz w:val="28"/>
          <w:szCs w:val="28"/>
          <w:lang w:val="ro-MD"/>
        </w:rPr>
        <w:t>Pl</w:t>
      </w:r>
      <w:r w:rsidR="00F85202">
        <w:rPr>
          <w:i/>
          <w:sz w:val="28"/>
          <w:szCs w:val="28"/>
          <w:lang w:val="ro-MD"/>
        </w:rPr>
        <w:t>ă</w:t>
      </w:r>
      <w:r w:rsidRPr="00FA5A46">
        <w:rPr>
          <w:i/>
          <w:sz w:val="28"/>
          <w:szCs w:val="28"/>
          <w:lang w:val="ro-MD"/>
        </w:rPr>
        <w:t>m</w:t>
      </w:r>
      <w:r w:rsidR="00F85202">
        <w:rPr>
          <w:i/>
          <w:sz w:val="28"/>
          <w:szCs w:val="28"/>
          <w:lang w:val="ro-MD"/>
        </w:rPr>
        <w:t>ă</w:t>
      </w:r>
      <w:r w:rsidRPr="00FA5A46">
        <w:rPr>
          <w:i/>
          <w:sz w:val="28"/>
          <w:szCs w:val="28"/>
          <w:lang w:val="ro-MD"/>
        </w:rPr>
        <w:t>deal</w:t>
      </w:r>
      <w:r w:rsidR="00F85202">
        <w:rPr>
          <w:i/>
          <w:sz w:val="28"/>
          <w:szCs w:val="28"/>
          <w:lang w:val="ro-MD"/>
        </w:rPr>
        <w:t>ă</w:t>
      </w:r>
      <w:r>
        <w:rPr>
          <w:i/>
          <w:sz w:val="28"/>
          <w:szCs w:val="28"/>
          <w:lang w:val="ro-MD"/>
        </w:rPr>
        <w:t>”</w:t>
      </w:r>
      <w:r w:rsidRPr="00FA5A46">
        <w:rPr>
          <w:i/>
          <w:sz w:val="28"/>
          <w:szCs w:val="28"/>
          <w:lang w:val="ro-MD"/>
        </w:rPr>
        <w:t xml:space="preserve"> </w:t>
      </w:r>
      <w:r w:rsidR="009B78DB" w:rsidRPr="006407A7">
        <w:rPr>
          <w:i/>
          <w:iCs/>
          <w:sz w:val="28"/>
          <w:szCs w:val="28"/>
          <w:lang w:val="ro-MD" w:eastAsia="ru-RU"/>
        </w:rPr>
        <w:t>–</w:t>
      </w:r>
      <w:r w:rsidR="009B78DB">
        <w:rPr>
          <w:i/>
          <w:iCs/>
          <w:sz w:val="28"/>
          <w:szCs w:val="28"/>
          <w:lang w:val="ro-MD" w:eastAsia="ru-RU"/>
        </w:rPr>
        <w:t xml:space="preserve"> 2</w:t>
      </w:r>
      <w:r w:rsidRPr="006407A7">
        <w:rPr>
          <w:i/>
          <w:iCs/>
          <w:sz w:val="28"/>
          <w:szCs w:val="28"/>
          <w:lang w:val="ro-MD" w:eastAsia="ru-RU"/>
        </w:rPr>
        <w:t xml:space="preserve"> num</w:t>
      </w:r>
      <w:r>
        <w:rPr>
          <w:i/>
          <w:iCs/>
          <w:sz w:val="28"/>
          <w:szCs w:val="28"/>
          <w:lang w:val="ro-MD" w:eastAsia="ru-RU"/>
        </w:rPr>
        <w:t>ere</w:t>
      </w:r>
      <w:r w:rsidR="008E6C1E">
        <w:rPr>
          <w:i/>
          <w:iCs/>
          <w:sz w:val="28"/>
          <w:szCs w:val="28"/>
          <w:lang w:val="ro-MD" w:eastAsia="ru-RU"/>
        </w:rPr>
        <w:t>;</w:t>
      </w:r>
      <w:r w:rsidR="00F85202">
        <w:rPr>
          <w:i/>
          <w:iCs/>
          <w:sz w:val="28"/>
          <w:szCs w:val="28"/>
          <w:lang w:val="ro-MD" w:eastAsia="ru-RU"/>
        </w:rPr>
        <w:t xml:space="preserve"> </w:t>
      </w:r>
      <w:r w:rsidRPr="006407A7">
        <w:rPr>
          <w:i/>
          <w:sz w:val="28"/>
          <w:szCs w:val="28"/>
          <w:lang w:val="ro-MD"/>
        </w:rPr>
        <w:t>C</w:t>
      </w:r>
      <w:r>
        <w:rPr>
          <w:i/>
          <w:sz w:val="28"/>
          <w:szCs w:val="28"/>
          <w:lang w:val="ro-MD"/>
        </w:rPr>
        <w:t>ăminul</w:t>
      </w:r>
      <w:r w:rsidRPr="006407A7">
        <w:rPr>
          <w:i/>
          <w:sz w:val="28"/>
          <w:szCs w:val="28"/>
          <w:lang w:val="ro-MD"/>
        </w:rPr>
        <w:t xml:space="preserve"> cultur</w:t>
      </w:r>
      <w:r>
        <w:rPr>
          <w:i/>
          <w:sz w:val="28"/>
          <w:szCs w:val="28"/>
          <w:lang w:val="ro-MD"/>
        </w:rPr>
        <w:t xml:space="preserve">al Hîncești  </w:t>
      </w:r>
      <w:r w:rsidRPr="006407A7">
        <w:rPr>
          <w:i/>
          <w:iCs/>
          <w:sz w:val="28"/>
          <w:szCs w:val="28"/>
          <w:lang w:val="ro-MD" w:eastAsia="ru-RU"/>
        </w:rPr>
        <w:t xml:space="preserve">– </w:t>
      </w:r>
      <w:r w:rsidR="009B78DB">
        <w:rPr>
          <w:i/>
          <w:iCs/>
          <w:sz w:val="28"/>
          <w:szCs w:val="28"/>
          <w:lang w:val="ro-MD" w:eastAsia="ru-RU"/>
        </w:rPr>
        <w:t xml:space="preserve">1 </w:t>
      </w:r>
      <w:r w:rsidRPr="006407A7">
        <w:rPr>
          <w:i/>
          <w:iCs/>
          <w:sz w:val="28"/>
          <w:szCs w:val="28"/>
          <w:lang w:val="ro-MD" w:eastAsia="ru-RU"/>
        </w:rPr>
        <w:t>num</w:t>
      </w:r>
      <w:r w:rsidR="009B78DB">
        <w:rPr>
          <w:i/>
          <w:iCs/>
          <w:sz w:val="28"/>
          <w:szCs w:val="28"/>
          <w:lang w:val="ro-MD" w:eastAsia="ru-RU"/>
        </w:rPr>
        <w:t>ăr;</w:t>
      </w:r>
    </w:p>
    <w:p w:rsidR="007D462B" w:rsidRPr="008E6C1E" w:rsidRDefault="00007D85" w:rsidP="007D462B">
      <w:pPr>
        <w:pStyle w:val="1"/>
        <w:spacing w:after="0" w:line="240" w:lineRule="auto"/>
        <w:ind w:left="-113"/>
        <w:rPr>
          <w:i/>
          <w:iCs/>
          <w:sz w:val="28"/>
          <w:szCs w:val="28"/>
          <w:lang w:val="ro-MD" w:eastAsia="ru-RU"/>
        </w:rPr>
      </w:pPr>
      <w:r w:rsidRPr="006407A7">
        <w:rPr>
          <w:sz w:val="28"/>
          <w:szCs w:val="28"/>
          <w:lang w:val="ro-MD"/>
        </w:rPr>
        <w:tab/>
      </w:r>
      <w:r w:rsidRPr="006407A7">
        <w:rPr>
          <w:sz w:val="28"/>
          <w:szCs w:val="28"/>
          <w:lang w:val="ro-MD"/>
        </w:rPr>
        <w:tab/>
      </w:r>
      <w:r w:rsidRPr="008E6C1E">
        <w:rPr>
          <w:i/>
          <w:sz w:val="28"/>
          <w:szCs w:val="28"/>
          <w:lang w:val="ro-MD"/>
        </w:rPr>
        <w:t>Școli de arte și muzică</w:t>
      </w:r>
      <w:r w:rsidR="009B78DB" w:rsidRPr="008E6C1E">
        <w:rPr>
          <w:i/>
          <w:sz w:val="28"/>
          <w:szCs w:val="28"/>
          <w:lang w:val="ro-MD"/>
        </w:rPr>
        <w:t xml:space="preserve"> 5</w:t>
      </w:r>
      <w:r w:rsidRPr="008E6C1E">
        <w:rPr>
          <w:i/>
          <w:iCs/>
          <w:sz w:val="28"/>
          <w:szCs w:val="28"/>
          <w:lang w:val="ro-MD" w:eastAsia="ru-RU"/>
        </w:rPr>
        <w:t xml:space="preserve"> numere</w:t>
      </w:r>
      <w:r w:rsidR="009B78DB" w:rsidRPr="008E6C1E">
        <w:rPr>
          <w:i/>
          <w:iCs/>
          <w:sz w:val="28"/>
          <w:szCs w:val="28"/>
          <w:lang w:val="ro-MD" w:eastAsia="ru-RU"/>
        </w:rPr>
        <w:t>, dintre care:</w:t>
      </w:r>
      <w:r w:rsidR="007D462B" w:rsidRPr="008E6C1E">
        <w:rPr>
          <w:i/>
          <w:lang w:eastAsia="ro-RO"/>
        </w:rPr>
        <w:t xml:space="preserve"> </w:t>
      </w:r>
      <w:r w:rsidR="007D462B" w:rsidRPr="008E6C1E">
        <w:rPr>
          <w:i/>
          <w:sz w:val="28"/>
          <w:szCs w:val="28"/>
          <w:lang w:val="ro-MD" w:eastAsia="ro-RO"/>
        </w:rPr>
        <w:t xml:space="preserve">Școala de arte „T.Bătrînu” </w:t>
      </w:r>
      <w:r w:rsidR="007D462B" w:rsidRPr="008E6C1E">
        <w:rPr>
          <w:i/>
          <w:sz w:val="28"/>
          <w:szCs w:val="28"/>
          <w:lang w:val="ro-MD" w:eastAsia="ro-RO"/>
        </w:rPr>
        <w:tab/>
      </w:r>
      <w:r w:rsidR="007D462B" w:rsidRPr="008E6C1E">
        <w:rPr>
          <w:i/>
          <w:sz w:val="28"/>
          <w:szCs w:val="28"/>
          <w:lang w:val="ro-MD" w:eastAsia="ro-RO"/>
        </w:rPr>
        <w:tab/>
      </w:r>
      <w:r w:rsidR="007D462B" w:rsidRPr="008E6C1E">
        <w:rPr>
          <w:i/>
          <w:sz w:val="28"/>
          <w:szCs w:val="28"/>
          <w:lang w:val="ro-MD" w:eastAsia="ro-RO"/>
        </w:rPr>
        <w:tab/>
        <w:t>mun.</w:t>
      </w:r>
      <w:r w:rsidR="007D462B" w:rsidRPr="008E6C1E">
        <w:rPr>
          <w:b/>
          <w:bCs/>
          <w:i/>
          <w:sz w:val="28"/>
          <w:szCs w:val="28"/>
          <w:lang w:val="ro-MD" w:eastAsia="ro-RO"/>
        </w:rPr>
        <w:t xml:space="preserve"> </w:t>
      </w:r>
      <w:r w:rsidR="007D462B" w:rsidRPr="008E6C1E">
        <w:rPr>
          <w:bCs/>
          <w:i/>
          <w:sz w:val="28"/>
          <w:szCs w:val="28"/>
          <w:lang w:val="ro-MD" w:eastAsia="ro-RO"/>
        </w:rPr>
        <w:t xml:space="preserve">Hînceşti </w:t>
      </w:r>
      <w:r w:rsidR="007D462B" w:rsidRPr="008E6C1E">
        <w:rPr>
          <w:i/>
          <w:iCs/>
          <w:sz w:val="28"/>
          <w:szCs w:val="28"/>
          <w:lang w:val="ro-MD" w:eastAsia="ru-RU"/>
        </w:rPr>
        <w:t>– 1 număr;</w:t>
      </w:r>
      <w:r w:rsidR="007D462B" w:rsidRPr="008E6C1E">
        <w:rPr>
          <w:i/>
          <w:sz w:val="28"/>
          <w:szCs w:val="28"/>
          <w:lang w:val="ro-MD" w:eastAsia="ro-RO"/>
        </w:rPr>
        <w:t xml:space="preserve"> Școala de arte Cărpineni </w:t>
      </w:r>
      <w:r w:rsidR="007D462B" w:rsidRPr="008E6C1E">
        <w:rPr>
          <w:i/>
          <w:iCs/>
          <w:sz w:val="28"/>
          <w:szCs w:val="28"/>
          <w:lang w:val="ro-MD" w:eastAsia="ru-RU"/>
        </w:rPr>
        <w:t>– 2 numere;</w:t>
      </w:r>
      <w:r w:rsidR="007D462B" w:rsidRPr="008E6C1E">
        <w:rPr>
          <w:i/>
          <w:sz w:val="28"/>
          <w:szCs w:val="28"/>
          <w:lang w:val="ro-MD" w:eastAsia="ro-RO"/>
        </w:rPr>
        <w:t xml:space="preserve"> Școala de </w:t>
      </w:r>
      <w:r w:rsidR="007D462B" w:rsidRPr="008E6C1E">
        <w:rPr>
          <w:i/>
          <w:sz w:val="28"/>
          <w:szCs w:val="28"/>
          <w:lang w:val="ro-MD" w:eastAsia="ro-RO"/>
        </w:rPr>
        <w:tab/>
      </w:r>
      <w:r w:rsidR="007D462B" w:rsidRPr="008E6C1E">
        <w:rPr>
          <w:i/>
          <w:sz w:val="28"/>
          <w:szCs w:val="28"/>
          <w:lang w:val="ro-MD" w:eastAsia="ro-RO"/>
        </w:rPr>
        <w:tab/>
      </w:r>
      <w:r w:rsidR="007D462B" w:rsidRPr="008E6C1E">
        <w:rPr>
          <w:i/>
          <w:sz w:val="28"/>
          <w:szCs w:val="28"/>
          <w:lang w:val="ro-MD" w:eastAsia="ro-RO"/>
        </w:rPr>
        <w:tab/>
        <w:t xml:space="preserve">arte Sărata Galbenă </w:t>
      </w:r>
      <w:r w:rsidR="007D462B" w:rsidRPr="008E6C1E">
        <w:rPr>
          <w:i/>
          <w:iCs/>
          <w:sz w:val="28"/>
          <w:szCs w:val="28"/>
          <w:lang w:val="ro-MD" w:eastAsia="ru-RU"/>
        </w:rPr>
        <w:t>– 1 număr;</w:t>
      </w:r>
      <w:r w:rsidR="007D462B" w:rsidRPr="008E6C1E">
        <w:rPr>
          <w:i/>
          <w:sz w:val="28"/>
          <w:szCs w:val="28"/>
          <w:lang w:val="ro-MD" w:eastAsia="ro-RO"/>
        </w:rPr>
        <w:t xml:space="preserve"> Școala de arte Lăpușna </w:t>
      </w:r>
      <w:r w:rsidR="007D462B" w:rsidRPr="008E6C1E">
        <w:rPr>
          <w:i/>
          <w:iCs/>
          <w:sz w:val="28"/>
          <w:szCs w:val="28"/>
          <w:lang w:val="ro-MD" w:eastAsia="ru-RU"/>
        </w:rPr>
        <w:t>– 1 număr.</w:t>
      </w:r>
    </w:p>
    <w:p w:rsidR="00007D85" w:rsidRDefault="00007D85" w:rsidP="007D462B">
      <w:pPr>
        <w:pStyle w:val="1"/>
        <w:spacing w:after="0" w:line="240" w:lineRule="auto"/>
        <w:rPr>
          <w:i/>
          <w:sz w:val="28"/>
          <w:szCs w:val="28"/>
          <w:lang w:val="ro-MD"/>
        </w:rPr>
      </w:pPr>
      <w:r>
        <w:rPr>
          <w:i/>
          <w:iCs/>
          <w:sz w:val="28"/>
          <w:szCs w:val="28"/>
          <w:lang w:val="ro-MD" w:eastAsia="ru-RU"/>
        </w:rPr>
        <w:t xml:space="preserve">b) telefon mobil 1 număr –  </w:t>
      </w:r>
      <w:r w:rsidRPr="00B42A67">
        <w:rPr>
          <w:i/>
          <w:sz w:val="28"/>
          <w:szCs w:val="28"/>
          <w:lang w:val="ro-MD"/>
        </w:rPr>
        <w:t>Șef Direcție</w:t>
      </w:r>
      <w:r w:rsidR="00C54127">
        <w:rPr>
          <w:i/>
          <w:sz w:val="28"/>
          <w:szCs w:val="28"/>
          <w:lang w:val="ro-MD"/>
        </w:rPr>
        <w:t>.</w:t>
      </w:r>
      <w:r w:rsidRPr="00B42A67">
        <w:rPr>
          <w:i/>
          <w:sz w:val="28"/>
          <w:szCs w:val="28"/>
          <w:lang w:val="ro-MD"/>
        </w:rPr>
        <w:t xml:space="preserve"> </w:t>
      </w:r>
    </w:p>
    <w:p w:rsidR="00DF6610" w:rsidRDefault="00007D85" w:rsidP="00DF6610">
      <w:pPr>
        <w:pStyle w:val="1"/>
        <w:spacing w:after="0" w:line="240" w:lineRule="auto"/>
        <w:jc w:val="both"/>
        <w:rPr>
          <w:b/>
          <w:i/>
          <w:sz w:val="28"/>
          <w:szCs w:val="28"/>
          <w:lang w:val="ro-MD"/>
        </w:rPr>
      </w:pPr>
      <w:r>
        <w:rPr>
          <w:b/>
          <w:i/>
          <w:sz w:val="28"/>
          <w:szCs w:val="28"/>
          <w:lang w:val="ro-MD"/>
        </w:rPr>
        <w:tab/>
      </w:r>
      <w:r w:rsidR="00DF6610" w:rsidRPr="00B42A67">
        <w:rPr>
          <w:b/>
          <w:i/>
          <w:sz w:val="28"/>
          <w:szCs w:val="28"/>
          <w:lang w:val="ro-MD"/>
        </w:rPr>
        <w:t xml:space="preserve">Direcția </w:t>
      </w:r>
      <w:r w:rsidR="00DF6610">
        <w:rPr>
          <w:b/>
          <w:i/>
          <w:sz w:val="28"/>
          <w:szCs w:val="28"/>
          <w:lang w:val="ro-MD"/>
        </w:rPr>
        <w:t>Agricultură și Alimentație</w:t>
      </w:r>
    </w:p>
    <w:p w:rsidR="00DF6610" w:rsidRDefault="00DF6610" w:rsidP="00DF6610">
      <w:pPr>
        <w:pStyle w:val="1"/>
        <w:spacing w:after="0" w:line="240" w:lineRule="auto"/>
        <w:jc w:val="both"/>
        <w:rPr>
          <w:i/>
          <w:iCs/>
          <w:sz w:val="28"/>
          <w:szCs w:val="28"/>
          <w:lang w:val="ro-MD" w:eastAsia="ru-RU"/>
        </w:rPr>
      </w:pPr>
      <w:r>
        <w:rPr>
          <w:i/>
          <w:iCs/>
          <w:sz w:val="28"/>
          <w:szCs w:val="28"/>
          <w:lang w:val="ro-MD" w:eastAsia="ru-RU"/>
        </w:rPr>
        <w:t xml:space="preserve">a) telefon fix/fax în total - </w:t>
      </w:r>
      <w:r w:rsidR="006F6E84">
        <w:rPr>
          <w:i/>
          <w:iCs/>
          <w:sz w:val="28"/>
          <w:szCs w:val="28"/>
          <w:lang w:val="ro-MD" w:eastAsia="ru-RU"/>
        </w:rPr>
        <w:t>6</w:t>
      </w:r>
      <w:r>
        <w:rPr>
          <w:i/>
          <w:iCs/>
          <w:sz w:val="28"/>
          <w:szCs w:val="28"/>
          <w:lang w:val="ro-MD" w:eastAsia="ru-RU"/>
        </w:rPr>
        <w:t xml:space="preserve"> numere (linii), pentru 1-3 persoane </w:t>
      </w:r>
      <w:r w:rsidR="00F85202">
        <w:rPr>
          <w:i/>
          <w:iCs/>
          <w:sz w:val="28"/>
          <w:szCs w:val="28"/>
          <w:lang w:val="ro-MD" w:eastAsia="ru-RU"/>
        </w:rPr>
        <w:t>cîte</w:t>
      </w:r>
      <w:r>
        <w:rPr>
          <w:i/>
          <w:iCs/>
          <w:sz w:val="28"/>
          <w:szCs w:val="28"/>
          <w:lang w:val="ro-MD" w:eastAsia="ru-RU"/>
        </w:rPr>
        <w:t xml:space="preserve"> 1 număr după cum urmează:</w:t>
      </w:r>
    </w:p>
    <w:p w:rsidR="00DF6610" w:rsidRDefault="00DF6610" w:rsidP="0090276C">
      <w:pPr>
        <w:pStyle w:val="1"/>
        <w:spacing w:after="0" w:line="240" w:lineRule="auto"/>
        <w:ind w:left="-113"/>
        <w:jc w:val="both"/>
        <w:rPr>
          <w:i/>
          <w:iCs/>
          <w:sz w:val="28"/>
          <w:szCs w:val="28"/>
          <w:lang w:val="ro-MD" w:eastAsia="ru-RU"/>
        </w:rPr>
      </w:pPr>
      <w:r>
        <w:rPr>
          <w:b/>
          <w:i/>
          <w:sz w:val="28"/>
          <w:szCs w:val="28"/>
          <w:lang w:val="ro-MD"/>
        </w:rPr>
        <w:tab/>
      </w:r>
      <w:r>
        <w:rPr>
          <w:b/>
          <w:i/>
          <w:sz w:val="28"/>
          <w:szCs w:val="28"/>
          <w:lang w:val="ro-MD"/>
        </w:rPr>
        <w:tab/>
      </w:r>
      <w:r>
        <w:rPr>
          <w:i/>
          <w:iCs/>
          <w:sz w:val="28"/>
          <w:szCs w:val="28"/>
          <w:lang w:val="ro-MD" w:eastAsia="ru-RU"/>
        </w:rPr>
        <w:t>Vicepreședinte – 1 număr</w:t>
      </w:r>
      <w:r w:rsidR="00F85202">
        <w:rPr>
          <w:i/>
          <w:iCs/>
          <w:sz w:val="28"/>
          <w:szCs w:val="28"/>
          <w:lang w:val="ro-MD" w:eastAsia="ru-RU"/>
        </w:rPr>
        <w:t xml:space="preserve">; </w:t>
      </w:r>
      <w:r w:rsidRPr="00B42A67">
        <w:rPr>
          <w:i/>
          <w:sz w:val="28"/>
          <w:szCs w:val="28"/>
          <w:lang w:val="ro-MD"/>
        </w:rPr>
        <w:t>Șef Direcție</w:t>
      </w:r>
      <w:r>
        <w:rPr>
          <w:i/>
          <w:sz w:val="28"/>
          <w:szCs w:val="28"/>
          <w:lang w:val="ro-MD"/>
        </w:rPr>
        <w:t xml:space="preserve"> </w:t>
      </w:r>
      <w:r>
        <w:rPr>
          <w:i/>
          <w:iCs/>
          <w:sz w:val="28"/>
          <w:szCs w:val="28"/>
          <w:lang w:val="ro-MD" w:eastAsia="ru-RU"/>
        </w:rPr>
        <w:t>– 1 număr;</w:t>
      </w:r>
      <w:r w:rsidR="00F85202">
        <w:rPr>
          <w:i/>
          <w:iCs/>
          <w:sz w:val="28"/>
          <w:szCs w:val="28"/>
          <w:lang w:val="ro-MD" w:eastAsia="ru-RU"/>
        </w:rPr>
        <w:t xml:space="preserve"> </w:t>
      </w:r>
      <w:r>
        <w:rPr>
          <w:i/>
          <w:iCs/>
          <w:sz w:val="28"/>
          <w:szCs w:val="28"/>
          <w:lang w:val="ro-MD" w:eastAsia="ru-RU"/>
        </w:rPr>
        <w:t>Anticamera – 1 număr;</w:t>
      </w:r>
    </w:p>
    <w:p w:rsidR="00DF6610" w:rsidRDefault="00DF6610" w:rsidP="0090276C">
      <w:pPr>
        <w:pStyle w:val="1"/>
        <w:spacing w:after="0" w:line="240" w:lineRule="auto"/>
        <w:ind w:left="-113"/>
        <w:jc w:val="both"/>
        <w:rPr>
          <w:i/>
          <w:iCs/>
          <w:sz w:val="28"/>
          <w:szCs w:val="28"/>
          <w:lang w:val="ro-MD" w:eastAsia="ru-RU"/>
        </w:rPr>
      </w:pPr>
      <w:r>
        <w:rPr>
          <w:i/>
          <w:iCs/>
          <w:sz w:val="28"/>
          <w:szCs w:val="28"/>
          <w:lang w:val="ro-MD" w:eastAsia="ru-RU"/>
        </w:rPr>
        <w:tab/>
      </w:r>
      <w:r>
        <w:rPr>
          <w:i/>
          <w:iCs/>
          <w:sz w:val="28"/>
          <w:szCs w:val="28"/>
          <w:lang w:val="ro-MD" w:eastAsia="ru-RU"/>
        </w:rPr>
        <w:tab/>
        <w:t xml:space="preserve">Aparatul Direcției – </w:t>
      </w:r>
      <w:r w:rsidR="006F6E84">
        <w:rPr>
          <w:i/>
          <w:iCs/>
          <w:sz w:val="28"/>
          <w:szCs w:val="28"/>
          <w:lang w:val="ro-MD" w:eastAsia="ru-RU"/>
        </w:rPr>
        <w:t>3</w:t>
      </w:r>
      <w:r>
        <w:rPr>
          <w:i/>
          <w:iCs/>
          <w:sz w:val="28"/>
          <w:szCs w:val="28"/>
          <w:lang w:val="ro-MD" w:eastAsia="ru-RU"/>
        </w:rPr>
        <w:t xml:space="preserve"> numere</w:t>
      </w:r>
      <w:r w:rsidR="00F85202">
        <w:rPr>
          <w:i/>
          <w:iCs/>
          <w:sz w:val="28"/>
          <w:szCs w:val="28"/>
          <w:lang w:val="ro-MD" w:eastAsia="ru-RU"/>
        </w:rPr>
        <w:t>.</w:t>
      </w:r>
    </w:p>
    <w:p w:rsidR="00C54127" w:rsidRDefault="00DF6610" w:rsidP="00DF6610">
      <w:pPr>
        <w:pStyle w:val="1"/>
        <w:spacing w:after="0" w:line="240" w:lineRule="auto"/>
        <w:jc w:val="both"/>
        <w:rPr>
          <w:b/>
          <w:i/>
          <w:sz w:val="28"/>
          <w:szCs w:val="28"/>
          <w:lang w:val="ro-MD"/>
        </w:rPr>
      </w:pPr>
      <w:r>
        <w:rPr>
          <w:i/>
          <w:iCs/>
          <w:sz w:val="28"/>
          <w:szCs w:val="28"/>
          <w:lang w:val="ro-MD" w:eastAsia="ru-RU"/>
        </w:rPr>
        <w:t xml:space="preserve">b) </w:t>
      </w:r>
      <w:r w:rsidR="00C54127">
        <w:rPr>
          <w:i/>
          <w:iCs/>
          <w:sz w:val="28"/>
          <w:szCs w:val="28"/>
          <w:lang w:val="ro-MD" w:eastAsia="ru-RU"/>
        </w:rPr>
        <w:t xml:space="preserve">telefon mobil 1 număr –  </w:t>
      </w:r>
      <w:r w:rsidR="00C54127" w:rsidRPr="00B42A67">
        <w:rPr>
          <w:i/>
          <w:sz w:val="28"/>
          <w:szCs w:val="28"/>
          <w:lang w:val="ro-MD"/>
        </w:rPr>
        <w:t>Șef Direcție</w:t>
      </w:r>
      <w:r w:rsidR="00C54127">
        <w:rPr>
          <w:i/>
          <w:sz w:val="28"/>
          <w:szCs w:val="28"/>
          <w:lang w:val="ro-MD"/>
        </w:rPr>
        <w:t>.</w:t>
      </w:r>
      <w:r>
        <w:rPr>
          <w:b/>
          <w:i/>
          <w:sz w:val="28"/>
          <w:szCs w:val="28"/>
          <w:lang w:val="ro-MD"/>
        </w:rPr>
        <w:tab/>
      </w:r>
    </w:p>
    <w:p w:rsidR="00DF6610" w:rsidRPr="00E40B28" w:rsidRDefault="00C54127" w:rsidP="00DF6610">
      <w:pPr>
        <w:pStyle w:val="1"/>
        <w:spacing w:after="0" w:line="240" w:lineRule="auto"/>
        <w:jc w:val="both"/>
        <w:rPr>
          <w:b/>
          <w:i/>
          <w:sz w:val="28"/>
          <w:szCs w:val="28"/>
          <w:lang w:val="ro-MD"/>
        </w:rPr>
      </w:pPr>
      <w:r>
        <w:rPr>
          <w:b/>
          <w:i/>
          <w:sz w:val="28"/>
          <w:szCs w:val="28"/>
          <w:lang w:val="ro-MD"/>
        </w:rPr>
        <w:tab/>
      </w:r>
      <w:r w:rsidR="00DF6610" w:rsidRPr="00E40B28">
        <w:rPr>
          <w:b/>
          <w:i/>
          <w:sz w:val="28"/>
          <w:szCs w:val="28"/>
          <w:lang w:val="ro-MD"/>
        </w:rPr>
        <w:t>Complexul muzeal – istoric a conacului –parc „Manuc Bey”</w:t>
      </w:r>
    </w:p>
    <w:p w:rsidR="002B461C" w:rsidRDefault="00DF6610" w:rsidP="00BC53AE">
      <w:pPr>
        <w:pStyle w:val="1"/>
        <w:spacing w:after="0" w:line="240" w:lineRule="auto"/>
        <w:jc w:val="both"/>
        <w:rPr>
          <w:i/>
          <w:iCs/>
          <w:sz w:val="28"/>
          <w:szCs w:val="28"/>
          <w:lang w:val="ro-MD" w:eastAsia="ru-RU"/>
        </w:rPr>
      </w:pPr>
      <w:r>
        <w:rPr>
          <w:i/>
          <w:iCs/>
          <w:sz w:val="28"/>
          <w:szCs w:val="28"/>
          <w:lang w:val="ro-MD" w:eastAsia="ru-RU"/>
        </w:rPr>
        <w:t xml:space="preserve">a) </w:t>
      </w:r>
      <w:r w:rsidR="00007D85">
        <w:rPr>
          <w:i/>
          <w:iCs/>
          <w:sz w:val="28"/>
          <w:szCs w:val="28"/>
          <w:lang w:val="ro-MD" w:eastAsia="ru-RU"/>
        </w:rPr>
        <w:t>) telefon mobil 1 număr –  Conducătorul instituției.</w:t>
      </w:r>
    </w:p>
    <w:p w:rsidR="00F85202" w:rsidRPr="00F85202" w:rsidRDefault="00F85202" w:rsidP="00E024C4">
      <w:pPr>
        <w:pStyle w:val="1"/>
        <w:spacing w:after="0" w:line="240" w:lineRule="auto"/>
        <w:jc w:val="center"/>
        <w:rPr>
          <w:b/>
          <w:i/>
          <w:iCs/>
          <w:sz w:val="16"/>
          <w:szCs w:val="16"/>
          <w:lang w:val="ro-MD" w:eastAsia="ru-RU"/>
        </w:rPr>
      </w:pPr>
    </w:p>
    <w:p w:rsidR="002B461C" w:rsidRDefault="00E024C4" w:rsidP="00E024C4">
      <w:pPr>
        <w:pStyle w:val="1"/>
        <w:spacing w:after="0" w:line="240" w:lineRule="auto"/>
        <w:jc w:val="center"/>
        <w:rPr>
          <w:b/>
          <w:i/>
          <w:iCs/>
          <w:sz w:val="28"/>
          <w:szCs w:val="28"/>
          <w:lang w:val="ro-MD" w:eastAsia="ru-RU"/>
        </w:rPr>
      </w:pPr>
      <w:r w:rsidRPr="00E024C4">
        <w:rPr>
          <w:b/>
          <w:i/>
          <w:iCs/>
          <w:sz w:val="28"/>
          <w:szCs w:val="28"/>
          <w:lang w:val="ro-MD" w:eastAsia="ru-RU"/>
        </w:rPr>
        <w:t>III.  Dispoziții finale</w:t>
      </w:r>
    </w:p>
    <w:p w:rsidR="00E024C4" w:rsidRDefault="00E024C4" w:rsidP="00E024C4">
      <w:pPr>
        <w:pStyle w:val="1"/>
        <w:spacing w:after="0" w:line="240" w:lineRule="auto"/>
        <w:jc w:val="both"/>
        <w:rPr>
          <w:iCs/>
          <w:sz w:val="28"/>
          <w:szCs w:val="28"/>
          <w:lang w:val="ro-MD" w:eastAsia="ru-RU"/>
        </w:rPr>
      </w:pPr>
      <w:r>
        <w:rPr>
          <w:iCs/>
          <w:sz w:val="28"/>
          <w:szCs w:val="28"/>
          <w:lang w:val="ro-MD" w:eastAsia="ru-RU"/>
        </w:rPr>
        <w:tab/>
      </w:r>
      <w:r w:rsidRPr="00E024C4">
        <w:rPr>
          <w:iCs/>
          <w:sz w:val="28"/>
          <w:szCs w:val="28"/>
          <w:lang w:val="ro-MD" w:eastAsia="ru-RU"/>
        </w:rPr>
        <w:t>Președintele raionului  se împuternicește cu dreptul de a stabili prin dispoziție limita cheltuielilor pentru convorbirile telefonice în scop de serviciu pentru angajații Consiliului raional Hîncești, ținînd cont de complexitatea atribuțiilor de serviciu stabilite</w:t>
      </w:r>
      <w:r>
        <w:rPr>
          <w:iCs/>
          <w:sz w:val="28"/>
          <w:szCs w:val="28"/>
          <w:lang w:val="ro-MD" w:eastAsia="ru-RU"/>
        </w:rPr>
        <w:t>.</w:t>
      </w:r>
    </w:p>
    <w:p w:rsidR="00E024C4" w:rsidRPr="00E024C4" w:rsidRDefault="00E024C4" w:rsidP="00E024C4">
      <w:pPr>
        <w:pStyle w:val="1"/>
        <w:spacing w:after="0" w:line="240" w:lineRule="auto"/>
        <w:jc w:val="both"/>
        <w:rPr>
          <w:iCs/>
          <w:sz w:val="28"/>
          <w:szCs w:val="28"/>
          <w:lang w:val="ro-RO" w:eastAsia="ru-RU"/>
        </w:rPr>
      </w:pPr>
      <w:r>
        <w:rPr>
          <w:iCs/>
          <w:sz w:val="28"/>
          <w:szCs w:val="28"/>
          <w:lang w:val="ro-MD" w:eastAsia="ru-RU"/>
        </w:rPr>
        <w:tab/>
        <w:t>Se interzice folosirea telefoanelor de serviciu în scopuri personale care ar duce la efectuarea cheltuielilor suplimentare. În cazul utilizării telefonului de serviciu în scopuri personale, cheltuielile înregistrate urmează a fi suportate/compensate de către persoana care a utilizat neadecvat/necorespunzător telefonul de serviciu, contrar prevederilor prezentului Regulament și dispoziției președintelui raionului.</w:t>
      </w:r>
    </w:p>
    <w:p w:rsidR="002B461C" w:rsidRDefault="002B461C" w:rsidP="00BC53AE">
      <w:pPr>
        <w:pStyle w:val="1"/>
        <w:spacing w:after="0" w:line="240" w:lineRule="auto"/>
        <w:jc w:val="both"/>
        <w:rPr>
          <w:i/>
          <w:iCs/>
          <w:sz w:val="28"/>
          <w:szCs w:val="28"/>
          <w:lang w:val="ro-MD" w:eastAsia="ru-RU"/>
        </w:rPr>
      </w:pPr>
    </w:p>
    <w:p w:rsidR="006E2D5D" w:rsidRDefault="00E024C4" w:rsidP="00F85202">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Secretar</w:t>
      </w:r>
      <w:r>
        <w:rPr>
          <w:rFonts w:ascii="Times New Roman" w:eastAsia="Times New Roman" w:hAnsi="Times New Roman" w:cs="Times New Roman"/>
          <w:b/>
          <w:sz w:val="28"/>
          <w:szCs w:val="28"/>
          <w:lang w:val="ro-MD" w:eastAsia="ru-RU"/>
        </w:rPr>
        <w:t>ul</w:t>
      </w:r>
      <w:r w:rsidRPr="00A6746E">
        <w:rPr>
          <w:rFonts w:ascii="Times New Roman" w:eastAsia="Times New Roman" w:hAnsi="Times New Roman" w:cs="Times New Roman"/>
          <w:b/>
          <w:sz w:val="28"/>
          <w:szCs w:val="28"/>
          <w:lang w:val="ro-MD" w:eastAsia="ru-RU"/>
        </w:rPr>
        <w:t xml:space="preserve"> Consiliului Raional Hînceşti                            Elena MORARU TOMA</w:t>
      </w:r>
    </w:p>
    <w:p w:rsidR="003E3D2D" w:rsidRDefault="003E3D2D" w:rsidP="00F85202">
      <w:pPr>
        <w:spacing w:after="0" w:line="240" w:lineRule="auto"/>
        <w:jc w:val="both"/>
        <w:rPr>
          <w:rFonts w:ascii="Times New Roman" w:eastAsia="Times New Roman" w:hAnsi="Times New Roman" w:cs="Times New Roman"/>
          <w:b/>
          <w:sz w:val="28"/>
          <w:szCs w:val="28"/>
          <w:lang w:val="ro-MD" w:eastAsia="ru-RU"/>
        </w:rPr>
      </w:pPr>
    </w:p>
    <w:p w:rsidR="003E3D2D" w:rsidRPr="00060815" w:rsidRDefault="003E3D2D" w:rsidP="003E3D2D">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lastRenderedPageBreak/>
        <w:t>NOTA INFORMATIVĂ</w:t>
      </w:r>
    </w:p>
    <w:p w:rsidR="003E3D2D" w:rsidRDefault="003E3D2D" w:rsidP="003E3D2D">
      <w:pPr>
        <w:autoSpaceDE w:val="0"/>
        <w:autoSpaceDN w:val="0"/>
        <w:adjustRightInd w:val="0"/>
        <w:spacing w:after="0" w:line="240" w:lineRule="auto"/>
        <w:ind w:left="-340"/>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 xml:space="preserve">la </w:t>
      </w:r>
      <w:r>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Pr>
          <w:rFonts w:ascii="Times New Roman" w:hAnsi="Times New Roman" w:cs="Times New Roman"/>
          <w:b/>
          <w:sz w:val="28"/>
          <w:szCs w:val="28"/>
          <w:lang w:val="ro-MD"/>
        </w:rPr>
        <w:t xml:space="preserve">__aprilie </w:t>
      </w:r>
      <w:r w:rsidRPr="00060815">
        <w:rPr>
          <w:rFonts w:ascii="Times New Roman" w:hAnsi="Times New Roman" w:cs="Times New Roman"/>
          <w:b/>
          <w:sz w:val="28"/>
          <w:szCs w:val="28"/>
          <w:lang w:val="ro-MD"/>
        </w:rPr>
        <w:t>202</w:t>
      </w:r>
      <w:r>
        <w:rPr>
          <w:rFonts w:ascii="Times New Roman" w:hAnsi="Times New Roman" w:cs="Times New Roman"/>
          <w:b/>
          <w:sz w:val="28"/>
          <w:szCs w:val="28"/>
          <w:lang w:val="ro-MD"/>
        </w:rPr>
        <w:t>5</w:t>
      </w:r>
      <w:r w:rsidRPr="00060815">
        <w:rPr>
          <w:rFonts w:ascii="Times New Roman" w:hAnsi="Times New Roman" w:cs="Times New Roman"/>
          <w:b/>
          <w:sz w:val="28"/>
          <w:szCs w:val="28"/>
          <w:lang w:val="ro-MD"/>
        </w:rPr>
        <w:t xml:space="preserve"> </w:t>
      </w:r>
    </w:p>
    <w:p w:rsidR="003E3D2D" w:rsidRPr="003E3D2D" w:rsidRDefault="003E3D2D" w:rsidP="003E3D2D">
      <w:pPr>
        <w:pStyle w:val="1"/>
        <w:spacing w:after="0" w:line="240" w:lineRule="auto"/>
        <w:jc w:val="center"/>
        <w:rPr>
          <w:i/>
          <w:sz w:val="24"/>
          <w:szCs w:val="24"/>
          <w:lang w:val="ro-MD" w:eastAsia="ru-RU"/>
        </w:rPr>
      </w:pPr>
      <w:r w:rsidRPr="00066F84">
        <w:rPr>
          <w:sz w:val="28"/>
          <w:szCs w:val="28"/>
          <w:lang w:val="pt-BR"/>
        </w:rPr>
        <w:t>„</w:t>
      </w:r>
      <w:r w:rsidRPr="003E3D2D">
        <w:rPr>
          <w:b/>
          <w:sz w:val="24"/>
          <w:szCs w:val="24"/>
          <w:lang w:val="ro-MD" w:eastAsia="ru-RU"/>
        </w:rPr>
        <w:t>Cu privire la aprobarea Normativelor vizând numărul abonamentelor de telefonie  de serviciu , faxuri, telefoane mobile pentru  angajații  Consiliului raional Hîncești  pentru anul 2025</w:t>
      </w:r>
      <w:r w:rsidRPr="003E3D2D">
        <w:rPr>
          <w:i/>
          <w:sz w:val="24"/>
          <w:szCs w:val="24"/>
          <w:lang w:val="ro-MD" w:eastAsia="ru-RU"/>
        </w:rPr>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E3D2D" w:rsidRPr="002D7037" w:rsidTr="00565C0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3E3D2D" w:rsidRPr="00D32AD3" w:rsidRDefault="003E3D2D" w:rsidP="00565C0B">
            <w:pPr>
              <w:pStyle w:val="a5"/>
              <w:rPr>
                <w:rFonts w:ascii="Times New Roman" w:hAnsi="Times New Roman" w:cs="Times New Roman"/>
                <w:sz w:val="24"/>
                <w:szCs w:val="24"/>
                <w:lang w:val="ro-MD"/>
              </w:rPr>
            </w:pPr>
            <w:r w:rsidRPr="00D32AD3">
              <w:rPr>
                <w:rFonts w:ascii="Times New Roman" w:hAnsi="Times New Roman" w:cs="Times New Roman"/>
                <w:sz w:val="24"/>
                <w:szCs w:val="24"/>
                <w:lang w:val="ro-MD"/>
              </w:rPr>
              <w:t xml:space="preserve">1. </w:t>
            </w:r>
            <w:r w:rsidRPr="00D32AD3">
              <w:rPr>
                <w:rFonts w:ascii="Times New Roman" w:hAnsi="Times New Roman" w:cs="Times New Roman"/>
                <w:b/>
                <w:bCs/>
                <w:sz w:val="24"/>
                <w:szCs w:val="24"/>
                <w:lang w:val="ro-MD"/>
              </w:rPr>
              <w:t>Cauzele care au condiționat elaborarea proiectului, inițiatorii şi autorii proiectului</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tcPr>
          <w:p w:rsidR="003E3D2D" w:rsidRPr="00D32AD3" w:rsidRDefault="003E3D2D" w:rsidP="00D32AD3">
            <w:pPr>
              <w:pStyle w:val="1"/>
              <w:jc w:val="both"/>
              <w:rPr>
                <w:rFonts w:eastAsia="Calibri"/>
                <w:sz w:val="24"/>
                <w:szCs w:val="24"/>
                <w:lang w:val="ro-MD"/>
              </w:rPr>
            </w:pPr>
            <w:r w:rsidRPr="00D32AD3">
              <w:rPr>
                <w:sz w:val="24"/>
                <w:szCs w:val="24"/>
                <w:lang w:val="ro-MD"/>
              </w:rPr>
              <w:t xml:space="preserve">     </w:t>
            </w:r>
            <w:r w:rsidR="00D32AD3" w:rsidRPr="00D32AD3">
              <w:rPr>
                <w:sz w:val="24"/>
                <w:szCs w:val="24"/>
                <w:lang w:val="ro-MD"/>
              </w:rPr>
              <w:t xml:space="preserve">        Proiectul deciziei </w:t>
            </w:r>
            <w:r w:rsidR="00D32AD3" w:rsidRPr="00D32AD3">
              <w:rPr>
                <w:rFonts w:eastAsia="Calibri"/>
                <w:sz w:val="24"/>
                <w:szCs w:val="24"/>
                <w:lang w:val="ro-MD"/>
              </w:rPr>
              <w:t>„</w:t>
            </w:r>
            <w:r w:rsidR="00D32AD3" w:rsidRPr="00D32AD3">
              <w:rPr>
                <w:b/>
                <w:sz w:val="24"/>
                <w:szCs w:val="24"/>
                <w:lang w:val="ro-MD" w:eastAsia="ru-RU"/>
              </w:rPr>
              <w:t xml:space="preserve"> </w:t>
            </w:r>
            <w:r w:rsidR="00D32AD3" w:rsidRPr="00D32AD3">
              <w:rPr>
                <w:sz w:val="24"/>
                <w:szCs w:val="24"/>
                <w:lang w:val="ro-MD" w:eastAsia="ru-RU"/>
              </w:rPr>
              <w:t>Cu privire la aprobarea Normativelor vizând numărul abonamentelor de telefonie  de serviciu , faxuri, telefoane mobile pentru  angajații  Consiliului raional Hîncești  pentru anul 2025</w:t>
            </w:r>
            <w:r w:rsidR="00D32AD3" w:rsidRPr="00D32AD3">
              <w:rPr>
                <w:rFonts w:eastAsia="Calibri"/>
                <w:sz w:val="24"/>
                <w:szCs w:val="24"/>
                <w:lang w:val="ro-MD"/>
              </w:rPr>
              <w:t>”</w:t>
            </w:r>
            <w:r w:rsidR="00D32AD3" w:rsidRPr="00D32AD3">
              <w:rPr>
                <w:sz w:val="24"/>
                <w:szCs w:val="24"/>
                <w:lang w:val="ro-MD"/>
              </w:rPr>
              <w:t xml:space="preserve"> este elaborat de către Direcția Generală Finanțe la propunerea </w:t>
            </w:r>
            <w:r w:rsidR="00D32AD3" w:rsidRPr="00D32AD3">
              <w:rPr>
                <w:rFonts w:eastAsia="Calibri"/>
                <w:sz w:val="24"/>
                <w:szCs w:val="24"/>
                <w:lang w:val="ro-MD"/>
              </w:rPr>
              <w:t>Președintelui raionului în colaborare cu Direcțiile, secțiile din cadrul  Consiliului raional Hâncești.</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E3D2D" w:rsidRPr="00D32AD3" w:rsidRDefault="003E3D2D" w:rsidP="00565C0B">
            <w:pPr>
              <w:pStyle w:val="a5"/>
              <w:rPr>
                <w:rFonts w:ascii="Times New Roman" w:hAnsi="Times New Roman" w:cs="Times New Roman"/>
                <w:sz w:val="24"/>
                <w:szCs w:val="24"/>
                <w:lang w:val="ro-MD"/>
              </w:rPr>
            </w:pPr>
            <w:r w:rsidRPr="00D32AD3">
              <w:rPr>
                <w:rFonts w:ascii="Times New Roman" w:hAnsi="Times New Roman" w:cs="Times New Roman"/>
                <w:sz w:val="24"/>
                <w:szCs w:val="24"/>
                <w:lang w:val="ro-MD"/>
              </w:rPr>
              <w:t>2</w:t>
            </w:r>
            <w:r w:rsidRPr="00D32AD3">
              <w:rPr>
                <w:rFonts w:ascii="Times New Roman" w:hAnsi="Times New Roman" w:cs="Times New Roman"/>
                <w:b/>
                <w:bCs/>
                <w:sz w:val="24"/>
                <w:szCs w:val="24"/>
                <w:lang w:val="ro-MD"/>
              </w:rPr>
              <w:t>. Modul de reglementare a problemelor abordate în proiect de cadru normativ în vigoare</w:t>
            </w:r>
          </w:p>
        </w:tc>
      </w:tr>
      <w:tr w:rsidR="003E3D2D" w:rsidRPr="002D7037" w:rsidTr="00E46B35">
        <w:trPr>
          <w:trHeight w:val="1513"/>
        </w:trPr>
        <w:tc>
          <w:tcPr>
            <w:tcW w:w="10440" w:type="dxa"/>
            <w:tcBorders>
              <w:top w:val="single" w:sz="4" w:space="0" w:color="auto"/>
              <w:left w:val="single" w:sz="4" w:space="0" w:color="auto"/>
              <w:bottom w:val="single" w:sz="4" w:space="0" w:color="auto"/>
              <w:right w:val="single" w:sz="4" w:space="0" w:color="auto"/>
            </w:tcBorders>
          </w:tcPr>
          <w:p w:rsidR="00D32AD3" w:rsidRPr="00D32AD3" w:rsidRDefault="003E3D2D" w:rsidP="00D32AD3">
            <w:pPr>
              <w:pStyle w:val="1"/>
              <w:jc w:val="both"/>
              <w:rPr>
                <w:sz w:val="24"/>
                <w:szCs w:val="24"/>
                <w:lang w:val="ro-MD"/>
              </w:rPr>
            </w:pPr>
            <w:r w:rsidRPr="00D32AD3">
              <w:rPr>
                <w:sz w:val="24"/>
                <w:szCs w:val="24"/>
                <w:lang w:val="ro-MD" w:eastAsia="ru-RU"/>
              </w:rPr>
              <w:t xml:space="preserve">       Proiectul de decizie este elaborat în conformitate cu </w:t>
            </w:r>
            <w:r w:rsidR="00D32AD3" w:rsidRPr="00D32AD3">
              <w:rPr>
                <w:sz w:val="24"/>
                <w:szCs w:val="24"/>
                <w:lang w:val="ro-MD" w:eastAsia="ru-RU"/>
              </w:rPr>
              <w:t>prevederile</w:t>
            </w:r>
            <w:r w:rsidR="00D32AD3" w:rsidRPr="00D32AD3">
              <w:rPr>
                <w:sz w:val="24"/>
                <w:szCs w:val="24"/>
                <w:lang w:eastAsia="ru-RU"/>
              </w:rPr>
              <w:t xml:space="preserve"> </w:t>
            </w:r>
            <w:proofErr w:type="spellStart"/>
            <w:r w:rsidR="00D32AD3" w:rsidRPr="00D32AD3">
              <w:rPr>
                <w:sz w:val="24"/>
                <w:szCs w:val="24"/>
                <w:lang w:eastAsia="ru-RU"/>
              </w:rPr>
              <w:t>art</w:t>
            </w:r>
            <w:proofErr w:type="spellEnd"/>
            <w:r w:rsidR="00D32AD3" w:rsidRPr="00D32AD3">
              <w:rPr>
                <w:sz w:val="24"/>
                <w:szCs w:val="24"/>
                <w:lang w:eastAsia="ru-RU"/>
              </w:rPr>
              <w:t xml:space="preserve">. 43 </w:t>
            </w:r>
            <w:proofErr w:type="spellStart"/>
            <w:r w:rsidR="00D32AD3" w:rsidRPr="00D32AD3">
              <w:rPr>
                <w:sz w:val="24"/>
                <w:szCs w:val="24"/>
                <w:lang w:eastAsia="ru-RU"/>
              </w:rPr>
              <w:t>și</w:t>
            </w:r>
            <w:proofErr w:type="spellEnd"/>
            <w:r w:rsidR="00D32AD3" w:rsidRPr="00D32AD3">
              <w:rPr>
                <w:sz w:val="24"/>
                <w:szCs w:val="24"/>
                <w:lang w:eastAsia="ru-RU"/>
              </w:rPr>
              <w:t xml:space="preserve"> 46 din </w:t>
            </w:r>
            <w:proofErr w:type="spellStart"/>
            <w:r w:rsidR="00D32AD3" w:rsidRPr="00D32AD3">
              <w:rPr>
                <w:sz w:val="24"/>
                <w:szCs w:val="24"/>
                <w:lang w:eastAsia="ru-RU"/>
              </w:rPr>
              <w:t>Legea</w:t>
            </w:r>
            <w:proofErr w:type="spellEnd"/>
            <w:r w:rsidR="00D32AD3" w:rsidRPr="00D32AD3">
              <w:rPr>
                <w:sz w:val="24"/>
                <w:szCs w:val="24"/>
                <w:lang w:eastAsia="ru-RU"/>
              </w:rPr>
              <w:t xml:space="preserve"> privind </w:t>
            </w:r>
            <w:proofErr w:type="spellStart"/>
            <w:r w:rsidR="00D32AD3" w:rsidRPr="00D32AD3">
              <w:rPr>
                <w:sz w:val="24"/>
                <w:szCs w:val="24"/>
                <w:lang w:eastAsia="ru-RU"/>
              </w:rPr>
              <w:t>administrația</w:t>
            </w:r>
            <w:proofErr w:type="spellEnd"/>
            <w:r w:rsidR="00D32AD3" w:rsidRPr="00D32AD3">
              <w:rPr>
                <w:sz w:val="24"/>
                <w:szCs w:val="24"/>
                <w:lang w:eastAsia="ru-RU"/>
              </w:rPr>
              <w:t xml:space="preserve"> </w:t>
            </w:r>
            <w:proofErr w:type="spellStart"/>
            <w:r w:rsidR="00D32AD3" w:rsidRPr="00D32AD3">
              <w:rPr>
                <w:sz w:val="24"/>
                <w:szCs w:val="24"/>
                <w:lang w:eastAsia="ru-RU"/>
              </w:rPr>
              <w:t>publică</w:t>
            </w:r>
            <w:proofErr w:type="spellEnd"/>
            <w:r w:rsidR="00D32AD3" w:rsidRPr="00D32AD3">
              <w:rPr>
                <w:sz w:val="24"/>
                <w:szCs w:val="24"/>
                <w:lang w:eastAsia="ru-RU"/>
              </w:rPr>
              <w:t xml:space="preserve"> </w:t>
            </w:r>
            <w:proofErr w:type="spellStart"/>
            <w:r w:rsidR="00D32AD3" w:rsidRPr="00D32AD3">
              <w:rPr>
                <w:sz w:val="24"/>
                <w:szCs w:val="24"/>
                <w:lang w:eastAsia="ru-RU"/>
              </w:rPr>
              <w:t>locală</w:t>
            </w:r>
            <w:proofErr w:type="spellEnd"/>
            <w:r w:rsidR="00D32AD3" w:rsidRPr="00D32AD3">
              <w:rPr>
                <w:sz w:val="24"/>
                <w:szCs w:val="24"/>
                <w:lang w:eastAsia="ru-RU"/>
              </w:rPr>
              <w:t xml:space="preserve"> </w:t>
            </w:r>
            <w:proofErr w:type="spellStart"/>
            <w:r w:rsidR="00D32AD3" w:rsidRPr="00D32AD3">
              <w:rPr>
                <w:sz w:val="24"/>
                <w:szCs w:val="24"/>
                <w:lang w:eastAsia="ru-RU"/>
              </w:rPr>
              <w:t>nr</w:t>
            </w:r>
            <w:proofErr w:type="spellEnd"/>
            <w:r w:rsidR="00D32AD3" w:rsidRPr="00D32AD3">
              <w:rPr>
                <w:sz w:val="24"/>
                <w:szCs w:val="24"/>
                <w:lang w:eastAsia="ru-RU"/>
              </w:rPr>
              <w:t xml:space="preserve">. 436 - XVI din 28.12.2006, </w:t>
            </w:r>
            <w:proofErr w:type="spellStart"/>
            <w:r w:rsidR="00D32AD3" w:rsidRPr="00D32AD3">
              <w:rPr>
                <w:sz w:val="24"/>
                <w:szCs w:val="24"/>
                <w:lang w:eastAsia="ru-RU"/>
              </w:rPr>
              <w:t>Legii</w:t>
            </w:r>
            <w:proofErr w:type="spellEnd"/>
            <w:r w:rsidR="00D32AD3" w:rsidRPr="00D32AD3">
              <w:rPr>
                <w:sz w:val="24"/>
                <w:szCs w:val="24"/>
                <w:lang w:eastAsia="ru-RU"/>
              </w:rPr>
              <w:t xml:space="preserve"> nr.100 din 22.12.2017 privind </w:t>
            </w:r>
            <w:proofErr w:type="spellStart"/>
            <w:r w:rsidR="00D32AD3" w:rsidRPr="00D32AD3">
              <w:rPr>
                <w:sz w:val="24"/>
                <w:szCs w:val="24"/>
                <w:lang w:eastAsia="ru-RU"/>
              </w:rPr>
              <w:t>actele</w:t>
            </w:r>
            <w:proofErr w:type="spellEnd"/>
            <w:r w:rsidR="00D32AD3" w:rsidRPr="00D32AD3">
              <w:rPr>
                <w:sz w:val="24"/>
                <w:szCs w:val="24"/>
                <w:lang w:eastAsia="ru-RU"/>
              </w:rPr>
              <w:t xml:space="preserve"> </w:t>
            </w:r>
            <w:proofErr w:type="spellStart"/>
            <w:r w:rsidR="00D32AD3" w:rsidRPr="00D32AD3">
              <w:rPr>
                <w:sz w:val="24"/>
                <w:szCs w:val="24"/>
                <w:lang w:eastAsia="ru-RU"/>
              </w:rPr>
              <w:t>normative</w:t>
            </w:r>
            <w:proofErr w:type="spellEnd"/>
            <w:r w:rsidR="00D32AD3" w:rsidRPr="00D32AD3">
              <w:rPr>
                <w:sz w:val="24"/>
                <w:szCs w:val="24"/>
                <w:lang w:eastAsia="ru-RU"/>
              </w:rPr>
              <w:t xml:space="preserve">, </w:t>
            </w:r>
            <w:proofErr w:type="spellStart"/>
            <w:r w:rsidR="00D32AD3" w:rsidRPr="00D32AD3">
              <w:rPr>
                <w:sz w:val="24"/>
                <w:szCs w:val="24"/>
                <w:lang w:eastAsia="ru-RU"/>
              </w:rPr>
              <w:t>în</w:t>
            </w:r>
            <w:proofErr w:type="spellEnd"/>
            <w:r w:rsidR="00D32AD3" w:rsidRPr="00D32AD3">
              <w:rPr>
                <w:sz w:val="24"/>
                <w:szCs w:val="24"/>
                <w:lang w:eastAsia="ru-RU"/>
              </w:rPr>
              <w:t xml:space="preserve"> </w:t>
            </w:r>
            <w:proofErr w:type="spellStart"/>
            <w:r w:rsidR="00D32AD3" w:rsidRPr="00D32AD3">
              <w:rPr>
                <w:sz w:val="24"/>
                <w:szCs w:val="24"/>
                <w:lang w:eastAsia="ru-RU"/>
              </w:rPr>
              <w:t>conformitate</w:t>
            </w:r>
            <w:proofErr w:type="spellEnd"/>
            <w:r w:rsidR="00D32AD3" w:rsidRPr="00D32AD3">
              <w:rPr>
                <w:sz w:val="24"/>
                <w:szCs w:val="24"/>
                <w:lang w:eastAsia="ru-RU"/>
              </w:rPr>
              <w:t xml:space="preserve"> </w:t>
            </w:r>
            <w:proofErr w:type="spellStart"/>
            <w:r w:rsidR="00D32AD3" w:rsidRPr="00D32AD3">
              <w:rPr>
                <w:sz w:val="24"/>
                <w:szCs w:val="24"/>
                <w:lang w:eastAsia="ru-RU"/>
              </w:rPr>
              <w:t>cu</w:t>
            </w:r>
            <w:proofErr w:type="spellEnd"/>
            <w:r w:rsidR="00D32AD3" w:rsidRPr="00D32AD3">
              <w:rPr>
                <w:sz w:val="24"/>
                <w:szCs w:val="24"/>
                <w:lang w:eastAsia="ru-RU"/>
              </w:rPr>
              <w:t xml:space="preserve"> </w:t>
            </w:r>
            <w:proofErr w:type="spellStart"/>
            <w:r w:rsidR="00D32AD3" w:rsidRPr="00D32AD3">
              <w:rPr>
                <w:sz w:val="24"/>
                <w:szCs w:val="24"/>
                <w:lang w:eastAsia="ru-RU"/>
              </w:rPr>
              <w:t>prevederile</w:t>
            </w:r>
            <w:proofErr w:type="spellEnd"/>
            <w:r w:rsidR="00D32AD3" w:rsidRPr="00D32AD3">
              <w:rPr>
                <w:sz w:val="24"/>
                <w:szCs w:val="24"/>
                <w:lang w:eastAsia="ru-RU"/>
              </w:rPr>
              <w:t xml:space="preserve"> </w:t>
            </w:r>
            <w:proofErr w:type="spellStart"/>
            <w:r w:rsidR="00D32AD3" w:rsidRPr="00D32AD3">
              <w:rPr>
                <w:sz w:val="24"/>
                <w:szCs w:val="24"/>
                <w:lang w:eastAsia="ru-RU"/>
              </w:rPr>
              <w:t>Hotărîrii</w:t>
            </w:r>
            <w:proofErr w:type="spellEnd"/>
            <w:r w:rsidR="00D32AD3" w:rsidRPr="00D32AD3">
              <w:rPr>
                <w:sz w:val="24"/>
                <w:szCs w:val="24"/>
                <w:lang w:eastAsia="ru-RU"/>
              </w:rPr>
              <w:t xml:space="preserve"> </w:t>
            </w:r>
            <w:proofErr w:type="spellStart"/>
            <w:r w:rsidR="00D32AD3" w:rsidRPr="00D32AD3">
              <w:rPr>
                <w:sz w:val="24"/>
                <w:szCs w:val="24"/>
                <w:lang w:eastAsia="ru-RU"/>
              </w:rPr>
              <w:t>Guvernului</w:t>
            </w:r>
            <w:proofErr w:type="spellEnd"/>
            <w:r w:rsidR="00D32AD3" w:rsidRPr="00D32AD3">
              <w:rPr>
                <w:sz w:val="24"/>
                <w:szCs w:val="24"/>
                <w:lang w:eastAsia="ru-RU"/>
              </w:rPr>
              <w:t xml:space="preserve"> nr.1362 din 22.12.2005 </w:t>
            </w:r>
            <w:r w:rsidR="00D32AD3" w:rsidRPr="00D32AD3">
              <w:rPr>
                <w:sz w:val="24"/>
                <w:szCs w:val="24"/>
                <w:lang w:val="ro-MD" w:eastAsia="ru-RU"/>
              </w:rPr>
              <w:t>cu privire la aprobarea Normativelor vizînd numărul abonamentelor de telefoane de serviciu, faxuri, telefoane mobile pentru angajații autorităților administrației publice (cu excepția legăturii telefonice guvernamentale)</w:t>
            </w:r>
            <w:r w:rsidR="00D32AD3">
              <w:rPr>
                <w:sz w:val="24"/>
                <w:szCs w:val="24"/>
                <w:lang w:val="ro-MD" w:eastAsia="ru-RU"/>
              </w:rPr>
              <w:t>.</w:t>
            </w:r>
          </w:p>
        </w:tc>
      </w:tr>
      <w:tr w:rsidR="003E3D2D" w:rsidRPr="00060815" w:rsidTr="00565C0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E3D2D" w:rsidRPr="00D32AD3" w:rsidRDefault="003E3D2D" w:rsidP="00565C0B">
            <w:pPr>
              <w:pStyle w:val="a5"/>
              <w:rPr>
                <w:rFonts w:ascii="Times New Roman" w:hAnsi="Times New Roman" w:cs="Times New Roman"/>
                <w:b/>
                <w:bCs/>
                <w:sz w:val="24"/>
                <w:szCs w:val="24"/>
                <w:lang w:val="ro-MD"/>
              </w:rPr>
            </w:pPr>
            <w:r w:rsidRPr="00D32AD3">
              <w:rPr>
                <w:rFonts w:ascii="Times New Roman" w:hAnsi="Times New Roman" w:cs="Times New Roman"/>
                <w:b/>
                <w:bCs/>
                <w:sz w:val="24"/>
                <w:szCs w:val="24"/>
                <w:lang w:val="ro-MD"/>
              </w:rPr>
              <w:t xml:space="preserve">3. Scopul şi obiectivele proiectului </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tcPr>
          <w:p w:rsidR="003E3D2D" w:rsidRPr="00D32AD3" w:rsidRDefault="003E3D2D" w:rsidP="00565C0B">
            <w:pPr>
              <w:pStyle w:val="a5"/>
              <w:jc w:val="both"/>
              <w:rPr>
                <w:rFonts w:ascii="Times New Roman" w:hAnsi="Times New Roman" w:cs="Times New Roman"/>
                <w:sz w:val="24"/>
                <w:szCs w:val="24"/>
                <w:lang w:val="ro-MD" w:eastAsia="ru-RU"/>
              </w:rPr>
            </w:pPr>
            <w:r w:rsidRPr="00D32AD3">
              <w:rPr>
                <w:rFonts w:ascii="Times New Roman" w:hAnsi="Times New Roman" w:cs="Times New Roman"/>
                <w:sz w:val="24"/>
                <w:szCs w:val="24"/>
                <w:lang w:val="ro-MD"/>
              </w:rPr>
              <w:t xml:space="preserve">       Proiectul de decizie urmărește scopul de a respecta </w:t>
            </w:r>
            <w:r w:rsidR="00D32AD3">
              <w:rPr>
                <w:rFonts w:ascii="Times New Roman" w:hAnsi="Times New Roman" w:cs="Times New Roman"/>
                <w:sz w:val="24"/>
                <w:szCs w:val="24"/>
                <w:lang w:val="ro-MD"/>
              </w:rPr>
              <w:t>actele legislative și normative</w:t>
            </w:r>
            <w:r w:rsidR="00E46B35">
              <w:rPr>
                <w:rFonts w:ascii="Times New Roman" w:hAnsi="Times New Roman" w:cs="Times New Roman"/>
                <w:sz w:val="24"/>
                <w:szCs w:val="24"/>
                <w:lang w:val="ro-MD"/>
              </w:rPr>
              <w:t>, optimizarea cheltuielilor la capitolul dat , precum</w:t>
            </w:r>
            <w:r w:rsidR="00D32AD3">
              <w:rPr>
                <w:rFonts w:ascii="Times New Roman" w:hAnsi="Times New Roman" w:cs="Times New Roman"/>
                <w:sz w:val="24"/>
                <w:szCs w:val="24"/>
                <w:lang w:val="ro-MD"/>
              </w:rPr>
              <w:t xml:space="preserve">  și a </w:t>
            </w:r>
            <w:r w:rsidRPr="00D32AD3">
              <w:rPr>
                <w:rFonts w:ascii="Times New Roman" w:hAnsi="Times New Roman" w:cs="Times New Roman"/>
                <w:sz w:val="24"/>
                <w:szCs w:val="24"/>
                <w:lang w:val="ro-MD" w:eastAsia="ru-RU"/>
              </w:rPr>
              <w:t>asigura transparența în gestionarea și utilizarea eficientă a resurselor bugetare de către instituțiile publice din subordinea Consiliului raional Hîncești.</w:t>
            </w:r>
          </w:p>
          <w:p w:rsidR="003E3D2D" w:rsidRPr="00D32AD3" w:rsidRDefault="003E3D2D" w:rsidP="00D32AD3">
            <w:pPr>
              <w:autoSpaceDE w:val="0"/>
              <w:autoSpaceDN w:val="0"/>
              <w:adjustRightInd w:val="0"/>
              <w:spacing w:after="0" w:line="240" w:lineRule="auto"/>
              <w:jc w:val="both"/>
              <w:rPr>
                <w:rFonts w:ascii="Times New Roman" w:hAnsi="Times New Roman" w:cs="Times New Roman"/>
                <w:bCs/>
                <w:color w:val="000000"/>
                <w:sz w:val="24"/>
                <w:szCs w:val="24"/>
                <w:lang w:val="ro-MD" w:eastAsia="ro-RO"/>
              </w:rPr>
            </w:pPr>
            <w:r w:rsidRPr="00D32AD3">
              <w:rPr>
                <w:rFonts w:ascii="Times New Roman" w:hAnsi="Times New Roman" w:cs="Times New Roman"/>
                <w:bCs/>
                <w:color w:val="000000"/>
                <w:sz w:val="24"/>
                <w:szCs w:val="24"/>
                <w:lang w:val="ro-MD" w:eastAsia="ru-RU"/>
              </w:rPr>
              <w:t xml:space="preserve">      </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E3D2D" w:rsidRPr="00D32AD3" w:rsidRDefault="003E3D2D" w:rsidP="00565C0B">
            <w:pPr>
              <w:pStyle w:val="a5"/>
              <w:rPr>
                <w:rFonts w:ascii="Times New Roman" w:hAnsi="Times New Roman" w:cs="Times New Roman"/>
                <w:b/>
                <w:bCs/>
                <w:sz w:val="24"/>
                <w:szCs w:val="24"/>
                <w:lang w:val="ro-MD"/>
              </w:rPr>
            </w:pPr>
            <w:r w:rsidRPr="00D32AD3">
              <w:rPr>
                <w:rFonts w:ascii="Times New Roman" w:hAnsi="Times New Roman" w:cs="Times New Roman"/>
                <w:b/>
                <w:bCs/>
                <w:sz w:val="24"/>
                <w:szCs w:val="24"/>
                <w:lang w:val="ro-MD"/>
              </w:rPr>
              <w:t>4. Estimarea riscurilor legate de implementarea acestui proiect</w:t>
            </w:r>
          </w:p>
        </w:tc>
      </w:tr>
      <w:tr w:rsidR="003E3D2D" w:rsidRPr="00060815" w:rsidTr="00565C0B">
        <w:tc>
          <w:tcPr>
            <w:tcW w:w="10440" w:type="dxa"/>
            <w:tcBorders>
              <w:top w:val="single" w:sz="4" w:space="0" w:color="auto"/>
              <w:left w:val="single" w:sz="4" w:space="0" w:color="auto"/>
              <w:bottom w:val="single" w:sz="4" w:space="0" w:color="auto"/>
              <w:right w:val="single" w:sz="4" w:space="0" w:color="auto"/>
            </w:tcBorders>
            <w:hideMark/>
          </w:tcPr>
          <w:p w:rsidR="003E3D2D" w:rsidRPr="00D32AD3" w:rsidRDefault="003E3D2D" w:rsidP="00565C0B">
            <w:pPr>
              <w:pStyle w:val="a5"/>
              <w:rPr>
                <w:rFonts w:ascii="Times New Roman" w:hAnsi="Times New Roman" w:cs="Times New Roman"/>
                <w:sz w:val="24"/>
                <w:szCs w:val="24"/>
                <w:lang w:val="ro-MD"/>
              </w:rPr>
            </w:pPr>
            <w:r w:rsidRPr="00D32AD3">
              <w:rPr>
                <w:rFonts w:ascii="Times New Roman" w:hAnsi="Times New Roman" w:cs="Times New Roman"/>
                <w:sz w:val="24"/>
                <w:szCs w:val="24"/>
                <w:lang w:val="ro-MD"/>
              </w:rPr>
              <w:t xml:space="preserve">       Riscuri estimate nu sunt </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E3D2D" w:rsidRPr="00D32AD3" w:rsidRDefault="003E3D2D" w:rsidP="00565C0B">
            <w:pPr>
              <w:pStyle w:val="a5"/>
              <w:rPr>
                <w:rFonts w:ascii="Times New Roman" w:hAnsi="Times New Roman" w:cs="Times New Roman"/>
                <w:b/>
                <w:bCs/>
                <w:sz w:val="24"/>
                <w:szCs w:val="24"/>
                <w:lang w:val="ro-MD"/>
              </w:rPr>
            </w:pPr>
            <w:r w:rsidRPr="00D32AD3">
              <w:rPr>
                <w:rFonts w:ascii="Times New Roman" w:hAnsi="Times New Roman" w:cs="Times New Roman"/>
                <w:b/>
                <w:bCs/>
                <w:sz w:val="24"/>
                <w:szCs w:val="24"/>
                <w:lang w:val="ro-MD"/>
              </w:rPr>
              <w:t>5. Modul de incorporare a proiectului în sistemul actelor normative în vigoare, actele normative  care trebuie elaborate sau modificate după adoptarea proiectului</w:t>
            </w:r>
          </w:p>
          <w:p w:rsidR="003E3D2D" w:rsidRPr="00D32AD3" w:rsidRDefault="003E3D2D" w:rsidP="00565C0B">
            <w:pPr>
              <w:pStyle w:val="a5"/>
              <w:rPr>
                <w:rFonts w:ascii="Times New Roman" w:hAnsi="Times New Roman" w:cs="Times New Roman"/>
                <w:sz w:val="24"/>
                <w:szCs w:val="24"/>
                <w:lang w:val="ro-MD"/>
              </w:rPr>
            </w:pPr>
          </w:p>
        </w:tc>
      </w:tr>
      <w:tr w:rsidR="003E3D2D" w:rsidRPr="00595AE8" w:rsidTr="00565C0B">
        <w:tc>
          <w:tcPr>
            <w:tcW w:w="10440" w:type="dxa"/>
            <w:tcBorders>
              <w:top w:val="single" w:sz="4" w:space="0" w:color="auto"/>
              <w:left w:val="single" w:sz="4" w:space="0" w:color="auto"/>
              <w:bottom w:val="single" w:sz="4" w:space="0" w:color="auto"/>
              <w:right w:val="single" w:sz="4" w:space="0" w:color="auto"/>
            </w:tcBorders>
            <w:hideMark/>
          </w:tcPr>
          <w:p w:rsidR="003E3D2D" w:rsidRPr="00D32AD3" w:rsidRDefault="003E3D2D" w:rsidP="00565C0B">
            <w:pPr>
              <w:pStyle w:val="a5"/>
              <w:jc w:val="both"/>
              <w:rPr>
                <w:rFonts w:ascii="Times New Roman" w:hAnsi="Times New Roman" w:cs="Times New Roman"/>
                <w:sz w:val="24"/>
                <w:szCs w:val="24"/>
                <w:lang w:val="ro-MD" w:eastAsia="ru-RU"/>
              </w:rPr>
            </w:pPr>
            <w:r w:rsidRPr="00D32AD3">
              <w:rPr>
                <w:rFonts w:ascii="Times New Roman" w:hAnsi="Times New Roman" w:cs="Times New Roman"/>
                <w:sz w:val="24"/>
                <w:szCs w:val="24"/>
                <w:lang w:val="ro-MD" w:eastAsia="ru-RU"/>
              </w:rPr>
              <w:t xml:space="preserve">       Implementarea deciziei „</w:t>
            </w:r>
            <w:r w:rsidR="00E46B35" w:rsidRPr="00E46B35">
              <w:rPr>
                <w:rFonts w:ascii="Times New Roman" w:hAnsi="Times New Roman" w:cs="Times New Roman"/>
                <w:sz w:val="24"/>
                <w:szCs w:val="24"/>
                <w:lang w:val="ro-MD" w:eastAsia="ru-RU"/>
              </w:rPr>
              <w:t>Cu privire la aprobarea Normativelor vizând numărul abonamentelor de telefonie  de serviciu , faxuri, telefoane mobile pentru  angajații  Consiliului raional Hîncești  pentru anul 2025</w:t>
            </w:r>
            <w:r w:rsidR="00E46B35" w:rsidRPr="00E46B35">
              <w:rPr>
                <w:rFonts w:ascii="Times New Roman" w:eastAsia="Calibri" w:hAnsi="Times New Roman" w:cs="Times New Roman"/>
                <w:sz w:val="24"/>
                <w:szCs w:val="24"/>
                <w:lang w:val="ro-MD"/>
              </w:rPr>
              <w:t>”</w:t>
            </w:r>
            <w:r w:rsidRPr="00D32AD3">
              <w:rPr>
                <w:rFonts w:ascii="Times New Roman" w:hAnsi="Times New Roman" w:cs="Times New Roman"/>
                <w:sz w:val="24"/>
                <w:szCs w:val="24"/>
                <w:lang w:val="ro-MD" w:eastAsia="ru-RU"/>
              </w:rPr>
              <w:t xml:space="preserve"> nu necesită alocarea mijloacelor financiare suplimentare din bugetul raional. </w:t>
            </w:r>
          </w:p>
          <w:p w:rsidR="003E3D2D" w:rsidRPr="00D32AD3" w:rsidRDefault="003E3D2D" w:rsidP="00565C0B">
            <w:pPr>
              <w:pStyle w:val="a5"/>
              <w:jc w:val="both"/>
              <w:rPr>
                <w:rFonts w:ascii="Times New Roman" w:hAnsi="Times New Roman" w:cs="Times New Roman"/>
                <w:sz w:val="24"/>
                <w:szCs w:val="24"/>
                <w:lang w:val="ro-MD"/>
              </w:rPr>
            </w:pPr>
            <w:r w:rsidRPr="00D32AD3">
              <w:rPr>
                <w:rFonts w:ascii="Times New Roman" w:hAnsi="Times New Roman" w:cs="Times New Roman"/>
                <w:sz w:val="24"/>
                <w:szCs w:val="24"/>
                <w:lang w:val="ro-MD" w:eastAsia="ru-RU"/>
              </w:rPr>
              <w:t xml:space="preserve">        Structura și conținutul actului corespund normelor de tehnică legislativă.</w:t>
            </w:r>
          </w:p>
        </w:tc>
      </w:tr>
      <w:tr w:rsidR="003E3D2D" w:rsidRPr="00060815" w:rsidTr="00565C0B">
        <w:tc>
          <w:tcPr>
            <w:tcW w:w="10440" w:type="dxa"/>
            <w:tcBorders>
              <w:top w:val="single" w:sz="4" w:space="0" w:color="auto"/>
              <w:left w:val="single" w:sz="4" w:space="0" w:color="auto"/>
              <w:bottom w:val="single" w:sz="4" w:space="0" w:color="auto"/>
              <w:right w:val="single" w:sz="4" w:space="0" w:color="auto"/>
            </w:tcBorders>
          </w:tcPr>
          <w:p w:rsidR="003E3D2D" w:rsidRPr="00D32AD3" w:rsidRDefault="003E3D2D" w:rsidP="00565C0B">
            <w:pPr>
              <w:pStyle w:val="a5"/>
              <w:rPr>
                <w:rFonts w:ascii="Times New Roman" w:hAnsi="Times New Roman" w:cs="Times New Roman"/>
                <w:b/>
                <w:bCs/>
                <w:sz w:val="24"/>
                <w:szCs w:val="24"/>
                <w:lang w:val="ro-MD" w:eastAsia="ru-RU"/>
              </w:rPr>
            </w:pPr>
            <w:r w:rsidRPr="00D32AD3">
              <w:rPr>
                <w:rFonts w:ascii="Times New Roman" w:hAnsi="Times New Roman" w:cs="Times New Roman"/>
                <w:b/>
                <w:bCs/>
                <w:sz w:val="24"/>
                <w:szCs w:val="24"/>
                <w:highlight w:val="lightGray"/>
                <w:lang w:val="ro-MD" w:eastAsia="ru-RU"/>
              </w:rPr>
              <w:t>6. Consultarea publică a proiectului</w:t>
            </w:r>
            <w:r w:rsidRPr="00D32AD3">
              <w:rPr>
                <w:rFonts w:ascii="Times New Roman" w:hAnsi="Times New Roman" w:cs="Times New Roman"/>
                <w:b/>
                <w:bCs/>
                <w:sz w:val="24"/>
                <w:szCs w:val="24"/>
                <w:lang w:val="ro-MD" w:eastAsia="ru-RU"/>
              </w:rPr>
              <w:t xml:space="preserve"> </w:t>
            </w:r>
          </w:p>
        </w:tc>
      </w:tr>
      <w:tr w:rsidR="003E3D2D" w:rsidRPr="002D7037" w:rsidTr="00565C0B">
        <w:tc>
          <w:tcPr>
            <w:tcW w:w="10440" w:type="dxa"/>
            <w:tcBorders>
              <w:top w:val="single" w:sz="4" w:space="0" w:color="auto"/>
              <w:left w:val="single" w:sz="4" w:space="0" w:color="auto"/>
              <w:bottom w:val="single" w:sz="4" w:space="0" w:color="auto"/>
              <w:right w:val="single" w:sz="4" w:space="0" w:color="auto"/>
            </w:tcBorders>
          </w:tcPr>
          <w:p w:rsidR="003E3D2D" w:rsidRPr="00D32AD3" w:rsidRDefault="003E3D2D" w:rsidP="00565C0B">
            <w:pPr>
              <w:pStyle w:val="a5"/>
              <w:jc w:val="both"/>
              <w:rPr>
                <w:rFonts w:ascii="Times New Roman" w:hAnsi="Times New Roman" w:cs="Times New Roman"/>
                <w:b/>
                <w:bCs/>
                <w:sz w:val="24"/>
                <w:szCs w:val="24"/>
                <w:highlight w:val="lightGray"/>
                <w:lang w:val="ro-MD" w:eastAsia="ru-RU"/>
              </w:rPr>
            </w:pPr>
            <w:r w:rsidRPr="00D32AD3">
              <w:rPr>
                <w:rFonts w:ascii="Times New Roman" w:hAnsi="Times New Roman" w:cs="Times New Roman"/>
                <w:sz w:val="24"/>
                <w:szCs w:val="24"/>
                <w:lang w:val="ro-MD"/>
              </w:rPr>
              <w:t xml:space="preserve">       În scopul respectării prevederilor Legii nr. 239 din 13 noiembrie 2008 privind transparența în procesul decizional, decizia va fi plasată pe pagina web a Consiliului raional www.hincesti.md la directoriul „Transparența decizională” la secțiunea „Deciziile Consiliului Raional ”. Proiectul de decizie se înaintează spre examinare în comisiile consultative de specialitate spre avizare și va fi înaintată spre aprobare Consiliului raional</w:t>
            </w:r>
            <w:r w:rsidRPr="00D32AD3">
              <w:rPr>
                <w:sz w:val="24"/>
                <w:szCs w:val="24"/>
                <w:lang w:val="ro-MD"/>
              </w:rPr>
              <w:t xml:space="preserve">. </w:t>
            </w:r>
          </w:p>
        </w:tc>
      </w:tr>
    </w:tbl>
    <w:p w:rsidR="003E3D2D" w:rsidRDefault="003E3D2D" w:rsidP="003E3D2D">
      <w:pPr>
        <w:spacing w:after="0" w:line="240" w:lineRule="auto"/>
        <w:rPr>
          <w:rFonts w:ascii="Times New Roman" w:hAnsi="Times New Roman" w:cs="Times New Roman"/>
          <w:b/>
          <w:sz w:val="28"/>
          <w:szCs w:val="28"/>
          <w:lang w:val="ro-MD" w:eastAsia="ru-RU"/>
        </w:rPr>
      </w:pPr>
    </w:p>
    <w:p w:rsidR="003E3D2D" w:rsidRDefault="003E3D2D" w:rsidP="003E3D2D">
      <w:pPr>
        <w:spacing w:after="0" w:line="240" w:lineRule="auto"/>
        <w:rPr>
          <w:rFonts w:ascii="Times New Roman" w:hAnsi="Times New Roman" w:cs="Times New Roman"/>
          <w:b/>
          <w:sz w:val="28"/>
          <w:szCs w:val="28"/>
          <w:lang w:val="ro-MD"/>
        </w:rPr>
      </w:pPr>
      <w:r w:rsidRPr="00060815">
        <w:rPr>
          <w:rFonts w:ascii="Times New Roman" w:hAnsi="Times New Roman" w:cs="Times New Roman"/>
          <w:b/>
          <w:sz w:val="28"/>
          <w:szCs w:val="28"/>
          <w:lang w:val="ro-MD" w:eastAsia="ru-RU"/>
        </w:rPr>
        <w:t>Șef</w:t>
      </w:r>
      <w:r>
        <w:rPr>
          <w:rFonts w:ascii="Times New Roman" w:hAnsi="Times New Roman" w:cs="Times New Roman"/>
          <w:b/>
          <w:sz w:val="28"/>
          <w:szCs w:val="28"/>
          <w:lang w:val="ro-MD" w:eastAsia="ru-RU"/>
        </w:rPr>
        <w:t>ă interimară a</w:t>
      </w:r>
      <w:r w:rsidRPr="00060815">
        <w:rPr>
          <w:rFonts w:ascii="Times New Roman" w:hAnsi="Times New Roman" w:cs="Times New Roman"/>
          <w:b/>
          <w:sz w:val="28"/>
          <w:szCs w:val="28"/>
          <w:lang w:val="ro-MD" w:eastAsia="ru-RU"/>
        </w:rPr>
        <w:t xml:space="preserve"> Direcției Generale Finanțe </w:t>
      </w:r>
      <w:r>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 xml:space="preserve">           Galina ERHAN</w:t>
      </w:r>
    </w:p>
    <w:p w:rsidR="003E3D2D" w:rsidRPr="00E40B28" w:rsidRDefault="003E3D2D" w:rsidP="00F85202">
      <w:pPr>
        <w:spacing w:after="0" w:line="240" w:lineRule="auto"/>
        <w:jc w:val="both"/>
        <w:rPr>
          <w:b/>
          <w:i/>
          <w:sz w:val="28"/>
          <w:szCs w:val="28"/>
          <w:lang w:val="ro-MD"/>
        </w:rPr>
      </w:pPr>
    </w:p>
    <w:sectPr w:rsidR="003E3D2D" w:rsidRPr="00E40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34E"/>
    <w:multiLevelType w:val="hybridMultilevel"/>
    <w:tmpl w:val="43BAA3AA"/>
    <w:lvl w:ilvl="0" w:tplc="17427E16">
      <w:start w:val="10"/>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 w15:restartNumberingAfterBreak="0">
    <w:nsid w:val="5E511D32"/>
    <w:multiLevelType w:val="hybridMultilevel"/>
    <w:tmpl w:val="FF9A7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FC060A"/>
    <w:multiLevelType w:val="hybridMultilevel"/>
    <w:tmpl w:val="41B89F9C"/>
    <w:lvl w:ilvl="0" w:tplc="0419000F">
      <w:start w:val="1"/>
      <w:numFmt w:val="decimal"/>
      <w:lvlText w:val="%1."/>
      <w:lvlJc w:val="left"/>
      <w:pPr>
        <w:ind w:left="1636"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39"/>
    <w:rsid w:val="00007D85"/>
    <w:rsid w:val="00066F84"/>
    <w:rsid w:val="000F7509"/>
    <w:rsid w:val="00107931"/>
    <w:rsid w:val="002B461C"/>
    <w:rsid w:val="00366863"/>
    <w:rsid w:val="003C0C1C"/>
    <w:rsid w:val="003E3D2D"/>
    <w:rsid w:val="00460AD9"/>
    <w:rsid w:val="006407A7"/>
    <w:rsid w:val="00664B87"/>
    <w:rsid w:val="00691A4A"/>
    <w:rsid w:val="006E2D5D"/>
    <w:rsid w:val="006F6E84"/>
    <w:rsid w:val="007D462B"/>
    <w:rsid w:val="007D7540"/>
    <w:rsid w:val="008E6C1E"/>
    <w:rsid w:val="0090276C"/>
    <w:rsid w:val="009A37E3"/>
    <w:rsid w:val="009A75D0"/>
    <w:rsid w:val="009B78DB"/>
    <w:rsid w:val="009F1F05"/>
    <w:rsid w:val="00A959D3"/>
    <w:rsid w:val="00B30AF9"/>
    <w:rsid w:val="00B42A67"/>
    <w:rsid w:val="00B517CE"/>
    <w:rsid w:val="00BA0DD2"/>
    <w:rsid w:val="00BC53AE"/>
    <w:rsid w:val="00C507BF"/>
    <w:rsid w:val="00C54127"/>
    <w:rsid w:val="00D32AD3"/>
    <w:rsid w:val="00DD0239"/>
    <w:rsid w:val="00DF6610"/>
    <w:rsid w:val="00E024C4"/>
    <w:rsid w:val="00E037B0"/>
    <w:rsid w:val="00E40B28"/>
    <w:rsid w:val="00E46B35"/>
    <w:rsid w:val="00F85202"/>
    <w:rsid w:val="00FA5A46"/>
    <w:rsid w:val="00FE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3DC735-CB77-42C1-A301-C62F914C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2">
    <w:name w:val="heading 2"/>
    <w:basedOn w:val="a"/>
    <w:next w:val="a"/>
    <w:link w:val="20"/>
    <w:uiPriority w:val="9"/>
    <w:semiHidden/>
    <w:unhideWhenUsed/>
    <w:qFormat/>
    <w:rsid w:val="00DD0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D02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9">
    <w:name w:val="heading 9"/>
    <w:basedOn w:val="a"/>
    <w:next w:val="a"/>
    <w:link w:val="90"/>
    <w:uiPriority w:val="9"/>
    <w:semiHidden/>
    <w:unhideWhenUsed/>
    <w:qFormat/>
    <w:rsid w:val="006407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0239"/>
    <w:rPr>
      <w:rFonts w:asciiTheme="majorHAnsi" w:eastAsiaTheme="majorEastAsia" w:hAnsiTheme="majorHAnsi" w:cstheme="majorBidi"/>
      <w:color w:val="2F5496" w:themeColor="accent1" w:themeShade="BF"/>
      <w:sz w:val="26"/>
      <w:szCs w:val="26"/>
      <w:lang w:val="ro-RO"/>
    </w:rPr>
  </w:style>
  <w:style w:type="paragraph" w:styleId="a3">
    <w:name w:val="Title"/>
    <w:basedOn w:val="a"/>
    <w:next w:val="a"/>
    <w:link w:val="a4"/>
    <w:uiPriority w:val="10"/>
    <w:qFormat/>
    <w:rsid w:val="00DD0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D0239"/>
    <w:rPr>
      <w:rFonts w:asciiTheme="majorHAnsi" w:eastAsiaTheme="majorEastAsia" w:hAnsiTheme="majorHAnsi" w:cstheme="majorBidi"/>
      <w:spacing w:val="-10"/>
      <w:kern w:val="28"/>
      <w:sz w:val="56"/>
      <w:szCs w:val="56"/>
      <w:lang w:val="ro-RO"/>
    </w:rPr>
  </w:style>
  <w:style w:type="paragraph" w:styleId="a5">
    <w:name w:val="No Spacing"/>
    <w:uiPriority w:val="1"/>
    <w:qFormat/>
    <w:rsid w:val="00DD0239"/>
    <w:pPr>
      <w:spacing w:after="0" w:line="240" w:lineRule="auto"/>
    </w:pPr>
  </w:style>
  <w:style w:type="character" w:customStyle="1" w:styleId="Bodytext">
    <w:name w:val="Body text_"/>
    <w:basedOn w:val="a0"/>
    <w:link w:val="1"/>
    <w:rsid w:val="00DD023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Bodytext"/>
    <w:qFormat/>
    <w:rsid w:val="00DD0239"/>
    <w:pPr>
      <w:widowControl w:val="0"/>
      <w:shd w:val="clear" w:color="auto" w:fill="FFFFFF"/>
      <w:spacing w:after="300"/>
    </w:pPr>
    <w:rPr>
      <w:rFonts w:ascii="Times New Roman" w:eastAsia="Times New Roman" w:hAnsi="Times New Roman" w:cs="Times New Roman"/>
      <w:sz w:val="26"/>
      <w:szCs w:val="26"/>
      <w:lang w:val="ru-RU"/>
    </w:rPr>
  </w:style>
  <w:style w:type="paragraph" w:styleId="a6">
    <w:name w:val="List Paragraph"/>
    <w:basedOn w:val="a"/>
    <w:uiPriority w:val="34"/>
    <w:qFormat/>
    <w:rsid w:val="00DD0239"/>
    <w:pPr>
      <w:ind w:left="720"/>
      <w:contextualSpacing/>
    </w:pPr>
    <w:rPr>
      <w:lang w:val="ru-RU"/>
    </w:rPr>
  </w:style>
  <w:style w:type="character" w:customStyle="1" w:styleId="40">
    <w:name w:val="Заголовок 4 Знак"/>
    <w:basedOn w:val="a0"/>
    <w:link w:val="4"/>
    <w:uiPriority w:val="9"/>
    <w:semiHidden/>
    <w:rsid w:val="00DD0239"/>
    <w:rPr>
      <w:rFonts w:asciiTheme="majorHAnsi" w:eastAsiaTheme="majorEastAsia" w:hAnsiTheme="majorHAnsi" w:cstheme="majorBidi"/>
      <w:i/>
      <w:iCs/>
      <w:color w:val="2F5496" w:themeColor="accent1" w:themeShade="BF"/>
      <w:lang w:val="ro-RO"/>
    </w:rPr>
  </w:style>
  <w:style w:type="paragraph" w:styleId="a7">
    <w:name w:val="Normal (Web)"/>
    <w:basedOn w:val="a"/>
    <w:uiPriority w:val="99"/>
    <w:semiHidden/>
    <w:unhideWhenUsed/>
    <w:rsid w:val="003C0C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C0C1C"/>
    <w:rPr>
      <w:b/>
      <w:bCs/>
    </w:rPr>
  </w:style>
  <w:style w:type="table" w:styleId="a9">
    <w:name w:val="Table Grid"/>
    <w:basedOn w:val="a1"/>
    <w:uiPriority w:val="59"/>
    <w:rsid w:val="006407A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6407A7"/>
    <w:rPr>
      <w:rFonts w:asciiTheme="majorHAnsi" w:eastAsiaTheme="majorEastAsia" w:hAnsiTheme="majorHAnsi" w:cstheme="majorBidi"/>
      <w:i/>
      <w:iCs/>
      <w:color w:val="272727" w:themeColor="text1" w:themeTint="D8"/>
      <w:sz w:val="21"/>
      <w:szCs w:val="21"/>
      <w:lang w:val="ro-RO"/>
    </w:rPr>
  </w:style>
  <w:style w:type="paragraph" w:styleId="aa">
    <w:name w:val="Balloon Text"/>
    <w:basedOn w:val="a"/>
    <w:link w:val="ab"/>
    <w:uiPriority w:val="99"/>
    <w:semiHidden/>
    <w:unhideWhenUsed/>
    <w:rsid w:val="00FE09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0943"/>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46463">
      <w:bodyDiv w:val="1"/>
      <w:marLeft w:val="0"/>
      <w:marRight w:val="0"/>
      <w:marTop w:val="0"/>
      <w:marBottom w:val="0"/>
      <w:divBdr>
        <w:top w:val="none" w:sz="0" w:space="0" w:color="auto"/>
        <w:left w:val="none" w:sz="0" w:space="0" w:color="auto"/>
        <w:bottom w:val="none" w:sz="0" w:space="0" w:color="auto"/>
        <w:right w:val="none" w:sz="0" w:space="0" w:color="auto"/>
      </w:divBdr>
    </w:div>
    <w:div w:id="1241409107">
      <w:bodyDiv w:val="1"/>
      <w:marLeft w:val="0"/>
      <w:marRight w:val="0"/>
      <w:marTop w:val="0"/>
      <w:marBottom w:val="0"/>
      <w:divBdr>
        <w:top w:val="none" w:sz="0" w:space="0" w:color="auto"/>
        <w:left w:val="none" w:sz="0" w:space="0" w:color="auto"/>
        <w:bottom w:val="none" w:sz="0" w:space="0" w:color="auto"/>
        <w:right w:val="none" w:sz="0" w:space="0" w:color="auto"/>
      </w:divBdr>
    </w:div>
    <w:div w:id="19490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2025-03-24T10:06:00Z</cp:lastPrinted>
  <dcterms:created xsi:type="dcterms:W3CDTF">2025-03-24T12:38:00Z</dcterms:created>
  <dcterms:modified xsi:type="dcterms:W3CDTF">2025-03-24T12:38:00Z</dcterms:modified>
</cp:coreProperties>
</file>