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60"/>
        <w:tblW w:w="1018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620"/>
        <w:gridCol w:w="4141"/>
      </w:tblGrid>
      <w:tr w:rsidR="00FA4A68" w:rsidRPr="00FA4A68" w14:paraId="660F8036" w14:textId="77777777" w:rsidTr="00A6627B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1C94A" w14:textId="77777777" w:rsidR="00FA4A68" w:rsidRPr="00FA4A68" w:rsidRDefault="00FA4A68" w:rsidP="00FA4A68">
            <w:pPr>
              <w:tabs>
                <w:tab w:val="left" w:pos="-10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ro-MD"/>
              </w:rPr>
            </w:pPr>
            <w:bookmarkStart w:id="0" w:name="_GoBack"/>
            <w:bookmarkEnd w:id="0"/>
            <w:r w:rsidRPr="00FA4A68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>REPUBLICA MOLDOVA</w:t>
            </w:r>
          </w:p>
          <w:p w14:paraId="3993D953" w14:textId="77777777" w:rsidR="00FA4A68" w:rsidRPr="00FA4A68" w:rsidRDefault="00FA4A68" w:rsidP="00FA4A68">
            <w:pPr>
              <w:tabs>
                <w:tab w:val="left" w:pos="-174"/>
              </w:tabs>
              <w:spacing w:after="0" w:line="240" w:lineRule="auto"/>
              <w:ind w:left="-119"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CONSILIUL RAIONAL  HÎNCEŞTI</w:t>
            </w:r>
          </w:p>
          <w:p w14:paraId="78051CE4" w14:textId="77777777" w:rsidR="00FA4A68" w:rsidRPr="00FA4A68" w:rsidRDefault="00FA4A68" w:rsidP="00FA4A68">
            <w:pPr>
              <w:tabs>
                <w:tab w:val="left" w:pos="-174"/>
              </w:tabs>
              <w:spacing w:after="0" w:line="240" w:lineRule="auto"/>
              <w:ind w:left="-119" w:hanging="55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MD"/>
              </w:rPr>
            </w:pPr>
          </w:p>
          <w:p w14:paraId="77324B90" w14:textId="77777777" w:rsidR="00FA4A68" w:rsidRPr="00FA4A68" w:rsidRDefault="00FA4A68" w:rsidP="00FA4A6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DIRECŢIA AGRICULTURĂ</w:t>
            </w:r>
          </w:p>
          <w:p w14:paraId="5F89D383" w14:textId="77777777" w:rsidR="00FA4A68" w:rsidRPr="00FA4A68" w:rsidRDefault="00FA4A68" w:rsidP="00FA4A6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ŞI ALIMENTAŢIE</w:t>
            </w:r>
          </w:p>
          <w:p w14:paraId="458440B3" w14:textId="77777777" w:rsidR="00FA4A68" w:rsidRPr="00FA4A68" w:rsidRDefault="00FA4A68" w:rsidP="00FA4A6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MD"/>
              </w:rPr>
            </w:pPr>
          </w:p>
          <w:p w14:paraId="7DB2F362" w14:textId="77777777" w:rsidR="00FA4A68" w:rsidRPr="00FA4A68" w:rsidRDefault="00FA4A68" w:rsidP="00FA4A6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  <w:t>MD-3401, mun. Hînceşti, str. M.Hâncu, 123</w:t>
            </w:r>
          </w:p>
          <w:p w14:paraId="552FE711" w14:textId="77777777" w:rsidR="00FA4A68" w:rsidRPr="00FA4A68" w:rsidRDefault="00FA4A68" w:rsidP="00FA4A6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  <w:t>tel./fax.: (269) 2-31-41,  (269) 2-20-56</w:t>
            </w:r>
          </w:p>
          <w:p w14:paraId="29C069BE" w14:textId="77777777" w:rsidR="00FA4A68" w:rsidRPr="00FA4A68" w:rsidRDefault="00FA4A68" w:rsidP="00FA4A68">
            <w:pPr>
              <w:widowControl w:val="0"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  <w:u w:val="single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o-MD"/>
              </w:rPr>
              <w:t xml:space="preserve">E-mail: </w:t>
            </w:r>
            <w:hyperlink r:id="rId6" w:history="1">
              <w:r w:rsidRPr="00FA4A6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o-MD"/>
                </w:rPr>
                <w:t>daahincesti@mail.ru</w:t>
              </w:r>
            </w:hyperlink>
          </w:p>
          <w:p w14:paraId="55A56D72" w14:textId="77777777" w:rsidR="00FA4A68" w:rsidRPr="00FA4A68" w:rsidRDefault="00FA4A68" w:rsidP="00FA4A68">
            <w:pPr>
              <w:widowControl w:val="0"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color w:val="000080"/>
                <w:sz w:val="20"/>
                <w:szCs w:val="20"/>
                <w:lang w:val="ro-MD"/>
              </w:rPr>
              <w:t xml:space="preserve">                </w:t>
            </w:r>
            <w:hyperlink r:id="rId7" w:history="1">
              <w:r w:rsidRPr="00FA4A6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o-MD"/>
                </w:rPr>
                <w:t>daahincesti@gmail.com</w:t>
              </w:r>
            </w:hyperlink>
            <w:r w:rsidRPr="00FA4A68">
              <w:rPr>
                <w:rFonts w:ascii="Times New Roman" w:eastAsia="Calibri" w:hAnsi="Times New Roman" w:cs="Times New Roman"/>
                <w:color w:val="000080"/>
                <w:sz w:val="24"/>
                <w:szCs w:val="24"/>
                <w:u w:val="single"/>
                <w:lang w:val="ro-MD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649CEF" w14:textId="77777777" w:rsidR="00FA4A68" w:rsidRPr="00FA4A68" w:rsidRDefault="00EA3EE3" w:rsidP="00FA4A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4"/>
                <w:lang w:val="ro-MD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o-MD"/>
              </w:rPr>
              <w:object w:dxaOrig="1440" w:dyaOrig="1440" w14:anchorId="3AB5AD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.8pt;margin-top:18pt;width:62.8pt;height:71.8pt;z-index:251659264;mso-wrap-distance-left:9.05pt;mso-wrap-distance-right:9.05pt;mso-position-horizontal-relative:text;mso-position-vertical-relative:text" filled="t">
                  <v:fill color2="black"/>
                  <v:imagedata r:id="rId8" o:title=""/>
                  <w10:wrap type="square"/>
                </v:shape>
                <o:OLEObject Type="Embed" ProgID="Word.Picture.8" ShapeID="_x0000_s1027" DrawAspect="Content" ObjectID="_1779619082" r:id="rId9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55398" w14:textId="77777777" w:rsidR="00FA4A68" w:rsidRPr="00FA4A68" w:rsidRDefault="00FA4A68" w:rsidP="00FA4A68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РЕСПУБЛИКА МОЛДОВА</w:t>
            </w:r>
          </w:p>
          <w:p w14:paraId="24C4AEBC" w14:textId="77777777" w:rsidR="00FA4A68" w:rsidRPr="00FA4A68" w:rsidRDefault="00FA4A68" w:rsidP="00FA4A6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РАЙОНЫЙ СОВЕТ ХЫНЧЕШТЬ</w:t>
            </w:r>
          </w:p>
          <w:p w14:paraId="287024D6" w14:textId="77777777" w:rsidR="00FA4A68" w:rsidRPr="00FA4A68" w:rsidRDefault="00FA4A68" w:rsidP="00FA4A6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o-MD"/>
              </w:rPr>
            </w:pPr>
          </w:p>
          <w:p w14:paraId="7141E49B" w14:textId="77777777" w:rsidR="00FA4A68" w:rsidRPr="00FA4A68" w:rsidRDefault="00FA4A68" w:rsidP="00FA4A68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УПРАВЛЕНИЕ СЕЛЬСКОГО</w:t>
            </w:r>
          </w:p>
          <w:p w14:paraId="07EBF75D" w14:textId="77777777" w:rsidR="00FA4A68" w:rsidRPr="00FA4A68" w:rsidRDefault="00FA4A68" w:rsidP="00FA4A68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ХОЗЯЙСТВА И ПРОДОВОЛЬСТВИЯ</w:t>
            </w:r>
          </w:p>
          <w:p w14:paraId="027D5161" w14:textId="77777777" w:rsidR="00FA4A68" w:rsidRPr="00FA4A68" w:rsidRDefault="00FA4A68" w:rsidP="00FA4A6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  <w:lang w:val="ro-MD"/>
              </w:rPr>
            </w:pPr>
          </w:p>
          <w:p w14:paraId="1CA79842" w14:textId="77777777" w:rsidR="00FA4A68" w:rsidRPr="00FA4A68" w:rsidRDefault="00FA4A68" w:rsidP="00FA4A6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  <w:t>МД-3401, мун. Хынчешть, ул. М.Хынку, 123</w:t>
            </w:r>
          </w:p>
          <w:p w14:paraId="6488E149" w14:textId="77777777" w:rsidR="00FA4A68" w:rsidRPr="00FA4A68" w:rsidRDefault="00FA4A68" w:rsidP="00FA4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ro-MD"/>
              </w:rPr>
              <w:t>тел./факс: (269) 2-31-41, (269) 2-20-56</w:t>
            </w:r>
          </w:p>
          <w:p w14:paraId="72379F08" w14:textId="77777777" w:rsidR="00FA4A68" w:rsidRPr="00FA4A68" w:rsidRDefault="00FA4A68" w:rsidP="00FA4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  <w:u w:val="single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o-MD"/>
              </w:rPr>
              <w:t xml:space="preserve">E-mail: </w:t>
            </w:r>
            <w:hyperlink r:id="rId10" w:history="1">
              <w:r w:rsidRPr="00FA4A6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o-MD"/>
                </w:rPr>
                <w:t>daahincesti@mail.ru</w:t>
              </w:r>
            </w:hyperlink>
          </w:p>
          <w:p w14:paraId="5ADCFD3A" w14:textId="77777777" w:rsidR="00FA4A68" w:rsidRPr="00FA4A68" w:rsidRDefault="00FA4A68" w:rsidP="00FA4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o-MD"/>
              </w:rPr>
            </w:pPr>
            <w:r w:rsidRPr="00FA4A68">
              <w:rPr>
                <w:rFonts w:ascii="Times New Roman" w:eastAsia="Calibri" w:hAnsi="Times New Roman" w:cs="Times New Roman"/>
                <w:color w:val="000080"/>
                <w:sz w:val="20"/>
                <w:szCs w:val="20"/>
                <w:lang w:val="ro-MD"/>
              </w:rPr>
              <w:t xml:space="preserve">                </w:t>
            </w:r>
            <w:hyperlink r:id="rId11" w:history="1">
              <w:r w:rsidRPr="00FA4A6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o-MD"/>
                </w:rPr>
                <w:t>daahincesti@gmail.com</w:t>
              </w:r>
            </w:hyperlink>
          </w:p>
          <w:p w14:paraId="6AEB75B5" w14:textId="77777777" w:rsidR="00FA4A68" w:rsidRPr="00FA4A68" w:rsidRDefault="00FA4A68" w:rsidP="00FA4A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12"/>
                <w:szCs w:val="24"/>
                <w:lang w:val="ro-MD"/>
              </w:rPr>
            </w:pPr>
          </w:p>
        </w:tc>
      </w:tr>
    </w:tbl>
    <w:p w14:paraId="7BB68156" w14:textId="77777777" w:rsidR="00FA4A68" w:rsidRPr="003C1228" w:rsidRDefault="00FA4A68" w:rsidP="00FA4A6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ro-MD"/>
        </w:rPr>
      </w:pPr>
    </w:p>
    <w:p w14:paraId="45681D25" w14:textId="77777777" w:rsidR="00906F1A" w:rsidRPr="00F230F2" w:rsidRDefault="00906F1A" w:rsidP="00D47EA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>Notă inform</w:t>
      </w:r>
      <w:r w:rsidR="00B84DB8" w:rsidRPr="00F230F2">
        <w:rPr>
          <w:rFonts w:ascii="Times New Roman" w:hAnsi="Times New Roman" w:cs="Times New Roman"/>
          <w:b/>
          <w:sz w:val="25"/>
          <w:szCs w:val="25"/>
          <w:lang w:val="ro-MD"/>
        </w:rPr>
        <w:t>a</w:t>
      </w: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>tivă</w:t>
      </w:r>
    </w:p>
    <w:p w14:paraId="4632DBA0" w14:textId="77777777" w:rsidR="00906F1A" w:rsidRPr="00F230F2" w:rsidRDefault="00B525B5" w:rsidP="00D47EA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>l</w:t>
      </w:r>
      <w:r w:rsidR="00906F1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a proiectul de decizie </w:t>
      </w:r>
    </w:p>
    <w:p w14:paraId="2C3B9AE2" w14:textId="77777777" w:rsidR="00F230F2" w:rsidRPr="00F230F2" w:rsidRDefault="00513ACE" w:rsidP="00F230F2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230F2">
        <w:rPr>
          <w:rFonts w:ascii="Times New Roman" w:hAnsi="Times New Roman" w:cs="Times New Roman"/>
          <w:bCs/>
          <w:sz w:val="25"/>
          <w:szCs w:val="25"/>
        </w:rPr>
        <w:t>”</w:t>
      </w:r>
      <w:r w:rsidR="005769AD" w:rsidRPr="00F230F2">
        <w:rPr>
          <w:sz w:val="25"/>
          <w:szCs w:val="25"/>
        </w:rPr>
        <w:t xml:space="preserve"> </w:t>
      </w:r>
      <w:r w:rsidR="005769AD" w:rsidRPr="00F230F2">
        <w:rPr>
          <w:rFonts w:ascii="Times New Roman" w:hAnsi="Times New Roman" w:cs="Times New Roman"/>
          <w:bCs/>
          <w:sz w:val="25"/>
          <w:szCs w:val="25"/>
        </w:rPr>
        <w:t xml:space="preserve">Cu privire la gradul de pregătire </w:t>
      </w:r>
      <w:r w:rsidR="00F230F2" w:rsidRPr="00F230F2">
        <w:rPr>
          <w:rFonts w:ascii="Times New Roman" w:hAnsi="Times New Roman" w:cs="Times New Roman"/>
          <w:bCs/>
          <w:sz w:val="25"/>
          <w:szCs w:val="25"/>
        </w:rPr>
        <w:t xml:space="preserve">a combinelor și inventarului agricol </w:t>
      </w:r>
    </w:p>
    <w:p w14:paraId="3AF853E3" w14:textId="3468EB88" w:rsidR="005769AD" w:rsidRPr="00F230F2" w:rsidRDefault="005769AD" w:rsidP="00F230F2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230F2">
        <w:rPr>
          <w:rFonts w:ascii="Times New Roman" w:hAnsi="Times New Roman" w:cs="Times New Roman"/>
          <w:bCs/>
          <w:sz w:val="25"/>
          <w:szCs w:val="25"/>
        </w:rPr>
        <w:t>pentru recoltarea culturilor de grupa întîi,</w:t>
      </w:r>
      <w:r w:rsidR="00F230F2" w:rsidRPr="00F230F2">
        <w:rPr>
          <w:rFonts w:ascii="Times New Roman" w:hAnsi="Times New Roman" w:cs="Times New Roman"/>
          <w:bCs/>
          <w:sz w:val="25"/>
          <w:szCs w:val="25"/>
        </w:rPr>
        <w:t xml:space="preserve"> precum și asigurarea</w:t>
      </w:r>
    </w:p>
    <w:p w14:paraId="63B6F75E" w14:textId="689EEB59" w:rsidR="005769AD" w:rsidRPr="00F230F2" w:rsidRDefault="005769AD" w:rsidP="005769AD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230F2">
        <w:rPr>
          <w:rFonts w:ascii="Times New Roman" w:hAnsi="Times New Roman" w:cs="Times New Roman"/>
          <w:bCs/>
          <w:sz w:val="25"/>
          <w:szCs w:val="25"/>
        </w:rPr>
        <w:t>securității antiincendiare,</w:t>
      </w:r>
      <w:r w:rsidR="00F230F2" w:rsidRPr="00F230F2">
        <w:rPr>
          <w:rFonts w:ascii="Times New Roman" w:hAnsi="Times New Roman" w:cs="Times New Roman"/>
          <w:bCs/>
          <w:sz w:val="25"/>
          <w:szCs w:val="25"/>
        </w:rPr>
        <w:t xml:space="preserve"> minimalizarea riscului de producere</w:t>
      </w:r>
    </w:p>
    <w:p w14:paraId="7D3CAB0F" w14:textId="3ED0F861" w:rsidR="005769AD" w:rsidRPr="00F230F2" w:rsidRDefault="005769AD" w:rsidP="00F230F2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230F2">
        <w:rPr>
          <w:rFonts w:ascii="Times New Roman" w:hAnsi="Times New Roman" w:cs="Times New Roman"/>
          <w:bCs/>
          <w:sz w:val="25"/>
          <w:szCs w:val="25"/>
        </w:rPr>
        <w:t>a incendiilor</w:t>
      </w:r>
      <w:r w:rsidR="00F230F2" w:rsidRPr="00F230F2">
        <w:rPr>
          <w:rFonts w:ascii="Times New Roman" w:hAnsi="Times New Roman" w:cs="Times New Roman"/>
          <w:bCs/>
          <w:sz w:val="25"/>
          <w:szCs w:val="25"/>
        </w:rPr>
        <w:t xml:space="preserve"> în lanurile, terenurile, locurile destinate recoltării</w:t>
      </w:r>
    </w:p>
    <w:p w14:paraId="66BD007B" w14:textId="6D4302D8" w:rsidR="005769AD" w:rsidRPr="00F230F2" w:rsidRDefault="005769AD" w:rsidP="005769AD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230F2">
        <w:rPr>
          <w:rFonts w:ascii="Times New Roman" w:hAnsi="Times New Roman" w:cs="Times New Roman"/>
          <w:bCs/>
          <w:sz w:val="25"/>
          <w:szCs w:val="25"/>
        </w:rPr>
        <w:t>și depozitării grânelor, în perioada pregătirii și</w:t>
      </w:r>
      <w:r w:rsidR="00F230F2" w:rsidRPr="00F230F2">
        <w:rPr>
          <w:rFonts w:ascii="Times New Roman" w:hAnsi="Times New Roman" w:cs="Times New Roman"/>
          <w:bCs/>
          <w:sz w:val="25"/>
          <w:szCs w:val="25"/>
        </w:rPr>
        <w:t xml:space="preserve"> desfășurării</w:t>
      </w:r>
    </w:p>
    <w:p w14:paraId="5D4EA656" w14:textId="06F04393" w:rsidR="00F230F2" w:rsidRPr="00F230F2" w:rsidRDefault="005769AD" w:rsidP="00F230F2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230F2">
        <w:rPr>
          <w:rFonts w:ascii="Times New Roman" w:hAnsi="Times New Roman" w:cs="Times New Roman"/>
          <w:bCs/>
          <w:sz w:val="25"/>
          <w:szCs w:val="25"/>
        </w:rPr>
        <w:t>campaniei de recoltare a cerealelor</w:t>
      </w:r>
      <w:r w:rsidR="00F230F2" w:rsidRPr="00F230F2">
        <w:rPr>
          <w:rFonts w:ascii="Times New Roman" w:hAnsi="Times New Roman" w:cs="Times New Roman"/>
          <w:bCs/>
          <w:sz w:val="25"/>
          <w:szCs w:val="25"/>
        </w:rPr>
        <w:t xml:space="preserve"> din anul 202</w:t>
      </w:r>
      <w:r w:rsidR="00212B38">
        <w:rPr>
          <w:rFonts w:ascii="Times New Roman" w:hAnsi="Times New Roman" w:cs="Times New Roman"/>
          <w:bCs/>
          <w:sz w:val="25"/>
          <w:szCs w:val="25"/>
        </w:rPr>
        <w:t>4</w:t>
      </w:r>
      <w:r w:rsidR="00F230F2" w:rsidRPr="00F230F2">
        <w:rPr>
          <w:rFonts w:ascii="Times New Roman" w:hAnsi="Times New Roman" w:cs="Times New Roman"/>
          <w:bCs/>
          <w:sz w:val="25"/>
          <w:szCs w:val="25"/>
        </w:rPr>
        <w:t>”</w:t>
      </w:r>
    </w:p>
    <w:p w14:paraId="0F722085" w14:textId="77777777" w:rsidR="00906F1A" w:rsidRPr="003C1228" w:rsidRDefault="00906F1A" w:rsidP="00F230F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85654AD" w14:textId="77777777" w:rsidR="00B525B5" w:rsidRPr="00F230F2" w:rsidRDefault="00B525B5" w:rsidP="00634D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>Denumirea autorului și, după caz, a participanților la elaborarea proiectului.</w:t>
      </w:r>
    </w:p>
    <w:p w14:paraId="12FB39D5" w14:textId="07E716A0" w:rsidR="00B525B5" w:rsidRPr="00F230F2" w:rsidRDefault="00B525B5" w:rsidP="00D814DC">
      <w:pPr>
        <w:spacing w:after="0"/>
        <w:ind w:left="284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>Proiectul deciziei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Pr="00F230F2">
        <w:rPr>
          <w:rFonts w:ascii="Times New Roman" w:hAnsi="Times New Roman" w:cs="Times New Roman"/>
          <w:sz w:val="25"/>
          <w:szCs w:val="25"/>
          <w:lang w:val="ro-MD"/>
        </w:rPr>
        <w:t>”</w:t>
      </w:r>
      <w:r w:rsidR="005769AD" w:rsidRPr="00F230F2">
        <w:rPr>
          <w:rFonts w:ascii="Times New Roman" w:hAnsi="Times New Roman" w:cs="Times New Roman"/>
          <w:sz w:val="25"/>
          <w:szCs w:val="25"/>
          <w:lang w:val="ro-MD"/>
        </w:rPr>
        <w:t>Cu privire la gradul de pregătire a combinelor și inventarului agricol pentru recoltarea culturilor de grupa întîi, precum și asigurarea securității antiincendiare, minimalizarea riscului de producere a incendiilor</w:t>
      </w:r>
      <w:r w:rsidR="00D814DC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769AD" w:rsidRPr="00F230F2">
        <w:rPr>
          <w:rFonts w:ascii="Times New Roman" w:hAnsi="Times New Roman" w:cs="Times New Roman"/>
          <w:sz w:val="25"/>
          <w:szCs w:val="25"/>
          <w:lang w:val="ro-MD"/>
        </w:rPr>
        <w:t>în lanurile, terenurile, locurile destinate recoltării</w:t>
      </w:r>
      <w:r w:rsidR="00D814DC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769AD" w:rsidRPr="00F230F2">
        <w:rPr>
          <w:rFonts w:ascii="Times New Roman" w:hAnsi="Times New Roman" w:cs="Times New Roman"/>
          <w:sz w:val="25"/>
          <w:szCs w:val="25"/>
          <w:lang w:val="ro-MD"/>
        </w:rPr>
        <w:t>și depozitării grânelor, în perioada pregătirii și</w:t>
      </w:r>
      <w:r w:rsidR="00D814DC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769AD" w:rsidRPr="00F230F2">
        <w:rPr>
          <w:rFonts w:ascii="Times New Roman" w:hAnsi="Times New Roman" w:cs="Times New Roman"/>
          <w:sz w:val="25"/>
          <w:szCs w:val="25"/>
          <w:lang w:val="ro-MD"/>
        </w:rPr>
        <w:t>desfășurării campaniei de recoltare a cerealelor</w:t>
      </w:r>
      <w:r w:rsidR="00D814DC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769AD" w:rsidRPr="00F230F2">
        <w:rPr>
          <w:rFonts w:ascii="Times New Roman" w:hAnsi="Times New Roman" w:cs="Times New Roman"/>
          <w:sz w:val="25"/>
          <w:szCs w:val="25"/>
          <w:lang w:val="ro-MD"/>
        </w:rPr>
        <w:t>din anul 202</w:t>
      </w:r>
      <w:r w:rsidR="00212B38">
        <w:rPr>
          <w:rFonts w:ascii="Times New Roman" w:hAnsi="Times New Roman" w:cs="Times New Roman"/>
          <w:sz w:val="25"/>
          <w:szCs w:val="25"/>
          <w:lang w:val="ro-MD"/>
        </w:rPr>
        <w:t>4</w:t>
      </w:r>
      <w:r w:rsidRPr="00F230F2">
        <w:rPr>
          <w:rFonts w:ascii="Times New Roman" w:hAnsi="Times New Roman" w:cs="Times New Roman"/>
          <w:sz w:val="25"/>
          <w:szCs w:val="25"/>
          <w:lang w:val="ro-MD"/>
        </w:rPr>
        <w:t>”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a fost elaborat de către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>Direcția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>Agricultură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>și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>Alimentație a Consiliului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>Raional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>Hîncești.</w:t>
      </w:r>
    </w:p>
    <w:p w14:paraId="4AE650B5" w14:textId="77777777" w:rsidR="00B525B5" w:rsidRPr="00F230F2" w:rsidRDefault="00B525B5" w:rsidP="00634D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>Condițiile ce au impus elaborarea proiectului de</w:t>
      </w:r>
      <w:r w:rsidR="009C2FF0" w:rsidRPr="00F230F2">
        <w:rPr>
          <w:rFonts w:ascii="Times New Roman" w:hAnsi="Times New Roman" w:cs="Times New Roman"/>
          <w:b/>
          <w:sz w:val="25"/>
          <w:szCs w:val="25"/>
          <w:lang w:val="ro-MD"/>
        </w:rPr>
        <w:t xml:space="preserve"> decizie</w:t>
      </w: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 xml:space="preserve"> și finalitățile urmărite.</w:t>
      </w:r>
    </w:p>
    <w:p w14:paraId="46C07B5A" w14:textId="3FB21823" w:rsidR="00D001E7" w:rsidRPr="00F230F2" w:rsidRDefault="005A73A3" w:rsidP="00D001E7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Prin adoptarea acestui proiect de decizie se urmărește atragerea atenției asupra </w:t>
      </w:r>
      <w:r w:rsidR="00D001E7" w:rsidRPr="00F230F2">
        <w:rPr>
          <w:rFonts w:ascii="Times New Roman" w:hAnsi="Times New Roman" w:cs="Times New Roman"/>
          <w:sz w:val="25"/>
          <w:szCs w:val="25"/>
          <w:lang w:val="ro-MD"/>
        </w:rPr>
        <w:t>procesului de pregătire</w:t>
      </w:r>
      <w:r w:rsidR="00080A6E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a </w:t>
      </w:r>
      <w:r w:rsidR="00080A6E" w:rsidRPr="00F230F2">
        <w:rPr>
          <w:rFonts w:ascii="Times New Roman" w:hAnsi="Times New Roman" w:cs="Times New Roman"/>
          <w:bCs/>
          <w:sz w:val="25"/>
          <w:szCs w:val="25"/>
        </w:rPr>
        <w:t>combinelor și inventarului agricol</w:t>
      </w:r>
      <w:r w:rsidR="00080A6E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D001E7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pentru recoltarea culturilor agricole de prima grupă</w:t>
      </w:r>
      <w:r w:rsidR="00D56455" w:rsidRPr="00F230F2">
        <w:rPr>
          <w:rFonts w:ascii="Times New Roman" w:hAnsi="Times New Roman" w:cs="Times New Roman"/>
          <w:sz w:val="25"/>
          <w:szCs w:val="25"/>
          <w:lang w:val="ro-MD"/>
        </w:rPr>
        <w:t>, precum și reducerea riscurilor producerii de incendii pe timpul campaniei agricole de recoltare a cerealelor.</w:t>
      </w:r>
    </w:p>
    <w:p w14:paraId="706CB36A" w14:textId="353F3C02" w:rsidR="00B525B5" w:rsidRPr="00F230F2" w:rsidRDefault="002A36E6" w:rsidP="00D001E7">
      <w:pPr>
        <w:spacing w:after="0"/>
        <w:ind w:left="36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 xml:space="preserve">     </w:t>
      </w:r>
      <w:r w:rsidR="00B525B5" w:rsidRPr="00F230F2">
        <w:rPr>
          <w:rFonts w:ascii="Times New Roman" w:hAnsi="Times New Roman" w:cs="Times New Roman"/>
          <w:b/>
          <w:sz w:val="25"/>
          <w:szCs w:val="25"/>
          <w:lang w:val="ro-MD"/>
        </w:rPr>
        <w:t>Principalele prevederi ale proiectului și evidențierea elementelor noi.</w:t>
      </w:r>
    </w:p>
    <w:p w14:paraId="6A3A3E94" w14:textId="77777777" w:rsidR="00EA7A4F" w:rsidRDefault="009C2FF0" w:rsidP="00634D7A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>Proiectul deciziei prevede</w:t>
      </w:r>
      <w:r w:rsidR="00EA7A4F">
        <w:rPr>
          <w:rFonts w:ascii="Times New Roman" w:hAnsi="Times New Roman" w:cs="Times New Roman"/>
          <w:sz w:val="25"/>
          <w:szCs w:val="25"/>
          <w:lang w:val="ro-MD"/>
        </w:rPr>
        <w:t>:</w:t>
      </w:r>
    </w:p>
    <w:p w14:paraId="152BCE5E" w14:textId="1641F68F" w:rsidR="001A054E" w:rsidRPr="00F230F2" w:rsidRDefault="00EA7A4F" w:rsidP="00634D7A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EA7A4F">
        <w:rPr>
          <w:rFonts w:ascii="Times New Roman" w:hAnsi="Times New Roman" w:cs="Times New Roman"/>
          <w:sz w:val="25"/>
          <w:szCs w:val="25"/>
          <w:lang w:val="ro-MD"/>
        </w:rPr>
        <w:t xml:space="preserve">a). </w:t>
      </w:r>
      <w:r w:rsidR="00EA03BF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o-MD"/>
        </w:rPr>
        <w:t>M</w:t>
      </w:r>
      <w:r w:rsidR="00EA03BF" w:rsidRPr="00F230F2">
        <w:rPr>
          <w:rFonts w:ascii="Times New Roman" w:hAnsi="Times New Roman" w:cs="Times New Roman"/>
          <w:sz w:val="25"/>
          <w:szCs w:val="25"/>
          <w:lang w:val="ro-MD"/>
        </w:rPr>
        <w:t>ăsurile minuțioase de instruire a combinierilor și de pregătire și reglare corectă a combinelor.</w:t>
      </w:r>
    </w:p>
    <w:p w14:paraId="17E5517B" w14:textId="2B000D3D" w:rsidR="009D5A71" w:rsidRPr="00F230F2" w:rsidRDefault="009D5A71" w:rsidP="009D5A71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>Înainte de începerea lucrării de recoltare trebuie să se cunoască: destinația recoltei (panificație, extragerea uleiului, sămânță, biogaz etc.), gradul de coacere a lanului, umiditatea boabelor și a solului, gradul de îmburuienare, indicii de calitate a recoltei obținute (puritate, procent de spargere a boabelor, procent de pierderi).</w:t>
      </w:r>
    </w:p>
    <w:p w14:paraId="3C08B56D" w14:textId="6AC22826" w:rsidR="008E571A" w:rsidRPr="00F230F2" w:rsidRDefault="00305996" w:rsidP="00305996">
      <w:pPr>
        <w:spacing w:after="0"/>
        <w:ind w:left="426" w:hanging="142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>b). Familiarizarea agenților economici și a cetăţenilor, prin intermediul modalităţilor disponibile, cu regulile de securitate contra incendiilor în perioada campaniei de recoltare</w:t>
      </w:r>
      <w:r w:rsidR="00D369ED">
        <w:rPr>
          <w:rFonts w:ascii="Times New Roman" w:hAnsi="Times New Roman" w:cs="Times New Roman"/>
          <w:sz w:val="25"/>
          <w:szCs w:val="25"/>
          <w:lang w:val="ro-MD"/>
        </w:rPr>
        <w:t>.</w:t>
      </w:r>
    </w:p>
    <w:p w14:paraId="3E8B83D4" w14:textId="77777777" w:rsidR="00B525B5" w:rsidRPr="00F230F2" w:rsidRDefault="00B525B5" w:rsidP="00634D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>Fundamentarea economico – financiară.</w:t>
      </w:r>
    </w:p>
    <w:p w14:paraId="094D247A" w14:textId="77777777" w:rsidR="00B525B5" w:rsidRPr="00F230F2" w:rsidRDefault="00B525B5" w:rsidP="00634D7A">
      <w:pPr>
        <w:pStyle w:val="a3"/>
        <w:spacing w:after="0" w:line="276" w:lineRule="auto"/>
        <w:ind w:left="360"/>
        <w:jc w:val="both"/>
        <w:outlineLvl w:val="0"/>
        <w:rPr>
          <w:sz w:val="25"/>
          <w:szCs w:val="25"/>
          <w:lang w:val="ro-MD"/>
        </w:rPr>
      </w:pPr>
      <w:r w:rsidRPr="00F230F2">
        <w:rPr>
          <w:sz w:val="25"/>
          <w:szCs w:val="25"/>
          <w:lang w:val="ro-MD"/>
        </w:rPr>
        <w:t>Implementarea proiectului de lege nu presupune aloc</w:t>
      </w:r>
      <w:r w:rsidR="00EC309A" w:rsidRPr="00F230F2">
        <w:rPr>
          <w:sz w:val="25"/>
          <w:szCs w:val="25"/>
          <w:lang w:val="ro-MD"/>
        </w:rPr>
        <w:t>area</w:t>
      </w:r>
      <w:r w:rsidR="008012BB" w:rsidRPr="00F230F2">
        <w:rPr>
          <w:sz w:val="25"/>
          <w:szCs w:val="25"/>
          <w:lang w:val="ro-MD"/>
        </w:rPr>
        <w:t xml:space="preserve"> </w:t>
      </w:r>
      <w:r w:rsidRPr="00F230F2">
        <w:rPr>
          <w:sz w:val="25"/>
          <w:szCs w:val="25"/>
          <w:lang w:val="ro-MD"/>
        </w:rPr>
        <w:t>mijloacelor financiare.</w:t>
      </w:r>
    </w:p>
    <w:p w14:paraId="6F7D023B" w14:textId="77777777" w:rsidR="00B525B5" w:rsidRPr="00F230F2" w:rsidRDefault="00B525B5" w:rsidP="00634D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>Modul de încorporare a actului în cadrul normativ în vigoare.</w:t>
      </w:r>
    </w:p>
    <w:p w14:paraId="29CB8E31" w14:textId="77777777" w:rsidR="00217921" w:rsidRPr="00F230F2" w:rsidRDefault="001A054E" w:rsidP="00634D7A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Elaborarea proiectului de decizie se încadrează în competențele de activitate a Consiliului Raional Hîncești prevăzute de </w:t>
      </w:r>
      <w:r w:rsidR="007B5893" w:rsidRPr="00F230F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>art.43, alin.(2), 46, alin.(1)  din Legea nr. 436-XVI din 28 decembrie 2006 privind</w:t>
      </w:r>
      <w:r w:rsidR="008012BB" w:rsidRPr="00F230F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 xml:space="preserve"> </w:t>
      </w:r>
      <w:r w:rsidR="007B5893" w:rsidRPr="00F230F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>administraţia</w:t>
      </w:r>
      <w:r w:rsidR="008012BB" w:rsidRPr="00F230F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 xml:space="preserve"> public </w:t>
      </w:r>
      <w:r w:rsidR="007B5893" w:rsidRPr="00F230F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>locală.</w:t>
      </w:r>
    </w:p>
    <w:p w14:paraId="782815C0" w14:textId="54B19F99" w:rsidR="00084C3A" w:rsidRPr="003C1228" w:rsidRDefault="00084C3A" w:rsidP="00EC309A">
      <w:pPr>
        <w:pStyle w:val="a3"/>
        <w:spacing w:after="0"/>
        <w:jc w:val="both"/>
        <w:outlineLvl w:val="0"/>
        <w:rPr>
          <w:sz w:val="16"/>
          <w:szCs w:val="16"/>
          <w:lang w:val="ro-MD"/>
        </w:rPr>
      </w:pPr>
    </w:p>
    <w:p w14:paraId="3D4495F6" w14:textId="77777777" w:rsidR="009D5A71" w:rsidRPr="00F230F2" w:rsidRDefault="009D5A71" w:rsidP="00EC309A">
      <w:pPr>
        <w:pStyle w:val="a3"/>
        <w:spacing w:after="0"/>
        <w:jc w:val="both"/>
        <w:outlineLvl w:val="0"/>
        <w:rPr>
          <w:sz w:val="25"/>
          <w:szCs w:val="25"/>
          <w:lang w:val="ro-MD"/>
        </w:rPr>
      </w:pPr>
    </w:p>
    <w:p w14:paraId="34D76C59" w14:textId="6AF9C74A" w:rsidR="00EA030A" w:rsidRPr="00F230F2" w:rsidRDefault="00084C3A" w:rsidP="000F3951">
      <w:pPr>
        <w:pStyle w:val="a3"/>
        <w:spacing w:after="0"/>
        <w:jc w:val="center"/>
        <w:outlineLvl w:val="0"/>
        <w:rPr>
          <w:b/>
          <w:sz w:val="25"/>
          <w:szCs w:val="25"/>
          <w:lang w:val="ro-MD"/>
        </w:rPr>
      </w:pPr>
      <w:r w:rsidRPr="00F230F2">
        <w:rPr>
          <w:b/>
          <w:sz w:val="25"/>
          <w:szCs w:val="25"/>
          <w:lang w:val="ro-MD"/>
        </w:rPr>
        <w:t>Șef</w:t>
      </w:r>
      <w:r w:rsidR="006C1D87">
        <w:rPr>
          <w:b/>
          <w:sz w:val="25"/>
          <w:szCs w:val="25"/>
          <w:lang w:val="ro-MD"/>
        </w:rPr>
        <w:t xml:space="preserve"> interimar</w:t>
      </w:r>
      <w:r w:rsidRPr="00F230F2">
        <w:rPr>
          <w:b/>
          <w:sz w:val="25"/>
          <w:szCs w:val="25"/>
          <w:lang w:val="ro-MD"/>
        </w:rPr>
        <w:t xml:space="preserve"> Direcți</w:t>
      </w:r>
      <w:r w:rsidR="006C1D87">
        <w:rPr>
          <w:b/>
          <w:sz w:val="25"/>
          <w:szCs w:val="25"/>
          <w:lang w:val="ro-MD"/>
        </w:rPr>
        <w:t>a</w:t>
      </w:r>
      <w:r w:rsidRPr="00F230F2">
        <w:rPr>
          <w:b/>
          <w:sz w:val="25"/>
          <w:szCs w:val="25"/>
          <w:lang w:val="ro-MD"/>
        </w:rPr>
        <w:t xml:space="preserve"> Agricultură și Alimentație              </w:t>
      </w:r>
      <w:r w:rsidR="00C20025" w:rsidRPr="00F230F2">
        <w:rPr>
          <w:b/>
          <w:sz w:val="25"/>
          <w:szCs w:val="25"/>
          <w:lang w:val="ro-MD"/>
        </w:rPr>
        <w:t xml:space="preserve">      </w:t>
      </w:r>
      <w:r w:rsidRPr="00F230F2">
        <w:rPr>
          <w:b/>
          <w:sz w:val="25"/>
          <w:szCs w:val="25"/>
          <w:lang w:val="ro-MD"/>
        </w:rPr>
        <w:t xml:space="preserve">  </w:t>
      </w:r>
      <w:r w:rsidR="000F3951" w:rsidRPr="00F230F2">
        <w:rPr>
          <w:b/>
          <w:sz w:val="25"/>
          <w:szCs w:val="25"/>
          <w:lang w:val="ro-MD"/>
        </w:rPr>
        <w:t xml:space="preserve">     </w:t>
      </w:r>
      <w:r w:rsidRPr="00F230F2">
        <w:rPr>
          <w:b/>
          <w:sz w:val="25"/>
          <w:szCs w:val="25"/>
          <w:lang w:val="ro-MD"/>
        </w:rPr>
        <w:t xml:space="preserve">        Ion SÎRBU</w:t>
      </w:r>
    </w:p>
    <w:sectPr w:rsidR="00EA030A" w:rsidRPr="00F230F2" w:rsidSect="00FB23A4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B1D"/>
    <w:multiLevelType w:val="hybridMultilevel"/>
    <w:tmpl w:val="E53A8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193B"/>
    <w:multiLevelType w:val="hybridMultilevel"/>
    <w:tmpl w:val="1DDA8BB8"/>
    <w:lvl w:ilvl="0" w:tplc="8D4AF8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A6221B"/>
    <w:multiLevelType w:val="hybridMultilevel"/>
    <w:tmpl w:val="0D26B52E"/>
    <w:lvl w:ilvl="0" w:tplc="62EA0BFC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1A"/>
    <w:rsid w:val="00080A6E"/>
    <w:rsid w:val="00084C3A"/>
    <w:rsid w:val="000D5CC6"/>
    <w:rsid w:val="000F3951"/>
    <w:rsid w:val="00106CEB"/>
    <w:rsid w:val="00182791"/>
    <w:rsid w:val="001A054E"/>
    <w:rsid w:val="00212B38"/>
    <w:rsid w:val="00217921"/>
    <w:rsid w:val="00237EB2"/>
    <w:rsid w:val="002A36E6"/>
    <w:rsid w:val="00305996"/>
    <w:rsid w:val="003C1228"/>
    <w:rsid w:val="003F7B2D"/>
    <w:rsid w:val="004779B1"/>
    <w:rsid w:val="004B3687"/>
    <w:rsid w:val="004D1562"/>
    <w:rsid w:val="00513ACE"/>
    <w:rsid w:val="005769AD"/>
    <w:rsid w:val="005841DD"/>
    <w:rsid w:val="005A73A3"/>
    <w:rsid w:val="005B342A"/>
    <w:rsid w:val="005C2697"/>
    <w:rsid w:val="00634D7A"/>
    <w:rsid w:val="00652607"/>
    <w:rsid w:val="006C1D87"/>
    <w:rsid w:val="00727CC0"/>
    <w:rsid w:val="00772B18"/>
    <w:rsid w:val="007A0316"/>
    <w:rsid w:val="007B5893"/>
    <w:rsid w:val="008012BB"/>
    <w:rsid w:val="0080303D"/>
    <w:rsid w:val="008B5FEF"/>
    <w:rsid w:val="008E571A"/>
    <w:rsid w:val="00906F1A"/>
    <w:rsid w:val="009567DB"/>
    <w:rsid w:val="00971FE9"/>
    <w:rsid w:val="00976FEF"/>
    <w:rsid w:val="009C2FF0"/>
    <w:rsid w:val="009C6F1A"/>
    <w:rsid w:val="009D5A71"/>
    <w:rsid w:val="00A3676D"/>
    <w:rsid w:val="00A4574C"/>
    <w:rsid w:val="00B30BD2"/>
    <w:rsid w:val="00B35EA2"/>
    <w:rsid w:val="00B525B5"/>
    <w:rsid w:val="00B84DB8"/>
    <w:rsid w:val="00BC250C"/>
    <w:rsid w:val="00BC7C14"/>
    <w:rsid w:val="00C20025"/>
    <w:rsid w:val="00D001E7"/>
    <w:rsid w:val="00D369ED"/>
    <w:rsid w:val="00D37229"/>
    <w:rsid w:val="00D428C1"/>
    <w:rsid w:val="00D47EA8"/>
    <w:rsid w:val="00D56455"/>
    <w:rsid w:val="00D814DC"/>
    <w:rsid w:val="00E12AD2"/>
    <w:rsid w:val="00E5023D"/>
    <w:rsid w:val="00E62604"/>
    <w:rsid w:val="00E86A8A"/>
    <w:rsid w:val="00EA030A"/>
    <w:rsid w:val="00EA03BF"/>
    <w:rsid w:val="00EA3EE3"/>
    <w:rsid w:val="00EA7A4F"/>
    <w:rsid w:val="00EC309A"/>
    <w:rsid w:val="00F230F2"/>
    <w:rsid w:val="00F8619F"/>
    <w:rsid w:val="00F92ADE"/>
    <w:rsid w:val="00F97B6D"/>
    <w:rsid w:val="00FA4A68"/>
    <w:rsid w:val="00FB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A63607"/>
  <w15:docId w15:val="{A2C524CD-85CF-499D-B16D-4A1C65B0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0A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6F1A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06F1A"/>
    <w:rPr>
      <w:rFonts w:ascii="Times New Roman" w:eastAsia="Calibri" w:hAnsi="Times New Roman" w:cs="Times New Roman"/>
      <w:sz w:val="20"/>
      <w:szCs w:val="20"/>
      <w:lang w:val="ro-RO"/>
    </w:rPr>
  </w:style>
  <w:style w:type="character" w:styleId="a5">
    <w:name w:val="Hyperlink"/>
    <w:semiHidden/>
    <w:rsid w:val="00906F1A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5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aahincesti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ahincesti@mail.ru" TargetMode="External"/><Relationship Id="rId11" Type="http://schemas.openxmlformats.org/officeDocument/2006/relationships/hyperlink" Target="mailto:daahincest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ahincesti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C94E-A8C7-40F6-81FF-B09FA8C2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</dc:creator>
  <cp:keywords/>
  <dc:description/>
  <cp:lastModifiedBy>User</cp:lastModifiedBy>
  <cp:revision>2</cp:revision>
  <cp:lastPrinted>2024-05-28T05:24:00Z</cp:lastPrinted>
  <dcterms:created xsi:type="dcterms:W3CDTF">2024-06-11T10:51:00Z</dcterms:created>
  <dcterms:modified xsi:type="dcterms:W3CDTF">2024-06-11T10:51:00Z</dcterms:modified>
</cp:coreProperties>
</file>