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AB64DC" w:rsidRPr="00EC7853" w:rsidTr="001F255E">
        <w:tc>
          <w:tcPr>
            <w:tcW w:w="4169" w:type="dxa"/>
            <w:tcBorders>
              <w:top w:val="nil"/>
              <w:left w:val="nil"/>
              <w:bottom w:val="single" w:sz="6" w:space="0" w:color="auto"/>
              <w:right w:val="nil"/>
            </w:tcBorders>
            <w:vAlign w:val="center"/>
          </w:tcPr>
          <w:p w:rsidR="00AB64DC" w:rsidRPr="00C31E5B" w:rsidRDefault="00AB64DC" w:rsidP="001F255E">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r w:rsidRPr="00C31E5B">
              <w:rPr>
                <w:rFonts w:ascii="Times New Roman" w:eastAsia="Times New Roman" w:hAnsi="Times New Roman" w:cs="Times New Roman"/>
                <w:sz w:val="26"/>
                <w:szCs w:val="26"/>
                <w:lang w:val="ro-MD" w:eastAsia="ru-RU"/>
              </w:rPr>
              <w:t xml:space="preserve"> REPUBLICA MOLDOVA</w:t>
            </w:r>
          </w:p>
          <w:p w:rsidR="00AB64DC" w:rsidRPr="00C31E5B" w:rsidRDefault="00AB64DC" w:rsidP="001F255E">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MD" w:eastAsia="ru-RU"/>
              </w:rPr>
            </w:pPr>
            <w:r w:rsidRPr="00C31E5B">
              <w:rPr>
                <w:rFonts w:ascii="Times New Roman" w:eastAsia="Times New Roman" w:hAnsi="Times New Roman" w:cs="Times New Roman"/>
                <w:b/>
                <w:bCs/>
                <w:sz w:val="28"/>
                <w:szCs w:val="28"/>
                <w:lang w:val="ro-MD" w:eastAsia="ru-RU"/>
              </w:rPr>
              <w:t>CONSILIUL RAIONAL HÎNCEŞTI</w:t>
            </w:r>
          </w:p>
          <w:p w:rsidR="00AB64DC" w:rsidRPr="00C31E5B" w:rsidRDefault="00AB64DC" w:rsidP="001F255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MD-3400, mun. Hînceşti, str. M. Hîncu, 1</w:t>
            </w:r>
            <w:r>
              <w:rPr>
                <w:rFonts w:ascii="Times New Roman" w:eastAsia="Times New Roman" w:hAnsi="Times New Roman" w:cs="Times New Roman"/>
                <w:sz w:val="20"/>
                <w:szCs w:val="20"/>
                <w:lang w:val="ro-MD" w:eastAsia="ru-RU"/>
              </w:rPr>
              <w:t>38</w:t>
            </w:r>
          </w:p>
          <w:p w:rsidR="00AB64DC" w:rsidRPr="00C31E5B" w:rsidRDefault="00AB64DC" w:rsidP="001F255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tel. (269) 2-20-48, fax (269) 2-23-02,</w:t>
            </w:r>
          </w:p>
          <w:p w:rsidR="00AB64DC" w:rsidRPr="00C31E5B" w:rsidRDefault="00AB64DC" w:rsidP="00195E26">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MD" w:eastAsia="ru-RU"/>
              </w:rPr>
            </w:pPr>
            <w:r w:rsidRPr="00C31E5B">
              <w:rPr>
                <w:rFonts w:ascii="Times New Roman" w:eastAsia="Times New Roman" w:hAnsi="Times New Roman" w:cs="Times New Roman"/>
                <w:sz w:val="20"/>
                <w:szCs w:val="20"/>
                <w:lang w:val="ro-MD" w:eastAsia="ru-RU"/>
              </w:rPr>
              <w:t xml:space="preserve">E-mail: </w:t>
            </w:r>
            <w:r w:rsidRPr="00C31E5B">
              <w:rPr>
                <w:rFonts w:ascii="Times New Roman" w:eastAsia="Times New Roman" w:hAnsi="Times New Roman" w:cs="Times New Roman"/>
                <w:sz w:val="20"/>
                <w:szCs w:val="20"/>
                <w:u w:val="single"/>
                <w:lang w:val="ro-MD" w:eastAsia="ru-RU"/>
              </w:rPr>
              <w:t>consiliul@hincesti.md</w:t>
            </w:r>
          </w:p>
        </w:tc>
        <w:tc>
          <w:tcPr>
            <w:tcW w:w="1620" w:type="dxa"/>
            <w:tcBorders>
              <w:top w:val="nil"/>
              <w:left w:val="nil"/>
              <w:bottom w:val="single" w:sz="6" w:space="0" w:color="auto"/>
              <w:right w:val="nil"/>
            </w:tcBorders>
            <w:hideMark/>
          </w:tcPr>
          <w:p w:rsidR="00AB64DC" w:rsidRPr="00C31E5B" w:rsidRDefault="00F80784" w:rsidP="001F255E">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pt;margin-top:2.85pt;width:64.5pt;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8" o:title=""/>
                </v:shape>
                <o:OLEObject Type="Embed" ProgID="Word.Picture.8" ShapeID="_x0000_s1026" DrawAspect="Content" ObjectID="_1779619247" r:id="rId9"/>
              </w:object>
            </w:r>
          </w:p>
          <w:p w:rsidR="00AB64DC" w:rsidRPr="00C31E5B" w:rsidRDefault="00AB64DC" w:rsidP="001F255E">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p>
        </w:tc>
        <w:tc>
          <w:tcPr>
            <w:tcW w:w="4321" w:type="dxa"/>
            <w:tcBorders>
              <w:top w:val="nil"/>
              <w:left w:val="nil"/>
              <w:bottom w:val="single" w:sz="6" w:space="0" w:color="auto"/>
              <w:right w:val="nil"/>
            </w:tcBorders>
            <w:vAlign w:val="center"/>
          </w:tcPr>
          <w:p w:rsidR="00AB64DC" w:rsidRPr="00C31E5B" w:rsidRDefault="00AB64DC" w:rsidP="001F255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r w:rsidRPr="00C31E5B">
              <w:rPr>
                <w:rFonts w:ascii="Times New Roman" w:eastAsia="Times New Roman" w:hAnsi="Times New Roman" w:cs="Times New Roman"/>
                <w:sz w:val="26"/>
                <w:szCs w:val="26"/>
                <w:lang w:val="ro-MD" w:eastAsia="ru-RU"/>
              </w:rPr>
              <w:t>РЕСПУБЛИКА МОЛДОВА</w:t>
            </w:r>
          </w:p>
          <w:p w:rsidR="00AB64DC" w:rsidRPr="00C31E5B" w:rsidRDefault="00AB64DC" w:rsidP="001F255E">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MD" w:eastAsia="ru-RU"/>
              </w:rPr>
            </w:pPr>
            <w:r w:rsidRPr="00C31E5B">
              <w:rPr>
                <w:rFonts w:ascii="Times New Roman" w:eastAsia="Times New Roman" w:hAnsi="Times New Roman" w:cs="Times New Roman"/>
                <w:b/>
                <w:bCs/>
                <w:sz w:val="28"/>
                <w:szCs w:val="28"/>
                <w:lang w:val="ro-MD" w:eastAsia="ru-RU"/>
              </w:rPr>
              <w:t>РАЙОHНЫЙ СОВЕТ ХЫНЧЕШТЬ</w:t>
            </w:r>
          </w:p>
          <w:p w:rsidR="00AB64DC" w:rsidRPr="00C31E5B" w:rsidRDefault="00AB64DC" w:rsidP="001F255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МД-3400, мун. Хынчешть, ул. М.Хынку, 1</w:t>
            </w:r>
            <w:r>
              <w:rPr>
                <w:rFonts w:ascii="Times New Roman" w:eastAsia="Times New Roman" w:hAnsi="Times New Roman" w:cs="Times New Roman"/>
                <w:sz w:val="20"/>
                <w:szCs w:val="20"/>
                <w:lang w:val="ro-MD" w:eastAsia="ru-RU"/>
              </w:rPr>
              <w:t>38</w:t>
            </w:r>
          </w:p>
          <w:p w:rsidR="00AB64DC" w:rsidRPr="00C31E5B" w:rsidRDefault="00AB64DC" w:rsidP="001F255E">
            <w:pPr>
              <w:widowControl w:val="0"/>
              <w:autoSpaceDE w:val="0"/>
              <w:autoSpaceDN w:val="0"/>
              <w:adjustRightInd w:val="0"/>
              <w:spacing w:after="0" w:line="276" w:lineRule="auto"/>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тел. (269) 2-20-48, факс (269) 2-23-02,</w:t>
            </w:r>
          </w:p>
          <w:p w:rsidR="00AB64DC" w:rsidRPr="00C31E5B" w:rsidRDefault="00AB64DC" w:rsidP="00195E26">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MD" w:eastAsia="ru-RU"/>
              </w:rPr>
            </w:pPr>
            <w:r w:rsidRPr="00C31E5B">
              <w:rPr>
                <w:rFonts w:ascii="Times New Roman" w:eastAsia="Times New Roman" w:hAnsi="Times New Roman" w:cs="Times New Roman"/>
                <w:sz w:val="20"/>
                <w:szCs w:val="20"/>
                <w:lang w:val="ro-MD" w:eastAsia="ru-RU"/>
              </w:rPr>
              <w:t xml:space="preserve">E-mail: </w:t>
            </w:r>
            <w:r w:rsidRPr="00C31E5B">
              <w:rPr>
                <w:rFonts w:ascii="Times New Roman" w:eastAsia="Times New Roman" w:hAnsi="Times New Roman" w:cs="Times New Roman"/>
                <w:sz w:val="20"/>
                <w:szCs w:val="20"/>
                <w:u w:val="single"/>
                <w:lang w:val="ro-MD" w:eastAsia="ru-RU"/>
              </w:rPr>
              <w:t>consiliul@hincesti.md</w:t>
            </w:r>
          </w:p>
        </w:tc>
      </w:tr>
    </w:tbl>
    <w:p w:rsidR="00BD3F11" w:rsidRPr="009E0AF2" w:rsidRDefault="00AB64DC" w:rsidP="00BD3F11">
      <w:pPr>
        <w:spacing w:after="0" w:line="240" w:lineRule="auto"/>
        <w:ind w:firstLine="57"/>
        <w:rPr>
          <w:rFonts w:ascii="Times New Roman" w:eastAsia="Times New Roman" w:hAnsi="Times New Roman" w:cs="Times New Roman"/>
          <w:b/>
          <w:sz w:val="32"/>
          <w:szCs w:val="32"/>
          <w:lang w:val="ro-MD" w:eastAsia="ru-RU"/>
        </w:rPr>
      </w:pPr>
      <w:r w:rsidRPr="00C31E5B">
        <w:rPr>
          <w:rFonts w:ascii="Times New Roman" w:eastAsia="Times New Roman" w:hAnsi="Times New Roman" w:cs="Times New Roman"/>
          <w:b/>
          <w:sz w:val="23"/>
          <w:szCs w:val="23"/>
          <w:lang w:val="ro-MD" w:eastAsia="ru-RU"/>
        </w:rPr>
        <w:tab/>
      </w:r>
      <w:r w:rsidRPr="00C31E5B">
        <w:rPr>
          <w:rFonts w:ascii="Times New Roman" w:eastAsia="Times New Roman" w:hAnsi="Times New Roman" w:cs="Times New Roman"/>
          <w:b/>
          <w:sz w:val="23"/>
          <w:szCs w:val="23"/>
          <w:lang w:val="ro-MD" w:eastAsia="ru-RU"/>
        </w:rPr>
        <w:tab/>
      </w:r>
      <w:r w:rsidRPr="00C31E5B">
        <w:rPr>
          <w:rFonts w:ascii="Times New Roman" w:eastAsia="Times New Roman" w:hAnsi="Times New Roman" w:cs="Times New Roman"/>
          <w:b/>
          <w:sz w:val="23"/>
          <w:szCs w:val="23"/>
          <w:lang w:val="ro-MD" w:eastAsia="ru-RU"/>
        </w:rPr>
        <w:tab/>
      </w:r>
      <w:r w:rsidR="00BD3F11">
        <w:rPr>
          <w:rFonts w:ascii="Times New Roman" w:eastAsia="Times New Roman" w:hAnsi="Times New Roman" w:cs="Times New Roman"/>
          <w:b/>
          <w:sz w:val="36"/>
          <w:szCs w:val="36"/>
          <w:lang w:val="ro-MD" w:eastAsia="ru-RU"/>
        </w:rPr>
        <w:t xml:space="preserve">                    </w:t>
      </w:r>
      <w:r w:rsidR="009E0AF2">
        <w:rPr>
          <w:rFonts w:ascii="Times New Roman" w:eastAsia="Times New Roman" w:hAnsi="Times New Roman" w:cs="Times New Roman"/>
          <w:b/>
          <w:sz w:val="36"/>
          <w:szCs w:val="36"/>
          <w:lang w:val="ro-MD" w:eastAsia="ru-RU"/>
        </w:rPr>
        <w:tab/>
      </w:r>
      <w:r w:rsidR="009E0AF2">
        <w:rPr>
          <w:rFonts w:ascii="Times New Roman" w:eastAsia="Times New Roman" w:hAnsi="Times New Roman" w:cs="Times New Roman"/>
          <w:b/>
          <w:sz w:val="36"/>
          <w:szCs w:val="36"/>
          <w:lang w:val="ro-MD" w:eastAsia="ru-RU"/>
        </w:rPr>
        <w:tab/>
      </w:r>
      <w:r w:rsidR="009E0AF2">
        <w:rPr>
          <w:rFonts w:ascii="Times New Roman" w:eastAsia="Times New Roman" w:hAnsi="Times New Roman" w:cs="Times New Roman"/>
          <w:b/>
          <w:sz w:val="36"/>
          <w:szCs w:val="36"/>
          <w:lang w:val="ro-MD" w:eastAsia="ru-RU"/>
        </w:rPr>
        <w:tab/>
      </w:r>
      <w:r w:rsidR="009E0AF2">
        <w:rPr>
          <w:rFonts w:ascii="Times New Roman" w:eastAsia="Times New Roman" w:hAnsi="Times New Roman" w:cs="Times New Roman"/>
          <w:b/>
          <w:sz w:val="36"/>
          <w:szCs w:val="36"/>
          <w:lang w:val="ro-MD" w:eastAsia="ru-RU"/>
        </w:rPr>
        <w:tab/>
      </w:r>
      <w:r w:rsidR="009E0AF2">
        <w:rPr>
          <w:rFonts w:ascii="Times New Roman" w:eastAsia="Times New Roman" w:hAnsi="Times New Roman" w:cs="Times New Roman"/>
          <w:b/>
          <w:sz w:val="36"/>
          <w:szCs w:val="36"/>
          <w:lang w:val="ro-MD" w:eastAsia="ru-RU"/>
        </w:rPr>
        <w:tab/>
      </w:r>
      <w:r w:rsidR="009E0AF2" w:rsidRPr="009E0AF2">
        <w:rPr>
          <w:rFonts w:ascii="Times New Roman" w:eastAsia="Times New Roman" w:hAnsi="Times New Roman" w:cs="Times New Roman"/>
          <w:b/>
          <w:sz w:val="32"/>
          <w:szCs w:val="32"/>
          <w:lang w:val="ro-MD" w:eastAsia="ru-RU"/>
        </w:rPr>
        <w:t>PROIECT</w:t>
      </w:r>
    </w:p>
    <w:p w:rsidR="00AB64DC" w:rsidRPr="00C31E5B" w:rsidRDefault="00BD3F11" w:rsidP="00BD3F11">
      <w:pPr>
        <w:spacing w:after="0" w:line="240" w:lineRule="auto"/>
        <w:ind w:firstLine="57"/>
        <w:rPr>
          <w:rFonts w:ascii="Times New Roman" w:hAnsi="Times New Roman" w:cs="Times New Roman"/>
          <w:b/>
          <w:sz w:val="28"/>
          <w:szCs w:val="28"/>
          <w:lang w:val="ro-MD" w:eastAsia="ru-RU"/>
        </w:rPr>
      </w:pPr>
      <w:r>
        <w:rPr>
          <w:rFonts w:ascii="Times New Roman" w:eastAsia="Times New Roman" w:hAnsi="Times New Roman" w:cs="Times New Roman"/>
          <w:b/>
          <w:sz w:val="36"/>
          <w:szCs w:val="36"/>
          <w:lang w:val="ro-MD" w:eastAsia="ru-RU"/>
        </w:rPr>
        <w:tab/>
      </w:r>
      <w:r>
        <w:rPr>
          <w:rFonts w:ascii="Times New Roman" w:eastAsia="Times New Roman" w:hAnsi="Times New Roman" w:cs="Times New Roman"/>
          <w:b/>
          <w:sz w:val="36"/>
          <w:szCs w:val="36"/>
          <w:lang w:val="ro-MD" w:eastAsia="ru-RU"/>
        </w:rPr>
        <w:tab/>
      </w:r>
      <w:r>
        <w:rPr>
          <w:rFonts w:ascii="Times New Roman" w:eastAsia="Times New Roman" w:hAnsi="Times New Roman" w:cs="Times New Roman"/>
          <w:b/>
          <w:sz w:val="36"/>
          <w:szCs w:val="36"/>
          <w:lang w:val="ro-MD" w:eastAsia="ru-RU"/>
        </w:rPr>
        <w:tab/>
      </w:r>
      <w:r>
        <w:rPr>
          <w:rFonts w:ascii="Times New Roman" w:eastAsia="Times New Roman" w:hAnsi="Times New Roman" w:cs="Times New Roman"/>
          <w:b/>
          <w:sz w:val="36"/>
          <w:szCs w:val="36"/>
          <w:lang w:val="ro-MD" w:eastAsia="ru-RU"/>
        </w:rPr>
        <w:tab/>
      </w:r>
      <w:r>
        <w:rPr>
          <w:rFonts w:ascii="Times New Roman" w:eastAsia="Times New Roman" w:hAnsi="Times New Roman" w:cs="Times New Roman"/>
          <w:b/>
          <w:sz w:val="36"/>
          <w:szCs w:val="36"/>
          <w:lang w:val="ro-MD" w:eastAsia="ru-RU"/>
        </w:rPr>
        <w:tab/>
        <w:t xml:space="preserve">   </w:t>
      </w:r>
      <w:r w:rsidR="00AB64DC" w:rsidRPr="00C31E5B">
        <w:rPr>
          <w:rFonts w:ascii="Times New Roman" w:hAnsi="Times New Roman" w:cs="Times New Roman"/>
          <w:b/>
          <w:sz w:val="28"/>
          <w:szCs w:val="28"/>
          <w:lang w:val="ro-MD" w:eastAsia="ru-RU"/>
        </w:rPr>
        <w:t>D E C I Z I E</w:t>
      </w:r>
    </w:p>
    <w:p w:rsidR="00AB64DC" w:rsidRPr="00C31E5B" w:rsidRDefault="00AB64DC" w:rsidP="00AB64DC">
      <w:pPr>
        <w:pStyle w:val="a3"/>
        <w:jc w:val="center"/>
        <w:rPr>
          <w:rFonts w:ascii="Times New Roman" w:hAnsi="Times New Roman" w:cs="Times New Roman"/>
          <w:b/>
          <w:sz w:val="28"/>
          <w:szCs w:val="28"/>
          <w:lang w:val="ro-MD" w:eastAsia="ru-RU"/>
        </w:rPr>
      </w:pPr>
      <w:r w:rsidRPr="00C31E5B">
        <w:rPr>
          <w:rFonts w:ascii="Times New Roman" w:hAnsi="Times New Roman" w:cs="Times New Roman"/>
          <w:b/>
          <w:sz w:val="28"/>
          <w:szCs w:val="28"/>
          <w:lang w:val="ro-MD" w:eastAsia="ru-RU"/>
        </w:rPr>
        <w:t>mun. Hînceşti</w:t>
      </w:r>
    </w:p>
    <w:p w:rsidR="00AB64DC" w:rsidRPr="00C31E5B" w:rsidRDefault="00AB64DC" w:rsidP="00AB64DC">
      <w:pPr>
        <w:pStyle w:val="a3"/>
        <w:jc w:val="both"/>
        <w:rPr>
          <w:rFonts w:ascii="Times New Roman" w:hAnsi="Times New Roman" w:cs="Times New Roman"/>
          <w:sz w:val="28"/>
          <w:szCs w:val="28"/>
          <w:lang w:val="ro-MD" w:eastAsia="ru-RU"/>
        </w:rPr>
      </w:pPr>
      <w:r w:rsidRPr="00C31E5B">
        <w:rPr>
          <w:sz w:val="24"/>
          <w:szCs w:val="24"/>
          <w:lang w:val="ro-MD" w:eastAsia="ru-RU"/>
        </w:rPr>
        <w:t xml:space="preserve">         </w:t>
      </w:r>
      <w:r w:rsidRPr="00C31E5B">
        <w:rPr>
          <w:rFonts w:ascii="Times New Roman" w:hAnsi="Times New Roman" w:cs="Times New Roman"/>
          <w:sz w:val="28"/>
          <w:szCs w:val="28"/>
          <w:lang w:val="ro-MD" w:eastAsia="ru-RU"/>
        </w:rPr>
        <w:t xml:space="preserve">din </w:t>
      </w:r>
      <w:r w:rsidR="00B925C1">
        <w:rPr>
          <w:rFonts w:ascii="Times New Roman" w:hAnsi="Times New Roman" w:cs="Times New Roman"/>
          <w:sz w:val="28"/>
          <w:szCs w:val="28"/>
          <w:lang w:val="ro-MD" w:eastAsia="ru-RU"/>
        </w:rPr>
        <w:t xml:space="preserve">21 </w:t>
      </w:r>
      <w:r w:rsidR="009E0AF2">
        <w:rPr>
          <w:rFonts w:ascii="Times New Roman" w:hAnsi="Times New Roman" w:cs="Times New Roman"/>
          <w:sz w:val="28"/>
          <w:szCs w:val="28"/>
          <w:lang w:val="ro-MD" w:eastAsia="ru-RU"/>
        </w:rPr>
        <w:t>iunie</w:t>
      </w:r>
      <w:r>
        <w:rPr>
          <w:rFonts w:ascii="Times New Roman" w:hAnsi="Times New Roman" w:cs="Times New Roman"/>
          <w:sz w:val="28"/>
          <w:szCs w:val="28"/>
          <w:lang w:val="ro-MD" w:eastAsia="ru-RU"/>
        </w:rPr>
        <w:t xml:space="preserve"> </w:t>
      </w:r>
      <w:r w:rsidRPr="00C31E5B">
        <w:rPr>
          <w:rFonts w:ascii="Times New Roman" w:hAnsi="Times New Roman" w:cs="Times New Roman"/>
          <w:sz w:val="28"/>
          <w:szCs w:val="28"/>
          <w:lang w:val="ro-MD" w:eastAsia="ru-RU"/>
        </w:rPr>
        <w:t>202</w:t>
      </w:r>
      <w:r w:rsidR="0065290F">
        <w:rPr>
          <w:rFonts w:ascii="Times New Roman" w:hAnsi="Times New Roman" w:cs="Times New Roman"/>
          <w:sz w:val="28"/>
          <w:szCs w:val="28"/>
          <w:lang w:val="ro-MD" w:eastAsia="ru-RU"/>
        </w:rPr>
        <w:t>4</w:t>
      </w:r>
      <w:r w:rsidRPr="00C31E5B">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eastAsia="ru-RU"/>
        </w:rPr>
        <w:t xml:space="preserve">                 </w:t>
      </w:r>
      <w:r w:rsidRPr="00C31E5B">
        <w:rPr>
          <w:rFonts w:ascii="Times New Roman" w:hAnsi="Times New Roman" w:cs="Times New Roman"/>
          <w:sz w:val="28"/>
          <w:szCs w:val="28"/>
          <w:lang w:val="ro-MD" w:eastAsia="ru-RU"/>
        </w:rPr>
        <w:t xml:space="preserve">  nr.</w:t>
      </w:r>
      <w:r w:rsidR="009E0AF2">
        <w:rPr>
          <w:rFonts w:ascii="Times New Roman" w:hAnsi="Times New Roman" w:cs="Times New Roman"/>
          <w:sz w:val="28"/>
          <w:szCs w:val="28"/>
          <w:lang w:val="ro-MD" w:eastAsia="ru-RU"/>
        </w:rPr>
        <w:t>03/___</w:t>
      </w:r>
    </w:p>
    <w:p w:rsidR="00AB64DC" w:rsidRPr="00C31E5B" w:rsidRDefault="00AB64DC" w:rsidP="00AB64DC">
      <w:pPr>
        <w:pStyle w:val="a3"/>
        <w:jc w:val="both"/>
        <w:rPr>
          <w:rFonts w:ascii="Times New Roman" w:hAnsi="Times New Roman" w:cs="Times New Roman"/>
          <w:i/>
          <w:sz w:val="16"/>
          <w:szCs w:val="16"/>
          <w:lang w:val="ro-MD" w:eastAsia="ru-RU"/>
        </w:rPr>
      </w:pPr>
    </w:p>
    <w:p w:rsidR="00AB64DC" w:rsidRPr="00C459B8" w:rsidRDefault="00AB64DC" w:rsidP="00AB64DC">
      <w:pPr>
        <w:pStyle w:val="a3"/>
        <w:jc w:val="both"/>
        <w:rPr>
          <w:rFonts w:ascii="Times New Roman" w:hAnsi="Times New Roman" w:cs="Times New Roman"/>
          <w:b/>
          <w:sz w:val="28"/>
          <w:szCs w:val="28"/>
          <w:lang w:val="ro-MD" w:eastAsia="ru-RU"/>
        </w:rPr>
      </w:pPr>
      <w:r w:rsidRPr="00C459B8">
        <w:rPr>
          <w:rFonts w:ascii="Times New Roman" w:hAnsi="Times New Roman" w:cs="Times New Roman"/>
          <w:sz w:val="28"/>
          <w:szCs w:val="28"/>
          <w:lang w:val="ro-MD" w:eastAsia="ru-RU"/>
        </w:rPr>
        <w:t xml:space="preserve">       </w:t>
      </w:r>
      <w:r w:rsidRPr="00C459B8">
        <w:rPr>
          <w:rFonts w:ascii="Times New Roman" w:hAnsi="Times New Roman" w:cs="Times New Roman"/>
          <w:b/>
          <w:sz w:val="28"/>
          <w:szCs w:val="28"/>
          <w:lang w:val="ro-MD" w:eastAsia="ru-RU"/>
        </w:rPr>
        <w:t>Cu privire la efectuarea unor</w:t>
      </w:r>
    </w:p>
    <w:p w:rsidR="00AB64DC" w:rsidRPr="00C459B8" w:rsidRDefault="00AB64DC" w:rsidP="00AB64DC">
      <w:pPr>
        <w:pStyle w:val="a3"/>
        <w:jc w:val="both"/>
        <w:rPr>
          <w:rFonts w:ascii="Times New Roman" w:hAnsi="Times New Roman" w:cs="Times New Roman"/>
          <w:b/>
          <w:sz w:val="28"/>
          <w:szCs w:val="28"/>
          <w:lang w:val="ro-MD" w:eastAsia="ru-RU"/>
        </w:rPr>
      </w:pPr>
      <w:r w:rsidRPr="00C459B8">
        <w:rPr>
          <w:rFonts w:ascii="Times New Roman" w:hAnsi="Times New Roman" w:cs="Times New Roman"/>
          <w:b/>
          <w:sz w:val="28"/>
          <w:szCs w:val="28"/>
          <w:lang w:val="ro-MD" w:eastAsia="ru-RU"/>
        </w:rPr>
        <w:t xml:space="preserve">       modificări şi completări în bugetul </w:t>
      </w:r>
    </w:p>
    <w:p w:rsidR="00AB64DC" w:rsidRPr="00C459B8" w:rsidRDefault="00AB64DC" w:rsidP="00AB64DC">
      <w:pPr>
        <w:pStyle w:val="a3"/>
        <w:jc w:val="both"/>
        <w:rPr>
          <w:rFonts w:ascii="Times New Roman" w:hAnsi="Times New Roman" w:cs="Times New Roman"/>
          <w:b/>
          <w:sz w:val="28"/>
          <w:szCs w:val="28"/>
          <w:lang w:val="ro-MD" w:eastAsia="ru-RU"/>
        </w:rPr>
      </w:pPr>
      <w:r w:rsidRPr="00C459B8">
        <w:rPr>
          <w:rFonts w:ascii="Times New Roman" w:hAnsi="Times New Roman" w:cs="Times New Roman"/>
          <w:b/>
          <w:sz w:val="28"/>
          <w:szCs w:val="28"/>
          <w:lang w:val="ro-MD" w:eastAsia="ru-RU"/>
        </w:rPr>
        <w:t xml:space="preserve">       raional pentru anul 202</w:t>
      </w:r>
      <w:r w:rsidR="0065290F">
        <w:rPr>
          <w:rFonts w:ascii="Times New Roman" w:hAnsi="Times New Roman" w:cs="Times New Roman"/>
          <w:b/>
          <w:sz w:val="28"/>
          <w:szCs w:val="28"/>
          <w:lang w:val="ro-MD" w:eastAsia="ru-RU"/>
        </w:rPr>
        <w:t>4</w:t>
      </w:r>
      <w:r w:rsidRPr="00C459B8">
        <w:rPr>
          <w:rFonts w:ascii="Times New Roman" w:hAnsi="Times New Roman" w:cs="Times New Roman"/>
          <w:b/>
          <w:sz w:val="28"/>
          <w:szCs w:val="28"/>
          <w:lang w:val="ro-MD" w:eastAsia="ru-RU"/>
        </w:rPr>
        <w:t xml:space="preserve"> </w:t>
      </w:r>
    </w:p>
    <w:p w:rsidR="002F29A7" w:rsidRDefault="00BE063E" w:rsidP="002F29A7">
      <w:pPr>
        <w:pStyle w:val="a3"/>
        <w:jc w:val="both"/>
        <w:rPr>
          <w:rFonts w:ascii="Times New Roman" w:hAnsi="Times New Roman"/>
          <w:iCs/>
          <w:sz w:val="28"/>
          <w:szCs w:val="28"/>
          <w:lang w:val="ro-RO" w:eastAsia="ru-RU"/>
        </w:rPr>
      </w:pPr>
      <w:r w:rsidRPr="00E15FBC">
        <w:rPr>
          <w:rFonts w:ascii="Times New Roman" w:hAnsi="Times New Roman"/>
          <w:b/>
          <w:i/>
          <w:lang w:val="pt-BR"/>
        </w:rPr>
        <w:tab/>
      </w:r>
      <w:r w:rsidR="00AB64DC" w:rsidRPr="002F29A7">
        <w:rPr>
          <w:rStyle w:val="20"/>
          <w:rFonts w:ascii="Times New Roman" w:eastAsiaTheme="minorHAnsi" w:hAnsi="Times New Roman"/>
          <w:b w:val="0"/>
          <w:i w:val="0"/>
        </w:rPr>
        <w:t xml:space="preserve">În conformitate cu prevederile art. 26 și 28 din Legea privind finanțele publice locale, nr. 397-XV din 16.10.2003, </w:t>
      </w:r>
      <w:r w:rsidR="00084E45" w:rsidRPr="002F29A7">
        <w:rPr>
          <w:rStyle w:val="20"/>
          <w:rFonts w:ascii="Times New Roman" w:eastAsiaTheme="minorHAnsi" w:hAnsi="Times New Roman"/>
          <w:b w:val="0"/>
          <w:i w:val="0"/>
        </w:rPr>
        <w:t xml:space="preserve">art.61 din </w:t>
      </w:r>
      <w:r w:rsidR="00AB64DC" w:rsidRPr="002F29A7">
        <w:rPr>
          <w:rStyle w:val="20"/>
          <w:rFonts w:ascii="Times New Roman" w:eastAsiaTheme="minorHAnsi" w:hAnsi="Times New Roman"/>
          <w:b w:val="0"/>
          <w:i w:val="0"/>
        </w:rPr>
        <w:t>Leg</w:t>
      </w:r>
      <w:r w:rsidR="00084E45" w:rsidRPr="002F29A7">
        <w:rPr>
          <w:rStyle w:val="20"/>
          <w:rFonts w:ascii="Times New Roman" w:eastAsiaTheme="minorHAnsi" w:hAnsi="Times New Roman"/>
          <w:b w:val="0"/>
          <w:i w:val="0"/>
        </w:rPr>
        <w:t>ea</w:t>
      </w:r>
      <w:r w:rsidR="00AB64DC" w:rsidRPr="002F29A7">
        <w:rPr>
          <w:rStyle w:val="20"/>
          <w:rFonts w:ascii="Times New Roman" w:eastAsiaTheme="minorHAnsi" w:hAnsi="Times New Roman"/>
          <w:b w:val="0"/>
          <w:i w:val="0"/>
        </w:rPr>
        <w:t xml:space="preserve"> privind finanțele publice și responsabilității bugetar-fiscale nr.181 din 25.07.2014</w:t>
      </w:r>
      <w:r w:rsidR="002F29A7" w:rsidRPr="002F29A7">
        <w:rPr>
          <w:rStyle w:val="20"/>
          <w:rFonts w:ascii="Times New Roman" w:eastAsiaTheme="minorHAnsi" w:hAnsi="Times New Roman"/>
          <w:b w:val="0"/>
          <w:i w:val="0"/>
        </w:rPr>
        <w:t>,</w:t>
      </w:r>
      <w:r w:rsidR="001A1483" w:rsidRPr="002F29A7">
        <w:rPr>
          <w:rStyle w:val="20"/>
          <w:rFonts w:ascii="Times New Roman" w:eastAsiaTheme="minorHAnsi" w:hAnsi="Times New Roman"/>
          <w:b w:val="0"/>
          <w:i w:val="0"/>
        </w:rPr>
        <w:t xml:space="preserve"> </w:t>
      </w:r>
      <w:r w:rsidR="002F29A7" w:rsidRPr="002F29A7">
        <w:rPr>
          <w:rStyle w:val="20"/>
          <w:rFonts w:ascii="Times New Roman" w:eastAsiaTheme="minorHAnsi" w:hAnsi="Times New Roman"/>
          <w:b w:val="0"/>
          <w:i w:val="0"/>
        </w:rPr>
        <w:t>ținând cont de necesitatea efectuării unor modificări în bugetul raional aprobat pentru anul 2024, pentru acoperirea cheltuielilor de importanță publică, nepreconizate în componența alocațiilor bugetare aprobate în bugetul raional pentru anul 2024</w:t>
      </w:r>
      <w:r w:rsidR="002F29A7">
        <w:rPr>
          <w:rStyle w:val="20"/>
          <w:rFonts w:ascii="Times New Roman" w:eastAsiaTheme="minorHAnsi" w:hAnsi="Times New Roman"/>
          <w:b w:val="0"/>
          <w:i w:val="0"/>
        </w:rPr>
        <w:t xml:space="preserve"> și </w:t>
      </w:r>
      <w:r w:rsidR="002F29A7" w:rsidRPr="002F29A7">
        <w:rPr>
          <w:rFonts w:ascii="Times New Roman" w:hAnsi="Times New Roman"/>
          <w:iCs/>
          <w:sz w:val="28"/>
          <w:szCs w:val="28"/>
          <w:lang w:val="ro-RO" w:eastAsia="ru-RU"/>
        </w:rPr>
        <w:t xml:space="preserve"> în temeiul prevederilor art. 43 și 46 din Legea privind administrația publică locală nr. 436 - XVI din 28.12.2006, </w:t>
      </w:r>
      <w:r w:rsidR="002F29A7" w:rsidRPr="002F29A7">
        <w:rPr>
          <w:rFonts w:ascii="Times New Roman" w:hAnsi="Times New Roman"/>
          <w:sz w:val="28"/>
          <w:szCs w:val="28"/>
          <w:lang w:val="ro-RO" w:eastAsia="ru-RU"/>
        </w:rPr>
        <w:t>coraborate cu art.118; 120; 132 Cod Administrativ al Republicii Moldova nr.116/2018,</w:t>
      </w:r>
      <w:r w:rsidR="002F29A7" w:rsidRPr="002F29A7">
        <w:rPr>
          <w:rFonts w:ascii="Times New Roman" w:hAnsi="Times New Roman"/>
          <w:iCs/>
          <w:sz w:val="28"/>
          <w:szCs w:val="28"/>
          <w:lang w:val="ro-RO" w:eastAsia="ru-RU"/>
        </w:rPr>
        <w:t xml:space="preserve"> Consiliul Raional Hînceşti, DECIDE:</w:t>
      </w:r>
    </w:p>
    <w:p w:rsidR="001F19F9" w:rsidRPr="001F19F9" w:rsidRDefault="001F19F9" w:rsidP="001F19F9">
      <w:pPr>
        <w:pStyle w:val="a3"/>
        <w:numPr>
          <w:ilvl w:val="0"/>
          <w:numId w:val="38"/>
        </w:numPr>
        <w:ind w:left="360"/>
        <w:jc w:val="both"/>
        <w:rPr>
          <w:rFonts w:ascii="Times New Roman" w:hAnsi="Times New Roman" w:cs="Times New Roman"/>
          <w:sz w:val="28"/>
          <w:szCs w:val="28"/>
          <w:lang w:val="ro-MD" w:eastAsia="ru-RU"/>
        </w:rPr>
      </w:pPr>
      <w:r w:rsidRPr="001F19F9">
        <w:rPr>
          <w:rFonts w:ascii="Times New Roman" w:hAnsi="Times New Roman" w:cs="Times New Roman"/>
          <w:sz w:val="28"/>
          <w:szCs w:val="28"/>
          <w:lang w:val="ro-MD" w:eastAsia="ru-RU"/>
        </w:rPr>
        <w:t>Se aprobă majorarea planului la venituri colectate și la cheltuieli în sumă de</w:t>
      </w:r>
    </w:p>
    <w:p w:rsidR="001F19F9" w:rsidRPr="001F19F9" w:rsidRDefault="00D57FD6" w:rsidP="001F19F9">
      <w:pPr>
        <w:pStyle w:val="a3"/>
        <w:jc w:val="both"/>
        <w:rPr>
          <w:rFonts w:ascii="Times New Roman" w:hAnsi="Times New Roman" w:cs="Times New Roman"/>
          <w:sz w:val="28"/>
          <w:szCs w:val="28"/>
          <w:lang w:val="ro-MD" w:eastAsia="ru-RU"/>
        </w:rPr>
      </w:pPr>
      <w:r w:rsidRPr="00D57FD6">
        <w:rPr>
          <w:rFonts w:ascii="Times New Roman" w:hAnsi="Times New Roman" w:cs="Times New Roman"/>
          <w:b/>
          <w:sz w:val="28"/>
          <w:szCs w:val="28"/>
          <w:lang w:val="ro-MD" w:eastAsia="ru-RU"/>
        </w:rPr>
        <w:t>224,0</w:t>
      </w:r>
      <w:r w:rsidR="001F19F9" w:rsidRPr="00D57FD6">
        <w:rPr>
          <w:rFonts w:ascii="Times New Roman" w:hAnsi="Times New Roman" w:cs="Times New Roman"/>
          <w:b/>
          <w:sz w:val="28"/>
          <w:szCs w:val="28"/>
          <w:lang w:val="ro-MD" w:eastAsia="ru-RU"/>
        </w:rPr>
        <w:t xml:space="preserve"> mii lei</w:t>
      </w:r>
      <w:r w:rsidR="001F19F9" w:rsidRPr="001F19F9">
        <w:rPr>
          <w:rFonts w:ascii="Times New Roman" w:hAnsi="Times New Roman" w:cs="Times New Roman"/>
          <w:sz w:val="28"/>
          <w:szCs w:val="28"/>
          <w:lang w:val="ro-MD" w:eastAsia="ru-RU"/>
        </w:rPr>
        <w:t xml:space="preserve"> parvenite din încasări de la prestarea serviciilor contra plată și alte plăți din instituțiile de învățămînt</w:t>
      </w:r>
      <w:r w:rsidR="001F19F9">
        <w:rPr>
          <w:rFonts w:ascii="Times New Roman" w:hAnsi="Times New Roman" w:cs="Times New Roman"/>
          <w:sz w:val="28"/>
          <w:szCs w:val="28"/>
          <w:lang w:val="ro-MD" w:eastAsia="ru-RU"/>
        </w:rPr>
        <w:t xml:space="preserve"> din subordinea </w:t>
      </w:r>
      <w:r w:rsidR="001F19F9" w:rsidRPr="001F19F9">
        <w:rPr>
          <w:rFonts w:ascii="Times New Roman" w:hAnsi="Times New Roman" w:cs="Times New Roman"/>
          <w:sz w:val="28"/>
          <w:szCs w:val="28"/>
          <w:lang w:val="ro-MD" w:eastAsia="ru-RU"/>
        </w:rPr>
        <w:t>Direcției Învățămînt cu direcționarea conform destinației corespunzătoare surselor de acumulare:</w:t>
      </w:r>
    </w:p>
    <w:p w:rsidR="001F19F9" w:rsidRDefault="001F19F9" w:rsidP="001F19F9">
      <w:pPr>
        <w:pStyle w:val="a3"/>
        <w:ind w:left="29" w:hanging="142"/>
        <w:jc w:val="both"/>
        <w:rPr>
          <w:rFonts w:ascii="Times New Roman" w:hAnsi="Times New Roman" w:cs="Times New Roman"/>
          <w:sz w:val="28"/>
          <w:szCs w:val="28"/>
          <w:lang w:val="ro-MD" w:eastAsia="ru-RU"/>
        </w:rPr>
      </w:pPr>
      <w:r w:rsidRPr="001F19F9">
        <w:rPr>
          <w:rFonts w:ascii="Times New Roman" w:hAnsi="Times New Roman" w:cs="Times New Roman"/>
          <w:sz w:val="28"/>
          <w:szCs w:val="28"/>
          <w:lang w:val="ro-MD" w:eastAsia="ru-RU"/>
        </w:rPr>
        <w:t>- GM</w:t>
      </w:r>
      <w:r w:rsidRPr="001F19F9">
        <w:rPr>
          <w:rFonts w:ascii="Times New Roman" w:hAnsi="Times New Roman" w:cs="Times New Roman"/>
          <w:sz w:val="28"/>
          <w:szCs w:val="28"/>
          <w:lang w:val="ro-RO" w:eastAsia="ru-RU"/>
        </w:rPr>
        <w:t xml:space="preserve"> </w:t>
      </w:r>
      <w:r w:rsidRPr="008A687A">
        <w:rPr>
          <w:rFonts w:ascii="Times New Roman" w:hAnsi="Times New Roman" w:cs="Times New Roman"/>
          <w:sz w:val="28"/>
          <w:szCs w:val="28"/>
          <w:lang w:val="ro-RO" w:eastAsia="ru-RU"/>
        </w:rPr>
        <w:t>„</w:t>
      </w:r>
      <w:r>
        <w:rPr>
          <w:rFonts w:ascii="Times New Roman" w:hAnsi="Times New Roman" w:cs="Times New Roman"/>
          <w:sz w:val="28"/>
          <w:szCs w:val="28"/>
          <w:lang w:val="ro-RO" w:eastAsia="ru-RU"/>
        </w:rPr>
        <w:t>Anton Bunduchi</w:t>
      </w:r>
      <w:r w:rsidRPr="008A687A">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eastAsia="ru-RU"/>
        </w:rPr>
        <w:t>s.Buțeni</w:t>
      </w:r>
      <w:r w:rsidRPr="008A687A">
        <w:rPr>
          <w:rFonts w:ascii="Times New Roman" w:hAnsi="Times New Roman" w:cs="Times New Roman"/>
          <w:sz w:val="28"/>
          <w:szCs w:val="28"/>
          <w:lang w:val="ro-MD" w:eastAsia="ru-RU"/>
        </w:rPr>
        <w:t xml:space="preserve"> </w:t>
      </w:r>
      <w:r w:rsidRPr="008A687A">
        <w:rPr>
          <w:rFonts w:ascii="Times New Roman" w:hAnsi="Times New Roman" w:cs="Times New Roman"/>
          <w:i/>
          <w:sz w:val="28"/>
          <w:szCs w:val="28"/>
          <w:lang w:val="ro-MD" w:eastAsia="ru-RU"/>
        </w:rPr>
        <w:t xml:space="preserve">– </w:t>
      </w:r>
      <w:r>
        <w:rPr>
          <w:rFonts w:ascii="Times New Roman" w:hAnsi="Times New Roman" w:cs="Times New Roman"/>
          <w:sz w:val="28"/>
          <w:szCs w:val="28"/>
          <w:lang w:val="ro-MD" w:eastAsia="ru-RU"/>
        </w:rPr>
        <w:t>120,0</w:t>
      </w:r>
      <w:r w:rsidRPr="008A687A">
        <w:rPr>
          <w:rFonts w:ascii="Times New Roman" w:hAnsi="Times New Roman" w:cs="Times New Roman"/>
          <w:sz w:val="28"/>
          <w:szCs w:val="28"/>
          <w:lang w:val="ro-MD" w:eastAsia="ru-RU"/>
        </w:rPr>
        <w:t xml:space="preserve"> mii lei</w:t>
      </w:r>
      <w:r>
        <w:rPr>
          <w:rFonts w:ascii="Times New Roman" w:hAnsi="Times New Roman" w:cs="Times New Roman"/>
          <w:sz w:val="28"/>
          <w:szCs w:val="28"/>
          <w:lang w:val="ro-MD" w:eastAsia="ru-RU"/>
        </w:rPr>
        <w:t>;</w:t>
      </w:r>
    </w:p>
    <w:p w:rsidR="001F19F9" w:rsidRDefault="001F19F9" w:rsidP="001F19F9">
      <w:pPr>
        <w:pStyle w:val="a3"/>
        <w:ind w:left="29" w:hanging="142"/>
        <w:jc w:val="both"/>
        <w:rPr>
          <w:rFonts w:ascii="Times New Roman" w:hAnsi="Times New Roman" w:cs="Times New Roman"/>
          <w:sz w:val="28"/>
          <w:szCs w:val="28"/>
          <w:lang w:val="ro-MD" w:eastAsia="ru-RU"/>
        </w:rPr>
      </w:pPr>
      <w:r w:rsidRPr="001F19F9">
        <w:rPr>
          <w:rFonts w:ascii="Times New Roman" w:hAnsi="Times New Roman" w:cs="Times New Roman"/>
          <w:sz w:val="28"/>
          <w:szCs w:val="28"/>
          <w:lang w:val="ro-MD" w:eastAsia="ru-RU"/>
        </w:rPr>
        <w:t>- GM</w:t>
      </w:r>
      <w:r w:rsidRPr="001F19F9">
        <w:rPr>
          <w:rFonts w:ascii="Times New Roman" w:hAnsi="Times New Roman" w:cs="Times New Roman"/>
          <w:sz w:val="28"/>
          <w:szCs w:val="28"/>
          <w:lang w:val="ro-RO" w:eastAsia="ru-RU"/>
        </w:rPr>
        <w:t xml:space="preserve"> </w:t>
      </w:r>
      <w:r>
        <w:rPr>
          <w:rFonts w:ascii="Times New Roman" w:hAnsi="Times New Roman" w:cs="Times New Roman"/>
          <w:sz w:val="28"/>
          <w:szCs w:val="28"/>
          <w:lang w:val="ro-RO" w:eastAsia="ru-RU"/>
        </w:rPr>
        <w:t>Fundul Galbenei</w:t>
      </w:r>
      <w:r w:rsidRPr="008A687A">
        <w:rPr>
          <w:rFonts w:ascii="Times New Roman" w:hAnsi="Times New Roman" w:cs="Times New Roman"/>
          <w:sz w:val="28"/>
          <w:szCs w:val="28"/>
          <w:lang w:val="ro-MD" w:eastAsia="ru-RU"/>
        </w:rPr>
        <w:t xml:space="preserve"> </w:t>
      </w:r>
      <w:r w:rsidRPr="008A687A">
        <w:rPr>
          <w:rFonts w:ascii="Times New Roman" w:hAnsi="Times New Roman" w:cs="Times New Roman"/>
          <w:i/>
          <w:sz w:val="28"/>
          <w:szCs w:val="28"/>
          <w:lang w:val="ro-MD" w:eastAsia="ru-RU"/>
        </w:rPr>
        <w:t xml:space="preserve">– </w:t>
      </w:r>
      <w:r w:rsidR="00D57FD6" w:rsidRPr="00D57FD6">
        <w:rPr>
          <w:rFonts w:ascii="Times New Roman" w:hAnsi="Times New Roman" w:cs="Times New Roman"/>
          <w:sz w:val="28"/>
          <w:szCs w:val="28"/>
          <w:lang w:val="ro-MD" w:eastAsia="ru-RU"/>
        </w:rPr>
        <w:t>78</w:t>
      </w:r>
      <w:r>
        <w:rPr>
          <w:rFonts w:ascii="Times New Roman" w:hAnsi="Times New Roman" w:cs="Times New Roman"/>
          <w:sz w:val="28"/>
          <w:szCs w:val="28"/>
          <w:lang w:val="ro-MD" w:eastAsia="ru-RU"/>
        </w:rPr>
        <w:t>,0</w:t>
      </w:r>
      <w:r w:rsidRPr="008A687A">
        <w:rPr>
          <w:rFonts w:ascii="Times New Roman" w:hAnsi="Times New Roman" w:cs="Times New Roman"/>
          <w:sz w:val="28"/>
          <w:szCs w:val="28"/>
          <w:lang w:val="ro-MD" w:eastAsia="ru-RU"/>
        </w:rPr>
        <w:t xml:space="preserve"> mii lei</w:t>
      </w:r>
      <w:r>
        <w:rPr>
          <w:rFonts w:ascii="Times New Roman" w:hAnsi="Times New Roman" w:cs="Times New Roman"/>
          <w:sz w:val="28"/>
          <w:szCs w:val="28"/>
          <w:lang w:val="ro-MD" w:eastAsia="ru-RU"/>
        </w:rPr>
        <w:t>;</w:t>
      </w:r>
    </w:p>
    <w:p w:rsidR="00D57FD6" w:rsidRDefault="00D57FD6" w:rsidP="00D57FD6">
      <w:pPr>
        <w:pStyle w:val="a3"/>
        <w:ind w:left="29" w:hanging="142"/>
        <w:jc w:val="both"/>
        <w:rPr>
          <w:rFonts w:ascii="Times New Roman" w:hAnsi="Times New Roman" w:cs="Times New Roman"/>
          <w:sz w:val="28"/>
          <w:szCs w:val="28"/>
          <w:lang w:val="ro-MD" w:eastAsia="ru-RU"/>
        </w:rPr>
      </w:pPr>
      <w:r w:rsidRPr="001F19F9">
        <w:rPr>
          <w:rFonts w:ascii="Times New Roman" w:hAnsi="Times New Roman" w:cs="Times New Roman"/>
          <w:sz w:val="28"/>
          <w:szCs w:val="28"/>
          <w:lang w:val="ro-MD" w:eastAsia="ru-RU"/>
        </w:rPr>
        <w:t>- GM</w:t>
      </w:r>
      <w:r w:rsidRPr="001F19F9">
        <w:rPr>
          <w:rFonts w:ascii="Times New Roman" w:hAnsi="Times New Roman" w:cs="Times New Roman"/>
          <w:sz w:val="28"/>
          <w:szCs w:val="28"/>
          <w:lang w:val="ro-RO" w:eastAsia="ru-RU"/>
        </w:rPr>
        <w:t xml:space="preserve"> </w:t>
      </w:r>
      <w:r>
        <w:rPr>
          <w:rFonts w:ascii="Times New Roman" w:hAnsi="Times New Roman" w:cs="Times New Roman"/>
          <w:sz w:val="28"/>
          <w:szCs w:val="28"/>
          <w:lang w:val="ro-RO" w:eastAsia="ru-RU"/>
        </w:rPr>
        <w:t>Dancu</w:t>
      </w:r>
      <w:r w:rsidRPr="008A687A">
        <w:rPr>
          <w:rFonts w:ascii="Times New Roman" w:hAnsi="Times New Roman" w:cs="Times New Roman"/>
          <w:sz w:val="28"/>
          <w:szCs w:val="28"/>
          <w:lang w:val="ro-MD" w:eastAsia="ru-RU"/>
        </w:rPr>
        <w:t xml:space="preserve"> </w:t>
      </w:r>
      <w:r w:rsidRPr="008A687A">
        <w:rPr>
          <w:rFonts w:ascii="Times New Roman" w:hAnsi="Times New Roman" w:cs="Times New Roman"/>
          <w:i/>
          <w:sz w:val="28"/>
          <w:szCs w:val="28"/>
          <w:lang w:val="ro-MD" w:eastAsia="ru-RU"/>
        </w:rPr>
        <w:t xml:space="preserve">– </w:t>
      </w:r>
      <w:r>
        <w:rPr>
          <w:rFonts w:ascii="Times New Roman" w:hAnsi="Times New Roman" w:cs="Times New Roman"/>
          <w:sz w:val="28"/>
          <w:szCs w:val="28"/>
          <w:lang w:val="ro-MD" w:eastAsia="ru-RU"/>
        </w:rPr>
        <w:t>26,0</w:t>
      </w:r>
      <w:r w:rsidRPr="008A687A">
        <w:rPr>
          <w:rFonts w:ascii="Times New Roman" w:hAnsi="Times New Roman" w:cs="Times New Roman"/>
          <w:sz w:val="28"/>
          <w:szCs w:val="28"/>
          <w:lang w:val="ro-MD" w:eastAsia="ru-RU"/>
        </w:rPr>
        <w:t xml:space="preserve"> mii lei</w:t>
      </w:r>
      <w:r>
        <w:rPr>
          <w:rFonts w:ascii="Times New Roman" w:hAnsi="Times New Roman" w:cs="Times New Roman"/>
          <w:sz w:val="28"/>
          <w:szCs w:val="28"/>
          <w:lang w:val="ro-MD" w:eastAsia="ru-RU"/>
        </w:rPr>
        <w:t>.</w:t>
      </w:r>
    </w:p>
    <w:p w:rsidR="00B954FA" w:rsidRPr="00B954FA" w:rsidRDefault="00721B24" w:rsidP="00B954FA">
      <w:pPr>
        <w:pStyle w:val="a9"/>
        <w:numPr>
          <w:ilvl w:val="0"/>
          <w:numId w:val="38"/>
        </w:numPr>
        <w:spacing w:after="0" w:line="240" w:lineRule="auto"/>
        <w:ind w:left="360"/>
        <w:jc w:val="both"/>
        <w:rPr>
          <w:rStyle w:val="20"/>
          <w:rFonts w:ascii="Times New Roman" w:eastAsiaTheme="minorHAnsi" w:hAnsi="Times New Roman"/>
          <w:b w:val="0"/>
          <w:i w:val="0"/>
        </w:rPr>
      </w:pPr>
      <w:r w:rsidRPr="00B954FA">
        <w:rPr>
          <w:rStyle w:val="20"/>
          <w:rFonts w:ascii="Times New Roman" w:eastAsiaTheme="minorHAnsi" w:hAnsi="Times New Roman"/>
          <w:b w:val="0"/>
          <w:i w:val="0"/>
        </w:rPr>
        <w:t>Se aprobă majorarea planului la partea de venituri</w:t>
      </w:r>
      <w:r w:rsidR="00B954FA" w:rsidRPr="00B954FA">
        <w:rPr>
          <w:rStyle w:val="20"/>
          <w:rFonts w:ascii="Times New Roman" w:eastAsiaTheme="minorHAnsi" w:hAnsi="Times New Roman"/>
          <w:b w:val="0"/>
          <w:i w:val="0"/>
        </w:rPr>
        <w:t xml:space="preserve"> la</w:t>
      </w:r>
      <w:r w:rsidRPr="00B954FA">
        <w:rPr>
          <w:rStyle w:val="20"/>
          <w:rFonts w:ascii="Times New Roman" w:eastAsiaTheme="minorHAnsi" w:hAnsi="Times New Roman"/>
          <w:b w:val="0"/>
          <w:i w:val="0"/>
        </w:rPr>
        <w:t xml:space="preserve"> </w:t>
      </w:r>
      <w:r w:rsidR="00B954FA" w:rsidRPr="00B954FA">
        <w:rPr>
          <w:rStyle w:val="20"/>
          <w:rFonts w:ascii="Times New Roman" w:eastAsiaTheme="minorHAnsi" w:hAnsi="Times New Roman"/>
          <w:b w:val="0"/>
          <w:i w:val="0"/>
        </w:rPr>
        <w:t>capitolul „Donații</w:t>
      </w:r>
    </w:p>
    <w:p w:rsidR="00B954FA" w:rsidRDefault="009932F9" w:rsidP="00B954FA">
      <w:pPr>
        <w:spacing w:after="0" w:line="240" w:lineRule="auto"/>
        <w:jc w:val="both"/>
        <w:rPr>
          <w:rStyle w:val="20"/>
          <w:rFonts w:ascii="Times New Roman" w:eastAsiaTheme="minorHAnsi" w:hAnsi="Times New Roman"/>
        </w:rPr>
      </w:pPr>
      <w:r w:rsidRPr="00B954FA">
        <w:rPr>
          <w:rStyle w:val="20"/>
          <w:rFonts w:ascii="Times New Roman" w:eastAsiaTheme="minorHAnsi" w:hAnsi="Times New Roman"/>
          <w:b w:val="0"/>
          <w:i w:val="0"/>
        </w:rPr>
        <w:t>voluntare”,</w:t>
      </w:r>
      <w:r w:rsidR="00B954FA">
        <w:rPr>
          <w:rStyle w:val="20"/>
          <w:rFonts w:ascii="Times New Roman" w:eastAsiaTheme="minorHAnsi" w:hAnsi="Times New Roman"/>
          <w:b w:val="0"/>
          <w:i w:val="0"/>
        </w:rPr>
        <w:t xml:space="preserve"> </w:t>
      </w:r>
      <w:r w:rsidR="00721B24" w:rsidRPr="00B954FA">
        <w:rPr>
          <w:rStyle w:val="20"/>
          <w:rFonts w:ascii="Times New Roman" w:eastAsiaTheme="minorHAnsi" w:hAnsi="Times New Roman"/>
          <w:b w:val="0"/>
          <w:i w:val="0"/>
        </w:rPr>
        <w:t xml:space="preserve">Cod ECO 144114 „Donații voluntare pentru cheltuieli curente din surse interne pentru instituțiile bugetare” parvenite din alocațiile donatorilor voluntari pentru modernizarea sălii de festivități în GM Mingir în sumă de – </w:t>
      </w:r>
      <w:r w:rsidR="00721B24" w:rsidRPr="00B954FA">
        <w:rPr>
          <w:rStyle w:val="20"/>
          <w:rFonts w:ascii="Times New Roman" w:eastAsiaTheme="minorHAnsi" w:hAnsi="Times New Roman"/>
        </w:rPr>
        <w:t>10,0 mii lei.</w:t>
      </w:r>
    </w:p>
    <w:p w:rsidR="00B954FA" w:rsidRPr="00B954FA" w:rsidRDefault="00B954FA" w:rsidP="00B954FA">
      <w:pPr>
        <w:pStyle w:val="a9"/>
        <w:numPr>
          <w:ilvl w:val="0"/>
          <w:numId w:val="38"/>
        </w:numPr>
        <w:spacing w:after="0" w:line="240" w:lineRule="auto"/>
        <w:ind w:left="360"/>
        <w:rPr>
          <w:rFonts w:ascii="Times New Roman" w:hAnsi="Times New Roman" w:cs="Times New Roman"/>
          <w:bCs/>
          <w:iCs/>
          <w:sz w:val="28"/>
          <w:szCs w:val="28"/>
          <w:lang w:val="ro-RO" w:eastAsia="ru-RU"/>
        </w:rPr>
      </w:pPr>
      <w:r w:rsidRPr="00B954FA">
        <w:rPr>
          <w:rFonts w:ascii="Times New Roman" w:eastAsia="Times New Roman" w:hAnsi="Times New Roman" w:cs="Times New Roman"/>
          <w:sz w:val="28"/>
          <w:szCs w:val="28"/>
          <w:lang w:val="ro-RO" w:eastAsia="ru-RU"/>
        </w:rPr>
        <w:t xml:space="preserve">Se aprobă majorarea planului la partea de </w:t>
      </w:r>
      <w:r w:rsidRPr="00B954FA">
        <w:rPr>
          <w:rFonts w:ascii="Times New Roman" w:eastAsia="Times New Roman" w:hAnsi="Times New Roman" w:cs="Times New Roman"/>
          <w:b/>
          <w:sz w:val="28"/>
          <w:szCs w:val="28"/>
          <w:lang w:val="ro-RO" w:eastAsia="ru-RU"/>
        </w:rPr>
        <w:t>v</w:t>
      </w:r>
      <w:r w:rsidRPr="00B954FA">
        <w:rPr>
          <w:rFonts w:ascii="Times New Roman" w:eastAsia="Times New Roman" w:hAnsi="Times New Roman" w:cs="Times New Roman"/>
          <w:b/>
          <w:i/>
          <w:sz w:val="28"/>
          <w:szCs w:val="28"/>
          <w:lang w:val="ro-RO" w:eastAsia="ru-RU"/>
        </w:rPr>
        <w:t xml:space="preserve">enituri la </w:t>
      </w:r>
      <w:r w:rsidRPr="00B954FA">
        <w:rPr>
          <w:rFonts w:ascii="Times New Roman" w:eastAsia="Times New Roman" w:hAnsi="Times New Roman" w:cs="Times New Roman"/>
          <w:sz w:val="28"/>
          <w:szCs w:val="28"/>
          <w:lang w:val="ro-RO" w:eastAsia="ru-RU"/>
        </w:rPr>
        <w:t>capitolul</w:t>
      </w:r>
      <w:r w:rsidRPr="00E15FBC">
        <w:rPr>
          <w:sz w:val="28"/>
          <w:szCs w:val="28"/>
          <w:lang w:val="pt-BR"/>
        </w:rPr>
        <w:t xml:space="preserve"> </w:t>
      </w:r>
      <w:r w:rsidRPr="00B954FA">
        <w:rPr>
          <w:rFonts w:ascii="Times New Roman" w:eastAsia="Times New Roman" w:hAnsi="Times New Roman" w:cs="Times New Roman"/>
          <w:sz w:val="28"/>
          <w:szCs w:val="28"/>
          <w:lang w:val="ro-RO" w:eastAsia="ru-RU"/>
        </w:rPr>
        <w:t>„</w:t>
      </w:r>
      <w:r w:rsidRPr="00B954FA">
        <w:rPr>
          <w:rFonts w:ascii="Times New Roman" w:eastAsia="Times New Roman" w:hAnsi="Times New Roman" w:cs="Times New Roman"/>
          <w:sz w:val="28"/>
          <w:szCs w:val="28"/>
          <w:lang w:val="ro-MD" w:eastAsia="ru-RU"/>
        </w:rPr>
        <w:t>Donații</w:t>
      </w:r>
    </w:p>
    <w:p w:rsidR="00B954FA" w:rsidRPr="00B954FA" w:rsidRDefault="00B954FA" w:rsidP="00B954FA">
      <w:pPr>
        <w:spacing w:after="0" w:line="240" w:lineRule="auto"/>
        <w:jc w:val="both"/>
        <w:rPr>
          <w:rFonts w:ascii="Times New Roman" w:eastAsia="Times New Roman" w:hAnsi="Times New Roman" w:cs="Times New Roman"/>
          <w:sz w:val="28"/>
          <w:szCs w:val="28"/>
          <w:lang w:val="ro-RO" w:eastAsia="ru-RU"/>
        </w:rPr>
      </w:pPr>
      <w:r w:rsidRPr="00B954FA">
        <w:rPr>
          <w:rFonts w:ascii="Times New Roman" w:eastAsia="Times New Roman" w:hAnsi="Times New Roman" w:cs="Times New Roman"/>
          <w:sz w:val="28"/>
          <w:szCs w:val="28"/>
          <w:lang w:val="ro-MD" w:eastAsia="ru-RU"/>
        </w:rPr>
        <w:t>voluntare ”, Cod ECO 144224</w:t>
      </w:r>
      <w:r w:rsidRPr="00B954FA">
        <w:rPr>
          <w:rFonts w:ascii="Times New Roman" w:eastAsia="Times New Roman" w:hAnsi="Times New Roman" w:cs="Times New Roman"/>
          <w:sz w:val="28"/>
          <w:szCs w:val="28"/>
          <w:lang w:val="ro-RO" w:eastAsia="ru-RU"/>
        </w:rPr>
        <w:t xml:space="preserve"> „</w:t>
      </w:r>
      <w:r w:rsidRPr="00B954FA">
        <w:rPr>
          <w:rFonts w:ascii="Times New Roman" w:eastAsia="Times New Roman" w:hAnsi="Times New Roman" w:cs="Times New Roman"/>
          <w:sz w:val="28"/>
          <w:szCs w:val="28"/>
          <w:lang w:val="ro-MD" w:eastAsia="ru-RU"/>
        </w:rPr>
        <w:t xml:space="preserve">Donații voluntare  pentru cheltuieli capitale din surse externe pentru instituțiile bugetare” cu </w:t>
      </w:r>
      <w:r>
        <w:rPr>
          <w:rFonts w:ascii="Times New Roman" w:eastAsia="Times New Roman" w:hAnsi="Times New Roman" w:cs="Times New Roman"/>
          <w:b/>
          <w:i/>
          <w:sz w:val="28"/>
          <w:szCs w:val="28"/>
          <w:lang w:val="ro-MD" w:eastAsia="ru-RU"/>
        </w:rPr>
        <w:t>2970,0</w:t>
      </w:r>
      <w:r w:rsidRPr="00B954FA">
        <w:rPr>
          <w:rFonts w:ascii="Times New Roman" w:eastAsia="Times New Roman" w:hAnsi="Times New Roman" w:cs="Times New Roman"/>
          <w:b/>
          <w:i/>
          <w:sz w:val="28"/>
          <w:szCs w:val="28"/>
          <w:lang w:val="ro-MD" w:eastAsia="ru-RU"/>
        </w:rPr>
        <w:t xml:space="preserve"> mii lei</w:t>
      </w:r>
      <w:r w:rsidRPr="00B954FA">
        <w:rPr>
          <w:rFonts w:ascii="Times New Roman" w:eastAsia="Times New Roman" w:hAnsi="Times New Roman" w:cs="Times New Roman"/>
          <w:sz w:val="28"/>
          <w:szCs w:val="28"/>
          <w:lang w:val="ro-MD" w:eastAsia="ru-RU"/>
        </w:rPr>
        <w:t xml:space="preserve">, </w:t>
      </w:r>
      <w:r w:rsidRPr="00B954FA">
        <w:rPr>
          <w:rFonts w:ascii="Times New Roman" w:hAnsi="Times New Roman" w:cs="Times New Roman"/>
          <w:sz w:val="28"/>
          <w:szCs w:val="28"/>
          <w:lang w:val="ro-MD" w:eastAsia="ro-RO"/>
        </w:rPr>
        <w:t xml:space="preserve">finanțate de către </w:t>
      </w:r>
      <w:r w:rsidRPr="00B954FA">
        <w:rPr>
          <w:rFonts w:ascii="Times New Roman" w:hAnsi="Times New Roman" w:cs="Times New Roman"/>
          <w:sz w:val="28"/>
          <w:szCs w:val="28"/>
          <w:lang w:val="ro-MD"/>
        </w:rPr>
        <w:t>Consiliul Județean Iași, România la implementarea proiectului „</w:t>
      </w:r>
      <w:r>
        <w:rPr>
          <w:rFonts w:ascii="Times New Roman" w:hAnsi="Times New Roman" w:cs="Times New Roman"/>
          <w:sz w:val="28"/>
          <w:szCs w:val="28"/>
          <w:lang w:val="ro-MD"/>
        </w:rPr>
        <w:t>Lucrări de reparație a C</w:t>
      </w:r>
      <w:r w:rsidRPr="00B954FA">
        <w:rPr>
          <w:rFonts w:ascii="Times New Roman" w:hAnsi="Times New Roman" w:cs="Times New Roman"/>
          <w:sz w:val="28"/>
          <w:szCs w:val="28"/>
          <w:lang w:val="ro-MD"/>
        </w:rPr>
        <w:t xml:space="preserve">asei Raionale de Cultură </w:t>
      </w:r>
      <w:r>
        <w:rPr>
          <w:rFonts w:ascii="Times New Roman" w:hAnsi="Times New Roman" w:cs="Times New Roman"/>
          <w:sz w:val="28"/>
          <w:szCs w:val="28"/>
          <w:lang w:val="ro-MD"/>
        </w:rPr>
        <w:t xml:space="preserve">din municipiul </w:t>
      </w:r>
      <w:r w:rsidRPr="00B954FA">
        <w:rPr>
          <w:rFonts w:ascii="Times New Roman" w:hAnsi="Times New Roman" w:cs="Times New Roman"/>
          <w:sz w:val="28"/>
          <w:szCs w:val="28"/>
          <w:lang w:val="ro-MD"/>
        </w:rPr>
        <w:t xml:space="preserve">Hîncești” </w:t>
      </w:r>
      <w:r w:rsidRPr="00B954FA">
        <w:rPr>
          <w:rFonts w:ascii="Times New Roman" w:eastAsia="Times New Roman" w:hAnsi="Times New Roman" w:cs="Times New Roman"/>
          <w:sz w:val="28"/>
          <w:szCs w:val="28"/>
          <w:lang w:val="ro-RO" w:eastAsia="ru-RU"/>
        </w:rPr>
        <w:t>cu direcționarea Aparatului Președintelui, conform destinației corespunzătoare surselor de venituri.</w:t>
      </w:r>
    </w:p>
    <w:p w:rsidR="00B954FA" w:rsidRPr="00B954FA" w:rsidRDefault="00B954FA" w:rsidP="00B954FA">
      <w:pPr>
        <w:pStyle w:val="a9"/>
        <w:numPr>
          <w:ilvl w:val="0"/>
          <w:numId w:val="38"/>
        </w:numPr>
        <w:spacing w:after="0" w:line="240" w:lineRule="auto"/>
        <w:ind w:left="360"/>
        <w:jc w:val="both"/>
        <w:rPr>
          <w:rFonts w:ascii="Times New Roman" w:eastAsia="Times New Roman" w:hAnsi="Times New Roman" w:cs="Times New Roman"/>
          <w:sz w:val="28"/>
          <w:szCs w:val="28"/>
          <w:lang w:val="ro-RO" w:eastAsia="ru-RU"/>
        </w:rPr>
      </w:pPr>
      <w:r w:rsidRPr="00B954FA">
        <w:rPr>
          <w:rFonts w:ascii="Times New Roman" w:eastAsia="Times New Roman" w:hAnsi="Times New Roman" w:cs="Times New Roman"/>
          <w:sz w:val="28"/>
          <w:szCs w:val="28"/>
          <w:lang w:val="ro-RO" w:eastAsia="ru-RU"/>
        </w:rPr>
        <w:t xml:space="preserve">Se aprobă majorarea planului la partea de </w:t>
      </w:r>
      <w:r w:rsidRPr="00B954FA">
        <w:rPr>
          <w:rFonts w:ascii="Times New Roman" w:eastAsia="Times New Roman" w:hAnsi="Times New Roman" w:cs="Times New Roman"/>
          <w:b/>
          <w:sz w:val="28"/>
          <w:szCs w:val="28"/>
          <w:lang w:val="ro-RO" w:eastAsia="ru-RU"/>
        </w:rPr>
        <w:t>v</w:t>
      </w:r>
      <w:r w:rsidRPr="00B954FA">
        <w:rPr>
          <w:rFonts w:ascii="Times New Roman" w:eastAsia="Times New Roman" w:hAnsi="Times New Roman" w:cs="Times New Roman"/>
          <w:b/>
          <w:i/>
          <w:sz w:val="28"/>
          <w:szCs w:val="28"/>
          <w:lang w:val="ro-RO" w:eastAsia="ru-RU"/>
        </w:rPr>
        <w:t xml:space="preserve">enituri la </w:t>
      </w:r>
      <w:r w:rsidRPr="00B954FA">
        <w:rPr>
          <w:rFonts w:ascii="Times New Roman" w:eastAsia="Times New Roman" w:hAnsi="Times New Roman" w:cs="Times New Roman"/>
          <w:sz w:val="28"/>
          <w:szCs w:val="28"/>
          <w:lang w:val="ro-RO" w:eastAsia="ru-RU"/>
        </w:rPr>
        <w:t>capitolul</w:t>
      </w:r>
      <w:r w:rsidRPr="00E15FBC">
        <w:rPr>
          <w:sz w:val="28"/>
          <w:szCs w:val="28"/>
          <w:lang w:val="pt-BR"/>
        </w:rPr>
        <w:t xml:space="preserve"> </w:t>
      </w:r>
      <w:r w:rsidRPr="00B954FA">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MD" w:eastAsia="ru-RU"/>
        </w:rPr>
        <w:t>Donații</w:t>
      </w:r>
    </w:p>
    <w:p w:rsidR="00B954FA" w:rsidRPr="00B954FA" w:rsidRDefault="00B954FA" w:rsidP="00B954FA">
      <w:pPr>
        <w:spacing w:after="0" w:line="240" w:lineRule="auto"/>
        <w:jc w:val="both"/>
        <w:rPr>
          <w:rFonts w:ascii="Times New Roman" w:eastAsia="Times New Roman" w:hAnsi="Times New Roman" w:cs="Times New Roman"/>
          <w:sz w:val="28"/>
          <w:szCs w:val="28"/>
          <w:lang w:val="ro-RO" w:eastAsia="ru-RU"/>
        </w:rPr>
      </w:pPr>
      <w:r w:rsidRPr="00B954FA">
        <w:rPr>
          <w:rFonts w:ascii="Times New Roman" w:eastAsia="Times New Roman" w:hAnsi="Times New Roman" w:cs="Times New Roman"/>
          <w:sz w:val="28"/>
          <w:szCs w:val="28"/>
          <w:lang w:val="ro-MD" w:eastAsia="ru-RU"/>
        </w:rPr>
        <w:t>voluntare ”, Cod ECO 144224</w:t>
      </w:r>
      <w:r w:rsidRPr="00B954FA">
        <w:rPr>
          <w:rFonts w:ascii="Times New Roman" w:eastAsia="Times New Roman" w:hAnsi="Times New Roman" w:cs="Times New Roman"/>
          <w:sz w:val="28"/>
          <w:szCs w:val="28"/>
          <w:lang w:val="ro-RO" w:eastAsia="ru-RU"/>
        </w:rPr>
        <w:t xml:space="preserve"> „</w:t>
      </w:r>
      <w:r w:rsidRPr="00B954FA">
        <w:rPr>
          <w:rFonts w:ascii="Times New Roman" w:eastAsia="Times New Roman" w:hAnsi="Times New Roman" w:cs="Times New Roman"/>
          <w:sz w:val="28"/>
          <w:szCs w:val="28"/>
          <w:lang w:val="ro-MD" w:eastAsia="ru-RU"/>
        </w:rPr>
        <w:t xml:space="preserve">Donații voluntare pentru cheltuieli capitale din surse externe pentru instituțiile bugetare” cu </w:t>
      </w:r>
      <w:r w:rsidR="00D04BCD">
        <w:rPr>
          <w:rFonts w:ascii="Times New Roman" w:eastAsia="Times New Roman" w:hAnsi="Times New Roman" w:cs="Times New Roman"/>
          <w:b/>
          <w:i/>
          <w:sz w:val="28"/>
          <w:szCs w:val="28"/>
          <w:lang w:val="ro-MD" w:eastAsia="ru-RU"/>
        </w:rPr>
        <w:t>990,0</w:t>
      </w:r>
      <w:r w:rsidRPr="00B954FA">
        <w:rPr>
          <w:rFonts w:ascii="Times New Roman" w:eastAsia="Times New Roman" w:hAnsi="Times New Roman" w:cs="Times New Roman"/>
          <w:b/>
          <w:i/>
          <w:sz w:val="28"/>
          <w:szCs w:val="28"/>
          <w:lang w:val="ro-MD" w:eastAsia="ru-RU"/>
        </w:rPr>
        <w:t xml:space="preserve"> mii lei</w:t>
      </w:r>
      <w:r w:rsidRPr="00B954FA">
        <w:rPr>
          <w:rFonts w:ascii="Times New Roman" w:eastAsia="Times New Roman" w:hAnsi="Times New Roman" w:cs="Times New Roman"/>
          <w:sz w:val="28"/>
          <w:szCs w:val="28"/>
          <w:lang w:val="ro-MD" w:eastAsia="ru-RU"/>
        </w:rPr>
        <w:t xml:space="preserve">, </w:t>
      </w:r>
      <w:r w:rsidRPr="00B954FA">
        <w:rPr>
          <w:rFonts w:ascii="Times New Roman" w:hAnsi="Times New Roman" w:cs="Times New Roman"/>
          <w:sz w:val="28"/>
          <w:szCs w:val="28"/>
          <w:lang w:val="ro-MD" w:eastAsia="ro-RO"/>
        </w:rPr>
        <w:t xml:space="preserve">finanțate de către </w:t>
      </w:r>
      <w:r w:rsidRPr="00B954FA">
        <w:rPr>
          <w:rFonts w:ascii="Times New Roman" w:hAnsi="Times New Roman" w:cs="Times New Roman"/>
          <w:sz w:val="28"/>
          <w:szCs w:val="28"/>
          <w:lang w:val="ro-MD"/>
        </w:rPr>
        <w:t xml:space="preserve">Consiliul Județean </w:t>
      </w:r>
      <w:r w:rsidR="00D04BCD">
        <w:rPr>
          <w:rFonts w:ascii="Times New Roman" w:hAnsi="Times New Roman" w:cs="Times New Roman"/>
          <w:sz w:val="28"/>
          <w:szCs w:val="28"/>
          <w:lang w:val="ro-MD"/>
        </w:rPr>
        <w:t>Maramureș</w:t>
      </w:r>
      <w:r w:rsidRPr="00B954FA">
        <w:rPr>
          <w:rFonts w:ascii="Times New Roman" w:hAnsi="Times New Roman" w:cs="Times New Roman"/>
          <w:sz w:val="28"/>
          <w:szCs w:val="28"/>
          <w:lang w:val="ro-MD"/>
        </w:rPr>
        <w:t>, România la implementarea proiectului „</w:t>
      </w:r>
      <w:r w:rsidR="00D04BCD">
        <w:rPr>
          <w:rFonts w:ascii="Times New Roman" w:hAnsi="Times New Roman" w:cs="Times New Roman"/>
          <w:sz w:val="28"/>
          <w:szCs w:val="28"/>
          <w:lang w:val="ro-MD"/>
        </w:rPr>
        <w:t>Itinerarii cultural-turistice Maramureș-Hîncești</w:t>
      </w:r>
      <w:r w:rsidRPr="00B954FA">
        <w:rPr>
          <w:rFonts w:ascii="Times New Roman" w:hAnsi="Times New Roman" w:cs="Times New Roman"/>
          <w:sz w:val="28"/>
          <w:szCs w:val="28"/>
          <w:lang w:val="ro-MD"/>
        </w:rPr>
        <w:t xml:space="preserve">” </w:t>
      </w:r>
      <w:r w:rsidRPr="00B954FA">
        <w:rPr>
          <w:rFonts w:ascii="Times New Roman" w:eastAsia="Times New Roman" w:hAnsi="Times New Roman" w:cs="Times New Roman"/>
          <w:sz w:val="28"/>
          <w:szCs w:val="28"/>
          <w:lang w:val="ro-RO" w:eastAsia="ru-RU"/>
        </w:rPr>
        <w:t>cu direcționarea Aparatului Președintelui, conform destinației corespunzătoare surselor de venituri.</w:t>
      </w:r>
    </w:p>
    <w:p w:rsidR="009932F9" w:rsidRDefault="00721B24" w:rsidP="000B5639">
      <w:pPr>
        <w:pStyle w:val="a3"/>
        <w:numPr>
          <w:ilvl w:val="0"/>
          <w:numId w:val="38"/>
        </w:numPr>
        <w:ind w:left="360"/>
        <w:jc w:val="both"/>
        <w:rPr>
          <w:rFonts w:ascii="Times New Roman" w:hAnsi="Times New Roman" w:cs="Times New Roman"/>
          <w:sz w:val="28"/>
          <w:szCs w:val="28"/>
          <w:lang w:val="ro-MD" w:eastAsia="ru-RU"/>
        </w:rPr>
      </w:pPr>
      <w:r w:rsidRPr="009932F9">
        <w:rPr>
          <w:rFonts w:ascii="Times New Roman" w:hAnsi="Times New Roman" w:cs="Times New Roman"/>
          <w:sz w:val="28"/>
          <w:szCs w:val="28"/>
          <w:lang w:val="ro-MD" w:eastAsia="ru-RU"/>
        </w:rPr>
        <w:lastRenderedPageBreak/>
        <w:t xml:space="preserve">Se aprobă repartizarea mijloacelor financiare în sumă de </w:t>
      </w:r>
      <w:r w:rsidR="00D04BCD">
        <w:rPr>
          <w:rFonts w:ascii="Times New Roman" w:hAnsi="Times New Roman" w:cs="Times New Roman"/>
          <w:b/>
          <w:sz w:val="28"/>
          <w:szCs w:val="28"/>
          <w:lang w:val="ro-MD" w:eastAsia="ru-RU"/>
        </w:rPr>
        <w:t>1531,0</w:t>
      </w:r>
      <w:r w:rsidRPr="009932F9">
        <w:rPr>
          <w:rFonts w:ascii="Times New Roman" w:hAnsi="Times New Roman" w:cs="Times New Roman"/>
          <w:b/>
          <w:sz w:val="28"/>
          <w:szCs w:val="28"/>
          <w:lang w:val="ro-MD" w:eastAsia="ru-RU"/>
        </w:rPr>
        <w:t xml:space="preserve"> mii lei</w:t>
      </w:r>
      <w:r w:rsidR="009932F9" w:rsidRPr="009932F9">
        <w:rPr>
          <w:rFonts w:ascii="Times New Roman" w:hAnsi="Times New Roman" w:cs="Times New Roman"/>
          <w:sz w:val="28"/>
          <w:szCs w:val="28"/>
          <w:lang w:val="ro-MD" w:eastAsia="ru-RU"/>
        </w:rPr>
        <w:t>, din</w:t>
      </w:r>
    </w:p>
    <w:p w:rsidR="00D57FD6" w:rsidRDefault="00721B24" w:rsidP="009932F9">
      <w:pPr>
        <w:pStyle w:val="a3"/>
        <w:jc w:val="both"/>
        <w:rPr>
          <w:rFonts w:ascii="Times New Roman" w:hAnsi="Times New Roman" w:cs="Times New Roman"/>
          <w:sz w:val="28"/>
          <w:szCs w:val="28"/>
          <w:lang w:val="ro-MD" w:eastAsia="ru-RU"/>
        </w:rPr>
      </w:pPr>
      <w:r w:rsidRPr="009932F9">
        <w:rPr>
          <w:rFonts w:ascii="Times New Roman" w:hAnsi="Times New Roman" w:cs="Times New Roman"/>
          <w:sz w:val="28"/>
          <w:szCs w:val="28"/>
          <w:lang w:val="ro-MD" w:eastAsia="ru-RU"/>
        </w:rPr>
        <w:t>componenta raională, pentru lucrări de reparație, dotări tehnice a instituțiilor de învățămînt, achitarea resurselor termoenergetice, alt</w:t>
      </w:r>
      <w:r w:rsidR="009932F9">
        <w:rPr>
          <w:rFonts w:ascii="Times New Roman" w:hAnsi="Times New Roman" w:cs="Times New Roman"/>
          <w:sz w:val="28"/>
          <w:szCs w:val="28"/>
          <w:lang w:val="ro-MD" w:eastAsia="ru-RU"/>
        </w:rPr>
        <w:t>...: după cum urmează:</w:t>
      </w:r>
    </w:p>
    <w:p w:rsidR="009932F9" w:rsidRPr="009932F9" w:rsidRDefault="00D04BCD" w:rsidP="009932F9">
      <w:pPr>
        <w:pStyle w:val="a3"/>
        <w:jc w:val="both"/>
        <w:rPr>
          <w:rFonts w:ascii="Times New Roman" w:hAnsi="Times New Roman" w:cs="Times New Roman"/>
          <w:sz w:val="28"/>
          <w:szCs w:val="28"/>
          <w:lang w:val="ro-MD" w:eastAsia="ru-RU"/>
        </w:rPr>
      </w:pPr>
      <w:r>
        <w:rPr>
          <w:rFonts w:ascii="Times New Roman" w:hAnsi="Times New Roman" w:cs="Times New Roman"/>
          <w:sz w:val="28"/>
          <w:szCs w:val="28"/>
          <w:lang w:val="ro-MD" w:eastAsia="ru-RU"/>
        </w:rPr>
        <w:t>5</w:t>
      </w:r>
      <w:r w:rsidR="009932F9">
        <w:rPr>
          <w:rFonts w:ascii="Times New Roman" w:hAnsi="Times New Roman" w:cs="Times New Roman"/>
          <w:sz w:val="28"/>
          <w:szCs w:val="28"/>
          <w:lang w:val="ro-MD" w:eastAsia="ru-RU"/>
        </w:rPr>
        <w:t>.1 GM Voinescu – 91,0 mii lei, pentru procurarea și instalarea cazanului la cazangerie;</w:t>
      </w:r>
    </w:p>
    <w:p w:rsidR="00B925C1" w:rsidRDefault="00D04BCD" w:rsidP="009932F9">
      <w:pPr>
        <w:pStyle w:val="a3"/>
        <w:ind w:left="142" w:hanging="142"/>
        <w:jc w:val="both"/>
        <w:rPr>
          <w:rFonts w:ascii="Times New Roman" w:hAnsi="Times New Roman" w:cs="Times New Roman"/>
          <w:sz w:val="28"/>
          <w:szCs w:val="28"/>
          <w:lang w:val="ro-MD" w:eastAsia="ru-RU"/>
        </w:rPr>
      </w:pPr>
      <w:r>
        <w:rPr>
          <w:rFonts w:ascii="Times New Roman" w:hAnsi="Times New Roman" w:cs="Times New Roman"/>
          <w:sz w:val="28"/>
          <w:szCs w:val="28"/>
          <w:lang w:val="ro-MD" w:eastAsia="ru-RU"/>
        </w:rPr>
        <w:t>5</w:t>
      </w:r>
      <w:r w:rsidR="009932F9">
        <w:rPr>
          <w:rFonts w:ascii="Times New Roman" w:hAnsi="Times New Roman" w:cs="Times New Roman"/>
          <w:sz w:val="28"/>
          <w:szCs w:val="28"/>
          <w:lang w:val="ro-MD" w:eastAsia="ru-RU"/>
        </w:rPr>
        <w:t>.2 GM Logănești – 300,0 mii lei, pentru lucrări d</w:t>
      </w:r>
      <w:r w:rsidR="00B925C1">
        <w:rPr>
          <w:rFonts w:ascii="Times New Roman" w:hAnsi="Times New Roman" w:cs="Times New Roman"/>
          <w:sz w:val="28"/>
          <w:szCs w:val="28"/>
          <w:lang w:val="ro-MD" w:eastAsia="ru-RU"/>
        </w:rPr>
        <w:t>e reparație capitală a blocului</w:t>
      </w:r>
    </w:p>
    <w:p w:rsidR="00D57FD6" w:rsidRDefault="009932F9" w:rsidP="009932F9">
      <w:pPr>
        <w:pStyle w:val="a3"/>
        <w:ind w:left="142" w:hanging="142"/>
        <w:jc w:val="both"/>
        <w:rPr>
          <w:rFonts w:ascii="Times New Roman" w:hAnsi="Times New Roman" w:cs="Times New Roman"/>
          <w:sz w:val="28"/>
          <w:szCs w:val="28"/>
          <w:lang w:val="ro-MD" w:eastAsia="ru-RU"/>
        </w:rPr>
      </w:pPr>
      <w:r>
        <w:rPr>
          <w:rFonts w:ascii="Times New Roman" w:hAnsi="Times New Roman" w:cs="Times New Roman"/>
          <w:sz w:val="28"/>
          <w:szCs w:val="28"/>
          <w:lang w:val="ro-MD" w:eastAsia="ru-RU"/>
        </w:rPr>
        <w:t>alimentar;</w:t>
      </w:r>
    </w:p>
    <w:p w:rsidR="00B925C1" w:rsidRDefault="00D04BCD" w:rsidP="009932F9">
      <w:pPr>
        <w:pStyle w:val="a3"/>
        <w:ind w:left="142" w:hanging="142"/>
        <w:jc w:val="both"/>
        <w:rPr>
          <w:rFonts w:ascii="Times New Roman" w:hAnsi="Times New Roman" w:cs="Times New Roman"/>
          <w:sz w:val="28"/>
          <w:szCs w:val="28"/>
          <w:lang w:val="ro-MD" w:eastAsia="ru-RU"/>
        </w:rPr>
      </w:pPr>
      <w:r>
        <w:rPr>
          <w:rFonts w:ascii="Times New Roman" w:hAnsi="Times New Roman" w:cs="Times New Roman"/>
          <w:sz w:val="28"/>
          <w:szCs w:val="28"/>
          <w:lang w:val="ro-RO"/>
        </w:rPr>
        <w:t>5</w:t>
      </w:r>
      <w:r w:rsidR="009932F9">
        <w:rPr>
          <w:rFonts w:ascii="Times New Roman" w:hAnsi="Times New Roman" w:cs="Times New Roman"/>
          <w:sz w:val="28"/>
          <w:szCs w:val="28"/>
          <w:lang w:val="ro-RO"/>
        </w:rPr>
        <w:t xml:space="preserve">.3 </w:t>
      </w:r>
      <w:r w:rsidR="009932F9" w:rsidRPr="001F19F9">
        <w:rPr>
          <w:rFonts w:ascii="Times New Roman" w:hAnsi="Times New Roman" w:cs="Times New Roman"/>
          <w:sz w:val="28"/>
          <w:szCs w:val="28"/>
          <w:lang w:val="ro-MD" w:eastAsia="ru-RU"/>
        </w:rPr>
        <w:t>GM</w:t>
      </w:r>
      <w:r w:rsidR="009932F9" w:rsidRPr="001F19F9">
        <w:rPr>
          <w:rFonts w:ascii="Times New Roman" w:hAnsi="Times New Roman" w:cs="Times New Roman"/>
          <w:sz w:val="28"/>
          <w:szCs w:val="28"/>
          <w:lang w:val="ro-RO" w:eastAsia="ru-RU"/>
        </w:rPr>
        <w:t xml:space="preserve"> </w:t>
      </w:r>
      <w:r w:rsidR="009932F9" w:rsidRPr="008A687A">
        <w:rPr>
          <w:rFonts w:ascii="Times New Roman" w:hAnsi="Times New Roman" w:cs="Times New Roman"/>
          <w:sz w:val="28"/>
          <w:szCs w:val="28"/>
          <w:lang w:val="ro-RO" w:eastAsia="ru-RU"/>
        </w:rPr>
        <w:t>„</w:t>
      </w:r>
      <w:r w:rsidR="009932F9">
        <w:rPr>
          <w:rFonts w:ascii="Times New Roman" w:hAnsi="Times New Roman" w:cs="Times New Roman"/>
          <w:sz w:val="28"/>
          <w:szCs w:val="28"/>
          <w:lang w:val="ro-RO" w:eastAsia="ru-RU"/>
        </w:rPr>
        <w:t>Sergiu Andreev</w:t>
      </w:r>
      <w:r w:rsidR="009932F9" w:rsidRPr="008A687A">
        <w:rPr>
          <w:rFonts w:ascii="Times New Roman" w:hAnsi="Times New Roman" w:cs="Times New Roman"/>
          <w:sz w:val="28"/>
          <w:szCs w:val="28"/>
          <w:lang w:val="ro-MD" w:eastAsia="ru-RU"/>
        </w:rPr>
        <w:t xml:space="preserve">” </w:t>
      </w:r>
      <w:r w:rsidR="009932F9">
        <w:rPr>
          <w:rFonts w:ascii="Times New Roman" w:hAnsi="Times New Roman" w:cs="Times New Roman"/>
          <w:sz w:val="28"/>
          <w:szCs w:val="28"/>
          <w:lang w:val="ro-MD" w:eastAsia="ru-RU"/>
        </w:rPr>
        <w:t>s.Cioara</w:t>
      </w:r>
      <w:r w:rsidR="009932F9" w:rsidRPr="008A687A">
        <w:rPr>
          <w:rFonts w:ascii="Times New Roman" w:hAnsi="Times New Roman" w:cs="Times New Roman"/>
          <w:sz w:val="28"/>
          <w:szCs w:val="28"/>
          <w:lang w:val="ro-MD" w:eastAsia="ru-RU"/>
        </w:rPr>
        <w:t xml:space="preserve"> </w:t>
      </w:r>
      <w:r w:rsidR="009932F9" w:rsidRPr="008A687A">
        <w:rPr>
          <w:rFonts w:ascii="Times New Roman" w:hAnsi="Times New Roman" w:cs="Times New Roman"/>
          <w:i/>
          <w:sz w:val="28"/>
          <w:szCs w:val="28"/>
          <w:lang w:val="ro-MD" w:eastAsia="ru-RU"/>
        </w:rPr>
        <w:t xml:space="preserve">– </w:t>
      </w:r>
      <w:r w:rsidR="00AA744B" w:rsidRPr="00AA744B">
        <w:rPr>
          <w:rFonts w:ascii="Times New Roman" w:hAnsi="Times New Roman" w:cs="Times New Roman"/>
          <w:sz w:val="28"/>
          <w:szCs w:val="28"/>
          <w:lang w:val="ro-MD" w:eastAsia="ru-RU"/>
        </w:rPr>
        <w:t>4</w:t>
      </w:r>
      <w:r w:rsidR="009932F9">
        <w:rPr>
          <w:rFonts w:ascii="Times New Roman" w:hAnsi="Times New Roman" w:cs="Times New Roman"/>
          <w:sz w:val="28"/>
          <w:szCs w:val="28"/>
          <w:lang w:val="ro-MD" w:eastAsia="ru-RU"/>
        </w:rPr>
        <w:t>00,0</w:t>
      </w:r>
      <w:r w:rsidR="009932F9" w:rsidRPr="008A687A">
        <w:rPr>
          <w:rFonts w:ascii="Times New Roman" w:hAnsi="Times New Roman" w:cs="Times New Roman"/>
          <w:sz w:val="28"/>
          <w:szCs w:val="28"/>
          <w:lang w:val="ro-MD" w:eastAsia="ru-RU"/>
        </w:rPr>
        <w:t xml:space="preserve"> mii lei</w:t>
      </w:r>
      <w:r w:rsidR="009932F9">
        <w:rPr>
          <w:rFonts w:ascii="Times New Roman" w:hAnsi="Times New Roman" w:cs="Times New Roman"/>
          <w:sz w:val="28"/>
          <w:szCs w:val="28"/>
          <w:lang w:val="ro-MD" w:eastAsia="ru-RU"/>
        </w:rPr>
        <w:t>,</w:t>
      </w:r>
      <w:r w:rsidR="009932F9" w:rsidRPr="009932F9">
        <w:rPr>
          <w:rFonts w:ascii="Times New Roman" w:hAnsi="Times New Roman" w:cs="Times New Roman"/>
          <w:sz w:val="28"/>
          <w:szCs w:val="28"/>
          <w:lang w:val="ro-MD" w:eastAsia="ru-RU"/>
        </w:rPr>
        <w:t xml:space="preserve"> </w:t>
      </w:r>
      <w:r w:rsidR="009932F9">
        <w:rPr>
          <w:rFonts w:ascii="Times New Roman" w:hAnsi="Times New Roman" w:cs="Times New Roman"/>
          <w:sz w:val="28"/>
          <w:szCs w:val="28"/>
          <w:lang w:val="ro-MD" w:eastAsia="ru-RU"/>
        </w:rPr>
        <w:t xml:space="preserve">pentru lucrări de amenajarea </w:t>
      </w:r>
    </w:p>
    <w:p w:rsidR="009932F9" w:rsidRDefault="009932F9" w:rsidP="009932F9">
      <w:pPr>
        <w:pStyle w:val="a3"/>
        <w:ind w:left="142" w:hanging="142"/>
        <w:jc w:val="both"/>
        <w:rPr>
          <w:rFonts w:ascii="Times New Roman" w:hAnsi="Times New Roman" w:cs="Times New Roman"/>
          <w:sz w:val="28"/>
          <w:szCs w:val="28"/>
          <w:lang w:val="ro-MD" w:eastAsia="ru-RU"/>
        </w:rPr>
      </w:pPr>
      <w:r>
        <w:rPr>
          <w:rFonts w:ascii="Times New Roman" w:hAnsi="Times New Roman" w:cs="Times New Roman"/>
          <w:sz w:val="28"/>
          <w:szCs w:val="28"/>
          <w:lang w:val="ro-MD" w:eastAsia="ru-RU"/>
        </w:rPr>
        <w:t>curții gimnaziului (pavajul);</w:t>
      </w:r>
    </w:p>
    <w:p w:rsidR="00E24C82" w:rsidRDefault="00D04BCD" w:rsidP="00D04BCD">
      <w:pPr>
        <w:pStyle w:val="a3"/>
        <w:ind w:left="142" w:hanging="142"/>
        <w:jc w:val="both"/>
        <w:rPr>
          <w:rFonts w:ascii="Times New Roman" w:hAnsi="Times New Roman" w:cs="Times New Roman"/>
          <w:sz w:val="28"/>
          <w:szCs w:val="28"/>
          <w:lang w:val="ro-MD" w:eastAsia="ru-RU"/>
        </w:rPr>
      </w:pPr>
      <w:r>
        <w:rPr>
          <w:rFonts w:ascii="Times New Roman" w:hAnsi="Times New Roman" w:cs="Times New Roman"/>
          <w:sz w:val="28"/>
          <w:szCs w:val="28"/>
          <w:lang w:val="ro-MD" w:eastAsia="ru-RU"/>
        </w:rPr>
        <w:t>5</w:t>
      </w:r>
      <w:r w:rsidR="004A4D72">
        <w:rPr>
          <w:rFonts w:ascii="Times New Roman" w:hAnsi="Times New Roman" w:cs="Times New Roman"/>
          <w:sz w:val="28"/>
          <w:szCs w:val="28"/>
          <w:lang w:val="ro-MD" w:eastAsia="ru-RU"/>
        </w:rPr>
        <w:t>.4</w:t>
      </w:r>
      <w:r w:rsidRPr="00D04BCD">
        <w:rPr>
          <w:rFonts w:ascii="Times New Roman" w:hAnsi="Times New Roman" w:cs="Times New Roman"/>
          <w:sz w:val="28"/>
          <w:szCs w:val="28"/>
          <w:lang w:val="ro-MD" w:eastAsia="ru-RU"/>
        </w:rPr>
        <w:t xml:space="preserve"> </w:t>
      </w:r>
      <w:r w:rsidRPr="001F19F9">
        <w:rPr>
          <w:rFonts w:ascii="Times New Roman" w:hAnsi="Times New Roman" w:cs="Times New Roman"/>
          <w:sz w:val="28"/>
          <w:szCs w:val="28"/>
          <w:lang w:val="ro-MD" w:eastAsia="ru-RU"/>
        </w:rPr>
        <w:t>GM</w:t>
      </w:r>
      <w:r w:rsidRPr="001F19F9">
        <w:rPr>
          <w:rFonts w:ascii="Times New Roman" w:hAnsi="Times New Roman" w:cs="Times New Roman"/>
          <w:sz w:val="28"/>
          <w:szCs w:val="28"/>
          <w:lang w:val="ro-RO" w:eastAsia="ru-RU"/>
        </w:rPr>
        <w:t xml:space="preserve"> </w:t>
      </w:r>
      <w:r w:rsidRPr="008A687A">
        <w:rPr>
          <w:rFonts w:ascii="Times New Roman" w:hAnsi="Times New Roman" w:cs="Times New Roman"/>
          <w:sz w:val="28"/>
          <w:szCs w:val="28"/>
          <w:lang w:val="ro-RO" w:eastAsia="ru-RU"/>
        </w:rPr>
        <w:t>„</w:t>
      </w:r>
      <w:r>
        <w:rPr>
          <w:rFonts w:ascii="Times New Roman" w:hAnsi="Times New Roman" w:cs="Times New Roman"/>
          <w:sz w:val="28"/>
          <w:szCs w:val="28"/>
          <w:lang w:val="ro-RO" w:eastAsia="ru-RU"/>
        </w:rPr>
        <w:t>Dumitru Crețu</w:t>
      </w:r>
      <w:r w:rsidRPr="008A687A">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eastAsia="ru-RU"/>
        </w:rPr>
        <w:t>s.Cărpineni</w:t>
      </w:r>
      <w:r w:rsidRPr="008A687A">
        <w:rPr>
          <w:rFonts w:ascii="Times New Roman" w:hAnsi="Times New Roman" w:cs="Times New Roman"/>
          <w:sz w:val="28"/>
          <w:szCs w:val="28"/>
          <w:lang w:val="ro-MD" w:eastAsia="ru-RU"/>
        </w:rPr>
        <w:t xml:space="preserve"> </w:t>
      </w:r>
      <w:r w:rsidRPr="008A687A">
        <w:rPr>
          <w:rFonts w:ascii="Times New Roman" w:hAnsi="Times New Roman" w:cs="Times New Roman"/>
          <w:i/>
          <w:sz w:val="28"/>
          <w:szCs w:val="28"/>
          <w:lang w:val="ro-MD" w:eastAsia="ru-RU"/>
        </w:rPr>
        <w:t xml:space="preserve">– </w:t>
      </w:r>
      <w:r w:rsidRPr="00D04BCD">
        <w:rPr>
          <w:rFonts w:ascii="Times New Roman" w:hAnsi="Times New Roman" w:cs="Times New Roman"/>
          <w:sz w:val="28"/>
          <w:szCs w:val="28"/>
          <w:lang w:val="ro-MD" w:eastAsia="ru-RU"/>
        </w:rPr>
        <w:t>2</w:t>
      </w:r>
      <w:r w:rsidRPr="00AA744B">
        <w:rPr>
          <w:rFonts w:ascii="Times New Roman" w:hAnsi="Times New Roman" w:cs="Times New Roman"/>
          <w:sz w:val="28"/>
          <w:szCs w:val="28"/>
          <w:lang w:val="ro-MD" w:eastAsia="ru-RU"/>
        </w:rPr>
        <w:t>4</w:t>
      </w:r>
      <w:r>
        <w:rPr>
          <w:rFonts w:ascii="Times New Roman" w:hAnsi="Times New Roman" w:cs="Times New Roman"/>
          <w:sz w:val="28"/>
          <w:szCs w:val="28"/>
          <w:lang w:val="ro-MD" w:eastAsia="ru-RU"/>
        </w:rPr>
        <w:t>0,0</w:t>
      </w:r>
      <w:r w:rsidRPr="008A687A">
        <w:rPr>
          <w:rFonts w:ascii="Times New Roman" w:hAnsi="Times New Roman" w:cs="Times New Roman"/>
          <w:sz w:val="28"/>
          <w:szCs w:val="28"/>
          <w:lang w:val="ro-MD" w:eastAsia="ru-RU"/>
        </w:rPr>
        <w:t xml:space="preserve"> mii lei</w:t>
      </w:r>
      <w:r>
        <w:rPr>
          <w:rFonts w:ascii="Times New Roman" w:hAnsi="Times New Roman" w:cs="Times New Roman"/>
          <w:sz w:val="28"/>
          <w:szCs w:val="28"/>
          <w:lang w:val="ro-MD" w:eastAsia="ru-RU"/>
        </w:rPr>
        <w:t>,</w:t>
      </w:r>
      <w:r w:rsidRPr="009932F9">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eastAsia="ru-RU"/>
        </w:rPr>
        <w:t>pentru lucrări</w:t>
      </w:r>
      <w:r w:rsidR="00E24C82">
        <w:rPr>
          <w:rFonts w:ascii="Times New Roman" w:hAnsi="Times New Roman" w:cs="Times New Roman"/>
          <w:sz w:val="28"/>
          <w:szCs w:val="28"/>
          <w:lang w:val="ro-MD" w:eastAsia="ru-RU"/>
        </w:rPr>
        <w:t xml:space="preserve"> de reparație a</w:t>
      </w:r>
    </w:p>
    <w:p w:rsidR="00D04BCD" w:rsidRDefault="00B925C1" w:rsidP="00D04BCD">
      <w:pPr>
        <w:pStyle w:val="a3"/>
        <w:ind w:left="142" w:hanging="142"/>
        <w:jc w:val="both"/>
        <w:rPr>
          <w:rFonts w:ascii="Times New Roman" w:hAnsi="Times New Roman" w:cs="Times New Roman"/>
          <w:sz w:val="28"/>
          <w:szCs w:val="28"/>
          <w:lang w:val="ro-MD" w:eastAsia="ru-RU"/>
        </w:rPr>
      </w:pPr>
      <w:r>
        <w:rPr>
          <w:rFonts w:ascii="Times New Roman" w:hAnsi="Times New Roman" w:cs="Times New Roman"/>
          <w:sz w:val="28"/>
          <w:szCs w:val="28"/>
          <w:lang w:val="ro-MD" w:eastAsia="ru-RU"/>
        </w:rPr>
        <w:t>centralei</w:t>
      </w:r>
      <w:r w:rsidR="00E24C82">
        <w:rPr>
          <w:rFonts w:ascii="Times New Roman" w:hAnsi="Times New Roman" w:cs="Times New Roman"/>
          <w:sz w:val="28"/>
          <w:szCs w:val="28"/>
          <w:lang w:val="ro-MD" w:eastAsia="ru-RU"/>
        </w:rPr>
        <w:t xml:space="preserve"> </w:t>
      </w:r>
      <w:r w:rsidR="00D04BCD">
        <w:rPr>
          <w:rFonts w:ascii="Times New Roman" w:hAnsi="Times New Roman" w:cs="Times New Roman"/>
          <w:sz w:val="28"/>
          <w:szCs w:val="28"/>
          <w:lang w:val="ro-MD" w:eastAsia="ru-RU"/>
        </w:rPr>
        <w:t>termice;</w:t>
      </w:r>
    </w:p>
    <w:p w:rsidR="00B925C1" w:rsidRDefault="00D04BCD" w:rsidP="00B760FC">
      <w:pPr>
        <w:pStyle w:val="a3"/>
        <w:ind w:left="142" w:hanging="142"/>
        <w:jc w:val="both"/>
        <w:rPr>
          <w:rFonts w:ascii="Times New Roman" w:hAnsi="Times New Roman" w:cs="Times New Roman"/>
          <w:sz w:val="28"/>
          <w:szCs w:val="28"/>
          <w:lang w:val="ro-MD" w:eastAsia="ru-RU"/>
        </w:rPr>
      </w:pPr>
      <w:r>
        <w:rPr>
          <w:rFonts w:ascii="Times New Roman" w:hAnsi="Times New Roman" w:cs="Times New Roman"/>
          <w:sz w:val="28"/>
          <w:szCs w:val="28"/>
          <w:lang w:val="ro-MD" w:eastAsia="ru-RU"/>
        </w:rPr>
        <w:t xml:space="preserve">5.5 </w:t>
      </w:r>
      <w:r w:rsidR="00B760FC">
        <w:rPr>
          <w:rFonts w:ascii="Times New Roman" w:hAnsi="Times New Roman" w:cs="Times New Roman"/>
          <w:sz w:val="28"/>
          <w:szCs w:val="28"/>
          <w:lang w:val="ro-MD" w:eastAsia="ru-RU"/>
        </w:rPr>
        <w:t xml:space="preserve">LT </w:t>
      </w:r>
      <w:r w:rsidR="00B760FC" w:rsidRPr="008A687A">
        <w:rPr>
          <w:rFonts w:ascii="Times New Roman" w:hAnsi="Times New Roman" w:cs="Times New Roman"/>
          <w:sz w:val="28"/>
          <w:szCs w:val="28"/>
          <w:lang w:val="ro-RO" w:eastAsia="ru-RU"/>
        </w:rPr>
        <w:t>„</w:t>
      </w:r>
      <w:r w:rsidR="00B760FC">
        <w:rPr>
          <w:rFonts w:ascii="Times New Roman" w:hAnsi="Times New Roman" w:cs="Times New Roman"/>
          <w:sz w:val="28"/>
          <w:szCs w:val="28"/>
          <w:lang w:val="ro-RO" w:eastAsia="ru-RU"/>
        </w:rPr>
        <w:t>Ștefan Holban</w:t>
      </w:r>
      <w:r w:rsidR="00B760FC" w:rsidRPr="008A687A">
        <w:rPr>
          <w:rFonts w:ascii="Times New Roman" w:hAnsi="Times New Roman" w:cs="Times New Roman"/>
          <w:sz w:val="28"/>
          <w:szCs w:val="28"/>
          <w:lang w:val="ro-MD" w:eastAsia="ru-RU"/>
        </w:rPr>
        <w:t xml:space="preserve">” </w:t>
      </w:r>
      <w:r w:rsidR="00B760FC">
        <w:rPr>
          <w:rFonts w:ascii="Times New Roman" w:hAnsi="Times New Roman" w:cs="Times New Roman"/>
          <w:sz w:val="28"/>
          <w:szCs w:val="28"/>
          <w:lang w:val="ro-MD" w:eastAsia="ru-RU"/>
        </w:rPr>
        <w:t>s.Cărpineni</w:t>
      </w:r>
      <w:r w:rsidR="00B760FC" w:rsidRPr="008A687A">
        <w:rPr>
          <w:rFonts w:ascii="Times New Roman" w:hAnsi="Times New Roman" w:cs="Times New Roman"/>
          <w:sz w:val="28"/>
          <w:szCs w:val="28"/>
          <w:lang w:val="ro-MD" w:eastAsia="ru-RU"/>
        </w:rPr>
        <w:t xml:space="preserve"> </w:t>
      </w:r>
      <w:r w:rsidR="00B760FC" w:rsidRPr="008A687A">
        <w:rPr>
          <w:rFonts w:ascii="Times New Roman" w:hAnsi="Times New Roman" w:cs="Times New Roman"/>
          <w:i/>
          <w:sz w:val="28"/>
          <w:szCs w:val="28"/>
          <w:lang w:val="ro-MD" w:eastAsia="ru-RU"/>
        </w:rPr>
        <w:t xml:space="preserve">– </w:t>
      </w:r>
      <w:r w:rsidR="00AA744B" w:rsidRPr="00AA744B">
        <w:rPr>
          <w:rFonts w:ascii="Times New Roman" w:hAnsi="Times New Roman" w:cs="Times New Roman"/>
          <w:sz w:val="28"/>
          <w:szCs w:val="28"/>
          <w:lang w:val="ro-MD" w:eastAsia="ru-RU"/>
        </w:rPr>
        <w:t>5</w:t>
      </w:r>
      <w:r w:rsidR="00B760FC">
        <w:rPr>
          <w:rFonts w:ascii="Times New Roman" w:hAnsi="Times New Roman" w:cs="Times New Roman"/>
          <w:sz w:val="28"/>
          <w:szCs w:val="28"/>
          <w:lang w:val="ro-MD" w:eastAsia="ru-RU"/>
        </w:rPr>
        <w:t>00,0</w:t>
      </w:r>
      <w:r w:rsidR="00B760FC" w:rsidRPr="008A687A">
        <w:rPr>
          <w:rFonts w:ascii="Times New Roman" w:hAnsi="Times New Roman" w:cs="Times New Roman"/>
          <w:sz w:val="28"/>
          <w:szCs w:val="28"/>
          <w:lang w:val="ro-MD" w:eastAsia="ru-RU"/>
        </w:rPr>
        <w:t xml:space="preserve"> mii lei</w:t>
      </w:r>
      <w:r w:rsidR="00B760FC" w:rsidRPr="00B760FC">
        <w:rPr>
          <w:rFonts w:ascii="Times New Roman" w:hAnsi="Times New Roman" w:cs="Times New Roman"/>
          <w:sz w:val="28"/>
          <w:szCs w:val="28"/>
          <w:lang w:val="ro-MD" w:eastAsia="ru-RU"/>
        </w:rPr>
        <w:t xml:space="preserve"> </w:t>
      </w:r>
      <w:r w:rsidR="00B925C1">
        <w:rPr>
          <w:rFonts w:ascii="Times New Roman" w:hAnsi="Times New Roman" w:cs="Times New Roman"/>
          <w:sz w:val="28"/>
          <w:szCs w:val="28"/>
          <w:lang w:val="ro-MD" w:eastAsia="ru-RU"/>
        </w:rPr>
        <w:t>pentru lucrări de reparație</w:t>
      </w:r>
    </w:p>
    <w:p w:rsidR="00B760FC" w:rsidRDefault="00B760FC" w:rsidP="00B760FC">
      <w:pPr>
        <w:pStyle w:val="a3"/>
        <w:ind w:left="142" w:hanging="142"/>
        <w:jc w:val="both"/>
        <w:rPr>
          <w:rFonts w:ascii="Times New Roman" w:hAnsi="Times New Roman" w:cs="Times New Roman"/>
          <w:sz w:val="28"/>
          <w:szCs w:val="28"/>
          <w:lang w:val="ro-MD" w:eastAsia="ru-RU"/>
        </w:rPr>
      </w:pPr>
      <w:r>
        <w:rPr>
          <w:rFonts w:ascii="Times New Roman" w:hAnsi="Times New Roman" w:cs="Times New Roman"/>
          <w:sz w:val="28"/>
          <w:szCs w:val="28"/>
          <w:lang w:val="ro-MD" w:eastAsia="ru-RU"/>
        </w:rPr>
        <w:t>capitală a blocului alimentar</w:t>
      </w:r>
      <w:r w:rsidR="008373DC">
        <w:rPr>
          <w:rFonts w:ascii="Times New Roman" w:hAnsi="Times New Roman" w:cs="Times New Roman"/>
          <w:sz w:val="28"/>
          <w:szCs w:val="28"/>
          <w:lang w:val="ro-MD" w:eastAsia="ru-RU"/>
        </w:rPr>
        <w:t>.</w:t>
      </w:r>
    </w:p>
    <w:p w:rsidR="00BE063E" w:rsidRPr="008D66BC" w:rsidRDefault="00BE063E" w:rsidP="00E23371">
      <w:pPr>
        <w:pStyle w:val="2"/>
        <w:numPr>
          <w:ilvl w:val="0"/>
          <w:numId w:val="38"/>
        </w:numPr>
        <w:spacing w:before="0" w:after="0"/>
        <w:ind w:left="360"/>
        <w:jc w:val="both"/>
        <w:rPr>
          <w:rFonts w:ascii="Times New Roman" w:hAnsi="Times New Roman"/>
          <w:i w:val="0"/>
        </w:rPr>
      </w:pPr>
      <w:r w:rsidRPr="008D66BC">
        <w:rPr>
          <w:rFonts w:ascii="Times New Roman" w:hAnsi="Times New Roman"/>
          <w:i w:val="0"/>
        </w:rPr>
        <w:t>Decizia Consiliului raional Hîncești „Cu privire la aprobarea bugetului</w:t>
      </w:r>
    </w:p>
    <w:p w:rsidR="00BE063E" w:rsidRPr="008D66BC" w:rsidRDefault="00BE063E" w:rsidP="00E23371">
      <w:pPr>
        <w:pStyle w:val="2"/>
        <w:spacing w:before="0" w:after="0"/>
        <w:jc w:val="both"/>
        <w:rPr>
          <w:rFonts w:ascii="Times New Roman" w:hAnsi="Times New Roman"/>
          <w:b w:val="0"/>
          <w:i w:val="0"/>
        </w:rPr>
      </w:pPr>
      <w:r w:rsidRPr="008D66BC">
        <w:rPr>
          <w:rFonts w:ascii="Times New Roman" w:hAnsi="Times New Roman"/>
          <w:i w:val="0"/>
        </w:rPr>
        <w:t>Raional Hâncești pentru anul 2024 în a doua lectură” nr.03/06 din 22 decembrie 2023</w:t>
      </w:r>
      <w:r w:rsidR="0089406B" w:rsidRPr="008D66BC">
        <w:rPr>
          <w:rFonts w:ascii="Times New Roman" w:hAnsi="Times New Roman"/>
          <w:i w:val="0"/>
        </w:rPr>
        <w:t xml:space="preserve"> cu modificări și completări</w:t>
      </w:r>
      <w:r w:rsidRPr="008D66BC">
        <w:rPr>
          <w:rFonts w:ascii="Times New Roman" w:hAnsi="Times New Roman"/>
          <w:i w:val="0"/>
        </w:rPr>
        <w:t xml:space="preserve">, </w:t>
      </w:r>
      <w:r w:rsidRPr="008D66BC">
        <w:rPr>
          <w:rFonts w:ascii="Times New Roman" w:hAnsi="Times New Roman"/>
          <w:b w:val="0"/>
          <w:i w:val="0"/>
        </w:rPr>
        <w:t>se modifică și se completează, după cum urmează:</w:t>
      </w:r>
    </w:p>
    <w:p w:rsidR="008373DC" w:rsidRDefault="008373DC" w:rsidP="00FF5ABD">
      <w:pPr>
        <w:pStyle w:val="a3"/>
        <w:jc w:val="both"/>
        <w:rPr>
          <w:rFonts w:ascii="Times New Roman" w:eastAsia="Times New Roman" w:hAnsi="Times New Roman" w:cs="Times New Roman"/>
          <w:sz w:val="28"/>
          <w:szCs w:val="28"/>
          <w:lang w:val="ro-MD" w:eastAsia="ru-RU"/>
        </w:rPr>
      </w:pPr>
      <w:r>
        <w:rPr>
          <w:rFonts w:ascii="Times New Roman" w:hAnsi="Times New Roman"/>
          <w:i/>
          <w:sz w:val="28"/>
          <w:szCs w:val="28"/>
          <w:lang w:val="ro-RO"/>
        </w:rPr>
        <w:t>6</w:t>
      </w:r>
      <w:r w:rsidR="00FF5ABD" w:rsidRPr="008D66BC">
        <w:rPr>
          <w:rFonts w:ascii="Times New Roman" w:hAnsi="Times New Roman"/>
          <w:i/>
          <w:sz w:val="28"/>
          <w:szCs w:val="28"/>
          <w:lang w:val="ro-RO"/>
        </w:rPr>
        <w:t xml:space="preserve">.1 anexa nr.12, poziția </w:t>
      </w:r>
      <w:r w:rsidR="00FF5ABD" w:rsidRPr="008D66BC">
        <w:rPr>
          <w:rFonts w:ascii="Times New Roman" w:hAnsi="Times New Roman" w:cs="Times New Roman"/>
          <w:i/>
          <w:sz w:val="28"/>
          <w:szCs w:val="28"/>
          <w:lang w:val="ro-MD" w:eastAsia="ro-RO"/>
        </w:rPr>
        <w:t>„</w:t>
      </w:r>
      <w:r w:rsidR="00E23371" w:rsidRPr="008D66BC">
        <w:rPr>
          <w:rFonts w:ascii="Times New Roman" w:hAnsi="Times New Roman"/>
          <w:i/>
          <w:sz w:val="28"/>
          <w:szCs w:val="28"/>
          <w:lang w:val="ro-RO"/>
        </w:rPr>
        <w:t>Direcția Învățămînt</w:t>
      </w:r>
      <w:r w:rsidR="00FF5ABD" w:rsidRPr="008D66BC">
        <w:rPr>
          <w:rFonts w:ascii="Times New Roman" w:hAnsi="Times New Roman"/>
          <w:i/>
          <w:sz w:val="28"/>
          <w:szCs w:val="28"/>
          <w:lang w:val="ro-RO"/>
        </w:rPr>
        <w:t xml:space="preserve">, Centrul raional de Ghidare și Consiliere în Excelență Educațională. </w:t>
      </w:r>
      <w:r w:rsidR="00FF5ABD" w:rsidRPr="008D66BC">
        <w:rPr>
          <w:rFonts w:ascii="Times New Roman" w:hAnsi="Times New Roman" w:cs="Times New Roman"/>
          <w:i/>
          <w:sz w:val="28"/>
          <w:szCs w:val="28"/>
          <w:lang w:val="ro-MD" w:eastAsia="ro-RO"/>
        </w:rPr>
        <w:t>”</w:t>
      </w:r>
      <w:r w:rsidR="00FF5ABD" w:rsidRPr="008D66BC">
        <w:rPr>
          <w:rFonts w:ascii="Times New Roman" w:eastAsia="Times New Roman" w:hAnsi="Times New Roman" w:cs="Times New Roman"/>
          <w:sz w:val="28"/>
          <w:szCs w:val="28"/>
          <w:lang w:val="ro-MD" w:eastAsia="ru-RU"/>
        </w:rPr>
        <w:t>cifrele „1700,0 mii lei” se substituie cu cifrele „</w:t>
      </w:r>
      <w:r w:rsidR="000122A4">
        <w:rPr>
          <w:rFonts w:ascii="Times New Roman" w:eastAsia="Times New Roman" w:hAnsi="Times New Roman" w:cs="Times New Roman"/>
          <w:sz w:val="28"/>
          <w:szCs w:val="28"/>
          <w:lang w:val="ro-MD" w:eastAsia="ru-RU"/>
        </w:rPr>
        <w:t>1127,8</w:t>
      </w:r>
      <w:r w:rsidR="00FF5ABD" w:rsidRPr="008D66BC">
        <w:rPr>
          <w:rFonts w:ascii="Times New Roman" w:eastAsia="Times New Roman" w:hAnsi="Times New Roman" w:cs="Times New Roman"/>
          <w:sz w:val="28"/>
          <w:szCs w:val="28"/>
          <w:lang w:val="ro-MD" w:eastAsia="ru-RU"/>
        </w:rPr>
        <w:t xml:space="preserve"> mii lei”, iar diferința sumei de </w:t>
      </w:r>
      <w:r w:rsidR="000122A4">
        <w:rPr>
          <w:rFonts w:ascii="Times New Roman" w:eastAsia="Times New Roman" w:hAnsi="Times New Roman" w:cs="Times New Roman"/>
          <w:sz w:val="28"/>
          <w:szCs w:val="28"/>
          <w:lang w:val="ro-MD" w:eastAsia="ru-RU"/>
        </w:rPr>
        <w:t>5</w:t>
      </w:r>
      <w:r w:rsidR="00FF5ABD" w:rsidRPr="008D66BC">
        <w:rPr>
          <w:rFonts w:ascii="Times New Roman" w:eastAsia="Times New Roman" w:hAnsi="Times New Roman" w:cs="Times New Roman"/>
          <w:sz w:val="28"/>
          <w:szCs w:val="28"/>
          <w:lang w:val="ro-MD" w:eastAsia="ru-RU"/>
        </w:rPr>
        <w:t>72</w:t>
      </w:r>
      <w:r w:rsidR="0089406B" w:rsidRPr="008D66BC">
        <w:rPr>
          <w:rFonts w:ascii="Times New Roman" w:eastAsia="Times New Roman" w:hAnsi="Times New Roman" w:cs="Times New Roman"/>
          <w:sz w:val="28"/>
          <w:szCs w:val="28"/>
          <w:lang w:val="ro-MD" w:eastAsia="ru-RU"/>
        </w:rPr>
        <w:t>,2</w:t>
      </w:r>
      <w:r w:rsidR="00FF5ABD" w:rsidRPr="008D66BC">
        <w:rPr>
          <w:rFonts w:ascii="Times New Roman" w:eastAsia="Times New Roman" w:hAnsi="Times New Roman" w:cs="Times New Roman"/>
          <w:sz w:val="28"/>
          <w:szCs w:val="28"/>
          <w:lang w:val="ro-MD" w:eastAsia="ru-RU"/>
        </w:rPr>
        <w:t xml:space="preserve"> mii lei se redirecționează</w:t>
      </w:r>
      <w:r>
        <w:rPr>
          <w:rFonts w:ascii="Times New Roman" w:eastAsia="Times New Roman" w:hAnsi="Times New Roman" w:cs="Times New Roman"/>
          <w:sz w:val="28"/>
          <w:szCs w:val="28"/>
          <w:lang w:val="ro-MD" w:eastAsia="ru-RU"/>
        </w:rPr>
        <w:t xml:space="preserve"> în felul următor:</w:t>
      </w:r>
    </w:p>
    <w:p w:rsidR="00FF5ABD" w:rsidRPr="008D66BC" w:rsidRDefault="008373DC" w:rsidP="000122A4">
      <w:pPr>
        <w:pStyle w:val="a3"/>
        <w:ind w:left="57"/>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6.1.1</w:t>
      </w:r>
      <w:r w:rsidR="000122A4">
        <w:rPr>
          <w:rFonts w:ascii="Times New Roman" w:eastAsia="Times New Roman" w:hAnsi="Times New Roman" w:cs="Times New Roman"/>
          <w:sz w:val="28"/>
          <w:szCs w:val="28"/>
          <w:lang w:val="ro-MD" w:eastAsia="ru-RU"/>
        </w:rPr>
        <w:t xml:space="preserve"> </w:t>
      </w:r>
      <w:r w:rsidR="000122A4" w:rsidRPr="000122A4">
        <w:rPr>
          <w:rFonts w:ascii="Times New Roman" w:eastAsia="Times New Roman" w:hAnsi="Times New Roman" w:cs="Times New Roman"/>
          <w:i/>
          <w:sz w:val="28"/>
          <w:szCs w:val="28"/>
          <w:lang w:val="ro-MD" w:eastAsia="ru-RU"/>
        </w:rPr>
        <w:t>I</w:t>
      </w:r>
      <w:r w:rsidR="00FF5ABD" w:rsidRPr="000122A4">
        <w:rPr>
          <w:rFonts w:ascii="Times New Roman" w:eastAsia="Times New Roman" w:hAnsi="Times New Roman" w:cs="Times New Roman"/>
          <w:i/>
          <w:sz w:val="28"/>
          <w:szCs w:val="28"/>
          <w:lang w:val="ro-MD" w:eastAsia="ru-RU"/>
        </w:rPr>
        <w:t>nstituțiilor de învățământ</w:t>
      </w:r>
      <w:r w:rsidR="000122A4">
        <w:rPr>
          <w:rFonts w:ascii="Times New Roman" w:eastAsia="Times New Roman" w:hAnsi="Times New Roman" w:cs="Times New Roman"/>
          <w:i/>
          <w:sz w:val="28"/>
          <w:szCs w:val="28"/>
          <w:lang w:val="ro-MD" w:eastAsia="ru-RU"/>
        </w:rPr>
        <w:t xml:space="preserve"> </w:t>
      </w:r>
      <w:r w:rsidR="000122A4" w:rsidRPr="00502707">
        <w:rPr>
          <w:rFonts w:ascii="Times New Roman" w:eastAsia="Times New Roman" w:hAnsi="Times New Roman" w:cs="Times New Roman"/>
          <w:i/>
          <w:sz w:val="28"/>
          <w:szCs w:val="28"/>
          <w:lang w:val="ro-MD" w:eastAsia="ru-RU"/>
        </w:rPr>
        <w:t xml:space="preserve">– </w:t>
      </w:r>
      <w:r w:rsidR="000122A4">
        <w:rPr>
          <w:rFonts w:ascii="Times New Roman" w:eastAsia="Times New Roman" w:hAnsi="Times New Roman" w:cs="Times New Roman"/>
          <w:i/>
          <w:sz w:val="28"/>
          <w:szCs w:val="28"/>
          <w:lang w:val="ro-MD" w:eastAsia="ru-RU"/>
        </w:rPr>
        <w:t>172,2</w:t>
      </w:r>
      <w:r w:rsidR="000122A4" w:rsidRPr="00502707">
        <w:rPr>
          <w:rFonts w:ascii="Times New Roman" w:eastAsia="Times New Roman" w:hAnsi="Times New Roman" w:cs="Times New Roman"/>
          <w:i/>
          <w:sz w:val="28"/>
          <w:szCs w:val="28"/>
          <w:lang w:val="ro-MD" w:eastAsia="ru-RU"/>
        </w:rPr>
        <w:t xml:space="preserve"> mii lei</w:t>
      </w:r>
      <w:r w:rsidR="000122A4">
        <w:rPr>
          <w:rFonts w:ascii="Times New Roman" w:eastAsia="Times New Roman" w:hAnsi="Times New Roman" w:cs="Times New Roman"/>
          <w:i/>
          <w:sz w:val="28"/>
          <w:szCs w:val="28"/>
          <w:lang w:val="ro-MD" w:eastAsia="ru-RU"/>
        </w:rPr>
        <w:t xml:space="preserve">, </w:t>
      </w:r>
      <w:r w:rsidR="00FF5ABD" w:rsidRPr="008D66BC">
        <w:rPr>
          <w:rFonts w:ascii="Times New Roman" w:eastAsia="Times New Roman" w:hAnsi="Times New Roman" w:cs="Times New Roman"/>
          <w:sz w:val="28"/>
          <w:szCs w:val="28"/>
          <w:lang w:val="ro-MD" w:eastAsia="ru-RU"/>
        </w:rPr>
        <w:t xml:space="preserve">pentru acoperirea </w:t>
      </w:r>
      <w:r w:rsidR="00FF5ABD" w:rsidRPr="008D66BC">
        <w:rPr>
          <w:rFonts w:ascii="Times New Roman" w:eastAsia="Times New Roman" w:hAnsi="Times New Roman" w:cs="Times New Roman"/>
          <w:sz w:val="28"/>
          <w:szCs w:val="28"/>
          <w:lang w:val="ro-RO" w:eastAsia="ru-RU"/>
        </w:rPr>
        <w:t xml:space="preserve">cheltuielilor de delegare a angajaților în cadrul proiectului umanitar </w:t>
      </w:r>
      <w:r w:rsidR="00FF5ABD" w:rsidRPr="008D66BC">
        <w:rPr>
          <w:rFonts w:ascii="Times New Roman" w:hAnsi="Times New Roman" w:cs="Times New Roman"/>
          <w:i/>
          <w:sz w:val="28"/>
          <w:szCs w:val="28"/>
          <w:lang w:val="ro-MD" w:eastAsia="ro-RO"/>
        </w:rPr>
        <w:t xml:space="preserve">„Experiență de vară </w:t>
      </w:r>
      <w:r w:rsidR="00FF5ABD" w:rsidRPr="008D66BC">
        <w:rPr>
          <w:rFonts w:ascii="Times New Roman" w:eastAsia="Times New Roman" w:hAnsi="Times New Roman" w:cs="Times New Roman"/>
          <w:i/>
          <w:sz w:val="28"/>
          <w:szCs w:val="28"/>
          <w:lang w:val="ro-RO" w:eastAsia="ru-RU"/>
        </w:rPr>
        <w:t>în Italia</w:t>
      </w:r>
      <w:r w:rsidR="00FF5ABD" w:rsidRPr="008D66BC">
        <w:rPr>
          <w:rFonts w:ascii="Times New Roman" w:eastAsia="Times New Roman" w:hAnsi="Times New Roman" w:cs="Times New Roman"/>
          <w:sz w:val="28"/>
          <w:szCs w:val="28"/>
          <w:lang w:val="ro-RO" w:eastAsia="ru-RU"/>
        </w:rPr>
        <w:t xml:space="preserve"> </w:t>
      </w:r>
      <w:r w:rsidR="00FF5ABD" w:rsidRPr="008D66BC">
        <w:rPr>
          <w:rFonts w:ascii="Times New Roman" w:hAnsi="Times New Roman" w:cs="Times New Roman"/>
          <w:i/>
          <w:sz w:val="28"/>
          <w:szCs w:val="28"/>
          <w:lang w:val="ro-MD" w:eastAsia="ro-RO"/>
        </w:rPr>
        <w:t>pentru copii moldoveni</w:t>
      </w:r>
      <w:r w:rsidR="00FF5ABD" w:rsidRPr="008D66BC">
        <w:rPr>
          <w:rFonts w:ascii="Times New Roman" w:eastAsia="Times New Roman" w:hAnsi="Times New Roman" w:cs="Times New Roman"/>
          <w:sz w:val="28"/>
          <w:szCs w:val="28"/>
          <w:lang w:val="ro-MD" w:eastAsia="ru-RU"/>
        </w:rPr>
        <w:t xml:space="preserve">, după cum urmează: </w:t>
      </w:r>
    </w:p>
    <w:p w:rsidR="0089406B" w:rsidRPr="008D66BC" w:rsidRDefault="0089406B" w:rsidP="00E23371">
      <w:pPr>
        <w:pStyle w:val="a3"/>
        <w:numPr>
          <w:ilvl w:val="0"/>
          <w:numId w:val="39"/>
        </w:numPr>
        <w:ind w:left="417"/>
        <w:jc w:val="both"/>
        <w:rPr>
          <w:rFonts w:ascii="Times New Roman" w:eastAsia="Times New Roman" w:hAnsi="Times New Roman" w:cs="Times New Roman"/>
          <w:sz w:val="28"/>
          <w:szCs w:val="28"/>
          <w:lang w:val="ro-MD" w:eastAsia="ru-RU"/>
        </w:rPr>
      </w:pPr>
      <w:r w:rsidRPr="008D66BC">
        <w:rPr>
          <w:rFonts w:ascii="Times New Roman" w:hAnsi="Times New Roman"/>
          <w:i/>
          <w:sz w:val="28"/>
          <w:szCs w:val="28"/>
          <w:lang w:val="ro-RO"/>
        </w:rPr>
        <w:t xml:space="preserve">Aparatul Direcției Învățămînt </w:t>
      </w:r>
      <w:r w:rsidRPr="008D66BC">
        <w:rPr>
          <w:rFonts w:ascii="Times New Roman" w:hAnsi="Times New Roman" w:cs="Times New Roman"/>
          <w:sz w:val="28"/>
          <w:szCs w:val="28"/>
          <w:lang w:val="ro-MD" w:eastAsia="ro-RO"/>
        </w:rPr>
        <w:t xml:space="preserve">(2 persoane) </w:t>
      </w:r>
      <w:r w:rsidRPr="00E15FBC">
        <w:rPr>
          <w:rFonts w:ascii="Times New Roman" w:hAnsi="Times New Roman" w:cs="Times New Roman"/>
          <w:sz w:val="28"/>
          <w:szCs w:val="28"/>
          <w:lang w:val="pt-BR"/>
        </w:rPr>
        <w:t xml:space="preserve">– </w:t>
      </w:r>
      <w:r w:rsidRPr="008D66BC">
        <w:rPr>
          <w:rFonts w:ascii="Times New Roman" w:hAnsi="Times New Roman" w:cs="Times New Roman"/>
          <w:sz w:val="28"/>
          <w:szCs w:val="28"/>
          <w:lang w:val="ro-RO"/>
        </w:rPr>
        <w:t>57,4</w:t>
      </w:r>
      <w:r w:rsidRPr="008D66BC">
        <w:rPr>
          <w:rFonts w:ascii="Times New Roman" w:eastAsia="Times New Roman" w:hAnsi="Times New Roman" w:cs="Times New Roman"/>
          <w:sz w:val="28"/>
          <w:szCs w:val="28"/>
          <w:lang w:val="ro-MD" w:eastAsia="ru-RU"/>
        </w:rPr>
        <w:t xml:space="preserve"> mii lei;</w:t>
      </w:r>
    </w:p>
    <w:p w:rsidR="00E23371" w:rsidRPr="008D66BC" w:rsidRDefault="00E23371" w:rsidP="00E23371">
      <w:pPr>
        <w:pStyle w:val="a3"/>
        <w:numPr>
          <w:ilvl w:val="0"/>
          <w:numId w:val="39"/>
        </w:numPr>
        <w:ind w:left="417"/>
        <w:jc w:val="both"/>
        <w:rPr>
          <w:rFonts w:ascii="Times New Roman" w:eastAsia="Times New Roman" w:hAnsi="Times New Roman" w:cs="Times New Roman"/>
          <w:sz w:val="28"/>
          <w:szCs w:val="28"/>
          <w:lang w:val="ro-MD" w:eastAsia="ru-RU"/>
        </w:rPr>
      </w:pPr>
      <w:r w:rsidRPr="008D66BC">
        <w:rPr>
          <w:rFonts w:ascii="Times New Roman" w:hAnsi="Times New Roman" w:cs="Times New Roman"/>
          <w:i/>
          <w:sz w:val="28"/>
          <w:szCs w:val="28"/>
          <w:lang w:val="ro-MD" w:eastAsia="ro-RO"/>
        </w:rPr>
        <w:t>Gimnaziul „A.Donici” s.Ciuciuleni</w:t>
      </w:r>
      <w:r w:rsidR="00FF5ABD" w:rsidRPr="008D66BC">
        <w:rPr>
          <w:rFonts w:ascii="Times New Roman" w:hAnsi="Times New Roman" w:cs="Times New Roman"/>
          <w:i/>
          <w:sz w:val="28"/>
          <w:szCs w:val="28"/>
          <w:lang w:val="ro-MD" w:eastAsia="ro-RO"/>
        </w:rPr>
        <w:t>,</w:t>
      </w:r>
      <w:r w:rsidR="00FF5ABD" w:rsidRPr="008D66BC">
        <w:rPr>
          <w:rFonts w:ascii="Times New Roman" w:hAnsi="Times New Roman" w:cs="Times New Roman"/>
          <w:sz w:val="28"/>
          <w:szCs w:val="28"/>
          <w:lang w:val="ro-MD" w:eastAsia="ro-RO"/>
        </w:rPr>
        <w:t xml:space="preserve">(2 persoane ) </w:t>
      </w:r>
      <w:r w:rsidRPr="00E15FBC">
        <w:rPr>
          <w:rFonts w:ascii="Times New Roman" w:hAnsi="Times New Roman" w:cs="Times New Roman"/>
          <w:sz w:val="28"/>
          <w:szCs w:val="28"/>
          <w:lang w:val="pt-BR"/>
        </w:rPr>
        <w:t xml:space="preserve">– </w:t>
      </w:r>
      <w:r w:rsidR="00FF5ABD" w:rsidRPr="008D66BC">
        <w:rPr>
          <w:rFonts w:ascii="Times New Roman" w:hAnsi="Times New Roman" w:cs="Times New Roman"/>
          <w:sz w:val="28"/>
          <w:szCs w:val="28"/>
          <w:lang w:val="ro-RO"/>
        </w:rPr>
        <w:t>57,4</w:t>
      </w:r>
      <w:r w:rsidRPr="008D66BC">
        <w:rPr>
          <w:rFonts w:ascii="Times New Roman" w:eastAsia="Times New Roman" w:hAnsi="Times New Roman" w:cs="Times New Roman"/>
          <w:sz w:val="28"/>
          <w:szCs w:val="28"/>
          <w:lang w:val="ro-MD" w:eastAsia="ru-RU"/>
        </w:rPr>
        <w:t xml:space="preserve"> mii lei;</w:t>
      </w:r>
    </w:p>
    <w:p w:rsidR="00FF5ABD" w:rsidRPr="008D66BC" w:rsidRDefault="00FF5ABD" w:rsidP="00FF5ABD">
      <w:pPr>
        <w:pStyle w:val="a3"/>
        <w:numPr>
          <w:ilvl w:val="0"/>
          <w:numId w:val="39"/>
        </w:numPr>
        <w:ind w:left="417"/>
        <w:jc w:val="both"/>
        <w:rPr>
          <w:rFonts w:ascii="Times New Roman" w:eastAsia="Times New Roman" w:hAnsi="Times New Roman" w:cs="Times New Roman"/>
          <w:sz w:val="28"/>
          <w:szCs w:val="28"/>
          <w:lang w:val="ro-MD" w:eastAsia="ru-RU"/>
        </w:rPr>
      </w:pPr>
      <w:r w:rsidRPr="008D66BC">
        <w:rPr>
          <w:rFonts w:ascii="Times New Roman" w:hAnsi="Times New Roman" w:cs="Times New Roman"/>
          <w:i/>
          <w:sz w:val="28"/>
          <w:szCs w:val="28"/>
          <w:lang w:val="ro-MD" w:eastAsia="ro-RO"/>
        </w:rPr>
        <w:t>Gimnaziul „C,Radu” s.Leușeni</w:t>
      </w:r>
      <w:r w:rsidRPr="008D66BC">
        <w:rPr>
          <w:rFonts w:ascii="Times New Roman" w:hAnsi="Times New Roman" w:cs="Times New Roman"/>
          <w:sz w:val="28"/>
          <w:szCs w:val="28"/>
          <w:lang w:val="ro-MD" w:eastAsia="ro-RO"/>
        </w:rPr>
        <w:t xml:space="preserve"> (1 persoană ) </w:t>
      </w:r>
      <w:r w:rsidRPr="00E15FBC">
        <w:rPr>
          <w:rFonts w:ascii="Times New Roman" w:hAnsi="Times New Roman" w:cs="Times New Roman"/>
          <w:sz w:val="28"/>
          <w:szCs w:val="28"/>
          <w:lang w:val="pt-BR"/>
        </w:rPr>
        <w:t xml:space="preserve">– </w:t>
      </w:r>
      <w:r w:rsidRPr="008D66BC">
        <w:rPr>
          <w:rFonts w:ascii="Times New Roman" w:hAnsi="Times New Roman" w:cs="Times New Roman"/>
          <w:sz w:val="28"/>
          <w:szCs w:val="28"/>
          <w:lang w:val="ro-RO"/>
        </w:rPr>
        <w:t>28,7</w:t>
      </w:r>
      <w:r w:rsidRPr="008D66BC">
        <w:rPr>
          <w:rFonts w:ascii="Times New Roman" w:eastAsia="Times New Roman" w:hAnsi="Times New Roman" w:cs="Times New Roman"/>
          <w:sz w:val="28"/>
          <w:szCs w:val="28"/>
          <w:lang w:val="ro-MD" w:eastAsia="ru-RU"/>
        </w:rPr>
        <w:t xml:space="preserve"> mii lei;</w:t>
      </w:r>
    </w:p>
    <w:p w:rsidR="00E23371" w:rsidRPr="008373DC" w:rsidRDefault="00FF5ABD" w:rsidP="000B5639">
      <w:pPr>
        <w:pStyle w:val="a3"/>
        <w:numPr>
          <w:ilvl w:val="0"/>
          <w:numId w:val="39"/>
        </w:numPr>
        <w:ind w:left="417"/>
        <w:jc w:val="both"/>
        <w:rPr>
          <w:lang w:val="ro-RO" w:eastAsia="ru-RU"/>
        </w:rPr>
      </w:pPr>
      <w:r w:rsidRPr="008D66BC">
        <w:rPr>
          <w:rFonts w:ascii="Times New Roman" w:hAnsi="Times New Roman" w:cs="Times New Roman"/>
          <w:i/>
          <w:sz w:val="28"/>
          <w:szCs w:val="28"/>
          <w:lang w:val="ro-MD" w:eastAsia="ro-RO"/>
        </w:rPr>
        <w:t>Gimnaziul Pașcani</w:t>
      </w:r>
      <w:r w:rsidRPr="008D66BC">
        <w:rPr>
          <w:rFonts w:ascii="Times New Roman" w:hAnsi="Times New Roman" w:cs="Times New Roman"/>
          <w:sz w:val="28"/>
          <w:szCs w:val="28"/>
          <w:lang w:val="ro-MD" w:eastAsia="ro-RO"/>
        </w:rPr>
        <w:t xml:space="preserve"> (1 persoană) </w:t>
      </w:r>
      <w:r w:rsidRPr="00E15FBC">
        <w:rPr>
          <w:rFonts w:ascii="Times New Roman" w:hAnsi="Times New Roman" w:cs="Times New Roman"/>
          <w:sz w:val="28"/>
          <w:szCs w:val="28"/>
          <w:lang w:val="pt-BR"/>
        </w:rPr>
        <w:t xml:space="preserve">– </w:t>
      </w:r>
      <w:r w:rsidRPr="008D66BC">
        <w:rPr>
          <w:rFonts w:ascii="Times New Roman" w:hAnsi="Times New Roman" w:cs="Times New Roman"/>
          <w:sz w:val="28"/>
          <w:szCs w:val="28"/>
          <w:lang w:val="ro-RO"/>
        </w:rPr>
        <w:t>28,7</w:t>
      </w:r>
      <w:r w:rsidRPr="008D66BC">
        <w:rPr>
          <w:rFonts w:ascii="Times New Roman" w:eastAsia="Times New Roman" w:hAnsi="Times New Roman" w:cs="Times New Roman"/>
          <w:sz w:val="28"/>
          <w:szCs w:val="28"/>
          <w:lang w:val="ro-MD" w:eastAsia="ru-RU"/>
        </w:rPr>
        <w:t xml:space="preserve"> mii lei</w:t>
      </w:r>
      <w:r w:rsidR="0089406B" w:rsidRPr="008D66BC">
        <w:rPr>
          <w:rFonts w:ascii="Times New Roman" w:eastAsia="Times New Roman" w:hAnsi="Times New Roman" w:cs="Times New Roman"/>
          <w:sz w:val="28"/>
          <w:szCs w:val="28"/>
          <w:lang w:val="ro-MD" w:eastAsia="ru-RU"/>
        </w:rPr>
        <w:t>.</w:t>
      </w:r>
    </w:p>
    <w:p w:rsidR="008373DC" w:rsidRDefault="008373DC" w:rsidP="008373DC">
      <w:pPr>
        <w:pStyle w:val="a3"/>
        <w:ind w:left="57"/>
        <w:jc w:val="both"/>
        <w:rPr>
          <w:rFonts w:ascii="Times New Roman" w:eastAsia="Times New Roman" w:hAnsi="Times New Roman" w:cs="Times New Roman"/>
          <w:i/>
          <w:sz w:val="28"/>
          <w:szCs w:val="28"/>
          <w:lang w:val="ro-MD" w:eastAsia="ru-RU"/>
        </w:rPr>
      </w:pPr>
      <w:r>
        <w:rPr>
          <w:rFonts w:ascii="Times New Roman" w:hAnsi="Times New Roman" w:cs="Times New Roman"/>
          <w:i/>
          <w:sz w:val="28"/>
          <w:szCs w:val="28"/>
          <w:lang w:val="ro-MD" w:eastAsia="ro-RO"/>
        </w:rPr>
        <w:t>6.1.2</w:t>
      </w:r>
      <w:r w:rsidRPr="008373DC">
        <w:rPr>
          <w:rFonts w:ascii="Times New Roman" w:eastAsia="Times New Roman" w:hAnsi="Times New Roman" w:cs="Times New Roman"/>
          <w:i/>
          <w:sz w:val="28"/>
          <w:szCs w:val="28"/>
          <w:lang w:val="ro-MD" w:eastAsia="ru-RU"/>
        </w:rPr>
        <w:t xml:space="preserve"> </w:t>
      </w:r>
      <w:r w:rsidRPr="00502707">
        <w:rPr>
          <w:rFonts w:ascii="Times New Roman" w:eastAsia="Times New Roman" w:hAnsi="Times New Roman" w:cs="Times New Roman"/>
          <w:i/>
          <w:sz w:val="28"/>
          <w:szCs w:val="28"/>
          <w:lang w:val="ro-MD" w:eastAsia="ru-RU"/>
        </w:rPr>
        <w:t xml:space="preserve">Aparatul Președintelui – </w:t>
      </w:r>
      <w:r>
        <w:rPr>
          <w:rFonts w:ascii="Times New Roman" w:eastAsia="Times New Roman" w:hAnsi="Times New Roman" w:cs="Times New Roman"/>
          <w:i/>
          <w:sz w:val="28"/>
          <w:szCs w:val="28"/>
          <w:lang w:val="ro-MD" w:eastAsia="ru-RU"/>
        </w:rPr>
        <w:t>400,0</w:t>
      </w:r>
      <w:r w:rsidRPr="00502707">
        <w:rPr>
          <w:rFonts w:ascii="Times New Roman" w:eastAsia="Times New Roman" w:hAnsi="Times New Roman" w:cs="Times New Roman"/>
          <w:i/>
          <w:sz w:val="28"/>
          <w:szCs w:val="28"/>
          <w:lang w:val="ro-MD" w:eastAsia="ru-RU"/>
        </w:rPr>
        <w:t xml:space="preserve"> mii lei</w:t>
      </w:r>
      <w:r>
        <w:rPr>
          <w:rFonts w:ascii="Times New Roman" w:eastAsia="Times New Roman" w:hAnsi="Times New Roman" w:cs="Times New Roman"/>
          <w:i/>
          <w:sz w:val="28"/>
          <w:szCs w:val="28"/>
          <w:lang w:val="ro-MD" w:eastAsia="ru-RU"/>
        </w:rPr>
        <w:t>, inclusiv</w:t>
      </w:r>
      <w:r w:rsidRPr="00502707">
        <w:rPr>
          <w:rFonts w:ascii="Times New Roman" w:eastAsia="Times New Roman" w:hAnsi="Times New Roman" w:cs="Times New Roman"/>
          <w:i/>
          <w:sz w:val="28"/>
          <w:szCs w:val="28"/>
          <w:lang w:val="ro-MD" w:eastAsia="ru-RU"/>
        </w:rPr>
        <w:t>:</w:t>
      </w:r>
    </w:p>
    <w:p w:rsidR="008373DC" w:rsidRPr="00B839FD" w:rsidRDefault="008373DC" w:rsidP="008373DC">
      <w:pPr>
        <w:spacing w:after="0" w:line="240" w:lineRule="auto"/>
        <w:jc w:val="both"/>
        <w:rPr>
          <w:rFonts w:ascii="Times New Roman" w:hAnsi="Times New Roman" w:cs="Times New Roman"/>
          <w:sz w:val="28"/>
          <w:szCs w:val="28"/>
          <w:lang w:val="ro-MD"/>
        </w:rPr>
      </w:pPr>
      <w:r>
        <w:rPr>
          <w:lang w:val="ro-RO" w:eastAsia="ru-RU"/>
        </w:rPr>
        <w:t xml:space="preserve">- </w:t>
      </w:r>
      <w:r w:rsidRPr="00B839FD">
        <w:rPr>
          <w:rFonts w:ascii="Times New Roman" w:hAnsi="Times New Roman" w:cs="Times New Roman"/>
          <w:sz w:val="28"/>
          <w:szCs w:val="28"/>
          <w:lang w:val="ro-MD"/>
        </w:rPr>
        <w:t>cofinanțarea proiectului</w:t>
      </w:r>
      <w:r w:rsidRPr="00B839FD">
        <w:rPr>
          <w:rFonts w:ascii="Times New Roman" w:hAnsi="Times New Roman" w:cs="Times New Roman"/>
          <w:b/>
          <w:i/>
          <w:lang w:val="ro-MD"/>
        </w:rPr>
        <w:t xml:space="preserve"> </w:t>
      </w:r>
      <w:r w:rsidRPr="00B839FD">
        <w:rPr>
          <w:rFonts w:ascii="Times New Roman" w:hAnsi="Times New Roman" w:cs="Times New Roman"/>
          <w:bCs/>
          <w:iCs/>
          <w:sz w:val="28"/>
          <w:szCs w:val="28"/>
          <w:lang w:val="ro-MD" w:eastAsia="ru-RU"/>
        </w:rPr>
        <w:t>„</w:t>
      </w:r>
      <w:r w:rsidRPr="00B839FD">
        <w:rPr>
          <w:rFonts w:ascii="Times New Roman" w:hAnsi="Times New Roman" w:cs="Times New Roman"/>
          <w:sz w:val="28"/>
          <w:szCs w:val="28"/>
          <w:lang w:val="ro-MD"/>
        </w:rPr>
        <w:t>Lucrări de reparație a Casei Raionale de Cultură din municipiul Hîncești”</w:t>
      </w:r>
      <w:r w:rsidRPr="00B839FD">
        <w:rPr>
          <w:rFonts w:ascii="Times New Roman" w:hAnsi="Times New Roman" w:cs="Times New Roman"/>
          <w:lang w:val="ro-MD"/>
        </w:rPr>
        <w:t xml:space="preserve"> – </w:t>
      </w:r>
      <w:r w:rsidRPr="00B839FD">
        <w:rPr>
          <w:rFonts w:ascii="Times New Roman" w:hAnsi="Times New Roman" w:cs="Times New Roman"/>
          <w:sz w:val="28"/>
          <w:szCs w:val="28"/>
          <w:lang w:val="ro-MD"/>
        </w:rPr>
        <w:t>230,0 mii lei;</w:t>
      </w:r>
    </w:p>
    <w:p w:rsidR="008373DC" w:rsidRPr="00B839FD" w:rsidRDefault="008373DC" w:rsidP="008373DC">
      <w:pPr>
        <w:spacing w:after="0" w:line="240" w:lineRule="auto"/>
        <w:jc w:val="both"/>
        <w:rPr>
          <w:rFonts w:ascii="Times New Roman" w:hAnsi="Times New Roman" w:cs="Times New Roman"/>
          <w:sz w:val="28"/>
          <w:szCs w:val="28"/>
          <w:lang w:val="ro-MD"/>
        </w:rPr>
      </w:pPr>
      <w:r w:rsidRPr="00B839FD">
        <w:rPr>
          <w:rFonts w:ascii="Times New Roman" w:hAnsi="Times New Roman" w:cs="Times New Roman"/>
          <w:sz w:val="28"/>
          <w:szCs w:val="28"/>
          <w:lang w:val="ro-MD"/>
        </w:rPr>
        <w:t>- cofinanțarea proiectului</w:t>
      </w:r>
      <w:r w:rsidRPr="00B839FD">
        <w:rPr>
          <w:rFonts w:ascii="Times New Roman" w:hAnsi="Times New Roman" w:cs="Times New Roman"/>
          <w:b/>
          <w:i/>
          <w:lang w:val="ro-MD"/>
        </w:rPr>
        <w:t xml:space="preserve"> </w:t>
      </w:r>
      <w:r w:rsidRPr="00B839FD">
        <w:rPr>
          <w:rFonts w:ascii="Times New Roman" w:hAnsi="Times New Roman" w:cs="Times New Roman"/>
          <w:bCs/>
          <w:iCs/>
          <w:sz w:val="28"/>
          <w:szCs w:val="28"/>
          <w:lang w:val="ro-MD" w:eastAsia="ru-RU"/>
        </w:rPr>
        <w:t>„</w:t>
      </w:r>
      <w:r w:rsidR="00B839FD" w:rsidRPr="00B839FD">
        <w:rPr>
          <w:rFonts w:ascii="Times New Roman" w:hAnsi="Times New Roman" w:cs="Times New Roman"/>
          <w:sz w:val="28"/>
          <w:szCs w:val="28"/>
          <w:lang w:val="ro-MD"/>
        </w:rPr>
        <w:t>Itinerarii cultural-turistice Maramureș-Hîncești</w:t>
      </w:r>
      <w:r w:rsidRPr="00B839FD">
        <w:rPr>
          <w:rFonts w:ascii="Times New Roman" w:hAnsi="Times New Roman" w:cs="Times New Roman"/>
          <w:sz w:val="28"/>
          <w:szCs w:val="28"/>
          <w:lang w:val="ro-MD"/>
        </w:rPr>
        <w:t>”</w:t>
      </w:r>
      <w:r w:rsidRPr="00B839FD">
        <w:rPr>
          <w:rFonts w:ascii="Times New Roman" w:hAnsi="Times New Roman" w:cs="Times New Roman"/>
          <w:lang w:val="ro-MD"/>
        </w:rPr>
        <w:t xml:space="preserve"> – </w:t>
      </w:r>
      <w:r w:rsidR="00B839FD" w:rsidRPr="00B839FD">
        <w:rPr>
          <w:rFonts w:ascii="Times New Roman" w:hAnsi="Times New Roman" w:cs="Times New Roman"/>
          <w:sz w:val="28"/>
          <w:szCs w:val="28"/>
          <w:lang w:val="ro-MD"/>
        </w:rPr>
        <w:t>150,</w:t>
      </w:r>
      <w:r w:rsidRPr="00B839FD">
        <w:rPr>
          <w:rFonts w:ascii="Times New Roman" w:hAnsi="Times New Roman" w:cs="Times New Roman"/>
          <w:sz w:val="28"/>
          <w:szCs w:val="28"/>
          <w:lang w:val="ro-MD"/>
        </w:rPr>
        <w:t>0 mii lei;</w:t>
      </w:r>
    </w:p>
    <w:p w:rsidR="00B839FD" w:rsidRPr="00D44864" w:rsidRDefault="00B839FD" w:rsidP="0053152B">
      <w:pPr>
        <w:spacing w:after="0" w:line="240" w:lineRule="auto"/>
        <w:jc w:val="both"/>
        <w:rPr>
          <w:rFonts w:ascii="Times New Roman" w:hAnsi="Times New Roman" w:cs="Times New Roman"/>
          <w:sz w:val="28"/>
          <w:szCs w:val="28"/>
          <w:lang w:val="ro-MD"/>
        </w:rPr>
      </w:pPr>
      <w:r w:rsidRPr="00D44864">
        <w:rPr>
          <w:rFonts w:ascii="Times New Roman" w:hAnsi="Times New Roman" w:cs="Times New Roman"/>
          <w:sz w:val="28"/>
          <w:szCs w:val="28"/>
          <w:lang w:val="ro-MD"/>
        </w:rPr>
        <w:t xml:space="preserve">- </w:t>
      </w:r>
      <w:r w:rsidR="00AF7DE8" w:rsidRPr="00D44864">
        <w:rPr>
          <w:rFonts w:ascii="Times New Roman" w:hAnsi="Times New Roman" w:cs="Times New Roman"/>
          <w:sz w:val="28"/>
          <w:szCs w:val="28"/>
          <w:lang w:val="ro-MD"/>
        </w:rPr>
        <w:t>stimularea câștigătorilor</w:t>
      </w:r>
      <w:r w:rsidR="00D44864" w:rsidRPr="00D44864">
        <w:rPr>
          <w:rFonts w:ascii="Times New Roman" w:hAnsi="Times New Roman" w:cs="Times New Roman"/>
          <w:sz w:val="28"/>
          <w:szCs w:val="28"/>
          <w:lang w:val="ro-MD"/>
        </w:rPr>
        <w:t xml:space="preserve"> concursului raional </w:t>
      </w:r>
      <w:r w:rsidR="00D44864" w:rsidRPr="00D44864">
        <w:rPr>
          <w:rFonts w:ascii="Times New Roman" w:hAnsi="Times New Roman" w:cs="Times New Roman"/>
          <w:bCs/>
          <w:iCs/>
          <w:sz w:val="28"/>
          <w:szCs w:val="28"/>
          <w:lang w:val="ro-MD" w:eastAsia="ru-RU"/>
        </w:rPr>
        <w:t>„</w:t>
      </w:r>
      <w:r w:rsidR="00D44864" w:rsidRPr="00D44864">
        <w:rPr>
          <w:rFonts w:ascii="Times New Roman" w:hAnsi="Times New Roman" w:cs="Times New Roman"/>
          <w:sz w:val="28"/>
          <w:szCs w:val="28"/>
          <w:lang w:val="ro-MD"/>
        </w:rPr>
        <w:t>Cea mai verde, salubră  și amenajată localitate”</w:t>
      </w:r>
      <w:r w:rsidR="00AF7DE8" w:rsidRPr="00D44864">
        <w:rPr>
          <w:rFonts w:ascii="Times New Roman" w:hAnsi="Times New Roman" w:cs="Times New Roman"/>
          <w:sz w:val="28"/>
          <w:szCs w:val="28"/>
          <w:lang w:val="ro-MD"/>
        </w:rPr>
        <w:t xml:space="preserve"> </w:t>
      </w:r>
      <w:r w:rsidRPr="00D44864">
        <w:rPr>
          <w:rFonts w:ascii="Times New Roman" w:hAnsi="Times New Roman" w:cs="Times New Roman"/>
          <w:lang w:val="ro-MD"/>
        </w:rPr>
        <w:t xml:space="preserve">– </w:t>
      </w:r>
      <w:r w:rsidRPr="00D44864">
        <w:rPr>
          <w:rFonts w:ascii="Times New Roman" w:hAnsi="Times New Roman" w:cs="Times New Roman"/>
          <w:sz w:val="28"/>
          <w:szCs w:val="28"/>
          <w:lang w:val="ro-MD"/>
        </w:rPr>
        <w:t>20,0 mii lei;</w:t>
      </w:r>
    </w:p>
    <w:p w:rsidR="00B925C1" w:rsidRDefault="00B839FD" w:rsidP="0053152B">
      <w:pPr>
        <w:pStyle w:val="2"/>
        <w:spacing w:before="0" w:after="0"/>
        <w:rPr>
          <w:rFonts w:ascii="Times New Roman" w:hAnsi="Times New Roman"/>
          <w:i w:val="0"/>
          <w:lang w:val="ro-MD"/>
        </w:rPr>
      </w:pPr>
      <w:r>
        <w:rPr>
          <w:rStyle w:val="20"/>
          <w:rFonts w:ascii="Times New Roman" w:eastAsiaTheme="minorHAnsi" w:hAnsi="Times New Roman"/>
          <w:b/>
          <w:i/>
        </w:rPr>
        <w:t>7</w:t>
      </w:r>
      <w:r w:rsidR="00CC15A1" w:rsidRPr="0053152B">
        <w:rPr>
          <w:rStyle w:val="20"/>
          <w:rFonts w:ascii="Times New Roman" w:eastAsiaTheme="minorHAnsi" w:hAnsi="Times New Roman"/>
          <w:i/>
          <w:lang w:val="ro-MD"/>
        </w:rPr>
        <w:t>.</w:t>
      </w:r>
      <w:r w:rsidR="00CC15A1" w:rsidRPr="0053152B">
        <w:rPr>
          <w:rFonts w:ascii="Times New Roman" w:hAnsi="Times New Roman"/>
          <w:i w:val="0"/>
          <w:color w:val="FF0000"/>
          <w:lang w:val="ro-MD" w:eastAsia="ro-RO"/>
        </w:rPr>
        <w:t xml:space="preserve"> </w:t>
      </w:r>
      <w:r w:rsidR="0053152B" w:rsidRPr="0053152B">
        <w:rPr>
          <w:rFonts w:ascii="Times New Roman" w:hAnsi="Times New Roman"/>
          <w:i w:val="0"/>
          <w:lang w:val="ro-MD"/>
        </w:rPr>
        <w:t>Se modifică decizia Consiliului Raional nr. 0</w:t>
      </w:r>
      <w:r w:rsidR="0053152B">
        <w:rPr>
          <w:rFonts w:ascii="Times New Roman" w:hAnsi="Times New Roman"/>
          <w:i w:val="0"/>
          <w:lang w:val="ro-MD"/>
        </w:rPr>
        <w:t>2</w:t>
      </w:r>
      <w:r w:rsidR="0053152B" w:rsidRPr="0053152B">
        <w:rPr>
          <w:rFonts w:ascii="Times New Roman" w:hAnsi="Times New Roman"/>
          <w:i w:val="0"/>
          <w:lang w:val="ro-MD"/>
        </w:rPr>
        <w:t>/0</w:t>
      </w:r>
      <w:r w:rsidR="0053152B">
        <w:rPr>
          <w:rFonts w:ascii="Times New Roman" w:hAnsi="Times New Roman"/>
          <w:i w:val="0"/>
          <w:lang w:val="ro-MD"/>
        </w:rPr>
        <w:t>1</w:t>
      </w:r>
      <w:r w:rsidR="0053152B" w:rsidRPr="0053152B">
        <w:rPr>
          <w:rFonts w:ascii="Times New Roman" w:hAnsi="Times New Roman"/>
          <w:i w:val="0"/>
          <w:lang w:val="ro-MD"/>
        </w:rPr>
        <w:t xml:space="preserve"> din 2</w:t>
      </w:r>
      <w:r w:rsidR="0053152B">
        <w:rPr>
          <w:rFonts w:ascii="Times New Roman" w:hAnsi="Times New Roman"/>
          <w:i w:val="0"/>
          <w:lang w:val="ro-MD"/>
        </w:rPr>
        <w:t>6</w:t>
      </w:r>
      <w:r w:rsidR="0053152B" w:rsidRPr="0053152B">
        <w:rPr>
          <w:rFonts w:ascii="Times New Roman" w:hAnsi="Times New Roman"/>
          <w:i w:val="0"/>
          <w:lang w:val="ro-MD"/>
        </w:rPr>
        <w:t>.03.202</w:t>
      </w:r>
      <w:r w:rsidR="0053152B">
        <w:rPr>
          <w:rFonts w:ascii="Times New Roman" w:hAnsi="Times New Roman"/>
          <w:i w:val="0"/>
          <w:lang w:val="ro-MD"/>
        </w:rPr>
        <w:t>4</w:t>
      </w:r>
      <w:r w:rsidR="0053152B" w:rsidRPr="0053152B">
        <w:rPr>
          <w:rFonts w:ascii="Times New Roman" w:hAnsi="Times New Roman"/>
          <w:i w:val="0"/>
          <w:lang w:val="ro-MD"/>
        </w:rPr>
        <w:t xml:space="preserve"> „Cu privire la efectuarea unor modificări şi completări în bugetul raional pentru anul 202</w:t>
      </w:r>
      <w:r w:rsidR="0053152B">
        <w:rPr>
          <w:rFonts w:ascii="Times New Roman" w:hAnsi="Times New Roman"/>
          <w:i w:val="0"/>
          <w:lang w:val="ro-MD"/>
        </w:rPr>
        <w:t>4</w:t>
      </w:r>
      <w:r w:rsidR="0053152B" w:rsidRPr="0053152B">
        <w:rPr>
          <w:rFonts w:ascii="Times New Roman" w:hAnsi="Times New Roman"/>
          <w:i w:val="0"/>
          <w:lang w:val="ro-MD"/>
        </w:rPr>
        <w:t>”:</w:t>
      </w:r>
    </w:p>
    <w:p w:rsidR="0053152B" w:rsidRPr="0053152B" w:rsidRDefault="0053152B" w:rsidP="0053152B">
      <w:pPr>
        <w:pStyle w:val="a3"/>
        <w:jc w:val="both"/>
        <w:rPr>
          <w:rStyle w:val="20"/>
          <w:rFonts w:ascii="Times New Roman" w:eastAsiaTheme="minorHAnsi" w:hAnsi="Times New Roman"/>
          <w:b w:val="0"/>
          <w:i w:val="0"/>
        </w:rPr>
      </w:pPr>
      <w:r>
        <w:rPr>
          <w:rFonts w:ascii="Times New Roman" w:eastAsia="Times New Roman" w:hAnsi="Times New Roman" w:cs="Times New Roman"/>
          <w:i/>
          <w:sz w:val="28"/>
          <w:szCs w:val="28"/>
          <w:lang w:val="ro-MD" w:eastAsia="ru-RU"/>
        </w:rPr>
        <w:t xml:space="preserve">7.1 </w:t>
      </w:r>
      <w:r w:rsidRPr="00A94080">
        <w:rPr>
          <w:rFonts w:ascii="Times New Roman" w:eastAsia="Times New Roman" w:hAnsi="Times New Roman" w:cs="Times New Roman"/>
          <w:i/>
          <w:sz w:val="28"/>
          <w:szCs w:val="28"/>
          <w:lang w:val="ro-MD" w:eastAsia="ru-RU"/>
        </w:rPr>
        <w:t xml:space="preserve">la punctul </w:t>
      </w:r>
      <w:r>
        <w:rPr>
          <w:rFonts w:ascii="Times New Roman" w:eastAsia="Times New Roman" w:hAnsi="Times New Roman" w:cs="Times New Roman"/>
          <w:i/>
          <w:sz w:val="28"/>
          <w:szCs w:val="28"/>
          <w:lang w:val="ro-MD" w:eastAsia="ru-RU"/>
        </w:rPr>
        <w:t>5</w:t>
      </w:r>
      <w:r w:rsidRPr="00A94080">
        <w:rPr>
          <w:rFonts w:ascii="Times New Roman" w:eastAsia="Times New Roman" w:hAnsi="Times New Roman" w:cs="Times New Roman"/>
          <w:i/>
          <w:sz w:val="28"/>
          <w:szCs w:val="28"/>
          <w:lang w:val="ro-MD" w:eastAsia="ru-RU"/>
        </w:rPr>
        <w:t>, anexa nr.2</w:t>
      </w:r>
      <w:r w:rsidR="00E24C82">
        <w:rPr>
          <w:rFonts w:ascii="Times New Roman" w:eastAsia="Times New Roman" w:hAnsi="Times New Roman" w:cs="Times New Roman"/>
          <w:i/>
          <w:sz w:val="28"/>
          <w:szCs w:val="28"/>
          <w:lang w:val="ro-MD" w:eastAsia="ru-RU"/>
        </w:rPr>
        <w:t>,</w:t>
      </w:r>
      <w:r w:rsidRPr="0053152B">
        <w:rPr>
          <w:rFonts w:ascii="Times New Roman" w:eastAsia="Times New Roman" w:hAnsi="Times New Roman" w:cs="Times New Roman"/>
          <w:sz w:val="28"/>
          <w:szCs w:val="28"/>
          <w:lang w:val="ro-MD" w:eastAsia="ru-RU"/>
        </w:rPr>
        <w:t xml:space="preserve"> poziția </w:t>
      </w:r>
      <w:r w:rsidRPr="00E15FBC">
        <w:rPr>
          <w:rFonts w:ascii="Times New Roman" w:hAnsi="Times New Roman" w:cs="Times New Roman"/>
          <w:sz w:val="28"/>
          <w:szCs w:val="28"/>
          <w:lang w:val="pt-BR" w:eastAsia="ru-RU"/>
        </w:rPr>
        <w:t>„</w:t>
      </w:r>
      <w:r>
        <w:rPr>
          <w:rFonts w:ascii="Times New Roman" w:hAnsi="Times New Roman" w:cs="Times New Roman"/>
          <w:sz w:val="28"/>
          <w:szCs w:val="28"/>
          <w:lang w:val="ro-RO" w:eastAsia="ru-RU"/>
        </w:rPr>
        <w:t xml:space="preserve">Beneficiar Aparatul Președintelui, </w:t>
      </w:r>
      <w:r w:rsidRPr="0053152B">
        <w:rPr>
          <w:rStyle w:val="20"/>
          <w:rFonts w:ascii="Times New Roman" w:eastAsiaTheme="minorHAnsi" w:hAnsi="Times New Roman"/>
          <w:b w:val="0"/>
          <w:i w:val="0"/>
        </w:rPr>
        <w:t>Lucrări de amenajare a teritoriului și parcării, Complexul muzeal – istoric a conacului – parc „Manuc Bey”</w:t>
      </w:r>
      <w:r>
        <w:rPr>
          <w:rStyle w:val="20"/>
          <w:rFonts w:ascii="Times New Roman" w:eastAsiaTheme="minorHAnsi" w:hAnsi="Times New Roman"/>
          <w:b w:val="0"/>
          <w:i w:val="0"/>
        </w:rPr>
        <w:t xml:space="preserve">, </w:t>
      </w:r>
      <w:r w:rsidRPr="0053152B">
        <w:rPr>
          <w:rStyle w:val="20"/>
          <w:rFonts w:ascii="Times New Roman" w:eastAsiaTheme="minorHAnsi" w:hAnsi="Times New Roman"/>
          <w:b w:val="0"/>
          <w:i w:val="0"/>
        </w:rPr>
        <w:t>”</w:t>
      </w:r>
      <w:r w:rsidRPr="0053152B">
        <w:rPr>
          <w:rFonts w:ascii="Times New Roman" w:hAnsi="Times New Roman" w:cs="Times New Roman"/>
          <w:sz w:val="28"/>
          <w:szCs w:val="28"/>
          <w:lang w:val="ro-RO" w:eastAsia="ru-RU"/>
        </w:rPr>
        <w:t xml:space="preserve"> suma </w:t>
      </w:r>
      <w:r w:rsidRPr="00E15FBC">
        <w:rPr>
          <w:rFonts w:ascii="Times New Roman" w:hAnsi="Times New Roman" w:cs="Times New Roman"/>
          <w:sz w:val="28"/>
          <w:szCs w:val="28"/>
          <w:lang w:val="pt-BR" w:eastAsia="ru-RU"/>
        </w:rPr>
        <w:t>„</w:t>
      </w:r>
      <w:r>
        <w:rPr>
          <w:rFonts w:ascii="Times New Roman" w:hAnsi="Times New Roman" w:cs="Times New Roman"/>
          <w:sz w:val="28"/>
          <w:szCs w:val="28"/>
          <w:lang w:val="ro-RO" w:eastAsia="ru-RU"/>
        </w:rPr>
        <w:t>250,0</w:t>
      </w:r>
      <w:r w:rsidRPr="0053152B">
        <w:rPr>
          <w:rFonts w:ascii="Times New Roman" w:hAnsi="Times New Roman" w:cs="Times New Roman"/>
          <w:sz w:val="28"/>
          <w:szCs w:val="28"/>
          <w:lang w:val="ro-RO" w:eastAsia="ru-RU"/>
        </w:rPr>
        <w:t xml:space="preserve"> mii lei</w:t>
      </w:r>
      <w:r w:rsidRPr="00E15FBC">
        <w:rPr>
          <w:rFonts w:ascii="Times New Roman" w:hAnsi="Times New Roman" w:cs="Times New Roman"/>
          <w:sz w:val="28"/>
          <w:szCs w:val="28"/>
          <w:lang w:val="pt-BR" w:eastAsia="ru-RU"/>
        </w:rPr>
        <w:t>”</w:t>
      </w:r>
      <w:r w:rsidRPr="0053152B">
        <w:rPr>
          <w:rFonts w:ascii="Times New Roman" w:hAnsi="Times New Roman" w:cs="Times New Roman"/>
          <w:sz w:val="28"/>
          <w:szCs w:val="28"/>
          <w:lang w:val="ro-RO" w:eastAsia="ru-RU"/>
        </w:rPr>
        <w:t xml:space="preserve"> se substituie cu suma </w:t>
      </w:r>
      <w:r w:rsidRPr="00E15FBC">
        <w:rPr>
          <w:rFonts w:ascii="Times New Roman" w:hAnsi="Times New Roman" w:cs="Times New Roman"/>
          <w:sz w:val="28"/>
          <w:szCs w:val="28"/>
          <w:lang w:val="pt-BR" w:eastAsia="ru-RU"/>
        </w:rPr>
        <w:t>„</w:t>
      </w:r>
      <w:r>
        <w:rPr>
          <w:rFonts w:ascii="Times New Roman" w:hAnsi="Times New Roman" w:cs="Times New Roman"/>
          <w:sz w:val="28"/>
          <w:szCs w:val="28"/>
          <w:lang w:val="ro-RO" w:eastAsia="ru-RU"/>
        </w:rPr>
        <w:t>240,0</w:t>
      </w:r>
      <w:r w:rsidRPr="0053152B">
        <w:rPr>
          <w:rFonts w:ascii="Times New Roman" w:hAnsi="Times New Roman" w:cs="Times New Roman"/>
          <w:sz w:val="28"/>
          <w:szCs w:val="28"/>
          <w:lang w:val="ro-RO" w:eastAsia="ru-RU"/>
        </w:rPr>
        <w:t xml:space="preserve"> mii lei</w:t>
      </w:r>
      <w:r w:rsidRPr="00E15FBC">
        <w:rPr>
          <w:rFonts w:ascii="Times New Roman" w:hAnsi="Times New Roman" w:cs="Times New Roman"/>
          <w:sz w:val="28"/>
          <w:szCs w:val="28"/>
          <w:lang w:val="pt-BR" w:eastAsia="ru-RU"/>
        </w:rPr>
        <w:t>”</w:t>
      </w:r>
      <w:r w:rsidRPr="0053152B">
        <w:rPr>
          <w:rFonts w:ascii="Times New Roman" w:hAnsi="Times New Roman" w:cs="Times New Roman"/>
          <w:sz w:val="28"/>
          <w:szCs w:val="28"/>
          <w:lang w:val="ro-RO" w:eastAsia="ru-RU"/>
        </w:rPr>
        <w:t>;</w:t>
      </w:r>
      <w:r>
        <w:rPr>
          <w:rFonts w:ascii="Times New Roman" w:hAnsi="Times New Roman" w:cs="Times New Roman"/>
          <w:sz w:val="28"/>
          <w:szCs w:val="28"/>
          <w:lang w:val="ro-RO" w:eastAsia="ru-RU"/>
        </w:rPr>
        <w:t xml:space="preserve">iar diferența sumei de 10,0 mii lei se redistribuie pentru </w:t>
      </w:r>
      <w:r w:rsidRPr="0053152B">
        <w:rPr>
          <w:rStyle w:val="20"/>
          <w:rFonts w:ascii="Times New Roman" w:eastAsiaTheme="minorHAnsi" w:hAnsi="Times New Roman"/>
          <w:b w:val="0"/>
          <w:i w:val="0"/>
        </w:rPr>
        <w:t>„Reparația capitală a acoperișului, Complexul muzeal – istoric a conacului – parc „Manuc Bey”</w:t>
      </w:r>
      <w:r>
        <w:rPr>
          <w:rStyle w:val="20"/>
          <w:rFonts w:ascii="Times New Roman" w:eastAsiaTheme="minorHAnsi" w:hAnsi="Times New Roman"/>
          <w:b w:val="0"/>
          <w:i w:val="0"/>
        </w:rPr>
        <w:t>.</w:t>
      </w:r>
    </w:p>
    <w:p w:rsidR="00D46CC4" w:rsidRDefault="0053152B" w:rsidP="00A85CA4">
      <w:pPr>
        <w:pStyle w:val="a3"/>
        <w:jc w:val="both"/>
        <w:rPr>
          <w:rStyle w:val="a4"/>
          <w:rFonts w:ascii="Times New Roman" w:hAnsi="Times New Roman" w:cs="Times New Roman"/>
          <w:b w:val="0"/>
          <w:sz w:val="28"/>
          <w:szCs w:val="28"/>
          <w:lang w:val="ro-MD"/>
        </w:rPr>
      </w:pPr>
      <w:r>
        <w:rPr>
          <w:rFonts w:ascii="Times New Roman" w:eastAsia="Times New Roman" w:hAnsi="Times New Roman" w:cs="Times New Roman"/>
          <w:sz w:val="28"/>
          <w:szCs w:val="28"/>
          <w:lang w:val="ro-MD" w:eastAsia="ru-RU"/>
        </w:rPr>
        <w:t xml:space="preserve">8. </w:t>
      </w:r>
      <w:r w:rsidR="00A85CA4" w:rsidRPr="00C459B8">
        <w:rPr>
          <w:rFonts w:ascii="Times New Roman" w:eastAsia="Times New Roman" w:hAnsi="Times New Roman" w:cs="Times New Roman"/>
          <w:sz w:val="28"/>
          <w:szCs w:val="28"/>
          <w:lang w:val="ro-MD" w:eastAsia="ru-RU"/>
        </w:rPr>
        <w:t>Se aprobă alocarea mijloacelor financiare din contul disponibilității soldului</w:t>
      </w:r>
      <w:r w:rsidR="00A85CA4">
        <w:rPr>
          <w:rFonts w:ascii="Times New Roman" w:eastAsia="Times New Roman" w:hAnsi="Times New Roman" w:cs="Times New Roman"/>
          <w:sz w:val="28"/>
          <w:szCs w:val="28"/>
          <w:lang w:val="ro-MD" w:eastAsia="ru-RU"/>
        </w:rPr>
        <w:t xml:space="preserve"> de mijloace bănești </w:t>
      </w:r>
      <w:r w:rsidR="00A85CA4" w:rsidRPr="00C459B8">
        <w:rPr>
          <w:rFonts w:ascii="Times New Roman" w:eastAsia="Times New Roman" w:hAnsi="Times New Roman" w:cs="Times New Roman"/>
          <w:sz w:val="28"/>
          <w:szCs w:val="28"/>
          <w:lang w:val="ro-MD" w:eastAsia="ru-RU"/>
        </w:rPr>
        <w:t>constituit în urma executării bugetului raional la situația 31.12.202</w:t>
      </w:r>
      <w:r w:rsidR="00A85CA4">
        <w:rPr>
          <w:rFonts w:ascii="Times New Roman" w:eastAsia="Times New Roman" w:hAnsi="Times New Roman" w:cs="Times New Roman"/>
          <w:sz w:val="28"/>
          <w:szCs w:val="28"/>
          <w:lang w:val="ro-MD" w:eastAsia="ru-RU"/>
        </w:rPr>
        <w:t>3</w:t>
      </w:r>
      <w:r w:rsidR="00A85CA4" w:rsidRPr="00C459B8">
        <w:rPr>
          <w:rFonts w:ascii="Times New Roman" w:eastAsia="Times New Roman" w:hAnsi="Times New Roman" w:cs="Times New Roman"/>
          <w:sz w:val="28"/>
          <w:szCs w:val="28"/>
          <w:lang w:val="ro-MD" w:eastAsia="ru-RU"/>
        </w:rPr>
        <w:t xml:space="preserve"> </w:t>
      </w:r>
      <w:r w:rsidR="00A85CA4" w:rsidRPr="00C459B8">
        <w:rPr>
          <w:rFonts w:ascii="Times New Roman" w:eastAsia="Times New Roman" w:hAnsi="Times New Roman" w:cs="Times New Roman"/>
          <w:sz w:val="28"/>
          <w:szCs w:val="28"/>
          <w:lang w:val="ro-MD" w:eastAsia="ru-RU"/>
        </w:rPr>
        <w:lastRenderedPageBreak/>
        <w:t>pentru c</w:t>
      </w:r>
      <w:r w:rsidR="00A85CA4" w:rsidRPr="00C459B8">
        <w:rPr>
          <w:rFonts w:ascii="Times New Roman" w:eastAsia="Times New Roman" w:hAnsi="Times New Roman" w:cs="Times New Roman"/>
          <w:bCs/>
          <w:sz w:val="28"/>
          <w:szCs w:val="28"/>
          <w:lang w:val="ro-MD" w:eastAsia="ru-RU"/>
        </w:rPr>
        <w:t xml:space="preserve">heltuieli de </w:t>
      </w:r>
      <w:r w:rsidR="00A85CA4" w:rsidRPr="00C459B8">
        <w:rPr>
          <w:rStyle w:val="a4"/>
          <w:rFonts w:ascii="Times New Roman" w:hAnsi="Times New Roman" w:cs="Times New Roman"/>
          <w:b w:val="0"/>
          <w:sz w:val="28"/>
          <w:szCs w:val="28"/>
          <w:lang w:val="ro-MD"/>
        </w:rPr>
        <w:t>reparații/investiții capitale, alte cheltuieli în sumă de</w:t>
      </w:r>
      <w:r w:rsidR="00A85CA4">
        <w:rPr>
          <w:rStyle w:val="a4"/>
          <w:rFonts w:ascii="Times New Roman" w:hAnsi="Times New Roman" w:cs="Times New Roman"/>
          <w:b w:val="0"/>
          <w:sz w:val="28"/>
          <w:szCs w:val="28"/>
          <w:lang w:val="ro-MD"/>
        </w:rPr>
        <w:t xml:space="preserve"> </w:t>
      </w:r>
      <w:r w:rsidR="00D46CC4" w:rsidRPr="00D46CC4">
        <w:rPr>
          <w:rStyle w:val="a4"/>
          <w:rFonts w:ascii="Times New Roman" w:hAnsi="Times New Roman" w:cs="Times New Roman"/>
          <w:sz w:val="28"/>
          <w:szCs w:val="28"/>
          <w:lang w:val="ro-MD"/>
        </w:rPr>
        <w:t>420,0</w:t>
      </w:r>
      <w:r w:rsidR="00A85CA4" w:rsidRPr="00D46CC4">
        <w:rPr>
          <w:rStyle w:val="a4"/>
          <w:rFonts w:ascii="Times New Roman" w:hAnsi="Times New Roman" w:cs="Times New Roman"/>
          <w:sz w:val="28"/>
          <w:szCs w:val="28"/>
          <w:lang w:val="ro-MD"/>
        </w:rPr>
        <w:t xml:space="preserve"> mii lei,</w:t>
      </w:r>
      <w:r w:rsidR="00A85CA4" w:rsidRPr="00C459B8">
        <w:rPr>
          <w:rStyle w:val="a4"/>
          <w:rFonts w:ascii="Times New Roman" w:hAnsi="Times New Roman" w:cs="Times New Roman"/>
          <w:b w:val="0"/>
          <w:sz w:val="28"/>
          <w:szCs w:val="28"/>
          <w:lang w:val="ro-MD"/>
        </w:rPr>
        <w:t xml:space="preserve"> </w:t>
      </w:r>
      <w:r w:rsidR="00A85CA4">
        <w:rPr>
          <w:rStyle w:val="a4"/>
          <w:rFonts w:ascii="Times New Roman" w:hAnsi="Times New Roman" w:cs="Times New Roman"/>
          <w:b w:val="0"/>
          <w:sz w:val="28"/>
          <w:szCs w:val="28"/>
          <w:lang w:val="ro-MD"/>
        </w:rPr>
        <w:t>după cum urmează:</w:t>
      </w:r>
    </w:p>
    <w:p w:rsidR="00D46CC4" w:rsidRDefault="00D46CC4" w:rsidP="00A85CA4">
      <w:pPr>
        <w:pStyle w:val="a3"/>
        <w:jc w:val="both"/>
        <w:rPr>
          <w:rStyle w:val="a4"/>
          <w:rFonts w:ascii="Times New Roman" w:hAnsi="Times New Roman" w:cs="Times New Roman"/>
          <w:b w:val="0"/>
          <w:sz w:val="28"/>
          <w:szCs w:val="28"/>
          <w:lang w:val="ro-MD"/>
        </w:rPr>
      </w:pPr>
      <w:r w:rsidRPr="00D46CC4">
        <w:rPr>
          <w:rFonts w:ascii="Times New Roman" w:eastAsia="Times New Roman" w:hAnsi="Times New Roman" w:cs="Times New Roman"/>
          <w:i/>
          <w:sz w:val="28"/>
          <w:szCs w:val="28"/>
          <w:lang w:val="ro-MD" w:eastAsia="ru-RU"/>
        </w:rPr>
        <w:t xml:space="preserve"> </w:t>
      </w:r>
      <w:r w:rsidR="0053152B">
        <w:rPr>
          <w:rFonts w:ascii="Times New Roman" w:eastAsia="Times New Roman" w:hAnsi="Times New Roman" w:cs="Times New Roman"/>
          <w:i/>
          <w:sz w:val="28"/>
          <w:szCs w:val="28"/>
          <w:lang w:val="ro-MD" w:eastAsia="ru-RU"/>
        </w:rPr>
        <w:t>8</w:t>
      </w:r>
      <w:r>
        <w:rPr>
          <w:rFonts w:ascii="Times New Roman" w:eastAsia="Times New Roman" w:hAnsi="Times New Roman" w:cs="Times New Roman"/>
          <w:i/>
          <w:sz w:val="28"/>
          <w:szCs w:val="28"/>
          <w:lang w:val="ro-MD" w:eastAsia="ru-RU"/>
        </w:rPr>
        <w:t xml:space="preserve">.1 </w:t>
      </w:r>
      <w:r w:rsidRPr="00502707">
        <w:rPr>
          <w:rFonts w:ascii="Times New Roman" w:eastAsia="Times New Roman" w:hAnsi="Times New Roman" w:cs="Times New Roman"/>
          <w:i/>
          <w:sz w:val="28"/>
          <w:szCs w:val="28"/>
          <w:lang w:val="ro-MD" w:eastAsia="ru-RU"/>
        </w:rPr>
        <w:t xml:space="preserve">Aparatul Președintelui – </w:t>
      </w:r>
      <w:r w:rsidR="00AF7DE8">
        <w:rPr>
          <w:rFonts w:ascii="Times New Roman" w:eastAsia="Times New Roman" w:hAnsi="Times New Roman" w:cs="Times New Roman"/>
          <w:i/>
          <w:sz w:val="28"/>
          <w:szCs w:val="28"/>
          <w:lang w:val="ro-MD" w:eastAsia="ru-RU"/>
        </w:rPr>
        <w:t>275</w:t>
      </w:r>
      <w:r>
        <w:rPr>
          <w:rFonts w:ascii="Times New Roman" w:eastAsia="Times New Roman" w:hAnsi="Times New Roman" w:cs="Times New Roman"/>
          <w:i/>
          <w:sz w:val="28"/>
          <w:szCs w:val="28"/>
          <w:lang w:val="ro-MD" w:eastAsia="ru-RU"/>
        </w:rPr>
        <w:t>,0</w:t>
      </w:r>
      <w:r w:rsidRPr="00502707">
        <w:rPr>
          <w:rFonts w:ascii="Times New Roman" w:eastAsia="Times New Roman" w:hAnsi="Times New Roman" w:cs="Times New Roman"/>
          <w:i/>
          <w:sz w:val="28"/>
          <w:szCs w:val="28"/>
          <w:lang w:val="ro-MD" w:eastAsia="ru-RU"/>
        </w:rPr>
        <w:t xml:space="preserve"> mii lei</w:t>
      </w:r>
      <w:r>
        <w:rPr>
          <w:rFonts w:ascii="Times New Roman" w:eastAsia="Times New Roman" w:hAnsi="Times New Roman" w:cs="Times New Roman"/>
          <w:i/>
          <w:sz w:val="28"/>
          <w:szCs w:val="28"/>
          <w:lang w:val="ro-MD" w:eastAsia="ru-RU"/>
        </w:rPr>
        <w:t>, inclusiv</w:t>
      </w:r>
      <w:r w:rsidRPr="00502707">
        <w:rPr>
          <w:rFonts w:ascii="Times New Roman" w:eastAsia="Times New Roman" w:hAnsi="Times New Roman" w:cs="Times New Roman"/>
          <w:i/>
          <w:sz w:val="28"/>
          <w:szCs w:val="28"/>
          <w:lang w:val="ro-MD" w:eastAsia="ru-RU"/>
        </w:rPr>
        <w:t>:</w:t>
      </w:r>
      <w:r>
        <w:rPr>
          <w:rStyle w:val="a4"/>
          <w:rFonts w:ascii="Times New Roman" w:hAnsi="Times New Roman" w:cs="Times New Roman"/>
          <w:b w:val="0"/>
          <w:sz w:val="28"/>
          <w:szCs w:val="28"/>
          <w:lang w:val="ro-MD"/>
        </w:rPr>
        <w:t xml:space="preserve"> </w:t>
      </w:r>
    </w:p>
    <w:p w:rsidR="00A85CA4" w:rsidRPr="00D46CC4" w:rsidRDefault="00D46CC4" w:rsidP="00A85CA4">
      <w:pPr>
        <w:pStyle w:val="a3"/>
        <w:jc w:val="both"/>
        <w:rPr>
          <w:rFonts w:ascii="Times New Roman" w:hAnsi="Times New Roman" w:cs="Times New Roman"/>
          <w:bCs/>
          <w:sz w:val="28"/>
          <w:szCs w:val="28"/>
          <w:lang w:val="ro-MD" w:eastAsia="ru-RU"/>
        </w:rPr>
      </w:pPr>
      <w:r>
        <w:rPr>
          <w:rStyle w:val="a4"/>
          <w:rFonts w:ascii="Times New Roman" w:hAnsi="Times New Roman" w:cs="Times New Roman"/>
          <w:b w:val="0"/>
          <w:sz w:val="28"/>
          <w:szCs w:val="28"/>
          <w:lang w:val="ro-MD"/>
        </w:rPr>
        <w:t xml:space="preserve">- </w:t>
      </w:r>
      <w:r w:rsidR="00A85CA4">
        <w:rPr>
          <w:rStyle w:val="20"/>
          <w:rFonts w:ascii="Times New Roman" w:eastAsiaTheme="minorHAnsi" w:hAnsi="Times New Roman"/>
          <w:b w:val="0"/>
          <w:i w:val="0"/>
        </w:rPr>
        <w:t xml:space="preserve">Cotizația de membru al Asociației pentru </w:t>
      </w:r>
      <w:r>
        <w:rPr>
          <w:rStyle w:val="20"/>
          <w:rFonts w:ascii="Times New Roman" w:eastAsiaTheme="minorHAnsi" w:hAnsi="Times New Roman"/>
          <w:b w:val="0"/>
          <w:i w:val="0"/>
        </w:rPr>
        <w:t>D</w:t>
      </w:r>
      <w:r w:rsidR="00A85CA4">
        <w:rPr>
          <w:rStyle w:val="20"/>
          <w:rFonts w:ascii="Times New Roman" w:eastAsiaTheme="minorHAnsi" w:hAnsi="Times New Roman"/>
          <w:b w:val="0"/>
          <w:i w:val="0"/>
        </w:rPr>
        <w:t xml:space="preserve">ezvoltare  Intercomunitară </w:t>
      </w:r>
      <w:r w:rsidR="00B839FD" w:rsidRPr="00B839FD">
        <w:rPr>
          <w:rFonts w:ascii="Times New Roman" w:hAnsi="Times New Roman" w:cs="Times New Roman"/>
          <w:bCs/>
          <w:iCs/>
          <w:sz w:val="28"/>
          <w:szCs w:val="28"/>
          <w:lang w:val="ro-MD" w:eastAsia="ru-RU"/>
        </w:rPr>
        <w:t>„</w:t>
      </w:r>
      <w:r w:rsidR="00B839FD">
        <w:rPr>
          <w:rFonts w:ascii="Times New Roman" w:hAnsi="Times New Roman" w:cs="Times New Roman"/>
          <w:bCs/>
          <w:iCs/>
          <w:sz w:val="28"/>
          <w:szCs w:val="28"/>
          <w:lang w:val="ro-MD" w:eastAsia="ru-RU"/>
        </w:rPr>
        <w:t>Bazinul</w:t>
      </w:r>
      <w:r w:rsidR="00A85CA4">
        <w:rPr>
          <w:rStyle w:val="20"/>
          <w:rFonts w:ascii="Times New Roman" w:eastAsiaTheme="minorHAnsi" w:hAnsi="Times New Roman"/>
          <w:b w:val="0"/>
          <w:i w:val="0"/>
        </w:rPr>
        <w:t xml:space="preserve"> r</w:t>
      </w:r>
      <w:r w:rsidR="00B839FD">
        <w:rPr>
          <w:rStyle w:val="20"/>
          <w:rFonts w:ascii="Times New Roman" w:eastAsiaTheme="minorHAnsi" w:hAnsi="Times New Roman"/>
          <w:b w:val="0"/>
          <w:i w:val="0"/>
        </w:rPr>
        <w:t>â</w:t>
      </w:r>
      <w:r w:rsidR="00A85CA4">
        <w:rPr>
          <w:rStyle w:val="20"/>
          <w:rFonts w:ascii="Times New Roman" w:eastAsiaTheme="minorHAnsi" w:hAnsi="Times New Roman"/>
          <w:b w:val="0"/>
          <w:i w:val="0"/>
        </w:rPr>
        <w:t>ului N</w:t>
      </w:r>
      <w:r w:rsidR="00B839FD">
        <w:rPr>
          <w:rStyle w:val="20"/>
          <w:rFonts w:ascii="Times New Roman" w:eastAsiaTheme="minorHAnsi" w:hAnsi="Times New Roman"/>
          <w:b w:val="0"/>
          <w:i w:val="0"/>
        </w:rPr>
        <w:t>â</w:t>
      </w:r>
      <w:r w:rsidR="00A85CA4">
        <w:rPr>
          <w:rStyle w:val="20"/>
          <w:rFonts w:ascii="Times New Roman" w:eastAsiaTheme="minorHAnsi" w:hAnsi="Times New Roman"/>
          <w:b w:val="0"/>
          <w:i w:val="0"/>
        </w:rPr>
        <w:t xml:space="preserve">rnova </w:t>
      </w:r>
      <w:r w:rsidR="00A85CA4" w:rsidRPr="00E15FBC">
        <w:rPr>
          <w:rFonts w:ascii="Times New Roman" w:hAnsi="Times New Roman" w:cs="Times New Roman"/>
          <w:sz w:val="28"/>
          <w:szCs w:val="28"/>
          <w:lang w:val="pt-BR"/>
        </w:rPr>
        <w:t xml:space="preserve">– </w:t>
      </w:r>
      <w:r w:rsidR="00A85CA4">
        <w:rPr>
          <w:rFonts w:ascii="Times New Roman" w:hAnsi="Times New Roman" w:cs="Times New Roman"/>
          <w:sz w:val="28"/>
          <w:szCs w:val="28"/>
          <w:lang w:val="ro-RO"/>
        </w:rPr>
        <w:t>150,0</w:t>
      </w:r>
      <w:r w:rsidR="00A85CA4" w:rsidRPr="008D66BC">
        <w:rPr>
          <w:rFonts w:ascii="Times New Roman" w:eastAsia="Times New Roman" w:hAnsi="Times New Roman" w:cs="Times New Roman"/>
          <w:sz w:val="28"/>
          <w:szCs w:val="28"/>
          <w:lang w:val="ro-MD" w:eastAsia="ru-RU"/>
        </w:rPr>
        <w:t xml:space="preserve"> mii lei;</w:t>
      </w:r>
    </w:p>
    <w:p w:rsidR="00A85CA4" w:rsidRDefault="00D46CC4" w:rsidP="00D46CC4">
      <w:pPr>
        <w:pStyle w:val="a3"/>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w:t>
      </w:r>
      <w:r w:rsidR="00A85CA4">
        <w:rPr>
          <w:rFonts w:ascii="Times New Roman" w:eastAsia="Times New Roman" w:hAnsi="Times New Roman" w:cs="Times New Roman"/>
          <w:sz w:val="28"/>
          <w:szCs w:val="28"/>
          <w:lang w:val="ro-MD" w:eastAsia="ru-RU"/>
        </w:rPr>
        <w:t xml:space="preserve"> </w:t>
      </w:r>
      <w:r w:rsidRPr="00517A31">
        <w:rPr>
          <w:rFonts w:ascii="Times New Roman" w:eastAsia="Times New Roman" w:hAnsi="Times New Roman" w:cs="Times New Roman"/>
          <w:sz w:val="28"/>
          <w:szCs w:val="28"/>
          <w:lang w:val="ro-MD" w:eastAsia="ru-RU"/>
        </w:rPr>
        <w:t xml:space="preserve">Instituția Medico – Sanitară Publică, Centrul de Sănătate Hîncești – </w:t>
      </w:r>
      <w:r>
        <w:rPr>
          <w:rFonts w:ascii="Times New Roman" w:eastAsia="Times New Roman" w:hAnsi="Times New Roman" w:cs="Times New Roman"/>
          <w:sz w:val="28"/>
          <w:szCs w:val="28"/>
          <w:lang w:val="ro-MD" w:eastAsia="ru-RU"/>
        </w:rPr>
        <w:t>1</w:t>
      </w:r>
      <w:r w:rsidR="00AF7DE8">
        <w:rPr>
          <w:rFonts w:ascii="Times New Roman" w:eastAsia="Times New Roman" w:hAnsi="Times New Roman" w:cs="Times New Roman"/>
          <w:sz w:val="28"/>
          <w:szCs w:val="28"/>
          <w:lang w:val="ro-MD" w:eastAsia="ru-RU"/>
        </w:rPr>
        <w:t>25</w:t>
      </w:r>
      <w:r>
        <w:rPr>
          <w:rFonts w:ascii="Times New Roman" w:eastAsia="Times New Roman" w:hAnsi="Times New Roman" w:cs="Times New Roman"/>
          <w:sz w:val="28"/>
          <w:szCs w:val="28"/>
          <w:lang w:val="ro-MD" w:eastAsia="ru-RU"/>
        </w:rPr>
        <w:t>,0</w:t>
      </w:r>
      <w:r w:rsidRPr="00517A31">
        <w:rPr>
          <w:rFonts w:ascii="Times New Roman" w:eastAsia="Times New Roman" w:hAnsi="Times New Roman" w:cs="Times New Roman"/>
          <w:sz w:val="28"/>
          <w:szCs w:val="28"/>
          <w:lang w:val="ro-MD" w:eastAsia="ru-RU"/>
        </w:rPr>
        <w:t xml:space="preserve"> mii lei , pentru procurarea amestecurilor adaptate pentru alimentația copiilor de vîrsta 0-12 luni, care se află la alimentația artificială sau mixtă din familii socialmente vulnerabile</w:t>
      </w:r>
      <w:r>
        <w:rPr>
          <w:rFonts w:ascii="Times New Roman" w:eastAsia="Times New Roman" w:hAnsi="Times New Roman" w:cs="Times New Roman"/>
          <w:sz w:val="28"/>
          <w:szCs w:val="28"/>
          <w:lang w:val="ro-MD" w:eastAsia="ru-RU"/>
        </w:rPr>
        <w:t>;</w:t>
      </w:r>
    </w:p>
    <w:p w:rsidR="00AB64DC" w:rsidRDefault="0053152B" w:rsidP="00D46CC4">
      <w:pPr>
        <w:pStyle w:val="a3"/>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8</w:t>
      </w:r>
      <w:r w:rsidR="00D46CC4">
        <w:rPr>
          <w:rFonts w:ascii="Times New Roman" w:eastAsia="Times New Roman" w:hAnsi="Times New Roman" w:cs="Times New Roman"/>
          <w:sz w:val="28"/>
          <w:szCs w:val="28"/>
          <w:lang w:val="ro-MD" w:eastAsia="ru-RU"/>
        </w:rPr>
        <w:t xml:space="preserve">.2 </w:t>
      </w:r>
      <w:r w:rsidR="00D46CC4" w:rsidRPr="00D46CC4">
        <w:rPr>
          <w:rFonts w:ascii="Times New Roman" w:eastAsia="Times New Roman" w:hAnsi="Times New Roman" w:cs="Times New Roman"/>
          <w:i/>
          <w:sz w:val="28"/>
          <w:szCs w:val="28"/>
          <w:lang w:val="ro-MD" w:eastAsia="ru-RU"/>
        </w:rPr>
        <w:t>Direcția Cultură</w:t>
      </w:r>
      <w:r w:rsidR="00D46CC4">
        <w:rPr>
          <w:rFonts w:ascii="Times New Roman" w:eastAsia="Times New Roman" w:hAnsi="Times New Roman" w:cs="Times New Roman"/>
          <w:i/>
          <w:sz w:val="28"/>
          <w:szCs w:val="28"/>
          <w:lang w:val="ro-MD" w:eastAsia="ru-RU"/>
        </w:rPr>
        <w:t xml:space="preserve"> și Turism</w:t>
      </w:r>
      <w:r w:rsidR="00D46CC4" w:rsidRPr="00D46CC4">
        <w:rPr>
          <w:rFonts w:ascii="Times New Roman" w:eastAsia="Times New Roman" w:hAnsi="Times New Roman" w:cs="Times New Roman"/>
          <w:i/>
          <w:sz w:val="28"/>
          <w:szCs w:val="28"/>
          <w:lang w:val="ro-MD" w:eastAsia="ru-RU"/>
        </w:rPr>
        <w:t>, Muzeul Ciuciuleni</w:t>
      </w:r>
      <w:r w:rsidR="00D46CC4">
        <w:rPr>
          <w:rFonts w:ascii="Times New Roman" w:eastAsia="Times New Roman" w:hAnsi="Times New Roman" w:cs="Times New Roman"/>
          <w:sz w:val="28"/>
          <w:szCs w:val="28"/>
          <w:lang w:val="ro-MD" w:eastAsia="ru-RU"/>
        </w:rPr>
        <w:t xml:space="preserve"> – 3</w:t>
      </w:r>
      <w:r w:rsidR="00AF7DE8">
        <w:rPr>
          <w:rFonts w:ascii="Times New Roman" w:eastAsia="Times New Roman" w:hAnsi="Times New Roman" w:cs="Times New Roman"/>
          <w:sz w:val="28"/>
          <w:szCs w:val="28"/>
          <w:lang w:val="ro-MD" w:eastAsia="ru-RU"/>
        </w:rPr>
        <w:t>5</w:t>
      </w:r>
      <w:r w:rsidR="00D46CC4">
        <w:rPr>
          <w:rFonts w:ascii="Times New Roman" w:eastAsia="Times New Roman" w:hAnsi="Times New Roman" w:cs="Times New Roman"/>
          <w:sz w:val="28"/>
          <w:szCs w:val="28"/>
          <w:lang w:val="ro-MD" w:eastAsia="ru-RU"/>
        </w:rPr>
        <w:t>,0 mii lei pentru cheltuieli curente;</w:t>
      </w:r>
    </w:p>
    <w:p w:rsidR="00D46CC4" w:rsidRPr="00D46CC4" w:rsidRDefault="0053152B" w:rsidP="00D46CC4">
      <w:pPr>
        <w:pStyle w:val="a3"/>
        <w:jc w:val="both"/>
        <w:rPr>
          <w:rStyle w:val="20"/>
          <w:rFonts w:ascii="Times New Roman" w:eastAsiaTheme="minorHAnsi" w:hAnsi="Times New Roman"/>
          <w:b w:val="0"/>
          <w:i w:val="0"/>
        </w:rPr>
      </w:pPr>
      <w:r>
        <w:rPr>
          <w:rFonts w:ascii="Times New Roman" w:eastAsia="Times New Roman" w:hAnsi="Times New Roman" w:cs="Times New Roman"/>
          <w:sz w:val="28"/>
          <w:szCs w:val="28"/>
          <w:lang w:val="ro-MD" w:eastAsia="ru-RU"/>
        </w:rPr>
        <w:t>8</w:t>
      </w:r>
      <w:r w:rsidR="00D46CC4">
        <w:rPr>
          <w:rFonts w:ascii="Times New Roman" w:eastAsia="Times New Roman" w:hAnsi="Times New Roman" w:cs="Times New Roman"/>
          <w:sz w:val="28"/>
          <w:szCs w:val="28"/>
          <w:lang w:val="ro-MD" w:eastAsia="ru-RU"/>
        </w:rPr>
        <w:t xml:space="preserve">.3 </w:t>
      </w:r>
      <w:r w:rsidR="00D46CC4" w:rsidRPr="00D46CC4">
        <w:rPr>
          <w:rFonts w:ascii="Times New Roman" w:eastAsia="Times New Roman" w:hAnsi="Times New Roman" w:cs="Times New Roman"/>
          <w:i/>
          <w:sz w:val="28"/>
          <w:szCs w:val="28"/>
          <w:lang w:val="ro-MD" w:eastAsia="ru-RU"/>
        </w:rPr>
        <w:t>Primăria Stolniceni</w:t>
      </w:r>
      <w:r w:rsidR="00D46CC4">
        <w:rPr>
          <w:rFonts w:ascii="Times New Roman" w:eastAsia="Times New Roman" w:hAnsi="Times New Roman" w:cs="Times New Roman"/>
          <w:i/>
          <w:sz w:val="28"/>
          <w:szCs w:val="28"/>
          <w:lang w:val="ro-MD" w:eastAsia="ru-RU"/>
        </w:rPr>
        <w:t xml:space="preserve"> </w:t>
      </w:r>
      <w:r w:rsidR="00D46CC4" w:rsidRPr="00D46CC4">
        <w:rPr>
          <w:rFonts w:ascii="Times New Roman" w:eastAsia="Times New Roman" w:hAnsi="Times New Roman" w:cs="Times New Roman"/>
          <w:i/>
          <w:sz w:val="28"/>
          <w:szCs w:val="28"/>
          <w:lang w:val="ro-MD" w:eastAsia="ru-RU"/>
        </w:rPr>
        <w:t>– 1</w:t>
      </w:r>
      <w:r w:rsidR="00B839FD">
        <w:rPr>
          <w:rFonts w:ascii="Times New Roman" w:eastAsia="Times New Roman" w:hAnsi="Times New Roman" w:cs="Times New Roman"/>
          <w:i/>
          <w:sz w:val="28"/>
          <w:szCs w:val="28"/>
          <w:lang w:val="ro-MD" w:eastAsia="ru-RU"/>
        </w:rPr>
        <w:t>10</w:t>
      </w:r>
      <w:r w:rsidR="00D46CC4" w:rsidRPr="00D46CC4">
        <w:rPr>
          <w:rFonts w:ascii="Times New Roman" w:eastAsia="Times New Roman" w:hAnsi="Times New Roman" w:cs="Times New Roman"/>
          <w:i/>
          <w:sz w:val="28"/>
          <w:szCs w:val="28"/>
          <w:lang w:val="ro-MD" w:eastAsia="ru-RU"/>
        </w:rPr>
        <w:t>,0 mii lei</w:t>
      </w:r>
      <w:r w:rsidR="00D46CC4">
        <w:rPr>
          <w:rFonts w:ascii="Times New Roman" w:eastAsia="Times New Roman" w:hAnsi="Times New Roman" w:cs="Times New Roman"/>
          <w:sz w:val="28"/>
          <w:szCs w:val="28"/>
          <w:lang w:val="ro-MD" w:eastAsia="ru-RU"/>
        </w:rPr>
        <w:t xml:space="preserve">, </w:t>
      </w:r>
      <w:r w:rsidR="00D46CC4" w:rsidRPr="00D46CC4">
        <w:rPr>
          <w:rStyle w:val="20"/>
          <w:rFonts w:ascii="Times New Roman" w:eastAsiaTheme="minorHAnsi" w:hAnsi="Times New Roman"/>
          <w:b w:val="0"/>
          <w:i w:val="0"/>
        </w:rPr>
        <w:t>Contribuția Consiliului raional la implementarea proiectului „Servicii specializate de calitate pentru locuitorii satului Stolniceni”</w:t>
      </w:r>
    </w:p>
    <w:p w:rsidR="007E2A0D" w:rsidRPr="007E2A0D" w:rsidRDefault="0053152B" w:rsidP="007E2A0D">
      <w:pPr>
        <w:pStyle w:val="12"/>
        <w:spacing w:after="0" w:line="240" w:lineRule="auto"/>
        <w:jc w:val="both"/>
        <w:rPr>
          <w:sz w:val="28"/>
          <w:szCs w:val="28"/>
          <w:lang w:val="ro-MD" w:eastAsia="ru-RU"/>
        </w:rPr>
      </w:pPr>
      <w:r>
        <w:rPr>
          <w:sz w:val="28"/>
          <w:szCs w:val="28"/>
          <w:lang w:val="ro-MD" w:eastAsia="ro-RO"/>
        </w:rPr>
        <w:t>9</w:t>
      </w:r>
      <w:r w:rsidR="008E489A" w:rsidRPr="007E2A0D">
        <w:rPr>
          <w:sz w:val="28"/>
          <w:szCs w:val="28"/>
          <w:lang w:val="ro-MD" w:eastAsia="ro-RO"/>
        </w:rPr>
        <w:t>.</w:t>
      </w:r>
      <w:r w:rsidR="007E2A0D" w:rsidRPr="007E2A0D">
        <w:rPr>
          <w:sz w:val="28"/>
          <w:szCs w:val="28"/>
          <w:lang w:val="ro-MD" w:eastAsia="ro-RO"/>
        </w:rPr>
        <w:t xml:space="preserve"> </w:t>
      </w:r>
      <w:r w:rsidR="007E2A0D" w:rsidRPr="007E2A0D">
        <w:rPr>
          <w:sz w:val="28"/>
          <w:szCs w:val="28"/>
          <w:lang w:val="ro-MD" w:eastAsia="ru-RU"/>
        </w:rPr>
        <w:t xml:space="preserve">Se aprobă alocarea mijloacelor financiare din Fondul de Rezervă al Consiliului raional pentru anul 2024 conform prevederilor Regulamentului în sumă de </w:t>
      </w:r>
      <w:r w:rsidR="00E24C82">
        <w:rPr>
          <w:sz w:val="28"/>
          <w:szCs w:val="28"/>
          <w:lang w:val="ro-MD" w:eastAsia="ru-RU"/>
        </w:rPr>
        <w:t>58,0</w:t>
      </w:r>
      <w:r w:rsidR="007E2A0D" w:rsidRPr="007E2A0D">
        <w:rPr>
          <w:b/>
          <w:sz w:val="28"/>
          <w:szCs w:val="28"/>
          <w:lang w:val="ro-MD" w:eastAsia="ru-RU"/>
        </w:rPr>
        <w:t xml:space="preserve"> </w:t>
      </w:r>
      <w:r w:rsidR="007E2A0D" w:rsidRPr="007E2A0D">
        <w:rPr>
          <w:sz w:val="28"/>
          <w:szCs w:val="28"/>
          <w:lang w:val="ro-MD" w:eastAsia="ru-RU"/>
        </w:rPr>
        <w:t xml:space="preserve">mii lei, </w:t>
      </w:r>
      <w:r w:rsidR="007E2A0D" w:rsidRPr="007E2A0D">
        <w:rPr>
          <w:i/>
          <w:sz w:val="28"/>
          <w:szCs w:val="28"/>
          <w:lang w:val="ro-MD" w:eastAsia="ru-RU"/>
        </w:rPr>
        <w:t>conform anexei nr.1.</w:t>
      </w:r>
    </w:p>
    <w:p w:rsidR="000E5C40" w:rsidRPr="007E2A0D" w:rsidRDefault="0053152B" w:rsidP="00750478">
      <w:pPr>
        <w:pStyle w:val="a3"/>
        <w:jc w:val="both"/>
        <w:rPr>
          <w:rFonts w:ascii="Times New Roman" w:eastAsia="Times New Roman" w:hAnsi="Times New Roman" w:cs="Times New Roman"/>
          <w:sz w:val="28"/>
          <w:szCs w:val="28"/>
          <w:lang w:val="ro-MD" w:eastAsia="ru-RU"/>
        </w:rPr>
      </w:pPr>
      <w:r>
        <w:rPr>
          <w:rFonts w:ascii="Times New Roman" w:hAnsi="Times New Roman" w:cs="Times New Roman"/>
          <w:sz w:val="28"/>
          <w:szCs w:val="28"/>
          <w:lang w:val="ro-MD" w:eastAsia="ro-RO"/>
        </w:rPr>
        <w:t>10</w:t>
      </w:r>
      <w:r w:rsidR="00D46CC4" w:rsidRPr="007E2A0D">
        <w:rPr>
          <w:rFonts w:ascii="Times New Roman" w:hAnsi="Times New Roman" w:cs="Times New Roman"/>
          <w:sz w:val="28"/>
          <w:szCs w:val="28"/>
          <w:lang w:val="ro-MD" w:eastAsia="ro-RO"/>
        </w:rPr>
        <w:t>.</w:t>
      </w:r>
      <w:r w:rsidR="004531ED" w:rsidRPr="007E2A0D">
        <w:rPr>
          <w:rFonts w:ascii="Times New Roman" w:hAnsi="Times New Roman" w:cs="Times New Roman"/>
          <w:sz w:val="28"/>
          <w:szCs w:val="28"/>
          <w:lang w:val="ro-MD" w:eastAsia="ro-RO"/>
        </w:rPr>
        <w:t xml:space="preserve"> </w:t>
      </w:r>
      <w:r w:rsidR="00750478" w:rsidRPr="007E2A0D">
        <w:rPr>
          <w:rFonts w:ascii="Times New Roman" w:hAnsi="Times New Roman" w:cs="Times New Roman"/>
          <w:sz w:val="28"/>
          <w:szCs w:val="28"/>
          <w:lang w:val="ro-MD" w:eastAsia="ro-RO"/>
        </w:rPr>
        <w:t xml:space="preserve">În conformitate cu pct.1 </w:t>
      </w:r>
      <w:r w:rsidR="0089406B" w:rsidRPr="007E2A0D">
        <w:rPr>
          <w:rFonts w:ascii="Times New Roman" w:hAnsi="Times New Roman" w:cs="Times New Roman"/>
          <w:sz w:val="28"/>
          <w:szCs w:val="28"/>
          <w:lang w:val="ro-MD" w:eastAsia="ro-RO"/>
        </w:rPr>
        <w:t>–</w:t>
      </w:r>
      <w:r w:rsidR="00256E78" w:rsidRPr="007E2A0D">
        <w:rPr>
          <w:rFonts w:ascii="Times New Roman" w:hAnsi="Times New Roman" w:cs="Times New Roman"/>
          <w:sz w:val="28"/>
          <w:szCs w:val="28"/>
          <w:lang w:val="ro-MD" w:eastAsia="ro-RO"/>
        </w:rPr>
        <w:t xml:space="preserve"> </w:t>
      </w:r>
      <w:r w:rsidR="00DA0B16">
        <w:rPr>
          <w:rFonts w:ascii="Times New Roman" w:hAnsi="Times New Roman" w:cs="Times New Roman"/>
          <w:sz w:val="28"/>
          <w:szCs w:val="28"/>
          <w:lang w:val="ro-MD" w:eastAsia="ro-RO"/>
        </w:rPr>
        <w:t>9</w:t>
      </w:r>
      <w:r w:rsidR="0089406B" w:rsidRPr="007E2A0D">
        <w:rPr>
          <w:rFonts w:ascii="Times New Roman" w:hAnsi="Times New Roman" w:cs="Times New Roman"/>
          <w:sz w:val="28"/>
          <w:szCs w:val="28"/>
          <w:lang w:val="ro-MD" w:eastAsia="ro-RO"/>
        </w:rPr>
        <w:t xml:space="preserve"> </w:t>
      </w:r>
      <w:r w:rsidR="00750478" w:rsidRPr="007E2A0D">
        <w:rPr>
          <w:rFonts w:ascii="Times New Roman" w:hAnsi="Times New Roman" w:cs="Times New Roman"/>
          <w:sz w:val="28"/>
          <w:szCs w:val="28"/>
          <w:lang w:val="ro-MD" w:eastAsia="ro-RO"/>
        </w:rPr>
        <w:t>la prezenta decizie se modifică și se completează anexele nr.1, nr.2</w:t>
      </w:r>
      <w:r w:rsidR="00862FE7" w:rsidRPr="007E2A0D">
        <w:rPr>
          <w:rFonts w:ascii="Times New Roman" w:hAnsi="Times New Roman" w:cs="Times New Roman"/>
          <w:sz w:val="28"/>
          <w:szCs w:val="28"/>
          <w:lang w:val="ro-MD" w:eastAsia="ro-RO"/>
        </w:rPr>
        <w:t>,</w:t>
      </w:r>
      <w:r w:rsidR="00750478" w:rsidRPr="007E2A0D">
        <w:rPr>
          <w:rFonts w:ascii="Times New Roman" w:hAnsi="Times New Roman" w:cs="Times New Roman"/>
          <w:sz w:val="28"/>
          <w:szCs w:val="28"/>
          <w:lang w:val="ro-MD" w:eastAsia="ro-RO"/>
        </w:rPr>
        <w:t xml:space="preserve"> nr.3 </w:t>
      </w:r>
      <w:r w:rsidR="00862FE7" w:rsidRPr="007E2A0D">
        <w:rPr>
          <w:rFonts w:ascii="Times New Roman" w:hAnsi="Times New Roman" w:cs="Times New Roman"/>
          <w:sz w:val="28"/>
          <w:szCs w:val="28"/>
          <w:lang w:val="ro-MD" w:eastAsia="ro-RO"/>
        </w:rPr>
        <w:t xml:space="preserve">și nr.4 </w:t>
      </w:r>
      <w:r w:rsidR="00750478" w:rsidRPr="007E2A0D">
        <w:rPr>
          <w:rFonts w:ascii="Times New Roman" w:hAnsi="Times New Roman" w:cs="Times New Roman"/>
          <w:sz w:val="28"/>
          <w:szCs w:val="28"/>
          <w:lang w:val="ro-MD" w:eastAsia="ro-RO"/>
        </w:rPr>
        <w:t xml:space="preserve">la decizia Consiliului raional </w:t>
      </w:r>
      <w:r w:rsidR="00750478" w:rsidRPr="007E2A0D">
        <w:rPr>
          <w:rFonts w:ascii="Times New Roman" w:eastAsia="Times New Roman" w:hAnsi="Times New Roman" w:cs="Times New Roman"/>
          <w:sz w:val="28"/>
          <w:szCs w:val="28"/>
          <w:lang w:val="ro-MD" w:eastAsia="ru-RU"/>
        </w:rPr>
        <w:t xml:space="preserve">nr. </w:t>
      </w:r>
      <w:r w:rsidR="00E16BF6" w:rsidRPr="007E2A0D">
        <w:rPr>
          <w:rFonts w:ascii="Times New Roman" w:eastAsia="Times New Roman" w:hAnsi="Times New Roman" w:cs="Times New Roman"/>
          <w:sz w:val="28"/>
          <w:szCs w:val="28"/>
          <w:lang w:val="ro-MD" w:eastAsia="ru-RU"/>
        </w:rPr>
        <w:t>03/06</w:t>
      </w:r>
      <w:r w:rsidR="00750478" w:rsidRPr="007E2A0D">
        <w:rPr>
          <w:rFonts w:ascii="Times New Roman" w:eastAsia="Times New Roman" w:hAnsi="Times New Roman" w:cs="Times New Roman"/>
          <w:sz w:val="28"/>
          <w:szCs w:val="28"/>
          <w:lang w:val="ro-MD" w:eastAsia="ru-RU"/>
        </w:rPr>
        <w:t xml:space="preserve"> din 2</w:t>
      </w:r>
      <w:r w:rsidR="00E16BF6" w:rsidRPr="007E2A0D">
        <w:rPr>
          <w:rFonts w:ascii="Times New Roman" w:eastAsia="Times New Roman" w:hAnsi="Times New Roman" w:cs="Times New Roman"/>
          <w:sz w:val="28"/>
          <w:szCs w:val="28"/>
          <w:lang w:val="ro-MD" w:eastAsia="ru-RU"/>
        </w:rPr>
        <w:t>2</w:t>
      </w:r>
      <w:r w:rsidR="00750478" w:rsidRPr="007E2A0D">
        <w:rPr>
          <w:rFonts w:ascii="Times New Roman" w:eastAsia="Times New Roman" w:hAnsi="Times New Roman" w:cs="Times New Roman"/>
          <w:sz w:val="28"/>
          <w:szCs w:val="28"/>
          <w:lang w:val="ro-MD" w:eastAsia="ru-RU"/>
        </w:rPr>
        <w:t>.12.202</w:t>
      </w:r>
      <w:r w:rsidR="00E16BF6" w:rsidRPr="007E2A0D">
        <w:rPr>
          <w:rFonts w:ascii="Times New Roman" w:eastAsia="Times New Roman" w:hAnsi="Times New Roman" w:cs="Times New Roman"/>
          <w:sz w:val="28"/>
          <w:szCs w:val="28"/>
          <w:lang w:val="ro-MD" w:eastAsia="ru-RU"/>
        </w:rPr>
        <w:t>3</w:t>
      </w:r>
      <w:r w:rsidR="00750478" w:rsidRPr="007E2A0D">
        <w:rPr>
          <w:rFonts w:ascii="Times New Roman" w:eastAsia="Times New Roman" w:hAnsi="Times New Roman" w:cs="Times New Roman"/>
          <w:sz w:val="28"/>
          <w:szCs w:val="28"/>
          <w:lang w:val="ro-MD" w:eastAsia="ru-RU"/>
        </w:rPr>
        <w:t xml:space="preserve"> „Cu privire la aprobarea bugetului raional Hîncești pentru anul 202</w:t>
      </w:r>
      <w:r w:rsidR="00E16BF6" w:rsidRPr="007E2A0D">
        <w:rPr>
          <w:rFonts w:ascii="Times New Roman" w:eastAsia="Times New Roman" w:hAnsi="Times New Roman" w:cs="Times New Roman"/>
          <w:sz w:val="28"/>
          <w:szCs w:val="28"/>
          <w:lang w:val="ro-MD" w:eastAsia="ru-RU"/>
        </w:rPr>
        <w:t>4</w:t>
      </w:r>
      <w:r w:rsidR="00750478" w:rsidRPr="007E2A0D">
        <w:rPr>
          <w:rFonts w:ascii="Times New Roman" w:eastAsia="Times New Roman" w:hAnsi="Times New Roman" w:cs="Times New Roman"/>
          <w:sz w:val="28"/>
          <w:szCs w:val="28"/>
          <w:lang w:val="ro-MD" w:eastAsia="ru-RU"/>
        </w:rPr>
        <w:t xml:space="preserve"> în a doua lectură”,</w:t>
      </w:r>
      <w:r w:rsidR="00862FE7" w:rsidRPr="007E2A0D">
        <w:rPr>
          <w:rFonts w:ascii="Times New Roman" w:eastAsia="Times New Roman" w:hAnsi="Times New Roman" w:cs="Times New Roman"/>
          <w:sz w:val="28"/>
          <w:szCs w:val="28"/>
          <w:lang w:val="ro-MD" w:eastAsia="ru-RU"/>
        </w:rPr>
        <w:t xml:space="preserve"> cu modificări și completări,</w:t>
      </w:r>
      <w:r w:rsidR="00750478" w:rsidRPr="007E2A0D">
        <w:rPr>
          <w:rFonts w:ascii="Times New Roman" w:eastAsia="Times New Roman" w:hAnsi="Times New Roman" w:cs="Times New Roman"/>
          <w:sz w:val="28"/>
          <w:szCs w:val="28"/>
          <w:lang w:val="ro-MD" w:eastAsia="ru-RU"/>
        </w:rPr>
        <w:t xml:space="preserve"> </w:t>
      </w:r>
      <w:r w:rsidR="000E5C40" w:rsidRPr="007E2A0D">
        <w:rPr>
          <w:rFonts w:ascii="Times New Roman" w:eastAsia="Times New Roman" w:hAnsi="Times New Roman" w:cs="Times New Roman"/>
          <w:sz w:val="28"/>
          <w:szCs w:val="28"/>
          <w:lang w:val="ro-MD" w:eastAsia="ru-RU"/>
        </w:rPr>
        <w:t>după cum urmează:</w:t>
      </w:r>
    </w:p>
    <w:p w:rsidR="000E5C40" w:rsidRPr="007E2A0D" w:rsidRDefault="000E5C40" w:rsidP="00750478">
      <w:pPr>
        <w:pStyle w:val="a3"/>
        <w:jc w:val="both"/>
        <w:rPr>
          <w:rFonts w:ascii="Times New Roman" w:eastAsia="Times New Roman" w:hAnsi="Times New Roman" w:cs="Times New Roman"/>
          <w:sz w:val="28"/>
          <w:szCs w:val="28"/>
          <w:lang w:val="ro-MD" w:eastAsia="ru-RU"/>
        </w:rPr>
      </w:pPr>
      <w:r w:rsidRPr="007E2A0D">
        <w:rPr>
          <w:rFonts w:ascii="Times New Roman" w:eastAsia="Times New Roman" w:hAnsi="Times New Roman" w:cs="Times New Roman"/>
          <w:sz w:val="28"/>
          <w:szCs w:val="28"/>
          <w:lang w:val="ro-MD" w:eastAsia="ru-RU"/>
        </w:rPr>
        <w:t>- anexa nr.1 se modifică și se prezintă în redacție nouă conform anexei nr.</w:t>
      </w:r>
      <w:r w:rsidR="0089406B" w:rsidRPr="007E2A0D">
        <w:rPr>
          <w:rFonts w:ascii="Times New Roman" w:eastAsia="Times New Roman" w:hAnsi="Times New Roman" w:cs="Times New Roman"/>
          <w:sz w:val="28"/>
          <w:szCs w:val="28"/>
          <w:lang w:val="ro-MD" w:eastAsia="ru-RU"/>
        </w:rPr>
        <w:t>2</w:t>
      </w:r>
      <w:r w:rsidRPr="007E2A0D">
        <w:rPr>
          <w:rFonts w:ascii="Times New Roman" w:eastAsia="Times New Roman" w:hAnsi="Times New Roman" w:cs="Times New Roman"/>
          <w:sz w:val="28"/>
          <w:szCs w:val="28"/>
          <w:lang w:val="ro-MD" w:eastAsia="ru-RU"/>
        </w:rPr>
        <w:t xml:space="preserve"> la prezenta decizie;</w:t>
      </w:r>
    </w:p>
    <w:p w:rsidR="00750478" w:rsidRPr="007E2A0D" w:rsidRDefault="000E5C40" w:rsidP="00750478">
      <w:pPr>
        <w:pStyle w:val="a3"/>
        <w:jc w:val="both"/>
        <w:rPr>
          <w:rFonts w:ascii="Times New Roman" w:eastAsia="Times New Roman" w:hAnsi="Times New Roman" w:cs="Times New Roman"/>
          <w:sz w:val="28"/>
          <w:szCs w:val="28"/>
          <w:lang w:val="ro-MD" w:eastAsia="ru-RU"/>
        </w:rPr>
      </w:pPr>
      <w:r w:rsidRPr="007E2A0D">
        <w:rPr>
          <w:rFonts w:ascii="Times New Roman" w:eastAsia="Times New Roman" w:hAnsi="Times New Roman" w:cs="Times New Roman"/>
          <w:sz w:val="28"/>
          <w:szCs w:val="28"/>
          <w:lang w:val="ro-MD" w:eastAsia="ru-RU"/>
        </w:rPr>
        <w:t>- anexa nr.2 se modifică și se prezintă în redacție nouă conform anexei nr.</w:t>
      </w:r>
      <w:r w:rsidR="0089406B" w:rsidRPr="007E2A0D">
        <w:rPr>
          <w:rFonts w:ascii="Times New Roman" w:eastAsia="Times New Roman" w:hAnsi="Times New Roman" w:cs="Times New Roman"/>
          <w:sz w:val="28"/>
          <w:szCs w:val="28"/>
          <w:lang w:val="ro-MD" w:eastAsia="ru-RU"/>
        </w:rPr>
        <w:t>3</w:t>
      </w:r>
      <w:r w:rsidR="00E16BF6" w:rsidRPr="007E2A0D">
        <w:rPr>
          <w:rFonts w:ascii="Times New Roman" w:eastAsia="Times New Roman" w:hAnsi="Times New Roman" w:cs="Times New Roman"/>
          <w:sz w:val="28"/>
          <w:szCs w:val="28"/>
          <w:lang w:val="ro-MD" w:eastAsia="ru-RU"/>
        </w:rPr>
        <w:t xml:space="preserve"> </w:t>
      </w:r>
      <w:r w:rsidRPr="007E2A0D">
        <w:rPr>
          <w:rFonts w:ascii="Times New Roman" w:eastAsia="Times New Roman" w:hAnsi="Times New Roman" w:cs="Times New Roman"/>
          <w:sz w:val="28"/>
          <w:szCs w:val="28"/>
          <w:lang w:val="ro-MD" w:eastAsia="ru-RU"/>
        </w:rPr>
        <w:t>la prezenta decizie;</w:t>
      </w:r>
    </w:p>
    <w:p w:rsidR="000E5C40" w:rsidRPr="007E2A0D" w:rsidRDefault="000E5C40" w:rsidP="00750478">
      <w:pPr>
        <w:pStyle w:val="a3"/>
        <w:jc w:val="both"/>
        <w:rPr>
          <w:rFonts w:ascii="Times New Roman" w:eastAsia="Times New Roman" w:hAnsi="Times New Roman" w:cs="Times New Roman"/>
          <w:sz w:val="28"/>
          <w:szCs w:val="28"/>
          <w:lang w:val="ro-MD" w:eastAsia="ru-RU"/>
        </w:rPr>
      </w:pPr>
      <w:r w:rsidRPr="007E2A0D">
        <w:rPr>
          <w:rFonts w:ascii="Times New Roman" w:eastAsia="Times New Roman" w:hAnsi="Times New Roman" w:cs="Times New Roman"/>
          <w:sz w:val="28"/>
          <w:szCs w:val="28"/>
          <w:lang w:val="ro-MD" w:eastAsia="ru-RU"/>
        </w:rPr>
        <w:t>- anexa nr</w:t>
      </w:r>
      <w:r w:rsidR="00B169AC" w:rsidRPr="007E2A0D">
        <w:rPr>
          <w:rFonts w:ascii="Times New Roman" w:eastAsia="Times New Roman" w:hAnsi="Times New Roman" w:cs="Times New Roman"/>
          <w:sz w:val="28"/>
          <w:szCs w:val="28"/>
          <w:lang w:val="ro-MD" w:eastAsia="ru-RU"/>
        </w:rPr>
        <w:t>.</w:t>
      </w:r>
      <w:r w:rsidRPr="007E2A0D">
        <w:rPr>
          <w:rFonts w:ascii="Times New Roman" w:eastAsia="Times New Roman" w:hAnsi="Times New Roman" w:cs="Times New Roman"/>
          <w:sz w:val="28"/>
          <w:szCs w:val="28"/>
          <w:lang w:val="ro-MD" w:eastAsia="ru-RU"/>
        </w:rPr>
        <w:t>3 se modifică și se prezintă în redacție nouă conform anexei nr.</w:t>
      </w:r>
      <w:r w:rsidR="0089406B" w:rsidRPr="007E2A0D">
        <w:rPr>
          <w:rFonts w:ascii="Times New Roman" w:eastAsia="Times New Roman" w:hAnsi="Times New Roman" w:cs="Times New Roman"/>
          <w:sz w:val="28"/>
          <w:szCs w:val="28"/>
          <w:lang w:val="ro-MD" w:eastAsia="ru-RU"/>
        </w:rPr>
        <w:t>4</w:t>
      </w:r>
      <w:r w:rsidRPr="007E2A0D">
        <w:rPr>
          <w:rFonts w:ascii="Times New Roman" w:eastAsia="Times New Roman" w:hAnsi="Times New Roman" w:cs="Times New Roman"/>
          <w:sz w:val="28"/>
          <w:szCs w:val="28"/>
          <w:lang w:val="ro-MD" w:eastAsia="ru-RU"/>
        </w:rPr>
        <w:t xml:space="preserve"> la prezenta decizie</w:t>
      </w:r>
      <w:r w:rsidR="00862FE7" w:rsidRPr="007E2A0D">
        <w:rPr>
          <w:rFonts w:ascii="Times New Roman" w:eastAsia="Times New Roman" w:hAnsi="Times New Roman" w:cs="Times New Roman"/>
          <w:sz w:val="28"/>
          <w:szCs w:val="28"/>
          <w:lang w:val="ro-MD" w:eastAsia="ru-RU"/>
        </w:rPr>
        <w:t>;</w:t>
      </w:r>
    </w:p>
    <w:p w:rsidR="00862FE7" w:rsidRPr="007E2A0D" w:rsidRDefault="00862FE7" w:rsidP="00862FE7">
      <w:pPr>
        <w:pStyle w:val="a3"/>
        <w:jc w:val="both"/>
        <w:rPr>
          <w:rFonts w:ascii="Times New Roman" w:hAnsi="Times New Roman" w:cs="Times New Roman"/>
          <w:sz w:val="28"/>
          <w:szCs w:val="28"/>
          <w:lang w:val="ro-MD" w:eastAsia="ro-RO"/>
        </w:rPr>
      </w:pPr>
      <w:r w:rsidRPr="007E2A0D">
        <w:rPr>
          <w:rFonts w:ascii="Times New Roman" w:eastAsia="Times New Roman" w:hAnsi="Times New Roman" w:cs="Times New Roman"/>
          <w:sz w:val="28"/>
          <w:szCs w:val="28"/>
          <w:lang w:val="ro-MD" w:eastAsia="ru-RU"/>
        </w:rPr>
        <w:t>- anexa nr.4 se modifică și se prezintă în redacție nouă conform anexei nr.</w:t>
      </w:r>
      <w:r w:rsidR="0089406B" w:rsidRPr="007E2A0D">
        <w:rPr>
          <w:rFonts w:ascii="Times New Roman" w:eastAsia="Times New Roman" w:hAnsi="Times New Roman" w:cs="Times New Roman"/>
          <w:sz w:val="28"/>
          <w:szCs w:val="28"/>
          <w:lang w:val="ro-MD" w:eastAsia="ru-RU"/>
        </w:rPr>
        <w:t>5</w:t>
      </w:r>
      <w:r w:rsidRPr="007E2A0D">
        <w:rPr>
          <w:rFonts w:ascii="Times New Roman" w:eastAsia="Times New Roman" w:hAnsi="Times New Roman" w:cs="Times New Roman"/>
          <w:sz w:val="28"/>
          <w:szCs w:val="28"/>
          <w:lang w:val="ro-MD" w:eastAsia="ru-RU"/>
        </w:rPr>
        <w:t xml:space="preserve"> la prezenta decizie.</w:t>
      </w:r>
    </w:p>
    <w:p w:rsidR="00AB64DC" w:rsidRPr="007E2A0D" w:rsidRDefault="0053152B" w:rsidP="00AB64DC">
      <w:pPr>
        <w:pStyle w:val="a3"/>
        <w:jc w:val="both"/>
        <w:rPr>
          <w:rFonts w:ascii="Times New Roman" w:hAnsi="Times New Roman" w:cs="Times New Roman"/>
          <w:b/>
          <w:sz w:val="28"/>
          <w:szCs w:val="28"/>
          <w:lang w:val="ro-MD" w:eastAsia="ro-RO"/>
        </w:rPr>
      </w:pPr>
      <w:r>
        <w:rPr>
          <w:rFonts w:ascii="Times New Roman" w:hAnsi="Times New Roman" w:cs="Times New Roman"/>
          <w:sz w:val="28"/>
          <w:szCs w:val="28"/>
          <w:lang w:val="ro-MD" w:eastAsia="ro-RO"/>
        </w:rPr>
        <w:t>11</w:t>
      </w:r>
      <w:r w:rsidR="00750478" w:rsidRPr="007E2A0D">
        <w:rPr>
          <w:rFonts w:ascii="Times New Roman" w:hAnsi="Times New Roman" w:cs="Times New Roman"/>
          <w:sz w:val="28"/>
          <w:szCs w:val="28"/>
          <w:lang w:val="ro-MD" w:eastAsia="ro-RO"/>
        </w:rPr>
        <w:t xml:space="preserve">. </w:t>
      </w:r>
      <w:r w:rsidR="00AB64DC" w:rsidRPr="007E2A0D">
        <w:rPr>
          <w:rFonts w:ascii="Times New Roman" w:hAnsi="Times New Roman" w:cs="Times New Roman"/>
          <w:sz w:val="28"/>
          <w:szCs w:val="28"/>
          <w:lang w:val="ro-MD" w:eastAsia="ro-RO"/>
        </w:rPr>
        <w:t>Direcția Generală Finanțe (dna Galina ERHAN) va monitoriza executarea modificărilor respective în bugetul raional pentru anul 202</w:t>
      </w:r>
      <w:r w:rsidR="002D6228" w:rsidRPr="007E2A0D">
        <w:rPr>
          <w:rFonts w:ascii="Times New Roman" w:hAnsi="Times New Roman" w:cs="Times New Roman"/>
          <w:sz w:val="28"/>
          <w:szCs w:val="28"/>
          <w:lang w:val="ro-MD" w:eastAsia="ro-RO"/>
        </w:rPr>
        <w:t>4</w:t>
      </w:r>
      <w:r w:rsidR="00AB64DC" w:rsidRPr="007E2A0D">
        <w:rPr>
          <w:rFonts w:ascii="Times New Roman" w:hAnsi="Times New Roman" w:cs="Times New Roman"/>
          <w:sz w:val="28"/>
          <w:szCs w:val="28"/>
          <w:lang w:val="ro-MD" w:eastAsia="ro-RO"/>
        </w:rPr>
        <w:t>, în conformitate cu prevederile legislației în vigoare.</w:t>
      </w:r>
    </w:p>
    <w:p w:rsidR="00D210BA" w:rsidRPr="007E2A0D" w:rsidRDefault="0053152B" w:rsidP="00A6746E">
      <w:pPr>
        <w:spacing w:after="0" w:line="240" w:lineRule="auto"/>
        <w:jc w:val="both"/>
        <w:rPr>
          <w:rFonts w:ascii="Times New Roman" w:eastAsia="Times New Roman" w:hAnsi="Times New Roman" w:cs="Times New Roman"/>
          <w:bCs/>
          <w:sz w:val="28"/>
          <w:szCs w:val="28"/>
          <w:lang w:val="ro-MD" w:eastAsia="ro-RO"/>
        </w:rPr>
      </w:pPr>
      <w:r>
        <w:rPr>
          <w:rFonts w:ascii="Times New Roman" w:eastAsia="Times New Roman" w:hAnsi="Times New Roman" w:cs="Times New Roman"/>
          <w:bCs/>
          <w:sz w:val="28"/>
          <w:szCs w:val="28"/>
          <w:lang w:val="ro-MD" w:eastAsia="ro-RO"/>
        </w:rPr>
        <w:t>12</w:t>
      </w:r>
      <w:r w:rsidR="00A6746E" w:rsidRPr="007E2A0D">
        <w:rPr>
          <w:rFonts w:ascii="Times New Roman" w:eastAsia="Times New Roman" w:hAnsi="Times New Roman" w:cs="Times New Roman"/>
          <w:bCs/>
          <w:sz w:val="28"/>
          <w:szCs w:val="28"/>
          <w:lang w:val="ro-MD" w:eastAsia="ro-RO"/>
        </w:rPr>
        <w:t>.</w:t>
      </w:r>
      <w:r w:rsidR="00D210BA" w:rsidRPr="007E2A0D">
        <w:rPr>
          <w:rFonts w:ascii="Times New Roman" w:hAnsi="Times New Roman" w:cs="Times New Roman"/>
          <w:sz w:val="28"/>
          <w:szCs w:val="28"/>
          <w:lang w:val="ro-MD" w:eastAsia="ro-RO"/>
        </w:rPr>
        <w:t xml:space="preserve"> Controlul executării prezentei decizii se pune în sarcina Președintelui raionului Hîncești</w:t>
      </w:r>
      <w:r w:rsidR="00D210BA" w:rsidRPr="007E2A0D">
        <w:rPr>
          <w:sz w:val="28"/>
          <w:szCs w:val="28"/>
          <w:lang w:val="ro-MD" w:eastAsia="ro-RO"/>
        </w:rPr>
        <w:t>.</w:t>
      </w:r>
      <w:r w:rsidR="00D210BA" w:rsidRPr="007E2A0D">
        <w:rPr>
          <w:rFonts w:ascii="Times New Roman" w:eastAsia="Times New Roman" w:hAnsi="Times New Roman" w:cs="Times New Roman"/>
          <w:b/>
          <w:sz w:val="24"/>
          <w:szCs w:val="24"/>
          <w:lang w:val="ro-MD" w:eastAsia="ru-RU"/>
        </w:rPr>
        <w:t xml:space="preserve"> </w:t>
      </w:r>
      <w:r w:rsidR="00D210BA" w:rsidRPr="007E2A0D">
        <w:rPr>
          <w:rFonts w:ascii="Times New Roman" w:eastAsia="Times New Roman" w:hAnsi="Times New Roman" w:cs="Times New Roman"/>
          <w:b/>
          <w:sz w:val="28"/>
          <w:szCs w:val="28"/>
          <w:lang w:val="ro-MD" w:eastAsia="ru-RU"/>
        </w:rPr>
        <w:t xml:space="preserve">   </w:t>
      </w:r>
    </w:p>
    <w:p w:rsidR="00A6746E" w:rsidRPr="007E2A0D" w:rsidRDefault="0053152B" w:rsidP="00A6746E">
      <w:pPr>
        <w:spacing w:after="0" w:line="240" w:lineRule="auto"/>
        <w:jc w:val="both"/>
        <w:rPr>
          <w:rFonts w:ascii="Times New Roman" w:eastAsia="Times New Roman" w:hAnsi="Times New Roman" w:cs="Times New Roman"/>
          <w:bCs/>
          <w:sz w:val="28"/>
          <w:szCs w:val="28"/>
          <w:lang w:val="ro-MD" w:eastAsia="ro-RO"/>
        </w:rPr>
      </w:pPr>
      <w:r>
        <w:rPr>
          <w:rFonts w:ascii="Times New Roman" w:eastAsia="Times New Roman" w:hAnsi="Times New Roman" w:cs="Times New Roman"/>
          <w:bCs/>
          <w:sz w:val="28"/>
          <w:szCs w:val="28"/>
          <w:lang w:val="ro-MD" w:eastAsia="ro-RO"/>
        </w:rPr>
        <w:t>13</w:t>
      </w:r>
      <w:r w:rsidR="00D210BA" w:rsidRPr="007E2A0D">
        <w:rPr>
          <w:rFonts w:ascii="Times New Roman" w:eastAsia="Times New Roman" w:hAnsi="Times New Roman" w:cs="Times New Roman"/>
          <w:bCs/>
          <w:sz w:val="28"/>
          <w:szCs w:val="28"/>
          <w:lang w:val="ro-MD" w:eastAsia="ro-RO"/>
        </w:rPr>
        <w:t xml:space="preserve">. </w:t>
      </w:r>
      <w:r w:rsidR="00A6746E" w:rsidRPr="007E2A0D">
        <w:rPr>
          <w:rFonts w:ascii="Times New Roman" w:eastAsia="Times New Roman" w:hAnsi="Times New Roman" w:cs="Times New Roman"/>
          <w:bCs/>
          <w:sz w:val="28"/>
          <w:szCs w:val="28"/>
          <w:lang w:val="ro-MD" w:eastAsia="ro-RO"/>
        </w:rPr>
        <w:t>Prezenta decizie se include în Registrul de Stat al Actelor Locale, și poate fi contestată la Judecătoria Hînceti, sediul Ialoveni, în termen de 30 zile de la data comunicării, potrivit prevederilor Codului Administrativ nr.116/2018.</w:t>
      </w:r>
    </w:p>
    <w:p w:rsidR="00E24C82" w:rsidRPr="00E24C82" w:rsidRDefault="00E24C82" w:rsidP="00A6746E">
      <w:pPr>
        <w:spacing w:after="0" w:line="240" w:lineRule="auto"/>
        <w:jc w:val="both"/>
        <w:rPr>
          <w:rFonts w:ascii="Times New Roman" w:eastAsia="Times New Roman" w:hAnsi="Times New Roman" w:cs="Times New Roman"/>
          <w:b/>
          <w:sz w:val="16"/>
          <w:szCs w:val="16"/>
          <w:lang w:val="ro-MD" w:eastAsia="ru-RU"/>
        </w:rPr>
      </w:pPr>
    </w:p>
    <w:p w:rsidR="00A6746E" w:rsidRPr="007E2A0D" w:rsidRDefault="00A6746E" w:rsidP="00A6746E">
      <w:pPr>
        <w:spacing w:after="0" w:line="240" w:lineRule="auto"/>
        <w:jc w:val="both"/>
        <w:rPr>
          <w:rFonts w:ascii="Times New Roman" w:eastAsia="Times New Roman" w:hAnsi="Times New Roman" w:cs="Times New Roman"/>
          <w:b/>
          <w:sz w:val="28"/>
          <w:szCs w:val="28"/>
          <w:lang w:val="ro-MD" w:eastAsia="ru-RU"/>
        </w:rPr>
      </w:pPr>
      <w:r w:rsidRPr="007E2A0D">
        <w:rPr>
          <w:rFonts w:ascii="Times New Roman" w:eastAsia="Times New Roman" w:hAnsi="Times New Roman" w:cs="Times New Roman"/>
          <w:b/>
          <w:sz w:val="28"/>
          <w:szCs w:val="28"/>
          <w:lang w:val="ro-MD" w:eastAsia="ru-RU"/>
        </w:rPr>
        <w:t xml:space="preserve">Președintele ședinței:                                     </w:t>
      </w:r>
      <w:r w:rsidR="00D165EA" w:rsidRPr="007E2A0D">
        <w:rPr>
          <w:rFonts w:ascii="Times New Roman" w:eastAsia="Times New Roman" w:hAnsi="Times New Roman" w:cs="Times New Roman"/>
          <w:b/>
          <w:sz w:val="28"/>
          <w:szCs w:val="28"/>
          <w:lang w:val="ro-MD" w:eastAsia="ru-RU"/>
        </w:rPr>
        <w:t xml:space="preserve">                  </w:t>
      </w:r>
      <w:r w:rsidR="00D165EA" w:rsidRPr="007E2A0D">
        <w:rPr>
          <w:rStyle w:val="20"/>
          <w:rFonts w:ascii="Times New Roman" w:eastAsiaTheme="minorHAnsi" w:hAnsi="Times New Roman"/>
          <w:i w:val="0"/>
        </w:rPr>
        <w:t xml:space="preserve">                                             </w:t>
      </w:r>
      <w:r w:rsidRPr="007E2A0D">
        <w:rPr>
          <w:rStyle w:val="20"/>
          <w:rFonts w:ascii="Times New Roman" w:eastAsiaTheme="minorHAnsi" w:hAnsi="Times New Roman"/>
          <w:i w:val="0"/>
        </w:rPr>
        <w:t xml:space="preserve">                 </w:t>
      </w:r>
    </w:p>
    <w:p w:rsidR="00A6746E" w:rsidRPr="007E2A0D" w:rsidRDefault="00A6746E" w:rsidP="00A6746E">
      <w:pPr>
        <w:spacing w:after="0" w:line="240" w:lineRule="auto"/>
        <w:jc w:val="both"/>
        <w:rPr>
          <w:rFonts w:ascii="Times New Roman" w:eastAsia="Times New Roman" w:hAnsi="Times New Roman" w:cs="Times New Roman"/>
          <w:b/>
          <w:sz w:val="28"/>
          <w:szCs w:val="28"/>
          <w:u w:val="single"/>
          <w:lang w:val="ro-MD" w:eastAsia="ru-RU"/>
        </w:rPr>
      </w:pPr>
      <w:r w:rsidRPr="007E2A0D">
        <w:rPr>
          <w:rFonts w:ascii="Times New Roman" w:eastAsia="Times New Roman" w:hAnsi="Times New Roman" w:cs="Times New Roman"/>
          <w:b/>
          <w:sz w:val="28"/>
          <w:szCs w:val="28"/>
          <w:u w:val="single"/>
          <w:lang w:val="ro-MD" w:eastAsia="ru-RU"/>
        </w:rPr>
        <w:t>Contrasemnează:</w:t>
      </w:r>
    </w:p>
    <w:p w:rsidR="00A6746E" w:rsidRPr="00A6746E" w:rsidRDefault="00A6746E" w:rsidP="00A6746E">
      <w:pPr>
        <w:spacing w:after="0" w:line="240" w:lineRule="auto"/>
        <w:jc w:val="both"/>
        <w:rPr>
          <w:rFonts w:ascii="Times New Roman" w:eastAsia="Times New Roman" w:hAnsi="Times New Roman" w:cs="Times New Roman"/>
          <w:b/>
          <w:sz w:val="28"/>
          <w:szCs w:val="28"/>
          <w:lang w:val="ro-MD" w:eastAsia="ru-RU"/>
        </w:rPr>
      </w:pPr>
      <w:r w:rsidRPr="00A6746E">
        <w:rPr>
          <w:rFonts w:ascii="Times New Roman" w:eastAsia="Times New Roman" w:hAnsi="Times New Roman" w:cs="Times New Roman"/>
          <w:b/>
          <w:sz w:val="28"/>
          <w:szCs w:val="28"/>
          <w:lang w:val="ro-MD" w:eastAsia="ru-RU"/>
        </w:rPr>
        <w:t>Secretar</w:t>
      </w:r>
      <w:r w:rsidR="00D165EA">
        <w:rPr>
          <w:rFonts w:ascii="Times New Roman" w:eastAsia="Times New Roman" w:hAnsi="Times New Roman" w:cs="Times New Roman"/>
          <w:b/>
          <w:sz w:val="28"/>
          <w:szCs w:val="28"/>
          <w:lang w:val="ro-MD" w:eastAsia="ru-RU"/>
        </w:rPr>
        <w:t>ul</w:t>
      </w:r>
      <w:r w:rsidRPr="00A6746E">
        <w:rPr>
          <w:rFonts w:ascii="Times New Roman" w:eastAsia="Times New Roman" w:hAnsi="Times New Roman" w:cs="Times New Roman"/>
          <w:b/>
          <w:sz w:val="28"/>
          <w:szCs w:val="28"/>
          <w:lang w:val="ro-MD" w:eastAsia="ru-RU"/>
        </w:rPr>
        <w:t xml:space="preserve"> Consiliului Raional Hînceşti                            Elena MORARU TOMA</w:t>
      </w:r>
    </w:p>
    <w:p w:rsidR="00E24C82" w:rsidRDefault="00E24C82" w:rsidP="00E24C82">
      <w:pPr>
        <w:tabs>
          <w:tab w:val="left" w:pos="5958"/>
        </w:tabs>
        <w:spacing w:after="0"/>
        <w:rPr>
          <w:rFonts w:ascii="Times New Roman" w:eastAsia="Times New Roman" w:hAnsi="Times New Roman" w:cs="Times New Roman"/>
          <w:sz w:val="20"/>
          <w:szCs w:val="20"/>
          <w:shd w:val="clear" w:color="auto" w:fill="FFFFFF"/>
          <w:lang w:val="ro-MD"/>
        </w:rPr>
      </w:pPr>
    </w:p>
    <w:p w:rsidR="00E24C82" w:rsidRPr="00E24C82" w:rsidRDefault="00E24C82" w:rsidP="00E24C82">
      <w:pPr>
        <w:tabs>
          <w:tab w:val="left" w:pos="5958"/>
        </w:tabs>
        <w:spacing w:after="0"/>
        <w:rPr>
          <w:rFonts w:ascii="Times New Roman" w:eastAsia="Times New Roman" w:hAnsi="Times New Roman" w:cs="Times New Roman"/>
          <w:sz w:val="20"/>
          <w:szCs w:val="20"/>
          <w:shd w:val="clear" w:color="auto" w:fill="FFFFFF"/>
          <w:lang w:val="ro-MD"/>
        </w:rPr>
      </w:pPr>
      <w:r w:rsidRPr="00E24C82">
        <w:rPr>
          <w:rFonts w:ascii="Times New Roman" w:eastAsia="Times New Roman" w:hAnsi="Times New Roman" w:cs="Times New Roman"/>
          <w:sz w:val="20"/>
          <w:szCs w:val="20"/>
          <w:shd w:val="clear" w:color="auto" w:fill="FFFFFF"/>
          <w:lang w:val="ro-MD"/>
        </w:rPr>
        <w:t>Coordonat: Iurie LEVINSCHI, Președintele raionului ________________________________________</w:t>
      </w:r>
    </w:p>
    <w:p w:rsidR="00E24C82" w:rsidRPr="00E24C82" w:rsidRDefault="00E24C82" w:rsidP="00E24C82">
      <w:pPr>
        <w:tabs>
          <w:tab w:val="left" w:pos="5958"/>
        </w:tabs>
        <w:spacing w:after="0"/>
        <w:rPr>
          <w:rFonts w:ascii="Times New Roman" w:eastAsia="Times New Roman" w:hAnsi="Times New Roman" w:cs="Times New Roman"/>
          <w:sz w:val="20"/>
          <w:szCs w:val="20"/>
          <w:shd w:val="clear" w:color="auto" w:fill="FFFFFF"/>
          <w:lang w:val="ro-MD"/>
        </w:rPr>
      </w:pPr>
      <w:r w:rsidRPr="00E24C82">
        <w:rPr>
          <w:rFonts w:ascii="Times New Roman" w:eastAsia="Times New Roman" w:hAnsi="Times New Roman" w:cs="Times New Roman"/>
          <w:sz w:val="20"/>
          <w:szCs w:val="20"/>
          <w:shd w:val="clear" w:color="auto" w:fill="FFFFFF"/>
          <w:lang w:val="ro-MD"/>
        </w:rPr>
        <w:t>Elaborat: Tonu Valentina, Șef interimar al Direcției Învățămînt ____________________________________</w:t>
      </w:r>
    </w:p>
    <w:p w:rsidR="00E24C82" w:rsidRPr="00E24C82" w:rsidRDefault="00E24C82" w:rsidP="00E24C82">
      <w:pPr>
        <w:tabs>
          <w:tab w:val="left" w:pos="5958"/>
        </w:tabs>
        <w:spacing w:after="0"/>
        <w:rPr>
          <w:rFonts w:ascii="Times New Roman" w:eastAsia="Times New Roman" w:hAnsi="Times New Roman" w:cs="Times New Roman"/>
          <w:sz w:val="20"/>
          <w:szCs w:val="20"/>
          <w:shd w:val="clear" w:color="auto" w:fill="FFFFFF"/>
          <w:lang w:val="ro-MD"/>
        </w:rPr>
      </w:pPr>
      <w:r w:rsidRPr="00E24C82">
        <w:rPr>
          <w:rFonts w:ascii="Times New Roman" w:eastAsia="Times New Roman" w:hAnsi="Times New Roman" w:cs="Times New Roman"/>
          <w:sz w:val="20"/>
          <w:szCs w:val="20"/>
          <w:shd w:val="clear" w:color="auto" w:fill="FFFFFF"/>
          <w:lang w:val="ro-MD"/>
        </w:rPr>
        <w:t>Galina ERHAN, Șef interimar al Direcției Generale Finanțe ____________________________________</w:t>
      </w:r>
    </w:p>
    <w:p w:rsidR="00E24C82" w:rsidRPr="00E24C82" w:rsidRDefault="00E24C82" w:rsidP="00E24C82">
      <w:pPr>
        <w:tabs>
          <w:tab w:val="left" w:pos="5958"/>
        </w:tabs>
        <w:spacing w:after="0"/>
        <w:rPr>
          <w:rFonts w:ascii="Times New Roman" w:eastAsia="Times New Roman" w:hAnsi="Times New Roman" w:cs="Times New Roman"/>
          <w:sz w:val="20"/>
          <w:szCs w:val="20"/>
          <w:shd w:val="clear" w:color="auto" w:fill="FFFFFF"/>
          <w:lang w:val="ro-MD"/>
        </w:rPr>
      </w:pPr>
      <w:r w:rsidRPr="00E24C82">
        <w:rPr>
          <w:rFonts w:ascii="Times New Roman" w:eastAsia="Times New Roman" w:hAnsi="Times New Roman" w:cs="Times New Roman"/>
          <w:sz w:val="20"/>
          <w:szCs w:val="20"/>
          <w:shd w:val="clear" w:color="auto" w:fill="FFFFFF"/>
          <w:lang w:val="ro-MD"/>
        </w:rPr>
        <w:t>Avizat pentru legalitate : Sergiu PASCAL, specialist principal (jurist) ____________________________</w:t>
      </w:r>
    </w:p>
    <w:p w:rsidR="00E24C82" w:rsidRPr="00E24C82" w:rsidRDefault="00E24C82" w:rsidP="00E24C82">
      <w:pPr>
        <w:tabs>
          <w:tab w:val="left" w:pos="5958"/>
        </w:tabs>
        <w:spacing w:after="0"/>
        <w:rPr>
          <w:rFonts w:ascii="Times New Roman" w:eastAsia="Times New Roman" w:hAnsi="Times New Roman" w:cs="Times New Roman"/>
          <w:sz w:val="24"/>
          <w:szCs w:val="24"/>
          <w:lang w:val="ro-MD" w:eastAsia="ru-RU"/>
        </w:rPr>
      </w:pPr>
      <w:r w:rsidRPr="00E24C82">
        <w:rPr>
          <w:rFonts w:ascii="Times New Roman" w:eastAsia="Times New Roman" w:hAnsi="Times New Roman" w:cs="Times New Roman"/>
          <w:sz w:val="20"/>
          <w:szCs w:val="20"/>
          <w:shd w:val="clear" w:color="auto" w:fill="FFFFFF"/>
          <w:lang w:val="ro-MD"/>
        </w:rPr>
        <w:t>Avizat: Elena MORARU TOMA, secretara Consiliului raional __________________________________</w:t>
      </w:r>
      <w:r w:rsidRPr="00E24C82">
        <w:rPr>
          <w:rFonts w:ascii="Times New Roman" w:eastAsia="Times New Roman" w:hAnsi="Times New Roman" w:cs="Times New Roman"/>
          <w:sz w:val="24"/>
          <w:szCs w:val="24"/>
          <w:lang w:val="ro-MD" w:eastAsia="ru-RU"/>
        </w:rPr>
        <w:t xml:space="preserve">                                                                                                                </w:t>
      </w:r>
    </w:p>
    <w:p w:rsidR="00A94080" w:rsidRPr="00C459B8" w:rsidRDefault="00E24C82" w:rsidP="00763299">
      <w:pPr>
        <w:tabs>
          <w:tab w:val="left" w:pos="5958"/>
          <w:tab w:val="left" w:pos="7020"/>
        </w:tabs>
        <w:spacing w:after="0" w:line="240" w:lineRule="auto"/>
        <w:rPr>
          <w:rFonts w:ascii="Times New Roman" w:eastAsia="Times New Roman" w:hAnsi="Times New Roman" w:cs="Times New Roman"/>
          <w:shd w:val="clear" w:color="auto" w:fill="FFFFFF"/>
          <w:lang w:val="ro-MD" w:eastAsia="ru-RU"/>
        </w:rPr>
      </w:pPr>
      <w:r>
        <w:rPr>
          <w:rFonts w:ascii="Times New Roman" w:eastAsia="Times New Roman" w:hAnsi="Times New Roman" w:cs="Times New Roman"/>
          <w:shd w:val="clear" w:color="auto" w:fill="FFFFFF"/>
          <w:lang w:val="ro-MD" w:eastAsia="ru-RU"/>
        </w:rPr>
        <w:lastRenderedPageBreak/>
        <w:tab/>
      </w:r>
      <w:r>
        <w:rPr>
          <w:rFonts w:ascii="Times New Roman" w:eastAsia="Times New Roman" w:hAnsi="Times New Roman" w:cs="Times New Roman"/>
          <w:shd w:val="clear" w:color="auto" w:fill="FFFFFF"/>
          <w:lang w:val="ro-MD" w:eastAsia="ru-RU"/>
        </w:rPr>
        <w:tab/>
      </w:r>
      <w:r w:rsidR="00A94080" w:rsidRPr="00C459B8">
        <w:rPr>
          <w:rFonts w:ascii="Times New Roman" w:eastAsia="Times New Roman" w:hAnsi="Times New Roman" w:cs="Times New Roman"/>
          <w:shd w:val="clear" w:color="auto" w:fill="FFFFFF"/>
          <w:lang w:val="ro-MD" w:eastAsia="ru-RU"/>
        </w:rPr>
        <w:t>Anexa nr. 1</w:t>
      </w:r>
    </w:p>
    <w:p w:rsidR="00A94080" w:rsidRPr="00C459B8" w:rsidRDefault="00A94080" w:rsidP="00A94080">
      <w:pPr>
        <w:tabs>
          <w:tab w:val="left" w:pos="5958"/>
        </w:tabs>
        <w:spacing w:after="0" w:line="240" w:lineRule="auto"/>
        <w:rPr>
          <w:rFonts w:ascii="Times New Roman" w:eastAsia="Times New Roman" w:hAnsi="Times New Roman" w:cs="Times New Roman"/>
          <w:shd w:val="clear" w:color="auto" w:fill="FFFFFF"/>
          <w:lang w:val="ro-MD" w:eastAsia="ru-RU"/>
        </w:rPr>
      </w:pPr>
      <w:r w:rsidRPr="00C459B8">
        <w:rPr>
          <w:rFonts w:ascii="Times New Roman" w:eastAsia="Times New Roman" w:hAnsi="Times New Roman" w:cs="Times New Roman"/>
          <w:shd w:val="clear" w:color="auto" w:fill="FFFFFF"/>
          <w:lang w:val="ro-MD" w:eastAsia="ru-RU"/>
        </w:rPr>
        <w:tab/>
        <w:t>decizia Consiliului Raional Hînceşti</w:t>
      </w:r>
    </w:p>
    <w:p w:rsidR="00A94080" w:rsidRDefault="00A94080" w:rsidP="00A94080">
      <w:pPr>
        <w:tabs>
          <w:tab w:val="left" w:pos="5958"/>
        </w:tabs>
        <w:spacing w:after="0" w:line="240" w:lineRule="auto"/>
        <w:rPr>
          <w:rFonts w:ascii="Times New Roman" w:eastAsia="Times New Roman" w:hAnsi="Times New Roman" w:cs="Times New Roman"/>
          <w:shd w:val="clear" w:color="auto" w:fill="FFFFFF"/>
          <w:lang w:val="ro-MD" w:eastAsia="ru-RU"/>
        </w:rPr>
      </w:pPr>
      <w:r w:rsidRPr="00C459B8">
        <w:rPr>
          <w:rFonts w:ascii="Times New Roman" w:eastAsia="Times New Roman" w:hAnsi="Times New Roman" w:cs="Times New Roman"/>
          <w:shd w:val="clear" w:color="auto" w:fill="FFFFFF"/>
          <w:lang w:val="ro-MD" w:eastAsia="ru-RU"/>
        </w:rPr>
        <w:t xml:space="preserve">                                                                </w:t>
      </w:r>
      <w:r w:rsidRPr="00C459B8">
        <w:rPr>
          <w:rFonts w:ascii="Times New Roman" w:eastAsia="Times New Roman" w:hAnsi="Times New Roman" w:cs="Times New Roman"/>
          <w:shd w:val="clear" w:color="auto" w:fill="FFFFFF"/>
          <w:lang w:val="ro-MD" w:eastAsia="ru-RU"/>
        </w:rPr>
        <w:tab/>
      </w:r>
      <w:r w:rsidRPr="00C459B8">
        <w:rPr>
          <w:rFonts w:ascii="Times New Roman" w:eastAsia="Times New Roman" w:hAnsi="Times New Roman" w:cs="Times New Roman"/>
          <w:shd w:val="clear" w:color="auto" w:fill="FFFFFF"/>
          <w:lang w:val="ro-MD" w:eastAsia="ru-RU"/>
        </w:rPr>
        <w:tab/>
        <w:t>nr.</w:t>
      </w:r>
      <w:r w:rsidR="00E24C82">
        <w:rPr>
          <w:rFonts w:ascii="Times New Roman" w:eastAsia="Times New Roman" w:hAnsi="Times New Roman" w:cs="Times New Roman"/>
          <w:shd w:val="clear" w:color="auto" w:fill="FFFFFF"/>
          <w:lang w:val="ro-MD" w:eastAsia="ru-RU"/>
        </w:rPr>
        <w:t>______</w:t>
      </w:r>
      <w:r w:rsidRPr="00C459B8">
        <w:rPr>
          <w:rFonts w:ascii="Times New Roman" w:eastAsia="Times New Roman" w:hAnsi="Times New Roman" w:cs="Times New Roman"/>
          <w:shd w:val="clear" w:color="auto" w:fill="FFFFFF"/>
          <w:lang w:val="ro-MD" w:eastAsia="ru-RU"/>
        </w:rPr>
        <w:t xml:space="preserve"> din </w:t>
      </w:r>
      <w:r w:rsidR="00D165EA">
        <w:rPr>
          <w:rFonts w:ascii="Times New Roman" w:eastAsia="Times New Roman" w:hAnsi="Times New Roman" w:cs="Times New Roman"/>
          <w:shd w:val="clear" w:color="auto" w:fill="FFFFFF"/>
          <w:lang w:val="ro-MD" w:eastAsia="ru-RU"/>
        </w:rPr>
        <w:t>2</w:t>
      </w:r>
      <w:r w:rsidR="00E24C82">
        <w:rPr>
          <w:rFonts w:ascii="Times New Roman" w:eastAsia="Times New Roman" w:hAnsi="Times New Roman" w:cs="Times New Roman"/>
          <w:shd w:val="clear" w:color="auto" w:fill="FFFFFF"/>
          <w:lang w:val="ro-MD" w:eastAsia="ru-RU"/>
        </w:rPr>
        <w:t>1 iunie</w:t>
      </w:r>
      <w:r w:rsidRPr="00C459B8">
        <w:rPr>
          <w:rFonts w:ascii="Times New Roman" w:eastAsia="Times New Roman" w:hAnsi="Times New Roman" w:cs="Times New Roman"/>
          <w:shd w:val="clear" w:color="auto" w:fill="FFFFFF"/>
          <w:lang w:val="ro-MD" w:eastAsia="ru-RU"/>
        </w:rPr>
        <w:t xml:space="preserve"> 202</w:t>
      </w:r>
      <w:r>
        <w:rPr>
          <w:rFonts w:ascii="Times New Roman" w:eastAsia="Times New Roman" w:hAnsi="Times New Roman" w:cs="Times New Roman"/>
          <w:shd w:val="clear" w:color="auto" w:fill="FFFFFF"/>
          <w:lang w:val="ro-MD" w:eastAsia="ru-RU"/>
        </w:rPr>
        <w:t>4</w:t>
      </w:r>
    </w:p>
    <w:p w:rsidR="00BA0A79" w:rsidRDefault="00BA0A7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BA0A79" w:rsidRDefault="00BA0A79"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8A3F6B" w:rsidRDefault="008A3F6B" w:rsidP="00307B42">
      <w:pPr>
        <w:spacing w:after="0" w:line="240" w:lineRule="auto"/>
        <w:ind w:left="720"/>
        <w:rPr>
          <w:rFonts w:ascii="Times New Roman" w:eastAsia="Times New Roman" w:hAnsi="Times New Roman" w:cs="Times New Roman"/>
          <w:b/>
          <w:sz w:val="20"/>
          <w:szCs w:val="20"/>
          <w:lang w:val="ro-MD" w:eastAsia="ru-RU"/>
        </w:rPr>
      </w:pPr>
    </w:p>
    <w:p w:rsidR="008A3F6B" w:rsidRDefault="00307B42" w:rsidP="008A3F6B">
      <w:pPr>
        <w:spacing w:after="0" w:line="240" w:lineRule="auto"/>
        <w:ind w:left="720"/>
        <w:rPr>
          <w:rFonts w:ascii="Times New Roman" w:eastAsia="Times New Roman" w:hAnsi="Times New Roman" w:cs="Times New Roman"/>
          <w:b/>
          <w:lang w:val="ro-MD" w:eastAsia="ro-RO"/>
        </w:rPr>
      </w:pPr>
      <w:r w:rsidRPr="00C459B8">
        <w:rPr>
          <w:rFonts w:ascii="Times New Roman" w:eastAsia="Times New Roman" w:hAnsi="Times New Roman" w:cs="Times New Roman"/>
          <w:b/>
          <w:lang w:val="ro-MD" w:eastAsia="ro-RO"/>
        </w:rPr>
        <w:t>Repartizarea mijloacelor pentru acordarea ajutorului material din Fondul de Rezervă</w:t>
      </w:r>
    </w:p>
    <w:p w:rsidR="00307B42" w:rsidRDefault="00307B42" w:rsidP="00307B42">
      <w:pPr>
        <w:spacing w:after="0" w:line="240" w:lineRule="auto"/>
        <w:jc w:val="center"/>
        <w:rPr>
          <w:rFonts w:ascii="Times New Roman" w:eastAsia="Times New Roman" w:hAnsi="Times New Roman" w:cs="Times New Roman"/>
          <w:b/>
          <w:lang w:val="ro-MD" w:eastAsia="ro-RO"/>
        </w:rPr>
      </w:pPr>
      <w:r w:rsidRPr="00C459B8">
        <w:rPr>
          <w:rFonts w:ascii="Times New Roman" w:eastAsia="Times New Roman" w:hAnsi="Times New Roman" w:cs="Times New Roman"/>
          <w:b/>
          <w:lang w:val="ro-MD" w:eastAsia="ro-RO"/>
        </w:rPr>
        <w:t xml:space="preserve"> al Consiliului Raional Hînceşti</w:t>
      </w:r>
      <w:r w:rsidR="008A3F6B">
        <w:rPr>
          <w:rFonts w:ascii="Times New Roman" w:eastAsia="Times New Roman" w:hAnsi="Times New Roman" w:cs="Times New Roman"/>
          <w:b/>
          <w:lang w:val="ro-MD" w:eastAsia="ro-RO"/>
        </w:rPr>
        <w:t xml:space="preserve"> </w:t>
      </w:r>
      <w:r w:rsidR="00333682">
        <w:rPr>
          <w:rFonts w:ascii="Times New Roman" w:eastAsia="Times New Roman" w:hAnsi="Times New Roman" w:cs="Times New Roman"/>
          <w:b/>
          <w:lang w:val="ro-MD" w:eastAsia="ro-RO"/>
        </w:rPr>
        <w:t xml:space="preserve"> pentru anul 2024</w:t>
      </w:r>
    </w:p>
    <w:p w:rsidR="0047519A" w:rsidRPr="00C459B8" w:rsidRDefault="0047519A" w:rsidP="00307B42">
      <w:pPr>
        <w:spacing w:after="0" w:line="240" w:lineRule="auto"/>
        <w:jc w:val="center"/>
        <w:rPr>
          <w:rFonts w:ascii="Times New Roman" w:eastAsia="Times New Roman" w:hAnsi="Times New Roman" w:cs="Times New Roman"/>
          <w:b/>
          <w:lang w:val="ro-MD" w:eastAsia="ro-RO"/>
        </w:rPr>
      </w:pPr>
    </w:p>
    <w:tbl>
      <w:tblPr>
        <w:tblStyle w:val="13"/>
        <w:tblpPr w:leftFromText="180" w:rightFromText="180" w:vertAnchor="text" w:horzAnchor="margin" w:tblpXSpec="center" w:tblpY="92"/>
        <w:tblW w:w="10343" w:type="dxa"/>
        <w:tblLayout w:type="fixed"/>
        <w:tblLook w:val="04A0" w:firstRow="1" w:lastRow="0" w:firstColumn="1" w:lastColumn="0" w:noHBand="0" w:noVBand="1"/>
      </w:tblPr>
      <w:tblGrid>
        <w:gridCol w:w="500"/>
        <w:gridCol w:w="1763"/>
        <w:gridCol w:w="993"/>
        <w:gridCol w:w="2835"/>
        <w:gridCol w:w="2938"/>
        <w:gridCol w:w="1314"/>
      </w:tblGrid>
      <w:tr w:rsidR="00AE5857" w:rsidRPr="00EC7853" w:rsidTr="00AE5857">
        <w:tc>
          <w:tcPr>
            <w:tcW w:w="500" w:type="dxa"/>
          </w:tcPr>
          <w:p w:rsidR="00333682" w:rsidRPr="00C4431B" w:rsidRDefault="00333682" w:rsidP="00333682">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Nr.</w:t>
            </w:r>
          </w:p>
          <w:p w:rsidR="00333682" w:rsidRPr="00C4431B" w:rsidRDefault="00333682" w:rsidP="00333682">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d/o</w:t>
            </w:r>
          </w:p>
        </w:tc>
        <w:tc>
          <w:tcPr>
            <w:tcW w:w="1763" w:type="dxa"/>
          </w:tcPr>
          <w:p w:rsidR="00333682" w:rsidRPr="00C4431B" w:rsidRDefault="00333682" w:rsidP="00333682">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Numele, prenumele beneficiarului</w:t>
            </w:r>
          </w:p>
        </w:tc>
        <w:tc>
          <w:tcPr>
            <w:tcW w:w="993" w:type="dxa"/>
          </w:tcPr>
          <w:p w:rsidR="00333682" w:rsidRPr="00C4431B" w:rsidRDefault="00333682" w:rsidP="00333682">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Anul</w:t>
            </w:r>
          </w:p>
          <w:p w:rsidR="00333682" w:rsidRPr="00C4431B" w:rsidRDefault="00333682" w:rsidP="00333682">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nașterii</w:t>
            </w:r>
          </w:p>
        </w:tc>
        <w:tc>
          <w:tcPr>
            <w:tcW w:w="2835" w:type="dxa"/>
          </w:tcPr>
          <w:p w:rsidR="00333682" w:rsidRDefault="00333682" w:rsidP="00333682">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 xml:space="preserve">Adresa </w:t>
            </w:r>
          </w:p>
          <w:p w:rsidR="00333682" w:rsidRPr="00C4431B" w:rsidRDefault="00333682" w:rsidP="00333682">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beneficiarului</w:t>
            </w:r>
          </w:p>
        </w:tc>
        <w:tc>
          <w:tcPr>
            <w:tcW w:w="2938" w:type="dxa"/>
          </w:tcPr>
          <w:p w:rsidR="00333682" w:rsidRDefault="00333682" w:rsidP="00333682">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Destinația</w:t>
            </w:r>
          </w:p>
          <w:p w:rsidR="00333682" w:rsidRPr="00C4431B" w:rsidRDefault="00333682" w:rsidP="00333682">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 xml:space="preserve"> plății</w:t>
            </w:r>
          </w:p>
        </w:tc>
        <w:tc>
          <w:tcPr>
            <w:tcW w:w="1314" w:type="dxa"/>
          </w:tcPr>
          <w:p w:rsidR="00333682" w:rsidRPr="00C4431B" w:rsidRDefault="00333682" w:rsidP="00333682">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Suma pentru plată (mii lei)</w:t>
            </w:r>
          </w:p>
        </w:tc>
      </w:tr>
      <w:tr w:rsidR="00AE5857" w:rsidRPr="0023005F" w:rsidTr="00AE5857">
        <w:tc>
          <w:tcPr>
            <w:tcW w:w="500" w:type="dxa"/>
          </w:tcPr>
          <w:p w:rsidR="00AE5857" w:rsidRPr="00C4431B" w:rsidRDefault="00AE5857" w:rsidP="00333682">
            <w:pPr>
              <w:autoSpaceDE w:val="0"/>
              <w:autoSpaceDN w:val="0"/>
              <w:adjustRightInd w:val="0"/>
              <w:jc w:val="center"/>
              <w:rPr>
                <w:rFonts w:ascii="Times New Roman" w:eastAsia="Times New Roman" w:hAnsi="Times New Roman" w:cs="Times New Roman"/>
                <w:b/>
                <w:sz w:val="20"/>
                <w:szCs w:val="20"/>
                <w:lang w:val="ro-MD" w:eastAsia="ro-RO"/>
              </w:rPr>
            </w:pPr>
            <w:r>
              <w:rPr>
                <w:rFonts w:ascii="Times New Roman" w:eastAsia="Times New Roman" w:hAnsi="Times New Roman" w:cs="Times New Roman"/>
                <w:b/>
                <w:sz w:val="20"/>
                <w:szCs w:val="20"/>
                <w:lang w:val="ro-MD" w:eastAsia="ro-RO"/>
              </w:rPr>
              <w:t>1</w:t>
            </w:r>
          </w:p>
        </w:tc>
        <w:tc>
          <w:tcPr>
            <w:tcW w:w="1763" w:type="dxa"/>
          </w:tcPr>
          <w:p w:rsidR="00AE5857" w:rsidRPr="00C4431B" w:rsidRDefault="00AE5857" w:rsidP="00333682">
            <w:pPr>
              <w:autoSpaceDE w:val="0"/>
              <w:autoSpaceDN w:val="0"/>
              <w:adjustRightInd w:val="0"/>
              <w:jc w:val="center"/>
              <w:rPr>
                <w:rFonts w:ascii="Times New Roman" w:eastAsia="Times New Roman" w:hAnsi="Times New Roman" w:cs="Times New Roman"/>
                <w:b/>
                <w:sz w:val="20"/>
                <w:szCs w:val="20"/>
                <w:lang w:val="ro-MD" w:eastAsia="ro-RO"/>
              </w:rPr>
            </w:pPr>
            <w:r>
              <w:rPr>
                <w:rFonts w:ascii="Times New Roman" w:eastAsia="Times New Roman" w:hAnsi="Times New Roman" w:cs="Times New Roman"/>
                <w:b/>
                <w:sz w:val="20"/>
                <w:szCs w:val="20"/>
                <w:lang w:val="ro-MD" w:eastAsia="ro-RO"/>
              </w:rPr>
              <w:t>2</w:t>
            </w:r>
          </w:p>
        </w:tc>
        <w:tc>
          <w:tcPr>
            <w:tcW w:w="993" w:type="dxa"/>
          </w:tcPr>
          <w:p w:rsidR="00AE5857" w:rsidRPr="00C4431B" w:rsidRDefault="00AE5857" w:rsidP="00333682">
            <w:pPr>
              <w:autoSpaceDE w:val="0"/>
              <w:autoSpaceDN w:val="0"/>
              <w:adjustRightInd w:val="0"/>
              <w:jc w:val="center"/>
              <w:rPr>
                <w:rFonts w:ascii="Times New Roman" w:eastAsia="Times New Roman" w:hAnsi="Times New Roman" w:cs="Times New Roman"/>
                <w:b/>
                <w:sz w:val="20"/>
                <w:szCs w:val="20"/>
                <w:lang w:val="ro-MD" w:eastAsia="ro-RO"/>
              </w:rPr>
            </w:pPr>
            <w:r>
              <w:rPr>
                <w:rFonts w:ascii="Times New Roman" w:eastAsia="Times New Roman" w:hAnsi="Times New Roman" w:cs="Times New Roman"/>
                <w:b/>
                <w:sz w:val="20"/>
                <w:szCs w:val="20"/>
                <w:lang w:val="ro-MD" w:eastAsia="ro-RO"/>
              </w:rPr>
              <w:t>3</w:t>
            </w:r>
          </w:p>
        </w:tc>
        <w:tc>
          <w:tcPr>
            <w:tcW w:w="2835" w:type="dxa"/>
          </w:tcPr>
          <w:p w:rsidR="00AE5857" w:rsidRPr="00C4431B" w:rsidRDefault="00AE5857" w:rsidP="00333682">
            <w:pPr>
              <w:autoSpaceDE w:val="0"/>
              <w:autoSpaceDN w:val="0"/>
              <w:adjustRightInd w:val="0"/>
              <w:jc w:val="center"/>
              <w:rPr>
                <w:rFonts w:ascii="Times New Roman" w:eastAsia="Times New Roman" w:hAnsi="Times New Roman" w:cs="Times New Roman"/>
                <w:b/>
                <w:sz w:val="20"/>
                <w:szCs w:val="20"/>
                <w:lang w:val="ro-MD" w:eastAsia="ro-RO"/>
              </w:rPr>
            </w:pPr>
            <w:r>
              <w:rPr>
                <w:rFonts w:ascii="Times New Roman" w:eastAsia="Times New Roman" w:hAnsi="Times New Roman" w:cs="Times New Roman"/>
                <w:b/>
                <w:sz w:val="20"/>
                <w:szCs w:val="20"/>
                <w:lang w:val="ro-MD" w:eastAsia="ro-RO"/>
              </w:rPr>
              <w:t>4</w:t>
            </w:r>
          </w:p>
        </w:tc>
        <w:tc>
          <w:tcPr>
            <w:tcW w:w="2938" w:type="dxa"/>
          </w:tcPr>
          <w:p w:rsidR="00AE5857" w:rsidRPr="00C4431B" w:rsidRDefault="00AE5857" w:rsidP="00333682">
            <w:pPr>
              <w:autoSpaceDE w:val="0"/>
              <w:autoSpaceDN w:val="0"/>
              <w:adjustRightInd w:val="0"/>
              <w:jc w:val="center"/>
              <w:rPr>
                <w:rFonts w:ascii="Times New Roman" w:eastAsia="Times New Roman" w:hAnsi="Times New Roman" w:cs="Times New Roman"/>
                <w:b/>
                <w:sz w:val="20"/>
                <w:szCs w:val="20"/>
                <w:lang w:val="ro-MD" w:eastAsia="ro-RO"/>
              </w:rPr>
            </w:pPr>
            <w:r>
              <w:rPr>
                <w:rFonts w:ascii="Times New Roman" w:eastAsia="Times New Roman" w:hAnsi="Times New Roman" w:cs="Times New Roman"/>
                <w:b/>
                <w:sz w:val="20"/>
                <w:szCs w:val="20"/>
                <w:lang w:val="ro-MD" w:eastAsia="ro-RO"/>
              </w:rPr>
              <w:t>5</w:t>
            </w:r>
          </w:p>
        </w:tc>
        <w:tc>
          <w:tcPr>
            <w:tcW w:w="1314" w:type="dxa"/>
          </w:tcPr>
          <w:p w:rsidR="00AE5857" w:rsidRPr="00C4431B" w:rsidRDefault="00AE5857" w:rsidP="00333682">
            <w:pPr>
              <w:autoSpaceDE w:val="0"/>
              <w:autoSpaceDN w:val="0"/>
              <w:adjustRightInd w:val="0"/>
              <w:jc w:val="center"/>
              <w:rPr>
                <w:rFonts w:ascii="Times New Roman" w:eastAsia="Times New Roman" w:hAnsi="Times New Roman" w:cs="Times New Roman"/>
                <w:b/>
                <w:sz w:val="20"/>
                <w:szCs w:val="20"/>
                <w:lang w:val="ro-MD" w:eastAsia="ro-RO"/>
              </w:rPr>
            </w:pPr>
            <w:r>
              <w:rPr>
                <w:rFonts w:ascii="Times New Roman" w:eastAsia="Times New Roman" w:hAnsi="Times New Roman" w:cs="Times New Roman"/>
                <w:b/>
                <w:sz w:val="20"/>
                <w:szCs w:val="20"/>
                <w:lang w:val="ro-MD" w:eastAsia="ro-RO"/>
              </w:rPr>
              <w:t>6</w:t>
            </w:r>
          </w:p>
        </w:tc>
      </w:tr>
      <w:tr w:rsidR="00AE5857" w:rsidRPr="003F4197" w:rsidTr="00AE5857">
        <w:trPr>
          <w:trHeight w:val="607"/>
        </w:trPr>
        <w:tc>
          <w:tcPr>
            <w:tcW w:w="500" w:type="dxa"/>
          </w:tcPr>
          <w:p w:rsidR="00333682" w:rsidRPr="009758BC" w:rsidRDefault="00AE5857" w:rsidP="00333682">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w:t>
            </w:r>
          </w:p>
        </w:tc>
        <w:tc>
          <w:tcPr>
            <w:tcW w:w="1763" w:type="dxa"/>
          </w:tcPr>
          <w:p w:rsidR="00333682" w:rsidRPr="00DF3C92" w:rsidRDefault="00333682" w:rsidP="00333682">
            <w:pPr>
              <w:rPr>
                <w:rFonts w:ascii="Times New Roman" w:hAnsi="Times New Roman" w:cs="Times New Roman"/>
                <w:sz w:val="24"/>
                <w:szCs w:val="24"/>
                <w:lang w:val="ro-MD"/>
              </w:rPr>
            </w:pPr>
          </w:p>
        </w:tc>
        <w:tc>
          <w:tcPr>
            <w:tcW w:w="993" w:type="dxa"/>
          </w:tcPr>
          <w:p w:rsidR="00333682" w:rsidRPr="00D913FA" w:rsidRDefault="00333682" w:rsidP="00DF3C92">
            <w:pPr>
              <w:rPr>
                <w:rFonts w:ascii="Times New Roman" w:hAnsi="Times New Roman" w:cs="Times New Roman"/>
                <w:sz w:val="24"/>
                <w:szCs w:val="24"/>
                <w:lang w:val="ro-MD"/>
              </w:rPr>
            </w:pPr>
            <w:r>
              <w:rPr>
                <w:rFonts w:ascii="Times New Roman" w:hAnsi="Times New Roman" w:cs="Times New Roman"/>
                <w:sz w:val="24"/>
                <w:szCs w:val="24"/>
                <w:lang w:val="ro-MD"/>
              </w:rPr>
              <w:t>19</w:t>
            </w:r>
            <w:r w:rsidR="00DF3C92">
              <w:rPr>
                <w:rFonts w:ascii="Times New Roman" w:hAnsi="Times New Roman" w:cs="Times New Roman"/>
                <w:sz w:val="24"/>
                <w:szCs w:val="24"/>
                <w:lang w:val="ro-MD"/>
              </w:rPr>
              <w:t>41</w:t>
            </w:r>
          </w:p>
        </w:tc>
        <w:tc>
          <w:tcPr>
            <w:tcW w:w="2835" w:type="dxa"/>
          </w:tcPr>
          <w:p w:rsidR="00333682" w:rsidRPr="00D913FA" w:rsidRDefault="00DF3C92" w:rsidP="00EC7853">
            <w:pPr>
              <w:rPr>
                <w:rFonts w:ascii="Times New Roman" w:hAnsi="Times New Roman" w:cs="Times New Roman"/>
                <w:sz w:val="24"/>
                <w:szCs w:val="24"/>
                <w:lang w:val="ro-MD"/>
              </w:rPr>
            </w:pPr>
            <w:r w:rsidRPr="00891DEE">
              <w:rPr>
                <w:rFonts w:ascii="Times New Roman" w:hAnsi="Times New Roman" w:cs="Times New Roman"/>
                <w:sz w:val="24"/>
                <w:szCs w:val="24"/>
                <w:lang w:val="ro-MD"/>
              </w:rPr>
              <w:t xml:space="preserve">mun.Hîncești </w:t>
            </w:r>
          </w:p>
        </w:tc>
        <w:tc>
          <w:tcPr>
            <w:tcW w:w="2938" w:type="dxa"/>
          </w:tcPr>
          <w:p w:rsidR="00333682" w:rsidRPr="000D1F2E" w:rsidRDefault="00333682" w:rsidP="00DF3C92">
            <w:pPr>
              <w:rPr>
                <w:rFonts w:ascii="Times New Roman" w:hAnsi="Times New Roman" w:cs="Times New Roman"/>
                <w:sz w:val="24"/>
                <w:szCs w:val="24"/>
                <w:lang w:val="ro-MD"/>
              </w:rPr>
            </w:pPr>
            <w:r w:rsidRPr="00891DEE">
              <w:rPr>
                <w:rFonts w:ascii="Times New Roman" w:hAnsi="Times New Roman" w:cs="Times New Roman"/>
                <w:sz w:val="24"/>
                <w:szCs w:val="24"/>
                <w:lang w:val="ro-MD"/>
              </w:rPr>
              <w:t xml:space="preserve">Ajutor material pentru tratament </w:t>
            </w:r>
          </w:p>
        </w:tc>
        <w:tc>
          <w:tcPr>
            <w:tcW w:w="1314" w:type="dxa"/>
          </w:tcPr>
          <w:p w:rsidR="00333682" w:rsidRPr="00261466" w:rsidRDefault="00DF3C92" w:rsidP="00AE5857">
            <w:pPr>
              <w:autoSpaceDE w:val="0"/>
              <w:autoSpaceDN w:val="0"/>
              <w:adjustRightInd w:val="0"/>
              <w:jc w:val="center"/>
              <w:rPr>
                <w:rFonts w:ascii="Times New Roman" w:eastAsia="Times New Roman" w:hAnsi="Times New Roman" w:cs="Times New Roman"/>
                <w:sz w:val="24"/>
                <w:szCs w:val="24"/>
                <w:lang w:val="ro-MD" w:eastAsia="ro-RO"/>
              </w:rPr>
            </w:pPr>
            <w:r>
              <w:rPr>
                <w:rFonts w:ascii="Times New Roman" w:eastAsia="Times New Roman" w:hAnsi="Times New Roman" w:cs="Times New Roman"/>
                <w:sz w:val="24"/>
                <w:szCs w:val="24"/>
                <w:lang w:val="ro-MD" w:eastAsia="ro-RO"/>
              </w:rPr>
              <w:t>3,0</w:t>
            </w:r>
          </w:p>
        </w:tc>
      </w:tr>
      <w:tr w:rsidR="00AE5857" w:rsidRPr="00C459B8" w:rsidTr="00AE5857">
        <w:tc>
          <w:tcPr>
            <w:tcW w:w="500" w:type="dxa"/>
          </w:tcPr>
          <w:p w:rsidR="00333682" w:rsidRPr="009758BC" w:rsidRDefault="00AE5857" w:rsidP="00333682">
            <w:pP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2</w:t>
            </w:r>
          </w:p>
        </w:tc>
        <w:tc>
          <w:tcPr>
            <w:tcW w:w="1763" w:type="dxa"/>
          </w:tcPr>
          <w:p w:rsidR="00333682" w:rsidRPr="00DF3C92" w:rsidRDefault="00333682" w:rsidP="00333682">
            <w:pPr>
              <w:rPr>
                <w:rFonts w:ascii="Times New Roman" w:hAnsi="Times New Roman" w:cs="Times New Roman"/>
                <w:sz w:val="24"/>
                <w:szCs w:val="24"/>
                <w:lang w:val="ro-MD"/>
              </w:rPr>
            </w:pPr>
          </w:p>
        </w:tc>
        <w:tc>
          <w:tcPr>
            <w:tcW w:w="993" w:type="dxa"/>
          </w:tcPr>
          <w:p w:rsidR="00333682" w:rsidRPr="00D913FA" w:rsidRDefault="00DF3C92" w:rsidP="00333682">
            <w:pPr>
              <w:rPr>
                <w:rFonts w:ascii="Times New Roman" w:hAnsi="Times New Roman" w:cs="Times New Roman"/>
                <w:sz w:val="24"/>
                <w:szCs w:val="24"/>
                <w:lang w:val="ro-MD"/>
              </w:rPr>
            </w:pPr>
            <w:r>
              <w:rPr>
                <w:rFonts w:ascii="Times New Roman" w:hAnsi="Times New Roman" w:cs="Times New Roman"/>
                <w:sz w:val="24"/>
                <w:szCs w:val="24"/>
                <w:lang w:val="ro-MD"/>
              </w:rPr>
              <w:t>1969</w:t>
            </w:r>
          </w:p>
        </w:tc>
        <w:tc>
          <w:tcPr>
            <w:tcW w:w="2835" w:type="dxa"/>
          </w:tcPr>
          <w:p w:rsidR="00333682" w:rsidRPr="008417B3" w:rsidRDefault="00DF3C92" w:rsidP="00EC7853">
            <w:pPr>
              <w:rPr>
                <w:rFonts w:ascii="Times New Roman" w:hAnsi="Times New Roman" w:cs="Times New Roman"/>
                <w:sz w:val="24"/>
                <w:szCs w:val="24"/>
                <w:lang w:val="ro-MD"/>
              </w:rPr>
            </w:pPr>
            <w:r w:rsidRPr="00891DEE">
              <w:rPr>
                <w:rFonts w:ascii="Times New Roman" w:hAnsi="Times New Roman" w:cs="Times New Roman"/>
                <w:sz w:val="24"/>
                <w:szCs w:val="24"/>
                <w:lang w:val="ro-MD"/>
              </w:rPr>
              <w:t xml:space="preserve">mun.Hîncești </w:t>
            </w:r>
          </w:p>
        </w:tc>
        <w:tc>
          <w:tcPr>
            <w:tcW w:w="2938" w:type="dxa"/>
          </w:tcPr>
          <w:p w:rsidR="00333682" w:rsidRPr="008417B3" w:rsidRDefault="00DF3C92" w:rsidP="00333682">
            <w:pPr>
              <w:rPr>
                <w:rFonts w:ascii="Times New Roman" w:hAnsi="Times New Roman" w:cs="Times New Roman"/>
                <w:b/>
                <w:sz w:val="24"/>
                <w:szCs w:val="24"/>
                <w:lang w:val="ro-MD"/>
              </w:rPr>
            </w:pPr>
            <w:r w:rsidRPr="00891DEE">
              <w:rPr>
                <w:rFonts w:ascii="Times New Roman" w:hAnsi="Times New Roman" w:cs="Times New Roman"/>
                <w:sz w:val="24"/>
                <w:szCs w:val="24"/>
                <w:lang w:val="ro-MD"/>
              </w:rPr>
              <w:t>Ajutor material pentru tratament</w:t>
            </w:r>
          </w:p>
        </w:tc>
        <w:tc>
          <w:tcPr>
            <w:tcW w:w="1314" w:type="dxa"/>
          </w:tcPr>
          <w:p w:rsidR="00333682" w:rsidRPr="003F4197" w:rsidRDefault="00DF3C92" w:rsidP="00AE5857">
            <w:pPr>
              <w:autoSpaceDE w:val="0"/>
              <w:autoSpaceDN w:val="0"/>
              <w:adjustRightInd w:val="0"/>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5,0</w:t>
            </w:r>
          </w:p>
        </w:tc>
      </w:tr>
      <w:tr w:rsidR="00DF3C92" w:rsidRPr="00C459B8" w:rsidTr="00AE5857">
        <w:tc>
          <w:tcPr>
            <w:tcW w:w="500" w:type="dxa"/>
          </w:tcPr>
          <w:p w:rsidR="00DF3C92" w:rsidRPr="009758BC" w:rsidRDefault="00DF3C92" w:rsidP="00DF3C92">
            <w:pP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3</w:t>
            </w:r>
          </w:p>
        </w:tc>
        <w:tc>
          <w:tcPr>
            <w:tcW w:w="1763" w:type="dxa"/>
          </w:tcPr>
          <w:p w:rsidR="00DF3C92" w:rsidRPr="00B03F67" w:rsidRDefault="00DF3C92" w:rsidP="00DF3C92">
            <w:pPr>
              <w:rPr>
                <w:rFonts w:ascii="Times New Roman" w:hAnsi="Times New Roman" w:cs="Times New Roman"/>
                <w:sz w:val="24"/>
                <w:szCs w:val="24"/>
                <w:lang w:val="ro-MD"/>
              </w:rPr>
            </w:pPr>
          </w:p>
        </w:tc>
        <w:tc>
          <w:tcPr>
            <w:tcW w:w="993" w:type="dxa"/>
          </w:tcPr>
          <w:p w:rsidR="00DF3C92" w:rsidRPr="00D913FA" w:rsidRDefault="00DF3C92" w:rsidP="00DF3C92">
            <w:pPr>
              <w:rPr>
                <w:rFonts w:ascii="Times New Roman" w:hAnsi="Times New Roman" w:cs="Times New Roman"/>
                <w:sz w:val="24"/>
                <w:szCs w:val="24"/>
                <w:lang w:val="ro-MD"/>
              </w:rPr>
            </w:pPr>
            <w:r>
              <w:rPr>
                <w:rFonts w:ascii="Times New Roman" w:hAnsi="Times New Roman" w:cs="Times New Roman"/>
                <w:sz w:val="24"/>
                <w:szCs w:val="24"/>
                <w:lang w:val="ro-MD"/>
              </w:rPr>
              <w:t>1978</w:t>
            </w:r>
          </w:p>
        </w:tc>
        <w:tc>
          <w:tcPr>
            <w:tcW w:w="2835" w:type="dxa"/>
          </w:tcPr>
          <w:p w:rsidR="00DF3C92" w:rsidRPr="00891DEE" w:rsidRDefault="00DF3C92" w:rsidP="00EC7853">
            <w:pPr>
              <w:rPr>
                <w:rFonts w:ascii="Times New Roman" w:hAnsi="Times New Roman" w:cs="Times New Roman"/>
                <w:b/>
                <w:sz w:val="24"/>
                <w:szCs w:val="24"/>
                <w:lang w:val="ro-MD"/>
              </w:rPr>
            </w:pPr>
            <w:r w:rsidRPr="00891DEE">
              <w:rPr>
                <w:rFonts w:ascii="Times New Roman" w:hAnsi="Times New Roman" w:cs="Times New Roman"/>
                <w:sz w:val="24"/>
                <w:szCs w:val="24"/>
                <w:lang w:val="ro-MD"/>
              </w:rPr>
              <w:t xml:space="preserve">mun.Hîncești </w:t>
            </w:r>
          </w:p>
        </w:tc>
        <w:tc>
          <w:tcPr>
            <w:tcW w:w="2938" w:type="dxa"/>
          </w:tcPr>
          <w:p w:rsidR="00DF3C92" w:rsidRPr="008417B3" w:rsidRDefault="00DF3C92" w:rsidP="00DF3C92">
            <w:pPr>
              <w:rPr>
                <w:rFonts w:ascii="Times New Roman" w:hAnsi="Times New Roman" w:cs="Times New Roman"/>
                <w:b/>
                <w:sz w:val="24"/>
                <w:szCs w:val="24"/>
                <w:lang w:val="ro-MD"/>
              </w:rPr>
            </w:pPr>
            <w:r w:rsidRPr="00891DEE">
              <w:rPr>
                <w:rFonts w:ascii="Times New Roman" w:hAnsi="Times New Roman" w:cs="Times New Roman"/>
                <w:sz w:val="24"/>
                <w:szCs w:val="24"/>
                <w:lang w:val="ro-MD"/>
              </w:rPr>
              <w:t>Ajutor material pentru tratament</w:t>
            </w:r>
          </w:p>
        </w:tc>
        <w:tc>
          <w:tcPr>
            <w:tcW w:w="1314" w:type="dxa"/>
          </w:tcPr>
          <w:p w:rsidR="00DF3C92" w:rsidRPr="003F4197" w:rsidRDefault="00DF3C92" w:rsidP="00DF3C92">
            <w:pPr>
              <w:autoSpaceDE w:val="0"/>
              <w:autoSpaceDN w:val="0"/>
              <w:adjustRightInd w:val="0"/>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5,0</w:t>
            </w:r>
          </w:p>
        </w:tc>
      </w:tr>
      <w:tr w:rsidR="00DF3C92" w:rsidRPr="00C459B8" w:rsidTr="00AE5857">
        <w:tc>
          <w:tcPr>
            <w:tcW w:w="500" w:type="dxa"/>
          </w:tcPr>
          <w:p w:rsidR="00DF3C92" w:rsidRPr="009758BC" w:rsidRDefault="00DF3C92" w:rsidP="00DF3C92">
            <w:pP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4</w:t>
            </w:r>
          </w:p>
        </w:tc>
        <w:tc>
          <w:tcPr>
            <w:tcW w:w="1763" w:type="dxa"/>
          </w:tcPr>
          <w:p w:rsidR="00DF3C92" w:rsidRPr="00333682" w:rsidRDefault="00DF3C92" w:rsidP="00DF3C92">
            <w:pPr>
              <w:rPr>
                <w:rFonts w:ascii="Times New Roman" w:hAnsi="Times New Roman" w:cs="Times New Roman"/>
                <w:sz w:val="24"/>
                <w:szCs w:val="24"/>
                <w:lang w:val="ro-MD"/>
              </w:rPr>
            </w:pPr>
          </w:p>
        </w:tc>
        <w:tc>
          <w:tcPr>
            <w:tcW w:w="993" w:type="dxa"/>
          </w:tcPr>
          <w:p w:rsidR="00DF3C92" w:rsidRPr="00D913FA" w:rsidRDefault="00DF3C92" w:rsidP="00DF3C92">
            <w:pPr>
              <w:rPr>
                <w:rFonts w:ascii="Times New Roman" w:hAnsi="Times New Roman" w:cs="Times New Roman"/>
                <w:sz w:val="24"/>
                <w:szCs w:val="24"/>
                <w:lang w:val="ro-MD"/>
              </w:rPr>
            </w:pPr>
            <w:r>
              <w:rPr>
                <w:rFonts w:ascii="Times New Roman" w:hAnsi="Times New Roman" w:cs="Times New Roman"/>
                <w:sz w:val="24"/>
                <w:szCs w:val="24"/>
                <w:lang w:val="ro-MD"/>
              </w:rPr>
              <w:t>1953</w:t>
            </w:r>
          </w:p>
        </w:tc>
        <w:tc>
          <w:tcPr>
            <w:tcW w:w="2835" w:type="dxa"/>
          </w:tcPr>
          <w:p w:rsidR="00DF3C92" w:rsidRPr="00891DEE" w:rsidRDefault="00DF3C92" w:rsidP="00EC7853">
            <w:pPr>
              <w:rPr>
                <w:rFonts w:ascii="Times New Roman" w:hAnsi="Times New Roman" w:cs="Times New Roman"/>
                <w:b/>
                <w:sz w:val="24"/>
                <w:szCs w:val="24"/>
                <w:lang w:val="ro-MD"/>
              </w:rPr>
            </w:pPr>
            <w:r w:rsidRPr="00891DEE">
              <w:rPr>
                <w:rFonts w:ascii="Times New Roman" w:hAnsi="Times New Roman" w:cs="Times New Roman"/>
                <w:sz w:val="24"/>
                <w:szCs w:val="24"/>
                <w:lang w:val="ro-MD"/>
              </w:rPr>
              <w:t xml:space="preserve">mun.Hîncești </w:t>
            </w:r>
          </w:p>
        </w:tc>
        <w:tc>
          <w:tcPr>
            <w:tcW w:w="2938" w:type="dxa"/>
          </w:tcPr>
          <w:p w:rsidR="00DF3C92" w:rsidRPr="008417B3" w:rsidRDefault="00DF3C92" w:rsidP="00DF3C92">
            <w:pPr>
              <w:rPr>
                <w:rFonts w:ascii="Times New Roman" w:hAnsi="Times New Roman" w:cs="Times New Roman"/>
                <w:b/>
                <w:sz w:val="24"/>
                <w:szCs w:val="24"/>
                <w:lang w:val="ro-MD"/>
              </w:rPr>
            </w:pPr>
            <w:r w:rsidRPr="00891DEE">
              <w:rPr>
                <w:rFonts w:ascii="Times New Roman" w:hAnsi="Times New Roman" w:cs="Times New Roman"/>
                <w:sz w:val="24"/>
                <w:szCs w:val="24"/>
                <w:lang w:val="ro-MD"/>
              </w:rPr>
              <w:t>Ajutor material pentru tratament</w:t>
            </w:r>
          </w:p>
        </w:tc>
        <w:tc>
          <w:tcPr>
            <w:tcW w:w="1314" w:type="dxa"/>
          </w:tcPr>
          <w:p w:rsidR="00DF3C92" w:rsidRPr="003F4197" w:rsidRDefault="00DF3C92" w:rsidP="00DF3C92">
            <w:pPr>
              <w:autoSpaceDE w:val="0"/>
              <w:autoSpaceDN w:val="0"/>
              <w:adjustRightInd w:val="0"/>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5,0</w:t>
            </w:r>
          </w:p>
        </w:tc>
      </w:tr>
      <w:tr w:rsidR="00DF3C92" w:rsidRPr="007F3B23" w:rsidTr="00AE5857">
        <w:tc>
          <w:tcPr>
            <w:tcW w:w="500" w:type="dxa"/>
          </w:tcPr>
          <w:p w:rsidR="00DF3C92" w:rsidRPr="009758BC" w:rsidRDefault="00DF3C92" w:rsidP="00DF3C92">
            <w:pP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5</w:t>
            </w:r>
          </w:p>
        </w:tc>
        <w:tc>
          <w:tcPr>
            <w:tcW w:w="1763" w:type="dxa"/>
          </w:tcPr>
          <w:p w:rsidR="00DF3C92" w:rsidRPr="00333682" w:rsidRDefault="00DF3C92" w:rsidP="00DF3C92">
            <w:pPr>
              <w:rPr>
                <w:rFonts w:ascii="Times New Roman" w:hAnsi="Times New Roman" w:cs="Times New Roman"/>
                <w:sz w:val="24"/>
                <w:szCs w:val="24"/>
                <w:lang w:val="ro-MD"/>
              </w:rPr>
            </w:pPr>
          </w:p>
        </w:tc>
        <w:tc>
          <w:tcPr>
            <w:tcW w:w="993" w:type="dxa"/>
          </w:tcPr>
          <w:p w:rsidR="00DF3C92" w:rsidRPr="00D913FA" w:rsidRDefault="00DF3C92" w:rsidP="00DF3C92">
            <w:pPr>
              <w:rPr>
                <w:rFonts w:ascii="Times New Roman" w:hAnsi="Times New Roman" w:cs="Times New Roman"/>
                <w:sz w:val="24"/>
                <w:szCs w:val="24"/>
                <w:lang w:val="ro-MD"/>
              </w:rPr>
            </w:pPr>
            <w:r>
              <w:rPr>
                <w:rFonts w:ascii="Times New Roman" w:hAnsi="Times New Roman" w:cs="Times New Roman"/>
                <w:sz w:val="24"/>
                <w:szCs w:val="24"/>
                <w:lang w:val="ro-MD"/>
              </w:rPr>
              <w:t>1972</w:t>
            </w:r>
          </w:p>
        </w:tc>
        <w:tc>
          <w:tcPr>
            <w:tcW w:w="2835" w:type="dxa"/>
          </w:tcPr>
          <w:p w:rsidR="00DF3C92" w:rsidRPr="00262DF2" w:rsidRDefault="00DF3C92" w:rsidP="00EC7853">
            <w:pPr>
              <w:rPr>
                <w:rFonts w:ascii="Times New Roman" w:hAnsi="Times New Roman" w:cs="Times New Roman"/>
                <w:b/>
                <w:sz w:val="24"/>
                <w:szCs w:val="24"/>
                <w:lang w:val="ro-MD"/>
              </w:rPr>
            </w:pPr>
            <w:r w:rsidRPr="00891DEE">
              <w:rPr>
                <w:rFonts w:ascii="Times New Roman" w:hAnsi="Times New Roman" w:cs="Times New Roman"/>
                <w:sz w:val="24"/>
                <w:szCs w:val="24"/>
                <w:lang w:val="ro-MD"/>
              </w:rPr>
              <w:t xml:space="preserve">mun.Hîncești </w:t>
            </w:r>
          </w:p>
        </w:tc>
        <w:tc>
          <w:tcPr>
            <w:tcW w:w="2938" w:type="dxa"/>
          </w:tcPr>
          <w:p w:rsidR="00DF3C92" w:rsidRPr="00262DF2" w:rsidRDefault="00DF3C92" w:rsidP="00EC7853">
            <w:pPr>
              <w:rPr>
                <w:rFonts w:ascii="Times New Roman" w:hAnsi="Times New Roman" w:cs="Times New Roman"/>
                <w:b/>
                <w:sz w:val="24"/>
                <w:szCs w:val="24"/>
                <w:lang w:val="ro-MD"/>
              </w:rPr>
            </w:pPr>
            <w:r w:rsidRPr="008417B3">
              <w:rPr>
                <w:rFonts w:ascii="Times New Roman" w:hAnsi="Times New Roman" w:cs="Times New Roman"/>
                <w:sz w:val="24"/>
                <w:szCs w:val="24"/>
                <w:lang w:val="ro-MD"/>
              </w:rPr>
              <w:t>Ajutor material pentru tratament</w:t>
            </w:r>
            <w:r>
              <w:rPr>
                <w:rFonts w:ascii="Times New Roman" w:hAnsi="Times New Roman" w:cs="Times New Roman"/>
                <w:sz w:val="24"/>
                <w:szCs w:val="24"/>
                <w:lang w:val="ro-MD"/>
              </w:rPr>
              <w:t>ul fiului a.n.1996</w:t>
            </w:r>
          </w:p>
        </w:tc>
        <w:tc>
          <w:tcPr>
            <w:tcW w:w="1314" w:type="dxa"/>
          </w:tcPr>
          <w:p w:rsidR="00DF3C92" w:rsidRPr="00261466" w:rsidRDefault="00DF3C92" w:rsidP="00DF3C92">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10,0</w:t>
            </w:r>
          </w:p>
        </w:tc>
      </w:tr>
      <w:tr w:rsidR="00DF3C92" w:rsidRPr="00C459B8" w:rsidTr="00AE5857">
        <w:tc>
          <w:tcPr>
            <w:tcW w:w="500" w:type="dxa"/>
          </w:tcPr>
          <w:p w:rsidR="00DF3C92" w:rsidRPr="009758BC" w:rsidRDefault="00DF3C92" w:rsidP="00DF3C92">
            <w:pP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6</w:t>
            </w:r>
          </w:p>
        </w:tc>
        <w:tc>
          <w:tcPr>
            <w:tcW w:w="1763" w:type="dxa"/>
          </w:tcPr>
          <w:p w:rsidR="00DF3C92" w:rsidRPr="00333682" w:rsidRDefault="00DF3C92" w:rsidP="00DF3C92">
            <w:pPr>
              <w:rPr>
                <w:rFonts w:ascii="Times New Roman" w:hAnsi="Times New Roman" w:cs="Times New Roman"/>
                <w:sz w:val="24"/>
                <w:szCs w:val="24"/>
                <w:lang w:val="ro-MD"/>
              </w:rPr>
            </w:pPr>
          </w:p>
        </w:tc>
        <w:tc>
          <w:tcPr>
            <w:tcW w:w="993" w:type="dxa"/>
          </w:tcPr>
          <w:p w:rsidR="00DF3C92" w:rsidRPr="00D913FA" w:rsidRDefault="00DF3C92" w:rsidP="00DF3C92">
            <w:pPr>
              <w:rPr>
                <w:rFonts w:ascii="Times New Roman" w:hAnsi="Times New Roman" w:cs="Times New Roman"/>
                <w:sz w:val="24"/>
                <w:szCs w:val="24"/>
                <w:lang w:val="ro-MD"/>
              </w:rPr>
            </w:pPr>
            <w:r>
              <w:rPr>
                <w:rFonts w:ascii="Times New Roman" w:hAnsi="Times New Roman" w:cs="Times New Roman"/>
                <w:sz w:val="24"/>
                <w:szCs w:val="24"/>
                <w:lang w:val="ro-MD"/>
              </w:rPr>
              <w:t>1952</w:t>
            </w:r>
          </w:p>
        </w:tc>
        <w:tc>
          <w:tcPr>
            <w:tcW w:w="2835" w:type="dxa"/>
          </w:tcPr>
          <w:p w:rsidR="00DF3C92" w:rsidRPr="00262DF2" w:rsidRDefault="00DF3C92" w:rsidP="00EC7853">
            <w:pPr>
              <w:rPr>
                <w:rFonts w:ascii="Times New Roman" w:hAnsi="Times New Roman" w:cs="Times New Roman"/>
                <w:b/>
                <w:sz w:val="24"/>
                <w:szCs w:val="24"/>
                <w:lang w:val="ro-MD"/>
              </w:rPr>
            </w:pPr>
            <w:r w:rsidRPr="00891DEE">
              <w:rPr>
                <w:rFonts w:ascii="Times New Roman" w:hAnsi="Times New Roman" w:cs="Times New Roman"/>
                <w:sz w:val="24"/>
                <w:szCs w:val="24"/>
                <w:lang w:val="ro-MD"/>
              </w:rPr>
              <w:t xml:space="preserve">mun.Hîncești </w:t>
            </w:r>
          </w:p>
        </w:tc>
        <w:tc>
          <w:tcPr>
            <w:tcW w:w="2938" w:type="dxa"/>
          </w:tcPr>
          <w:p w:rsidR="00DF3C92" w:rsidRPr="00262DF2" w:rsidRDefault="00DF3C92" w:rsidP="00910576">
            <w:pPr>
              <w:rPr>
                <w:rFonts w:ascii="Times New Roman" w:hAnsi="Times New Roman" w:cs="Times New Roman"/>
                <w:b/>
                <w:sz w:val="24"/>
                <w:szCs w:val="24"/>
                <w:lang w:val="ro-MD"/>
              </w:rPr>
            </w:pPr>
            <w:r w:rsidRPr="008417B3">
              <w:rPr>
                <w:rFonts w:ascii="Times New Roman" w:hAnsi="Times New Roman" w:cs="Times New Roman"/>
                <w:sz w:val="24"/>
                <w:szCs w:val="24"/>
                <w:lang w:val="ro-MD"/>
              </w:rPr>
              <w:t>Ajutor material pentru tratament</w:t>
            </w:r>
          </w:p>
        </w:tc>
        <w:tc>
          <w:tcPr>
            <w:tcW w:w="1314" w:type="dxa"/>
          </w:tcPr>
          <w:p w:rsidR="00DF3C92" w:rsidRPr="00261466" w:rsidRDefault="00DF3C92" w:rsidP="00DF3C92">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5,0</w:t>
            </w:r>
          </w:p>
        </w:tc>
      </w:tr>
      <w:tr w:rsidR="00AE5857" w:rsidRPr="00C459B8" w:rsidTr="00AE5857">
        <w:tc>
          <w:tcPr>
            <w:tcW w:w="500" w:type="dxa"/>
          </w:tcPr>
          <w:p w:rsidR="00333682" w:rsidRPr="009758BC" w:rsidRDefault="00AE5857" w:rsidP="00333682">
            <w:pP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7</w:t>
            </w:r>
          </w:p>
        </w:tc>
        <w:tc>
          <w:tcPr>
            <w:tcW w:w="1763" w:type="dxa"/>
          </w:tcPr>
          <w:p w:rsidR="00333682" w:rsidRPr="00DF3C92" w:rsidRDefault="00333682" w:rsidP="00333682">
            <w:pPr>
              <w:rPr>
                <w:rFonts w:ascii="Times New Roman" w:hAnsi="Times New Roman" w:cs="Times New Roman"/>
                <w:sz w:val="24"/>
                <w:szCs w:val="24"/>
                <w:lang w:val="ro-MD"/>
              </w:rPr>
            </w:pPr>
          </w:p>
        </w:tc>
        <w:tc>
          <w:tcPr>
            <w:tcW w:w="993" w:type="dxa"/>
          </w:tcPr>
          <w:p w:rsidR="00333682" w:rsidRPr="00D913FA" w:rsidRDefault="00DF3C92" w:rsidP="00333682">
            <w:pPr>
              <w:rPr>
                <w:rFonts w:ascii="Times New Roman" w:hAnsi="Times New Roman" w:cs="Times New Roman"/>
                <w:sz w:val="24"/>
                <w:szCs w:val="24"/>
                <w:lang w:val="ro-MD"/>
              </w:rPr>
            </w:pPr>
            <w:r>
              <w:rPr>
                <w:rFonts w:ascii="Times New Roman" w:hAnsi="Times New Roman" w:cs="Times New Roman"/>
                <w:sz w:val="24"/>
                <w:szCs w:val="24"/>
                <w:lang w:val="ro-MD"/>
              </w:rPr>
              <w:t>1955</w:t>
            </w:r>
          </w:p>
        </w:tc>
        <w:tc>
          <w:tcPr>
            <w:tcW w:w="2835" w:type="dxa"/>
          </w:tcPr>
          <w:p w:rsidR="00333682" w:rsidRPr="00891DEE" w:rsidRDefault="00910576" w:rsidP="00333682">
            <w:pPr>
              <w:rPr>
                <w:rFonts w:ascii="Times New Roman" w:hAnsi="Times New Roman" w:cs="Times New Roman"/>
                <w:sz w:val="24"/>
                <w:szCs w:val="24"/>
                <w:lang w:val="ro-MD"/>
              </w:rPr>
            </w:pPr>
            <w:r>
              <w:rPr>
                <w:rFonts w:ascii="Times New Roman" w:hAnsi="Times New Roman" w:cs="Times New Roman"/>
                <w:sz w:val="24"/>
                <w:szCs w:val="24"/>
                <w:lang w:val="ro-MD"/>
              </w:rPr>
              <w:t>s.Logănești</w:t>
            </w:r>
          </w:p>
        </w:tc>
        <w:tc>
          <w:tcPr>
            <w:tcW w:w="2938" w:type="dxa"/>
          </w:tcPr>
          <w:p w:rsidR="00333682" w:rsidRPr="00891DEE" w:rsidRDefault="00D903BF" w:rsidP="00333682">
            <w:pPr>
              <w:rPr>
                <w:rFonts w:ascii="Times New Roman" w:hAnsi="Times New Roman" w:cs="Times New Roman"/>
                <w:sz w:val="24"/>
                <w:szCs w:val="24"/>
                <w:lang w:val="ro-MD"/>
              </w:rPr>
            </w:pPr>
            <w:r w:rsidRPr="00262DF2">
              <w:rPr>
                <w:rFonts w:ascii="Times New Roman" w:hAnsi="Times New Roman" w:cs="Times New Roman"/>
                <w:sz w:val="24"/>
                <w:szCs w:val="24"/>
                <w:lang w:val="ro-MD"/>
              </w:rPr>
              <w:t>Ajutor pentru acoperirea cheltuielilor de</w:t>
            </w:r>
            <w:r>
              <w:rPr>
                <w:rFonts w:ascii="Times New Roman" w:hAnsi="Times New Roman" w:cs="Times New Roman"/>
                <w:sz w:val="24"/>
                <w:szCs w:val="24"/>
                <w:lang w:val="ro-MD"/>
              </w:rPr>
              <w:t xml:space="preserve"> lichidare a consecințelor </w:t>
            </w:r>
            <w:r w:rsidRPr="00262DF2">
              <w:rPr>
                <w:rFonts w:ascii="Times New Roman" w:hAnsi="Times New Roman" w:cs="Times New Roman"/>
                <w:sz w:val="24"/>
                <w:szCs w:val="24"/>
                <w:lang w:val="ro-MD"/>
              </w:rPr>
              <w:t xml:space="preserve"> incendiu</w:t>
            </w:r>
            <w:r>
              <w:rPr>
                <w:rFonts w:ascii="Times New Roman" w:hAnsi="Times New Roman" w:cs="Times New Roman"/>
                <w:sz w:val="24"/>
                <w:szCs w:val="24"/>
                <w:lang w:val="ro-MD"/>
              </w:rPr>
              <w:t xml:space="preserve">lui din </w:t>
            </w:r>
            <w:r w:rsidR="00910576" w:rsidRPr="00262DF2">
              <w:rPr>
                <w:rFonts w:ascii="Times New Roman" w:hAnsi="Times New Roman" w:cs="Times New Roman"/>
                <w:sz w:val="24"/>
                <w:szCs w:val="24"/>
                <w:lang w:val="ro-MD"/>
              </w:rPr>
              <w:t xml:space="preserve"> 2</w:t>
            </w:r>
            <w:r w:rsidR="00910576">
              <w:rPr>
                <w:rFonts w:ascii="Times New Roman" w:hAnsi="Times New Roman" w:cs="Times New Roman"/>
                <w:sz w:val="24"/>
                <w:szCs w:val="24"/>
                <w:lang w:val="ro-MD"/>
              </w:rPr>
              <w:t>6</w:t>
            </w:r>
            <w:r w:rsidR="00910576" w:rsidRPr="00262DF2">
              <w:rPr>
                <w:rFonts w:ascii="Times New Roman" w:hAnsi="Times New Roman" w:cs="Times New Roman"/>
                <w:sz w:val="24"/>
                <w:szCs w:val="24"/>
                <w:lang w:val="ro-MD"/>
              </w:rPr>
              <w:t>.</w:t>
            </w:r>
            <w:r w:rsidR="00910576">
              <w:rPr>
                <w:rFonts w:ascii="Times New Roman" w:hAnsi="Times New Roman" w:cs="Times New Roman"/>
                <w:sz w:val="24"/>
                <w:szCs w:val="24"/>
                <w:lang w:val="ro-MD"/>
              </w:rPr>
              <w:t>12.</w:t>
            </w:r>
            <w:r w:rsidR="00910576" w:rsidRPr="00262DF2">
              <w:rPr>
                <w:rFonts w:ascii="Times New Roman" w:hAnsi="Times New Roman" w:cs="Times New Roman"/>
                <w:sz w:val="24"/>
                <w:szCs w:val="24"/>
                <w:lang w:val="ro-MD"/>
              </w:rPr>
              <w:t>2023</w:t>
            </w:r>
          </w:p>
        </w:tc>
        <w:tc>
          <w:tcPr>
            <w:tcW w:w="1314" w:type="dxa"/>
          </w:tcPr>
          <w:p w:rsidR="00333682" w:rsidRPr="00261466" w:rsidRDefault="00D903BF" w:rsidP="00AE5857">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2,0</w:t>
            </w:r>
          </w:p>
        </w:tc>
      </w:tr>
      <w:tr w:rsidR="00D903BF" w:rsidRPr="00D91A5F" w:rsidTr="00AE5857">
        <w:tc>
          <w:tcPr>
            <w:tcW w:w="500" w:type="dxa"/>
          </w:tcPr>
          <w:p w:rsidR="00D903BF" w:rsidRPr="009758BC" w:rsidRDefault="00D903BF" w:rsidP="00D903BF">
            <w:pP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8</w:t>
            </w:r>
          </w:p>
        </w:tc>
        <w:tc>
          <w:tcPr>
            <w:tcW w:w="1763" w:type="dxa"/>
          </w:tcPr>
          <w:p w:rsidR="00D903BF" w:rsidRPr="00333682" w:rsidRDefault="00D903BF" w:rsidP="00D903BF">
            <w:pPr>
              <w:rPr>
                <w:rFonts w:ascii="Times New Roman" w:hAnsi="Times New Roman" w:cs="Times New Roman"/>
                <w:sz w:val="24"/>
                <w:szCs w:val="24"/>
                <w:lang w:val="ro-MD"/>
              </w:rPr>
            </w:pPr>
          </w:p>
        </w:tc>
        <w:tc>
          <w:tcPr>
            <w:tcW w:w="993" w:type="dxa"/>
          </w:tcPr>
          <w:p w:rsidR="00D903BF" w:rsidRPr="00D913FA" w:rsidRDefault="00D903BF" w:rsidP="00D903BF">
            <w:pPr>
              <w:rPr>
                <w:rFonts w:ascii="Times New Roman" w:hAnsi="Times New Roman" w:cs="Times New Roman"/>
                <w:sz w:val="24"/>
                <w:szCs w:val="24"/>
                <w:lang w:val="ro-MD"/>
              </w:rPr>
            </w:pPr>
            <w:r>
              <w:rPr>
                <w:rFonts w:ascii="Times New Roman" w:hAnsi="Times New Roman" w:cs="Times New Roman"/>
                <w:sz w:val="24"/>
                <w:szCs w:val="24"/>
                <w:lang w:val="ro-MD"/>
              </w:rPr>
              <w:t>1954</w:t>
            </w:r>
          </w:p>
        </w:tc>
        <w:tc>
          <w:tcPr>
            <w:tcW w:w="2835" w:type="dxa"/>
          </w:tcPr>
          <w:p w:rsidR="00D903BF" w:rsidRPr="00D903BF" w:rsidRDefault="00D903BF" w:rsidP="00D903BF">
            <w:pPr>
              <w:rPr>
                <w:rFonts w:ascii="Times New Roman" w:hAnsi="Times New Roman" w:cs="Times New Roman"/>
                <w:sz w:val="24"/>
                <w:szCs w:val="24"/>
                <w:lang w:val="ro-MD"/>
              </w:rPr>
            </w:pPr>
            <w:r w:rsidRPr="00D903BF">
              <w:rPr>
                <w:rFonts w:ascii="Times New Roman" w:hAnsi="Times New Roman" w:cs="Times New Roman"/>
                <w:sz w:val="24"/>
                <w:szCs w:val="24"/>
                <w:lang w:val="ro-MD"/>
              </w:rPr>
              <w:t>s.Negrea</w:t>
            </w:r>
          </w:p>
        </w:tc>
        <w:tc>
          <w:tcPr>
            <w:tcW w:w="2938" w:type="dxa"/>
          </w:tcPr>
          <w:p w:rsidR="00D903BF" w:rsidRPr="00262DF2" w:rsidRDefault="00D903BF" w:rsidP="00D903BF">
            <w:pPr>
              <w:rPr>
                <w:rFonts w:ascii="Times New Roman" w:hAnsi="Times New Roman" w:cs="Times New Roman"/>
                <w:b/>
                <w:sz w:val="24"/>
                <w:szCs w:val="24"/>
                <w:lang w:val="ro-MD"/>
              </w:rPr>
            </w:pPr>
            <w:r w:rsidRPr="008417B3">
              <w:rPr>
                <w:rFonts w:ascii="Times New Roman" w:hAnsi="Times New Roman" w:cs="Times New Roman"/>
                <w:sz w:val="24"/>
                <w:szCs w:val="24"/>
                <w:lang w:val="ro-MD"/>
              </w:rPr>
              <w:t>Ajutor material pentru tratament</w:t>
            </w:r>
          </w:p>
        </w:tc>
        <w:tc>
          <w:tcPr>
            <w:tcW w:w="1314" w:type="dxa"/>
          </w:tcPr>
          <w:p w:rsidR="00D903BF" w:rsidRPr="00261466" w:rsidRDefault="00D903BF" w:rsidP="00D903BF">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3,0</w:t>
            </w:r>
          </w:p>
        </w:tc>
      </w:tr>
      <w:tr w:rsidR="00D903BF" w:rsidRPr="00D91A5F" w:rsidTr="00AE5857">
        <w:tc>
          <w:tcPr>
            <w:tcW w:w="500" w:type="dxa"/>
          </w:tcPr>
          <w:p w:rsidR="00D903BF" w:rsidRPr="009758BC" w:rsidRDefault="00D903BF" w:rsidP="00D903BF">
            <w:pP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9</w:t>
            </w:r>
          </w:p>
        </w:tc>
        <w:tc>
          <w:tcPr>
            <w:tcW w:w="1763" w:type="dxa"/>
          </w:tcPr>
          <w:p w:rsidR="00D903BF" w:rsidRPr="00333682" w:rsidRDefault="00D903BF" w:rsidP="00D903BF">
            <w:pPr>
              <w:rPr>
                <w:rFonts w:ascii="Times New Roman" w:hAnsi="Times New Roman" w:cs="Times New Roman"/>
                <w:sz w:val="24"/>
                <w:szCs w:val="24"/>
                <w:lang w:val="ro-MD"/>
              </w:rPr>
            </w:pPr>
          </w:p>
        </w:tc>
        <w:tc>
          <w:tcPr>
            <w:tcW w:w="993" w:type="dxa"/>
          </w:tcPr>
          <w:p w:rsidR="00D903BF" w:rsidRPr="00D913FA" w:rsidRDefault="00D903BF" w:rsidP="00D903BF">
            <w:pPr>
              <w:rPr>
                <w:rFonts w:ascii="Times New Roman" w:hAnsi="Times New Roman" w:cs="Times New Roman"/>
                <w:sz w:val="24"/>
                <w:szCs w:val="24"/>
                <w:lang w:val="ro-MD"/>
              </w:rPr>
            </w:pPr>
            <w:r>
              <w:rPr>
                <w:rFonts w:ascii="Times New Roman" w:hAnsi="Times New Roman" w:cs="Times New Roman"/>
                <w:sz w:val="24"/>
                <w:szCs w:val="24"/>
                <w:lang w:val="ro-MD"/>
              </w:rPr>
              <w:t>1962</w:t>
            </w:r>
          </w:p>
        </w:tc>
        <w:tc>
          <w:tcPr>
            <w:tcW w:w="2835" w:type="dxa"/>
          </w:tcPr>
          <w:p w:rsidR="00D903BF" w:rsidRPr="00891DEE" w:rsidRDefault="00D903BF" w:rsidP="00D903BF">
            <w:pPr>
              <w:rPr>
                <w:rFonts w:ascii="Times New Roman" w:hAnsi="Times New Roman" w:cs="Times New Roman"/>
                <w:sz w:val="24"/>
                <w:szCs w:val="24"/>
                <w:lang w:val="ro-MD"/>
              </w:rPr>
            </w:pPr>
            <w:r>
              <w:rPr>
                <w:rFonts w:ascii="Times New Roman" w:hAnsi="Times New Roman" w:cs="Times New Roman"/>
                <w:sz w:val="24"/>
                <w:szCs w:val="24"/>
                <w:lang w:val="ro-MD"/>
              </w:rPr>
              <w:t>s.Negrea</w:t>
            </w:r>
          </w:p>
        </w:tc>
        <w:tc>
          <w:tcPr>
            <w:tcW w:w="2938" w:type="dxa"/>
          </w:tcPr>
          <w:p w:rsidR="00D903BF" w:rsidRPr="00262DF2" w:rsidRDefault="00D903BF" w:rsidP="00D903BF">
            <w:pPr>
              <w:rPr>
                <w:rFonts w:ascii="Times New Roman" w:hAnsi="Times New Roman" w:cs="Times New Roman"/>
                <w:b/>
                <w:sz w:val="24"/>
                <w:szCs w:val="24"/>
                <w:lang w:val="ro-MD"/>
              </w:rPr>
            </w:pPr>
            <w:r w:rsidRPr="008417B3">
              <w:rPr>
                <w:rFonts w:ascii="Times New Roman" w:hAnsi="Times New Roman" w:cs="Times New Roman"/>
                <w:sz w:val="24"/>
                <w:szCs w:val="24"/>
                <w:lang w:val="ro-MD"/>
              </w:rPr>
              <w:t>Ajutor material pentru tratament</w:t>
            </w:r>
          </w:p>
        </w:tc>
        <w:tc>
          <w:tcPr>
            <w:tcW w:w="1314" w:type="dxa"/>
          </w:tcPr>
          <w:p w:rsidR="00D903BF" w:rsidRPr="00261466" w:rsidRDefault="00D903BF" w:rsidP="00D903BF">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5,0</w:t>
            </w:r>
          </w:p>
        </w:tc>
      </w:tr>
      <w:tr w:rsidR="00D903BF" w:rsidRPr="00D91A5F" w:rsidTr="00AE5857">
        <w:tc>
          <w:tcPr>
            <w:tcW w:w="500" w:type="dxa"/>
          </w:tcPr>
          <w:p w:rsidR="00D903BF" w:rsidRPr="009758BC" w:rsidRDefault="00D903BF" w:rsidP="00D903BF">
            <w:pP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10</w:t>
            </w:r>
          </w:p>
        </w:tc>
        <w:tc>
          <w:tcPr>
            <w:tcW w:w="1763" w:type="dxa"/>
          </w:tcPr>
          <w:p w:rsidR="00D903BF" w:rsidRPr="00333682" w:rsidRDefault="00D903BF" w:rsidP="00D903BF">
            <w:pPr>
              <w:rPr>
                <w:rFonts w:ascii="Times New Roman" w:hAnsi="Times New Roman" w:cs="Times New Roman"/>
                <w:sz w:val="24"/>
                <w:szCs w:val="24"/>
                <w:lang w:val="ro-MD"/>
              </w:rPr>
            </w:pPr>
          </w:p>
        </w:tc>
        <w:tc>
          <w:tcPr>
            <w:tcW w:w="993" w:type="dxa"/>
          </w:tcPr>
          <w:p w:rsidR="00D903BF" w:rsidRPr="00D913FA" w:rsidRDefault="00D903BF" w:rsidP="00D903BF">
            <w:pPr>
              <w:rPr>
                <w:rFonts w:ascii="Times New Roman" w:hAnsi="Times New Roman" w:cs="Times New Roman"/>
                <w:sz w:val="24"/>
                <w:szCs w:val="24"/>
                <w:lang w:val="ro-MD"/>
              </w:rPr>
            </w:pPr>
            <w:r>
              <w:rPr>
                <w:rFonts w:ascii="Times New Roman" w:hAnsi="Times New Roman" w:cs="Times New Roman"/>
                <w:sz w:val="24"/>
                <w:szCs w:val="24"/>
                <w:lang w:val="ro-MD"/>
              </w:rPr>
              <w:t>1999</w:t>
            </w:r>
          </w:p>
        </w:tc>
        <w:tc>
          <w:tcPr>
            <w:tcW w:w="2835" w:type="dxa"/>
          </w:tcPr>
          <w:p w:rsidR="00D903BF" w:rsidRPr="00891DEE" w:rsidRDefault="00D903BF" w:rsidP="00EC7853">
            <w:pPr>
              <w:rPr>
                <w:rFonts w:ascii="Times New Roman" w:hAnsi="Times New Roman" w:cs="Times New Roman"/>
                <w:b/>
                <w:sz w:val="24"/>
                <w:szCs w:val="24"/>
                <w:lang w:val="ro-MD"/>
              </w:rPr>
            </w:pPr>
            <w:r>
              <w:rPr>
                <w:rFonts w:ascii="Times New Roman" w:hAnsi="Times New Roman" w:cs="Times New Roman"/>
                <w:sz w:val="24"/>
                <w:szCs w:val="24"/>
                <w:lang w:val="ro-MD"/>
              </w:rPr>
              <w:t xml:space="preserve">s.Cărpineni, </w:t>
            </w:r>
          </w:p>
        </w:tc>
        <w:tc>
          <w:tcPr>
            <w:tcW w:w="2938" w:type="dxa"/>
          </w:tcPr>
          <w:p w:rsidR="00D903BF" w:rsidRPr="00891DEE" w:rsidRDefault="00D903BF" w:rsidP="00D903BF">
            <w:pPr>
              <w:rPr>
                <w:rFonts w:ascii="Times New Roman" w:hAnsi="Times New Roman" w:cs="Times New Roman"/>
                <w:b/>
                <w:sz w:val="24"/>
                <w:szCs w:val="24"/>
                <w:lang w:val="ro-MD"/>
              </w:rPr>
            </w:pPr>
            <w:r w:rsidRPr="00262DF2">
              <w:rPr>
                <w:rFonts w:ascii="Times New Roman" w:hAnsi="Times New Roman" w:cs="Times New Roman"/>
                <w:sz w:val="24"/>
                <w:szCs w:val="24"/>
                <w:lang w:val="ro-MD"/>
              </w:rPr>
              <w:t>Ajutor pentru acoperirea cheltuielilor de</w:t>
            </w:r>
            <w:r>
              <w:rPr>
                <w:rFonts w:ascii="Times New Roman" w:hAnsi="Times New Roman" w:cs="Times New Roman"/>
                <w:sz w:val="24"/>
                <w:szCs w:val="24"/>
                <w:lang w:val="ro-MD"/>
              </w:rPr>
              <w:t xml:space="preserve"> lichidare a consecințelor </w:t>
            </w:r>
            <w:r w:rsidRPr="00262DF2">
              <w:rPr>
                <w:rFonts w:ascii="Times New Roman" w:hAnsi="Times New Roman" w:cs="Times New Roman"/>
                <w:sz w:val="24"/>
                <w:szCs w:val="24"/>
                <w:lang w:val="ro-MD"/>
              </w:rPr>
              <w:t xml:space="preserve"> incendiu</w:t>
            </w:r>
            <w:r>
              <w:rPr>
                <w:rFonts w:ascii="Times New Roman" w:hAnsi="Times New Roman" w:cs="Times New Roman"/>
                <w:sz w:val="24"/>
                <w:szCs w:val="24"/>
                <w:lang w:val="ro-MD"/>
              </w:rPr>
              <w:t xml:space="preserve">lui din </w:t>
            </w:r>
            <w:r w:rsidRPr="00262DF2">
              <w:rPr>
                <w:rFonts w:ascii="Times New Roman" w:hAnsi="Times New Roman" w:cs="Times New Roman"/>
                <w:sz w:val="24"/>
                <w:szCs w:val="24"/>
                <w:lang w:val="ro-MD"/>
              </w:rPr>
              <w:t xml:space="preserve"> </w:t>
            </w:r>
            <w:r>
              <w:rPr>
                <w:rFonts w:ascii="Times New Roman" w:hAnsi="Times New Roman" w:cs="Times New Roman"/>
                <w:sz w:val="24"/>
                <w:szCs w:val="24"/>
                <w:lang w:val="ro-MD"/>
              </w:rPr>
              <w:t>01.05.2024</w:t>
            </w:r>
          </w:p>
        </w:tc>
        <w:tc>
          <w:tcPr>
            <w:tcW w:w="1314" w:type="dxa"/>
          </w:tcPr>
          <w:p w:rsidR="00D903BF" w:rsidRPr="00261466" w:rsidRDefault="00D903BF" w:rsidP="00D903BF">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5,0</w:t>
            </w:r>
          </w:p>
        </w:tc>
      </w:tr>
      <w:tr w:rsidR="00311CEA" w:rsidRPr="00D91A5F" w:rsidTr="00AE5857">
        <w:tc>
          <w:tcPr>
            <w:tcW w:w="500" w:type="dxa"/>
          </w:tcPr>
          <w:p w:rsidR="00311CEA" w:rsidRDefault="00311CEA" w:rsidP="00311CEA">
            <w:pP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11</w:t>
            </w:r>
          </w:p>
        </w:tc>
        <w:tc>
          <w:tcPr>
            <w:tcW w:w="1763" w:type="dxa"/>
          </w:tcPr>
          <w:p w:rsidR="00311CEA" w:rsidRDefault="00311CEA" w:rsidP="00311CEA">
            <w:pPr>
              <w:rPr>
                <w:rFonts w:ascii="Times New Roman" w:hAnsi="Times New Roman" w:cs="Times New Roman"/>
                <w:sz w:val="24"/>
                <w:szCs w:val="24"/>
                <w:lang w:val="ro-MD"/>
              </w:rPr>
            </w:pPr>
          </w:p>
        </w:tc>
        <w:tc>
          <w:tcPr>
            <w:tcW w:w="993" w:type="dxa"/>
          </w:tcPr>
          <w:p w:rsidR="00311CEA" w:rsidRDefault="00311CEA" w:rsidP="00311CEA">
            <w:pPr>
              <w:rPr>
                <w:rFonts w:ascii="Times New Roman" w:hAnsi="Times New Roman" w:cs="Times New Roman"/>
                <w:sz w:val="24"/>
                <w:szCs w:val="24"/>
                <w:lang w:val="ro-MD"/>
              </w:rPr>
            </w:pPr>
            <w:r>
              <w:rPr>
                <w:rFonts w:ascii="Times New Roman" w:hAnsi="Times New Roman" w:cs="Times New Roman"/>
                <w:sz w:val="24"/>
                <w:szCs w:val="24"/>
                <w:lang w:val="ro-MD"/>
              </w:rPr>
              <w:t>1958</w:t>
            </w:r>
          </w:p>
        </w:tc>
        <w:tc>
          <w:tcPr>
            <w:tcW w:w="2835" w:type="dxa"/>
          </w:tcPr>
          <w:p w:rsidR="00311CEA" w:rsidRDefault="00311CEA" w:rsidP="00311CEA">
            <w:pPr>
              <w:rPr>
                <w:rFonts w:ascii="Times New Roman" w:hAnsi="Times New Roman" w:cs="Times New Roman"/>
                <w:sz w:val="24"/>
                <w:szCs w:val="24"/>
                <w:lang w:val="ro-MD"/>
              </w:rPr>
            </w:pPr>
            <w:r>
              <w:rPr>
                <w:rFonts w:ascii="Times New Roman" w:hAnsi="Times New Roman" w:cs="Times New Roman"/>
                <w:sz w:val="24"/>
                <w:szCs w:val="24"/>
                <w:lang w:val="ro-MD"/>
              </w:rPr>
              <w:t>s.Pogănești</w:t>
            </w:r>
          </w:p>
        </w:tc>
        <w:tc>
          <w:tcPr>
            <w:tcW w:w="2938" w:type="dxa"/>
          </w:tcPr>
          <w:p w:rsidR="00311CEA" w:rsidRPr="00262DF2" w:rsidRDefault="00311CEA" w:rsidP="00EC7853">
            <w:pPr>
              <w:rPr>
                <w:rFonts w:ascii="Times New Roman" w:hAnsi="Times New Roman" w:cs="Times New Roman"/>
                <w:b/>
                <w:sz w:val="24"/>
                <w:szCs w:val="24"/>
                <w:lang w:val="ro-MD"/>
              </w:rPr>
            </w:pPr>
            <w:r w:rsidRPr="008417B3">
              <w:rPr>
                <w:rFonts w:ascii="Times New Roman" w:hAnsi="Times New Roman" w:cs="Times New Roman"/>
                <w:sz w:val="24"/>
                <w:szCs w:val="24"/>
                <w:lang w:val="ro-MD"/>
              </w:rPr>
              <w:t>Ajutor material pentru tratament</w:t>
            </w:r>
            <w:r>
              <w:rPr>
                <w:rFonts w:ascii="Times New Roman" w:hAnsi="Times New Roman" w:cs="Times New Roman"/>
                <w:sz w:val="24"/>
                <w:szCs w:val="24"/>
                <w:lang w:val="ro-MD"/>
              </w:rPr>
              <w:t xml:space="preserve">ul </w:t>
            </w:r>
            <w:r w:rsidR="008D66BC">
              <w:rPr>
                <w:rFonts w:ascii="Times New Roman" w:hAnsi="Times New Roman" w:cs="Times New Roman"/>
                <w:sz w:val="24"/>
                <w:szCs w:val="24"/>
                <w:lang w:val="ro-MD"/>
              </w:rPr>
              <w:t>fiicei</w:t>
            </w:r>
            <w:r>
              <w:rPr>
                <w:rFonts w:ascii="Times New Roman" w:hAnsi="Times New Roman" w:cs="Times New Roman"/>
                <w:sz w:val="24"/>
                <w:szCs w:val="24"/>
                <w:lang w:val="ro-MD"/>
              </w:rPr>
              <w:t xml:space="preserve"> </w:t>
            </w:r>
            <w:bookmarkStart w:id="0" w:name="_GoBack"/>
            <w:bookmarkEnd w:id="0"/>
            <w:r>
              <w:rPr>
                <w:rFonts w:ascii="Times New Roman" w:hAnsi="Times New Roman" w:cs="Times New Roman"/>
                <w:sz w:val="24"/>
                <w:szCs w:val="24"/>
                <w:lang w:val="ro-MD"/>
              </w:rPr>
              <w:t>a.n.1996</w:t>
            </w:r>
          </w:p>
        </w:tc>
        <w:tc>
          <w:tcPr>
            <w:tcW w:w="1314" w:type="dxa"/>
          </w:tcPr>
          <w:p w:rsidR="00311CEA" w:rsidRPr="00261466" w:rsidRDefault="00311CEA" w:rsidP="00311CEA">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10,0</w:t>
            </w:r>
          </w:p>
        </w:tc>
      </w:tr>
      <w:tr w:rsidR="00D903BF" w:rsidRPr="000C4FEE" w:rsidTr="00AE5857">
        <w:tc>
          <w:tcPr>
            <w:tcW w:w="500" w:type="dxa"/>
          </w:tcPr>
          <w:p w:rsidR="00D903BF" w:rsidRPr="00C459B8" w:rsidRDefault="00D903BF" w:rsidP="00D903BF">
            <w:pPr>
              <w:rPr>
                <w:rFonts w:ascii="Times New Roman" w:eastAsia="Times New Roman" w:hAnsi="Times New Roman" w:cs="Times New Roman"/>
                <w:sz w:val="20"/>
                <w:szCs w:val="20"/>
                <w:lang w:val="ro-MD" w:eastAsia="ru-RU"/>
              </w:rPr>
            </w:pPr>
          </w:p>
        </w:tc>
        <w:tc>
          <w:tcPr>
            <w:tcW w:w="1763" w:type="dxa"/>
          </w:tcPr>
          <w:p w:rsidR="00D903BF" w:rsidRPr="00D913FA" w:rsidRDefault="00D903BF" w:rsidP="00D903BF">
            <w:pPr>
              <w:rPr>
                <w:rFonts w:ascii="Times New Roman" w:eastAsia="Times New Roman" w:hAnsi="Times New Roman" w:cs="Times New Roman"/>
                <w:sz w:val="20"/>
                <w:szCs w:val="20"/>
                <w:lang w:val="ro-MD" w:eastAsia="ru-RU"/>
              </w:rPr>
            </w:pPr>
            <w:r w:rsidRPr="00D913FA">
              <w:rPr>
                <w:rFonts w:ascii="Times New Roman" w:eastAsia="Times New Roman" w:hAnsi="Times New Roman" w:cs="Times New Roman"/>
                <w:b/>
                <w:i/>
                <w:sz w:val="24"/>
                <w:szCs w:val="24"/>
                <w:lang w:val="ro-MD" w:eastAsia="ru-RU"/>
              </w:rPr>
              <w:t>TOTAL:</w:t>
            </w:r>
          </w:p>
        </w:tc>
        <w:tc>
          <w:tcPr>
            <w:tcW w:w="993" w:type="dxa"/>
          </w:tcPr>
          <w:p w:rsidR="00D903BF" w:rsidRPr="00D913FA" w:rsidRDefault="00D903BF" w:rsidP="00D903BF">
            <w:pPr>
              <w:rPr>
                <w:rFonts w:ascii="Times New Roman" w:eastAsia="Times New Roman" w:hAnsi="Times New Roman" w:cs="Times New Roman"/>
                <w:lang w:val="ro-MD" w:eastAsia="ru-RU"/>
              </w:rPr>
            </w:pPr>
          </w:p>
        </w:tc>
        <w:tc>
          <w:tcPr>
            <w:tcW w:w="2835" w:type="dxa"/>
          </w:tcPr>
          <w:p w:rsidR="00D903BF" w:rsidRPr="00D913FA" w:rsidRDefault="00D903BF" w:rsidP="00D903BF">
            <w:pPr>
              <w:rPr>
                <w:rFonts w:ascii="Times New Roman" w:eastAsia="Times New Roman" w:hAnsi="Times New Roman" w:cs="Times New Roman"/>
                <w:lang w:val="ro-MD" w:eastAsia="ro-RO"/>
              </w:rPr>
            </w:pPr>
          </w:p>
        </w:tc>
        <w:tc>
          <w:tcPr>
            <w:tcW w:w="2938" w:type="dxa"/>
          </w:tcPr>
          <w:p w:rsidR="00D903BF" w:rsidRPr="00C459B8" w:rsidRDefault="00D903BF" w:rsidP="00D903BF">
            <w:pPr>
              <w:rPr>
                <w:rFonts w:ascii="Times New Roman" w:hAnsi="Times New Roman" w:cs="Times New Roman"/>
                <w:b/>
                <w:lang w:val="ro-MD"/>
              </w:rPr>
            </w:pPr>
          </w:p>
        </w:tc>
        <w:tc>
          <w:tcPr>
            <w:tcW w:w="1314" w:type="dxa"/>
          </w:tcPr>
          <w:p w:rsidR="00D903BF" w:rsidRPr="00C459B8" w:rsidRDefault="008D66BC" w:rsidP="00D903BF">
            <w:pPr>
              <w:jc w:val="center"/>
              <w:rPr>
                <w:rFonts w:ascii="Times New Roman" w:eastAsia="Times New Roman" w:hAnsi="Times New Roman" w:cs="Times New Roman"/>
                <w:b/>
                <w:lang w:val="ro-MD" w:eastAsia="ru-RU"/>
              </w:rPr>
            </w:pPr>
            <w:r>
              <w:rPr>
                <w:rFonts w:ascii="Times New Roman" w:eastAsia="Times New Roman" w:hAnsi="Times New Roman" w:cs="Times New Roman"/>
                <w:b/>
                <w:lang w:val="ro-MD" w:eastAsia="ru-RU"/>
              </w:rPr>
              <w:t>58,0</w:t>
            </w:r>
          </w:p>
        </w:tc>
      </w:tr>
    </w:tbl>
    <w:p w:rsidR="00307B42" w:rsidRPr="00C459B8" w:rsidRDefault="00307B42" w:rsidP="00333682">
      <w:pPr>
        <w:spacing w:after="0" w:line="240" w:lineRule="auto"/>
        <w:rPr>
          <w:rFonts w:ascii="Times New Roman" w:eastAsia="Times New Roman" w:hAnsi="Times New Roman" w:cs="Times New Roman"/>
          <w:sz w:val="24"/>
          <w:szCs w:val="24"/>
          <w:lang w:val="ro-MD" w:eastAsia="ru-RU"/>
        </w:rPr>
      </w:pPr>
      <w:r w:rsidRPr="00C459B8">
        <w:rPr>
          <w:rFonts w:ascii="Times New Roman" w:eastAsia="Times New Roman" w:hAnsi="Times New Roman" w:cs="Times New Roman"/>
          <w:b/>
          <w:lang w:val="ro-MD" w:eastAsia="ro-RO"/>
        </w:rPr>
        <w:t xml:space="preserve"> </w:t>
      </w:r>
    </w:p>
    <w:p w:rsidR="0047519A" w:rsidRDefault="0047519A" w:rsidP="00333682">
      <w:pPr>
        <w:spacing w:after="0" w:line="240" w:lineRule="auto"/>
        <w:rPr>
          <w:rFonts w:ascii="Times New Roman" w:eastAsia="Times New Roman" w:hAnsi="Times New Roman" w:cs="Times New Roman"/>
          <w:b/>
          <w:bCs/>
          <w:i/>
          <w:iCs/>
          <w:sz w:val="24"/>
          <w:szCs w:val="24"/>
          <w:lang w:val="ro-MD" w:eastAsia="ru-RU"/>
        </w:rPr>
      </w:pPr>
    </w:p>
    <w:p w:rsidR="0047519A" w:rsidRDefault="0047519A" w:rsidP="00333682">
      <w:pPr>
        <w:spacing w:after="0" w:line="240" w:lineRule="auto"/>
        <w:rPr>
          <w:rFonts w:ascii="Times New Roman" w:eastAsia="Times New Roman" w:hAnsi="Times New Roman" w:cs="Times New Roman"/>
          <w:b/>
          <w:bCs/>
          <w:i/>
          <w:iCs/>
          <w:sz w:val="24"/>
          <w:szCs w:val="24"/>
          <w:lang w:val="ro-MD" w:eastAsia="ru-RU"/>
        </w:rPr>
      </w:pPr>
    </w:p>
    <w:p w:rsidR="0047519A" w:rsidRDefault="0047519A" w:rsidP="00333682">
      <w:pPr>
        <w:spacing w:after="0" w:line="240" w:lineRule="auto"/>
        <w:rPr>
          <w:rFonts w:ascii="Times New Roman" w:eastAsia="Times New Roman" w:hAnsi="Times New Roman" w:cs="Times New Roman"/>
          <w:b/>
          <w:bCs/>
          <w:i/>
          <w:iCs/>
          <w:sz w:val="24"/>
          <w:szCs w:val="24"/>
          <w:lang w:val="ro-MD" w:eastAsia="ru-RU"/>
        </w:rPr>
      </w:pPr>
    </w:p>
    <w:p w:rsidR="0047519A" w:rsidRDefault="0047519A" w:rsidP="00333682">
      <w:pPr>
        <w:spacing w:after="0" w:line="240" w:lineRule="auto"/>
        <w:rPr>
          <w:rFonts w:ascii="Times New Roman" w:eastAsia="Times New Roman" w:hAnsi="Times New Roman" w:cs="Times New Roman"/>
          <w:b/>
          <w:bCs/>
          <w:i/>
          <w:iCs/>
          <w:sz w:val="24"/>
          <w:szCs w:val="24"/>
          <w:lang w:val="ro-MD" w:eastAsia="ru-RU"/>
        </w:rPr>
      </w:pPr>
    </w:p>
    <w:p w:rsidR="00D913FA" w:rsidRPr="008F56D8" w:rsidRDefault="00D913FA" w:rsidP="00333682">
      <w:pPr>
        <w:spacing w:after="0" w:line="240" w:lineRule="auto"/>
        <w:rPr>
          <w:rFonts w:ascii="Times New Roman" w:eastAsia="Times New Roman" w:hAnsi="Times New Roman" w:cs="Times New Roman"/>
          <w:b/>
          <w:bCs/>
          <w:iCs/>
          <w:sz w:val="24"/>
          <w:szCs w:val="24"/>
          <w:lang w:val="ro-MD" w:eastAsia="ru-RU"/>
        </w:rPr>
      </w:pPr>
      <w:r w:rsidRPr="008F56D8">
        <w:rPr>
          <w:rFonts w:ascii="Times New Roman" w:eastAsia="Times New Roman" w:hAnsi="Times New Roman" w:cs="Times New Roman"/>
          <w:b/>
          <w:bCs/>
          <w:iCs/>
          <w:sz w:val="24"/>
          <w:szCs w:val="24"/>
          <w:lang w:val="ro-MD" w:eastAsia="ru-RU"/>
        </w:rPr>
        <w:t>Secretar</w:t>
      </w:r>
      <w:r w:rsidR="008F56D8" w:rsidRPr="008F56D8">
        <w:rPr>
          <w:rFonts w:ascii="Times New Roman" w:eastAsia="Times New Roman" w:hAnsi="Times New Roman" w:cs="Times New Roman"/>
          <w:b/>
          <w:bCs/>
          <w:iCs/>
          <w:sz w:val="24"/>
          <w:szCs w:val="24"/>
          <w:lang w:val="ro-MD" w:eastAsia="ru-RU"/>
        </w:rPr>
        <w:t>ul</w:t>
      </w:r>
      <w:r w:rsidRPr="008F56D8">
        <w:rPr>
          <w:rFonts w:ascii="Times New Roman" w:eastAsia="Times New Roman" w:hAnsi="Times New Roman" w:cs="Times New Roman"/>
          <w:b/>
          <w:bCs/>
          <w:iCs/>
          <w:sz w:val="24"/>
          <w:szCs w:val="24"/>
          <w:lang w:val="ro-MD" w:eastAsia="ru-RU"/>
        </w:rPr>
        <w:t xml:space="preserve"> Consiliului Raional Hîncești                                     Elena MORARU TOMA</w:t>
      </w:r>
    </w:p>
    <w:p w:rsidR="00307B42" w:rsidRPr="00C459B8" w:rsidRDefault="00307B42" w:rsidP="00307B42">
      <w:pPr>
        <w:spacing w:after="0" w:line="240" w:lineRule="auto"/>
        <w:jc w:val="both"/>
        <w:rPr>
          <w:rFonts w:ascii="Times New Roman" w:eastAsia="Times New Roman" w:hAnsi="Times New Roman" w:cs="Times New Roman"/>
          <w:sz w:val="24"/>
          <w:szCs w:val="24"/>
          <w:lang w:val="ro-MD" w:eastAsia="ru-RU"/>
        </w:rPr>
      </w:pPr>
    </w:p>
    <w:p w:rsidR="00A1037E" w:rsidRDefault="00A1037E" w:rsidP="00A1037E">
      <w:pPr>
        <w:rPr>
          <w:lang w:val="ro-MD" w:eastAsia="ru-RU"/>
        </w:rPr>
      </w:pPr>
    </w:p>
    <w:p w:rsidR="00A1037E" w:rsidRDefault="00A1037E" w:rsidP="00A1037E">
      <w:pPr>
        <w:rPr>
          <w:lang w:val="ro-MD" w:eastAsia="ru-RU"/>
        </w:rPr>
      </w:pPr>
    </w:p>
    <w:p w:rsidR="00E24C82" w:rsidRDefault="00E24C82" w:rsidP="00E67EB2">
      <w:pPr>
        <w:spacing w:after="0" w:line="240" w:lineRule="auto"/>
        <w:ind w:left="5664" w:firstLine="708"/>
        <w:rPr>
          <w:rFonts w:ascii="Times New Roman" w:eastAsia="Times New Roman" w:hAnsi="Times New Roman" w:cs="Times New Roman"/>
          <w:sz w:val="20"/>
          <w:szCs w:val="20"/>
          <w:lang w:val="ro-RO" w:eastAsia="ru-RU"/>
        </w:rPr>
      </w:pPr>
    </w:p>
    <w:p w:rsidR="00E67EB2" w:rsidRPr="000E5C40" w:rsidRDefault="00E67EB2" w:rsidP="00E67EB2">
      <w:pPr>
        <w:spacing w:after="0" w:line="240" w:lineRule="auto"/>
        <w:ind w:left="5664" w:firstLine="708"/>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sz w:val="20"/>
          <w:szCs w:val="20"/>
          <w:lang w:val="ro-RO" w:eastAsia="ru-RU"/>
        </w:rPr>
        <w:t>Anexa nr.</w:t>
      </w:r>
      <w:r w:rsidR="00D903BF">
        <w:rPr>
          <w:rFonts w:ascii="Times New Roman" w:eastAsia="Times New Roman" w:hAnsi="Times New Roman" w:cs="Times New Roman"/>
          <w:sz w:val="20"/>
          <w:szCs w:val="20"/>
          <w:lang w:val="ro-RO" w:eastAsia="ru-RU"/>
        </w:rPr>
        <w:t>2</w:t>
      </w:r>
    </w:p>
    <w:p w:rsidR="00E67EB2" w:rsidRPr="000E5C40" w:rsidRDefault="00E67EB2" w:rsidP="00E67EB2">
      <w:pPr>
        <w:spacing w:after="0" w:line="240" w:lineRule="auto"/>
        <w:ind w:left="4956"/>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sz w:val="20"/>
          <w:szCs w:val="20"/>
          <w:lang w:val="ro-RO" w:eastAsia="ru-RU"/>
        </w:rPr>
        <w:t xml:space="preserve">          </w:t>
      </w:r>
      <w:r w:rsidRPr="000E5C40">
        <w:rPr>
          <w:rFonts w:ascii="Times New Roman" w:eastAsia="Times New Roman" w:hAnsi="Times New Roman" w:cs="Times New Roman"/>
          <w:sz w:val="20"/>
          <w:szCs w:val="20"/>
          <w:lang w:val="ro-RO" w:eastAsia="ru-RU"/>
        </w:rPr>
        <w:tab/>
        <w:t>la decizia Consiliului raional Hîncești</w:t>
      </w:r>
    </w:p>
    <w:p w:rsidR="00E67EB2" w:rsidRPr="000E5C40" w:rsidRDefault="00E67EB2" w:rsidP="00E67EB2">
      <w:pPr>
        <w:spacing w:after="0" w:line="240" w:lineRule="auto"/>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b/>
          <w:sz w:val="20"/>
          <w:szCs w:val="20"/>
          <w:lang w:val="ro-RO" w:eastAsia="ru-RU"/>
        </w:rPr>
        <w:lastRenderedPageBreak/>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sz w:val="20"/>
          <w:szCs w:val="20"/>
          <w:lang w:val="ro-RO" w:eastAsia="ru-RU"/>
        </w:rPr>
        <w:t>nr.</w:t>
      </w:r>
      <w:r w:rsidR="00D903BF">
        <w:rPr>
          <w:rFonts w:ascii="Times New Roman" w:eastAsia="Times New Roman" w:hAnsi="Times New Roman" w:cs="Times New Roman"/>
          <w:sz w:val="20"/>
          <w:szCs w:val="20"/>
          <w:lang w:val="ro-RO" w:eastAsia="ru-RU"/>
        </w:rPr>
        <w:t>_______</w:t>
      </w:r>
      <w:r w:rsidRPr="000E5C40">
        <w:rPr>
          <w:rFonts w:ascii="Times New Roman" w:eastAsia="Times New Roman" w:hAnsi="Times New Roman" w:cs="Times New Roman"/>
          <w:sz w:val="20"/>
          <w:szCs w:val="20"/>
          <w:lang w:val="ro-RO" w:eastAsia="ru-RU"/>
        </w:rPr>
        <w:t xml:space="preserve"> din</w:t>
      </w:r>
      <w:r w:rsidR="008F56D8">
        <w:rPr>
          <w:rFonts w:ascii="Times New Roman" w:eastAsia="Times New Roman" w:hAnsi="Times New Roman" w:cs="Times New Roman"/>
          <w:sz w:val="20"/>
          <w:szCs w:val="20"/>
          <w:lang w:val="ro-RO" w:eastAsia="ru-RU"/>
        </w:rPr>
        <w:t xml:space="preserve"> 2</w:t>
      </w:r>
      <w:r w:rsidR="00D903BF">
        <w:rPr>
          <w:rFonts w:ascii="Times New Roman" w:eastAsia="Times New Roman" w:hAnsi="Times New Roman" w:cs="Times New Roman"/>
          <w:sz w:val="20"/>
          <w:szCs w:val="20"/>
          <w:lang w:val="ro-RO" w:eastAsia="ru-RU"/>
        </w:rPr>
        <w:t>1 iunie</w:t>
      </w:r>
      <w:r w:rsidRPr="000E5C40">
        <w:rPr>
          <w:rFonts w:ascii="Times New Roman" w:eastAsia="Times New Roman" w:hAnsi="Times New Roman" w:cs="Times New Roman"/>
          <w:sz w:val="20"/>
          <w:szCs w:val="20"/>
          <w:lang w:val="ro-RO" w:eastAsia="ru-RU"/>
        </w:rPr>
        <w:t xml:space="preserve"> 202</w:t>
      </w:r>
      <w:r w:rsidR="00D61649">
        <w:rPr>
          <w:rFonts w:ascii="Times New Roman" w:eastAsia="Times New Roman" w:hAnsi="Times New Roman" w:cs="Times New Roman"/>
          <w:sz w:val="20"/>
          <w:szCs w:val="20"/>
          <w:lang w:val="ro-RO" w:eastAsia="ru-RU"/>
        </w:rPr>
        <w:t>4</w:t>
      </w:r>
    </w:p>
    <w:p w:rsidR="000E5C40" w:rsidRPr="000E5C40" w:rsidRDefault="000E5C40" w:rsidP="000E5C40">
      <w:pPr>
        <w:spacing w:after="0" w:line="240" w:lineRule="auto"/>
        <w:ind w:left="5664" w:firstLine="708"/>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sz w:val="20"/>
          <w:szCs w:val="20"/>
          <w:lang w:val="ro-RO" w:eastAsia="ru-RU"/>
        </w:rPr>
        <w:t xml:space="preserve">    Anexa nr.1</w:t>
      </w:r>
    </w:p>
    <w:p w:rsidR="000E5C40" w:rsidRPr="000E5C40" w:rsidRDefault="000E5C40" w:rsidP="000E5C40">
      <w:pPr>
        <w:spacing w:after="0" w:line="240" w:lineRule="auto"/>
        <w:ind w:left="4956"/>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sz w:val="20"/>
          <w:szCs w:val="20"/>
          <w:lang w:val="ro-RO" w:eastAsia="ru-RU"/>
        </w:rPr>
        <w:t xml:space="preserve">          </w:t>
      </w:r>
      <w:r w:rsidRPr="000E5C40">
        <w:rPr>
          <w:rFonts w:ascii="Times New Roman" w:eastAsia="Times New Roman" w:hAnsi="Times New Roman" w:cs="Times New Roman"/>
          <w:sz w:val="20"/>
          <w:szCs w:val="20"/>
          <w:lang w:val="ro-RO" w:eastAsia="ru-RU"/>
        </w:rPr>
        <w:tab/>
        <w:t>la decizia Consiliului raional Hîncești</w:t>
      </w:r>
    </w:p>
    <w:p w:rsidR="000E5C40" w:rsidRDefault="000E5C40" w:rsidP="000E5C40">
      <w:pPr>
        <w:spacing w:after="0" w:line="240" w:lineRule="auto"/>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sz w:val="20"/>
          <w:szCs w:val="20"/>
          <w:lang w:val="ro-RO" w:eastAsia="ru-RU"/>
        </w:rPr>
        <w:t xml:space="preserve">nr. </w:t>
      </w:r>
      <w:r w:rsidR="00C95285">
        <w:rPr>
          <w:rFonts w:ascii="Times New Roman" w:eastAsia="Times New Roman" w:hAnsi="Times New Roman" w:cs="Times New Roman"/>
          <w:sz w:val="20"/>
          <w:szCs w:val="20"/>
          <w:lang w:val="ro-RO" w:eastAsia="ru-RU"/>
        </w:rPr>
        <w:t>03/06</w:t>
      </w:r>
      <w:r w:rsidRPr="000E5C40">
        <w:rPr>
          <w:rFonts w:ascii="Times New Roman" w:eastAsia="Times New Roman" w:hAnsi="Times New Roman" w:cs="Times New Roman"/>
          <w:sz w:val="20"/>
          <w:szCs w:val="20"/>
          <w:lang w:val="ro-RO" w:eastAsia="ru-RU"/>
        </w:rPr>
        <w:t xml:space="preserve"> din 2</w:t>
      </w:r>
      <w:r w:rsidR="00C95285">
        <w:rPr>
          <w:rFonts w:ascii="Times New Roman" w:eastAsia="Times New Roman" w:hAnsi="Times New Roman" w:cs="Times New Roman"/>
          <w:sz w:val="20"/>
          <w:szCs w:val="20"/>
          <w:lang w:val="ro-RO" w:eastAsia="ru-RU"/>
        </w:rPr>
        <w:t>2</w:t>
      </w:r>
      <w:r w:rsidRPr="000E5C40">
        <w:rPr>
          <w:rFonts w:ascii="Times New Roman" w:eastAsia="Times New Roman" w:hAnsi="Times New Roman" w:cs="Times New Roman"/>
          <w:sz w:val="20"/>
          <w:szCs w:val="20"/>
          <w:lang w:val="ro-RO" w:eastAsia="ru-RU"/>
        </w:rPr>
        <w:t xml:space="preserve"> decembrie 202</w:t>
      </w:r>
      <w:r w:rsidR="00C95285">
        <w:rPr>
          <w:rFonts w:ascii="Times New Roman" w:eastAsia="Times New Roman" w:hAnsi="Times New Roman" w:cs="Times New Roman"/>
          <w:sz w:val="20"/>
          <w:szCs w:val="20"/>
          <w:lang w:val="ro-RO" w:eastAsia="ru-RU"/>
        </w:rPr>
        <w:t>3</w:t>
      </w:r>
    </w:p>
    <w:p w:rsidR="000E5C40" w:rsidRPr="000E5C40" w:rsidRDefault="000E5C40" w:rsidP="000E5C40">
      <w:pPr>
        <w:spacing w:after="0" w:line="240" w:lineRule="auto"/>
        <w:rPr>
          <w:rFonts w:ascii="Times New Roman" w:eastAsia="Times New Roman" w:hAnsi="Times New Roman" w:cs="Times New Roman"/>
          <w:sz w:val="20"/>
          <w:szCs w:val="20"/>
          <w:lang w:val="ro-RO" w:eastAsia="ru-RU"/>
        </w:rPr>
      </w:pPr>
    </w:p>
    <w:p w:rsidR="000E5C40" w:rsidRPr="00E15FBC" w:rsidRDefault="000E5C40" w:rsidP="000E5C40">
      <w:pPr>
        <w:spacing w:after="0" w:line="240" w:lineRule="auto"/>
        <w:jc w:val="center"/>
        <w:rPr>
          <w:rFonts w:ascii="Times New Roman" w:eastAsia="Times New Roman" w:hAnsi="Times New Roman" w:cs="Times New Roman"/>
          <w:b/>
          <w:bCs/>
          <w:sz w:val="24"/>
          <w:szCs w:val="24"/>
          <w:lang w:val="pt-BR" w:eastAsia="ru-RU"/>
        </w:rPr>
      </w:pPr>
    </w:p>
    <w:p w:rsidR="000E5C40" w:rsidRPr="008D40F6" w:rsidRDefault="000E5C40" w:rsidP="000E5C40">
      <w:pPr>
        <w:spacing w:after="0" w:line="240" w:lineRule="auto"/>
        <w:jc w:val="center"/>
        <w:rPr>
          <w:rFonts w:ascii="Times New Roman" w:eastAsia="Times New Roman" w:hAnsi="Times New Roman" w:cs="Times New Roman"/>
          <w:b/>
          <w:bCs/>
          <w:sz w:val="24"/>
          <w:szCs w:val="24"/>
          <w:lang w:val="ro-MD" w:eastAsia="ru-RU"/>
        </w:rPr>
      </w:pPr>
      <w:r w:rsidRPr="008D40F6">
        <w:rPr>
          <w:rFonts w:ascii="Times New Roman" w:eastAsia="Times New Roman" w:hAnsi="Times New Roman" w:cs="Times New Roman"/>
          <w:b/>
          <w:bCs/>
          <w:sz w:val="24"/>
          <w:szCs w:val="24"/>
          <w:lang w:val="ro-MD" w:eastAsia="ru-RU"/>
        </w:rPr>
        <w:t xml:space="preserve">Indicatorii generali şi sursele de </w:t>
      </w:r>
      <w:r w:rsidR="008D40F6" w:rsidRPr="008D40F6">
        <w:rPr>
          <w:rFonts w:ascii="Times New Roman" w:eastAsia="Times New Roman" w:hAnsi="Times New Roman" w:cs="Times New Roman"/>
          <w:b/>
          <w:bCs/>
          <w:sz w:val="24"/>
          <w:szCs w:val="24"/>
          <w:lang w:val="ro-MD" w:eastAsia="ru-RU"/>
        </w:rPr>
        <w:t>finanțare</w:t>
      </w:r>
      <w:r w:rsidRPr="008D40F6">
        <w:rPr>
          <w:rFonts w:ascii="Times New Roman" w:eastAsia="Times New Roman" w:hAnsi="Times New Roman" w:cs="Times New Roman"/>
          <w:b/>
          <w:bCs/>
          <w:sz w:val="24"/>
          <w:szCs w:val="24"/>
          <w:lang w:val="ro-MD" w:eastAsia="ru-RU"/>
        </w:rPr>
        <w:t xml:space="preserve"> ale bugetului raional pentru anul 202</w:t>
      </w:r>
      <w:r w:rsidR="00C95285">
        <w:rPr>
          <w:rFonts w:ascii="Times New Roman" w:eastAsia="Times New Roman" w:hAnsi="Times New Roman" w:cs="Times New Roman"/>
          <w:b/>
          <w:bCs/>
          <w:sz w:val="24"/>
          <w:szCs w:val="24"/>
          <w:lang w:val="ro-MD" w:eastAsia="ru-RU"/>
        </w:rPr>
        <w:t>4</w:t>
      </w:r>
    </w:p>
    <w:p w:rsidR="000E5C40" w:rsidRPr="008D40F6" w:rsidRDefault="000E5C40" w:rsidP="000E5C40">
      <w:pPr>
        <w:spacing w:after="0" w:line="240" w:lineRule="auto"/>
        <w:jc w:val="center"/>
        <w:rPr>
          <w:rFonts w:ascii="Times New Roman" w:eastAsia="Times New Roman" w:hAnsi="Times New Roman" w:cs="Times New Roman"/>
          <w:sz w:val="24"/>
          <w:szCs w:val="24"/>
          <w:lang w:val="ro-MD" w:eastAsia="ru-RU"/>
        </w:rPr>
      </w:pPr>
    </w:p>
    <w:p w:rsidR="000E5C40" w:rsidRPr="00E15FBC" w:rsidRDefault="000E5C40" w:rsidP="000E5C40">
      <w:pPr>
        <w:spacing w:after="0" w:line="240" w:lineRule="auto"/>
        <w:jc w:val="center"/>
        <w:rPr>
          <w:rFonts w:ascii="Times New Roman" w:eastAsia="Times New Roman" w:hAnsi="Times New Roman" w:cs="Times New Roman"/>
          <w:sz w:val="24"/>
          <w:szCs w:val="24"/>
          <w:lang w:val="pt-BR" w:eastAsia="ru-RU"/>
        </w:rPr>
      </w:pPr>
    </w:p>
    <w:tbl>
      <w:tblPr>
        <w:tblpPr w:leftFromText="180" w:rightFromText="180" w:vertAnchor="text" w:horzAnchor="margin" w:tblpX="534" w:tblpY="254"/>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7"/>
        <w:gridCol w:w="1134"/>
        <w:gridCol w:w="1559"/>
      </w:tblGrid>
      <w:tr w:rsidR="000E5C40" w:rsidRPr="000E5C40" w:rsidTr="000E5C40">
        <w:trPr>
          <w:trHeight w:val="550"/>
        </w:trPr>
        <w:tc>
          <w:tcPr>
            <w:tcW w:w="5807"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Denumirea</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Cod</w:t>
            </w:r>
          </w:p>
          <w:p w:rsidR="000E5C40" w:rsidRPr="000E5C40" w:rsidRDefault="000E5C40" w:rsidP="000E5C40">
            <w:pPr>
              <w:spacing w:after="0" w:line="240" w:lineRule="auto"/>
              <w:jc w:val="center"/>
              <w:rPr>
                <w:rFonts w:ascii="Times New Roman" w:eastAsia="Times New Roman" w:hAnsi="Times New Roman" w:cs="Times New Roman"/>
                <w:b/>
                <w:sz w:val="24"/>
                <w:szCs w:val="24"/>
                <w:lang w:val="en-US" w:eastAsia="ru-RU"/>
              </w:rPr>
            </w:pPr>
            <w:r w:rsidRPr="000E5C40">
              <w:rPr>
                <w:rFonts w:ascii="Times New Roman" w:eastAsia="Times New Roman" w:hAnsi="Times New Roman" w:cs="Times New Roman"/>
                <w:b/>
                <w:sz w:val="24"/>
                <w:szCs w:val="24"/>
                <w:lang w:val="ro-RO" w:eastAsia="ru-RU"/>
              </w:rPr>
              <w:t xml:space="preserve">Eco </w:t>
            </w:r>
          </w:p>
        </w:tc>
        <w:tc>
          <w:tcPr>
            <w:tcW w:w="1559"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 xml:space="preserve">Suma, </w:t>
            </w:r>
          </w:p>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mii lei</w:t>
            </w:r>
          </w:p>
        </w:tc>
      </w:tr>
      <w:tr w:rsidR="000E5C40" w:rsidRPr="000E5C40" w:rsidTr="000E5C40">
        <w:trPr>
          <w:trHeight w:val="267"/>
        </w:trPr>
        <w:tc>
          <w:tcPr>
            <w:tcW w:w="5807" w:type="dxa"/>
          </w:tcPr>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I. Venituri, total</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1</w:t>
            </w:r>
          </w:p>
        </w:tc>
        <w:tc>
          <w:tcPr>
            <w:tcW w:w="1559" w:type="dxa"/>
          </w:tcPr>
          <w:p w:rsidR="000E5C40" w:rsidRPr="00352699" w:rsidRDefault="00491AE1" w:rsidP="008D40F6">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337717,6</w:t>
            </w:r>
          </w:p>
        </w:tc>
      </w:tr>
      <w:tr w:rsidR="000E5C40" w:rsidRPr="000E5C40" w:rsidTr="000E5C40">
        <w:trPr>
          <w:trHeight w:val="267"/>
        </w:trPr>
        <w:tc>
          <w:tcPr>
            <w:tcW w:w="5807" w:type="dxa"/>
          </w:tcPr>
          <w:p w:rsidR="000E5C40" w:rsidRPr="000E5C40" w:rsidRDefault="000E5C40" w:rsidP="000E5C40">
            <w:pPr>
              <w:spacing w:after="0" w:line="240" w:lineRule="auto"/>
              <w:rPr>
                <w:rFonts w:ascii="Times New Roman" w:eastAsia="Times New Roman" w:hAnsi="Times New Roman" w:cs="Times New Roman"/>
                <w:b/>
                <w:sz w:val="24"/>
                <w:szCs w:val="24"/>
                <w:lang w:val="en-US" w:eastAsia="ru-RU"/>
              </w:rPr>
            </w:pPr>
            <w:r w:rsidRPr="000E5C40">
              <w:rPr>
                <w:rFonts w:ascii="Times New Roman" w:eastAsia="Times New Roman" w:hAnsi="Times New Roman" w:cs="Times New Roman"/>
                <w:b/>
                <w:sz w:val="24"/>
                <w:szCs w:val="24"/>
                <w:lang w:val="ro-RO" w:eastAsia="ru-RU"/>
              </w:rPr>
              <w:t>inclusiv:</w:t>
            </w:r>
            <w:r w:rsidRPr="000E5C40">
              <w:rPr>
                <w:rFonts w:ascii="Times New Roman" w:eastAsia="Times New Roman" w:hAnsi="Times New Roman" w:cs="Times New Roman"/>
                <w:b/>
                <w:sz w:val="24"/>
                <w:szCs w:val="24"/>
                <w:lang w:val="en-US" w:eastAsia="ru-RU"/>
              </w:rPr>
              <w:t xml:space="preserve"> </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p>
        </w:tc>
        <w:tc>
          <w:tcPr>
            <w:tcW w:w="1559" w:type="dxa"/>
          </w:tcPr>
          <w:p w:rsidR="000E5C40" w:rsidRPr="00352699" w:rsidRDefault="000E5C40" w:rsidP="000E5C40">
            <w:pPr>
              <w:spacing w:after="0" w:line="240" w:lineRule="auto"/>
              <w:jc w:val="center"/>
              <w:rPr>
                <w:rFonts w:ascii="Times New Roman" w:eastAsia="Times New Roman" w:hAnsi="Times New Roman" w:cs="Times New Roman"/>
                <w:b/>
                <w:sz w:val="24"/>
                <w:szCs w:val="24"/>
                <w:lang w:val="ro-RO" w:eastAsia="ru-RU"/>
              </w:rPr>
            </w:pPr>
          </w:p>
        </w:tc>
      </w:tr>
      <w:tr w:rsidR="000E5C40" w:rsidRPr="000E5C40" w:rsidTr="000E5C40">
        <w:trPr>
          <w:trHeight w:val="267"/>
        </w:trPr>
        <w:tc>
          <w:tcPr>
            <w:tcW w:w="5807" w:type="dxa"/>
          </w:tcPr>
          <w:p w:rsidR="000E5C40" w:rsidRPr="000E5C40" w:rsidRDefault="000E5C40" w:rsidP="000E5C40">
            <w:pPr>
              <w:spacing w:after="0" w:line="240" w:lineRule="auto"/>
              <w:ind w:left="360"/>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Transferuri de la bugetul de stat</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p>
        </w:tc>
        <w:tc>
          <w:tcPr>
            <w:tcW w:w="1559" w:type="dxa"/>
          </w:tcPr>
          <w:p w:rsidR="000E5C40" w:rsidRPr="00352699" w:rsidRDefault="00FF648F" w:rsidP="00352699">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313821,6</w:t>
            </w:r>
          </w:p>
        </w:tc>
      </w:tr>
      <w:tr w:rsidR="000E5C40" w:rsidRPr="000E5C40" w:rsidTr="000E5C40">
        <w:trPr>
          <w:trHeight w:val="269"/>
        </w:trPr>
        <w:tc>
          <w:tcPr>
            <w:tcW w:w="5807" w:type="dxa"/>
          </w:tcPr>
          <w:p w:rsidR="000E5C40" w:rsidRPr="000E5C40" w:rsidRDefault="000E5C40" w:rsidP="008D40F6">
            <w:pPr>
              <w:spacing w:after="0" w:line="240" w:lineRule="auto"/>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II.</w:t>
            </w:r>
            <w:r w:rsidR="008D40F6">
              <w:rPr>
                <w:rFonts w:ascii="Times New Roman" w:eastAsia="Times New Roman" w:hAnsi="Times New Roman" w:cs="Times New Roman"/>
                <w:b/>
                <w:sz w:val="24"/>
                <w:szCs w:val="24"/>
                <w:lang w:val="ro-RO" w:eastAsia="ru-RU"/>
              </w:rPr>
              <w:t xml:space="preserve">  </w:t>
            </w:r>
            <w:r w:rsidRPr="000E5C40">
              <w:rPr>
                <w:rFonts w:ascii="Times New Roman" w:eastAsia="Times New Roman" w:hAnsi="Times New Roman" w:cs="Times New Roman"/>
                <w:b/>
                <w:sz w:val="24"/>
                <w:szCs w:val="24"/>
                <w:lang w:val="ro-RO" w:eastAsia="ru-RU"/>
              </w:rPr>
              <w:t>Cheltuieli, total</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2+3</w:t>
            </w:r>
          </w:p>
        </w:tc>
        <w:tc>
          <w:tcPr>
            <w:tcW w:w="1559" w:type="dxa"/>
          </w:tcPr>
          <w:p w:rsidR="000E5C40" w:rsidRPr="000E5C40" w:rsidRDefault="00491AE1" w:rsidP="00C85915">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353925,9</w:t>
            </w:r>
          </w:p>
        </w:tc>
      </w:tr>
      <w:tr w:rsidR="000E5C40" w:rsidRPr="000E5C40" w:rsidTr="000E5C40">
        <w:trPr>
          <w:trHeight w:val="269"/>
        </w:trPr>
        <w:tc>
          <w:tcPr>
            <w:tcW w:w="5807" w:type="dxa"/>
          </w:tcPr>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III. Sold bugetar</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1- (2+3)</w:t>
            </w:r>
          </w:p>
        </w:tc>
        <w:tc>
          <w:tcPr>
            <w:tcW w:w="1559" w:type="dxa"/>
          </w:tcPr>
          <w:p w:rsidR="000E5C40" w:rsidRPr="000E5C40" w:rsidRDefault="00491AE1" w:rsidP="000E5C40">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-16208,3</w:t>
            </w:r>
          </w:p>
        </w:tc>
      </w:tr>
      <w:tr w:rsidR="000E5C40" w:rsidRPr="000E5C40" w:rsidTr="000E5C40">
        <w:trPr>
          <w:trHeight w:val="269"/>
        </w:trPr>
        <w:tc>
          <w:tcPr>
            <w:tcW w:w="5807" w:type="dxa"/>
          </w:tcPr>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 xml:space="preserve">IV. Sursele de </w:t>
            </w:r>
            <w:r w:rsidR="008D40F6" w:rsidRPr="000E5C40">
              <w:rPr>
                <w:rFonts w:ascii="Times New Roman" w:eastAsia="Times New Roman" w:hAnsi="Times New Roman" w:cs="Times New Roman"/>
                <w:b/>
                <w:sz w:val="24"/>
                <w:szCs w:val="24"/>
                <w:lang w:val="ro-RO" w:eastAsia="ru-RU"/>
              </w:rPr>
              <w:t>finanțare</w:t>
            </w:r>
            <w:r w:rsidRPr="000E5C40">
              <w:rPr>
                <w:rFonts w:ascii="Times New Roman" w:eastAsia="Times New Roman" w:hAnsi="Times New Roman" w:cs="Times New Roman"/>
                <w:b/>
                <w:sz w:val="24"/>
                <w:szCs w:val="24"/>
                <w:lang w:val="ro-RO" w:eastAsia="ru-RU"/>
              </w:rPr>
              <w:t>, total</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4+5+9</w:t>
            </w:r>
          </w:p>
        </w:tc>
        <w:tc>
          <w:tcPr>
            <w:tcW w:w="1559" w:type="dxa"/>
          </w:tcPr>
          <w:p w:rsidR="000E5C40" w:rsidRPr="000E5C40" w:rsidRDefault="00491AE1" w:rsidP="006B4465">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16208,3</w:t>
            </w:r>
          </w:p>
        </w:tc>
      </w:tr>
      <w:tr w:rsidR="000E5C40" w:rsidRPr="000E5C40" w:rsidTr="000E5C40">
        <w:trPr>
          <w:trHeight w:val="269"/>
        </w:trPr>
        <w:tc>
          <w:tcPr>
            <w:tcW w:w="5807" w:type="dxa"/>
          </w:tcPr>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inclusiv:</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sz w:val="24"/>
                <w:szCs w:val="24"/>
                <w:lang w:val="ro-RO" w:eastAsia="ru-RU"/>
              </w:rPr>
            </w:pPr>
          </w:p>
        </w:tc>
        <w:tc>
          <w:tcPr>
            <w:tcW w:w="1559"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p>
        </w:tc>
      </w:tr>
      <w:tr w:rsidR="00FF648F" w:rsidRPr="000E5C40" w:rsidTr="000E5C40">
        <w:trPr>
          <w:trHeight w:val="269"/>
        </w:trPr>
        <w:tc>
          <w:tcPr>
            <w:tcW w:w="5807" w:type="dxa"/>
          </w:tcPr>
          <w:p w:rsidR="00FF648F" w:rsidRPr="00605DEE" w:rsidRDefault="00802CA4" w:rsidP="00605DEE">
            <w:pPr>
              <w:pStyle w:val="2"/>
              <w:spacing w:before="0" w:after="0"/>
              <w:rPr>
                <w:rFonts w:ascii="Times New Roman" w:hAnsi="Times New Roman"/>
                <w:sz w:val="24"/>
                <w:szCs w:val="24"/>
              </w:rPr>
            </w:pPr>
            <w:r w:rsidRPr="00605DEE">
              <w:rPr>
                <w:rFonts w:ascii="Times New Roman" w:hAnsi="Times New Roman"/>
                <w:sz w:val="24"/>
                <w:szCs w:val="24"/>
              </w:rPr>
              <w:t>CREANŢE INTERNE</w:t>
            </w:r>
          </w:p>
        </w:tc>
        <w:tc>
          <w:tcPr>
            <w:tcW w:w="1134" w:type="dxa"/>
          </w:tcPr>
          <w:p w:rsidR="00FF648F" w:rsidRPr="00605DEE" w:rsidRDefault="00802CA4" w:rsidP="000E5C40">
            <w:pPr>
              <w:spacing w:after="0" w:line="240" w:lineRule="auto"/>
              <w:jc w:val="center"/>
              <w:rPr>
                <w:rFonts w:ascii="Times New Roman" w:eastAsia="Times New Roman" w:hAnsi="Times New Roman" w:cs="Times New Roman"/>
                <w:b/>
                <w:sz w:val="24"/>
                <w:szCs w:val="24"/>
                <w:lang w:val="ro-RO" w:eastAsia="ru-RU"/>
              </w:rPr>
            </w:pPr>
            <w:r w:rsidRPr="00605DEE">
              <w:rPr>
                <w:rFonts w:ascii="Times New Roman" w:eastAsia="Times New Roman" w:hAnsi="Times New Roman" w:cs="Times New Roman"/>
                <w:b/>
                <w:sz w:val="24"/>
                <w:szCs w:val="24"/>
                <w:lang w:val="ro-RO" w:eastAsia="ru-RU"/>
              </w:rPr>
              <w:t>41</w:t>
            </w:r>
          </w:p>
        </w:tc>
        <w:tc>
          <w:tcPr>
            <w:tcW w:w="1559" w:type="dxa"/>
          </w:tcPr>
          <w:p w:rsidR="00FF648F" w:rsidRPr="000E5C40" w:rsidRDefault="00FF648F" w:rsidP="000E5C40">
            <w:pPr>
              <w:spacing w:after="0" w:line="240" w:lineRule="auto"/>
              <w:jc w:val="center"/>
              <w:rPr>
                <w:rFonts w:ascii="Times New Roman" w:eastAsia="Times New Roman" w:hAnsi="Times New Roman" w:cs="Times New Roman"/>
                <w:b/>
                <w:sz w:val="24"/>
                <w:szCs w:val="24"/>
                <w:lang w:val="ro-RO" w:eastAsia="ru-RU"/>
              </w:rPr>
            </w:pPr>
          </w:p>
        </w:tc>
      </w:tr>
      <w:tr w:rsidR="00802CA4" w:rsidRPr="000E5C40" w:rsidTr="000E5C40">
        <w:trPr>
          <w:trHeight w:val="269"/>
        </w:trPr>
        <w:tc>
          <w:tcPr>
            <w:tcW w:w="5807" w:type="dxa"/>
          </w:tcPr>
          <w:p w:rsidR="00802CA4" w:rsidRPr="00605DEE" w:rsidRDefault="00802CA4" w:rsidP="00605DEE">
            <w:pPr>
              <w:pStyle w:val="2"/>
              <w:spacing w:before="0"/>
              <w:rPr>
                <w:rFonts w:ascii="Times New Roman" w:hAnsi="Times New Roman"/>
                <w:sz w:val="24"/>
                <w:szCs w:val="24"/>
              </w:rPr>
            </w:pPr>
            <w:r w:rsidRPr="00605DEE">
              <w:rPr>
                <w:rFonts w:ascii="Times New Roman" w:hAnsi="Times New Roman"/>
                <w:sz w:val="24"/>
                <w:szCs w:val="24"/>
                <w:lang w:val="it-IT"/>
              </w:rPr>
              <w:t>Rambursarea mijloacelor bugetare din anii precedenţi la buget</w:t>
            </w:r>
          </w:p>
        </w:tc>
        <w:tc>
          <w:tcPr>
            <w:tcW w:w="1134" w:type="dxa"/>
          </w:tcPr>
          <w:p w:rsidR="00802CA4" w:rsidRDefault="00802CA4" w:rsidP="000E5C40">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418130</w:t>
            </w:r>
          </w:p>
        </w:tc>
        <w:tc>
          <w:tcPr>
            <w:tcW w:w="1559" w:type="dxa"/>
          </w:tcPr>
          <w:p w:rsidR="00802CA4" w:rsidRDefault="00802CA4" w:rsidP="000E5C40">
            <w:pPr>
              <w:spacing w:after="0" w:line="240" w:lineRule="auto"/>
              <w:jc w:val="center"/>
              <w:rPr>
                <w:rFonts w:ascii="Times New Roman" w:eastAsia="Times New Roman" w:hAnsi="Times New Roman" w:cs="Times New Roman"/>
                <w:b/>
                <w:sz w:val="24"/>
                <w:szCs w:val="24"/>
                <w:lang w:val="ro-RO" w:eastAsia="ru-RU"/>
              </w:rPr>
            </w:pPr>
          </w:p>
        </w:tc>
      </w:tr>
      <w:tr w:rsidR="00802CA4" w:rsidRPr="000E5C40" w:rsidTr="00D93A3B">
        <w:trPr>
          <w:trHeight w:val="269"/>
        </w:trPr>
        <w:tc>
          <w:tcPr>
            <w:tcW w:w="5807" w:type="dxa"/>
          </w:tcPr>
          <w:p w:rsidR="00802CA4" w:rsidRPr="00605DEE" w:rsidRDefault="00802CA4" w:rsidP="00605DEE">
            <w:pPr>
              <w:pStyle w:val="2"/>
              <w:spacing w:before="0" w:after="0"/>
              <w:rPr>
                <w:rFonts w:ascii="Times New Roman" w:hAnsi="Times New Roman"/>
                <w:sz w:val="24"/>
                <w:szCs w:val="24"/>
                <w:lang w:val="it-IT"/>
              </w:rPr>
            </w:pPr>
            <w:r w:rsidRPr="00605DEE">
              <w:rPr>
                <w:rFonts w:ascii="Times New Roman" w:hAnsi="Times New Roman"/>
                <w:sz w:val="24"/>
                <w:szCs w:val="24"/>
                <w:lang w:val="it-IT"/>
              </w:rPr>
              <w:t>ÎMPRUMUTURI RECREDITATE INTERNE ÎNTRE BUGETE/</w:t>
            </w:r>
            <w:r w:rsidR="00605DEE" w:rsidRPr="00605DEE">
              <w:rPr>
                <w:rFonts w:ascii="Times New Roman" w:hAnsi="Times New Roman"/>
                <w:sz w:val="24"/>
                <w:szCs w:val="24"/>
                <w:lang w:val="it-IT"/>
              </w:rPr>
              <w:t xml:space="preserve">  ÎMPRUMUTURI RECREDITATE INTERNE INSTITUŢIILOR NEFINANCIARE ŞI FINANCIARE</w:t>
            </w:r>
          </w:p>
        </w:tc>
        <w:tc>
          <w:tcPr>
            <w:tcW w:w="1134" w:type="dxa"/>
            <w:tcBorders>
              <w:top w:val="single" w:sz="6" w:space="0" w:color="000000"/>
              <w:left w:val="single" w:sz="6" w:space="0" w:color="000000"/>
              <w:bottom w:val="single" w:sz="6" w:space="0" w:color="000000"/>
              <w:right w:val="single" w:sz="6" w:space="0" w:color="000000"/>
            </w:tcBorders>
          </w:tcPr>
          <w:p w:rsidR="00802CA4" w:rsidRPr="00605DEE" w:rsidRDefault="00802CA4" w:rsidP="00605DEE">
            <w:pPr>
              <w:pStyle w:val="2"/>
              <w:jc w:val="center"/>
              <w:rPr>
                <w:rFonts w:ascii="Times New Roman" w:hAnsi="Times New Roman"/>
                <w:i w:val="0"/>
                <w:sz w:val="24"/>
                <w:szCs w:val="24"/>
              </w:rPr>
            </w:pPr>
            <w:r w:rsidRPr="00605DEE">
              <w:rPr>
                <w:rFonts w:ascii="Times New Roman" w:hAnsi="Times New Roman"/>
                <w:i w:val="0"/>
                <w:sz w:val="24"/>
                <w:szCs w:val="24"/>
              </w:rPr>
              <w:t>46/47</w:t>
            </w:r>
          </w:p>
        </w:tc>
        <w:tc>
          <w:tcPr>
            <w:tcW w:w="1559" w:type="dxa"/>
            <w:tcBorders>
              <w:top w:val="single" w:sz="6" w:space="0" w:color="000000"/>
              <w:left w:val="single" w:sz="6" w:space="0" w:color="000000"/>
              <w:bottom w:val="single" w:sz="6" w:space="0" w:color="000000"/>
              <w:right w:val="single" w:sz="6" w:space="0" w:color="000000"/>
            </w:tcBorders>
          </w:tcPr>
          <w:p w:rsidR="00802CA4" w:rsidRPr="00491AE1" w:rsidRDefault="00491AE1" w:rsidP="00491AE1">
            <w:pPr>
              <w:pStyle w:val="2"/>
              <w:jc w:val="center"/>
              <w:rPr>
                <w:rFonts w:ascii="Times New Roman" w:hAnsi="Times New Roman"/>
                <w:sz w:val="24"/>
                <w:szCs w:val="24"/>
              </w:rPr>
            </w:pPr>
            <w:r w:rsidRPr="00491AE1">
              <w:rPr>
                <w:rFonts w:ascii="Times New Roman" w:hAnsi="Times New Roman"/>
                <w:sz w:val="24"/>
                <w:szCs w:val="24"/>
              </w:rPr>
              <w:t>1015,2</w:t>
            </w:r>
          </w:p>
        </w:tc>
      </w:tr>
      <w:tr w:rsidR="000E5C40" w:rsidRPr="000E5C40" w:rsidTr="000E5C40">
        <w:trPr>
          <w:trHeight w:val="269"/>
        </w:trPr>
        <w:tc>
          <w:tcPr>
            <w:tcW w:w="5807" w:type="dxa"/>
          </w:tcPr>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sz w:val="24"/>
                <w:szCs w:val="24"/>
                <w:lang w:val="ro-RO" w:eastAsia="ru-RU"/>
              </w:rPr>
              <w:t>Rambursarea împrumuturilor recreditate între bugetele locale de nivelul II și bugetele locale de nivelul I în cadrul unei unități administrativ-teritoriale</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sz w:val="24"/>
                <w:szCs w:val="24"/>
                <w:lang w:val="ro-RO" w:eastAsia="ru-RU"/>
              </w:rPr>
            </w:pPr>
            <w:r w:rsidRPr="000E5C40">
              <w:rPr>
                <w:rFonts w:ascii="Times New Roman" w:eastAsia="Times New Roman" w:hAnsi="Times New Roman" w:cs="Times New Roman"/>
                <w:sz w:val="24"/>
                <w:szCs w:val="24"/>
                <w:lang w:val="ro-RO" w:eastAsia="ru-RU"/>
              </w:rPr>
              <w:t>463120</w:t>
            </w:r>
          </w:p>
        </w:tc>
        <w:tc>
          <w:tcPr>
            <w:tcW w:w="1559" w:type="dxa"/>
            <w:vMerge w:val="restart"/>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p>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p>
          <w:p w:rsidR="000E5C40" w:rsidRPr="000E5C40" w:rsidRDefault="00C95285" w:rsidP="000E5C40">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1015,2</w:t>
            </w:r>
          </w:p>
        </w:tc>
      </w:tr>
      <w:tr w:rsidR="000E5C40" w:rsidRPr="000E5C40" w:rsidTr="000E5C40">
        <w:trPr>
          <w:trHeight w:val="274"/>
        </w:trPr>
        <w:tc>
          <w:tcPr>
            <w:tcW w:w="5807" w:type="dxa"/>
          </w:tcPr>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sz w:val="24"/>
                <w:szCs w:val="24"/>
                <w:lang w:val="ro-RO" w:eastAsia="ru-RU"/>
              </w:rPr>
              <w:t>Rambursarea împrumuturilor recreditate instituțiilor nefinanciare</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sz w:val="24"/>
                <w:szCs w:val="24"/>
                <w:lang w:val="ro-RO" w:eastAsia="ru-RU"/>
              </w:rPr>
            </w:pPr>
            <w:r w:rsidRPr="000E5C40">
              <w:rPr>
                <w:rFonts w:ascii="Times New Roman" w:eastAsia="Times New Roman" w:hAnsi="Times New Roman" w:cs="Times New Roman"/>
                <w:sz w:val="24"/>
                <w:szCs w:val="24"/>
                <w:lang w:val="ro-RO" w:eastAsia="ru-RU"/>
              </w:rPr>
              <w:t>471320</w:t>
            </w:r>
          </w:p>
        </w:tc>
        <w:tc>
          <w:tcPr>
            <w:tcW w:w="1559" w:type="dxa"/>
            <w:vMerge/>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p>
        </w:tc>
      </w:tr>
      <w:tr w:rsidR="000E5C40" w:rsidRPr="000E5C40" w:rsidTr="000E5C40">
        <w:trPr>
          <w:trHeight w:val="269"/>
        </w:trPr>
        <w:tc>
          <w:tcPr>
            <w:tcW w:w="5807" w:type="dxa"/>
          </w:tcPr>
          <w:p w:rsidR="000E5C40" w:rsidRPr="000E5C40" w:rsidRDefault="000E5C40" w:rsidP="000E5C40">
            <w:pPr>
              <w:spacing w:after="0" w:line="240" w:lineRule="auto"/>
              <w:rPr>
                <w:rFonts w:ascii="Times" w:eastAsia="Times New Roman" w:hAnsi="Times" w:cs="Times"/>
                <w:b/>
                <w:sz w:val="24"/>
                <w:szCs w:val="24"/>
                <w:lang w:val="ro-RO" w:eastAsia="ru-RU"/>
              </w:rPr>
            </w:pPr>
            <w:r w:rsidRPr="000E5C40">
              <w:rPr>
                <w:rFonts w:ascii="Times" w:eastAsia="Times New Roman" w:hAnsi="Times" w:cs="Times"/>
                <w:b/>
                <w:sz w:val="24"/>
                <w:szCs w:val="24"/>
                <w:lang w:val="ro-RO" w:eastAsia="ru-RU"/>
              </w:rPr>
              <w:t>V.</w:t>
            </w:r>
            <w:r w:rsidR="008D40F6">
              <w:rPr>
                <w:rFonts w:ascii="Times" w:eastAsia="Times New Roman" w:hAnsi="Times" w:cs="Times"/>
                <w:b/>
                <w:sz w:val="24"/>
                <w:szCs w:val="24"/>
                <w:lang w:val="ro-RO" w:eastAsia="ru-RU"/>
              </w:rPr>
              <w:t xml:space="preserve"> </w:t>
            </w:r>
            <w:r w:rsidRPr="000E5C40">
              <w:rPr>
                <w:rFonts w:ascii="Times" w:eastAsia="Times New Roman" w:hAnsi="Times" w:cs="Times"/>
                <w:b/>
                <w:sz w:val="24"/>
                <w:szCs w:val="24"/>
                <w:lang w:val="ro-RO" w:eastAsia="ru-RU"/>
              </w:rPr>
              <w:t>Datorii</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sz w:val="24"/>
                <w:szCs w:val="24"/>
                <w:lang w:val="ro-RO" w:eastAsia="ru-RU"/>
              </w:rPr>
            </w:pPr>
          </w:p>
        </w:tc>
        <w:tc>
          <w:tcPr>
            <w:tcW w:w="1559"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p>
        </w:tc>
      </w:tr>
      <w:tr w:rsidR="000E5C40" w:rsidRPr="000E5C40" w:rsidTr="000E5C40">
        <w:trPr>
          <w:trHeight w:val="269"/>
        </w:trPr>
        <w:tc>
          <w:tcPr>
            <w:tcW w:w="5807" w:type="dxa"/>
          </w:tcPr>
          <w:p w:rsidR="000E5C40" w:rsidRPr="000E5C40" w:rsidRDefault="000E5C40" w:rsidP="00FA54B4">
            <w:pPr>
              <w:spacing w:after="0" w:line="240" w:lineRule="auto"/>
              <w:rPr>
                <w:rFonts w:ascii="Times New Roman" w:eastAsia="Times New Roman" w:hAnsi="Times New Roman" w:cs="Times New Roman"/>
                <w:sz w:val="24"/>
                <w:szCs w:val="24"/>
                <w:lang w:val="ro-RO" w:eastAsia="ru-RU"/>
              </w:rPr>
            </w:pPr>
            <w:r w:rsidRPr="000E5C40">
              <w:rPr>
                <w:rFonts w:ascii="Times New Roman" w:eastAsia="Times New Roman" w:hAnsi="Times New Roman" w:cs="Times New Roman"/>
                <w:sz w:val="24"/>
                <w:szCs w:val="24"/>
                <w:lang w:val="ro-RO" w:eastAsia="ru-RU"/>
              </w:rPr>
              <w:t>Rambursarea împrumutului recreditat între bugetul de stat și bugetele locale de nivelul II</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sz w:val="24"/>
                <w:szCs w:val="24"/>
                <w:lang w:val="ro-RO" w:eastAsia="ru-RU"/>
              </w:rPr>
            </w:pPr>
            <w:r w:rsidRPr="000E5C40">
              <w:rPr>
                <w:rFonts w:ascii="Times New Roman" w:eastAsia="Times New Roman" w:hAnsi="Times New Roman" w:cs="Times New Roman"/>
                <w:sz w:val="24"/>
                <w:szCs w:val="24"/>
                <w:lang w:val="ro-RO" w:eastAsia="ru-RU"/>
              </w:rPr>
              <w:t>561120</w:t>
            </w:r>
          </w:p>
        </w:tc>
        <w:tc>
          <w:tcPr>
            <w:tcW w:w="1559" w:type="dxa"/>
          </w:tcPr>
          <w:p w:rsidR="000E5C40" w:rsidRPr="000E5C40" w:rsidRDefault="000E5C40" w:rsidP="00C95285">
            <w:pPr>
              <w:spacing w:after="0" w:line="240" w:lineRule="auto"/>
              <w:jc w:val="center"/>
              <w:rPr>
                <w:rFonts w:ascii="Times New Roman" w:eastAsia="Times New Roman" w:hAnsi="Times New Roman" w:cs="Times New Roman"/>
                <w:sz w:val="24"/>
                <w:szCs w:val="24"/>
                <w:lang w:val="ro-RO" w:eastAsia="ru-RU"/>
              </w:rPr>
            </w:pPr>
            <w:r w:rsidRPr="000E5C40">
              <w:rPr>
                <w:rFonts w:ascii="Times New Roman" w:eastAsia="Times New Roman" w:hAnsi="Times New Roman" w:cs="Times New Roman"/>
                <w:sz w:val="24"/>
                <w:szCs w:val="24"/>
                <w:lang w:val="ro-RO" w:eastAsia="ru-RU"/>
              </w:rPr>
              <w:t xml:space="preserve">- </w:t>
            </w:r>
            <w:r w:rsidR="00C95285">
              <w:rPr>
                <w:rFonts w:ascii="Times New Roman" w:eastAsia="Times New Roman" w:hAnsi="Times New Roman" w:cs="Times New Roman"/>
                <w:sz w:val="24"/>
                <w:szCs w:val="24"/>
                <w:lang w:val="ro-RO" w:eastAsia="ru-RU"/>
              </w:rPr>
              <w:t>3768,9</w:t>
            </w:r>
          </w:p>
        </w:tc>
      </w:tr>
      <w:tr w:rsidR="000E5C40" w:rsidRPr="000E5C40" w:rsidTr="000E5C40">
        <w:trPr>
          <w:trHeight w:val="269"/>
        </w:trPr>
        <w:tc>
          <w:tcPr>
            <w:tcW w:w="5807" w:type="dxa"/>
          </w:tcPr>
          <w:p w:rsidR="000E5C40" w:rsidRPr="000E5C40" w:rsidRDefault="000E5C40" w:rsidP="000E5C40">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Sold de mijloace bănești la începutul perioadei</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910</w:t>
            </w:r>
          </w:p>
        </w:tc>
        <w:tc>
          <w:tcPr>
            <w:tcW w:w="1559" w:type="dxa"/>
          </w:tcPr>
          <w:p w:rsidR="000E5C40" w:rsidRPr="000E5C40" w:rsidRDefault="00C95285" w:rsidP="000E5C40">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18962,1</w:t>
            </w:r>
          </w:p>
        </w:tc>
      </w:tr>
      <w:tr w:rsidR="000E5C40" w:rsidRPr="000E5C40" w:rsidTr="000E5C40">
        <w:trPr>
          <w:trHeight w:val="269"/>
        </w:trPr>
        <w:tc>
          <w:tcPr>
            <w:tcW w:w="5807" w:type="dxa"/>
          </w:tcPr>
          <w:p w:rsidR="000E5C40" w:rsidRPr="000E5C40" w:rsidRDefault="000E5C40" w:rsidP="00103FA5">
            <w:pPr>
              <w:spacing w:after="0" w:line="240" w:lineRule="auto"/>
              <w:rPr>
                <w:rFonts w:ascii="Times New Roman" w:eastAsia="Times New Roman" w:hAnsi="Times New Roman" w:cs="Times New Roman"/>
                <w:sz w:val="24"/>
                <w:szCs w:val="24"/>
                <w:lang w:val="ro-RO" w:eastAsia="ru-RU"/>
              </w:rPr>
            </w:pPr>
            <w:r w:rsidRPr="000E5C40">
              <w:rPr>
                <w:rFonts w:ascii="Times New Roman" w:eastAsia="Times New Roman" w:hAnsi="Times New Roman" w:cs="Times New Roman"/>
                <w:sz w:val="24"/>
                <w:szCs w:val="24"/>
                <w:lang w:val="ro-RO" w:eastAsia="ru-RU"/>
              </w:rPr>
              <w:t xml:space="preserve">Sold de mijloace bănești la </w:t>
            </w:r>
            <w:r w:rsidR="00103FA5">
              <w:rPr>
                <w:rFonts w:ascii="Times New Roman" w:eastAsia="Times New Roman" w:hAnsi="Times New Roman" w:cs="Times New Roman"/>
                <w:sz w:val="24"/>
                <w:szCs w:val="24"/>
                <w:lang w:val="ro-RO" w:eastAsia="ru-RU"/>
              </w:rPr>
              <w:t>sfârșitul</w:t>
            </w:r>
            <w:r w:rsidR="008C116B">
              <w:rPr>
                <w:rFonts w:ascii="Times New Roman" w:eastAsia="Times New Roman" w:hAnsi="Times New Roman" w:cs="Times New Roman"/>
                <w:sz w:val="24"/>
                <w:szCs w:val="24"/>
                <w:lang w:val="ro-RO" w:eastAsia="ru-RU"/>
              </w:rPr>
              <w:t xml:space="preserve"> </w:t>
            </w:r>
            <w:r w:rsidRPr="000E5C40">
              <w:rPr>
                <w:rFonts w:ascii="Times New Roman" w:eastAsia="Times New Roman" w:hAnsi="Times New Roman" w:cs="Times New Roman"/>
                <w:sz w:val="24"/>
                <w:szCs w:val="24"/>
                <w:lang w:val="ro-RO" w:eastAsia="ru-RU"/>
              </w:rPr>
              <w:t>perioadei</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930</w:t>
            </w:r>
          </w:p>
        </w:tc>
        <w:tc>
          <w:tcPr>
            <w:tcW w:w="1559" w:type="dxa"/>
          </w:tcPr>
          <w:p w:rsidR="000E5C40" w:rsidRPr="000E5C40" w:rsidRDefault="00C95285" w:rsidP="00491AE1">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w:t>
            </w:r>
            <w:r w:rsidR="00C85915">
              <w:rPr>
                <w:rFonts w:ascii="Times New Roman" w:eastAsia="Times New Roman" w:hAnsi="Times New Roman" w:cs="Times New Roman"/>
                <w:sz w:val="24"/>
                <w:szCs w:val="24"/>
                <w:lang w:val="ro-RO" w:eastAsia="ru-RU"/>
              </w:rPr>
              <w:t>0,1</w:t>
            </w:r>
          </w:p>
        </w:tc>
      </w:tr>
    </w:tbl>
    <w:p w:rsidR="000E5C40" w:rsidRPr="000E5C40" w:rsidRDefault="000E5C40" w:rsidP="000E5C40">
      <w:pPr>
        <w:spacing w:after="0" w:line="240" w:lineRule="auto"/>
        <w:rPr>
          <w:rFonts w:ascii="Times New Roman" w:eastAsia="Times New Roman" w:hAnsi="Times New Roman" w:cs="Times New Roman"/>
          <w:sz w:val="24"/>
          <w:szCs w:val="24"/>
          <w:lang w:val="en-US" w:eastAsia="ru-RU"/>
        </w:rPr>
      </w:pPr>
    </w:p>
    <w:p w:rsidR="000E5C40" w:rsidRPr="000E5C40" w:rsidRDefault="000E5C40" w:rsidP="000E5C40">
      <w:pPr>
        <w:spacing w:after="0" w:line="240" w:lineRule="auto"/>
        <w:ind w:left="5664" w:firstLine="708"/>
        <w:rPr>
          <w:rFonts w:ascii="Times New Roman" w:eastAsia="Times New Roman" w:hAnsi="Times New Roman" w:cs="Times New Roman"/>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lang w:val="ro-RO" w:eastAsia="ru-RU"/>
        </w:rPr>
      </w:pPr>
    </w:p>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 xml:space="preserve">        Secretar</w:t>
      </w:r>
      <w:r w:rsidR="008F56D8">
        <w:rPr>
          <w:rFonts w:ascii="Times New Roman" w:eastAsia="Times New Roman" w:hAnsi="Times New Roman" w:cs="Times New Roman"/>
          <w:b/>
          <w:sz w:val="24"/>
          <w:szCs w:val="24"/>
          <w:lang w:val="ro-RO" w:eastAsia="ru-RU"/>
        </w:rPr>
        <w:t>ul</w:t>
      </w:r>
      <w:r w:rsidRPr="000E5C40">
        <w:rPr>
          <w:rFonts w:ascii="Times New Roman" w:eastAsia="Times New Roman" w:hAnsi="Times New Roman" w:cs="Times New Roman"/>
          <w:b/>
          <w:sz w:val="24"/>
          <w:szCs w:val="24"/>
          <w:lang w:val="ro-RO" w:eastAsia="ru-RU"/>
        </w:rPr>
        <w:t xml:space="preserve"> Consiliului Raional Hincesti                                    Elena MORARU TOMA</w:t>
      </w:r>
    </w:p>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605DEE" w:rsidRDefault="00605DEE"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605DEE" w:rsidRDefault="00605DEE"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605DEE" w:rsidRDefault="00605DEE"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605DEE" w:rsidRDefault="00605DEE"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605DEE" w:rsidRDefault="00605DEE"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112676" w:rsidRPr="000E5C40" w:rsidRDefault="00112676"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D61649" w:rsidRPr="000E5C40" w:rsidRDefault="000E5C40" w:rsidP="00D61649">
      <w:pPr>
        <w:spacing w:after="0" w:line="240" w:lineRule="auto"/>
        <w:ind w:left="5664" w:firstLine="708"/>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color w:val="FF0000"/>
          <w:sz w:val="20"/>
          <w:szCs w:val="20"/>
          <w:lang w:val="ro-RO" w:eastAsia="ru-RU"/>
        </w:rPr>
        <w:t xml:space="preserve">      </w:t>
      </w:r>
      <w:r w:rsidR="002A2860" w:rsidRPr="002A2860">
        <w:rPr>
          <w:rFonts w:ascii="Times New Roman" w:eastAsia="Times New Roman" w:hAnsi="Times New Roman" w:cs="Times New Roman"/>
          <w:color w:val="FF0000"/>
          <w:sz w:val="20"/>
          <w:szCs w:val="20"/>
          <w:lang w:val="ro-RO" w:eastAsia="ru-RU"/>
        </w:rPr>
        <w:t xml:space="preserve">     </w:t>
      </w:r>
      <w:r w:rsidR="005922F2">
        <w:rPr>
          <w:rFonts w:ascii="Times New Roman" w:eastAsia="Times New Roman" w:hAnsi="Times New Roman" w:cs="Times New Roman"/>
          <w:color w:val="FF0000"/>
          <w:sz w:val="20"/>
          <w:szCs w:val="20"/>
          <w:lang w:val="ro-RO" w:eastAsia="ru-RU"/>
        </w:rPr>
        <w:t xml:space="preserve">    </w:t>
      </w:r>
      <w:r w:rsidR="002A2860" w:rsidRPr="002A2860">
        <w:rPr>
          <w:rFonts w:ascii="Times New Roman" w:eastAsia="Times New Roman" w:hAnsi="Times New Roman" w:cs="Times New Roman"/>
          <w:color w:val="FF0000"/>
          <w:sz w:val="20"/>
          <w:szCs w:val="20"/>
          <w:lang w:val="ro-RO" w:eastAsia="ru-RU"/>
        </w:rPr>
        <w:t xml:space="preserve">  </w:t>
      </w:r>
      <w:r w:rsidR="00D61649" w:rsidRPr="000E5C40">
        <w:rPr>
          <w:rFonts w:ascii="Times New Roman" w:eastAsia="Times New Roman" w:hAnsi="Times New Roman" w:cs="Times New Roman"/>
          <w:sz w:val="20"/>
          <w:szCs w:val="20"/>
          <w:lang w:val="ro-RO" w:eastAsia="ru-RU"/>
        </w:rPr>
        <w:t>Anexa nr.</w:t>
      </w:r>
      <w:r w:rsidR="00491AE1">
        <w:rPr>
          <w:rFonts w:ascii="Times New Roman" w:eastAsia="Times New Roman" w:hAnsi="Times New Roman" w:cs="Times New Roman"/>
          <w:sz w:val="20"/>
          <w:szCs w:val="20"/>
          <w:lang w:val="ro-RO" w:eastAsia="ru-RU"/>
        </w:rPr>
        <w:t>3</w:t>
      </w:r>
    </w:p>
    <w:p w:rsidR="00D61649" w:rsidRPr="000E5C40" w:rsidRDefault="00D61649" w:rsidP="00D61649">
      <w:pPr>
        <w:spacing w:after="0" w:line="240" w:lineRule="auto"/>
        <w:ind w:left="4956"/>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sz w:val="20"/>
          <w:szCs w:val="20"/>
          <w:lang w:val="ro-RO" w:eastAsia="ru-RU"/>
        </w:rPr>
        <w:t xml:space="preserve">          </w:t>
      </w:r>
      <w:r w:rsidRPr="000E5C40">
        <w:rPr>
          <w:rFonts w:ascii="Times New Roman" w:eastAsia="Times New Roman" w:hAnsi="Times New Roman" w:cs="Times New Roman"/>
          <w:sz w:val="20"/>
          <w:szCs w:val="20"/>
          <w:lang w:val="ro-RO" w:eastAsia="ru-RU"/>
        </w:rPr>
        <w:tab/>
      </w:r>
      <w:r>
        <w:rPr>
          <w:rFonts w:ascii="Times New Roman" w:eastAsia="Times New Roman" w:hAnsi="Times New Roman" w:cs="Times New Roman"/>
          <w:sz w:val="20"/>
          <w:szCs w:val="20"/>
          <w:lang w:val="ro-RO" w:eastAsia="ru-RU"/>
        </w:rPr>
        <w:t xml:space="preserve">           </w:t>
      </w:r>
      <w:r w:rsidRPr="000E5C40">
        <w:rPr>
          <w:rFonts w:ascii="Times New Roman" w:eastAsia="Times New Roman" w:hAnsi="Times New Roman" w:cs="Times New Roman"/>
          <w:sz w:val="20"/>
          <w:szCs w:val="20"/>
          <w:lang w:val="ro-RO" w:eastAsia="ru-RU"/>
        </w:rPr>
        <w:t>la decizia Consiliului raional Hîncești</w:t>
      </w:r>
    </w:p>
    <w:p w:rsidR="00D61649" w:rsidRPr="000E5C40" w:rsidRDefault="00D61649" w:rsidP="00D61649">
      <w:pPr>
        <w:spacing w:after="0" w:line="240" w:lineRule="auto"/>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b/>
          <w:sz w:val="20"/>
          <w:szCs w:val="20"/>
          <w:lang w:val="ro-RO" w:eastAsia="ru-RU"/>
        </w:rPr>
        <w:lastRenderedPageBreak/>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Pr>
          <w:rFonts w:ascii="Times New Roman" w:eastAsia="Times New Roman" w:hAnsi="Times New Roman" w:cs="Times New Roman"/>
          <w:b/>
          <w:sz w:val="20"/>
          <w:szCs w:val="20"/>
          <w:lang w:val="ro-RO" w:eastAsia="ru-RU"/>
        </w:rPr>
        <w:t xml:space="preserve">                </w:t>
      </w:r>
      <w:r w:rsidRPr="000E5C40">
        <w:rPr>
          <w:rFonts w:ascii="Times New Roman" w:eastAsia="Times New Roman" w:hAnsi="Times New Roman" w:cs="Times New Roman"/>
          <w:sz w:val="20"/>
          <w:szCs w:val="20"/>
          <w:lang w:val="ro-RO" w:eastAsia="ru-RU"/>
        </w:rPr>
        <w:t xml:space="preserve">nr. </w:t>
      </w:r>
      <w:r w:rsidR="00491AE1">
        <w:rPr>
          <w:rFonts w:ascii="Times New Roman" w:eastAsia="Times New Roman" w:hAnsi="Times New Roman" w:cs="Times New Roman"/>
          <w:sz w:val="20"/>
          <w:szCs w:val="20"/>
          <w:lang w:val="ro-RO" w:eastAsia="ru-RU"/>
        </w:rPr>
        <w:t>______</w:t>
      </w:r>
      <w:r w:rsidRPr="000E5C40">
        <w:rPr>
          <w:rFonts w:ascii="Times New Roman" w:eastAsia="Times New Roman" w:hAnsi="Times New Roman" w:cs="Times New Roman"/>
          <w:sz w:val="20"/>
          <w:szCs w:val="20"/>
          <w:lang w:val="ro-RO" w:eastAsia="ru-RU"/>
        </w:rPr>
        <w:t xml:space="preserve"> din </w:t>
      </w:r>
      <w:r w:rsidR="008F56D8">
        <w:rPr>
          <w:rFonts w:ascii="Times New Roman" w:eastAsia="Times New Roman" w:hAnsi="Times New Roman" w:cs="Times New Roman"/>
          <w:sz w:val="20"/>
          <w:szCs w:val="20"/>
          <w:lang w:val="ro-RO" w:eastAsia="ru-RU"/>
        </w:rPr>
        <w:t>2</w:t>
      </w:r>
      <w:r w:rsidR="00491AE1">
        <w:rPr>
          <w:rFonts w:ascii="Times New Roman" w:eastAsia="Times New Roman" w:hAnsi="Times New Roman" w:cs="Times New Roman"/>
          <w:sz w:val="20"/>
          <w:szCs w:val="20"/>
          <w:lang w:val="ro-RO" w:eastAsia="ru-RU"/>
        </w:rPr>
        <w:t>1 iunie</w:t>
      </w:r>
      <w:r w:rsidRPr="000E5C40">
        <w:rPr>
          <w:rFonts w:ascii="Times New Roman" w:eastAsia="Times New Roman" w:hAnsi="Times New Roman" w:cs="Times New Roman"/>
          <w:sz w:val="20"/>
          <w:szCs w:val="20"/>
          <w:lang w:val="ro-RO" w:eastAsia="ru-RU"/>
        </w:rPr>
        <w:t xml:space="preserve"> 202</w:t>
      </w:r>
      <w:r>
        <w:rPr>
          <w:rFonts w:ascii="Times New Roman" w:eastAsia="Times New Roman" w:hAnsi="Times New Roman" w:cs="Times New Roman"/>
          <w:sz w:val="20"/>
          <w:szCs w:val="20"/>
          <w:lang w:val="ro-RO" w:eastAsia="ru-RU"/>
        </w:rPr>
        <w:t>4</w:t>
      </w:r>
    </w:p>
    <w:p w:rsidR="002A2860" w:rsidRPr="002A2860" w:rsidRDefault="002A2860" w:rsidP="002A2860">
      <w:pPr>
        <w:spacing w:after="0" w:line="240" w:lineRule="auto"/>
        <w:ind w:left="5664" w:firstLine="708"/>
        <w:rPr>
          <w:rFonts w:ascii="Times New Roman" w:eastAsia="Times New Roman" w:hAnsi="Times New Roman" w:cs="Times New Roman"/>
          <w:sz w:val="20"/>
          <w:szCs w:val="20"/>
          <w:lang w:val="ro-RO" w:eastAsia="ru-RU"/>
        </w:rPr>
      </w:pPr>
      <w:r w:rsidRPr="002A2860">
        <w:rPr>
          <w:rFonts w:ascii="Times New Roman" w:eastAsia="Times New Roman" w:hAnsi="Times New Roman" w:cs="Times New Roman"/>
          <w:color w:val="FF0000"/>
          <w:sz w:val="20"/>
          <w:szCs w:val="20"/>
          <w:lang w:val="ro-RO" w:eastAsia="ru-RU"/>
        </w:rPr>
        <w:t xml:space="preserve">   </w:t>
      </w:r>
      <w:r w:rsidR="00D61649">
        <w:rPr>
          <w:rFonts w:ascii="Times New Roman" w:eastAsia="Times New Roman" w:hAnsi="Times New Roman" w:cs="Times New Roman"/>
          <w:color w:val="FF0000"/>
          <w:sz w:val="20"/>
          <w:szCs w:val="20"/>
          <w:lang w:val="ro-RO" w:eastAsia="ru-RU"/>
        </w:rPr>
        <w:t xml:space="preserve">            </w:t>
      </w:r>
      <w:r w:rsidRPr="002A2860">
        <w:rPr>
          <w:rFonts w:ascii="Times New Roman" w:eastAsia="Times New Roman" w:hAnsi="Times New Roman" w:cs="Times New Roman"/>
          <w:sz w:val="20"/>
          <w:szCs w:val="20"/>
          <w:lang w:val="ro-RO" w:eastAsia="ru-RU"/>
        </w:rPr>
        <w:t xml:space="preserve"> Anexa nr.2</w:t>
      </w:r>
    </w:p>
    <w:p w:rsidR="002A2860" w:rsidRPr="002A2860" w:rsidRDefault="002A2860" w:rsidP="002A2860">
      <w:pPr>
        <w:spacing w:after="0" w:line="240" w:lineRule="auto"/>
        <w:ind w:left="4956"/>
        <w:rPr>
          <w:rFonts w:ascii="Times New Roman" w:eastAsia="Times New Roman" w:hAnsi="Times New Roman" w:cs="Times New Roman"/>
          <w:sz w:val="20"/>
          <w:szCs w:val="20"/>
          <w:lang w:val="ro-RO" w:eastAsia="ru-RU"/>
        </w:rPr>
      </w:pPr>
      <w:r w:rsidRPr="002A2860">
        <w:rPr>
          <w:rFonts w:ascii="Times New Roman" w:eastAsia="Times New Roman" w:hAnsi="Times New Roman" w:cs="Times New Roman"/>
          <w:sz w:val="20"/>
          <w:szCs w:val="20"/>
          <w:lang w:val="ro-RO" w:eastAsia="ru-RU"/>
        </w:rPr>
        <w:t xml:space="preserve">                           la decizia Consiliului raional Hîncești</w:t>
      </w:r>
    </w:p>
    <w:p w:rsidR="002A2860" w:rsidRPr="002A2860" w:rsidRDefault="002A2860" w:rsidP="002A2860">
      <w:pPr>
        <w:spacing w:after="0" w:line="240" w:lineRule="auto"/>
        <w:rPr>
          <w:rFonts w:ascii="Times New Roman" w:eastAsia="Times New Roman" w:hAnsi="Times New Roman" w:cs="Times New Roman"/>
          <w:b/>
          <w:lang w:val="ro-RO" w:eastAsia="ru-RU"/>
        </w:rPr>
      </w:pPr>
      <w:r w:rsidRPr="002A2860">
        <w:rPr>
          <w:rFonts w:ascii="Times New Roman" w:eastAsia="Times New Roman" w:hAnsi="Times New Roman" w:cs="Times New Roman"/>
          <w:sz w:val="20"/>
          <w:szCs w:val="20"/>
          <w:lang w:val="ro-RO" w:eastAsia="ru-RU"/>
        </w:rPr>
        <w:tab/>
      </w:r>
      <w:r w:rsidRPr="002A2860">
        <w:rPr>
          <w:rFonts w:ascii="Times New Roman" w:eastAsia="Times New Roman" w:hAnsi="Times New Roman" w:cs="Times New Roman"/>
          <w:sz w:val="20"/>
          <w:szCs w:val="20"/>
          <w:lang w:val="ro-RO" w:eastAsia="ru-RU"/>
        </w:rPr>
        <w:tab/>
      </w:r>
      <w:r w:rsidRPr="002A2860">
        <w:rPr>
          <w:rFonts w:ascii="Times New Roman" w:eastAsia="Times New Roman" w:hAnsi="Times New Roman" w:cs="Times New Roman"/>
          <w:sz w:val="20"/>
          <w:szCs w:val="20"/>
          <w:lang w:val="ro-RO" w:eastAsia="ru-RU"/>
        </w:rPr>
        <w:tab/>
      </w:r>
      <w:r w:rsidRPr="002A2860">
        <w:rPr>
          <w:rFonts w:ascii="Times New Roman" w:eastAsia="Times New Roman" w:hAnsi="Times New Roman" w:cs="Times New Roman"/>
          <w:sz w:val="20"/>
          <w:szCs w:val="20"/>
          <w:lang w:val="ro-RO" w:eastAsia="ru-RU"/>
        </w:rPr>
        <w:tab/>
      </w:r>
      <w:r w:rsidRPr="002A2860">
        <w:rPr>
          <w:rFonts w:ascii="Times New Roman" w:eastAsia="Times New Roman" w:hAnsi="Times New Roman" w:cs="Times New Roman"/>
          <w:sz w:val="20"/>
          <w:szCs w:val="20"/>
          <w:lang w:val="ro-RO" w:eastAsia="ru-RU"/>
        </w:rPr>
        <w:tab/>
      </w:r>
      <w:r w:rsidRPr="002A2860">
        <w:rPr>
          <w:rFonts w:ascii="Times New Roman" w:eastAsia="Times New Roman" w:hAnsi="Times New Roman" w:cs="Times New Roman"/>
          <w:sz w:val="20"/>
          <w:szCs w:val="20"/>
          <w:lang w:val="ro-RO" w:eastAsia="ru-RU"/>
        </w:rPr>
        <w:tab/>
      </w:r>
      <w:r w:rsidRPr="002A2860">
        <w:rPr>
          <w:rFonts w:ascii="Times New Roman" w:eastAsia="Times New Roman" w:hAnsi="Times New Roman" w:cs="Times New Roman"/>
          <w:sz w:val="20"/>
          <w:szCs w:val="20"/>
          <w:lang w:val="ro-RO" w:eastAsia="ru-RU"/>
        </w:rPr>
        <w:tab/>
      </w:r>
      <w:r w:rsidRPr="002A2860">
        <w:rPr>
          <w:rFonts w:ascii="Times New Roman" w:eastAsia="Times New Roman" w:hAnsi="Times New Roman" w:cs="Times New Roman"/>
          <w:sz w:val="20"/>
          <w:szCs w:val="20"/>
          <w:lang w:val="ro-RO" w:eastAsia="ru-RU"/>
        </w:rPr>
        <w:tab/>
      </w:r>
      <w:r w:rsidRPr="002A2860">
        <w:rPr>
          <w:rFonts w:ascii="Times New Roman" w:eastAsia="Times New Roman" w:hAnsi="Times New Roman" w:cs="Times New Roman"/>
          <w:sz w:val="20"/>
          <w:szCs w:val="20"/>
          <w:lang w:val="ro-RO" w:eastAsia="ru-RU"/>
        </w:rPr>
        <w:tab/>
        <w:t xml:space="preserve">   nr.03/06 din 22 decembrie 2023</w:t>
      </w:r>
    </w:p>
    <w:p w:rsidR="002A2860" w:rsidRPr="002A2860" w:rsidRDefault="002A2860" w:rsidP="002A2860">
      <w:pPr>
        <w:spacing w:after="0" w:line="240" w:lineRule="auto"/>
        <w:jc w:val="center"/>
        <w:rPr>
          <w:rFonts w:ascii="Times New Roman" w:eastAsia="Times New Roman" w:hAnsi="Times New Roman" w:cs="Times New Roman"/>
          <w:b/>
          <w:sz w:val="8"/>
          <w:szCs w:val="8"/>
          <w:lang w:val="ro-RO" w:eastAsia="ru-RU"/>
        </w:rPr>
      </w:pPr>
    </w:p>
    <w:p w:rsidR="002A2860" w:rsidRPr="002A2860" w:rsidRDefault="002A2860" w:rsidP="002A2860">
      <w:pPr>
        <w:spacing w:after="0" w:line="240" w:lineRule="auto"/>
        <w:jc w:val="center"/>
        <w:rPr>
          <w:rFonts w:ascii="Times New Roman" w:eastAsia="Times New Roman" w:hAnsi="Times New Roman" w:cs="Times New Roman"/>
          <w:b/>
          <w:sz w:val="18"/>
          <w:szCs w:val="18"/>
          <w:lang w:val="ro-RO" w:eastAsia="ru-RU"/>
        </w:rPr>
      </w:pPr>
      <w:r w:rsidRPr="002A2860">
        <w:rPr>
          <w:rFonts w:ascii="Times New Roman" w:eastAsia="Times New Roman" w:hAnsi="Times New Roman" w:cs="Times New Roman"/>
          <w:b/>
          <w:sz w:val="24"/>
          <w:szCs w:val="24"/>
          <w:lang w:val="ro-RO" w:eastAsia="ru-RU"/>
        </w:rPr>
        <w:t>Sinteza veniturilor</w:t>
      </w:r>
      <w:r w:rsidRPr="00E15FBC">
        <w:rPr>
          <w:rFonts w:ascii="Times New Roman" w:eastAsia="Times New Roman" w:hAnsi="Times New Roman" w:cs="Times New Roman"/>
          <w:b/>
          <w:bCs/>
          <w:sz w:val="24"/>
          <w:szCs w:val="24"/>
          <w:lang w:val="pt-BR" w:eastAsia="ru-RU"/>
        </w:rPr>
        <w:t xml:space="preserve"> bugetului raional pentru anul 2024                                     </w:t>
      </w:r>
    </w:p>
    <w:tbl>
      <w:tblPr>
        <w:tblStyle w:val="8"/>
        <w:tblW w:w="9923" w:type="dxa"/>
        <w:tblInd w:w="-147" w:type="dxa"/>
        <w:tblLook w:val="04A0" w:firstRow="1" w:lastRow="0" w:firstColumn="1" w:lastColumn="0" w:noHBand="0" w:noVBand="1"/>
      </w:tblPr>
      <w:tblGrid>
        <w:gridCol w:w="7370"/>
        <w:gridCol w:w="1251"/>
        <w:gridCol w:w="1302"/>
      </w:tblGrid>
      <w:tr w:rsidR="002A2860" w:rsidRPr="002A2860" w:rsidTr="00D61649">
        <w:trPr>
          <w:trHeight w:val="588"/>
        </w:trPr>
        <w:tc>
          <w:tcPr>
            <w:tcW w:w="7370"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autoSpaceDE w:val="0"/>
              <w:autoSpaceDN w:val="0"/>
              <w:adjustRightInd w:val="0"/>
              <w:jc w:val="center"/>
              <w:rPr>
                <w:sz w:val="24"/>
                <w:szCs w:val="24"/>
                <w:lang w:eastAsia="ru-RU"/>
              </w:rPr>
            </w:pPr>
            <w:r w:rsidRPr="002A2860">
              <w:rPr>
                <w:b/>
                <w:sz w:val="24"/>
                <w:szCs w:val="24"/>
                <w:lang w:eastAsia="ru-RU"/>
              </w:rPr>
              <w:t>Denumirea indicatorului</w:t>
            </w:r>
          </w:p>
        </w:tc>
        <w:tc>
          <w:tcPr>
            <w:tcW w:w="1251"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autoSpaceDE w:val="0"/>
              <w:autoSpaceDN w:val="0"/>
              <w:adjustRightInd w:val="0"/>
              <w:jc w:val="center"/>
              <w:rPr>
                <w:b/>
                <w:sz w:val="24"/>
                <w:szCs w:val="24"/>
                <w:lang w:eastAsia="ru-RU"/>
              </w:rPr>
            </w:pPr>
            <w:r w:rsidRPr="002A2860">
              <w:rPr>
                <w:b/>
                <w:sz w:val="24"/>
                <w:szCs w:val="24"/>
                <w:lang w:eastAsia="ru-RU"/>
              </w:rPr>
              <w:t>Codurile</w:t>
            </w:r>
          </w:p>
          <w:p w:rsidR="002A2860" w:rsidRPr="002A2860" w:rsidRDefault="002A2860" w:rsidP="002A2860">
            <w:pPr>
              <w:autoSpaceDE w:val="0"/>
              <w:autoSpaceDN w:val="0"/>
              <w:adjustRightInd w:val="0"/>
              <w:jc w:val="center"/>
              <w:rPr>
                <w:sz w:val="24"/>
                <w:szCs w:val="24"/>
                <w:lang w:eastAsia="ru-RU"/>
              </w:rPr>
            </w:pPr>
            <w:r w:rsidRPr="002A2860">
              <w:rPr>
                <w:b/>
                <w:sz w:val="24"/>
                <w:szCs w:val="24"/>
                <w:lang w:eastAsia="ru-RU"/>
              </w:rPr>
              <w:t>Eco (K</w:t>
            </w:r>
            <w:r w:rsidRPr="002A2860">
              <w:rPr>
                <w:b/>
                <w:sz w:val="24"/>
                <w:szCs w:val="24"/>
                <w:vertAlign w:val="subscript"/>
                <w:lang w:eastAsia="ru-RU"/>
              </w:rPr>
              <w:t>6</w:t>
            </w:r>
            <w:r w:rsidRPr="002A2860">
              <w:rPr>
                <w:b/>
                <w:sz w:val="24"/>
                <w:szCs w:val="24"/>
                <w:lang w:eastAsia="ru-RU"/>
              </w:rPr>
              <w:t>)</w:t>
            </w:r>
          </w:p>
        </w:tc>
        <w:tc>
          <w:tcPr>
            <w:tcW w:w="1302"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autoSpaceDE w:val="0"/>
              <w:autoSpaceDN w:val="0"/>
              <w:adjustRightInd w:val="0"/>
              <w:jc w:val="center"/>
              <w:rPr>
                <w:b/>
                <w:spacing w:val="-20"/>
                <w:sz w:val="24"/>
                <w:szCs w:val="24"/>
                <w:lang w:eastAsia="ru-RU"/>
              </w:rPr>
            </w:pPr>
            <w:r w:rsidRPr="002A2860">
              <w:rPr>
                <w:b/>
                <w:sz w:val="24"/>
                <w:szCs w:val="24"/>
                <w:lang w:eastAsia="ru-RU"/>
              </w:rPr>
              <w:t>Total</w:t>
            </w:r>
            <w:r w:rsidRPr="002A2860">
              <w:rPr>
                <w:b/>
                <w:spacing w:val="-20"/>
                <w:sz w:val="24"/>
                <w:szCs w:val="24"/>
                <w:lang w:eastAsia="ru-RU"/>
              </w:rPr>
              <w:t xml:space="preserve"> ,</w:t>
            </w:r>
          </w:p>
          <w:p w:rsidR="002A2860" w:rsidRPr="002A2860" w:rsidRDefault="002A2860" w:rsidP="002A2860">
            <w:pPr>
              <w:autoSpaceDE w:val="0"/>
              <w:autoSpaceDN w:val="0"/>
              <w:adjustRightInd w:val="0"/>
              <w:jc w:val="center"/>
              <w:rPr>
                <w:sz w:val="24"/>
                <w:szCs w:val="24"/>
                <w:lang w:eastAsia="ru-RU"/>
              </w:rPr>
            </w:pPr>
            <w:r w:rsidRPr="002A2860">
              <w:rPr>
                <w:b/>
                <w:spacing w:val="-20"/>
                <w:sz w:val="24"/>
                <w:szCs w:val="24"/>
                <w:lang w:eastAsia="ru-RU"/>
              </w:rPr>
              <w:t xml:space="preserve"> mii lei</w:t>
            </w:r>
          </w:p>
        </w:tc>
      </w:tr>
      <w:tr w:rsidR="005922F2" w:rsidRPr="002A2860" w:rsidTr="005922F2">
        <w:trPr>
          <w:trHeight w:val="192"/>
        </w:trPr>
        <w:tc>
          <w:tcPr>
            <w:tcW w:w="7370" w:type="dxa"/>
            <w:tcBorders>
              <w:top w:val="single" w:sz="4" w:space="0" w:color="auto"/>
              <w:left w:val="single" w:sz="4" w:space="0" w:color="auto"/>
              <w:bottom w:val="single" w:sz="4" w:space="0" w:color="auto"/>
              <w:right w:val="single" w:sz="4" w:space="0" w:color="auto"/>
            </w:tcBorders>
          </w:tcPr>
          <w:p w:rsidR="005922F2" w:rsidRPr="002A2860" w:rsidRDefault="005922F2" w:rsidP="002A2860">
            <w:pPr>
              <w:autoSpaceDE w:val="0"/>
              <w:autoSpaceDN w:val="0"/>
              <w:adjustRightInd w:val="0"/>
              <w:jc w:val="center"/>
              <w:rPr>
                <w:b/>
                <w:sz w:val="24"/>
                <w:szCs w:val="24"/>
                <w:lang w:eastAsia="ru-RU"/>
              </w:rPr>
            </w:pPr>
            <w:r>
              <w:rPr>
                <w:b/>
                <w:sz w:val="24"/>
                <w:szCs w:val="24"/>
                <w:lang w:eastAsia="ru-RU"/>
              </w:rPr>
              <w:t>1</w:t>
            </w:r>
          </w:p>
        </w:tc>
        <w:tc>
          <w:tcPr>
            <w:tcW w:w="1251" w:type="dxa"/>
            <w:tcBorders>
              <w:top w:val="single" w:sz="4" w:space="0" w:color="auto"/>
              <w:left w:val="single" w:sz="4" w:space="0" w:color="auto"/>
              <w:bottom w:val="single" w:sz="4" w:space="0" w:color="auto"/>
              <w:right w:val="single" w:sz="4" w:space="0" w:color="auto"/>
            </w:tcBorders>
          </w:tcPr>
          <w:p w:rsidR="005922F2" w:rsidRPr="002A2860" w:rsidRDefault="005922F2" w:rsidP="002A2860">
            <w:pPr>
              <w:autoSpaceDE w:val="0"/>
              <w:autoSpaceDN w:val="0"/>
              <w:adjustRightInd w:val="0"/>
              <w:jc w:val="center"/>
              <w:rPr>
                <w:b/>
                <w:sz w:val="24"/>
                <w:szCs w:val="24"/>
                <w:lang w:eastAsia="ru-RU"/>
              </w:rPr>
            </w:pPr>
            <w:r>
              <w:rPr>
                <w:b/>
                <w:sz w:val="24"/>
                <w:szCs w:val="24"/>
                <w:lang w:eastAsia="ru-RU"/>
              </w:rPr>
              <w:t>2</w:t>
            </w:r>
          </w:p>
        </w:tc>
        <w:tc>
          <w:tcPr>
            <w:tcW w:w="1302" w:type="dxa"/>
            <w:tcBorders>
              <w:top w:val="single" w:sz="4" w:space="0" w:color="auto"/>
              <w:left w:val="single" w:sz="4" w:space="0" w:color="auto"/>
              <w:bottom w:val="single" w:sz="4" w:space="0" w:color="auto"/>
              <w:right w:val="single" w:sz="4" w:space="0" w:color="auto"/>
            </w:tcBorders>
          </w:tcPr>
          <w:p w:rsidR="005922F2" w:rsidRPr="002A2860" w:rsidRDefault="005922F2" w:rsidP="002A2860">
            <w:pPr>
              <w:autoSpaceDE w:val="0"/>
              <w:autoSpaceDN w:val="0"/>
              <w:adjustRightInd w:val="0"/>
              <w:jc w:val="center"/>
              <w:rPr>
                <w:b/>
                <w:sz w:val="24"/>
                <w:szCs w:val="24"/>
                <w:lang w:eastAsia="ru-RU"/>
              </w:rPr>
            </w:pPr>
            <w:r>
              <w:rPr>
                <w:b/>
                <w:sz w:val="24"/>
                <w:szCs w:val="24"/>
                <w:lang w:eastAsia="ru-RU"/>
              </w:rPr>
              <w:t>3</w:t>
            </w:r>
          </w:p>
        </w:tc>
      </w:tr>
      <w:tr w:rsidR="002A2860" w:rsidRPr="002A2860" w:rsidTr="00D61649">
        <w:trPr>
          <w:trHeight w:val="279"/>
        </w:trPr>
        <w:tc>
          <w:tcPr>
            <w:tcW w:w="7370"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widowControl w:val="0"/>
              <w:numPr>
                <w:ilvl w:val="0"/>
                <w:numId w:val="34"/>
              </w:numPr>
              <w:autoSpaceDE w:val="0"/>
              <w:autoSpaceDN w:val="0"/>
              <w:adjustRightInd w:val="0"/>
              <w:contextualSpacing/>
              <w:rPr>
                <w:b/>
                <w:i/>
                <w:sz w:val="24"/>
                <w:szCs w:val="24"/>
                <w:lang w:val="ro-MD" w:eastAsia="ru-RU"/>
              </w:rPr>
            </w:pPr>
            <w:r w:rsidRPr="002A2860">
              <w:rPr>
                <w:b/>
                <w:i/>
                <w:sz w:val="24"/>
                <w:szCs w:val="24"/>
                <w:lang w:val="ro-MD" w:eastAsia="ru-RU"/>
              </w:rPr>
              <w:t>Impozit pe venitul persoanelor fizice</w:t>
            </w:r>
          </w:p>
        </w:tc>
        <w:tc>
          <w:tcPr>
            <w:tcW w:w="1251"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b/>
                <w:sz w:val="24"/>
                <w:szCs w:val="24"/>
                <w:lang w:val="ro-MD" w:eastAsia="ru-RU"/>
              </w:rPr>
            </w:pPr>
            <w:r w:rsidRPr="002A2860">
              <w:rPr>
                <w:b/>
                <w:sz w:val="24"/>
                <w:szCs w:val="24"/>
                <w:lang w:val="ro-MD" w:eastAsia="ru-RU"/>
              </w:rPr>
              <w:t>1111</w:t>
            </w:r>
          </w:p>
        </w:tc>
        <w:tc>
          <w:tcPr>
            <w:tcW w:w="1302" w:type="dxa"/>
            <w:tcBorders>
              <w:top w:val="single" w:sz="4" w:space="0" w:color="auto"/>
              <w:left w:val="single" w:sz="4" w:space="0" w:color="auto"/>
              <w:bottom w:val="single" w:sz="4" w:space="0" w:color="auto"/>
              <w:right w:val="single" w:sz="4" w:space="0" w:color="auto"/>
            </w:tcBorders>
          </w:tcPr>
          <w:p w:rsidR="002A2860" w:rsidRPr="004568B1" w:rsidRDefault="002A2860" w:rsidP="002A2860">
            <w:pPr>
              <w:autoSpaceDE w:val="0"/>
              <w:autoSpaceDN w:val="0"/>
              <w:adjustRightInd w:val="0"/>
              <w:jc w:val="center"/>
              <w:rPr>
                <w:b/>
                <w:sz w:val="24"/>
                <w:szCs w:val="24"/>
                <w:lang w:eastAsia="ru-RU"/>
              </w:rPr>
            </w:pPr>
            <w:r w:rsidRPr="004568B1">
              <w:rPr>
                <w:b/>
                <w:sz w:val="24"/>
                <w:szCs w:val="24"/>
                <w:lang w:eastAsia="ru-RU"/>
              </w:rPr>
              <w:t>12750,0</w:t>
            </w:r>
          </w:p>
        </w:tc>
      </w:tr>
      <w:tr w:rsidR="002A2860" w:rsidRPr="002A2860" w:rsidTr="00D61649">
        <w:trPr>
          <w:trHeight w:val="269"/>
        </w:trPr>
        <w:tc>
          <w:tcPr>
            <w:tcW w:w="7370"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autoSpaceDE w:val="0"/>
              <w:autoSpaceDN w:val="0"/>
              <w:adjustRightInd w:val="0"/>
              <w:rPr>
                <w:i/>
                <w:sz w:val="24"/>
                <w:szCs w:val="24"/>
                <w:lang w:val="ro-MD" w:eastAsia="ru-RU"/>
              </w:rPr>
            </w:pPr>
            <w:r w:rsidRPr="002A2860">
              <w:rPr>
                <w:i/>
                <w:sz w:val="24"/>
                <w:szCs w:val="24"/>
                <w:lang w:val="ro-MD" w:eastAsia="ru-RU"/>
              </w:rPr>
              <w:t>1.1 impozitul pe venitul persoanelor fizice</w:t>
            </w:r>
          </w:p>
        </w:tc>
        <w:tc>
          <w:tcPr>
            <w:tcW w:w="1251"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r w:rsidRPr="002A2860">
              <w:rPr>
                <w:sz w:val="24"/>
                <w:szCs w:val="24"/>
                <w:lang w:eastAsia="ru-RU"/>
              </w:rPr>
              <w:t>111110</w:t>
            </w:r>
          </w:p>
        </w:tc>
        <w:tc>
          <w:tcPr>
            <w:tcW w:w="1302" w:type="dxa"/>
            <w:tcBorders>
              <w:top w:val="single" w:sz="4" w:space="0" w:color="auto"/>
              <w:left w:val="single" w:sz="4" w:space="0" w:color="auto"/>
              <w:bottom w:val="single" w:sz="4" w:space="0" w:color="auto"/>
              <w:right w:val="single" w:sz="4" w:space="0" w:color="auto"/>
            </w:tcBorders>
          </w:tcPr>
          <w:p w:rsidR="002A2860" w:rsidRPr="004568B1" w:rsidRDefault="002A2860" w:rsidP="002A2860">
            <w:pPr>
              <w:autoSpaceDE w:val="0"/>
              <w:autoSpaceDN w:val="0"/>
              <w:adjustRightInd w:val="0"/>
              <w:jc w:val="center"/>
              <w:rPr>
                <w:sz w:val="24"/>
                <w:szCs w:val="24"/>
                <w:lang w:eastAsia="ru-RU"/>
              </w:rPr>
            </w:pPr>
            <w:r w:rsidRPr="004568B1">
              <w:rPr>
                <w:sz w:val="24"/>
                <w:szCs w:val="24"/>
                <w:lang w:eastAsia="ru-RU"/>
              </w:rPr>
              <w:t>12387,5</w:t>
            </w:r>
          </w:p>
        </w:tc>
      </w:tr>
      <w:tr w:rsidR="002A2860" w:rsidRPr="002A2860" w:rsidTr="00D61649">
        <w:trPr>
          <w:trHeight w:val="279"/>
        </w:trPr>
        <w:tc>
          <w:tcPr>
            <w:tcW w:w="7370"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autoSpaceDE w:val="0"/>
              <w:autoSpaceDN w:val="0"/>
              <w:adjustRightInd w:val="0"/>
              <w:rPr>
                <w:i/>
                <w:sz w:val="24"/>
                <w:szCs w:val="24"/>
                <w:lang w:val="ro-MD" w:eastAsia="ru-RU"/>
              </w:rPr>
            </w:pPr>
            <w:r w:rsidRPr="002A2860">
              <w:rPr>
                <w:i/>
                <w:sz w:val="24"/>
                <w:szCs w:val="24"/>
                <w:lang w:val="ro-MD" w:eastAsia="ru-RU"/>
              </w:rPr>
              <w:t>1.2 impozitul pe venitul persoanelor fizice spre plata/achitat</w:t>
            </w:r>
          </w:p>
        </w:tc>
        <w:tc>
          <w:tcPr>
            <w:tcW w:w="1251"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r w:rsidRPr="002A2860">
              <w:rPr>
                <w:sz w:val="24"/>
                <w:szCs w:val="24"/>
                <w:lang w:eastAsia="ru-RU"/>
              </w:rPr>
              <w:t>111121</w:t>
            </w:r>
          </w:p>
        </w:tc>
        <w:tc>
          <w:tcPr>
            <w:tcW w:w="1302" w:type="dxa"/>
            <w:tcBorders>
              <w:top w:val="single" w:sz="4" w:space="0" w:color="auto"/>
              <w:left w:val="single" w:sz="4" w:space="0" w:color="auto"/>
              <w:bottom w:val="single" w:sz="4" w:space="0" w:color="auto"/>
              <w:right w:val="single" w:sz="4" w:space="0" w:color="auto"/>
            </w:tcBorders>
          </w:tcPr>
          <w:p w:rsidR="002A2860" w:rsidRPr="004568B1" w:rsidRDefault="002A2860" w:rsidP="002A2860">
            <w:pPr>
              <w:autoSpaceDE w:val="0"/>
              <w:autoSpaceDN w:val="0"/>
              <w:adjustRightInd w:val="0"/>
              <w:jc w:val="center"/>
              <w:rPr>
                <w:sz w:val="24"/>
                <w:szCs w:val="24"/>
                <w:lang w:eastAsia="ru-RU"/>
              </w:rPr>
            </w:pPr>
            <w:r w:rsidRPr="004568B1">
              <w:rPr>
                <w:sz w:val="24"/>
                <w:szCs w:val="24"/>
                <w:lang w:eastAsia="ru-RU"/>
              </w:rPr>
              <w:t>300,0</w:t>
            </w:r>
          </w:p>
        </w:tc>
      </w:tr>
      <w:tr w:rsidR="002A2860" w:rsidRPr="002A2860" w:rsidTr="00D61649">
        <w:trPr>
          <w:trHeight w:val="548"/>
        </w:trPr>
        <w:tc>
          <w:tcPr>
            <w:tcW w:w="7370"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autoSpaceDE w:val="0"/>
              <w:autoSpaceDN w:val="0"/>
              <w:adjustRightInd w:val="0"/>
              <w:rPr>
                <w:i/>
                <w:sz w:val="24"/>
                <w:szCs w:val="24"/>
                <w:lang w:val="ro-MD" w:eastAsia="ru-RU"/>
              </w:rPr>
            </w:pPr>
            <w:r w:rsidRPr="002A2860">
              <w:rPr>
                <w:i/>
                <w:sz w:val="24"/>
                <w:szCs w:val="24"/>
                <w:lang w:val="ro-MD" w:eastAsia="ru-RU"/>
              </w:rPr>
              <w:t>1.3 i</w:t>
            </w:r>
            <w:r w:rsidRPr="002A2860">
              <w:rPr>
                <w:i/>
                <w:iCs/>
                <w:sz w:val="24"/>
                <w:szCs w:val="24"/>
                <w:lang w:val="ro-MD" w:eastAsia="ru-RU"/>
              </w:rPr>
              <w:t>mpozit pe venitul persoanelor fizice in domeniul transportului rutier de persoane in regim de taxi</w:t>
            </w:r>
          </w:p>
        </w:tc>
        <w:tc>
          <w:tcPr>
            <w:tcW w:w="1251"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r w:rsidRPr="002A2860">
              <w:rPr>
                <w:sz w:val="24"/>
                <w:szCs w:val="24"/>
                <w:lang w:eastAsia="ru-RU"/>
              </w:rPr>
              <w:t>111125</w:t>
            </w:r>
          </w:p>
        </w:tc>
        <w:tc>
          <w:tcPr>
            <w:tcW w:w="1302" w:type="dxa"/>
            <w:tcBorders>
              <w:top w:val="single" w:sz="4" w:space="0" w:color="auto"/>
              <w:left w:val="single" w:sz="4" w:space="0" w:color="auto"/>
              <w:bottom w:val="single" w:sz="4" w:space="0" w:color="auto"/>
              <w:right w:val="single" w:sz="4" w:space="0" w:color="auto"/>
            </w:tcBorders>
          </w:tcPr>
          <w:p w:rsidR="002A2860" w:rsidRPr="004568B1" w:rsidRDefault="002A2860" w:rsidP="002A2860">
            <w:pPr>
              <w:autoSpaceDE w:val="0"/>
              <w:autoSpaceDN w:val="0"/>
              <w:adjustRightInd w:val="0"/>
              <w:jc w:val="center"/>
              <w:rPr>
                <w:sz w:val="24"/>
                <w:szCs w:val="24"/>
                <w:lang w:eastAsia="ru-RU"/>
              </w:rPr>
            </w:pPr>
            <w:r w:rsidRPr="004568B1">
              <w:rPr>
                <w:sz w:val="24"/>
                <w:szCs w:val="24"/>
                <w:lang w:eastAsia="ru-RU"/>
              </w:rPr>
              <w:t>22,5</w:t>
            </w:r>
          </w:p>
        </w:tc>
      </w:tr>
      <w:tr w:rsidR="002A2860" w:rsidRPr="002A2860" w:rsidTr="00D61649">
        <w:trPr>
          <w:trHeight w:val="548"/>
        </w:trPr>
        <w:tc>
          <w:tcPr>
            <w:tcW w:w="7370"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autoSpaceDE w:val="0"/>
              <w:autoSpaceDN w:val="0"/>
              <w:adjustRightInd w:val="0"/>
              <w:rPr>
                <w:i/>
                <w:sz w:val="24"/>
                <w:szCs w:val="24"/>
                <w:lang w:val="ro-MD" w:eastAsia="ru-RU"/>
              </w:rPr>
            </w:pPr>
            <w:r w:rsidRPr="002A2860">
              <w:rPr>
                <w:i/>
                <w:sz w:val="24"/>
                <w:szCs w:val="24"/>
                <w:lang w:val="ro-MD" w:eastAsia="ru-RU"/>
              </w:rPr>
              <w:t xml:space="preserve">1.4 </w:t>
            </w:r>
            <w:r w:rsidRPr="002A2860">
              <w:rPr>
                <w:i/>
                <w:iCs/>
                <w:sz w:val="24"/>
                <w:szCs w:val="24"/>
                <w:lang w:val="ro-MD" w:eastAsia="ru-RU"/>
              </w:rPr>
              <w:t xml:space="preserve"> impozitul pe venit aferent operațiunilor de predare în posesie și/sau folosință a proprietății imobiliare</w:t>
            </w:r>
          </w:p>
        </w:tc>
        <w:tc>
          <w:tcPr>
            <w:tcW w:w="1251"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r w:rsidRPr="002A2860">
              <w:rPr>
                <w:sz w:val="24"/>
                <w:szCs w:val="24"/>
                <w:lang w:eastAsia="ru-RU"/>
              </w:rPr>
              <w:t>111130</w:t>
            </w:r>
          </w:p>
        </w:tc>
        <w:tc>
          <w:tcPr>
            <w:tcW w:w="1302" w:type="dxa"/>
            <w:tcBorders>
              <w:top w:val="single" w:sz="4" w:space="0" w:color="auto"/>
              <w:left w:val="single" w:sz="4" w:space="0" w:color="auto"/>
              <w:bottom w:val="single" w:sz="4" w:space="0" w:color="auto"/>
              <w:right w:val="single" w:sz="4" w:space="0" w:color="auto"/>
            </w:tcBorders>
          </w:tcPr>
          <w:p w:rsidR="002A2860" w:rsidRPr="004568B1" w:rsidRDefault="002A2860" w:rsidP="002A2860">
            <w:pPr>
              <w:autoSpaceDE w:val="0"/>
              <w:autoSpaceDN w:val="0"/>
              <w:adjustRightInd w:val="0"/>
              <w:jc w:val="center"/>
              <w:rPr>
                <w:sz w:val="24"/>
                <w:szCs w:val="24"/>
                <w:lang w:eastAsia="ru-RU"/>
              </w:rPr>
            </w:pPr>
            <w:r w:rsidRPr="004568B1">
              <w:rPr>
                <w:sz w:val="24"/>
                <w:szCs w:val="24"/>
                <w:lang w:eastAsia="ru-RU"/>
              </w:rPr>
              <w:t>40,0</w:t>
            </w:r>
          </w:p>
        </w:tc>
      </w:tr>
      <w:tr w:rsidR="002A2860" w:rsidRPr="002A2860" w:rsidTr="00D61649">
        <w:trPr>
          <w:trHeight w:val="279"/>
        </w:trPr>
        <w:tc>
          <w:tcPr>
            <w:tcW w:w="7370"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widowControl w:val="0"/>
              <w:numPr>
                <w:ilvl w:val="0"/>
                <w:numId w:val="34"/>
              </w:numPr>
              <w:autoSpaceDE w:val="0"/>
              <w:autoSpaceDN w:val="0"/>
              <w:adjustRightInd w:val="0"/>
              <w:contextualSpacing/>
              <w:rPr>
                <w:i/>
                <w:sz w:val="24"/>
                <w:szCs w:val="24"/>
                <w:lang w:val="ro-MD" w:eastAsia="ru-RU"/>
              </w:rPr>
            </w:pPr>
            <w:r w:rsidRPr="002A2860">
              <w:rPr>
                <w:b/>
                <w:i/>
                <w:sz w:val="24"/>
                <w:szCs w:val="24"/>
                <w:lang w:val="ro-MD" w:eastAsia="ru-RU"/>
              </w:rPr>
              <w:t>Dobînzi și alte plăți încasate</w:t>
            </w:r>
          </w:p>
        </w:tc>
        <w:tc>
          <w:tcPr>
            <w:tcW w:w="1251"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r w:rsidRPr="002A2860">
              <w:rPr>
                <w:b/>
                <w:sz w:val="24"/>
                <w:szCs w:val="24"/>
                <w:lang w:eastAsia="ru-RU"/>
              </w:rPr>
              <w:t>1411</w:t>
            </w:r>
          </w:p>
        </w:tc>
        <w:tc>
          <w:tcPr>
            <w:tcW w:w="1302" w:type="dxa"/>
            <w:tcBorders>
              <w:top w:val="single" w:sz="4" w:space="0" w:color="auto"/>
              <w:left w:val="single" w:sz="4" w:space="0" w:color="auto"/>
              <w:bottom w:val="single" w:sz="4" w:space="0" w:color="auto"/>
              <w:right w:val="single" w:sz="4" w:space="0" w:color="auto"/>
            </w:tcBorders>
          </w:tcPr>
          <w:p w:rsidR="002A2860" w:rsidRPr="004568B1" w:rsidRDefault="002A2860" w:rsidP="002A2860">
            <w:pPr>
              <w:autoSpaceDE w:val="0"/>
              <w:autoSpaceDN w:val="0"/>
              <w:adjustRightInd w:val="0"/>
              <w:jc w:val="center"/>
              <w:rPr>
                <w:b/>
                <w:sz w:val="24"/>
                <w:szCs w:val="24"/>
                <w:lang w:eastAsia="ru-RU"/>
              </w:rPr>
            </w:pPr>
            <w:r w:rsidRPr="004568B1">
              <w:rPr>
                <w:b/>
                <w:sz w:val="24"/>
                <w:szCs w:val="24"/>
                <w:lang w:eastAsia="ru-RU"/>
              </w:rPr>
              <w:t>331,9</w:t>
            </w:r>
          </w:p>
        </w:tc>
      </w:tr>
      <w:tr w:rsidR="002A2860" w:rsidRPr="002A2860" w:rsidTr="00D61649">
        <w:trPr>
          <w:trHeight w:val="827"/>
        </w:trPr>
        <w:tc>
          <w:tcPr>
            <w:tcW w:w="7370"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autoSpaceDE w:val="0"/>
              <w:autoSpaceDN w:val="0"/>
              <w:adjustRightInd w:val="0"/>
              <w:rPr>
                <w:i/>
                <w:sz w:val="24"/>
                <w:szCs w:val="24"/>
                <w:lang w:val="ro-MD" w:eastAsia="ru-RU"/>
              </w:rPr>
            </w:pPr>
            <w:r w:rsidRPr="002A2860">
              <w:rPr>
                <w:i/>
                <w:sz w:val="24"/>
                <w:szCs w:val="24"/>
                <w:lang w:val="ro-MD" w:eastAsia="ru-RU"/>
              </w:rPr>
              <w:t>2.1 dobânzi şi alte plăti încasate în bugetul local de nivelul II la împrumuturile acordate, împrumuturile recreditate şi mijloacele dezafectate de la buget pentru onorarea garanțiilor de stat</w:t>
            </w:r>
          </w:p>
        </w:tc>
        <w:tc>
          <w:tcPr>
            <w:tcW w:w="1251"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r w:rsidRPr="002A2860">
              <w:rPr>
                <w:sz w:val="24"/>
                <w:szCs w:val="24"/>
                <w:lang w:eastAsia="ru-RU"/>
              </w:rPr>
              <w:t>141142</w:t>
            </w:r>
          </w:p>
        </w:tc>
        <w:tc>
          <w:tcPr>
            <w:tcW w:w="1302" w:type="dxa"/>
            <w:tcBorders>
              <w:top w:val="single" w:sz="4" w:space="0" w:color="auto"/>
              <w:left w:val="single" w:sz="4" w:space="0" w:color="auto"/>
              <w:bottom w:val="single" w:sz="4" w:space="0" w:color="auto"/>
              <w:right w:val="single" w:sz="4" w:space="0" w:color="auto"/>
            </w:tcBorders>
          </w:tcPr>
          <w:p w:rsidR="002A2860" w:rsidRPr="004568B1" w:rsidRDefault="002A2860" w:rsidP="002A2860">
            <w:pPr>
              <w:autoSpaceDE w:val="0"/>
              <w:autoSpaceDN w:val="0"/>
              <w:adjustRightInd w:val="0"/>
              <w:jc w:val="center"/>
              <w:rPr>
                <w:sz w:val="24"/>
                <w:szCs w:val="24"/>
                <w:lang w:eastAsia="ru-RU"/>
              </w:rPr>
            </w:pPr>
          </w:p>
          <w:p w:rsidR="002A2860" w:rsidRPr="004568B1" w:rsidRDefault="002A2860" w:rsidP="002A2860">
            <w:pPr>
              <w:autoSpaceDE w:val="0"/>
              <w:autoSpaceDN w:val="0"/>
              <w:adjustRightInd w:val="0"/>
              <w:jc w:val="center"/>
              <w:rPr>
                <w:sz w:val="24"/>
                <w:szCs w:val="24"/>
                <w:lang w:eastAsia="ru-RU"/>
              </w:rPr>
            </w:pPr>
            <w:r w:rsidRPr="004568B1">
              <w:rPr>
                <w:sz w:val="24"/>
                <w:szCs w:val="24"/>
                <w:lang w:eastAsia="ru-RU"/>
              </w:rPr>
              <w:t>165,4</w:t>
            </w:r>
          </w:p>
        </w:tc>
      </w:tr>
      <w:tr w:rsidR="002A2860" w:rsidRPr="002A2860" w:rsidTr="00D61649">
        <w:trPr>
          <w:trHeight w:val="1096"/>
        </w:trPr>
        <w:tc>
          <w:tcPr>
            <w:tcW w:w="7370"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autoSpaceDE w:val="0"/>
              <w:autoSpaceDN w:val="0"/>
              <w:adjustRightInd w:val="0"/>
              <w:rPr>
                <w:i/>
                <w:sz w:val="24"/>
                <w:szCs w:val="24"/>
                <w:lang w:val="ro-MD" w:eastAsia="ru-RU"/>
              </w:rPr>
            </w:pPr>
            <w:r w:rsidRPr="002A2860">
              <w:rPr>
                <w:i/>
                <w:sz w:val="24"/>
                <w:szCs w:val="24"/>
                <w:lang w:val="ro-MD" w:eastAsia="ru-RU"/>
              </w:rPr>
              <w:t>2.2 d</w:t>
            </w:r>
            <w:r w:rsidRPr="002A2860">
              <w:rPr>
                <w:i/>
                <w:sz w:val="24"/>
                <w:szCs w:val="24"/>
                <w:lang w:eastAsia="ru-RU"/>
              </w:rPr>
              <w:t>obanzi si alte plati incasate in bugetele locale de nivelul II la imprumuturile acordate, imprumuturile recreditate si mijloacele bugetare dezafectate pentru onorarea garantiilor acordate de autoritatile publice locale</w:t>
            </w:r>
          </w:p>
        </w:tc>
        <w:tc>
          <w:tcPr>
            <w:tcW w:w="1251"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r w:rsidRPr="002A2860">
              <w:rPr>
                <w:sz w:val="24"/>
                <w:szCs w:val="24"/>
                <w:lang w:eastAsia="ru-RU"/>
              </w:rPr>
              <w:t>141151</w:t>
            </w:r>
          </w:p>
        </w:tc>
        <w:tc>
          <w:tcPr>
            <w:tcW w:w="1302" w:type="dxa"/>
            <w:tcBorders>
              <w:top w:val="single" w:sz="4" w:space="0" w:color="auto"/>
              <w:left w:val="single" w:sz="4" w:space="0" w:color="auto"/>
              <w:bottom w:val="single" w:sz="4" w:space="0" w:color="auto"/>
              <w:right w:val="single" w:sz="4" w:space="0" w:color="auto"/>
            </w:tcBorders>
          </w:tcPr>
          <w:p w:rsidR="002A2860" w:rsidRPr="004568B1" w:rsidRDefault="002A2860" w:rsidP="002A2860">
            <w:pPr>
              <w:autoSpaceDE w:val="0"/>
              <w:autoSpaceDN w:val="0"/>
              <w:adjustRightInd w:val="0"/>
              <w:jc w:val="center"/>
              <w:rPr>
                <w:sz w:val="24"/>
                <w:szCs w:val="24"/>
                <w:lang w:eastAsia="ru-RU"/>
              </w:rPr>
            </w:pPr>
          </w:p>
          <w:p w:rsidR="002A2860" w:rsidRPr="004568B1" w:rsidRDefault="002A2860" w:rsidP="002A2860">
            <w:pPr>
              <w:autoSpaceDE w:val="0"/>
              <w:autoSpaceDN w:val="0"/>
              <w:adjustRightInd w:val="0"/>
              <w:jc w:val="center"/>
              <w:rPr>
                <w:sz w:val="24"/>
                <w:szCs w:val="24"/>
                <w:lang w:eastAsia="ru-RU"/>
              </w:rPr>
            </w:pPr>
          </w:p>
          <w:p w:rsidR="002A2860" w:rsidRPr="004568B1" w:rsidRDefault="002A2860" w:rsidP="002A2860">
            <w:pPr>
              <w:autoSpaceDE w:val="0"/>
              <w:autoSpaceDN w:val="0"/>
              <w:adjustRightInd w:val="0"/>
              <w:jc w:val="center"/>
              <w:rPr>
                <w:sz w:val="24"/>
                <w:szCs w:val="24"/>
                <w:lang w:eastAsia="ru-RU"/>
              </w:rPr>
            </w:pPr>
            <w:r w:rsidRPr="004568B1">
              <w:rPr>
                <w:sz w:val="24"/>
                <w:szCs w:val="24"/>
                <w:lang w:eastAsia="ru-RU"/>
              </w:rPr>
              <w:t>166,5</w:t>
            </w:r>
          </w:p>
        </w:tc>
      </w:tr>
      <w:tr w:rsidR="002A2860" w:rsidRPr="002A2860" w:rsidTr="00D61649">
        <w:trPr>
          <w:trHeight w:val="279"/>
        </w:trPr>
        <w:tc>
          <w:tcPr>
            <w:tcW w:w="7370"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widowControl w:val="0"/>
              <w:numPr>
                <w:ilvl w:val="0"/>
                <w:numId w:val="34"/>
              </w:numPr>
              <w:autoSpaceDE w:val="0"/>
              <w:autoSpaceDN w:val="0"/>
              <w:adjustRightInd w:val="0"/>
              <w:contextualSpacing/>
              <w:rPr>
                <w:b/>
                <w:i/>
                <w:sz w:val="24"/>
                <w:szCs w:val="24"/>
                <w:lang w:val="ro-MD" w:eastAsia="ru-RU"/>
              </w:rPr>
            </w:pPr>
            <w:r w:rsidRPr="002A2860">
              <w:rPr>
                <w:b/>
                <w:i/>
                <w:sz w:val="24"/>
                <w:szCs w:val="24"/>
                <w:lang w:val="ro-MD" w:eastAsia="ru-RU"/>
              </w:rPr>
              <w:t>Taxe și plăți administrative</w:t>
            </w:r>
          </w:p>
        </w:tc>
        <w:tc>
          <w:tcPr>
            <w:tcW w:w="1251"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b/>
                <w:sz w:val="24"/>
                <w:szCs w:val="24"/>
                <w:lang w:eastAsia="ru-RU"/>
              </w:rPr>
            </w:pPr>
            <w:r w:rsidRPr="002A2860">
              <w:rPr>
                <w:b/>
                <w:sz w:val="24"/>
                <w:szCs w:val="24"/>
                <w:lang w:eastAsia="ru-RU"/>
              </w:rPr>
              <w:t>1422</w:t>
            </w:r>
          </w:p>
        </w:tc>
        <w:tc>
          <w:tcPr>
            <w:tcW w:w="1302" w:type="dxa"/>
            <w:tcBorders>
              <w:top w:val="single" w:sz="4" w:space="0" w:color="auto"/>
              <w:left w:val="single" w:sz="4" w:space="0" w:color="auto"/>
              <w:bottom w:val="single" w:sz="4" w:space="0" w:color="auto"/>
              <w:right w:val="single" w:sz="4" w:space="0" w:color="auto"/>
            </w:tcBorders>
            <w:vAlign w:val="center"/>
          </w:tcPr>
          <w:p w:rsidR="002A2860" w:rsidRPr="004568B1" w:rsidRDefault="002A2860" w:rsidP="002A2860">
            <w:pPr>
              <w:autoSpaceDE w:val="0"/>
              <w:autoSpaceDN w:val="0"/>
              <w:adjustRightInd w:val="0"/>
              <w:jc w:val="center"/>
              <w:rPr>
                <w:b/>
                <w:sz w:val="24"/>
                <w:szCs w:val="24"/>
                <w:lang w:eastAsia="ru-RU"/>
              </w:rPr>
            </w:pPr>
            <w:r w:rsidRPr="004568B1">
              <w:rPr>
                <w:b/>
                <w:sz w:val="24"/>
                <w:szCs w:val="24"/>
                <w:lang w:eastAsia="ru-RU"/>
              </w:rPr>
              <w:t>200,0</w:t>
            </w:r>
          </w:p>
        </w:tc>
      </w:tr>
      <w:tr w:rsidR="002A2860" w:rsidRPr="002A2860" w:rsidTr="00D61649">
        <w:trPr>
          <w:trHeight w:val="548"/>
        </w:trPr>
        <w:tc>
          <w:tcPr>
            <w:tcW w:w="7370"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rPr>
                <w:i/>
                <w:sz w:val="24"/>
                <w:szCs w:val="24"/>
                <w:lang w:val="ro-MD" w:eastAsia="ru-RU"/>
              </w:rPr>
            </w:pPr>
            <w:r w:rsidRPr="002A2860">
              <w:rPr>
                <w:i/>
                <w:sz w:val="24"/>
                <w:szCs w:val="24"/>
                <w:lang w:val="ro-MD" w:eastAsia="ru-RU"/>
              </w:rPr>
              <w:t>3.1 taxa la cumpărarea valutei străine de către persoanele fizice în casele de schimb valutar</w:t>
            </w:r>
          </w:p>
        </w:tc>
        <w:tc>
          <w:tcPr>
            <w:tcW w:w="1251"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r w:rsidRPr="002A2860">
              <w:rPr>
                <w:sz w:val="24"/>
                <w:szCs w:val="24"/>
                <w:lang w:eastAsia="ru-RU"/>
              </w:rPr>
              <w:t>142245</w:t>
            </w:r>
          </w:p>
        </w:tc>
        <w:tc>
          <w:tcPr>
            <w:tcW w:w="1302" w:type="dxa"/>
            <w:tcBorders>
              <w:top w:val="single" w:sz="4" w:space="0" w:color="auto"/>
              <w:left w:val="single" w:sz="4" w:space="0" w:color="auto"/>
              <w:bottom w:val="single" w:sz="4" w:space="0" w:color="auto"/>
              <w:right w:val="single" w:sz="4" w:space="0" w:color="auto"/>
            </w:tcBorders>
          </w:tcPr>
          <w:p w:rsidR="002A2860" w:rsidRPr="00083E37" w:rsidRDefault="002A2860" w:rsidP="002A2860">
            <w:pPr>
              <w:keepNext/>
              <w:spacing w:before="120" w:after="60"/>
              <w:outlineLvl w:val="1"/>
              <w:rPr>
                <w:bCs/>
                <w:iCs/>
                <w:color w:val="FF0000"/>
                <w:sz w:val="24"/>
                <w:szCs w:val="24"/>
                <w:lang w:eastAsia="ru-RU"/>
              </w:rPr>
            </w:pPr>
            <w:r w:rsidRPr="004568B1">
              <w:rPr>
                <w:bCs/>
                <w:iCs/>
                <w:sz w:val="24"/>
                <w:szCs w:val="24"/>
                <w:lang w:eastAsia="ru-RU"/>
              </w:rPr>
              <w:t xml:space="preserve">     200,0</w:t>
            </w:r>
          </w:p>
        </w:tc>
      </w:tr>
      <w:tr w:rsidR="002A2860" w:rsidRPr="002A2860" w:rsidTr="00D61649">
        <w:trPr>
          <w:trHeight w:val="548"/>
        </w:trPr>
        <w:tc>
          <w:tcPr>
            <w:tcW w:w="7370"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widowControl w:val="0"/>
              <w:numPr>
                <w:ilvl w:val="0"/>
                <w:numId w:val="34"/>
              </w:numPr>
              <w:autoSpaceDE w:val="0"/>
              <w:autoSpaceDN w:val="0"/>
              <w:adjustRightInd w:val="0"/>
              <w:contextualSpacing/>
              <w:rPr>
                <w:b/>
                <w:i/>
                <w:sz w:val="24"/>
                <w:szCs w:val="24"/>
                <w:lang w:val="ro-MD" w:eastAsia="ru-RU"/>
              </w:rPr>
            </w:pPr>
            <w:r w:rsidRPr="002A2860">
              <w:rPr>
                <w:b/>
                <w:i/>
                <w:sz w:val="24"/>
                <w:szCs w:val="24"/>
                <w:lang w:val="ro-MD" w:eastAsia="ru-RU"/>
              </w:rPr>
              <w:t>Comercializarea mărfurilor și serviciilor de către instituțiile bugetare</w:t>
            </w:r>
          </w:p>
        </w:tc>
        <w:tc>
          <w:tcPr>
            <w:tcW w:w="1251"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b/>
                <w:sz w:val="24"/>
                <w:szCs w:val="24"/>
                <w:lang w:eastAsia="ru-RU"/>
              </w:rPr>
            </w:pPr>
            <w:r w:rsidRPr="002A2860">
              <w:rPr>
                <w:b/>
                <w:sz w:val="24"/>
                <w:szCs w:val="24"/>
                <w:lang w:eastAsia="ru-RU"/>
              </w:rPr>
              <w:t>1423</w:t>
            </w:r>
          </w:p>
        </w:tc>
        <w:tc>
          <w:tcPr>
            <w:tcW w:w="1302" w:type="dxa"/>
            <w:tcBorders>
              <w:top w:val="single" w:sz="4" w:space="0" w:color="auto"/>
              <w:left w:val="single" w:sz="4" w:space="0" w:color="auto"/>
              <w:bottom w:val="single" w:sz="4" w:space="0" w:color="auto"/>
              <w:right w:val="single" w:sz="4" w:space="0" w:color="auto"/>
            </w:tcBorders>
          </w:tcPr>
          <w:p w:rsidR="002A2860" w:rsidRPr="005922F2" w:rsidRDefault="00491AE1" w:rsidP="002A2860">
            <w:pPr>
              <w:autoSpaceDE w:val="0"/>
              <w:autoSpaceDN w:val="0"/>
              <w:adjustRightInd w:val="0"/>
              <w:jc w:val="center"/>
              <w:rPr>
                <w:b/>
                <w:sz w:val="24"/>
                <w:szCs w:val="24"/>
                <w:lang w:eastAsia="ru-RU"/>
              </w:rPr>
            </w:pPr>
            <w:r>
              <w:rPr>
                <w:b/>
                <w:sz w:val="24"/>
                <w:szCs w:val="24"/>
                <w:lang w:eastAsia="ru-RU"/>
              </w:rPr>
              <w:t>6644,1</w:t>
            </w:r>
          </w:p>
        </w:tc>
      </w:tr>
      <w:tr w:rsidR="002A2860" w:rsidRPr="002A2860" w:rsidTr="00D61649">
        <w:trPr>
          <w:trHeight w:val="279"/>
        </w:trPr>
        <w:tc>
          <w:tcPr>
            <w:tcW w:w="7370"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autoSpaceDE w:val="0"/>
              <w:autoSpaceDN w:val="0"/>
              <w:adjustRightInd w:val="0"/>
              <w:rPr>
                <w:i/>
                <w:sz w:val="24"/>
                <w:szCs w:val="24"/>
                <w:lang w:val="ro-MD" w:eastAsia="ru-RU"/>
              </w:rPr>
            </w:pPr>
            <w:r w:rsidRPr="002A2860">
              <w:rPr>
                <w:i/>
                <w:sz w:val="24"/>
                <w:szCs w:val="24"/>
                <w:lang w:val="ro-MD" w:eastAsia="ru-RU"/>
              </w:rPr>
              <w:t>4.1  încasări de la prestarea serviciilor cu plată</w:t>
            </w:r>
          </w:p>
        </w:tc>
        <w:tc>
          <w:tcPr>
            <w:tcW w:w="1251"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r w:rsidRPr="002A2860">
              <w:rPr>
                <w:sz w:val="24"/>
                <w:szCs w:val="24"/>
                <w:lang w:eastAsia="ru-RU"/>
              </w:rPr>
              <w:t>142310</w:t>
            </w:r>
          </w:p>
        </w:tc>
        <w:tc>
          <w:tcPr>
            <w:tcW w:w="1302" w:type="dxa"/>
            <w:tcBorders>
              <w:top w:val="single" w:sz="4" w:space="0" w:color="auto"/>
              <w:left w:val="single" w:sz="4" w:space="0" w:color="auto"/>
              <w:bottom w:val="single" w:sz="4" w:space="0" w:color="auto"/>
              <w:right w:val="single" w:sz="4" w:space="0" w:color="auto"/>
            </w:tcBorders>
          </w:tcPr>
          <w:p w:rsidR="002A2860" w:rsidRPr="005922F2" w:rsidRDefault="00491AE1" w:rsidP="002A2860">
            <w:pPr>
              <w:autoSpaceDE w:val="0"/>
              <w:autoSpaceDN w:val="0"/>
              <w:adjustRightInd w:val="0"/>
              <w:jc w:val="center"/>
              <w:rPr>
                <w:sz w:val="24"/>
                <w:szCs w:val="24"/>
                <w:lang w:val="ro-MD" w:eastAsia="ru-RU"/>
              </w:rPr>
            </w:pPr>
            <w:r>
              <w:rPr>
                <w:sz w:val="24"/>
                <w:szCs w:val="24"/>
                <w:lang w:val="ro-MD" w:eastAsia="ru-RU"/>
              </w:rPr>
              <w:t>4108,1</w:t>
            </w:r>
          </w:p>
        </w:tc>
      </w:tr>
      <w:tr w:rsidR="002A2860" w:rsidRPr="002A2860" w:rsidTr="00D61649">
        <w:trPr>
          <w:trHeight w:val="269"/>
        </w:trPr>
        <w:tc>
          <w:tcPr>
            <w:tcW w:w="7370"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autoSpaceDE w:val="0"/>
              <w:autoSpaceDN w:val="0"/>
              <w:adjustRightInd w:val="0"/>
              <w:rPr>
                <w:i/>
                <w:sz w:val="24"/>
                <w:szCs w:val="24"/>
                <w:lang w:val="ro-MD" w:eastAsia="ru-RU"/>
              </w:rPr>
            </w:pPr>
            <w:r w:rsidRPr="002A2860">
              <w:rPr>
                <w:i/>
                <w:sz w:val="24"/>
                <w:szCs w:val="24"/>
                <w:lang w:val="ro-MD" w:eastAsia="ru-RU"/>
              </w:rPr>
              <w:t>4.2 încasări de la plata pentru locațiunea bunurilor patrimoniului public</w:t>
            </w:r>
          </w:p>
        </w:tc>
        <w:tc>
          <w:tcPr>
            <w:tcW w:w="1251"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r w:rsidRPr="002A2860">
              <w:rPr>
                <w:sz w:val="24"/>
                <w:szCs w:val="24"/>
                <w:lang w:eastAsia="ru-RU"/>
              </w:rPr>
              <w:t>142320</w:t>
            </w:r>
          </w:p>
        </w:tc>
        <w:tc>
          <w:tcPr>
            <w:tcW w:w="1302" w:type="dxa"/>
            <w:tcBorders>
              <w:top w:val="single" w:sz="4" w:space="0" w:color="auto"/>
              <w:left w:val="single" w:sz="4" w:space="0" w:color="auto"/>
              <w:bottom w:val="single" w:sz="4" w:space="0" w:color="auto"/>
              <w:right w:val="single" w:sz="4" w:space="0" w:color="auto"/>
            </w:tcBorders>
          </w:tcPr>
          <w:p w:rsidR="002A2860" w:rsidRPr="005922F2" w:rsidRDefault="005922F2" w:rsidP="00491AE1">
            <w:pPr>
              <w:autoSpaceDE w:val="0"/>
              <w:autoSpaceDN w:val="0"/>
              <w:adjustRightInd w:val="0"/>
              <w:jc w:val="center"/>
              <w:rPr>
                <w:sz w:val="24"/>
                <w:szCs w:val="24"/>
                <w:lang w:eastAsia="ru-RU"/>
              </w:rPr>
            </w:pPr>
            <w:r w:rsidRPr="005922F2">
              <w:rPr>
                <w:sz w:val="24"/>
                <w:szCs w:val="24"/>
                <w:lang w:eastAsia="ru-RU"/>
              </w:rPr>
              <w:t>253</w:t>
            </w:r>
            <w:r w:rsidR="00491AE1">
              <w:rPr>
                <w:sz w:val="24"/>
                <w:szCs w:val="24"/>
                <w:lang w:eastAsia="ru-RU"/>
              </w:rPr>
              <w:t>6</w:t>
            </w:r>
            <w:r w:rsidRPr="005922F2">
              <w:rPr>
                <w:sz w:val="24"/>
                <w:szCs w:val="24"/>
                <w:lang w:eastAsia="ru-RU"/>
              </w:rPr>
              <w:t>,0</w:t>
            </w:r>
          </w:p>
        </w:tc>
      </w:tr>
      <w:tr w:rsidR="00491AE1" w:rsidRPr="002A2860" w:rsidTr="00D61649">
        <w:trPr>
          <w:trHeight w:val="269"/>
        </w:trPr>
        <w:tc>
          <w:tcPr>
            <w:tcW w:w="7370" w:type="dxa"/>
            <w:tcBorders>
              <w:top w:val="single" w:sz="4" w:space="0" w:color="auto"/>
              <w:left w:val="single" w:sz="4" w:space="0" w:color="auto"/>
              <w:bottom w:val="single" w:sz="4" w:space="0" w:color="auto"/>
              <w:right w:val="single" w:sz="4" w:space="0" w:color="auto"/>
            </w:tcBorders>
          </w:tcPr>
          <w:p w:rsidR="00491AE1" w:rsidRPr="00491AE1" w:rsidRDefault="00491AE1" w:rsidP="00491AE1">
            <w:pPr>
              <w:pStyle w:val="a9"/>
              <w:numPr>
                <w:ilvl w:val="0"/>
                <w:numId w:val="34"/>
              </w:numPr>
              <w:rPr>
                <w:i/>
                <w:sz w:val="24"/>
                <w:szCs w:val="24"/>
              </w:rPr>
            </w:pPr>
            <w:r w:rsidRPr="00491AE1">
              <w:rPr>
                <w:b/>
                <w:i/>
                <w:sz w:val="24"/>
                <w:szCs w:val="24"/>
                <w:lang w:val="ro-MD"/>
              </w:rPr>
              <w:t>Donații</w:t>
            </w:r>
          </w:p>
        </w:tc>
        <w:tc>
          <w:tcPr>
            <w:tcW w:w="1251" w:type="dxa"/>
            <w:tcBorders>
              <w:top w:val="single" w:sz="4" w:space="0" w:color="auto"/>
              <w:left w:val="single" w:sz="4" w:space="0" w:color="auto"/>
              <w:bottom w:val="single" w:sz="4" w:space="0" w:color="auto"/>
              <w:right w:val="single" w:sz="4" w:space="0" w:color="auto"/>
            </w:tcBorders>
            <w:vAlign w:val="center"/>
          </w:tcPr>
          <w:p w:rsidR="00491AE1" w:rsidRPr="00E44830" w:rsidRDefault="00491AE1" w:rsidP="00491AE1">
            <w:pPr>
              <w:autoSpaceDE w:val="0"/>
              <w:autoSpaceDN w:val="0"/>
              <w:adjustRightInd w:val="0"/>
              <w:jc w:val="center"/>
              <w:rPr>
                <w:b/>
                <w:sz w:val="24"/>
                <w:szCs w:val="24"/>
                <w:lang w:eastAsia="ru-RU"/>
              </w:rPr>
            </w:pPr>
            <w:r w:rsidRPr="00E44830">
              <w:rPr>
                <w:b/>
                <w:sz w:val="24"/>
                <w:szCs w:val="24"/>
                <w:lang w:eastAsia="ru-RU"/>
              </w:rPr>
              <w:t>144</w:t>
            </w:r>
          </w:p>
        </w:tc>
        <w:tc>
          <w:tcPr>
            <w:tcW w:w="1302" w:type="dxa"/>
            <w:tcBorders>
              <w:top w:val="single" w:sz="4" w:space="0" w:color="auto"/>
              <w:left w:val="single" w:sz="4" w:space="0" w:color="auto"/>
              <w:bottom w:val="single" w:sz="4" w:space="0" w:color="auto"/>
              <w:right w:val="single" w:sz="4" w:space="0" w:color="auto"/>
            </w:tcBorders>
          </w:tcPr>
          <w:p w:rsidR="00491AE1" w:rsidRPr="005922F2" w:rsidRDefault="00491AE1" w:rsidP="00491AE1">
            <w:pPr>
              <w:autoSpaceDE w:val="0"/>
              <w:autoSpaceDN w:val="0"/>
              <w:adjustRightInd w:val="0"/>
              <w:jc w:val="center"/>
              <w:rPr>
                <w:sz w:val="24"/>
                <w:szCs w:val="24"/>
                <w:lang w:eastAsia="ru-RU"/>
              </w:rPr>
            </w:pPr>
            <w:r>
              <w:rPr>
                <w:sz w:val="24"/>
                <w:szCs w:val="24"/>
                <w:lang w:eastAsia="ru-RU"/>
              </w:rPr>
              <w:t>3970,0</w:t>
            </w:r>
          </w:p>
        </w:tc>
      </w:tr>
      <w:tr w:rsidR="00491AE1" w:rsidRPr="002A2860" w:rsidTr="00D61649">
        <w:trPr>
          <w:trHeight w:val="269"/>
        </w:trPr>
        <w:tc>
          <w:tcPr>
            <w:tcW w:w="7370" w:type="dxa"/>
            <w:tcBorders>
              <w:top w:val="single" w:sz="4" w:space="0" w:color="auto"/>
              <w:left w:val="single" w:sz="4" w:space="0" w:color="auto"/>
              <w:bottom w:val="single" w:sz="4" w:space="0" w:color="auto"/>
              <w:right w:val="single" w:sz="4" w:space="0" w:color="auto"/>
            </w:tcBorders>
          </w:tcPr>
          <w:p w:rsidR="00491AE1" w:rsidRPr="00CC38A3" w:rsidRDefault="00491AE1" w:rsidP="00491AE1">
            <w:pPr>
              <w:rPr>
                <w:b/>
                <w:i/>
                <w:sz w:val="24"/>
                <w:szCs w:val="24"/>
                <w:lang w:val="ro-MD"/>
              </w:rPr>
            </w:pPr>
            <w:r>
              <w:rPr>
                <w:i/>
                <w:sz w:val="24"/>
                <w:szCs w:val="24"/>
                <w:lang w:val="ro-MD"/>
              </w:rPr>
              <w:t>5</w:t>
            </w:r>
            <w:r w:rsidRPr="00CC38A3">
              <w:rPr>
                <w:i/>
                <w:sz w:val="24"/>
                <w:szCs w:val="24"/>
                <w:lang w:val="ro-MD"/>
              </w:rPr>
              <w:t>.1</w:t>
            </w:r>
            <w:r w:rsidRPr="00CC38A3">
              <w:rPr>
                <w:b/>
                <w:i/>
                <w:sz w:val="24"/>
                <w:szCs w:val="24"/>
                <w:lang w:val="ro-MD"/>
              </w:rPr>
              <w:t xml:space="preserve"> </w:t>
            </w:r>
            <w:r w:rsidRPr="00CC38A3">
              <w:rPr>
                <w:i/>
                <w:sz w:val="24"/>
                <w:szCs w:val="24"/>
                <w:lang w:val="ro-MD"/>
              </w:rPr>
              <w:t>Donații voluntare pentru cheltuieli curente din surse interne pentru instituțiile bugetare</w:t>
            </w:r>
          </w:p>
        </w:tc>
        <w:tc>
          <w:tcPr>
            <w:tcW w:w="1251" w:type="dxa"/>
            <w:tcBorders>
              <w:top w:val="single" w:sz="4" w:space="0" w:color="auto"/>
              <w:left w:val="single" w:sz="4" w:space="0" w:color="auto"/>
              <w:bottom w:val="single" w:sz="4" w:space="0" w:color="auto"/>
              <w:right w:val="single" w:sz="4" w:space="0" w:color="auto"/>
            </w:tcBorders>
            <w:vAlign w:val="center"/>
          </w:tcPr>
          <w:p w:rsidR="00491AE1" w:rsidRPr="00CC38A3" w:rsidRDefault="00491AE1" w:rsidP="00491AE1">
            <w:pPr>
              <w:autoSpaceDE w:val="0"/>
              <w:autoSpaceDN w:val="0"/>
              <w:adjustRightInd w:val="0"/>
              <w:jc w:val="center"/>
              <w:rPr>
                <w:sz w:val="24"/>
                <w:szCs w:val="24"/>
              </w:rPr>
            </w:pPr>
            <w:r w:rsidRPr="00CC38A3">
              <w:rPr>
                <w:sz w:val="24"/>
                <w:szCs w:val="24"/>
              </w:rPr>
              <w:t>144114</w:t>
            </w:r>
          </w:p>
        </w:tc>
        <w:tc>
          <w:tcPr>
            <w:tcW w:w="1302" w:type="dxa"/>
            <w:tcBorders>
              <w:top w:val="single" w:sz="4" w:space="0" w:color="auto"/>
              <w:left w:val="single" w:sz="4" w:space="0" w:color="auto"/>
              <w:bottom w:val="single" w:sz="4" w:space="0" w:color="auto"/>
              <w:right w:val="single" w:sz="4" w:space="0" w:color="auto"/>
            </w:tcBorders>
          </w:tcPr>
          <w:p w:rsidR="00491AE1" w:rsidRPr="005922F2" w:rsidRDefault="00491AE1" w:rsidP="00491AE1">
            <w:pPr>
              <w:autoSpaceDE w:val="0"/>
              <w:autoSpaceDN w:val="0"/>
              <w:adjustRightInd w:val="0"/>
              <w:jc w:val="center"/>
              <w:rPr>
                <w:sz w:val="24"/>
                <w:szCs w:val="24"/>
                <w:lang w:eastAsia="ru-RU"/>
              </w:rPr>
            </w:pPr>
            <w:r>
              <w:rPr>
                <w:sz w:val="24"/>
                <w:szCs w:val="24"/>
                <w:lang w:eastAsia="ru-RU"/>
              </w:rPr>
              <w:t>10,0</w:t>
            </w:r>
          </w:p>
        </w:tc>
      </w:tr>
      <w:tr w:rsidR="00491AE1" w:rsidRPr="002A2860" w:rsidTr="00D61649">
        <w:trPr>
          <w:trHeight w:val="269"/>
        </w:trPr>
        <w:tc>
          <w:tcPr>
            <w:tcW w:w="7370" w:type="dxa"/>
            <w:tcBorders>
              <w:top w:val="single" w:sz="4" w:space="0" w:color="auto"/>
              <w:left w:val="single" w:sz="4" w:space="0" w:color="auto"/>
              <w:bottom w:val="single" w:sz="4" w:space="0" w:color="auto"/>
              <w:right w:val="single" w:sz="4" w:space="0" w:color="auto"/>
            </w:tcBorders>
          </w:tcPr>
          <w:p w:rsidR="00491AE1" w:rsidRPr="00CC38A3" w:rsidRDefault="00491AE1" w:rsidP="00491AE1">
            <w:pPr>
              <w:rPr>
                <w:i/>
                <w:sz w:val="24"/>
                <w:szCs w:val="24"/>
                <w:lang w:val="ro-MD"/>
              </w:rPr>
            </w:pPr>
            <w:r>
              <w:rPr>
                <w:i/>
                <w:sz w:val="24"/>
                <w:szCs w:val="24"/>
                <w:lang w:val="ro-MD"/>
              </w:rPr>
              <w:t>5</w:t>
            </w:r>
            <w:r w:rsidRPr="00CC38A3">
              <w:rPr>
                <w:i/>
                <w:sz w:val="24"/>
                <w:szCs w:val="24"/>
                <w:lang w:val="ro-MD"/>
              </w:rPr>
              <w:t>.2 Donații voluntare pentru cheltuieli capitale din surse externe pentru instituțiile bugetare</w:t>
            </w:r>
          </w:p>
        </w:tc>
        <w:tc>
          <w:tcPr>
            <w:tcW w:w="1251" w:type="dxa"/>
            <w:tcBorders>
              <w:top w:val="single" w:sz="4" w:space="0" w:color="auto"/>
              <w:left w:val="single" w:sz="4" w:space="0" w:color="auto"/>
              <w:bottom w:val="single" w:sz="4" w:space="0" w:color="auto"/>
              <w:right w:val="single" w:sz="4" w:space="0" w:color="auto"/>
            </w:tcBorders>
            <w:vAlign w:val="center"/>
          </w:tcPr>
          <w:p w:rsidR="00491AE1" w:rsidRPr="00CC38A3" w:rsidRDefault="00491AE1" w:rsidP="00491AE1">
            <w:pPr>
              <w:autoSpaceDE w:val="0"/>
              <w:autoSpaceDN w:val="0"/>
              <w:adjustRightInd w:val="0"/>
              <w:jc w:val="center"/>
              <w:rPr>
                <w:sz w:val="24"/>
                <w:szCs w:val="24"/>
              </w:rPr>
            </w:pPr>
            <w:r w:rsidRPr="00CC38A3">
              <w:rPr>
                <w:sz w:val="24"/>
                <w:szCs w:val="24"/>
              </w:rPr>
              <w:t>144224</w:t>
            </w:r>
          </w:p>
        </w:tc>
        <w:tc>
          <w:tcPr>
            <w:tcW w:w="1302" w:type="dxa"/>
            <w:tcBorders>
              <w:top w:val="single" w:sz="4" w:space="0" w:color="auto"/>
              <w:left w:val="single" w:sz="4" w:space="0" w:color="auto"/>
              <w:bottom w:val="single" w:sz="4" w:space="0" w:color="auto"/>
              <w:right w:val="single" w:sz="4" w:space="0" w:color="auto"/>
            </w:tcBorders>
          </w:tcPr>
          <w:p w:rsidR="00491AE1" w:rsidRPr="005922F2" w:rsidRDefault="00491AE1" w:rsidP="00491AE1">
            <w:pPr>
              <w:autoSpaceDE w:val="0"/>
              <w:autoSpaceDN w:val="0"/>
              <w:adjustRightInd w:val="0"/>
              <w:jc w:val="center"/>
              <w:rPr>
                <w:sz w:val="24"/>
                <w:szCs w:val="24"/>
                <w:lang w:eastAsia="ru-RU"/>
              </w:rPr>
            </w:pPr>
            <w:r>
              <w:rPr>
                <w:sz w:val="24"/>
                <w:szCs w:val="24"/>
                <w:lang w:eastAsia="ru-RU"/>
              </w:rPr>
              <w:t>3960,0</w:t>
            </w:r>
          </w:p>
        </w:tc>
      </w:tr>
      <w:tr w:rsidR="002A2860" w:rsidRPr="002A2860" w:rsidTr="00D61649">
        <w:trPr>
          <w:trHeight w:val="279"/>
        </w:trPr>
        <w:tc>
          <w:tcPr>
            <w:tcW w:w="7370"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widowControl w:val="0"/>
              <w:numPr>
                <w:ilvl w:val="0"/>
                <w:numId w:val="34"/>
              </w:numPr>
              <w:autoSpaceDE w:val="0"/>
              <w:autoSpaceDN w:val="0"/>
              <w:adjustRightInd w:val="0"/>
              <w:contextualSpacing/>
              <w:rPr>
                <w:b/>
                <w:i/>
                <w:sz w:val="24"/>
                <w:szCs w:val="24"/>
                <w:lang w:val="en-US" w:eastAsia="ru-RU"/>
              </w:rPr>
            </w:pPr>
            <w:r w:rsidRPr="002A2860">
              <w:rPr>
                <w:b/>
                <w:i/>
                <w:sz w:val="24"/>
                <w:szCs w:val="24"/>
                <w:lang w:val="ro-MD" w:eastAsia="ru-RU"/>
              </w:rPr>
              <w:t>Transferuri</w:t>
            </w:r>
            <w:r w:rsidRPr="002A2860">
              <w:rPr>
                <w:b/>
                <w:i/>
                <w:sz w:val="24"/>
                <w:szCs w:val="24"/>
                <w:lang w:eastAsia="ru-RU"/>
              </w:rPr>
              <w:t xml:space="preserve"> primite</w:t>
            </w:r>
            <w:r w:rsidRPr="002A2860">
              <w:rPr>
                <w:b/>
                <w:i/>
                <w:sz w:val="24"/>
                <w:szCs w:val="24"/>
                <w:lang w:val="en-US" w:eastAsia="ru-RU"/>
              </w:rPr>
              <w:t xml:space="preserve"> – total</w:t>
            </w:r>
          </w:p>
        </w:tc>
        <w:tc>
          <w:tcPr>
            <w:tcW w:w="1251"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p>
        </w:tc>
        <w:tc>
          <w:tcPr>
            <w:tcW w:w="1302" w:type="dxa"/>
            <w:tcBorders>
              <w:top w:val="single" w:sz="4" w:space="0" w:color="auto"/>
              <w:left w:val="single" w:sz="4" w:space="0" w:color="auto"/>
              <w:bottom w:val="single" w:sz="4" w:space="0" w:color="auto"/>
              <w:right w:val="single" w:sz="4" w:space="0" w:color="auto"/>
            </w:tcBorders>
          </w:tcPr>
          <w:p w:rsidR="002A2860" w:rsidRPr="005922F2" w:rsidRDefault="005922F2" w:rsidP="002A2860">
            <w:pPr>
              <w:autoSpaceDE w:val="0"/>
              <w:autoSpaceDN w:val="0"/>
              <w:adjustRightInd w:val="0"/>
              <w:jc w:val="center"/>
              <w:rPr>
                <w:b/>
                <w:sz w:val="24"/>
                <w:szCs w:val="24"/>
                <w:lang w:eastAsia="ru-RU"/>
              </w:rPr>
            </w:pPr>
            <w:r w:rsidRPr="005922F2">
              <w:rPr>
                <w:b/>
                <w:sz w:val="24"/>
                <w:szCs w:val="24"/>
                <w:lang w:eastAsia="ru-RU"/>
              </w:rPr>
              <w:t>313821,6</w:t>
            </w:r>
          </w:p>
        </w:tc>
      </w:tr>
      <w:tr w:rsidR="002A2860" w:rsidRPr="002A2860" w:rsidTr="00D61649">
        <w:trPr>
          <w:trHeight w:val="548"/>
        </w:trPr>
        <w:tc>
          <w:tcPr>
            <w:tcW w:w="7370"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widowControl w:val="0"/>
              <w:autoSpaceDE w:val="0"/>
              <w:autoSpaceDN w:val="0"/>
              <w:adjustRightInd w:val="0"/>
              <w:contextualSpacing/>
              <w:rPr>
                <w:b/>
                <w:i/>
                <w:sz w:val="24"/>
                <w:szCs w:val="24"/>
                <w:lang w:val="ro-MD" w:eastAsia="ru-RU"/>
              </w:rPr>
            </w:pPr>
            <w:r w:rsidRPr="002A2860">
              <w:rPr>
                <w:b/>
                <w:i/>
                <w:sz w:val="24"/>
                <w:szCs w:val="24"/>
                <w:lang w:val="ro-MD" w:eastAsia="ru-RU"/>
              </w:rPr>
              <w:t xml:space="preserve">  Transferuri primate între bugetul de stat și bugetele  locale</w:t>
            </w:r>
          </w:p>
          <w:p w:rsidR="002A2860" w:rsidRPr="002A2860" w:rsidRDefault="002A2860" w:rsidP="002A2860">
            <w:pPr>
              <w:widowControl w:val="0"/>
              <w:autoSpaceDE w:val="0"/>
              <w:autoSpaceDN w:val="0"/>
              <w:adjustRightInd w:val="0"/>
              <w:contextualSpacing/>
              <w:rPr>
                <w:b/>
                <w:i/>
                <w:sz w:val="24"/>
                <w:szCs w:val="24"/>
                <w:lang w:val="ro-MD" w:eastAsia="ru-RU"/>
              </w:rPr>
            </w:pPr>
            <w:r w:rsidRPr="002A2860">
              <w:rPr>
                <w:b/>
                <w:i/>
                <w:sz w:val="24"/>
                <w:szCs w:val="24"/>
                <w:lang w:val="ro-MD" w:eastAsia="ru-RU"/>
              </w:rPr>
              <w:t xml:space="preserve"> de nivelul II</w:t>
            </w:r>
          </w:p>
        </w:tc>
        <w:tc>
          <w:tcPr>
            <w:tcW w:w="1251"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b/>
                <w:sz w:val="24"/>
                <w:szCs w:val="24"/>
                <w:lang w:eastAsia="ru-RU"/>
              </w:rPr>
            </w:pPr>
          </w:p>
          <w:p w:rsidR="002A2860" w:rsidRPr="002A2860" w:rsidRDefault="002A2860" w:rsidP="002A2860">
            <w:pPr>
              <w:autoSpaceDE w:val="0"/>
              <w:autoSpaceDN w:val="0"/>
              <w:adjustRightInd w:val="0"/>
              <w:jc w:val="center"/>
              <w:rPr>
                <w:b/>
                <w:sz w:val="24"/>
                <w:szCs w:val="24"/>
                <w:lang w:eastAsia="ru-RU"/>
              </w:rPr>
            </w:pPr>
            <w:r w:rsidRPr="002A2860">
              <w:rPr>
                <w:b/>
                <w:sz w:val="24"/>
                <w:szCs w:val="24"/>
                <w:lang w:eastAsia="ru-RU"/>
              </w:rPr>
              <w:t>1911</w:t>
            </w:r>
          </w:p>
        </w:tc>
        <w:tc>
          <w:tcPr>
            <w:tcW w:w="1302" w:type="dxa"/>
            <w:tcBorders>
              <w:top w:val="single" w:sz="4" w:space="0" w:color="auto"/>
              <w:left w:val="single" w:sz="4" w:space="0" w:color="auto"/>
              <w:bottom w:val="single" w:sz="4" w:space="0" w:color="auto"/>
              <w:right w:val="single" w:sz="4" w:space="0" w:color="auto"/>
            </w:tcBorders>
          </w:tcPr>
          <w:p w:rsidR="002A2860" w:rsidRPr="005922F2" w:rsidRDefault="002A2860" w:rsidP="002A2860">
            <w:pPr>
              <w:autoSpaceDE w:val="0"/>
              <w:autoSpaceDN w:val="0"/>
              <w:adjustRightInd w:val="0"/>
              <w:jc w:val="right"/>
              <w:rPr>
                <w:b/>
                <w:sz w:val="24"/>
                <w:szCs w:val="24"/>
                <w:lang w:eastAsia="ru-RU"/>
              </w:rPr>
            </w:pPr>
          </w:p>
          <w:p w:rsidR="002A2860" w:rsidRPr="005922F2" w:rsidRDefault="005922F2" w:rsidP="002A2860">
            <w:pPr>
              <w:autoSpaceDE w:val="0"/>
              <w:autoSpaceDN w:val="0"/>
              <w:adjustRightInd w:val="0"/>
              <w:jc w:val="right"/>
              <w:rPr>
                <w:b/>
                <w:sz w:val="24"/>
                <w:szCs w:val="24"/>
                <w:lang w:eastAsia="ru-RU"/>
              </w:rPr>
            </w:pPr>
            <w:r w:rsidRPr="005922F2">
              <w:rPr>
                <w:b/>
                <w:sz w:val="24"/>
                <w:szCs w:val="24"/>
                <w:lang w:eastAsia="ru-RU"/>
              </w:rPr>
              <w:t>313821,6</w:t>
            </w:r>
          </w:p>
        </w:tc>
      </w:tr>
      <w:tr w:rsidR="002A2860" w:rsidRPr="002A2860" w:rsidTr="00D61649">
        <w:trPr>
          <w:trHeight w:val="827"/>
        </w:trPr>
        <w:tc>
          <w:tcPr>
            <w:tcW w:w="7370" w:type="dxa"/>
            <w:tcBorders>
              <w:top w:val="single" w:sz="4" w:space="0" w:color="auto"/>
              <w:left w:val="single" w:sz="4" w:space="0" w:color="auto"/>
              <w:bottom w:val="single" w:sz="4" w:space="0" w:color="auto"/>
              <w:right w:val="single" w:sz="4" w:space="0" w:color="auto"/>
            </w:tcBorders>
          </w:tcPr>
          <w:p w:rsidR="002A2860" w:rsidRPr="002A2860" w:rsidRDefault="00491AE1" w:rsidP="002A2860">
            <w:pPr>
              <w:rPr>
                <w:i/>
                <w:sz w:val="24"/>
                <w:szCs w:val="24"/>
                <w:lang w:eastAsia="ru-RU"/>
              </w:rPr>
            </w:pPr>
            <w:r>
              <w:rPr>
                <w:i/>
                <w:sz w:val="24"/>
                <w:szCs w:val="24"/>
                <w:lang w:eastAsia="ru-RU"/>
              </w:rPr>
              <w:t>6</w:t>
            </w:r>
            <w:r w:rsidR="002A2860" w:rsidRPr="002A2860">
              <w:rPr>
                <w:i/>
                <w:sz w:val="24"/>
                <w:szCs w:val="24"/>
                <w:lang w:eastAsia="ru-RU"/>
              </w:rPr>
              <w:t>.1 Transferuri curente primite cu destinație speciala între bugetul de stat şi bugetele locale de nivelul II pentru învățământul preșcolar, primar, secundar general, special și complementar (extrașcolar)</w:t>
            </w:r>
          </w:p>
        </w:tc>
        <w:tc>
          <w:tcPr>
            <w:tcW w:w="1251"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r w:rsidRPr="002A2860">
              <w:rPr>
                <w:sz w:val="24"/>
                <w:szCs w:val="24"/>
                <w:lang w:eastAsia="ru-RU"/>
              </w:rPr>
              <w:t>191111</w:t>
            </w:r>
          </w:p>
        </w:tc>
        <w:tc>
          <w:tcPr>
            <w:tcW w:w="1302" w:type="dxa"/>
            <w:tcBorders>
              <w:top w:val="single" w:sz="4" w:space="0" w:color="auto"/>
              <w:left w:val="single" w:sz="4" w:space="0" w:color="auto"/>
              <w:bottom w:val="single" w:sz="4" w:space="0" w:color="auto"/>
              <w:right w:val="single" w:sz="4" w:space="0" w:color="auto"/>
            </w:tcBorders>
            <w:vAlign w:val="center"/>
          </w:tcPr>
          <w:p w:rsidR="002A2860" w:rsidRPr="005922F2" w:rsidRDefault="002A2860" w:rsidP="002A2860">
            <w:pPr>
              <w:autoSpaceDE w:val="0"/>
              <w:autoSpaceDN w:val="0"/>
              <w:adjustRightInd w:val="0"/>
              <w:jc w:val="center"/>
              <w:rPr>
                <w:sz w:val="24"/>
                <w:szCs w:val="24"/>
                <w:lang w:eastAsia="ru-RU"/>
              </w:rPr>
            </w:pPr>
            <w:r w:rsidRPr="005922F2">
              <w:rPr>
                <w:sz w:val="24"/>
                <w:szCs w:val="24"/>
                <w:lang w:eastAsia="ru-RU"/>
              </w:rPr>
              <w:t>258049,9</w:t>
            </w:r>
          </w:p>
        </w:tc>
      </w:tr>
      <w:tr w:rsidR="002A2860" w:rsidRPr="002A2860" w:rsidTr="00D61649">
        <w:trPr>
          <w:trHeight w:val="548"/>
        </w:trPr>
        <w:tc>
          <w:tcPr>
            <w:tcW w:w="7370" w:type="dxa"/>
            <w:tcBorders>
              <w:top w:val="single" w:sz="4" w:space="0" w:color="auto"/>
              <w:left w:val="single" w:sz="4" w:space="0" w:color="auto"/>
              <w:bottom w:val="single" w:sz="4" w:space="0" w:color="auto"/>
              <w:right w:val="single" w:sz="4" w:space="0" w:color="auto"/>
            </w:tcBorders>
            <w:vAlign w:val="center"/>
          </w:tcPr>
          <w:p w:rsidR="002A2860" w:rsidRPr="002A2860" w:rsidRDefault="00491AE1" w:rsidP="002A2860">
            <w:pPr>
              <w:rPr>
                <w:i/>
                <w:sz w:val="24"/>
                <w:szCs w:val="24"/>
                <w:lang w:eastAsia="ru-RU"/>
              </w:rPr>
            </w:pPr>
            <w:r>
              <w:rPr>
                <w:i/>
                <w:sz w:val="24"/>
                <w:szCs w:val="24"/>
                <w:lang w:eastAsia="ru-RU"/>
              </w:rPr>
              <w:t>6</w:t>
            </w:r>
            <w:r w:rsidR="002A2860" w:rsidRPr="002A2860">
              <w:rPr>
                <w:i/>
                <w:sz w:val="24"/>
                <w:szCs w:val="24"/>
                <w:lang w:eastAsia="ru-RU"/>
              </w:rPr>
              <w:t>.2 Transferuri curente primite cu destinație speciala între bugetul de stat şi bugetele locale de nivelul II pentru asigurarea și asistența socială</w:t>
            </w:r>
          </w:p>
        </w:tc>
        <w:tc>
          <w:tcPr>
            <w:tcW w:w="1251"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r w:rsidRPr="002A2860">
              <w:rPr>
                <w:sz w:val="24"/>
                <w:szCs w:val="24"/>
                <w:lang w:eastAsia="ru-RU"/>
              </w:rPr>
              <w:t>191112</w:t>
            </w:r>
          </w:p>
        </w:tc>
        <w:tc>
          <w:tcPr>
            <w:tcW w:w="1302" w:type="dxa"/>
            <w:tcBorders>
              <w:top w:val="single" w:sz="4" w:space="0" w:color="auto"/>
              <w:left w:val="single" w:sz="4" w:space="0" w:color="auto"/>
              <w:bottom w:val="single" w:sz="4" w:space="0" w:color="auto"/>
              <w:right w:val="single" w:sz="4" w:space="0" w:color="auto"/>
            </w:tcBorders>
            <w:vAlign w:val="center"/>
          </w:tcPr>
          <w:p w:rsidR="002A2860" w:rsidRPr="005922F2" w:rsidRDefault="005922F2" w:rsidP="002A2860">
            <w:pPr>
              <w:autoSpaceDE w:val="0"/>
              <w:autoSpaceDN w:val="0"/>
              <w:adjustRightInd w:val="0"/>
              <w:jc w:val="center"/>
              <w:rPr>
                <w:sz w:val="24"/>
                <w:szCs w:val="24"/>
                <w:lang w:eastAsia="ru-RU"/>
              </w:rPr>
            </w:pPr>
            <w:r w:rsidRPr="005922F2">
              <w:rPr>
                <w:sz w:val="24"/>
                <w:szCs w:val="24"/>
                <w:lang w:eastAsia="ru-RU"/>
              </w:rPr>
              <w:t>1543,7</w:t>
            </w:r>
          </w:p>
        </w:tc>
      </w:tr>
      <w:tr w:rsidR="002A2860" w:rsidRPr="002A2860" w:rsidTr="00D61649">
        <w:trPr>
          <w:trHeight w:val="279"/>
        </w:trPr>
        <w:tc>
          <w:tcPr>
            <w:tcW w:w="7370"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rPr>
                <w:i/>
                <w:sz w:val="24"/>
                <w:szCs w:val="24"/>
                <w:lang w:eastAsia="ru-RU"/>
              </w:rPr>
            </w:pPr>
            <w:r w:rsidRPr="002A2860">
              <w:rPr>
                <w:i/>
                <w:sz w:val="24"/>
                <w:szCs w:val="24"/>
                <w:lang w:eastAsia="ru-RU"/>
              </w:rPr>
              <w:t>dintre care:</w:t>
            </w:r>
          </w:p>
        </w:tc>
        <w:tc>
          <w:tcPr>
            <w:tcW w:w="1251"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p>
        </w:tc>
        <w:tc>
          <w:tcPr>
            <w:tcW w:w="1302" w:type="dxa"/>
            <w:tcBorders>
              <w:top w:val="single" w:sz="4" w:space="0" w:color="auto"/>
              <w:left w:val="single" w:sz="4" w:space="0" w:color="auto"/>
              <w:bottom w:val="single" w:sz="4" w:space="0" w:color="auto"/>
              <w:right w:val="single" w:sz="4" w:space="0" w:color="auto"/>
            </w:tcBorders>
            <w:vAlign w:val="center"/>
          </w:tcPr>
          <w:p w:rsidR="002A2860" w:rsidRPr="005922F2" w:rsidRDefault="002A2860" w:rsidP="002A2860">
            <w:pPr>
              <w:autoSpaceDE w:val="0"/>
              <w:autoSpaceDN w:val="0"/>
              <w:adjustRightInd w:val="0"/>
              <w:jc w:val="center"/>
              <w:rPr>
                <w:sz w:val="24"/>
                <w:szCs w:val="24"/>
                <w:lang w:eastAsia="ru-RU"/>
              </w:rPr>
            </w:pPr>
          </w:p>
        </w:tc>
      </w:tr>
      <w:tr w:rsidR="002A2860" w:rsidRPr="002A2860" w:rsidTr="00D61649">
        <w:trPr>
          <w:trHeight w:val="817"/>
        </w:trPr>
        <w:tc>
          <w:tcPr>
            <w:tcW w:w="7370"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ind w:left="57"/>
              <w:rPr>
                <w:i/>
                <w:sz w:val="24"/>
                <w:szCs w:val="24"/>
                <w:lang w:eastAsia="ru-RU"/>
              </w:rPr>
            </w:pPr>
            <w:r w:rsidRPr="002A2860">
              <w:rPr>
                <w:i/>
                <w:sz w:val="24"/>
                <w:szCs w:val="24"/>
                <w:lang w:eastAsia="ru-RU"/>
              </w:rPr>
              <w:t xml:space="preserve">- </w:t>
            </w:r>
            <w:r w:rsidRPr="002A2860">
              <w:rPr>
                <w:i/>
                <w:iCs/>
                <w:sz w:val="24"/>
                <w:szCs w:val="24"/>
                <w:lang w:eastAsia="ru-RU"/>
              </w:rPr>
              <w:t xml:space="preserve"> compensarea cheltuielilor tinerilor specialiști (personalul didactic) pentru închirierea spațiului locativ, consumul de energie termică și electrică precum și plata indemnizațiilor unice</w:t>
            </w:r>
          </w:p>
        </w:tc>
        <w:tc>
          <w:tcPr>
            <w:tcW w:w="1251"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p>
        </w:tc>
        <w:tc>
          <w:tcPr>
            <w:tcW w:w="1302" w:type="dxa"/>
            <w:tcBorders>
              <w:top w:val="single" w:sz="4" w:space="0" w:color="auto"/>
              <w:left w:val="single" w:sz="4" w:space="0" w:color="auto"/>
              <w:bottom w:val="single" w:sz="4" w:space="0" w:color="auto"/>
              <w:right w:val="single" w:sz="4" w:space="0" w:color="auto"/>
            </w:tcBorders>
            <w:vAlign w:val="center"/>
          </w:tcPr>
          <w:p w:rsidR="002A2860" w:rsidRPr="005922F2" w:rsidRDefault="002A2860" w:rsidP="002A2860">
            <w:pPr>
              <w:autoSpaceDE w:val="0"/>
              <w:autoSpaceDN w:val="0"/>
              <w:adjustRightInd w:val="0"/>
              <w:jc w:val="center"/>
              <w:rPr>
                <w:i/>
                <w:sz w:val="24"/>
                <w:szCs w:val="24"/>
                <w:lang w:eastAsia="ru-RU"/>
              </w:rPr>
            </w:pPr>
            <w:r w:rsidRPr="005922F2">
              <w:rPr>
                <w:i/>
                <w:sz w:val="24"/>
                <w:szCs w:val="24"/>
                <w:lang w:eastAsia="ru-RU"/>
              </w:rPr>
              <w:t>1190,0</w:t>
            </w:r>
          </w:p>
        </w:tc>
      </w:tr>
      <w:tr w:rsidR="005922F2" w:rsidRPr="002A2860" w:rsidTr="005922F2">
        <w:trPr>
          <w:trHeight w:val="233"/>
        </w:trPr>
        <w:tc>
          <w:tcPr>
            <w:tcW w:w="7370" w:type="dxa"/>
            <w:tcBorders>
              <w:top w:val="single" w:sz="4" w:space="0" w:color="auto"/>
              <w:left w:val="single" w:sz="4" w:space="0" w:color="auto"/>
              <w:bottom w:val="single" w:sz="4" w:space="0" w:color="auto"/>
              <w:right w:val="single" w:sz="4" w:space="0" w:color="auto"/>
            </w:tcBorders>
          </w:tcPr>
          <w:p w:rsidR="005922F2" w:rsidRPr="002A2860" w:rsidRDefault="005922F2" w:rsidP="002A2860">
            <w:pPr>
              <w:ind w:left="57"/>
              <w:rPr>
                <w:i/>
                <w:sz w:val="24"/>
                <w:szCs w:val="24"/>
                <w:lang w:eastAsia="ru-RU"/>
              </w:rPr>
            </w:pPr>
            <w:r>
              <w:rPr>
                <w:rFonts w:eastAsia="Calibri"/>
                <w:i/>
                <w:sz w:val="24"/>
                <w:szCs w:val="24"/>
                <w:lang w:val="ro-MD"/>
              </w:rPr>
              <w:t xml:space="preserve">- </w:t>
            </w:r>
            <w:r w:rsidRPr="00CC38A3">
              <w:rPr>
                <w:rFonts w:eastAsia="Calibri"/>
                <w:i/>
                <w:sz w:val="24"/>
                <w:szCs w:val="24"/>
                <w:lang w:val="ro-MD"/>
              </w:rPr>
              <w:t>asigurarea activității centrului de plasament temporar pentru refugiați</w:t>
            </w:r>
          </w:p>
        </w:tc>
        <w:tc>
          <w:tcPr>
            <w:tcW w:w="1251" w:type="dxa"/>
            <w:tcBorders>
              <w:top w:val="single" w:sz="4" w:space="0" w:color="auto"/>
              <w:left w:val="single" w:sz="4" w:space="0" w:color="auto"/>
              <w:bottom w:val="single" w:sz="4" w:space="0" w:color="auto"/>
              <w:right w:val="single" w:sz="4" w:space="0" w:color="auto"/>
            </w:tcBorders>
            <w:vAlign w:val="center"/>
          </w:tcPr>
          <w:p w:rsidR="005922F2" w:rsidRPr="002A2860" w:rsidRDefault="005922F2" w:rsidP="002A2860">
            <w:pPr>
              <w:autoSpaceDE w:val="0"/>
              <w:autoSpaceDN w:val="0"/>
              <w:adjustRightInd w:val="0"/>
              <w:jc w:val="center"/>
              <w:rPr>
                <w:sz w:val="24"/>
                <w:szCs w:val="24"/>
                <w:lang w:eastAsia="ru-RU"/>
              </w:rPr>
            </w:pPr>
          </w:p>
        </w:tc>
        <w:tc>
          <w:tcPr>
            <w:tcW w:w="1302" w:type="dxa"/>
            <w:tcBorders>
              <w:top w:val="single" w:sz="4" w:space="0" w:color="auto"/>
              <w:left w:val="single" w:sz="4" w:space="0" w:color="auto"/>
              <w:bottom w:val="single" w:sz="4" w:space="0" w:color="auto"/>
              <w:right w:val="single" w:sz="4" w:space="0" w:color="auto"/>
            </w:tcBorders>
            <w:vAlign w:val="center"/>
          </w:tcPr>
          <w:p w:rsidR="005922F2" w:rsidRPr="005922F2" w:rsidRDefault="005922F2" w:rsidP="005922F2">
            <w:pPr>
              <w:autoSpaceDE w:val="0"/>
              <w:autoSpaceDN w:val="0"/>
              <w:adjustRightInd w:val="0"/>
              <w:spacing w:after="360"/>
              <w:jc w:val="center"/>
              <w:rPr>
                <w:i/>
                <w:sz w:val="24"/>
                <w:szCs w:val="24"/>
                <w:lang w:eastAsia="ru-RU"/>
              </w:rPr>
            </w:pPr>
            <w:r>
              <w:rPr>
                <w:i/>
                <w:sz w:val="24"/>
                <w:szCs w:val="24"/>
                <w:lang w:eastAsia="ru-RU"/>
              </w:rPr>
              <w:t>353,7</w:t>
            </w:r>
          </w:p>
        </w:tc>
      </w:tr>
      <w:tr w:rsidR="00491AE1" w:rsidRPr="002A2860" w:rsidTr="00D36CC0">
        <w:trPr>
          <w:trHeight w:val="233"/>
        </w:trPr>
        <w:tc>
          <w:tcPr>
            <w:tcW w:w="7370" w:type="dxa"/>
            <w:tcBorders>
              <w:top w:val="single" w:sz="4" w:space="0" w:color="auto"/>
              <w:left w:val="single" w:sz="4" w:space="0" w:color="auto"/>
              <w:bottom w:val="single" w:sz="4" w:space="0" w:color="auto"/>
              <w:right w:val="single" w:sz="4" w:space="0" w:color="auto"/>
            </w:tcBorders>
          </w:tcPr>
          <w:p w:rsidR="00491AE1" w:rsidRPr="002A2860" w:rsidRDefault="00491AE1" w:rsidP="00491AE1">
            <w:pPr>
              <w:autoSpaceDE w:val="0"/>
              <w:autoSpaceDN w:val="0"/>
              <w:adjustRightInd w:val="0"/>
              <w:jc w:val="center"/>
              <w:rPr>
                <w:b/>
                <w:sz w:val="24"/>
                <w:szCs w:val="24"/>
                <w:lang w:eastAsia="ru-RU"/>
              </w:rPr>
            </w:pPr>
            <w:r>
              <w:rPr>
                <w:b/>
                <w:sz w:val="24"/>
                <w:szCs w:val="24"/>
                <w:lang w:eastAsia="ru-RU"/>
              </w:rPr>
              <w:t>1</w:t>
            </w:r>
          </w:p>
        </w:tc>
        <w:tc>
          <w:tcPr>
            <w:tcW w:w="1251" w:type="dxa"/>
            <w:tcBorders>
              <w:top w:val="single" w:sz="4" w:space="0" w:color="auto"/>
              <w:left w:val="single" w:sz="4" w:space="0" w:color="auto"/>
              <w:bottom w:val="single" w:sz="4" w:space="0" w:color="auto"/>
              <w:right w:val="single" w:sz="4" w:space="0" w:color="auto"/>
            </w:tcBorders>
          </w:tcPr>
          <w:p w:rsidR="00491AE1" w:rsidRPr="002A2860" w:rsidRDefault="00491AE1" w:rsidP="00491AE1">
            <w:pPr>
              <w:autoSpaceDE w:val="0"/>
              <w:autoSpaceDN w:val="0"/>
              <w:adjustRightInd w:val="0"/>
              <w:jc w:val="center"/>
              <w:rPr>
                <w:b/>
                <w:sz w:val="24"/>
                <w:szCs w:val="24"/>
                <w:lang w:eastAsia="ru-RU"/>
              </w:rPr>
            </w:pPr>
            <w:r>
              <w:rPr>
                <w:b/>
                <w:sz w:val="24"/>
                <w:szCs w:val="24"/>
                <w:lang w:eastAsia="ru-RU"/>
              </w:rPr>
              <w:t>2</w:t>
            </w:r>
          </w:p>
        </w:tc>
        <w:tc>
          <w:tcPr>
            <w:tcW w:w="1302" w:type="dxa"/>
            <w:tcBorders>
              <w:top w:val="single" w:sz="4" w:space="0" w:color="auto"/>
              <w:left w:val="single" w:sz="4" w:space="0" w:color="auto"/>
              <w:bottom w:val="single" w:sz="4" w:space="0" w:color="auto"/>
              <w:right w:val="single" w:sz="4" w:space="0" w:color="auto"/>
            </w:tcBorders>
          </w:tcPr>
          <w:p w:rsidR="00491AE1" w:rsidRPr="002A2860" w:rsidRDefault="00491AE1" w:rsidP="00491AE1">
            <w:pPr>
              <w:autoSpaceDE w:val="0"/>
              <w:autoSpaceDN w:val="0"/>
              <w:adjustRightInd w:val="0"/>
              <w:jc w:val="center"/>
              <w:rPr>
                <w:b/>
                <w:sz w:val="24"/>
                <w:szCs w:val="24"/>
                <w:lang w:eastAsia="ru-RU"/>
              </w:rPr>
            </w:pPr>
            <w:r>
              <w:rPr>
                <w:b/>
                <w:sz w:val="24"/>
                <w:szCs w:val="24"/>
                <w:lang w:eastAsia="ru-RU"/>
              </w:rPr>
              <w:t>3</w:t>
            </w:r>
          </w:p>
        </w:tc>
      </w:tr>
      <w:tr w:rsidR="00491AE1" w:rsidRPr="002A2860" w:rsidTr="00D61649">
        <w:trPr>
          <w:trHeight w:val="558"/>
        </w:trPr>
        <w:tc>
          <w:tcPr>
            <w:tcW w:w="7370" w:type="dxa"/>
            <w:tcBorders>
              <w:top w:val="single" w:sz="4" w:space="0" w:color="auto"/>
              <w:left w:val="single" w:sz="4" w:space="0" w:color="auto"/>
              <w:bottom w:val="single" w:sz="4" w:space="0" w:color="auto"/>
              <w:right w:val="single" w:sz="4" w:space="0" w:color="auto"/>
            </w:tcBorders>
            <w:vAlign w:val="center"/>
          </w:tcPr>
          <w:p w:rsidR="00491AE1" w:rsidRPr="002A2860" w:rsidRDefault="00491AE1" w:rsidP="00491AE1">
            <w:pPr>
              <w:rPr>
                <w:i/>
                <w:sz w:val="24"/>
                <w:szCs w:val="24"/>
                <w:lang w:val="ro-MD" w:eastAsia="ru-RU"/>
              </w:rPr>
            </w:pPr>
            <w:r>
              <w:rPr>
                <w:i/>
                <w:sz w:val="24"/>
                <w:szCs w:val="24"/>
                <w:lang w:val="ro-MD" w:eastAsia="ru-RU"/>
              </w:rPr>
              <w:lastRenderedPageBreak/>
              <w:t>6</w:t>
            </w:r>
            <w:r w:rsidRPr="002A2860">
              <w:rPr>
                <w:i/>
                <w:sz w:val="24"/>
                <w:szCs w:val="24"/>
                <w:lang w:val="ro-MD" w:eastAsia="ru-RU"/>
              </w:rPr>
              <w:t>.3 Transferuri curente primite cu destinatei specială  între bugetul de stat şi bugetele locale de nivelul II pentru școli sportive</w:t>
            </w:r>
          </w:p>
        </w:tc>
        <w:tc>
          <w:tcPr>
            <w:tcW w:w="1251" w:type="dxa"/>
            <w:tcBorders>
              <w:top w:val="single" w:sz="4" w:space="0" w:color="auto"/>
              <w:left w:val="single" w:sz="4" w:space="0" w:color="auto"/>
              <w:bottom w:val="single" w:sz="4" w:space="0" w:color="auto"/>
              <w:right w:val="single" w:sz="4" w:space="0" w:color="auto"/>
            </w:tcBorders>
            <w:vAlign w:val="center"/>
          </w:tcPr>
          <w:p w:rsidR="00491AE1" w:rsidRPr="002A2860" w:rsidRDefault="00491AE1" w:rsidP="00491AE1">
            <w:pPr>
              <w:autoSpaceDE w:val="0"/>
              <w:autoSpaceDN w:val="0"/>
              <w:adjustRightInd w:val="0"/>
              <w:jc w:val="center"/>
              <w:rPr>
                <w:sz w:val="24"/>
                <w:szCs w:val="24"/>
                <w:lang w:eastAsia="ru-RU"/>
              </w:rPr>
            </w:pPr>
          </w:p>
          <w:p w:rsidR="00491AE1" w:rsidRPr="002A2860" w:rsidRDefault="00491AE1" w:rsidP="00491AE1">
            <w:pPr>
              <w:autoSpaceDE w:val="0"/>
              <w:autoSpaceDN w:val="0"/>
              <w:adjustRightInd w:val="0"/>
              <w:jc w:val="center"/>
              <w:rPr>
                <w:sz w:val="24"/>
                <w:szCs w:val="24"/>
                <w:lang w:eastAsia="ru-RU"/>
              </w:rPr>
            </w:pPr>
            <w:r w:rsidRPr="002A2860">
              <w:rPr>
                <w:sz w:val="24"/>
                <w:szCs w:val="24"/>
                <w:lang w:eastAsia="ru-RU"/>
              </w:rPr>
              <w:t>191113</w:t>
            </w:r>
          </w:p>
        </w:tc>
        <w:tc>
          <w:tcPr>
            <w:tcW w:w="1302" w:type="dxa"/>
            <w:tcBorders>
              <w:top w:val="single" w:sz="4" w:space="0" w:color="auto"/>
              <w:left w:val="single" w:sz="4" w:space="0" w:color="auto"/>
              <w:bottom w:val="single" w:sz="4" w:space="0" w:color="auto"/>
              <w:right w:val="single" w:sz="4" w:space="0" w:color="auto"/>
            </w:tcBorders>
          </w:tcPr>
          <w:p w:rsidR="00491AE1" w:rsidRPr="005922F2" w:rsidRDefault="00491AE1" w:rsidP="00491AE1">
            <w:pPr>
              <w:autoSpaceDE w:val="0"/>
              <w:autoSpaceDN w:val="0"/>
              <w:adjustRightInd w:val="0"/>
              <w:jc w:val="center"/>
              <w:rPr>
                <w:sz w:val="24"/>
                <w:szCs w:val="24"/>
                <w:lang w:eastAsia="ru-RU"/>
              </w:rPr>
            </w:pPr>
          </w:p>
          <w:p w:rsidR="00491AE1" w:rsidRPr="005922F2" w:rsidRDefault="00491AE1" w:rsidP="00491AE1">
            <w:pPr>
              <w:autoSpaceDE w:val="0"/>
              <w:autoSpaceDN w:val="0"/>
              <w:adjustRightInd w:val="0"/>
              <w:jc w:val="center"/>
              <w:rPr>
                <w:sz w:val="24"/>
                <w:szCs w:val="24"/>
                <w:lang w:eastAsia="ru-RU"/>
              </w:rPr>
            </w:pPr>
            <w:r w:rsidRPr="005922F2">
              <w:rPr>
                <w:sz w:val="24"/>
                <w:szCs w:val="24"/>
                <w:lang w:eastAsia="ru-RU"/>
              </w:rPr>
              <w:t>2946,7</w:t>
            </w:r>
          </w:p>
        </w:tc>
      </w:tr>
      <w:tr w:rsidR="00491AE1" w:rsidRPr="002A2860" w:rsidTr="00D61649">
        <w:trPr>
          <w:trHeight w:val="548"/>
        </w:trPr>
        <w:tc>
          <w:tcPr>
            <w:tcW w:w="7370" w:type="dxa"/>
            <w:tcBorders>
              <w:top w:val="single" w:sz="4" w:space="0" w:color="auto"/>
              <w:left w:val="single" w:sz="4" w:space="0" w:color="auto"/>
              <w:bottom w:val="single" w:sz="4" w:space="0" w:color="auto"/>
              <w:right w:val="single" w:sz="4" w:space="0" w:color="auto"/>
            </w:tcBorders>
          </w:tcPr>
          <w:p w:rsidR="00491AE1" w:rsidRPr="00E15FBC" w:rsidRDefault="00491AE1" w:rsidP="00491AE1">
            <w:pPr>
              <w:rPr>
                <w:i/>
                <w:sz w:val="24"/>
                <w:szCs w:val="24"/>
                <w:lang w:val="pt-BR" w:eastAsia="ru-RU"/>
              </w:rPr>
            </w:pPr>
            <w:r>
              <w:rPr>
                <w:i/>
                <w:sz w:val="24"/>
                <w:szCs w:val="24"/>
                <w:lang w:eastAsia="ru-RU"/>
              </w:rPr>
              <w:t>6</w:t>
            </w:r>
            <w:r w:rsidRPr="002A2860">
              <w:rPr>
                <w:i/>
                <w:sz w:val="24"/>
                <w:szCs w:val="24"/>
                <w:lang w:eastAsia="ru-RU"/>
              </w:rPr>
              <w:t>.4 Transferuri curente primite cu destinație specială între bugetul de stat şi bugetele locale de nivelul II pentru infrastructura drumurilor</w:t>
            </w:r>
          </w:p>
        </w:tc>
        <w:tc>
          <w:tcPr>
            <w:tcW w:w="1251" w:type="dxa"/>
            <w:tcBorders>
              <w:top w:val="single" w:sz="4" w:space="0" w:color="auto"/>
              <w:left w:val="single" w:sz="4" w:space="0" w:color="auto"/>
              <w:bottom w:val="single" w:sz="4" w:space="0" w:color="auto"/>
              <w:right w:val="single" w:sz="4" w:space="0" w:color="auto"/>
            </w:tcBorders>
            <w:vAlign w:val="center"/>
          </w:tcPr>
          <w:p w:rsidR="00491AE1" w:rsidRPr="002A2860" w:rsidRDefault="00491AE1" w:rsidP="00491AE1">
            <w:pPr>
              <w:autoSpaceDE w:val="0"/>
              <w:autoSpaceDN w:val="0"/>
              <w:adjustRightInd w:val="0"/>
              <w:jc w:val="center"/>
              <w:rPr>
                <w:sz w:val="24"/>
                <w:szCs w:val="24"/>
                <w:lang w:eastAsia="ru-RU"/>
              </w:rPr>
            </w:pPr>
            <w:r w:rsidRPr="002A2860">
              <w:rPr>
                <w:sz w:val="24"/>
                <w:szCs w:val="24"/>
                <w:lang w:eastAsia="ru-RU"/>
              </w:rPr>
              <w:t>191116</w:t>
            </w:r>
          </w:p>
        </w:tc>
        <w:tc>
          <w:tcPr>
            <w:tcW w:w="1302" w:type="dxa"/>
            <w:tcBorders>
              <w:top w:val="single" w:sz="4" w:space="0" w:color="auto"/>
              <w:left w:val="single" w:sz="4" w:space="0" w:color="auto"/>
              <w:bottom w:val="single" w:sz="4" w:space="0" w:color="auto"/>
              <w:right w:val="single" w:sz="4" w:space="0" w:color="auto"/>
            </w:tcBorders>
            <w:vAlign w:val="center"/>
          </w:tcPr>
          <w:p w:rsidR="00491AE1" w:rsidRPr="005922F2" w:rsidRDefault="00491AE1" w:rsidP="00491AE1">
            <w:pPr>
              <w:autoSpaceDE w:val="0"/>
              <w:autoSpaceDN w:val="0"/>
              <w:adjustRightInd w:val="0"/>
              <w:jc w:val="center"/>
              <w:rPr>
                <w:sz w:val="24"/>
                <w:szCs w:val="24"/>
                <w:lang w:eastAsia="ru-RU"/>
              </w:rPr>
            </w:pPr>
            <w:r w:rsidRPr="005922F2">
              <w:rPr>
                <w:sz w:val="24"/>
                <w:szCs w:val="24"/>
                <w:lang w:eastAsia="ru-RU"/>
              </w:rPr>
              <w:t>20901,5</w:t>
            </w:r>
          </w:p>
        </w:tc>
      </w:tr>
      <w:tr w:rsidR="00491AE1" w:rsidRPr="002A2860" w:rsidTr="00D61649">
        <w:trPr>
          <w:trHeight w:val="548"/>
        </w:trPr>
        <w:tc>
          <w:tcPr>
            <w:tcW w:w="7370" w:type="dxa"/>
            <w:tcBorders>
              <w:top w:val="single" w:sz="4" w:space="0" w:color="auto"/>
              <w:left w:val="single" w:sz="4" w:space="0" w:color="auto"/>
              <w:bottom w:val="single" w:sz="4" w:space="0" w:color="auto"/>
              <w:right w:val="single" w:sz="4" w:space="0" w:color="auto"/>
            </w:tcBorders>
          </w:tcPr>
          <w:p w:rsidR="00491AE1" w:rsidRPr="002A2860" w:rsidRDefault="00491AE1" w:rsidP="00491AE1">
            <w:pPr>
              <w:rPr>
                <w:i/>
                <w:sz w:val="24"/>
                <w:szCs w:val="24"/>
                <w:lang w:eastAsia="ru-RU"/>
              </w:rPr>
            </w:pPr>
            <w:r>
              <w:rPr>
                <w:i/>
                <w:sz w:val="24"/>
                <w:szCs w:val="24"/>
                <w:lang w:eastAsia="ru-RU"/>
              </w:rPr>
              <w:t>6</w:t>
            </w:r>
            <w:r w:rsidRPr="002A2860">
              <w:rPr>
                <w:i/>
                <w:sz w:val="24"/>
                <w:szCs w:val="24"/>
                <w:lang w:eastAsia="ru-RU"/>
              </w:rPr>
              <w:t>.5 Transferuri curente primite cu destinație generală între bugetul de stat şi bugetele locale de nivelul II</w:t>
            </w:r>
          </w:p>
        </w:tc>
        <w:tc>
          <w:tcPr>
            <w:tcW w:w="1251" w:type="dxa"/>
            <w:tcBorders>
              <w:top w:val="single" w:sz="4" w:space="0" w:color="auto"/>
              <w:left w:val="single" w:sz="4" w:space="0" w:color="auto"/>
              <w:bottom w:val="single" w:sz="4" w:space="0" w:color="auto"/>
              <w:right w:val="single" w:sz="4" w:space="0" w:color="auto"/>
            </w:tcBorders>
            <w:vAlign w:val="center"/>
          </w:tcPr>
          <w:p w:rsidR="00491AE1" w:rsidRPr="002A2860" w:rsidRDefault="00491AE1" w:rsidP="00491AE1">
            <w:pPr>
              <w:autoSpaceDE w:val="0"/>
              <w:autoSpaceDN w:val="0"/>
              <w:adjustRightInd w:val="0"/>
              <w:jc w:val="center"/>
              <w:rPr>
                <w:sz w:val="24"/>
                <w:szCs w:val="24"/>
                <w:lang w:eastAsia="ru-RU"/>
              </w:rPr>
            </w:pPr>
            <w:r w:rsidRPr="002A2860">
              <w:rPr>
                <w:sz w:val="24"/>
                <w:szCs w:val="24"/>
                <w:lang w:eastAsia="ru-RU"/>
              </w:rPr>
              <w:t>191131</w:t>
            </w:r>
          </w:p>
        </w:tc>
        <w:tc>
          <w:tcPr>
            <w:tcW w:w="1302" w:type="dxa"/>
            <w:tcBorders>
              <w:top w:val="single" w:sz="4" w:space="0" w:color="auto"/>
              <w:left w:val="single" w:sz="4" w:space="0" w:color="auto"/>
              <w:bottom w:val="single" w:sz="4" w:space="0" w:color="auto"/>
              <w:right w:val="single" w:sz="4" w:space="0" w:color="auto"/>
            </w:tcBorders>
            <w:vAlign w:val="center"/>
          </w:tcPr>
          <w:p w:rsidR="00491AE1" w:rsidRPr="00083E37" w:rsidRDefault="00491AE1" w:rsidP="00491AE1">
            <w:pPr>
              <w:autoSpaceDE w:val="0"/>
              <w:autoSpaceDN w:val="0"/>
              <w:adjustRightInd w:val="0"/>
              <w:jc w:val="center"/>
              <w:rPr>
                <w:color w:val="FF0000"/>
                <w:sz w:val="24"/>
                <w:szCs w:val="24"/>
                <w:lang w:eastAsia="ru-RU"/>
              </w:rPr>
            </w:pPr>
            <w:r w:rsidRPr="005922F2">
              <w:rPr>
                <w:sz w:val="24"/>
                <w:szCs w:val="24"/>
                <w:lang w:eastAsia="ru-RU"/>
              </w:rPr>
              <w:t>29384,0</w:t>
            </w:r>
          </w:p>
        </w:tc>
      </w:tr>
      <w:tr w:rsidR="00491AE1" w:rsidRPr="002A2860" w:rsidTr="00D61649">
        <w:trPr>
          <w:trHeight w:val="548"/>
        </w:trPr>
        <w:tc>
          <w:tcPr>
            <w:tcW w:w="7370" w:type="dxa"/>
            <w:tcBorders>
              <w:top w:val="single" w:sz="4" w:space="0" w:color="auto"/>
              <w:left w:val="single" w:sz="4" w:space="0" w:color="auto"/>
              <w:bottom w:val="single" w:sz="4" w:space="0" w:color="auto"/>
              <w:right w:val="single" w:sz="4" w:space="0" w:color="auto"/>
            </w:tcBorders>
          </w:tcPr>
          <w:p w:rsidR="00491AE1" w:rsidRPr="002A2860" w:rsidRDefault="00491AE1" w:rsidP="00491AE1">
            <w:pPr>
              <w:rPr>
                <w:i/>
                <w:sz w:val="24"/>
                <w:szCs w:val="24"/>
                <w:lang w:eastAsia="ru-RU"/>
              </w:rPr>
            </w:pPr>
            <w:r>
              <w:rPr>
                <w:i/>
                <w:sz w:val="24"/>
                <w:szCs w:val="24"/>
                <w:lang w:eastAsia="ru-RU"/>
              </w:rPr>
              <w:t xml:space="preserve">6.6 </w:t>
            </w:r>
            <w:r w:rsidRPr="0035111E">
              <w:rPr>
                <w:rStyle w:val="20"/>
                <w:rFonts w:ascii="Times New Roman" w:hAnsi="Times New Roman"/>
                <w:b w:val="0"/>
                <w:sz w:val="24"/>
                <w:szCs w:val="24"/>
              </w:rPr>
              <w:t>Alte transferuri curente primite cu destinație generală între bugetul de stat şi bugetele locale de nivelul II</w:t>
            </w:r>
          </w:p>
        </w:tc>
        <w:tc>
          <w:tcPr>
            <w:tcW w:w="1251" w:type="dxa"/>
            <w:tcBorders>
              <w:top w:val="single" w:sz="4" w:space="0" w:color="auto"/>
              <w:left w:val="single" w:sz="4" w:space="0" w:color="auto"/>
              <w:bottom w:val="single" w:sz="4" w:space="0" w:color="auto"/>
              <w:right w:val="single" w:sz="4" w:space="0" w:color="auto"/>
            </w:tcBorders>
            <w:vAlign w:val="center"/>
          </w:tcPr>
          <w:p w:rsidR="00491AE1" w:rsidRPr="002A2860" w:rsidRDefault="00491AE1" w:rsidP="00491AE1">
            <w:pPr>
              <w:autoSpaceDE w:val="0"/>
              <w:autoSpaceDN w:val="0"/>
              <w:adjustRightInd w:val="0"/>
              <w:jc w:val="center"/>
              <w:rPr>
                <w:sz w:val="24"/>
                <w:szCs w:val="24"/>
                <w:lang w:eastAsia="ru-RU"/>
              </w:rPr>
            </w:pPr>
            <w:r w:rsidRPr="002A2860">
              <w:rPr>
                <w:sz w:val="24"/>
                <w:szCs w:val="24"/>
                <w:lang w:eastAsia="ru-RU"/>
              </w:rPr>
              <w:t>19113</w:t>
            </w:r>
            <w:r>
              <w:rPr>
                <w:sz w:val="24"/>
                <w:szCs w:val="24"/>
                <w:lang w:eastAsia="ru-RU"/>
              </w:rPr>
              <w:t>9</w:t>
            </w:r>
          </w:p>
        </w:tc>
        <w:tc>
          <w:tcPr>
            <w:tcW w:w="1302" w:type="dxa"/>
            <w:tcBorders>
              <w:top w:val="single" w:sz="4" w:space="0" w:color="auto"/>
              <w:left w:val="single" w:sz="4" w:space="0" w:color="auto"/>
              <w:bottom w:val="single" w:sz="4" w:space="0" w:color="auto"/>
              <w:right w:val="single" w:sz="4" w:space="0" w:color="auto"/>
            </w:tcBorders>
            <w:vAlign w:val="center"/>
          </w:tcPr>
          <w:p w:rsidR="00491AE1" w:rsidRPr="005922F2" w:rsidRDefault="00491AE1" w:rsidP="00491AE1">
            <w:pPr>
              <w:autoSpaceDE w:val="0"/>
              <w:autoSpaceDN w:val="0"/>
              <w:adjustRightInd w:val="0"/>
              <w:jc w:val="center"/>
              <w:rPr>
                <w:sz w:val="24"/>
                <w:szCs w:val="24"/>
                <w:lang w:eastAsia="ru-RU"/>
              </w:rPr>
            </w:pPr>
            <w:r w:rsidRPr="005922F2">
              <w:rPr>
                <w:sz w:val="24"/>
                <w:szCs w:val="24"/>
                <w:lang w:eastAsia="ru-RU"/>
              </w:rPr>
              <w:t>995,8</w:t>
            </w:r>
          </w:p>
        </w:tc>
      </w:tr>
      <w:tr w:rsidR="00491AE1" w:rsidRPr="002A2860" w:rsidTr="00D61649">
        <w:trPr>
          <w:trHeight w:val="279"/>
        </w:trPr>
        <w:tc>
          <w:tcPr>
            <w:tcW w:w="7370" w:type="dxa"/>
            <w:tcBorders>
              <w:top w:val="single" w:sz="4" w:space="0" w:color="auto"/>
              <w:left w:val="single" w:sz="4" w:space="0" w:color="auto"/>
              <w:bottom w:val="single" w:sz="4" w:space="0" w:color="auto"/>
              <w:right w:val="single" w:sz="4" w:space="0" w:color="auto"/>
            </w:tcBorders>
          </w:tcPr>
          <w:p w:rsidR="00491AE1" w:rsidRPr="002A2860" w:rsidRDefault="00491AE1" w:rsidP="00491AE1">
            <w:pPr>
              <w:ind w:left="567"/>
              <w:rPr>
                <w:i/>
                <w:sz w:val="24"/>
                <w:szCs w:val="24"/>
                <w:lang w:eastAsia="ru-RU"/>
              </w:rPr>
            </w:pPr>
            <w:r w:rsidRPr="002A2860">
              <w:rPr>
                <w:b/>
                <w:i/>
                <w:sz w:val="24"/>
                <w:szCs w:val="24"/>
                <w:lang w:eastAsia="ru-RU"/>
              </w:rPr>
              <w:t>TOTAL GENERAL VENITURI</w:t>
            </w:r>
            <w:r w:rsidRPr="002A2860">
              <w:rPr>
                <w:i/>
                <w:sz w:val="24"/>
                <w:szCs w:val="24"/>
                <w:lang w:eastAsia="ru-RU"/>
              </w:rPr>
              <w:t>:</w:t>
            </w:r>
          </w:p>
        </w:tc>
        <w:tc>
          <w:tcPr>
            <w:tcW w:w="1251" w:type="dxa"/>
            <w:tcBorders>
              <w:top w:val="single" w:sz="4" w:space="0" w:color="auto"/>
              <w:left w:val="single" w:sz="4" w:space="0" w:color="auto"/>
              <w:bottom w:val="single" w:sz="4" w:space="0" w:color="auto"/>
              <w:right w:val="single" w:sz="4" w:space="0" w:color="auto"/>
            </w:tcBorders>
            <w:vAlign w:val="center"/>
          </w:tcPr>
          <w:p w:rsidR="00491AE1" w:rsidRPr="002A2860" w:rsidRDefault="00491AE1" w:rsidP="00491AE1">
            <w:pPr>
              <w:ind w:left="567"/>
              <w:jc w:val="center"/>
              <w:rPr>
                <w:sz w:val="24"/>
                <w:szCs w:val="24"/>
                <w:lang w:eastAsia="ru-RU"/>
              </w:rPr>
            </w:pPr>
          </w:p>
        </w:tc>
        <w:tc>
          <w:tcPr>
            <w:tcW w:w="1302" w:type="dxa"/>
            <w:tcBorders>
              <w:top w:val="single" w:sz="4" w:space="0" w:color="auto"/>
              <w:left w:val="single" w:sz="4" w:space="0" w:color="auto"/>
              <w:bottom w:val="single" w:sz="4" w:space="0" w:color="auto"/>
              <w:right w:val="single" w:sz="4" w:space="0" w:color="auto"/>
            </w:tcBorders>
          </w:tcPr>
          <w:p w:rsidR="00491AE1" w:rsidRPr="005922F2" w:rsidRDefault="00491AE1" w:rsidP="00491AE1">
            <w:pPr>
              <w:jc w:val="center"/>
              <w:rPr>
                <w:b/>
                <w:sz w:val="24"/>
                <w:szCs w:val="24"/>
                <w:lang w:eastAsia="ru-RU"/>
              </w:rPr>
            </w:pPr>
            <w:r>
              <w:rPr>
                <w:b/>
                <w:sz w:val="24"/>
                <w:szCs w:val="24"/>
                <w:lang w:eastAsia="ru-RU"/>
              </w:rPr>
              <w:t>337717,6</w:t>
            </w:r>
          </w:p>
        </w:tc>
      </w:tr>
    </w:tbl>
    <w:p w:rsidR="002A2860" w:rsidRDefault="002A2860" w:rsidP="002A2860">
      <w:pPr>
        <w:spacing w:after="0" w:line="240" w:lineRule="auto"/>
        <w:ind w:left="6946" w:firstLine="708"/>
        <w:rPr>
          <w:rFonts w:ascii="Times New Roman" w:eastAsia="Times New Roman" w:hAnsi="Times New Roman" w:cs="Times New Roman"/>
          <w:sz w:val="20"/>
          <w:szCs w:val="20"/>
          <w:lang w:val="ro-RO" w:eastAsia="ru-RU"/>
        </w:rPr>
      </w:pPr>
    </w:p>
    <w:p w:rsidR="00385FF8" w:rsidRDefault="00385FF8" w:rsidP="00385FF8">
      <w:pPr>
        <w:spacing w:after="0" w:line="240" w:lineRule="auto"/>
        <w:ind w:left="-283" w:firstLine="708"/>
        <w:rPr>
          <w:rFonts w:ascii="Times New Roman" w:eastAsia="Times New Roman" w:hAnsi="Times New Roman" w:cs="Times New Roman"/>
          <w:b/>
          <w:sz w:val="24"/>
          <w:szCs w:val="24"/>
          <w:lang w:val="ro-RO" w:eastAsia="ru-RU"/>
        </w:rPr>
      </w:pPr>
    </w:p>
    <w:p w:rsidR="00385FF8" w:rsidRDefault="00385FF8" w:rsidP="00385FF8">
      <w:pPr>
        <w:spacing w:after="0" w:line="240" w:lineRule="auto"/>
        <w:ind w:left="-283" w:firstLine="708"/>
        <w:rPr>
          <w:rFonts w:ascii="Times New Roman" w:eastAsia="Times New Roman" w:hAnsi="Times New Roman" w:cs="Times New Roman"/>
          <w:b/>
          <w:sz w:val="24"/>
          <w:szCs w:val="24"/>
          <w:lang w:val="ro-RO" w:eastAsia="ru-RU"/>
        </w:rPr>
      </w:pPr>
    </w:p>
    <w:p w:rsidR="00385FF8" w:rsidRDefault="00385FF8" w:rsidP="00385FF8">
      <w:pPr>
        <w:spacing w:after="0" w:line="240" w:lineRule="auto"/>
        <w:ind w:left="-283" w:firstLine="708"/>
        <w:rPr>
          <w:rFonts w:ascii="Times New Roman" w:eastAsia="Times New Roman" w:hAnsi="Times New Roman" w:cs="Times New Roman"/>
          <w:b/>
          <w:sz w:val="24"/>
          <w:szCs w:val="24"/>
          <w:lang w:val="ro-RO" w:eastAsia="ru-RU"/>
        </w:rPr>
      </w:pPr>
    </w:p>
    <w:p w:rsidR="00385FF8" w:rsidRDefault="00385FF8" w:rsidP="00385FF8">
      <w:pPr>
        <w:spacing w:after="0" w:line="240" w:lineRule="auto"/>
        <w:ind w:left="-283" w:firstLine="708"/>
        <w:rPr>
          <w:rFonts w:ascii="Times New Roman" w:eastAsia="Times New Roman" w:hAnsi="Times New Roman" w:cs="Times New Roman"/>
          <w:b/>
          <w:sz w:val="24"/>
          <w:szCs w:val="24"/>
          <w:lang w:val="ro-RO" w:eastAsia="ru-RU"/>
        </w:rPr>
      </w:pPr>
    </w:p>
    <w:p w:rsidR="00D61649" w:rsidRPr="00385FF8" w:rsidRDefault="00D61649" w:rsidP="00385FF8">
      <w:pPr>
        <w:spacing w:after="0" w:line="240" w:lineRule="auto"/>
        <w:ind w:left="-283" w:firstLine="708"/>
        <w:rPr>
          <w:rFonts w:ascii="Times New Roman" w:eastAsia="Times New Roman" w:hAnsi="Times New Roman" w:cs="Times New Roman"/>
          <w:b/>
          <w:sz w:val="24"/>
          <w:szCs w:val="24"/>
          <w:lang w:val="ro-RO" w:eastAsia="ru-RU"/>
        </w:rPr>
      </w:pPr>
      <w:r w:rsidRPr="00385FF8">
        <w:rPr>
          <w:rFonts w:ascii="Times New Roman" w:eastAsia="Times New Roman" w:hAnsi="Times New Roman" w:cs="Times New Roman"/>
          <w:b/>
          <w:sz w:val="24"/>
          <w:szCs w:val="24"/>
          <w:lang w:val="ro-RO" w:eastAsia="ru-RU"/>
        </w:rPr>
        <w:t>Secretarul Consiliului Raional Hincesti                                     Elena MORARU TOMA</w:t>
      </w:r>
    </w:p>
    <w:p w:rsidR="005922F2" w:rsidRPr="00385FF8" w:rsidRDefault="002A2860" w:rsidP="00385FF8">
      <w:pPr>
        <w:spacing w:after="0" w:line="240" w:lineRule="auto"/>
        <w:ind w:left="-283" w:firstLine="708"/>
        <w:rPr>
          <w:rFonts w:ascii="Times New Roman" w:eastAsia="Times New Roman" w:hAnsi="Times New Roman" w:cs="Times New Roman"/>
          <w:sz w:val="24"/>
          <w:szCs w:val="24"/>
          <w:lang w:val="ro-RO" w:eastAsia="ru-RU"/>
        </w:rPr>
      </w:pPr>
      <w:r w:rsidRPr="00385FF8">
        <w:rPr>
          <w:rFonts w:ascii="Times New Roman" w:eastAsia="Times New Roman" w:hAnsi="Times New Roman" w:cs="Times New Roman"/>
          <w:sz w:val="24"/>
          <w:szCs w:val="24"/>
          <w:lang w:val="ro-RO" w:eastAsia="ru-RU"/>
        </w:rPr>
        <w:t xml:space="preserve">                   </w:t>
      </w:r>
    </w:p>
    <w:p w:rsidR="005922F2" w:rsidRPr="00385FF8" w:rsidRDefault="005922F2" w:rsidP="00385FF8">
      <w:pPr>
        <w:spacing w:after="0" w:line="240" w:lineRule="auto"/>
        <w:ind w:left="-283" w:firstLine="708"/>
        <w:rPr>
          <w:rFonts w:ascii="Times New Roman" w:eastAsia="Times New Roman" w:hAnsi="Times New Roman" w:cs="Times New Roman"/>
          <w:sz w:val="24"/>
          <w:szCs w:val="24"/>
          <w:lang w:val="ro-RO" w:eastAsia="ru-RU"/>
        </w:rPr>
      </w:pPr>
    </w:p>
    <w:p w:rsidR="005922F2" w:rsidRPr="00385FF8" w:rsidRDefault="005922F2" w:rsidP="00385FF8">
      <w:pPr>
        <w:spacing w:after="0" w:line="240" w:lineRule="auto"/>
        <w:ind w:left="-283" w:firstLine="708"/>
        <w:rPr>
          <w:rFonts w:ascii="Times New Roman" w:eastAsia="Times New Roman" w:hAnsi="Times New Roman" w:cs="Times New Roman"/>
          <w:sz w:val="24"/>
          <w:szCs w:val="24"/>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5922F2" w:rsidRDefault="005922F2" w:rsidP="002A2860">
      <w:pPr>
        <w:spacing w:after="0" w:line="240" w:lineRule="auto"/>
        <w:ind w:left="5664" w:firstLine="708"/>
        <w:rPr>
          <w:rFonts w:ascii="Times New Roman" w:eastAsia="Times New Roman" w:hAnsi="Times New Roman" w:cs="Times New Roman"/>
          <w:sz w:val="20"/>
          <w:szCs w:val="20"/>
          <w:lang w:val="ro-RO" w:eastAsia="ru-RU"/>
        </w:rPr>
      </w:pPr>
    </w:p>
    <w:p w:rsidR="002A2860" w:rsidRPr="002A2860" w:rsidRDefault="002A2860" w:rsidP="002A2860">
      <w:pPr>
        <w:spacing w:after="0" w:line="240" w:lineRule="auto"/>
        <w:ind w:left="5664" w:firstLine="708"/>
        <w:rPr>
          <w:rFonts w:ascii="Times New Roman" w:eastAsia="Times New Roman" w:hAnsi="Times New Roman" w:cs="Times New Roman"/>
          <w:sz w:val="20"/>
          <w:szCs w:val="20"/>
          <w:lang w:val="ro-RO" w:eastAsia="ru-RU"/>
        </w:rPr>
      </w:pPr>
      <w:r w:rsidRPr="002A2860">
        <w:rPr>
          <w:rFonts w:ascii="Times New Roman" w:eastAsia="Times New Roman" w:hAnsi="Times New Roman" w:cs="Times New Roman"/>
          <w:sz w:val="20"/>
          <w:szCs w:val="20"/>
          <w:lang w:val="ro-RO" w:eastAsia="ru-RU"/>
        </w:rPr>
        <w:t xml:space="preserve">  </w:t>
      </w:r>
      <w:r w:rsidR="00112676">
        <w:rPr>
          <w:rFonts w:ascii="Times New Roman" w:eastAsia="Times New Roman" w:hAnsi="Times New Roman" w:cs="Times New Roman"/>
          <w:sz w:val="20"/>
          <w:szCs w:val="20"/>
          <w:lang w:val="ro-RO" w:eastAsia="ru-RU"/>
        </w:rPr>
        <w:t xml:space="preserve">          </w:t>
      </w:r>
      <w:r w:rsidRPr="002A2860">
        <w:rPr>
          <w:rFonts w:ascii="Times New Roman" w:eastAsia="Times New Roman" w:hAnsi="Times New Roman" w:cs="Times New Roman"/>
          <w:sz w:val="20"/>
          <w:szCs w:val="20"/>
          <w:lang w:val="ro-RO" w:eastAsia="ru-RU"/>
        </w:rPr>
        <w:t>Anexa nr.</w:t>
      </w:r>
      <w:r w:rsidR="00491AE1">
        <w:rPr>
          <w:rFonts w:ascii="Times New Roman" w:eastAsia="Times New Roman" w:hAnsi="Times New Roman" w:cs="Times New Roman"/>
          <w:sz w:val="20"/>
          <w:szCs w:val="20"/>
          <w:lang w:val="ro-RO" w:eastAsia="ru-RU"/>
        </w:rPr>
        <w:t>4</w:t>
      </w:r>
    </w:p>
    <w:p w:rsidR="002A2860" w:rsidRPr="002A2860" w:rsidRDefault="002A2860" w:rsidP="00D61649">
      <w:pPr>
        <w:spacing w:after="0" w:line="240" w:lineRule="auto"/>
        <w:ind w:left="3798"/>
        <w:rPr>
          <w:rFonts w:ascii="Times New Roman" w:eastAsia="Times New Roman" w:hAnsi="Times New Roman" w:cs="Times New Roman"/>
          <w:sz w:val="20"/>
          <w:szCs w:val="20"/>
          <w:lang w:val="ro-RO" w:eastAsia="ru-RU"/>
        </w:rPr>
      </w:pPr>
      <w:r w:rsidRPr="002A2860">
        <w:rPr>
          <w:rFonts w:ascii="Times New Roman" w:eastAsia="Times New Roman" w:hAnsi="Times New Roman" w:cs="Times New Roman"/>
          <w:sz w:val="20"/>
          <w:szCs w:val="20"/>
          <w:lang w:val="ro-RO" w:eastAsia="ru-RU"/>
        </w:rPr>
        <w:lastRenderedPageBreak/>
        <w:t xml:space="preserve">          </w:t>
      </w:r>
      <w:r w:rsidRPr="002A2860">
        <w:rPr>
          <w:rFonts w:ascii="Times New Roman" w:eastAsia="Times New Roman" w:hAnsi="Times New Roman" w:cs="Times New Roman"/>
          <w:sz w:val="20"/>
          <w:szCs w:val="20"/>
          <w:lang w:val="ro-RO" w:eastAsia="ru-RU"/>
        </w:rPr>
        <w:tab/>
      </w:r>
      <w:r w:rsidRPr="002A2860">
        <w:rPr>
          <w:rFonts w:ascii="Times New Roman" w:eastAsia="Times New Roman" w:hAnsi="Times New Roman" w:cs="Times New Roman"/>
          <w:sz w:val="20"/>
          <w:szCs w:val="20"/>
          <w:lang w:val="ro-RO" w:eastAsia="ru-RU"/>
        </w:rPr>
        <w:tab/>
      </w:r>
      <w:r w:rsidR="00D61649">
        <w:rPr>
          <w:rFonts w:ascii="Times New Roman" w:eastAsia="Times New Roman" w:hAnsi="Times New Roman" w:cs="Times New Roman"/>
          <w:sz w:val="20"/>
          <w:szCs w:val="20"/>
          <w:lang w:val="ro-RO" w:eastAsia="ru-RU"/>
        </w:rPr>
        <w:t xml:space="preserve">         </w:t>
      </w:r>
      <w:r w:rsidRPr="002A2860">
        <w:rPr>
          <w:rFonts w:ascii="Times New Roman" w:eastAsia="Times New Roman" w:hAnsi="Times New Roman" w:cs="Times New Roman"/>
          <w:sz w:val="20"/>
          <w:szCs w:val="20"/>
          <w:lang w:val="ro-RO" w:eastAsia="ru-RU"/>
        </w:rPr>
        <w:t>la decizia Consiliului raional Hîncești</w:t>
      </w:r>
    </w:p>
    <w:p w:rsidR="002A2860" w:rsidRPr="002A2860" w:rsidRDefault="002A2860" w:rsidP="002A2860">
      <w:pPr>
        <w:spacing w:after="0" w:line="240" w:lineRule="auto"/>
        <w:rPr>
          <w:rFonts w:ascii="Times New Roman" w:eastAsia="Times New Roman" w:hAnsi="Times New Roman" w:cs="Times New Roman"/>
          <w:sz w:val="20"/>
          <w:szCs w:val="20"/>
          <w:lang w:val="ro-RO" w:eastAsia="ru-RU"/>
        </w:rPr>
      </w:pPr>
      <w:r w:rsidRPr="002A2860">
        <w:rPr>
          <w:rFonts w:ascii="Times New Roman" w:eastAsia="Times New Roman" w:hAnsi="Times New Roman" w:cs="Times New Roman"/>
          <w:b/>
          <w:sz w:val="20"/>
          <w:szCs w:val="20"/>
          <w:lang w:val="ro-RO" w:eastAsia="ru-RU"/>
        </w:rPr>
        <w:tab/>
      </w:r>
      <w:r w:rsidRPr="002A2860">
        <w:rPr>
          <w:rFonts w:ascii="Times New Roman" w:eastAsia="Times New Roman" w:hAnsi="Times New Roman" w:cs="Times New Roman"/>
          <w:b/>
          <w:sz w:val="20"/>
          <w:szCs w:val="20"/>
          <w:lang w:val="ro-RO" w:eastAsia="ru-RU"/>
        </w:rPr>
        <w:tab/>
      </w:r>
      <w:r w:rsidRPr="002A2860">
        <w:rPr>
          <w:rFonts w:ascii="Times New Roman" w:eastAsia="Times New Roman" w:hAnsi="Times New Roman" w:cs="Times New Roman"/>
          <w:b/>
          <w:sz w:val="20"/>
          <w:szCs w:val="20"/>
          <w:lang w:val="ro-RO" w:eastAsia="ru-RU"/>
        </w:rPr>
        <w:tab/>
      </w:r>
      <w:r w:rsidRPr="002A2860">
        <w:rPr>
          <w:rFonts w:ascii="Times New Roman" w:eastAsia="Times New Roman" w:hAnsi="Times New Roman" w:cs="Times New Roman"/>
          <w:b/>
          <w:sz w:val="20"/>
          <w:szCs w:val="20"/>
          <w:lang w:val="ro-RO" w:eastAsia="ru-RU"/>
        </w:rPr>
        <w:tab/>
      </w:r>
      <w:r w:rsidRPr="002A2860">
        <w:rPr>
          <w:rFonts w:ascii="Times New Roman" w:eastAsia="Times New Roman" w:hAnsi="Times New Roman" w:cs="Times New Roman"/>
          <w:b/>
          <w:sz w:val="20"/>
          <w:szCs w:val="20"/>
          <w:lang w:val="ro-RO" w:eastAsia="ru-RU"/>
        </w:rPr>
        <w:tab/>
      </w:r>
      <w:r w:rsidRPr="002A2860">
        <w:rPr>
          <w:rFonts w:ascii="Times New Roman" w:eastAsia="Times New Roman" w:hAnsi="Times New Roman" w:cs="Times New Roman"/>
          <w:b/>
          <w:sz w:val="20"/>
          <w:szCs w:val="20"/>
          <w:lang w:val="ro-RO" w:eastAsia="ru-RU"/>
        </w:rPr>
        <w:tab/>
      </w:r>
      <w:r w:rsidRPr="002A2860">
        <w:rPr>
          <w:rFonts w:ascii="Times New Roman" w:eastAsia="Times New Roman" w:hAnsi="Times New Roman" w:cs="Times New Roman"/>
          <w:b/>
          <w:sz w:val="20"/>
          <w:szCs w:val="20"/>
          <w:lang w:val="ro-RO" w:eastAsia="ru-RU"/>
        </w:rPr>
        <w:tab/>
      </w:r>
      <w:r w:rsidRPr="002A2860">
        <w:rPr>
          <w:rFonts w:ascii="Times New Roman" w:eastAsia="Times New Roman" w:hAnsi="Times New Roman" w:cs="Times New Roman"/>
          <w:b/>
          <w:sz w:val="20"/>
          <w:szCs w:val="20"/>
          <w:lang w:val="ro-RO" w:eastAsia="ru-RU"/>
        </w:rPr>
        <w:tab/>
      </w:r>
      <w:r w:rsidR="00D61649">
        <w:rPr>
          <w:rFonts w:ascii="Times New Roman" w:eastAsia="Times New Roman" w:hAnsi="Times New Roman" w:cs="Times New Roman"/>
          <w:b/>
          <w:sz w:val="20"/>
          <w:szCs w:val="20"/>
          <w:lang w:val="ro-RO" w:eastAsia="ru-RU"/>
        </w:rPr>
        <w:t xml:space="preserve">          </w:t>
      </w:r>
      <w:r w:rsidRPr="002A2860">
        <w:rPr>
          <w:rFonts w:ascii="Times New Roman" w:eastAsia="Times New Roman" w:hAnsi="Times New Roman" w:cs="Times New Roman"/>
          <w:sz w:val="20"/>
          <w:szCs w:val="20"/>
          <w:lang w:val="ro-RO" w:eastAsia="ru-RU"/>
        </w:rPr>
        <w:t xml:space="preserve">nr. </w:t>
      </w:r>
      <w:r w:rsidR="00491AE1">
        <w:rPr>
          <w:rFonts w:ascii="Times New Roman" w:eastAsia="Times New Roman" w:hAnsi="Times New Roman" w:cs="Times New Roman"/>
          <w:sz w:val="20"/>
          <w:szCs w:val="20"/>
          <w:lang w:val="ro-RO" w:eastAsia="ru-RU"/>
        </w:rPr>
        <w:t>_____</w:t>
      </w:r>
      <w:r w:rsidRPr="002A2860">
        <w:rPr>
          <w:rFonts w:ascii="Times New Roman" w:eastAsia="Times New Roman" w:hAnsi="Times New Roman" w:cs="Times New Roman"/>
          <w:sz w:val="20"/>
          <w:szCs w:val="20"/>
          <w:lang w:val="ro-RO" w:eastAsia="ru-RU"/>
        </w:rPr>
        <w:t xml:space="preserve"> din </w:t>
      </w:r>
      <w:r w:rsidR="008F56D8">
        <w:rPr>
          <w:rFonts w:ascii="Times New Roman" w:eastAsia="Times New Roman" w:hAnsi="Times New Roman" w:cs="Times New Roman"/>
          <w:sz w:val="20"/>
          <w:szCs w:val="20"/>
          <w:lang w:val="ro-RO" w:eastAsia="ru-RU"/>
        </w:rPr>
        <w:t>2</w:t>
      </w:r>
      <w:r w:rsidR="00491AE1">
        <w:rPr>
          <w:rFonts w:ascii="Times New Roman" w:eastAsia="Times New Roman" w:hAnsi="Times New Roman" w:cs="Times New Roman"/>
          <w:sz w:val="20"/>
          <w:szCs w:val="20"/>
          <w:lang w:val="ro-RO" w:eastAsia="ru-RU"/>
        </w:rPr>
        <w:t>1 iunie</w:t>
      </w:r>
      <w:r w:rsidRPr="002A2860">
        <w:rPr>
          <w:rFonts w:ascii="Times New Roman" w:eastAsia="Times New Roman" w:hAnsi="Times New Roman" w:cs="Times New Roman"/>
          <w:sz w:val="20"/>
          <w:szCs w:val="20"/>
          <w:lang w:val="ro-RO" w:eastAsia="ru-RU"/>
        </w:rPr>
        <w:t xml:space="preserve"> 2024</w:t>
      </w:r>
    </w:p>
    <w:p w:rsidR="002A2860" w:rsidRPr="002A2860" w:rsidRDefault="002A2860" w:rsidP="002A2860">
      <w:pPr>
        <w:spacing w:after="0" w:line="240" w:lineRule="auto"/>
        <w:ind w:left="5664" w:firstLine="708"/>
        <w:rPr>
          <w:rFonts w:ascii="Times New Roman" w:eastAsia="Times New Roman" w:hAnsi="Times New Roman" w:cs="Times New Roman"/>
          <w:sz w:val="20"/>
          <w:szCs w:val="20"/>
          <w:lang w:val="ro-RO" w:eastAsia="ru-RU"/>
        </w:rPr>
      </w:pPr>
      <w:r w:rsidRPr="002A2860">
        <w:rPr>
          <w:rFonts w:ascii="Times New Roman" w:eastAsia="Times New Roman" w:hAnsi="Times New Roman" w:cs="Times New Roman"/>
          <w:sz w:val="20"/>
          <w:szCs w:val="20"/>
          <w:lang w:val="ro-RO" w:eastAsia="ru-RU"/>
        </w:rPr>
        <w:t xml:space="preserve">                      Anexa nr.3</w:t>
      </w:r>
    </w:p>
    <w:p w:rsidR="002A2860" w:rsidRPr="002A2860" w:rsidRDefault="002A2860" w:rsidP="002A2860">
      <w:pPr>
        <w:spacing w:after="0" w:line="240" w:lineRule="auto"/>
        <w:ind w:left="4956"/>
        <w:rPr>
          <w:rFonts w:ascii="Times New Roman" w:eastAsia="Times New Roman" w:hAnsi="Times New Roman" w:cs="Times New Roman"/>
          <w:sz w:val="20"/>
          <w:szCs w:val="20"/>
          <w:lang w:val="ro-RO" w:eastAsia="ru-RU"/>
        </w:rPr>
      </w:pPr>
      <w:r w:rsidRPr="002A2860">
        <w:rPr>
          <w:rFonts w:ascii="Times New Roman" w:eastAsia="Times New Roman" w:hAnsi="Times New Roman" w:cs="Times New Roman"/>
          <w:sz w:val="20"/>
          <w:szCs w:val="20"/>
          <w:lang w:val="ro-RO" w:eastAsia="ru-RU"/>
        </w:rPr>
        <w:t xml:space="preserve">          </w:t>
      </w:r>
      <w:r w:rsidRPr="002A2860">
        <w:rPr>
          <w:rFonts w:ascii="Times New Roman" w:eastAsia="Times New Roman" w:hAnsi="Times New Roman" w:cs="Times New Roman"/>
          <w:sz w:val="20"/>
          <w:szCs w:val="20"/>
          <w:lang w:val="ro-RO" w:eastAsia="ru-RU"/>
        </w:rPr>
        <w:tab/>
      </w:r>
      <w:r w:rsidR="00D61649">
        <w:rPr>
          <w:rFonts w:ascii="Times New Roman" w:eastAsia="Times New Roman" w:hAnsi="Times New Roman" w:cs="Times New Roman"/>
          <w:sz w:val="20"/>
          <w:szCs w:val="20"/>
          <w:lang w:val="ro-RO" w:eastAsia="ru-RU"/>
        </w:rPr>
        <w:t xml:space="preserve">          </w:t>
      </w:r>
      <w:r w:rsidRPr="002A2860">
        <w:rPr>
          <w:rFonts w:ascii="Times New Roman" w:eastAsia="Times New Roman" w:hAnsi="Times New Roman" w:cs="Times New Roman"/>
          <w:sz w:val="20"/>
          <w:szCs w:val="20"/>
          <w:lang w:val="ro-RO" w:eastAsia="ru-RU"/>
        </w:rPr>
        <w:t>la decizia Consiliului raional Hîncești</w:t>
      </w:r>
    </w:p>
    <w:p w:rsidR="002A2860" w:rsidRPr="002A2860" w:rsidRDefault="002A2860" w:rsidP="002A2860">
      <w:pPr>
        <w:spacing w:after="0" w:line="240" w:lineRule="auto"/>
        <w:rPr>
          <w:rFonts w:ascii="Times New Roman" w:eastAsia="Times New Roman" w:hAnsi="Times New Roman" w:cs="Times New Roman"/>
          <w:sz w:val="20"/>
          <w:szCs w:val="20"/>
          <w:lang w:val="ro-RO" w:eastAsia="ru-RU"/>
        </w:rPr>
      </w:pPr>
      <w:r w:rsidRPr="002A2860">
        <w:rPr>
          <w:rFonts w:ascii="Times New Roman" w:eastAsia="Times New Roman" w:hAnsi="Times New Roman" w:cs="Times New Roman"/>
          <w:b/>
          <w:sz w:val="20"/>
          <w:szCs w:val="20"/>
          <w:lang w:val="ro-RO" w:eastAsia="ru-RU"/>
        </w:rPr>
        <w:tab/>
      </w:r>
      <w:r w:rsidRPr="002A2860">
        <w:rPr>
          <w:rFonts w:ascii="Times New Roman" w:eastAsia="Times New Roman" w:hAnsi="Times New Roman" w:cs="Times New Roman"/>
          <w:b/>
          <w:sz w:val="20"/>
          <w:szCs w:val="20"/>
          <w:lang w:val="ro-RO" w:eastAsia="ru-RU"/>
        </w:rPr>
        <w:tab/>
      </w:r>
      <w:r w:rsidRPr="002A2860">
        <w:rPr>
          <w:rFonts w:ascii="Times New Roman" w:eastAsia="Times New Roman" w:hAnsi="Times New Roman" w:cs="Times New Roman"/>
          <w:b/>
          <w:sz w:val="20"/>
          <w:szCs w:val="20"/>
          <w:lang w:val="ro-RO" w:eastAsia="ru-RU"/>
        </w:rPr>
        <w:tab/>
      </w:r>
      <w:r w:rsidRPr="002A2860">
        <w:rPr>
          <w:rFonts w:ascii="Times New Roman" w:eastAsia="Times New Roman" w:hAnsi="Times New Roman" w:cs="Times New Roman"/>
          <w:b/>
          <w:sz w:val="20"/>
          <w:szCs w:val="20"/>
          <w:lang w:val="ro-RO" w:eastAsia="ru-RU"/>
        </w:rPr>
        <w:tab/>
      </w:r>
      <w:r w:rsidRPr="002A2860">
        <w:rPr>
          <w:rFonts w:ascii="Times New Roman" w:eastAsia="Times New Roman" w:hAnsi="Times New Roman" w:cs="Times New Roman"/>
          <w:b/>
          <w:sz w:val="20"/>
          <w:szCs w:val="20"/>
          <w:lang w:val="ro-RO" w:eastAsia="ru-RU"/>
        </w:rPr>
        <w:tab/>
      </w:r>
      <w:r w:rsidRPr="002A2860">
        <w:rPr>
          <w:rFonts w:ascii="Times New Roman" w:eastAsia="Times New Roman" w:hAnsi="Times New Roman" w:cs="Times New Roman"/>
          <w:b/>
          <w:sz w:val="20"/>
          <w:szCs w:val="20"/>
          <w:lang w:val="ro-RO" w:eastAsia="ru-RU"/>
        </w:rPr>
        <w:tab/>
      </w:r>
      <w:r w:rsidRPr="002A2860">
        <w:rPr>
          <w:rFonts w:ascii="Times New Roman" w:eastAsia="Times New Roman" w:hAnsi="Times New Roman" w:cs="Times New Roman"/>
          <w:b/>
          <w:sz w:val="20"/>
          <w:szCs w:val="20"/>
          <w:lang w:val="ro-RO" w:eastAsia="ru-RU"/>
        </w:rPr>
        <w:tab/>
      </w:r>
      <w:r w:rsidRPr="002A2860">
        <w:rPr>
          <w:rFonts w:ascii="Times New Roman" w:eastAsia="Times New Roman" w:hAnsi="Times New Roman" w:cs="Times New Roman"/>
          <w:b/>
          <w:sz w:val="20"/>
          <w:szCs w:val="20"/>
          <w:lang w:val="ro-RO" w:eastAsia="ru-RU"/>
        </w:rPr>
        <w:tab/>
      </w:r>
      <w:r w:rsidRPr="002A2860">
        <w:rPr>
          <w:rFonts w:ascii="Times New Roman" w:eastAsia="Times New Roman" w:hAnsi="Times New Roman" w:cs="Times New Roman"/>
          <w:b/>
          <w:sz w:val="20"/>
          <w:szCs w:val="20"/>
          <w:lang w:val="ro-RO" w:eastAsia="ru-RU"/>
        </w:rPr>
        <w:tab/>
      </w:r>
      <w:r w:rsidRPr="002A2860">
        <w:rPr>
          <w:rFonts w:ascii="Times New Roman" w:eastAsia="Times New Roman" w:hAnsi="Times New Roman" w:cs="Times New Roman"/>
          <w:sz w:val="20"/>
          <w:szCs w:val="20"/>
          <w:lang w:val="ro-RO" w:eastAsia="ru-RU"/>
        </w:rPr>
        <w:t>nr. 03/06 din 22 decembrie 2023</w:t>
      </w:r>
    </w:p>
    <w:p w:rsidR="002A2860" w:rsidRPr="002A2860" w:rsidRDefault="002A2860" w:rsidP="002A2860">
      <w:pPr>
        <w:spacing w:after="0" w:line="240" w:lineRule="auto"/>
        <w:ind w:left="6946" w:firstLine="708"/>
        <w:rPr>
          <w:rFonts w:ascii="Times New Roman" w:eastAsia="Times New Roman" w:hAnsi="Times New Roman" w:cs="Times New Roman"/>
          <w:sz w:val="20"/>
          <w:szCs w:val="20"/>
          <w:lang w:val="ro-RO" w:eastAsia="ru-RU"/>
        </w:rPr>
      </w:pPr>
    </w:p>
    <w:p w:rsidR="002A2860" w:rsidRPr="00D61649" w:rsidRDefault="002A2860" w:rsidP="002A2860">
      <w:pPr>
        <w:spacing w:after="0" w:line="240" w:lineRule="auto"/>
        <w:ind w:left="850" w:firstLine="708"/>
        <w:jc w:val="center"/>
        <w:rPr>
          <w:rFonts w:ascii="Times New Roman" w:eastAsia="Times New Roman" w:hAnsi="Times New Roman" w:cs="Times New Roman"/>
          <w:b/>
          <w:sz w:val="24"/>
          <w:szCs w:val="24"/>
          <w:lang w:val="ro-RO" w:eastAsia="ru-RU"/>
        </w:rPr>
      </w:pPr>
      <w:r w:rsidRPr="00D61649">
        <w:rPr>
          <w:rFonts w:ascii="Times New Roman" w:eastAsia="Times New Roman" w:hAnsi="Times New Roman" w:cs="Times New Roman"/>
          <w:b/>
          <w:sz w:val="24"/>
          <w:szCs w:val="24"/>
          <w:lang w:val="ro-RO" w:eastAsia="ru-RU"/>
        </w:rPr>
        <w:t>Transferuri de la bugetul de stat către bugetul raional Hîncești</w:t>
      </w:r>
    </w:p>
    <w:p w:rsidR="002A2860" w:rsidRPr="00D61649" w:rsidRDefault="002A2860" w:rsidP="002A2860">
      <w:pPr>
        <w:spacing w:after="0" w:line="240" w:lineRule="auto"/>
        <w:ind w:left="850" w:firstLine="708"/>
        <w:jc w:val="center"/>
        <w:rPr>
          <w:rFonts w:ascii="Times New Roman" w:eastAsia="Times New Roman" w:hAnsi="Times New Roman" w:cs="Times New Roman"/>
          <w:b/>
          <w:sz w:val="24"/>
          <w:szCs w:val="24"/>
          <w:lang w:val="ro-RO" w:eastAsia="ru-RU"/>
        </w:rPr>
      </w:pPr>
      <w:r w:rsidRPr="00D61649">
        <w:rPr>
          <w:rFonts w:ascii="Times New Roman" w:eastAsia="Times New Roman" w:hAnsi="Times New Roman" w:cs="Times New Roman"/>
          <w:b/>
          <w:sz w:val="24"/>
          <w:szCs w:val="24"/>
          <w:lang w:val="ro-RO" w:eastAsia="ru-RU"/>
        </w:rPr>
        <w:t>pentru anul 2024</w:t>
      </w:r>
    </w:p>
    <w:p w:rsidR="002A2860" w:rsidRPr="002A2860" w:rsidRDefault="002A2860" w:rsidP="002A2860">
      <w:pPr>
        <w:spacing w:after="0" w:line="240" w:lineRule="auto"/>
        <w:ind w:left="6946" w:firstLine="708"/>
        <w:rPr>
          <w:rFonts w:ascii="Times New Roman" w:eastAsia="Times New Roman" w:hAnsi="Times New Roman" w:cs="Times New Roman"/>
          <w:sz w:val="20"/>
          <w:szCs w:val="20"/>
          <w:lang w:val="ro-RO" w:eastAsia="ru-RU"/>
        </w:rPr>
      </w:pPr>
    </w:p>
    <w:tbl>
      <w:tblPr>
        <w:tblStyle w:val="8"/>
        <w:tblW w:w="9634" w:type="dxa"/>
        <w:tblLook w:val="04A0" w:firstRow="1" w:lastRow="0" w:firstColumn="1" w:lastColumn="0" w:noHBand="0" w:noVBand="1"/>
      </w:tblPr>
      <w:tblGrid>
        <w:gridCol w:w="6204"/>
        <w:gridCol w:w="1304"/>
        <w:gridCol w:w="2126"/>
      </w:tblGrid>
      <w:tr w:rsidR="002A2860" w:rsidRPr="002A2860" w:rsidTr="00D61649">
        <w:tc>
          <w:tcPr>
            <w:tcW w:w="6204"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ind w:left="927"/>
              <w:rPr>
                <w:b/>
                <w:i/>
                <w:sz w:val="24"/>
                <w:szCs w:val="24"/>
                <w:lang w:val="en-US" w:eastAsia="ru-RU"/>
              </w:rPr>
            </w:pPr>
          </w:p>
        </w:tc>
        <w:tc>
          <w:tcPr>
            <w:tcW w:w="1304"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r w:rsidRPr="002A2860">
              <w:rPr>
                <w:sz w:val="24"/>
                <w:szCs w:val="24"/>
                <w:lang w:eastAsia="ru-RU"/>
              </w:rPr>
              <w:t>Cod ECO</w:t>
            </w:r>
          </w:p>
        </w:tc>
        <w:tc>
          <w:tcPr>
            <w:tcW w:w="2126"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autoSpaceDE w:val="0"/>
              <w:autoSpaceDN w:val="0"/>
              <w:adjustRightInd w:val="0"/>
              <w:jc w:val="center"/>
              <w:rPr>
                <w:b/>
                <w:sz w:val="24"/>
                <w:szCs w:val="24"/>
                <w:lang w:eastAsia="ru-RU"/>
              </w:rPr>
            </w:pPr>
            <w:r w:rsidRPr="002A2860">
              <w:rPr>
                <w:b/>
                <w:sz w:val="24"/>
                <w:szCs w:val="24"/>
                <w:lang w:eastAsia="ru-RU"/>
              </w:rPr>
              <w:t>Suma, mii lei</w:t>
            </w:r>
          </w:p>
        </w:tc>
      </w:tr>
      <w:tr w:rsidR="002A2860" w:rsidRPr="002A2860" w:rsidTr="00D61649">
        <w:tc>
          <w:tcPr>
            <w:tcW w:w="6204"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ind w:left="927"/>
              <w:rPr>
                <w:b/>
                <w:i/>
                <w:sz w:val="24"/>
                <w:szCs w:val="24"/>
                <w:lang w:val="ro-MD" w:eastAsia="ru-RU"/>
              </w:rPr>
            </w:pPr>
            <w:r w:rsidRPr="002A2860">
              <w:rPr>
                <w:b/>
                <w:i/>
                <w:sz w:val="24"/>
                <w:szCs w:val="24"/>
                <w:lang w:val="ro-MD" w:eastAsia="ru-RU"/>
              </w:rPr>
              <w:t>Transferuri</w:t>
            </w:r>
            <w:r w:rsidRPr="002A2860">
              <w:rPr>
                <w:b/>
                <w:i/>
                <w:sz w:val="24"/>
                <w:szCs w:val="24"/>
                <w:lang w:eastAsia="ru-RU"/>
              </w:rPr>
              <w:t xml:space="preserve"> </w:t>
            </w:r>
            <w:r w:rsidRPr="002A2860">
              <w:rPr>
                <w:b/>
                <w:i/>
                <w:sz w:val="24"/>
                <w:szCs w:val="24"/>
                <w:lang w:val="en-US" w:eastAsia="ru-RU"/>
              </w:rPr>
              <w:t>– total</w:t>
            </w:r>
          </w:p>
        </w:tc>
        <w:tc>
          <w:tcPr>
            <w:tcW w:w="1304"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A2860" w:rsidRPr="002A2860" w:rsidRDefault="005922F2" w:rsidP="002A2860">
            <w:pPr>
              <w:autoSpaceDE w:val="0"/>
              <w:autoSpaceDN w:val="0"/>
              <w:adjustRightInd w:val="0"/>
              <w:jc w:val="center"/>
              <w:rPr>
                <w:b/>
                <w:sz w:val="24"/>
                <w:szCs w:val="24"/>
                <w:lang w:eastAsia="ru-RU"/>
              </w:rPr>
            </w:pPr>
            <w:r>
              <w:rPr>
                <w:b/>
                <w:sz w:val="24"/>
                <w:szCs w:val="24"/>
                <w:lang w:eastAsia="ru-RU"/>
              </w:rPr>
              <w:t>313821,6</w:t>
            </w:r>
          </w:p>
        </w:tc>
      </w:tr>
      <w:tr w:rsidR="002A2860" w:rsidRPr="002A2860" w:rsidTr="00D61649">
        <w:tc>
          <w:tcPr>
            <w:tcW w:w="6204"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keepNext/>
              <w:spacing w:before="100" w:beforeAutospacing="1" w:after="60"/>
              <w:outlineLvl w:val="1"/>
              <w:rPr>
                <w:rFonts w:ascii="Cambria" w:hAnsi="Cambria"/>
                <w:bCs/>
                <w:iCs/>
                <w:sz w:val="28"/>
                <w:szCs w:val="28"/>
                <w:lang w:val="ro-MD" w:eastAsia="ru-RU"/>
              </w:rPr>
            </w:pPr>
            <w:r w:rsidRPr="002A2860">
              <w:rPr>
                <w:b/>
                <w:bCs/>
                <w:i/>
                <w:iCs/>
                <w:sz w:val="24"/>
                <w:szCs w:val="24"/>
                <w:lang w:eastAsia="ru-RU"/>
              </w:rPr>
              <w:t xml:space="preserve">1. Transferuri curente primite cu </w:t>
            </w:r>
            <w:r w:rsidR="008F56D8" w:rsidRPr="002A2860">
              <w:rPr>
                <w:b/>
                <w:bCs/>
                <w:i/>
                <w:iCs/>
                <w:sz w:val="24"/>
                <w:szCs w:val="24"/>
                <w:lang w:eastAsia="ru-RU"/>
              </w:rPr>
              <w:t>destinație</w:t>
            </w:r>
            <w:r w:rsidRPr="002A2860">
              <w:rPr>
                <w:b/>
                <w:bCs/>
                <w:i/>
                <w:iCs/>
                <w:sz w:val="24"/>
                <w:szCs w:val="24"/>
                <w:lang w:eastAsia="ru-RU"/>
              </w:rPr>
              <w:t xml:space="preserve"> speciala  intre bugetul de stat și bugetele locale de nivelul II</w:t>
            </w:r>
            <w:r w:rsidR="008F56D8">
              <w:rPr>
                <w:b/>
                <w:bCs/>
                <w:i/>
                <w:iCs/>
                <w:sz w:val="24"/>
                <w:szCs w:val="24"/>
                <w:lang w:eastAsia="ru-RU"/>
              </w:rPr>
              <w:t>- total:</w:t>
            </w:r>
          </w:p>
        </w:tc>
        <w:tc>
          <w:tcPr>
            <w:tcW w:w="1304"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A2860" w:rsidRPr="002A2860" w:rsidRDefault="005922F2" w:rsidP="002A2860">
            <w:pPr>
              <w:autoSpaceDE w:val="0"/>
              <w:autoSpaceDN w:val="0"/>
              <w:adjustRightInd w:val="0"/>
              <w:jc w:val="center"/>
              <w:rPr>
                <w:b/>
                <w:sz w:val="24"/>
                <w:szCs w:val="24"/>
                <w:lang w:eastAsia="ru-RU"/>
              </w:rPr>
            </w:pPr>
            <w:r>
              <w:rPr>
                <w:b/>
                <w:sz w:val="24"/>
                <w:szCs w:val="24"/>
                <w:lang w:eastAsia="ru-RU"/>
              </w:rPr>
              <w:t>283441,8</w:t>
            </w:r>
          </w:p>
        </w:tc>
      </w:tr>
      <w:tr w:rsidR="002A2860" w:rsidRPr="002A2860" w:rsidTr="00D61649">
        <w:trPr>
          <w:trHeight w:val="247"/>
        </w:trPr>
        <w:tc>
          <w:tcPr>
            <w:tcW w:w="6204"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widowControl w:val="0"/>
              <w:autoSpaceDE w:val="0"/>
              <w:autoSpaceDN w:val="0"/>
              <w:adjustRightInd w:val="0"/>
              <w:contextualSpacing/>
              <w:rPr>
                <w:b/>
                <w:i/>
                <w:sz w:val="24"/>
                <w:szCs w:val="24"/>
                <w:lang w:val="ro-MD" w:eastAsia="ru-RU"/>
              </w:rPr>
            </w:pPr>
            <w:r w:rsidRPr="002A2860">
              <w:rPr>
                <w:b/>
                <w:i/>
                <w:sz w:val="24"/>
                <w:szCs w:val="24"/>
                <w:lang w:val="ro-MD" w:eastAsia="ru-RU"/>
              </w:rPr>
              <w:t xml:space="preserve">  inclusiv:</w:t>
            </w:r>
          </w:p>
        </w:tc>
        <w:tc>
          <w:tcPr>
            <w:tcW w:w="1304"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autoSpaceDE w:val="0"/>
              <w:autoSpaceDN w:val="0"/>
              <w:adjustRightInd w:val="0"/>
              <w:jc w:val="right"/>
              <w:rPr>
                <w:b/>
                <w:sz w:val="24"/>
                <w:szCs w:val="24"/>
                <w:lang w:eastAsia="ru-RU"/>
              </w:rPr>
            </w:pPr>
          </w:p>
        </w:tc>
      </w:tr>
      <w:tr w:rsidR="002A2860" w:rsidRPr="002A2860" w:rsidTr="00D61649">
        <w:tc>
          <w:tcPr>
            <w:tcW w:w="6204"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rPr>
                <w:i/>
                <w:sz w:val="24"/>
                <w:szCs w:val="24"/>
                <w:lang w:eastAsia="ru-RU"/>
              </w:rPr>
            </w:pPr>
            <w:r w:rsidRPr="002A2860">
              <w:rPr>
                <w:i/>
                <w:sz w:val="24"/>
                <w:szCs w:val="24"/>
                <w:lang w:eastAsia="ru-RU"/>
              </w:rPr>
              <w:t>1.1 Transferuri curente primite cu destinație speciala între bugetul de stat şi bugetele locale de nivelul II pentru învățământul preșcolar, primar, secundar general, special și complementar (extrașcolar), dintre care:</w:t>
            </w:r>
          </w:p>
        </w:tc>
        <w:tc>
          <w:tcPr>
            <w:tcW w:w="1304"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r w:rsidRPr="002A2860">
              <w:rPr>
                <w:sz w:val="24"/>
                <w:szCs w:val="24"/>
                <w:lang w:eastAsia="ru-RU"/>
              </w:rPr>
              <w:t>191111</w:t>
            </w:r>
          </w:p>
        </w:tc>
        <w:tc>
          <w:tcPr>
            <w:tcW w:w="2126" w:type="dxa"/>
            <w:tcBorders>
              <w:top w:val="single" w:sz="4" w:space="0" w:color="auto"/>
              <w:left w:val="single" w:sz="4" w:space="0" w:color="auto"/>
              <w:bottom w:val="single" w:sz="4" w:space="0" w:color="auto"/>
              <w:right w:val="single" w:sz="4" w:space="0" w:color="auto"/>
            </w:tcBorders>
            <w:vAlign w:val="center"/>
          </w:tcPr>
          <w:p w:rsidR="002A2860" w:rsidRPr="005922F2" w:rsidRDefault="002A2860" w:rsidP="002A2860">
            <w:pPr>
              <w:autoSpaceDE w:val="0"/>
              <w:autoSpaceDN w:val="0"/>
              <w:adjustRightInd w:val="0"/>
              <w:jc w:val="center"/>
              <w:rPr>
                <w:sz w:val="24"/>
                <w:szCs w:val="24"/>
                <w:lang w:eastAsia="ru-RU"/>
              </w:rPr>
            </w:pPr>
            <w:r w:rsidRPr="005922F2">
              <w:rPr>
                <w:sz w:val="24"/>
                <w:szCs w:val="24"/>
                <w:lang w:eastAsia="ru-RU"/>
              </w:rPr>
              <w:t>258049,9</w:t>
            </w:r>
          </w:p>
        </w:tc>
      </w:tr>
      <w:tr w:rsidR="002A2860" w:rsidRPr="002A2860" w:rsidTr="00D61649">
        <w:tc>
          <w:tcPr>
            <w:tcW w:w="6204"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rPr>
                <w:i/>
                <w:sz w:val="24"/>
                <w:szCs w:val="24"/>
                <w:lang w:eastAsia="ru-RU"/>
              </w:rPr>
            </w:pPr>
            <w:r w:rsidRPr="002A2860">
              <w:rPr>
                <w:i/>
                <w:sz w:val="24"/>
                <w:szCs w:val="24"/>
                <w:lang w:eastAsia="ru-RU"/>
              </w:rPr>
              <w:t>- educație timpurie</w:t>
            </w:r>
          </w:p>
        </w:tc>
        <w:tc>
          <w:tcPr>
            <w:tcW w:w="1304"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A2860" w:rsidRPr="005922F2" w:rsidRDefault="002A2860" w:rsidP="002A2860">
            <w:pPr>
              <w:autoSpaceDE w:val="0"/>
              <w:autoSpaceDN w:val="0"/>
              <w:adjustRightInd w:val="0"/>
              <w:jc w:val="center"/>
              <w:rPr>
                <w:sz w:val="24"/>
                <w:szCs w:val="24"/>
                <w:lang w:eastAsia="ru-RU"/>
              </w:rPr>
            </w:pPr>
            <w:r w:rsidRPr="005922F2">
              <w:rPr>
                <w:sz w:val="24"/>
                <w:szCs w:val="24"/>
                <w:lang w:eastAsia="ru-RU"/>
              </w:rPr>
              <w:t>10134,8</w:t>
            </w:r>
          </w:p>
        </w:tc>
      </w:tr>
      <w:tr w:rsidR="002A2860" w:rsidRPr="002A2860" w:rsidTr="00D61649">
        <w:tc>
          <w:tcPr>
            <w:tcW w:w="6204"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rPr>
                <w:i/>
                <w:sz w:val="24"/>
                <w:szCs w:val="24"/>
                <w:lang w:eastAsia="ru-RU"/>
              </w:rPr>
            </w:pPr>
            <w:r w:rsidRPr="002A2860">
              <w:rPr>
                <w:i/>
                <w:sz w:val="24"/>
                <w:szCs w:val="24"/>
                <w:lang w:eastAsia="ru-RU"/>
              </w:rPr>
              <w:t xml:space="preserve">- instituții de învățămînt extrașcolar </w:t>
            </w:r>
          </w:p>
        </w:tc>
        <w:tc>
          <w:tcPr>
            <w:tcW w:w="1304"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A2860" w:rsidRPr="005922F2" w:rsidRDefault="002A2860" w:rsidP="002A2860">
            <w:pPr>
              <w:autoSpaceDE w:val="0"/>
              <w:autoSpaceDN w:val="0"/>
              <w:adjustRightInd w:val="0"/>
              <w:jc w:val="center"/>
              <w:rPr>
                <w:sz w:val="24"/>
                <w:szCs w:val="24"/>
                <w:lang w:eastAsia="ru-RU"/>
              </w:rPr>
            </w:pPr>
            <w:r w:rsidRPr="005922F2">
              <w:rPr>
                <w:sz w:val="24"/>
                <w:szCs w:val="24"/>
                <w:lang w:eastAsia="ru-RU"/>
              </w:rPr>
              <w:t>10495,0</w:t>
            </w:r>
          </w:p>
        </w:tc>
      </w:tr>
      <w:tr w:rsidR="002A2860" w:rsidRPr="002A2860" w:rsidTr="00D61649">
        <w:tc>
          <w:tcPr>
            <w:tcW w:w="6204"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rPr>
                <w:i/>
                <w:sz w:val="24"/>
                <w:szCs w:val="24"/>
                <w:lang w:eastAsia="ru-RU"/>
              </w:rPr>
            </w:pPr>
            <w:r w:rsidRPr="002A2860">
              <w:rPr>
                <w:i/>
                <w:sz w:val="24"/>
                <w:szCs w:val="24"/>
                <w:lang w:eastAsia="ru-RU"/>
              </w:rPr>
              <w:t>- odihna de vară</w:t>
            </w:r>
          </w:p>
        </w:tc>
        <w:tc>
          <w:tcPr>
            <w:tcW w:w="1304"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A2860" w:rsidRPr="005922F2" w:rsidRDefault="002A2860" w:rsidP="002A2860">
            <w:pPr>
              <w:autoSpaceDE w:val="0"/>
              <w:autoSpaceDN w:val="0"/>
              <w:adjustRightInd w:val="0"/>
              <w:jc w:val="center"/>
              <w:rPr>
                <w:sz w:val="24"/>
                <w:szCs w:val="24"/>
                <w:lang w:eastAsia="ru-RU"/>
              </w:rPr>
            </w:pPr>
            <w:r w:rsidRPr="005922F2">
              <w:rPr>
                <w:sz w:val="24"/>
                <w:szCs w:val="24"/>
                <w:lang w:eastAsia="ru-RU"/>
              </w:rPr>
              <w:t>2897,7</w:t>
            </w:r>
          </w:p>
        </w:tc>
      </w:tr>
      <w:tr w:rsidR="002A2860" w:rsidRPr="002A2860" w:rsidTr="00D61649">
        <w:tc>
          <w:tcPr>
            <w:tcW w:w="6204"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rPr>
                <w:i/>
                <w:sz w:val="24"/>
                <w:szCs w:val="24"/>
                <w:lang w:eastAsia="ru-RU"/>
              </w:rPr>
            </w:pPr>
            <w:r w:rsidRPr="002A2860">
              <w:rPr>
                <w:i/>
                <w:sz w:val="24"/>
                <w:szCs w:val="24"/>
                <w:lang w:eastAsia="ru-RU"/>
              </w:rPr>
              <w:t>- olimpiade</w:t>
            </w:r>
          </w:p>
        </w:tc>
        <w:tc>
          <w:tcPr>
            <w:tcW w:w="1304"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A2860" w:rsidRPr="005922F2" w:rsidRDefault="002A2860" w:rsidP="002A2860">
            <w:pPr>
              <w:autoSpaceDE w:val="0"/>
              <w:autoSpaceDN w:val="0"/>
              <w:adjustRightInd w:val="0"/>
              <w:jc w:val="center"/>
              <w:rPr>
                <w:sz w:val="24"/>
                <w:szCs w:val="24"/>
                <w:lang w:eastAsia="ru-RU"/>
              </w:rPr>
            </w:pPr>
            <w:r w:rsidRPr="005922F2">
              <w:rPr>
                <w:sz w:val="24"/>
                <w:szCs w:val="24"/>
                <w:lang w:eastAsia="ru-RU"/>
              </w:rPr>
              <w:t>184,3</w:t>
            </w:r>
          </w:p>
        </w:tc>
      </w:tr>
      <w:tr w:rsidR="002A2860" w:rsidRPr="002A2860" w:rsidTr="00D61649">
        <w:tc>
          <w:tcPr>
            <w:tcW w:w="6204"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rPr>
                <w:i/>
                <w:sz w:val="24"/>
                <w:szCs w:val="24"/>
                <w:lang w:eastAsia="ru-RU"/>
              </w:rPr>
            </w:pPr>
            <w:r w:rsidRPr="002A2860">
              <w:rPr>
                <w:i/>
                <w:sz w:val="24"/>
                <w:szCs w:val="24"/>
                <w:lang w:eastAsia="ru-RU"/>
              </w:rPr>
              <w:t xml:space="preserve">- transferuri categoriale </w:t>
            </w:r>
          </w:p>
        </w:tc>
        <w:tc>
          <w:tcPr>
            <w:tcW w:w="1304"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A2860" w:rsidRPr="005922F2" w:rsidRDefault="002A2860" w:rsidP="002A2860">
            <w:pPr>
              <w:autoSpaceDE w:val="0"/>
              <w:autoSpaceDN w:val="0"/>
              <w:adjustRightInd w:val="0"/>
              <w:jc w:val="center"/>
              <w:rPr>
                <w:sz w:val="24"/>
                <w:szCs w:val="24"/>
                <w:lang w:eastAsia="ru-RU"/>
              </w:rPr>
            </w:pPr>
            <w:r w:rsidRPr="005922F2">
              <w:rPr>
                <w:sz w:val="24"/>
                <w:szCs w:val="24"/>
                <w:lang w:eastAsia="ru-RU"/>
              </w:rPr>
              <w:t>219999,3</w:t>
            </w:r>
          </w:p>
        </w:tc>
      </w:tr>
      <w:tr w:rsidR="002A2860" w:rsidRPr="002A2860" w:rsidTr="00D61649">
        <w:tc>
          <w:tcPr>
            <w:tcW w:w="6204"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rPr>
                <w:i/>
                <w:sz w:val="24"/>
                <w:szCs w:val="24"/>
                <w:lang w:eastAsia="ru-RU"/>
              </w:rPr>
            </w:pPr>
            <w:r w:rsidRPr="002A2860">
              <w:rPr>
                <w:i/>
                <w:sz w:val="24"/>
                <w:szCs w:val="24"/>
                <w:lang w:eastAsia="ru-RU"/>
              </w:rPr>
              <w:t xml:space="preserve">- dejunuri calde </w:t>
            </w:r>
          </w:p>
        </w:tc>
        <w:tc>
          <w:tcPr>
            <w:tcW w:w="1304"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A2860" w:rsidRPr="005922F2" w:rsidRDefault="002A2860" w:rsidP="002A2860">
            <w:pPr>
              <w:autoSpaceDE w:val="0"/>
              <w:autoSpaceDN w:val="0"/>
              <w:adjustRightInd w:val="0"/>
              <w:jc w:val="center"/>
              <w:rPr>
                <w:sz w:val="24"/>
                <w:szCs w:val="24"/>
                <w:lang w:eastAsia="ru-RU"/>
              </w:rPr>
            </w:pPr>
            <w:r w:rsidRPr="005922F2">
              <w:rPr>
                <w:sz w:val="24"/>
                <w:szCs w:val="24"/>
                <w:lang w:eastAsia="ru-RU"/>
              </w:rPr>
              <w:t>10755,6</w:t>
            </w:r>
          </w:p>
        </w:tc>
      </w:tr>
      <w:tr w:rsidR="002A2860" w:rsidRPr="002A2860" w:rsidTr="00D61649">
        <w:tc>
          <w:tcPr>
            <w:tcW w:w="6204"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rPr>
                <w:i/>
                <w:sz w:val="24"/>
                <w:szCs w:val="24"/>
                <w:lang w:eastAsia="ru-RU"/>
              </w:rPr>
            </w:pPr>
            <w:r w:rsidRPr="002A2860">
              <w:rPr>
                <w:i/>
                <w:sz w:val="24"/>
                <w:szCs w:val="24"/>
                <w:lang w:eastAsia="ru-RU"/>
              </w:rPr>
              <w:t>-compensații bănești pentru cadre didactice</w:t>
            </w:r>
            <w:r w:rsidR="003026E6">
              <w:rPr>
                <w:i/>
                <w:sz w:val="24"/>
                <w:szCs w:val="24"/>
                <w:lang w:eastAsia="ru-RU"/>
              </w:rPr>
              <w:t xml:space="preserve"> </w:t>
            </w:r>
            <w:r w:rsidRPr="002A2860">
              <w:rPr>
                <w:i/>
                <w:sz w:val="24"/>
                <w:szCs w:val="24"/>
                <w:lang w:eastAsia="ru-RU"/>
              </w:rPr>
              <w:t>în cuantum de 4000 lei (HG 969/2018)</w:t>
            </w:r>
          </w:p>
        </w:tc>
        <w:tc>
          <w:tcPr>
            <w:tcW w:w="1304"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A2860" w:rsidRPr="005922F2" w:rsidRDefault="002A2860" w:rsidP="002A2860">
            <w:pPr>
              <w:autoSpaceDE w:val="0"/>
              <w:autoSpaceDN w:val="0"/>
              <w:adjustRightInd w:val="0"/>
              <w:jc w:val="center"/>
              <w:rPr>
                <w:sz w:val="24"/>
                <w:szCs w:val="24"/>
                <w:lang w:eastAsia="ru-RU"/>
              </w:rPr>
            </w:pPr>
            <w:r w:rsidRPr="005922F2">
              <w:rPr>
                <w:sz w:val="24"/>
                <w:szCs w:val="24"/>
                <w:lang w:eastAsia="ru-RU"/>
              </w:rPr>
              <w:t>3144,0</w:t>
            </w:r>
          </w:p>
        </w:tc>
      </w:tr>
      <w:tr w:rsidR="002A2860" w:rsidRPr="002A2860" w:rsidTr="00D61649">
        <w:tc>
          <w:tcPr>
            <w:tcW w:w="6204"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rPr>
                <w:i/>
                <w:sz w:val="24"/>
                <w:szCs w:val="24"/>
                <w:lang w:eastAsia="ru-RU"/>
              </w:rPr>
            </w:pPr>
            <w:r w:rsidRPr="002A2860">
              <w:rPr>
                <w:i/>
                <w:sz w:val="24"/>
                <w:szCs w:val="24"/>
                <w:lang w:eastAsia="ru-RU"/>
              </w:rPr>
              <w:t>- instruirea deținuților minori</w:t>
            </w:r>
          </w:p>
        </w:tc>
        <w:tc>
          <w:tcPr>
            <w:tcW w:w="1304"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A2860" w:rsidRPr="005922F2" w:rsidRDefault="002A2860" w:rsidP="002A2860">
            <w:pPr>
              <w:autoSpaceDE w:val="0"/>
              <w:autoSpaceDN w:val="0"/>
              <w:adjustRightInd w:val="0"/>
              <w:jc w:val="center"/>
              <w:rPr>
                <w:sz w:val="24"/>
                <w:szCs w:val="24"/>
                <w:lang w:eastAsia="ru-RU"/>
              </w:rPr>
            </w:pPr>
            <w:r w:rsidRPr="005922F2">
              <w:rPr>
                <w:sz w:val="24"/>
                <w:szCs w:val="24"/>
                <w:lang w:eastAsia="ru-RU"/>
              </w:rPr>
              <w:t>136,9</w:t>
            </w:r>
          </w:p>
        </w:tc>
      </w:tr>
      <w:tr w:rsidR="002A2860" w:rsidRPr="002A2860" w:rsidTr="00D61649">
        <w:tc>
          <w:tcPr>
            <w:tcW w:w="6204"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rPr>
                <w:i/>
                <w:sz w:val="24"/>
                <w:szCs w:val="24"/>
                <w:lang w:eastAsia="ru-RU"/>
              </w:rPr>
            </w:pPr>
            <w:r w:rsidRPr="002A2860">
              <w:rPr>
                <w:i/>
                <w:sz w:val="24"/>
                <w:szCs w:val="24"/>
                <w:lang w:eastAsia="ru-RU"/>
              </w:rPr>
              <w:t>- curriculum (examenele)</w:t>
            </w:r>
          </w:p>
        </w:tc>
        <w:tc>
          <w:tcPr>
            <w:tcW w:w="1304"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A2860" w:rsidRPr="005922F2" w:rsidRDefault="002A2860" w:rsidP="002A2860">
            <w:pPr>
              <w:autoSpaceDE w:val="0"/>
              <w:autoSpaceDN w:val="0"/>
              <w:adjustRightInd w:val="0"/>
              <w:jc w:val="center"/>
              <w:rPr>
                <w:sz w:val="24"/>
                <w:szCs w:val="24"/>
                <w:lang w:eastAsia="ru-RU"/>
              </w:rPr>
            </w:pPr>
            <w:r w:rsidRPr="005922F2">
              <w:rPr>
                <w:sz w:val="24"/>
                <w:szCs w:val="24"/>
                <w:lang w:eastAsia="ru-RU"/>
              </w:rPr>
              <w:t>302,3</w:t>
            </w:r>
          </w:p>
        </w:tc>
      </w:tr>
      <w:tr w:rsidR="002A2860" w:rsidRPr="002A2860" w:rsidTr="00D61649">
        <w:tc>
          <w:tcPr>
            <w:tcW w:w="6204"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rPr>
                <w:i/>
                <w:sz w:val="24"/>
                <w:szCs w:val="24"/>
                <w:lang w:eastAsia="ru-RU"/>
              </w:rPr>
            </w:pPr>
            <w:r w:rsidRPr="002A2860">
              <w:rPr>
                <w:i/>
                <w:sz w:val="24"/>
                <w:szCs w:val="24"/>
                <w:lang w:eastAsia="ru-RU"/>
              </w:rPr>
              <w:t>1.2 Transferuri curente primite cu destinație speciala între bugetul de stat şi bugetele locale de nivelul II pentru asigurarea și asistența socială, din</w:t>
            </w:r>
            <w:r w:rsidR="003026E6">
              <w:rPr>
                <w:i/>
                <w:sz w:val="24"/>
                <w:szCs w:val="24"/>
                <w:lang w:eastAsia="ru-RU"/>
              </w:rPr>
              <w:t>t</w:t>
            </w:r>
            <w:r w:rsidRPr="002A2860">
              <w:rPr>
                <w:i/>
                <w:sz w:val="24"/>
                <w:szCs w:val="24"/>
                <w:lang w:eastAsia="ru-RU"/>
              </w:rPr>
              <w:t>re care:</w:t>
            </w:r>
          </w:p>
        </w:tc>
        <w:tc>
          <w:tcPr>
            <w:tcW w:w="1304"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r w:rsidRPr="002A2860">
              <w:rPr>
                <w:sz w:val="24"/>
                <w:szCs w:val="24"/>
                <w:lang w:eastAsia="ru-RU"/>
              </w:rPr>
              <w:t>191112</w:t>
            </w:r>
          </w:p>
        </w:tc>
        <w:tc>
          <w:tcPr>
            <w:tcW w:w="2126" w:type="dxa"/>
            <w:tcBorders>
              <w:top w:val="single" w:sz="4" w:space="0" w:color="auto"/>
              <w:left w:val="single" w:sz="4" w:space="0" w:color="auto"/>
              <w:bottom w:val="single" w:sz="4" w:space="0" w:color="auto"/>
              <w:right w:val="single" w:sz="4" w:space="0" w:color="auto"/>
            </w:tcBorders>
            <w:vAlign w:val="center"/>
          </w:tcPr>
          <w:p w:rsidR="002A2860" w:rsidRPr="005922F2" w:rsidRDefault="005922F2" w:rsidP="002A2860">
            <w:pPr>
              <w:autoSpaceDE w:val="0"/>
              <w:autoSpaceDN w:val="0"/>
              <w:adjustRightInd w:val="0"/>
              <w:jc w:val="center"/>
              <w:rPr>
                <w:sz w:val="24"/>
                <w:szCs w:val="24"/>
                <w:lang w:eastAsia="ru-RU"/>
              </w:rPr>
            </w:pPr>
            <w:r w:rsidRPr="005922F2">
              <w:rPr>
                <w:sz w:val="24"/>
                <w:szCs w:val="24"/>
                <w:lang w:eastAsia="ru-RU"/>
              </w:rPr>
              <w:t>1543,7</w:t>
            </w:r>
          </w:p>
        </w:tc>
      </w:tr>
      <w:tr w:rsidR="002A2860" w:rsidRPr="002A2860" w:rsidTr="00D61649">
        <w:tc>
          <w:tcPr>
            <w:tcW w:w="6204"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ind w:left="57"/>
              <w:rPr>
                <w:i/>
                <w:sz w:val="24"/>
                <w:szCs w:val="24"/>
                <w:lang w:eastAsia="ru-RU"/>
              </w:rPr>
            </w:pPr>
            <w:r w:rsidRPr="002A2860">
              <w:rPr>
                <w:i/>
                <w:sz w:val="24"/>
                <w:szCs w:val="24"/>
                <w:lang w:eastAsia="ru-RU"/>
              </w:rPr>
              <w:t>-</w:t>
            </w:r>
            <w:r w:rsidRPr="002A2860">
              <w:rPr>
                <w:i/>
                <w:iCs/>
                <w:sz w:val="24"/>
                <w:szCs w:val="24"/>
                <w:lang w:eastAsia="ru-RU"/>
              </w:rPr>
              <w:t xml:space="preserve"> compensarea cheltuielilor tinerilor specialiști (personalul didactic) pentru închirierea spațiului locativ, consumul de energie termică și electrică precum și plata indemnizațiilor unice</w:t>
            </w:r>
          </w:p>
        </w:tc>
        <w:tc>
          <w:tcPr>
            <w:tcW w:w="1304"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A2860" w:rsidRPr="005922F2" w:rsidRDefault="002A2860" w:rsidP="002A2860">
            <w:pPr>
              <w:autoSpaceDE w:val="0"/>
              <w:autoSpaceDN w:val="0"/>
              <w:adjustRightInd w:val="0"/>
              <w:jc w:val="center"/>
              <w:rPr>
                <w:i/>
                <w:sz w:val="24"/>
                <w:szCs w:val="24"/>
                <w:lang w:eastAsia="ru-RU"/>
              </w:rPr>
            </w:pPr>
            <w:r w:rsidRPr="005922F2">
              <w:rPr>
                <w:i/>
                <w:sz w:val="24"/>
                <w:szCs w:val="24"/>
                <w:lang w:eastAsia="ru-RU"/>
              </w:rPr>
              <w:t>1190,0</w:t>
            </w:r>
          </w:p>
        </w:tc>
      </w:tr>
      <w:tr w:rsidR="005922F2" w:rsidRPr="002A2860" w:rsidTr="00D61649">
        <w:tc>
          <w:tcPr>
            <w:tcW w:w="6204" w:type="dxa"/>
            <w:tcBorders>
              <w:top w:val="single" w:sz="4" w:space="0" w:color="auto"/>
              <w:left w:val="single" w:sz="4" w:space="0" w:color="auto"/>
              <w:bottom w:val="single" w:sz="4" w:space="0" w:color="auto"/>
              <w:right w:val="single" w:sz="4" w:space="0" w:color="auto"/>
            </w:tcBorders>
          </w:tcPr>
          <w:p w:rsidR="005922F2" w:rsidRPr="002A2860" w:rsidRDefault="005922F2" w:rsidP="005922F2">
            <w:pPr>
              <w:ind w:left="57"/>
              <w:rPr>
                <w:i/>
                <w:sz w:val="24"/>
                <w:szCs w:val="24"/>
                <w:lang w:eastAsia="ru-RU"/>
              </w:rPr>
            </w:pPr>
            <w:r>
              <w:rPr>
                <w:rFonts w:eastAsia="Calibri"/>
                <w:i/>
                <w:sz w:val="24"/>
                <w:szCs w:val="24"/>
                <w:lang w:val="ro-MD"/>
              </w:rPr>
              <w:t xml:space="preserve">- </w:t>
            </w:r>
            <w:r w:rsidRPr="00CC38A3">
              <w:rPr>
                <w:rFonts w:eastAsia="Calibri"/>
                <w:i/>
                <w:sz w:val="24"/>
                <w:szCs w:val="24"/>
                <w:lang w:val="ro-MD"/>
              </w:rPr>
              <w:t>asigurarea activității centrului de plasament temporar pentru refugiați</w:t>
            </w:r>
          </w:p>
        </w:tc>
        <w:tc>
          <w:tcPr>
            <w:tcW w:w="1304" w:type="dxa"/>
            <w:tcBorders>
              <w:top w:val="single" w:sz="4" w:space="0" w:color="auto"/>
              <w:left w:val="single" w:sz="4" w:space="0" w:color="auto"/>
              <w:bottom w:val="single" w:sz="4" w:space="0" w:color="auto"/>
              <w:right w:val="single" w:sz="4" w:space="0" w:color="auto"/>
            </w:tcBorders>
            <w:vAlign w:val="center"/>
          </w:tcPr>
          <w:p w:rsidR="005922F2" w:rsidRPr="002A2860" w:rsidRDefault="005922F2" w:rsidP="002A2860">
            <w:pPr>
              <w:autoSpaceDE w:val="0"/>
              <w:autoSpaceDN w:val="0"/>
              <w:adjustRightInd w:val="0"/>
              <w:jc w:val="center"/>
              <w:rPr>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5922F2" w:rsidRPr="005922F2" w:rsidRDefault="005922F2" w:rsidP="002A2860">
            <w:pPr>
              <w:autoSpaceDE w:val="0"/>
              <w:autoSpaceDN w:val="0"/>
              <w:adjustRightInd w:val="0"/>
              <w:jc w:val="center"/>
              <w:rPr>
                <w:i/>
                <w:sz w:val="24"/>
                <w:szCs w:val="24"/>
                <w:lang w:eastAsia="ru-RU"/>
              </w:rPr>
            </w:pPr>
            <w:r w:rsidRPr="005922F2">
              <w:rPr>
                <w:i/>
                <w:sz w:val="24"/>
                <w:szCs w:val="24"/>
                <w:lang w:eastAsia="ru-RU"/>
              </w:rPr>
              <w:t>353,7</w:t>
            </w:r>
          </w:p>
        </w:tc>
      </w:tr>
      <w:tr w:rsidR="002A2860" w:rsidRPr="002A2860" w:rsidTr="00D61649">
        <w:tc>
          <w:tcPr>
            <w:tcW w:w="6204"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rPr>
                <w:i/>
                <w:sz w:val="24"/>
                <w:szCs w:val="24"/>
                <w:lang w:val="ro-MD" w:eastAsia="ru-RU"/>
              </w:rPr>
            </w:pPr>
            <w:r w:rsidRPr="002A2860">
              <w:rPr>
                <w:i/>
                <w:sz w:val="24"/>
                <w:szCs w:val="24"/>
                <w:lang w:val="ro-MD" w:eastAsia="ru-RU"/>
              </w:rPr>
              <w:t>1.3 Transferuri curente primite cu destinatei specială  între bugetul de stat şi bugetele locale de nivelul II pentru școli sportive</w:t>
            </w:r>
          </w:p>
        </w:tc>
        <w:tc>
          <w:tcPr>
            <w:tcW w:w="1304"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p>
          <w:p w:rsidR="002A2860" w:rsidRPr="002A2860" w:rsidRDefault="002A2860" w:rsidP="002A2860">
            <w:pPr>
              <w:autoSpaceDE w:val="0"/>
              <w:autoSpaceDN w:val="0"/>
              <w:adjustRightInd w:val="0"/>
              <w:jc w:val="center"/>
              <w:rPr>
                <w:sz w:val="24"/>
                <w:szCs w:val="24"/>
                <w:lang w:eastAsia="ru-RU"/>
              </w:rPr>
            </w:pPr>
            <w:r w:rsidRPr="002A2860">
              <w:rPr>
                <w:sz w:val="24"/>
                <w:szCs w:val="24"/>
                <w:lang w:eastAsia="ru-RU"/>
              </w:rPr>
              <w:t>191113</w:t>
            </w:r>
          </w:p>
        </w:tc>
        <w:tc>
          <w:tcPr>
            <w:tcW w:w="2126" w:type="dxa"/>
            <w:tcBorders>
              <w:top w:val="single" w:sz="4" w:space="0" w:color="auto"/>
              <w:left w:val="single" w:sz="4" w:space="0" w:color="auto"/>
              <w:bottom w:val="single" w:sz="4" w:space="0" w:color="auto"/>
              <w:right w:val="single" w:sz="4" w:space="0" w:color="auto"/>
            </w:tcBorders>
          </w:tcPr>
          <w:p w:rsidR="002A2860" w:rsidRPr="005922F2" w:rsidRDefault="002A2860" w:rsidP="002A2860">
            <w:pPr>
              <w:autoSpaceDE w:val="0"/>
              <w:autoSpaceDN w:val="0"/>
              <w:adjustRightInd w:val="0"/>
              <w:jc w:val="center"/>
              <w:rPr>
                <w:sz w:val="24"/>
                <w:szCs w:val="24"/>
                <w:lang w:eastAsia="ru-RU"/>
              </w:rPr>
            </w:pPr>
          </w:p>
          <w:p w:rsidR="002A2860" w:rsidRPr="005922F2" w:rsidRDefault="002A2860" w:rsidP="002A2860">
            <w:pPr>
              <w:autoSpaceDE w:val="0"/>
              <w:autoSpaceDN w:val="0"/>
              <w:adjustRightInd w:val="0"/>
              <w:jc w:val="center"/>
              <w:rPr>
                <w:sz w:val="24"/>
                <w:szCs w:val="24"/>
                <w:lang w:eastAsia="ru-RU"/>
              </w:rPr>
            </w:pPr>
            <w:r w:rsidRPr="005922F2">
              <w:rPr>
                <w:sz w:val="24"/>
                <w:szCs w:val="24"/>
                <w:lang w:eastAsia="ru-RU"/>
              </w:rPr>
              <w:t>2946,7</w:t>
            </w:r>
          </w:p>
        </w:tc>
      </w:tr>
      <w:tr w:rsidR="002A2860" w:rsidRPr="002A2860" w:rsidTr="00D61649">
        <w:tc>
          <w:tcPr>
            <w:tcW w:w="6204" w:type="dxa"/>
            <w:tcBorders>
              <w:top w:val="single" w:sz="4" w:space="0" w:color="auto"/>
              <w:left w:val="single" w:sz="4" w:space="0" w:color="auto"/>
              <w:bottom w:val="single" w:sz="4" w:space="0" w:color="auto"/>
              <w:right w:val="single" w:sz="4" w:space="0" w:color="auto"/>
            </w:tcBorders>
          </w:tcPr>
          <w:p w:rsidR="002A2860" w:rsidRPr="00E15FBC" w:rsidRDefault="002A2860" w:rsidP="002A2860">
            <w:pPr>
              <w:rPr>
                <w:i/>
                <w:sz w:val="24"/>
                <w:szCs w:val="24"/>
                <w:lang w:val="pt-BR" w:eastAsia="ru-RU"/>
              </w:rPr>
            </w:pPr>
            <w:r w:rsidRPr="002A2860">
              <w:rPr>
                <w:i/>
                <w:sz w:val="24"/>
                <w:szCs w:val="24"/>
                <w:lang w:eastAsia="ru-RU"/>
              </w:rPr>
              <w:t>1.4 Transferuri curente primite cu destinație specială între bugetul de stat şi bugetele locale de nivelul II pentru infrastructura drumurilor</w:t>
            </w:r>
          </w:p>
        </w:tc>
        <w:tc>
          <w:tcPr>
            <w:tcW w:w="1304"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sz w:val="24"/>
                <w:szCs w:val="24"/>
                <w:lang w:eastAsia="ru-RU"/>
              </w:rPr>
            </w:pPr>
            <w:r w:rsidRPr="002A2860">
              <w:rPr>
                <w:sz w:val="24"/>
                <w:szCs w:val="24"/>
                <w:lang w:eastAsia="ru-RU"/>
              </w:rPr>
              <w:t>191116</w:t>
            </w:r>
          </w:p>
        </w:tc>
        <w:tc>
          <w:tcPr>
            <w:tcW w:w="2126" w:type="dxa"/>
            <w:tcBorders>
              <w:top w:val="single" w:sz="4" w:space="0" w:color="auto"/>
              <w:left w:val="single" w:sz="4" w:space="0" w:color="auto"/>
              <w:bottom w:val="single" w:sz="4" w:space="0" w:color="auto"/>
              <w:right w:val="single" w:sz="4" w:space="0" w:color="auto"/>
            </w:tcBorders>
            <w:vAlign w:val="center"/>
          </w:tcPr>
          <w:p w:rsidR="002A2860" w:rsidRPr="005922F2" w:rsidRDefault="002A2860" w:rsidP="002A2860">
            <w:pPr>
              <w:autoSpaceDE w:val="0"/>
              <w:autoSpaceDN w:val="0"/>
              <w:adjustRightInd w:val="0"/>
              <w:jc w:val="center"/>
              <w:rPr>
                <w:sz w:val="24"/>
                <w:szCs w:val="24"/>
                <w:lang w:eastAsia="ru-RU"/>
              </w:rPr>
            </w:pPr>
            <w:r w:rsidRPr="005922F2">
              <w:rPr>
                <w:sz w:val="24"/>
                <w:szCs w:val="24"/>
                <w:lang w:eastAsia="ru-RU"/>
              </w:rPr>
              <w:t>20901,5</w:t>
            </w:r>
          </w:p>
        </w:tc>
      </w:tr>
      <w:tr w:rsidR="002A2860" w:rsidRPr="002A2860" w:rsidTr="00D61649">
        <w:tc>
          <w:tcPr>
            <w:tcW w:w="6204" w:type="dxa"/>
            <w:tcBorders>
              <w:top w:val="single" w:sz="4" w:space="0" w:color="auto"/>
              <w:left w:val="single" w:sz="4" w:space="0" w:color="auto"/>
              <w:bottom w:val="single" w:sz="4" w:space="0" w:color="auto"/>
              <w:right w:val="single" w:sz="4" w:space="0" w:color="auto"/>
            </w:tcBorders>
          </w:tcPr>
          <w:p w:rsidR="002A2860" w:rsidRPr="002A2860" w:rsidRDefault="002A2860" w:rsidP="002A2860">
            <w:pPr>
              <w:rPr>
                <w:b/>
                <w:i/>
                <w:sz w:val="24"/>
                <w:szCs w:val="24"/>
                <w:lang w:eastAsia="ru-RU"/>
              </w:rPr>
            </w:pPr>
            <w:r w:rsidRPr="002A2860">
              <w:rPr>
                <w:b/>
                <w:i/>
                <w:sz w:val="24"/>
                <w:szCs w:val="24"/>
                <w:lang w:eastAsia="ru-RU"/>
              </w:rPr>
              <w:t>2. Transferuri curente primite cu destinație generală între bugetul de stat şi bugetele locale de nivelul II</w:t>
            </w:r>
          </w:p>
        </w:tc>
        <w:tc>
          <w:tcPr>
            <w:tcW w:w="1304" w:type="dxa"/>
            <w:tcBorders>
              <w:top w:val="single" w:sz="4" w:space="0" w:color="auto"/>
              <w:left w:val="single" w:sz="4" w:space="0" w:color="auto"/>
              <w:bottom w:val="single" w:sz="4" w:space="0" w:color="auto"/>
              <w:right w:val="single" w:sz="4" w:space="0" w:color="auto"/>
            </w:tcBorders>
            <w:vAlign w:val="center"/>
          </w:tcPr>
          <w:p w:rsidR="002A2860" w:rsidRPr="002A2860" w:rsidRDefault="002A2860" w:rsidP="002A2860">
            <w:pPr>
              <w:autoSpaceDE w:val="0"/>
              <w:autoSpaceDN w:val="0"/>
              <w:adjustRightInd w:val="0"/>
              <w:jc w:val="center"/>
              <w:rPr>
                <w:b/>
                <w:sz w:val="24"/>
                <w:szCs w:val="24"/>
                <w:lang w:eastAsia="ru-RU"/>
              </w:rPr>
            </w:pPr>
            <w:r w:rsidRPr="002A2860">
              <w:rPr>
                <w:b/>
                <w:sz w:val="24"/>
                <w:szCs w:val="24"/>
                <w:lang w:eastAsia="ru-RU"/>
              </w:rPr>
              <w:t>191131</w:t>
            </w:r>
          </w:p>
        </w:tc>
        <w:tc>
          <w:tcPr>
            <w:tcW w:w="2126" w:type="dxa"/>
            <w:tcBorders>
              <w:top w:val="single" w:sz="4" w:space="0" w:color="auto"/>
              <w:left w:val="single" w:sz="4" w:space="0" w:color="auto"/>
              <w:bottom w:val="single" w:sz="4" w:space="0" w:color="auto"/>
              <w:right w:val="single" w:sz="4" w:space="0" w:color="auto"/>
            </w:tcBorders>
            <w:vAlign w:val="center"/>
          </w:tcPr>
          <w:p w:rsidR="002A2860" w:rsidRPr="005922F2" w:rsidRDefault="002A2860" w:rsidP="002A2860">
            <w:pPr>
              <w:autoSpaceDE w:val="0"/>
              <w:autoSpaceDN w:val="0"/>
              <w:adjustRightInd w:val="0"/>
              <w:jc w:val="center"/>
              <w:rPr>
                <w:b/>
                <w:sz w:val="24"/>
                <w:szCs w:val="24"/>
                <w:lang w:eastAsia="ru-RU"/>
              </w:rPr>
            </w:pPr>
            <w:r w:rsidRPr="005922F2">
              <w:rPr>
                <w:b/>
                <w:sz w:val="24"/>
                <w:szCs w:val="24"/>
                <w:lang w:eastAsia="ru-RU"/>
              </w:rPr>
              <w:t>29384,0</w:t>
            </w:r>
          </w:p>
        </w:tc>
      </w:tr>
      <w:tr w:rsidR="005922F2" w:rsidRPr="002A2860" w:rsidTr="00D61649">
        <w:tc>
          <w:tcPr>
            <w:tcW w:w="6204" w:type="dxa"/>
            <w:tcBorders>
              <w:top w:val="single" w:sz="4" w:space="0" w:color="auto"/>
              <w:left w:val="single" w:sz="4" w:space="0" w:color="auto"/>
              <w:bottom w:val="single" w:sz="4" w:space="0" w:color="auto"/>
              <w:right w:val="single" w:sz="4" w:space="0" w:color="auto"/>
            </w:tcBorders>
          </w:tcPr>
          <w:p w:rsidR="005922F2" w:rsidRPr="008F56D8" w:rsidRDefault="008F56D8" w:rsidP="005922F2">
            <w:pPr>
              <w:rPr>
                <w:i/>
                <w:sz w:val="24"/>
                <w:szCs w:val="24"/>
                <w:lang w:eastAsia="ru-RU"/>
              </w:rPr>
            </w:pPr>
            <w:r w:rsidRPr="008F56D8">
              <w:rPr>
                <w:b/>
                <w:i/>
                <w:sz w:val="24"/>
                <w:szCs w:val="24"/>
                <w:lang w:eastAsia="ru-RU"/>
              </w:rPr>
              <w:t>3</w:t>
            </w:r>
            <w:r w:rsidRPr="008F56D8">
              <w:rPr>
                <w:i/>
                <w:sz w:val="24"/>
                <w:szCs w:val="24"/>
                <w:lang w:eastAsia="ru-RU"/>
              </w:rPr>
              <w:t>.</w:t>
            </w:r>
            <w:r w:rsidR="005922F2" w:rsidRPr="008F56D8">
              <w:rPr>
                <w:i/>
                <w:sz w:val="24"/>
                <w:szCs w:val="24"/>
                <w:lang w:eastAsia="ru-RU"/>
              </w:rPr>
              <w:t xml:space="preserve"> </w:t>
            </w:r>
            <w:r w:rsidR="005922F2" w:rsidRPr="008F56D8">
              <w:rPr>
                <w:rStyle w:val="20"/>
                <w:rFonts w:ascii="Times New Roman" w:hAnsi="Times New Roman"/>
                <w:sz w:val="24"/>
                <w:szCs w:val="24"/>
              </w:rPr>
              <w:t>Alte transferuri curente primite cu destinație generală între bugetul de stat şi bugetele locale de nivelul II</w:t>
            </w:r>
          </w:p>
        </w:tc>
        <w:tc>
          <w:tcPr>
            <w:tcW w:w="1304" w:type="dxa"/>
            <w:tcBorders>
              <w:top w:val="single" w:sz="4" w:space="0" w:color="auto"/>
              <w:left w:val="single" w:sz="4" w:space="0" w:color="auto"/>
              <w:bottom w:val="single" w:sz="4" w:space="0" w:color="auto"/>
              <w:right w:val="single" w:sz="4" w:space="0" w:color="auto"/>
            </w:tcBorders>
            <w:vAlign w:val="center"/>
          </w:tcPr>
          <w:p w:rsidR="005922F2" w:rsidRPr="005922F2" w:rsidRDefault="005922F2" w:rsidP="005922F2">
            <w:pPr>
              <w:autoSpaceDE w:val="0"/>
              <w:autoSpaceDN w:val="0"/>
              <w:adjustRightInd w:val="0"/>
              <w:jc w:val="center"/>
              <w:rPr>
                <w:b/>
                <w:sz w:val="24"/>
                <w:szCs w:val="24"/>
                <w:lang w:eastAsia="ru-RU"/>
              </w:rPr>
            </w:pPr>
            <w:r w:rsidRPr="005922F2">
              <w:rPr>
                <w:b/>
                <w:sz w:val="24"/>
                <w:szCs w:val="24"/>
                <w:lang w:eastAsia="ru-RU"/>
              </w:rPr>
              <w:t>191139</w:t>
            </w:r>
          </w:p>
        </w:tc>
        <w:tc>
          <w:tcPr>
            <w:tcW w:w="2126" w:type="dxa"/>
            <w:tcBorders>
              <w:top w:val="single" w:sz="4" w:space="0" w:color="auto"/>
              <w:left w:val="single" w:sz="4" w:space="0" w:color="auto"/>
              <w:bottom w:val="single" w:sz="4" w:space="0" w:color="auto"/>
              <w:right w:val="single" w:sz="4" w:space="0" w:color="auto"/>
            </w:tcBorders>
            <w:vAlign w:val="center"/>
          </w:tcPr>
          <w:p w:rsidR="005922F2" w:rsidRPr="005922F2" w:rsidRDefault="005922F2" w:rsidP="005922F2">
            <w:pPr>
              <w:autoSpaceDE w:val="0"/>
              <w:autoSpaceDN w:val="0"/>
              <w:adjustRightInd w:val="0"/>
              <w:jc w:val="center"/>
              <w:rPr>
                <w:b/>
                <w:sz w:val="24"/>
                <w:szCs w:val="24"/>
                <w:lang w:eastAsia="ru-RU"/>
              </w:rPr>
            </w:pPr>
            <w:r w:rsidRPr="005922F2">
              <w:rPr>
                <w:b/>
                <w:sz w:val="24"/>
                <w:szCs w:val="24"/>
                <w:lang w:eastAsia="ru-RU"/>
              </w:rPr>
              <w:t>995,8</w:t>
            </w:r>
          </w:p>
        </w:tc>
      </w:tr>
    </w:tbl>
    <w:p w:rsidR="002A2860" w:rsidRPr="002A2860" w:rsidRDefault="002A2860" w:rsidP="002A2860">
      <w:pPr>
        <w:spacing w:after="0" w:line="240" w:lineRule="auto"/>
        <w:ind w:left="6946" w:firstLine="708"/>
        <w:rPr>
          <w:rFonts w:ascii="Times New Roman" w:eastAsia="Times New Roman" w:hAnsi="Times New Roman" w:cs="Times New Roman"/>
          <w:sz w:val="20"/>
          <w:szCs w:val="20"/>
          <w:lang w:val="ro-RO" w:eastAsia="ru-RU"/>
        </w:rPr>
      </w:pPr>
    </w:p>
    <w:p w:rsidR="002A2860" w:rsidRPr="002A2860" w:rsidRDefault="002A2860" w:rsidP="002A2860">
      <w:pPr>
        <w:spacing w:after="0" w:line="240" w:lineRule="auto"/>
        <w:ind w:left="6946" w:firstLine="708"/>
        <w:rPr>
          <w:rFonts w:ascii="Times New Roman" w:eastAsia="Times New Roman" w:hAnsi="Times New Roman" w:cs="Times New Roman"/>
          <w:sz w:val="20"/>
          <w:szCs w:val="20"/>
          <w:lang w:val="ro-RO" w:eastAsia="ru-RU"/>
        </w:rPr>
      </w:pPr>
    </w:p>
    <w:p w:rsidR="002A2860" w:rsidRPr="002A2860" w:rsidRDefault="002A2860" w:rsidP="00FF648F">
      <w:pPr>
        <w:spacing w:after="0" w:line="240" w:lineRule="auto"/>
        <w:ind w:left="-170" w:firstLine="143"/>
        <w:rPr>
          <w:rFonts w:ascii="Times New Roman" w:eastAsia="Times New Roman" w:hAnsi="Times New Roman" w:cs="Times New Roman"/>
          <w:b/>
          <w:sz w:val="24"/>
          <w:szCs w:val="24"/>
          <w:lang w:val="ro-RO" w:eastAsia="ru-RU"/>
        </w:rPr>
      </w:pPr>
      <w:r w:rsidRPr="002A2860">
        <w:rPr>
          <w:rFonts w:ascii="Times New Roman" w:eastAsia="Times New Roman" w:hAnsi="Times New Roman" w:cs="Times New Roman"/>
          <w:b/>
          <w:sz w:val="24"/>
          <w:szCs w:val="24"/>
          <w:lang w:val="ro-RO" w:eastAsia="ru-RU"/>
        </w:rPr>
        <w:t xml:space="preserve">Secretarul Consiliului Raional Hincesti                               </w:t>
      </w:r>
      <w:r w:rsidR="008F56D8">
        <w:rPr>
          <w:rFonts w:ascii="Times New Roman" w:eastAsia="Times New Roman" w:hAnsi="Times New Roman" w:cs="Times New Roman"/>
          <w:b/>
          <w:sz w:val="24"/>
          <w:szCs w:val="24"/>
          <w:lang w:val="ro-RO" w:eastAsia="ru-RU"/>
        </w:rPr>
        <w:t xml:space="preserve">      </w:t>
      </w:r>
      <w:r w:rsidRPr="002A2860">
        <w:rPr>
          <w:rFonts w:ascii="Times New Roman" w:eastAsia="Times New Roman" w:hAnsi="Times New Roman" w:cs="Times New Roman"/>
          <w:b/>
          <w:sz w:val="24"/>
          <w:szCs w:val="24"/>
          <w:lang w:val="ro-RO" w:eastAsia="ru-RU"/>
        </w:rPr>
        <w:t xml:space="preserve">      Elena MORARU TOMA</w:t>
      </w:r>
    </w:p>
    <w:p w:rsidR="002A2860" w:rsidRPr="002A2860" w:rsidRDefault="002A2860" w:rsidP="002A2860">
      <w:pPr>
        <w:spacing w:after="0" w:line="240" w:lineRule="auto"/>
        <w:ind w:left="6946" w:firstLine="708"/>
        <w:rPr>
          <w:rFonts w:ascii="Times New Roman" w:eastAsia="Times New Roman" w:hAnsi="Times New Roman" w:cs="Times New Roman"/>
          <w:sz w:val="20"/>
          <w:szCs w:val="20"/>
          <w:lang w:val="ro-RO" w:eastAsia="ru-RU"/>
        </w:rPr>
      </w:pPr>
    </w:p>
    <w:p w:rsidR="002A2860" w:rsidRPr="002A2860" w:rsidRDefault="002A2860" w:rsidP="002A2860">
      <w:pPr>
        <w:spacing w:after="0" w:line="240" w:lineRule="auto"/>
        <w:ind w:left="6946" w:firstLine="708"/>
        <w:rPr>
          <w:rFonts w:ascii="Times New Roman" w:eastAsia="Times New Roman" w:hAnsi="Times New Roman" w:cs="Times New Roman"/>
          <w:sz w:val="20"/>
          <w:szCs w:val="20"/>
          <w:lang w:val="ro-RO" w:eastAsia="ru-RU"/>
        </w:rPr>
      </w:pPr>
    </w:p>
    <w:p w:rsidR="002A2860" w:rsidRPr="002A2860" w:rsidRDefault="002A2860" w:rsidP="002A2860">
      <w:pPr>
        <w:spacing w:after="0" w:line="240" w:lineRule="auto"/>
        <w:ind w:left="5664" w:firstLine="708"/>
        <w:rPr>
          <w:rFonts w:ascii="Times New Roman" w:eastAsia="Times New Roman" w:hAnsi="Times New Roman" w:cs="Times New Roman"/>
          <w:sz w:val="20"/>
          <w:szCs w:val="20"/>
          <w:lang w:val="ro-RO" w:eastAsia="ru-RU"/>
        </w:rPr>
      </w:pPr>
      <w:r w:rsidRPr="002A2860">
        <w:rPr>
          <w:rFonts w:ascii="Times New Roman" w:eastAsia="Times New Roman" w:hAnsi="Times New Roman" w:cs="Times New Roman"/>
          <w:sz w:val="20"/>
          <w:szCs w:val="20"/>
          <w:lang w:val="ro-RO" w:eastAsia="ru-RU"/>
        </w:rPr>
        <w:t xml:space="preserve">       Anexa nr.</w:t>
      </w:r>
      <w:r w:rsidR="008619D3">
        <w:rPr>
          <w:rFonts w:ascii="Times New Roman" w:eastAsia="Times New Roman" w:hAnsi="Times New Roman" w:cs="Times New Roman"/>
          <w:sz w:val="20"/>
          <w:szCs w:val="20"/>
          <w:lang w:val="ro-RO" w:eastAsia="ru-RU"/>
        </w:rPr>
        <w:t>5</w:t>
      </w:r>
    </w:p>
    <w:p w:rsidR="002A2860" w:rsidRPr="002A2860" w:rsidRDefault="002A2860" w:rsidP="00D61649">
      <w:pPr>
        <w:spacing w:after="0" w:line="240" w:lineRule="auto"/>
        <w:ind w:left="4365"/>
        <w:rPr>
          <w:rFonts w:ascii="Times New Roman" w:eastAsia="Times New Roman" w:hAnsi="Times New Roman" w:cs="Times New Roman"/>
          <w:sz w:val="20"/>
          <w:szCs w:val="20"/>
          <w:lang w:val="ro-RO" w:eastAsia="ru-RU"/>
        </w:rPr>
      </w:pPr>
      <w:r w:rsidRPr="002A2860">
        <w:rPr>
          <w:rFonts w:ascii="Times New Roman" w:eastAsia="Times New Roman" w:hAnsi="Times New Roman" w:cs="Times New Roman"/>
          <w:sz w:val="20"/>
          <w:szCs w:val="20"/>
          <w:lang w:val="ro-RO" w:eastAsia="ru-RU"/>
        </w:rPr>
        <w:lastRenderedPageBreak/>
        <w:t xml:space="preserve">          </w:t>
      </w:r>
      <w:r w:rsidRPr="002A2860">
        <w:rPr>
          <w:rFonts w:ascii="Times New Roman" w:eastAsia="Times New Roman" w:hAnsi="Times New Roman" w:cs="Times New Roman"/>
          <w:sz w:val="20"/>
          <w:szCs w:val="20"/>
          <w:lang w:val="ro-RO" w:eastAsia="ru-RU"/>
        </w:rPr>
        <w:tab/>
      </w:r>
      <w:r w:rsidR="00D61649">
        <w:rPr>
          <w:rFonts w:ascii="Times New Roman" w:eastAsia="Times New Roman" w:hAnsi="Times New Roman" w:cs="Times New Roman"/>
          <w:sz w:val="20"/>
          <w:szCs w:val="20"/>
          <w:lang w:val="ro-RO" w:eastAsia="ru-RU"/>
        </w:rPr>
        <w:t xml:space="preserve">       </w:t>
      </w:r>
      <w:r w:rsidRPr="002A2860">
        <w:rPr>
          <w:rFonts w:ascii="Times New Roman" w:eastAsia="Times New Roman" w:hAnsi="Times New Roman" w:cs="Times New Roman"/>
          <w:sz w:val="20"/>
          <w:szCs w:val="20"/>
          <w:lang w:val="ro-RO" w:eastAsia="ru-RU"/>
        </w:rPr>
        <w:tab/>
        <w:t>la decizia Consiliului raional Hîncești</w:t>
      </w:r>
    </w:p>
    <w:p w:rsidR="00AC24BA" w:rsidRDefault="002A2860" w:rsidP="00AC24BA">
      <w:pPr>
        <w:spacing w:after="0" w:line="240" w:lineRule="auto"/>
        <w:rPr>
          <w:rFonts w:ascii="Times New Roman" w:eastAsia="Times New Roman" w:hAnsi="Times New Roman" w:cs="Times New Roman"/>
          <w:sz w:val="20"/>
          <w:szCs w:val="20"/>
          <w:lang w:val="ro-RO" w:eastAsia="ru-RU"/>
        </w:rPr>
      </w:pPr>
      <w:r w:rsidRPr="002A2860">
        <w:rPr>
          <w:rFonts w:ascii="Times New Roman" w:eastAsia="Times New Roman" w:hAnsi="Times New Roman" w:cs="Times New Roman"/>
          <w:b/>
          <w:sz w:val="20"/>
          <w:szCs w:val="20"/>
          <w:lang w:val="ro-RO" w:eastAsia="ru-RU"/>
        </w:rPr>
        <w:tab/>
      </w:r>
      <w:r w:rsidRPr="002A2860">
        <w:rPr>
          <w:rFonts w:ascii="Times New Roman" w:eastAsia="Times New Roman" w:hAnsi="Times New Roman" w:cs="Times New Roman"/>
          <w:b/>
          <w:sz w:val="20"/>
          <w:szCs w:val="20"/>
          <w:lang w:val="ro-RO" w:eastAsia="ru-RU"/>
        </w:rPr>
        <w:tab/>
      </w:r>
      <w:r w:rsidRPr="002A2860">
        <w:rPr>
          <w:rFonts w:ascii="Times New Roman" w:eastAsia="Times New Roman" w:hAnsi="Times New Roman" w:cs="Times New Roman"/>
          <w:b/>
          <w:sz w:val="20"/>
          <w:szCs w:val="20"/>
          <w:lang w:val="ro-RO" w:eastAsia="ru-RU"/>
        </w:rPr>
        <w:tab/>
      </w:r>
      <w:r w:rsidRPr="002A2860">
        <w:rPr>
          <w:rFonts w:ascii="Times New Roman" w:eastAsia="Times New Roman" w:hAnsi="Times New Roman" w:cs="Times New Roman"/>
          <w:b/>
          <w:sz w:val="20"/>
          <w:szCs w:val="20"/>
          <w:lang w:val="ro-RO" w:eastAsia="ru-RU"/>
        </w:rPr>
        <w:tab/>
      </w:r>
      <w:r w:rsidRPr="002A2860">
        <w:rPr>
          <w:rFonts w:ascii="Times New Roman" w:eastAsia="Times New Roman" w:hAnsi="Times New Roman" w:cs="Times New Roman"/>
          <w:b/>
          <w:sz w:val="20"/>
          <w:szCs w:val="20"/>
          <w:lang w:val="ro-RO" w:eastAsia="ru-RU"/>
        </w:rPr>
        <w:tab/>
      </w:r>
      <w:r w:rsidRPr="002A2860">
        <w:rPr>
          <w:rFonts w:ascii="Times New Roman" w:eastAsia="Times New Roman" w:hAnsi="Times New Roman" w:cs="Times New Roman"/>
          <w:b/>
          <w:sz w:val="20"/>
          <w:szCs w:val="20"/>
          <w:lang w:val="ro-RO" w:eastAsia="ru-RU"/>
        </w:rPr>
        <w:tab/>
      </w:r>
      <w:r w:rsidRPr="002A2860">
        <w:rPr>
          <w:rFonts w:ascii="Times New Roman" w:eastAsia="Times New Roman" w:hAnsi="Times New Roman" w:cs="Times New Roman"/>
          <w:b/>
          <w:sz w:val="20"/>
          <w:szCs w:val="20"/>
          <w:lang w:val="ro-RO" w:eastAsia="ru-RU"/>
        </w:rPr>
        <w:tab/>
      </w:r>
      <w:r w:rsidRPr="002A2860">
        <w:rPr>
          <w:rFonts w:ascii="Times New Roman" w:eastAsia="Times New Roman" w:hAnsi="Times New Roman" w:cs="Times New Roman"/>
          <w:b/>
          <w:sz w:val="20"/>
          <w:szCs w:val="20"/>
          <w:lang w:val="ro-RO" w:eastAsia="ru-RU"/>
        </w:rPr>
        <w:tab/>
      </w:r>
      <w:r w:rsidR="00D61649">
        <w:rPr>
          <w:rFonts w:ascii="Times New Roman" w:eastAsia="Times New Roman" w:hAnsi="Times New Roman" w:cs="Times New Roman"/>
          <w:b/>
          <w:sz w:val="20"/>
          <w:szCs w:val="20"/>
          <w:lang w:val="ro-RO" w:eastAsia="ru-RU"/>
        </w:rPr>
        <w:t xml:space="preserve">     </w:t>
      </w:r>
      <w:r w:rsidRPr="002A2860">
        <w:rPr>
          <w:rFonts w:ascii="Times New Roman" w:eastAsia="Times New Roman" w:hAnsi="Times New Roman" w:cs="Times New Roman"/>
          <w:sz w:val="20"/>
          <w:szCs w:val="20"/>
          <w:lang w:val="ro-RO" w:eastAsia="ru-RU"/>
        </w:rPr>
        <w:t>n</w:t>
      </w:r>
      <w:r w:rsidR="00AC24BA">
        <w:rPr>
          <w:rFonts w:ascii="Times New Roman" w:eastAsia="Times New Roman" w:hAnsi="Times New Roman" w:cs="Times New Roman"/>
          <w:sz w:val="20"/>
          <w:szCs w:val="20"/>
          <w:lang w:val="ro-RO" w:eastAsia="ru-RU"/>
        </w:rPr>
        <w:t xml:space="preserve">r. </w:t>
      </w:r>
      <w:r w:rsidR="008619D3">
        <w:rPr>
          <w:rFonts w:ascii="Times New Roman" w:eastAsia="Times New Roman" w:hAnsi="Times New Roman" w:cs="Times New Roman"/>
          <w:sz w:val="20"/>
          <w:szCs w:val="20"/>
          <w:lang w:val="ro-RO" w:eastAsia="ru-RU"/>
        </w:rPr>
        <w:t>______</w:t>
      </w:r>
      <w:r w:rsidR="00AC24BA">
        <w:rPr>
          <w:rFonts w:ascii="Times New Roman" w:eastAsia="Times New Roman" w:hAnsi="Times New Roman" w:cs="Times New Roman"/>
          <w:sz w:val="20"/>
          <w:szCs w:val="20"/>
          <w:lang w:val="ro-RO" w:eastAsia="ru-RU"/>
        </w:rPr>
        <w:t xml:space="preserve"> din </w:t>
      </w:r>
      <w:r w:rsidR="00030FC4">
        <w:rPr>
          <w:rFonts w:ascii="Times New Roman" w:eastAsia="Times New Roman" w:hAnsi="Times New Roman" w:cs="Times New Roman"/>
          <w:sz w:val="20"/>
          <w:szCs w:val="20"/>
          <w:lang w:val="ro-RO" w:eastAsia="ru-RU"/>
        </w:rPr>
        <w:t>2</w:t>
      </w:r>
      <w:r w:rsidR="008619D3">
        <w:rPr>
          <w:rFonts w:ascii="Times New Roman" w:eastAsia="Times New Roman" w:hAnsi="Times New Roman" w:cs="Times New Roman"/>
          <w:sz w:val="20"/>
          <w:szCs w:val="20"/>
          <w:lang w:val="ro-RO" w:eastAsia="ru-RU"/>
        </w:rPr>
        <w:t>1 iunie</w:t>
      </w:r>
      <w:r w:rsidR="00AC24BA">
        <w:rPr>
          <w:rFonts w:ascii="Times New Roman" w:eastAsia="Times New Roman" w:hAnsi="Times New Roman" w:cs="Times New Roman"/>
          <w:sz w:val="20"/>
          <w:szCs w:val="20"/>
          <w:lang w:val="ro-RO" w:eastAsia="ru-RU"/>
        </w:rPr>
        <w:t xml:space="preserve"> 2024</w:t>
      </w:r>
    </w:p>
    <w:p w:rsidR="002A2860" w:rsidRPr="002A2860" w:rsidRDefault="00AC24BA" w:rsidP="00AC24BA">
      <w:pPr>
        <w:spacing w:after="0" w:line="240" w:lineRule="auto"/>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ab/>
      </w:r>
      <w:r>
        <w:rPr>
          <w:rFonts w:ascii="Times New Roman" w:eastAsia="Times New Roman" w:hAnsi="Times New Roman" w:cs="Times New Roman"/>
          <w:sz w:val="20"/>
          <w:szCs w:val="20"/>
          <w:lang w:val="ro-RO" w:eastAsia="ru-RU"/>
        </w:rPr>
        <w:tab/>
      </w:r>
      <w:r>
        <w:rPr>
          <w:rFonts w:ascii="Times New Roman" w:eastAsia="Times New Roman" w:hAnsi="Times New Roman" w:cs="Times New Roman"/>
          <w:sz w:val="20"/>
          <w:szCs w:val="20"/>
          <w:lang w:val="ro-RO" w:eastAsia="ru-RU"/>
        </w:rPr>
        <w:tab/>
      </w:r>
      <w:r>
        <w:rPr>
          <w:rFonts w:ascii="Times New Roman" w:eastAsia="Times New Roman" w:hAnsi="Times New Roman" w:cs="Times New Roman"/>
          <w:sz w:val="20"/>
          <w:szCs w:val="20"/>
          <w:lang w:val="ro-RO" w:eastAsia="ru-RU"/>
        </w:rPr>
        <w:tab/>
      </w:r>
      <w:r>
        <w:rPr>
          <w:rFonts w:ascii="Times New Roman" w:eastAsia="Times New Roman" w:hAnsi="Times New Roman" w:cs="Times New Roman"/>
          <w:sz w:val="20"/>
          <w:szCs w:val="20"/>
          <w:lang w:val="ro-RO" w:eastAsia="ru-RU"/>
        </w:rPr>
        <w:tab/>
      </w:r>
      <w:r>
        <w:rPr>
          <w:rFonts w:ascii="Times New Roman" w:eastAsia="Times New Roman" w:hAnsi="Times New Roman" w:cs="Times New Roman"/>
          <w:sz w:val="20"/>
          <w:szCs w:val="20"/>
          <w:lang w:val="ro-RO" w:eastAsia="ru-RU"/>
        </w:rPr>
        <w:tab/>
      </w:r>
      <w:r>
        <w:rPr>
          <w:rFonts w:ascii="Times New Roman" w:eastAsia="Times New Roman" w:hAnsi="Times New Roman" w:cs="Times New Roman"/>
          <w:sz w:val="20"/>
          <w:szCs w:val="20"/>
          <w:lang w:val="ro-RO" w:eastAsia="ru-RU"/>
        </w:rPr>
        <w:tab/>
      </w:r>
      <w:r>
        <w:rPr>
          <w:rFonts w:ascii="Times New Roman" w:eastAsia="Times New Roman" w:hAnsi="Times New Roman" w:cs="Times New Roman"/>
          <w:sz w:val="20"/>
          <w:szCs w:val="20"/>
          <w:lang w:val="ro-RO" w:eastAsia="ru-RU"/>
        </w:rPr>
        <w:tab/>
      </w:r>
      <w:r>
        <w:rPr>
          <w:rFonts w:ascii="Times New Roman" w:eastAsia="Times New Roman" w:hAnsi="Times New Roman" w:cs="Times New Roman"/>
          <w:sz w:val="20"/>
          <w:szCs w:val="20"/>
          <w:lang w:val="ro-RO" w:eastAsia="ru-RU"/>
        </w:rPr>
        <w:tab/>
        <w:t xml:space="preserve">         </w:t>
      </w:r>
      <w:r w:rsidR="002A2860" w:rsidRPr="002A2860">
        <w:rPr>
          <w:rFonts w:ascii="Times New Roman" w:eastAsia="Times New Roman" w:hAnsi="Times New Roman" w:cs="Times New Roman"/>
          <w:sz w:val="20"/>
          <w:szCs w:val="20"/>
          <w:lang w:val="ro-RO" w:eastAsia="ru-RU"/>
        </w:rPr>
        <w:t>Anexa nr.4</w:t>
      </w:r>
    </w:p>
    <w:p w:rsidR="002A2860" w:rsidRPr="002A2860" w:rsidRDefault="002A2860" w:rsidP="002A2860">
      <w:pPr>
        <w:spacing w:after="0" w:line="240" w:lineRule="auto"/>
        <w:ind w:left="4956"/>
        <w:rPr>
          <w:rFonts w:ascii="Times New Roman" w:eastAsia="Times New Roman" w:hAnsi="Times New Roman" w:cs="Times New Roman"/>
          <w:sz w:val="20"/>
          <w:szCs w:val="20"/>
          <w:lang w:val="ro-RO" w:eastAsia="ru-RU"/>
        </w:rPr>
      </w:pPr>
      <w:r w:rsidRPr="002A2860">
        <w:rPr>
          <w:rFonts w:ascii="Times New Roman" w:eastAsia="Times New Roman" w:hAnsi="Times New Roman" w:cs="Times New Roman"/>
          <w:sz w:val="20"/>
          <w:szCs w:val="20"/>
          <w:lang w:val="ro-RO" w:eastAsia="ru-RU"/>
        </w:rPr>
        <w:t xml:space="preserve">   </w:t>
      </w:r>
      <w:r w:rsidRPr="002A2860">
        <w:rPr>
          <w:rFonts w:ascii="Times New Roman" w:eastAsia="Times New Roman" w:hAnsi="Times New Roman" w:cs="Times New Roman"/>
          <w:sz w:val="20"/>
          <w:szCs w:val="20"/>
          <w:lang w:val="ro-RO" w:eastAsia="ru-RU"/>
        </w:rPr>
        <w:tab/>
        <w:t xml:space="preserve"> la decizia Consiliului raional Hîncești</w:t>
      </w:r>
    </w:p>
    <w:p w:rsidR="002A2860" w:rsidRPr="002A2860" w:rsidRDefault="002A2860" w:rsidP="002A2860">
      <w:pPr>
        <w:spacing w:after="0" w:line="240" w:lineRule="auto"/>
        <w:ind w:left="4248" w:firstLine="708"/>
        <w:rPr>
          <w:rFonts w:ascii="Times New Roman" w:eastAsia="Times New Roman" w:hAnsi="Times New Roman" w:cs="Times New Roman"/>
          <w:sz w:val="20"/>
          <w:szCs w:val="20"/>
          <w:lang w:val="ro-RO" w:eastAsia="ru-RU"/>
        </w:rPr>
      </w:pPr>
      <w:r w:rsidRPr="002A2860">
        <w:rPr>
          <w:rFonts w:ascii="Times New Roman" w:eastAsia="Times New Roman" w:hAnsi="Times New Roman" w:cs="Times New Roman"/>
          <w:sz w:val="20"/>
          <w:szCs w:val="20"/>
          <w:lang w:val="ro-RO" w:eastAsia="ru-RU"/>
        </w:rPr>
        <w:t xml:space="preserve">        </w:t>
      </w:r>
      <w:r w:rsidRPr="002A2860">
        <w:rPr>
          <w:rFonts w:ascii="Times New Roman" w:eastAsia="Times New Roman" w:hAnsi="Times New Roman" w:cs="Times New Roman"/>
          <w:sz w:val="20"/>
          <w:szCs w:val="20"/>
          <w:lang w:val="ro-RO" w:eastAsia="ru-RU"/>
        </w:rPr>
        <w:tab/>
        <w:t xml:space="preserve">      nr. 03/06 din 22 decembrie 2023</w:t>
      </w:r>
    </w:p>
    <w:p w:rsidR="002A2860" w:rsidRPr="002A2860" w:rsidRDefault="002A2860" w:rsidP="002A2860">
      <w:pPr>
        <w:spacing w:after="0" w:line="240" w:lineRule="auto"/>
        <w:ind w:left="4248" w:firstLine="708"/>
        <w:rPr>
          <w:rFonts w:ascii="Times New Roman" w:eastAsia="Times New Roman" w:hAnsi="Times New Roman" w:cs="Times New Roman"/>
          <w:b/>
          <w:sz w:val="16"/>
          <w:szCs w:val="16"/>
          <w:lang w:val="ro-RO" w:eastAsia="ru-RU"/>
        </w:rPr>
      </w:pPr>
    </w:p>
    <w:p w:rsidR="002A2860" w:rsidRPr="002A2860" w:rsidRDefault="002A2860" w:rsidP="002A2860">
      <w:pPr>
        <w:spacing w:after="0" w:line="240" w:lineRule="auto"/>
        <w:jc w:val="center"/>
        <w:rPr>
          <w:rFonts w:ascii="Times New Roman" w:eastAsia="Times New Roman" w:hAnsi="Times New Roman" w:cs="Times New Roman"/>
          <w:b/>
          <w:sz w:val="24"/>
          <w:szCs w:val="24"/>
          <w:lang w:val="ro-RO" w:eastAsia="ru-RU"/>
        </w:rPr>
      </w:pPr>
      <w:r w:rsidRPr="002A2860">
        <w:rPr>
          <w:rFonts w:ascii="Times New Roman" w:eastAsia="Times New Roman" w:hAnsi="Times New Roman" w:cs="Times New Roman"/>
          <w:b/>
          <w:sz w:val="24"/>
          <w:szCs w:val="24"/>
          <w:lang w:val="ro-RO" w:eastAsia="ru-RU"/>
        </w:rPr>
        <w:t>Resursele și cheltuielile bugetului raional</w:t>
      </w:r>
    </w:p>
    <w:p w:rsidR="002A2860" w:rsidRPr="002A2860" w:rsidRDefault="002A2860" w:rsidP="002A2860">
      <w:pPr>
        <w:spacing w:after="0" w:line="240" w:lineRule="auto"/>
        <w:jc w:val="center"/>
        <w:rPr>
          <w:rFonts w:ascii="Times New Roman" w:eastAsia="Times New Roman" w:hAnsi="Times New Roman" w:cs="Times New Roman"/>
          <w:b/>
          <w:sz w:val="24"/>
          <w:szCs w:val="24"/>
          <w:lang w:val="ro-RO" w:eastAsia="ru-RU"/>
        </w:rPr>
      </w:pPr>
      <w:r w:rsidRPr="002A2860">
        <w:rPr>
          <w:rFonts w:ascii="Times New Roman" w:eastAsia="Times New Roman" w:hAnsi="Times New Roman" w:cs="Times New Roman"/>
          <w:b/>
          <w:sz w:val="24"/>
          <w:szCs w:val="24"/>
          <w:lang w:val="ro-RO" w:eastAsia="ru-RU"/>
        </w:rPr>
        <w:t>conform clasificației funcționale și programe pentru anul 2024</w:t>
      </w:r>
    </w:p>
    <w:p w:rsidR="002A2860" w:rsidRPr="002A2860" w:rsidRDefault="002A2860" w:rsidP="002A2860">
      <w:pPr>
        <w:spacing w:after="0" w:line="240" w:lineRule="auto"/>
        <w:jc w:val="center"/>
        <w:rPr>
          <w:rFonts w:ascii="Times New Roman" w:eastAsia="Times New Roman" w:hAnsi="Times New Roman" w:cs="Times New Roman"/>
          <w:b/>
          <w:sz w:val="16"/>
          <w:szCs w:val="16"/>
          <w:lang w:val="ro-RO" w:eastAsia="ru-RU"/>
        </w:rPr>
      </w:pPr>
    </w:p>
    <w:tbl>
      <w:tblPr>
        <w:tblStyle w:val="7"/>
        <w:tblW w:w="9782" w:type="dxa"/>
        <w:tblInd w:w="-289" w:type="dxa"/>
        <w:tblLayout w:type="fixed"/>
        <w:tblLook w:val="04A0" w:firstRow="1" w:lastRow="0" w:firstColumn="1" w:lastColumn="0" w:noHBand="0" w:noVBand="1"/>
      </w:tblPr>
      <w:tblGrid>
        <w:gridCol w:w="851"/>
        <w:gridCol w:w="5812"/>
        <w:gridCol w:w="709"/>
        <w:gridCol w:w="1276"/>
        <w:gridCol w:w="1134"/>
      </w:tblGrid>
      <w:tr w:rsidR="00FF0A62" w:rsidRPr="00FA2965" w:rsidTr="00FF0A62">
        <w:trPr>
          <w:trHeight w:val="1029"/>
        </w:trPr>
        <w:tc>
          <w:tcPr>
            <w:tcW w:w="851" w:type="dxa"/>
          </w:tcPr>
          <w:p w:rsidR="00FF0A62" w:rsidRDefault="00FF0A62" w:rsidP="003B402F">
            <w:pPr>
              <w:rPr>
                <w:b/>
                <w:sz w:val="18"/>
                <w:szCs w:val="18"/>
                <w:lang w:val="ro-MD" w:eastAsia="ru-RU"/>
              </w:rPr>
            </w:pPr>
            <w:r w:rsidRPr="00B36850">
              <w:rPr>
                <w:b/>
                <w:sz w:val="18"/>
                <w:szCs w:val="18"/>
                <w:lang w:val="ro-MD" w:eastAsia="ru-RU"/>
              </w:rPr>
              <w:t>Grupa princi</w:t>
            </w:r>
          </w:p>
          <w:p w:rsidR="00FF0A62" w:rsidRDefault="00FF0A62" w:rsidP="003B402F">
            <w:pPr>
              <w:rPr>
                <w:b/>
                <w:sz w:val="18"/>
                <w:szCs w:val="18"/>
                <w:lang w:val="ro-MD" w:eastAsia="ru-RU"/>
              </w:rPr>
            </w:pPr>
            <w:r w:rsidRPr="00B36850">
              <w:rPr>
                <w:b/>
                <w:sz w:val="18"/>
                <w:szCs w:val="18"/>
                <w:lang w:val="ro-MD" w:eastAsia="ru-RU"/>
              </w:rPr>
              <w:t xml:space="preserve">pală </w:t>
            </w:r>
          </w:p>
          <w:p w:rsidR="00FF0A62" w:rsidRPr="00FA2965" w:rsidRDefault="00FF0A62" w:rsidP="003B402F">
            <w:pPr>
              <w:rPr>
                <w:b/>
                <w:lang w:val="ro-MD" w:eastAsia="ru-RU"/>
              </w:rPr>
            </w:pPr>
            <w:r w:rsidRPr="00B36850">
              <w:rPr>
                <w:b/>
                <w:sz w:val="18"/>
                <w:szCs w:val="18"/>
                <w:lang w:val="ro-MD" w:eastAsia="ru-RU"/>
              </w:rPr>
              <w:t>(F1</w:t>
            </w:r>
            <w:r w:rsidRPr="00FA2965">
              <w:rPr>
                <w:b/>
                <w:lang w:val="ro-MD" w:eastAsia="ru-RU"/>
              </w:rPr>
              <w:t>)</w:t>
            </w:r>
          </w:p>
        </w:tc>
        <w:tc>
          <w:tcPr>
            <w:tcW w:w="5812" w:type="dxa"/>
          </w:tcPr>
          <w:p w:rsidR="00FF0A62" w:rsidRPr="00FA2965" w:rsidRDefault="00FF0A62" w:rsidP="003B402F">
            <w:pPr>
              <w:jc w:val="center"/>
              <w:rPr>
                <w:b/>
                <w:lang w:val="ro-MD" w:eastAsia="ru-RU"/>
              </w:rPr>
            </w:pPr>
          </w:p>
          <w:p w:rsidR="00FF0A62" w:rsidRPr="00FA2965" w:rsidRDefault="00FF0A62" w:rsidP="003B402F">
            <w:pPr>
              <w:jc w:val="center"/>
              <w:rPr>
                <w:b/>
                <w:lang w:val="ro-MD" w:eastAsia="ru-RU"/>
              </w:rPr>
            </w:pPr>
            <w:r w:rsidRPr="00FA2965">
              <w:rPr>
                <w:b/>
                <w:lang w:val="ro-MD" w:eastAsia="ru-RU"/>
              </w:rPr>
              <w:t>Denumirea</w:t>
            </w:r>
          </w:p>
        </w:tc>
        <w:tc>
          <w:tcPr>
            <w:tcW w:w="709" w:type="dxa"/>
          </w:tcPr>
          <w:p w:rsidR="00FF0A62" w:rsidRPr="00FA2965" w:rsidRDefault="00FF0A62" w:rsidP="00FF0A62">
            <w:pPr>
              <w:rPr>
                <w:b/>
                <w:sz w:val="18"/>
                <w:szCs w:val="18"/>
                <w:lang w:val="ro-MD" w:eastAsia="ru-RU"/>
              </w:rPr>
            </w:pPr>
            <w:r w:rsidRPr="00FA2965">
              <w:rPr>
                <w:b/>
                <w:sz w:val="18"/>
                <w:szCs w:val="18"/>
                <w:lang w:val="ro-MD" w:eastAsia="ru-RU"/>
              </w:rPr>
              <w:t>Codul sursei (S3)</w:t>
            </w:r>
          </w:p>
        </w:tc>
        <w:tc>
          <w:tcPr>
            <w:tcW w:w="1276" w:type="dxa"/>
          </w:tcPr>
          <w:p w:rsidR="00FF0A62" w:rsidRPr="00FA2965" w:rsidRDefault="00FF0A62" w:rsidP="003B402F">
            <w:pPr>
              <w:jc w:val="center"/>
              <w:rPr>
                <w:b/>
                <w:sz w:val="18"/>
                <w:szCs w:val="18"/>
                <w:lang w:val="ro-MD" w:eastAsia="ru-RU"/>
              </w:rPr>
            </w:pPr>
            <w:r w:rsidRPr="00FA2965">
              <w:rPr>
                <w:b/>
                <w:sz w:val="18"/>
                <w:szCs w:val="18"/>
                <w:lang w:val="ro-MD" w:eastAsia="ru-RU"/>
              </w:rPr>
              <w:t>Codul</w:t>
            </w:r>
          </w:p>
          <w:p w:rsidR="00FF0A62" w:rsidRPr="00FA2965" w:rsidRDefault="00FF0A62" w:rsidP="003B402F">
            <w:pPr>
              <w:jc w:val="center"/>
              <w:rPr>
                <w:b/>
                <w:sz w:val="18"/>
                <w:szCs w:val="18"/>
                <w:lang w:val="ro-MD" w:eastAsia="ru-RU"/>
              </w:rPr>
            </w:pPr>
            <w:r w:rsidRPr="00FA2965">
              <w:rPr>
                <w:b/>
                <w:sz w:val="18"/>
                <w:szCs w:val="18"/>
                <w:lang w:val="ro-MD" w:eastAsia="ru-RU"/>
              </w:rPr>
              <w:t>program/ subprogram,</w:t>
            </w:r>
          </w:p>
          <w:p w:rsidR="00FF0A62" w:rsidRPr="00FA2965" w:rsidRDefault="00FF0A62" w:rsidP="003B402F">
            <w:pPr>
              <w:jc w:val="center"/>
              <w:rPr>
                <w:b/>
                <w:lang w:val="ro-MD" w:eastAsia="ru-RU"/>
              </w:rPr>
            </w:pPr>
            <w:r w:rsidRPr="00FA2965">
              <w:rPr>
                <w:b/>
                <w:sz w:val="18"/>
                <w:szCs w:val="18"/>
                <w:lang w:val="ro-MD" w:eastAsia="ru-RU"/>
              </w:rPr>
              <w:t>P1,P2</w:t>
            </w:r>
          </w:p>
        </w:tc>
        <w:tc>
          <w:tcPr>
            <w:tcW w:w="1134" w:type="dxa"/>
          </w:tcPr>
          <w:p w:rsidR="00FF0A62" w:rsidRPr="00FA2965" w:rsidRDefault="00FF0A62" w:rsidP="003B402F">
            <w:pPr>
              <w:rPr>
                <w:b/>
                <w:sz w:val="18"/>
                <w:szCs w:val="18"/>
                <w:lang w:val="ro-MD" w:eastAsia="ru-RU"/>
              </w:rPr>
            </w:pPr>
          </w:p>
          <w:p w:rsidR="00FF0A62" w:rsidRPr="00FA2965" w:rsidRDefault="00FF0A62" w:rsidP="003B402F">
            <w:pPr>
              <w:rPr>
                <w:b/>
                <w:sz w:val="18"/>
                <w:szCs w:val="18"/>
                <w:lang w:val="ro-MD" w:eastAsia="ru-RU"/>
              </w:rPr>
            </w:pPr>
          </w:p>
          <w:p w:rsidR="00FF0A62" w:rsidRPr="00FA2965" w:rsidRDefault="00FF0A62" w:rsidP="003B402F">
            <w:pPr>
              <w:rPr>
                <w:b/>
                <w:sz w:val="18"/>
                <w:szCs w:val="18"/>
                <w:lang w:val="ro-MD" w:eastAsia="ru-RU"/>
              </w:rPr>
            </w:pPr>
            <w:r w:rsidRPr="00FA2965">
              <w:rPr>
                <w:b/>
                <w:sz w:val="18"/>
                <w:szCs w:val="18"/>
                <w:lang w:val="ro-MD" w:eastAsia="ru-RU"/>
              </w:rPr>
              <w:t>Precizat</w:t>
            </w:r>
            <w:r>
              <w:rPr>
                <w:b/>
                <w:sz w:val="18"/>
                <w:szCs w:val="18"/>
                <w:lang w:val="ro-MD" w:eastAsia="ru-RU"/>
              </w:rPr>
              <w:t>, mii lei</w:t>
            </w:r>
          </w:p>
        </w:tc>
      </w:tr>
      <w:tr w:rsidR="00FF0A62" w:rsidRPr="00FA2965" w:rsidTr="00FF0A62">
        <w:trPr>
          <w:trHeight w:val="229"/>
        </w:trPr>
        <w:tc>
          <w:tcPr>
            <w:tcW w:w="851" w:type="dxa"/>
          </w:tcPr>
          <w:p w:rsidR="00FF0A62" w:rsidRPr="00FA2965" w:rsidRDefault="00FF0A62" w:rsidP="003B402F">
            <w:pPr>
              <w:jc w:val="center"/>
              <w:rPr>
                <w:b/>
                <w:lang w:val="ro-MD" w:eastAsia="ru-RU"/>
              </w:rPr>
            </w:pPr>
            <w:r w:rsidRPr="00FA2965">
              <w:rPr>
                <w:b/>
                <w:lang w:val="ro-MD" w:eastAsia="ru-RU"/>
              </w:rPr>
              <w:t>1</w:t>
            </w:r>
          </w:p>
        </w:tc>
        <w:tc>
          <w:tcPr>
            <w:tcW w:w="5812" w:type="dxa"/>
          </w:tcPr>
          <w:p w:rsidR="00FF0A62" w:rsidRPr="00FA2965" w:rsidRDefault="00FF0A62" w:rsidP="003B402F">
            <w:pPr>
              <w:jc w:val="center"/>
              <w:rPr>
                <w:b/>
                <w:lang w:val="ro-MD" w:eastAsia="ru-RU"/>
              </w:rPr>
            </w:pPr>
            <w:r w:rsidRPr="00FA2965">
              <w:rPr>
                <w:b/>
                <w:lang w:val="ro-MD" w:eastAsia="ru-RU"/>
              </w:rPr>
              <w:t>2</w:t>
            </w:r>
          </w:p>
        </w:tc>
        <w:tc>
          <w:tcPr>
            <w:tcW w:w="709" w:type="dxa"/>
          </w:tcPr>
          <w:p w:rsidR="00FF0A62" w:rsidRPr="00FA2965" w:rsidRDefault="00FF0A62" w:rsidP="003B402F">
            <w:pPr>
              <w:jc w:val="center"/>
              <w:rPr>
                <w:b/>
                <w:lang w:val="ro-MD" w:eastAsia="ru-RU"/>
              </w:rPr>
            </w:pPr>
            <w:r w:rsidRPr="00FA2965">
              <w:rPr>
                <w:b/>
                <w:lang w:val="ro-MD" w:eastAsia="ru-RU"/>
              </w:rPr>
              <w:t>3</w:t>
            </w:r>
          </w:p>
        </w:tc>
        <w:tc>
          <w:tcPr>
            <w:tcW w:w="1276" w:type="dxa"/>
          </w:tcPr>
          <w:p w:rsidR="00FF0A62" w:rsidRPr="00FA2965" w:rsidRDefault="00FF0A62" w:rsidP="003B402F">
            <w:pPr>
              <w:jc w:val="center"/>
              <w:rPr>
                <w:b/>
                <w:lang w:val="ro-MD" w:eastAsia="ru-RU"/>
              </w:rPr>
            </w:pPr>
            <w:r w:rsidRPr="00FA2965">
              <w:rPr>
                <w:b/>
                <w:lang w:val="ro-MD" w:eastAsia="ru-RU"/>
              </w:rPr>
              <w:t>4</w:t>
            </w:r>
          </w:p>
        </w:tc>
        <w:tc>
          <w:tcPr>
            <w:tcW w:w="1134" w:type="dxa"/>
          </w:tcPr>
          <w:p w:rsidR="00FF0A62" w:rsidRPr="00FA2965" w:rsidRDefault="00C85915" w:rsidP="0029628F">
            <w:pPr>
              <w:jc w:val="center"/>
              <w:rPr>
                <w:b/>
                <w:lang w:val="ro-MD" w:eastAsia="ru-RU"/>
              </w:rPr>
            </w:pPr>
            <w:r>
              <w:rPr>
                <w:b/>
                <w:lang w:val="ro-MD" w:eastAsia="ru-RU"/>
              </w:rPr>
              <w:t>5</w:t>
            </w:r>
          </w:p>
        </w:tc>
      </w:tr>
      <w:tr w:rsidR="00FF0A62" w:rsidRPr="00FA2965" w:rsidTr="00FF0A62">
        <w:trPr>
          <w:trHeight w:val="279"/>
        </w:trPr>
        <w:tc>
          <w:tcPr>
            <w:tcW w:w="851" w:type="dxa"/>
          </w:tcPr>
          <w:p w:rsidR="00FF0A62" w:rsidRPr="00FA2965" w:rsidRDefault="00FF0A62" w:rsidP="003B402F">
            <w:pPr>
              <w:jc w:val="center"/>
              <w:rPr>
                <w:sz w:val="24"/>
                <w:szCs w:val="24"/>
                <w:lang w:val="ro-MD" w:eastAsia="ru-RU"/>
              </w:rPr>
            </w:pPr>
          </w:p>
        </w:tc>
        <w:tc>
          <w:tcPr>
            <w:tcW w:w="5812" w:type="dxa"/>
          </w:tcPr>
          <w:p w:rsidR="00FF0A62" w:rsidRPr="00FA2965" w:rsidRDefault="00FF0A62" w:rsidP="003B402F">
            <w:pPr>
              <w:rPr>
                <w:b/>
                <w:sz w:val="24"/>
                <w:szCs w:val="24"/>
                <w:lang w:val="ro-MD" w:eastAsia="ru-RU"/>
              </w:rPr>
            </w:pPr>
            <w:r w:rsidRPr="00FA2965">
              <w:rPr>
                <w:b/>
                <w:sz w:val="24"/>
                <w:szCs w:val="24"/>
                <w:lang w:val="ro-MD" w:eastAsia="ru-RU"/>
              </w:rPr>
              <w:t>Cheltuieli recurente, total</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b/>
                <w:sz w:val="24"/>
                <w:szCs w:val="24"/>
                <w:lang w:val="ro-MD" w:eastAsia="ru-RU"/>
              </w:rPr>
            </w:pPr>
          </w:p>
        </w:tc>
        <w:tc>
          <w:tcPr>
            <w:tcW w:w="1134" w:type="dxa"/>
          </w:tcPr>
          <w:p w:rsidR="00FF0A62" w:rsidRPr="00FA2965" w:rsidRDefault="00A27490" w:rsidP="00C85915">
            <w:pPr>
              <w:jc w:val="center"/>
              <w:rPr>
                <w:b/>
                <w:sz w:val="24"/>
                <w:szCs w:val="24"/>
                <w:lang w:val="ro-MD" w:eastAsia="ru-RU"/>
              </w:rPr>
            </w:pPr>
            <w:r>
              <w:rPr>
                <w:b/>
                <w:sz w:val="24"/>
                <w:szCs w:val="24"/>
                <w:lang w:val="ro-MD" w:eastAsia="ru-RU"/>
              </w:rPr>
              <w:t>353925,6</w:t>
            </w:r>
          </w:p>
        </w:tc>
      </w:tr>
      <w:tr w:rsidR="00FF0A62" w:rsidRPr="00FA2965" w:rsidTr="00FF0A62">
        <w:trPr>
          <w:trHeight w:val="279"/>
        </w:trPr>
        <w:tc>
          <w:tcPr>
            <w:tcW w:w="851" w:type="dxa"/>
          </w:tcPr>
          <w:p w:rsidR="00FF0A62" w:rsidRPr="00FA2965" w:rsidRDefault="00FF0A62" w:rsidP="003B402F">
            <w:pPr>
              <w:jc w:val="center"/>
              <w:rPr>
                <w:sz w:val="24"/>
                <w:szCs w:val="24"/>
                <w:lang w:val="ro-MD" w:eastAsia="ru-RU"/>
              </w:rPr>
            </w:pPr>
          </w:p>
        </w:tc>
        <w:tc>
          <w:tcPr>
            <w:tcW w:w="5812" w:type="dxa"/>
          </w:tcPr>
          <w:p w:rsidR="00FF0A62" w:rsidRPr="00FA2965" w:rsidRDefault="00FF0A62" w:rsidP="003B402F">
            <w:pPr>
              <w:rPr>
                <w:i/>
                <w:sz w:val="24"/>
                <w:szCs w:val="24"/>
                <w:lang w:val="ro-MD" w:eastAsia="ru-RU"/>
              </w:rPr>
            </w:pPr>
            <w:r w:rsidRPr="00FA2965">
              <w:rPr>
                <w:i/>
                <w:sz w:val="24"/>
                <w:szCs w:val="24"/>
                <w:lang w:val="ro-MD" w:eastAsia="ru-RU"/>
              </w:rPr>
              <w:t>inclusiv:</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sz w:val="24"/>
                <w:szCs w:val="24"/>
                <w:lang w:val="ro-MD" w:eastAsia="ru-RU"/>
              </w:rPr>
            </w:pPr>
          </w:p>
        </w:tc>
      </w:tr>
      <w:tr w:rsidR="00FF0A62" w:rsidRPr="00FA2965" w:rsidTr="00FF0A62">
        <w:trPr>
          <w:trHeight w:val="269"/>
        </w:trPr>
        <w:tc>
          <w:tcPr>
            <w:tcW w:w="851" w:type="dxa"/>
          </w:tcPr>
          <w:p w:rsidR="00FF0A62" w:rsidRPr="00FA2965" w:rsidRDefault="00FF0A62" w:rsidP="003B402F">
            <w:pPr>
              <w:jc w:val="center"/>
              <w:rPr>
                <w:sz w:val="24"/>
                <w:szCs w:val="24"/>
                <w:lang w:val="ro-MD"/>
              </w:rPr>
            </w:pPr>
          </w:p>
        </w:tc>
        <w:tc>
          <w:tcPr>
            <w:tcW w:w="5812" w:type="dxa"/>
          </w:tcPr>
          <w:p w:rsidR="00FF0A62" w:rsidRPr="00FA2965" w:rsidRDefault="00FF0A62" w:rsidP="003B402F">
            <w:pPr>
              <w:rPr>
                <w:i/>
                <w:sz w:val="24"/>
                <w:szCs w:val="24"/>
                <w:lang w:val="ro-MD" w:eastAsia="ru-RU"/>
              </w:rPr>
            </w:pPr>
            <w:r w:rsidRPr="00FA2965">
              <w:rPr>
                <w:i/>
                <w:sz w:val="24"/>
                <w:szCs w:val="24"/>
                <w:lang w:val="ro-MD" w:eastAsia="ru-RU"/>
              </w:rPr>
              <w:t>Resurse generale</w:t>
            </w:r>
          </w:p>
        </w:tc>
        <w:tc>
          <w:tcPr>
            <w:tcW w:w="709" w:type="dxa"/>
          </w:tcPr>
          <w:p w:rsidR="00FF0A62" w:rsidRPr="00FA2965" w:rsidRDefault="00FF0A62" w:rsidP="003B402F">
            <w:pPr>
              <w:jc w:val="center"/>
              <w:rPr>
                <w:sz w:val="24"/>
                <w:szCs w:val="24"/>
                <w:lang w:val="ro-MD" w:eastAsia="ru-RU"/>
              </w:rPr>
            </w:pPr>
            <w:r w:rsidRPr="00FA2965">
              <w:rPr>
                <w:sz w:val="24"/>
                <w:szCs w:val="24"/>
                <w:lang w:val="ro-MD" w:eastAsia="ru-RU"/>
              </w:rPr>
              <w:t>1</w:t>
            </w:r>
          </w:p>
        </w:tc>
        <w:tc>
          <w:tcPr>
            <w:tcW w:w="1276" w:type="dxa"/>
          </w:tcPr>
          <w:p w:rsidR="00FF0A62" w:rsidRPr="00FA2965" w:rsidRDefault="00FF0A62" w:rsidP="003B402F">
            <w:pPr>
              <w:jc w:val="center"/>
              <w:rPr>
                <w:sz w:val="24"/>
                <w:szCs w:val="24"/>
                <w:lang w:val="ro-MD" w:eastAsia="ru-RU"/>
              </w:rPr>
            </w:pPr>
          </w:p>
        </w:tc>
        <w:tc>
          <w:tcPr>
            <w:tcW w:w="1134" w:type="dxa"/>
          </w:tcPr>
          <w:p w:rsidR="00FF0A62" w:rsidRPr="0029628F" w:rsidRDefault="00A27490" w:rsidP="00A27490">
            <w:pPr>
              <w:jc w:val="center"/>
              <w:rPr>
                <w:b/>
                <w:i/>
                <w:sz w:val="24"/>
                <w:szCs w:val="24"/>
                <w:lang w:val="ro-MD" w:eastAsia="ru-RU"/>
              </w:rPr>
            </w:pPr>
            <w:r>
              <w:rPr>
                <w:b/>
                <w:i/>
                <w:sz w:val="24"/>
                <w:szCs w:val="24"/>
                <w:lang w:val="ro-MD" w:eastAsia="ru-RU"/>
              </w:rPr>
              <w:t>340053,0</w:t>
            </w:r>
          </w:p>
        </w:tc>
      </w:tr>
      <w:tr w:rsidR="00FF0A62" w:rsidRPr="00FA2965" w:rsidTr="00AC24BA">
        <w:trPr>
          <w:trHeight w:val="282"/>
        </w:trPr>
        <w:tc>
          <w:tcPr>
            <w:tcW w:w="851" w:type="dxa"/>
          </w:tcPr>
          <w:p w:rsidR="00FF0A62" w:rsidRPr="00FA2965" w:rsidRDefault="00FF0A62" w:rsidP="003B402F">
            <w:pPr>
              <w:jc w:val="center"/>
              <w:rPr>
                <w:sz w:val="24"/>
                <w:szCs w:val="24"/>
                <w:lang w:val="ro-MD"/>
              </w:rPr>
            </w:pPr>
          </w:p>
        </w:tc>
        <w:tc>
          <w:tcPr>
            <w:tcW w:w="5812" w:type="dxa"/>
          </w:tcPr>
          <w:p w:rsidR="00FF0A62" w:rsidRPr="00FA2965" w:rsidRDefault="00FF0A62" w:rsidP="003B402F">
            <w:pPr>
              <w:rPr>
                <w:i/>
                <w:sz w:val="24"/>
                <w:szCs w:val="24"/>
                <w:lang w:val="ro-MD" w:eastAsia="ru-RU"/>
              </w:rPr>
            </w:pPr>
            <w:r w:rsidRPr="00FA2965">
              <w:rPr>
                <w:i/>
                <w:sz w:val="24"/>
                <w:szCs w:val="24"/>
                <w:lang w:val="ro-MD" w:eastAsia="ru-RU"/>
              </w:rPr>
              <w:t>Resurse colectate de autorități/instituții bugetare</w:t>
            </w:r>
          </w:p>
        </w:tc>
        <w:tc>
          <w:tcPr>
            <w:tcW w:w="709" w:type="dxa"/>
          </w:tcPr>
          <w:p w:rsidR="00FF0A62" w:rsidRPr="00FA2965" w:rsidRDefault="00FF0A62" w:rsidP="003B402F">
            <w:pPr>
              <w:jc w:val="center"/>
              <w:rPr>
                <w:sz w:val="24"/>
                <w:szCs w:val="24"/>
                <w:lang w:val="ro-MD" w:eastAsia="ru-RU"/>
              </w:rPr>
            </w:pPr>
            <w:r w:rsidRPr="00FA2965">
              <w:rPr>
                <w:sz w:val="24"/>
                <w:szCs w:val="24"/>
                <w:lang w:val="ro-MD" w:eastAsia="ru-RU"/>
              </w:rPr>
              <w:t>2</w:t>
            </w:r>
          </w:p>
        </w:tc>
        <w:tc>
          <w:tcPr>
            <w:tcW w:w="1276" w:type="dxa"/>
          </w:tcPr>
          <w:p w:rsidR="00FF0A62" w:rsidRPr="00FA2965" w:rsidRDefault="00FF0A62" w:rsidP="003B402F">
            <w:pPr>
              <w:jc w:val="center"/>
              <w:rPr>
                <w:sz w:val="24"/>
                <w:szCs w:val="24"/>
                <w:lang w:val="ro-MD" w:eastAsia="ru-RU"/>
              </w:rPr>
            </w:pPr>
          </w:p>
        </w:tc>
        <w:tc>
          <w:tcPr>
            <w:tcW w:w="1134" w:type="dxa"/>
          </w:tcPr>
          <w:p w:rsidR="00FF0A62" w:rsidRPr="0029628F" w:rsidRDefault="00A27490" w:rsidP="003B402F">
            <w:pPr>
              <w:jc w:val="center"/>
              <w:rPr>
                <w:b/>
                <w:i/>
                <w:sz w:val="24"/>
                <w:szCs w:val="24"/>
                <w:lang w:val="ro-MD" w:eastAsia="ru-RU"/>
              </w:rPr>
            </w:pPr>
            <w:r>
              <w:rPr>
                <w:b/>
                <w:i/>
                <w:sz w:val="24"/>
                <w:szCs w:val="24"/>
                <w:lang w:val="ro-MD" w:eastAsia="ru-RU"/>
              </w:rPr>
              <w:t>13872,9</w:t>
            </w:r>
          </w:p>
        </w:tc>
      </w:tr>
      <w:tr w:rsidR="00FF0A62" w:rsidRPr="00EC7853" w:rsidTr="00FF0A62">
        <w:trPr>
          <w:trHeight w:val="279"/>
        </w:trPr>
        <w:tc>
          <w:tcPr>
            <w:tcW w:w="851" w:type="dxa"/>
          </w:tcPr>
          <w:p w:rsidR="00FF0A62" w:rsidRPr="00FA2965" w:rsidRDefault="00FF0A62" w:rsidP="003B402F">
            <w:pPr>
              <w:jc w:val="center"/>
              <w:rPr>
                <w:b/>
                <w:bCs/>
                <w:sz w:val="24"/>
                <w:szCs w:val="24"/>
                <w:lang w:val="ro-MD"/>
              </w:rPr>
            </w:pPr>
            <w:r w:rsidRPr="00FA2965">
              <w:rPr>
                <w:b/>
                <w:bCs/>
                <w:sz w:val="24"/>
                <w:szCs w:val="24"/>
                <w:lang w:val="ro-MD"/>
              </w:rPr>
              <w:t>01</w:t>
            </w:r>
          </w:p>
        </w:tc>
        <w:tc>
          <w:tcPr>
            <w:tcW w:w="5812" w:type="dxa"/>
          </w:tcPr>
          <w:p w:rsidR="00FF0A62" w:rsidRPr="00FA2965" w:rsidRDefault="00FF0A62" w:rsidP="003B402F">
            <w:pPr>
              <w:rPr>
                <w:sz w:val="24"/>
                <w:szCs w:val="24"/>
                <w:lang w:val="ro-MD" w:eastAsia="ru-RU"/>
              </w:rPr>
            </w:pPr>
            <w:r w:rsidRPr="00FA2965">
              <w:rPr>
                <w:b/>
                <w:bCs/>
                <w:sz w:val="24"/>
                <w:szCs w:val="24"/>
                <w:lang w:val="ro-MD"/>
              </w:rPr>
              <w:t>Servicii de stat cu destinație generală</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b/>
                <w:sz w:val="24"/>
                <w:szCs w:val="24"/>
                <w:lang w:val="ro-MD" w:eastAsia="ru-RU"/>
              </w:rPr>
            </w:pPr>
          </w:p>
        </w:tc>
      </w:tr>
      <w:tr w:rsidR="00FF0A62" w:rsidRPr="00FA2965" w:rsidTr="00FF0A62">
        <w:trPr>
          <w:trHeight w:val="279"/>
        </w:trPr>
        <w:tc>
          <w:tcPr>
            <w:tcW w:w="851" w:type="dxa"/>
          </w:tcPr>
          <w:p w:rsidR="00FF0A62" w:rsidRPr="00FA2965" w:rsidRDefault="00FF0A62" w:rsidP="003B402F">
            <w:pPr>
              <w:jc w:val="center"/>
              <w:rPr>
                <w:sz w:val="24"/>
                <w:szCs w:val="24"/>
                <w:lang w:val="ro-MD" w:eastAsia="ru-RU"/>
              </w:rPr>
            </w:pPr>
          </w:p>
        </w:tc>
        <w:tc>
          <w:tcPr>
            <w:tcW w:w="5812" w:type="dxa"/>
          </w:tcPr>
          <w:p w:rsidR="00FF0A62" w:rsidRPr="00FA2965" w:rsidRDefault="00FF0A62" w:rsidP="003B402F">
            <w:pPr>
              <w:rPr>
                <w:b/>
                <w:sz w:val="24"/>
                <w:szCs w:val="24"/>
                <w:lang w:val="ro-MD" w:eastAsia="ru-RU"/>
              </w:rPr>
            </w:pPr>
            <w:r w:rsidRPr="00FA2965">
              <w:rPr>
                <w:b/>
                <w:sz w:val="24"/>
                <w:szCs w:val="24"/>
                <w:lang w:val="ro-MD" w:eastAsia="ru-RU"/>
              </w:rPr>
              <w:t>Resurse-total</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A27490" w:rsidP="003B402F">
            <w:pPr>
              <w:jc w:val="center"/>
              <w:rPr>
                <w:b/>
                <w:sz w:val="24"/>
                <w:szCs w:val="24"/>
                <w:lang w:val="ro-MD" w:eastAsia="ru-RU"/>
              </w:rPr>
            </w:pPr>
            <w:r>
              <w:rPr>
                <w:b/>
                <w:sz w:val="24"/>
                <w:szCs w:val="24"/>
                <w:lang w:val="ro-MD" w:eastAsia="ru-RU"/>
              </w:rPr>
              <w:t>19618,7</w:t>
            </w:r>
          </w:p>
        </w:tc>
      </w:tr>
      <w:tr w:rsidR="00FF0A62" w:rsidRPr="00FA2965" w:rsidTr="00FF0A62">
        <w:trPr>
          <w:trHeight w:val="269"/>
        </w:trPr>
        <w:tc>
          <w:tcPr>
            <w:tcW w:w="851" w:type="dxa"/>
          </w:tcPr>
          <w:p w:rsidR="00FF0A62" w:rsidRPr="00FA2965" w:rsidRDefault="00FF0A62" w:rsidP="003B402F">
            <w:pPr>
              <w:jc w:val="center"/>
              <w:rPr>
                <w:sz w:val="24"/>
                <w:szCs w:val="24"/>
                <w:lang w:val="ro-MD" w:eastAsia="ru-RU"/>
              </w:rPr>
            </w:pPr>
          </w:p>
        </w:tc>
        <w:tc>
          <w:tcPr>
            <w:tcW w:w="5812" w:type="dxa"/>
          </w:tcPr>
          <w:p w:rsidR="00FF0A62" w:rsidRPr="00FA2965" w:rsidRDefault="00FF0A62" w:rsidP="003B402F">
            <w:pPr>
              <w:rPr>
                <w:i/>
                <w:sz w:val="24"/>
                <w:szCs w:val="24"/>
                <w:lang w:val="ro-MD" w:eastAsia="ru-RU"/>
              </w:rPr>
            </w:pPr>
            <w:r w:rsidRPr="00FA2965">
              <w:rPr>
                <w:i/>
                <w:sz w:val="24"/>
                <w:szCs w:val="24"/>
                <w:lang w:val="ro-MD" w:eastAsia="ru-RU"/>
              </w:rPr>
              <w:t>inclusiv.</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sz w:val="24"/>
                <w:szCs w:val="24"/>
                <w:lang w:val="ro-MD" w:eastAsia="ru-RU"/>
              </w:rPr>
            </w:pPr>
          </w:p>
        </w:tc>
      </w:tr>
      <w:tr w:rsidR="00FF0A62" w:rsidRPr="00FA2965" w:rsidTr="00FF0A62">
        <w:trPr>
          <w:trHeight w:val="279"/>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i/>
                <w:sz w:val="24"/>
                <w:szCs w:val="24"/>
                <w:lang w:val="ro-MD" w:eastAsia="ru-RU"/>
              </w:rPr>
            </w:pPr>
            <w:r w:rsidRPr="00FA2965">
              <w:rPr>
                <w:i/>
                <w:sz w:val="24"/>
                <w:szCs w:val="24"/>
                <w:lang w:val="ro-MD" w:eastAsia="ru-RU"/>
              </w:rPr>
              <w:t>Resurse generale</w:t>
            </w:r>
          </w:p>
        </w:tc>
        <w:tc>
          <w:tcPr>
            <w:tcW w:w="709" w:type="dxa"/>
          </w:tcPr>
          <w:p w:rsidR="00FF0A62" w:rsidRPr="00FA2965" w:rsidRDefault="00FF0A62" w:rsidP="003B402F">
            <w:pPr>
              <w:jc w:val="center"/>
              <w:rPr>
                <w:sz w:val="24"/>
                <w:szCs w:val="24"/>
                <w:lang w:val="ro-MD" w:eastAsia="ru-RU"/>
              </w:rPr>
            </w:pPr>
            <w:r w:rsidRPr="00FA2965">
              <w:rPr>
                <w:sz w:val="24"/>
                <w:szCs w:val="24"/>
                <w:lang w:val="ro-MD" w:eastAsia="ru-RU"/>
              </w:rPr>
              <w:t>1</w:t>
            </w: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C85915" w:rsidP="00A27490">
            <w:pPr>
              <w:jc w:val="center"/>
              <w:rPr>
                <w:b/>
                <w:i/>
                <w:sz w:val="24"/>
                <w:szCs w:val="24"/>
                <w:lang w:val="ro-MD" w:eastAsia="ru-RU"/>
              </w:rPr>
            </w:pPr>
            <w:r>
              <w:rPr>
                <w:b/>
                <w:i/>
                <w:sz w:val="24"/>
                <w:szCs w:val="24"/>
                <w:lang w:val="ro-MD" w:eastAsia="ru-RU"/>
              </w:rPr>
              <w:t>18</w:t>
            </w:r>
            <w:r w:rsidR="00A27490">
              <w:rPr>
                <w:b/>
                <w:i/>
                <w:sz w:val="24"/>
                <w:szCs w:val="24"/>
                <w:lang w:val="ro-MD" w:eastAsia="ru-RU"/>
              </w:rPr>
              <w:t>387,7</w:t>
            </w:r>
          </w:p>
        </w:tc>
      </w:tr>
      <w:tr w:rsidR="00FF0A62" w:rsidRPr="00FA2965" w:rsidTr="00AC24BA">
        <w:trPr>
          <w:trHeight w:val="259"/>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i/>
                <w:sz w:val="24"/>
                <w:szCs w:val="24"/>
                <w:lang w:val="ro-MD" w:eastAsia="ru-RU"/>
              </w:rPr>
            </w:pPr>
            <w:r w:rsidRPr="00FA2965">
              <w:rPr>
                <w:i/>
                <w:sz w:val="24"/>
                <w:szCs w:val="24"/>
                <w:lang w:val="ro-MD" w:eastAsia="ru-RU"/>
              </w:rPr>
              <w:t>Resurse colectate de autorități/instituții bugetare</w:t>
            </w:r>
          </w:p>
        </w:tc>
        <w:tc>
          <w:tcPr>
            <w:tcW w:w="709" w:type="dxa"/>
          </w:tcPr>
          <w:p w:rsidR="00FF0A62" w:rsidRPr="00FA2965" w:rsidRDefault="00FF0A62" w:rsidP="003B402F">
            <w:pPr>
              <w:jc w:val="center"/>
              <w:rPr>
                <w:sz w:val="24"/>
                <w:szCs w:val="24"/>
                <w:lang w:val="ro-MD" w:eastAsia="ru-RU"/>
              </w:rPr>
            </w:pPr>
            <w:r w:rsidRPr="00FA2965">
              <w:rPr>
                <w:sz w:val="24"/>
                <w:szCs w:val="24"/>
                <w:lang w:val="ro-MD" w:eastAsia="ru-RU"/>
              </w:rPr>
              <w:t>2</w:t>
            </w: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b/>
                <w:i/>
                <w:sz w:val="24"/>
                <w:szCs w:val="24"/>
                <w:lang w:val="ro-MD" w:eastAsia="ru-RU"/>
              </w:rPr>
            </w:pPr>
            <w:r>
              <w:rPr>
                <w:b/>
                <w:i/>
                <w:sz w:val="24"/>
                <w:szCs w:val="24"/>
                <w:lang w:val="ro-MD" w:eastAsia="ru-RU"/>
              </w:rPr>
              <w:t>1231,0</w:t>
            </w:r>
          </w:p>
        </w:tc>
      </w:tr>
      <w:tr w:rsidR="00FF0A62" w:rsidRPr="00FA2965" w:rsidTr="00FF0A62">
        <w:trPr>
          <w:trHeight w:val="279"/>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b/>
                <w:sz w:val="24"/>
                <w:szCs w:val="24"/>
                <w:lang w:val="ro-MD" w:eastAsia="ru-RU"/>
              </w:rPr>
            </w:pPr>
            <w:r w:rsidRPr="00FA2965">
              <w:rPr>
                <w:b/>
                <w:sz w:val="24"/>
                <w:szCs w:val="24"/>
                <w:lang w:val="ro-MD" w:eastAsia="ru-RU"/>
              </w:rPr>
              <w:t xml:space="preserve">Cheltuieli – total </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A27490" w:rsidP="003B402F">
            <w:pPr>
              <w:jc w:val="center"/>
              <w:rPr>
                <w:b/>
                <w:sz w:val="24"/>
                <w:szCs w:val="24"/>
                <w:lang w:val="ro-MD" w:eastAsia="ru-RU"/>
              </w:rPr>
            </w:pPr>
            <w:r>
              <w:rPr>
                <w:b/>
                <w:sz w:val="24"/>
                <w:szCs w:val="24"/>
                <w:lang w:val="ro-MD" w:eastAsia="ru-RU"/>
              </w:rPr>
              <w:t>19618,7</w:t>
            </w:r>
          </w:p>
        </w:tc>
      </w:tr>
      <w:tr w:rsidR="00FF0A62" w:rsidRPr="00FA2965" w:rsidTr="00FF0A62">
        <w:trPr>
          <w:trHeight w:val="269"/>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i/>
                <w:sz w:val="24"/>
                <w:szCs w:val="24"/>
                <w:lang w:val="ro-MD" w:eastAsia="ru-RU"/>
              </w:rPr>
            </w:pPr>
            <w:r w:rsidRPr="00FA2965">
              <w:rPr>
                <w:i/>
                <w:sz w:val="24"/>
                <w:szCs w:val="24"/>
                <w:lang w:val="ro-MD" w:eastAsia="ru-RU"/>
              </w:rPr>
              <w:t>inclusiv:</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sz w:val="24"/>
                <w:szCs w:val="24"/>
                <w:lang w:val="ro-MD" w:eastAsia="ru-RU"/>
              </w:rPr>
            </w:pPr>
          </w:p>
        </w:tc>
      </w:tr>
      <w:tr w:rsidR="00FF0A62" w:rsidRPr="00FA2965" w:rsidTr="00FF0A62">
        <w:trPr>
          <w:trHeight w:val="279"/>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sz w:val="24"/>
                <w:szCs w:val="24"/>
                <w:lang w:val="ro-MD" w:eastAsia="ru-RU"/>
              </w:rPr>
            </w:pPr>
            <w:r w:rsidRPr="00FA2965">
              <w:rPr>
                <w:sz w:val="24"/>
                <w:szCs w:val="24"/>
                <w:lang w:val="ro-MD" w:eastAsia="ru-RU"/>
              </w:rPr>
              <w:t>Exercitarea guvernării</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0301</w:t>
            </w:r>
          </w:p>
        </w:tc>
        <w:tc>
          <w:tcPr>
            <w:tcW w:w="1134" w:type="dxa"/>
          </w:tcPr>
          <w:p w:rsidR="00FF0A62" w:rsidRPr="00FA2965" w:rsidRDefault="00A27490" w:rsidP="003B402F">
            <w:pPr>
              <w:jc w:val="center"/>
              <w:rPr>
                <w:sz w:val="24"/>
                <w:szCs w:val="24"/>
                <w:lang w:val="ro-MD" w:eastAsia="ru-RU"/>
              </w:rPr>
            </w:pPr>
            <w:r>
              <w:rPr>
                <w:sz w:val="24"/>
                <w:szCs w:val="24"/>
                <w:lang w:val="ro-MD" w:eastAsia="ru-RU"/>
              </w:rPr>
              <w:t>11750,8</w:t>
            </w:r>
          </w:p>
        </w:tc>
      </w:tr>
      <w:tr w:rsidR="00FF0A62" w:rsidRPr="00FA2965" w:rsidTr="00AC24BA">
        <w:trPr>
          <w:trHeight w:val="233"/>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sz w:val="24"/>
                <w:szCs w:val="24"/>
                <w:lang w:val="ro-MD" w:eastAsia="ru-RU"/>
              </w:rPr>
            </w:pPr>
            <w:r w:rsidRPr="00FA2965">
              <w:rPr>
                <w:sz w:val="24"/>
                <w:szCs w:val="24"/>
                <w:lang w:val="ro-MD" w:eastAsia="ru-RU"/>
              </w:rPr>
              <w:t>Servicii de suport pentru exercitarea guvernării</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0302</w:t>
            </w:r>
          </w:p>
        </w:tc>
        <w:tc>
          <w:tcPr>
            <w:tcW w:w="1134" w:type="dxa"/>
          </w:tcPr>
          <w:p w:rsidR="00FF0A62" w:rsidRPr="00FA2965" w:rsidRDefault="00FF0A62" w:rsidP="003B402F">
            <w:pPr>
              <w:jc w:val="center"/>
              <w:rPr>
                <w:sz w:val="24"/>
                <w:szCs w:val="24"/>
                <w:lang w:val="ro-MD" w:eastAsia="ru-RU"/>
              </w:rPr>
            </w:pPr>
            <w:r w:rsidRPr="00FA2965">
              <w:rPr>
                <w:sz w:val="24"/>
                <w:szCs w:val="24"/>
                <w:lang w:val="ro-MD" w:eastAsia="ru-RU"/>
              </w:rPr>
              <w:t>3987,0</w:t>
            </w:r>
          </w:p>
        </w:tc>
      </w:tr>
      <w:tr w:rsidR="00FF0A62" w:rsidRPr="00FA2965" w:rsidTr="00AC24BA">
        <w:trPr>
          <w:trHeight w:val="238"/>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sz w:val="24"/>
                <w:szCs w:val="24"/>
                <w:lang w:val="ro-MD" w:eastAsia="ru-RU"/>
              </w:rPr>
            </w:pPr>
            <w:r w:rsidRPr="00FA2965">
              <w:rPr>
                <w:sz w:val="24"/>
                <w:szCs w:val="24"/>
                <w:lang w:val="ro-MD" w:eastAsia="ru-RU"/>
              </w:rPr>
              <w:t xml:space="preserve">Datoria internă a </w:t>
            </w:r>
            <w:r w:rsidR="00AC24BA" w:rsidRPr="00FA2965">
              <w:rPr>
                <w:sz w:val="24"/>
                <w:szCs w:val="24"/>
                <w:lang w:val="ro-MD" w:eastAsia="ru-RU"/>
              </w:rPr>
              <w:t>autorităților</w:t>
            </w:r>
            <w:r w:rsidRPr="00FA2965">
              <w:rPr>
                <w:sz w:val="24"/>
                <w:szCs w:val="24"/>
                <w:lang w:val="ro-MD" w:eastAsia="ru-RU"/>
              </w:rPr>
              <w:t xml:space="preserve"> publice locale</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1703</w:t>
            </w:r>
          </w:p>
        </w:tc>
        <w:tc>
          <w:tcPr>
            <w:tcW w:w="1134" w:type="dxa"/>
          </w:tcPr>
          <w:p w:rsidR="00FF0A62" w:rsidRPr="00FA2965" w:rsidRDefault="00FF0A62" w:rsidP="003B402F">
            <w:pPr>
              <w:jc w:val="center"/>
              <w:rPr>
                <w:sz w:val="24"/>
                <w:szCs w:val="24"/>
                <w:lang w:val="ro-MD" w:eastAsia="ru-RU"/>
              </w:rPr>
            </w:pPr>
            <w:r w:rsidRPr="00FA2965">
              <w:rPr>
                <w:sz w:val="24"/>
                <w:szCs w:val="24"/>
                <w:lang w:val="ro-MD" w:eastAsia="ru-RU"/>
              </w:rPr>
              <w:t>471,9</w:t>
            </w:r>
          </w:p>
        </w:tc>
      </w:tr>
      <w:tr w:rsidR="00FF0A62" w:rsidRPr="00FA2965" w:rsidTr="00AC24BA">
        <w:trPr>
          <w:trHeight w:val="227"/>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sz w:val="24"/>
                <w:szCs w:val="24"/>
                <w:lang w:val="ro-MD" w:eastAsia="ru-RU"/>
              </w:rPr>
            </w:pPr>
            <w:r w:rsidRPr="00FA2965">
              <w:rPr>
                <w:sz w:val="24"/>
                <w:szCs w:val="24"/>
                <w:lang w:val="ro-MD" w:eastAsia="ru-RU"/>
              </w:rPr>
              <w:t>Politici şi management în domeniul bugetar-fiscal</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0501</w:t>
            </w:r>
          </w:p>
        </w:tc>
        <w:tc>
          <w:tcPr>
            <w:tcW w:w="1134" w:type="dxa"/>
          </w:tcPr>
          <w:p w:rsidR="00FF0A62" w:rsidRPr="00FA2965" w:rsidRDefault="00FF0A62" w:rsidP="003B402F">
            <w:pPr>
              <w:jc w:val="center"/>
              <w:rPr>
                <w:sz w:val="24"/>
                <w:szCs w:val="24"/>
                <w:lang w:val="ro-MD" w:eastAsia="ru-RU"/>
              </w:rPr>
            </w:pPr>
            <w:r w:rsidRPr="00FA2965">
              <w:rPr>
                <w:sz w:val="24"/>
                <w:szCs w:val="24"/>
                <w:lang w:val="ro-MD" w:eastAsia="ru-RU"/>
              </w:rPr>
              <w:t>2549,5</w:t>
            </w:r>
          </w:p>
        </w:tc>
      </w:tr>
      <w:tr w:rsidR="00FF0A62" w:rsidRPr="00FA2965" w:rsidTr="00AC24BA">
        <w:trPr>
          <w:trHeight w:val="232"/>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sz w:val="24"/>
                <w:szCs w:val="24"/>
                <w:lang w:val="ro-MD" w:eastAsia="ru-RU"/>
              </w:rPr>
            </w:pPr>
            <w:r w:rsidRPr="00FA2965">
              <w:rPr>
                <w:sz w:val="24"/>
                <w:szCs w:val="24"/>
                <w:lang w:val="ro-MD" w:eastAsia="ru-RU"/>
              </w:rPr>
              <w:t>Gestionarea fondurilor de rezervă și de intervenție</w:t>
            </w:r>
          </w:p>
        </w:tc>
        <w:tc>
          <w:tcPr>
            <w:tcW w:w="709" w:type="dxa"/>
          </w:tcPr>
          <w:p w:rsidR="00FF0A62" w:rsidRPr="00FA2965" w:rsidRDefault="00FF0A62" w:rsidP="003B402F">
            <w:pP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0802</w:t>
            </w:r>
          </w:p>
        </w:tc>
        <w:tc>
          <w:tcPr>
            <w:tcW w:w="1134" w:type="dxa"/>
          </w:tcPr>
          <w:p w:rsidR="00FF0A62" w:rsidRPr="00FA2965" w:rsidRDefault="00A27490" w:rsidP="003B402F">
            <w:pPr>
              <w:jc w:val="center"/>
              <w:rPr>
                <w:sz w:val="24"/>
                <w:szCs w:val="24"/>
                <w:lang w:val="ro-MD" w:eastAsia="ru-RU"/>
              </w:rPr>
            </w:pPr>
            <w:r>
              <w:rPr>
                <w:sz w:val="24"/>
                <w:szCs w:val="24"/>
                <w:lang w:val="ro-MD" w:eastAsia="ru-RU"/>
              </w:rPr>
              <w:t>859,5</w:t>
            </w:r>
          </w:p>
        </w:tc>
      </w:tr>
      <w:tr w:rsidR="00FF0A62" w:rsidRPr="00FA2965" w:rsidTr="00FF0A62">
        <w:trPr>
          <w:trHeight w:val="269"/>
        </w:trPr>
        <w:tc>
          <w:tcPr>
            <w:tcW w:w="851" w:type="dxa"/>
          </w:tcPr>
          <w:p w:rsidR="00FF0A62" w:rsidRPr="00FA2965" w:rsidRDefault="00FF0A62" w:rsidP="003B402F">
            <w:pPr>
              <w:jc w:val="center"/>
              <w:rPr>
                <w:b/>
                <w:sz w:val="24"/>
                <w:szCs w:val="24"/>
                <w:lang w:val="ro-MD" w:eastAsia="ru-RU"/>
              </w:rPr>
            </w:pPr>
            <w:r w:rsidRPr="00FA2965">
              <w:rPr>
                <w:b/>
                <w:sz w:val="24"/>
                <w:szCs w:val="24"/>
                <w:lang w:val="ro-MD" w:eastAsia="ru-RU"/>
              </w:rPr>
              <w:t>02</w:t>
            </w:r>
          </w:p>
        </w:tc>
        <w:tc>
          <w:tcPr>
            <w:tcW w:w="5812" w:type="dxa"/>
          </w:tcPr>
          <w:p w:rsidR="00FF0A62" w:rsidRPr="00FA2965" w:rsidRDefault="00FF0A62" w:rsidP="003B402F">
            <w:pPr>
              <w:rPr>
                <w:sz w:val="24"/>
                <w:szCs w:val="24"/>
                <w:lang w:val="ro-MD" w:eastAsia="ru-RU"/>
              </w:rPr>
            </w:pPr>
            <w:r w:rsidRPr="00FA2965">
              <w:rPr>
                <w:b/>
                <w:bCs/>
                <w:sz w:val="24"/>
                <w:szCs w:val="24"/>
                <w:lang w:val="ro-MD" w:eastAsia="ru-RU"/>
              </w:rPr>
              <w:t xml:space="preserve">Apărare </w:t>
            </w:r>
            <w:r w:rsidR="00AC24BA" w:rsidRPr="00FA2965">
              <w:rPr>
                <w:b/>
                <w:bCs/>
                <w:sz w:val="24"/>
                <w:szCs w:val="24"/>
                <w:lang w:val="ro-MD" w:eastAsia="ru-RU"/>
              </w:rPr>
              <w:t>națională</w:t>
            </w:r>
          </w:p>
        </w:tc>
        <w:tc>
          <w:tcPr>
            <w:tcW w:w="709" w:type="dxa"/>
          </w:tcPr>
          <w:p w:rsidR="00FF0A62" w:rsidRPr="00FA2965" w:rsidRDefault="00FF0A62" w:rsidP="003B402F">
            <w:pPr>
              <w:rPr>
                <w:sz w:val="24"/>
                <w:szCs w:val="24"/>
                <w:lang w:val="ro-MD"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b/>
                <w:sz w:val="24"/>
                <w:szCs w:val="24"/>
                <w:lang w:val="ro-MD" w:eastAsia="ru-RU"/>
              </w:rPr>
            </w:pPr>
          </w:p>
        </w:tc>
      </w:tr>
      <w:tr w:rsidR="00FF0A62" w:rsidRPr="00FA2965" w:rsidTr="00FF0A62">
        <w:trPr>
          <w:trHeight w:val="279"/>
        </w:trPr>
        <w:tc>
          <w:tcPr>
            <w:tcW w:w="851" w:type="dxa"/>
          </w:tcPr>
          <w:p w:rsidR="00FF0A62" w:rsidRPr="00FA2965" w:rsidRDefault="00FF0A62" w:rsidP="003B402F">
            <w:pPr>
              <w:jc w:val="center"/>
              <w:rPr>
                <w:b/>
                <w:color w:val="FF0000"/>
                <w:sz w:val="24"/>
                <w:szCs w:val="24"/>
                <w:lang w:val="ro-MD" w:eastAsia="ru-RU"/>
              </w:rPr>
            </w:pPr>
          </w:p>
        </w:tc>
        <w:tc>
          <w:tcPr>
            <w:tcW w:w="5812" w:type="dxa"/>
          </w:tcPr>
          <w:p w:rsidR="00FF0A62" w:rsidRPr="00FA2965" w:rsidRDefault="00FF0A62" w:rsidP="003B402F">
            <w:pPr>
              <w:rPr>
                <w:b/>
                <w:bCs/>
                <w:sz w:val="24"/>
                <w:szCs w:val="24"/>
                <w:lang w:val="ro-MD" w:eastAsia="ru-RU"/>
              </w:rPr>
            </w:pPr>
            <w:r w:rsidRPr="00FA2965">
              <w:rPr>
                <w:b/>
                <w:sz w:val="24"/>
                <w:szCs w:val="24"/>
                <w:lang w:val="ro-MD" w:eastAsia="ru-RU"/>
              </w:rPr>
              <w:t>Resurse-total</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b/>
                <w:sz w:val="24"/>
                <w:szCs w:val="24"/>
                <w:lang w:val="ro-MD" w:eastAsia="ru-RU"/>
              </w:rPr>
            </w:pPr>
            <w:r w:rsidRPr="00FA2965">
              <w:rPr>
                <w:b/>
                <w:sz w:val="24"/>
                <w:szCs w:val="24"/>
                <w:lang w:val="ro-MD" w:eastAsia="ru-RU"/>
              </w:rPr>
              <w:t>875,8</w:t>
            </w:r>
          </w:p>
        </w:tc>
      </w:tr>
      <w:tr w:rsidR="00FF0A62" w:rsidRPr="00FA2965" w:rsidTr="00FF0A62">
        <w:trPr>
          <w:trHeight w:val="269"/>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i/>
                <w:sz w:val="24"/>
                <w:szCs w:val="24"/>
                <w:lang w:val="ro-MD" w:eastAsia="ru-RU"/>
              </w:rPr>
            </w:pPr>
            <w:r w:rsidRPr="00FA2965">
              <w:rPr>
                <w:i/>
                <w:sz w:val="24"/>
                <w:szCs w:val="24"/>
                <w:lang w:val="ro-MD" w:eastAsia="ru-RU"/>
              </w:rPr>
              <w:t>Resurse generale</w:t>
            </w:r>
          </w:p>
        </w:tc>
        <w:tc>
          <w:tcPr>
            <w:tcW w:w="709" w:type="dxa"/>
          </w:tcPr>
          <w:p w:rsidR="00FF0A62" w:rsidRPr="00FA2965" w:rsidRDefault="00FF0A62" w:rsidP="003B402F">
            <w:pPr>
              <w:jc w:val="center"/>
              <w:rPr>
                <w:sz w:val="24"/>
                <w:szCs w:val="24"/>
                <w:lang w:val="ro-MD" w:eastAsia="ru-RU"/>
              </w:rPr>
            </w:pPr>
            <w:r w:rsidRPr="00FA2965">
              <w:rPr>
                <w:sz w:val="24"/>
                <w:szCs w:val="24"/>
                <w:lang w:val="ro-MD" w:eastAsia="ru-RU"/>
              </w:rPr>
              <w:t>1</w:t>
            </w: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b/>
                <w:i/>
                <w:sz w:val="24"/>
                <w:szCs w:val="24"/>
                <w:lang w:val="ro-MD" w:eastAsia="ru-RU"/>
              </w:rPr>
            </w:pPr>
            <w:r w:rsidRPr="00FA2965">
              <w:rPr>
                <w:b/>
                <w:i/>
                <w:sz w:val="24"/>
                <w:szCs w:val="24"/>
                <w:lang w:val="ro-MD" w:eastAsia="ru-RU"/>
              </w:rPr>
              <w:t>875,8</w:t>
            </w:r>
          </w:p>
        </w:tc>
      </w:tr>
      <w:tr w:rsidR="00FF0A62" w:rsidRPr="00FA2965" w:rsidTr="00AC24BA">
        <w:trPr>
          <w:trHeight w:val="362"/>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i/>
                <w:sz w:val="24"/>
                <w:szCs w:val="24"/>
                <w:lang w:val="ro-MD" w:eastAsia="ru-RU"/>
              </w:rPr>
            </w:pPr>
            <w:r w:rsidRPr="00FA2965">
              <w:rPr>
                <w:i/>
                <w:sz w:val="24"/>
                <w:szCs w:val="24"/>
                <w:lang w:val="ro-MD" w:eastAsia="ru-RU"/>
              </w:rPr>
              <w:t>Resurse colectate de autorități/instituții bugetare</w:t>
            </w:r>
          </w:p>
        </w:tc>
        <w:tc>
          <w:tcPr>
            <w:tcW w:w="709" w:type="dxa"/>
          </w:tcPr>
          <w:p w:rsidR="00FF0A62" w:rsidRPr="00FA2965" w:rsidRDefault="00FF0A62" w:rsidP="003B402F">
            <w:pPr>
              <w:jc w:val="center"/>
              <w:rPr>
                <w:sz w:val="24"/>
                <w:szCs w:val="24"/>
                <w:lang w:val="ro-MD" w:eastAsia="ru-RU"/>
              </w:rPr>
            </w:pPr>
            <w:r w:rsidRPr="00FA2965">
              <w:rPr>
                <w:sz w:val="24"/>
                <w:szCs w:val="24"/>
                <w:lang w:val="ro-MD" w:eastAsia="ru-RU"/>
              </w:rPr>
              <w:t>2</w:t>
            </w: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sz w:val="24"/>
                <w:szCs w:val="24"/>
                <w:lang w:val="ro-MD" w:eastAsia="ru-RU"/>
              </w:rPr>
            </w:pPr>
            <w:r w:rsidRPr="00FA2965">
              <w:rPr>
                <w:sz w:val="24"/>
                <w:szCs w:val="24"/>
                <w:lang w:val="ro-MD" w:eastAsia="ru-RU"/>
              </w:rPr>
              <w:t>-</w:t>
            </w:r>
          </w:p>
        </w:tc>
      </w:tr>
      <w:tr w:rsidR="00FF0A62" w:rsidRPr="00FA2965" w:rsidTr="00FF0A62">
        <w:trPr>
          <w:trHeight w:val="269"/>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b/>
                <w:sz w:val="24"/>
                <w:szCs w:val="24"/>
                <w:lang w:val="ro-MD" w:eastAsia="ru-RU"/>
              </w:rPr>
            </w:pPr>
            <w:r w:rsidRPr="00FA2965">
              <w:rPr>
                <w:b/>
                <w:sz w:val="24"/>
                <w:szCs w:val="24"/>
                <w:lang w:val="ro-MD" w:eastAsia="ru-RU"/>
              </w:rPr>
              <w:t>Cheltuieli – total</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b/>
                <w:sz w:val="24"/>
                <w:szCs w:val="24"/>
                <w:lang w:val="ro-MD" w:eastAsia="ru-RU"/>
              </w:rPr>
            </w:pPr>
            <w:r w:rsidRPr="00FA2965">
              <w:rPr>
                <w:b/>
                <w:sz w:val="24"/>
                <w:szCs w:val="24"/>
                <w:lang w:val="ro-MD" w:eastAsia="ru-RU"/>
              </w:rPr>
              <w:t>875,8</w:t>
            </w:r>
          </w:p>
        </w:tc>
      </w:tr>
      <w:tr w:rsidR="00FF0A62" w:rsidRPr="00FA2965" w:rsidTr="00AC24BA">
        <w:trPr>
          <w:trHeight w:val="271"/>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sz w:val="24"/>
                <w:szCs w:val="24"/>
                <w:lang w:val="ro-MD" w:eastAsia="ru-RU"/>
              </w:rPr>
            </w:pPr>
            <w:r w:rsidRPr="00FA2965">
              <w:rPr>
                <w:sz w:val="24"/>
                <w:szCs w:val="24"/>
                <w:lang w:val="ro-MD" w:eastAsia="ru-RU"/>
              </w:rPr>
              <w:t>Servicii de suport în domeniul apărării naționale</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3104</w:t>
            </w:r>
          </w:p>
        </w:tc>
        <w:tc>
          <w:tcPr>
            <w:tcW w:w="1134" w:type="dxa"/>
          </w:tcPr>
          <w:p w:rsidR="00FF0A62" w:rsidRPr="00FA2965" w:rsidRDefault="00FF0A62" w:rsidP="003B402F">
            <w:pPr>
              <w:jc w:val="center"/>
              <w:rPr>
                <w:sz w:val="24"/>
                <w:szCs w:val="24"/>
                <w:lang w:val="ro-MD" w:eastAsia="ru-RU"/>
              </w:rPr>
            </w:pPr>
            <w:r w:rsidRPr="00FA2965">
              <w:rPr>
                <w:sz w:val="24"/>
                <w:szCs w:val="24"/>
                <w:lang w:val="ro-MD" w:eastAsia="ru-RU"/>
              </w:rPr>
              <w:t>875,8</w:t>
            </w:r>
          </w:p>
        </w:tc>
      </w:tr>
      <w:tr w:rsidR="00FF0A62" w:rsidRPr="00FA2965" w:rsidTr="00FF0A62">
        <w:trPr>
          <w:trHeight w:val="279"/>
        </w:trPr>
        <w:tc>
          <w:tcPr>
            <w:tcW w:w="851" w:type="dxa"/>
          </w:tcPr>
          <w:p w:rsidR="00FF0A62" w:rsidRPr="00B15DF6" w:rsidRDefault="00FF0A62" w:rsidP="003B402F">
            <w:pPr>
              <w:jc w:val="center"/>
              <w:rPr>
                <w:b/>
                <w:sz w:val="24"/>
                <w:szCs w:val="24"/>
                <w:lang w:val="en-US" w:eastAsia="ru-RU"/>
              </w:rPr>
            </w:pPr>
            <w:r w:rsidRPr="00B15DF6">
              <w:rPr>
                <w:b/>
                <w:sz w:val="24"/>
                <w:szCs w:val="24"/>
                <w:lang w:val="en-US" w:eastAsia="ru-RU"/>
              </w:rPr>
              <w:t>03</w:t>
            </w:r>
          </w:p>
        </w:tc>
        <w:tc>
          <w:tcPr>
            <w:tcW w:w="5812" w:type="dxa"/>
          </w:tcPr>
          <w:p w:rsidR="00FF0A62" w:rsidRPr="00B15DF6" w:rsidRDefault="00FF0A62" w:rsidP="003B402F">
            <w:pPr>
              <w:rPr>
                <w:b/>
                <w:sz w:val="24"/>
                <w:szCs w:val="24"/>
                <w:lang w:val="ro-MD" w:eastAsia="ru-RU"/>
              </w:rPr>
            </w:pPr>
            <w:r w:rsidRPr="00B15DF6">
              <w:rPr>
                <w:b/>
                <w:sz w:val="24"/>
                <w:szCs w:val="24"/>
                <w:lang w:val="ro-MD" w:eastAsia="ru-RU"/>
              </w:rPr>
              <w:t>Ordine publică și securitate națională</w:t>
            </w:r>
          </w:p>
        </w:tc>
        <w:tc>
          <w:tcPr>
            <w:tcW w:w="709" w:type="dxa"/>
          </w:tcPr>
          <w:p w:rsidR="00FF0A62" w:rsidRPr="00B15DF6" w:rsidRDefault="00FF0A62" w:rsidP="003B402F">
            <w:pPr>
              <w:jc w:val="center"/>
              <w:rPr>
                <w:sz w:val="24"/>
                <w:szCs w:val="24"/>
                <w:lang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b/>
                <w:sz w:val="24"/>
                <w:szCs w:val="24"/>
                <w:lang w:val="ro-MD" w:eastAsia="ru-RU"/>
              </w:rPr>
            </w:pPr>
            <w:r>
              <w:rPr>
                <w:b/>
                <w:sz w:val="24"/>
                <w:szCs w:val="24"/>
                <w:lang w:val="ro-MD" w:eastAsia="ru-RU"/>
              </w:rPr>
              <w:t>49,2</w:t>
            </w:r>
          </w:p>
        </w:tc>
      </w:tr>
      <w:tr w:rsidR="00FF0A62" w:rsidRPr="00FA2965" w:rsidTr="00FF0A62">
        <w:trPr>
          <w:trHeight w:val="279"/>
        </w:trPr>
        <w:tc>
          <w:tcPr>
            <w:tcW w:w="851" w:type="dxa"/>
          </w:tcPr>
          <w:p w:rsidR="00FF0A62" w:rsidRPr="00B15DF6" w:rsidRDefault="00FF0A62" w:rsidP="003B402F">
            <w:pPr>
              <w:jc w:val="center"/>
              <w:rPr>
                <w:sz w:val="24"/>
                <w:szCs w:val="24"/>
                <w:lang w:val="en-US" w:eastAsia="ru-RU"/>
              </w:rPr>
            </w:pPr>
          </w:p>
        </w:tc>
        <w:tc>
          <w:tcPr>
            <w:tcW w:w="5812" w:type="dxa"/>
          </w:tcPr>
          <w:p w:rsidR="00FF0A62" w:rsidRPr="00B15DF6" w:rsidRDefault="00FF0A62" w:rsidP="003B402F">
            <w:pPr>
              <w:rPr>
                <w:b/>
                <w:sz w:val="24"/>
                <w:szCs w:val="24"/>
                <w:lang w:val="ro-MD" w:eastAsia="ru-RU"/>
              </w:rPr>
            </w:pPr>
            <w:r w:rsidRPr="00B15DF6">
              <w:rPr>
                <w:b/>
                <w:sz w:val="24"/>
                <w:szCs w:val="24"/>
                <w:lang w:val="ro-MD" w:eastAsia="ru-RU"/>
              </w:rPr>
              <w:t>Resurse-total</w:t>
            </w:r>
          </w:p>
        </w:tc>
        <w:tc>
          <w:tcPr>
            <w:tcW w:w="709" w:type="dxa"/>
          </w:tcPr>
          <w:p w:rsidR="00FF0A62" w:rsidRPr="00B15DF6" w:rsidRDefault="00FF0A62" w:rsidP="003B402F">
            <w:pPr>
              <w:jc w:val="center"/>
              <w:rPr>
                <w:sz w:val="24"/>
                <w:szCs w:val="24"/>
                <w:lang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b/>
                <w:sz w:val="24"/>
                <w:szCs w:val="24"/>
                <w:lang w:val="ro-MD" w:eastAsia="ru-RU"/>
              </w:rPr>
            </w:pPr>
            <w:r>
              <w:rPr>
                <w:b/>
                <w:sz w:val="24"/>
                <w:szCs w:val="24"/>
                <w:lang w:val="ro-MD" w:eastAsia="ru-RU"/>
              </w:rPr>
              <w:t>49,2</w:t>
            </w:r>
          </w:p>
        </w:tc>
      </w:tr>
      <w:tr w:rsidR="00FF0A62" w:rsidRPr="00FA2965" w:rsidTr="00FF0A62">
        <w:trPr>
          <w:trHeight w:val="279"/>
        </w:trPr>
        <w:tc>
          <w:tcPr>
            <w:tcW w:w="851" w:type="dxa"/>
          </w:tcPr>
          <w:p w:rsidR="00FF0A62" w:rsidRPr="00B15DF6" w:rsidRDefault="00FF0A62" w:rsidP="003B402F">
            <w:pPr>
              <w:jc w:val="center"/>
              <w:rPr>
                <w:sz w:val="24"/>
                <w:szCs w:val="24"/>
                <w:lang w:val="en-US" w:eastAsia="ru-RU"/>
              </w:rPr>
            </w:pPr>
          </w:p>
        </w:tc>
        <w:tc>
          <w:tcPr>
            <w:tcW w:w="5812" w:type="dxa"/>
          </w:tcPr>
          <w:p w:rsidR="00FF0A62" w:rsidRPr="00B15DF6" w:rsidRDefault="00FF0A62" w:rsidP="003B402F">
            <w:pPr>
              <w:rPr>
                <w:i/>
                <w:sz w:val="24"/>
                <w:szCs w:val="24"/>
                <w:lang w:val="ro-MD" w:eastAsia="ru-RU"/>
              </w:rPr>
            </w:pPr>
            <w:r w:rsidRPr="00B15DF6">
              <w:rPr>
                <w:i/>
                <w:sz w:val="24"/>
                <w:szCs w:val="24"/>
                <w:lang w:val="ro-MD" w:eastAsia="ru-RU"/>
              </w:rPr>
              <w:t>Resurse generale</w:t>
            </w:r>
          </w:p>
        </w:tc>
        <w:tc>
          <w:tcPr>
            <w:tcW w:w="709" w:type="dxa"/>
          </w:tcPr>
          <w:p w:rsidR="00FF0A62" w:rsidRPr="00B15DF6" w:rsidRDefault="00FF0A62" w:rsidP="003B402F">
            <w:pPr>
              <w:jc w:val="center"/>
              <w:rPr>
                <w:sz w:val="24"/>
                <w:szCs w:val="24"/>
                <w:lang w:val="en-US" w:eastAsia="ru-RU"/>
              </w:rPr>
            </w:pPr>
            <w:r w:rsidRPr="00B15DF6">
              <w:rPr>
                <w:sz w:val="24"/>
                <w:szCs w:val="24"/>
                <w:lang w:val="en-US" w:eastAsia="ru-RU"/>
              </w:rPr>
              <w:t>1</w:t>
            </w: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b/>
                <w:sz w:val="24"/>
                <w:szCs w:val="24"/>
                <w:lang w:val="ro-MD" w:eastAsia="ru-RU"/>
              </w:rPr>
            </w:pPr>
            <w:r>
              <w:rPr>
                <w:b/>
                <w:sz w:val="24"/>
                <w:szCs w:val="24"/>
                <w:lang w:val="ro-MD" w:eastAsia="ru-RU"/>
              </w:rPr>
              <w:t>49,2</w:t>
            </w:r>
          </w:p>
        </w:tc>
      </w:tr>
      <w:tr w:rsidR="00FF0A62" w:rsidRPr="00FA2965" w:rsidTr="00FF0A62">
        <w:trPr>
          <w:trHeight w:val="279"/>
        </w:trPr>
        <w:tc>
          <w:tcPr>
            <w:tcW w:w="851" w:type="dxa"/>
          </w:tcPr>
          <w:p w:rsidR="00FF0A62" w:rsidRPr="00B15DF6" w:rsidRDefault="00FF0A62" w:rsidP="003B402F">
            <w:pPr>
              <w:jc w:val="center"/>
              <w:rPr>
                <w:sz w:val="24"/>
                <w:szCs w:val="24"/>
                <w:lang w:val="en-US" w:eastAsia="ru-RU"/>
              </w:rPr>
            </w:pPr>
          </w:p>
        </w:tc>
        <w:tc>
          <w:tcPr>
            <w:tcW w:w="5812" w:type="dxa"/>
          </w:tcPr>
          <w:p w:rsidR="00FF0A62" w:rsidRPr="00B15DF6" w:rsidRDefault="00FF0A62" w:rsidP="003B402F">
            <w:pPr>
              <w:rPr>
                <w:i/>
                <w:sz w:val="24"/>
                <w:szCs w:val="24"/>
                <w:lang w:val="ro-MD" w:eastAsia="ru-RU"/>
              </w:rPr>
            </w:pPr>
            <w:r w:rsidRPr="00B15DF6">
              <w:rPr>
                <w:i/>
                <w:sz w:val="24"/>
                <w:szCs w:val="24"/>
                <w:lang w:val="ro-MD" w:eastAsia="ru-RU"/>
              </w:rPr>
              <w:t>Resurse colectate de autorități/instituții bugetare</w:t>
            </w:r>
          </w:p>
        </w:tc>
        <w:tc>
          <w:tcPr>
            <w:tcW w:w="709" w:type="dxa"/>
          </w:tcPr>
          <w:p w:rsidR="00FF0A62" w:rsidRPr="00B15DF6" w:rsidRDefault="00FF0A62" w:rsidP="003B402F">
            <w:pPr>
              <w:jc w:val="center"/>
              <w:rPr>
                <w:sz w:val="24"/>
                <w:szCs w:val="24"/>
                <w:lang w:val="en-US" w:eastAsia="ru-RU"/>
              </w:rPr>
            </w:pPr>
            <w:r w:rsidRPr="00B15DF6">
              <w:rPr>
                <w:sz w:val="24"/>
                <w:szCs w:val="24"/>
                <w:lang w:val="en-US" w:eastAsia="ru-RU"/>
              </w:rPr>
              <w:t>2</w:t>
            </w: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b/>
                <w:sz w:val="24"/>
                <w:szCs w:val="24"/>
                <w:lang w:val="ro-MD" w:eastAsia="ru-RU"/>
              </w:rPr>
            </w:pPr>
          </w:p>
        </w:tc>
      </w:tr>
      <w:tr w:rsidR="00FF0A62" w:rsidRPr="00FA2965" w:rsidTr="00FF0A62">
        <w:trPr>
          <w:trHeight w:val="279"/>
        </w:trPr>
        <w:tc>
          <w:tcPr>
            <w:tcW w:w="851" w:type="dxa"/>
          </w:tcPr>
          <w:p w:rsidR="00FF0A62" w:rsidRPr="00B15DF6" w:rsidRDefault="00FF0A62" w:rsidP="003B402F">
            <w:pPr>
              <w:jc w:val="center"/>
              <w:rPr>
                <w:sz w:val="24"/>
                <w:szCs w:val="24"/>
                <w:lang w:val="en-US" w:eastAsia="ru-RU"/>
              </w:rPr>
            </w:pPr>
          </w:p>
        </w:tc>
        <w:tc>
          <w:tcPr>
            <w:tcW w:w="5812" w:type="dxa"/>
          </w:tcPr>
          <w:p w:rsidR="00FF0A62" w:rsidRPr="00B15DF6" w:rsidRDefault="00FF0A62" w:rsidP="003B402F">
            <w:pPr>
              <w:rPr>
                <w:b/>
                <w:sz w:val="24"/>
                <w:szCs w:val="24"/>
                <w:lang w:val="ro-MD" w:eastAsia="ru-RU"/>
              </w:rPr>
            </w:pPr>
            <w:r w:rsidRPr="00B15DF6">
              <w:rPr>
                <w:b/>
                <w:sz w:val="24"/>
                <w:szCs w:val="24"/>
                <w:lang w:val="ro-MD" w:eastAsia="ru-RU"/>
              </w:rPr>
              <w:t>Cheltuieli – total</w:t>
            </w:r>
          </w:p>
        </w:tc>
        <w:tc>
          <w:tcPr>
            <w:tcW w:w="709" w:type="dxa"/>
          </w:tcPr>
          <w:p w:rsidR="00FF0A62" w:rsidRPr="00B15DF6" w:rsidRDefault="00FF0A62" w:rsidP="003B402F">
            <w:pPr>
              <w:jc w:val="center"/>
              <w:rPr>
                <w:sz w:val="24"/>
                <w:szCs w:val="24"/>
                <w:lang w:val="en-US"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b/>
                <w:sz w:val="24"/>
                <w:szCs w:val="24"/>
                <w:lang w:val="ro-MD" w:eastAsia="ru-RU"/>
              </w:rPr>
            </w:pPr>
            <w:r>
              <w:rPr>
                <w:b/>
                <w:sz w:val="24"/>
                <w:szCs w:val="24"/>
                <w:lang w:val="ro-MD" w:eastAsia="ru-RU"/>
              </w:rPr>
              <w:t>49,2</w:t>
            </w:r>
          </w:p>
        </w:tc>
      </w:tr>
      <w:tr w:rsidR="00FF0A62" w:rsidRPr="00FA2965" w:rsidTr="00FF0A62">
        <w:trPr>
          <w:trHeight w:val="279"/>
        </w:trPr>
        <w:tc>
          <w:tcPr>
            <w:tcW w:w="851" w:type="dxa"/>
          </w:tcPr>
          <w:p w:rsidR="00FF0A62" w:rsidRPr="00B15DF6" w:rsidRDefault="00FF0A62" w:rsidP="003B402F">
            <w:pPr>
              <w:jc w:val="center"/>
              <w:rPr>
                <w:sz w:val="24"/>
                <w:szCs w:val="24"/>
                <w:lang w:val="en-US" w:eastAsia="ru-RU"/>
              </w:rPr>
            </w:pPr>
          </w:p>
        </w:tc>
        <w:tc>
          <w:tcPr>
            <w:tcW w:w="5812" w:type="dxa"/>
          </w:tcPr>
          <w:p w:rsidR="00FF0A62" w:rsidRPr="00B15DF6" w:rsidRDefault="00FF0A62" w:rsidP="003B402F">
            <w:pPr>
              <w:rPr>
                <w:i/>
                <w:sz w:val="24"/>
                <w:szCs w:val="24"/>
                <w:lang w:val="ro-MD" w:eastAsia="ru-RU"/>
              </w:rPr>
            </w:pPr>
            <w:r w:rsidRPr="00B15DF6">
              <w:rPr>
                <w:i/>
                <w:sz w:val="24"/>
                <w:szCs w:val="24"/>
                <w:lang w:val="ro-MD" w:eastAsia="ru-RU"/>
              </w:rPr>
              <w:t>Resurse generale</w:t>
            </w:r>
          </w:p>
        </w:tc>
        <w:tc>
          <w:tcPr>
            <w:tcW w:w="709" w:type="dxa"/>
          </w:tcPr>
          <w:p w:rsidR="00FF0A62" w:rsidRPr="00B15DF6" w:rsidRDefault="00FF0A62" w:rsidP="003B402F">
            <w:pPr>
              <w:jc w:val="center"/>
              <w:rPr>
                <w:sz w:val="24"/>
                <w:szCs w:val="24"/>
                <w:lang w:val="en-US" w:eastAsia="ru-RU"/>
              </w:rPr>
            </w:pPr>
            <w:r w:rsidRPr="00B15DF6">
              <w:rPr>
                <w:sz w:val="24"/>
                <w:szCs w:val="24"/>
                <w:lang w:val="en-US" w:eastAsia="ru-RU"/>
              </w:rPr>
              <w:t>1</w:t>
            </w: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b/>
                <w:sz w:val="24"/>
                <w:szCs w:val="24"/>
                <w:lang w:val="ro-MD" w:eastAsia="ru-RU"/>
              </w:rPr>
            </w:pPr>
          </w:p>
        </w:tc>
      </w:tr>
      <w:tr w:rsidR="00FF0A62" w:rsidRPr="00FA2965" w:rsidTr="00FF0A62">
        <w:trPr>
          <w:trHeight w:val="279"/>
        </w:trPr>
        <w:tc>
          <w:tcPr>
            <w:tcW w:w="851" w:type="dxa"/>
          </w:tcPr>
          <w:p w:rsidR="00FF0A62" w:rsidRPr="00B15DF6" w:rsidRDefault="00FF0A62" w:rsidP="003B402F">
            <w:pPr>
              <w:jc w:val="center"/>
              <w:rPr>
                <w:sz w:val="24"/>
                <w:szCs w:val="24"/>
                <w:lang w:val="en-US" w:eastAsia="ru-RU"/>
              </w:rPr>
            </w:pPr>
          </w:p>
        </w:tc>
        <w:tc>
          <w:tcPr>
            <w:tcW w:w="5812" w:type="dxa"/>
          </w:tcPr>
          <w:p w:rsidR="00FF0A62" w:rsidRPr="00B15DF6" w:rsidRDefault="00FF0A62" w:rsidP="003B402F">
            <w:pPr>
              <w:rPr>
                <w:sz w:val="24"/>
                <w:szCs w:val="24"/>
                <w:lang w:val="ro-MD" w:eastAsia="ru-RU"/>
              </w:rPr>
            </w:pPr>
            <w:r w:rsidRPr="00B15DF6">
              <w:rPr>
                <w:sz w:val="24"/>
                <w:szCs w:val="24"/>
                <w:lang w:val="ro-MD" w:eastAsia="ru-RU"/>
              </w:rPr>
              <w:t xml:space="preserve">Protecție civilă și apărarea împotriva incendiilor </w:t>
            </w:r>
          </w:p>
        </w:tc>
        <w:tc>
          <w:tcPr>
            <w:tcW w:w="709" w:type="dxa"/>
          </w:tcPr>
          <w:p w:rsidR="00FF0A62" w:rsidRPr="00B15DF6" w:rsidRDefault="00FF0A62" w:rsidP="003B402F">
            <w:pPr>
              <w:jc w:val="center"/>
              <w:rPr>
                <w:sz w:val="24"/>
                <w:szCs w:val="24"/>
                <w:lang w:eastAsia="ru-RU"/>
              </w:rPr>
            </w:pPr>
          </w:p>
        </w:tc>
        <w:tc>
          <w:tcPr>
            <w:tcW w:w="1276" w:type="dxa"/>
          </w:tcPr>
          <w:p w:rsidR="00FF0A62" w:rsidRPr="00B15DF6" w:rsidRDefault="00FF0A62" w:rsidP="003B402F">
            <w:pPr>
              <w:jc w:val="center"/>
              <w:rPr>
                <w:sz w:val="24"/>
                <w:szCs w:val="24"/>
                <w:lang w:eastAsia="ru-RU"/>
              </w:rPr>
            </w:pPr>
            <w:r w:rsidRPr="00B15DF6">
              <w:rPr>
                <w:sz w:val="24"/>
                <w:szCs w:val="24"/>
                <w:lang w:eastAsia="ru-RU"/>
              </w:rPr>
              <w:t>3702</w:t>
            </w:r>
          </w:p>
        </w:tc>
        <w:tc>
          <w:tcPr>
            <w:tcW w:w="1134" w:type="dxa"/>
          </w:tcPr>
          <w:p w:rsidR="00FF0A62" w:rsidRPr="00FA2965" w:rsidRDefault="00FF0A62" w:rsidP="003B402F">
            <w:pPr>
              <w:jc w:val="center"/>
              <w:rPr>
                <w:b/>
                <w:sz w:val="24"/>
                <w:szCs w:val="24"/>
                <w:lang w:val="ro-MD" w:eastAsia="ru-RU"/>
              </w:rPr>
            </w:pPr>
            <w:r>
              <w:rPr>
                <w:b/>
                <w:sz w:val="24"/>
                <w:szCs w:val="24"/>
                <w:lang w:val="ro-MD" w:eastAsia="ru-RU"/>
              </w:rPr>
              <w:t>49,2</w:t>
            </w:r>
          </w:p>
        </w:tc>
      </w:tr>
      <w:tr w:rsidR="00FF0A62" w:rsidRPr="00FA2965" w:rsidTr="00FF0A62">
        <w:trPr>
          <w:trHeight w:val="279"/>
        </w:trPr>
        <w:tc>
          <w:tcPr>
            <w:tcW w:w="851" w:type="dxa"/>
          </w:tcPr>
          <w:p w:rsidR="00FF0A62" w:rsidRPr="00FA2965" w:rsidRDefault="00FF0A62" w:rsidP="003B402F">
            <w:pPr>
              <w:jc w:val="center"/>
              <w:rPr>
                <w:b/>
                <w:sz w:val="24"/>
                <w:szCs w:val="24"/>
                <w:lang w:val="ro-MD" w:eastAsia="ru-RU"/>
              </w:rPr>
            </w:pPr>
            <w:r w:rsidRPr="00FA2965">
              <w:rPr>
                <w:b/>
                <w:sz w:val="24"/>
                <w:szCs w:val="24"/>
                <w:lang w:val="ro-MD" w:eastAsia="ru-RU"/>
              </w:rPr>
              <w:t>04</w:t>
            </w:r>
          </w:p>
        </w:tc>
        <w:tc>
          <w:tcPr>
            <w:tcW w:w="5812" w:type="dxa"/>
          </w:tcPr>
          <w:p w:rsidR="00FF0A62" w:rsidRPr="00FA2965" w:rsidRDefault="00FF0A62" w:rsidP="003B402F">
            <w:pPr>
              <w:rPr>
                <w:sz w:val="24"/>
                <w:szCs w:val="24"/>
                <w:lang w:val="ro-MD" w:eastAsia="ru-RU"/>
              </w:rPr>
            </w:pPr>
            <w:r w:rsidRPr="00FA2965">
              <w:rPr>
                <w:b/>
                <w:bCs/>
                <w:sz w:val="24"/>
                <w:szCs w:val="24"/>
                <w:lang w:val="ro-MD" w:eastAsia="ru-RU"/>
              </w:rPr>
              <w:t>Servicii în domeniul economiei</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b/>
                <w:sz w:val="24"/>
                <w:szCs w:val="24"/>
                <w:lang w:val="ro-MD" w:eastAsia="ru-RU"/>
              </w:rPr>
            </w:pPr>
          </w:p>
        </w:tc>
      </w:tr>
      <w:tr w:rsidR="00FF0A62" w:rsidRPr="00FA2965" w:rsidTr="00FF0A62">
        <w:trPr>
          <w:trHeight w:val="279"/>
        </w:trPr>
        <w:tc>
          <w:tcPr>
            <w:tcW w:w="851" w:type="dxa"/>
          </w:tcPr>
          <w:p w:rsidR="00FF0A62" w:rsidRPr="00FA2965" w:rsidRDefault="00FF0A62" w:rsidP="003B402F">
            <w:pPr>
              <w:jc w:val="center"/>
              <w:rPr>
                <w:b/>
                <w:color w:val="FF0000"/>
                <w:sz w:val="24"/>
                <w:szCs w:val="24"/>
                <w:lang w:val="ro-MD" w:eastAsia="ru-RU"/>
              </w:rPr>
            </w:pPr>
          </w:p>
        </w:tc>
        <w:tc>
          <w:tcPr>
            <w:tcW w:w="5812" w:type="dxa"/>
          </w:tcPr>
          <w:p w:rsidR="00FF0A62" w:rsidRPr="00FA2965" w:rsidRDefault="00FF0A62" w:rsidP="003B402F">
            <w:pPr>
              <w:rPr>
                <w:b/>
                <w:bCs/>
                <w:sz w:val="24"/>
                <w:szCs w:val="24"/>
                <w:lang w:val="ro-MD" w:eastAsia="ru-RU"/>
              </w:rPr>
            </w:pPr>
            <w:r w:rsidRPr="00FA2965">
              <w:rPr>
                <w:b/>
                <w:sz w:val="24"/>
                <w:szCs w:val="24"/>
                <w:lang w:val="ro-MD" w:eastAsia="ru-RU"/>
              </w:rPr>
              <w:t>Resurse-total</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b/>
                <w:sz w:val="24"/>
                <w:szCs w:val="24"/>
                <w:lang w:val="ro-MD" w:eastAsia="ru-RU"/>
              </w:rPr>
            </w:pPr>
            <w:r>
              <w:rPr>
                <w:b/>
                <w:sz w:val="24"/>
                <w:szCs w:val="24"/>
                <w:lang w:val="ro-MD" w:eastAsia="ru-RU"/>
              </w:rPr>
              <w:t>24451,0</w:t>
            </w:r>
          </w:p>
        </w:tc>
      </w:tr>
      <w:tr w:rsidR="00FF0A62" w:rsidRPr="00FA2965" w:rsidTr="00FF0A62">
        <w:trPr>
          <w:trHeight w:val="269"/>
        </w:trPr>
        <w:tc>
          <w:tcPr>
            <w:tcW w:w="851" w:type="dxa"/>
          </w:tcPr>
          <w:p w:rsidR="00FF0A62" w:rsidRPr="00FA2965" w:rsidRDefault="00FF0A62" w:rsidP="003B402F">
            <w:pPr>
              <w:jc w:val="center"/>
              <w:rPr>
                <w:b/>
                <w:color w:val="FF0000"/>
                <w:sz w:val="24"/>
                <w:szCs w:val="24"/>
                <w:lang w:val="ro-MD" w:eastAsia="ru-RU"/>
              </w:rPr>
            </w:pPr>
          </w:p>
        </w:tc>
        <w:tc>
          <w:tcPr>
            <w:tcW w:w="5812" w:type="dxa"/>
          </w:tcPr>
          <w:p w:rsidR="00FF0A62" w:rsidRPr="00FA2965" w:rsidRDefault="00FF0A62" w:rsidP="003B402F">
            <w:pPr>
              <w:rPr>
                <w:i/>
                <w:sz w:val="24"/>
                <w:szCs w:val="24"/>
                <w:lang w:val="ro-MD" w:eastAsia="ru-RU"/>
              </w:rPr>
            </w:pPr>
            <w:r w:rsidRPr="00FA2965">
              <w:rPr>
                <w:i/>
                <w:sz w:val="24"/>
                <w:szCs w:val="24"/>
                <w:lang w:val="ro-MD" w:eastAsia="ru-RU"/>
              </w:rPr>
              <w:t>Resurse generale</w:t>
            </w:r>
          </w:p>
        </w:tc>
        <w:tc>
          <w:tcPr>
            <w:tcW w:w="709" w:type="dxa"/>
          </w:tcPr>
          <w:p w:rsidR="00FF0A62" w:rsidRPr="00FA2965" w:rsidRDefault="00FF0A62" w:rsidP="003B402F">
            <w:pPr>
              <w:jc w:val="center"/>
              <w:rPr>
                <w:sz w:val="24"/>
                <w:szCs w:val="24"/>
                <w:lang w:val="ro-MD" w:eastAsia="ru-RU"/>
              </w:rPr>
            </w:pPr>
            <w:r w:rsidRPr="00FA2965">
              <w:rPr>
                <w:sz w:val="24"/>
                <w:szCs w:val="24"/>
                <w:lang w:val="ro-MD" w:eastAsia="ru-RU"/>
              </w:rPr>
              <w:t>1</w:t>
            </w: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b/>
                <w:sz w:val="24"/>
                <w:szCs w:val="24"/>
                <w:lang w:val="ro-MD" w:eastAsia="ru-RU"/>
              </w:rPr>
            </w:pPr>
            <w:r>
              <w:rPr>
                <w:b/>
                <w:sz w:val="24"/>
                <w:szCs w:val="24"/>
                <w:lang w:val="ro-MD" w:eastAsia="ru-RU"/>
              </w:rPr>
              <w:t>24451,0</w:t>
            </w:r>
          </w:p>
        </w:tc>
      </w:tr>
      <w:tr w:rsidR="00FF0A62" w:rsidRPr="00FA2965" w:rsidTr="00AC24BA">
        <w:trPr>
          <w:trHeight w:val="313"/>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i/>
                <w:sz w:val="24"/>
                <w:szCs w:val="24"/>
                <w:lang w:val="ro-MD" w:eastAsia="ru-RU"/>
              </w:rPr>
            </w:pPr>
            <w:r w:rsidRPr="00FA2965">
              <w:rPr>
                <w:i/>
                <w:sz w:val="24"/>
                <w:szCs w:val="24"/>
                <w:lang w:val="ro-MD" w:eastAsia="ru-RU"/>
              </w:rPr>
              <w:t>Resurse colectate de autorități/instituții bugetare</w:t>
            </w:r>
          </w:p>
        </w:tc>
        <w:tc>
          <w:tcPr>
            <w:tcW w:w="709" w:type="dxa"/>
          </w:tcPr>
          <w:p w:rsidR="00FF0A62" w:rsidRPr="00FA2965" w:rsidRDefault="00FF0A62" w:rsidP="003B402F">
            <w:pPr>
              <w:jc w:val="center"/>
              <w:rPr>
                <w:sz w:val="24"/>
                <w:szCs w:val="24"/>
                <w:lang w:val="ro-MD" w:eastAsia="ru-RU"/>
              </w:rPr>
            </w:pPr>
            <w:r w:rsidRPr="00FA2965">
              <w:rPr>
                <w:sz w:val="24"/>
                <w:szCs w:val="24"/>
                <w:lang w:val="ro-MD" w:eastAsia="ru-RU"/>
              </w:rPr>
              <w:t>2</w:t>
            </w: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b/>
                <w:sz w:val="24"/>
                <w:szCs w:val="24"/>
                <w:lang w:val="ro-MD" w:eastAsia="ru-RU"/>
              </w:rPr>
            </w:pPr>
          </w:p>
        </w:tc>
      </w:tr>
      <w:tr w:rsidR="00FF0A62" w:rsidRPr="00FA2965" w:rsidTr="00FF0A62">
        <w:trPr>
          <w:trHeight w:val="279"/>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b/>
                <w:sz w:val="24"/>
                <w:szCs w:val="24"/>
                <w:lang w:val="ro-MD" w:eastAsia="ru-RU"/>
              </w:rPr>
            </w:pPr>
            <w:r w:rsidRPr="00FA2965">
              <w:rPr>
                <w:b/>
                <w:sz w:val="24"/>
                <w:szCs w:val="24"/>
                <w:lang w:val="ro-MD" w:eastAsia="ru-RU"/>
              </w:rPr>
              <w:t>Cheltuieli – total</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b/>
                <w:sz w:val="24"/>
                <w:szCs w:val="24"/>
                <w:lang w:val="ro-MD" w:eastAsia="ru-RU"/>
              </w:rPr>
            </w:pPr>
            <w:r>
              <w:rPr>
                <w:b/>
                <w:sz w:val="24"/>
                <w:szCs w:val="24"/>
                <w:lang w:val="ro-MD" w:eastAsia="ru-RU"/>
              </w:rPr>
              <w:t>24451,0</w:t>
            </w:r>
          </w:p>
        </w:tc>
      </w:tr>
      <w:tr w:rsidR="00FF0A62" w:rsidRPr="00FA2965" w:rsidTr="00FF0A62">
        <w:trPr>
          <w:trHeight w:val="829"/>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sz w:val="24"/>
                <w:szCs w:val="24"/>
                <w:lang w:val="ro-MD" w:eastAsia="ru-RU"/>
              </w:rPr>
            </w:pPr>
            <w:r w:rsidRPr="00FA2965">
              <w:rPr>
                <w:sz w:val="24"/>
                <w:szCs w:val="24"/>
                <w:lang w:val="ro-MD" w:eastAsia="ru-RU"/>
              </w:rPr>
              <w:t>Politici şi management în domeniul macroeconomic și de dezvoltare a economiei</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5001</w:t>
            </w:r>
          </w:p>
        </w:tc>
        <w:tc>
          <w:tcPr>
            <w:tcW w:w="1134" w:type="dxa"/>
          </w:tcPr>
          <w:p w:rsidR="00FF0A62" w:rsidRPr="00FA2965" w:rsidRDefault="00FF0A62" w:rsidP="003B402F">
            <w:pPr>
              <w:jc w:val="center"/>
              <w:rPr>
                <w:sz w:val="24"/>
                <w:szCs w:val="24"/>
                <w:lang w:val="ro-MD" w:eastAsia="ru-RU"/>
              </w:rPr>
            </w:pPr>
            <w:r w:rsidRPr="00FA2965">
              <w:rPr>
                <w:sz w:val="24"/>
                <w:szCs w:val="24"/>
                <w:lang w:val="ro-MD" w:eastAsia="ru-RU"/>
              </w:rPr>
              <w:t>1300,0</w:t>
            </w:r>
          </w:p>
        </w:tc>
      </w:tr>
      <w:tr w:rsidR="00C85915" w:rsidRPr="00FA2965" w:rsidTr="00AC24BA">
        <w:trPr>
          <w:trHeight w:val="272"/>
        </w:trPr>
        <w:tc>
          <w:tcPr>
            <w:tcW w:w="851" w:type="dxa"/>
          </w:tcPr>
          <w:p w:rsidR="00C85915" w:rsidRPr="00FA2965" w:rsidRDefault="00C85915" w:rsidP="00C85915">
            <w:pPr>
              <w:jc w:val="center"/>
              <w:rPr>
                <w:b/>
                <w:lang w:val="ro-MD" w:eastAsia="ru-RU"/>
              </w:rPr>
            </w:pPr>
            <w:r w:rsidRPr="00FA2965">
              <w:rPr>
                <w:b/>
                <w:lang w:val="ro-MD" w:eastAsia="ru-RU"/>
              </w:rPr>
              <w:t>1</w:t>
            </w:r>
          </w:p>
        </w:tc>
        <w:tc>
          <w:tcPr>
            <w:tcW w:w="5812" w:type="dxa"/>
          </w:tcPr>
          <w:p w:rsidR="00C85915" w:rsidRPr="00FA2965" w:rsidRDefault="00C85915" w:rsidP="00C85915">
            <w:pPr>
              <w:jc w:val="center"/>
              <w:rPr>
                <w:b/>
                <w:lang w:val="ro-MD" w:eastAsia="ru-RU"/>
              </w:rPr>
            </w:pPr>
            <w:r w:rsidRPr="00FA2965">
              <w:rPr>
                <w:b/>
                <w:lang w:val="ro-MD" w:eastAsia="ru-RU"/>
              </w:rPr>
              <w:t>2</w:t>
            </w:r>
          </w:p>
        </w:tc>
        <w:tc>
          <w:tcPr>
            <w:tcW w:w="709" w:type="dxa"/>
          </w:tcPr>
          <w:p w:rsidR="00C85915" w:rsidRPr="00FA2965" w:rsidRDefault="00C85915" w:rsidP="00C85915">
            <w:pPr>
              <w:jc w:val="center"/>
              <w:rPr>
                <w:b/>
                <w:lang w:val="ro-MD" w:eastAsia="ru-RU"/>
              </w:rPr>
            </w:pPr>
            <w:r w:rsidRPr="00FA2965">
              <w:rPr>
                <w:b/>
                <w:lang w:val="ro-MD" w:eastAsia="ru-RU"/>
              </w:rPr>
              <w:t>3</w:t>
            </w:r>
          </w:p>
        </w:tc>
        <w:tc>
          <w:tcPr>
            <w:tcW w:w="1276" w:type="dxa"/>
          </w:tcPr>
          <w:p w:rsidR="00C85915" w:rsidRPr="00FA2965" w:rsidRDefault="00C85915" w:rsidP="00C85915">
            <w:pPr>
              <w:jc w:val="center"/>
              <w:rPr>
                <w:b/>
                <w:lang w:val="ro-MD" w:eastAsia="ru-RU"/>
              </w:rPr>
            </w:pPr>
            <w:r w:rsidRPr="00FA2965">
              <w:rPr>
                <w:b/>
                <w:lang w:val="ro-MD" w:eastAsia="ru-RU"/>
              </w:rPr>
              <w:t>4</w:t>
            </w:r>
          </w:p>
        </w:tc>
        <w:tc>
          <w:tcPr>
            <w:tcW w:w="1134" w:type="dxa"/>
          </w:tcPr>
          <w:p w:rsidR="00C85915" w:rsidRPr="00FA2965" w:rsidRDefault="00C85915" w:rsidP="00C85915">
            <w:pPr>
              <w:jc w:val="center"/>
              <w:rPr>
                <w:b/>
                <w:lang w:val="ro-MD" w:eastAsia="ru-RU"/>
              </w:rPr>
            </w:pPr>
            <w:r>
              <w:rPr>
                <w:b/>
                <w:lang w:val="ro-MD" w:eastAsia="ru-RU"/>
              </w:rPr>
              <w:t>5</w:t>
            </w:r>
          </w:p>
        </w:tc>
      </w:tr>
      <w:tr w:rsidR="00FF0A62" w:rsidRPr="00FA2965" w:rsidTr="00AC24BA">
        <w:trPr>
          <w:trHeight w:val="276"/>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sz w:val="24"/>
                <w:szCs w:val="24"/>
                <w:lang w:val="ro-MD" w:eastAsia="ru-RU"/>
              </w:rPr>
            </w:pPr>
            <w:r w:rsidRPr="00FA2965">
              <w:rPr>
                <w:sz w:val="24"/>
                <w:szCs w:val="24"/>
                <w:lang w:val="ro-MD" w:eastAsia="ru-RU"/>
              </w:rPr>
              <w:t>Politici şi management în domeniul agriculturii</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5101</w:t>
            </w:r>
          </w:p>
        </w:tc>
        <w:tc>
          <w:tcPr>
            <w:tcW w:w="1134" w:type="dxa"/>
          </w:tcPr>
          <w:p w:rsidR="00FF0A62" w:rsidRPr="00FA2965" w:rsidRDefault="00FF0A62" w:rsidP="003B402F">
            <w:pPr>
              <w:jc w:val="center"/>
              <w:rPr>
                <w:sz w:val="24"/>
                <w:szCs w:val="24"/>
                <w:lang w:val="ro-MD" w:eastAsia="ru-RU"/>
              </w:rPr>
            </w:pPr>
            <w:r w:rsidRPr="00FA2965">
              <w:rPr>
                <w:sz w:val="24"/>
                <w:szCs w:val="24"/>
                <w:lang w:val="ro-MD" w:eastAsia="ru-RU"/>
              </w:rPr>
              <w:t>1150,0</w:t>
            </w:r>
          </w:p>
        </w:tc>
      </w:tr>
      <w:tr w:rsidR="00FF0A62" w:rsidRPr="00FA2965" w:rsidTr="00FF0A62">
        <w:trPr>
          <w:trHeight w:val="549"/>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sz w:val="24"/>
                <w:szCs w:val="24"/>
                <w:lang w:val="ro-MD" w:eastAsia="ru-RU"/>
              </w:rPr>
            </w:pPr>
            <w:r w:rsidRPr="00FA2965">
              <w:rPr>
                <w:sz w:val="24"/>
                <w:szCs w:val="24"/>
                <w:lang w:val="ro-MD" w:eastAsia="ru-RU"/>
              </w:rPr>
              <w:t>Politici şi management în domeniul dezvoltării regionale si construcțiilor</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6101</w:t>
            </w:r>
          </w:p>
        </w:tc>
        <w:tc>
          <w:tcPr>
            <w:tcW w:w="1134" w:type="dxa"/>
          </w:tcPr>
          <w:p w:rsidR="00FF0A62" w:rsidRPr="00FA2965" w:rsidRDefault="00FF0A62" w:rsidP="003B402F">
            <w:pPr>
              <w:jc w:val="center"/>
              <w:rPr>
                <w:sz w:val="24"/>
                <w:szCs w:val="24"/>
                <w:lang w:val="ro-MD" w:eastAsia="ru-RU"/>
              </w:rPr>
            </w:pPr>
            <w:r w:rsidRPr="00FA2965">
              <w:rPr>
                <w:sz w:val="24"/>
                <w:szCs w:val="24"/>
                <w:lang w:val="ro-MD" w:eastAsia="ru-RU"/>
              </w:rPr>
              <w:t>800,0</w:t>
            </w:r>
          </w:p>
        </w:tc>
      </w:tr>
      <w:tr w:rsidR="00FF0A62" w:rsidRPr="00FA2965" w:rsidTr="00FF0A62">
        <w:trPr>
          <w:trHeight w:val="279"/>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sz w:val="24"/>
                <w:szCs w:val="24"/>
                <w:lang w:val="ro-MD" w:eastAsia="ru-RU"/>
              </w:rPr>
            </w:pPr>
            <w:r w:rsidRPr="00FA2965">
              <w:rPr>
                <w:sz w:val="24"/>
                <w:szCs w:val="24"/>
                <w:lang w:val="ro-MD" w:eastAsia="ru-RU"/>
              </w:rPr>
              <w:t>Dezvoltarea drumurilor</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6402</w:t>
            </w:r>
          </w:p>
        </w:tc>
        <w:tc>
          <w:tcPr>
            <w:tcW w:w="1134" w:type="dxa"/>
          </w:tcPr>
          <w:p w:rsidR="00FF0A62" w:rsidRPr="00FA2965" w:rsidRDefault="00FF0A62" w:rsidP="003B402F">
            <w:pPr>
              <w:jc w:val="center"/>
              <w:rPr>
                <w:sz w:val="24"/>
                <w:szCs w:val="24"/>
                <w:lang w:val="ro-MD" w:eastAsia="ru-RU"/>
              </w:rPr>
            </w:pPr>
            <w:r>
              <w:rPr>
                <w:sz w:val="24"/>
                <w:szCs w:val="24"/>
                <w:lang w:val="ro-MD" w:eastAsia="ru-RU"/>
              </w:rPr>
              <w:t>20921,0</w:t>
            </w:r>
          </w:p>
        </w:tc>
      </w:tr>
      <w:tr w:rsidR="00FF0A62" w:rsidRPr="00FA2965" w:rsidTr="00FF0A62">
        <w:trPr>
          <w:trHeight w:val="549"/>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sz w:val="24"/>
                <w:szCs w:val="24"/>
                <w:lang w:val="ro-MD" w:eastAsia="ru-RU"/>
              </w:rPr>
            </w:pPr>
            <w:r w:rsidRPr="00FA2965">
              <w:rPr>
                <w:sz w:val="24"/>
                <w:szCs w:val="24"/>
                <w:lang w:val="ro-MD" w:eastAsia="ru-RU"/>
              </w:rPr>
              <w:t>Politici şi management în domeniul geodeziei, cartografiei şi cadastrului</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6901</w:t>
            </w:r>
          </w:p>
        </w:tc>
        <w:tc>
          <w:tcPr>
            <w:tcW w:w="1134" w:type="dxa"/>
          </w:tcPr>
          <w:p w:rsidR="00FF0A62" w:rsidRPr="00FA2965" w:rsidRDefault="00FF0A62" w:rsidP="003B402F">
            <w:pPr>
              <w:jc w:val="center"/>
              <w:rPr>
                <w:sz w:val="24"/>
                <w:szCs w:val="24"/>
                <w:lang w:val="ro-MD" w:eastAsia="ru-RU"/>
              </w:rPr>
            </w:pPr>
            <w:r w:rsidRPr="00FA2965">
              <w:rPr>
                <w:sz w:val="24"/>
                <w:szCs w:val="24"/>
                <w:lang w:val="ro-MD" w:eastAsia="ru-RU"/>
              </w:rPr>
              <w:t>280,0</w:t>
            </w:r>
          </w:p>
        </w:tc>
      </w:tr>
      <w:tr w:rsidR="00FF0A62" w:rsidRPr="00EC7853" w:rsidTr="00FF0A62">
        <w:trPr>
          <w:trHeight w:val="284"/>
        </w:trPr>
        <w:tc>
          <w:tcPr>
            <w:tcW w:w="851" w:type="dxa"/>
          </w:tcPr>
          <w:p w:rsidR="00FF0A62" w:rsidRPr="006C7AC2" w:rsidRDefault="00FF0A62" w:rsidP="003B402F">
            <w:pPr>
              <w:jc w:val="center"/>
              <w:rPr>
                <w:b/>
                <w:sz w:val="24"/>
                <w:szCs w:val="24"/>
                <w:lang w:val="en-US" w:eastAsia="ru-RU"/>
              </w:rPr>
            </w:pPr>
            <w:r w:rsidRPr="006C7AC2">
              <w:rPr>
                <w:b/>
                <w:sz w:val="24"/>
                <w:szCs w:val="24"/>
                <w:lang w:val="en-US" w:eastAsia="ru-RU"/>
              </w:rPr>
              <w:t>06</w:t>
            </w:r>
          </w:p>
        </w:tc>
        <w:tc>
          <w:tcPr>
            <w:tcW w:w="5812" w:type="dxa"/>
          </w:tcPr>
          <w:p w:rsidR="00FF0A62" w:rsidRPr="006C7AC2" w:rsidRDefault="00FF0A62" w:rsidP="003B402F">
            <w:pPr>
              <w:rPr>
                <w:b/>
                <w:sz w:val="24"/>
                <w:szCs w:val="24"/>
                <w:lang w:val="ro-MD" w:eastAsia="ru-RU"/>
              </w:rPr>
            </w:pPr>
            <w:r w:rsidRPr="006C7AC2">
              <w:rPr>
                <w:b/>
                <w:sz w:val="24"/>
                <w:szCs w:val="24"/>
                <w:lang w:val="ro-MD" w:eastAsia="ru-RU"/>
              </w:rPr>
              <w:t>Gospodăria de locuințe și gospodăria serviciilor comunale</w:t>
            </w:r>
          </w:p>
        </w:tc>
        <w:tc>
          <w:tcPr>
            <w:tcW w:w="709" w:type="dxa"/>
          </w:tcPr>
          <w:p w:rsidR="00FF0A62" w:rsidRPr="00E15FBC" w:rsidRDefault="00FF0A62" w:rsidP="003B402F">
            <w:pPr>
              <w:jc w:val="center"/>
              <w:rPr>
                <w:sz w:val="24"/>
                <w:szCs w:val="24"/>
                <w:lang w:val="pt-BR"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sz w:val="24"/>
                <w:szCs w:val="24"/>
                <w:lang w:val="ro-MD" w:eastAsia="ru-RU"/>
              </w:rPr>
            </w:pPr>
          </w:p>
        </w:tc>
      </w:tr>
      <w:tr w:rsidR="00FF0A62" w:rsidRPr="00FA2965" w:rsidTr="00FF0A62">
        <w:trPr>
          <w:trHeight w:val="284"/>
        </w:trPr>
        <w:tc>
          <w:tcPr>
            <w:tcW w:w="851" w:type="dxa"/>
          </w:tcPr>
          <w:p w:rsidR="00FF0A62" w:rsidRPr="00E15FBC" w:rsidRDefault="00FF0A62" w:rsidP="003B402F">
            <w:pPr>
              <w:jc w:val="center"/>
              <w:rPr>
                <w:sz w:val="24"/>
                <w:szCs w:val="24"/>
                <w:lang w:val="pt-BR" w:eastAsia="ru-RU"/>
              </w:rPr>
            </w:pPr>
          </w:p>
        </w:tc>
        <w:tc>
          <w:tcPr>
            <w:tcW w:w="5812" w:type="dxa"/>
          </w:tcPr>
          <w:p w:rsidR="00FF0A62" w:rsidRPr="006C7AC2" w:rsidRDefault="00FF0A62" w:rsidP="003B402F">
            <w:pPr>
              <w:rPr>
                <w:b/>
                <w:bCs/>
                <w:sz w:val="24"/>
                <w:szCs w:val="24"/>
                <w:lang w:val="ro-MD" w:eastAsia="ru-RU"/>
              </w:rPr>
            </w:pPr>
            <w:r w:rsidRPr="006C7AC2">
              <w:rPr>
                <w:b/>
                <w:sz w:val="24"/>
                <w:szCs w:val="24"/>
                <w:lang w:val="ro-MD" w:eastAsia="ru-RU"/>
              </w:rPr>
              <w:t>Resurse-total</w:t>
            </w:r>
          </w:p>
        </w:tc>
        <w:tc>
          <w:tcPr>
            <w:tcW w:w="709" w:type="dxa"/>
          </w:tcPr>
          <w:p w:rsidR="00FF0A62" w:rsidRPr="006C7AC2" w:rsidRDefault="00FF0A62" w:rsidP="003B402F">
            <w:pPr>
              <w:jc w:val="center"/>
              <w:rPr>
                <w:sz w:val="24"/>
                <w:szCs w:val="24"/>
                <w:lang w:val="en-US"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E648A2" w:rsidRDefault="00FF0A62" w:rsidP="003B402F">
            <w:pPr>
              <w:jc w:val="center"/>
              <w:rPr>
                <w:b/>
                <w:sz w:val="24"/>
                <w:szCs w:val="24"/>
                <w:lang w:val="ro-MD" w:eastAsia="ru-RU"/>
              </w:rPr>
            </w:pPr>
            <w:r w:rsidRPr="00E648A2">
              <w:rPr>
                <w:b/>
                <w:sz w:val="24"/>
                <w:szCs w:val="24"/>
                <w:lang w:val="ro-MD" w:eastAsia="ru-RU"/>
              </w:rPr>
              <w:t>3289,1</w:t>
            </w:r>
          </w:p>
        </w:tc>
      </w:tr>
      <w:tr w:rsidR="00FF0A62" w:rsidRPr="00FA2965" w:rsidTr="00FF0A62">
        <w:trPr>
          <w:trHeight w:val="284"/>
        </w:trPr>
        <w:tc>
          <w:tcPr>
            <w:tcW w:w="851" w:type="dxa"/>
          </w:tcPr>
          <w:p w:rsidR="00FF0A62" w:rsidRPr="006C7AC2" w:rsidRDefault="00FF0A62" w:rsidP="003B402F">
            <w:pPr>
              <w:jc w:val="center"/>
              <w:rPr>
                <w:sz w:val="24"/>
                <w:szCs w:val="24"/>
                <w:lang w:val="en-US" w:eastAsia="ru-RU"/>
              </w:rPr>
            </w:pPr>
          </w:p>
        </w:tc>
        <w:tc>
          <w:tcPr>
            <w:tcW w:w="5812" w:type="dxa"/>
          </w:tcPr>
          <w:p w:rsidR="00FF0A62" w:rsidRPr="006C7AC2" w:rsidRDefault="00FF0A62" w:rsidP="003B402F">
            <w:pPr>
              <w:rPr>
                <w:i/>
                <w:sz w:val="24"/>
                <w:szCs w:val="24"/>
                <w:lang w:val="ro-MD" w:eastAsia="ru-RU"/>
              </w:rPr>
            </w:pPr>
            <w:r w:rsidRPr="006C7AC2">
              <w:rPr>
                <w:i/>
                <w:sz w:val="24"/>
                <w:szCs w:val="24"/>
                <w:lang w:val="ro-MD" w:eastAsia="ru-RU"/>
              </w:rPr>
              <w:t>Resurse generale</w:t>
            </w:r>
          </w:p>
        </w:tc>
        <w:tc>
          <w:tcPr>
            <w:tcW w:w="709" w:type="dxa"/>
          </w:tcPr>
          <w:p w:rsidR="00FF0A62" w:rsidRPr="006C7AC2" w:rsidRDefault="00FF0A62" w:rsidP="003B402F">
            <w:pPr>
              <w:jc w:val="center"/>
              <w:rPr>
                <w:sz w:val="24"/>
                <w:szCs w:val="24"/>
                <w:lang w:val="en-US" w:eastAsia="ru-RU"/>
              </w:rPr>
            </w:pPr>
            <w:r w:rsidRPr="006C7AC2">
              <w:rPr>
                <w:sz w:val="24"/>
                <w:szCs w:val="24"/>
                <w:lang w:val="en-US" w:eastAsia="ru-RU"/>
              </w:rPr>
              <w:t>1</w:t>
            </w: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sz w:val="24"/>
                <w:szCs w:val="24"/>
                <w:lang w:val="ro-MD" w:eastAsia="ru-RU"/>
              </w:rPr>
            </w:pPr>
            <w:r>
              <w:rPr>
                <w:sz w:val="24"/>
                <w:szCs w:val="24"/>
                <w:lang w:val="ro-MD" w:eastAsia="ru-RU"/>
              </w:rPr>
              <w:t>3289,1</w:t>
            </w:r>
          </w:p>
        </w:tc>
      </w:tr>
      <w:tr w:rsidR="00FF0A62" w:rsidRPr="00FA2965" w:rsidTr="00FF0A62">
        <w:trPr>
          <w:trHeight w:val="284"/>
        </w:trPr>
        <w:tc>
          <w:tcPr>
            <w:tcW w:w="851" w:type="dxa"/>
          </w:tcPr>
          <w:p w:rsidR="00FF0A62" w:rsidRPr="006C7AC2" w:rsidRDefault="00FF0A62" w:rsidP="003B402F">
            <w:pPr>
              <w:jc w:val="center"/>
              <w:rPr>
                <w:sz w:val="24"/>
                <w:szCs w:val="24"/>
                <w:lang w:val="en-US" w:eastAsia="ru-RU"/>
              </w:rPr>
            </w:pPr>
          </w:p>
        </w:tc>
        <w:tc>
          <w:tcPr>
            <w:tcW w:w="5812" w:type="dxa"/>
          </w:tcPr>
          <w:p w:rsidR="00FF0A62" w:rsidRPr="006C7AC2" w:rsidRDefault="00FF0A62" w:rsidP="003B402F">
            <w:pPr>
              <w:rPr>
                <w:i/>
                <w:sz w:val="24"/>
                <w:szCs w:val="24"/>
                <w:lang w:val="ro-MD" w:eastAsia="ru-RU"/>
              </w:rPr>
            </w:pPr>
            <w:r w:rsidRPr="006C7AC2">
              <w:rPr>
                <w:i/>
                <w:sz w:val="24"/>
                <w:szCs w:val="24"/>
                <w:lang w:val="ro-MD" w:eastAsia="ru-RU"/>
              </w:rPr>
              <w:t>Resurse colectate de autorități/instituții bugetare</w:t>
            </w:r>
          </w:p>
        </w:tc>
        <w:tc>
          <w:tcPr>
            <w:tcW w:w="709" w:type="dxa"/>
          </w:tcPr>
          <w:p w:rsidR="00FF0A62" w:rsidRPr="006C7AC2" w:rsidRDefault="00FF0A62" w:rsidP="003B402F">
            <w:pPr>
              <w:jc w:val="center"/>
              <w:rPr>
                <w:sz w:val="24"/>
                <w:szCs w:val="24"/>
                <w:lang w:val="en-US" w:eastAsia="ru-RU"/>
              </w:rPr>
            </w:pPr>
            <w:r w:rsidRPr="006C7AC2">
              <w:rPr>
                <w:sz w:val="24"/>
                <w:szCs w:val="24"/>
                <w:lang w:val="en-US" w:eastAsia="ru-RU"/>
              </w:rPr>
              <w:t>2</w:t>
            </w: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sz w:val="24"/>
                <w:szCs w:val="24"/>
                <w:lang w:val="ro-MD" w:eastAsia="ru-RU"/>
              </w:rPr>
            </w:pPr>
          </w:p>
        </w:tc>
      </w:tr>
      <w:tr w:rsidR="00FF0A62" w:rsidRPr="00FA2965" w:rsidTr="00FF0A62">
        <w:trPr>
          <w:trHeight w:val="284"/>
        </w:trPr>
        <w:tc>
          <w:tcPr>
            <w:tcW w:w="851" w:type="dxa"/>
          </w:tcPr>
          <w:p w:rsidR="00FF0A62" w:rsidRPr="006C7AC2" w:rsidRDefault="00FF0A62" w:rsidP="003B402F">
            <w:pPr>
              <w:jc w:val="center"/>
              <w:rPr>
                <w:sz w:val="24"/>
                <w:szCs w:val="24"/>
                <w:lang w:val="en-US" w:eastAsia="ru-RU"/>
              </w:rPr>
            </w:pPr>
          </w:p>
        </w:tc>
        <w:tc>
          <w:tcPr>
            <w:tcW w:w="5812" w:type="dxa"/>
          </w:tcPr>
          <w:p w:rsidR="00FF0A62" w:rsidRPr="006C7AC2" w:rsidRDefault="00FF0A62" w:rsidP="003B402F">
            <w:pPr>
              <w:rPr>
                <w:b/>
                <w:sz w:val="24"/>
                <w:szCs w:val="24"/>
                <w:lang w:val="ro-MD" w:eastAsia="ru-RU"/>
              </w:rPr>
            </w:pPr>
            <w:r w:rsidRPr="006C7AC2">
              <w:rPr>
                <w:b/>
                <w:sz w:val="24"/>
                <w:szCs w:val="24"/>
                <w:lang w:val="ro-MD" w:eastAsia="ru-RU"/>
              </w:rPr>
              <w:t>Cheltuieli – total</w:t>
            </w:r>
          </w:p>
        </w:tc>
        <w:tc>
          <w:tcPr>
            <w:tcW w:w="709" w:type="dxa"/>
          </w:tcPr>
          <w:p w:rsidR="00FF0A62" w:rsidRPr="006C7AC2" w:rsidRDefault="00FF0A62" w:rsidP="003B402F">
            <w:pPr>
              <w:jc w:val="center"/>
              <w:rPr>
                <w:sz w:val="24"/>
                <w:szCs w:val="24"/>
                <w:lang w:val="en-US"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sz w:val="24"/>
                <w:szCs w:val="24"/>
                <w:lang w:val="ro-MD" w:eastAsia="ru-RU"/>
              </w:rPr>
            </w:pPr>
          </w:p>
        </w:tc>
      </w:tr>
      <w:tr w:rsidR="00FF0A62" w:rsidRPr="00FA2965" w:rsidTr="00FF0A62">
        <w:trPr>
          <w:trHeight w:val="284"/>
        </w:trPr>
        <w:tc>
          <w:tcPr>
            <w:tcW w:w="851" w:type="dxa"/>
          </w:tcPr>
          <w:p w:rsidR="00FF0A62" w:rsidRPr="006C7AC2" w:rsidRDefault="00FF0A62" w:rsidP="003B402F">
            <w:pPr>
              <w:jc w:val="center"/>
              <w:rPr>
                <w:sz w:val="24"/>
                <w:szCs w:val="24"/>
                <w:lang w:val="en-US" w:eastAsia="ru-RU"/>
              </w:rPr>
            </w:pPr>
          </w:p>
        </w:tc>
        <w:tc>
          <w:tcPr>
            <w:tcW w:w="5812" w:type="dxa"/>
          </w:tcPr>
          <w:p w:rsidR="00FF0A62" w:rsidRPr="006C7AC2" w:rsidRDefault="00FF0A62" w:rsidP="003B402F">
            <w:pPr>
              <w:rPr>
                <w:b/>
                <w:bCs/>
                <w:sz w:val="24"/>
                <w:szCs w:val="24"/>
                <w:lang w:val="ro-MD" w:eastAsia="ru-RU"/>
              </w:rPr>
            </w:pPr>
            <w:r w:rsidRPr="006C7AC2">
              <w:rPr>
                <w:b/>
                <w:sz w:val="24"/>
                <w:szCs w:val="24"/>
                <w:lang w:val="ro-MD" w:eastAsia="ru-RU"/>
              </w:rPr>
              <w:t>Resurse-total</w:t>
            </w:r>
          </w:p>
        </w:tc>
        <w:tc>
          <w:tcPr>
            <w:tcW w:w="709" w:type="dxa"/>
          </w:tcPr>
          <w:p w:rsidR="00FF0A62" w:rsidRPr="006C7AC2" w:rsidRDefault="00FF0A62" w:rsidP="003B402F">
            <w:pPr>
              <w:jc w:val="center"/>
              <w:rPr>
                <w:sz w:val="24"/>
                <w:szCs w:val="24"/>
                <w:lang w:val="en-US"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E648A2" w:rsidRDefault="00FF0A62" w:rsidP="003B402F">
            <w:pPr>
              <w:jc w:val="center"/>
              <w:rPr>
                <w:b/>
                <w:sz w:val="24"/>
                <w:szCs w:val="24"/>
                <w:lang w:val="ro-MD" w:eastAsia="ru-RU"/>
              </w:rPr>
            </w:pPr>
            <w:r w:rsidRPr="00E648A2">
              <w:rPr>
                <w:b/>
                <w:sz w:val="24"/>
                <w:szCs w:val="24"/>
                <w:lang w:val="ro-MD" w:eastAsia="ru-RU"/>
              </w:rPr>
              <w:t>3289,1</w:t>
            </w:r>
          </w:p>
        </w:tc>
      </w:tr>
      <w:tr w:rsidR="00FF0A62" w:rsidRPr="00FA2965" w:rsidTr="00FF0A62">
        <w:trPr>
          <w:trHeight w:val="284"/>
        </w:trPr>
        <w:tc>
          <w:tcPr>
            <w:tcW w:w="851" w:type="dxa"/>
          </w:tcPr>
          <w:p w:rsidR="00FF0A62" w:rsidRPr="006C7AC2" w:rsidRDefault="00FF0A62" w:rsidP="003B402F">
            <w:pPr>
              <w:jc w:val="center"/>
              <w:rPr>
                <w:sz w:val="24"/>
                <w:szCs w:val="24"/>
                <w:lang w:val="en-US" w:eastAsia="ru-RU"/>
              </w:rPr>
            </w:pPr>
          </w:p>
        </w:tc>
        <w:tc>
          <w:tcPr>
            <w:tcW w:w="5812" w:type="dxa"/>
          </w:tcPr>
          <w:p w:rsidR="00FF0A62" w:rsidRPr="006C7AC2" w:rsidRDefault="00FF0A62" w:rsidP="003B402F">
            <w:pPr>
              <w:rPr>
                <w:sz w:val="24"/>
                <w:szCs w:val="24"/>
                <w:lang w:val="ro-MD" w:eastAsia="ru-RU"/>
              </w:rPr>
            </w:pPr>
            <w:r w:rsidRPr="006C7AC2">
              <w:rPr>
                <w:sz w:val="24"/>
                <w:szCs w:val="24"/>
                <w:lang w:val="ro-MD" w:eastAsia="ru-RU"/>
              </w:rPr>
              <w:t>Aprovizionare cu apă și canalizare</w:t>
            </w:r>
          </w:p>
        </w:tc>
        <w:tc>
          <w:tcPr>
            <w:tcW w:w="709" w:type="dxa"/>
          </w:tcPr>
          <w:p w:rsidR="00FF0A62" w:rsidRPr="00E15FBC" w:rsidRDefault="00FF0A62" w:rsidP="003B402F">
            <w:pPr>
              <w:jc w:val="center"/>
              <w:rPr>
                <w:sz w:val="24"/>
                <w:szCs w:val="24"/>
                <w:lang w:val="pt-BR" w:eastAsia="ru-RU"/>
              </w:rPr>
            </w:pPr>
          </w:p>
        </w:tc>
        <w:tc>
          <w:tcPr>
            <w:tcW w:w="1276" w:type="dxa"/>
          </w:tcPr>
          <w:p w:rsidR="00FF0A62" w:rsidRPr="00FA2965" w:rsidRDefault="00FF0A62" w:rsidP="003B402F">
            <w:pPr>
              <w:jc w:val="center"/>
              <w:rPr>
                <w:sz w:val="24"/>
                <w:szCs w:val="24"/>
                <w:lang w:val="ro-MD" w:eastAsia="ru-RU"/>
              </w:rPr>
            </w:pPr>
            <w:r>
              <w:rPr>
                <w:sz w:val="24"/>
                <w:szCs w:val="24"/>
                <w:lang w:val="ro-MD" w:eastAsia="ru-RU"/>
              </w:rPr>
              <w:t>7503</w:t>
            </w:r>
          </w:p>
        </w:tc>
        <w:tc>
          <w:tcPr>
            <w:tcW w:w="1134" w:type="dxa"/>
          </w:tcPr>
          <w:p w:rsidR="00FF0A62" w:rsidRPr="00FA2965" w:rsidRDefault="00FF0A62" w:rsidP="003B402F">
            <w:pPr>
              <w:jc w:val="center"/>
              <w:rPr>
                <w:sz w:val="24"/>
                <w:szCs w:val="24"/>
                <w:lang w:val="ro-MD" w:eastAsia="ru-RU"/>
              </w:rPr>
            </w:pPr>
            <w:r>
              <w:rPr>
                <w:sz w:val="24"/>
                <w:szCs w:val="24"/>
                <w:lang w:val="ro-MD" w:eastAsia="ru-RU"/>
              </w:rPr>
              <w:t>3289,1</w:t>
            </w:r>
          </w:p>
        </w:tc>
      </w:tr>
      <w:tr w:rsidR="00FF0A62" w:rsidRPr="00FA2965" w:rsidTr="00FF0A62">
        <w:trPr>
          <w:trHeight w:val="283"/>
        </w:trPr>
        <w:tc>
          <w:tcPr>
            <w:tcW w:w="851" w:type="dxa"/>
          </w:tcPr>
          <w:p w:rsidR="00FF0A62" w:rsidRPr="00B15DF6" w:rsidRDefault="00FF0A62" w:rsidP="003B402F">
            <w:pPr>
              <w:jc w:val="center"/>
              <w:rPr>
                <w:b/>
                <w:sz w:val="24"/>
                <w:szCs w:val="24"/>
                <w:lang w:val="ro-MD" w:eastAsia="ru-RU"/>
              </w:rPr>
            </w:pPr>
            <w:r w:rsidRPr="00B15DF6">
              <w:rPr>
                <w:b/>
                <w:sz w:val="24"/>
                <w:szCs w:val="24"/>
                <w:lang w:val="ro-MD" w:eastAsia="ru-RU"/>
              </w:rPr>
              <w:t>07</w:t>
            </w:r>
          </w:p>
        </w:tc>
        <w:tc>
          <w:tcPr>
            <w:tcW w:w="5812" w:type="dxa"/>
          </w:tcPr>
          <w:p w:rsidR="00FF0A62" w:rsidRPr="00B15DF6" w:rsidRDefault="00FF0A62" w:rsidP="003B402F">
            <w:pPr>
              <w:rPr>
                <w:b/>
                <w:sz w:val="24"/>
                <w:szCs w:val="24"/>
                <w:lang w:val="ro-MD" w:eastAsia="ru-RU"/>
              </w:rPr>
            </w:pPr>
            <w:r w:rsidRPr="00B15DF6">
              <w:rPr>
                <w:b/>
                <w:sz w:val="24"/>
                <w:szCs w:val="24"/>
                <w:lang w:val="ro-MD" w:eastAsia="ru-RU"/>
              </w:rPr>
              <w:t>Ocrotirea sănătății</w:t>
            </w:r>
          </w:p>
        </w:tc>
        <w:tc>
          <w:tcPr>
            <w:tcW w:w="709" w:type="dxa"/>
          </w:tcPr>
          <w:p w:rsidR="00FF0A62" w:rsidRPr="00B15DF6" w:rsidRDefault="00FF0A62" w:rsidP="003B402F">
            <w:pPr>
              <w:jc w:val="center"/>
              <w:rPr>
                <w:b/>
                <w:lang w:val="ro-MD"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sz w:val="24"/>
                <w:szCs w:val="24"/>
                <w:lang w:val="ro-MD" w:eastAsia="ru-RU"/>
              </w:rPr>
            </w:pPr>
          </w:p>
        </w:tc>
      </w:tr>
      <w:tr w:rsidR="00FF0A62" w:rsidRPr="00FA2965" w:rsidTr="00FF0A62">
        <w:trPr>
          <w:trHeight w:val="283"/>
        </w:trPr>
        <w:tc>
          <w:tcPr>
            <w:tcW w:w="851" w:type="dxa"/>
          </w:tcPr>
          <w:p w:rsidR="00FF0A62" w:rsidRPr="00B15DF6" w:rsidRDefault="00FF0A62" w:rsidP="003B402F">
            <w:pPr>
              <w:jc w:val="center"/>
              <w:rPr>
                <w:b/>
                <w:lang w:val="ro-MD" w:eastAsia="ru-RU"/>
              </w:rPr>
            </w:pPr>
          </w:p>
        </w:tc>
        <w:tc>
          <w:tcPr>
            <w:tcW w:w="5812" w:type="dxa"/>
          </w:tcPr>
          <w:p w:rsidR="00FF0A62" w:rsidRPr="00B15DF6" w:rsidRDefault="00FF0A62" w:rsidP="003B402F">
            <w:pPr>
              <w:rPr>
                <w:b/>
                <w:lang w:val="ro-MD" w:eastAsia="ru-RU"/>
              </w:rPr>
            </w:pPr>
            <w:r w:rsidRPr="00B15DF6">
              <w:rPr>
                <w:b/>
                <w:sz w:val="24"/>
                <w:szCs w:val="24"/>
                <w:lang w:val="ro-MD" w:eastAsia="ru-RU"/>
              </w:rPr>
              <w:t>Resurse-total</w:t>
            </w:r>
          </w:p>
        </w:tc>
        <w:tc>
          <w:tcPr>
            <w:tcW w:w="709" w:type="dxa"/>
          </w:tcPr>
          <w:p w:rsidR="00FF0A62" w:rsidRPr="00B15DF6" w:rsidRDefault="00FF0A62" w:rsidP="003B402F">
            <w:pPr>
              <w:jc w:val="center"/>
              <w:rPr>
                <w:b/>
                <w:lang w:val="ro-MD"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DB5188" w:rsidRDefault="00D6463C" w:rsidP="003B402F">
            <w:pPr>
              <w:jc w:val="center"/>
              <w:rPr>
                <w:b/>
                <w:sz w:val="24"/>
                <w:szCs w:val="24"/>
                <w:lang w:val="ro-MD" w:eastAsia="ru-RU"/>
              </w:rPr>
            </w:pPr>
            <w:r>
              <w:rPr>
                <w:b/>
                <w:sz w:val="24"/>
                <w:szCs w:val="24"/>
                <w:lang w:val="ro-MD" w:eastAsia="ru-RU"/>
              </w:rPr>
              <w:t>1181,0</w:t>
            </w:r>
          </w:p>
        </w:tc>
      </w:tr>
      <w:tr w:rsidR="00FF0A62" w:rsidRPr="00FA2965" w:rsidTr="00FF0A62">
        <w:trPr>
          <w:trHeight w:val="283"/>
        </w:trPr>
        <w:tc>
          <w:tcPr>
            <w:tcW w:w="851" w:type="dxa"/>
          </w:tcPr>
          <w:p w:rsidR="00FF0A62" w:rsidRPr="00B15DF6" w:rsidRDefault="00FF0A62" w:rsidP="003B402F">
            <w:pPr>
              <w:jc w:val="center"/>
              <w:rPr>
                <w:b/>
                <w:lang w:val="ro-MD" w:eastAsia="ru-RU"/>
              </w:rPr>
            </w:pPr>
          </w:p>
        </w:tc>
        <w:tc>
          <w:tcPr>
            <w:tcW w:w="5812" w:type="dxa"/>
          </w:tcPr>
          <w:p w:rsidR="00FF0A62" w:rsidRPr="00B15DF6" w:rsidRDefault="00FF0A62" w:rsidP="003B402F">
            <w:pPr>
              <w:rPr>
                <w:b/>
                <w:lang w:val="ro-MD" w:eastAsia="ru-RU"/>
              </w:rPr>
            </w:pPr>
            <w:r w:rsidRPr="00B15DF6">
              <w:rPr>
                <w:i/>
                <w:sz w:val="24"/>
                <w:szCs w:val="24"/>
                <w:lang w:val="ro-MD" w:eastAsia="ru-RU"/>
              </w:rPr>
              <w:t>Resurse generale</w:t>
            </w:r>
          </w:p>
        </w:tc>
        <w:tc>
          <w:tcPr>
            <w:tcW w:w="709" w:type="dxa"/>
          </w:tcPr>
          <w:p w:rsidR="00FF0A62" w:rsidRPr="00B15DF6" w:rsidRDefault="00FF0A62" w:rsidP="003B402F">
            <w:pPr>
              <w:jc w:val="center"/>
              <w:rPr>
                <w:b/>
                <w:lang w:val="ro-MD" w:eastAsia="ru-RU"/>
              </w:rPr>
            </w:pPr>
            <w:r w:rsidRPr="00B15DF6">
              <w:rPr>
                <w:sz w:val="24"/>
                <w:szCs w:val="24"/>
                <w:lang w:val="ro-MD" w:eastAsia="ru-RU"/>
              </w:rPr>
              <w:t>1</w:t>
            </w: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D6463C" w:rsidP="003B402F">
            <w:pPr>
              <w:jc w:val="center"/>
              <w:rPr>
                <w:sz w:val="24"/>
                <w:szCs w:val="24"/>
                <w:lang w:val="ro-MD" w:eastAsia="ru-RU"/>
              </w:rPr>
            </w:pPr>
            <w:r>
              <w:rPr>
                <w:sz w:val="24"/>
                <w:szCs w:val="24"/>
                <w:lang w:val="ro-MD" w:eastAsia="ru-RU"/>
              </w:rPr>
              <w:t>277,5</w:t>
            </w:r>
          </w:p>
        </w:tc>
      </w:tr>
      <w:tr w:rsidR="00FF0A62" w:rsidRPr="00FA2965" w:rsidTr="00FF0A62">
        <w:trPr>
          <w:trHeight w:val="283"/>
        </w:trPr>
        <w:tc>
          <w:tcPr>
            <w:tcW w:w="851" w:type="dxa"/>
          </w:tcPr>
          <w:p w:rsidR="00FF0A62" w:rsidRPr="00B15DF6" w:rsidRDefault="00FF0A62" w:rsidP="003B402F">
            <w:pPr>
              <w:jc w:val="center"/>
              <w:rPr>
                <w:b/>
                <w:lang w:val="ro-MD" w:eastAsia="ru-RU"/>
              </w:rPr>
            </w:pPr>
          </w:p>
        </w:tc>
        <w:tc>
          <w:tcPr>
            <w:tcW w:w="5812" w:type="dxa"/>
          </w:tcPr>
          <w:p w:rsidR="00FF0A62" w:rsidRPr="00B15DF6" w:rsidRDefault="00FF0A62" w:rsidP="003B402F">
            <w:pPr>
              <w:rPr>
                <w:b/>
                <w:lang w:val="ro-MD" w:eastAsia="ru-RU"/>
              </w:rPr>
            </w:pPr>
            <w:r w:rsidRPr="00B15DF6">
              <w:rPr>
                <w:i/>
                <w:sz w:val="24"/>
                <w:szCs w:val="24"/>
                <w:lang w:val="ro-MD" w:eastAsia="ru-RU"/>
              </w:rPr>
              <w:t>Resurse colectate de autorități/instituții bugetare</w:t>
            </w:r>
          </w:p>
        </w:tc>
        <w:tc>
          <w:tcPr>
            <w:tcW w:w="709" w:type="dxa"/>
          </w:tcPr>
          <w:p w:rsidR="00FF0A62" w:rsidRPr="00B15DF6" w:rsidRDefault="00FF0A62" w:rsidP="003B402F">
            <w:pPr>
              <w:jc w:val="center"/>
              <w:rPr>
                <w:b/>
                <w:lang w:val="ro-MD" w:eastAsia="ru-RU"/>
              </w:rPr>
            </w:pPr>
            <w:r w:rsidRPr="00B15DF6">
              <w:rPr>
                <w:sz w:val="24"/>
                <w:szCs w:val="24"/>
                <w:lang w:val="ro-MD" w:eastAsia="ru-RU"/>
              </w:rPr>
              <w:t>2</w:t>
            </w: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sz w:val="24"/>
                <w:szCs w:val="24"/>
                <w:lang w:val="ro-MD" w:eastAsia="ru-RU"/>
              </w:rPr>
            </w:pPr>
            <w:r>
              <w:rPr>
                <w:sz w:val="24"/>
                <w:szCs w:val="24"/>
                <w:lang w:val="ro-MD" w:eastAsia="ru-RU"/>
              </w:rPr>
              <w:t>903,5</w:t>
            </w:r>
          </w:p>
        </w:tc>
      </w:tr>
      <w:tr w:rsidR="00FF0A62" w:rsidRPr="00FA2965" w:rsidTr="00FF0A62">
        <w:trPr>
          <w:trHeight w:val="283"/>
        </w:trPr>
        <w:tc>
          <w:tcPr>
            <w:tcW w:w="851" w:type="dxa"/>
          </w:tcPr>
          <w:p w:rsidR="00FF0A62" w:rsidRPr="00B15DF6" w:rsidRDefault="00FF0A62" w:rsidP="003B402F">
            <w:pPr>
              <w:jc w:val="center"/>
              <w:rPr>
                <w:b/>
                <w:color w:val="FF0000"/>
                <w:lang w:val="ro-MD" w:eastAsia="ru-RU"/>
              </w:rPr>
            </w:pPr>
          </w:p>
        </w:tc>
        <w:tc>
          <w:tcPr>
            <w:tcW w:w="5812" w:type="dxa"/>
          </w:tcPr>
          <w:p w:rsidR="00FF0A62" w:rsidRPr="00B15DF6" w:rsidRDefault="00FF0A62" w:rsidP="003B402F">
            <w:pPr>
              <w:rPr>
                <w:b/>
                <w:lang w:val="ro-MD" w:eastAsia="ru-RU"/>
              </w:rPr>
            </w:pPr>
            <w:r w:rsidRPr="00B15DF6">
              <w:rPr>
                <w:b/>
                <w:sz w:val="24"/>
                <w:szCs w:val="24"/>
                <w:lang w:val="ro-MD" w:eastAsia="ru-RU"/>
              </w:rPr>
              <w:t>Cheltuieli – total</w:t>
            </w:r>
          </w:p>
        </w:tc>
        <w:tc>
          <w:tcPr>
            <w:tcW w:w="709" w:type="dxa"/>
          </w:tcPr>
          <w:p w:rsidR="00FF0A62" w:rsidRPr="00B15DF6" w:rsidRDefault="00FF0A62" w:rsidP="003B402F">
            <w:pPr>
              <w:jc w:val="center"/>
              <w:rPr>
                <w:b/>
                <w:lang w:val="ro-MD"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DB5188" w:rsidRDefault="00D6463C" w:rsidP="003B402F">
            <w:pPr>
              <w:jc w:val="center"/>
              <w:rPr>
                <w:b/>
                <w:sz w:val="24"/>
                <w:szCs w:val="24"/>
                <w:lang w:val="ro-MD" w:eastAsia="ru-RU"/>
              </w:rPr>
            </w:pPr>
            <w:r>
              <w:rPr>
                <w:b/>
                <w:sz w:val="24"/>
                <w:szCs w:val="24"/>
                <w:lang w:val="ro-MD" w:eastAsia="ru-RU"/>
              </w:rPr>
              <w:t>1181,0</w:t>
            </w:r>
          </w:p>
        </w:tc>
      </w:tr>
      <w:tr w:rsidR="00FF0A62" w:rsidRPr="00FA2965" w:rsidTr="00FF0A62">
        <w:trPr>
          <w:trHeight w:val="283"/>
        </w:trPr>
        <w:tc>
          <w:tcPr>
            <w:tcW w:w="851" w:type="dxa"/>
          </w:tcPr>
          <w:p w:rsidR="00FF0A62" w:rsidRPr="00B15DF6" w:rsidRDefault="00FF0A62" w:rsidP="003B402F">
            <w:pPr>
              <w:jc w:val="center"/>
              <w:rPr>
                <w:b/>
                <w:color w:val="FF0000"/>
                <w:lang w:val="ro-MD" w:eastAsia="ru-RU"/>
              </w:rPr>
            </w:pPr>
          </w:p>
        </w:tc>
        <w:tc>
          <w:tcPr>
            <w:tcW w:w="5812" w:type="dxa"/>
          </w:tcPr>
          <w:p w:rsidR="00FF0A62" w:rsidRPr="00B15DF6" w:rsidRDefault="00FF0A62" w:rsidP="003B402F">
            <w:pPr>
              <w:rPr>
                <w:b/>
                <w:lang w:val="ro-MD" w:eastAsia="ru-RU"/>
              </w:rPr>
            </w:pPr>
            <w:r w:rsidRPr="00B15DF6">
              <w:rPr>
                <w:sz w:val="24"/>
                <w:szCs w:val="24"/>
                <w:lang w:val="ro-MD" w:eastAsia="ru-RU"/>
              </w:rPr>
              <w:t>Dezvoltarea și modernizarea instituțiilor în domeniul sănătății</w:t>
            </w:r>
          </w:p>
        </w:tc>
        <w:tc>
          <w:tcPr>
            <w:tcW w:w="709" w:type="dxa"/>
          </w:tcPr>
          <w:p w:rsidR="00FF0A62" w:rsidRPr="00B15DF6" w:rsidRDefault="00FF0A62" w:rsidP="003B402F">
            <w:pPr>
              <w:jc w:val="center"/>
              <w:rPr>
                <w:b/>
                <w:lang w:val="ro-MD" w:eastAsia="ru-RU"/>
              </w:rPr>
            </w:pPr>
          </w:p>
        </w:tc>
        <w:tc>
          <w:tcPr>
            <w:tcW w:w="1276" w:type="dxa"/>
          </w:tcPr>
          <w:p w:rsidR="00FF0A62" w:rsidRPr="00FA2965" w:rsidRDefault="0029628F" w:rsidP="003B402F">
            <w:pPr>
              <w:jc w:val="center"/>
              <w:rPr>
                <w:sz w:val="24"/>
                <w:szCs w:val="24"/>
                <w:lang w:val="ro-MD" w:eastAsia="ru-RU"/>
              </w:rPr>
            </w:pPr>
            <w:r>
              <w:rPr>
                <w:sz w:val="24"/>
                <w:szCs w:val="24"/>
                <w:lang w:val="ro-MD" w:eastAsia="ru-RU"/>
              </w:rPr>
              <w:t>8019</w:t>
            </w:r>
          </w:p>
        </w:tc>
        <w:tc>
          <w:tcPr>
            <w:tcW w:w="1134" w:type="dxa"/>
          </w:tcPr>
          <w:p w:rsidR="00FF0A62" w:rsidRPr="00FA2965" w:rsidRDefault="00D6463C" w:rsidP="003B402F">
            <w:pPr>
              <w:jc w:val="center"/>
              <w:rPr>
                <w:sz w:val="24"/>
                <w:szCs w:val="24"/>
                <w:lang w:val="ro-MD" w:eastAsia="ru-RU"/>
              </w:rPr>
            </w:pPr>
            <w:r>
              <w:rPr>
                <w:sz w:val="24"/>
                <w:szCs w:val="24"/>
                <w:lang w:val="ro-MD" w:eastAsia="ru-RU"/>
              </w:rPr>
              <w:t>1181,0</w:t>
            </w:r>
          </w:p>
        </w:tc>
      </w:tr>
      <w:tr w:rsidR="00FF0A62" w:rsidRPr="00EC7853" w:rsidTr="00FF0A62">
        <w:trPr>
          <w:trHeight w:val="279"/>
        </w:trPr>
        <w:tc>
          <w:tcPr>
            <w:tcW w:w="851" w:type="dxa"/>
          </w:tcPr>
          <w:p w:rsidR="00FF0A62" w:rsidRPr="00FA2965" w:rsidRDefault="00FF0A62" w:rsidP="003B402F">
            <w:pPr>
              <w:jc w:val="center"/>
              <w:rPr>
                <w:b/>
                <w:sz w:val="24"/>
                <w:szCs w:val="24"/>
                <w:lang w:val="ro-MD" w:eastAsia="ru-RU"/>
              </w:rPr>
            </w:pPr>
            <w:r w:rsidRPr="00FA2965">
              <w:rPr>
                <w:b/>
                <w:sz w:val="24"/>
                <w:szCs w:val="24"/>
                <w:lang w:val="ro-MD" w:eastAsia="ru-RU"/>
              </w:rPr>
              <w:t>08</w:t>
            </w:r>
          </w:p>
        </w:tc>
        <w:tc>
          <w:tcPr>
            <w:tcW w:w="5812" w:type="dxa"/>
          </w:tcPr>
          <w:p w:rsidR="00FF0A62" w:rsidRPr="00FA2965" w:rsidRDefault="00FF0A62" w:rsidP="003B402F">
            <w:pPr>
              <w:rPr>
                <w:sz w:val="24"/>
                <w:szCs w:val="24"/>
                <w:lang w:val="ro-MD" w:eastAsia="ru-RU"/>
              </w:rPr>
            </w:pPr>
            <w:r w:rsidRPr="00FA2965">
              <w:rPr>
                <w:b/>
                <w:bCs/>
                <w:sz w:val="24"/>
                <w:szCs w:val="24"/>
                <w:lang w:val="ro-MD" w:eastAsia="ru-RU"/>
              </w:rPr>
              <w:t>Cultură, sport, tineret, culte și odihnă</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b/>
                <w:sz w:val="24"/>
                <w:szCs w:val="24"/>
                <w:lang w:val="ro-MD" w:eastAsia="ru-RU"/>
              </w:rPr>
            </w:pPr>
          </w:p>
        </w:tc>
      </w:tr>
      <w:tr w:rsidR="00FF0A62" w:rsidRPr="00FA2965" w:rsidTr="00FF0A62">
        <w:trPr>
          <w:trHeight w:val="269"/>
        </w:trPr>
        <w:tc>
          <w:tcPr>
            <w:tcW w:w="851" w:type="dxa"/>
          </w:tcPr>
          <w:p w:rsidR="00FF0A62" w:rsidRPr="00FA2965" w:rsidRDefault="00FF0A62" w:rsidP="003B402F">
            <w:pPr>
              <w:jc w:val="center"/>
              <w:rPr>
                <w:sz w:val="24"/>
                <w:szCs w:val="24"/>
                <w:lang w:val="ro-MD" w:eastAsia="ru-RU"/>
              </w:rPr>
            </w:pPr>
          </w:p>
        </w:tc>
        <w:tc>
          <w:tcPr>
            <w:tcW w:w="5812" w:type="dxa"/>
          </w:tcPr>
          <w:p w:rsidR="00FF0A62" w:rsidRPr="00FA2965" w:rsidRDefault="00FF0A62" w:rsidP="003B402F">
            <w:pPr>
              <w:rPr>
                <w:b/>
                <w:bCs/>
                <w:sz w:val="24"/>
                <w:szCs w:val="24"/>
                <w:lang w:val="ro-MD" w:eastAsia="ru-RU"/>
              </w:rPr>
            </w:pPr>
            <w:r w:rsidRPr="00FA2965">
              <w:rPr>
                <w:b/>
                <w:sz w:val="24"/>
                <w:szCs w:val="24"/>
                <w:lang w:val="ro-MD" w:eastAsia="ru-RU"/>
              </w:rPr>
              <w:t>Resurse-total</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D6463C" w:rsidP="00C85915">
            <w:pPr>
              <w:jc w:val="center"/>
              <w:rPr>
                <w:b/>
                <w:sz w:val="24"/>
                <w:szCs w:val="24"/>
                <w:lang w:val="ro-MD" w:eastAsia="ru-RU"/>
              </w:rPr>
            </w:pPr>
            <w:r>
              <w:rPr>
                <w:b/>
                <w:sz w:val="24"/>
                <w:szCs w:val="24"/>
                <w:lang w:val="ro-MD" w:eastAsia="ru-RU"/>
              </w:rPr>
              <w:t>29213,3</w:t>
            </w:r>
          </w:p>
        </w:tc>
      </w:tr>
      <w:tr w:rsidR="00FF0A62" w:rsidRPr="00FA2965" w:rsidTr="00FF0A62">
        <w:trPr>
          <w:trHeight w:val="279"/>
        </w:trPr>
        <w:tc>
          <w:tcPr>
            <w:tcW w:w="851" w:type="dxa"/>
          </w:tcPr>
          <w:p w:rsidR="00FF0A62" w:rsidRPr="00FA2965" w:rsidRDefault="00FF0A62" w:rsidP="003B402F">
            <w:pPr>
              <w:jc w:val="center"/>
              <w:rPr>
                <w:sz w:val="24"/>
                <w:szCs w:val="24"/>
                <w:lang w:val="ro-MD" w:eastAsia="ru-RU"/>
              </w:rPr>
            </w:pPr>
          </w:p>
        </w:tc>
        <w:tc>
          <w:tcPr>
            <w:tcW w:w="5812" w:type="dxa"/>
          </w:tcPr>
          <w:p w:rsidR="00FF0A62" w:rsidRPr="00FA2965" w:rsidRDefault="00FF0A62" w:rsidP="003B402F">
            <w:pPr>
              <w:rPr>
                <w:i/>
                <w:sz w:val="24"/>
                <w:szCs w:val="24"/>
                <w:lang w:val="ro-MD" w:eastAsia="ru-RU"/>
              </w:rPr>
            </w:pPr>
            <w:r w:rsidRPr="00FA2965">
              <w:rPr>
                <w:i/>
                <w:sz w:val="24"/>
                <w:szCs w:val="24"/>
                <w:lang w:val="ro-MD" w:eastAsia="ru-RU"/>
              </w:rPr>
              <w:t>Resurse generale</w:t>
            </w:r>
          </w:p>
        </w:tc>
        <w:tc>
          <w:tcPr>
            <w:tcW w:w="709" w:type="dxa"/>
          </w:tcPr>
          <w:p w:rsidR="00FF0A62" w:rsidRPr="00FA2965" w:rsidRDefault="00FF0A62" w:rsidP="003B402F">
            <w:pPr>
              <w:jc w:val="center"/>
              <w:rPr>
                <w:sz w:val="24"/>
                <w:szCs w:val="24"/>
                <w:lang w:val="ro-MD" w:eastAsia="ru-RU"/>
              </w:rPr>
            </w:pPr>
            <w:r w:rsidRPr="00FA2965">
              <w:rPr>
                <w:sz w:val="24"/>
                <w:szCs w:val="24"/>
                <w:lang w:val="ro-MD" w:eastAsia="ru-RU"/>
              </w:rPr>
              <w:t>1</w:t>
            </w: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D6463C" w:rsidP="00C85915">
            <w:pPr>
              <w:jc w:val="center"/>
              <w:rPr>
                <w:b/>
                <w:i/>
                <w:sz w:val="24"/>
                <w:szCs w:val="24"/>
                <w:lang w:val="ro-MD" w:eastAsia="ru-RU"/>
              </w:rPr>
            </w:pPr>
            <w:r>
              <w:rPr>
                <w:b/>
                <w:i/>
                <w:sz w:val="24"/>
                <w:szCs w:val="24"/>
                <w:lang w:val="ro-MD" w:eastAsia="ru-RU"/>
              </w:rPr>
              <w:t>21886,2</w:t>
            </w:r>
          </w:p>
        </w:tc>
      </w:tr>
      <w:tr w:rsidR="00FF0A62" w:rsidRPr="00FA2965" w:rsidTr="00AC24BA">
        <w:trPr>
          <w:trHeight w:val="303"/>
        </w:trPr>
        <w:tc>
          <w:tcPr>
            <w:tcW w:w="851" w:type="dxa"/>
          </w:tcPr>
          <w:p w:rsidR="00FF0A62" w:rsidRPr="00FA2965" w:rsidRDefault="00FF0A62" w:rsidP="003B402F">
            <w:pPr>
              <w:jc w:val="center"/>
              <w:rPr>
                <w:sz w:val="24"/>
                <w:szCs w:val="24"/>
                <w:lang w:val="ro-MD" w:eastAsia="ru-RU"/>
              </w:rPr>
            </w:pPr>
          </w:p>
        </w:tc>
        <w:tc>
          <w:tcPr>
            <w:tcW w:w="5812" w:type="dxa"/>
          </w:tcPr>
          <w:p w:rsidR="00FF0A62" w:rsidRPr="00FA2965" w:rsidRDefault="00FF0A62" w:rsidP="003B402F">
            <w:pPr>
              <w:rPr>
                <w:i/>
                <w:sz w:val="24"/>
                <w:szCs w:val="24"/>
                <w:lang w:val="ro-MD" w:eastAsia="ru-RU"/>
              </w:rPr>
            </w:pPr>
            <w:r w:rsidRPr="00FA2965">
              <w:rPr>
                <w:i/>
                <w:sz w:val="24"/>
                <w:szCs w:val="24"/>
                <w:lang w:val="ro-MD" w:eastAsia="ru-RU"/>
              </w:rPr>
              <w:t>Resurse colectate de autorități/instituții bugetare</w:t>
            </w:r>
          </w:p>
        </w:tc>
        <w:tc>
          <w:tcPr>
            <w:tcW w:w="709" w:type="dxa"/>
          </w:tcPr>
          <w:p w:rsidR="00FF0A62" w:rsidRPr="00FA2965" w:rsidRDefault="00FF0A62" w:rsidP="003B402F">
            <w:pPr>
              <w:jc w:val="center"/>
              <w:rPr>
                <w:sz w:val="24"/>
                <w:szCs w:val="24"/>
                <w:lang w:val="ro-MD" w:eastAsia="ru-RU"/>
              </w:rPr>
            </w:pPr>
            <w:r w:rsidRPr="00FA2965">
              <w:rPr>
                <w:sz w:val="24"/>
                <w:szCs w:val="24"/>
                <w:lang w:val="ro-MD" w:eastAsia="ru-RU"/>
              </w:rPr>
              <w:t>2</w:t>
            </w: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D6463C" w:rsidP="003B402F">
            <w:pPr>
              <w:jc w:val="center"/>
              <w:rPr>
                <w:b/>
                <w:i/>
                <w:sz w:val="24"/>
                <w:szCs w:val="24"/>
                <w:lang w:val="ro-MD" w:eastAsia="ru-RU"/>
              </w:rPr>
            </w:pPr>
            <w:r>
              <w:rPr>
                <w:b/>
                <w:i/>
                <w:sz w:val="24"/>
                <w:szCs w:val="24"/>
                <w:lang w:val="ro-MD" w:eastAsia="ru-RU"/>
              </w:rPr>
              <w:t>7327,1</w:t>
            </w:r>
          </w:p>
        </w:tc>
      </w:tr>
      <w:tr w:rsidR="00FF0A62" w:rsidRPr="00FA2965" w:rsidTr="00FF0A62">
        <w:trPr>
          <w:trHeight w:val="279"/>
        </w:trPr>
        <w:tc>
          <w:tcPr>
            <w:tcW w:w="851" w:type="dxa"/>
          </w:tcPr>
          <w:p w:rsidR="00FF0A62" w:rsidRPr="00FA2965" w:rsidRDefault="00FF0A62" w:rsidP="003B402F">
            <w:pPr>
              <w:jc w:val="center"/>
              <w:rPr>
                <w:sz w:val="24"/>
                <w:szCs w:val="24"/>
                <w:lang w:val="ro-MD" w:eastAsia="ru-RU"/>
              </w:rPr>
            </w:pPr>
          </w:p>
        </w:tc>
        <w:tc>
          <w:tcPr>
            <w:tcW w:w="5812" w:type="dxa"/>
          </w:tcPr>
          <w:p w:rsidR="00FF0A62" w:rsidRPr="00FA2965" w:rsidRDefault="00FF0A62" w:rsidP="003B402F">
            <w:pPr>
              <w:rPr>
                <w:b/>
                <w:sz w:val="24"/>
                <w:szCs w:val="24"/>
                <w:lang w:val="ro-MD" w:eastAsia="ru-RU"/>
              </w:rPr>
            </w:pPr>
            <w:r w:rsidRPr="00FA2965">
              <w:rPr>
                <w:b/>
                <w:sz w:val="24"/>
                <w:szCs w:val="24"/>
                <w:lang w:val="ro-MD" w:eastAsia="ru-RU"/>
              </w:rPr>
              <w:t>Cheltuieli – total</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D6463C" w:rsidP="003B402F">
            <w:pPr>
              <w:jc w:val="center"/>
              <w:rPr>
                <w:b/>
                <w:sz w:val="24"/>
                <w:szCs w:val="24"/>
                <w:lang w:val="ro-MD" w:eastAsia="ru-RU"/>
              </w:rPr>
            </w:pPr>
            <w:r>
              <w:rPr>
                <w:b/>
                <w:sz w:val="24"/>
                <w:szCs w:val="24"/>
                <w:lang w:val="ro-MD" w:eastAsia="ru-RU"/>
              </w:rPr>
              <w:t>29213,3</w:t>
            </w:r>
          </w:p>
        </w:tc>
      </w:tr>
      <w:tr w:rsidR="00FF0A62" w:rsidRPr="00FA2965" w:rsidTr="00AC24BA">
        <w:trPr>
          <w:trHeight w:val="269"/>
        </w:trPr>
        <w:tc>
          <w:tcPr>
            <w:tcW w:w="851" w:type="dxa"/>
          </w:tcPr>
          <w:p w:rsidR="00FF0A62" w:rsidRPr="00FA2965" w:rsidRDefault="00FF0A62" w:rsidP="003B402F">
            <w:pPr>
              <w:jc w:val="center"/>
              <w:rPr>
                <w:sz w:val="24"/>
                <w:szCs w:val="24"/>
                <w:lang w:val="ro-MD" w:eastAsia="ru-RU"/>
              </w:rPr>
            </w:pPr>
          </w:p>
        </w:tc>
        <w:tc>
          <w:tcPr>
            <w:tcW w:w="5812" w:type="dxa"/>
          </w:tcPr>
          <w:p w:rsidR="00FF0A62" w:rsidRPr="00FA2965" w:rsidRDefault="00FF0A62" w:rsidP="003B402F">
            <w:pPr>
              <w:rPr>
                <w:sz w:val="24"/>
                <w:szCs w:val="24"/>
                <w:lang w:val="ro-MD" w:eastAsia="ru-RU"/>
              </w:rPr>
            </w:pPr>
            <w:r w:rsidRPr="00FA2965">
              <w:rPr>
                <w:sz w:val="24"/>
                <w:szCs w:val="24"/>
                <w:lang w:val="ro-MD" w:eastAsia="ru-RU"/>
              </w:rPr>
              <w:t xml:space="preserve">Politici şi management în domeniul culturii </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8501</w:t>
            </w:r>
          </w:p>
        </w:tc>
        <w:tc>
          <w:tcPr>
            <w:tcW w:w="1134" w:type="dxa"/>
          </w:tcPr>
          <w:p w:rsidR="00FF0A62" w:rsidRPr="00FA2965" w:rsidRDefault="00FF0A62" w:rsidP="003B402F">
            <w:pPr>
              <w:jc w:val="center"/>
              <w:rPr>
                <w:sz w:val="24"/>
                <w:szCs w:val="24"/>
                <w:lang w:val="ro-MD" w:eastAsia="ru-RU"/>
              </w:rPr>
            </w:pPr>
            <w:r w:rsidRPr="00FA2965">
              <w:rPr>
                <w:sz w:val="24"/>
                <w:szCs w:val="24"/>
                <w:lang w:val="ro-MD" w:eastAsia="ru-RU"/>
              </w:rPr>
              <w:t>1250,0</w:t>
            </w:r>
          </w:p>
        </w:tc>
      </w:tr>
      <w:tr w:rsidR="00FF0A62" w:rsidRPr="00FA2965" w:rsidTr="00FF0A62">
        <w:trPr>
          <w:trHeight w:val="279"/>
        </w:trPr>
        <w:tc>
          <w:tcPr>
            <w:tcW w:w="851" w:type="dxa"/>
          </w:tcPr>
          <w:p w:rsidR="00FF0A62" w:rsidRPr="00FA2965" w:rsidRDefault="00FF0A62" w:rsidP="003B402F">
            <w:pPr>
              <w:jc w:val="center"/>
              <w:rPr>
                <w:sz w:val="24"/>
                <w:szCs w:val="24"/>
                <w:lang w:val="ro-MD" w:eastAsia="ru-RU"/>
              </w:rPr>
            </w:pPr>
          </w:p>
        </w:tc>
        <w:tc>
          <w:tcPr>
            <w:tcW w:w="5812" w:type="dxa"/>
          </w:tcPr>
          <w:p w:rsidR="00FF0A62" w:rsidRPr="00FA2965" w:rsidRDefault="00FF0A62" w:rsidP="003B402F">
            <w:pPr>
              <w:rPr>
                <w:sz w:val="24"/>
                <w:szCs w:val="24"/>
                <w:lang w:val="ro-MD" w:eastAsia="ru-RU"/>
              </w:rPr>
            </w:pPr>
            <w:r w:rsidRPr="00FA2965">
              <w:rPr>
                <w:sz w:val="24"/>
                <w:szCs w:val="24"/>
                <w:lang w:val="ro-MD" w:eastAsia="ru-RU"/>
              </w:rPr>
              <w:t>Dezvoltarea culturii</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8502</w:t>
            </w:r>
          </w:p>
        </w:tc>
        <w:tc>
          <w:tcPr>
            <w:tcW w:w="1134" w:type="dxa"/>
          </w:tcPr>
          <w:p w:rsidR="00FF0A62" w:rsidRPr="00FA2965" w:rsidRDefault="00D6463C" w:rsidP="003B402F">
            <w:pPr>
              <w:jc w:val="center"/>
              <w:rPr>
                <w:sz w:val="24"/>
                <w:szCs w:val="24"/>
                <w:lang w:val="ro-MD" w:eastAsia="ru-RU"/>
              </w:rPr>
            </w:pPr>
            <w:r>
              <w:rPr>
                <w:sz w:val="24"/>
                <w:szCs w:val="24"/>
                <w:lang w:val="ro-MD" w:eastAsia="ru-RU"/>
              </w:rPr>
              <w:t>15984,5</w:t>
            </w:r>
          </w:p>
        </w:tc>
      </w:tr>
      <w:tr w:rsidR="00FF0A62" w:rsidRPr="00FA2965" w:rsidTr="00FF0A62">
        <w:trPr>
          <w:trHeight w:val="549"/>
        </w:trPr>
        <w:tc>
          <w:tcPr>
            <w:tcW w:w="851" w:type="dxa"/>
          </w:tcPr>
          <w:p w:rsidR="00FF0A62" w:rsidRPr="00FA2965" w:rsidRDefault="00FF0A62" w:rsidP="003B402F">
            <w:pPr>
              <w:jc w:val="center"/>
              <w:rPr>
                <w:sz w:val="24"/>
                <w:szCs w:val="24"/>
                <w:lang w:val="ro-MD" w:eastAsia="ru-RU"/>
              </w:rPr>
            </w:pPr>
          </w:p>
        </w:tc>
        <w:tc>
          <w:tcPr>
            <w:tcW w:w="5812" w:type="dxa"/>
          </w:tcPr>
          <w:p w:rsidR="00FF0A62" w:rsidRPr="00FA2965" w:rsidRDefault="00FF0A62" w:rsidP="003B402F">
            <w:pPr>
              <w:rPr>
                <w:sz w:val="24"/>
                <w:szCs w:val="24"/>
                <w:lang w:val="ro-MD" w:eastAsia="ru-RU"/>
              </w:rPr>
            </w:pPr>
            <w:r w:rsidRPr="00FA2965">
              <w:rPr>
                <w:sz w:val="24"/>
                <w:szCs w:val="24"/>
                <w:lang w:val="ro-MD" w:eastAsia="ru-RU"/>
              </w:rPr>
              <w:t>Protejarea și punerea în valoare a patrimoniului cultural național</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8503</w:t>
            </w:r>
          </w:p>
        </w:tc>
        <w:tc>
          <w:tcPr>
            <w:tcW w:w="1134" w:type="dxa"/>
          </w:tcPr>
          <w:p w:rsidR="00FF0A62" w:rsidRPr="00FA2965" w:rsidRDefault="00D6463C" w:rsidP="003B402F">
            <w:pPr>
              <w:jc w:val="center"/>
              <w:rPr>
                <w:sz w:val="24"/>
                <w:szCs w:val="24"/>
                <w:lang w:val="ro-MD" w:eastAsia="ru-RU"/>
              </w:rPr>
            </w:pPr>
            <w:r>
              <w:rPr>
                <w:sz w:val="24"/>
                <w:szCs w:val="24"/>
                <w:lang w:val="ro-MD" w:eastAsia="ru-RU"/>
              </w:rPr>
              <w:t>7802,1</w:t>
            </w:r>
          </w:p>
        </w:tc>
      </w:tr>
      <w:tr w:rsidR="00FF0A62" w:rsidRPr="00FA2965" w:rsidTr="00FF0A62">
        <w:trPr>
          <w:trHeight w:val="269"/>
        </w:trPr>
        <w:tc>
          <w:tcPr>
            <w:tcW w:w="851" w:type="dxa"/>
          </w:tcPr>
          <w:p w:rsidR="00FF0A62" w:rsidRPr="00FA2965" w:rsidRDefault="00FF0A62" w:rsidP="003B402F">
            <w:pPr>
              <w:jc w:val="center"/>
              <w:rPr>
                <w:sz w:val="24"/>
                <w:szCs w:val="24"/>
                <w:lang w:val="ro-MD" w:eastAsia="ru-RU"/>
              </w:rPr>
            </w:pPr>
          </w:p>
        </w:tc>
        <w:tc>
          <w:tcPr>
            <w:tcW w:w="5812" w:type="dxa"/>
          </w:tcPr>
          <w:p w:rsidR="00FF0A62" w:rsidRPr="00FA2965" w:rsidRDefault="00FF0A62" w:rsidP="003B402F">
            <w:pPr>
              <w:rPr>
                <w:sz w:val="24"/>
                <w:szCs w:val="24"/>
                <w:lang w:val="ro-MD" w:eastAsia="ru-RU"/>
              </w:rPr>
            </w:pPr>
            <w:r w:rsidRPr="00FA2965">
              <w:rPr>
                <w:sz w:val="24"/>
                <w:szCs w:val="24"/>
                <w:lang w:val="ro-MD" w:eastAsia="ru-RU"/>
              </w:rPr>
              <w:t>Sport</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8602</w:t>
            </w:r>
          </w:p>
        </w:tc>
        <w:tc>
          <w:tcPr>
            <w:tcW w:w="1134" w:type="dxa"/>
          </w:tcPr>
          <w:p w:rsidR="00FF0A62" w:rsidRPr="00FA2965" w:rsidRDefault="00FF0A62" w:rsidP="003B402F">
            <w:pPr>
              <w:jc w:val="center"/>
              <w:rPr>
                <w:sz w:val="24"/>
                <w:szCs w:val="24"/>
                <w:lang w:val="ro-MD" w:eastAsia="ru-RU"/>
              </w:rPr>
            </w:pPr>
            <w:r w:rsidRPr="00FA2965">
              <w:rPr>
                <w:sz w:val="24"/>
                <w:szCs w:val="24"/>
                <w:lang w:val="ro-MD" w:eastAsia="ru-RU"/>
              </w:rPr>
              <w:t>3346,7</w:t>
            </w:r>
          </w:p>
        </w:tc>
      </w:tr>
      <w:tr w:rsidR="00FF0A62" w:rsidRPr="00FA2965" w:rsidTr="00FF0A62">
        <w:trPr>
          <w:trHeight w:val="279"/>
        </w:trPr>
        <w:tc>
          <w:tcPr>
            <w:tcW w:w="851" w:type="dxa"/>
          </w:tcPr>
          <w:p w:rsidR="00FF0A62" w:rsidRPr="00FA2965" w:rsidRDefault="00FF0A62" w:rsidP="003B402F">
            <w:pPr>
              <w:jc w:val="center"/>
              <w:rPr>
                <w:sz w:val="24"/>
                <w:szCs w:val="24"/>
                <w:lang w:val="ro-MD" w:eastAsia="ru-RU"/>
              </w:rPr>
            </w:pPr>
          </w:p>
        </w:tc>
        <w:tc>
          <w:tcPr>
            <w:tcW w:w="5812" w:type="dxa"/>
          </w:tcPr>
          <w:p w:rsidR="00FF0A62" w:rsidRPr="00FA2965" w:rsidRDefault="00FF0A62" w:rsidP="003B402F">
            <w:pPr>
              <w:rPr>
                <w:sz w:val="24"/>
                <w:szCs w:val="24"/>
                <w:lang w:val="ro-MD" w:eastAsia="ru-RU"/>
              </w:rPr>
            </w:pPr>
            <w:r w:rsidRPr="00FA2965">
              <w:rPr>
                <w:sz w:val="24"/>
                <w:szCs w:val="24"/>
                <w:lang w:val="ro-MD" w:eastAsia="ru-RU"/>
              </w:rPr>
              <w:t>Tineret</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8603</w:t>
            </w:r>
          </w:p>
        </w:tc>
        <w:tc>
          <w:tcPr>
            <w:tcW w:w="1134" w:type="dxa"/>
          </w:tcPr>
          <w:p w:rsidR="00FF0A62" w:rsidRPr="00FA2965" w:rsidRDefault="00FF0A62" w:rsidP="003B402F">
            <w:pPr>
              <w:jc w:val="center"/>
              <w:rPr>
                <w:sz w:val="24"/>
                <w:szCs w:val="24"/>
                <w:lang w:val="ro-MD" w:eastAsia="ru-RU"/>
              </w:rPr>
            </w:pPr>
            <w:r>
              <w:rPr>
                <w:sz w:val="24"/>
                <w:szCs w:val="24"/>
                <w:lang w:val="ro-MD" w:eastAsia="ru-RU"/>
              </w:rPr>
              <w:t>830,0</w:t>
            </w:r>
          </w:p>
        </w:tc>
      </w:tr>
      <w:tr w:rsidR="00FF0A62" w:rsidRPr="00FA2965" w:rsidTr="00FF0A62">
        <w:trPr>
          <w:trHeight w:val="279"/>
        </w:trPr>
        <w:tc>
          <w:tcPr>
            <w:tcW w:w="851" w:type="dxa"/>
          </w:tcPr>
          <w:p w:rsidR="00FF0A62" w:rsidRPr="00FA2965" w:rsidRDefault="00FF0A62" w:rsidP="003B402F">
            <w:pPr>
              <w:jc w:val="center"/>
              <w:rPr>
                <w:b/>
                <w:sz w:val="24"/>
                <w:szCs w:val="24"/>
                <w:lang w:val="ro-MD" w:eastAsia="ru-RU"/>
              </w:rPr>
            </w:pPr>
            <w:r w:rsidRPr="00FA2965">
              <w:rPr>
                <w:b/>
                <w:sz w:val="24"/>
                <w:szCs w:val="24"/>
                <w:lang w:val="ro-MD" w:eastAsia="ru-RU"/>
              </w:rPr>
              <w:t>09</w:t>
            </w:r>
          </w:p>
        </w:tc>
        <w:tc>
          <w:tcPr>
            <w:tcW w:w="5812" w:type="dxa"/>
          </w:tcPr>
          <w:p w:rsidR="00FF0A62" w:rsidRPr="00FA2965" w:rsidRDefault="00FF0A62" w:rsidP="003B402F">
            <w:pPr>
              <w:rPr>
                <w:sz w:val="24"/>
                <w:szCs w:val="24"/>
                <w:lang w:val="ro-MD" w:eastAsia="ru-RU"/>
              </w:rPr>
            </w:pPr>
            <w:r w:rsidRPr="00FA2965">
              <w:rPr>
                <w:b/>
                <w:bCs/>
                <w:sz w:val="24"/>
                <w:szCs w:val="24"/>
                <w:lang w:val="ro-MD" w:eastAsia="ru-RU"/>
              </w:rPr>
              <w:t>Învățămînt</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sz w:val="24"/>
                <w:szCs w:val="24"/>
                <w:lang w:val="ro-MD" w:eastAsia="ru-RU"/>
              </w:rPr>
            </w:pPr>
          </w:p>
        </w:tc>
      </w:tr>
      <w:tr w:rsidR="00FF0A62" w:rsidRPr="00FA2965" w:rsidTr="00FF0A62">
        <w:trPr>
          <w:trHeight w:val="269"/>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b/>
                <w:bCs/>
                <w:sz w:val="24"/>
                <w:szCs w:val="24"/>
                <w:lang w:val="ro-MD" w:eastAsia="ru-RU"/>
              </w:rPr>
            </w:pPr>
            <w:r w:rsidRPr="00FA2965">
              <w:rPr>
                <w:b/>
                <w:sz w:val="24"/>
                <w:szCs w:val="24"/>
                <w:lang w:val="ro-MD" w:eastAsia="ru-RU"/>
              </w:rPr>
              <w:t>Resurse-total</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E954CB">
            <w:pPr>
              <w:jc w:val="center"/>
              <w:rPr>
                <w:b/>
                <w:sz w:val="24"/>
                <w:szCs w:val="24"/>
                <w:lang w:val="ro-MD" w:eastAsia="ru-RU"/>
              </w:rPr>
            </w:pPr>
            <w:r>
              <w:rPr>
                <w:b/>
                <w:sz w:val="24"/>
                <w:szCs w:val="24"/>
                <w:lang w:val="ro-MD" w:eastAsia="ru-RU"/>
              </w:rPr>
              <w:t>268</w:t>
            </w:r>
            <w:r w:rsidR="00E954CB">
              <w:rPr>
                <w:b/>
                <w:sz w:val="24"/>
                <w:szCs w:val="24"/>
                <w:lang w:val="ro-MD" w:eastAsia="ru-RU"/>
              </w:rPr>
              <w:t>072,9</w:t>
            </w:r>
          </w:p>
        </w:tc>
      </w:tr>
      <w:tr w:rsidR="00FF0A62" w:rsidRPr="00FA2965" w:rsidTr="00FF0A62">
        <w:trPr>
          <w:trHeight w:val="279"/>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i/>
                <w:sz w:val="24"/>
                <w:szCs w:val="24"/>
                <w:lang w:val="ro-MD" w:eastAsia="ru-RU"/>
              </w:rPr>
            </w:pPr>
            <w:r w:rsidRPr="00FA2965">
              <w:rPr>
                <w:i/>
                <w:sz w:val="24"/>
                <w:szCs w:val="24"/>
                <w:lang w:val="ro-MD" w:eastAsia="ru-RU"/>
              </w:rPr>
              <w:t>Resurse generale</w:t>
            </w:r>
          </w:p>
        </w:tc>
        <w:tc>
          <w:tcPr>
            <w:tcW w:w="709" w:type="dxa"/>
          </w:tcPr>
          <w:p w:rsidR="00FF0A62" w:rsidRPr="00FA2965" w:rsidRDefault="00FF0A62" w:rsidP="003B402F">
            <w:pPr>
              <w:jc w:val="center"/>
              <w:rPr>
                <w:sz w:val="24"/>
                <w:szCs w:val="24"/>
                <w:lang w:val="ro-MD" w:eastAsia="ru-RU"/>
              </w:rPr>
            </w:pPr>
            <w:r w:rsidRPr="00FA2965">
              <w:rPr>
                <w:sz w:val="24"/>
                <w:szCs w:val="24"/>
                <w:lang w:val="ro-MD" w:eastAsia="ru-RU"/>
              </w:rPr>
              <w:t>1</w:t>
            </w: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E954CB" w:rsidP="003B402F">
            <w:pPr>
              <w:jc w:val="center"/>
              <w:rPr>
                <w:b/>
                <w:i/>
                <w:sz w:val="24"/>
                <w:szCs w:val="24"/>
                <w:lang w:val="ro-MD" w:eastAsia="ru-RU"/>
              </w:rPr>
            </w:pPr>
            <w:r>
              <w:rPr>
                <w:b/>
                <w:i/>
                <w:sz w:val="24"/>
                <w:szCs w:val="24"/>
                <w:lang w:val="ro-MD" w:eastAsia="ru-RU"/>
              </w:rPr>
              <w:t>263869,8</w:t>
            </w:r>
          </w:p>
        </w:tc>
      </w:tr>
      <w:tr w:rsidR="00FF0A62" w:rsidRPr="00FA2965" w:rsidTr="00AC24BA">
        <w:trPr>
          <w:trHeight w:val="250"/>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i/>
                <w:sz w:val="24"/>
                <w:szCs w:val="24"/>
                <w:lang w:val="ro-MD" w:eastAsia="ru-RU"/>
              </w:rPr>
            </w:pPr>
            <w:r w:rsidRPr="00FA2965">
              <w:rPr>
                <w:i/>
                <w:sz w:val="24"/>
                <w:szCs w:val="24"/>
                <w:lang w:val="ro-MD" w:eastAsia="ru-RU"/>
              </w:rPr>
              <w:t>Resurse colectate de autorități/instituții bugetare</w:t>
            </w:r>
          </w:p>
        </w:tc>
        <w:tc>
          <w:tcPr>
            <w:tcW w:w="709" w:type="dxa"/>
          </w:tcPr>
          <w:p w:rsidR="00FF0A62" w:rsidRPr="00FA2965" w:rsidRDefault="00FF0A62" w:rsidP="003B402F">
            <w:pPr>
              <w:jc w:val="center"/>
              <w:rPr>
                <w:sz w:val="24"/>
                <w:szCs w:val="24"/>
                <w:lang w:val="ro-MD" w:eastAsia="ru-RU"/>
              </w:rPr>
            </w:pPr>
            <w:r w:rsidRPr="00FA2965">
              <w:rPr>
                <w:sz w:val="24"/>
                <w:szCs w:val="24"/>
                <w:lang w:val="ro-MD" w:eastAsia="ru-RU"/>
              </w:rPr>
              <w:t>2</w:t>
            </w: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E954CB" w:rsidP="003B402F">
            <w:pPr>
              <w:jc w:val="center"/>
              <w:rPr>
                <w:b/>
                <w:i/>
                <w:sz w:val="24"/>
                <w:szCs w:val="24"/>
                <w:lang w:val="ro-MD" w:eastAsia="ru-RU"/>
              </w:rPr>
            </w:pPr>
            <w:r>
              <w:rPr>
                <w:b/>
                <w:i/>
                <w:sz w:val="24"/>
                <w:szCs w:val="24"/>
                <w:lang w:val="ro-MD" w:eastAsia="ru-RU"/>
              </w:rPr>
              <w:t>4203,1</w:t>
            </w:r>
          </w:p>
        </w:tc>
      </w:tr>
      <w:tr w:rsidR="00FF0A62" w:rsidRPr="00FA2965" w:rsidTr="00FF0A62">
        <w:trPr>
          <w:trHeight w:val="279"/>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b/>
                <w:sz w:val="24"/>
                <w:szCs w:val="24"/>
                <w:lang w:val="ro-MD" w:eastAsia="ru-RU"/>
              </w:rPr>
            </w:pPr>
            <w:r w:rsidRPr="00FA2965">
              <w:rPr>
                <w:b/>
                <w:sz w:val="24"/>
                <w:szCs w:val="24"/>
                <w:lang w:val="ro-MD" w:eastAsia="ru-RU"/>
              </w:rPr>
              <w:t>Cheltuieli – total</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E954CB" w:rsidP="003B402F">
            <w:pPr>
              <w:jc w:val="center"/>
              <w:rPr>
                <w:b/>
                <w:sz w:val="24"/>
                <w:szCs w:val="24"/>
                <w:lang w:val="ro-MD" w:eastAsia="ru-RU"/>
              </w:rPr>
            </w:pPr>
            <w:r>
              <w:rPr>
                <w:b/>
                <w:sz w:val="24"/>
                <w:szCs w:val="24"/>
                <w:lang w:val="ro-MD" w:eastAsia="ru-RU"/>
              </w:rPr>
              <w:t>268072,9</w:t>
            </w:r>
          </w:p>
        </w:tc>
      </w:tr>
      <w:tr w:rsidR="00FF0A62" w:rsidRPr="00FA2965" w:rsidTr="00FF0A62">
        <w:trPr>
          <w:trHeight w:val="118"/>
        </w:trPr>
        <w:tc>
          <w:tcPr>
            <w:tcW w:w="851" w:type="dxa"/>
          </w:tcPr>
          <w:p w:rsidR="00FF0A62" w:rsidRPr="00FA2965" w:rsidRDefault="00FF0A62" w:rsidP="003B402F">
            <w:pPr>
              <w:jc w:val="center"/>
              <w:rPr>
                <w:color w:val="FF0000"/>
                <w:sz w:val="24"/>
                <w:szCs w:val="24"/>
                <w:lang w:val="ro-MD" w:eastAsia="ru-RU"/>
              </w:rPr>
            </w:pPr>
          </w:p>
        </w:tc>
        <w:tc>
          <w:tcPr>
            <w:tcW w:w="5812" w:type="dxa"/>
          </w:tcPr>
          <w:p w:rsidR="00FF0A62" w:rsidRPr="00FA2965" w:rsidRDefault="00FF0A62" w:rsidP="003B402F">
            <w:pPr>
              <w:rPr>
                <w:b/>
                <w:sz w:val="24"/>
                <w:szCs w:val="24"/>
                <w:lang w:val="ro-MD" w:eastAsia="ru-RU"/>
              </w:rPr>
            </w:pPr>
            <w:r w:rsidRPr="00FA2965">
              <w:rPr>
                <w:sz w:val="24"/>
                <w:szCs w:val="24"/>
                <w:lang w:val="ro-MD" w:eastAsia="ru-RU"/>
              </w:rPr>
              <w:t>Politici şi management în domeniul educaţiei</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8801</w:t>
            </w:r>
          </w:p>
        </w:tc>
        <w:tc>
          <w:tcPr>
            <w:tcW w:w="1134" w:type="dxa"/>
          </w:tcPr>
          <w:p w:rsidR="00FF0A62" w:rsidRPr="00FA2965" w:rsidRDefault="00E954CB" w:rsidP="003B402F">
            <w:pPr>
              <w:jc w:val="center"/>
              <w:rPr>
                <w:sz w:val="24"/>
                <w:szCs w:val="24"/>
                <w:lang w:val="ro-MD" w:eastAsia="ru-RU"/>
              </w:rPr>
            </w:pPr>
            <w:r>
              <w:rPr>
                <w:sz w:val="24"/>
                <w:szCs w:val="24"/>
                <w:lang w:val="ro-MD" w:eastAsia="ru-RU"/>
              </w:rPr>
              <w:t>2637,4</w:t>
            </w:r>
          </w:p>
        </w:tc>
      </w:tr>
      <w:tr w:rsidR="00FF0A62" w:rsidRPr="00FA2965" w:rsidTr="00FF0A62">
        <w:trPr>
          <w:trHeight w:val="269"/>
        </w:trPr>
        <w:tc>
          <w:tcPr>
            <w:tcW w:w="851" w:type="dxa"/>
          </w:tcPr>
          <w:p w:rsidR="00FF0A62" w:rsidRPr="00FA2965" w:rsidRDefault="00FF0A62" w:rsidP="003B402F">
            <w:pPr>
              <w:jc w:val="center"/>
              <w:rPr>
                <w:color w:val="FF0000"/>
                <w:sz w:val="24"/>
                <w:szCs w:val="24"/>
                <w:lang w:val="ro-MD" w:eastAsia="ru-RU"/>
              </w:rPr>
            </w:pPr>
          </w:p>
        </w:tc>
        <w:tc>
          <w:tcPr>
            <w:tcW w:w="5812" w:type="dxa"/>
            <w:vAlign w:val="center"/>
          </w:tcPr>
          <w:p w:rsidR="00FF0A62" w:rsidRPr="00FA2965" w:rsidRDefault="00FF0A62" w:rsidP="003B402F">
            <w:pPr>
              <w:rPr>
                <w:sz w:val="24"/>
                <w:szCs w:val="24"/>
                <w:lang w:val="ro-MD" w:eastAsia="ru-RU"/>
              </w:rPr>
            </w:pPr>
            <w:r w:rsidRPr="00FA2965">
              <w:rPr>
                <w:sz w:val="24"/>
                <w:szCs w:val="24"/>
                <w:lang w:val="ro-MD" w:eastAsia="ru-RU"/>
              </w:rPr>
              <w:t>Educație timpurie</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8802</w:t>
            </w:r>
          </w:p>
        </w:tc>
        <w:tc>
          <w:tcPr>
            <w:tcW w:w="1134" w:type="dxa"/>
          </w:tcPr>
          <w:p w:rsidR="00FF0A62" w:rsidRPr="00FA2965" w:rsidRDefault="00FF0A62" w:rsidP="003B402F">
            <w:pPr>
              <w:jc w:val="center"/>
              <w:rPr>
                <w:sz w:val="24"/>
                <w:szCs w:val="24"/>
                <w:lang w:val="ro-MD" w:eastAsia="ru-RU"/>
              </w:rPr>
            </w:pPr>
            <w:r>
              <w:rPr>
                <w:sz w:val="24"/>
                <w:szCs w:val="24"/>
                <w:lang w:val="ro-MD" w:eastAsia="ru-RU"/>
              </w:rPr>
              <w:t>10493,8</w:t>
            </w:r>
          </w:p>
        </w:tc>
      </w:tr>
      <w:tr w:rsidR="00FF0A62" w:rsidRPr="00FA2965" w:rsidTr="00FF0A62">
        <w:trPr>
          <w:trHeight w:val="279"/>
        </w:trPr>
        <w:tc>
          <w:tcPr>
            <w:tcW w:w="851" w:type="dxa"/>
          </w:tcPr>
          <w:p w:rsidR="00FF0A62" w:rsidRPr="00FA2965" w:rsidRDefault="00FF0A62" w:rsidP="003B402F">
            <w:pPr>
              <w:jc w:val="center"/>
              <w:rPr>
                <w:color w:val="FF0000"/>
                <w:sz w:val="24"/>
                <w:szCs w:val="24"/>
                <w:lang w:val="ro-MD" w:eastAsia="ru-RU"/>
              </w:rPr>
            </w:pPr>
          </w:p>
        </w:tc>
        <w:tc>
          <w:tcPr>
            <w:tcW w:w="5812" w:type="dxa"/>
            <w:vAlign w:val="center"/>
          </w:tcPr>
          <w:p w:rsidR="00FF0A62" w:rsidRPr="00FA2965" w:rsidRDefault="00FF0A62" w:rsidP="003B402F">
            <w:pPr>
              <w:rPr>
                <w:sz w:val="24"/>
                <w:szCs w:val="24"/>
                <w:lang w:val="ro-MD" w:eastAsia="ru-RU"/>
              </w:rPr>
            </w:pPr>
            <w:r w:rsidRPr="00FA2965">
              <w:rPr>
                <w:sz w:val="24"/>
                <w:szCs w:val="24"/>
                <w:lang w:val="ro-MD" w:eastAsia="ru-RU"/>
              </w:rPr>
              <w:t>Învățămînt primar</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8803</w:t>
            </w:r>
          </w:p>
        </w:tc>
        <w:tc>
          <w:tcPr>
            <w:tcW w:w="1134" w:type="dxa"/>
          </w:tcPr>
          <w:p w:rsidR="00FF0A62" w:rsidRPr="00FA2965" w:rsidRDefault="00FF0A62" w:rsidP="003B402F">
            <w:pPr>
              <w:jc w:val="center"/>
              <w:rPr>
                <w:sz w:val="24"/>
                <w:szCs w:val="24"/>
                <w:lang w:val="ro-MD" w:eastAsia="ru-RU"/>
              </w:rPr>
            </w:pPr>
            <w:r w:rsidRPr="00FA2965">
              <w:rPr>
                <w:sz w:val="24"/>
                <w:szCs w:val="24"/>
                <w:lang w:val="ro-MD" w:eastAsia="ru-RU"/>
              </w:rPr>
              <w:t>2796,1</w:t>
            </w:r>
          </w:p>
        </w:tc>
      </w:tr>
      <w:tr w:rsidR="00FF0A62" w:rsidRPr="00FA2965" w:rsidTr="00FF0A62">
        <w:trPr>
          <w:trHeight w:val="279"/>
        </w:trPr>
        <w:tc>
          <w:tcPr>
            <w:tcW w:w="851" w:type="dxa"/>
          </w:tcPr>
          <w:p w:rsidR="00FF0A62" w:rsidRPr="00FA2965" w:rsidRDefault="00FF0A62" w:rsidP="003B402F">
            <w:pPr>
              <w:jc w:val="center"/>
              <w:rPr>
                <w:color w:val="FF0000"/>
                <w:sz w:val="24"/>
                <w:szCs w:val="24"/>
                <w:lang w:val="ro-MD" w:eastAsia="ru-RU"/>
              </w:rPr>
            </w:pPr>
          </w:p>
        </w:tc>
        <w:tc>
          <w:tcPr>
            <w:tcW w:w="5812" w:type="dxa"/>
            <w:vAlign w:val="center"/>
          </w:tcPr>
          <w:p w:rsidR="00FF0A62" w:rsidRPr="00FA2965" w:rsidRDefault="00FF0A62" w:rsidP="003B402F">
            <w:pPr>
              <w:rPr>
                <w:sz w:val="24"/>
                <w:szCs w:val="24"/>
                <w:lang w:val="ro-MD" w:eastAsia="ru-RU"/>
              </w:rPr>
            </w:pPr>
            <w:r w:rsidRPr="00FA2965">
              <w:rPr>
                <w:sz w:val="24"/>
                <w:szCs w:val="24"/>
                <w:lang w:val="ro-MD" w:eastAsia="ru-RU"/>
              </w:rPr>
              <w:t>Învățămînt gimnazial</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8804</w:t>
            </w:r>
          </w:p>
        </w:tc>
        <w:tc>
          <w:tcPr>
            <w:tcW w:w="1134" w:type="dxa"/>
          </w:tcPr>
          <w:p w:rsidR="00FF0A62" w:rsidRPr="00FA2965" w:rsidRDefault="00E954CB" w:rsidP="003B402F">
            <w:pPr>
              <w:jc w:val="center"/>
              <w:rPr>
                <w:sz w:val="24"/>
                <w:szCs w:val="24"/>
                <w:lang w:val="ro-MD" w:eastAsia="ru-RU"/>
              </w:rPr>
            </w:pPr>
            <w:r>
              <w:rPr>
                <w:sz w:val="24"/>
                <w:szCs w:val="24"/>
                <w:lang w:val="ro-MD" w:eastAsia="ru-RU"/>
              </w:rPr>
              <w:t>140523,8</w:t>
            </w:r>
          </w:p>
        </w:tc>
      </w:tr>
      <w:tr w:rsidR="00FF0A62" w:rsidRPr="00FA2965" w:rsidTr="00FF0A62">
        <w:trPr>
          <w:trHeight w:val="269"/>
        </w:trPr>
        <w:tc>
          <w:tcPr>
            <w:tcW w:w="851" w:type="dxa"/>
          </w:tcPr>
          <w:p w:rsidR="00FF0A62" w:rsidRPr="00FA2965" w:rsidRDefault="00FF0A62" w:rsidP="003B402F">
            <w:pPr>
              <w:jc w:val="center"/>
              <w:rPr>
                <w:color w:val="FF0000"/>
                <w:sz w:val="24"/>
                <w:szCs w:val="24"/>
                <w:lang w:val="ro-MD" w:eastAsia="ru-RU"/>
              </w:rPr>
            </w:pPr>
          </w:p>
        </w:tc>
        <w:tc>
          <w:tcPr>
            <w:tcW w:w="5812" w:type="dxa"/>
            <w:vAlign w:val="center"/>
          </w:tcPr>
          <w:p w:rsidR="00FF0A62" w:rsidRPr="00FA2965" w:rsidRDefault="00FF0A62" w:rsidP="003B402F">
            <w:pPr>
              <w:rPr>
                <w:sz w:val="24"/>
                <w:szCs w:val="24"/>
                <w:lang w:val="ro-MD" w:eastAsia="ru-RU"/>
              </w:rPr>
            </w:pPr>
            <w:r w:rsidRPr="00FA2965">
              <w:rPr>
                <w:sz w:val="24"/>
                <w:szCs w:val="24"/>
                <w:lang w:val="ro-MD" w:eastAsia="ru-RU"/>
              </w:rPr>
              <w:t>Învățămînt liceal</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8806</w:t>
            </w:r>
          </w:p>
        </w:tc>
        <w:tc>
          <w:tcPr>
            <w:tcW w:w="1134" w:type="dxa"/>
          </w:tcPr>
          <w:p w:rsidR="00FF0A62" w:rsidRPr="00FA2965" w:rsidRDefault="00E954CB" w:rsidP="003B402F">
            <w:pPr>
              <w:jc w:val="center"/>
              <w:rPr>
                <w:sz w:val="24"/>
                <w:szCs w:val="24"/>
                <w:lang w:val="ro-MD" w:eastAsia="ru-RU"/>
              </w:rPr>
            </w:pPr>
            <w:r>
              <w:rPr>
                <w:sz w:val="24"/>
                <w:szCs w:val="24"/>
                <w:lang w:val="ro-MD" w:eastAsia="ru-RU"/>
              </w:rPr>
              <w:t>92916,7</w:t>
            </w:r>
          </w:p>
        </w:tc>
      </w:tr>
      <w:tr w:rsidR="00FF0A62" w:rsidRPr="00FA2965" w:rsidTr="00FF0A62">
        <w:trPr>
          <w:trHeight w:val="279"/>
        </w:trPr>
        <w:tc>
          <w:tcPr>
            <w:tcW w:w="851" w:type="dxa"/>
          </w:tcPr>
          <w:p w:rsidR="00FF0A62" w:rsidRPr="00FA2965" w:rsidRDefault="00FF0A62" w:rsidP="003B402F">
            <w:pPr>
              <w:jc w:val="center"/>
              <w:rPr>
                <w:color w:val="FF0000"/>
                <w:sz w:val="24"/>
                <w:szCs w:val="24"/>
                <w:lang w:val="ro-MD" w:eastAsia="ru-RU"/>
              </w:rPr>
            </w:pPr>
          </w:p>
        </w:tc>
        <w:tc>
          <w:tcPr>
            <w:tcW w:w="5812" w:type="dxa"/>
            <w:vAlign w:val="center"/>
          </w:tcPr>
          <w:p w:rsidR="00FF0A62" w:rsidRPr="00FA2965" w:rsidRDefault="00FF0A62" w:rsidP="003B402F">
            <w:pPr>
              <w:rPr>
                <w:sz w:val="24"/>
                <w:szCs w:val="24"/>
                <w:lang w:val="ro-MD" w:eastAsia="ru-RU"/>
              </w:rPr>
            </w:pPr>
            <w:r w:rsidRPr="00FA2965">
              <w:rPr>
                <w:sz w:val="24"/>
                <w:szCs w:val="24"/>
                <w:lang w:val="ro-MD" w:eastAsia="ru-RU"/>
              </w:rPr>
              <w:t>Servicii generale în educaţie</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8813</w:t>
            </w:r>
          </w:p>
        </w:tc>
        <w:tc>
          <w:tcPr>
            <w:tcW w:w="1134" w:type="dxa"/>
          </w:tcPr>
          <w:p w:rsidR="00FF0A62" w:rsidRPr="00FA2965" w:rsidRDefault="00E954CB" w:rsidP="003B402F">
            <w:pPr>
              <w:jc w:val="center"/>
              <w:rPr>
                <w:sz w:val="24"/>
                <w:szCs w:val="24"/>
                <w:lang w:val="ro-MD" w:eastAsia="ru-RU"/>
              </w:rPr>
            </w:pPr>
            <w:r>
              <w:rPr>
                <w:sz w:val="24"/>
                <w:szCs w:val="24"/>
                <w:lang w:val="ro-MD" w:eastAsia="ru-RU"/>
              </w:rPr>
              <w:t>3084,5</w:t>
            </w:r>
          </w:p>
        </w:tc>
      </w:tr>
      <w:tr w:rsidR="00FF0A62" w:rsidRPr="00FA2965" w:rsidTr="00AC24BA">
        <w:trPr>
          <w:trHeight w:val="212"/>
        </w:trPr>
        <w:tc>
          <w:tcPr>
            <w:tcW w:w="851" w:type="dxa"/>
          </w:tcPr>
          <w:p w:rsidR="00FF0A62" w:rsidRPr="00FA2965" w:rsidRDefault="00FF0A62" w:rsidP="003B402F">
            <w:pPr>
              <w:jc w:val="center"/>
              <w:rPr>
                <w:color w:val="FF0000"/>
                <w:sz w:val="24"/>
                <w:szCs w:val="24"/>
                <w:lang w:val="ro-MD" w:eastAsia="ru-RU"/>
              </w:rPr>
            </w:pPr>
          </w:p>
        </w:tc>
        <w:tc>
          <w:tcPr>
            <w:tcW w:w="5812" w:type="dxa"/>
            <w:vAlign w:val="center"/>
          </w:tcPr>
          <w:p w:rsidR="00FF0A62" w:rsidRPr="00FA2965" w:rsidRDefault="00FF0A62" w:rsidP="003B402F">
            <w:pPr>
              <w:rPr>
                <w:sz w:val="24"/>
                <w:szCs w:val="24"/>
                <w:lang w:val="ro-MD" w:eastAsia="ru-RU"/>
              </w:rPr>
            </w:pPr>
            <w:r w:rsidRPr="00FA2965">
              <w:rPr>
                <w:sz w:val="24"/>
                <w:szCs w:val="24"/>
                <w:lang w:val="ro-MD" w:eastAsia="ru-RU"/>
              </w:rPr>
              <w:t>Educație extrașcolară și susținerea elevilor dotați</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8814</w:t>
            </w:r>
          </w:p>
        </w:tc>
        <w:tc>
          <w:tcPr>
            <w:tcW w:w="1134" w:type="dxa"/>
          </w:tcPr>
          <w:p w:rsidR="00FF0A62" w:rsidRPr="00FA2965" w:rsidRDefault="00FF0A62" w:rsidP="00C85915">
            <w:pPr>
              <w:jc w:val="center"/>
              <w:rPr>
                <w:sz w:val="24"/>
                <w:szCs w:val="24"/>
                <w:lang w:val="ro-MD" w:eastAsia="ru-RU"/>
              </w:rPr>
            </w:pPr>
            <w:r>
              <w:rPr>
                <w:sz w:val="24"/>
                <w:szCs w:val="24"/>
                <w:lang w:val="ro-MD" w:eastAsia="ru-RU"/>
              </w:rPr>
              <w:t>1</w:t>
            </w:r>
            <w:r w:rsidR="00C85915">
              <w:rPr>
                <w:sz w:val="24"/>
                <w:szCs w:val="24"/>
                <w:lang w:val="ro-MD" w:eastAsia="ru-RU"/>
              </w:rPr>
              <w:t>5</w:t>
            </w:r>
            <w:r>
              <w:rPr>
                <w:sz w:val="24"/>
                <w:szCs w:val="24"/>
                <w:lang w:val="ro-MD" w:eastAsia="ru-RU"/>
              </w:rPr>
              <w:t>318,3</w:t>
            </w:r>
          </w:p>
        </w:tc>
      </w:tr>
      <w:tr w:rsidR="00FF0A62" w:rsidRPr="00FA2965" w:rsidTr="00FF0A62">
        <w:trPr>
          <w:trHeight w:val="279"/>
        </w:trPr>
        <w:tc>
          <w:tcPr>
            <w:tcW w:w="851" w:type="dxa"/>
          </w:tcPr>
          <w:p w:rsidR="00FF0A62" w:rsidRPr="00FA2965" w:rsidRDefault="00FF0A62" w:rsidP="003B402F">
            <w:pPr>
              <w:jc w:val="center"/>
              <w:rPr>
                <w:color w:val="FF0000"/>
                <w:sz w:val="24"/>
                <w:szCs w:val="24"/>
                <w:lang w:val="ro-MD" w:eastAsia="ru-RU"/>
              </w:rPr>
            </w:pPr>
          </w:p>
        </w:tc>
        <w:tc>
          <w:tcPr>
            <w:tcW w:w="5812" w:type="dxa"/>
            <w:vAlign w:val="center"/>
          </w:tcPr>
          <w:p w:rsidR="00FF0A62" w:rsidRPr="00FA2965" w:rsidRDefault="00FF0A62" w:rsidP="003B402F">
            <w:pPr>
              <w:rPr>
                <w:sz w:val="24"/>
                <w:szCs w:val="24"/>
                <w:lang w:val="ro-MD" w:eastAsia="ru-RU"/>
              </w:rPr>
            </w:pPr>
            <w:r w:rsidRPr="00FA2965">
              <w:rPr>
                <w:sz w:val="24"/>
                <w:szCs w:val="24"/>
                <w:lang w:val="ro-MD" w:eastAsia="ru-RU"/>
              </w:rPr>
              <w:t>Curriculum</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8815</w:t>
            </w:r>
          </w:p>
        </w:tc>
        <w:tc>
          <w:tcPr>
            <w:tcW w:w="1134" w:type="dxa"/>
          </w:tcPr>
          <w:p w:rsidR="00FF0A62" w:rsidRPr="00FA2965" w:rsidRDefault="00E954CB" w:rsidP="003B402F">
            <w:pPr>
              <w:jc w:val="center"/>
              <w:rPr>
                <w:sz w:val="24"/>
                <w:szCs w:val="24"/>
                <w:lang w:val="ro-MD" w:eastAsia="ru-RU"/>
              </w:rPr>
            </w:pPr>
            <w:r>
              <w:rPr>
                <w:sz w:val="24"/>
                <w:szCs w:val="24"/>
                <w:lang w:val="ro-MD" w:eastAsia="ru-RU"/>
              </w:rPr>
              <w:t>302,3</w:t>
            </w:r>
          </w:p>
        </w:tc>
      </w:tr>
      <w:tr w:rsidR="00FF0A62" w:rsidRPr="00FA2965" w:rsidTr="00FF0A62">
        <w:trPr>
          <w:trHeight w:val="269"/>
        </w:trPr>
        <w:tc>
          <w:tcPr>
            <w:tcW w:w="851" w:type="dxa"/>
          </w:tcPr>
          <w:p w:rsidR="00FF0A62" w:rsidRPr="00FA2965" w:rsidRDefault="00FF0A62" w:rsidP="003B402F">
            <w:pPr>
              <w:jc w:val="center"/>
              <w:rPr>
                <w:b/>
                <w:sz w:val="24"/>
                <w:szCs w:val="24"/>
                <w:lang w:val="ro-MD" w:eastAsia="ru-RU"/>
              </w:rPr>
            </w:pPr>
            <w:r w:rsidRPr="00FA2965">
              <w:rPr>
                <w:b/>
                <w:sz w:val="24"/>
                <w:szCs w:val="24"/>
                <w:lang w:val="ro-MD" w:eastAsia="ru-RU"/>
              </w:rPr>
              <w:t>10</w:t>
            </w:r>
          </w:p>
        </w:tc>
        <w:tc>
          <w:tcPr>
            <w:tcW w:w="5812" w:type="dxa"/>
          </w:tcPr>
          <w:p w:rsidR="00FF0A62" w:rsidRPr="00FA2965" w:rsidRDefault="00FF0A62" w:rsidP="003B402F">
            <w:pPr>
              <w:rPr>
                <w:b/>
                <w:sz w:val="24"/>
                <w:szCs w:val="24"/>
                <w:lang w:val="ro-MD" w:eastAsia="ru-RU"/>
              </w:rPr>
            </w:pPr>
            <w:r w:rsidRPr="00FA2965">
              <w:rPr>
                <w:b/>
                <w:bCs/>
                <w:sz w:val="24"/>
                <w:szCs w:val="24"/>
                <w:lang w:val="ro-MD" w:eastAsia="ru-RU"/>
              </w:rPr>
              <w:t>Protecţie socială</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FF0A62" w:rsidP="003B402F">
            <w:pPr>
              <w:jc w:val="center"/>
              <w:rPr>
                <w:sz w:val="24"/>
                <w:szCs w:val="24"/>
                <w:lang w:val="ro-MD" w:eastAsia="ru-RU"/>
              </w:rPr>
            </w:pPr>
          </w:p>
        </w:tc>
      </w:tr>
      <w:tr w:rsidR="00FF0A62" w:rsidRPr="00FA2965" w:rsidTr="00FF0A62">
        <w:trPr>
          <w:trHeight w:val="279"/>
        </w:trPr>
        <w:tc>
          <w:tcPr>
            <w:tcW w:w="851" w:type="dxa"/>
          </w:tcPr>
          <w:p w:rsidR="00FF0A62" w:rsidRPr="00FA2965" w:rsidRDefault="00FF0A62" w:rsidP="003B402F">
            <w:pPr>
              <w:jc w:val="center"/>
              <w:rPr>
                <w:sz w:val="24"/>
                <w:szCs w:val="24"/>
                <w:lang w:val="ro-MD" w:eastAsia="ru-RU"/>
              </w:rPr>
            </w:pPr>
          </w:p>
        </w:tc>
        <w:tc>
          <w:tcPr>
            <w:tcW w:w="5812" w:type="dxa"/>
          </w:tcPr>
          <w:p w:rsidR="00FF0A62" w:rsidRPr="00FA2965" w:rsidRDefault="00FF0A62" w:rsidP="003B402F">
            <w:pPr>
              <w:rPr>
                <w:b/>
                <w:bCs/>
                <w:sz w:val="24"/>
                <w:szCs w:val="24"/>
                <w:lang w:val="ro-MD" w:eastAsia="ru-RU"/>
              </w:rPr>
            </w:pPr>
            <w:r w:rsidRPr="00FA2965">
              <w:rPr>
                <w:b/>
                <w:sz w:val="24"/>
                <w:szCs w:val="24"/>
                <w:lang w:val="ro-MD" w:eastAsia="ru-RU"/>
              </w:rPr>
              <w:t>Resurse-total</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E954CB" w:rsidP="003B402F">
            <w:pPr>
              <w:jc w:val="center"/>
              <w:rPr>
                <w:b/>
                <w:sz w:val="24"/>
                <w:szCs w:val="24"/>
                <w:lang w:val="ro-MD" w:eastAsia="ru-RU"/>
              </w:rPr>
            </w:pPr>
            <w:r>
              <w:rPr>
                <w:b/>
                <w:sz w:val="24"/>
                <w:szCs w:val="24"/>
                <w:lang w:val="ro-MD" w:eastAsia="ru-RU"/>
              </w:rPr>
              <w:t>7174,9</w:t>
            </w:r>
          </w:p>
        </w:tc>
      </w:tr>
      <w:tr w:rsidR="00FF0A62" w:rsidRPr="00FA2965" w:rsidTr="00FF0A62">
        <w:trPr>
          <w:trHeight w:val="269"/>
        </w:trPr>
        <w:tc>
          <w:tcPr>
            <w:tcW w:w="851" w:type="dxa"/>
          </w:tcPr>
          <w:p w:rsidR="00FF0A62" w:rsidRPr="00FA2965" w:rsidRDefault="00FF0A62" w:rsidP="003B402F">
            <w:pPr>
              <w:jc w:val="center"/>
              <w:rPr>
                <w:sz w:val="24"/>
                <w:szCs w:val="24"/>
                <w:lang w:val="ro-MD" w:eastAsia="ru-RU"/>
              </w:rPr>
            </w:pPr>
          </w:p>
        </w:tc>
        <w:tc>
          <w:tcPr>
            <w:tcW w:w="5812" w:type="dxa"/>
          </w:tcPr>
          <w:p w:rsidR="00FF0A62" w:rsidRPr="00FA2965" w:rsidRDefault="00FF0A62" w:rsidP="003B402F">
            <w:pPr>
              <w:rPr>
                <w:i/>
                <w:sz w:val="24"/>
                <w:szCs w:val="24"/>
                <w:lang w:val="ro-MD" w:eastAsia="ru-RU"/>
              </w:rPr>
            </w:pPr>
            <w:r w:rsidRPr="00FA2965">
              <w:rPr>
                <w:i/>
                <w:sz w:val="24"/>
                <w:szCs w:val="24"/>
                <w:lang w:val="ro-MD" w:eastAsia="ru-RU"/>
              </w:rPr>
              <w:t>Resurse generale</w:t>
            </w:r>
          </w:p>
        </w:tc>
        <w:tc>
          <w:tcPr>
            <w:tcW w:w="709" w:type="dxa"/>
          </w:tcPr>
          <w:p w:rsidR="00FF0A62" w:rsidRPr="00FA2965" w:rsidRDefault="00FF0A62" w:rsidP="003B402F">
            <w:pPr>
              <w:jc w:val="center"/>
              <w:rPr>
                <w:sz w:val="24"/>
                <w:szCs w:val="24"/>
                <w:lang w:val="ro-MD" w:eastAsia="ru-RU"/>
              </w:rPr>
            </w:pPr>
            <w:r w:rsidRPr="00FA2965">
              <w:rPr>
                <w:sz w:val="24"/>
                <w:szCs w:val="24"/>
                <w:lang w:val="ro-MD" w:eastAsia="ru-RU"/>
              </w:rPr>
              <w:t>1</w:t>
            </w: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29628F" w:rsidP="00E954CB">
            <w:pPr>
              <w:jc w:val="center"/>
              <w:rPr>
                <w:i/>
                <w:sz w:val="24"/>
                <w:szCs w:val="24"/>
                <w:lang w:val="ro-MD" w:eastAsia="ru-RU"/>
              </w:rPr>
            </w:pPr>
            <w:r>
              <w:rPr>
                <w:i/>
                <w:sz w:val="24"/>
                <w:szCs w:val="24"/>
                <w:lang w:val="ro-MD" w:eastAsia="ru-RU"/>
              </w:rPr>
              <w:t>69</w:t>
            </w:r>
            <w:r w:rsidR="00E954CB">
              <w:rPr>
                <w:i/>
                <w:sz w:val="24"/>
                <w:szCs w:val="24"/>
                <w:lang w:val="ro-MD" w:eastAsia="ru-RU"/>
              </w:rPr>
              <w:t>66,7</w:t>
            </w:r>
          </w:p>
        </w:tc>
      </w:tr>
      <w:tr w:rsidR="00FF0A62" w:rsidRPr="00FA2965" w:rsidTr="00AC24BA">
        <w:trPr>
          <w:trHeight w:val="414"/>
        </w:trPr>
        <w:tc>
          <w:tcPr>
            <w:tcW w:w="851" w:type="dxa"/>
          </w:tcPr>
          <w:p w:rsidR="00FF0A62" w:rsidRPr="00FA2965" w:rsidRDefault="00FF0A62" w:rsidP="003B402F">
            <w:pPr>
              <w:jc w:val="center"/>
              <w:rPr>
                <w:sz w:val="24"/>
                <w:szCs w:val="24"/>
                <w:lang w:val="ro-MD" w:eastAsia="ru-RU"/>
              </w:rPr>
            </w:pPr>
          </w:p>
        </w:tc>
        <w:tc>
          <w:tcPr>
            <w:tcW w:w="5812" w:type="dxa"/>
          </w:tcPr>
          <w:p w:rsidR="00FF0A62" w:rsidRPr="00FA2965" w:rsidRDefault="00FF0A62" w:rsidP="003B402F">
            <w:pPr>
              <w:rPr>
                <w:i/>
                <w:sz w:val="24"/>
                <w:szCs w:val="24"/>
                <w:lang w:val="ro-MD" w:eastAsia="ru-RU"/>
              </w:rPr>
            </w:pPr>
            <w:r w:rsidRPr="00FA2965">
              <w:rPr>
                <w:i/>
                <w:sz w:val="24"/>
                <w:szCs w:val="24"/>
                <w:lang w:val="ro-MD" w:eastAsia="ru-RU"/>
              </w:rPr>
              <w:t>Resurse colectate de autorități/instituții bugetare</w:t>
            </w:r>
          </w:p>
        </w:tc>
        <w:tc>
          <w:tcPr>
            <w:tcW w:w="709" w:type="dxa"/>
          </w:tcPr>
          <w:p w:rsidR="00FF0A62" w:rsidRPr="00FA2965" w:rsidRDefault="00FF0A62" w:rsidP="003B402F">
            <w:pPr>
              <w:jc w:val="center"/>
              <w:rPr>
                <w:sz w:val="24"/>
                <w:szCs w:val="24"/>
                <w:lang w:val="ro-MD" w:eastAsia="ru-RU"/>
              </w:rPr>
            </w:pPr>
            <w:r w:rsidRPr="00FA2965">
              <w:rPr>
                <w:sz w:val="24"/>
                <w:szCs w:val="24"/>
                <w:lang w:val="ro-MD" w:eastAsia="ru-RU"/>
              </w:rPr>
              <w:t>2</w:t>
            </w: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E954CB" w:rsidP="003B402F">
            <w:pPr>
              <w:jc w:val="center"/>
              <w:rPr>
                <w:i/>
                <w:sz w:val="24"/>
                <w:szCs w:val="24"/>
                <w:lang w:val="ro-MD" w:eastAsia="ru-RU"/>
              </w:rPr>
            </w:pPr>
            <w:r>
              <w:rPr>
                <w:i/>
                <w:sz w:val="24"/>
                <w:szCs w:val="24"/>
                <w:lang w:val="ro-MD" w:eastAsia="ru-RU"/>
              </w:rPr>
              <w:t>208,2</w:t>
            </w:r>
          </w:p>
        </w:tc>
      </w:tr>
      <w:tr w:rsidR="00D36CC0" w:rsidRPr="00FA2965" w:rsidTr="00AC24BA">
        <w:trPr>
          <w:trHeight w:val="414"/>
        </w:trPr>
        <w:tc>
          <w:tcPr>
            <w:tcW w:w="851" w:type="dxa"/>
          </w:tcPr>
          <w:p w:rsidR="00D36CC0" w:rsidRPr="00FA2965" w:rsidRDefault="00D36CC0" w:rsidP="00D36CC0">
            <w:pPr>
              <w:jc w:val="center"/>
              <w:rPr>
                <w:b/>
                <w:lang w:val="ro-MD" w:eastAsia="ru-RU"/>
              </w:rPr>
            </w:pPr>
            <w:r w:rsidRPr="00FA2965">
              <w:rPr>
                <w:b/>
                <w:lang w:val="ro-MD" w:eastAsia="ru-RU"/>
              </w:rPr>
              <w:lastRenderedPageBreak/>
              <w:t>1</w:t>
            </w:r>
          </w:p>
        </w:tc>
        <w:tc>
          <w:tcPr>
            <w:tcW w:w="5812" w:type="dxa"/>
          </w:tcPr>
          <w:p w:rsidR="00D36CC0" w:rsidRPr="00FA2965" w:rsidRDefault="00D36CC0" w:rsidP="00D36CC0">
            <w:pPr>
              <w:jc w:val="center"/>
              <w:rPr>
                <w:b/>
                <w:lang w:val="ro-MD" w:eastAsia="ru-RU"/>
              </w:rPr>
            </w:pPr>
            <w:r w:rsidRPr="00FA2965">
              <w:rPr>
                <w:b/>
                <w:lang w:val="ro-MD" w:eastAsia="ru-RU"/>
              </w:rPr>
              <w:t>2</w:t>
            </w:r>
          </w:p>
        </w:tc>
        <w:tc>
          <w:tcPr>
            <w:tcW w:w="709" w:type="dxa"/>
          </w:tcPr>
          <w:p w:rsidR="00D36CC0" w:rsidRPr="00FA2965" w:rsidRDefault="00D36CC0" w:rsidP="00D36CC0">
            <w:pPr>
              <w:jc w:val="center"/>
              <w:rPr>
                <w:b/>
                <w:lang w:val="ro-MD" w:eastAsia="ru-RU"/>
              </w:rPr>
            </w:pPr>
            <w:r w:rsidRPr="00FA2965">
              <w:rPr>
                <w:b/>
                <w:lang w:val="ro-MD" w:eastAsia="ru-RU"/>
              </w:rPr>
              <w:t>3</w:t>
            </w:r>
          </w:p>
        </w:tc>
        <w:tc>
          <w:tcPr>
            <w:tcW w:w="1276" w:type="dxa"/>
          </w:tcPr>
          <w:p w:rsidR="00D36CC0" w:rsidRPr="00FA2965" w:rsidRDefault="00D36CC0" w:rsidP="00D36CC0">
            <w:pPr>
              <w:jc w:val="center"/>
              <w:rPr>
                <w:b/>
                <w:lang w:val="ro-MD" w:eastAsia="ru-RU"/>
              </w:rPr>
            </w:pPr>
            <w:r w:rsidRPr="00FA2965">
              <w:rPr>
                <w:b/>
                <w:lang w:val="ro-MD" w:eastAsia="ru-RU"/>
              </w:rPr>
              <w:t>4</w:t>
            </w:r>
          </w:p>
        </w:tc>
        <w:tc>
          <w:tcPr>
            <w:tcW w:w="1134" w:type="dxa"/>
          </w:tcPr>
          <w:p w:rsidR="00D36CC0" w:rsidRPr="00FA2965" w:rsidRDefault="00D36CC0" w:rsidP="00D36CC0">
            <w:pPr>
              <w:jc w:val="center"/>
              <w:rPr>
                <w:b/>
                <w:lang w:val="ro-MD" w:eastAsia="ru-RU"/>
              </w:rPr>
            </w:pPr>
            <w:r>
              <w:rPr>
                <w:b/>
                <w:lang w:val="ro-MD" w:eastAsia="ru-RU"/>
              </w:rPr>
              <w:t>5</w:t>
            </w:r>
          </w:p>
        </w:tc>
      </w:tr>
      <w:tr w:rsidR="00FF0A62" w:rsidRPr="00FA2965" w:rsidTr="00FF0A62">
        <w:trPr>
          <w:trHeight w:val="269"/>
        </w:trPr>
        <w:tc>
          <w:tcPr>
            <w:tcW w:w="851" w:type="dxa"/>
          </w:tcPr>
          <w:p w:rsidR="00FF0A62" w:rsidRPr="00FA2965" w:rsidRDefault="00FF0A62" w:rsidP="003B402F">
            <w:pPr>
              <w:jc w:val="center"/>
              <w:rPr>
                <w:sz w:val="24"/>
                <w:szCs w:val="24"/>
                <w:lang w:val="ro-MD" w:eastAsia="ru-RU"/>
              </w:rPr>
            </w:pPr>
          </w:p>
        </w:tc>
        <w:tc>
          <w:tcPr>
            <w:tcW w:w="5812" w:type="dxa"/>
          </w:tcPr>
          <w:p w:rsidR="00FF0A62" w:rsidRPr="00FA2965" w:rsidRDefault="00FF0A62" w:rsidP="003B402F">
            <w:pPr>
              <w:rPr>
                <w:b/>
                <w:sz w:val="24"/>
                <w:szCs w:val="24"/>
                <w:lang w:val="ro-MD" w:eastAsia="ru-RU"/>
              </w:rPr>
            </w:pPr>
            <w:r w:rsidRPr="00FA2965">
              <w:rPr>
                <w:b/>
                <w:sz w:val="24"/>
                <w:szCs w:val="24"/>
                <w:lang w:val="ro-MD" w:eastAsia="ru-RU"/>
              </w:rPr>
              <w:t>Cheltuieli – total</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p>
        </w:tc>
        <w:tc>
          <w:tcPr>
            <w:tcW w:w="1134" w:type="dxa"/>
          </w:tcPr>
          <w:p w:rsidR="00FF0A62" w:rsidRPr="00FA2965" w:rsidRDefault="00E954CB" w:rsidP="003B402F">
            <w:pPr>
              <w:jc w:val="center"/>
              <w:rPr>
                <w:b/>
                <w:sz w:val="24"/>
                <w:szCs w:val="24"/>
                <w:lang w:val="ro-MD" w:eastAsia="ru-RU"/>
              </w:rPr>
            </w:pPr>
            <w:r>
              <w:rPr>
                <w:b/>
                <w:sz w:val="24"/>
                <w:szCs w:val="24"/>
                <w:lang w:val="ro-MD" w:eastAsia="ru-RU"/>
              </w:rPr>
              <w:t>7174,9</w:t>
            </w:r>
          </w:p>
        </w:tc>
      </w:tr>
      <w:tr w:rsidR="00FF0A62" w:rsidRPr="00FA2965" w:rsidTr="00FF0A62">
        <w:trPr>
          <w:trHeight w:val="279"/>
        </w:trPr>
        <w:tc>
          <w:tcPr>
            <w:tcW w:w="851" w:type="dxa"/>
          </w:tcPr>
          <w:p w:rsidR="00FF0A62" w:rsidRPr="00FA2965" w:rsidRDefault="00FF0A62" w:rsidP="003B402F">
            <w:pPr>
              <w:jc w:val="center"/>
              <w:rPr>
                <w:sz w:val="24"/>
                <w:szCs w:val="24"/>
                <w:lang w:val="ro-MD" w:eastAsia="ru-RU"/>
              </w:rPr>
            </w:pPr>
          </w:p>
        </w:tc>
        <w:tc>
          <w:tcPr>
            <w:tcW w:w="5812" w:type="dxa"/>
          </w:tcPr>
          <w:p w:rsidR="00FF0A62" w:rsidRPr="00FA2965" w:rsidRDefault="00FF0A62" w:rsidP="003B402F">
            <w:pPr>
              <w:rPr>
                <w:sz w:val="24"/>
                <w:szCs w:val="24"/>
                <w:lang w:val="ro-MD" w:eastAsia="ru-RU"/>
              </w:rPr>
            </w:pPr>
            <w:r w:rsidRPr="00FA2965">
              <w:rPr>
                <w:sz w:val="24"/>
                <w:szCs w:val="24"/>
                <w:lang w:val="ro-MD" w:eastAsia="ru-RU"/>
              </w:rPr>
              <w:t>Protecție socială în cazuri excepționale</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9012</w:t>
            </w:r>
          </w:p>
        </w:tc>
        <w:tc>
          <w:tcPr>
            <w:tcW w:w="1134" w:type="dxa"/>
          </w:tcPr>
          <w:p w:rsidR="00FF0A62" w:rsidRPr="00FA2965" w:rsidRDefault="00E954CB" w:rsidP="003B402F">
            <w:pPr>
              <w:jc w:val="center"/>
              <w:rPr>
                <w:b/>
                <w:sz w:val="24"/>
                <w:szCs w:val="24"/>
                <w:lang w:val="ro-MD" w:eastAsia="ru-RU"/>
              </w:rPr>
            </w:pPr>
            <w:r>
              <w:rPr>
                <w:b/>
                <w:sz w:val="24"/>
                <w:szCs w:val="24"/>
                <w:lang w:val="ro-MD" w:eastAsia="ru-RU"/>
              </w:rPr>
              <w:t>702,4</w:t>
            </w:r>
          </w:p>
        </w:tc>
      </w:tr>
      <w:tr w:rsidR="00FF0A62" w:rsidRPr="00FA2965" w:rsidTr="00AC24BA">
        <w:trPr>
          <w:trHeight w:val="280"/>
        </w:trPr>
        <w:tc>
          <w:tcPr>
            <w:tcW w:w="851" w:type="dxa"/>
          </w:tcPr>
          <w:p w:rsidR="00FF0A62" w:rsidRPr="00FA2965" w:rsidRDefault="00FF0A62" w:rsidP="003B402F">
            <w:pPr>
              <w:jc w:val="center"/>
              <w:rPr>
                <w:sz w:val="24"/>
                <w:szCs w:val="24"/>
                <w:lang w:val="ro-MD" w:eastAsia="ru-RU"/>
              </w:rPr>
            </w:pPr>
          </w:p>
        </w:tc>
        <w:tc>
          <w:tcPr>
            <w:tcW w:w="5812" w:type="dxa"/>
          </w:tcPr>
          <w:p w:rsidR="00FF0A62" w:rsidRPr="00FA2965" w:rsidRDefault="00FF0A62" w:rsidP="003B402F">
            <w:pPr>
              <w:rPr>
                <w:sz w:val="24"/>
                <w:szCs w:val="24"/>
                <w:lang w:val="ro-MD" w:eastAsia="ru-RU"/>
              </w:rPr>
            </w:pPr>
            <w:r w:rsidRPr="00FA2965">
              <w:rPr>
                <w:sz w:val="24"/>
                <w:szCs w:val="24"/>
                <w:lang w:val="ro-MD" w:eastAsia="ru-RU"/>
              </w:rPr>
              <w:t>Protecția socială a unor categorii de cetățeni</w:t>
            </w:r>
          </w:p>
        </w:tc>
        <w:tc>
          <w:tcPr>
            <w:tcW w:w="709" w:type="dxa"/>
          </w:tcPr>
          <w:p w:rsidR="00FF0A62" w:rsidRPr="00FA2965" w:rsidRDefault="00FF0A62" w:rsidP="003B402F">
            <w:pPr>
              <w:jc w:val="center"/>
              <w:rPr>
                <w:sz w:val="24"/>
                <w:szCs w:val="24"/>
                <w:lang w:val="ro-MD" w:eastAsia="ru-RU"/>
              </w:rPr>
            </w:pPr>
          </w:p>
        </w:tc>
        <w:tc>
          <w:tcPr>
            <w:tcW w:w="1276" w:type="dxa"/>
          </w:tcPr>
          <w:p w:rsidR="00FF0A62" w:rsidRPr="00FA2965" w:rsidRDefault="00FF0A62" w:rsidP="003B402F">
            <w:pPr>
              <w:jc w:val="center"/>
              <w:rPr>
                <w:sz w:val="24"/>
                <w:szCs w:val="24"/>
                <w:lang w:val="ro-MD" w:eastAsia="ru-RU"/>
              </w:rPr>
            </w:pPr>
            <w:r w:rsidRPr="00FA2965">
              <w:rPr>
                <w:sz w:val="24"/>
                <w:szCs w:val="24"/>
                <w:lang w:val="ro-MD" w:eastAsia="ru-RU"/>
              </w:rPr>
              <w:t>9019</w:t>
            </w:r>
          </w:p>
        </w:tc>
        <w:tc>
          <w:tcPr>
            <w:tcW w:w="1134" w:type="dxa"/>
          </w:tcPr>
          <w:p w:rsidR="00FF0A62" w:rsidRPr="00FA2965" w:rsidRDefault="00FF0A62" w:rsidP="003B402F">
            <w:pPr>
              <w:jc w:val="center"/>
              <w:rPr>
                <w:b/>
                <w:sz w:val="24"/>
                <w:szCs w:val="24"/>
                <w:lang w:val="ro-MD" w:eastAsia="ru-RU"/>
              </w:rPr>
            </w:pPr>
            <w:r>
              <w:rPr>
                <w:b/>
                <w:sz w:val="24"/>
                <w:szCs w:val="24"/>
                <w:lang w:val="ro-MD" w:eastAsia="ru-RU"/>
              </w:rPr>
              <w:t>1590,0</w:t>
            </w:r>
          </w:p>
        </w:tc>
      </w:tr>
      <w:tr w:rsidR="00FF0A62" w:rsidRPr="00FA2965" w:rsidTr="00FF0A62">
        <w:trPr>
          <w:trHeight w:val="549"/>
        </w:trPr>
        <w:tc>
          <w:tcPr>
            <w:tcW w:w="851" w:type="dxa"/>
          </w:tcPr>
          <w:p w:rsidR="00FF0A62" w:rsidRPr="00FA2965" w:rsidRDefault="00FF0A62" w:rsidP="003B402F">
            <w:pPr>
              <w:jc w:val="center"/>
              <w:rPr>
                <w:sz w:val="24"/>
                <w:szCs w:val="24"/>
                <w:lang w:val="ro-MD" w:eastAsia="ru-RU"/>
              </w:rPr>
            </w:pPr>
          </w:p>
        </w:tc>
        <w:tc>
          <w:tcPr>
            <w:tcW w:w="5812" w:type="dxa"/>
          </w:tcPr>
          <w:p w:rsidR="00FF0A62" w:rsidRPr="00B15DF6" w:rsidRDefault="00FF0A62" w:rsidP="003B402F">
            <w:pPr>
              <w:rPr>
                <w:sz w:val="24"/>
                <w:szCs w:val="24"/>
                <w:lang w:val="ro-MD" w:eastAsia="ru-RU"/>
              </w:rPr>
            </w:pPr>
            <w:r w:rsidRPr="00B15DF6">
              <w:rPr>
                <w:sz w:val="24"/>
                <w:szCs w:val="24"/>
                <w:lang w:val="ro-MD" w:eastAsia="ru-RU"/>
              </w:rPr>
              <w:t>Politici şi management în domeniul protecției sociale</w:t>
            </w:r>
          </w:p>
        </w:tc>
        <w:tc>
          <w:tcPr>
            <w:tcW w:w="709" w:type="dxa"/>
          </w:tcPr>
          <w:p w:rsidR="00FF0A62" w:rsidRPr="00B15DF6" w:rsidRDefault="00FF0A62" w:rsidP="003B402F">
            <w:pPr>
              <w:jc w:val="center"/>
              <w:rPr>
                <w:sz w:val="24"/>
                <w:szCs w:val="24"/>
                <w:lang w:val="ro-MD" w:eastAsia="ru-RU"/>
              </w:rPr>
            </w:pPr>
          </w:p>
        </w:tc>
        <w:tc>
          <w:tcPr>
            <w:tcW w:w="1276" w:type="dxa"/>
          </w:tcPr>
          <w:p w:rsidR="00FF0A62" w:rsidRPr="00B15DF6" w:rsidRDefault="00FF0A62" w:rsidP="003B402F">
            <w:pPr>
              <w:jc w:val="center"/>
              <w:rPr>
                <w:sz w:val="24"/>
                <w:szCs w:val="24"/>
                <w:lang w:val="ro-MD" w:eastAsia="ru-RU"/>
              </w:rPr>
            </w:pPr>
            <w:r w:rsidRPr="00B15DF6">
              <w:rPr>
                <w:sz w:val="24"/>
                <w:szCs w:val="24"/>
                <w:lang w:val="ro-MD" w:eastAsia="ru-RU"/>
              </w:rPr>
              <w:t>9001</w:t>
            </w:r>
          </w:p>
        </w:tc>
        <w:tc>
          <w:tcPr>
            <w:tcW w:w="1134" w:type="dxa"/>
          </w:tcPr>
          <w:p w:rsidR="00FF0A62" w:rsidRPr="00FA2965" w:rsidRDefault="00FF0A62" w:rsidP="003B402F">
            <w:pPr>
              <w:jc w:val="center"/>
              <w:rPr>
                <w:b/>
                <w:sz w:val="24"/>
                <w:szCs w:val="24"/>
                <w:lang w:val="ro-MD" w:eastAsia="ru-RU"/>
              </w:rPr>
            </w:pPr>
            <w:r>
              <w:rPr>
                <w:b/>
                <w:sz w:val="24"/>
                <w:szCs w:val="24"/>
                <w:lang w:val="ro-MD" w:eastAsia="ru-RU"/>
              </w:rPr>
              <w:t>4882,5</w:t>
            </w:r>
          </w:p>
        </w:tc>
      </w:tr>
    </w:tbl>
    <w:p w:rsidR="00FF0A62" w:rsidRPr="00FA2965" w:rsidRDefault="00FF0A62" w:rsidP="00FF0A62">
      <w:pPr>
        <w:spacing w:after="0" w:line="240" w:lineRule="auto"/>
        <w:rPr>
          <w:rFonts w:ascii="Times New Roman" w:eastAsia="Times New Roman" w:hAnsi="Times New Roman" w:cs="Times New Roman"/>
          <w:b/>
          <w:sz w:val="24"/>
          <w:szCs w:val="24"/>
          <w:lang w:val="ro-MD" w:eastAsia="ru-RU"/>
        </w:rPr>
      </w:pPr>
      <w:r w:rsidRPr="00FA2965">
        <w:rPr>
          <w:rFonts w:ascii="Times New Roman" w:eastAsia="Times New Roman" w:hAnsi="Times New Roman" w:cs="Times New Roman"/>
          <w:b/>
          <w:sz w:val="24"/>
          <w:szCs w:val="24"/>
          <w:lang w:val="ro-MD" w:eastAsia="ru-RU"/>
        </w:rPr>
        <w:t xml:space="preserve">          </w:t>
      </w:r>
    </w:p>
    <w:p w:rsidR="002A2860" w:rsidRPr="002A2860" w:rsidRDefault="002A2860" w:rsidP="002A2860">
      <w:pPr>
        <w:spacing w:after="0" w:line="240" w:lineRule="auto"/>
        <w:ind w:left="6946" w:firstLine="708"/>
        <w:rPr>
          <w:rFonts w:ascii="Times New Roman" w:eastAsia="Times New Roman" w:hAnsi="Times New Roman" w:cs="Times New Roman"/>
          <w:sz w:val="20"/>
          <w:szCs w:val="20"/>
          <w:lang w:val="ro-RO" w:eastAsia="ru-RU"/>
        </w:rPr>
      </w:pPr>
    </w:p>
    <w:p w:rsidR="003B402F" w:rsidRPr="002A2860" w:rsidRDefault="003B402F" w:rsidP="003B402F">
      <w:pPr>
        <w:spacing w:after="0" w:line="240" w:lineRule="auto"/>
        <w:ind w:left="-170" w:firstLine="143"/>
        <w:rPr>
          <w:rFonts w:ascii="Times New Roman" w:eastAsia="Times New Roman" w:hAnsi="Times New Roman" w:cs="Times New Roman"/>
          <w:b/>
          <w:sz w:val="24"/>
          <w:szCs w:val="24"/>
          <w:lang w:val="ro-RO" w:eastAsia="ru-RU"/>
        </w:rPr>
      </w:pPr>
      <w:r w:rsidRPr="002A2860">
        <w:rPr>
          <w:rFonts w:ascii="Times New Roman" w:eastAsia="Times New Roman" w:hAnsi="Times New Roman" w:cs="Times New Roman"/>
          <w:b/>
          <w:sz w:val="24"/>
          <w:szCs w:val="24"/>
          <w:lang w:val="ro-RO" w:eastAsia="ru-RU"/>
        </w:rPr>
        <w:t>Secretarul Consiliului Raional Hincesti                                     Elena MORARU TOMA</w:t>
      </w:r>
    </w:p>
    <w:p w:rsidR="003B402F" w:rsidRPr="002A2860" w:rsidRDefault="003B402F" w:rsidP="003B402F">
      <w:pPr>
        <w:spacing w:after="0" w:line="240" w:lineRule="auto"/>
        <w:ind w:left="6946" w:firstLine="708"/>
        <w:rPr>
          <w:rFonts w:ascii="Times New Roman" w:eastAsia="Times New Roman" w:hAnsi="Times New Roman" w:cs="Times New Roman"/>
          <w:sz w:val="20"/>
          <w:szCs w:val="20"/>
          <w:lang w:val="ro-RO" w:eastAsia="ru-RU"/>
        </w:rPr>
      </w:pPr>
    </w:p>
    <w:p w:rsidR="00D61649" w:rsidRDefault="00D61649" w:rsidP="00D15B53">
      <w:pPr>
        <w:spacing w:after="0" w:line="240" w:lineRule="auto"/>
        <w:jc w:val="center"/>
        <w:rPr>
          <w:rFonts w:ascii="Times New Roman" w:eastAsia="Calibri" w:hAnsi="Times New Roman" w:cs="Times New Roman"/>
          <w:b/>
          <w:sz w:val="24"/>
          <w:szCs w:val="24"/>
          <w:lang w:val="ro-MD"/>
        </w:rPr>
      </w:pPr>
    </w:p>
    <w:p w:rsidR="00D61649" w:rsidRDefault="00D61649" w:rsidP="00D15B53">
      <w:pPr>
        <w:spacing w:after="0" w:line="240" w:lineRule="auto"/>
        <w:jc w:val="center"/>
        <w:rPr>
          <w:rFonts w:ascii="Times New Roman" w:eastAsia="Calibri" w:hAnsi="Times New Roman" w:cs="Times New Roman"/>
          <w:b/>
          <w:sz w:val="24"/>
          <w:szCs w:val="24"/>
          <w:lang w:val="ro-MD"/>
        </w:rPr>
      </w:pPr>
    </w:p>
    <w:p w:rsidR="00D61649" w:rsidRDefault="00D61649" w:rsidP="00D15B53">
      <w:pPr>
        <w:spacing w:after="0" w:line="240" w:lineRule="auto"/>
        <w:jc w:val="center"/>
        <w:rPr>
          <w:rFonts w:ascii="Times New Roman" w:eastAsia="Calibri" w:hAnsi="Times New Roman" w:cs="Times New Roman"/>
          <w:b/>
          <w:sz w:val="24"/>
          <w:szCs w:val="24"/>
          <w:lang w:val="ro-MD"/>
        </w:rPr>
      </w:pPr>
    </w:p>
    <w:p w:rsidR="00D61649" w:rsidRDefault="00D61649"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3B402F" w:rsidRDefault="003B402F" w:rsidP="00D15B53">
      <w:pPr>
        <w:spacing w:after="0" w:line="240" w:lineRule="auto"/>
        <w:jc w:val="center"/>
        <w:rPr>
          <w:rFonts w:ascii="Times New Roman" w:eastAsia="Calibri" w:hAnsi="Times New Roman" w:cs="Times New Roman"/>
          <w:b/>
          <w:sz w:val="24"/>
          <w:szCs w:val="24"/>
          <w:lang w:val="ro-MD"/>
        </w:rPr>
      </w:pPr>
    </w:p>
    <w:p w:rsidR="00B63341" w:rsidRDefault="00B63341" w:rsidP="00D15B53">
      <w:pPr>
        <w:spacing w:after="0" w:line="240" w:lineRule="auto"/>
        <w:jc w:val="center"/>
        <w:rPr>
          <w:rFonts w:ascii="Times New Roman" w:eastAsia="Calibri" w:hAnsi="Times New Roman" w:cs="Times New Roman"/>
          <w:b/>
          <w:sz w:val="24"/>
          <w:szCs w:val="24"/>
          <w:lang w:val="ro-MD"/>
        </w:rPr>
      </w:pPr>
    </w:p>
    <w:p w:rsidR="00B63341" w:rsidRPr="00B63341" w:rsidRDefault="00B63341" w:rsidP="00B63341">
      <w:pPr>
        <w:spacing w:after="0" w:line="240" w:lineRule="auto"/>
        <w:jc w:val="center"/>
        <w:rPr>
          <w:rFonts w:ascii="Times New Roman" w:eastAsia="Calibri" w:hAnsi="Times New Roman" w:cs="Times New Roman"/>
          <w:b/>
          <w:sz w:val="24"/>
          <w:szCs w:val="24"/>
          <w:lang w:val="ro-MD"/>
        </w:rPr>
      </w:pPr>
      <w:r w:rsidRPr="00B63341">
        <w:rPr>
          <w:rFonts w:ascii="Times New Roman" w:eastAsia="Calibri" w:hAnsi="Times New Roman" w:cs="Times New Roman"/>
          <w:b/>
          <w:sz w:val="24"/>
          <w:szCs w:val="24"/>
          <w:lang w:val="ro-MD"/>
        </w:rPr>
        <w:t>NOTA INFORMATIVĂ</w:t>
      </w:r>
    </w:p>
    <w:p w:rsidR="00B63341" w:rsidRPr="00B63341" w:rsidRDefault="00B63341" w:rsidP="00B63341">
      <w:pPr>
        <w:spacing w:after="0" w:line="240" w:lineRule="auto"/>
        <w:jc w:val="center"/>
        <w:rPr>
          <w:rFonts w:ascii="Times New Roman" w:eastAsia="Calibri" w:hAnsi="Times New Roman" w:cs="Times New Roman"/>
          <w:b/>
          <w:sz w:val="24"/>
          <w:szCs w:val="24"/>
          <w:lang w:val="ro-MD" w:eastAsia="ru-RU"/>
        </w:rPr>
      </w:pPr>
      <w:r w:rsidRPr="00B63341">
        <w:rPr>
          <w:rFonts w:ascii="Times New Roman" w:eastAsia="Calibri" w:hAnsi="Times New Roman" w:cs="Times New Roman"/>
          <w:b/>
          <w:sz w:val="24"/>
          <w:szCs w:val="24"/>
          <w:lang w:val="ro-MD"/>
        </w:rPr>
        <w:t xml:space="preserve">la proiectul deciziei nr.______ din ____ </w:t>
      </w:r>
      <w:r w:rsidR="00327F3F">
        <w:rPr>
          <w:rFonts w:ascii="Times New Roman" w:eastAsia="Calibri" w:hAnsi="Times New Roman" w:cs="Times New Roman"/>
          <w:b/>
          <w:sz w:val="24"/>
          <w:szCs w:val="24"/>
          <w:lang w:val="ro-MD"/>
        </w:rPr>
        <w:t>iunie</w:t>
      </w:r>
      <w:r w:rsidRPr="00B63341">
        <w:rPr>
          <w:rFonts w:ascii="Times New Roman" w:eastAsia="Calibri" w:hAnsi="Times New Roman" w:cs="Times New Roman"/>
          <w:b/>
          <w:sz w:val="24"/>
          <w:szCs w:val="24"/>
          <w:lang w:val="ro-MD"/>
        </w:rPr>
        <w:t xml:space="preserve"> 2024 „C</w:t>
      </w:r>
      <w:r w:rsidRPr="00B63341">
        <w:rPr>
          <w:rFonts w:ascii="Times New Roman" w:eastAsia="Calibri" w:hAnsi="Times New Roman" w:cs="Times New Roman"/>
          <w:b/>
          <w:sz w:val="24"/>
          <w:szCs w:val="24"/>
          <w:lang w:val="ro-MD" w:eastAsia="ru-RU"/>
        </w:rPr>
        <w:t>u privire la efectuarea unor modificări şi completări în bugetul raional pentru anul 2024”</w:t>
      </w:r>
    </w:p>
    <w:p w:rsidR="00B63341" w:rsidRPr="00B63341" w:rsidRDefault="00B63341" w:rsidP="00B63341">
      <w:pPr>
        <w:spacing w:after="0" w:line="240" w:lineRule="auto"/>
        <w:jc w:val="center"/>
        <w:rPr>
          <w:rFonts w:ascii="Times New Roman" w:eastAsia="Calibri" w:hAnsi="Times New Roman" w:cs="Times New Roman"/>
          <w:b/>
          <w:sz w:val="28"/>
          <w:szCs w:val="28"/>
          <w:lang w:val="ro-MD"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63341" w:rsidRPr="00B63341" w:rsidTr="000B5639">
        <w:tc>
          <w:tcPr>
            <w:tcW w:w="10440" w:type="dxa"/>
            <w:tcBorders>
              <w:top w:val="single" w:sz="4" w:space="0" w:color="auto"/>
              <w:left w:val="single" w:sz="4" w:space="0" w:color="auto"/>
              <w:bottom w:val="single" w:sz="4" w:space="0" w:color="auto"/>
              <w:right w:val="single" w:sz="4" w:space="0" w:color="auto"/>
            </w:tcBorders>
            <w:shd w:val="clear" w:color="auto" w:fill="CCCCCC"/>
          </w:tcPr>
          <w:p w:rsidR="00B63341" w:rsidRPr="00B63341" w:rsidRDefault="00B63341" w:rsidP="00B63341">
            <w:pPr>
              <w:numPr>
                <w:ilvl w:val="0"/>
                <w:numId w:val="14"/>
              </w:numPr>
              <w:tabs>
                <w:tab w:val="left" w:pos="851"/>
              </w:tabs>
              <w:spacing w:after="0" w:line="240" w:lineRule="auto"/>
              <w:ind w:right="125"/>
              <w:contextualSpacing/>
              <w:rPr>
                <w:rFonts w:ascii="Times New Roman" w:eastAsia="Calibri" w:hAnsi="Times New Roman" w:cs="Times New Roman"/>
                <w:sz w:val="24"/>
                <w:szCs w:val="24"/>
                <w:lang w:val="ro-MD"/>
              </w:rPr>
            </w:pPr>
            <w:r w:rsidRPr="00B63341">
              <w:rPr>
                <w:rFonts w:ascii="Times New Roman" w:eastAsia="Times New Roman" w:hAnsi="Times New Roman" w:cs="Times New Roman"/>
                <w:b/>
                <w:sz w:val="24"/>
                <w:szCs w:val="24"/>
                <w:lang w:val="ro-MD" w:eastAsia="ru-RU"/>
              </w:rPr>
              <w:t>Denumirea autorului proiectului.</w:t>
            </w:r>
            <w:r w:rsidRPr="00B63341">
              <w:rPr>
                <w:rFonts w:ascii="Times New Roman" w:eastAsia="Calibri" w:hAnsi="Times New Roman" w:cs="Times New Roman"/>
                <w:b/>
                <w:sz w:val="24"/>
                <w:szCs w:val="24"/>
                <w:lang w:val="ro-MD"/>
              </w:rPr>
              <w:t xml:space="preserve"> </w:t>
            </w:r>
          </w:p>
        </w:tc>
      </w:tr>
      <w:tr w:rsidR="00B63341" w:rsidRPr="00EC7853" w:rsidTr="000B5639">
        <w:tc>
          <w:tcPr>
            <w:tcW w:w="10440" w:type="dxa"/>
            <w:tcBorders>
              <w:top w:val="single" w:sz="4" w:space="0" w:color="auto"/>
              <w:left w:val="single" w:sz="4" w:space="0" w:color="auto"/>
              <w:bottom w:val="single" w:sz="4" w:space="0" w:color="auto"/>
              <w:right w:val="single" w:sz="4" w:space="0" w:color="auto"/>
            </w:tcBorders>
            <w:hideMark/>
          </w:tcPr>
          <w:p w:rsidR="00B63341" w:rsidRPr="00B63341" w:rsidRDefault="00B63341" w:rsidP="00B63341">
            <w:pPr>
              <w:keepNext/>
              <w:spacing w:before="100" w:beforeAutospacing="1" w:after="60" w:line="240" w:lineRule="auto"/>
              <w:jc w:val="both"/>
              <w:outlineLvl w:val="1"/>
              <w:rPr>
                <w:rFonts w:ascii="Times New Roman" w:eastAsia="Calibri" w:hAnsi="Times New Roman" w:cs="Times New Roman"/>
                <w:bCs/>
                <w:iCs/>
                <w:sz w:val="24"/>
                <w:szCs w:val="24"/>
                <w:lang w:val="ro-RO" w:eastAsia="ru-RU"/>
              </w:rPr>
            </w:pPr>
            <w:r w:rsidRPr="00B63341">
              <w:rPr>
                <w:rFonts w:ascii="Cambria" w:eastAsia="Times New Roman" w:hAnsi="Cambria" w:cs="Times New Roman"/>
                <w:b/>
                <w:bCs/>
                <w:i/>
                <w:iCs/>
                <w:sz w:val="28"/>
                <w:szCs w:val="28"/>
                <w:lang w:val="ro-RO" w:eastAsia="ru-RU"/>
              </w:rPr>
              <w:t xml:space="preserve">        </w:t>
            </w:r>
            <w:r w:rsidRPr="00B63341">
              <w:rPr>
                <w:rFonts w:ascii="Times New Roman" w:eastAsia="Times New Roman" w:hAnsi="Times New Roman" w:cs="Times New Roman"/>
                <w:bCs/>
                <w:iCs/>
                <w:sz w:val="24"/>
                <w:szCs w:val="24"/>
                <w:lang w:val="ro-RO" w:eastAsia="ru-RU"/>
              </w:rPr>
              <w:t xml:space="preserve">Proiectul deciziei </w:t>
            </w:r>
            <w:r w:rsidRPr="00B63341">
              <w:rPr>
                <w:rFonts w:ascii="Times New Roman" w:eastAsia="Calibri" w:hAnsi="Times New Roman" w:cs="Times New Roman"/>
                <w:bCs/>
                <w:iCs/>
                <w:sz w:val="24"/>
                <w:szCs w:val="24"/>
                <w:lang w:val="ro-RO" w:eastAsia="ru-RU"/>
              </w:rPr>
              <w:t>„Cu privire la efectuarea unor modificări şi completări în bugetul raional pentru anul 2024”</w:t>
            </w:r>
            <w:r w:rsidRPr="00B63341">
              <w:rPr>
                <w:rFonts w:ascii="Times New Roman" w:eastAsia="Times New Roman" w:hAnsi="Times New Roman" w:cs="Times New Roman"/>
                <w:bCs/>
                <w:iCs/>
                <w:sz w:val="24"/>
                <w:szCs w:val="24"/>
                <w:lang w:val="ro-RO" w:eastAsia="ru-RU"/>
              </w:rPr>
              <w:t xml:space="preserve"> este elaborat de către Direcția Generală Finanțe în temeiul art.28 din Legea nr.397-XV din 16.10.2003 privind finanțele publice locale, art. 61 alin. (1) din Legea finanțelor publice şi responsabilității bugetar-fiscale nr. 181 din 25.07.2014, la propunerea </w:t>
            </w:r>
            <w:r w:rsidRPr="00B63341">
              <w:rPr>
                <w:rFonts w:ascii="Times New Roman" w:eastAsia="Calibri" w:hAnsi="Times New Roman" w:cs="Times New Roman"/>
                <w:bCs/>
                <w:iCs/>
                <w:sz w:val="24"/>
                <w:szCs w:val="24"/>
                <w:lang w:val="ro-RO" w:eastAsia="ru-RU"/>
              </w:rPr>
              <w:t>Președintelui raionului, în colaborare cu Direcțiile, secțiile din cadrul  Consiliului raional Hâncești.</w:t>
            </w:r>
          </w:p>
        </w:tc>
      </w:tr>
      <w:tr w:rsidR="00B63341" w:rsidRPr="00EC7853" w:rsidTr="000B563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B63341" w:rsidRPr="00B63341" w:rsidRDefault="00B63341" w:rsidP="00B63341">
            <w:pPr>
              <w:numPr>
                <w:ilvl w:val="0"/>
                <w:numId w:val="14"/>
              </w:numPr>
              <w:tabs>
                <w:tab w:val="left" w:pos="851"/>
              </w:tabs>
              <w:autoSpaceDE w:val="0"/>
              <w:autoSpaceDN w:val="0"/>
              <w:adjustRightInd w:val="0"/>
              <w:spacing w:after="0" w:line="240" w:lineRule="auto"/>
              <w:ind w:right="125"/>
              <w:contextualSpacing/>
              <w:rPr>
                <w:rFonts w:ascii="Times New Roman" w:eastAsia="Times New Roman" w:hAnsi="Times New Roman" w:cs="Times New Roman"/>
                <w:sz w:val="24"/>
                <w:szCs w:val="24"/>
                <w:lang w:val="ro-MD" w:eastAsia="ru-RU"/>
              </w:rPr>
            </w:pPr>
            <w:r w:rsidRPr="00B63341">
              <w:rPr>
                <w:rFonts w:ascii="Times New Roman" w:eastAsia="Times New Roman" w:hAnsi="Times New Roman" w:cs="Times New Roman"/>
                <w:b/>
                <w:sz w:val="24"/>
                <w:szCs w:val="24"/>
                <w:lang w:val="ro-MD" w:eastAsia="ru-RU"/>
              </w:rPr>
              <w:t xml:space="preserve">Condițiile ce au impus elaborarea proiectului de decizie </w:t>
            </w:r>
          </w:p>
        </w:tc>
      </w:tr>
      <w:tr w:rsidR="00B63341" w:rsidRPr="00EC7853" w:rsidTr="000B5639">
        <w:tc>
          <w:tcPr>
            <w:tcW w:w="10440" w:type="dxa"/>
            <w:tcBorders>
              <w:top w:val="single" w:sz="4" w:space="0" w:color="auto"/>
              <w:left w:val="single" w:sz="4" w:space="0" w:color="auto"/>
              <w:bottom w:val="single" w:sz="4" w:space="0" w:color="auto"/>
              <w:right w:val="single" w:sz="4" w:space="0" w:color="auto"/>
            </w:tcBorders>
            <w:shd w:val="clear" w:color="auto" w:fill="FFFFFF"/>
          </w:tcPr>
          <w:p w:rsidR="00B63341" w:rsidRPr="00B63341" w:rsidRDefault="00B63341" w:rsidP="00D36CC0">
            <w:pPr>
              <w:spacing w:after="0" w:line="240" w:lineRule="auto"/>
              <w:jc w:val="both"/>
              <w:rPr>
                <w:rFonts w:ascii="Times New Roman" w:eastAsia="Calibri" w:hAnsi="Times New Roman" w:cs="Times New Roman"/>
                <w:sz w:val="24"/>
                <w:szCs w:val="24"/>
                <w:lang w:val="ro-MD"/>
              </w:rPr>
            </w:pPr>
            <w:r w:rsidRPr="00B63341">
              <w:rPr>
                <w:rFonts w:ascii="Times New Roman" w:eastAsia="Calibri" w:hAnsi="Times New Roman" w:cs="Times New Roman"/>
                <w:sz w:val="24"/>
                <w:szCs w:val="24"/>
                <w:lang w:val="ro-MD"/>
              </w:rPr>
              <w:t xml:space="preserve">        Necesitatea elaborării proiectului de decizie este precizarea bugetului raional la partea de venituri și cheltuieli, </w:t>
            </w:r>
            <w:r w:rsidRPr="00B63341">
              <w:rPr>
                <w:rFonts w:ascii="Times New Roman" w:eastAsia="Calibri" w:hAnsi="Times New Roman" w:cs="Times New Roman"/>
                <w:sz w:val="24"/>
                <w:szCs w:val="24"/>
                <w:lang w:val="ro-MD" w:eastAsia="ru-RU"/>
              </w:rPr>
              <w:t xml:space="preserve">efectuarea unor modificări în bugetul raional aprobat pentru anul 2024, </w:t>
            </w:r>
            <w:r w:rsidRPr="00D36CC0">
              <w:rPr>
                <w:rFonts w:ascii="Times New Roman" w:eastAsia="Calibri" w:hAnsi="Times New Roman" w:cs="Times New Roman"/>
                <w:sz w:val="24"/>
                <w:szCs w:val="24"/>
                <w:lang w:val="ro-MD" w:eastAsia="ru-RU"/>
              </w:rPr>
              <w:t xml:space="preserve">precum și repartizarea </w:t>
            </w:r>
            <w:r w:rsidR="00D36CC0" w:rsidRPr="00D36CC0">
              <w:rPr>
                <w:rFonts w:ascii="Times New Roman" w:eastAsia="Calibri" w:hAnsi="Times New Roman" w:cs="Times New Roman"/>
                <w:sz w:val="24"/>
                <w:szCs w:val="24"/>
                <w:lang w:val="ro-MD" w:eastAsia="ru-RU"/>
              </w:rPr>
              <w:t xml:space="preserve">integrală a </w:t>
            </w:r>
            <w:r w:rsidRPr="00D36CC0">
              <w:rPr>
                <w:rFonts w:ascii="Times New Roman" w:eastAsia="Calibri" w:hAnsi="Times New Roman" w:cs="Times New Roman"/>
                <w:sz w:val="24"/>
                <w:szCs w:val="24"/>
                <w:lang w:val="ro-MD" w:eastAsia="ru-RU"/>
              </w:rPr>
              <w:t xml:space="preserve">soldului disponibil la 31.12.2023 de mijloace financiare pentru acoperirea cheltuielilor de importanță publică, nepreconizate în componența alocațiilor bugetare aprobate în bugetul </w:t>
            </w:r>
            <w:r w:rsidRPr="00B63341">
              <w:rPr>
                <w:rFonts w:ascii="Times New Roman" w:eastAsia="Calibri" w:hAnsi="Times New Roman" w:cs="Times New Roman"/>
                <w:sz w:val="24"/>
                <w:szCs w:val="24"/>
                <w:lang w:val="ro-MD" w:eastAsia="ru-RU"/>
              </w:rPr>
              <w:t xml:space="preserve">raional pentru anul 2024, precum și în scopul asigurării utilizării fondurilor publice în mod legal, transparent, economic și eficient și </w:t>
            </w:r>
            <w:r w:rsidRPr="00B63341">
              <w:rPr>
                <w:rFonts w:ascii="Times New Roman" w:eastAsia="Calibri" w:hAnsi="Times New Roman" w:cs="Times New Roman"/>
                <w:sz w:val="24"/>
                <w:szCs w:val="24"/>
                <w:lang w:val="ro-MD"/>
              </w:rPr>
              <w:t xml:space="preserve">acordarea ajutoarelor materiale unor categorii de beneficiari în conformitate cu prevederile Regulamentului de distribuire a Fondului de rezervă aprobat pentru anul 2024. </w:t>
            </w:r>
          </w:p>
        </w:tc>
      </w:tr>
      <w:tr w:rsidR="00B63341" w:rsidRPr="00B63341" w:rsidTr="000B5639">
        <w:tc>
          <w:tcPr>
            <w:tcW w:w="10440" w:type="dxa"/>
            <w:tcBorders>
              <w:top w:val="single" w:sz="4" w:space="0" w:color="auto"/>
              <w:left w:val="single" w:sz="4" w:space="0" w:color="auto"/>
              <w:bottom w:val="single" w:sz="4" w:space="0" w:color="auto"/>
              <w:right w:val="single" w:sz="4" w:space="0" w:color="auto"/>
            </w:tcBorders>
            <w:shd w:val="clear" w:color="auto" w:fill="D9D9D9"/>
          </w:tcPr>
          <w:p w:rsidR="00B63341" w:rsidRPr="00B63341" w:rsidRDefault="00B63341" w:rsidP="00B63341">
            <w:pPr>
              <w:numPr>
                <w:ilvl w:val="0"/>
                <w:numId w:val="14"/>
              </w:numPr>
              <w:spacing w:after="0" w:line="240" w:lineRule="auto"/>
              <w:rPr>
                <w:rFonts w:ascii="Times New Roman" w:hAnsi="Times New Roman" w:cs="Times New Roman"/>
                <w:b/>
                <w:bCs/>
                <w:sz w:val="24"/>
                <w:szCs w:val="24"/>
                <w:lang w:val="ro-MD"/>
              </w:rPr>
            </w:pPr>
            <w:r w:rsidRPr="00B63341">
              <w:rPr>
                <w:rFonts w:ascii="Times New Roman" w:hAnsi="Times New Roman" w:cs="Times New Roman"/>
                <w:b/>
                <w:bCs/>
                <w:sz w:val="24"/>
                <w:szCs w:val="24"/>
                <w:lang w:val="ro-MD"/>
              </w:rPr>
              <w:t xml:space="preserve">Scopul și obiectivele proiectului </w:t>
            </w:r>
          </w:p>
        </w:tc>
      </w:tr>
      <w:tr w:rsidR="00B63341" w:rsidRPr="00EC7853" w:rsidTr="000B5639">
        <w:tc>
          <w:tcPr>
            <w:tcW w:w="10440" w:type="dxa"/>
            <w:tcBorders>
              <w:top w:val="single" w:sz="4" w:space="0" w:color="auto"/>
              <w:left w:val="single" w:sz="4" w:space="0" w:color="auto"/>
              <w:bottom w:val="single" w:sz="4" w:space="0" w:color="auto"/>
              <w:right w:val="single" w:sz="4" w:space="0" w:color="auto"/>
            </w:tcBorders>
            <w:shd w:val="clear" w:color="auto" w:fill="FFFFFF"/>
          </w:tcPr>
          <w:p w:rsidR="00B63341" w:rsidRPr="00B63341" w:rsidRDefault="00B63341" w:rsidP="00B63341">
            <w:pPr>
              <w:spacing w:after="0" w:line="240" w:lineRule="auto"/>
              <w:jc w:val="both"/>
              <w:rPr>
                <w:rFonts w:ascii="Times New Roman" w:eastAsia="Calibri" w:hAnsi="Times New Roman" w:cs="Times New Roman"/>
                <w:sz w:val="24"/>
                <w:szCs w:val="24"/>
                <w:lang w:val="ro-MD"/>
              </w:rPr>
            </w:pPr>
            <w:r w:rsidRPr="00B63341">
              <w:rPr>
                <w:rFonts w:ascii="Times New Roman" w:eastAsia="Calibri" w:hAnsi="Times New Roman" w:cs="Times New Roman"/>
                <w:color w:val="FF0000"/>
                <w:sz w:val="24"/>
                <w:szCs w:val="24"/>
                <w:lang w:val="ro-MD"/>
              </w:rPr>
              <w:t xml:space="preserve">      </w:t>
            </w:r>
            <w:r w:rsidRPr="00B63341">
              <w:rPr>
                <w:rFonts w:ascii="Times New Roman" w:hAnsi="Times New Roman" w:cs="Times New Roman"/>
                <w:sz w:val="24"/>
                <w:szCs w:val="24"/>
                <w:lang w:val="ro-MD"/>
              </w:rPr>
              <w:t xml:space="preserve">Proiectul deciziei </w:t>
            </w:r>
            <w:r w:rsidRPr="00B63341">
              <w:rPr>
                <w:rFonts w:ascii="Times New Roman" w:eastAsia="Calibri" w:hAnsi="Times New Roman" w:cs="Times New Roman"/>
                <w:sz w:val="24"/>
                <w:szCs w:val="24"/>
                <w:lang w:val="ro-MD"/>
              </w:rPr>
              <w:t>„C</w:t>
            </w:r>
            <w:r w:rsidRPr="00B63341">
              <w:rPr>
                <w:rFonts w:ascii="Times New Roman" w:eastAsia="Calibri" w:hAnsi="Times New Roman" w:cs="Times New Roman"/>
                <w:sz w:val="24"/>
                <w:szCs w:val="24"/>
                <w:lang w:val="ro-MD" w:eastAsia="ru-RU"/>
              </w:rPr>
              <w:t>u privire la efectuarea unor modificări şi completări în bugetul raional pentru anul 2024”</w:t>
            </w:r>
            <w:r w:rsidRPr="00B63341">
              <w:rPr>
                <w:rFonts w:ascii="Times New Roman" w:eastAsia="Calibri" w:hAnsi="Times New Roman" w:cs="Times New Roman"/>
                <w:sz w:val="24"/>
                <w:szCs w:val="24"/>
                <w:lang w:val="ro-MD"/>
              </w:rPr>
              <w:t xml:space="preserve"> prevede majorarea bugetului raional Hîncești pe anul 2024 la </w:t>
            </w:r>
            <w:r w:rsidR="00D36CC0">
              <w:rPr>
                <w:rFonts w:ascii="Times New Roman" w:eastAsia="Calibri" w:hAnsi="Times New Roman" w:cs="Times New Roman"/>
                <w:sz w:val="24"/>
                <w:szCs w:val="24"/>
                <w:lang w:val="ro-MD"/>
              </w:rPr>
              <w:t xml:space="preserve">partea de </w:t>
            </w:r>
            <w:r w:rsidRPr="00B63341">
              <w:rPr>
                <w:rFonts w:ascii="Times New Roman" w:eastAsia="Calibri" w:hAnsi="Times New Roman" w:cs="Times New Roman"/>
                <w:sz w:val="24"/>
                <w:szCs w:val="24"/>
                <w:lang w:val="ro-MD"/>
              </w:rPr>
              <w:t xml:space="preserve">venituri </w:t>
            </w:r>
            <w:r w:rsidR="00D36CC0">
              <w:rPr>
                <w:rFonts w:ascii="Times New Roman" w:eastAsia="Calibri" w:hAnsi="Times New Roman" w:cs="Times New Roman"/>
                <w:sz w:val="24"/>
                <w:szCs w:val="24"/>
                <w:lang w:val="ro-MD"/>
              </w:rPr>
              <w:t xml:space="preserve">în sumă de 4194,0 mii lei </w:t>
            </w:r>
            <w:r w:rsidRPr="00B63341">
              <w:rPr>
                <w:rFonts w:ascii="Times New Roman" w:eastAsia="Calibri" w:hAnsi="Times New Roman" w:cs="Times New Roman"/>
                <w:sz w:val="24"/>
                <w:szCs w:val="24"/>
                <w:lang w:val="ro-MD"/>
              </w:rPr>
              <w:t>și</w:t>
            </w:r>
            <w:r w:rsidR="00D36CC0">
              <w:rPr>
                <w:rFonts w:ascii="Times New Roman" w:eastAsia="Calibri" w:hAnsi="Times New Roman" w:cs="Times New Roman"/>
                <w:sz w:val="24"/>
                <w:szCs w:val="24"/>
                <w:lang w:val="ro-MD"/>
              </w:rPr>
              <w:t xml:space="preserve"> la partea de </w:t>
            </w:r>
            <w:r w:rsidRPr="00B63341">
              <w:rPr>
                <w:rFonts w:ascii="Times New Roman" w:eastAsia="Calibri" w:hAnsi="Times New Roman" w:cs="Times New Roman"/>
                <w:sz w:val="24"/>
                <w:szCs w:val="24"/>
                <w:lang w:val="ro-MD"/>
              </w:rPr>
              <w:t xml:space="preserve"> cheltuieli cu suma de </w:t>
            </w:r>
            <w:r w:rsidR="00D36CC0">
              <w:rPr>
                <w:rFonts w:ascii="Times New Roman" w:eastAsia="Calibri" w:hAnsi="Times New Roman" w:cs="Times New Roman"/>
                <w:b/>
                <w:i/>
                <w:sz w:val="24"/>
                <w:szCs w:val="24"/>
                <w:lang w:val="ro-MD"/>
              </w:rPr>
              <w:t>4614,0</w:t>
            </w:r>
            <w:r w:rsidRPr="00B63341">
              <w:rPr>
                <w:rFonts w:ascii="Times New Roman" w:eastAsia="Calibri" w:hAnsi="Times New Roman" w:cs="Times New Roman"/>
                <w:b/>
                <w:i/>
                <w:sz w:val="24"/>
                <w:szCs w:val="24"/>
                <w:lang w:val="ro-MD"/>
              </w:rPr>
              <w:t xml:space="preserve"> mii lei</w:t>
            </w:r>
            <w:r w:rsidRPr="00B63341">
              <w:rPr>
                <w:rFonts w:ascii="Times New Roman" w:eastAsia="Calibri" w:hAnsi="Times New Roman" w:cs="Times New Roman"/>
                <w:sz w:val="24"/>
                <w:szCs w:val="24"/>
                <w:lang w:val="ro-MD"/>
              </w:rPr>
              <w:t xml:space="preserve">, inclusiv: </w:t>
            </w:r>
          </w:p>
          <w:p w:rsidR="00B63341" w:rsidRPr="00B63341" w:rsidRDefault="00B63341" w:rsidP="00B63341">
            <w:pPr>
              <w:keepNext/>
              <w:spacing w:after="0" w:line="240" w:lineRule="auto"/>
              <w:outlineLvl w:val="1"/>
              <w:rPr>
                <w:rFonts w:ascii="Times New Roman" w:eastAsia="Times New Roman" w:hAnsi="Times New Roman" w:cs="Times New Roman"/>
                <w:bCs/>
                <w:iCs/>
                <w:sz w:val="24"/>
                <w:szCs w:val="24"/>
                <w:lang w:val="ro-RO" w:eastAsia="ru-RU"/>
              </w:rPr>
            </w:pPr>
            <w:r w:rsidRPr="00B63341">
              <w:rPr>
                <w:rFonts w:ascii="Times New Roman" w:eastAsia="Times New Roman" w:hAnsi="Times New Roman" w:cs="Times New Roman"/>
                <w:bCs/>
                <w:iCs/>
                <w:sz w:val="24"/>
                <w:szCs w:val="24"/>
                <w:lang w:val="ro-RO" w:eastAsia="ru-RU"/>
              </w:rPr>
              <w:t xml:space="preserve">- </w:t>
            </w:r>
            <w:r w:rsidR="00327F3F">
              <w:rPr>
                <w:rFonts w:ascii="Times New Roman" w:eastAsia="Times New Roman" w:hAnsi="Times New Roman" w:cs="Times New Roman"/>
                <w:bCs/>
                <w:iCs/>
                <w:sz w:val="24"/>
                <w:szCs w:val="24"/>
                <w:lang w:val="ro-RO" w:eastAsia="ru-RU"/>
              </w:rPr>
              <w:t>224,0</w:t>
            </w:r>
            <w:r w:rsidRPr="00B63341">
              <w:rPr>
                <w:rFonts w:ascii="Times New Roman" w:eastAsia="Times New Roman" w:hAnsi="Times New Roman" w:cs="Times New Roman"/>
                <w:bCs/>
                <w:iCs/>
                <w:sz w:val="24"/>
                <w:szCs w:val="24"/>
                <w:lang w:val="ro-RO" w:eastAsia="ru-RU"/>
              </w:rPr>
              <w:t xml:space="preserve"> mii lei parvenite din încasări de la prestarea serviciilor contra plată și alte plăți din instituțiile de învățămînt cu dir</w:t>
            </w:r>
            <w:r w:rsidRPr="00327F3F">
              <w:rPr>
                <w:rStyle w:val="20"/>
                <w:rFonts w:ascii="Times New Roman" w:eastAsiaTheme="minorHAnsi" w:hAnsi="Times New Roman"/>
                <w:b w:val="0"/>
                <w:i w:val="0"/>
                <w:sz w:val="24"/>
                <w:szCs w:val="24"/>
              </w:rPr>
              <w:t>ecți</w:t>
            </w:r>
            <w:r w:rsidRPr="00B63341">
              <w:rPr>
                <w:rFonts w:ascii="Times New Roman" w:eastAsia="Times New Roman" w:hAnsi="Times New Roman" w:cs="Times New Roman"/>
                <w:bCs/>
                <w:iCs/>
                <w:sz w:val="24"/>
                <w:szCs w:val="24"/>
                <w:lang w:val="ro-RO" w:eastAsia="ru-RU"/>
              </w:rPr>
              <w:t>onarea conform destinației corespunzătoare surselor de acumulare</w:t>
            </w:r>
            <w:r w:rsidR="00327F3F">
              <w:rPr>
                <w:rFonts w:ascii="Times New Roman" w:eastAsia="Times New Roman" w:hAnsi="Times New Roman" w:cs="Times New Roman"/>
                <w:bCs/>
                <w:iCs/>
                <w:sz w:val="24"/>
                <w:szCs w:val="24"/>
                <w:lang w:val="ro-RO" w:eastAsia="ru-RU"/>
              </w:rPr>
              <w:t xml:space="preserve"> , dintre care</w:t>
            </w:r>
            <w:r w:rsidRPr="00B63341">
              <w:rPr>
                <w:rFonts w:ascii="Times New Roman" w:eastAsia="Times New Roman" w:hAnsi="Times New Roman" w:cs="Times New Roman"/>
                <w:bCs/>
                <w:iCs/>
                <w:sz w:val="24"/>
                <w:szCs w:val="24"/>
                <w:lang w:val="ro-RO" w:eastAsia="ru-RU"/>
              </w:rPr>
              <w:t>:</w:t>
            </w:r>
          </w:p>
          <w:p w:rsidR="00327F3F" w:rsidRPr="00327F3F" w:rsidRDefault="00327F3F" w:rsidP="00327F3F">
            <w:pPr>
              <w:pStyle w:val="2"/>
              <w:spacing w:before="0" w:after="0"/>
              <w:rPr>
                <w:rFonts w:ascii="Times New Roman" w:hAnsi="Times New Roman"/>
                <w:b w:val="0"/>
                <w:i w:val="0"/>
                <w:sz w:val="24"/>
                <w:szCs w:val="24"/>
                <w:lang w:val="ro-MD"/>
              </w:rPr>
            </w:pPr>
            <w:r w:rsidRPr="00327F3F">
              <w:rPr>
                <w:rFonts w:ascii="Times New Roman" w:hAnsi="Times New Roman"/>
                <w:b w:val="0"/>
                <w:i w:val="0"/>
                <w:sz w:val="24"/>
                <w:szCs w:val="24"/>
                <w:lang w:val="ro-MD"/>
              </w:rPr>
              <w:t>- GM</w:t>
            </w:r>
            <w:r w:rsidRPr="00327F3F">
              <w:rPr>
                <w:rFonts w:ascii="Times New Roman" w:hAnsi="Times New Roman"/>
                <w:b w:val="0"/>
                <w:i w:val="0"/>
                <w:sz w:val="24"/>
                <w:szCs w:val="24"/>
              </w:rPr>
              <w:t xml:space="preserve"> „Anton Bunduchi</w:t>
            </w:r>
            <w:r w:rsidRPr="00327F3F">
              <w:rPr>
                <w:rFonts w:ascii="Times New Roman" w:hAnsi="Times New Roman"/>
                <w:b w:val="0"/>
                <w:i w:val="0"/>
                <w:sz w:val="24"/>
                <w:szCs w:val="24"/>
                <w:lang w:val="ro-MD"/>
              </w:rPr>
              <w:t>” s.Buțeni – 120,0 mii lei;</w:t>
            </w:r>
          </w:p>
          <w:p w:rsidR="00327F3F" w:rsidRPr="00327F3F" w:rsidRDefault="00327F3F" w:rsidP="00327F3F">
            <w:pPr>
              <w:pStyle w:val="2"/>
              <w:spacing w:before="0" w:after="0"/>
              <w:rPr>
                <w:rFonts w:ascii="Times New Roman" w:hAnsi="Times New Roman"/>
                <w:b w:val="0"/>
                <w:i w:val="0"/>
                <w:sz w:val="24"/>
                <w:szCs w:val="24"/>
                <w:lang w:val="ro-MD"/>
              </w:rPr>
            </w:pPr>
            <w:r w:rsidRPr="00327F3F">
              <w:rPr>
                <w:rFonts w:ascii="Times New Roman" w:hAnsi="Times New Roman"/>
                <w:b w:val="0"/>
                <w:i w:val="0"/>
                <w:sz w:val="24"/>
                <w:szCs w:val="24"/>
                <w:lang w:val="ro-MD"/>
              </w:rPr>
              <w:t>- GM</w:t>
            </w:r>
            <w:r w:rsidRPr="00327F3F">
              <w:rPr>
                <w:rFonts w:ascii="Times New Roman" w:hAnsi="Times New Roman"/>
                <w:b w:val="0"/>
                <w:i w:val="0"/>
                <w:sz w:val="24"/>
                <w:szCs w:val="24"/>
              </w:rPr>
              <w:t xml:space="preserve"> Fundul Galbenei</w:t>
            </w:r>
            <w:r w:rsidRPr="00327F3F">
              <w:rPr>
                <w:rFonts w:ascii="Times New Roman" w:hAnsi="Times New Roman"/>
                <w:b w:val="0"/>
                <w:i w:val="0"/>
                <w:sz w:val="24"/>
                <w:szCs w:val="24"/>
                <w:lang w:val="ro-MD"/>
              </w:rPr>
              <w:t xml:space="preserve"> – 78,0 mii lei;</w:t>
            </w:r>
          </w:p>
          <w:p w:rsidR="00327F3F" w:rsidRPr="00327F3F" w:rsidRDefault="00327F3F" w:rsidP="00327F3F">
            <w:pPr>
              <w:pStyle w:val="2"/>
              <w:spacing w:before="0" w:after="0"/>
              <w:rPr>
                <w:rFonts w:ascii="Times New Roman" w:hAnsi="Times New Roman"/>
                <w:b w:val="0"/>
                <w:i w:val="0"/>
                <w:sz w:val="24"/>
                <w:szCs w:val="24"/>
                <w:lang w:val="ro-MD"/>
              </w:rPr>
            </w:pPr>
            <w:r w:rsidRPr="00327F3F">
              <w:rPr>
                <w:rFonts w:ascii="Times New Roman" w:hAnsi="Times New Roman"/>
                <w:b w:val="0"/>
                <w:i w:val="0"/>
                <w:sz w:val="24"/>
                <w:szCs w:val="24"/>
                <w:lang w:val="ro-MD"/>
              </w:rPr>
              <w:t>- GM</w:t>
            </w:r>
            <w:r w:rsidRPr="00327F3F">
              <w:rPr>
                <w:rFonts w:ascii="Times New Roman" w:hAnsi="Times New Roman"/>
                <w:b w:val="0"/>
                <w:i w:val="0"/>
                <w:sz w:val="24"/>
                <w:szCs w:val="24"/>
              </w:rPr>
              <w:t xml:space="preserve"> Dancu</w:t>
            </w:r>
            <w:r w:rsidRPr="00327F3F">
              <w:rPr>
                <w:rFonts w:ascii="Times New Roman" w:hAnsi="Times New Roman"/>
                <w:b w:val="0"/>
                <w:i w:val="0"/>
                <w:sz w:val="24"/>
                <w:szCs w:val="24"/>
                <w:lang w:val="ro-MD"/>
              </w:rPr>
              <w:t xml:space="preserve"> – 26,0 mii lei.</w:t>
            </w:r>
          </w:p>
          <w:p w:rsidR="00D36CC0" w:rsidRDefault="00327F3F" w:rsidP="00327F3F">
            <w:pPr>
              <w:pStyle w:val="2"/>
              <w:spacing w:before="0" w:after="0"/>
              <w:rPr>
                <w:rStyle w:val="20"/>
                <w:rFonts w:ascii="Times New Roman" w:eastAsiaTheme="minorHAnsi" w:hAnsi="Times New Roman"/>
                <w:sz w:val="24"/>
                <w:szCs w:val="24"/>
              </w:rPr>
            </w:pPr>
            <w:r>
              <w:rPr>
                <w:rStyle w:val="20"/>
                <w:rFonts w:ascii="Times New Roman" w:eastAsiaTheme="minorHAnsi" w:hAnsi="Times New Roman"/>
                <w:sz w:val="24"/>
                <w:szCs w:val="24"/>
              </w:rPr>
              <w:t xml:space="preserve">        </w:t>
            </w:r>
            <w:r w:rsidR="00D36CC0">
              <w:rPr>
                <w:rStyle w:val="20"/>
                <w:rFonts w:ascii="Times New Roman" w:eastAsiaTheme="minorHAnsi" w:hAnsi="Times New Roman"/>
                <w:sz w:val="24"/>
                <w:szCs w:val="24"/>
              </w:rPr>
              <w:t>Totodată</w:t>
            </w:r>
            <w:r>
              <w:rPr>
                <w:rStyle w:val="20"/>
                <w:rFonts w:ascii="Times New Roman" w:eastAsiaTheme="minorHAnsi" w:hAnsi="Times New Roman"/>
                <w:sz w:val="24"/>
                <w:szCs w:val="24"/>
              </w:rPr>
              <w:t>, se propune</w:t>
            </w:r>
            <w:r w:rsidRPr="00327F3F">
              <w:rPr>
                <w:rStyle w:val="20"/>
                <w:rFonts w:ascii="Times New Roman" w:eastAsiaTheme="minorHAnsi" w:hAnsi="Times New Roman"/>
                <w:sz w:val="24"/>
                <w:szCs w:val="24"/>
              </w:rPr>
              <w:t xml:space="preserve"> majorarea planului la partea de venituri</w:t>
            </w:r>
            <w:r w:rsidR="00D36CC0">
              <w:rPr>
                <w:rStyle w:val="20"/>
                <w:rFonts w:ascii="Times New Roman" w:eastAsiaTheme="minorHAnsi" w:hAnsi="Times New Roman"/>
                <w:sz w:val="24"/>
                <w:szCs w:val="24"/>
              </w:rPr>
              <w:t>:</w:t>
            </w:r>
          </w:p>
          <w:p w:rsidR="00327F3F" w:rsidRDefault="00D36CC0" w:rsidP="00327F3F">
            <w:pPr>
              <w:pStyle w:val="2"/>
              <w:spacing w:before="0" w:after="0"/>
              <w:rPr>
                <w:rStyle w:val="20"/>
                <w:rFonts w:ascii="Times New Roman" w:eastAsiaTheme="minorHAnsi" w:hAnsi="Times New Roman"/>
                <w:sz w:val="24"/>
                <w:szCs w:val="24"/>
              </w:rPr>
            </w:pPr>
            <w:r>
              <w:rPr>
                <w:rStyle w:val="20"/>
                <w:rFonts w:ascii="Times New Roman" w:eastAsiaTheme="minorHAnsi" w:hAnsi="Times New Roman"/>
                <w:sz w:val="24"/>
                <w:szCs w:val="24"/>
              </w:rPr>
              <w:t>- la</w:t>
            </w:r>
            <w:r w:rsidR="00327F3F" w:rsidRPr="00327F3F">
              <w:rPr>
                <w:rStyle w:val="20"/>
                <w:rFonts w:ascii="Times New Roman" w:eastAsiaTheme="minorHAnsi" w:hAnsi="Times New Roman"/>
                <w:sz w:val="24"/>
                <w:szCs w:val="24"/>
              </w:rPr>
              <w:t xml:space="preserve"> capitolul  „Donații voluntare”,</w:t>
            </w:r>
            <w:r>
              <w:rPr>
                <w:rStyle w:val="20"/>
                <w:rFonts w:ascii="Times New Roman" w:eastAsiaTheme="minorHAnsi" w:hAnsi="Times New Roman"/>
                <w:sz w:val="24"/>
                <w:szCs w:val="24"/>
              </w:rPr>
              <w:t xml:space="preserve"> </w:t>
            </w:r>
            <w:r w:rsidR="00327F3F" w:rsidRPr="00327F3F">
              <w:rPr>
                <w:rStyle w:val="20"/>
                <w:rFonts w:ascii="Times New Roman" w:eastAsiaTheme="minorHAnsi" w:hAnsi="Times New Roman"/>
                <w:sz w:val="24"/>
                <w:szCs w:val="24"/>
              </w:rPr>
              <w:t>Cod ECO 144114 „Donații voluntare pentru cheltuieli curente din surse interne pentru instituțiile bugetare” parvenite din alocațiile donatorilor voluntari pentru modernizarea sălii de festivități în GM Mingir în sumă de – 10,0 mii lei</w:t>
            </w:r>
            <w:r>
              <w:rPr>
                <w:rStyle w:val="20"/>
                <w:rFonts w:ascii="Times New Roman" w:eastAsiaTheme="minorHAnsi" w:hAnsi="Times New Roman"/>
                <w:sz w:val="24"/>
                <w:szCs w:val="24"/>
              </w:rPr>
              <w:t>;</w:t>
            </w:r>
          </w:p>
          <w:p w:rsidR="00D36CC0" w:rsidRPr="00D36CC0" w:rsidRDefault="00772415" w:rsidP="00772415">
            <w:pPr>
              <w:pStyle w:val="2"/>
              <w:spacing w:before="0" w:after="0"/>
              <w:rPr>
                <w:rFonts w:ascii="Times New Roman" w:hAnsi="Times New Roman"/>
                <w:b w:val="0"/>
                <w:i w:val="0"/>
                <w:sz w:val="24"/>
                <w:szCs w:val="24"/>
              </w:rPr>
            </w:pPr>
            <w:r>
              <w:rPr>
                <w:rFonts w:ascii="Times New Roman" w:hAnsi="Times New Roman"/>
                <w:b w:val="0"/>
                <w:i w:val="0"/>
                <w:sz w:val="24"/>
                <w:szCs w:val="24"/>
              </w:rPr>
              <w:t xml:space="preserve">- </w:t>
            </w:r>
            <w:r w:rsidR="00D36CC0" w:rsidRPr="00D36CC0">
              <w:rPr>
                <w:rFonts w:ascii="Times New Roman" w:hAnsi="Times New Roman"/>
                <w:b w:val="0"/>
                <w:i w:val="0"/>
                <w:sz w:val="24"/>
                <w:szCs w:val="24"/>
              </w:rPr>
              <w:t>la capitolul</w:t>
            </w:r>
            <w:r w:rsidR="00D36CC0" w:rsidRPr="00E15FBC">
              <w:rPr>
                <w:rFonts w:ascii="Times New Roman" w:hAnsi="Times New Roman"/>
                <w:b w:val="0"/>
                <w:i w:val="0"/>
                <w:sz w:val="24"/>
                <w:szCs w:val="24"/>
                <w:lang w:val="pt-BR"/>
              </w:rPr>
              <w:t xml:space="preserve"> </w:t>
            </w:r>
            <w:r w:rsidR="00D36CC0" w:rsidRPr="00D36CC0">
              <w:rPr>
                <w:rFonts w:ascii="Times New Roman" w:hAnsi="Times New Roman"/>
                <w:b w:val="0"/>
                <w:i w:val="0"/>
                <w:sz w:val="24"/>
                <w:szCs w:val="24"/>
              </w:rPr>
              <w:t>„</w:t>
            </w:r>
            <w:r w:rsidR="00D36CC0" w:rsidRPr="00D36CC0">
              <w:rPr>
                <w:rFonts w:ascii="Times New Roman" w:hAnsi="Times New Roman"/>
                <w:b w:val="0"/>
                <w:i w:val="0"/>
                <w:sz w:val="24"/>
                <w:szCs w:val="24"/>
                <w:lang w:val="ro-MD"/>
              </w:rPr>
              <w:t>Donații</w:t>
            </w:r>
            <w:r>
              <w:rPr>
                <w:rFonts w:ascii="Times New Roman" w:hAnsi="Times New Roman"/>
                <w:b w:val="0"/>
                <w:i w:val="0"/>
                <w:sz w:val="24"/>
                <w:szCs w:val="24"/>
                <w:lang w:val="ro-MD"/>
              </w:rPr>
              <w:t xml:space="preserve"> </w:t>
            </w:r>
            <w:r w:rsidR="00D36CC0" w:rsidRPr="00D36CC0">
              <w:rPr>
                <w:rFonts w:ascii="Times New Roman" w:hAnsi="Times New Roman"/>
                <w:b w:val="0"/>
                <w:i w:val="0"/>
                <w:sz w:val="24"/>
                <w:szCs w:val="24"/>
                <w:lang w:val="ro-MD"/>
              </w:rPr>
              <w:t>voluntare ”, Cod ECO 144224</w:t>
            </w:r>
            <w:r w:rsidR="00D36CC0" w:rsidRPr="00D36CC0">
              <w:rPr>
                <w:rFonts w:ascii="Times New Roman" w:hAnsi="Times New Roman"/>
                <w:b w:val="0"/>
                <w:i w:val="0"/>
                <w:sz w:val="24"/>
                <w:szCs w:val="24"/>
              </w:rPr>
              <w:t xml:space="preserve"> „</w:t>
            </w:r>
            <w:r w:rsidR="00D36CC0" w:rsidRPr="00D36CC0">
              <w:rPr>
                <w:rFonts w:ascii="Times New Roman" w:hAnsi="Times New Roman"/>
                <w:b w:val="0"/>
                <w:i w:val="0"/>
                <w:sz w:val="24"/>
                <w:szCs w:val="24"/>
                <w:lang w:val="ro-MD"/>
              </w:rPr>
              <w:t xml:space="preserve">Donații voluntare  pentru cheltuieli capitale din surse externe pentru instituțiile bugetare” cu 2970,0 mii lei, </w:t>
            </w:r>
            <w:r w:rsidR="00D36CC0" w:rsidRPr="00D36CC0">
              <w:rPr>
                <w:rFonts w:ascii="Times New Roman" w:hAnsi="Times New Roman"/>
                <w:b w:val="0"/>
                <w:i w:val="0"/>
                <w:sz w:val="24"/>
                <w:szCs w:val="24"/>
                <w:lang w:val="ro-MD" w:eastAsia="ro-RO"/>
              </w:rPr>
              <w:t xml:space="preserve">finanțate de către </w:t>
            </w:r>
            <w:r w:rsidR="00D36CC0" w:rsidRPr="00D36CC0">
              <w:rPr>
                <w:rFonts w:ascii="Times New Roman" w:hAnsi="Times New Roman"/>
                <w:b w:val="0"/>
                <w:i w:val="0"/>
                <w:sz w:val="24"/>
                <w:szCs w:val="24"/>
                <w:lang w:val="ro-MD"/>
              </w:rPr>
              <w:t xml:space="preserve">Consiliul Județean Iași, România la implementarea proiectului „Lucrări de reparație a Casei Raionale de Cultură din municipiul Hîncești” </w:t>
            </w:r>
            <w:r w:rsidR="00D36CC0" w:rsidRPr="00D36CC0">
              <w:rPr>
                <w:rFonts w:ascii="Times New Roman" w:hAnsi="Times New Roman"/>
                <w:b w:val="0"/>
                <w:i w:val="0"/>
                <w:sz w:val="24"/>
                <w:szCs w:val="24"/>
              </w:rPr>
              <w:t>cu direcționarea Aparatului Președintelui, conform destinației corespunzătoare surselor de venituri</w:t>
            </w:r>
            <w:r>
              <w:rPr>
                <w:rFonts w:ascii="Times New Roman" w:hAnsi="Times New Roman"/>
                <w:b w:val="0"/>
                <w:i w:val="0"/>
                <w:sz w:val="24"/>
                <w:szCs w:val="24"/>
              </w:rPr>
              <w:t>;</w:t>
            </w:r>
          </w:p>
          <w:p w:rsidR="00D36CC0" w:rsidRPr="00D36CC0" w:rsidRDefault="00772415" w:rsidP="00772415">
            <w:pPr>
              <w:pStyle w:val="2"/>
              <w:spacing w:before="0" w:after="0"/>
              <w:rPr>
                <w:rFonts w:ascii="Times New Roman" w:hAnsi="Times New Roman"/>
                <w:b w:val="0"/>
                <w:i w:val="0"/>
                <w:sz w:val="24"/>
                <w:szCs w:val="24"/>
              </w:rPr>
            </w:pPr>
            <w:r>
              <w:rPr>
                <w:rFonts w:ascii="Times New Roman" w:hAnsi="Times New Roman"/>
                <w:b w:val="0"/>
                <w:i w:val="0"/>
                <w:sz w:val="24"/>
                <w:szCs w:val="24"/>
              </w:rPr>
              <w:t xml:space="preserve">- </w:t>
            </w:r>
            <w:r w:rsidR="00D36CC0" w:rsidRPr="00D36CC0">
              <w:rPr>
                <w:rFonts w:ascii="Times New Roman" w:hAnsi="Times New Roman"/>
                <w:b w:val="0"/>
                <w:i w:val="0"/>
                <w:sz w:val="24"/>
                <w:szCs w:val="24"/>
              </w:rPr>
              <w:t>la capitolul</w:t>
            </w:r>
            <w:r w:rsidR="00D36CC0" w:rsidRPr="00E15FBC">
              <w:rPr>
                <w:rFonts w:ascii="Times New Roman" w:hAnsi="Times New Roman"/>
                <w:b w:val="0"/>
                <w:i w:val="0"/>
                <w:sz w:val="24"/>
                <w:szCs w:val="24"/>
                <w:lang w:val="pt-BR"/>
              </w:rPr>
              <w:t xml:space="preserve"> </w:t>
            </w:r>
            <w:r w:rsidR="00D36CC0" w:rsidRPr="00D36CC0">
              <w:rPr>
                <w:rFonts w:ascii="Times New Roman" w:hAnsi="Times New Roman"/>
                <w:b w:val="0"/>
                <w:i w:val="0"/>
                <w:sz w:val="24"/>
                <w:szCs w:val="24"/>
              </w:rPr>
              <w:t>„</w:t>
            </w:r>
            <w:r w:rsidR="00D36CC0" w:rsidRPr="00D36CC0">
              <w:rPr>
                <w:rFonts w:ascii="Times New Roman" w:hAnsi="Times New Roman"/>
                <w:b w:val="0"/>
                <w:i w:val="0"/>
                <w:sz w:val="24"/>
                <w:szCs w:val="24"/>
                <w:lang w:val="ro-MD"/>
              </w:rPr>
              <w:t>Donații</w:t>
            </w:r>
            <w:r w:rsidR="00DA0B16">
              <w:rPr>
                <w:rFonts w:ascii="Times New Roman" w:hAnsi="Times New Roman"/>
                <w:b w:val="0"/>
                <w:i w:val="0"/>
                <w:sz w:val="24"/>
                <w:szCs w:val="24"/>
                <w:lang w:val="ro-MD"/>
              </w:rPr>
              <w:t xml:space="preserve"> </w:t>
            </w:r>
            <w:r w:rsidR="00D36CC0" w:rsidRPr="00D36CC0">
              <w:rPr>
                <w:rFonts w:ascii="Times New Roman" w:hAnsi="Times New Roman"/>
                <w:b w:val="0"/>
                <w:i w:val="0"/>
                <w:sz w:val="24"/>
                <w:szCs w:val="24"/>
                <w:lang w:val="ro-MD"/>
              </w:rPr>
              <w:t>voluntare ”, Cod ECO 144224</w:t>
            </w:r>
            <w:r w:rsidR="00D36CC0" w:rsidRPr="00D36CC0">
              <w:rPr>
                <w:rFonts w:ascii="Times New Roman" w:hAnsi="Times New Roman"/>
                <w:b w:val="0"/>
                <w:i w:val="0"/>
                <w:sz w:val="24"/>
                <w:szCs w:val="24"/>
              </w:rPr>
              <w:t xml:space="preserve"> „</w:t>
            </w:r>
            <w:r w:rsidR="00D36CC0" w:rsidRPr="00D36CC0">
              <w:rPr>
                <w:rFonts w:ascii="Times New Roman" w:hAnsi="Times New Roman"/>
                <w:b w:val="0"/>
                <w:i w:val="0"/>
                <w:sz w:val="24"/>
                <w:szCs w:val="24"/>
                <w:lang w:val="ro-MD"/>
              </w:rPr>
              <w:t xml:space="preserve">Donații voluntare pentru cheltuieli capitale din surse externe pentru instituțiile bugetare” cu 990,0 mii lei, </w:t>
            </w:r>
            <w:r w:rsidR="00D36CC0" w:rsidRPr="00D36CC0">
              <w:rPr>
                <w:rFonts w:ascii="Times New Roman" w:hAnsi="Times New Roman"/>
                <w:b w:val="0"/>
                <w:i w:val="0"/>
                <w:sz w:val="24"/>
                <w:szCs w:val="24"/>
                <w:lang w:val="ro-MD" w:eastAsia="ro-RO"/>
              </w:rPr>
              <w:t xml:space="preserve">finanțate de către </w:t>
            </w:r>
            <w:r w:rsidR="00D36CC0" w:rsidRPr="00D36CC0">
              <w:rPr>
                <w:rFonts w:ascii="Times New Roman" w:hAnsi="Times New Roman"/>
                <w:b w:val="0"/>
                <w:i w:val="0"/>
                <w:sz w:val="24"/>
                <w:szCs w:val="24"/>
                <w:lang w:val="ro-MD"/>
              </w:rPr>
              <w:t xml:space="preserve">Consiliul Județean Maramureș, România la implementarea proiectului „Itinerarii cultural-turistice Maramureș-Hîncești” </w:t>
            </w:r>
            <w:r w:rsidR="00D36CC0" w:rsidRPr="00D36CC0">
              <w:rPr>
                <w:rFonts w:ascii="Times New Roman" w:hAnsi="Times New Roman"/>
                <w:b w:val="0"/>
                <w:i w:val="0"/>
                <w:sz w:val="24"/>
                <w:szCs w:val="24"/>
              </w:rPr>
              <w:t>cu direcționarea Aparatului Președintelui, conform destinației corespunzătoare surselor de venituri.</w:t>
            </w:r>
          </w:p>
          <w:p w:rsidR="00DA0B16" w:rsidRDefault="00B63341" w:rsidP="00B63341">
            <w:pPr>
              <w:spacing w:after="0" w:line="240" w:lineRule="auto"/>
              <w:jc w:val="both"/>
              <w:rPr>
                <w:rFonts w:ascii="Times New Roman" w:eastAsia="Calibri" w:hAnsi="Times New Roman" w:cs="Times New Roman"/>
                <w:sz w:val="24"/>
                <w:szCs w:val="24"/>
                <w:lang w:val="ro-MD"/>
              </w:rPr>
            </w:pPr>
            <w:r w:rsidRPr="00B63341">
              <w:rPr>
                <w:rFonts w:ascii="Times New Roman" w:eastAsia="Calibri" w:hAnsi="Times New Roman" w:cs="Times New Roman"/>
                <w:color w:val="FF0000"/>
                <w:sz w:val="24"/>
                <w:szCs w:val="24"/>
                <w:lang w:val="ro-MD"/>
              </w:rPr>
              <w:t xml:space="preserve">     </w:t>
            </w:r>
            <w:r w:rsidR="00DB1761">
              <w:rPr>
                <w:rFonts w:ascii="Times New Roman" w:eastAsia="Calibri" w:hAnsi="Times New Roman" w:cs="Times New Roman"/>
                <w:sz w:val="24"/>
                <w:szCs w:val="24"/>
                <w:lang w:val="ro-MD"/>
              </w:rPr>
              <w:t>Prin urmare</w:t>
            </w:r>
            <w:r w:rsidRPr="00B63341">
              <w:rPr>
                <w:rFonts w:ascii="Times New Roman" w:eastAsia="Calibri" w:hAnsi="Times New Roman" w:cs="Times New Roman"/>
                <w:sz w:val="24"/>
                <w:szCs w:val="24"/>
                <w:lang w:val="ro-MD"/>
              </w:rPr>
              <w:t xml:space="preserve">, în proiectul de decizie se propune alocarea </w:t>
            </w:r>
            <w:r w:rsidR="00772415">
              <w:rPr>
                <w:rFonts w:ascii="Times New Roman" w:eastAsia="Calibri" w:hAnsi="Times New Roman" w:cs="Times New Roman"/>
                <w:sz w:val="24"/>
                <w:szCs w:val="24"/>
                <w:lang w:val="ro-MD"/>
              </w:rPr>
              <w:t xml:space="preserve">integrală a </w:t>
            </w:r>
            <w:r w:rsidRPr="00B63341">
              <w:rPr>
                <w:rFonts w:ascii="Times New Roman" w:eastAsia="Calibri" w:hAnsi="Times New Roman" w:cs="Times New Roman"/>
                <w:sz w:val="24"/>
                <w:szCs w:val="24"/>
                <w:lang w:val="ro-MD"/>
              </w:rPr>
              <w:t xml:space="preserve">mijloacelor financiare din contul soldului de mijloace bănești format la situația de 31.12.2023 </w:t>
            </w:r>
            <w:r w:rsidR="00DA0B16">
              <w:rPr>
                <w:rFonts w:ascii="Times New Roman" w:eastAsia="Calibri" w:hAnsi="Times New Roman" w:cs="Times New Roman"/>
                <w:sz w:val="24"/>
                <w:szCs w:val="24"/>
                <w:lang w:val="ro-MD"/>
              </w:rPr>
              <w:t xml:space="preserve">în sumă de 420,0 mii lei, dintre care: </w:t>
            </w:r>
          </w:p>
          <w:p w:rsidR="00DA0B16" w:rsidRPr="00DA0B16" w:rsidRDefault="00DA0B16" w:rsidP="00DA0B16">
            <w:pPr>
              <w:spacing w:after="0" w:line="240" w:lineRule="auto"/>
              <w:jc w:val="both"/>
              <w:rPr>
                <w:rFonts w:ascii="Times New Roman" w:eastAsia="Calibri" w:hAnsi="Times New Roman" w:cs="Times New Roman"/>
                <w:i/>
                <w:iCs/>
                <w:sz w:val="24"/>
                <w:szCs w:val="24"/>
                <w:lang w:val="ro-MD"/>
              </w:rPr>
            </w:pPr>
            <w:r>
              <w:rPr>
                <w:rFonts w:ascii="Times New Roman" w:eastAsia="Calibri" w:hAnsi="Times New Roman" w:cs="Times New Roman"/>
                <w:bCs/>
                <w:i/>
                <w:iCs/>
                <w:sz w:val="24"/>
                <w:szCs w:val="24"/>
                <w:lang w:val="ro-RO"/>
              </w:rPr>
              <w:t xml:space="preserve">a) </w:t>
            </w:r>
            <w:r w:rsidRPr="00DA0B16">
              <w:rPr>
                <w:rFonts w:ascii="Times New Roman" w:eastAsia="Calibri" w:hAnsi="Times New Roman" w:cs="Times New Roman"/>
                <w:bCs/>
                <w:i/>
                <w:iCs/>
                <w:sz w:val="24"/>
                <w:szCs w:val="24"/>
                <w:lang w:val="ro-RO"/>
              </w:rPr>
              <w:t>Aparatul</w:t>
            </w:r>
            <w:r>
              <w:rPr>
                <w:rFonts w:ascii="Times New Roman" w:eastAsia="Calibri" w:hAnsi="Times New Roman" w:cs="Times New Roman"/>
                <w:bCs/>
                <w:i/>
                <w:iCs/>
                <w:sz w:val="24"/>
                <w:szCs w:val="24"/>
                <w:lang w:val="ro-RO"/>
              </w:rPr>
              <w:t>ui</w:t>
            </w:r>
            <w:r w:rsidRPr="00DA0B16">
              <w:rPr>
                <w:rFonts w:ascii="Times New Roman" w:eastAsia="Calibri" w:hAnsi="Times New Roman" w:cs="Times New Roman"/>
                <w:bCs/>
                <w:i/>
                <w:iCs/>
                <w:sz w:val="24"/>
                <w:szCs w:val="24"/>
                <w:lang w:val="ro-RO"/>
              </w:rPr>
              <w:t xml:space="preserve"> Președintelui – 275,0 mii lei, inclusiv:</w:t>
            </w:r>
            <w:r w:rsidRPr="00DA0B16">
              <w:rPr>
                <w:rFonts w:ascii="Times New Roman" w:eastAsia="Calibri" w:hAnsi="Times New Roman" w:cs="Times New Roman"/>
                <w:i/>
                <w:iCs/>
                <w:sz w:val="24"/>
                <w:szCs w:val="24"/>
                <w:lang w:val="ro-MD"/>
              </w:rPr>
              <w:t xml:space="preserve"> </w:t>
            </w:r>
          </w:p>
          <w:p w:rsidR="00DA0B16" w:rsidRPr="00DA0B16" w:rsidRDefault="00DA0B16" w:rsidP="00DA0B16">
            <w:pPr>
              <w:spacing w:after="0" w:line="240" w:lineRule="auto"/>
              <w:jc w:val="both"/>
              <w:rPr>
                <w:rFonts w:ascii="Times New Roman" w:eastAsia="Calibri" w:hAnsi="Times New Roman" w:cs="Times New Roman"/>
                <w:bCs/>
                <w:i/>
                <w:iCs/>
                <w:sz w:val="24"/>
                <w:szCs w:val="24"/>
                <w:lang w:val="ro-RO"/>
              </w:rPr>
            </w:pPr>
            <w:r w:rsidRPr="00DA0B16">
              <w:rPr>
                <w:rFonts w:ascii="Times New Roman" w:eastAsia="Calibri" w:hAnsi="Times New Roman" w:cs="Times New Roman"/>
                <w:i/>
                <w:iCs/>
                <w:sz w:val="24"/>
                <w:szCs w:val="24"/>
                <w:lang w:val="ro-MD"/>
              </w:rPr>
              <w:t xml:space="preserve">- </w:t>
            </w:r>
            <w:r w:rsidRPr="00DA0B16">
              <w:rPr>
                <w:rFonts w:ascii="Times New Roman" w:eastAsia="Calibri" w:hAnsi="Times New Roman" w:cs="Times New Roman"/>
                <w:sz w:val="24"/>
                <w:szCs w:val="24"/>
                <w:lang w:val="ro-RO"/>
              </w:rPr>
              <w:t xml:space="preserve">Cotizația de membru al Asociației pentru Dezvoltare  Intercomunitară </w:t>
            </w:r>
            <w:r w:rsidRPr="00DA0B16">
              <w:rPr>
                <w:rFonts w:ascii="Times New Roman" w:eastAsia="Calibri" w:hAnsi="Times New Roman" w:cs="Times New Roman"/>
                <w:bCs/>
                <w:i/>
                <w:iCs/>
                <w:sz w:val="24"/>
                <w:szCs w:val="24"/>
                <w:lang w:val="ro-RO"/>
              </w:rPr>
              <w:t>„Bazinul</w:t>
            </w:r>
            <w:r w:rsidRPr="00DA0B16">
              <w:rPr>
                <w:rFonts w:ascii="Times New Roman" w:eastAsia="Calibri" w:hAnsi="Times New Roman" w:cs="Times New Roman"/>
                <w:sz w:val="24"/>
                <w:szCs w:val="24"/>
                <w:lang w:val="ro-RO"/>
              </w:rPr>
              <w:t xml:space="preserve"> râului Nârnova </w:t>
            </w:r>
            <w:r w:rsidRPr="00DA0B16">
              <w:rPr>
                <w:rFonts w:ascii="Times New Roman" w:eastAsia="Calibri" w:hAnsi="Times New Roman" w:cs="Times New Roman"/>
                <w:bCs/>
                <w:i/>
                <w:iCs/>
                <w:sz w:val="24"/>
                <w:szCs w:val="24"/>
                <w:lang w:val="ro-RO"/>
              </w:rPr>
              <w:t>– 150,0 mii lei;</w:t>
            </w:r>
          </w:p>
          <w:p w:rsidR="00DA0B16" w:rsidRPr="00DA0B16" w:rsidRDefault="00DA0B16" w:rsidP="00DA0B16">
            <w:pPr>
              <w:spacing w:after="0" w:line="240" w:lineRule="auto"/>
              <w:jc w:val="both"/>
              <w:rPr>
                <w:rFonts w:ascii="Times New Roman" w:eastAsia="Calibri" w:hAnsi="Times New Roman" w:cs="Times New Roman"/>
                <w:bCs/>
                <w:i/>
                <w:iCs/>
                <w:sz w:val="24"/>
                <w:szCs w:val="24"/>
                <w:lang w:val="ro-RO"/>
              </w:rPr>
            </w:pPr>
            <w:r w:rsidRPr="00DA0B16">
              <w:rPr>
                <w:rFonts w:ascii="Times New Roman" w:eastAsia="Calibri" w:hAnsi="Times New Roman" w:cs="Times New Roman"/>
                <w:bCs/>
                <w:i/>
                <w:iCs/>
                <w:sz w:val="24"/>
                <w:szCs w:val="24"/>
                <w:lang w:val="ro-RO"/>
              </w:rPr>
              <w:t>- Instituția Medico – Sanitară Publică, Centrul de Sănătate Hîncești – 125,0 mii lei , pentru procurarea amestecurilor adaptate pentru alimentația copiilor de vîrsta 0-12 luni, care se află la alimentația artificială sau mixtă din familii socialmente vulnerabile;</w:t>
            </w:r>
          </w:p>
          <w:p w:rsidR="00DA0B16" w:rsidRPr="00DA0B16" w:rsidRDefault="00DA0B16" w:rsidP="00DA0B16">
            <w:pPr>
              <w:spacing w:after="0" w:line="240" w:lineRule="auto"/>
              <w:jc w:val="both"/>
              <w:rPr>
                <w:rFonts w:ascii="Times New Roman" w:eastAsia="Calibri" w:hAnsi="Times New Roman" w:cs="Times New Roman"/>
                <w:bCs/>
                <w:i/>
                <w:iCs/>
                <w:sz w:val="24"/>
                <w:szCs w:val="24"/>
                <w:lang w:val="ro-MD"/>
              </w:rPr>
            </w:pPr>
            <w:r>
              <w:rPr>
                <w:rFonts w:ascii="Times New Roman" w:eastAsia="Calibri" w:hAnsi="Times New Roman" w:cs="Times New Roman"/>
                <w:bCs/>
                <w:i/>
                <w:iCs/>
                <w:sz w:val="24"/>
                <w:szCs w:val="24"/>
                <w:lang w:val="ro-MD"/>
              </w:rPr>
              <w:t xml:space="preserve">b) </w:t>
            </w:r>
            <w:r w:rsidRPr="00DA0B16">
              <w:rPr>
                <w:rFonts w:ascii="Times New Roman" w:eastAsia="Calibri" w:hAnsi="Times New Roman" w:cs="Times New Roman"/>
                <w:bCs/>
                <w:i/>
                <w:iCs/>
                <w:sz w:val="24"/>
                <w:szCs w:val="24"/>
                <w:lang w:val="ro-MD"/>
              </w:rPr>
              <w:t>Direcți</w:t>
            </w:r>
            <w:r>
              <w:rPr>
                <w:rFonts w:ascii="Times New Roman" w:eastAsia="Calibri" w:hAnsi="Times New Roman" w:cs="Times New Roman"/>
                <w:bCs/>
                <w:i/>
                <w:iCs/>
                <w:sz w:val="24"/>
                <w:szCs w:val="24"/>
                <w:lang w:val="ro-MD"/>
              </w:rPr>
              <w:t>ei</w:t>
            </w:r>
            <w:r w:rsidRPr="00DA0B16">
              <w:rPr>
                <w:rFonts w:ascii="Times New Roman" w:eastAsia="Calibri" w:hAnsi="Times New Roman" w:cs="Times New Roman"/>
                <w:bCs/>
                <w:i/>
                <w:iCs/>
                <w:sz w:val="24"/>
                <w:szCs w:val="24"/>
                <w:lang w:val="ro-MD"/>
              </w:rPr>
              <w:t xml:space="preserve"> Cultură și Turism, Muzeul Ciuciuleni – 35,0 mii lei pentru cheltuieli curente;</w:t>
            </w:r>
          </w:p>
          <w:p w:rsidR="00DA0B16" w:rsidRPr="00DA0B16" w:rsidRDefault="00DA0B16" w:rsidP="00DA0B16">
            <w:pPr>
              <w:spacing w:after="0" w:line="240" w:lineRule="auto"/>
              <w:jc w:val="both"/>
              <w:rPr>
                <w:rFonts w:ascii="Times New Roman" w:eastAsia="Calibri" w:hAnsi="Times New Roman" w:cs="Times New Roman"/>
                <w:b/>
                <w:i/>
                <w:sz w:val="24"/>
                <w:szCs w:val="24"/>
                <w:lang w:val="ro-RO"/>
              </w:rPr>
            </w:pPr>
            <w:r>
              <w:rPr>
                <w:rFonts w:ascii="Times New Roman" w:eastAsia="Calibri" w:hAnsi="Times New Roman" w:cs="Times New Roman"/>
                <w:bCs/>
                <w:i/>
                <w:iCs/>
                <w:sz w:val="24"/>
                <w:szCs w:val="24"/>
                <w:lang w:val="ro-MD"/>
              </w:rPr>
              <w:t>c)</w:t>
            </w:r>
            <w:r w:rsidRPr="00DA0B16">
              <w:rPr>
                <w:rFonts w:ascii="Times New Roman" w:eastAsia="Calibri" w:hAnsi="Times New Roman" w:cs="Times New Roman"/>
                <w:bCs/>
                <w:i/>
                <w:iCs/>
                <w:sz w:val="24"/>
                <w:szCs w:val="24"/>
                <w:lang w:val="ro-MD"/>
              </w:rPr>
              <w:t xml:space="preserve"> Primări</w:t>
            </w:r>
            <w:r>
              <w:rPr>
                <w:rFonts w:ascii="Times New Roman" w:eastAsia="Calibri" w:hAnsi="Times New Roman" w:cs="Times New Roman"/>
                <w:bCs/>
                <w:i/>
                <w:iCs/>
                <w:sz w:val="24"/>
                <w:szCs w:val="24"/>
                <w:lang w:val="ro-MD"/>
              </w:rPr>
              <w:t>ei</w:t>
            </w:r>
            <w:r w:rsidRPr="00DA0B16">
              <w:rPr>
                <w:rFonts w:ascii="Times New Roman" w:eastAsia="Calibri" w:hAnsi="Times New Roman" w:cs="Times New Roman"/>
                <w:bCs/>
                <w:i/>
                <w:iCs/>
                <w:sz w:val="24"/>
                <w:szCs w:val="24"/>
                <w:lang w:val="ro-MD"/>
              </w:rPr>
              <w:t xml:space="preserve"> Stolniceni – 110,0 mii lei, </w:t>
            </w:r>
            <w:r w:rsidRPr="00DA0B16">
              <w:rPr>
                <w:rFonts w:ascii="Times New Roman" w:eastAsia="Calibri" w:hAnsi="Times New Roman" w:cs="Times New Roman"/>
                <w:sz w:val="24"/>
                <w:szCs w:val="24"/>
                <w:lang w:val="ro-RO"/>
              </w:rPr>
              <w:t>Contribuția Consiliului raional la implementarea proiectului „Servicii specializate de calitate pentru locuitorii satului Stolniceni</w:t>
            </w:r>
            <w:r w:rsidRPr="00DA0B16">
              <w:rPr>
                <w:rFonts w:ascii="Times New Roman" w:eastAsia="Calibri" w:hAnsi="Times New Roman" w:cs="Times New Roman"/>
                <w:b/>
                <w:i/>
                <w:sz w:val="24"/>
                <w:szCs w:val="24"/>
                <w:lang w:val="ro-RO"/>
              </w:rPr>
              <w:t>”</w:t>
            </w:r>
          </w:p>
          <w:p w:rsidR="00FE3259" w:rsidRPr="00E95A54" w:rsidRDefault="00593455" w:rsidP="00E95A54">
            <w:pPr>
              <w:pStyle w:val="2"/>
              <w:spacing w:before="0" w:after="0"/>
              <w:rPr>
                <w:rFonts w:ascii="Times New Roman" w:hAnsi="Times New Roman"/>
                <w:b w:val="0"/>
                <w:i w:val="0"/>
                <w:sz w:val="24"/>
                <w:szCs w:val="24"/>
              </w:rPr>
            </w:pPr>
            <w:r>
              <w:rPr>
                <w:rFonts w:ascii="Times New Roman" w:hAnsi="Times New Roman"/>
                <w:b w:val="0"/>
                <w:i w:val="0"/>
                <w:sz w:val="24"/>
                <w:szCs w:val="24"/>
              </w:rPr>
              <w:lastRenderedPageBreak/>
              <w:t xml:space="preserve">            În legătură cu necesitatea apărută și în rezultatul examinării executării bugetelor aprobate pentru anul 2024 se propune redistribuirea sumei de 572,2 mii lei din contul devizului de cheltuieli aprobat la </w:t>
            </w:r>
            <w:r w:rsidR="00FE3259" w:rsidRPr="00E95A54">
              <w:rPr>
                <w:rFonts w:ascii="Times New Roman" w:hAnsi="Times New Roman"/>
                <w:b w:val="0"/>
                <w:i w:val="0"/>
                <w:sz w:val="24"/>
                <w:szCs w:val="24"/>
              </w:rPr>
              <w:t xml:space="preserve">Centrul raional de Ghidare și Consiliere în Excelență Educațională </w:t>
            </w:r>
            <w:r>
              <w:rPr>
                <w:rFonts w:ascii="Times New Roman" w:hAnsi="Times New Roman"/>
                <w:b w:val="0"/>
                <w:i w:val="0"/>
                <w:sz w:val="24"/>
                <w:szCs w:val="24"/>
                <w:lang w:eastAsia="ro-RO"/>
              </w:rPr>
              <w:t>cu</w:t>
            </w:r>
            <w:r w:rsidR="00FE3259" w:rsidRPr="00E95A54">
              <w:rPr>
                <w:rFonts w:ascii="Times New Roman" w:hAnsi="Times New Roman"/>
                <w:b w:val="0"/>
                <w:i w:val="0"/>
                <w:sz w:val="24"/>
                <w:szCs w:val="24"/>
              </w:rPr>
              <w:t xml:space="preserve"> redirecțion</w:t>
            </w:r>
            <w:r>
              <w:rPr>
                <w:rFonts w:ascii="Times New Roman" w:hAnsi="Times New Roman"/>
                <w:b w:val="0"/>
                <w:i w:val="0"/>
                <w:sz w:val="24"/>
                <w:szCs w:val="24"/>
              </w:rPr>
              <w:t>area</w:t>
            </w:r>
            <w:r w:rsidR="00FE3259" w:rsidRPr="00E95A54">
              <w:rPr>
                <w:rFonts w:ascii="Times New Roman" w:hAnsi="Times New Roman"/>
                <w:b w:val="0"/>
                <w:i w:val="0"/>
                <w:sz w:val="24"/>
                <w:szCs w:val="24"/>
              </w:rPr>
              <w:t xml:space="preserve"> următo</w:t>
            </w:r>
            <w:r>
              <w:rPr>
                <w:rFonts w:ascii="Times New Roman" w:hAnsi="Times New Roman"/>
                <w:b w:val="0"/>
                <w:i w:val="0"/>
                <w:sz w:val="24"/>
                <w:szCs w:val="24"/>
              </w:rPr>
              <w:t>a</w:t>
            </w:r>
            <w:r w:rsidR="00FE3259" w:rsidRPr="00E95A54">
              <w:rPr>
                <w:rFonts w:ascii="Times New Roman" w:hAnsi="Times New Roman"/>
                <w:b w:val="0"/>
                <w:i w:val="0"/>
                <w:sz w:val="24"/>
                <w:szCs w:val="24"/>
              </w:rPr>
              <w:t>r</w:t>
            </w:r>
            <w:r>
              <w:rPr>
                <w:rFonts w:ascii="Times New Roman" w:hAnsi="Times New Roman"/>
                <w:b w:val="0"/>
                <w:i w:val="0"/>
                <w:sz w:val="24"/>
                <w:szCs w:val="24"/>
              </w:rPr>
              <w:t>e</w:t>
            </w:r>
            <w:r w:rsidR="00FE3259" w:rsidRPr="00E95A54">
              <w:rPr>
                <w:rFonts w:ascii="Times New Roman" w:hAnsi="Times New Roman"/>
                <w:b w:val="0"/>
                <w:i w:val="0"/>
                <w:sz w:val="24"/>
                <w:szCs w:val="24"/>
              </w:rPr>
              <w:t>:</w:t>
            </w:r>
          </w:p>
          <w:p w:rsidR="00FE3259" w:rsidRPr="00E95A54" w:rsidRDefault="00593455" w:rsidP="00E95A54">
            <w:pPr>
              <w:pStyle w:val="2"/>
              <w:spacing w:before="0" w:after="0"/>
              <w:rPr>
                <w:rFonts w:ascii="Times New Roman" w:hAnsi="Times New Roman"/>
                <w:b w:val="0"/>
                <w:i w:val="0"/>
                <w:sz w:val="24"/>
                <w:szCs w:val="24"/>
              </w:rPr>
            </w:pPr>
            <w:r>
              <w:rPr>
                <w:rFonts w:ascii="Times New Roman" w:hAnsi="Times New Roman"/>
                <w:b w:val="0"/>
                <w:i w:val="0"/>
                <w:sz w:val="24"/>
                <w:szCs w:val="24"/>
              </w:rPr>
              <w:t>a)</w:t>
            </w:r>
            <w:r w:rsidR="00FE3259" w:rsidRPr="00E95A54">
              <w:rPr>
                <w:rFonts w:ascii="Times New Roman" w:hAnsi="Times New Roman"/>
                <w:b w:val="0"/>
                <w:i w:val="0"/>
                <w:sz w:val="24"/>
                <w:szCs w:val="24"/>
              </w:rPr>
              <w:t xml:space="preserve"> </w:t>
            </w:r>
            <w:r w:rsidR="00FE3259" w:rsidRPr="00593455">
              <w:rPr>
                <w:rFonts w:ascii="Times New Roman" w:hAnsi="Times New Roman"/>
                <w:b w:val="0"/>
                <w:sz w:val="24"/>
                <w:szCs w:val="24"/>
              </w:rPr>
              <w:t>Instituțiilor de învățământ – 172,2 mii lei</w:t>
            </w:r>
            <w:r w:rsidR="00FE3259" w:rsidRPr="00E95A54">
              <w:rPr>
                <w:rFonts w:ascii="Times New Roman" w:hAnsi="Times New Roman"/>
                <w:b w:val="0"/>
                <w:i w:val="0"/>
                <w:sz w:val="24"/>
                <w:szCs w:val="24"/>
              </w:rPr>
              <w:t xml:space="preserve">, pentru acoperirea cheltuielilor de delegare a angajaților în cadrul proiectului umanitar </w:t>
            </w:r>
            <w:r w:rsidR="00FE3259" w:rsidRPr="00E95A54">
              <w:rPr>
                <w:rFonts w:ascii="Times New Roman" w:hAnsi="Times New Roman"/>
                <w:b w:val="0"/>
                <w:i w:val="0"/>
                <w:sz w:val="24"/>
                <w:szCs w:val="24"/>
                <w:lang w:eastAsia="ro-RO"/>
              </w:rPr>
              <w:t xml:space="preserve">„Experiență de vară </w:t>
            </w:r>
            <w:r w:rsidR="00FE3259" w:rsidRPr="00E95A54">
              <w:rPr>
                <w:rFonts w:ascii="Times New Roman" w:hAnsi="Times New Roman"/>
                <w:b w:val="0"/>
                <w:i w:val="0"/>
                <w:sz w:val="24"/>
                <w:szCs w:val="24"/>
              </w:rPr>
              <w:t xml:space="preserve">în Italia </w:t>
            </w:r>
            <w:r w:rsidR="00FE3259" w:rsidRPr="00E95A54">
              <w:rPr>
                <w:rFonts w:ascii="Times New Roman" w:hAnsi="Times New Roman"/>
                <w:b w:val="0"/>
                <w:i w:val="0"/>
                <w:sz w:val="24"/>
                <w:szCs w:val="24"/>
                <w:lang w:eastAsia="ro-RO"/>
              </w:rPr>
              <w:t>pentru copii moldoveni</w:t>
            </w:r>
            <w:r w:rsidR="00FE3259" w:rsidRPr="00E95A54">
              <w:rPr>
                <w:rFonts w:ascii="Times New Roman" w:hAnsi="Times New Roman"/>
                <w:b w:val="0"/>
                <w:i w:val="0"/>
                <w:sz w:val="24"/>
                <w:szCs w:val="24"/>
              </w:rPr>
              <w:t xml:space="preserve">, după cum urmează: </w:t>
            </w:r>
          </w:p>
          <w:p w:rsidR="00FE3259" w:rsidRPr="00E95A54" w:rsidRDefault="00FE3259" w:rsidP="00E95A54">
            <w:pPr>
              <w:pStyle w:val="2"/>
              <w:spacing w:before="0" w:after="0"/>
              <w:rPr>
                <w:rFonts w:ascii="Times New Roman" w:hAnsi="Times New Roman"/>
                <w:b w:val="0"/>
                <w:i w:val="0"/>
                <w:sz w:val="24"/>
                <w:szCs w:val="24"/>
              </w:rPr>
            </w:pPr>
            <w:r w:rsidRPr="00E95A54">
              <w:rPr>
                <w:rFonts w:ascii="Times New Roman" w:hAnsi="Times New Roman"/>
                <w:b w:val="0"/>
                <w:i w:val="0"/>
                <w:sz w:val="24"/>
                <w:szCs w:val="24"/>
              </w:rPr>
              <w:t xml:space="preserve">Aparatul Direcției Învățămînt </w:t>
            </w:r>
            <w:r w:rsidRPr="00E95A54">
              <w:rPr>
                <w:rFonts w:ascii="Times New Roman" w:hAnsi="Times New Roman"/>
                <w:b w:val="0"/>
                <w:i w:val="0"/>
                <w:sz w:val="24"/>
                <w:szCs w:val="24"/>
                <w:lang w:eastAsia="ro-RO"/>
              </w:rPr>
              <w:t xml:space="preserve">(2 persoane) </w:t>
            </w:r>
            <w:r w:rsidRPr="00E95A54">
              <w:rPr>
                <w:rFonts w:ascii="Times New Roman" w:hAnsi="Times New Roman"/>
                <w:b w:val="0"/>
                <w:i w:val="0"/>
                <w:sz w:val="24"/>
                <w:szCs w:val="24"/>
              </w:rPr>
              <w:t>– 57,4 mii lei;</w:t>
            </w:r>
          </w:p>
          <w:p w:rsidR="00FE3259" w:rsidRPr="00E95A54" w:rsidRDefault="00FE3259" w:rsidP="00E95A54">
            <w:pPr>
              <w:pStyle w:val="2"/>
              <w:spacing w:before="0" w:after="0"/>
              <w:rPr>
                <w:rFonts w:ascii="Times New Roman" w:hAnsi="Times New Roman"/>
                <w:b w:val="0"/>
                <w:i w:val="0"/>
                <w:sz w:val="24"/>
                <w:szCs w:val="24"/>
              </w:rPr>
            </w:pPr>
            <w:r w:rsidRPr="00E95A54">
              <w:rPr>
                <w:rFonts w:ascii="Times New Roman" w:hAnsi="Times New Roman"/>
                <w:b w:val="0"/>
                <w:i w:val="0"/>
                <w:sz w:val="24"/>
                <w:szCs w:val="24"/>
                <w:lang w:eastAsia="ro-RO"/>
              </w:rPr>
              <w:t xml:space="preserve">Gimnaziul „A.Donici” s.Ciuciuleni,(2 persoane ) </w:t>
            </w:r>
            <w:r w:rsidRPr="00E95A54">
              <w:rPr>
                <w:rFonts w:ascii="Times New Roman" w:hAnsi="Times New Roman"/>
                <w:b w:val="0"/>
                <w:i w:val="0"/>
                <w:sz w:val="24"/>
                <w:szCs w:val="24"/>
              </w:rPr>
              <w:t>– 57,4 mii lei;</w:t>
            </w:r>
          </w:p>
          <w:p w:rsidR="00FE3259" w:rsidRPr="00E95A54" w:rsidRDefault="00FE3259" w:rsidP="00E95A54">
            <w:pPr>
              <w:pStyle w:val="2"/>
              <w:spacing w:before="0" w:after="0"/>
              <w:rPr>
                <w:rFonts w:ascii="Times New Roman" w:hAnsi="Times New Roman"/>
                <w:b w:val="0"/>
                <w:i w:val="0"/>
                <w:sz w:val="24"/>
                <w:szCs w:val="24"/>
              </w:rPr>
            </w:pPr>
            <w:r w:rsidRPr="00E95A54">
              <w:rPr>
                <w:rFonts w:ascii="Times New Roman" w:hAnsi="Times New Roman"/>
                <w:b w:val="0"/>
                <w:i w:val="0"/>
                <w:sz w:val="24"/>
                <w:szCs w:val="24"/>
                <w:lang w:eastAsia="ro-RO"/>
              </w:rPr>
              <w:t xml:space="preserve">Gimnaziul „C,Radu” s.Leușeni (1 persoană ) </w:t>
            </w:r>
            <w:r w:rsidRPr="00E95A54">
              <w:rPr>
                <w:rFonts w:ascii="Times New Roman" w:hAnsi="Times New Roman"/>
                <w:b w:val="0"/>
                <w:i w:val="0"/>
                <w:sz w:val="24"/>
                <w:szCs w:val="24"/>
              </w:rPr>
              <w:t>– 28,7 mii lei;</w:t>
            </w:r>
          </w:p>
          <w:p w:rsidR="00FE3259" w:rsidRPr="00E95A54" w:rsidRDefault="00FE3259" w:rsidP="00E95A54">
            <w:pPr>
              <w:pStyle w:val="2"/>
              <w:spacing w:before="0" w:after="0"/>
              <w:rPr>
                <w:rFonts w:ascii="Times New Roman" w:hAnsi="Times New Roman"/>
                <w:b w:val="0"/>
                <w:i w:val="0"/>
                <w:sz w:val="24"/>
                <w:szCs w:val="24"/>
              </w:rPr>
            </w:pPr>
            <w:r w:rsidRPr="00E95A54">
              <w:rPr>
                <w:rFonts w:ascii="Times New Roman" w:hAnsi="Times New Roman"/>
                <w:b w:val="0"/>
                <w:i w:val="0"/>
                <w:sz w:val="24"/>
                <w:szCs w:val="24"/>
                <w:lang w:eastAsia="ro-RO"/>
              </w:rPr>
              <w:t xml:space="preserve">Gimnaziul Pașcani (1 persoană) </w:t>
            </w:r>
            <w:r w:rsidRPr="00E95A54">
              <w:rPr>
                <w:rFonts w:ascii="Times New Roman" w:hAnsi="Times New Roman"/>
                <w:b w:val="0"/>
                <w:i w:val="0"/>
                <w:sz w:val="24"/>
                <w:szCs w:val="24"/>
              </w:rPr>
              <w:t>– 28,7 mii lei.</w:t>
            </w:r>
          </w:p>
          <w:p w:rsidR="00FE3259" w:rsidRPr="00E95A54" w:rsidRDefault="00593455" w:rsidP="00E95A54">
            <w:pPr>
              <w:pStyle w:val="2"/>
              <w:spacing w:before="0" w:after="0"/>
              <w:rPr>
                <w:rFonts w:ascii="Times New Roman" w:hAnsi="Times New Roman"/>
                <w:b w:val="0"/>
                <w:i w:val="0"/>
                <w:sz w:val="24"/>
                <w:szCs w:val="24"/>
              </w:rPr>
            </w:pPr>
            <w:r>
              <w:rPr>
                <w:rFonts w:ascii="Times New Roman" w:hAnsi="Times New Roman"/>
                <w:b w:val="0"/>
                <w:i w:val="0"/>
                <w:sz w:val="24"/>
                <w:szCs w:val="24"/>
                <w:lang w:eastAsia="ro-RO"/>
              </w:rPr>
              <w:t>b)</w:t>
            </w:r>
            <w:r w:rsidR="00FE3259" w:rsidRPr="00E95A54">
              <w:rPr>
                <w:rFonts w:ascii="Times New Roman" w:hAnsi="Times New Roman"/>
                <w:b w:val="0"/>
                <w:i w:val="0"/>
                <w:sz w:val="24"/>
                <w:szCs w:val="24"/>
              </w:rPr>
              <w:t xml:space="preserve"> </w:t>
            </w:r>
            <w:r w:rsidR="00FE3259" w:rsidRPr="00593455">
              <w:rPr>
                <w:rFonts w:ascii="Times New Roman" w:hAnsi="Times New Roman"/>
                <w:b w:val="0"/>
                <w:sz w:val="24"/>
                <w:szCs w:val="24"/>
              </w:rPr>
              <w:t>Aparatul Președintelui – 400,0 mii lei, inclusiv:</w:t>
            </w:r>
          </w:p>
          <w:p w:rsidR="00FE3259" w:rsidRPr="00E95A54" w:rsidRDefault="00FE3259" w:rsidP="00E95A54">
            <w:pPr>
              <w:pStyle w:val="2"/>
              <w:spacing w:before="0" w:after="0"/>
              <w:rPr>
                <w:rFonts w:ascii="Times New Roman" w:hAnsi="Times New Roman"/>
                <w:b w:val="0"/>
                <w:i w:val="0"/>
                <w:sz w:val="24"/>
                <w:szCs w:val="24"/>
              </w:rPr>
            </w:pPr>
            <w:r w:rsidRPr="00E95A54">
              <w:rPr>
                <w:rFonts w:ascii="Times New Roman" w:hAnsi="Times New Roman"/>
                <w:b w:val="0"/>
                <w:i w:val="0"/>
                <w:sz w:val="24"/>
                <w:szCs w:val="24"/>
              </w:rPr>
              <w:t>- cofinanțarea proiectului „Lucrări de reparație a Casei Raionale de Cultură din municipiul Hîncești” – 230,0 mii lei;</w:t>
            </w:r>
          </w:p>
          <w:p w:rsidR="00FE3259" w:rsidRPr="00E95A54" w:rsidRDefault="00FE3259" w:rsidP="00E95A54">
            <w:pPr>
              <w:pStyle w:val="2"/>
              <w:spacing w:before="0" w:after="0"/>
              <w:rPr>
                <w:rFonts w:ascii="Times New Roman" w:hAnsi="Times New Roman"/>
                <w:b w:val="0"/>
                <w:i w:val="0"/>
                <w:sz w:val="24"/>
                <w:szCs w:val="24"/>
              </w:rPr>
            </w:pPr>
            <w:r w:rsidRPr="00E95A54">
              <w:rPr>
                <w:rFonts w:ascii="Times New Roman" w:hAnsi="Times New Roman"/>
                <w:b w:val="0"/>
                <w:i w:val="0"/>
                <w:sz w:val="24"/>
                <w:szCs w:val="24"/>
              </w:rPr>
              <w:t>- cofinanțarea proiectului „Itinerarii cultural-turistice Maramureș-Hîncești” – 150,0 mii lei;</w:t>
            </w:r>
          </w:p>
          <w:p w:rsidR="00FE3259" w:rsidRPr="00E95A54" w:rsidRDefault="00FE3259" w:rsidP="00E95A54">
            <w:pPr>
              <w:pStyle w:val="2"/>
              <w:spacing w:before="0" w:after="0"/>
              <w:rPr>
                <w:rFonts w:ascii="Times New Roman" w:hAnsi="Times New Roman"/>
                <w:b w:val="0"/>
                <w:i w:val="0"/>
                <w:sz w:val="24"/>
                <w:szCs w:val="24"/>
              </w:rPr>
            </w:pPr>
            <w:r w:rsidRPr="00E95A54">
              <w:rPr>
                <w:rFonts w:ascii="Times New Roman" w:hAnsi="Times New Roman"/>
                <w:b w:val="0"/>
                <w:i w:val="0"/>
                <w:sz w:val="24"/>
                <w:szCs w:val="24"/>
              </w:rPr>
              <w:t>- stimularea câștigătorilor concursului raional „Cea mai verde, salubră  și amenajată localitate” – 20,0 mii lei</w:t>
            </w:r>
            <w:r w:rsidR="00E95A54">
              <w:rPr>
                <w:rFonts w:ascii="Times New Roman" w:hAnsi="Times New Roman"/>
                <w:b w:val="0"/>
                <w:i w:val="0"/>
                <w:sz w:val="24"/>
                <w:szCs w:val="24"/>
              </w:rPr>
              <w:t>.</w:t>
            </w:r>
          </w:p>
          <w:p w:rsidR="00B63341" w:rsidRPr="00B63341" w:rsidRDefault="00B63341" w:rsidP="00B63341">
            <w:pPr>
              <w:spacing w:after="0" w:line="240" w:lineRule="auto"/>
              <w:jc w:val="both"/>
              <w:rPr>
                <w:rFonts w:ascii="Times New Roman" w:hAnsi="Times New Roman" w:cs="Times New Roman"/>
                <w:i/>
                <w:sz w:val="24"/>
                <w:szCs w:val="24"/>
                <w:lang w:val="ro-MD" w:eastAsia="ru-RU"/>
              </w:rPr>
            </w:pPr>
            <w:r w:rsidRPr="00B63341">
              <w:rPr>
                <w:rFonts w:ascii="Times New Roman" w:hAnsi="Times New Roman" w:cs="Times New Roman"/>
                <w:bCs/>
                <w:iCs/>
                <w:color w:val="FF0000"/>
                <w:sz w:val="24"/>
                <w:szCs w:val="24"/>
                <w:shd w:val="clear" w:color="auto" w:fill="FFFFFF"/>
                <w:lang w:val="ro-MD"/>
              </w:rPr>
              <w:t xml:space="preserve">       </w:t>
            </w:r>
            <w:r w:rsidRPr="00B63341">
              <w:rPr>
                <w:rFonts w:ascii="Times New Roman" w:hAnsi="Times New Roman" w:cs="Times New Roman"/>
                <w:sz w:val="24"/>
                <w:szCs w:val="24"/>
                <w:lang w:val="ro-MD" w:eastAsia="ru-RU"/>
              </w:rPr>
              <w:t xml:space="preserve">Se propune alocarea mijloacelor financiare din Fondul de Rezervă al Consiliului raional pentru anul 2024 conform prevederilor Regulamentului în sumă de </w:t>
            </w:r>
            <w:r w:rsidR="00E95A54">
              <w:rPr>
                <w:rFonts w:ascii="Times New Roman" w:hAnsi="Times New Roman" w:cs="Times New Roman"/>
                <w:sz w:val="24"/>
                <w:szCs w:val="24"/>
                <w:lang w:val="ro-MD" w:eastAsia="ru-RU"/>
              </w:rPr>
              <w:t>58,0</w:t>
            </w:r>
            <w:r w:rsidRPr="00B63341">
              <w:rPr>
                <w:rFonts w:ascii="Times New Roman" w:hAnsi="Times New Roman" w:cs="Times New Roman"/>
                <w:b/>
                <w:sz w:val="24"/>
                <w:szCs w:val="24"/>
                <w:lang w:val="ro-MD" w:eastAsia="ru-RU"/>
              </w:rPr>
              <w:t xml:space="preserve"> </w:t>
            </w:r>
            <w:r w:rsidRPr="00B63341">
              <w:rPr>
                <w:rFonts w:ascii="Times New Roman" w:hAnsi="Times New Roman" w:cs="Times New Roman"/>
                <w:sz w:val="24"/>
                <w:szCs w:val="24"/>
                <w:lang w:val="ro-MD" w:eastAsia="ru-RU"/>
              </w:rPr>
              <w:t xml:space="preserve">mii lei, </w:t>
            </w:r>
            <w:r w:rsidRPr="00B63341">
              <w:rPr>
                <w:rFonts w:ascii="Times New Roman" w:hAnsi="Times New Roman" w:cs="Times New Roman"/>
                <w:i/>
                <w:sz w:val="24"/>
                <w:szCs w:val="24"/>
                <w:lang w:val="ro-MD" w:eastAsia="ru-RU"/>
              </w:rPr>
              <w:t>conform anexei nr.</w:t>
            </w:r>
            <w:r w:rsidR="00E95A54">
              <w:rPr>
                <w:rFonts w:ascii="Times New Roman" w:hAnsi="Times New Roman" w:cs="Times New Roman"/>
                <w:i/>
                <w:sz w:val="24"/>
                <w:szCs w:val="24"/>
                <w:lang w:val="ro-MD" w:eastAsia="ru-RU"/>
              </w:rPr>
              <w:t>1</w:t>
            </w:r>
            <w:r w:rsidRPr="00B63341">
              <w:rPr>
                <w:rFonts w:ascii="Times New Roman" w:hAnsi="Times New Roman" w:cs="Times New Roman"/>
                <w:i/>
                <w:sz w:val="24"/>
                <w:szCs w:val="24"/>
                <w:lang w:val="ro-MD" w:eastAsia="ru-RU"/>
              </w:rPr>
              <w:t>.</w:t>
            </w:r>
          </w:p>
          <w:p w:rsidR="00B63341" w:rsidRPr="00B63341" w:rsidRDefault="00B63341" w:rsidP="00593455">
            <w:pPr>
              <w:widowControl w:val="0"/>
              <w:shd w:val="clear" w:color="auto" w:fill="FFFFFF"/>
              <w:spacing w:after="0" w:line="240" w:lineRule="auto"/>
              <w:jc w:val="both"/>
              <w:rPr>
                <w:rFonts w:ascii="Times New Roman" w:eastAsia="Calibri" w:hAnsi="Times New Roman" w:cs="Times New Roman"/>
                <w:b/>
                <w:bCs/>
                <w:color w:val="FF0000"/>
                <w:sz w:val="24"/>
                <w:szCs w:val="24"/>
                <w:lang w:val="ro-RO"/>
              </w:rPr>
            </w:pPr>
            <w:r w:rsidRPr="00B63341">
              <w:rPr>
                <w:rFonts w:ascii="Times New Roman" w:eastAsia="Calibri" w:hAnsi="Times New Roman" w:cs="Times New Roman"/>
                <w:color w:val="FF0000"/>
                <w:sz w:val="24"/>
                <w:szCs w:val="24"/>
                <w:lang w:val="ro-MD"/>
              </w:rPr>
              <w:t xml:space="preserve">       </w:t>
            </w:r>
            <w:r w:rsidRPr="00B63341">
              <w:rPr>
                <w:rFonts w:ascii="Times New Roman" w:eastAsia="Calibri" w:hAnsi="Times New Roman" w:cs="Times New Roman"/>
                <w:sz w:val="24"/>
                <w:szCs w:val="24"/>
                <w:lang w:val="ro-MD"/>
              </w:rPr>
              <w:t xml:space="preserve">Informația privind precizarea, </w:t>
            </w:r>
            <w:r w:rsidRPr="00B63341">
              <w:rPr>
                <w:rFonts w:ascii="Times New Roman" w:eastAsia="Times New Roman" w:hAnsi="Times New Roman" w:cs="Times New Roman"/>
                <w:bCs/>
                <w:iCs/>
                <w:sz w:val="24"/>
                <w:szCs w:val="24"/>
                <w:shd w:val="clear" w:color="auto" w:fill="FFFFFF"/>
                <w:lang w:val="ro-MD"/>
              </w:rPr>
              <w:t>repartizarea</w:t>
            </w:r>
            <w:r w:rsidRPr="00B63341">
              <w:rPr>
                <w:rFonts w:ascii="Times New Roman" w:eastAsia="Calibri" w:hAnsi="Times New Roman" w:cs="Times New Roman"/>
                <w:sz w:val="24"/>
                <w:szCs w:val="24"/>
                <w:lang w:val="ro-MD"/>
              </w:rPr>
              <w:t xml:space="preserve"> mijloacelor bugetare sunt reflectate în tabelele n</w:t>
            </w:r>
            <w:r w:rsidR="00E95A54">
              <w:rPr>
                <w:rFonts w:ascii="Times New Roman" w:eastAsia="Calibri" w:hAnsi="Times New Roman" w:cs="Times New Roman"/>
                <w:sz w:val="24"/>
                <w:szCs w:val="24"/>
                <w:lang w:val="ro-MD"/>
              </w:rPr>
              <w:t>r</w:t>
            </w:r>
            <w:r w:rsidRPr="00B63341">
              <w:rPr>
                <w:rFonts w:ascii="Times New Roman" w:eastAsia="Calibri" w:hAnsi="Times New Roman" w:cs="Times New Roman"/>
                <w:sz w:val="24"/>
                <w:szCs w:val="24"/>
                <w:lang w:val="ro-MD"/>
              </w:rPr>
              <w:t>.</w:t>
            </w:r>
            <w:r w:rsidR="00593455">
              <w:rPr>
                <w:rFonts w:ascii="Times New Roman" w:eastAsia="Calibri" w:hAnsi="Times New Roman" w:cs="Times New Roman"/>
                <w:sz w:val="24"/>
                <w:szCs w:val="24"/>
                <w:lang w:val="ro-MD"/>
              </w:rPr>
              <w:t>1</w:t>
            </w:r>
            <w:r w:rsidRPr="00B63341">
              <w:rPr>
                <w:rFonts w:ascii="Times New Roman" w:eastAsia="Calibri" w:hAnsi="Times New Roman" w:cs="Times New Roman"/>
                <w:sz w:val="24"/>
                <w:szCs w:val="24"/>
                <w:lang w:val="ro-MD"/>
              </w:rPr>
              <w:t xml:space="preserve">-4 la prezenta notă informativă. </w:t>
            </w:r>
          </w:p>
        </w:tc>
      </w:tr>
      <w:tr w:rsidR="00B63341" w:rsidRPr="00B63341" w:rsidTr="000B5639">
        <w:trPr>
          <w:trHeight w:val="465"/>
        </w:trPr>
        <w:tc>
          <w:tcPr>
            <w:tcW w:w="10440" w:type="dxa"/>
            <w:tcBorders>
              <w:top w:val="single" w:sz="4" w:space="0" w:color="auto"/>
              <w:left w:val="single" w:sz="4" w:space="0" w:color="auto"/>
              <w:bottom w:val="single" w:sz="4" w:space="0" w:color="auto"/>
              <w:right w:val="single" w:sz="4" w:space="0" w:color="auto"/>
            </w:tcBorders>
            <w:shd w:val="clear" w:color="auto" w:fill="D9D9D9"/>
          </w:tcPr>
          <w:p w:rsidR="00B63341" w:rsidRPr="00B63341" w:rsidRDefault="00B63341" w:rsidP="00B63341">
            <w:pPr>
              <w:numPr>
                <w:ilvl w:val="0"/>
                <w:numId w:val="14"/>
              </w:numPr>
              <w:tabs>
                <w:tab w:val="left" w:pos="851"/>
              </w:tabs>
              <w:autoSpaceDE w:val="0"/>
              <w:autoSpaceDN w:val="0"/>
              <w:adjustRightInd w:val="0"/>
              <w:spacing w:after="200" w:line="276" w:lineRule="auto"/>
              <w:contextualSpacing/>
              <w:jc w:val="both"/>
              <w:rPr>
                <w:rFonts w:ascii="Times New Roman" w:eastAsia="Times New Roman" w:hAnsi="Times New Roman" w:cs="Times New Roman"/>
                <w:sz w:val="24"/>
                <w:szCs w:val="24"/>
                <w:lang w:val="ro-MD" w:eastAsia="ru-RU"/>
              </w:rPr>
            </w:pPr>
            <w:r w:rsidRPr="00B63341">
              <w:rPr>
                <w:rFonts w:ascii="Times New Roman" w:eastAsia="Times New Roman" w:hAnsi="Times New Roman" w:cs="Times New Roman"/>
                <w:b/>
                <w:sz w:val="24"/>
                <w:szCs w:val="24"/>
                <w:lang w:val="ro-MD" w:eastAsia="ru-RU"/>
              </w:rPr>
              <w:lastRenderedPageBreak/>
              <w:t>Fundamentarea economico-financiară.</w:t>
            </w:r>
          </w:p>
        </w:tc>
      </w:tr>
      <w:tr w:rsidR="00B63341" w:rsidRPr="00EC7853" w:rsidTr="000B5639">
        <w:tc>
          <w:tcPr>
            <w:tcW w:w="10440" w:type="dxa"/>
            <w:tcBorders>
              <w:top w:val="single" w:sz="4" w:space="0" w:color="auto"/>
              <w:left w:val="single" w:sz="4" w:space="0" w:color="auto"/>
              <w:bottom w:val="single" w:sz="4" w:space="0" w:color="auto"/>
              <w:right w:val="single" w:sz="4" w:space="0" w:color="auto"/>
            </w:tcBorders>
            <w:shd w:val="clear" w:color="auto" w:fill="FFFFFF"/>
          </w:tcPr>
          <w:p w:rsidR="00B63341" w:rsidRPr="00B63341" w:rsidRDefault="00B63341" w:rsidP="00B63341">
            <w:pPr>
              <w:autoSpaceDE w:val="0"/>
              <w:autoSpaceDN w:val="0"/>
              <w:adjustRightInd w:val="0"/>
              <w:spacing w:after="0" w:line="240" w:lineRule="auto"/>
              <w:contextualSpacing/>
              <w:jc w:val="both"/>
              <w:rPr>
                <w:rFonts w:ascii="Times New Roman" w:eastAsia="Calibri" w:hAnsi="Times New Roman" w:cs="Times New Roman"/>
                <w:sz w:val="24"/>
                <w:szCs w:val="24"/>
                <w:lang w:val="ro-MD"/>
              </w:rPr>
            </w:pPr>
            <w:r w:rsidRPr="00B63341">
              <w:rPr>
                <w:rFonts w:ascii="Times New Roman" w:eastAsia="Calibri" w:hAnsi="Times New Roman" w:cs="Times New Roman"/>
                <w:sz w:val="24"/>
                <w:szCs w:val="24"/>
                <w:lang w:val="ro-MD"/>
              </w:rPr>
              <w:t xml:space="preserve">        Prin aceste alocări se vor acoperi necesitățile apărute pentru îmbunătățirea situației economico-financiare, prin alocarea/redistribuirea mijloacelor financiare nominalizate în proiectul de decizie se efectuează în limita alocațiilor aprobate/precizate.</w:t>
            </w:r>
          </w:p>
        </w:tc>
      </w:tr>
      <w:tr w:rsidR="00B63341" w:rsidRPr="00EC7853" w:rsidTr="000B5639">
        <w:trPr>
          <w:trHeight w:val="392"/>
        </w:trPr>
        <w:tc>
          <w:tcPr>
            <w:tcW w:w="10440" w:type="dxa"/>
            <w:tcBorders>
              <w:top w:val="single" w:sz="4" w:space="0" w:color="auto"/>
              <w:left w:val="single" w:sz="4" w:space="0" w:color="auto"/>
              <w:bottom w:val="single" w:sz="4" w:space="0" w:color="auto"/>
              <w:right w:val="single" w:sz="4" w:space="0" w:color="auto"/>
            </w:tcBorders>
            <w:shd w:val="clear" w:color="auto" w:fill="D9D9D9"/>
          </w:tcPr>
          <w:p w:rsidR="00B63341" w:rsidRPr="00B63341" w:rsidRDefault="00B63341" w:rsidP="00B63341">
            <w:pPr>
              <w:numPr>
                <w:ilvl w:val="0"/>
                <w:numId w:val="14"/>
              </w:numPr>
              <w:tabs>
                <w:tab w:val="left" w:pos="851"/>
              </w:tabs>
              <w:spacing w:after="0" w:line="240" w:lineRule="auto"/>
              <w:ind w:right="125"/>
              <w:contextualSpacing/>
              <w:jc w:val="both"/>
              <w:rPr>
                <w:rFonts w:ascii="Times New Roman" w:eastAsia="Times New Roman" w:hAnsi="Times New Roman" w:cs="Times New Roman"/>
                <w:b/>
                <w:bCs/>
                <w:sz w:val="24"/>
                <w:szCs w:val="24"/>
                <w:lang w:val="ro-MD" w:eastAsia="ru-RU"/>
              </w:rPr>
            </w:pPr>
            <w:r w:rsidRPr="00B63341">
              <w:rPr>
                <w:rFonts w:ascii="Times New Roman" w:eastAsia="Times New Roman" w:hAnsi="Times New Roman" w:cs="Times New Roman"/>
                <w:b/>
                <w:sz w:val="24"/>
                <w:szCs w:val="24"/>
                <w:lang w:val="ro-MD" w:eastAsia="ru-RU"/>
              </w:rPr>
              <w:t>Modul de încorporare a actului în cadrul normativ în vigoare.</w:t>
            </w:r>
          </w:p>
          <w:p w:rsidR="00B63341" w:rsidRPr="00B63341" w:rsidRDefault="00B63341" w:rsidP="00B63341">
            <w:pPr>
              <w:tabs>
                <w:tab w:val="left" w:pos="851"/>
              </w:tabs>
              <w:spacing w:after="0" w:line="240" w:lineRule="auto"/>
              <w:ind w:right="125"/>
              <w:jc w:val="both"/>
              <w:rPr>
                <w:rFonts w:ascii="Times New Roman" w:eastAsia="Calibri" w:hAnsi="Times New Roman" w:cs="Times New Roman"/>
                <w:b/>
                <w:bCs/>
                <w:sz w:val="24"/>
                <w:szCs w:val="24"/>
                <w:lang w:val="ro-MD"/>
              </w:rPr>
            </w:pPr>
            <w:r w:rsidRPr="00B63341">
              <w:rPr>
                <w:rFonts w:ascii="Times New Roman" w:eastAsia="Calibri" w:hAnsi="Times New Roman" w:cs="Times New Roman"/>
                <w:b/>
                <w:sz w:val="24"/>
                <w:szCs w:val="24"/>
                <w:lang w:val="ro-MD"/>
              </w:rPr>
              <w:t xml:space="preserve"> </w:t>
            </w:r>
          </w:p>
        </w:tc>
      </w:tr>
      <w:tr w:rsidR="00B63341" w:rsidRPr="00EC7853" w:rsidTr="000B5639">
        <w:tc>
          <w:tcPr>
            <w:tcW w:w="10440"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spacing w:after="0" w:line="240" w:lineRule="auto"/>
              <w:contextualSpacing/>
              <w:jc w:val="both"/>
              <w:rPr>
                <w:rFonts w:ascii="Times New Roman" w:eastAsia="Calibri" w:hAnsi="Times New Roman" w:cs="Times New Roman"/>
                <w:sz w:val="24"/>
                <w:szCs w:val="24"/>
                <w:lang w:val="ro-MD"/>
              </w:rPr>
            </w:pPr>
            <w:r w:rsidRPr="00B63341">
              <w:rPr>
                <w:rFonts w:ascii="Times New Roman" w:eastAsia="Calibri" w:hAnsi="Times New Roman" w:cs="Times New Roman"/>
                <w:sz w:val="24"/>
                <w:szCs w:val="24"/>
                <w:lang w:val="ro-MD"/>
              </w:rPr>
              <w:t xml:space="preserve">          Proiectul de decizie </w:t>
            </w:r>
            <w:r w:rsidRPr="00B63341">
              <w:rPr>
                <w:rFonts w:ascii="Times New Roman" w:eastAsia="Calibri" w:hAnsi="Times New Roman" w:cs="Times New Roman"/>
                <w:b/>
                <w:sz w:val="24"/>
                <w:szCs w:val="24"/>
                <w:lang w:val="ro-MD"/>
              </w:rPr>
              <w:t>„C</w:t>
            </w:r>
            <w:r w:rsidRPr="00B63341">
              <w:rPr>
                <w:rFonts w:ascii="Times New Roman" w:eastAsia="Calibri" w:hAnsi="Times New Roman" w:cs="Times New Roman"/>
                <w:b/>
                <w:sz w:val="24"/>
                <w:szCs w:val="24"/>
                <w:lang w:val="ro-MD" w:eastAsia="ru-RU"/>
              </w:rPr>
              <w:t xml:space="preserve">u privire la efectuarea unor modificări și completări în bugetul raional pentru anul 2024” </w:t>
            </w:r>
            <w:r w:rsidRPr="00B63341">
              <w:rPr>
                <w:rFonts w:ascii="Times New Roman" w:eastAsia="Calibri" w:hAnsi="Times New Roman" w:cs="Times New Roman"/>
                <w:sz w:val="24"/>
                <w:szCs w:val="24"/>
                <w:lang w:val="ro-MD"/>
              </w:rPr>
              <w:t>este elaborat în conformitate cu prevederile art.43 alineatul (1), lit. b,g), alineatul (2) din Legea Republicii Moldova nr.436/2006, privind administrația publică locală, art.28 (2), din Legea nr.397/2003, privind finanțele publice locale, art.16 din Legea nr.181/2014 finanțelor publice și responsabilității bugetar-fiscale, Ordinului Ministrului Finanțelor nr.209/2015, Regulamentului de distribuire a Fondului de rezervă, ținând cont de solicitările adresate Consiliului raional.</w:t>
            </w:r>
          </w:p>
          <w:p w:rsidR="00B63341" w:rsidRPr="00B63341" w:rsidRDefault="00B63341" w:rsidP="00B63341">
            <w:pPr>
              <w:spacing w:after="0" w:line="240" w:lineRule="auto"/>
              <w:contextualSpacing/>
              <w:jc w:val="both"/>
              <w:rPr>
                <w:rFonts w:ascii="Times New Roman" w:eastAsia="Calibri" w:hAnsi="Times New Roman" w:cs="Times New Roman"/>
                <w:sz w:val="24"/>
                <w:szCs w:val="24"/>
                <w:lang w:val="ro-MD"/>
              </w:rPr>
            </w:pPr>
          </w:p>
        </w:tc>
      </w:tr>
      <w:tr w:rsidR="00B63341" w:rsidRPr="00EC7853" w:rsidTr="000B563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B63341" w:rsidRPr="00B63341" w:rsidRDefault="00B63341" w:rsidP="00B63341">
            <w:pPr>
              <w:numPr>
                <w:ilvl w:val="0"/>
                <w:numId w:val="14"/>
              </w:numPr>
              <w:spacing w:after="200" w:line="276" w:lineRule="auto"/>
              <w:contextualSpacing/>
              <w:jc w:val="both"/>
              <w:rPr>
                <w:rFonts w:ascii="Times New Roman" w:eastAsia="Times New Roman" w:hAnsi="Times New Roman" w:cs="Times New Roman"/>
                <w:b/>
                <w:sz w:val="24"/>
                <w:szCs w:val="24"/>
                <w:lang w:val="ro-MD" w:eastAsia="ru-RU"/>
              </w:rPr>
            </w:pPr>
            <w:r w:rsidRPr="00B63341">
              <w:rPr>
                <w:rFonts w:ascii="Times New Roman" w:eastAsia="Times New Roman" w:hAnsi="Times New Roman" w:cs="Times New Roman"/>
                <w:b/>
                <w:sz w:val="24"/>
                <w:szCs w:val="24"/>
                <w:lang w:val="ro-MD" w:eastAsia="ru-RU"/>
              </w:rPr>
              <w:t>Avizarea și consultarea publică a proiectului.</w:t>
            </w:r>
          </w:p>
        </w:tc>
      </w:tr>
      <w:tr w:rsidR="00B63341" w:rsidRPr="00EC7853" w:rsidTr="000B5639">
        <w:trPr>
          <w:trHeight w:val="1125"/>
        </w:trPr>
        <w:tc>
          <w:tcPr>
            <w:tcW w:w="10440"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tabs>
                <w:tab w:val="left" w:pos="851"/>
              </w:tabs>
              <w:spacing w:line="256" w:lineRule="auto"/>
              <w:jc w:val="both"/>
              <w:rPr>
                <w:rFonts w:ascii="Times New Roman" w:eastAsia="Calibri" w:hAnsi="Times New Roman" w:cs="Times New Roman"/>
                <w:lang w:val="ro-MD"/>
              </w:rPr>
            </w:pPr>
            <w:r w:rsidRPr="00B63341">
              <w:rPr>
                <w:rFonts w:ascii="Times New Roman" w:eastAsia="Calibri" w:hAnsi="Times New Roman" w:cs="Times New Roman"/>
                <w:sz w:val="24"/>
                <w:szCs w:val="24"/>
                <w:lang w:val="ro-MD"/>
              </w:rPr>
              <w:t xml:space="preserve">          În scopul respectării prevederii Legii nr.239/2008 privind transparența în procesul decizional și Legii nr.100/2017 cu privire la actele normative, anunțul cu privire la inițierea elaborării proiectului de decizie cu toate explicațiile de rigoare a fost plasat pe pagina web a Consiliului raional Hâncești. Proiectul de decizie se prezintă comisiilor de specialitate pentru avizare și se propune Consiliului raional pentru examinare și aprobare în ședință</w:t>
            </w:r>
            <w:r w:rsidRPr="00B63341">
              <w:rPr>
                <w:rFonts w:ascii="Times New Roman" w:eastAsia="Calibri" w:hAnsi="Times New Roman" w:cs="Times New Roman"/>
                <w:lang w:val="ro-MD"/>
              </w:rPr>
              <w:t>.</w:t>
            </w:r>
          </w:p>
        </w:tc>
      </w:tr>
    </w:tbl>
    <w:p w:rsidR="00B63341" w:rsidRPr="00B63341" w:rsidRDefault="00B63341" w:rsidP="00B63341">
      <w:pPr>
        <w:rPr>
          <w:rFonts w:ascii="Calibri" w:eastAsia="Calibri" w:hAnsi="Calibri" w:cs="Times New Roman"/>
          <w:color w:val="FF0000"/>
          <w:sz w:val="24"/>
          <w:szCs w:val="24"/>
          <w:lang w:val="ro-MD"/>
        </w:rPr>
      </w:pPr>
    </w:p>
    <w:p w:rsidR="00B63341" w:rsidRPr="00B63341" w:rsidRDefault="00B63341" w:rsidP="00B63341">
      <w:pPr>
        <w:rPr>
          <w:rFonts w:ascii="Times New Roman" w:eastAsia="Times New Roman" w:hAnsi="Times New Roman" w:cs="Times New Roman"/>
          <w:b/>
          <w:color w:val="FF0000"/>
          <w:sz w:val="24"/>
          <w:szCs w:val="24"/>
          <w:lang w:val="ro-MD" w:eastAsia="ru-RU"/>
        </w:rPr>
      </w:pPr>
      <w:r w:rsidRPr="00B63341">
        <w:rPr>
          <w:rFonts w:ascii="Calibri" w:eastAsia="Calibri" w:hAnsi="Calibri" w:cs="Times New Roman"/>
          <w:color w:val="FF0000"/>
          <w:sz w:val="24"/>
          <w:szCs w:val="24"/>
          <w:lang w:val="ro-MD"/>
        </w:rPr>
        <w:t xml:space="preserve"> </w:t>
      </w:r>
      <w:r w:rsidRPr="00B63341">
        <w:rPr>
          <w:rFonts w:ascii="Times New Roman" w:eastAsia="Times New Roman" w:hAnsi="Times New Roman" w:cs="Times New Roman"/>
          <w:b/>
          <w:sz w:val="24"/>
          <w:szCs w:val="24"/>
          <w:lang w:val="ro-MD" w:eastAsia="ru-RU"/>
        </w:rPr>
        <w:t>Șef interimar al Direcției Generale Finanţe Hînceşti</w:t>
      </w:r>
      <w:r w:rsidRPr="00B63341">
        <w:rPr>
          <w:rFonts w:ascii="Times New Roman" w:eastAsia="Times New Roman" w:hAnsi="Times New Roman" w:cs="Times New Roman"/>
          <w:b/>
          <w:sz w:val="24"/>
          <w:szCs w:val="24"/>
          <w:lang w:val="ro-MD" w:eastAsia="ru-RU"/>
        </w:rPr>
        <w:tab/>
      </w:r>
      <w:r w:rsidRPr="00B63341">
        <w:rPr>
          <w:rFonts w:ascii="Times New Roman" w:eastAsia="Times New Roman" w:hAnsi="Times New Roman" w:cs="Times New Roman"/>
          <w:b/>
          <w:sz w:val="24"/>
          <w:szCs w:val="24"/>
          <w:lang w:val="ro-MD" w:eastAsia="ru-RU"/>
        </w:rPr>
        <w:tab/>
        <w:t xml:space="preserve">                      Galina ERHAN</w:t>
      </w:r>
    </w:p>
    <w:p w:rsidR="00B63341" w:rsidRPr="00B63341" w:rsidRDefault="00B63341" w:rsidP="00B63341">
      <w:pPr>
        <w:spacing w:after="0" w:line="240" w:lineRule="auto"/>
        <w:rPr>
          <w:rFonts w:ascii="Times New Roman" w:eastAsia="Times New Roman" w:hAnsi="Times New Roman" w:cs="Times New Roman"/>
          <w:sz w:val="20"/>
          <w:szCs w:val="20"/>
          <w:lang w:val="ro-RO" w:eastAsia="ru-RU"/>
        </w:rPr>
      </w:pPr>
      <w:r w:rsidRPr="00B63341">
        <w:rPr>
          <w:rFonts w:ascii="Times New Roman" w:eastAsia="Times New Roman" w:hAnsi="Times New Roman" w:cs="Times New Roman"/>
          <w:sz w:val="20"/>
          <w:szCs w:val="20"/>
          <w:lang w:val="ro-RO" w:eastAsia="ru-RU"/>
        </w:rPr>
        <w:tab/>
        <w:t xml:space="preserve">    </w:t>
      </w:r>
      <w:r w:rsidRPr="00B63341">
        <w:rPr>
          <w:rFonts w:ascii="Times New Roman" w:eastAsia="Times New Roman" w:hAnsi="Times New Roman" w:cs="Times New Roman"/>
          <w:sz w:val="20"/>
          <w:szCs w:val="20"/>
          <w:lang w:val="ro-RO" w:eastAsia="ru-RU"/>
        </w:rPr>
        <w:tab/>
      </w:r>
      <w:r w:rsidRPr="00B63341">
        <w:rPr>
          <w:rFonts w:ascii="Times New Roman" w:eastAsia="Times New Roman" w:hAnsi="Times New Roman" w:cs="Times New Roman"/>
          <w:sz w:val="20"/>
          <w:szCs w:val="20"/>
          <w:lang w:val="ro-RO" w:eastAsia="ru-RU"/>
        </w:rPr>
        <w:tab/>
      </w:r>
      <w:r w:rsidRPr="00B63341">
        <w:rPr>
          <w:rFonts w:ascii="Times New Roman" w:eastAsia="Times New Roman" w:hAnsi="Times New Roman" w:cs="Times New Roman"/>
          <w:sz w:val="20"/>
          <w:szCs w:val="20"/>
          <w:lang w:val="ro-RO" w:eastAsia="ru-RU"/>
        </w:rPr>
        <w:tab/>
      </w:r>
      <w:r w:rsidRPr="00B63341">
        <w:rPr>
          <w:rFonts w:ascii="Times New Roman" w:eastAsia="Times New Roman" w:hAnsi="Times New Roman" w:cs="Times New Roman"/>
          <w:sz w:val="20"/>
          <w:szCs w:val="20"/>
          <w:lang w:val="ro-RO" w:eastAsia="ru-RU"/>
        </w:rPr>
        <w:tab/>
      </w:r>
      <w:r w:rsidRPr="00B63341">
        <w:rPr>
          <w:rFonts w:ascii="Times New Roman" w:eastAsia="Times New Roman" w:hAnsi="Times New Roman" w:cs="Times New Roman"/>
          <w:sz w:val="20"/>
          <w:szCs w:val="20"/>
          <w:lang w:val="ro-RO" w:eastAsia="ru-RU"/>
        </w:rPr>
        <w:tab/>
      </w:r>
      <w:r w:rsidRPr="00B63341">
        <w:rPr>
          <w:rFonts w:ascii="Times New Roman" w:eastAsia="Times New Roman" w:hAnsi="Times New Roman" w:cs="Times New Roman"/>
          <w:sz w:val="20"/>
          <w:szCs w:val="20"/>
          <w:lang w:val="ro-RO" w:eastAsia="ru-RU"/>
        </w:rPr>
        <w:tab/>
      </w:r>
      <w:r w:rsidRPr="00B63341">
        <w:rPr>
          <w:rFonts w:ascii="Times New Roman" w:eastAsia="Times New Roman" w:hAnsi="Times New Roman" w:cs="Times New Roman"/>
          <w:sz w:val="20"/>
          <w:szCs w:val="20"/>
          <w:lang w:val="ro-RO" w:eastAsia="ru-RU"/>
        </w:rPr>
        <w:tab/>
      </w:r>
      <w:r w:rsidRPr="00B63341">
        <w:rPr>
          <w:rFonts w:ascii="Times New Roman" w:eastAsia="Times New Roman" w:hAnsi="Times New Roman" w:cs="Times New Roman"/>
          <w:sz w:val="20"/>
          <w:szCs w:val="20"/>
          <w:lang w:val="ro-RO" w:eastAsia="ru-RU"/>
        </w:rPr>
        <w:tab/>
      </w:r>
    </w:p>
    <w:p w:rsidR="00B63341" w:rsidRPr="00B63341" w:rsidRDefault="00B63341" w:rsidP="00B63341">
      <w:pPr>
        <w:spacing w:after="0" w:line="240" w:lineRule="auto"/>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rPr>
          <w:rFonts w:ascii="Times New Roman" w:eastAsia="Times New Roman" w:hAnsi="Times New Roman" w:cs="Times New Roman"/>
          <w:sz w:val="20"/>
          <w:szCs w:val="20"/>
          <w:lang w:val="ro-RO" w:eastAsia="ru-RU"/>
        </w:rPr>
      </w:pPr>
      <w:r w:rsidRPr="00B63341">
        <w:rPr>
          <w:rFonts w:ascii="Times New Roman" w:eastAsia="Times New Roman" w:hAnsi="Times New Roman" w:cs="Times New Roman"/>
          <w:sz w:val="20"/>
          <w:szCs w:val="20"/>
          <w:lang w:val="ro-RO" w:eastAsia="ru-RU"/>
        </w:rPr>
        <w:tab/>
      </w:r>
      <w:r w:rsidRPr="00B63341">
        <w:rPr>
          <w:rFonts w:ascii="Times New Roman" w:eastAsia="Times New Roman" w:hAnsi="Times New Roman" w:cs="Times New Roman"/>
          <w:sz w:val="20"/>
          <w:szCs w:val="20"/>
          <w:lang w:val="ro-RO" w:eastAsia="ru-RU"/>
        </w:rPr>
        <w:tab/>
      </w:r>
      <w:r w:rsidRPr="00B63341">
        <w:rPr>
          <w:rFonts w:ascii="Times New Roman" w:eastAsia="Times New Roman" w:hAnsi="Times New Roman" w:cs="Times New Roman"/>
          <w:sz w:val="20"/>
          <w:szCs w:val="20"/>
          <w:lang w:val="ro-RO" w:eastAsia="ru-RU"/>
        </w:rPr>
        <w:tab/>
      </w:r>
      <w:r w:rsidRPr="00B63341">
        <w:rPr>
          <w:rFonts w:ascii="Times New Roman" w:eastAsia="Times New Roman" w:hAnsi="Times New Roman" w:cs="Times New Roman"/>
          <w:sz w:val="20"/>
          <w:szCs w:val="20"/>
          <w:lang w:val="ro-RO" w:eastAsia="ru-RU"/>
        </w:rPr>
        <w:tab/>
      </w:r>
      <w:r w:rsidRPr="00B63341">
        <w:rPr>
          <w:rFonts w:ascii="Times New Roman" w:eastAsia="Times New Roman" w:hAnsi="Times New Roman" w:cs="Times New Roman"/>
          <w:sz w:val="20"/>
          <w:szCs w:val="20"/>
          <w:lang w:val="ro-RO" w:eastAsia="ru-RU"/>
        </w:rPr>
        <w:tab/>
      </w:r>
      <w:r w:rsidRPr="00B63341">
        <w:rPr>
          <w:rFonts w:ascii="Times New Roman" w:eastAsia="Times New Roman" w:hAnsi="Times New Roman" w:cs="Times New Roman"/>
          <w:sz w:val="20"/>
          <w:szCs w:val="20"/>
          <w:lang w:val="ro-RO" w:eastAsia="ru-RU"/>
        </w:rPr>
        <w:tab/>
      </w:r>
      <w:r w:rsidRPr="00B63341">
        <w:rPr>
          <w:rFonts w:ascii="Times New Roman" w:eastAsia="Times New Roman" w:hAnsi="Times New Roman" w:cs="Times New Roman"/>
          <w:sz w:val="20"/>
          <w:szCs w:val="20"/>
          <w:lang w:val="ro-RO" w:eastAsia="ru-RU"/>
        </w:rPr>
        <w:tab/>
      </w:r>
      <w:r w:rsidRPr="00B63341">
        <w:rPr>
          <w:rFonts w:ascii="Times New Roman" w:eastAsia="Times New Roman" w:hAnsi="Times New Roman" w:cs="Times New Roman"/>
          <w:sz w:val="20"/>
          <w:szCs w:val="20"/>
          <w:lang w:val="ro-RO" w:eastAsia="ru-RU"/>
        </w:rPr>
        <w:tab/>
      </w:r>
      <w:r w:rsidRPr="00B63341">
        <w:rPr>
          <w:rFonts w:ascii="Times New Roman" w:eastAsia="Times New Roman" w:hAnsi="Times New Roman" w:cs="Times New Roman"/>
          <w:sz w:val="20"/>
          <w:szCs w:val="20"/>
          <w:lang w:val="ro-RO" w:eastAsia="ru-RU"/>
        </w:rPr>
        <w:tab/>
      </w:r>
    </w:p>
    <w:p w:rsidR="00B63341" w:rsidRPr="00B63341" w:rsidRDefault="00B63341" w:rsidP="00B63341">
      <w:pPr>
        <w:spacing w:after="0" w:line="240" w:lineRule="auto"/>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rPr>
          <w:rFonts w:ascii="Times New Roman" w:eastAsia="Times New Roman" w:hAnsi="Times New Roman" w:cs="Times New Roman"/>
          <w:sz w:val="20"/>
          <w:szCs w:val="20"/>
          <w:lang w:val="ro-RO" w:eastAsia="ru-RU"/>
        </w:rPr>
      </w:pPr>
    </w:p>
    <w:p w:rsidR="00E24C82" w:rsidRDefault="00E24C82" w:rsidP="00B63341">
      <w:pPr>
        <w:spacing w:after="0" w:line="240" w:lineRule="auto"/>
        <w:rPr>
          <w:rFonts w:ascii="Times New Roman" w:eastAsia="Times New Roman" w:hAnsi="Times New Roman" w:cs="Times New Roman"/>
          <w:sz w:val="20"/>
          <w:szCs w:val="20"/>
          <w:lang w:val="ro-RO" w:eastAsia="ru-RU"/>
        </w:rPr>
      </w:pPr>
    </w:p>
    <w:p w:rsidR="00B63341" w:rsidRPr="00B63341" w:rsidRDefault="00E24C82" w:rsidP="00B63341">
      <w:pPr>
        <w:spacing w:after="0" w:line="240" w:lineRule="auto"/>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ab/>
      </w:r>
      <w:r>
        <w:rPr>
          <w:rFonts w:ascii="Times New Roman" w:eastAsia="Times New Roman" w:hAnsi="Times New Roman" w:cs="Times New Roman"/>
          <w:sz w:val="20"/>
          <w:szCs w:val="20"/>
          <w:lang w:val="ro-RO" w:eastAsia="ru-RU"/>
        </w:rPr>
        <w:tab/>
      </w:r>
      <w:r>
        <w:rPr>
          <w:rFonts w:ascii="Times New Roman" w:eastAsia="Times New Roman" w:hAnsi="Times New Roman" w:cs="Times New Roman"/>
          <w:sz w:val="20"/>
          <w:szCs w:val="20"/>
          <w:lang w:val="ro-RO" w:eastAsia="ru-RU"/>
        </w:rPr>
        <w:tab/>
      </w:r>
      <w:r>
        <w:rPr>
          <w:rFonts w:ascii="Times New Roman" w:eastAsia="Times New Roman" w:hAnsi="Times New Roman" w:cs="Times New Roman"/>
          <w:sz w:val="20"/>
          <w:szCs w:val="20"/>
          <w:lang w:val="ro-RO" w:eastAsia="ru-RU"/>
        </w:rPr>
        <w:tab/>
      </w:r>
      <w:r>
        <w:rPr>
          <w:rFonts w:ascii="Times New Roman" w:eastAsia="Times New Roman" w:hAnsi="Times New Roman" w:cs="Times New Roman"/>
          <w:sz w:val="20"/>
          <w:szCs w:val="20"/>
          <w:lang w:val="ro-RO" w:eastAsia="ru-RU"/>
        </w:rPr>
        <w:tab/>
      </w:r>
      <w:r>
        <w:rPr>
          <w:rFonts w:ascii="Times New Roman" w:eastAsia="Times New Roman" w:hAnsi="Times New Roman" w:cs="Times New Roman"/>
          <w:sz w:val="20"/>
          <w:szCs w:val="20"/>
          <w:lang w:val="ro-RO" w:eastAsia="ru-RU"/>
        </w:rPr>
        <w:tab/>
      </w:r>
      <w:r>
        <w:rPr>
          <w:rFonts w:ascii="Times New Roman" w:eastAsia="Times New Roman" w:hAnsi="Times New Roman" w:cs="Times New Roman"/>
          <w:sz w:val="20"/>
          <w:szCs w:val="20"/>
          <w:lang w:val="ro-RO" w:eastAsia="ru-RU"/>
        </w:rPr>
        <w:tab/>
      </w:r>
      <w:r>
        <w:rPr>
          <w:rFonts w:ascii="Times New Roman" w:eastAsia="Times New Roman" w:hAnsi="Times New Roman" w:cs="Times New Roman"/>
          <w:sz w:val="20"/>
          <w:szCs w:val="20"/>
          <w:lang w:val="ro-RO" w:eastAsia="ru-RU"/>
        </w:rPr>
        <w:tab/>
      </w:r>
      <w:r>
        <w:rPr>
          <w:rFonts w:ascii="Times New Roman" w:eastAsia="Times New Roman" w:hAnsi="Times New Roman" w:cs="Times New Roman"/>
          <w:sz w:val="20"/>
          <w:szCs w:val="20"/>
          <w:lang w:val="ro-RO" w:eastAsia="ru-RU"/>
        </w:rPr>
        <w:tab/>
      </w:r>
      <w:r w:rsidR="00B63341" w:rsidRPr="00B63341">
        <w:rPr>
          <w:rFonts w:ascii="Times New Roman" w:eastAsia="Times New Roman" w:hAnsi="Times New Roman" w:cs="Times New Roman"/>
          <w:sz w:val="20"/>
          <w:szCs w:val="20"/>
          <w:lang w:val="ro-RO" w:eastAsia="ru-RU"/>
        </w:rPr>
        <w:t>Tabelul nr.1 la nota informativă</w:t>
      </w:r>
    </w:p>
    <w:p w:rsidR="00B63341" w:rsidRPr="00B63341" w:rsidRDefault="00B63341" w:rsidP="00B63341">
      <w:pPr>
        <w:spacing w:after="0" w:line="240" w:lineRule="auto"/>
        <w:rPr>
          <w:rFonts w:ascii="Times New Roman" w:eastAsia="Times New Roman" w:hAnsi="Times New Roman" w:cs="Times New Roman"/>
          <w:sz w:val="20"/>
          <w:szCs w:val="20"/>
          <w:lang w:val="ro-RO" w:eastAsia="ru-RU"/>
        </w:rPr>
      </w:pPr>
    </w:p>
    <w:p w:rsidR="00B63341" w:rsidRPr="00E15FBC" w:rsidRDefault="00B63341" w:rsidP="00B63341">
      <w:pPr>
        <w:spacing w:after="0" w:line="240" w:lineRule="auto"/>
        <w:jc w:val="center"/>
        <w:rPr>
          <w:rFonts w:ascii="Times New Roman" w:eastAsia="Times New Roman" w:hAnsi="Times New Roman" w:cs="Times New Roman"/>
          <w:b/>
          <w:bCs/>
          <w:sz w:val="24"/>
          <w:szCs w:val="24"/>
          <w:lang w:val="pt-BR" w:eastAsia="ru-RU"/>
        </w:rPr>
      </w:pPr>
    </w:p>
    <w:p w:rsidR="00B63341" w:rsidRPr="00E15FBC" w:rsidRDefault="00B63341" w:rsidP="00B63341">
      <w:pPr>
        <w:spacing w:after="0" w:line="240" w:lineRule="auto"/>
        <w:jc w:val="center"/>
        <w:rPr>
          <w:rFonts w:ascii="Times New Roman" w:eastAsia="Times New Roman" w:hAnsi="Times New Roman" w:cs="Times New Roman"/>
          <w:b/>
          <w:bCs/>
          <w:sz w:val="24"/>
          <w:szCs w:val="24"/>
          <w:lang w:val="pt-BR" w:eastAsia="ru-RU"/>
        </w:rPr>
      </w:pPr>
      <w:r w:rsidRPr="00E15FBC">
        <w:rPr>
          <w:rFonts w:ascii="Times New Roman" w:eastAsia="Times New Roman" w:hAnsi="Times New Roman" w:cs="Times New Roman"/>
          <w:b/>
          <w:bCs/>
          <w:sz w:val="24"/>
          <w:szCs w:val="24"/>
          <w:lang w:val="pt-BR" w:eastAsia="ru-RU"/>
        </w:rPr>
        <w:t>Indicatorii generali şi sursele de finanţare ale bugetului raional pentru anul 2024</w:t>
      </w:r>
    </w:p>
    <w:p w:rsidR="00B63341" w:rsidRPr="00E15FBC" w:rsidRDefault="00B63341" w:rsidP="00B63341">
      <w:pPr>
        <w:spacing w:after="0" w:line="240" w:lineRule="auto"/>
        <w:jc w:val="center"/>
        <w:rPr>
          <w:rFonts w:ascii="Times New Roman" w:eastAsia="Times New Roman" w:hAnsi="Times New Roman" w:cs="Times New Roman"/>
          <w:sz w:val="24"/>
          <w:szCs w:val="24"/>
          <w:lang w:val="pt-BR" w:eastAsia="ru-RU"/>
        </w:rPr>
      </w:pPr>
      <w:r w:rsidRPr="00E15FBC">
        <w:rPr>
          <w:rFonts w:ascii="Times New Roman" w:eastAsia="Times New Roman" w:hAnsi="Times New Roman" w:cs="Times New Roman"/>
          <w:sz w:val="24"/>
          <w:szCs w:val="24"/>
          <w:lang w:val="pt-BR" w:eastAsia="ru-RU"/>
        </w:rPr>
        <w:t xml:space="preserve">                                                                     </w:t>
      </w:r>
    </w:p>
    <w:p w:rsidR="00B63341" w:rsidRPr="00B63341" w:rsidRDefault="00B63341" w:rsidP="00B63341">
      <w:pPr>
        <w:spacing w:after="0" w:line="240" w:lineRule="auto"/>
        <w:jc w:val="center"/>
        <w:rPr>
          <w:rFonts w:ascii="Times New Roman" w:eastAsia="Times New Roman" w:hAnsi="Times New Roman" w:cs="Times New Roman"/>
          <w:b/>
          <w:lang w:val="en-US" w:eastAsia="ru-RU"/>
        </w:rPr>
      </w:pPr>
      <w:r w:rsidRPr="00E15FBC">
        <w:rPr>
          <w:rFonts w:ascii="Times New Roman" w:eastAsia="Times New Roman" w:hAnsi="Times New Roman" w:cs="Times New Roman"/>
          <w:b/>
          <w:lang w:val="pt-BR" w:eastAsia="ru-RU"/>
        </w:rPr>
        <w:t xml:space="preserve">                                                                                                                                                                      </w:t>
      </w:r>
      <w:r w:rsidRPr="00B63341">
        <w:rPr>
          <w:rFonts w:ascii="Times New Roman" w:eastAsia="Times New Roman" w:hAnsi="Times New Roman" w:cs="Times New Roman"/>
          <w:b/>
          <w:lang w:val="en-US" w:eastAsia="ru-RU"/>
        </w:rPr>
        <w:t>mii lei</w:t>
      </w:r>
    </w:p>
    <w:tbl>
      <w:tblPr>
        <w:tblpPr w:leftFromText="180" w:rightFromText="180" w:vertAnchor="text" w:horzAnchor="margin" w:tblpX="534" w:tblpY="254"/>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4"/>
        <w:gridCol w:w="1055"/>
        <w:gridCol w:w="1420"/>
        <w:gridCol w:w="1351"/>
        <w:gridCol w:w="1343"/>
      </w:tblGrid>
      <w:tr w:rsidR="00B63341" w:rsidRPr="00B63341" w:rsidTr="000B5639">
        <w:trPr>
          <w:trHeight w:val="537"/>
        </w:trPr>
        <w:tc>
          <w:tcPr>
            <w:tcW w:w="4324" w:type="dxa"/>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Denumirea</w:t>
            </w:r>
          </w:p>
        </w:tc>
        <w:tc>
          <w:tcPr>
            <w:tcW w:w="1055" w:type="dxa"/>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Cod</w:t>
            </w:r>
          </w:p>
          <w:p w:rsidR="00B63341" w:rsidRPr="00B63341" w:rsidRDefault="00B63341" w:rsidP="00B63341">
            <w:pPr>
              <w:spacing w:after="0" w:line="240" w:lineRule="auto"/>
              <w:jc w:val="center"/>
              <w:rPr>
                <w:rFonts w:ascii="Times New Roman" w:eastAsia="Times New Roman" w:hAnsi="Times New Roman" w:cs="Times New Roman"/>
                <w:b/>
                <w:sz w:val="24"/>
                <w:szCs w:val="24"/>
                <w:lang w:val="en-US" w:eastAsia="ru-RU"/>
              </w:rPr>
            </w:pPr>
            <w:r w:rsidRPr="00B63341">
              <w:rPr>
                <w:rFonts w:ascii="Times New Roman" w:eastAsia="Times New Roman" w:hAnsi="Times New Roman" w:cs="Times New Roman"/>
                <w:b/>
                <w:sz w:val="24"/>
                <w:szCs w:val="24"/>
                <w:lang w:val="ro-RO" w:eastAsia="ru-RU"/>
              </w:rPr>
              <w:t xml:space="preserve">Eco </w:t>
            </w:r>
          </w:p>
        </w:tc>
        <w:tc>
          <w:tcPr>
            <w:tcW w:w="1420" w:type="dxa"/>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Precizat</w:t>
            </w:r>
          </w:p>
        </w:tc>
        <w:tc>
          <w:tcPr>
            <w:tcW w:w="1351" w:type="dxa"/>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Modificat</w:t>
            </w:r>
          </w:p>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 ; - )</w:t>
            </w:r>
          </w:p>
        </w:tc>
        <w:tc>
          <w:tcPr>
            <w:tcW w:w="1343" w:type="dxa"/>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Precizat cu modificări</w:t>
            </w:r>
          </w:p>
        </w:tc>
      </w:tr>
      <w:tr w:rsidR="002A6F25" w:rsidRPr="00B63341" w:rsidTr="000B5639">
        <w:trPr>
          <w:trHeight w:val="260"/>
        </w:trPr>
        <w:tc>
          <w:tcPr>
            <w:tcW w:w="4324" w:type="dxa"/>
          </w:tcPr>
          <w:p w:rsidR="002A6F25" w:rsidRPr="00B63341" w:rsidRDefault="002A6F25" w:rsidP="002A6F25">
            <w:pPr>
              <w:spacing w:after="0" w:line="240" w:lineRule="auto"/>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I. Venituri, total</w:t>
            </w:r>
          </w:p>
        </w:tc>
        <w:tc>
          <w:tcPr>
            <w:tcW w:w="1055" w:type="dxa"/>
          </w:tcPr>
          <w:p w:rsidR="002A6F25" w:rsidRPr="00B63341" w:rsidRDefault="002A6F25" w:rsidP="002A6F25">
            <w:pPr>
              <w:spacing w:after="0" w:line="240" w:lineRule="auto"/>
              <w:jc w:val="center"/>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1</w:t>
            </w:r>
          </w:p>
        </w:tc>
        <w:tc>
          <w:tcPr>
            <w:tcW w:w="1420" w:type="dxa"/>
          </w:tcPr>
          <w:p w:rsidR="002A6F25" w:rsidRPr="00B63341" w:rsidRDefault="002A6F25" w:rsidP="002A6F25">
            <w:pPr>
              <w:spacing w:after="0" w:line="240" w:lineRule="auto"/>
              <w:jc w:val="center"/>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333523,6</w:t>
            </w:r>
          </w:p>
        </w:tc>
        <w:tc>
          <w:tcPr>
            <w:tcW w:w="1351" w:type="dxa"/>
          </w:tcPr>
          <w:p w:rsidR="002A6F25" w:rsidRPr="00B63341" w:rsidRDefault="00F01E91" w:rsidP="002A6F25">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+4194,0</w:t>
            </w:r>
          </w:p>
        </w:tc>
        <w:tc>
          <w:tcPr>
            <w:tcW w:w="1343" w:type="dxa"/>
          </w:tcPr>
          <w:p w:rsidR="002A6F25" w:rsidRPr="00B63341" w:rsidRDefault="00F01E91" w:rsidP="002A6F25">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337717,6</w:t>
            </w:r>
          </w:p>
        </w:tc>
      </w:tr>
      <w:tr w:rsidR="002A6F25" w:rsidRPr="00B63341" w:rsidTr="000B5639">
        <w:trPr>
          <w:trHeight w:val="260"/>
        </w:trPr>
        <w:tc>
          <w:tcPr>
            <w:tcW w:w="4324" w:type="dxa"/>
          </w:tcPr>
          <w:p w:rsidR="002A6F25" w:rsidRPr="00B63341" w:rsidRDefault="002A6F25" w:rsidP="002A6F25">
            <w:pPr>
              <w:spacing w:after="0" w:line="240" w:lineRule="auto"/>
              <w:rPr>
                <w:rFonts w:ascii="Times New Roman" w:eastAsia="Times New Roman" w:hAnsi="Times New Roman" w:cs="Times New Roman"/>
                <w:b/>
                <w:sz w:val="24"/>
                <w:szCs w:val="24"/>
                <w:lang w:val="en-US" w:eastAsia="ru-RU"/>
              </w:rPr>
            </w:pPr>
            <w:r w:rsidRPr="00B63341">
              <w:rPr>
                <w:rFonts w:ascii="Times New Roman" w:eastAsia="Times New Roman" w:hAnsi="Times New Roman" w:cs="Times New Roman"/>
                <w:b/>
                <w:sz w:val="24"/>
                <w:szCs w:val="24"/>
                <w:lang w:val="ro-RO" w:eastAsia="ru-RU"/>
              </w:rPr>
              <w:t>inclusiv:</w:t>
            </w:r>
            <w:r w:rsidRPr="00B63341">
              <w:rPr>
                <w:rFonts w:ascii="Times New Roman" w:eastAsia="Times New Roman" w:hAnsi="Times New Roman" w:cs="Times New Roman"/>
                <w:b/>
                <w:sz w:val="24"/>
                <w:szCs w:val="24"/>
                <w:lang w:val="en-US" w:eastAsia="ru-RU"/>
              </w:rPr>
              <w:t xml:space="preserve"> </w:t>
            </w:r>
          </w:p>
        </w:tc>
        <w:tc>
          <w:tcPr>
            <w:tcW w:w="1055" w:type="dxa"/>
          </w:tcPr>
          <w:p w:rsidR="002A6F25" w:rsidRPr="00B63341" w:rsidRDefault="002A6F25" w:rsidP="002A6F25">
            <w:pPr>
              <w:spacing w:after="0" w:line="240" w:lineRule="auto"/>
              <w:jc w:val="center"/>
              <w:rPr>
                <w:rFonts w:ascii="Times New Roman" w:eastAsia="Times New Roman" w:hAnsi="Times New Roman" w:cs="Times New Roman"/>
                <w:b/>
                <w:sz w:val="24"/>
                <w:szCs w:val="24"/>
                <w:lang w:val="ro-RO" w:eastAsia="ru-RU"/>
              </w:rPr>
            </w:pPr>
          </w:p>
        </w:tc>
        <w:tc>
          <w:tcPr>
            <w:tcW w:w="1420" w:type="dxa"/>
          </w:tcPr>
          <w:p w:rsidR="002A6F25" w:rsidRPr="00B63341" w:rsidRDefault="002A6F25" w:rsidP="002A6F25">
            <w:pPr>
              <w:spacing w:after="0" w:line="240" w:lineRule="auto"/>
              <w:jc w:val="center"/>
              <w:rPr>
                <w:rFonts w:ascii="Times New Roman" w:eastAsia="Times New Roman" w:hAnsi="Times New Roman" w:cs="Times New Roman"/>
                <w:b/>
                <w:sz w:val="24"/>
                <w:szCs w:val="24"/>
                <w:lang w:val="ro-RO" w:eastAsia="ru-RU"/>
              </w:rPr>
            </w:pPr>
          </w:p>
        </w:tc>
        <w:tc>
          <w:tcPr>
            <w:tcW w:w="1351" w:type="dxa"/>
          </w:tcPr>
          <w:p w:rsidR="002A6F25" w:rsidRPr="00B63341" w:rsidRDefault="002A6F25" w:rsidP="002A6F25">
            <w:pPr>
              <w:spacing w:after="0" w:line="240" w:lineRule="auto"/>
              <w:jc w:val="center"/>
              <w:rPr>
                <w:rFonts w:ascii="Times New Roman" w:eastAsia="Times New Roman" w:hAnsi="Times New Roman" w:cs="Times New Roman"/>
                <w:b/>
                <w:sz w:val="24"/>
                <w:szCs w:val="24"/>
                <w:lang w:val="ro-RO" w:eastAsia="ru-RU"/>
              </w:rPr>
            </w:pPr>
          </w:p>
        </w:tc>
        <w:tc>
          <w:tcPr>
            <w:tcW w:w="1343" w:type="dxa"/>
          </w:tcPr>
          <w:p w:rsidR="002A6F25" w:rsidRPr="00B63341" w:rsidRDefault="002A6F25" w:rsidP="002A6F25">
            <w:pPr>
              <w:spacing w:after="0" w:line="240" w:lineRule="auto"/>
              <w:jc w:val="center"/>
              <w:rPr>
                <w:rFonts w:ascii="Times New Roman" w:eastAsia="Times New Roman" w:hAnsi="Times New Roman" w:cs="Times New Roman"/>
                <w:b/>
                <w:sz w:val="24"/>
                <w:szCs w:val="24"/>
                <w:lang w:val="ro-RO" w:eastAsia="ru-RU"/>
              </w:rPr>
            </w:pPr>
          </w:p>
        </w:tc>
      </w:tr>
      <w:tr w:rsidR="002A6F25" w:rsidRPr="00B63341" w:rsidTr="000B5639">
        <w:trPr>
          <w:trHeight w:val="260"/>
        </w:trPr>
        <w:tc>
          <w:tcPr>
            <w:tcW w:w="4324" w:type="dxa"/>
          </w:tcPr>
          <w:p w:rsidR="002A6F25" w:rsidRPr="00B63341" w:rsidRDefault="002A6F25" w:rsidP="002A6F25">
            <w:pPr>
              <w:spacing w:after="0" w:line="240" w:lineRule="auto"/>
              <w:ind w:left="360"/>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Transferuri de la bugetul de stat</w:t>
            </w:r>
          </w:p>
        </w:tc>
        <w:tc>
          <w:tcPr>
            <w:tcW w:w="1055" w:type="dxa"/>
          </w:tcPr>
          <w:p w:rsidR="002A6F25" w:rsidRPr="00B63341" w:rsidRDefault="002A6F25" w:rsidP="002A6F25">
            <w:pPr>
              <w:spacing w:after="0" w:line="240" w:lineRule="auto"/>
              <w:jc w:val="center"/>
              <w:rPr>
                <w:rFonts w:ascii="Times New Roman" w:eastAsia="Times New Roman" w:hAnsi="Times New Roman" w:cs="Times New Roman"/>
                <w:b/>
                <w:sz w:val="24"/>
                <w:szCs w:val="24"/>
                <w:lang w:val="ro-RO" w:eastAsia="ru-RU"/>
              </w:rPr>
            </w:pPr>
          </w:p>
        </w:tc>
        <w:tc>
          <w:tcPr>
            <w:tcW w:w="1420" w:type="dxa"/>
          </w:tcPr>
          <w:p w:rsidR="002A6F25" w:rsidRPr="00B63341" w:rsidRDefault="002A6F25" w:rsidP="002A6F25">
            <w:pPr>
              <w:spacing w:after="0" w:line="240" w:lineRule="auto"/>
              <w:jc w:val="center"/>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313821,6</w:t>
            </w:r>
          </w:p>
        </w:tc>
        <w:tc>
          <w:tcPr>
            <w:tcW w:w="1351" w:type="dxa"/>
          </w:tcPr>
          <w:p w:rsidR="002A6F25" w:rsidRPr="00B63341" w:rsidRDefault="002A6F25" w:rsidP="002A6F25">
            <w:pPr>
              <w:spacing w:after="0" w:line="240" w:lineRule="auto"/>
              <w:jc w:val="center"/>
              <w:rPr>
                <w:rFonts w:ascii="Times New Roman" w:eastAsia="Times New Roman" w:hAnsi="Times New Roman" w:cs="Times New Roman"/>
                <w:b/>
                <w:sz w:val="24"/>
                <w:szCs w:val="24"/>
                <w:lang w:val="ro-RO" w:eastAsia="ru-RU"/>
              </w:rPr>
            </w:pPr>
          </w:p>
        </w:tc>
        <w:tc>
          <w:tcPr>
            <w:tcW w:w="1343" w:type="dxa"/>
          </w:tcPr>
          <w:p w:rsidR="002A6F25" w:rsidRPr="00B63341" w:rsidRDefault="00F01E91" w:rsidP="002A6F25">
            <w:pPr>
              <w:spacing w:after="0" w:line="240" w:lineRule="auto"/>
              <w:jc w:val="center"/>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313821,6</w:t>
            </w:r>
          </w:p>
        </w:tc>
      </w:tr>
      <w:tr w:rsidR="002A6F25" w:rsidRPr="00B63341" w:rsidTr="000B5639">
        <w:trPr>
          <w:trHeight w:val="262"/>
        </w:trPr>
        <w:tc>
          <w:tcPr>
            <w:tcW w:w="4324" w:type="dxa"/>
          </w:tcPr>
          <w:p w:rsidR="002A6F25" w:rsidRPr="00B63341" w:rsidRDefault="002A6F25" w:rsidP="002A6F25">
            <w:pPr>
              <w:spacing w:after="0" w:line="240" w:lineRule="auto"/>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II. Cheltuieli, total</w:t>
            </w:r>
          </w:p>
        </w:tc>
        <w:tc>
          <w:tcPr>
            <w:tcW w:w="1055" w:type="dxa"/>
          </w:tcPr>
          <w:p w:rsidR="002A6F25" w:rsidRPr="00B63341" w:rsidRDefault="002A6F25" w:rsidP="002A6F25">
            <w:pPr>
              <w:spacing w:after="0" w:line="240" w:lineRule="auto"/>
              <w:jc w:val="center"/>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2+3</w:t>
            </w:r>
          </w:p>
        </w:tc>
        <w:tc>
          <w:tcPr>
            <w:tcW w:w="1420" w:type="dxa"/>
          </w:tcPr>
          <w:p w:rsidR="002A6F25" w:rsidRPr="00B63341" w:rsidRDefault="002A6F25" w:rsidP="002A6F25">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349311,9</w:t>
            </w:r>
          </w:p>
        </w:tc>
        <w:tc>
          <w:tcPr>
            <w:tcW w:w="1351" w:type="dxa"/>
          </w:tcPr>
          <w:p w:rsidR="002A6F25" w:rsidRPr="00B63341" w:rsidRDefault="00E44830" w:rsidP="002A6F25">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+4614,0</w:t>
            </w:r>
          </w:p>
        </w:tc>
        <w:tc>
          <w:tcPr>
            <w:tcW w:w="1343" w:type="dxa"/>
          </w:tcPr>
          <w:p w:rsidR="002A6F25" w:rsidRPr="00B63341" w:rsidRDefault="00E44830" w:rsidP="002A6F25">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353925,9</w:t>
            </w:r>
          </w:p>
        </w:tc>
      </w:tr>
      <w:tr w:rsidR="00B63341" w:rsidRPr="00B63341" w:rsidTr="000B5639">
        <w:trPr>
          <w:trHeight w:val="262"/>
        </w:trPr>
        <w:tc>
          <w:tcPr>
            <w:tcW w:w="4324" w:type="dxa"/>
          </w:tcPr>
          <w:p w:rsidR="00B63341" w:rsidRPr="00B63341" w:rsidRDefault="00B63341" w:rsidP="00B63341">
            <w:pPr>
              <w:spacing w:after="0" w:line="240" w:lineRule="auto"/>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III. Sold bugetar</w:t>
            </w:r>
          </w:p>
        </w:tc>
        <w:tc>
          <w:tcPr>
            <w:tcW w:w="1055" w:type="dxa"/>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1- (2+3)</w:t>
            </w:r>
          </w:p>
        </w:tc>
        <w:tc>
          <w:tcPr>
            <w:tcW w:w="1420" w:type="dxa"/>
          </w:tcPr>
          <w:p w:rsidR="00B63341" w:rsidRPr="00B63341" w:rsidRDefault="002A6F25" w:rsidP="00B63341">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-15788,3</w:t>
            </w:r>
          </w:p>
        </w:tc>
        <w:tc>
          <w:tcPr>
            <w:tcW w:w="1351" w:type="dxa"/>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p>
        </w:tc>
        <w:tc>
          <w:tcPr>
            <w:tcW w:w="1343" w:type="dxa"/>
          </w:tcPr>
          <w:p w:rsidR="00B63341" w:rsidRPr="00B63341" w:rsidRDefault="00E44830" w:rsidP="00B63341">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-16208,3</w:t>
            </w:r>
          </w:p>
        </w:tc>
      </w:tr>
      <w:tr w:rsidR="00B63341" w:rsidRPr="00B63341" w:rsidTr="000B5639">
        <w:trPr>
          <w:trHeight w:val="262"/>
        </w:trPr>
        <w:tc>
          <w:tcPr>
            <w:tcW w:w="4324" w:type="dxa"/>
          </w:tcPr>
          <w:p w:rsidR="00B63341" w:rsidRPr="00B63341" w:rsidRDefault="00B63341" w:rsidP="00B63341">
            <w:pPr>
              <w:spacing w:after="0" w:line="240" w:lineRule="auto"/>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IV. Sursele de finanţare, total</w:t>
            </w:r>
          </w:p>
        </w:tc>
        <w:tc>
          <w:tcPr>
            <w:tcW w:w="1055" w:type="dxa"/>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4+5+9</w:t>
            </w:r>
          </w:p>
        </w:tc>
        <w:tc>
          <w:tcPr>
            <w:tcW w:w="1420" w:type="dxa"/>
          </w:tcPr>
          <w:p w:rsidR="00B63341" w:rsidRPr="00B63341" w:rsidRDefault="002A6F25" w:rsidP="00B63341">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15788,3</w:t>
            </w:r>
          </w:p>
        </w:tc>
        <w:tc>
          <w:tcPr>
            <w:tcW w:w="1351" w:type="dxa"/>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p>
        </w:tc>
        <w:tc>
          <w:tcPr>
            <w:tcW w:w="1343" w:type="dxa"/>
          </w:tcPr>
          <w:p w:rsidR="00B63341" w:rsidRPr="00B63341" w:rsidRDefault="00E44830" w:rsidP="00B63341">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16208,32</w:t>
            </w:r>
          </w:p>
        </w:tc>
      </w:tr>
      <w:tr w:rsidR="00B63341" w:rsidRPr="00B63341" w:rsidTr="000B5639">
        <w:trPr>
          <w:trHeight w:val="262"/>
        </w:trPr>
        <w:tc>
          <w:tcPr>
            <w:tcW w:w="4324" w:type="dxa"/>
          </w:tcPr>
          <w:p w:rsidR="00B63341" w:rsidRPr="00B63341" w:rsidRDefault="00B63341" w:rsidP="00B63341">
            <w:pPr>
              <w:spacing w:after="0" w:line="240" w:lineRule="auto"/>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inclusiv:</w:t>
            </w:r>
          </w:p>
        </w:tc>
        <w:tc>
          <w:tcPr>
            <w:tcW w:w="1055" w:type="dxa"/>
          </w:tcPr>
          <w:p w:rsidR="00B63341" w:rsidRPr="00B63341" w:rsidRDefault="00B63341" w:rsidP="00B63341">
            <w:pPr>
              <w:spacing w:after="0" w:line="240" w:lineRule="auto"/>
              <w:jc w:val="center"/>
              <w:rPr>
                <w:rFonts w:ascii="Times New Roman" w:eastAsia="Times New Roman" w:hAnsi="Times New Roman" w:cs="Times New Roman"/>
                <w:sz w:val="24"/>
                <w:szCs w:val="24"/>
                <w:lang w:val="ro-RO" w:eastAsia="ru-RU"/>
              </w:rPr>
            </w:pPr>
          </w:p>
        </w:tc>
        <w:tc>
          <w:tcPr>
            <w:tcW w:w="1420" w:type="dxa"/>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p>
        </w:tc>
        <w:tc>
          <w:tcPr>
            <w:tcW w:w="1351" w:type="dxa"/>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p>
        </w:tc>
        <w:tc>
          <w:tcPr>
            <w:tcW w:w="1343" w:type="dxa"/>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p>
        </w:tc>
      </w:tr>
      <w:tr w:rsidR="00B63341" w:rsidRPr="00B63341" w:rsidTr="000B5639">
        <w:trPr>
          <w:trHeight w:val="262"/>
        </w:trPr>
        <w:tc>
          <w:tcPr>
            <w:tcW w:w="4324" w:type="dxa"/>
          </w:tcPr>
          <w:p w:rsidR="00B63341" w:rsidRPr="00B63341" w:rsidRDefault="00B63341" w:rsidP="00B63341">
            <w:pPr>
              <w:keepNext/>
              <w:spacing w:after="0" w:line="240" w:lineRule="auto"/>
              <w:outlineLvl w:val="1"/>
              <w:rPr>
                <w:rFonts w:ascii="Times New Roman" w:eastAsia="Times New Roman" w:hAnsi="Times New Roman" w:cs="Times New Roman"/>
                <w:b/>
                <w:bCs/>
                <w:i/>
                <w:iCs/>
                <w:sz w:val="24"/>
                <w:szCs w:val="24"/>
                <w:lang w:val="ro-RO" w:eastAsia="ru-RU"/>
              </w:rPr>
            </w:pPr>
            <w:r w:rsidRPr="00B63341">
              <w:rPr>
                <w:rFonts w:ascii="Times New Roman" w:eastAsia="Times New Roman" w:hAnsi="Times New Roman" w:cs="Times New Roman"/>
                <w:b/>
                <w:bCs/>
                <w:i/>
                <w:iCs/>
                <w:sz w:val="24"/>
                <w:szCs w:val="24"/>
                <w:lang w:val="ro-RO" w:eastAsia="ru-RU"/>
              </w:rPr>
              <w:t>CREANŢE INTERNE</w:t>
            </w:r>
          </w:p>
        </w:tc>
        <w:tc>
          <w:tcPr>
            <w:tcW w:w="1055" w:type="dxa"/>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41</w:t>
            </w:r>
          </w:p>
        </w:tc>
        <w:tc>
          <w:tcPr>
            <w:tcW w:w="1420" w:type="dxa"/>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p>
        </w:tc>
        <w:tc>
          <w:tcPr>
            <w:tcW w:w="1351" w:type="dxa"/>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p>
        </w:tc>
        <w:tc>
          <w:tcPr>
            <w:tcW w:w="1343" w:type="dxa"/>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p>
        </w:tc>
      </w:tr>
      <w:tr w:rsidR="00B63341" w:rsidRPr="00B63341" w:rsidTr="000B5639">
        <w:trPr>
          <w:trHeight w:val="262"/>
        </w:trPr>
        <w:tc>
          <w:tcPr>
            <w:tcW w:w="4324" w:type="dxa"/>
          </w:tcPr>
          <w:p w:rsidR="00B63341" w:rsidRPr="00B63341" w:rsidRDefault="00B63341" w:rsidP="00B63341">
            <w:pPr>
              <w:keepNext/>
              <w:spacing w:after="60" w:line="240" w:lineRule="auto"/>
              <w:outlineLvl w:val="1"/>
              <w:rPr>
                <w:rFonts w:ascii="Times New Roman" w:eastAsia="Times New Roman" w:hAnsi="Times New Roman" w:cs="Times New Roman"/>
                <w:b/>
                <w:bCs/>
                <w:i/>
                <w:iCs/>
                <w:sz w:val="24"/>
                <w:szCs w:val="24"/>
                <w:lang w:val="ro-RO" w:eastAsia="ru-RU"/>
              </w:rPr>
            </w:pPr>
            <w:r w:rsidRPr="00B63341">
              <w:rPr>
                <w:rFonts w:ascii="Times New Roman" w:eastAsia="Times New Roman" w:hAnsi="Times New Roman" w:cs="Times New Roman"/>
                <w:b/>
                <w:bCs/>
                <w:i/>
                <w:iCs/>
                <w:sz w:val="24"/>
                <w:szCs w:val="24"/>
                <w:lang w:val="it-IT" w:eastAsia="ru-RU"/>
              </w:rPr>
              <w:t>Rambursarea mijloacelor bugetare din anii precedenţi la buget</w:t>
            </w:r>
          </w:p>
        </w:tc>
        <w:tc>
          <w:tcPr>
            <w:tcW w:w="1055" w:type="dxa"/>
          </w:tcPr>
          <w:p w:rsidR="00B63341" w:rsidRPr="00B63341" w:rsidRDefault="00B63341" w:rsidP="00B63341">
            <w:pPr>
              <w:spacing w:after="0" w:line="240" w:lineRule="auto"/>
              <w:jc w:val="center"/>
              <w:rPr>
                <w:rFonts w:ascii="Times New Roman" w:eastAsia="Times New Roman" w:hAnsi="Times New Roman" w:cs="Times New Roman"/>
                <w:sz w:val="24"/>
                <w:szCs w:val="24"/>
                <w:lang w:val="ro-RO" w:eastAsia="ru-RU"/>
              </w:rPr>
            </w:pPr>
            <w:r w:rsidRPr="00B63341">
              <w:rPr>
                <w:rFonts w:ascii="Times New Roman" w:eastAsia="Times New Roman" w:hAnsi="Times New Roman" w:cs="Times New Roman"/>
                <w:sz w:val="24"/>
                <w:szCs w:val="24"/>
                <w:lang w:val="ro-RO" w:eastAsia="ru-RU"/>
              </w:rPr>
              <w:t>418130</w:t>
            </w:r>
          </w:p>
        </w:tc>
        <w:tc>
          <w:tcPr>
            <w:tcW w:w="1420" w:type="dxa"/>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p>
        </w:tc>
        <w:tc>
          <w:tcPr>
            <w:tcW w:w="1351" w:type="dxa"/>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p>
        </w:tc>
        <w:tc>
          <w:tcPr>
            <w:tcW w:w="1343" w:type="dxa"/>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p>
        </w:tc>
      </w:tr>
      <w:tr w:rsidR="00B63341" w:rsidRPr="00B63341" w:rsidTr="000B5639">
        <w:trPr>
          <w:trHeight w:val="262"/>
        </w:trPr>
        <w:tc>
          <w:tcPr>
            <w:tcW w:w="4324" w:type="dxa"/>
          </w:tcPr>
          <w:p w:rsidR="00B63341" w:rsidRPr="00B63341" w:rsidRDefault="00B63341" w:rsidP="00B63341">
            <w:pPr>
              <w:keepNext/>
              <w:spacing w:after="0" w:line="240" w:lineRule="auto"/>
              <w:outlineLvl w:val="1"/>
              <w:rPr>
                <w:rFonts w:ascii="Times New Roman" w:eastAsia="Times New Roman" w:hAnsi="Times New Roman" w:cs="Times New Roman"/>
                <w:b/>
                <w:bCs/>
                <w:i/>
                <w:iCs/>
                <w:sz w:val="24"/>
                <w:szCs w:val="24"/>
                <w:lang w:val="it-IT" w:eastAsia="ru-RU"/>
              </w:rPr>
            </w:pPr>
            <w:r w:rsidRPr="00B63341">
              <w:rPr>
                <w:rFonts w:ascii="Times New Roman" w:eastAsia="Times New Roman" w:hAnsi="Times New Roman" w:cs="Times New Roman"/>
                <w:b/>
                <w:bCs/>
                <w:i/>
                <w:iCs/>
                <w:sz w:val="24"/>
                <w:szCs w:val="24"/>
                <w:lang w:val="it-IT" w:eastAsia="ru-RU"/>
              </w:rPr>
              <w:t>ÎMPRUMUTURI RECREDITATE INTERNE ÎNTRE BUGETE/  ÎMPRUMUTURI RECREDITATE INTERNE INSTITUŢIILOR NEFINANCIARE ŞI FINANCIARE</w:t>
            </w:r>
          </w:p>
        </w:tc>
        <w:tc>
          <w:tcPr>
            <w:tcW w:w="1055" w:type="dxa"/>
            <w:tcBorders>
              <w:top w:val="single" w:sz="6" w:space="0" w:color="000000"/>
              <w:left w:val="single" w:sz="6" w:space="0" w:color="000000"/>
              <w:bottom w:val="single" w:sz="6" w:space="0" w:color="000000"/>
              <w:right w:val="single" w:sz="6" w:space="0" w:color="000000"/>
            </w:tcBorders>
          </w:tcPr>
          <w:p w:rsidR="00B63341" w:rsidRPr="00B63341" w:rsidRDefault="00B63341" w:rsidP="00B63341">
            <w:pPr>
              <w:keepNext/>
              <w:spacing w:before="240" w:after="60" w:line="240" w:lineRule="auto"/>
              <w:jc w:val="center"/>
              <w:outlineLvl w:val="1"/>
              <w:rPr>
                <w:rFonts w:ascii="Times New Roman" w:eastAsia="Times New Roman" w:hAnsi="Times New Roman" w:cs="Times New Roman"/>
                <w:b/>
                <w:bCs/>
                <w:iCs/>
                <w:sz w:val="24"/>
                <w:szCs w:val="24"/>
                <w:lang w:val="ro-RO" w:eastAsia="ru-RU"/>
              </w:rPr>
            </w:pPr>
            <w:r w:rsidRPr="00B63341">
              <w:rPr>
                <w:rFonts w:ascii="Times New Roman" w:eastAsia="Times New Roman" w:hAnsi="Times New Roman" w:cs="Times New Roman"/>
                <w:b/>
                <w:bCs/>
                <w:iCs/>
                <w:sz w:val="24"/>
                <w:szCs w:val="24"/>
                <w:lang w:val="ro-RO" w:eastAsia="ru-RU"/>
              </w:rPr>
              <w:t>46/47</w:t>
            </w:r>
          </w:p>
        </w:tc>
        <w:tc>
          <w:tcPr>
            <w:tcW w:w="1420" w:type="dxa"/>
          </w:tcPr>
          <w:p w:rsidR="00B63341" w:rsidRPr="00B63341" w:rsidRDefault="002A6F25" w:rsidP="00B63341">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1015,2</w:t>
            </w:r>
          </w:p>
        </w:tc>
        <w:tc>
          <w:tcPr>
            <w:tcW w:w="1351" w:type="dxa"/>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p>
        </w:tc>
        <w:tc>
          <w:tcPr>
            <w:tcW w:w="1343" w:type="dxa"/>
          </w:tcPr>
          <w:p w:rsidR="00B63341" w:rsidRPr="00B63341" w:rsidRDefault="00F01E91" w:rsidP="00B63341">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1015,2</w:t>
            </w:r>
          </w:p>
        </w:tc>
      </w:tr>
      <w:tr w:rsidR="00B63341" w:rsidRPr="00B63341" w:rsidTr="000B5639">
        <w:trPr>
          <w:trHeight w:val="262"/>
        </w:trPr>
        <w:tc>
          <w:tcPr>
            <w:tcW w:w="4324" w:type="dxa"/>
          </w:tcPr>
          <w:p w:rsidR="00B63341" w:rsidRPr="00B63341" w:rsidRDefault="00B63341" w:rsidP="00B63341">
            <w:pPr>
              <w:spacing w:after="0" w:line="240" w:lineRule="auto"/>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sz w:val="24"/>
                <w:szCs w:val="24"/>
                <w:lang w:val="ro-RO" w:eastAsia="ru-RU"/>
              </w:rPr>
              <w:t>Rambursarea împrumuturilor recreditate între bugetele locale de nivelul II și bugetele locale de nivelul I în cadrul unei unități administrativ-teritoriale</w:t>
            </w:r>
          </w:p>
        </w:tc>
        <w:tc>
          <w:tcPr>
            <w:tcW w:w="1055" w:type="dxa"/>
          </w:tcPr>
          <w:p w:rsidR="00B63341" w:rsidRPr="00B63341" w:rsidRDefault="00B63341" w:rsidP="00B63341">
            <w:pPr>
              <w:spacing w:after="0" w:line="240" w:lineRule="auto"/>
              <w:jc w:val="center"/>
              <w:rPr>
                <w:rFonts w:ascii="Times New Roman" w:eastAsia="Times New Roman" w:hAnsi="Times New Roman" w:cs="Times New Roman"/>
                <w:sz w:val="24"/>
                <w:szCs w:val="24"/>
                <w:lang w:val="ro-RO" w:eastAsia="ru-RU"/>
              </w:rPr>
            </w:pPr>
            <w:r w:rsidRPr="00B63341">
              <w:rPr>
                <w:rFonts w:ascii="Times New Roman" w:eastAsia="Times New Roman" w:hAnsi="Times New Roman" w:cs="Times New Roman"/>
                <w:sz w:val="24"/>
                <w:szCs w:val="24"/>
                <w:lang w:val="ro-RO" w:eastAsia="ru-RU"/>
              </w:rPr>
              <w:t>463120</w:t>
            </w:r>
          </w:p>
        </w:tc>
        <w:tc>
          <w:tcPr>
            <w:tcW w:w="1420" w:type="dxa"/>
            <w:vMerge w:val="restart"/>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p>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p>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1015,2</w:t>
            </w:r>
          </w:p>
        </w:tc>
        <w:tc>
          <w:tcPr>
            <w:tcW w:w="1351" w:type="dxa"/>
            <w:vMerge w:val="restart"/>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p>
        </w:tc>
        <w:tc>
          <w:tcPr>
            <w:tcW w:w="1343" w:type="dxa"/>
            <w:vMerge w:val="restart"/>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p>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p>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1015,2</w:t>
            </w:r>
          </w:p>
        </w:tc>
      </w:tr>
      <w:tr w:rsidR="00B63341" w:rsidRPr="00B63341" w:rsidTr="000B5639">
        <w:trPr>
          <w:trHeight w:val="267"/>
        </w:trPr>
        <w:tc>
          <w:tcPr>
            <w:tcW w:w="4324" w:type="dxa"/>
          </w:tcPr>
          <w:p w:rsidR="00B63341" w:rsidRPr="00B63341" w:rsidRDefault="00B63341" w:rsidP="00B63341">
            <w:pPr>
              <w:spacing w:after="0" w:line="240" w:lineRule="auto"/>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sz w:val="24"/>
                <w:szCs w:val="24"/>
                <w:lang w:val="ro-RO" w:eastAsia="ru-RU"/>
              </w:rPr>
              <w:t>Rambursarea împrumuturilor recreditate instituțiilor nefinanciare</w:t>
            </w:r>
          </w:p>
        </w:tc>
        <w:tc>
          <w:tcPr>
            <w:tcW w:w="1055" w:type="dxa"/>
          </w:tcPr>
          <w:p w:rsidR="00B63341" w:rsidRPr="00B63341" w:rsidRDefault="00B63341" w:rsidP="00B63341">
            <w:pPr>
              <w:spacing w:after="0" w:line="240" w:lineRule="auto"/>
              <w:jc w:val="center"/>
              <w:rPr>
                <w:rFonts w:ascii="Times New Roman" w:eastAsia="Times New Roman" w:hAnsi="Times New Roman" w:cs="Times New Roman"/>
                <w:sz w:val="24"/>
                <w:szCs w:val="24"/>
                <w:lang w:val="ro-RO" w:eastAsia="ru-RU"/>
              </w:rPr>
            </w:pPr>
            <w:r w:rsidRPr="00B63341">
              <w:rPr>
                <w:rFonts w:ascii="Times New Roman" w:eastAsia="Times New Roman" w:hAnsi="Times New Roman" w:cs="Times New Roman"/>
                <w:sz w:val="24"/>
                <w:szCs w:val="24"/>
                <w:lang w:val="ro-RO" w:eastAsia="ru-RU"/>
              </w:rPr>
              <w:t>471320</w:t>
            </w:r>
          </w:p>
        </w:tc>
        <w:tc>
          <w:tcPr>
            <w:tcW w:w="1420" w:type="dxa"/>
            <w:vMerge/>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p>
        </w:tc>
        <w:tc>
          <w:tcPr>
            <w:tcW w:w="1351" w:type="dxa"/>
            <w:vMerge/>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p>
        </w:tc>
        <w:tc>
          <w:tcPr>
            <w:tcW w:w="1343" w:type="dxa"/>
            <w:vMerge/>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p>
        </w:tc>
      </w:tr>
      <w:tr w:rsidR="00B63341" w:rsidRPr="00B63341" w:rsidTr="000B5639">
        <w:trPr>
          <w:trHeight w:val="262"/>
        </w:trPr>
        <w:tc>
          <w:tcPr>
            <w:tcW w:w="4324" w:type="dxa"/>
          </w:tcPr>
          <w:p w:rsidR="00B63341" w:rsidRPr="00B63341" w:rsidRDefault="00B63341" w:rsidP="00B63341">
            <w:pPr>
              <w:spacing w:after="0" w:line="240" w:lineRule="auto"/>
              <w:rPr>
                <w:rFonts w:ascii="Times" w:eastAsia="Times New Roman" w:hAnsi="Times" w:cs="Times"/>
                <w:b/>
                <w:sz w:val="24"/>
                <w:szCs w:val="24"/>
                <w:lang w:val="ro-RO" w:eastAsia="ru-RU"/>
              </w:rPr>
            </w:pPr>
            <w:r w:rsidRPr="00B63341">
              <w:rPr>
                <w:rFonts w:ascii="Times" w:eastAsia="Times New Roman" w:hAnsi="Times" w:cs="Times"/>
                <w:b/>
                <w:sz w:val="24"/>
                <w:szCs w:val="24"/>
                <w:lang w:val="ro-RO" w:eastAsia="ru-RU"/>
              </w:rPr>
              <w:t>V.Datorii</w:t>
            </w:r>
          </w:p>
        </w:tc>
        <w:tc>
          <w:tcPr>
            <w:tcW w:w="1055" w:type="dxa"/>
          </w:tcPr>
          <w:p w:rsidR="00B63341" w:rsidRPr="00B63341" w:rsidRDefault="00B63341" w:rsidP="00B63341">
            <w:pPr>
              <w:spacing w:after="0" w:line="240" w:lineRule="auto"/>
              <w:jc w:val="center"/>
              <w:rPr>
                <w:rFonts w:ascii="Times New Roman" w:eastAsia="Times New Roman" w:hAnsi="Times New Roman" w:cs="Times New Roman"/>
                <w:sz w:val="24"/>
                <w:szCs w:val="24"/>
                <w:lang w:val="ro-RO" w:eastAsia="ru-RU"/>
              </w:rPr>
            </w:pPr>
          </w:p>
        </w:tc>
        <w:tc>
          <w:tcPr>
            <w:tcW w:w="1420" w:type="dxa"/>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p>
        </w:tc>
        <w:tc>
          <w:tcPr>
            <w:tcW w:w="1351" w:type="dxa"/>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p>
        </w:tc>
        <w:tc>
          <w:tcPr>
            <w:tcW w:w="1343" w:type="dxa"/>
          </w:tcPr>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p>
        </w:tc>
      </w:tr>
      <w:tr w:rsidR="00B63341" w:rsidRPr="00B63341" w:rsidTr="000B5639">
        <w:trPr>
          <w:trHeight w:val="262"/>
        </w:trPr>
        <w:tc>
          <w:tcPr>
            <w:tcW w:w="4324" w:type="dxa"/>
          </w:tcPr>
          <w:p w:rsidR="00B63341" w:rsidRPr="00B63341" w:rsidRDefault="00B63341" w:rsidP="00B63341">
            <w:pPr>
              <w:spacing w:after="0" w:line="240" w:lineRule="auto"/>
              <w:rPr>
                <w:rFonts w:ascii="Times New Roman" w:eastAsia="Times New Roman" w:hAnsi="Times New Roman" w:cs="Times New Roman"/>
                <w:sz w:val="24"/>
                <w:szCs w:val="24"/>
                <w:lang w:val="ro-RO" w:eastAsia="ru-RU"/>
              </w:rPr>
            </w:pPr>
            <w:r w:rsidRPr="00B63341">
              <w:rPr>
                <w:rFonts w:ascii="Times New Roman" w:eastAsia="Times New Roman" w:hAnsi="Times New Roman" w:cs="Times New Roman"/>
                <w:sz w:val="24"/>
                <w:szCs w:val="24"/>
                <w:lang w:val="ro-RO" w:eastAsia="ru-RU"/>
              </w:rPr>
              <w:t>Rambursarea împrumutului recreditat între bugetul de stat și bugetele locale de  nivelul II</w:t>
            </w:r>
          </w:p>
        </w:tc>
        <w:tc>
          <w:tcPr>
            <w:tcW w:w="1055" w:type="dxa"/>
          </w:tcPr>
          <w:p w:rsidR="00B63341" w:rsidRPr="00B63341" w:rsidRDefault="00B63341" w:rsidP="00B63341">
            <w:pPr>
              <w:spacing w:after="0" w:line="240" w:lineRule="auto"/>
              <w:jc w:val="center"/>
              <w:rPr>
                <w:rFonts w:ascii="Times New Roman" w:eastAsia="Times New Roman" w:hAnsi="Times New Roman" w:cs="Times New Roman"/>
                <w:sz w:val="24"/>
                <w:szCs w:val="24"/>
                <w:lang w:val="ro-RO" w:eastAsia="ru-RU"/>
              </w:rPr>
            </w:pPr>
            <w:r w:rsidRPr="00B63341">
              <w:rPr>
                <w:rFonts w:ascii="Times New Roman" w:eastAsia="Times New Roman" w:hAnsi="Times New Roman" w:cs="Times New Roman"/>
                <w:sz w:val="24"/>
                <w:szCs w:val="24"/>
                <w:lang w:val="ro-RO" w:eastAsia="ru-RU"/>
              </w:rPr>
              <w:t>561120</w:t>
            </w:r>
          </w:p>
        </w:tc>
        <w:tc>
          <w:tcPr>
            <w:tcW w:w="1420" w:type="dxa"/>
          </w:tcPr>
          <w:p w:rsidR="00B63341" w:rsidRPr="00B63341" w:rsidRDefault="00B63341" w:rsidP="00B63341">
            <w:pPr>
              <w:spacing w:after="0" w:line="240" w:lineRule="auto"/>
              <w:jc w:val="center"/>
              <w:rPr>
                <w:rFonts w:ascii="Times New Roman" w:eastAsia="Times New Roman" w:hAnsi="Times New Roman" w:cs="Times New Roman"/>
                <w:sz w:val="24"/>
                <w:szCs w:val="24"/>
                <w:lang w:val="ro-RO" w:eastAsia="ru-RU"/>
              </w:rPr>
            </w:pPr>
            <w:r w:rsidRPr="00B63341">
              <w:rPr>
                <w:rFonts w:ascii="Times New Roman" w:eastAsia="Times New Roman" w:hAnsi="Times New Roman" w:cs="Times New Roman"/>
                <w:sz w:val="24"/>
                <w:szCs w:val="24"/>
                <w:lang w:val="ro-RO" w:eastAsia="ru-RU"/>
              </w:rPr>
              <w:t>- 3768,9</w:t>
            </w:r>
          </w:p>
        </w:tc>
        <w:tc>
          <w:tcPr>
            <w:tcW w:w="1351" w:type="dxa"/>
          </w:tcPr>
          <w:p w:rsidR="00B63341" w:rsidRPr="00B63341" w:rsidRDefault="00B63341" w:rsidP="00B63341">
            <w:pPr>
              <w:spacing w:after="0" w:line="240" w:lineRule="auto"/>
              <w:jc w:val="center"/>
              <w:rPr>
                <w:rFonts w:ascii="Times New Roman" w:eastAsia="Times New Roman" w:hAnsi="Times New Roman" w:cs="Times New Roman"/>
                <w:sz w:val="24"/>
                <w:szCs w:val="24"/>
                <w:lang w:val="ro-RO" w:eastAsia="ru-RU"/>
              </w:rPr>
            </w:pPr>
          </w:p>
        </w:tc>
        <w:tc>
          <w:tcPr>
            <w:tcW w:w="1343" w:type="dxa"/>
          </w:tcPr>
          <w:p w:rsidR="00B63341" w:rsidRPr="00B63341" w:rsidRDefault="00B63341" w:rsidP="00B63341">
            <w:pPr>
              <w:spacing w:after="0" w:line="240" w:lineRule="auto"/>
              <w:jc w:val="center"/>
              <w:rPr>
                <w:rFonts w:ascii="Times New Roman" w:eastAsia="Times New Roman" w:hAnsi="Times New Roman" w:cs="Times New Roman"/>
                <w:sz w:val="24"/>
                <w:szCs w:val="24"/>
                <w:lang w:val="ro-RO" w:eastAsia="ru-RU"/>
              </w:rPr>
            </w:pPr>
            <w:r w:rsidRPr="00B63341">
              <w:rPr>
                <w:rFonts w:ascii="Times New Roman" w:eastAsia="Times New Roman" w:hAnsi="Times New Roman" w:cs="Times New Roman"/>
                <w:sz w:val="24"/>
                <w:szCs w:val="24"/>
                <w:lang w:val="ro-RO" w:eastAsia="ru-RU"/>
              </w:rPr>
              <w:t>- 3768,9</w:t>
            </w:r>
          </w:p>
        </w:tc>
      </w:tr>
      <w:tr w:rsidR="002A6F25" w:rsidRPr="00B63341" w:rsidTr="000B5639">
        <w:trPr>
          <w:trHeight w:val="262"/>
        </w:trPr>
        <w:tc>
          <w:tcPr>
            <w:tcW w:w="4324" w:type="dxa"/>
          </w:tcPr>
          <w:p w:rsidR="002A6F25" w:rsidRPr="00B63341" w:rsidRDefault="002A6F25" w:rsidP="002A6F25">
            <w:pPr>
              <w:spacing w:after="0" w:line="240" w:lineRule="auto"/>
              <w:rPr>
                <w:rFonts w:ascii="Times New Roman" w:eastAsia="Times New Roman" w:hAnsi="Times New Roman" w:cs="Times New Roman"/>
                <w:sz w:val="24"/>
                <w:szCs w:val="24"/>
                <w:lang w:val="ro-RO" w:eastAsia="ru-RU"/>
              </w:rPr>
            </w:pPr>
            <w:r w:rsidRPr="00E15FBC">
              <w:rPr>
                <w:rFonts w:ascii="Times New Roman" w:hAnsi="Times New Roman" w:cs="Times New Roman"/>
                <w:sz w:val="20"/>
                <w:szCs w:val="20"/>
                <w:lang w:val="pt-BR"/>
              </w:rPr>
              <w:t>SOLD DE MIJLOACE BĂNEŞTI LA ÎNCEPUTUL PERIOADEI</w:t>
            </w:r>
          </w:p>
        </w:tc>
        <w:tc>
          <w:tcPr>
            <w:tcW w:w="1055" w:type="dxa"/>
          </w:tcPr>
          <w:p w:rsidR="002A6F25" w:rsidRPr="00B63341" w:rsidRDefault="002A6F25" w:rsidP="002A6F25">
            <w:pPr>
              <w:spacing w:after="0" w:line="240" w:lineRule="auto"/>
              <w:jc w:val="center"/>
              <w:rPr>
                <w:rFonts w:ascii="Times New Roman" w:eastAsia="Times New Roman" w:hAnsi="Times New Roman" w:cs="Times New Roman"/>
                <w:sz w:val="24"/>
                <w:szCs w:val="24"/>
                <w:lang w:val="ro-RO" w:eastAsia="ru-RU"/>
              </w:rPr>
            </w:pPr>
            <w:r w:rsidRPr="00B63341">
              <w:rPr>
                <w:rFonts w:ascii="Times New Roman" w:eastAsia="Times New Roman" w:hAnsi="Times New Roman" w:cs="Times New Roman"/>
                <w:sz w:val="24"/>
                <w:szCs w:val="24"/>
                <w:lang w:val="ro-RO" w:eastAsia="ru-RU"/>
              </w:rPr>
              <w:t>910000</w:t>
            </w:r>
          </w:p>
        </w:tc>
        <w:tc>
          <w:tcPr>
            <w:tcW w:w="1420" w:type="dxa"/>
          </w:tcPr>
          <w:p w:rsidR="002A6F25" w:rsidRPr="00B63341" w:rsidRDefault="002A6F25" w:rsidP="002A6F25">
            <w:pPr>
              <w:spacing w:after="0" w:line="240" w:lineRule="auto"/>
              <w:jc w:val="center"/>
              <w:rPr>
                <w:rFonts w:ascii="Times New Roman" w:eastAsia="Times New Roman" w:hAnsi="Times New Roman" w:cs="Times New Roman"/>
                <w:sz w:val="24"/>
                <w:szCs w:val="24"/>
                <w:lang w:val="ro-RO" w:eastAsia="ru-RU"/>
              </w:rPr>
            </w:pPr>
            <w:r w:rsidRPr="00B63341">
              <w:rPr>
                <w:rFonts w:ascii="Times New Roman" w:eastAsia="Times New Roman" w:hAnsi="Times New Roman" w:cs="Times New Roman"/>
                <w:sz w:val="24"/>
                <w:szCs w:val="24"/>
                <w:lang w:val="ro-RO" w:eastAsia="ru-RU"/>
              </w:rPr>
              <w:t>18962,1</w:t>
            </w:r>
          </w:p>
        </w:tc>
        <w:tc>
          <w:tcPr>
            <w:tcW w:w="1351" w:type="dxa"/>
          </w:tcPr>
          <w:p w:rsidR="002A6F25" w:rsidRPr="00B63341" w:rsidRDefault="002A6F25" w:rsidP="002A6F25">
            <w:pPr>
              <w:spacing w:after="0" w:line="240" w:lineRule="auto"/>
              <w:jc w:val="center"/>
              <w:rPr>
                <w:rFonts w:ascii="Times New Roman" w:eastAsia="Times New Roman" w:hAnsi="Times New Roman" w:cs="Times New Roman"/>
                <w:sz w:val="24"/>
                <w:szCs w:val="24"/>
                <w:lang w:val="ro-RO" w:eastAsia="ru-RU"/>
              </w:rPr>
            </w:pPr>
          </w:p>
        </w:tc>
        <w:tc>
          <w:tcPr>
            <w:tcW w:w="1343" w:type="dxa"/>
          </w:tcPr>
          <w:p w:rsidR="002A6F25" w:rsidRPr="00B63341" w:rsidRDefault="002A6F25" w:rsidP="002A6F25">
            <w:pPr>
              <w:spacing w:after="0" w:line="240" w:lineRule="auto"/>
              <w:jc w:val="center"/>
              <w:rPr>
                <w:rFonts w:ascii="Times New Roman" w:eastAsia="Times New Roman" w:hAnsi="Times New Roman" w:cs="Times New Roman"/>
                <w:sz w:val="24"/>
                <w:szCs w:val="24"/>
                <w:lang w:val="ro-RO" w:eastAsia="ru-RU"/>
              </w:rPr>
            </w:pPr>
            <w:r w:rsidRPr="00B63341">
              <w:rPr>
                <w:rFonts w:ascii="Times New Roman" w:eastAsia="Times New Roman" w:hAnsi="Times New Roman" w:cs="Times New Roman"/>
                <w:sz w:val="24"/>
                <w:szCs w:val="24"/>
                <w:lang w:val="ro-RO" w:eastAsia="ru-RU"/>
              </w:rPr>
              <w:t>18962,1</w:t>
            </w:r>
          </w:p>
        </w:tc>
      </w:tr>
      <w:tr w:rsidR="002A6F25" w:rsidRPr="00B63341" w:rsidTr="000B5639">
        <w:trPr>
          <w:trHeight w:val="262"/>
        </w:trPr>
        <w:tc>
          <w:tcPr>
            <w:tcW w:w="4324" w:type="dxa"/>
          </w:tcPr>
          <w:p w:rsidR="002A6F25" w:rsidRPr="00B63341" w:rsidRDefault="002A6F25" w:rsidP="002A6F25">
            <w:pPr>
              <w:spacing w:after="0" w:line="240" w:lineRule="auto"/>
              <w:rPr>
                <w:rFonts w:ascii="Times New Roman" w:eastAsia="Times New Roman" w:hAnsi="Times New Roman" w:cs="Times New Roman"/>
                <w:sz w:val="24"/>
                <w:szCs w:val="24"/>
                <w:lang w:val="ro-RO" w:eastAsia="ru-RU"/>
              </w:rPr>
            </w:pPr>
            <w:r w:rsidRPr="00E15FBC">
              <w:rPr>
                <w:rFonts w:ascii="Times New Roman" w:eastAsia="Times New Roman" w:hAnsi="Times New Roman" w:cs="Times New Roman"/>
                <w:sz w:val="20"/>
                <w:szCs w:val="20"/>
                <w:lang w:val="pt-BR" w:eastAsia="ru-RU"/>
              </w:rPr>
              <w:t>SOLD DE MIJLOACE BĂNEŞTI LA SFÎRŞITUL PERIOADEI</w:t>
            </w:r>
          </w:p>
        </w:tc>
        <w:tc>
          <w:tcPr>
            <w:tcW w:w="1055" w:type="dxa"/>
          </w:tcPr>
          <w:p w:rsidR="002A6F25" w:rsidRPr="00B63341" w:rsidRDefault="002A6F25" w:rsidP="002A6F25">
            <w:pPr>
              <w:spacing w:after="0" w:line="240" w:lineRule="auto"/>
              <w:jc w:val="center"/>
              <w:rPr>
                <w:rFonts w:ascii="Times New Roman" w:eastAsia="Times New Roman" w:hAnsi="Times New Roman" w:cs="Times New Roman"/>
                <w:sz w:val="24"/>
                <w:szCs w:val="24"/>
                <w:lang w:val="ro-RO" w:eastAsia="ru-RU"/>
              </w:rPr>
            </w:pPr>
            <w:r w:rsidRPr="00B63341">
              <w:rPr>
                <w:rFonts w:ascii="Times New Roman" w:eastAsia="Times New Roman" w:hAnsi="Times New Roman" w:cs="Times New Roman"/>
                <w:sz w:val="24"/>
                <w:szCs w:val="24"/>
                <w:lang w:val="ro-RO" w:eastAsia="ru-RU"/>
              </w:rPr>
              <w:t>930000</w:t>
            </w:r>
          </w:p>
        </w:tc>
        <w:tc>
          <w:tcPr>
            <w:tcW w:w="1420" w:type="dxa"/>
          </w:tcPr>
          <w:p w:rsidR="002A6F25" w:rsidRPr="00B63341" w:rsidRDefault="002A6F25" w:rsidP="002A6F25">
            <w:pPr>
              <w:spacing w:after="0" w:line="240" w:lineRule="auto"/>
              <w:jc w:val="center"/>
              <w:rPr>
                <w:rFonts w:ascii="Times New Roman" w:eastAsia="Times New Roman" w:hAnsi="Times New Roman" w:cs="Times New Roman"/>
                <w:sz w:val="24"/>
                <w:szCs w:val="24"/>
                <w:lang w:val="ro-RO" w:eastAsia="ru-RU"/>
              </w:rPr>
            </w:pPr>
            <w:r w:rsidRPr="00B63341">
              <w:rPr>
                <w:rFonts w:ascii="Times New Roman" w:eastAsia="Times New Roman" w:hAnsi="Times New Roman" w:cs="Times New Roman"/>
                <w:sz w:val="24"/>
                <w:szCs w:val="24"/>
                <w:lang w:val="ro-RO" w:eastAsia="ru-RU"/>
              </w:rPr>
              <w:t>-</w:t>
            </w:r>
            <w:r w:rsidR="00E44830">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420,1</w:t>
            </w:r>
          </w:p>
        </w:tc>
        <w:tc>
          <w:tcPr>
            <w:tcW w:w="1351" w:type="dxa"/>
          </w:tcPr>
          <w:p w:rsidR="002A6F25" w:rsidRPr="00B63341" w:rsidRDefault="00E44830" w:rsidP="002A6F25">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420,0</w:t>
            </w:r>
          </w:p>
        </w:tc>
        <w:tc>
          <w:tcPr>
            <w:tcW w:w="1343" w:type="dxa"/>
          </w:tcPr>
          <w:p w:rsidR="002A6F25" w:rsidRPr="00B63341" w:rsidRDefault="00E44830" w:rsidP="002A6F25">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-0,1</w:t>
            </w:r>
          </w:p>
        </w:tc>
      </w:tr>
    </w:tbl>
    <w:p w:rsidR="00B63341" w:rsidRPr="00B63341" w:rsidRDefault="00B63341" w:rsidP="00B63341">
      <w:pPr>
        <w:spacing w:after="0" w:line="240" w:lineRule="auto"/>
        <w:rPr>
          <w:rFonts w:ascii="Times New Roman" w:eastAsia="Times New Roman" w:hAnsi="Times New Roman" w:cs="Times New Roman"/>
          <w:sz w:val="24"/>
          <w:szCs w:val="24"/>
          <w:lang w:val="en-US" w:eastAsia="ru-RU"/>
        </w:rPr>
      </w:pPr>
    </w:p>
    <w:p w:rsidR="00B63341" w:rsidRPr="00B63341" w:rsidRDefault="00B63341" w:rsidP="00B63341">
      <w:pPr>
        <w:spacing w:after="0" w:line="240" w:lineRule="auto"/>
        <w:ind w:left="5664" w:firstLine="708"/>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ind w:left="5664" w:firstLine="708"/>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ind w:left="5664" w:firstLine="708"/>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ind w:left="5664" w:firstLine="708"/>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ind w:left="5664" w:firstLine="708"/>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ind w:left="5664" w:firstLine="708"/>
        <w:rPr>
          <w:rFonts w:ascii="Times New Roman" w:eastAsia="Times New Roman" w:hAnsi="Times New Roman" w:cs="Times New Roman"/>
          <w:sz w:val="24"/>
          <w:szCs w:val="24"/>
          <w:lang w:val="en-US" w:eastAsia="ru-RU"/>
        </w:rPr>
      </w:pPr>
      <w:r w:rsidRPr="00B63341">
        <w:rPr>
          <w:rFonts w:ascii="Times New Roman" w:eastAsia="Times New Roman" w:hAnsi="Times New Roman" w:cs="Times New Roman"/>
          <w:sz w:val="20"/>
          <w:szCs w:val="20"/>
          <w:lang w:val="ro-RO" w:eastAsia="ru-RU"/>
        </w:rPr>
        <w:tab/>
      </w:r>
    </w:p>
    <w:p w:rsidR="00B63341" w:rsidRPr="00B63341" w:rsidRDefault="00B63341" w:rsidP="00B63341">
      <w:pPr>
        <w:spacing w:after="0" w:line="240" w:lineRule="auto"/>
        <w:ind w:left="5664" w:firstLine="708"/>
        <w:rPr>
          <w:rFonts w:ascii="Times New Roman" w:eastAsia="Times New Roman" w:hAnsi="Times New Roman" w:cs="Times New Roman"/>
          <w:lang w:val="ro-RO" w:eastAsia="ru-RU"/>
        </w:rPr>
      </w:pPr>
    </w:p>
    <w:p w:rsidR="00B63341" w:rsidRPr="00B63341" w:rsidRDefault="00B63341" w:rsidP="00B63341">
      <w:pPr>
        <w:spacing w:after="0" w:line="240" w:lineRule="auto"/>
        <w:ind w:left="5664" w:firstLine="708"/>
        <w:rPr>
          <w:rFonts w:ascii="Times New Roman" w:eastAsia="Times New Roman" w:hAnsi="Times New Roman" w:cs="Times New Roman"/>
          <w:lang w:val="ro-RO" w:eastAsia="ru-RU"/>
        </w:rPr>
      </w:pPr>
    </w:p>
    <w:p w:rsidR="00B63341" w:rsidRPr="00B63341" w:rsidRDefault="00B63341" w:rsidP="00B63341">
      <w:pPr>
        <w:spacing w:after="0" w:line="240" w:lineRule="auto"/>
        <w:rPr>
          <w:rFonts w:ascii="Times New Roman" w:eastAsia="Times New Roman" w:hAnsi="Times New Roman" w:cs="Times New Roman"/>
          <w:b/>
          <w:sz w:val="24"/>
          <w:szCs w:val="24"/>
          <w:lang w:val="ro-RO" w:eastAsia="ru-RU"/>
        </w:rPr>
      </w:pPr>
      <w:bookmarkStart w:id="1" w:name="_Hlk89538804"/>
      <w:r w:rsidRPr="00B63341">
        <w:rPr>
          <w:rFonts w:ascii="Times New Roman" w:eastAsia="Times New Roman" w:hAnsi="Times New Roman" w:cs="Times New Roman"/>
          <w:b/>
          <w:sz w:val="24"/>
          <w:szCs w:val="24"/>
          <w:lang w:val="ro-RO" w:eastAsia="ru-RU"/>
        </w:rPr>
        <w:t xml:space="preserve">             </w:t>
      </w:r>
      <w:bookmarkEnd w:id="1"/>
    </w:p>
    <w:p w:rsidR="00B63341" w:rsidRPr="00B63341" w:rsidRDefault="00B63341" w:rsidP="00B63341">
      <w:pPr>
        <w:spacing w:after="0" w:line="240" w:lineRule="auto"/>
        <w:ind w:left="5664" w:firstLine="708"/>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ind w:left="5664" w:firstLine="708"/>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ind w:left="5664" w:firstLine="708"/>
        <w:rPr>
          <w:rFonts w:ascii="Times New Roman" w:eastAsia="Times New Roman" w:hAnsi="Times New Roman" w:cs="Times New Roman"/>
          <w:sz w:val="20"/>
          <w:szCs w:val="20"/>
          <w:lang w:val="ro-RO" w:eastAsia="ru-RU"/>
        </w:rPr>
      </w:pPr>
    </w:p>
    <w:p w:rsidR="00B63341" w:rsidRDefault="00B63341" w:rsidP="00B63341">
      <w:pPr>
        <w:spacing w:after="0" w:line="240" w:lineRule="auto"/>
        <w:ind w:left="5664" w:firstLine="708"/>
        <w:rPr>
          <w:rFonts w:ascii="Times New Roman" w:eastAsia="Times New Roman" w:hAnsi="Times New Roman" w:cs="Times New Roman"/>
          <w:sz w:val="20"/>
          <w:szCs w:val="20"/>
          <w:lang w:val="ro-RO" w:eastAsia="ru-RU"/>
        </w:rPr>
      </w:pPr>
      <w:r w:rsidRPr="00B63341">
        <w:rPr>
          <w:rFonts w:ascii="Times New Roman" w:eastAsia="Times New Roman" w:hAnsi="Times New Roman" w:cs="Times New Roman"/>
          <w:sz w:val="20"/>
          <w:szCs w:val="20"/>
          <w:lang w:val="ro-RO" w:eastAsia="ru-RU"/>
        </w:rPr>
        <w:lastRenderedPageBreak/>
        <w:t xml:space="preserve">      Tabelul nr.2 la nota informativă</w:t>
      </w:r>
    </w:p>
    <w:p w:rsidR="00B63341" w:rsidRPr="00B63341" w:rsidRDefault="00B63341" w:rsidP="00B63341">
      <w:pPr>
        <w:spacing w:after="0" w:line="240" w:lineRule="auto"/>
        <w:jc w:val="center"/>
        <w:rPr>
          <w:rFonts w:ascii="Times New Roman" w:eastAsia="Times New Roman" w:hAnsi="Times New Roman" w:cs="Times New Roman"/>
          <w:b/>
          <w:sz w:val="8"/>
          <w:szCs w:val="8"/>
          <w:lang w:val="ro-RO" w:eastAsia="ru-RU"/>
        </w:rPr>
      </w:pPr>
    </w:p>
    <w:p w:rsidR="00B63341" w:rsidRPr="00E15FBC" w:rsidRDefault="00B63341" w:rsidP="00B63341">
      <w:pPr>
        <w:spacing w:after="0" w:line="240" w:lineRule="auto"/>
        <w:jc w:val="center"/>
        <w:rPr>
          <w:rFonts w:ascii="Times New Roman" w:eastAsia="Times New Roman" w:hAnsi="Times New Roman" w:cs="Times New Roman"/>
          <w:b/>
          <w:bCs/>
          <w:sz w:val="24"/>
          <w:szCs w:val="24"/>
          <w:lang w:val="pt-BR" w:eastAsia="ru-RU"/>
        </w:rPr>
      </w:pPr>
      <w:r w:rsidRPr="00B63341">
        <w:rPr>
          <w:rFonts w:ascii="Times New Roman" w:eastAsia="Times New Roman" w:hAnsi="Times New Roman" w:cs="Times New Roman"/>
          <w:b/>
          <w:sz w:val="24"/>
          <w:szCs w:val="24"/>
          <w:lang w:val="ro-RO" w:eastAsia="ru-RU"/>
        </w:rPr>
        <w:t>Sinteza veniturilor</w:t>
      </w:r>
      <w:r w:rsidRPr="00E15FBC">
        <w:rPr>
          <w:rFonts w:ascii="Times New Roman" w:eastAsia="Times New Roman" w:hAnsi="Times New Roman" w:cs="Times New Roman"/>
          <w:b/>
          <w:bCs/>
          <w:sz w:val="24"/>
          <w:szCs w:val="24"/>
          <w:lang w:val="pt-BR" w:eastAsia="ru-RU"/>
        </w:rPr>
        <w:t xml:space="preserve"> bugetului raional pentru anul 2024                                                                                                                                                           </w:t>
      </w:r>
      <w:r w:rsidRPr="00E15FBC">
        <w:rPr>
          <w:rFonts w:ascii="Times New Roman" w:eastAsia="Times New Roman" w:hAnsi="Times New Roman" w:cs="Times New Roman"/>
          <w:b/>
          <w:bCs/>
          <w:sz w:val="24"/>
          <w:szCs w:val="24"/>
          <w:lang w:val="pt-BR" w:eastAsia="ru-RU"/>
        </w:rPr>
        <w:tab/>
      </w:r>
      <w:r w:rsidRPr="00E15FBC">
        <w:rPr>
          <w:rFonts w:ascii="Times New Roman" w:eastAsia="Times New Roman" w:hAnsi="Times New Roman" w:cs="Times New Roman"/>
          <w:b/>
          <w:bCs/>
          <w:sz w:val="24"/>
          <w:szCs w:val="24"/>
          <w:lang w:val="pt-BR" w:eastAsia="ru-RU"/>
        </w:rPr>
        <w:tab/>
      </w:r>
      <w:r w:rsidRPr="00E15FBC">
        <w:rPr>
          <w:rFonts w:ascii="Times New Roman" w:eastAsia="Times New Roman" w:hAnsi="Times New Roman" w:cs="Times New Roman"/>
          <w:b/>
          <w:bCs/>
          <w:sz w:val="24"/>
          <w:szCs w:val="24"/>
          <w:lang w:val="pt-BR" w:eastAsia="ru-RU"/>
        </w:rPr>
        <w:tab/>
      </w:r>
      <w:r w:rsidRPr="00E15FBC">
        <w:rPr>
          <w:rFonts w:ascii="Times New Roman" w:eastAsia="Times New Roman" w:hAnsi="Times New Roman" w:cs="Times New Roman"/>
          <w:b/>
          <w:bCs/>
          <w:sz w:val="24"/>
          <w:szCs w:val="24"/>
          <w:lang w:val="pt-BR" w:eastAsia="ru-RU"/>
        </w:rPr>
        <w:tab/>
      </w:r>
      <w:r w:rsidRPr="00E15FBC">
        <w:rPr>
          <w:rFonts w:ascii="Times New Roman" w:eastAsia="Times New Roman" w:hAnsi="Times New Roman" w:cs="Times New Roman"/>
          <w:b/>
          <w:bCs/>
          <w:sz w:val="24"/>
          <w:szCs w:val="24"/>
          <w:lang w:val="pt-BR" w:eastAsia="ru-RU"/>
        </w:rPr>
        <w:tab/>
      </w:r>
      <w:r w:rsidRPr="00E15FBC">
        <w:rPr>
          <w:rFonts w:ascii="Times New Roman" w:eastAsia="Times New Roman" w:hAnsi="Times New Roman" w:cs="Times New Roman"/>
          <w:b/>
          <w:bCs/>
          <w:sz w:val="24"/>
          <w:szCs w:val="24"/>
          <w:lang w:val="pt-BR" w:eastAsia="ru-RU"/>
        </w:rPr>
        <w:tab/>
      </w:r>
      <w:r w:rsidRPr="00E15FBC">
        <w:rPr>
          <w:rFonts w:ascii="Times New Roman" w:eastAsia="Times New Roman" w:hAnsi="Times New Roman" w:cs="Times New Roman"/>
          <w:b/>
          <w:bCs/>
          <w:sz w:val="24"/>
          <w:szCs w:val="24"/>
          <w:lang w:val="pt-BR" w:eastAsia="ru-RU"/>
        </w:rPr>
        <w:tab/>
      </w:r>
      <w:r w:rsidRPr="00E15FBC">
        <w:rPr>
          <w:rFonts w:ascii="Times New Roman" w:eastAsia="Times New Roman" w:hAnsi="Times New Roman" w:cs="Times New Roman"/>
          <w:b/>
          <w:bCs/>
          <w:sz w:val="24"/>
          <w:szCs w:val="24"/>
          <w:lang w:val="pt-BR" w:eastAsia="ru-RU"/>
        </w:rPr>
        <w:tab/>
      </w:r>
      <w:r w:rsidRPr="00E15FBC">
        <w:rPr>
          <w:rFonts w:ascii="Times New Roman" w:eastAsia="Times New Roman" w:hAnsi="Times New Roman" w:cs="Times New Roman"/>
          <w:b/>
          <w:bCs/>
          <w:sz w:val="24"/>
          <w:szCs w:val="24"/>
          <w:lang w:val="pt-BR" w:eastAsia="ru-RU"/>
        </w:rPr>
        <w:tab/>
        <w:t xml:space="preserve">                                    mii lei</w:t>
      </w:r>
    </w:p>
    <w:tbl>
      <w:tblPr>
        <w:tblStyle w:val="91"/>
        <w:tblW w:w="10310" w:type="dxa"/>
        <w:tblInd w:w="-289" w:type="dxa"/>
        <w:tblLayout w:type="fixed"/>
        <w:tblLook w:val="04A0" w:firstRow="1" w:lastRow="0" w:firstColumn="1" w:lastColumn="0" w:noHBand="0" w:noVBand="1"/>
      </w:tblPr>
      <w:tblGrid>
        <w:gridCol w:w="5529"/>
        <w:gridCol w:w="1134"/>
        <w:gridCol w:w="1134"/>
        <w:gridCol w:w="1134"/>
        <w:gridCol w:w="1379"/>
      </w:tblGrid>
      <w:tr w:rsidR="00B63341" w:rsidRPr="00B63341" w:rsidTr="000B5639">
        <w:trPr>
          <w:trHeight w:val="585"/>
        </w:trPr>
        <w:tc>
          <w:tcPr>
            <w:tcW w:w="5529"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sz w:val="24"/>
                <w:szCs w:val="24"/>
                <w:lang w:eastAsia="ru-RU"/>
              </w:rPr>
            </w:pPr>
            <w:r w:rsidRPr="00E15FBC">
              <w:rPr>
                <w:b/>
                <w:bCs/>
                <w:sz w:val="24"/>
                <w:szCs w:val="24"/>
                <w:lang w:val="pt-BR" w:eastAsia="ru-RU"/>
              </w:rPr>
              <w:t xml:space="preserve">                                     </w:t>
            </w:r>
            <w:r w:rsidRPr="00B63341">
              <w:rPr>
                <w:b/>
                <w:sz w:val="24"/>
                <w:szCs w:val="24"/>
                <w:lang w:eastAsia="ru-RU"/>
              </w:rPr>
              <w:t>Denumirea indicatorului</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b/>
                <w:sz w:val="24"/>
                <w:szCs w:val="24"/>
                <w:lang w:eastAsia="ru-RU"/>
              </w:rPr>
            </w:pPr>
            <w:r w:rsidRPr="00B63341">
              <w:rPr>
                <w:b/>
                <w:sz w:val="24"/>
                <w:szCs w:val="24"/>
                <w:lang w:eastAsia="ru-RU"/>
              </w:rPr>
              <w:t>Codurile</w:t>
            </w:r>
          </w:p>
          <w:p w:rsidR="00B63341" w:rsidRPr="00B63341" w:rsidRDefault="00B63341" w:rsidP="00B63341">
            <w:pPr>
              <w:autoSpaceDE w:val="0"/>
              <w:autoSpaceDN w:val="0"/>
              <w:adjustRightInd w:val="0"/>
              <w:jc w:val="center"/>
              <w:rPr>
                <w:sz w:val="24"/>
                <w:szCs w:val="24"/>
                <w:lang w:eastAsia="ru-RU"/>
              </w:rPr>
            </w:pPr>
            <w:r w:rsidRPr="00B63341">
              <w:rPr>
                <w:b/>
                <w:sz w:val="24"/>
                <w:szCs w:val="24"/>
                <w:lang w:eastAsia="ru-RU"/>
              </w:rPr>
              <w:t>Eco (K</w:t>
            </w:r>
            <w:r w:rsidRPr="00B63341">
              <w:rPr>
                <w:b/>
                <w:sz w:val="24"/>
                <w:szCs w:val="24"/>
                <w:vertAlign w:val="subscript"/>
                <w:lang w:eastAsia="ru-RU"/>
              </w:rPr>
              <w:t>6</w:t>
            </w:r>
            <w:r w:rsidRPr="00B63341">
              <w:rPr>
                <w:b/>
                <w:sz w:val="24"/>
                <w:szCs w:val="24"/>
                <w:lang w:eastAsia="ru-RU"/>
              </w:rPr>
              <w:t>)</w:t>
            </w:r>
          </w:p>
        </w:tc>
        <w:tc>
          <w:tcPr>
            <w:tcW w:w="1134" w:type="dxa"/>
          </w:tcPr>
          <w:p w:rsidR="00B63341" w:rsidRPr="00B63341" w:rsidRDefault="00B63341" w:rsidP="00B63341">
            <w:pPr>
              <w:autoSpaceDE w:val="0"/>
              <w:autoSpaceDN w:val="0"/>
              <w:adjustRightInd w:val="0"/>
              <w:jc w:val="center"/>
              <w:rPr>
                <w:lang w:eastAsia="ru-RU"/>
              </w:rPr>
            </w:pPr>
            <w:r w:rsidRPr="00B63341">
              <w:rPr>
                <w:b/>
                <w:lang w:eastAsia="ru-RU"/>
              </w:rPr>
              <w:t>Precizat</w:t>
            </w:r>
          </w:p>
        </w:tc>
        <w:tc>
          <w:tcPr>
            <w:tcW w:w="1134" w:type="dxa"/>
          </w:tcPr>
          <w:p w:rsidR="00B63341" w:rsidRPr="00B63341" w:rsidRDefault="00B63341" w:rsidP="00B63341">
            <w:pPr>
              <w:jc w:val="center"/>
              <w:rPr>
                <w:b/>
                <w:lang w:eastAsia="ru-RU"/>
              </w:rPr>
            </w:pPr>
            <w:r w:rsidRPr="00B63341">
              <w:rPr>
                <w:b/>
                <w:lang w:eastAsia="ru-RU"/>
              </w:rPr>
              <w:t>Modificat</w:t>
            </w:r>
          </w:p>
          <w:p w:rsidR="00B63341" w:rsidRPr="00B63341" w:rsidRDefault="00B63341" w:rsidP="00B63341">
            <w:pPr>
              <w:autoSpaceDE w:val="0"/>
              <w:autoSpaceDN w:val="0"/>
              <w:adjustRightInd w:val="0"/>
              <w:jc w:val="center"/>
              <w:rPr>
                <w:b/>
                <w:lang w:eastAsia="ru-RU"/>
              </w:rPr>
            </w:pPr>
            <w:r w:rsidRPr="00B63341">
              <w:rPr>
                <w:b/>
                <w:lang w:eastAsia="ru-RU"/>
              </w:rPr>
              <w:t>(+ ; - )</w:t>
            </w:r>
          </w:p>
        </w:tc>
        <w:tc>
          <w:tcPr>
            <w:tcW w:w="1379" w:type="dxa"/>
          </w:tcPr>
          <w:p w:rsidR="00B63341" w:rsidRPr="00B63341" w:rsidRDefault="00B63341" w:rsidP="00B63341">
            <w:pPr>
              <w:autoSpaceDE w:val="0"/>
              <w:autoSpaceDN w:val="0"/>
              <w:adjustRightInd w:val="0"/>
              <w:jc w:val="center"/>
              <w:rPr>
                <w:b/>
                <w:lang w:eastAsia="ru-RU"/>
              </w:rPr>
            </w:pPr>
            <w:r w:rsidRPr="00B63341">
              <w:rPr>
                <w:b/>
                <w:lang w:eastAsia="ru-RU"/>
              </w:rPr>
              <w:t>Precizat cu modificări</w:t>
            </w:r>
          </w:p>
        </w:tc>
      </w:tr>
      <w:tr w:rsidR="00B63341" w:rsidRPr="00B63341" w:rsidTr="000B5639">
        <w:trPr>
          <w:trHeight w:val="277"/>
        </w:trPr>
        <w:tc>
          <w:tcPr>
            <w:tcW w:w="5529"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b/>
                <w:sz w:val="24"/>
                <w:szCs w:val="24"/>
                <w:lang w:eastAsia="ru-RU"/>
              </w:rPr>
            </w:pPr>
            <w:r w:rsidRPr="00B63341">
              <w:rPr>
                <w:sz w:val="24"/>
                <w:szCs w:val="24"/>
                <w:lang w:eastAsia="ru-RU"/>
              </w:rPr>
              <w:t xml:space="preserve">         </w:t>
            </w:r>
            <w:r w:rsidRPr="00B63341">
              <w:rPr>
                <w:b/>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b/>
                <w:sz w:val="24"/>
                <w:szCs w:val="24"/>
                <w:lang w:eastAsia="ru-RU"/>
              </w:rPr>
            </w:pPr>
            <w:r w:rsidRPr="00B63341">
              <w:rPr>
                <w:b/>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b/>
                <w:sz w:val="24"/>
                <w:szCs w:val="24"/>
                <w:lang w:eastAsia="ru-RU"/>
              </w:rPr>
            </w:pPr>
            <w:r w:rsidRPr="00B63341">
              <w:rPr>
                <w:b/>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b/>
                <w:sz w:val="24"/>
                <w:szCs w:val="24"/>
                <w:lang w:eastAsia="ru-RU"/>
              </w:rPr>
            </w:pPr>
            <w:r w:rsidRPr="00B63341">
              <w:rPr>
                <w:b/>
                <w:sz w:val="24"/>
                <w:szCs w:val="24"/>
                <w:lang w:eastAsia="ru-RU"/>
              </w:rPr>
              <w:t>4</w:t>
            </w:r>
          </w:p>
        </w:tc>
        <w:tc>
          <w:tcPr>
            <w:tcW w:w="1379"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b/>
                <w:sz w:val="24"/>
                <w:szCs w:val="24"/>
                <w:lang w:eastAsia="ru-RU"/>
              </w:rPr>
            </w:pPr>
            <w:r w:rsidRPr="00B63341">
              <w:rPr>
                <w:b/>
                <w:sz w:val="24"/>
                <w:szCs w:val="24"/>
                <w:lang w:eastAsia="ru-RU"/>
              </w:rPr>
              <w:t>5</w:t>
            </w:r>
          </w:p>
        </w:tc>
      </w:tr>
      <w:tr w:rsidR="00B63341" w:rsidRPr="00B63341" w:rsidTr="000B5639">
        <w:trPr>
          <w:trHeight w:val="267"/>
        </w:trPr>
        <w:tc>
          <w:tcPr>
            <w:tcW w:w="5529"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widowControl w:val="0"/>
              <w:numPr>
                <w:ilvl w:val="0"/>
                <w:numId w:val="33"/>
              </w:numPr>
              <w:autoSpaceDE w:val="0"/>
              <w:autoSpaceDN w:val="0"/>
              <w:adjustRightInd w:val="0"/>
              <w:contextualSpacing/>
              <w:rPr>
                <w:b/>
                <w:i/>
                <w:sz w:val="24"/>
                <w:szCs w:val="24"/>
                <w:lang w:val="ro-MD" w:eastAsia="ru-RU"/>
              </w:rPr>
            </w:pPr>
            <w:r w:rsidRPr="00B63341">
              <w:rPr>
                <w:b/>
                <w:i/>
                <w:sz w:val="24"/>
                <w:szCs w:val="24"/>
                <w:lang w:val="ro-MD" w:eastAsia="ru-RU"/>
              </w:rPr>
              <w:t>Impozit pe venitul persoanelor fizice</w:t>
            </w:r>
          </w:p>
        </w:tc>
        <w:tc>
          <w:tcPr>
            <w:tcW w:w="1134" w:type="dxa"/>
            <w:tcBorders>
              <w:top w:val="single" w:sz="4" w:space="0" w:color="auto"/>
              <w:left w:val="single" w:sz="4" w:space="0" w:color="auto"/>
              <w:bottom w:val="single" w:sz="4" w:space="0" w:color="auto"/>
              <w:right w:val="single" w:sz="4" w:space="0" w:color="auto"/>
            </w:tcBorders>
            <w:vAlign w:val="center"/>
          </w:tcPr>
          <w:p w:rsidR="00B63341" w:rsidRPr="00B63341" w:rsidRDefault="00B63341" w:rsidP="00B63341">
            <w:pPr>
              <w:autoSpaceDE w:val="0"/>
              <w:autoSpaceDN w:val="0"/>
              <w:adjustRightInd w:val="0"/>
              <w:jc w:val="center"/>
              <w:rPr>
                <w:b/>
                <w:sz w:val="24"/>
                <w:szCs w:val="24"/>
                <w:lang w:val="ro-MD" w:eastAsia="ru-RU"/>
              </w:rPr>
            </w:pPr>
            <w:r w:rsidRPr="00B63341">
              <w:rPr>
                <w:b/>
                <w:sz w:val="24"/>
                <w:szCs w:val="24"/>
                <w:lang w:val="ro-MD" w:eastAsia="ru-RU"/>
              </w:rPr>
              <w:t>1111</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b/>
                <w:sz w:val="24"/>
                <w:szCs w:val="24"/>
                <w:lang w:eastAsia="ru-RU"/>
              </w:rPr>
            </w:pPr>
            <w:r w:rsidRPr="00B63341">
              <w:rPr>
                <w:b/>
                <w:sz w:val="24"/>
                <w:szCs w:val="24"/>
                <w:lang w:eastAsia="ru-RU"/>
              </w:rPr>
              <w:t>12750,0</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b/>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b/>
                <w:sz w:val="24"/>
                <w:szCs w:val="24"/>
                <w:lang w:eastAsia="ru-RU"/>
              </w:rPr>
            </w:pPr>
            <w:r w:rsidRPr="00B63341">
              <w:rPr>
                <w:b/>
                <w:sz w:val="24"/>
                <w:szCs w:val="24"/>
                <w:lang w:eastAsia="ru-RU"/>
              </w:rPr>
              <w:t>12750,0</w:t>
            </w:r>
          </w:p>
        </w:tc>
      </w:tr>
      <w:tr w:rsidR="00B63341" w:rsidRPr="00B63341" w:rsidTr="000B5639">
        <w:trPr>
          <w:trHeight w:val="277"/>
        </w:trPr>
        <w:tc>
          <w:tcPr>
            <w:tcW w:w="5529"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rPr>
                <w:i/>
                <w:sz w:val="24"/>
                <w:szCs w:val="24"/>
                <w:lang w:val="ro-MD" w:eastAsia="ru-RU"/>
              </w:rPr>
            </w:pPr>
            <w:r w:rsidRPr="00B63341">
              <w:rPr>
                <w:i/>
                <w:sz w:val="24"/>
                <w:szCs w:val="24"/>
                <w:lang w:val="ro-MD" w:eastAsia="ru-RU"/>
              </w:rPr>
              <w:t>1.1 impozitul pe venitul persoanelor fizice</w:t>
            </w:r>
          </w:p>
        </w:tc>
        <w:tc>
          <w:tcPr>
            <w:tcW w:w="1134" w:type="dxa"/>
            <w:tcBorders>
              <w:top w:val="single" w:sz="4" w:space="0" w:color="auto"/>
              <w:left w:val="single" w:sz="4" w:space="0" w:color="auto"/>
              <w:bottom w:val="single" w:sz="4" w:space="0" w:color="auto"/>
              <w:right w:val="single" w:sz="4" w:space="0" w:color="auto"/>
            </w:tcBorders>
            <w:vAlign w:val="center"/>
          </w:tcPr>
          <w:p w:rsidR="00B63341" w:rsidRPr="00B63341" w:rsidRDefault="00B63341" w:rsidP="00B63341">
            <w:pPr>
              <w:autoSpaceDE w:val="0"/>
              <w:autoSpaceDN w:val="0"/>
              <w:adjustRightInd w:val="0"/>
              <w:jc w:val="center"/>
              <w:rPr>
                <w:sz w:val="24"/>
                <w:szCs w:val="24"/>
                <w:lang w:eastAsia="ru-RU"/>
              </w:rPr>
            </w:pPr>
            <w:r w:rsidRPr="00B63341">
              <w:rPr>
                <w:sz w:val="24"/>
                <w:szCs w:val="24"/>
                <w:lang w:eastAsia="ru-RU"/>
              </w:rPr>
              <w:t>111110</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sz w:val="24"/>
                <w:szCs w:val="24"/>
                <w:lang w:eastAsia="ru-RU"/>
              </w:rPr>
            </w:pPr>
            <w:r w:rsidRPr="00B63341">
              <w:rPr>
                <w:sz w:val="24"/>
                <w:szCs w:val="24"/>
                <w:lang w:eastAsia="ru-RU"/>
              </w:rPr>
              <w:t>12387,5</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sz w:val="24"/>
                <w:szCs w:val="24"/>
                <w:lang w:eastAsia="ru-RU"/>
              </w:rPr>
            </w:pPr>
            <w:r w:rsidRPr="00B63341">
              <w:rPr>
                <w:sz w:val="24"/>
                <w:szCs w:val="24"/>
                <w:lang w:eastAsia="ru-RU"/>
              </w:rPr>
              <w:t>12387,5</w:t>
            </w:r>
          </w:p>
        </w:tc>
      </w:tr>
      <w:tr w:rsidR="00B63341" w:rsidRPr="00B63341" w:rsidTr="000B5639">
        <w:trPr>
          <w:trHeight w:val="545"/>
        </w:trPr>
        <w:tc>
          <w:tcPr>
            <w:tcW w:w="5529"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rPr>
                <w:i/>
                <w:sz w:val="24"/>
                <w:szCs w:val="24"/>
                <w:lang w:val="ro-MD" w:eastAsia="ru-RU"/>
              </w:rPr>
            </w:pPr>
            <w:r w:rsidRPr="00B63341">
              <w:rPr>
                <w:i/>
                <w:sz w:val="24"/>
                <w:szCs w:val="24"/>
                <w:lang w:val="ro-MD" w:eastAsia="ru-RU"/>
              </w:rPr>
              <w:t>1.2 impozitul pe venitul persoanelor fizice spre plata/achitat</w:t>
            </w:r>
          </w:p>
        </w:tc>
        <w:tc>
          <w:tcPr>
            <w:tcW w:w="1134" w:type="dxa"/>
            <w:tcBorders>
              <w:top w:val="single" w:sz="4" w:space="0" w:color="auto"/>
              <w:left w:val="single" w:sz="4" w:space="0" w:color="auto"/>
              <w:bottom w:val="single" w:sz="4" w:space="0" w:color="auto"/>
              <w:right w:val="single" w:sz="4" w:space="0" w:color="auto"/>
            </w:tcBorders>
            <w:vAlign w:val="center"/>
          </w:tcPr>
          <w:p w:rsidR="00B63341" w:rsidRPr="00B63341" w:rsidRDefault="00B63341" w:rsidP="00B63341">
            <w:pPr>
              <w:autoSpaceDE w:val="0"/>
              <w:autoSpaceDN w:val="0"/>
              <w:adjustRightInd w:val="0"/>
              <w:jc w:val="center"/>
              <w:rPr>
                <w:sz w:val="24"/>
                <w:szCs w:val="24"/>
                <w:lang w:eastAsia="ru-RU"/>
              </w:rPr>
            </w:pPr>
            <w:r w:rsidRPr="00B63341">
              <w:rPr>
                <w:sz w:val="24"/>
                <w:szCs w:val="24"/>
                <w:lang w:eastAsia="ru-RU"/>
              </w:rPr>
              <w:t>111121</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sz w:val="24"/>
                <w:szCs w:val="24"/>
                <w:lang w:eastAsia="ru-RU"/>
              </w:rPr>
            </w:pPr>
            <w:r w:rsidRPr="00B63341">
              <w:rPr>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sz w:val="24"/>
                <w:szCs w:val="24"/>
                <w:lang w:eastAsia="ru-RU"/>
              </w:rPr>
            </w:pPr>
            <w:r w:rsidRPr="00B63341">
              <w:rPr>
                <w:sz w:val="24"/>
                <w:szCs w:val="24"/>
                <w:lang w:eastAsia="ru-RU"/>
              </w:rPr>
              <w:t>300,0</w:t>
            </w:r>
          </w:p>
        </w:tc>
      </w:tr>
      <w:tr w:rsidR="00B63341" w:rsidRPr="00B63341" w:rsidTr="000B5639">
        <w:trPr>
          <w:trHeight w:val="545"/>
        </w:trPr>
        <w:tc>
          <w:tcPr>
            <w:tcW w:w="5529"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rPr>
                <w:i/>
                <w:sz w:val="24"/>
                <w:szCs w:val="24"/>
                <w:lang w:val="ro-MD" w:eastAsia="ru-RU"/>
              </w:rPr>
            </w:pPr>
            <w:r w:rsidRPr="00B63341">
              <w:rPr>
                <w:i/>
                <w:sz w:val="24"/>
                <w:szCs w:val="24"/>
                <w:lang w:val="ro-MD" w:eastAsia="ru-RU"/>
              </w:rPr>
              <w:t>1.3 i</w:t>
            </w:r>
            <w:r w:rsidRPr="00B63341">
              <w:rPr>
                <w:i/>
                <w:iCs/>
                <w:sz w:val="24"/>
                <w:szCs w:val="24"/>
                <w:lang w:val="ro-MD" w:eastAsia="ru-RU"/>
              </w:rPr>
              <w:t>mpozit pe venitul persoanelor fizice in domeniul transportului rutier de persoane in regim de taxi</w:t>
            </w:r>
          </w:p>
        </w:tc>
        <w:tc>
          <w:tcPr>
            <w:tcW w:w="1134" w:type="dxa"/>
            <w:tcBorders>
              <w:top w:val="single" w:sz="4" w:space="0" w:color="auto"/>
              <w:left w:val="single" w:sz="4" w:space="0" w:color="auto"/>
              <w:bottom w:val="single" w:sz="4" w:space="0" w:color="auto"/>
              <w:right w:val="single" w:sz="4" w:space="0" w:color="auto"/>
            </w:tcBorders>
            <w:vAlign w:val="center"/>
          </w:tcPr>
          <w:p w:rsidR="00B63341" w:rsidRPr="00B63341" w:rsidRDefault="00B63341" w:rsidP="00B63341">
            <w:pPr>
              <w:autoSpaceDE w:val="0"/>
              <w:autoSpaceDN w:val="0"/>
              <w:adjustRightInd w:val="0"/>
              <w:jc w:val="center"/>
              <w:rPr>
                <w:sz w:val="24"/>
                <w:szCs w:val="24"/>
                <w:lang w:eastAsia="ru-RU"/>
              </w:rPr>
            </w:pPr>
            <w:r w:rsidRPr="00B63341">
              <w:rPr>
                <w:sz w:val="24"/>
                <w:szCs w:val="24"/>
                <w:lang w:eastAsia="ru-RU"/>
              </w:rPr>
              <w:t>111125</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sz w:val="24"/>
                <w:szCs w:val="24"/>
                <w:lang w:eastAsia="ru-RU"/>
              </w:rPr>
            </w:pPr>
            <w:r w:rsidRPr="00B63341">
              <w:rPr>
                <w:sz w:val="24"/>
                <w:szCs w:val="24"/>
                <w:lang w:eastAsia="ru-RU"/>
              </w:rPr>
              <w:t>22,5</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sz w:val="24"/>
                <w:szCs w:val="24"/>
                <w:lang w:eastAsia="ru-RU"/>
              </w:rPr>
            </w:pPr>
            <w:r w:rsidRPr="00B63341">
              <w:rPr>
                <w:sz w:val="24"/>
                <w:szCs w:val="24"/>
                <w:lang w:eastAsia="ru-RU"/>
              </w:rPr>
              <w:t>22,5</w:t>
            </w:r>
          </w:p>
        </w:tc>
      </w:tr>
      <w:tr w:rsidR="00B63341" w:rsidRPr="00B63341" w:rsidTr="000B5639">
        <w:trPr>
          <w:trHeight w:val="545"/>
        </w:trPr>
        <w:tc>
          <w:tcPr>
            <w:tcW w:w="5529"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rPr>
                <w:i/>
                <w:sz w:val="24"/>
                <w:szCs w:val="24"/>
                <w:lang w:val="ro-MD" w:eastAsia="ru-RU"/>
              </w:rPr>
            </w:pPr>
            <w:r w:rsidRPr="00B63341">
              <w:rPr>
                <w:i/>
                <w:sz w:val="24"/>
                <w:szCs w:val="24"/>
                <w:lang w:val="ro-MD" w:eastAsia="ru-RU"/>
              </w:rPr>
              <w:t xml:space="preserve">1.4 </w:t>
            </w:r>
            <w:r w:rsidRPr="00B63341">
              <w:rPr>
                <w:i/>
                <w:iCs/>
                <w:sz w:val="24"/>
                <w:szCs w:val="24"/>
                <w:lang w:val="ro-MD" w:eastAsia="ru-RU"/>
              </w:rPr>
              <w:t xml:space="preserve"> impozitul pe venit aferent operațiunilor de predare în posesie și/sau folosință a proprietății imobiliare</w:t>
            </w:r>
          </w:p>
        </w:tc>
        <w:tc>
          <w:tcPr>
            <w:tcW w:w="1134" w:type="dxa"/>
            <w:tcBorders>
              <w:top w:val="single" w:sz="4" w:space="0" w:color="auto"/>
              <w:left w:val="single" w:sz="4" w:space="0" w:color="auto"/>
              <w:bottom w:val="single" w:sz="4" w:space="0" w:color="auto"/>
              <w:right w:val="single" w:sz="4" w:space="0" w:color="auto"/>
            </w:tcBorders>
            <w:vAlign w:val="center"/>
          </w:tcPr>
          <w:p w:rsidR="00B63341" w:rsidRPr="00B63341" w:rsidRDefault="00B63341" w:rsidP="00B63341">
            <w:pPr>
              <w:autoSpaceDE w:val="0"/>
              <w:autoSpaceDN w:val="0"/>
              <w:adjustRightInd w:val="0"/>
              <w:jc w:val="center"/>
              <w:rPr>
                <w:sz w:val="24"/>
                <w:szCs w:val="24"/>
                <w:lang w:eastAsia="ru-RU"/>
              </w:rPr>
            </w:pPr>
            <w:r w:rsidRPr="00B63341">
              <w:rPr>
                <w:sz w:val="24"/>
                <w:szCs w:val="24"/>
                <w:lang w:eastAsia="ru-RU"/>
              </w:rPr>
              <w:t>111130</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sz w:val="24"/>
                <w:szCs w:val="24"/>
                <w:lang w:eastAsia="ru-RU"/>
              </w:rPr>
            </w:pPr>
            <w:r w:rsidRPr="00B63341">
              <w:rPr>
                <w:sz w:val="24"/>
                <w:szCs w:val="24"/>
                <w:lang w:eastAsia="ru-RU"/>
              </w:rPr>
              <w:t>40,0</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sz w:val="24"/>
                <w:szCs w:val="24"/>
                <w:lang w:eastAsia="ru-RU"/>
              </w:rPr>
            </w:pPr>
            <w:r w:rsidRPr="00B63341">
              <w:rPr>
                <w:sz w:val="24"/>
                <w:szCs w:val="24"/>
                <w:lang w:eastAsia="ru-RU"/>
              </w:rPr>
              <w:t>40,0</w:t>
            </w:r>
          </w:p>
        </w:tc>
      </w:tr>
      <w:tr w:rsidR="00B63341" w:rsidRPr="00B63341" w:rsidTr="000B5639">
        <w:trPr>
          <w:trHeight w:val="277"/>
        </w:trPr>
        <w:tc>
          <w:tcPr>
            <w:tcW w:w="5529"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widowControl w:val="0"/>
              <w:numPr>
                <w:ilvl w:val="0"/>
                <w:numId w:val="33"/>
              </w:numPr>
              <w:autoSpaceDE w:val="0"/>
              <w:autoSpaceDN w:val="0"/>
              <w:adjustRightInd w:val="0"/>
              <w:contextualSpacing/>
              <w:rPr>
                <w:i/>
                <w:sz w:val="24"/>
                <w:szCs w:val="24"/>
                <w:lang w:val="ro-MD" w:eastAsia="ru-RU"/>
              </w:rPr>
            </w:pPr>
            <w:r w:rsidRPr="00B63341">
              <w:rPr>
                <w:b/>
                <w:i/>
                <w:sz w:val="24"/>
                <w:szCs w:val="24"/>
                <w:lang w:val="ro-MD" w:eastAsia="ru-RU"/>
              </w:rPr>
              <w:t>Dobînzi și alte plăți încasate</w:t>
            </w:r>
          </w:p>
        </w:tc>
        <w:tc>
          <w:tcPr>
            <w:tcW w:w="1134" w:type="dxa"/>
            <w:tcBorders>
              <w:top w:val="single" w:sz="4" w:space="0" w:color="auto"/>
              <w:left w:val="single" w:sz="4" w:space="0" w:color="auto"/>
              <w:bottom w:val="single" w:sz="4" w:space="0" w:color="auto"/>
              <w:right w:val="single" w:sz="4" w:space="0" w:color="auto"/>
            </w:tcBorders>
            <w:vAlign w:val="center"/>
          </w:tcPr>
          <w:p w:rsidR="00B63341" w:rsidRPr="00B63341" w:rsidRDefault="00B63341" w:rsidP="00B63341">
            <w:pPr>
              <w:autoSpaceDE w:val="0"/>
              <w:autoSpaceDN w:val="0"/>
              <w:adjustRightInd w:val="0"/>
              <w:jc w:val="center"/>
              <w:rPr>
                <w:sz w:val="24"/>
                <w:szCs w:val="24"/>
                <w:lang w:eastAsia="ru-RU"/>
              </w:rPr>
            </w:pPr>
            <w:r w:rsidRPr="00B63341">
              <w:rPr>
                <w:b/>
                <w:sz w:val="24"/>
                <w:szCs w:val="24"/>
                <w:lang w:eastAsia="ru-RU"/>
              </w:rPr>
              <w:t>1411</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b/>
                <w:sz w:val="24"/>
                <w:szCs w:val="24"/>
                <w:lang w:eastAsia="ru-RU"/>
              </w:rPr>
            </w:pPr>
            <w:r w:rsidRPr="00B63341">
              <w:rPr>
                <w:b/>
                <w:sz w:val="24"/>
                <w:szCs w:val="24"/>
                <w:lang w:eastAsia="ru-RU"/>
              </w:rPr>
              <w:t>331,9</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b/>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b/>
                <w:sz w:val="24"/>
                <w:szCs w:val="24"/>
                <w:lang w:eastAsia="ru-RU"/>
              </w:rPr>
            </w:pPr>
            <w:r w:rsidRPr="00B63341">
              <w:rPr>
                <w:b/>
                <w:sz w:val="24"/>
                <w:szCs w:val="24"/>
                <w:lang w:eastAsia="ru-RU"/>
              </w:rPr>
              <w:t>331,9</w:t>
            </w:r>
          </w:p>
        </w:tc>
      </w:tr>
      <w:tr w:rsidR="00B63341" w:rsidRPr="00B63341" w:rsidTr="000B5639">
        <w:trPr>
          <w:trHeight w:val="1090"/>
        </w:trPr>
        <w:tc>
          <w:tcPr>
            <w:tcW w:w="5529"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rPr>
                <w:i/>
                <w:sz w:val="24"/>
                <w:szCs w:val="24"/>
                <w:lang w:val="ro-MD" w:eastAsia="ru-RU"/>
              </w:rPr>
            </w:pPr>
            <w:r w:rsidRPr="00B63341">
              <w:rPr>
                <w:i/>
                <w:sz w:val="24"/>
                <w:szCs w:val="24"/>
                <w:lang w:val="ro-MD" w:eastAsia="ru-RU"/>
              </w:rPr>
              <w:t>2.1 dobânzi şi alte plăti încasate în bugetul local de nivelul II la împrumuturile acordate, împrumuturile recreditate şi mijloacele dezafectate de la buget pentru onorarea garanțiilor de stat</w:t>
            </w:r>
          </w:p>
        </w:tc>
        <w:tc>
          <w:tcPr>
            <w:tcW w:w="1134" w:type="dxa"/>
            <w:tcBorders>
              <w:top w:val="single" w:sz="4" w:space="0" w:color="auto"/>
              <w:left w:val="single" w:sz="4" w:space="0" w:color="auto"/>
              <w:bottom w:val="single" w:sz="4" w:space="0" w:color="auto"/>
              <w:right w:val="single" w:sz="4" w:space="0" w:color="auto"/>
            </w:tcBorders>
            <w:vAlign w:val="center"/>
          </w:tcPr>
          <w:p w:rsidR="00B63341" w:rsidRPr="00B63341" w:rsidRDefault="00B63341" w:rsidP="00B63341">
            <w:pPr>
              <w:autoSpaceDE w:val="0"/>
              <w:autoSpaceDN w:val="0"/>
              <w:adjustRightInd w:val="0"/>
              <w:jc w:val="center"/>
              <w:rPr>
                <w:sz w:val="24"/>
                <w:szCs w:val="24"/>
                <w:lang w:eastAsia="ru-RU"/>
              </w:rPr>
            </w:pPr>
            <w:r w:rsidRPr="00B63341">
              <w:rPr>
                <w:sz w:val="24"/>
                <w:szCs w:val="24"/>
                <w:lang w:eastAsia="ru-RU"/>
              </w:rPr>
              <w:t>141142</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sz w:val="24"/>
                <w:szCs w:val="24"/>
                <w:lang w:eastAsia="ru-RU"/>
              </w:rPr>
            </w:pPr>
          </w:p>
          <w:p w:rsidR="00B63341" w:rsidRPr="00B63341" w:rsidRDefault="00B63341" w:rsidP="00B63341">
            <w:pPr>
              <w:autoSpaceDE w:val="0"/>
              <w:autoSpaceDN w:val="0"/>
              <w:adjustRightInd w:val="0"/>
              <w:jc w:val="center"/>
              <w:rPr>
                <w:sz w:val="24"/>
                <w:szCs w:val="24"/>
                <w:lang w:eastAsia="ru-RU"/>
              </w:rPr>
            </w:pPr>
            <w:r w:rsidRPr="00B63341">
              <w:rPr>
                <w:sz w:val="24"/>
                <w:szCs w:val="24"/>
                <w:lang w:eastAsia="ru-RU"/>
              </w:rPr>
              <w:t>165,4</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sz w:val="24"/>
                <w:szCs w:val="24"/>
                <w:lang w:eastAsia="ru-RU"/>
              </w:rPr>
            </w:pPr>
          </w:p>
          <w:p w:rsidR="00B63341" w:rsidRPr="00B63341" w:rsidRDefault="00B63341" w:rsidP="00B63341">
            <w:pPr>
              <w:autoSpaceDE w:val="0"/>
              <w:autoSpaceDN w:val="0"/>
              <w:adjustRightInd w:val="0"/>
              <w:jc w:val="center"/>
              <w:rPr>
                <w:sz w:val="24"/>
                <w:szCs w:val="24"/>
                <w:lang w:eastAsia="ru-RU"/>
              </w:rPr>
            </w:pPr>
            <w:r w:rsidRPr="00B63341">
              <w:rPr>
                <w:sz w:val="24"/>
                <w:szCs w:val="24"/>
                <w:lang w:eastAsia="ru-RU"/>
              </w:rPr>
              <w:t>165,4</w:t>
            </w:r>
          </w:p>
        </w:tc>
      </w:tr>
      <w:tr w:rsidR="00B63341" w:rsidRPr="00B63341" w:rsidTr="000B5639">
        <w:trPr>
          <w:trHeight w:val="1368"/>
        </w:trPr>
        <w:tc>
          <w:tcPr>
            <w:tcW w:w="5529"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rPr>
                <w:i/>
                <w:sz w:val="24"/>
                <w:szCs w:val="24"/>
                <w:lang w:val="ro-MD" w:eastAsia="ru-RU"/>
              </w:rPr>
            </w:pPr>
            <w:r w:rsidRPr="00B63341">
              <w:rPr>
                <w:i/>
                <w:sz w:val="24"/>
                <w:szCs w:val="24"/>
                <w:lang w:val="ro-MD" w:eastAsia="ru-RU"/>
              </w:rPr>
              <w:t>2.2 d</w:t>
            </w:r>
            <w:r w:rsidRPr="00B63341">
              <w:rPr>
                <w:i/>
                <w:sz w:val="24"/>
                <w:szCs w:val="24"/>
                <w:lang w:eastAsia="ru-RU"/>
              </w:rPr>
              <w:t>obanzi si alte plati incasate in bugetele locale de nivelul II la imprumuturile acordate, imprumuturile recreditate si mijloacele bugetare dezafectate pentru onorarea garantiilor acordate de autoritatile publice locale</w:t>
            </w:r>
          </w:p>
        </w:tc>
        <w:tc>
          <w:tcPr>
            <w:tcW w:w="1134" w:type="dxa"/>
            <w:tcBorders>
              <w:top w:val="single" w:sz="4" w:space="0" w:color="auto"/>
              <w:left w:val="single" w:sz="4" w:space="0" w:color="auto"/>
              <w:bottom w:val="single" w:sz="4" w:space="0" w:color="auto"/>
              <w:right w:val="single" w:sz="4" w:space="0" w:color="auto"/>
            </w:tcBorders>
            <w:vAlign w:val="center"/>
          </w:tcPr>
          <w:p w:rsidR="00B63341" w:rsidRPr="00B63341" w:rsidRDefault="00B63341" w:rsidP="00B63341">
            <w:pPr>
              <w:autoSpaceDE w:val="0"/>
              <w:autoSpaceDN w:val="0"/>
              <w:adjustRightInd w:val="0"/>
              <w:jc w:val="center"/>
              <w:rPr>
                <w:sz w:val="24"/>
                <w:szCs w:val="24"/>
                <w:lang w:eastAsia="ru-RU"/>
              </w:rPr>
            </w:pPr>
            <w:r w:rsidRPr="00B63341">
              <w:rPr>
                <w:sz w:val="24"/>
                <w:szCs w:val="24"/>
                <w:lang w:eastAsia="ru-RU"/>
              </w:rPr>
              <w:t>141151</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sz w:val="24"/>
                <w:szCs w:val="24"/>
                <w:lang w:eastAsia="ru-RU"/>
              </w:rPr>
            </w:pPr>
          </w:p>
          <w:p w:rsidR="00B63341" w:rsidRPr="00B63341" w:rsidRDefault="00B63341" w:rsidP="00B63341">
            <w:pPr>
              <w:autoSpaceDE w:val="0"/>
              <w:autoSpaceDN w:val="0"/>
              <w:adjustRightInd w:val="0"/>
              <w:jc w:val="center"/>
              <w:rPr>
                <w:sz w:val="24"/>
                <w:szCs w:val="24"/>
                <w:lang w:eastAsia="ru-RU"/>
              </w:rPr>
            </w:pPr>
          </w:p>
          <w:p w:rsidR="00B63341" w:rsidRPr="00B63341" w:rsidRDefault="00B63341" w:rsidP="00B63341">
            <w:pPr>
              <w:autoSpaceDE w:val="0"/>
              <w:autoSpaceDN w:val="0"/>
              <w:adjustRightInd w:val="0"/>
              <w:jc w:val="center"/>
              <w:rPr>
                <w:sz w:val="24"/>
                <w:szCs w:val="24"/>
                <w:lang w:eastAsia="ru-RU"/>
              </w:rPr>
            </w:pPr>
            <w:r w:rsidRPr="00B63341">
              <w:rPr>
                <w:sz w:val="24"/>
                <w:szCs w:val="24"/>
                <w:lang w:eastAsia="ru-RU"/>
              </w:rPr>
              <w:t>166,5</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sz w:val="24"/>
                <w:szCs w:val="24"/>
                <w:lang w:eastAsia="ru-RU"/>
              </w:rPr>
            </w:pPr>
          </w:p>
          <w:p w:rsidR="00B63341" w:rsidRPr="00B63341" w:rsidRDefault="00B63341" w:rsidP="00B63341">
            <w:pPr>
              <w:autoSpaceDE w:val="0"/>
              <w:autoSpaceDN w:val="0"/>
              <w:adjustRightInd w:val="0"/>
              <w:jc w:val="center"/>
              <w:rPr>
                <w:sz w:val="24"/>
                <w:szCs w:val="24"/>
                <w:lang w:eastAsia="ru-RU"/>
              </w:rPr>
            </w:pPr>
          </w:p>
          <w:p w:rsidR="00B63341" w:rsidRPr="00B63341" w:rsidRDefault="00B63341" w:rsidP="00B63341">
            <w:pPr>
              <w:autoSpaceDE w:val="0"/>
              <w:autoSpaceDN w:val="0"/>
              <w:adjustRightInd w:val="0"/>
              <w:jc w:val="center"/>
              <w:rPr>
                <w:sz w:val="24"/>
                <w:szCs w:val="24"/>
                <w:lang w:eastAsia="ru-RU"/>
              </w:rPr>
            </w:pPr>
            <w:r w:rsidRPr="00B63341">
              <w:rPr>
                <w:sz w:val="24"/>
                <w:szCs w:val="24"/>
                <w:lang w:eastAsia="ru-RU"/>
              </w:rPr>
              <w:t>166,5</w:t>
            </w:r>
          </w:p>
        </w:tc>
      </w:tr>
      <w:tr w:rsidR="00B63341" w:rsidRPr="00B63341" w:rsidTr="000B5639">
        <w:trPr>
          <w:trHeight w:val="277"/>
        </w:trPr>
        <w:tc>
          <w:tcPr>
            <w:tcW w:w="5529"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widowControl w:val="0"/>
              <w:numPr>
                <w:ilvl w:val="0"/>
                <w:numId w:val="33"/>
              </w:numPr>
              <w:autoSpaceDE w:val="0"/>
              <w:autoSpaceDN w:val="0"/>
              <w:adjustRightInd w:val="0"/>
              <w:contextualSpacing/>
              <w:rPr>
                <w:b/>
                <w:i/>
                <w:sz w:val="24"/>
                <w:szCs w:val="24"/>
                <w:lang w:val="ro-MD" w:eastAsia="ru-RU"/>
              </w:rPr>
            </w:pPr>
            <w:r w:rsidRPr="00B63341">
              <w:rPr>
                <w:b/>
                <w:i/>
                <w:sz w:val="24"/>
                <w:szCs w:val="24"/>
                <w:lang w:val="ro-MD" w:eastAsia="ru-RU"/>
              </w:rPr>
              <w:t>Taxe și plăți administrative</w:t>
            </w:r>
          </w:p>
        </w:tc>
        <w:tc>
          <w:tcPr>
            <w:tcW w:w="1134" w:type="dxa"/>
            <w:tcBorders>
              <w:top w:val="single" w:sz="4" w:space="0" w:color="auto"/>
              <w:left w:val="single" w:sz="4" w:space="0" w:color="auto"/>
              <w:bottom w:val="single" w:sz="4" w:space="0" w:color="auto"/>
              <w:right w:val="single" w:sz="4" w:space="0" w:color="auto"/>
            </w:tcBorders>
            <w:vAlign w:val="center"/>
          </w:tcPr>
          <w:p w:rsidR="00B63341" w:rsidRPr="00B63341" w:rsidRDefault="00B63341" w:rsidP="00B63341">
            <w:pPr>
              <w:autoSpaceDE w:val="0"/>
              <w:autoSpaceDN w:val="0"/>
              <w:adjustRightInd w:val="0"/>
              <w:jc w:val="center"/>
              <w:rPr>
                <w:b/>
                <w:sz w:val="24"/>
                <w:szCs w:val="24"/>
                <w:lang w:eastAsia="ru-RU"/>
              </w:rPr>
            </w:pPr>
            <w:r w:rsidRPr="00B63341">
              <w:rPr>
                <w:b/>
                <w:sz w:val="24"/>
                <w:szCs w:val="24"/>
                <w:lang w:eastAsia="ru-RU"/>
              </w:rPr>
              <w:t>1422</w:t>
            </w:r>
          </w:p>
        </w:tc>
        <w:tc>
          <w:tcPr>
            <w:tcW w:w="1134" w:type="dxa"/>
            <w:tcBorders>
              <w:top w:val="single" w:sz="4" w:space="0" w:color="auto"/>
              <w:left w:val="single" w:sz="4" w:space="0" w:color="auto"/>
              <w:bottom w:val="single" w:sz="4" w:space="0" w:color="auto"/>
              <w:right w:val="single" w:sz="4" w:space="0" w:color="auto"/>
            </w:tcBorders>
            <w:vAlign w:val="center"/>
          </w:tcPr>
          <w:p w:rsidR="00B63341" w:rsidRPr="00B63341" w:rsidRDefault="00B63341" w:rsidP="00B63341">
            <w:pPr>
              <w:autoSpaceDE w:val="0"/>
              <w:autoSpaceDN w:val="0"/>
              <w:adjustRightInd w:val="0"/>
              <w:jc w:val="center"/>
              <w:rPr>
                <w:b/>
                <w:sz w:val="24"/>
                <w:szCs w:val="24"/>
                <w:lang w:eastAsia="ru-RU"/>
              </w:rPr>
            </w:pPr>
            <w:r w:rsidRPr="00B63341">
              <w:rPr>
                <w:b/>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autoSpaceDE w:val="0"/>
              <w:autoSpaceDN w:val="0"/>
              <w:adjustRightInd w:val="0"/>
              <w:jc w:val="center"/>
              <w:rPr>
                <w:b/>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vAlign w:val="center"/>
          </w:tcPr>
          <w:p w:rsidR="00B63341" w:rsidRPr="00B63341" w:rsidRDefault="00B63341" w:rsidP="00B63341">
            <w:pPr>
              <w:autoSpaceDE w:val="0"/>
              <w:autoSpaceDN w:val="0"/>
              <w:adjustRightInd w:val="0"/>
              <w:jc w:val="center"/>
              <w:rPr>
                <w:b/>
                <w:sz w:val="24"/>
                <w:szCs w:val="24"/>
                <w:lang w:eastAsia="ru-RU"/>
              </w:rPr>
            </w:pPr>
            <w:r w:rsidRPr="00B63341">
              <w:rPr>
                <w:b/>
                <w:sz w:val="24"/>
                <w:szCs w:val="24"/>
                <w:lang w:eastAsia="ru-RU"/>
              </w:rPr>
              <w:t>200,0</w:t>
            </w:r>
          </w:p>
        </w:tc>
      </w:tr>
      <w:tr w:rsidR="00B63341" w:rsidRPr="00B63341" w:rsidTr="000B5639">
        <w:trPr>
          <w:trHeight w:val="545"/>
        </w:trPr>
        <w:tc>
          <w:tcPr>
            <w:tcW w:w="5529"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rPr>
                <w:i/>
                <w:sz w:val="24"/>
                <w:szCs w:val="24"/>
                <w:lang w:val="ro-MD" w:eastAsia="ru-RU"/>
              </w:rPr>
            </w:pPr>
            <w:r w:rsidRPr="00B63341">
              <w:rPr>
                <w:i/>
                <w:sz w:val="24"/>
                <w:szCs w:val="24"/>
                <w:lang w:val="ro-MD" w:eastAsia="ru-RU"/>
              </w:rPr>
              <w:t>3.1 taxa la cumpărarea valutei străine de către persoanele fizice în casele de schimb valutar</w:t>
            </w:r>
          </w:p>
        </w:tc>
        <w:tc>
          <w:tcPr>
            <w:tcW w:w="1134" w:type="dxa"/>
            <w:tcBorders>
              <w:top w:val="single" w:sz="4" w:space="0" w:color="auto"/>
              <w:left w:val="single" w:sz="4" w:space="0" w:color="auto"/>
              <w:bottom w:val="single" w:sz="4" w:space="0" w:color="auto"/>
              <w:right w:val="single" w:sz="4" w:space="0" w:color="auto"/>
            </w:tcBorders>
            <w:vAlign w:val="center"/>
          </w:tcPr>
          <w:p w:rsidR="00B63341" w:rsidRPr="00B63341" w:rsidRDefault="00B63341" w:rsidP="00B63341">
            <w:pPr>
              <w:autoSpaceDE w:val="0"/>
              <w:autoSpaceDN w:val="0"/>
              <w:adjustRightInd w:val="0"/>
              <w:jc w:val="center"/>
              <w:rPr>
                <w:sz w:val="24"/>
                <w:szCs w:val="24"/>
                <w:lang w:eastAsia="ru-RU"/>
              </w:rPr>
            </w:pPr>
            <w:r w:rsidRPr="00B63341">
              <w:rPr>
                <w:sz w:val="24"/>
                <w:szCs w:val="24"/>
                <w:lang w:eastAsia="ru-RU"/>
              </w:rPr>
              <w:t>142245</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keepNext/>
              <w:spacing w:before="120" w:after="60"/>
              <w:outlineLvl w:val="1"/>
              <w:rPr>
                <w:bCs/>
                <w:iCs/>
                <w:sz w:val="24"/>
                <w:szCs w:val="24"/>
                <w:lang w:eastAsia="ru-RU"/>
              </w:rPr>
            </w:pPr>
            <w:r w:rsidRPr="00B63341">
              <w:rPr>
                <w:bCs/>
                <w:iCs/>
                <w:sz w:val="24"/>
                <w:szCs w:val="24"/>
                <w:lang w:eastAsia="ru-RU"/>
              </w:rPr>
              <w:t xml:space="preserve">     200,0</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keepNext/>
              <w:spacing w:before="120" w:after="60"/>
              <w:outlineLvl w:val="1"/>
              <w:rPr>
                <w:bCs/>
                <w:iCs/>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keepNext/>
              <w:spacing w:before="120" w:after="60"/>
              <w:outlineLvl w:val="1"/>
              <w:rPr>
                <w:bCs/>
                <w:iCs/>
                <w:sz w:val="24"/>
                <w:szCs w:val="24"/>
                <w:lang w:eastAsia="ru-RU"/>
              </w:rPr>
            </w:pPr>
            <w:r w:rsidRPr="00B63341">
              <w:rPr>
                <w:bCs/>
                <w:iCs/>
                <w:sz w:val="24"/>
                <w:szCs w:val="24"/>
                <w:lang w:eastAsia="ru-RU"/>
              </w:rPr>
              <w:t xml:space="preserve">     200,0</w:t>
            </w:r>
          </w:p>
        </w:tc>
      </w:tr>
      <w:tr w:rsidR="00B63341" w:rsidRPr="00B63341" w:rsidTr="000B5639">
        <w:trPr>
          <w:trHeight w:val="545"/>
        </w:trPr>
        <w:tc>
          <w:tcPr>
            <w:tcW w:w="5529"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widowControl w:val="0"/>
              <w:numPr>
                <w:ilvl w:val="0"/>
                <w:numId w:val="33"/>
              </w:numPr>
              <w:autoSpaceDE w:val="0"/>
              <w:autoSpaceDN w:val="0"/>
              <w:adjustRightInd w:val="0"/>
              <w:contextualSpacing/>
              <w:rPr>
                <w:b/>
                <w:i/>
                <w:sz w:val="24"/>
                <w:szCs w:val="24"/>
                <w:lang w:val="ro-MD" w:eastAsia="ru-RU"/>
              </w:rPr>
            </w:pPr>
            <w:r w:rsidRPr="00B63341">
              <w:rPr>
                <w:b/>
                <w:i/>
                <w:sz w:val="24"/>
                <w:szCs w:val="24"/>
                <w:lang w:val="ro-MD" w:eastAsia="ru-RU"/>
              </w:rPr>
              <w:t>Comercializarea mărfurilor și serviciilor de către instituțiile bugetare</w:t>
            </w:r>
          </w:p>
        </w:tc>
        <w:tc>
          <w:tcPr>
            <w:tcW w:w="1134" w:type="dxa"/>
            <w:tcBorders>
              <w:top w:val="single" w:sz="4" w:space="0" w:color="auto"/>
              <w:left w:val="single" w:sz="4" w:space="0" w:color="auto"/>
              <w:bottom w:val="single" w:sz="4" w:space="0" w:color="auto"/>
              <w:right w:val="single" w:sz="4" w:space="0" w:color="auto"/>
            </w:tcBorders>
            <w:vAlign w:val="center"/>
          </w:tcPr>
          <w:p w:rsidR="00B63341" w:rsidRPr="00B63341" w:rsidRDefault="00B63341" w:rsidP="00B63341">
            <w:pPr>
              <w:autoSpaceDE w:val="0"/>
              <w:autoSpaceDN w:val="0"/>
              <w:adjustRightInd w:val="0"/>
              <w:jc w:val="center"/>
              <w:rPr>
                <w:b/>
                <w:sz w:val="24"/>
                <w:szCs w:val="24"/>
                <w:lang w:eastAsia="ru-RU"/>
              </w:rPr>
            </w:pPr>
            <w:r w:rsidRPr="00B63341">
              <w:rPr>
                <w:b/>
                <w:sz w:val="24"/>
                <w:szCs w:val="24"/>
                <w:lang w:eastAsia="ru-RU"/>
              </w:rPr>
              <w:t>1423</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2A6F25" w:rsidP="00B63341">
            <w:pPr>
              <w:autoSpaceDE w:val="0"/>
              <w:autoSpaceDN w:val="0"/>
              <w:adjustRightInd w:val="0"/>
              <w:jc w:val="center"/>
              <w:rPr>
                <w:b/>
                <w:sz w:val="24"/>
                <w:szCs w:val="24"/>
                <w:lang w:eastAsia="ru-RU"/>
              </w:rPr>
            </w:pPr>
            <w:r>
              <w:rPr>
                <w:b/>
                <w:sz w:val="24"/>
                <w:szCs w:val="24"/>
                <w:lang w:eastAsia="ru-RU"/>
              </w:rPr>
              <w:t>6420,1</w:t>
            </w:r>
          </w:p>
        </w:tc>
        <w:tc>
          <w:tcPr>
            <w:tcW w:w="1134" w:type="dxa"/>
            <w:tcBorders>
              <w:top w:val="single" w:sz="4" w:space="0" w:color="auto"/>
              <w:left w:val="single" w:sz="4" w:space="0" w:color="auto"/>
              <w:bottom w:val="single" w:sz="4" w:space="0" w:color="auto"/>
              <w:right w:val="single" w:sz="4" w:space="0" w:color="auto"/>
            </w:tcBorders>
          </w:tcPr>
          <w:p w:rsidR="00B63341" w:rsidRPr="00B63341" w:rsidRDefault="00491AE1" w:rsidP="00B63341">
            <w:pPr>
              <w:autoSpaceDE w:val="0"/>
              <w:autoSpaceDN w:val="0"/>
              <w:adjustRightInd w:val="0"/>
              <w:jc w:val="center"/>
              <w:rPr>
                <w:b/>
                <w:sz w:val="24"/>
                <w:szCs w:val="24"/>
                <w:lang w:eastAsia="ru-RU"/>
              </w:rPr>
            </w:pPr>
            <w:r>
              <w:rPr>
                <w:b/>
                <w:sz w:val="24"/>
                <w:szCs w:val="24"/>
                <w:lang w:eastAsia="ru-RU"/>
              </w:rPr>
              <w:t>+224,0</w:t>
            </w:r>
          </w:p>
        </w:tc>
        <w:tc>
          <w:tcPr>
            <w:tcW w:w="1379" w:type="dxa"/>
            <w:tcBorders>
              <w:top w:val="single" w:sz="4" w:space="0" w:color="auto"/>
              <w:left w:val="single" w:sz="4" w:space="0" w:color="auto"/>
              <w:bottom w:val="single" w:sz="4" w:space="0" w:color="auto"/>
              <w:right w:val="single" w:sz="4" w:space="0" w:color="auto"/>
            </w:tcBorders>
          </w:tcPr>
          <w:p w:rsidR="00B63341" w:rsidRPr="00B63341" w:rsidRDefault="00491AE1" w:rsidP="00B63341">
            <w:pPr>
              <w:autoSpaceDE w:val="0"/>
              <w:autoSpaceDN w:val="0"/>
              <w:adjustRightInd w:val="0"/>
              <w:jc w:val="center"/>
              <w:rPr>
                <w:b/>
                <w:sz w:val="24"/>
                <w:szCs w:val="24"/>
                <w:lang w:eastAsia="ru-RU"/>
              </w:rPr>
            </w:pPr>
            <w:r>
              <w:rPr>
                <w:b/>
                <w:sz w:val="24"/>
                <w:szCs w:val="24"/>
                <w:lang w:eastAsia="ru-RU"/>
              </w:rPr>
              <w:t>6644,1</w:t>
            </w:r>
          </w:p>
        </w:tc>
      </w:tr>
      <w:tr w:rsidR="002A6F25" w:rsidRPr="00B63341" w:rsidTr="000B5639">
        <w:trPr>
          <w:trHeight w:val="277"/>
        </w:trPr>
        <w:tc>
          <w:tcPr>
            <w:tcW w:w="5529"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rPr>
                <w:i/>
                <w:sz w:val="24"/>
                <w:szCs w:val="24"/>
                <w:lang w:val="ro-MD" w:eastAsia="ru-RU"/>
              </w:rPr>
            </w:pPr>
            <w:r w:rsidRPr="00B63341">
              <w:rPr>
                <w:i/>
                <w:sz w:val="24"/>
                <w:szCs w:val="24"/>
                <w:lang w:val="ro-MD" w:eastAsia="ru-RU"/>
              </w:rPr>
              <w:t>4.1  încasări de la prestarea serviciilor cu plată</w:t>
            </w:r>
          </w:p>
        </w:tc>
        <w:tc>
          <w:tcPr>
            <w:tcW w:w="1134"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142310</w:t>
            </w:r>
          </w:p>
        </w:tc>
        <w:tc>
          <w:tcPr>
            <w:tcW w:w="1134"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sz w:val="24"/>
                <w:szCs w:val="24"/>
                <w:lang w:val="ro-MD" w:eastAsia="ru-RU"/>
              </w:rPr>
            </w:pPr>
            <w:r w:rsidRPr="00B63341">
              <w:rPr>
                <w:sz w:val="24"/>
                <w:szCs w:val="24"/>
                <w:lang w:val="ro-MD" w:eastAsia="ru-RU"/>
              </w:rPr>
              <w:t>3887,1</w:t>
            </w:r>
          </w:p>
        </w:tc>
        <w:tc>
          <w:tcPr>
            <w:tcW w:w="1134" w:type="dxa"/>
            <w:tcBorders>
              <w:top w:val="single" w:sz="4" w:space="0" w:color="auto"/>
              <w:left w:val="single" w:sz="4" w:space="0" w:color="auto"/>
              <w:bottom w:val="single" w:sz="4" w:space="0" w:color="auto"/>
              <w:right w:val="single" w:sz="4" w:space="0" w:color="auto"/>
            </w:tcBorders>
          </w:tcPr>
          <w:p w:rsidR="002A6F25" w:rsidRPr="00B63341" w:rsidRDefault="00491AE1" w:rsidP="002A6F25">
            <w:pPr>
              <w:autoSpaceDE w:val="0"/>
              <w:autoSpaceDN w:val="0"/>
              <w:adjustRightInd w:val="0"/>
              <w:jc w:val="center"/>
              <w:rPr>
                <w:sz w:val="24"/>
                <w:szCs w:val="24"/>
                <w:lang w:val="ro-MD" w:eastAsia="ru-RU"/>
              </w:rPr>
            </w:pPr>
            <w:r>
              <w:rPr>
                <w:sz w:val="24"/>
                <w:szCs w:val="24"/>
                <w:lang w:val="ro-MD" w:eastAsia="ru-RU"/>
              </w:rPr>
              <w:t>+221,0</w:t>
            </w:r>
          </w:p>
        </w:tc>
        <w:tc>
          <w:tcPr>
            <w:tcW w:w="1379" w:type="dxa"/>
            <w:tcBorders>
              <w:top w:val="single" w:sz="4" w:space="0" w:color="auto"/>
              <w:left w:val="single" w:sz="4" w:space="0" w:color="auto"/>
              <w:bottom w:val="single" w:sz="4" w:space="0" w:color="auto"/>
              <w:right w:val="single" w:sz="4" w:space="0" w:color="auto"/>
            </w:tcBorders>
          </w:tcPr>
          <w:p w:rsidR="002A6F25" w:rsidRPr="00B63341" w:rsidRDefault="00491AE1" w:rsidP="002A6F25">
            <w:pPr>
              <w:autoSpaceDE w:val="0"/>
              <w:autoSpaceDN w:val="0"/>
              <w:adjustRightInd w:val="0"/>
              <w:jc w:val="center"/>
              <w:rPr>
                <w:sz w:val="24"/>
                <w:szCs w:val="24"/>
                <w:lang w:val="ro-MD" w:eastAsia="ru-RU"/>
              </w:rPr>
            </w:pPr>
            <w:r>
              <w:rPr>
                <w:sz w:val="24"/>
                <w:szCs w:val="24"/>
                <w:lang w:val="ro-MD" w:eastAsia="ru-RU"/>
              </w:rPr>
              <w:t>4108,1</w:t>
            </w:r>
          </w:p>
        </w:tc>
      </w:tr>
      <w:tr w:rsidR="002A6F25" w:rsidRPr="00B63341" w:rsidTr="000B5639">
        <w:trPr>
          <w:trHeight w:val="545"/>
        </w:trPr>
        <w:tc>
          <w:tcPr>
            <w:tcW w:w="5529"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rPr>
                <w:i/>
                <w:sz w:val="24"/>
                <w:szCs w:val="24"/>
                <w:lang w:val="ro-MD" w:eastAsia="ru-RU"/>
              </w:rPr>
            </w:pPr>
            <w:r w:rsidRPr="00B63341">
              <w:rPr>
                <w:i/>
                <w:sz w:val="24"/>
                <w:szCs w:val="24"/>
                <w:lang w:val="ro-MD" w:eastAsia="ru-RU"/>
              </w:rPr>
              <w:t>4.2 încasări de la plata pentru locațiunea bunurilor patrimoniului public</w:t>
            </w:r>
          </w:p>
        </w:tc>
        <w:tc>
          <w:tcPr>
            <w:tcW w:w="1134"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142320</w:t>
            </w:r>
          </w:p>
        </w:tc>
        <w:tc>
          <w:tcPr>
            <w:tcW w:w="1134"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2533,0</w:t>
            </w:r>
          </w:p>
        </w:tc>
        <w:tc>
          <w:tcPr>
            <w:tcW w:w="1134" w:type="dxa"/>
            <w:tcBorders>
              <w:top w:val="single" w:sz="4" w:space="0" w:color="auto"/>
              <w:left w:val="single" w:sz="4" w:space="0" w:color="auto"/>
              <w:bottom w:val="single" w:sz="4" w:space="0" w:color="auto"/>
              <w:right w:val="single" w:sz="4" w:space="0" w:color="auto"/>
            </w:tcBorders>
          </w:tcPr>
          <w:p w:rsidR="002A6F25" w:rsidRPr="00B63341" w:rsidRDefault="00491AE1" w:rsidP="002A6F25">
            <w:pPr>
              <w:autoSpaceDE w:val="0"/>
              <w:autoSpaceDN w:val="0"/>
              <w:adjustRightInd w:val="0"/>
              <w:jc w:val="center"/>
              <w:rPr>
                <w:sz w:val="24"/>
                <w:szCs w:val="24"/>
                <w:lang w:eastAsia="ru-RU"/>
              </w:rPr>
            </w:pPr>
            <w:r>
              <w:rPr>
                <w:sz w:val="24"/>
                <w:szCs w:val="24"/>
                <w:lang w:eastAsia="ru-RU"/>
              </w:rPr>
              <w:t>+3,0</w:t>
            </w:r>
          </w:p>
        </w:tc>
        <w:tc>
          <w:tcPr>
            <w:tcW w:w="1379" w:type="dxa"/>
            <w:tcBorders>
              <w:top w:val="single" w:sz="4" w:space="0" w:color="auto"/>
              <w:left w:val="single" w:sz="4" w:space="0" w:color="auto"/>
              <w:bottom w:val="single" w:sz="4" w:space="0" w:color="auto"/>
              <w:right w:val="single" w:sz="4" w:space="0" w:color="auto"/>
            </w:tcBorders>
          </w:tcPr>
          <w:p w:rsidR="002A6F25" w:rsidRPr="00B63341" w:rsidRDefault="00491AE1" w:rsidP="002A6F25">
            <w:pPr>
              <w:autoSpaceDE w:val="0"/>
              <w:autoSpaceDN w:val="0"/>
              <w:adjustRightInd w:val="0"/>
              <w:jc w:val="center"/>
              <w:rPr>
                <w:sz w:val="24"/>
                <w:szCs w:val="24"/>
                <w:lang w:eastAsia="ru-RU"/>
              </w:rPr>
            </w:pPr>
            <w:r>
              <w:rPr>
                <w:sz w:val="24"/>
                <w:szCs w:val="24"/>
                <w:lang w:eastAsia="ru-RU"/>
              </w:rPr>
              <w:t>2536,0</w:t>
            </w:r>
          </w:p>
        </w:tc>
      </w:tr>
      <w:tr w:rsidR="00815F3E" w:rsidRPr="00B63341" w:rsidTr="00815F3E">
        <w:trPr>
          <w:trHeight w:val="223"/>
        </w:trPr>
        <w:tc>
          <w:tcPr>
            <w:tcW w:w="5529" w:type="dxa"/>
            <w:tcBorders>
              <w:top w:val="single" w:sz="4" w:space="0" w:color="auto"/>
              <w:left w:val="single" w:sz="4" w:space="0" w:color="auto"/>
              <w:bottom w:val="single" w:sz="4" w:space="0" w:color="auto"/>
              <w:right w:val="single" w:sz="4" w:space="0" w:color="auto"/>
            </w:tcBorders>
          </w:tcPr>
          <w:p w:rsidR="00815F3E" w:rsidRPr="00815F3E" w:rsidRDefault="00815F3E" w:rsidP="00815F3E">
            <w:pPr>
              <w:pStyle w:val="a9"/>
              <w:numPr>
                <w:ilvl w:val="0"/>
                <w:numId w:val="33"/>
              </w:numPr>
              <w:rPr>
                <w:i/>
                <w:sz w:val="24"/>
                <w:szCs w:val="24"/>
              </w:rPr>
            </w:pPr>
            <w:r w:rsidRPr="00815F3E">
              <w:rPr>
                <w:b/>
                <w:i/>
                <w:sz w:val="24"/>
                <w:szCs w:val="24"/>
                <w:lang w:val="ro-MD"/>
              </w:rPr>
              <w:t>Donații</w:t>
            </w:r>
          </w:p>
        </w:tc>
        <w:tc>
          <w:tcPr>
            <w:tcW w:w="1134" w:type="dxa"/>
            <w:tcBorders>
              <w:top w:val="single" w:sz="4" w:space="0" w:color="auto"/>
              <w:left w:val="single" w:sz="4" w:space="0" w:color="auto"/>
              <w:bottom w:val="single" w:sz="4" w:space="0" w:color="auto"/>
              <w:right w:val="single" w:sz="4" w:space="0" w:color="auto"/>
            </w:tcBorders>
            <w:vAlign w:val="center"/>
          </w:tcPr>
          <w:p w:rsidR="00815F3E" w:rsidRPr="00E44830" w:rsidRDefault="00E44830" w:rsidP="00815F3E">
            <w:pPr>
              <w:autoSpaceDE w:val="0"/>
              <w:autoSpaceDN w:val="0"/>
              <w:adjustRightInd w:val="0"/>
              <w:jc w:val="center"/>
              <w:rPr>
                <w:b/>
                <w:sz w:val="24"/>
                <w:szCs w:val="24"/>
                <w:lang w:eastAsia="ru-RU"/>
              </w:rPr>
            </w:pPr>
            <w:r w:rsidRPr="00E44830">
              <w:rPr>
                <w:b/>
                <w:sz w:val="24"/>
                <w:szCs w:val="24"/>
                <w:lang w:eastAsia="ru-RU"/>
              </w:rPr>
              <w:t>144</w:t>
            </w:r>
          </w:p>
        </w:tc>
        <w:tc>
          <w:tcPr>
            <w:tcW w:w="1134" w:type="dxa"/>
            <w:tcBorders>
              <w:top w:val="single" w:sz="4" w:space="0" w:color="auto"/>
              <w:left w:val="single" w:sz="4" w:space="0" w:color="auto"/>
              <w:bottom w:val="single" w:sz="4" w:space="0" w:color="auto"/>
              <w:right w:val="single" w:sz="4" w:space="0" w:color="auto"/>
            </w:tcBorders>
          </w:tcPr>
          <w:p w:rsidR="00815F3E" w:rsidRPr="00E44830" w:rsidRDefault="00815F3E" w:rsidP="00815F3E">
            <w:pPr>
              <w:autoSpaceDE w:val="0"/>
              <w:autoSpaceDN w:val="0"/>
              <w:adjustRightInd w:val="0"/>
              <w:jc w:val="center"/>
              <w:rPr>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15F3E" w:rsidRPr="00E44830" w:rsidRDefault="00815F3E" w:rsidP="00815F3E">
            <w:pPr>
              <w:autoSpaceDE w:val="0"/>
              <w:autoSpaceDN w:val="0"/>
              <w:adjustRightInd w:val="0"/>
              <w:jc w:val="center"/>
              <w:rPr>
                <w:b/>
                <w:sz w:val="24"/>
                <w:szCs w:val="24"/>
                <w:lang w:eastAsia="ru-RU"/>
              </w:rPr>
            </w:pPr>
            <w:r w:rsidRPr="00E44830">
              <w:rPr>
                <w:b/>
                <w:sz w:val="24"/>
                <w:szCs w:val="24"/>
                <w:lang w:eastAsia="ru-RU"/>
              </w:rPr>
              <w:t>+3970,0</w:t>
            </w:r>
          </w:p>
        </w:tc>
        <w:tc>
          <w:tcPr>
            <w:tcW w:w="1379" w:type="dxa"/>
            <w:tcBorders>
              <w:top w:val="single" w:sz="4" w:space="0" w:color="auto"/>
              <w:left w:val="single" w:sz="4" w:space="0" w:color="auto"/>
              <w:bottom w:val="single" w:sz="4" w:space="0" w:color="auto"/>
              <w:right w:val="single" w:sz="4" w:space="0" w:color="auto"/>
            </w:tcBorders>
          </w:tcPr>
          <w:p w:rsidR="00815F3E" w:rsidRPr="00E44830" w:rsidRDefault="00815F3E" w:rsidP="00815F3E">
            <w:pPr>
              <w:autoSpaceDE w:val="0"/>
              <w:autoSpaceDN w:val="0"/>
              <w:adjustRightInd w:val="0"/>
              <w:jc w:val="center"/>
              <w:rPr>
                <w:b/>
                <w:sz w:val="24"/>
                <w:szCs w:val="24"/>
                <w:lang w:eastAsia="ru-RU"/>
              </w:rPr>
            </w:pPr>
            <w:r w:rsidRPr="00E44830">
              <w:rPr>
                <w:b/>
                <w:sz w:val="24"/>
                <w:szCs w:val="24"/>
                <w:lang w:eastAsia="ru-RU"/>
              </w:rPr>
              <w:t>3970,0</w:t>
            </w:r>
          </w:p>
        </w:tc>
      </w:tr>
      <w:tr w:rsidR="00815F3E" w:rsidRPr="00B63341" w:rsidTr="000B5639">
        <w:trPr>
          <w:trHeight w:val="545"/>
        </w:trPr>
        <w:tc>
          <w:tcPr>
            <w:tcW w:w="5529" w:type="dxa"/>
            <w:tcBorders>
              <w:top w:val="single" w:sz="4" w:space="0" w:color="auto"/>
              <w:left w:val="single" w:sz="4" w:space="0" w:color="auto"/>
              <w:bottom w:val="single" w:sz="4" w:space="0" w:color="auto"/>
              <w:right w:val="single" w:sz="4" w:space="0" w:color="auto"/>
            </w:tcBorders>
          </w:tcPr>
          <w:p w:rsidR="00815F3E" w:rsidRPr="00CC38A3" w:rsidRDefault="00815F3E" w:rsidP="00815F3E">
            <w:pPr>
              <w:rPr>
                <w:b/>
                <w:i/>
                <w:sz w:val="24"/>
                <w:szCs w:val="24"/>
                <w:lang w:val="ro-MD"/>
              </w:rPr>
            </w:pPr>
            <w:r>
              <w:rPr>
                <w:i/>
                <w:sz w:val="24"/>
                <w:szCs w:val="24"/>
                <w:lang w:val="ro-MD"/>
              </w:rPr>
              <w:t>5</w:t>
            </w:r>
            <w:r w:rsidRPr="00CC38A3">
              <w:rPr>
                <w:i/>
                <w:sz w:val="24"/>
                <w:szCs w:val="24"/>
                <w:lang w:val="ro-MD"/>
              </w:rPr>
              <w:t>.1</w:t>
            </w:r>
            <w:r w:rsidRPr="00CC38A3">
              <w:rPr>
                <w:b/>
                <w:i/>
                <w:sz w:val="24"/>
                <w:szCs w:val="24"/>
                <w:lang w:val="ro-MD"/>
              </w:rPr>
              <w:t xml:space="preserve"> </w:t>
            </w:r>
            <w:r w:rsidRPr="00CC38A3">
              <w:rPr>
                <w:i/>
                <w:sz w:val="24"/>
                <w:szCs w:val="24"/>
                <w:lang w:val="ro-MD"/>
              </w:rPr>
              <w:t>Donații voluntare pentru cheltuieli curente din surse interne pentru instituțiile bugetare</w:t>
            </w:r>
          </w:p>
        </w:tc>
        <w:tc>
          <w:tcPr>
            <w:tcW w:w="1134" w:type="dxa"/>
            <w:tcBorders>
              <w:top w:val="single" w:sz="4" w:space="0" w:color="auto"/>
              <w:left w:val="single" w:sz="4" w:space="0" w:color="auto"/>
              <w:bottom w:val="single" w:sz="4" w:space="0" w:color="auto"/>
              <w:right w:val="single" w:sz="4" w:space="0" w:color="auto"/>
            </w:tcBorders>
            <w:vAlign w:val="center"/>
          </w:tcPr>
          <w:p w:rsidR="00815F3E" w:rsidRPr="00CC38A3" w:rsidRDefault="00815F3E" w:rsidP="00815F3E">
            <w:pPr>
              <w:autoSpaceDE w:val="0"/>
              <w:autoSpaceDN w:val="0"/>
              <w:adjustRightInd w:val="0"/>
              <w:jc w:val="center"/>
              <w:rPr>
                <w:sz w:val="24"/>
                <w:szCs w:val="24"/>
              </w:rPr>
            </w:pPr>
            <w:r w:rsidRPr="00CC38A3">
              <w:rPr>
                <w:sz w:val="24"/>
                <w:szCs w:val="24"/>
              </w:rPr>
              <w:t>144114</w:t>
            </w:r>
          </w:p>
        </w:tc>
        <w:tc>
          <w:tcPr>
            <w:tcW w:w="1134" w:type="dxa"/>
            <w:tcBorders>
              <w:top w:val="single" w:sz="4" w:space="0" w:color="auto"/>
              <w:left w:val="single" w:sz="4" w:space="0" w:color="auto"/>
              <w:bottom w:val="single" w:sz="4" w:space="0" w:color="auto"/>
              <w:right w:val="single" w:sz="4" w:space="0" w:color="auto"/>
            </w:tcBorders>
          </w:tcPr>
          <w:p w:rsidR="00815F3E" w:rsidRPr="00B63341" w:rsidRDefault="00815F3E" w:rsidP="00815F3E">
            <w:pPr>
              <w:autoSpaceDE w:val="0"/>
              <w:autoSpaceDN w:val="0"/>
              <w:adjustRightInd w:val="0"/>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15F3E" w:rsidRPr="00B63341" w:rsidRDefault="00815F3E" w:rsidP="00815F3E">
            <w:pPr>
              <w:autoSpaceDE w:val="0"/>
              <w:autoSpaceDN w:val="0"/>
              <w:adjustRightInd w:val="0"/>
              <w:jc w:val="center"/>
              <w:rPr>
                <w:sz w:val="24"/>
                <w:szCs w:val="24"/>
                <w:lang w:eastAsia="ru-RU"/>
              </w:rPr>
            </w:pPr>
            <w:r>
              <w:rPr>
                <w:sz w:val="24"/>
                <w:szCs w:val="24"/>
                <w:lang w:eastAsia="ru-RU"/>
              </w:rPr>
              <w:t>+10,0</w:t>
            </w:r>
          </w:p>
        </w:tc>
        <w:tc>
          <w:tcPr>
            <w:tcW w:w="1379" w:type="dxa"/>
            <w:tcBorders>
              <w:top w:val="single" w:sz="4" w:space="0" w:color="auto"/>
              <w:left w:val="single" w:sz="4" w:space="0" w:color="auto"/>
              <w:bottom w:val="single" w:sz="4" w:space="0" w:color="auto"/>
              <w:right w:val="single" w:sz="4" w:space="0" w:color="auto"/>
            </w:tcBorders>
          </w:tcPr>
          <w:p w:rsidR="00815F3E" w:rsidRPr="00B63341" w:rsidRDefault="00815F3E" w:rsidP="00815F3E">
            <w:pPr>
              <w:autoSpaceDE w:val="0"/>
              <w:autoSpaceDN w:val="0"/>
              <w:adjustRightInd w:val="0"/>
              <w:jc w:val="center"/>
              <w:rPr>
                <w:sz w:val="24"/>
                <w:szCs w:val="24"/>
                <w:lang w:eastAsia="ru-RU"/>
              </w:rPr>
            </w:pPr>
            <w:r>
              <w:rPr>
                <w:sz w:val="24"/>
                <w:szCs w:val="24"/>
                <w:lang w:eastAsia="ru-RU"/>
              </w:rPr>
              <w:t>10,0</w:t>
            </w:r>
          </w:p>
        </w:tc>
      </w:tr>
      <w:tr w:rsidR="00815F3E" w:rsidRPr="00B63341" w:rsidTr="000B5639">
        <w:trPr>
          <w:trHeight w:val="545"/>
        </w:trPr>
        <w:tc>
          <w:tcPr>
            <w:tcW w:w="5529" w:type="dxa"/>
            <w:tcBorders>
              <w:top w:val="single" w:sz="4" w:space="0" w:color="auto"/>
              <w:left w:val="single" w:sz="4" w:space="0" w:color="auto"/>
              <w:bottom w:val="single" w:sz="4" w:space="0" w:color="auto"/>
              <w:right w:val="single" w:sz="4" w:space="0" w:color="auto"/>
            </w:tcBorders>
          </w:tcPr>
          <w:p w:rsidR="00815F3E" w:rsidRPr="00CC38A3" w:rsidRDefault="00815F3E" w:rsidP="00815F3E">
            <w:pPr>
              <w:rPr>
                <w:i/>
                <w:sz w:val="24"/>
                <w:szCs w:val="24"/>
                <w:lang w:val="ro-MD"/>
              </w:rPr>
            </w:pPr>
            <w:r>
              <w:rPr>
                <w:i/>
                <w:sz w:val="24"/>
                <w:szCs w:val="24"/>
                <w:lang w:val="ro-MD"/>
              </w:rPr>
              <w:t>5</w:t>
            </w:r>
            <w:r w:rsidRPr="00CC38A3">
              <w:rPr>
                <w:i/>
                <w:sz w:val="24"/>
                <w:szCs w:val="24"/>
                <w:lang w:val="ro-MD"/>
              </w:rPr>
              <w:t>.2 Donații voluntare pentru cheltuieli capitale din surse externe pentru instituțiile bugetare</w:t>
            </w:r>
          </w:p>
        </w:tc>
        <w:tc>
          <w:tcPr>
            <w:tcW w:w="1134" w:type="dxa"/>
            <w:tcBorders>
              <w:top w:val="single" w:sz="4" w:space="0" w:color="auto"/>
              <w:left w:val="single" w:sz="4" w:space="0" w:color="auto"/>
              <w:bottom w:val="single" w:sz="4" w:space="0" w:color="auto"/>
              <w:right w:val="single" w:sz="4" w:space="0" w:color="auto"/>
            </w:tcBorders>
            <w:vAlign w:val="center"/>
          </w:tcPr>
          <w:p w:rsidR="00815F3E" w:rsidRPr="00CC38A3" w:rsidRDefault="00815F3E" w:rsidP="00815F3E">
            <w:pPr>
              <w:autoSpaceDE w:val="0"/>
              <w:autoSpaceDN w:val="0"/>
              <w:adjustRightInd w:val="0"/>
              <w:jc w:val="center"/>
              <w:rPr>
                <w:sz w:val="24"/>
                <w:szCs w:val="24"/>
              </w:rPr>
            </w:pPr>
            <w:r w:rsidRPr="00CC38A3">
              <w:rPr>
                <w:sz w:val="24"/>
                <w:szCs w:val="24"/>
              </w:rPr>
              <w:t>144224</w:t>
            </w:r>
          </w:p>
        </w:tc>
        <w:tc>
          <w:tcPr>
            <w:tcW w:w="1134" w:type="dxa"/>
            <w:tcBorders>
              <w:top w:val="single" w:sz="4" w:space="0" w:color="auto"/>
              <w:left w:val="single" w:sz="4" w:space="0" w:color="auto"/>
              <w:bottom w:val="single" w:sz="4" w:space="0" w:color="auto"/>
              <w:right w:val="single" w:sz="4" w:space="0" w:color="auto"/>
            </w:tcBorders>
          </w:tcPr>
          <w:p w:rsidR="00815F3E" w:rsidRPr="00B63341" w:rsidRDefault="00815F3E" w:rsidP="00815F3E">
            <w:pPr>
              <w:autoSpaceDE w:val="0"/>
              <w:autoSpaceDN w:val="0"/>
              <w:adjustRightInd w:val="0"/>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15F3E" w:rsidRPr="00B63341" w:rsidRDefault="00815F3E" w:rsidP="00815F3E">
            <w:pPr>
              <w:autoSpaceDE w:val="0"/>
              <w:autoSpaceDN w:val="0"/>
              <w:adjustRightInd w:val="0"/>
              <w:jc w:val="center"/>
              <w:rPr>
                <w:sz w:val="24"/>
                <w:szCs w:val="24"/>
                <w:lang w:eastAsia="ru-RU"/>
              </w:rPr>
            </w:pPr>
            <w:r>
              <w:rPr>
                <w:sz w:val="24"/>
                <w:szCs w:val="24"/>
                <w:lang w:eastAsia="ru-RU"/>
              </w:rPr>
              <w:t>+3960,0</w:t>
            </w:r>
          </w:p>
        </w:tc>
        <w:tc>
          <w:tcPr>
            <w:tcW w:w="1379" w:type="dxa"/>
            <w:tcBorders>
              <w:top w:val="single" w:sz="4" w:space="0" w:color="auto"/>
              <w:left w:val="single" w:sz="4" w:space="0" w:color="auto"/>
              <w:bottom w:val="single" w:sz="4" w:space="0" w:color="auto"/>
              <w:right w:val="single" w:sz="4" w:space="0" w:color="auto"/>
            </w:tcBorders>
          </w:tcPr>
          <w:p w:rsidR="00815F3E" w:rsidRPr="00B63341" w:rsidRDefault="00815F3E" w:rsidP="00815F3E">
            <w:pPr>
              <w:autoSpaceDE w:val="0"/>
              <w:autoSpaceDN w:val="0"/>
              <w:adjustRightInd w:val="0"/>
              <w:jc w:val="center"/>
              <w:rPr>
                <w:sz w:val="24"/>
                <w:szCs w:val="24"/>
                <w:lang w:eastAsia="ru-RU"/>
              </w:rPr>
            </w:pPr>
            <w:r>
              <w:rPr>
                <w:sz w:val="24"/>
                <w:szCs w:val="24"/>
                <w:lang w:eastAsia="ru-RU"/>
              </w:rPr>
              <w:t>3960,0</w:t>
            </w:r>
          </w:p>
        </w:tc>
      </w:tr>
      <w:tr w:rsidR="002A6F25" w:rsidRPr="00B63341" w:rsidTr="000B5639">
        <w:trPr>
          <w:trHeight w:val="277"/>
        </w:trPr>
        <w:tc>
          <w:tcPr>
            <w:tcW w:w="5529"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widowControl w:val="0"/>
              <w:numPr>
                <w:ilvl w:val="0"/>
                <w:numId w:val="33"/>
              </w:numPr>
              <w:autoSpaceDE w:val="0"/>
              <w:autoSpaceDN w:val="0"/>
              <w:adjustRightInd w:val="0"/>
              <w:contextualSpacing/>
              <w:rPr>
                <w:b/>
                <w:i/>
                <w:sz w:val="24"/>
                <w:szCs w:val="24"/>
                <w:lang w:val="en-US" w:eastAsia="ru-RU"/>
              </w:rPr>
            </w:pPr>
            <w:r w:rsidRPr="00B63341">
              <w:rPr>
                <w:b/>
                <w:i/>
                <w:sz w:val="24"/>
                <w:szCs w:val="24"/>
                <w:lang w:val="ro-MD" w:eastAsia="ru-RU"/>
              </w:rPr>
              <w:t>Transferuri</w:t>
            </w:r>
            <w:r w:rsidRPr="00B63341">
              <w:rPr>
                <w:b/>
                <w:i/>
                <w:sz w:val="24"/>
                <w:szCs w:val="24"/>
                <w:lang w:eastAsia="ru-RU"/>
              </w:rPr>
              <w:t xml:space="preserve"> primite</w:t>
            </w:r>
            <w:r w:rsidRPr="00B63341">
              <w:rPr>
                <w:b/>
                <w:i/>
                <w:sz w:val="24"/>
                <w:szCs w:val="24"/>
                <w:lang w:val="en-US" w:eastAsia="ru-RU"/>
              </w:rPr>
              <w:t xml:space="preserve"> – total</w:t>
            </w:r>
          </w:p>
        </w:tc>
        <w:tc>
          <w:tcPr>
            <w:tcW w:w="1134"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b/>
                <w:sz w:val="24"/>
                <w:szCs w:val="24"/>
                <w:lang w:eastAsia="ru-RU"/>
              </w:rPr>
            </w:pPr>
            <w:r w:rsidRPr="00B63341">
              <w:rPr>
                <w:b/>
                <w:sz w:val="24"/>
                <w:szCs w:val="24"/>
                <w:lang w:eastAsia="ru-RU"/>
              </w:rPr>
              <w:t>313821,6</w:t>
            </w:r>
          </w:p>
        </w:tc>
        <w:tc>
          <w:tcPr>
            <w:tcW w:w="1134"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b/>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b/>
                <w:sz w:val="24"/>
                <w:szCs w:val="24"/>
                <w:lang w:eastAsia="ru-RU"/>
              </w:rPr>
            </w:pPr>
            <w:r w:rsidRPr="00B63341">
              <w:rPr>
                <w:b/>
                <w:sz w:val="24"/>
                <w:szCs w:val="24"/>
                <w:lang w:eastAsia="ru-RU"/>
              </w:rPr>
              <w:t>313821,6</w:t>
            </w:r>
          </w:p>
        </w:tc>
      </w:tr>
      <w:tr w:rsidR="002A6F25" w:rsidRPr="00B63341" w:rsidTr="000B5639">
        <w:trPr>
          <w:trHeight w:val="545"/>
        </w:trPr>
        <w:tc>
          <w:tcPr>
            <w:tcW w:w="5529"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widowControl w:val="0"/>
              <w:autoSpaceDE w:val="0"/>
              <w:autoSpaceDN w:val="0"/>
              <w:adjustRightInd w:val="0"/>
              <w:contextualSpacing/>
              <w:rPr>
                <w:b/>
                <w:i/>
                <w:sz w:val="24"/>
                <w:szCs w:val="24"/>
                <w:lang w:val="ro-MD" w:eastAsia="ru-RU"/>
              </w:rPr>
            </w:pPr>
            <w:r w:rsidRPr="00B63341">
              <w:rPr>
                <w:b/>
                <w:i/>
                <w:sz w:val="24"/>
                <w:szCs w:val="24"/>
                <w:lang w:val="ro-MD" w:eastAsia="ru-RU"/>
              </w:rPr>
              <w:t xml:space="preserve">  Transferuri primate între bugetul de stat și bugetele  locale  de nivelul II</w:t>
            </w:r>
          </w:p>
        </w:tc>
        <w:tc>
          <w:tcPr>
            <w:tcW w:w="1134"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b/>
                <w:sz w:val="24"/>
                <w:szCs w:val="24"/>
                <w:lang w:eastAsia="ru-RU"/>
              </w:rPr>
            </w:pPr>
          </w:p>
          <w:p w:rsidR="002A6F25" w:rsidRPr="00B63341" w:rsidRDefault="002A6F25" w:rsidP="002A6F25">
            <w:pPr>
              <w:autoSpaceDE w:val="0"/>
              <w:autoSpaceDN w:val="0"/>
              <w:adjustRightInd w:val="0"/>
              <w:jc w:val="center"/>
              <w:rPr>
                <w:b/>
                <w:sz w:val="24"/>
                <w:szCs w:val="24"/>
                <w:lang w:eastAsia="ru-RU"/>
              </w:rPr>
            </w:pPr>
            <w:r w:rsidRPr="00B63341">
              <w:rPr>
                <w:b/>
                <w:sz w:val="24"/>
                <w:szCs w:val="24"/>
                <w:lang w:eastAsia="ru-RU"/>
              </w:rPr>
              <w:t>1911</w:t>
            </w:r>
          </w:p>
        </w:tc>
        <w:tc>
          <w:tcPr>
            <w:tcW w:w="1134"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right"/>
              <w:rPr>
                <w:b/>
                <w:sz w:val="24"/>
                <w:szCs w:val="24"/>
                <w:lang w:eastAsia="ru-RU"/>
              </w:rPr>
            </w:pPr>
          </w:p>
          <w:p w:rsidR="002A6F25" w:rsidRPr="00B63341" w:rsidRDefault="002A6F25" w:rsidP="002A6F25">
            <w:pPr>
              <w:autoSpaceDE w:val="0"/>
              <w:autoSpaceDN w:val="0"/>
              <w:adjustRightInd w:val="0"/>
              <w:jc w:val="right"/>
              <w:rPr>
                <w:b/>
                <w:sz w:val="24"/>
                <w:szCs w:val="24"/>
                <w:lang w:eastAsia="ru-RU"/>
              </w:rPr>
            </w:pPr>
            <w:r w:rsidRPr="00B63341">
              <w:rPr>
                <w:b/>
                <w:sz w:val="24"/>
                <w:szCs w:val="24"/>
                <w:lang w:eastAsia="ru-RU"/>
              </w:rPr>
              <w:t>313821,6</w:t>
            </w:r>
          </w:p>
        </w:tc>
        <w:tc>
          <w:tcPr>
            <w:tcW w:w="1134"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b/>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right"/>
              <w:rPr>
                <w:b/>
                <w:sz w:val="24"/>
                <w:szCs w:val="24"/>
                <w:lang w:eastAsia="ru-RU"/>
              </w:rPr>
            </w:pPr>
          </w:p>
          <w:p w:rsidR="002A6F25" w:rsidRPr="00B63341" w:rsidRDefault="002A6F25" w:rsidP="002A6F25">
            <w:pPr>
              <w:autoSpaceDE w:val="0"/>
              <w:autoSpaceDN w:val="0"/>
              <w:adjustRightInd w:val="0"/>
              <w:jc w:val="right"/>
              <w:rPr>
                <w:b/>
                <w:sz w:val="24"/>
                <w:szCs w:val="24"/>
                <w:lang w:eastAsia="ru-RU"/>
              </w:rPr>
            </w:pPr>
            <w:r w:rsidRPr="00B63341">
              <w:rPr>
                <w:b/>
                <w:sz w:val="24"/>
                <w:szCs w:val="24"/>
                <w:lang w:eastAsia="ru-RU"/>
              </w:rPr>
              <w:t>313821,6</w:t>
            </w:r>
          </w:p>
        </w:tc>
      </w:tr>
      <w:tr w:rsidR="002A6F25" w:rsidRPr="00B63341" w:rsidTr="000B5639">
        <w:trPr>
          <w:trHeight w:val="1090"/>
        </w:trPr>
        <w:tc>
          <w:tcPr>
            <w:tcW w:w="5529" w:type="dxa"/>
            <w:tcBorders>
              <w:top w:val="single" w:sz="4" w:space="0" w:color="auto"/>
              <w:left w:val="single" w:sz="4" w:space="0" w:color="auto"/>
              <w:bottom w:val="single" w:sz="4" w:space="0" w:color="auto"/>
              <w:right w:val="single" w:sz="4" w:space="0" w:color="auto"/>
            </w:tcBorders>
          </w:tcPr>
          <w:p w:rsidR="002A6F25" w:rsidRPr="00B63341" w:rsidRDefault="00815F3E" w:rsidP="002A6F25">
            <w:pPr>
              <w:rPr>
                <w:i/>
                <w:sz w:val="24"/>
                <w:szCs w:val="24"/>
                <w:lang w:eastAsia="ru-RU"/>
              </w:rPr>
            </w:pPr>
            <w:r>
              <w:rPr>
                <w:i/>
                <w:sz w:val="24"/>
                <w:szCs w:val="24"/>
                <w:lang w:eastAsia="ru-RU"/>
              </w:rPr>
              <w:t>6</w:t>
            </w:r>
            <w:r w:rsidR="002A6F25" w:rsidRPr="00B63341">
              <w:rPr>
                <w:i/>
                <w:sz w:val="24"/>
                <w:szCs w:val="24"/>
                <w:lang w:eastAsia="ru-RU"/>
              </w:rPr>
              <w:t>.1 Transferuri curente primite cu destinație speciala între bugetul de stat şi bugetele locale de nivelul II pentru învățământul preșcolar, primar, secundar general, special și complementar (extrașcolar)</w:t>
            </w:r>
          </w:p>
        </w:tc>
        <w:tc>
          <w:tcPr>
            <w:tcW w:w="1134"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191111</w:t>
            </w:r>
          </w:p>
        </w:tc>
        <w:tc>
          <w:tcPr>
            <w:tcW w:w="1134"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sz w:val="24"/>
                <w:szCs w:val="24"/>
                <w:lang w:eastAsia="ru-RU"/>
              </w:rPr>
            </w:pPr>
          </w:p>
          <w:p w:rsidR="002A6F25" w:rsidRPr="00B63341" w:rsidRDefault="002A6F25" w:rsidP="002A6F25">
            <w:pPr>
              <w:autoSpaceDE w:val="0"/>
              <w:autoSpaceDN w:val="0"/>
              <w:adjustRightInd w:val="0"/>
              <w:jc w:val="center"/>
              <w:rPr>
                <w:sz w:val="24"/>
                <w:szCs w:val="24"/>
                <w:lang w:eastAsia="ru-RU"/>
              </w:rPr>
            </w:pPr>
          </w:p>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258049,9</w:t>
            </w:r>
          </w:p>
        </w:tc>
        <w:tc>
          <w:tcPr>
            <w:tcW w:w="1134"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sz w:val="24"/>
                <w:szCs w:val="24"/>
                <w:lang w:eastAsia="ru-RU"/>
              </w:rPr>
            </w:pPr>
          </w:p>
          <w:p w:rsidR="002A6F25" w:rsidRPr="00B63341" w:rsidRDefault="002A6F25" w:rsidP="002A6F25">
            <w:pPr>
              <w:autoSpaceDE w:val="0"/>
              <w:autoSpaceDN w:val="0"/>
              <w:adjustRightInd w:val="0"/>
              <w:jc w:val="center"/>
              <w:rPr>
                <w:sz w:val="24"/>
                <w:szCs w:val="24"/>
                <w:lang w:eastAsia="ru-RU"/>
              </w:rPr>
            </w:pPr>
          </w:p>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258049,9</w:t>
            </w:r>
          </w:p>
        </w:tc>
      </w:tr>
      <w:tr w:rsidR="002A6F25" w:rsidRPr="00B63341" w:rsidTr="000B5639">
        <w:trPr>
          <w:trHeight w:val="823"/>
        </w:trPr>
        <w:tc>
          <w:tcPr>
            <w:tcW w:w="5529" w:type="dxa"/>
            <w:tcBorders>
              <w:top w:val="single" w:sz="4" w:space="0" w:color="auto"/>
              <w:left w:val="single" w:sz="4" w:space="0" w:color="auto"/>
              <w:bottom w:val="single" w:sz="4" w:space="0" w:color="auto"/>
              <w:right w:val="single" w:sz="4" w:space="0" w:color="auto"/>
            </w:tcBorders>
            <w:vAlign w:val="center"/>
          </w:tcPr>
          <w:p w:rsidR="002A6F25" w:rsidRPr="00B63341" w:rsidRDefault="00815F3E" w:rsidP="002A6F25">
            <w:pPr>
              <w:rPr>
                <w:i/>
                <w:sz w:val="24"/>
                <w:szCs w:val="24"/>
                <w:lang w:eastAsia="ru-RU"/>
              </w:rPr>
            </w:pPr>
            <w:r>
              <w:rPr>
                <w:i/>
                <w:sz w:val="24"/>
                <w:szCs w:val="24"/>
                <w:lang w:eastAsia="ru-RU"/>
              </w:rPr>
              <w:t>6</w:t>
            </w:r>
            <w:r w:rsidR="002A6F25" w:rsidRPr="00B63341">
              <w:rPr>
                <w:i/>
                <w:sz w:val="24"/>
                <w:szCs w:val="24"/>
                <w:lang w:eastAsia="ru-RU"/>
              </w:rPr>
              <w:t>.2 Transferuri curente primite cu destinație speciala între bugetul de stat şi bugetele locale de nivelul II pentru asigurarea și asistența socială</w:t>
            </w:r>
          </w:p>
        </w:tc>
        <w:tc>
          <w:tcPr>
            <w:tcW w:w="1134"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191112</w:t>
            </w:r>
          </w:p>
        </w:tc>
        <w:tc>
          <w:tcPr>
            <w:tcW w:w="1134"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1543,7</w:t>
            </w:r>
          </w:p>
        </w:tc>
        <w:tc>
          <w:tcPr>
            <w:tcW w:w="1134"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1543,7</w:t>
            </w:r>
          </w:p>
        </w:tc>
      </w:tr>
      <w:tr w:rsidR="002A6F25" w:rsidRPr="00B63341" w:rsidTr="000B5639">
        <w:trPr>
          <w:trHeight w:val="277"/>
        </w:trPr>
        <w:tc>
          <w:tcPr>
            <w:tcW w:w="5529" w:type="dxa"/>
            <w:tcBorders>
              <w:top w:val="single" w:sz="4" w:space="0" w:color="auto"/>
              <w:left w:val="single" w:sz="4" w:space="0" w:color="auto"/>
              <w:bottom w:val="single" w:sz="4" w:space="0" w:color="auto"/>
              <w:right w:val="single" w:sz="4" w:space="0" w:color="auto"/>
            </w:tcBorders>
            <w:vAlign w:val="center"/>
          </w:tcPr>
          <w:p w:rsidR="00E44830" w:rsidRPr="00B63341" w:rsidRDefault="002A6F25" w:rsidP="00E44830">
            <w:pPr>
              <w:rPr>
                <w:i/>
                <w:sz w:val="24"/>
                <w:szCs w:val="24"/>
                <w:lang w:eastAsia="ru-RU"/>
              </w:rPr>
            </w:pPr>
            <w:r w:rsidRPr="00B63341">
              <w:rPr>
                <w:i/>
                <w:sz w:val="24"/>
                <w:szCs w:val="24"/>
                <w:lang w:eastAsia="ru-RU"/>
              </w:rPr>
              <w:t>dintre care:</w:t>
            </w:r>
          </w:p>
        </w:tc>
        <w:tc>
          <w:tcPr>
            <w:tcW w:w="1134"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r>
      <w:tr w:rsidR="00E44830" w:rsidRPr="00B63341" w:rsidTr="00D36CC0">
        <w:trPr>
          <w:trHeight w:val="277"/>
        </w:trPr>
        <w:tc>
          <w:tcPr>
            <w:tcW w:w="5529" w:type="dxa"/>
            <w:tcBorders>
              <w:top w:val="single" w:sz="4" w:space="0" w:color="auto"/>
              <w:left w:val="single" w:sz="4" w:space="0" w:color="auto"/>
              <w:bottom w:val="single" w:sz="4" w:space="0" w:color="auto"/>
              <w:right w:val="single" w:sz="4" w:space="0" w:color="auto"/>
            </w:tcBorders>
          </w:tcPr>
          <w:p w:rsidR="00E44830" w:rsidRDefault="00E44830" w:rsidP="00E44830">
            <w:pPr>
              <w:ind w:left="57"/>
              <w:rPr>
                <w:rFonts w:eastAsia="Calibri"/>
                <w:i/>
                <w:sz w:val="24"/>
                <w:szCs w:val="24"/>
                <w:lang w:val="ro-MD"/>
              </w:rPr>
            </w:pPr>
            <w:r w:rsidRPr="00B63341">
              <w:rPr>
                <w:i/>
                <w:sz w:val="24"/>
                <w:szCs w:val="24"/>
                <w:lang w:val="ro-MD"/>
              </w:rPr>
              <w:t xml:space="preserve">- </w:t>
            </w:r>
            <w:r w:rsidRPr="00B63341">
              <w:rPr>
                <w:rFonts w:eastAsia="Calibri"/>
                <w:i/>
                <w:sz w:val="24"/>
                <w:szCs w:val="24"/>
                <w:lang w:val="ro-MD"/>
              </w:rPr>
              <w:t>asigurarea activității centrului de plasament temporar pentru refugiați</w:t>
            </w:r>
          </w:p>
          <w:p w:rsidR="00E44830" w:rsidRPr="00B63341" w:rsidRDefault="00E44830" w:rsidP="00E44830">
            <w:pPr>
              <w:ind w:left="57"/>
              <w:rPr>
                <w: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4830" w:rsidRPr="00B63341" w:rsidRDefault="00E44830" w:rsidP="00E44830">
            <w:pPr>
              <w:autoSpaceDE w:val="0"/>
              <w:autoSpaceDN w:val="0"/>
              <w:adjustRightInd w:val="0"/>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4830" w:rsidRPr="00B63341" w:rsidRDefault="00E44830" w:rsidP="00E44830">
            <w:pPr>
              <w:autoSpaceDE w:val="0"/>
              <w:autoSpaceDN w:val="0"/>
              <w:adjustRightInd w:val="0"/>
              <w:jc w:val="center"/>
              <w:rPr>
                <w:i/>
                <w:sz w:val="24"/>
                <w:szCs w:val="24"/>
                <w:lang w:eastAsia="ru-RU"/>
              </w:rPr>
            </w:pPr>
            <w:r w:rsidRPr="00B63341">
              <w:rPr>
                <w:i/>
                <w:sz w:val="24"/>
                <w:szCs w:val="24"/>
                <w:lang w:eastAsia="ru-RU"/>
              </w:rPr>
              <w:t>353,7</w:t>
            </w:r>
          </w:p>
        </w:tc>
        <w:tc>
          <w:tcPr>
            <w:tcW w:w="1134"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autoSpaceDE w:val="0"/>
              <w:autoSpaceDN w:val="0"/>
              <w:adjustRightInd w:val="0"/>
              <w:spacing w:after="100" w:afterAutospacing="1"/>
              <w:jc w:val="center"/>
              <w:rPr>
                <w:i/>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vAlign w:val="center"/>
          </w:tcPr>
          <w:p w:rsidR="00E44830" w:rsidRPr="00B63341" w:rsidRDefault="00E44830" w:rsidP="00E44830">
            <w:pPr>
              <w:autoSpaceDE w:val="0"/>
              <w:autoSpaceDN w:val="0"/>
              <w:adjustRightInd w:val="0"/>
              <w:jc w:val="center"/>
              <w:rPr>
                <w:i/>
                <w:sz w:val="24"/>
                <w:szCs w:val="24"/>
                <w:lang w:eastAsia="ru-RU"/>
              </w:rPr>
            </w:pPr>
            <w:r w:rsidRPr="00B63341">
              <w:rPr>
                <w:i/>
                <w:sz w:val="24"/>
                <w:szCs w:val="24"/>
                <w:lang w:eastAsia="ru-RU"/>
              </w:rPr>
              <w:t>353,7</w:t>
            </w:r>
          </w:p>
        </w:tc>
      </w:tr>
      <w:tr w:rsidR="00E44830" w:rsidRPr="00B63341" w:rsidTr="00D36CC0">
        <w:trPr>
          <w:trHeight w:val="277"/>
        </w:trPr>
        <w:tc>
          <w:tcPr>
            <w:tcW w:w="5529"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autoSpaceDE w:val="0"/>
              <w:autoSpaceDN w:val="0"/>
              <w:adjustRightInd w:val="0"/>
              <w:jc w:val="center"/>
              <w:rPr>
                <w:b/>
                <w:sz w:val="24"/>
                <w:szCs w:val="24"/>
                <w:lang w:eastAsia="ru-RU"/>
              </w:rPr>
            </w:pPr>
            <w:r w:rsidRPr="00B63341">
              <w:rPr>
                <w:sz w:val="24"/>
                <w:szCs w:val="24"/>
                <w:lang w:eastAsia="ru-RU"/>
              </w:rPr>
              <w:lastRenderedPageBreak/>
              <w:t xml:space="preserve">         </w:t>
            </w:r>
            <w:r w:rsidRPr="00B63341">
              <w:rPr>
                <w:b/>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autoSpaceDE w:val="0"/>
              <w:autoSpaceDN w:val="0"/>
              <w:adjustRightInd w:val="0"/>
              <w:jc w:val="center"/>
              <w:rPr>
                <w:b/>
                <w:sz w:val="24"/>
                <w:szCs w:val="24"/>
                <w:lang w:eastAsia="ru-RU"/>
              </w:rPr>
            </w:pPr>
            <w:r w:rsidRPr="00B63341">
              <w:rPr>
                <w:b/>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autoSpaceDE w:val="0"/>
              <w:autoSpaceDN w:val="0"/>
              <w:adjustRightInd w:val="0"/>
              <w:jc w:val="center"/>
              <w:rPr>
                <w:b/>
                <w:sz w:val="24"/>
                <w:szCs w:val="24"/>
                <w:lang w:eastAsia="ru-RU"/>
              </w:rPr>
            </w:pPr>
            <w:r w:rsidRPr="00B63341">
              <w:rPr>
                <w:b/>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autoSpaceDE w:val="0"/>
              <w:autoSpaceDN w:val="0"/>
              <w:adjustRightInd w:val="0"/>
              <w:jc w:val="center"/>
              <w:rPr>
                <w:b/>
                <w:sz w:val="24"/>
                <w:szCs w:val="24"/>
                <w:lang w:eastAsia="ru-RU"/>
              </w:rPr>
            </w:pPr>
            <w:r w:rsidRPr="00B63341">
              <w:rPr>
                <w:b/>
                <w:sz w:val="24"/>
                <w:szCs w:val="24"/>
                <w:lang w:eastAsia="ru-RU"/>
              </w:rPr>
              <w:t>4</w:t>
            </w:r>
          </w:p>
        </w:tc>
        <w:tc>
          <w:tcPr>
            <w:tcW w:w="1379"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autoSpaceDE w:val="0"/>
              <w:autoSpaceDN w:val="0"/>
              <w:adjustRightInd w:val="0"/>
              <w:jc w:val="center"/>
              <w:rPr>
                <w:b/>
                <w:sz w:val="24"/>
                <w:szCs w:val="24"/>
                <w:lang w:eastAsia="ru-RU"/>
              </w:rPr>
            </w:pPr>
            <w:r w:rsidRPr="00B63341">
              <w:rPr>
                <w:b/>
                <w:sz w:val="24"/>
                <w:szCs w:val="24"/>
                <w:lang w:eastAsia="ru-RU"/>
              </w:rPr>
              <w:t>5</w:t>
            </w:r>
          </w:p>
        </w:tc>
      </w:tr>
      <w:tr w:rsidR="00E44830" w:rsidRPr="00B63341" w:rsidTr="000B5639">
        <w:trPr>
          <w:trHeight w:val="1090"/>
        </w:trPr>
        <w:tc>
          <w:tcPr>
            <w:tcW w:w="5529"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ind w:left="57"/>
              <w:rPr>
                <w:i/>
                <w:sz w:val="24"/>
                <w:szCs w:val="24"/>
                <w:lang w:eastAsia="ru-RU"/>
              </w:rPr>
            </w:pPr>
            <w:r w:rsidRPr="00B63341">
              <w:rPr>
                <w:i/>
                <w:sz w:val="24"/>
                <w:szCs w:val="24"/>
                <w:lang w:eastAsia="ru-RU"/>
              </w:rPr>
              <w:t xml:space="preserve">- </w:t>
            </w:r>
            <w:r w:rsidRPr="00B63341">
              <w:rPr>
                <w:i/>
                <w:iCs/>
                <w:sz w:val="24"/>
                <w:szCs w:val="24"/>
                <w:lang w:eastAsia="ru-RU"/>
              </w:rPr>
              <w:t xml:space="preserve"> compensarea cheltuielilor tinerilor specialiști (personalul didactic) pentru închirierea spațiului locativ, consumul de energie termică și electrică precum și plata indemnizațiilor unice</w:t>
            </w:r>
          </w:p>
        </w:tc>
        <w:tc>
          <w:tcPr>
            <w:tcW w:w="1134" w:type="dxa"/>
            <w:tcBorders>
              <w:top w:val="single" w:sz="4" w:space="0" w:color="auto"/>
              <w:left w:val="single" w:sz="4" w:space="0" w:color="auto"/>
              <w:bottom w:val="single" w:sz="4" w:space="0" w:color="auto"/>
              <w:right w:val="single" w:sz="4" w:space="0" w:color="auto"/>
            </w:tcBorders>
            <w:vAlign w:val="center"/>
          </w:tcPr>
          <w:p w:rsidR="00E44830" w:rsidRPr="00B63341" w:rsidRDefault="00E44830" w:rsidP="00E44830">
            <w:pPr>
              <w:autoSpaceDE w:val="0"/>
              <w:autoSpaceDN w:val="0"/>
              <w:adjustRightInd w:val="0"/>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44830" w:rsidRPr="00B63341" w:rsidRDefault="00E44830" w:rsidP="00E44830">
            <w:pPr>
              <w:autoSpaceDE w:val="0"/>
              <w:autoSpaceDN w:val="0"/>
              <w:adjustRightInd w:val="0"/>
              <w:jc w:val="center"/>
              <w:rPr>
                <w:i/>
                <w:sz w:val="24"/>
                <w:szCs w:val="24"/>
                <w:lang w:eastAsia="ru-RU"/>
              </w:rPr>
            </w:pPr>
            <w:r w:rsidRPr="00B63341">
              <w:rPr>
                <w:i/>
                <w:sz w:val="24"/>
                <w:szCs w:val="24"/>
                <w:lang w:eastAsia="ru-RU"/>
              </w:rPr>
              <w:t>1190,0</w:t>
            </w:r>
          </w:p>
        </w:tc>
        <w:tc>
          <w:tcPr>
            <w:tcW w:w="1134"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autoSpaceDE w:val="0"/>
              <w:autoSpaceDN w:val="0"/>
              <w:adjustRightInd w:val="0"/>
              <w:jc w:val="center"/>
              <w:rPr>
                <w:i/>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vAlign w:val="center"/>
          </w:tcPr>
          <w:p w:rsidR="00E44830" w:rsidRPr="00B63341" w:rsidRDefault="00E44830" w:rsidP="00E44830">
            <w:pPr>
              <w:autoSpaceDE w:val="0"/>
              <w:autoSpaceDN w:val="0"/>
              <w:adjustRightInd w:val="0"/>
              <w:jc w:val="center"/>
              <w:rPr>
                <w:i/>
                <w:sz w:val="24"/>
                <w:szCs w:val="24"/>
                <w:lang w:eastAsia="ru-RU"/>
              </w:rPr>
            </w:pPr>
            <w:r w:rsidRPr="00B63341">
              <w:rPr>
                <w:i/>
                <w:sz w:val="24"/>
                <w:szCs w:val="24"/>
                <w:lang w:eastAsia="ru-RU"/>
              </w:rPr>
              <w:t>1190,0</w:t>
            </w:r>
          </w:p>
        </w:tc>
      </w:tr>
      <w:tr w:rsidR="00E44830" w:rsidRPr="00B63341" w:rsidTr="000B5639">
        <w:trPr>
          <w:trHeight w:val="823"/>
        </w:trPr>
        <w:tc>
          <w:tcPr>
            <w:tcW w:w="5529" w:type="dxa"/>
            <w:tcBorders>
              <w:top w:val="single" w:sz="4" w:space="0" w:color="auto"/>
              <w:left w:val="single" w:sz="4" w:space="0" w:color="auto"/>
              <w:bottom w:val="single" w:sz="4" w:space="0" w:color="auto"/>
              <w:right w:val="single" w:sz="4" w:space="0" w:color="auto"/>
            </w:tcBorders>
            <w:vAlign w:val="center"/>
          </w:tcPr>
          <w:p w:rsidR="00E44830" w:rsidRPr="00B63341" w:rsidRDefault="00E44830" w:rsidP="00E44830">
            <w:pPr>
              <w:rPr>
                <w:i/>
                <w:sz w:val="24"/>
                <w:szCs w:val="24"/>
                <w:lang w:val="ro-MD" w:eastAsia="ru-RU"/>
              </w:rPr>
            </w:pPr>
            <w:r>
              <w:rPr>
                <w:i/>
                <w:sz w:val="24"/>
                <w:szCs w:val="24"/>
                <w:lang w:val="ro-MD" w:eastAsia="ru-RU"/>
              </w:rPr>
              <w:t>6</w:t>
            </w:r>
            <w:r w:rsidRPr="00B63341">
              <w:rPr>
                <w:i/>
                <w:sz w:val="24"/>
                <w:szCs w:val="24"/>
                <w:lang w:val="ro-MD" w:eastAsia="ru-RU"/>
              </w:rPr>
              <w:t>.3 Transferuri curente primite cu destinatei specială  între bugetul de stat şi bugetele locale de nivelul II pentru școli sportive</w:t>
            </w:r>
          </w:p>
        </w:tc>
        <w:tc>
          <w:tcPr>
            <w:tcW w:w="1134" w:type="dxa"/>
            <w:tcBorders>
              <w:top w:val="single" w:sz="4" w:space="0" w:color="auto"/>
              <w:left w:val="single" w:sz="4" w:space="0" w:color="auto"/>
              <w:bottom w:val="single" w:sz="4" w:space="0" w:color="auto"/>
              <w:right w:val="single" w:sz="4" w:space="0" w:color="auto"/>
            </w:tcBorders>
            <w:vAlign w:val="center"/>
          </w:tcPr>
          <w:p w:rsidR="00E44830" w:rsidRPr="00B63341" w:rsidRDefault="00E44830" w:rsidP="00E44830">
            <w:pPr>
              <w:autoSpaceDE w:val="0"/>
              <w:autoSpaceDN w:val="0"/>
              <w:adjustRightInd w:val="0"/>
              <w:jc w:val="center"/>
              <w:rPr>
                <w:sz w:val="24"/>
                <w:szCs w:val="24"/>
                <w:lang w:eastAsia="ru-RU"/>
              </w:rPr>
            </w:pPr>
            <w:r w:rsidRPr="00B63341">
              <w:rPr>
                <w:sz w:val="24"/>
                <w:szCs w:val="24"/>
                <w:lang w:eastAsia="ru-RU"/>
              </w:rPr>
              <w:t>191113</w:t>
            </w:r>
          </w:p>
        </w:tc>
        <w:tc>
          <w:tcPr>
            <w:tcW w:w="1134"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autoSpaceDE w:val="0"/>
              <w:autoSpaceDN w:val="0"/>
              <w:adjustRightInd w:val="0"/>
              <w:jc w:val="center"/>
              <w:rPr>
                <w:sz w:val="24"/>
                <w:szCs w:val="24"/>
                <w:lang w:eastAsia="ru-RU"/>
              </w:rPr>
            </w:pPr>
          </w:p>
          <w:p w:rsidR="00E44830" w:rsidRPr="00B63341" w:rsidRDefault="00E44830" w:rsidP="00E44830">
            <w:pPr>
              <w:autoSpaceDE w:val="0"/>
              <w:autoSpaceDN w:val="0"/>
              <w:adjustRightInd w:val="0"/>
              <w:jc w:val="center"/>
              <w:rPr>
                <w:sz w:val="24"/>
                <w:szCs w:val="24"/>
                <w:lang w:eastAsia="ru-RU"/>
              </w:rPr>
            </w:pPr>
            <w:r w:rsidRPr="00B63341">
              <w:rPr>
                <w:sz w:val="24"/>
                <w:szCs w:val="24"/>
                <w:lang w:eastAsia="ru-RU"/>
              </w:rPr>
              <w:t>2946,7</w:t>
            </w:r>
          </w:p>
        </w:tc>
        <w:tc>
          <w:tcPr>
            <w:tcW w:w="1134"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autoSpaceDE w:val="0"/>
              <w:autoSpaceDN w:val="0"/>
              <w:adjustRightInd w:val="0"/>
              <w:jc w:val="center"/>
              <w:rPr>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autoSpaceDE w:val="0"/>
              <w:autoSpaceDN w:val="0"/>
              <w:adjustRightInd w:val="0"/>
              <w:jc w:val="center"/>
              <w:rPr>
                <w:sz w:val="24"/>
                <w:szCs w:val="24"/>
                <w:lang w:eastAsia="ru-RU"/>
              </w:rPr>
            </w:pPr>
          </w:p>
          <w:p w:rsidR="00E44830" w:rsidRPr="00B63341" w:rsidRDefault="00E44830" w:rsidP="00E44830">
            <w:pPr>
              <w:autoSpaceDE w:val="0"/>
              <w:autoSpaceDN w:val="0"/>
              <w:adjustRightInd w:val="0"/>
              <w:jc w:val="center"/>
              <w:rPr>
                <w:sz w:val="24"/>
                <w:szCs w:val="24"/>
                <w:lang w:eastAsia="ru-RU"/>
              </w:rPr>
            </w:pPr>
            <w:r w:rsidRPr="00B63341">
              <w:rPr>
                <w:sz w:val="24"/>
                <w:szCs w:val="24"/>
                <w:lang w:eastAsia="ru-RU"/>
              </w:rPr>
              <w:t>2946,7</w:t>
            </w:r>
          </w:p>
        </w:tc>
      </w:tr>
      <w:tr w:rsidR="00E44830" w:rsidRPr="00B63341" w:rsidTr="000B5639">
        <w:trPr>
          <w:trHeight w:val="823"/>
        </w:trPr>
        <w:tc>
          <w:tcPr>
            <w:tcW w:w="5529" w:type="dxa"/>
            <w:tcBorders>
              <w:top w:val="single" w:sz="4" w:space="0" w:color="auto"/>
              <w:left w:val="single" w:sz="4" w:space="0" w:color="auto"/>
              <w:bottom w:val="single" w:sz="4" w:space="0" w:color="auto"/>
              <w:right w:val="single" w:sz="4" w:space="0" w:color="auto"/>
            </w:tcBorders>
          </w:tcPr>
          <w:p w:rsidR="00E44830" w:rsidRPr="00E15FBC" w:rsidRDefault="00E44830" w:rsidP="00E44830">
            <w:pPr>
              <w:rPr>
                <w:i/>
                <w:sz w:val="24"/>
                <w:szCs w:val="24"/>
                <w:lang w:val="pt-BR" w:eastAsia="ru-RU"/>
              </w:rPr>
            </w:pPr>
            <w:r>
              <w:rPr>
                <w:i/>
                <w:sz w:val="24"/>
                <w:szCs w:val="24"/>
                <w:lang w:eastAsia="ru-RU"/>
              </w:rPr>
              <w:t>6</w:t>
            </w:r>
            <w:r w:rsidRPr="00B63341">
              <w:rPr>
                <w:i/>
                <w:sz w:val="24"/>
                <w:szCs w:val="24"/>
                <w:lang w:eastAsia="ru-RU"/>
              </w:rPr>
              <w:t>.4 Transferuri curente primite cu destinație specială între bugetul de stat şi bugetele locale de nivelul II pentru infrastructura drumurilor</w:t>
            </w:r>
          </w:p>
        </w:tc>
        <w:tc>
          <w:tcPr>
            <w:tcW w:w="1134" w:type="dxa"/>
            <w:tcBorders>
              <w:top w:val="single" w:sz="4" w:space="0" w:color="auto"/>
              <w:left w:val="single" w:sz="4" w:space="0" w:color="auto"/>
              <w:bottom w:val="single" w:sz="4" w:space="0" w:color="auto"/>
              <w:right w:val="single" w:sz="4" w:space="0" w:color="auto"/>
            </w:tcBorders>
            <w:vAlign w:val="center"/>
          </w:tcPr>
          <w:p w:rsidR="00E44830" w:rsidRPr="00B63341" w:rsidRDefault="00E44830" w:rsidP="00E44830">
            <w:pPr>
              <w:autoSpaceDE w:val="0"/>
              <w:autoSpaceDN w:val="0"/>
              <w:adjustRightInd w:val="0"/>
              <w:jc w:val="center"/>
              <w:rPr>
                <w:sz w:val="24"/>
                <w:szCs w:val="24"/>
                <w:lang w:eastAsia="ru-RU"/>
              </w:rPr>
            </w:pPr>
            <w:r w:rsidRPr="00B63341">
              <w:rPr>
                <w:sz w:val="24"/>
                <w:szCs w:val="24"/>
                <w:lang w:eastAsia="ru-RU"/>
              </w:rPr>
              <w:t>191116</w:t>
            </w:r>
          </w:p>
        </w:tc>
        <w:tc>
          <w:tcPr>
            <w:tcW w:w="1134"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autoSpaceDE w:val="0"/>
              <w:autoSpaceDN w:val="0"/>
              <w:adjustRightInd w:val="0"/>
              <w:jc w:val="center"/>
              <w:rPr>
                <w:sz w:val="24"/>
                <w:szCs w:val="24"/>
                <w:lang w:eastAsia="ru-RU"/>
              </w:rPr>
            </w:pPr>
          </w:p>
          <w:p w:rsidR="00E44830" w:rsidRPr="00B63341" w:rsidRDefault="00E44830" w:rsidP="00E44830">
            <w:pPr>
              <w:autoSpaceDE w:val="0"/>
              <w:autoSpaceDN w:val="0"/>
              <w:adjustRightInd w:val="0"/>
              <w:jc w:val="center"/>
              <w:rPr>
                <w:sz w:val="24"/>
                <w:szCs w:val="24"/>
                <w:lang w:eastAsia="ru-RU"/>
              </w:rPr>
            </w:pPr>
            <w:r w:rsidRPr="00B63341">
              <w:rPr>
                <w:sz w:val="24"/>
                <w:szCs w:val="24"/>
                <w:lang w:eastAsia="ru-RU"/>
              </w:rPr>
              <w:t>20901,5</w:t>
            </w:r>
          </w:p>
        </w:tc>
        <w:tc>
          <w:tcPr>
            <w:tcW w:w="1134"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autoSpaceDE w:val="0"/>
              <w:autoSpaceDN w:val="0"/>
              <w:adjustRightInd w:val="0"/>
              <w:jc w:val="center"/>
              <w:rPr>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autoSpaceDE w:val="0"/>
              <w:autoSpaceDN w:val="0"/>
              <w:adjustRightInd w:val="0"/>
              <w:jc w:val="center"/>
              <w:rPr>
                <w:sz w:val="24"/>
                <w:szCs w:val="24"/>
                <w:lang w:eastAsia="ru-RU"/>
              </w:rPr>
            </w:pPr>
          </w:p>
          <w:p w:rsidR="00E44830" w:rsidRPr="00B63341" w:rsidRDefault="00E44830" w:rsidP="00E44830">
            <w:pPr>
              <w:autoSpaceDE w:val="0"/>
              <w:autoSpaceDN w:val="0"/>
              <w:adjustRightInd w:val="0"/>
              <w:jc w:val="center"/>
              <w:rPr>
                <w:sz w:val="24"/>
                <w:szCs w:val="24"/>
                <w:lang w:eastAsia="ru-RU"/>
              </w:rPr>
            </w:pPr>
            <w:r w:rsidRPr="00B63341">
              <w:rPr>
                <w:sz w:val="24"/>
                <w:szCs w:val="24"/>
                <w:lang w:eastAsia="ru-RU"/>
              </w:rPr>
              <w:t>20901,5</w:t>
            </w:r>
          </w:p>
        </w:tc>
      </w:tr>
      <w:tr w:rsidR="00E44830" w:rsidRPr="00B63341" w:rsidTr="000B5639">
        <w:trPr>
          <w:trHeight w:val="545"/>
        </w:trPr>
        <w:tc>
          <w:tcPr>
            <w:tcW w:w="5529"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rPr>
                <w:i/>
                <w:sz w:val="24"/>
                <w:szCs w:val="24"/>
                <w:lang w:eastAsia="ru-RU"/>
              </w:rPr>
            </w:pPr>
            <w:r>
              <w:rPr>
                <w:i/>
                <w:sz w:val="24"/>
                <w:szCs w:val="24"/>
                <w:lang w:eastAsia="ru-RU"/>
              </w:rPr>
              <w:t>6</w:t>
            </w:r>
            <w:r w:rsidRPr="00B63341">
              <w:rPr>
                <w:i/>
                <w:sz w:val="24"/>
                <w:szCs w:val="24"/>
                <w:lang w:eastAsia="ru-RU"/>
              </w:rPr>
              <w:t>.5 Transferuri curente primite cu destinație generală între bugetul de stat şi bugetele locale de nivelul II</w:t>
            </w:r>
          </w:p>
        </w:tc>
        <w:tc>
          <w:tcPr>
            <w:tcW w:w="1134" w:type="dxa"/>
            <w:tcBorders>
              <w:top w:val="single" w:sz="4" w:space="0" w:color="auto"/>
              <w:left w:val="single" w:sz="4" w:space="0" w:color="auto"/>
              <w:bottom w:val="single" w:sz="4" w:space="0" w:color="auto"/>
              <w:right w:val="single" w:sz="4" w:space="0" w:color="auto"/>
            </w:tcBorders>
            <w:vAlign w:val="center"/>
          </w:tcPr>
          <w:p w:rsidR="00E44830" w:rsidRPr="00B63341" w:rsidRDefault="00E44830" w:rsidP="00E44830">
            <w:pPr>
              <w:autoSpaceDE w:val="0"/>
              <w:autoSpaceDN w:val="0"/>
              <w:adjustRightInd w:val="0"/>
              <w:jc w:val="center"/>
              <w:rPr>
                <w:sz w:val="24"/>
                <w:szCs w:val="24"/>
                <w:lang w:eastAsia="ru-RU"/>
              </w:rPr>
            </w:pPr>
            <w:r w:rsidRPr="00B63341">
              <w:rPr>
                <w:sz w:val="24"/>
                <w:szCs w:val="24"/>
                <w:lang w:eastAsia="ru-RU"/>
              </w:rPr>
              <w:t>191131</w:t>
            </w:r>
          </w:p>
        </w:tc>
        <w:tc>
          <w:tcPr>
            <w:tcW w:w="1134"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autoSpaceDE w:val="0"/>
              <w:autoSpaceDN w:val="0"/>
              <w:adjustRightInd w:val="0"/>
              <w:jc w:val="center"/>
              <w:rPr>
                <w:sz w:val="24"/>
                <w:szCs w:val="24"/>
                <w:lang w:eastAsia="ru-RU"/>
              </w:rPr>
            </w:pPr>
            <w:r w:rsidRPr="00B63341">
              <w:rPr>
                <w:sz w:val="24"/>
                <w:szCs w:val="24"/>
                <w:lang w:eastAsia="ru-RU"/>
              </w:rPr>
              <w:t>29384,0</w:t>
            </w:r>
          </w:p>
        </w:tc>
        <w:tc>
          <w:tcPr>
            <w:tcW w:w="1134"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autoSpaceDE w:val="0"/>
              <w:autoSpaceDN w:val="0"/>
              <w:adjustRightInd w:val="0"/>
              <w:jc w:val="center"/>
              <w:rPr>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autoSpaceDE w:val="0"/>
              <w:autoSpaceDN w:val="0"/>
              <w:adjustRightInd w:val="0"/>
              <w:jc w:val="center"/>
              <w:rPr>
                <w:sz w:val="24"/>
                <w:szCs w:val="24"/>
                <w:lang w:eastAsia="ru-RU"/>
              </w:rPr>
            </w:pPr>
            <w:r w:rsidRPr="00B63341">
              <w:rPr>
                <w:sz w:val="24"/>
                <w:szCs w:val="24"/>
                <w:lang w:eastAsia="ru-RU"/>
              </w:rPr>
              <w:t>29384,0</w:t>
            </w:r>
          </w:p>
        </w:tc>
      </w:tr>
      <w:tr w:rsidR="00E44830" w:rsidRPr="00B63341" w:rsidTr="000B5639">
        <w:trPr>
          <w:trHeight w:val="545"/>
        </w:trPr>
        <w:tc>
          <w:tcPr>
            <w:tcW w:w="5529"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rPr>
                <w:i/>
                <w:sz w:val="24"/>
                <w:szCs w:val="24"/>
                <w:lang w:eastAsia="ru-RU"/>
              </w:rPr>
            </w:pPr>
            <w:r>
              <w:rPr>
                <w:i/>
                <w:sz w:val="24"/>
                <w:szCs w:val="24"/>
                <w:lang w:eastAsia="ru-RU"/>
              </w:rPr>
              <w:t>6</w:t>
            </w:r>
            <w:r w:rsidRPr="00B63341">
              <w:rPr>
                <w:i/>
                <w:sz w:val="24"/>
                <w:szCs w:val="24"/>
                <w:lang w:eastAsia="ru-RU"/>
              </w:rPr>
              <w:t xml:space="preserve">.6 </w:t>
            </w:r>
            <w:r w:rsidRPr="00B63341">
              <w:rPr>
                <w:bCs/>
                <w:i/>
                <w:iCs/>
                <w:sz w:val="24"/>
                <w:szCs w:val="24"/>
                <w:lang w:eastAsia="ru-RU"/>
              </w:rPr>
              <w:t>Alte transferuri curente primite cu destinație generală între bugetul de stat şi bugetele locale de nivelul II</w:t>
            </w:r>
          </w:p>
        </w:tc>
        <w:tc>
          <w:tcPr>
            <w:tcW w:w="1134" w:type="dxa"/>
            <w:tcBorders>
              <w:top w:val="single" w:sz="4" w:space="0" w:color="auto"/>
              <w:left w:val="single" w:sz="4" w:space="0" w:color="auto"/>
              <w:bottom w:val="single" w:sz="4" w:space="0" w:color="auto"/>
              <w:right w:val="single" w:sz="4" w:space="0" w:color="auto"/>
            </w:tcBorders>
            <w:vAlign w:val="center"/>
          </w:tcPr>
          <w:p w:rsidR="00E44830" w:rsidRPr="00B63341" w:rsidRDefault="00E44830" w:rsidP="00E44830">
            <w:pPr>
              <w:autoSpaceDE w:val="0"/>
              <w:autoSpaceDN w:val="0"/>
              <w:adjustRightInd w:val="0"/>
              <w:jc w:val="center"/>
              <w:rPr>
                <w:sz w:val="24"/>
                <w:szCs w:val="24"/>
                <w:lang w:eastAsia="ru-RU"/>
              </w:rPr>
            </w:pPr>
            <w:r w:rsidRPr="00B63341">
              <w:rPr>
                <w:sz w:val="24"/>
                <w:szCs w:val="24"/>
                <w:lang w:eastAsia="ru-RU"/>
              </w:rPr>
              <w:t>191139</w:t>
            </w:r>
          </w:p>
        </w:tc>
        <w:tc>
          <w:tcPr>
            <w:tcW w:w="1134"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autoSpaceDE w:val="0"/>
              <w:autoSpaceDN w:val="0"/>
              <w:adjustRightInd w:val="0"/>
              <w:jc w:val="center"/>
              <w:rPr>
                <w:sz w:val="24"/>
                <w:szCs w:val="24"/>
                <w:lang w:eastAsia="ru-RU"/>
              </w:rPr>
            </w:pPr>
            <w:r w:rsidRPr="00B63341">
              <w:rPr>
                <w:sz w:val="24"/>
                <w:szCs w:val="24"/>
                <w:lang w:eastAsia="ru-RU"/>
              </w:rPr>
              <w:t>995,8</w:t>
            </w:r>
          </w:p>
        </w:tc>
        <w:tc>
          <w:tcPr>
            <w:tcW w:w="1134"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autoSpaceDE w:val="0"/>
              <w:autoSpaceDN w:val="0"/>
              <w:adjustRightInd w:val="0"/>
              <w:jc w:val="center"/>
              <w:rPr>
                <w:sz w:val="24"/>
                <w:szCs w:val="24"/>
                <w:lang w:eastAsia="ru-RU"/>
              </w:rPr>
            </w:pPr>
          </w:p>
          <w:p w:rsidR="00E44830" w:rsidRPr="00B63341" w:rsidRDefault="00E44830" w:rsidP="00E44830">
            <w:pPr>
              <w:autoSpaceDE w:val="0"/>
              <w:autoSpaceDN w:val="0"/>
              <w:adjustRightInd w:val="0"/>
              <w:jc w:val="center"/>
              <w:rPr>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autoSpaceDE w:val="0"/>
              <w:autoSpaceDN w:val="0"/>
              <w:adjustRightInd w:val="0"/>
              <w:jc w:val="center"/>
              <w:rPr>
                <w:sz w:val="24"/>
                <w:szCs w:val="24"/>
                <w:lang w:eastAsia="ru-RU"/>
              </w:rPr>
            </w:pPr>
          </w:p>
          <w:p w:rsidR="00E44830" w:rsidRPr="00B63341" w:rsidRDefault="00E44830" w:rsidP="00E44830">
            <w:pPr>
              <w:autoSpaceDE w:val="0"/>
              <w:autoSpaceDN w:val="0"/>
              <w:adjustRightInd w:val="0"/>
              <w:jc w:val="center"/>
              <w:rPr>
                <w:sz w:val="24"/>
                <w:szCs w:val="24"/>
                <w:lang w:eastAsia="ru-RU"/>
              </w:rPr>
            </w:pPr>
            <w:r w:rsidRPr="00B63341">
              <w:rPr>
                <w:sz w:val="24"/>
                <w:szCs w:val="24"/>
                <w:lang w:eastAsia="ru-RU"/>
              </w:rPr>
              <w:t>995,8</w:t>
            </w:r>
          </w:p>
        </w:tc>
      </w:tr>
      <w:tr w:rsidR="00E44830" w:rsidRPr="00B63341" w:rsidTr="000B5639">
        <w:trPr>
          <w:trHeight w:val="277"/>
        </w:trPr>
        <w:tc>
          <w:tcPr>
            <w:tcW w:w="5529"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ind w:left="567"/>
              <w:rPr>
                <w:i/>
                <w:sz w:val="24"/>
                <w:szCs w:val="24"/>
                <w:lang w:eastAsia="ru-RU"/>
              </w:rPr>
            </w:pPr>
            <w:r w:rsidRPr="00B63341">
              <w:rPr>
                <w:b/>
                <w:i/>
                <w:sz w:val="24"/>
                <w:szCs w:val="24"/>
                <w:lang w:eastAsia="ru-RU"/>
              </w:rPr>
              <w:t>TOTAL GENERAL VENITURI</w:t>
            </w:r>
            <w:r w:rsidRPr="00B63341">
              <w:rPr>
                <w:i/>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44830" w:rsidRPr="00B63341" w:rsidRDefault="00E44830" w:rsidP="00E44830">
            <w:pPr>
              <w:ind w:left="567"/>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jc w:val="center"/>
              <w:rPr>
                <w:b/>
                <w:sz w:val="24"/>
                <w:szCs w:val="24"/>
                <w:lang w:eastAsia="ru-RU"/>
              </w:rPr>
            </w:pPr>
            <w:r>
              <w:rPr>
                <w:b/>
                <w:sz w:val="24"/>
                <w:szCs w:val="24"/>
                <w:lang w:eastAsia="ru-RU"/>
              </w:rPr>
              <w:t>333523,6</w:t>
            </w:r>
          </w:p>
        </w:tc>
        <w:tc>
          <w:tcPr>
            <w:tcW w:w="1134"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jc w:val="center"/>
              <w:rPr>
                <w:b/>
                <w:sz w:val="24"/>
                <w:szCs w:val="24"/>
                <w:lang w:eastAsia="ru-RU"/>
              </w:rPr>
            </w:pPr>
            <w:r>
              <w:rPr>
                <w:b/>
                <w:sz w:val="24"/>
                <w:szCs w:val="24"/>
                <w:lang w:eastAsia="ru-RU"/>
              </w:rPr>
              <w:t>+4194,0</w:t>
            </w:r>
          </w:p>
        </w:tc>
        <w:tc>
          <w:tcPr>
            <w:tcW w:w="1379" w:type="dxa"/>
            <w:tcBorders>
              <w:top w:val="single" w:sz="4" w:space="0" w:color="auto"/>
              <w:left w:val="single" w:sz="4" w:space="0" w:color="auto"/>
              <w:bottom w:val="single" w:sz="4" w:space="0" w:color="auto"/>
              <w:right w:val="single" w:sz="4" w:space="0" w:color="auto"/>
            </w:tcBorders>
          </w:tcPr>
          <w:p w:rsidR="00E44830" w:rsidRPr="00B63341" w:rsidRDefault="00E44830" w:rsidP="00E44830">
            <w:pPr>
              <w:jc w:val="center"/>
              <w:rPr>
                <w:b/>
                <w:sz w:val="24"/>
                <w:szCs w:val="24"/>
                <w:lang w:eastAsia="ru-RU"/>
              </w:rPr>
            </w:pPr>
            <w:r>
              <w:rPr>
                <w:b/>
                <w:sz w:val="24"/>
                <w:szCs w:val="24"/>
                <w:lang w:eastAsia="ru-RU"/>
              </w:rPr>
              <w:t>337717,6</w:t>
            </w:r>
          </w:p>
        </w:tc>
      </w:tr>
    </w:tbl>
    <w:p w:rsidR="00B63341" w:rsidRPr="00B63341" w:rsidRDefault="00B63341" w:rsidP="00B63341">
      <w:pPr>
        <w:spacing w:after="0" w:line="240" w:lineRule="auto"/>
        <w:ind w:left="5664" w:firstLine="708"/>
        <w:rPr>
          <w:rFonts w:ascii="Times New Roman" w:eastAsia="Times New Roman" w:hAnsi="Times New Roman" w:cs="Times New Roman"/>
          <w:sz w:val="10"/>
          <w:szCs w:val="10"/>
          <w:lang w:val="ro-RO" w:eastAsia="ru-RU"/>
        </w:rPr>
      </w:pPr>
    </w:p>
    <w:p w:rsidR="00B63341" w:rsidRPr="00B63341" w:rsidRDefault="00B63341" w:rsidP="00B63341">
      <w:pPr>
        <w:spacing w:after="0" w:line="240" w:lineRule="auto"/>
        <w:ind w:left="6946" w:firstLine="708"/>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ind w:left="6946" w:firstLine="708"/>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ind w:left="6946" w:firstLine="708"/>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ind w:left="5664" w:firstLine="708"/>
        <w:rPr>
          <w:rFonts w:ascii="Times New Roman" w:eastAsia="Times New Roman" w:hAnsi="Times New Roman" w:cs="Times New Roman"/>
          <w:sz w:val="20"/>
          <w:szCs w:val="20"/>
          <w:lang w:val="ro-RO" w:eastAsia="ru-RU"/>
        </w:rPr>
      </w:pPr>
      <w:r w:rsidRPr="00B63341">
        <w:rPr>
          <w:rFonts w:ascii="Times New Roman" w:eastAsia="Times New Roman" w:hAnsi="Times New Roman" w:cs="Times New Roman"/>
          <w:sz w:val="20"/>
          <w:szCs w:val="20"/>
          <w:lang w:val="ro-RO" w:eastAsia="ru-RU"/>
        </w:rPr>
        <w:t xml:space="preserve">               </w:t>
      </w:r>
    </w:p>
    <w:p w:rsidR="00B63341" w:rsidRPr="00B63341" w:rsidRDefault="00B63341" w:rsidP="00B63341">
      <w:pPr>
        <w:spacing w:after="0" w:line="240" w:lineRule="auto"/>
        <w:ind w:left="5664" w:firstLine="708"/>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ind w:left="5664" w:firstLine="708"/>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ind w:left="5664" w:firstLine="708"/>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ind w:left="5664" w:firstLine="708"/>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ind w:left="5664" w:firstLine="708"/>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ind w:left="5664" w:firstLine="708"/>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ind w:left="5664" w:firstLine="708"/>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ind w:left="5664" w:firstLine="708"/>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ind w:left="5664" w:firstLine="708"/>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ind w:left="5664" w:firstLine="708"/>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ind w:left="5664" w:firstLine="708"/>
        <w:rPr>
          <w:rFonts w:ascii="Times New Roman" w:eastAsia="Times New Roman" w:hAnsi="Times New Roman" w:cs="Times New Roman"/>
          <w:sz w:val="20"/>
          <w:szCs w:val="20"/>
          <w:lang w:val="ro-RO" w:eastAsia="ru-RU"/>
        </w:rPr>
      </w:pPr>
    </w:p>
    <w:p w:rsidR="00B63341" w:rsidRDefault="00B63341" w:rsidP="00B63341">
      <w:pPr>
        <w:spacing w:after="0" w:line="240" w:lineRule="auto"/>
        <w:ind w:left="5664" w:firstLine="708"/>
        <w:rPr>
          <w:rFonts w:ascii="Times New Roman" w:eastAsia="Times New Roman" w:hAnsi="Times New Roman" w:cs="Times New Roman"/>
          <w:sz w:val="20"/>
          <w:szCs w:val="20"/>
          <w:lang w:val="ro-RO" w:eastAsia="ru-RU"/>
        </w:rPr>
      </w:pPr>
    </w:p>
    <w:p w:rsidR="00815F3E" w:rsidRDefault="00815F3E" w:rsidP="00B63341">
      <w:pPr>
        <w:spacing w:after="0" w:line="240" w:lineRule="auto"/>
        <w:ind w:left="5664" w:firstLine="708"/>
        <w:rPr>
          <w:rFonts w:ascii="Times New Roman" w:eastAsia="Times New Roman" w:hAnsi="Times New Roman" w:cs="Times New Roman"/>
          <w:sz w:val="20"/>
          <w:szCs w:val="20"/>
          <w:lang w:val="ro-RO" w:eastAsia="ru-RU"/>
        </w:rPr>
      </w:pPr>
    </w:p>
    <w:p w:rsidR="00815F3E" w:rsidRDefault="00815F3E" w:rsidP="00B63341">
      <w:pPr>
        <w:spacing w:after="0" w:line="240" w:lineRule="auto"/>
        <w:ind w:left="5664" w:firstLine="708"/>
        <w:rPr>
          <w:rFonts w:ascii="Times New Roman" w:eastAsia="Times New Roman" w:hAnsi="Times New Roman" w:cs="Times New Roman"/>
          <w:sz w:val="20"/>
          <w:szCs w:val="20"/>
          <w:lang w:val="ro-RO" w:eastAsia="ru-RU"/>
        </w:rPr>
      </w:pPr>
    </w:p>
    <w:p w:rsidR="00815F3E" w:rsidRDefault="00815F3E" w:rsidP="00B63341">
      <w:pPr>
        <w:spacing w:after="0" w:line="240" w:lineRule="auto"/>
        <w:ind w:left="5664" w:firstLine="708"/>
        <w:rPr>
          <w:rFonts w:ascii="Times New Roman" w:eastAsia="Times New Roman" w:hAnsi="Times New Roman" w:cs="Times New Roman"/>
          <w:sz w:val="20"/>
          <w:szCs w:val="20"/>
          <w:lang w:val="ro-RO" w:eastAsia="ru-RU"/>
        </w:rPr>
      </w:pPr>
    </w:p>
    <w:p w:rsidR="00815F3E" w:rsidRDefault="00815F3E" w:rsidP="00B63341">
      <w:pPr>
        <w:spacing w:after="0" w:line="240" w:lineRule="auto"/>
        <w:ind w:left="5664" w:firstLine="708"/>
        <w:rPr>
          <w:rFonts w:ascii="Times New Roman" w:eastAsia="Times New Roman" w:hAnsi="Times New Roman" w:cs="Times New Roman"/>
          <w:sz w:val="20"/>
          <w:szCs w:val="20"/>
          <w:lang w:val="ro-RO" w:eastAsia="ru-RU"/>
        </w:rPr>
      </w:pPr>
    </w:p>
    <w:p w:rsidR="00815F3E" w:rsidRDefault="00815F3E" w:rsidP="00B63341">
      <w:pPr>
        <w:spacing w:after="0" w:line="240" w:lineRule="auto"/>
        <w:ind w:left="5664" w:firstLine="708"/>
        <w:rPr>
          <w:rFonts w:ascii="Times New Roman" w:eastAsia="Times New Roman" w:hAnsi="Times New Roman" w:cs="Times New Roman"/>
          <w:sz w:val="20"/>
          <w:szCs w:val="20"/>
          <w:lang w:val="ro-RO" w:eastAsia="ru-RU"/>
        </w:rPr>
      </w:pPr>
    </w:p>
    <w:p w:rsidR="00815F3E" w:rsidRDefault="00815F3E" w:rsidP="00B63341">
      <w:pPr>
        <w:spacing w:after="0" w:line="240" w:lineRule="auto"/>
        <w:ind w:left="5664" w:firstLine="708"/>
        <w:rPr>
          <w:rFonts w:ascii="Times New Roman" w:eastAsia="Times New Roman" w:hAnsi="Times New Roman" w:cs="Times New Roman"/>
          <w:sz w:val="20"/>
          <w:szCs w:val="20"/>
          <w:lang w:val="ro-RO" w:eastAsia="ru-RU"/>
        </w:rPr>
      </w:pPr>
    </w:p>
    <w:p w:rsidR="00815F3E" w:rsidRDefault="00815F3E" w:rsidP="00B63341">
      <w:pPr>
        <w:spacing w:after="0" w:line="240" w:lineRule="auto"/>
        <w:ind w:left="5664" w:firstLine="708"/>
        <w:rPr>
          <w:rFonts w:ascii="Times New Roman" w:eastAsia="Times New Roman" w:hAnsi="Times New Roman" w:cs="Times New Roman"/>
          <w:sz w:val="20"/>
          <w:szCs w:val="20"/>
          <w:lang w:val="ro-RO" w:eastAsia="ru-RU"/>
        </w:rPr>
      </w:pPr>
    </w:p>
    <w:p w:rsidR="00815F3E" w:rsidRDefault="00815F3E" w:rsidP="00B63341">
      <w:pPr>
        <w:spacing w:after="0" w:line="240" w:lineRule="auto"/>
        <w:ind w:left="5664" w:firstLine="708"/>
        <w:rPr>
          <w:rFonts w:ascii="Times New Roman" w:eastAsia="Times New Roman" w:hAnsi="Times New Roman" w:cs="Times New Roman"/>
          <w:sz w:val="20"/>
          <w:szCs w:val="20"/>
          <w:lang w:val="ro-RO" w:eastAsia="ru-RU"/>
        </w:rPr>
      </w:pPr>
    </w:p>
    <w:p w:rsidR="00815F3E" w:rsidRDefault="00815F3E" w:rsidP="00B63341">
      <w:pPr>
        <w:spacing w:after="0" w:line="240" w:lineRule="auto"/>
        <w:ind w:left="5664" w:firstLine="708"/>
        <w:rPr>
          <w:rFonts w:ascii="Times New Roman" w:eastAsia="Times New Roman" w:hAnsi="Times New Roman" w:cs="Times New Roman"/>
          <w:sz w:val="20"/>
          <w:szCs w:val="20"/>
          <w:lang w:val="ro-RO" w:eastAsia="ru-RU"/>
        </w:rPr>
      </w:pPr>
    </w:p>
    <w:p w:rsidR="00815F3E" w:rsidRDefault="00815F3E" w:rsidP="00B63341">
      <w:pPr>
        <w:spacing w:after="0" w:line="240" w:lineRule="auto"/>
        <w:ind w:left="5664" w:firstLine="708"/>
        <w:rPr>
          <w:rFonts w:ascii="Times New Roman" w:eastAsia="Times New Roman" w:hAnsi="Times New Roman" w:cs="Times New Roman"/>
          <w:sz w:val="20"/>
          <w:szCs w:val="20"/>
          <w:lang w:val="ro-RO" w:eastAsia="ru-RU"/>
        </w:rPr>
      </w:pPr>
    </w:p>
    <w:p w:rsidR="00815F3E" w:rsidRDefault="00815F3E" w:rsidP="00B63341">
      <w:pPr>
        <w:spacing w:after="0" w:line="240" w:lineRule="auto"/>
        <w:ind w:left="5664" w:firstLine="708"/>
        <w:rPr>
          <w:rFonts w:ascii="Times New Roman" w:eastAsia="Times New Roman" w:hAnsi="Times New Roman" w:cs="Times New Roman"/>
          <w:sz w:val="20"/>
          <w:szCs w:val="20"/>
          <w:lang w:val="ro-RO" w:eastAsia="ru-RU"/>
        </w:rPr>
      </w:pPr>
    </w:p>
    <w:p w:rsidR="00815F3E" w:rsidRDefault="00815F3E" w:rsidP="00B63341">
      <w:pPr>
        <w:spacing w:after="0" w:line="240" w:lineRule="auto"/>
        <w:ind w:left="5664" w:firstLine="708"/>
        <w:rPr>
          <w:rFonts w:ascii="Times New Roman" w:eastAsia="Times New Roman" w:hAnsi="Times New Roman" w:cs="Times New Roman"/>
          <w:sz w:val="20"/>
          <w:szCs w:val="20"/>
          <w:lang w:val="ro-RO" w:eastAsia="ru-RU"/>
        </w:rPr>
      </w:pPr>
    </w:p>
    <w:p w:rsidR="00815F3E" w:rsidRDefault="00815F3E" w:rsidP="00B63341">
      <w:pPr>
        <w:spacing w:after="0" w:line="240" w:lineRule="auto"/>
        <w:ind w:left="5664" w:firstLine="708"/>
        <w:rPr>
          <w:rFonts w:ascii="Times New Roman" w:eastAsia="Times New Roman" w:hAnsi="Times New Roman" w:cs="Times New Roman"/>
          <w:sz w:val="20"/>
          <w:szCs w:val="20"/>
          <w:lang w:val="ro-RO" w:eastAsia="ru-RU"/>
        </w:rPr>
      </w:pPr>
    </w:p>
    <w:p w:rsidR="00815F3E" w:rsidRDefault="00815F3E" w:rsidP="00B63341">
      <w:pPr>
        <w:spacing w:after="0" w:line="240" w:lineRule="auto"/>
        <w:ind w:left="5664" w:firstLine="708"/>
        <w:rPr>
          <w:rFonts w:ascii="Times New Roman" w:eastAsia="Times New Roman" w:hAnsi="Times New Roman" w:cs="Times New Roman"/>
          <w:sz w:val="20"/>
          <w:szCs w:val="20"/>
          <w:lang w:val="ro-RO" w:eastAsia="ru-RU"/>
        </w:rPr>
      </w:pPr>
    </w:p>
    <w:p w:rsidR="00815F3E" w:rsidRDefault="00815F3E" w:rsidP="00B63341">
      <w:pPr>
        <w:spacing w:after="0" w:line="240" w:lineRule="auto"/>
        <w:ind w:left="5664" w:firstLine="708"/>
        <w:rPr>
          <w:rFonts w:ascii="Times New Roman" w:eastAsia="Times New Roman" w:hAnsi="Times New Roman" w:cs="Times New Roman"/>
          <w:sz w:val="20"/>
          <w:szCs w:val="20"/>
          <w:lang w:val="ro-RO" w:eastAsia="ru-RU"/>
        </w:rPr>
      </w:pPr>
    </w:p>
    <w:p w:rsidR="00815F3E" w:rsidRDefault="00815F3E" w:rsidP="00B63341">
      <w:pPr>
        <w:spacing w:after="0" w:line="240" w:lineRule="auto"/>
        <w:ind w:left="5664" w:firstLine="708"/>
        <w:rPr>
          <w:rFonts w:ascii="Times New Roman" w:eastAsia="Times New Roman" w:hAnsi="Times New Roman" w:cs="Times New Roman"/>
          <w:sz w:val="20"/>
          <w:szCs w:val="20"/>
          <w:lang w:val="ro-RO" w:eastAsia="ru-RU"/>
        </w:rPr>
      </w:pPr>
    </w:p>
    <w:p w:rsidR="00815F3E" w:rsidRDefault="00815F3E" w:rsidP="00B63341">
      <w:pPr>
        <w:spacing w:after="0" w:line="240" w:lineRule="auto"/>
        <w:ind w:left="5664" w:firstLine="708"/>
        <w:rPr>
          <w:rFonts w:ascii="Times New Roman" w:eastAsia="Times New Roman" w:hAnsi="Times New Roman" w:cs="Times New Roman"/>
          <w:sz w:val="20"/>
          <w:szCs w:val="20"/>
          <w:lang w:val="ro-RO" w:eastAsia="ru-RU"/>
        </w:rPr>
      </w:pPr>
    </w:p>
    <w:p w:rsidR="00815F3E" w:rsidRDefault="00815F3E" w:rsidP="00B63341">
      <w:pPr>
        <w:spacing w:after="0" w:line="240" w:lineRule="auto"/>
        <w:ind w:left="5664" w:firstLine="708"/>
        <w:rPr>
          <w:rFonts w:ascii="Times New Roman" w:eastAsia="Times New Roman" w:hAnsi="Times New Roman" w:cs="Times New Roman"/>
          <w:sz w:val="20"/>
          <w:szCs w:val="20"/>
          <w:lang w:val="ro-RO" w:eastAsia="ru-RU"/>
        </w:rPr>
      </w:pPr>
    </w:p>
    <w:p w:rsidR="00815F3E" w:rsidRDefault="00815F3E" w:rsidP="00B63341">
      <w:pPr>
        <w:spacing w:after="0" w:line="240" w:lineRule="auto"/>
        <w:ind w:left="5664" w:firstLine="708"/>
        <w:rPr>
          <w:rFonts w:ascii="Times New Roman" w:eastAsia="Times New Roman" w:hAnsi="Times New Roman" w:cs="Times New Roman"/>
          <w:sz w:val="20"/>
          <w:szCs w:val="20"/>
          <w:lang w:val="ro-RO" w:eastAsia="ru-RU"/>
        </w:rPr>
      </w:pPr>
    </w:p>
    <w:p w:rsidR="00815F3E" w:rsidRDefault="00815F3E" w:rsidP="00B63341">
      <w:pPr>
        <w:spacing w:after="0" w:line="240" w:lineRule="auto"/>
        <w:ind w:left="5664" w:firstLine="708"/>
        <w:rPr>
          <w:rFonts w:ascii="Times New Roman" w:eastAsia="Times New Roman" w:hAnsi="Times New Roman" w:cs="Times New Roman"/>
          <w:sz w:val="20"/>
          <w:szCs w:val="20"/>
          <w:lang w:val="ro-RO" w:eastAsia="ru-RU"/>
        </w:rPr>
      </w:pPr>
    </w:p>
    <w:p w:rsidR="00815F3E" w:rsidRDefault="00815F3E" w:rsidP="00B63341">
      <w:pPr>
        <w:spacing w:after="0" w:line="240" w:lineRule="auto"/>
        <w:ind w:left="5664" w:firstLine="708"/>
        <w:rPr>
          <w:rFonts w:ascii="Times New Roman" w:eastAsia="Times New Roman" w:hAnsi="Times New Roman" w:cs="Times New Roman"/>
          <w:sz w:val="20"/>
          <w:szCs w:val="20"/>
          <w:lang w:val="ro-RO" w:eastAsia="ru-RU"/>
        </w:rPr>
      </w:pPr>
    </w:p>
    <w:p w:rsidR="00815F3E" w:rsidRPr="00B63341" w:rsidRDefault="00815F3E" w:rsidP="00B63341">
      <w:pPr>
        <w:spacing w:after="0" w:line="240" w:lineRule="auto"/>
        <w:ind w:left="5664" w:firstLine="708"/>
        <w:rPr>
          <w:rFonts w:ascii="Times New Roman" w:eastAsia="Times New Roman" w:hAnsi="Times New Roman" w:cs="Times New Roman"/>
          <w:sz w:val="20"/>
          <w:szCs w:val="20"/>
          <w:lang w:val="ro-RO" w:eastAsia="ru-RU"/>
        </w:rPr>
      </w:pPr>
    </w:p>
    <w:p w:rsidR="00E44830" w:rsidRDefault="00B63341" w:rsidP="00B63341">
      <w:pPr>
        <w:spacing w:after="0" w:line="240" w:lineRule="auto"/>
        <w:ind w:left="5664" w:firstLine="708"/>
        <w:rPr>
          <w:rFonts w:ascii="Times New Roman" w:eastAsia="Times New Roman" w:hAnsi="Times New Roman" w:cs="Times New Roman"/>
          <w:sz w:val="20"/>
          <w:szCs w:val="20"/>
          <w:lang w:val="ro-RO" w:eastAsia="ru-RU"/>
        </w:rPr>
      </w:pPr>
      <w:r w:rsidRPr="00B63341">
        <w:rPr>
          <w:rFonts w:ascii="Times New Roman" w:eastAsia="Times New Roman" w:hAnsi="Times New Roman" w:cs="Times New Roman"/>
          <w:sz w:val="20"/>
          <w:szCs w:val="20"/>
          <w:lang w:val="ro-RO" w:eastAsia="ru-RU"/>
        </w:rPr>
        <w:t xml:space="preserve">  </w:t>
      </w:r>
    </w:p>
    <w:p w:rsidR="00E44830" w:rsidRDefault="00E44830" w:rsidP="00B63341">
      <w:pPr>
        <w:spacing w:after="0" w:line="240" w:lineRule="auto"/>
        <w:ind w:left="5664" w:firstLine="708"/>
        <w:rPr>
          <w:rFonts w:ascii="Times New Roman" w:eastAsia="Times New Roman" w:hAnsi="Times New Roman" w:cs="Times New Roman"/>
          <w:sz w:val="20"/>
          <w:szCs w:val="20"/>
          <w:lang w:val="ro-RO" w:eastAsia="ru-RU"/>
        </w:rPr>
      </w:pPr>
    </w:p>
    <w:p w:rsidR="00593455" w:rsidRDefault="00593455" w:rsidP="00B63341">
      <w:pPr>
        <w:spacing w:after="0" w:line="240" w:lineRule="auto"/>
        <w:ind w:left="5664" w:firstLine="708"/>
        <w:rPr>
          <w:rFonts w:ascii="Times New Roman" w:eastAsia="Times New Roman" w:hAnsi="Times New Roman" w:cs="Times New Roman"/>
          <w:sz w:val="20"/>
          <w:szCs w:val="20"/>
          <w:lang w:val="ro-RO" w:eastAsia="ru-RU"/>
        </w:rPr>
      </w:pPr>
    </w:p>
    <w:p w:rsidR="00593455" w:rsidRDefault="00593455" w:rsidP="00B63341">
      <w:pPr>
        <w:spacing w:after="0" w:line="240" w:lineRule="auto"/>
        <w:ind w:left="5664" w:firstLine="708"/>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ind w:left="5664" w:firstLine="708"/>
        <w:rPr>
          <w:rFonts w:ascii="Times New Roman" w:eastAsia="Times New Roman" w:hAnsi="Times New Roman" w:cs="Times New Roman"/>
          <w:b/>
          <w:lang w:val="ro-RO" w:eastAsia="ru-RU"/>
        </w:rPr>
      </w:pPr>
      <w:r w:rsidRPr="00B63341">
        <w:rPr>
          <w:rFonts w:ascii="Times New Roman" w:eastAsia="Times New Roman" w:hAnsi="Times New Roman" w:cs="Times New Roman"/>
          <w:sz w:val="20"/>
          <w:szCs w:val="20"/>
          <w:lang w:val="ro-RO" w:eastAsia="ru-RU"/>
        </w:rPr>
        <w:lastRenderedPageBreak/>
        <w:t>Tabelul nr.3 la nota informativă</w:t>
      </w:r>
    </w:p>
    <w:p w:rsidR="00B63341" w:rsidRPr="00B63341" w:rsidRDefault="00B63341" w:rsidP="00B63341">
      <w:pPr>
        <w:spacing w:after="0" w:line="240" w:lineRule="auto"/>
        <w:ind w:left="5664" w:firstLine="708"/>
        <w:rPr>
          <w:rFonts w:ascii="Times New Roman" w:eastAsia="Times New Roman" w:hAnsi="Times New Roman" w:cs="Times New Roman"/>
          <w:b/>
          <w:lang w:val="ro-RO" w:eastAsia="ru-RU"/>
        </w:rPr>
      </w:pPr>
    </w:p>
    <w:p w:rsidR="00B63341" w:rsidRPr="00B63341" w:rsidRDefault="00B63341" w:rsidP="00B63341">
      <w:pPr>
        <w:spacing w:after="0" w:line="240" w:lineRule="auto"/>
        <w:ind w:left="850" w:firstLine="708"/>
        <w:jc w:val="center"/>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Transferuri de la bugetul de stat către bugetul raional Hîncești</w:t>
      </w:r>
    </w:p>
    <w:p w:rsidR="00B63341" w:rsidRPr="00B63341" w:rsidRDefault="00B63341" w:rsidP="00B63341">
      <w:pPr>
        <w:spacing w:after="0" w:line="240" w:lineRule="auto"/>
        <w:ind w:left="850" w:firstLine="708"/>
        <w:jc w:val="center"/>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pentru anul 2024</w:t>
      </w:r>
    </w:p>
    <w:p w:rsidR="00B63341" w:rsidRPr="00B63341" w:rsidRDefault="00B63341" w:rsidP="00B63341">
      <w:pPr>
        <w:spacing w:after="0" w:line="240" w:lineRule="auto"/>
        <w:ind w:left="6946" w:firstLine="708"/>
        <w:rPr>
          <w:rFonts w:ascii="Times New Roman" w:eastAsia="Times New Roman" w:hAnsi="Times New Roman" w:cs="Times New Roman"/>
          <w:b/>
          <w:sz w:val="20"/>
          <w:szCs w:val="20"/>
          <w:lang w:val="ro-RO" w:eastAsia="ru-RU"/>
        </w:rPr>
      </w:pPr>
      <w:r w:rsidRPr="00B63341">
        <w:rPr>
          <w:rFonts w:ascii="Times New Roman" w:eastAsia="Times New Roman" w:hAnsi="Times New Roman" w:cs="Times New Roman"/>
          <w:sz w:val="20"/>
          <w:szCs w:val="20"/>
          <w:lang w:val="ro-RO" w:eastAsia="ru-RU"/>
        </w:rPr>
        <w:t xml:space="preserve">                      </w:t>
      </w:r>
      <w:r w:rsidRPr="00B63341">
        <w:rPr>
          <w:rFonts w:ascii="Times New Roman" w:eastAsia="Times New Roman" w:hAnsi="Times New Roman" w:cs="Times New Roman"/>
          <w:b/>
          <w:sz w:val="20"/>
          <w:szCs w:val="20"/>
          <w:lang w:val="ro-RO" w:eastAsia="ru-RU"/>
        </w:rPr>
        <w:t>mii lei</w:t>
      </w:r>
    </w:p>
    <w:tbl>
      <w:tblPr>
        <w:tblStyle w:val="101"/>
        <w:tblW w:w="9850" w:type="dxa"/>
        <w:tblLook w:val="04A0" w:firstRow="1" w:lastRow="0" w:firstColumn="1" w:lastColumn="0" w:noHBand="0" w:noVBand="1"/>
      </w:tblPr>
      <w:tblGrid>
        <w:gridCol w:w="5020"/>
        <w:gridCol w:w="936"/>
        <w:gridCol w:w="1305"/>
        <w:gridCol w:w="1306"/>
        <w:gridCol w:w="1283"/>
      </w:tblGrid>
      <w:tr w:rsidR="00B63341" w:rsidRPr="00B63341" w:rsidTr="000B5639">
        <w:trPr>
          <w:trHeight w:val="543"/>
        </w:trPr>
        <w:tc>
          <w:tcPr>
            <w:tcW w:w="5020" w:type="dxa"/>
            <w:tcBorders>
              <w:top w:val="single" w:sz="4" w:space="0" w:color="auto"/>
              <w:left w:val="single" w:sz="4" w:space="0" w:color="auto"/>
              <w:bottom w:val="single" w:sz="4" w:space="0" w:color="auto"/>
              <w:right w:val="single" w:sz="4" w:space="0" w:color="auto"/>
            </w:tcBorders>
          </w:tcPr>
          <w:p w:rsidR="00B63341" w:rsidRPr="00B63341" w:rsidRDefault="00B63341" w:rsidP="00B63341">
            <w:pPr>
              <w:ind w:left="927"/>
              <w:rPr>
                <w:b/>
                <w:i/>
                <w:sz w:val="24"/>
                <w:szCs w:val="24"/>
                <w:lang w:val="en-US" w:eastAsia="ru-RU"/>
              </w:rPr>
            </w:pPr>
            <w:r w:rsidRPr="00B63341">
              <w:rPr>
                <w:b/>
                <w:i/>
                <w:sz w:val="24"/>
                <w:szCs w:val="24"/>
                <w:lang w:val="en-US" w:eastAsia="ru-RU"/>
              </w:rPr>
              <w:t>Transferuri</w:t>
            </w:r>
          </w:p>
        </w:tc>
        <w:tc>
          <w:tcPr>
            <w:tcW w:w="936" w:type="dxa"/>
            <w:tcBorders>
              <w:top w:val="single" w:sz="4" w:space="0" w:color="auto"/>
              <w:left w:val="single" w:sz="4" w:space="0" w:color="auto"/>
              <w:bottom w:val="single" w:sz="4" w:space="0" w:color="auto"/>
              <w:right w:val="single" w:sz="4" w:space="0" w:color="auto"/>
            </w:tcBorders>
            <w:vAlign w:val="center"/>
          </w:tcPr>
          <w:p w:rsidR="00B63341" w:rsidRPr="00B63341" w:rsidRDefault="00B63341" w:rsidP="00B63341">
            <w:pPr>
              <w:autoSpaceDE w:val="0"/>
              <w:autoSpaceDN w:val="0"/>
              <w:adjustRightInd w:val="0"/>
              <w:jc w:val="center"/>
              <w:rPr>
                <w:sz w:val="24"/>
                <w:szCs w:val="24"/>
                <w:lang w:eastAsia="ru-RU"/>
              </w:rPr>
            </w:pPr>
            <w:r w:rsidRPr="00B63341">
              <w:rPr>
                <w:sz w:val="24"/>
                <w:szCs w:val="24"/>
                <w:lang w:eastAsia="ru-RU"/>
              </w:rPr>
              <w:t>Cod ECO</w:t>
            </w:r>
          </w:p>
        </w:tc>
        <w:tc>
          <w:tcPr>
            <w:tcW w:w="1305" w:type="dxa"/>
          </w:tcPr>
          <w:p w:rsidR="00B63341" w:rsidRPr="00B63341" w:rsidRDefault="00B63341" w:rsidP="00B63341">
            <w:pPr>
              <w:autoSpaceDE w:val="0"/>
              <w:autoSpaceDN w:val="0"/>
              <w:adjustRightInd w:val="0"/>
              <w:jc w:val="center"/>
              <w:rPr>
                <w:b/>
                <w:sz w:val="24"/>
                <w:szCs w:val="24"/>
                <w:lang w:eastAsia="ru-RU"/>
              </w:rPr>
            </w:pPr>
            <w:r w:rsidRPr="00B63341">
              <w:rPr>
                <w:b/>
                <w:sz w:val="24"/>
                <w:szCs w:val="24"/>
                <w:lang w:eastAsia="ru-RU"/>
              </w:rPr>
              <w:t>Precizat</w:t>
            </w:r>
          </w:p>
        </w:tc>
        <w:tc>
          <w:tcPr>
            <w:tcW w:w="1306" w:type="dxa"/>
          </w:tcPr>
          <w:p w:rsidR="00B63341" w:rsidRPr="00B63341" w:rsidRDefault="00B63341" w:rsidP="00B63341">
            <w:pPr>
              <w:jc w:val="center"/>
              <w:rPr>
                <w:b/>
                <w:sz w:val="24"/>
                <w:szCs w:val="24"/>
                <w:lang w:eastAsia="ru-RU"/>
              </w:rPr>
            </w:pPr>
            <w:r w:rsidRPr="00B63341">
              <w:rPr>
                <w:b/>
                <w:sz w:val="24"/>
                <w:szCs w:val="24"/>
                <w:lang w:eastAsia="ru-RU"/>
              </w:rPr>
              <w:t>Modificat</w:t>
            </w:r>
          </w:p>
          <w:p w:rsidR="00B63341" w:rsidRPr="00B63341" w:rsidRDefault="00B63341" w:rsidP="00B63341">
            <w:pPr>
              <w:autoSpaceDE w:val="0"/>
              <w:autoSpaceDN w:val="0"/>
              <w:adjustRightInd w:val="0"/>
              <w:jc w:val="center"/>
              <w:rPr>
                <w:b/>
                <w:sz w:val="24"/>
                <w:szCs w:val="24"/>
                <w:lang w:eastAsia="ru-RU"/>
              </w:rPr>
            </w:pPr>
            <w:r w:rsidRPr="00B63341">
              <w:rPr>
                <w:b/>
                <w:sz w:val="24"/>
                <w:szCs w:val="24"/>
                <w:lang w:eastAsia="ru-RU"/>
              </w:rPr>
              <w:t>(+ ; - )</w:t>
            </w:r>
          </w:p>
        </w:tc>
        <w:tc>
          <w:tcPr>
            <w:tcW w:w="1283" w:type="dxa"/>
          </w:tcPr>
          <w:p w:rsidR="00B63341" w:rsidRPr="00B63341" w:rsidRDefault="00B63341" w:rsidP="00B63341">
            <w:pPr>
              <w:autoSpaceDE w:val="0"/>
              <w:autoSpaceDN w:val="0"/>
              <w:adjustRightInd w:val="0"/>
              <w:jc w:val="center"/>
              <w:rPr>
                <w:b/>
                <w:sz w:val="24"/>
                <w:szCs w:val="24"/>
                <w:lang w:eastAsia="ru-RU"/>
              </w:rPr>
            </w:pPr>
            <w:r w:rsidRPr="00B63341">
              <w:rPr>
                <w:b/>
                <w:sz w:val="24"/>
                <w:szCs w:val="24"/>
                <w:lang w:eastAsia="ru-RU"/>
              </w:rPr>
              <w:t>Precizat cu modificări</w:t>
            </w:r>
          </w:p>
        </w:tc>
      </w:tr>
      <w:tr w:rsidR="002A6F25" w:rsidRPr="00B63341" w:rsidTr="000B5639">
        <w:trPr>
          <w:trHeight w:val="276"/>
        </w:trPr>
        <w:tc>
          <w:tcPr>
            <w:tcW w:w="5020"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ind w:left="927"/>
              <w:rPr>
                <w:b/>
                <w:i/>
                <w:sz w:val="24"/>
                <w:szCs w:val="24"/>
                <w:lang w:val="ro-MD" w:eastAsia="ru-RU"/>
              </w:rPr>
            </w:pPr>
            <w:r w:rsidRPr="00B63341">
              <w:rPr>
                <w:b/>
                <w:i/>
                <w:sz w:val="24"/>
                <w:szCs w:val="24"/>
                <w:lang w:val="ro-MD" w:eastAsia="ru-RU"/>
              </w:rPr>
              <w:t>Transferuri</w:t>
            </w:r>
            <w:r w:rsidRPr="00B63341">
              <w:rPr>
                <w:b/>
                <w:i/>
                <w:sz w:val="24"/>
                <w:szCs w:val="24"/>
                <w:lang w:eastAsia="ru-RU"/>
              </w:rPr>
              <w:t xml:space="preserve"> </w:t>
            </w:r>
            <w:r w:rsidRPr="00B63341">
              <w:rPr>
                <w:b/>
                <w:i/>
                <w:sz w:val="24"/>
                <w:szCs w:val="24"/>
                <w:lang w:val="en-US" w:eastAsia="ru-RU"/>
              </w:rPr>
              <w:t>– total</w:t>
            </w:r>
          </w:p>
        </w:tc>
        <w:tc>
          <w:tcPr>
            <w:tcW w:w="93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b/>
                <w:sz w:val="24"/>
                <w:szCs w:val="24"/>
                <w:lang w:eastAsia="ru-RU"/>
              </w:rPr>
            </w:pPr>
            <w:r w:rsidRPr="00B63341">
              <w:rPr>
                <w:b/>
                <w:sz w:val="24"/>
                <w:szCs w:val="24"/>
                <w:lang w:eastAsia="ru-RU"/>
              </w:rPr>
              <w:t>313821,6</w:t>
            </w:r>
          </w:p>
        </w:tc>
        <w:tc>
          <w:tcPr>
            <w:tcW w:w="1306"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b/>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b/>
                <w:sz w:val="24"/>
                <w:szCs w:val="24"/>
                <w:lang w:eastAsia="ru-RU"/>
              </w:rPr>
            </w:pPr>
            <w:r w:rsidRPr="00B63341">
              <w:rPr>
                <w:b/>
                <w:sz w:val="24"/>
                <w:szCs w:val="24"/>
                <w:lang w:eastAsia="ru-RU"/>
              </w:rPr>
              <w:t>313821,6</w:t>
            </w:r>
          </w:p>
        </w:tc>
      </w:tr>
      <w:tr w:rsidR="002A6F25" w:rsidRPr="00B63341" w:rsidTr="000B5639">
        <w:trPr>
          <w:trHeight w:val="603"/>
        </w:trPr>
        <w:tc>
          <w:tcPr>
            <w:tcW w:w="5020"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keepNext/>
              <w:spacing w:before="100" w:beforeAutospacing="1" w:after="60"/>
              <w:outlineLvl w:val="1"/>
              <w:rPr>
                <w:rFonts w:ascii="Cambria" w:hAnsi="Cambria"/>
                <w:bCs/>
                <w:iCs/>
                <w:sz w:val="28"/>
                <w:szCs w:val="28"/>
                <w:lang w:val="ro-MD" w:eastAsia="ru-RU"/>
              </w:rPr>
            </w:pPr>
            <w:r w:rsidRPr="00B63341">
              <w:rPr>
                <w:b/>
                <w:bCs/>
                <w:i/>
                <w:iCs/>
                <w:sz w:val="24"/>
                <w:szCs w:val="24"/>
                <w:lang w:eastAsia="ru-RU"/>
              </w:rPr>
              <w:t>1. Transferuri curente primite cu destinație speciala  intre bugetul de stat și bugetele locale de nivelul II</w:t>
            </w:r>
          </w:p>
        </w:tc>
        <w:tc>
          <w:tcPr>
            <w:tcW w:w="93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b/>
                <w:sz w:val="24"/>
                <w:szCs w:val="24"/>
                <w:lang w:eastAsia="ru-RU"/>
              </w:rPr>
            </w:pPr>
            <w:r w:rsidRPr="00B63341">
              <w:rPr>
                <w:b/>
                <w:sz w:val="24"/>
                <w:szCs w:val="24"/>
                <w:lang w:eastAsia="ru-RU"/>
              </w:rPr>
              <w:t>283441,8</w:t>
            </w:r>
          </w:p>
        </w:tc>
        <w:tc>
          <w:tcPr>
            <w:tcW w:w="1306"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b/>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b/>
                <w:sz w:val="24"/>
                <w:szCs w:val="24"/>
                <w:lang w:eastAsia="ru-RU"/>
              </w:rPr>
            </w:pPr>
            <w:r w:rsidRPr="00B63341">
              <w:rPr>
                <w:b/>
                <w:sz w:val="24"/>
                <w:szCs w:val="24"/>
                <w:lang w:eastAsia="ru-RU"/>
              </w:rPr>
              <w:t>283441,8</w:t>
            </w:r>
          </w:p>
        </w:tc>
      </w:tr>
      <w:tr w:rsidR="002A6F25" w:rsidRPr="00B63341" w:rsidTr="000B5639">
        <w:trPr>
          <w:trHeight w:val="244"/>
        </w:trPr>
        <w:tc>
          <w:tcPr>
            <w:tcW w:w="5020"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widowControl w:val="0"/>
              <w:autoSpaceDE w:val="0"/>
              <w:autoSpaceDN w:val="0"/>
              <w:adjustRightInd w:val="0"/>
              <w:contextualSpacing/>
              <w:rPr>
                <w:b/>
                <w:i/>
                <w:sz w:val="24"/>
                <w:szCs w:val="24"/>
                <w:lang w:val="ro-MD" w:eastAsia="ru-RU"/>
              </w:rPr>
            </w:pPr>
            <w:r w:rsidRPr="00B63341">
              <w:rPr>
                <w:b/>
                <w:i/>
                <w:sz w:val="24"/>
                <w:szCs w:val="24"/>
                <w:lang w:val="ro-MD" w:eastAsia="ru-RU"/>
              </w:rPr>
              <w:t xml:space="preserve">  inclusiv:</w:t>
            </w:r>
          </w:p>
        </w:tc>
        <w:tc>
          <w:tcPr>
            <w:tcW w:w="93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b/>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right"/>
              <w:rPr>
                <w:b/>
                <w:sz w:val="24"/>
                <w:szCs w:val="24"/>
                <w:lang w:eastAsia="ru-RU"/>
              </w:rPr>
            </w:pPr>
          </w:p>
        </w:tc>
        <w:tc>
          <w:tcPr>
            <w:tcW w:w="1306"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right"/>
              <w:rPr>
                <w:b/>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right"/>
              <w:rPr>
                <w:b/>
                <w:sz w:val="24"/>
                <w:szCs w:val="24"/>
                <w:lang w:eastAsia="ru-RU"/>
              </w:rPr>
            </w:pPr>
          </w:p>
        </w:tc>
      </w:tr>
      <w:tr w:rsidR="002A6F25" w:rsidRPr="00B63341" w:rsidTr="000B5639">
        <w:trPr>
          <w:trHeight w:val="1364"/>
        </w:trPr>
        <w:tc>
          <w:tcPr>
            <w:tcW w:w="5020"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rPr>
                <w:i/>
                <w:sz w:val="24"/>
                <w:szCs w:val="24"/>
                <w:lang w:eastAsia="ru-RU"/>
              </w:rPr>
            </w:pPr>
            <w:r w:rsidRPr="00B63341">
              <w:rPr>
                <w:i/>
                <w:sz w:val="24"/>
                <w:szCs w:val="24"/>
                <w:lang w:eastAsia="ru-RU"/>
              </w:rPr>
              <w:t>1.1 Transferuri curente primite cu destinație speciala între bugetul de stat şi bugetele locale de nivelul II pentru învățământul preșcolar, primar, secundar general, special și complementar (extrașcolar), dintre care:</w:t>
            </w:r>
          </w:p>
        </w:tc>
        <w:tc>
          <w:tcPr>
            <w:tcW w:w="93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191111</w:t>
            </w:r>
          </w:p>
        </w:tc>
        <w:tc>
          <w:tcPr>
            <w:tcW w:w="1305"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sz w:val="24"/>
                <w:szCs w:val="24"/>
                <w:lang w:eastAsia="ru-RU"/>
              </w:rPr>
            </w:pPr>
          </w:p>
          <w:p w:rsidR="002A6F25" w:rsidRPr="00B63341" w:rsidRDefault="002A6F25" w:rsidP="002A6F25">
            <w:pPr>
              <w:autoSpaceDE w:val="0"/>
              <w:autoSpaceDN w:val="0"/>
              <w:adjustRightInd w:val="0"/>
              <w:jc w:val="center"/>
              <w:rPr>
                <w:sz w:val="24"/>
                <w:szCs w:val="24"/>
                <w:lang w:eastAsia="ru-RU"/>
              </w:rPr>
            </w:pPr>
          </w:p>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258049,9</w:t>
            </w:r>
          </w:p>
          <w:p w:rsidR="002A6F25" w:rsidRPr="00B63341" w:rsidRDefault="002A6F25" w:rsidP="002A6F25">
            <w:pPr>
              <w:autoSpaceDE w:val="0"/>
              <w:autoSpaceDN w:val="0"/>
              <w:adjustRightInd w:val="0"/>
              <w:jc w:val="center"/>
              <w:rPr>
                <w:sz w:val="24"/>
                <w:szCs w:val="24"/>
                <w:lang w:eastAsia="ru-RU"/>
              </w:rPr>
            </w:pPr>
          </w:p>
        </w:tc>
        <w:tc>
          <w:tcPr>
            <w:tcW w:w="130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sz w:val="24"/>
                <w:szCs w:val="24"/>
                <w:lang w:eastAsia="ru-RU"/>
              </w:rPr>
            </w:pPr>
          </w:p>
          <w:p w:rsidR="002A6F25" w:rsidRPr="00B63341" w:rsidRDefault="002A6F25" w:rsidP="002A6F25">
            <w:pPr>
              <w:autoSpaceDE w:val="0"/>
              <w:autoSpaceDN w:val="0"/>
              <w:adjustRightInd w:val="0"/>
              <w:jc w:val="center"/>
              <w:rPr>
                <w:sz w:val="24"/>
                <w:szCs w:val="24"/>
                <w:lang w:eastAsia="ru-RU"/>
              </w:rPr>
            </w:pPr>
          </w:p>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258049,9</w:t>
            </w:r>
          </w:p>
          <w:p w:rsidR="002A6F25" w:rsidRPr="00B63341" w:rsidRDefault="002A6F25" w:rsidP="002A6F25">
            <w:pPr>
              <w:autoSpaceDE w:val="0"/>
              <w:autoSpaceDN w:val="0"/>
              <w:adjustRightInd w:val="0"/>
              <w:jc w:val="center"/>
              <w:rPr>
                <w:sz w:val="24"/>
                <w:szCs w:val="24"/>
                <w:lang w:eastAsia="ru-RU"/>
              </w:rPr>
            </w:pPr>
          </w:p>
        </w:tc>
      </w:tr>
      <w:tr w:rsidR="002A6F25" w:rsidRPr="00B63341" w:rsidTr="000B5639">
        <w:trPr>
          <w:trHeight w:val="266"/>
        </w:trPr>
        <w:tc>
          <w:tcPr>
            <w:tcW w:w="5020"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rPr>
                <w:i/>
                <w:sz w:val="24"/>
                <w:szCs w:val="24"/>
                <w:lang w:eastAsia="ru-RU"/>
              </w:rPr>
            </w:pPr>
            <w:r w:rsidRPr="00B63341">
              <w:rPr>
                <w:i/>
                <w:sz w:val="24"/>
                <w:szCs w:val="24"/>
                <w:lang w:eastAsia="ru-RU"/>
              </w:rPr>
              <w:t>- educație timpurie</w:t>
            </w:r>
          </w:p>
        </w:tc>
        <w:tc>
          <w:tcPr>
            <w:tcW w:w="93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10134,8</w:t>
            </w:r>
          </w:p>
        </w:tc>
        <w:tc>
          <w:tcPr>
            <w:tcW w:w="130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10134,8</w:t>
            </w:r>
          </w:p>
        </w:tc>
      </w:tr>
      <w:tr w:rsidR="002A6F25" w:rsidRPr="00B63341" w:rsidTr="000B5639">
        <w:trPr>
          <w:trHeight w:val="276"/>
        </w:trPr>
        <w:tc>
          <w:tcPr>
            <w:tcW w:w="5020"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rPr>
                <w:i/>
                <w:sz w:val="24"/>
                <w:szCs w:val="24"/>
                <w:lang w:eastAsia="ru-RU"/>
              </w:rPr>
            </w:pPr>
            <w:r w:rsidRPr="00B63341">
              <w:rPr>
                <w:i/>
                <w:sz w:val="24"/>
                <w:szCs w:val="24"/>
                <w:lang w:eastAsia="ru-RU"/>
              </w:rPr>
              <w:t xml:space="preserve">- instituții de învățămînt extrașcolar </w:t>
            </w:r>
          </w:p>
        </w:tc>
        <w:tc>
          <w:tcPr>
            <w:tcW w:w="93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10495,0</w:t>
            </w:r>
          </w:p>
        </w:tc>
        <w:tc>
          <w:tcPr>
            <w:tcW w:w="130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10495,0</w:t>
            </w:r>
          </w:p>
        </w:tc>
      </w:tr>
      <w:tr w:rsidR="002A6F25" w:rsidRPr="00B63341" w:rsidTr="000B5639">
        <w:trPr>
          <w:trHeight w:val="266"/>
        </w:trPr>
        <w:tc>
          <w:tcPr>
            <w:tcW w:w="5020"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rPr>
                <w:i/>
                <w:sz w:val="24"/>
                <w:szCs w:val="24"/>
                <w:lang w:eastAsia="ru-RU"/>
              </w:rPr>
            </w:pPr>
            <w:r w:rsidRPr="00B63341">
              <w:rPr>
                <w:i/>
                <w:sz w:val="24"/>
                <w:szCs w:val="24"/>
                <w:lang w:eastAsia="ru-RU"/>
              </w:rPr>
              <w:t>- odihna de vară</w:t>
            </w:r>
          </w:p>
        </w:tc>
        <w:tc>
          <w:tcPr>
            <w:tcW w:w="93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2897,7</w:t>
            </w:r>
          </w:p>
        </w:tc>
        <w:tc>
          <w:tcPr>
            <w:tcW w:w="130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2897,7</w:t>
            </w:r>
          </w:p>
        </w:tc>
      </w:tr>
      <w:tr w:rsidR="002A6F25" w:rsidRPr="00B63341" w:rsidTr="000B5639">
        <w:trPr>
          <w:trHeight w:val="276"/>
        </w:trPr>
        <w:tc>
          <w:tcPr>
            <w:tcW w:w="5020"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rPr>
                <w:i/>
                <w:sz w:val="24"/>
                <w:szCs w:val="24"/>
                <w:lang w:eastAsia="ru-RU"/>
              </w:rPr>
            </w:pPr>
            <w:r w:rsidRPr="00B63341">
              <w:rPr>
                <w:i/>
                <w:sz w:val="24"/>
                <w:szCs w:val="24"/>
                <w:lang w:eastAsia="ru-RU"/>
              </w:rPr>
              <w:t>- olimpiade</w:t>
            </w:r>
          </w:p>
        </w:tc>
        <w:tc>
          <w:tcPr>
            <w:tcW w:w="93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184,3</w:t>
            </w:r>
          </w:p>
        </w:tc>
        <w:tc>
          <w:tcPr>
            <w:tcW w:w="130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184,3</w:t>
            </w:r>
          </w:p>
        </w:tc>
      </w:tr>
      <w:tr w:rsidR="002A6F25" w:rsidRPr="00B63341" w:rsidTr="000B5639">
        <w:trPr>
          <w:trHeight w:val="276"/>
        </w:trPr>
        <w:tc>
          <w:tcPr>
            <w:tcW w:w="5020"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rPr>
                <w:i/>
                <w:sz w:val="24"/>
                <w:szCs w:val="24"/>
                <w:lang w:eastAsia="ru-RU"/>
              </w:rPr>
            </w:pPr>
            <w:r w:rsidRPr="00B63341">
              <w:rPr>
                <w:i/>
                <w:sz w:val="24"/>
                <w:szCs w:val="24"/>
                <w:lang w:eastAsia="ru-RU"/>
              </w:rPr>
              <w:t xml:space="preserve">- transferuri categoriale </w:t>
            </w:r>
          </w:p>
        </w:tc>
        <w:tc>
          <w:tcPr>
            <w:tcW w:w="93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219999,3</w:t>
            </w:r>
          </w:p>
        </w:tc>
        <w:tc>
          <w:tcPr>
            <w:tcW w:w="130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219999,3</w:t>
            </w:r>
          </w:p>
        </w:tc>
      </w:tr>
      <w:tr w:rsidR="002A6F25" w:rsidRPr="00B63341" w:rsidTr="000B5639">
        <w:trPr>
          <w:trHeight w:val="266"/>
        </w:trPr>
        <w:tc>
          <w:tcPr>
            <w:tcW w:w="5020"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rPr>
                <w:i/>
                <w:sz w:val="24"/>
                <w:szCs w:val="24"/>
                <w:lang w:eastAsia="ru-RU"/>
              </w:rPr>
            </w:pPr>
            <w:r w:rsidRPr="00B63341">
              <w:rPr>
                <w:i/>
                <w:sz w:val="24"/>
                <w:szCs w:val="24"/>
                <w:lang w:eastAsia="ru-RU"/>
              </w:rPr>
              <w:t xml:space="preserve">- dejunuri calde </w:t>
            </w:r>
          </w:p>
        </w:tc>
        <w:tc>
          <w:tcPr>
            <w:tcW w:w="93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10755,6</w:t>
            </w:r>
          </w:p>
        </w:tc>
        <w:tc>
          <w:tcPr>
            <w:tcW w:w="130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10755,6</w:t>
            </w:r>
          </w:p>
        </w:tc>
      </w:tr>
      <w:tr w:rsidR="002A6F25" w:rsidRPr="00B63341" w:rsidTr="000B5639">
        <w:trPr>
          <w:trHeight w:val="543"/>
        </w:trPr>
        <w:tc>
          <w:tcPr>
            <w:tcW w:w="5020"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rPr>
                <w:i/>
                <w:sz w:val="24"/>
                <w:szCs w:val="24"/>
                <w:lang w:eastAsia="ru-RU"/>
              </w:rPr>
            </w:pPr>
            <w:r w:rsidRPr="00B63341">
              <w:rPr>
                <w:i/>
                <w:sz w:val="24"/>
                <w:szCs w:val="24"/>
                <w:lang w:eastAsia="ru-RU"/>
              </w:rPr>
              <w:t>-compensații bănești pentru cadre didactice în cuantum de 4000 lei (HG 969/2018)</w:t>
            </w:r>
          </w:p>
        </w:tc>
        <w:tc>
          <w:tcPr>
            <w:tcW w:w="93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3144,0</w:t>
            </w:r>
          </w:p>
        </w:tc>
        <w:tc>
          <w:tcPr>
            <w:tcW w:w="130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3144,0</w:t>
            </w:r>
          </w:p>
        </w:tc>
      </w:tr>
      <w:tr w:rsidR="002A6F25" w:rsidRPr="00B63341" w:rsidTr="000B5639">
        <w:trPr>
          <w:trHeight w:val="276"/>
        </w:trPr>
        <w:tc>
          <w:tcPr>
            <w:tcW w:w="5020"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rPr>
                <w:i/>
                <w:sz w:val="24"/>
                <w:szCs w:val="24"/>
                <w:lang w:eastAsia="ru-RU"/>
              </w:rPr>
            </w:pPr>
            <w:r w:rsidRPr="00B63341">
              <w:rPr>
                <w:i/>
                <w:sz w:val="24"/>
                <w:szCs w:val="24"/>
                <w:lang w:eastAsia="ru-RU"/>
              </w:rPr>
              <w:t>- instruirea deținuților minori</w:t>
            </w:r>
          </w:p>
        </w:tc>
        <w:tc>
          <w:tcPr>
            <w:tcW w:w="93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136,9</w:t>
            </w:r>
          </w:p>
        </w:tc>
        <w:tc>
          <w:tcPr>
            <w:tcW w:w="130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136,9</w:t>
            </w:r>
          </w:p>
        </w:tc>
      </w:tr>
      <w:tr w:rsidR="002A6F25" w:rsidRPr="00B63341" w:rsidTr="000B5639">
        <w:trPr>
          <w:trHeight w:val="276"/>
        </w:trPr>
        <w:tc>
          <w:tcPr>
            <w:tcW w:w="5020"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rPr>
                <w:i/>
                <w:sz w:val="24"/>
                <w:szCs w:val="24"/>
                <w:lang w:eastAsia="ru-RU"/>
              </w:rPr>
            </w:pPr>
            <w:r w:rsidRPr="00B63341">
              <w:rPr>
                <w:i/>
                <w:sz w:val="24"/>
                <w:szCs w:val="24"/>
                <w:lang w:eastAsia="ru-RU"/>
              </w:rPr>
              <w:t>- curriculum (examenele)</w:t>
            </w:r>
          </w:p>
        </w:tc>
        <w:tc>
          <w:tcPr>
            <w:tcW w:w="93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302,3</w:t>
            </w:r>
          </w:p>
        </w:tc>
        <w:tc>
          <w:tcPr>
            <w:tcW w:w="130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302,3</w:t>
            </w:r>
          </w:p>
        </w:tc>
      </w:tr>
      <w:tr w:rsidR="002A6F25" w:rsidRPr="00B63341" w:rsidTr="000B5639">
        <w:trPr>
          <w:trHeight w:val="810"/>
        </w:trPr>
        <w:tc>
          <w:tcPr>
            <w:tcW w:w="5020"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rPr>
                <w:i/>
                <w:sz w:val="24"/>
                <w:szCs w:val="24"/>
                <w:lang w:eastAsia="ru-RU"/>
              </w:rPr>
            </w:pPr>
            <w:r w:rsidRPr="00B63341">
              <w:rPr>
                <w:i/>
                <w:sz w:val="24"/>
                <w:szCs w:val="24"/>
                <w:lang w:eastAsia="ru-RU"/>
              </w:rPr>
              <w:t>1.2 Transferuri curente primite cu destinație speciala între bugetul de stat şi bugetele locale de nivelul II pentru asigurarea și asistența socială, dinre care:</w:t>
            </w:r>
          </w:p>
        </w:tc>
        <w:tc>
          <w:tcPr>
            <w:tcW w:w="93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191112</w:t>
            </w:r>
          </w:p>
        </w:tc>
        <w:tc>
          <w:tcPr>
            <w:tcW w:w="1305"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sz w:val="24"/>
                <w:szCs w:val="24"/>
                <w:lang w:eastAsia="ru-RU"/>
              </w:rPr>
            </w:pPr>
          </w:p>
          <w:p w:rsidR="002A6F25" w:rsidRPr="00B63341" w:rsidRDefault="002A6F25" w:rsidP="002A6F25">
            <w:pPr>
              <w:autoSpaceDE w:val="0"/>
              <w:autoSpaceDN w:val="0"/>
              <w:adjustRightInd w:val="0"/>
              <w:jc w:val="center"/>
              <w:rPr>
                <w:sz w:val="24"/>
                <w:szCs w:val="24"/>
                <w:lang w:eastAsia="ru-RU"/>
              </w:rPr>
            </w:pPr>
          </w:p>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1543,7</w:t>
            </w:r>
          </w:p>
        </w:tc>
        <w:tc>
          <w:tcPr>
            <w:tcW w:w="130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sz w:val="24"/>
                <w:szCs w:val="24"/>
                <w:lang w:eastAsia="ru-RU"/>
              </w:rPr>
            </w:pPr>
          </w:p>
          <w:p w:rsidR="002A6F25" w:rsidRPr="00B63341" w:rsidRDefault="002A6F25" w:rsidP="002A6F25">
            <w:pPr>
              <w:autoSpaceDE w:val="0"/>
              <w:autoSpaceDN w:val="0"/>
              <w:adjustRightInd w:val="0"/>
              <w:jc w:val="center"/>
              <w:rPr>
                <w:sz w:val="24"/>
                <w:szCs w:val="24"/>
                <w:lang w:eastAsia="ru-RU"/>
              </w:rPr>
            </w:pPr>
          </w:p>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1543,7</w:t>
            </w:r>
          </w:p>
        </w:tc>
      </w:tr>
      <w:tr w:rsidR="002A6F25" w:rsidRPr="00B63341" w:rsidTr="000B5639">
        <w:trPr>
          <w:trHeight w:val="1097"/>
        </w:trPr>
        <w:tc>
          <w:tcPr>
            <w:tcW w:w="5020"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ind w:left="57"/>
              <w:rPr>
                <w:i/>
                <w:sz w:val="24"/>
                <w:szCs w:val="24"/>
                <w:lang w:eastAsia="ru-RU"/>
              </w:rPr>
            </w:pPr>
            <w:r w:rsidRPr="00B63341">
              <w:rPr>
                <w:i/>
                <w:sz w:val="24"/>
                <w:szCs w:val="24"/>
                <w:lang w:eastAsia="ru-RU"/>
              </w:rPr>
              <w:t>-</w:t>
            </w:r>
            <w:r w:rsidRPr="00B63341">
              <w:rPr>
                <w:i/>
                <w:iCs/>
                <w:sz w:val="24"/>
                <w:szCs w:val="24"/>
                <w:lang w:eastAsia="ru-RU"/>
              </w:rPr>
              <w:t xml:space="preserve"> compensarea cheltuielilor tinerilor specialiști (personalul didactic) pentru închirierea spațiului locativ, consumul de energie termică și electrică precum și plata indemnizațiilor unice</w:t>
            </w:r>
          </w:p>
        </w:tc>
        <w:tc>
          <w:tcPr>
            <w:tcW w:w="93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i/>
                <w:sz w:val="24"/>
                <w:szCs w:val="24"/>
                <w:lang w:eastAsia="ru-RU"/>
              </w:rPr>
            </w:pPr>
          </w:p>
          <w:p w:rsidR="002A6F25" w:rsidRPr="00B63341" w:rsidRDefault="002A6F25" w:rsidP="002A6F25">
            <w:pPr>
              <w:autoSpaceDE w:val="0"/>
              <w:autoSpaceDN w:val="0"/>
              <w:adjustRightInd w:val="0"/>
              <w:jc w:val="center"/>
              <w:rPr>
                <w:i/>
                <w:sz w:val="24"/>
                <w:szCs w:val="24"/>
                <w:lang w:eastAsia="ru-RU"/>
              </w:rPr>
            </w:pPr>
          </w:p>
          <w:p w:rsidR="002A6F25" w:rsidRPr="00B63341" w:rsidRDefault="002A6F25" w:rsidP="002A6F25">
            <w:pPr>
              <w:autoSpaceDE w:val="0"/>
              <w:autoSpaceDN w:val="0"/>
              <w:adjustRightInd w:val="0"/>
              <w:jc w:val="center"/>
              <w:rPr>
                <w:i/>
                <w:sz w:val="24"/>
                <w:szCs w:val="24"/>
                <w:lang w:eastAsia="ru-RU"/>
              </w:rPr>
            </w:pPr>
            <w:r w:rsidRPr="00B63341">
              <w:rPr>
                <w:i/>
                <w:sz w:val="24"/>
                <w:szCs w:val="24"/>
                <w:lang w:eastAsia="ru-RU"/>
              </w:rPr>
              <w:t>1190,0</w:t>
            </w:r>
          </w:p>
          <w:p w:rsidR="002A6F25" w:rsidRPr="00B63341" w:rsidRDefault="002A6F25" w:rsidP="002A6F25">
            <w:pPr>
              <w:autoSpaceDE w:val="0"/>
              <w:autoSpaceDN w:val="0"/>
              <w:adjustRightInd w:val="0"/>
              <w:jc w:val="center"/>
              <w:rPr>
                <w:i/>
                <w:sz w:val="24"/>
                <w:szCs w:val="24"/>
                <w:lang w:eastAsia="ru-RU"/>
              </w:rPr>
            </w:pPr>
          </w:p>
        </w:tc>
        <w:tc>
          <w:tcPr>
            <w:tcW w:w="130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i/>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i/>
                <w:sz w:val="24"/>
                <w:szCs w:val="24"/>
                <w:lang w:eastAsia="ru-RU"/>
              </w:rPr>
            </w:pPr>
          </w:p>
          <w:p w:rsidR="002A6F25" w:rsidRPr="00B63341" w:rsidRDefault="002A6F25" w:rsidP="002A6F25">
            <w:pPr>
              <w:autoSpaceDE w:val="0"/>
              <w:autoSpaceDN w:val="0"/>
              <w:adjustRightInd w:val="0"/>
              <w:jc w:val="center"/>
              <w:rPr>
                <w:i/>
                <w:sz w:val="24"/>
                <w:szCs w:val="24"/>
                <w:lang w:eastAsia="ru-RU"/>
              </w:rPr>
            </w:pPr>
          </w:p>
          <w:p w:rsidR="002A6F25" w:rsidRPr="00B63341" w:rsidRDefault="002A6F25" w:rsidP="002A6F25">
            <w:pPr>
              <w:autoSpaceDE w:val="0"/>
              <w:autoSpaceDN w:val="0"/>
              <w:adjustRightInd w:val="0"/>
              <w:jc w:val="center"/>
              <w:rPr>
                <w:i/>
                <w:sz w:val="24"/>
                <w:szCs w:val="24"/>
                <w:lang w:eastAsia="ru-RU"/>
              </w:rPr>
            </w:pPr>
            <w:r w:rsidRPr="00B63341">
              <w:rPr>
                <w:i/>
                <w:sz w:val="24"/>
                <w:szCs w:val="24"/>
                <w:lang w:eastAsia="ru-RU"/>
              </w:rPr>
              <w:t>1190,0</w:t>
            </w:r>
          </w:p>
          <w:p w:rsidR="002A6F25" w:rsidRPr="00B63341" w:rsidRDefault="002A6F25" w:rsidP="002A6F25">
            <w:pPr>
              <w:autoSpaceDE w:val="0"/>
              <w:autoSpaceDN w:val="0"/>
              <w:adjustRightInd w:val="0"/>
              <w:jc w:val="center"/>
              <w:rPr>
                <w:i/>
                <w:sz w:val="24"/>
                <w:szCs w:val="24"/>
                <w:lang w:eastAsia="ru-RU"/>
              </w:rPr>
            </w:pPr>
          </w:p>
        </w:tc>
      </w:tr>
      <w:tr w:rsidR="002A6F25" w:rsidRPr="00B63341" w:rsidTr="000B5639">
        <w:trPr>
          <w:trHeight w:val="429"/>
        </w:trPr>
        <w:tc>
          <w:tcPr>
            <w:tcW w:w="5020"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ind w:left="57"/>
              <w:rPr>
                <w:i/>
                <w:sz w:val="24"/>
                <w:szCs w:val="24"/>
                <w:lang w:eastAsia="ru-RU"/>
              </w:rPr>
            </w:pPr>
            <w:r w:rsidRPr="00B63341">
              <w:rPr>
                <w:i/>
                <w:sz w:val="24"/>
                <w:szCs w:val="24"/>
                <w:lang w:val="ro-MD" w:eastAsia="ru-RU"/>
              </w:rPr>
              <w:t>- asigurarea activității centrului de plasament temporar pentru refugiați</w:t>
            </w:r>
          </w:p>
        </w:tc>
        <w:tc>
          <w:tcPr>
            <w:tcW w:w="93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i/>
                <w:sz w:val="24"/>
                <w:szCs w:val="24"/>
                <w:lang w:eastAsia="ru-RU"/>
              </w:rPr>
            </w:pPr>
          </w:p>
          <w:p w:rsidR="002A6F25" w:rsidRPr="00B63341" w:rsidRDefault="002A6F25" w:rsidP="002A6F25">
            <w:pPr>
              <w:autoSpaceDE w:val="0"/>
              <w:autoSpaceDN w:val="0"/>
              <w:adjustRightInd w:val="0"/>
              <w:jc w:val="center"/>
              <w:rPr>
                <w:i/>
                <w:sz w:val="24"/>
                <w:szCs w:val="24"/>
                <w:lang w:eastAsia="ru-RU"/>
              </w:rPr>
            </w:pPr>
            <w:r w:rsidRPr="00B63341">
              <w:rPr>
                <w:i/>
                <w:sz w:val="24"/>
                <w:szCs w:val="24"/>
                <w:lang w:eastAsia="ru-RU"/>
              </w:rPr>
              <w:t>353,7</w:t>
            </w:r>
          </w:p>
        </w:tc>
        <w:tc>
          <w:tcPr>
            <w:tcW w:w="130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i/>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i/>
                <w:sz w:val="24"/>
                <w:szCs w:val="24"/>
                <w:lang w:eastAsia="ru-RU"/>
              </w:rPr>
            </w:pPr>
          </w:p>
          <w:p w:rsidR="002A6F25" w:rsidRPr="00B63341" w:rsidRDefault="002A6F25" w:rsidP="002A6F25">
            <w:pPr>
              <w:autoSpaceDE w:val="0"/>
              <w:autoSpaceDN w:val="0"/>
              <w:adjustRightInd w:val="0"/>
              <w:jc w:val="center"/>
              <w:rPr>
                <w:i/>
                <w:sz w:val="24"/>
                <w:szCs w:val="24"/>
                <w:lang w:eastAsia="ru-RU"/>
              </w:rPr>
            </w:pPr>
            <w:r w:rsidRPr="00B63341">
              <w:rPr>
                <w:i/>
                <w:sz w:val="24"/>
                <w:szCs w:val="24"/>
                <w:lang w:eastAsia="ru-RU"/>
              </w:rPr>
              <w:t>353,7</w:t>
            </w:r>
          </w:p>
        </w:tc>
      </w:tr>
      <w:tr w:rsidR="002A6F25" w:rsidRPr="00B63341" w:rsidTr="000B5639">
        <w:trPr>
          <w:trHeight w:val="820"/>
        </w:trPr>
        <w:tc>
          <w:tcPr>
            <w:tcW w:w="5020"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rPr>
                <w:i/>
                <w:sz w:val="24"/>
                <w:szCs w:val="24"/>
                <w:lang w:val="ro-MD" w:eastAsia="ru-RU"/>
              </w:rPr>
            </w:pPr>
            <w:r w:rsidRPr="00B63341">
              <w:rPr>
                <w:i/>
                <w:sz w:val="24"/>
                <w:szCs w:val="24"/>
                <w:lang w:val="ro-MD" w:eastAsia="ru-RU"/>
              </w:rPr>
              <w:t>1.3 Transferuri curente primite cu destinate specială  între bugetul de stat şi bugetele locale de nivelul II pentru școli sportive</w:t>
            </w:r>
          </w:p>
        </w:tc>
        <w:tc>
          <w:tcPr>
            <w:tcW w:w="93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191113</w:t>
            </w:r>
          </w:p>
        </w:tc>
        <w:tc>
          <w:tcPr>
            <w:tcW w:w="1305"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sz w:val="24"/>
                <w:szCs w:val="24"/>
                <w:lang w:eastAsia="ru-RU"/>
              </w:rPr>
            </w:pPr>
          </w:p>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2946,7</w:t>
            </w:r>
          </w:p>
        </w:tc>
        <w:tc>
          <w:tcPr>
            <w:tcW w:w="1306"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sz w:val="24"/>
                <w:szCs w:val="24"/>
                <w:lang w:eastAsia="ru-RU"/>
              </w:rPr>
            </w:pPr>
          </w:p>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2946,7</w:t>
            </w:r>
          </w:p>
        </w:tc>
      </w:tr>
      <w:tr w:rsidR="002A6F25" w:rsidRPr="00B63341" w:rsidTr="000B5639">
        <w:trPr>
          <w:trHeight w:val="810"/>
        </w:trPr>
        <w:tc>
          <w:tcPr>
            <w:tcW w:w="5020" w:type="dxa"/>
            <w:tcBorders>
              <w:top w:val="single" w:sz="4" w:space="0" w:color="auto"/>
              <w:left w:val="single" w:sz="4" w:space="0" w:color="auto"/>
              <w:bottom w:val="single" w:sz="4" w:space="0" w:color="auto"/>
              <w:right w:val="single" w:sz="4" w:space="0" w:color="auto"/>
            </w:tcBorders>
          </w:tcPr>
          <w:p w:rsidR="002A6F25" w:rsidRPr="00E15FBC" w:rsidRDefault="002A6F25" w:rsidP="002A6F25">
            <w:pPr>
              <w:rPr>
                <w:i/>
                <w:sz w:val="24"/>
                <w:szCs w:val="24"/>
                <w:lang w:val="pt-BR" w:eastAsia="ru-RU"/>
              </w:rPr>
            </w:pPr>
            <w:r w:rsidRPr="00B63341">
              <w:rPr>
                <w:i/>
                <w:sz w:val="24"/>
                <w:szCs w:val="24"/>
                <w:lang w:eastAsia="ru-RU"/>
              </w:rPr>
              <w:t>1.4 Transferuri curente primite cu destinație specială între bugetul de stat şi bugetele locale de nivelul II pentru infrastructura drumurilor</w:t>
            </w:r>
          </w:p>
        </w:tc>
        <w:tc>
          <w:tcPr>
            <w:tcW w:w="93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191116</w:t>
            </w:r>
          </w:p>
        </w:tc>
        <w:tc>
          <w:tcPr>
            <w:tcW w:w="1305"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sz w:val="24"/>
                <w:szCs w:val="24"/>
                <w:lang w:eastAsia="ru-RU"/>
              </w:rPr>
            </w:pPr>
          </w:p>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20901,5</w:t>
            </w:r>
          </w:p>
        </w:tc>
        <w:tc>
          <w:tcPr>
            <w:tcW w:w="130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sz w:val="24"/>
                <w:szCs w:val="24"/>
                <w:lang w:eastAsia="ru-RU"/>
              </w:rPr>
            </w:pPr>
          </w:p>
          <w:p w:rsidR="002A6F25" w:rsidRPr="00B63341" w:rsidRDefault="002A6F25" w:rsidP="002A6F25">
            <w:pPr>
              <w:autoSpaceDE w:val="0"/>
              <w:autoSpaceDN w:val="0"/>
              <w:adjustRightInd w:val="0"/>
              <w:jc w:val="center"/>
              <w:rPr>
                <w:sz w:val="24"/>
                <w:szCs w:val="24"/>
                <w:lang w:eastAsia="ru-RU"/>
              </w:rPr>
            </w:pPr>
            <w:r w:rsidRPr="00B63341">
              <w:rPr>
                <w:sz w:val="24"/>
                <w:szCs w:val="24"/>
                <w:lang w:eastAsia="ru-RU"/>
              </w:rPr>
              <w:t>20901,5</w:t>
            </w:r>
          </w:p>
        </w:tc>
      </w:tr>
      <w:tr w:rsidR="002A6F25" w:rsidRPr="00B63341" w:rsidTr="000B5639">
        <w:trPr>
          <w:trHeight w:val="820"/>
        </w:trPr>
        <w:tc>
          <w:tcPr>
            <w:tcW w:w="5020"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rPr>
                <w:b/>
                <w:i/>
                <w:sz w:val="24"/>
                <w:szCs w:val="24"/>
                <w:lang w:eastAsia="ru-RU"/>
              </w:rPr>
            </w:pPr>
            <w:r w:rsidRPr="00B63341">
              <w:rPr>
                <w:b/>
                <w:i/>
                <w:sz w:val="24"/>
                <w:szCs w:val="24"/>
                <w:lang w:eastAsia="ru-RU"/>
              </w:rPr>
              <w:t>2. Transferuri curente primite cu destinație generală între bugetul de stat şi bugetele locale de nivelul II</w:t>
            </w:r>
          </w:p>
        </w:tc>
        <w:tc>
          <w:tcPr>
            <w:tcW w:w="93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b/>
                <w:sz w:val="24"/>
                <w:szCs w:val="24"/>
                <w:lang w:eastAsia="ru-RU"/>
              </w:rPr>
            </w:pPr>
            <w:r w:rsidRPr="00B63341">
              <w:rPr>
                <w:b/>
                <w:sz w:val="24"/>
                <w:szCs w:val="24"/>
                <w:lang w:eastAsia="ru-RU"/>
              </w:rPr>
              <w:t>191131</w:t>
            </w:r>
          </w:p>
        </w:tc>
        <w:tc>
          <w:tcPr>
            <w:tcW w:w="1305"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b/>
                <w:sz w:val="24"/>
                <w:szCs w:val="24"/>
                <w:lang w:eastAsia="ru-RU"/>
              </w:rPr>
            </w:pPr>
          </w:p>
          <w:p w:rsidR="002A6F25" w:rsidRPr="00B63341" w:rsidRDefault="002A6F25" w:rsidP="002A6F25">
            <w:pPr>
              <w:autoSpaceDE w:val="0"/>
              <w:autoSpaceDN w:val="0"/>
              <w:adjustRightInd w:val="0"/>
              <w:jc w:val="center"/>
              <w:rPr>
                <w:b/>
                <w:sz w:val="24"/>
                <w:szCs w:val="24"/>
                <w:lang w:eastAsia="ru-RU"/>
              </w:rPr>
            </w:pPr>
            <w:r w:rsidRPr="00B63341">
              <w:rPr>
                <w:b/>
                <w:sz w:val="24"/>
                <w:szCs w:val="24"/>
                <w:lang w:eastAsia="ru-RU"/>
              </w:rPr>
              <w:t>29384,0</w:t>
            </w:r>
          </w:p>
        </w:tc>
        <w:tc>
          <w:tcPr>
            <w:tcW w:w="130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b/>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b/>
                <w:sz w:val="24"/>
                <w:szCs w:val="24"/>
                <w:lang w:eastAsia="ru-RU"/>
              </w:rPr>
            </w:pPr>
          </w:p>
          <w:p w:rsidR="002A6F25" w:rsidRPr="00B63341" w:rsidRDefault="002A6F25" w:rsidP="002A6F25">
            <w:pPr>
              <w:autoSpaceDE w:val="0"/>
              <w:autoSpaceDN w:val="0"/>
              <w:adjustRightInd w:val="0"/>
              <w:jc w:val="center"/>
              <w:rPr>
                <w:b/>
                <w:sz w:val="24"/>
                <w:szCs w:val="24"/>
                <w:lang w:eastAsia="ru-RU"/>
              </w:rPr>
            </w:pPr>
            <w:r w:rsidRPr="00B63341">
              <w:rPr>
                <w:b/>
                <w:sz w:val="24"/>
                <w:szCs w:val="24"/>
                <w:lang w:eastAsia="ru-RU"/>
              </w:rPr>
              <w:t>29384,0</w:t>
            </w:r>
          </w:p>
        </w:tc>
      </w:tr>
      <w:tr w:rsidR="002A6F25" w:rsidRPr="00B63341" w:rsidTr="000B5639">
        <w:trPr>
          <w:trHeight w:val="820"/>
        </w:trPr>
        <w:tc>
          <w:tcPr>
            <w:tcW w:w="5020"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rPr>
                <w:b/>
                <w:i/>
                <w:sz w:val="24"/>
                <w:szCs w:val="24"/>
                <w:lang w:eastAsia="ru-RU"/>
              </w:rPr>
            </w:pPr>
            <w:r w:rsidRPr="00B63341">
              <w:rPr>
                <w:b/>
                <w:i/>
                <w:sz w:val="24"/>
                <w:szCs w:val="24"/>
                <w:lang w:eastAsia="ru-RU"/>
              </w:rPr>
              <w:t xml:space="preserve">3. </w:t>
            </w:r>
            <w:r w:rsidRPr="00B63341">
              <w:rPr>
                <w:b/>
                <w:bCs/>
                <w:i/>
                <w:iCs/>
                <w:sz w:val="24"/>
                <w:szCs w:val="24"/>
                <w:lang w:eastAsia="ru-RU"/>
              </w:rPr>
              <w:t>Alte transferuri curente primite cu destinație generală între bugetul de stat şi bugetele locale de nivelul II</w:t>
            </w:r>
          </w:p>
        </w:tc>
        <w:tc>
          <w:tcPr>
            <w:tcW w:w="93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b/>
                <w:sz w:val="24"/>
                <w:szCs w:val="24"/>
                <w:lang w:eastAsia="ru-RU"/>
              </w:rPr>
            </w:pPr>
            <w:r w:rsidRPr="00B63341">
              <w:rPr>
                <w:b/>
                <w:sz w:val="24"/>
                <w:szCs w:val="24"/>
                <w:lang w:eastAsia="ru-RU"/>
              </w:rPr>
              <w:t>191139</w:t>
            </w:r>
          </w:p>
        </w:tc>
        <w:tc>
          <w:tcPr>
            <w:tcW w:w="1305"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b/>
                <w:sz w:val="24"/>
                <w:szCs w:val="24"/>
                <w:lang w:eastAsia="ru-RU"/>
              </w:rPr>
            </w:pPr>
          </w:p>
          <w:p w:rsidR="002A6F25" w:rsidRPr="00B63341" w:rsidRDefault="002A6F25" w:rsidP="002A6F25">
            <w:pPr>
              <w:autoSpaceDE w:val="0"/>
              <w:autoSpaceDN w:val="0"/>
              <w:adjustRightInd w:val="0"/>
              <w:jc w:val="center"/>
              <w:rPr>
                <w:b/>
                <w:sz w:val="24"/>
                <w:szCs w:val="24"/>
                <w:lang w:eastAsia="ru-RU"/>
              </w:rPr>
            </w:pPr>
            <w:r w:rsidRPr="00B63341">
              <w:rPr>
                <w:b/>
                <w:sz w:val="24"/>
                <w:szCs w:val="24"/>
                <w:lang w:eastAsia="ru-RU"/>
              </w:rPr>
              <w:t>995,8</w:t>
            </w:r>
          </w:p>
        </w:tc>
        <w:tc>
          <w:tcPr>
            <w:tcW w:w="1306" w:type="dxa"/>
            <w:tcBorders>
              <w:top w:val="single" w:sz="4" w:space="0" w:color="auto"/>
              <w:left w:val="single" w:sz="4" w:space="0" w:color="auto"/>
              <w:bottom w:val="single" w:sz="4" w:space="0" w:color="auto"/>
              <w:right w:val="single" w:sz="4" w:space="0" w:color="auto"/>
            </w:tcBorders>
            <w:vAlign w:val="center"/>
          </w:tcPr>
          <w:p w:rsidR="002A6F25" w:rsidRPr="00B63341" w:rsidRDefault="002A6F25" w:rsidP="002A6F25">
            <w:pPr>
              <w:autoSpaceDE w:val="0"/>
              <w:autoSpaceDN w:val="0"/>
              <w:adjustRightInd w:val="0"/>
              <w:jc w:val="center"/>
              <w:rPr>
                <w:b/>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tcPr>
          <w:p w:rsidR="002A6F25" w:rsidRPr="00B63341" w:rsidRDefault="002A6F25" w:rsidP="002A6F25">
            <w:pPr>
              <w:autoSpaceDE w:val="0"/>
              <w:autoSpaceDN w:val="0"/>
              <w:adjustRightInd w:val="0"/>
              <w:jc w:val="center"/>
              <w:rPr>
                <w:b/>
                <w:sz w:val="24"/>
                <w:szCs w:val="24"/>
                <w:lang w:eastAsia="ru-RU"/>
              </w:rPr>
            </w:pPr>
          </w:p>
          <w:p w:rsidR="002A6F25" w:rsidRPr="00B63341" w:rsidRDefault="002A6F25" w:rsidP="002A6F25">
            <w:pPr>
              <w:autoSpaceDE w:val="0"/>
              <w:autoSpaceDN w:val="0"/>
              <w:adjustRightInd w:val="0"/>
              <w:jc w:val="center"/>
              <w:rPr>
                <w:b/>
                <w:sz w:val="24"/>
                <w:szCs w:val="24"/>
                <w:lang w:eastAsia="ru-RU"/>
              </w:rPr>
            </w:pPr>
            <w:r w:rsidRPr="00B63341">
              <w:rPr>
                <w:b/>
                <w:sz w:val="24"/>
                <w:szCs w:val="24"/>
                <w:lang w:eastAsia="ru-RU"/>
              </w:rPr>
              <w:t>995,8</w:t>
            </w:r>
          </w:p>
        </w:tc>
      </w:tr>
    </w:tbl>
    <w:p w:rsidR="00B63341" w:rsidRPr="00B63341" w:rsidRDefault="00B63341" w:rsidP="00B63341">
      <w:pPr>
        <w:spacing w:after="0" w:line="240" w:lineRule="auto"/>
        <w:ind w:left="6946" w:firstLine="708"/>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ind w:left="6946" w:firstLine="708"/>
        <w:rPr>
          <w:rFonts w:ascii="Times New Roman" w:eastAsia="Times New Roman" w:hAnsi="Times New Roman" w:cs="Times New Roman"/>
          <w:sz w:val="20"/>
          <w:szCs w:val="20"/>
          <w:lang w:val="ro-RO" w:eastAsia="ru-RU"/>
        </w:rPr>
      </w:pPr>
    </w:p>
    <w:p w:rsidR="00B63341" w:rsidRPr="00B63341" w:rsidRDefault="00B63341" w:rsidP="00B63341">
      <w:pPr>
        <w:spacing w:after="0" w:line="240" w:lineRule="auto"/>
        <w:ind w:left="4762" w:firstLine="708"/>
        <w:rPr>
          <w:rFonts w:ascii="Times New Roman" w:eastAsia="Times New Roman" w:hAnsi="Times New Roman" w:cs="Times New Roman"/>
          <w:b/>
          <w:lang w:val="ro-RO" w:eastAsia="ru-RU"/>
        </w:rPr>
      </w:pPr>
      <w:r w:rsidRPr="00B63341">
        <w:rPr>
          <w:rFonts w:ascii="Times New Roman" w:eastAsia="Times New Roman" w:hAnsi="Times New Roman" w:cs="Times New Roman"/>
          <w:sz w:val="20"/>
          <w:szCs w:val="20"/>
          <w:lang w:val="ro-RO" w:eastAsia="ru-RU"/>
        </w:rPr>
        <w:lastRenderedPageBreak/>
        <w:t xml:space="preserve">   </w:t>
      </w:r>
      <w:r w:rsidR="00593455">
        <w:rPr>
          <w:rFonts w:ascii="Times New Roman" w:eastAsia="Times New Roman" w:hAnsi="Times New Roman" w:cs="Times New Roman"/>
          <w:sz w:val="20"/>
          <w:szCs w:val="20"/>
          <w:lang w:val="ro-RO" w:eastAsia="ru-RU"/>
        </w:rPr>
        <w:t xml:space="preserve">                     </w:t>
      </w:r>
      <w:r w:rsidRPr="00B63341">
        <w:rPr>
          <w:rFonts w:ascii="Times New Roman" w:eastAsia="Times New Roman" w:hAnsi="Times New Roman" w:cs="Times New Roman"/>
          <w:sz w:val="20"/>
          <w:szCs w:val="20"/>
          <w:lang w:val="ro-RO" w:eastAsia="ru-RU"/>
        </w:rPr>
        <w:t xml:space="preserve"> Tabelul nr.4 la nota informativă</w:t>
      </w:r>
    </w:p>
    <w:p w:rsidR="00B63341" w:rsidRPr="00B63341" w:rsidRDefault="00B63341" w:rsidP="00B63341">
      <w:pPr>
        <w:spacing w:after="0" w:line="240" w:lineRule="auto"/>
        <w:ind w:left="4248" w:firstLine="708"/>
        <w:rPr>
          <w:rFonts w:ascii="Times New Roman" w:eastAsia="Times New Roman" w:hAnsi="Times New Roman" w:cs="Times New Roman"/>
          <w:b/>
          <w:sz w:val="10"/>
          <w:szCs w:val="10"/>
          <w:lang w:val="ro-RO" w:eastAsia="ru-RU"/>
        </w:rPr>
      </w:pPr>
    </w:p>
    <w:p w:rsidR="00B63341" w:rsidRPr="00B63341" w:rsidRDefault="00B63341" w:rsidP="00B63341">
      <w:pPr>
        <w:spacing w:after="0" w:line="240" w:lineRule="auto"/>
        <w:jc w:val="center"/>
        <w:rPr>
          <w:rFonts w:ascii="Times New Roman" w:eastAsia="Times New Roman" w:hAnsi="Times New Roman" w:cs="Times New Roman"/>
          <w:b/>
          <w:sz w:val="24"/>
          <w:szCs w:val="24"/>
          <w:lang w:val="ro-RO" w:eastAsia="ru-RU"/>
        </w:rPr>
      </w:pPr>
      <w:r w:rsidRPr="00B63341">
        <w:rPr>
          <w:rFonts w:ascii="Times New Roman" w:eastAsia="Times New Roman" w:hAnsi="Times New Roman" w:cs="Times New Roman"/>
          <w:b/>
          <w:sz w:val="24"/>
          <w:szCs w:val="24"/>
          <w:lang w:val="ro-RO" w:eastAsia="ru-RU"/>
        </w:rPr>
        <w:t>Resursele și cheltuielile bugetului raional</w:t>
      </w:r>
    </w:p>
    <w:p w:rsidR="00B63341" w:rsidRPr="00B63341" w:rsidRDefault="00B63341" w:rsidP="00B63341">
      <w:pPr>
        <w:spacing w:after="0" w:line="240" w:lineRule="auto"/>
        <w:jc w:val="center"/>
        <w:rPr>
          <w:rFonts w:ascii="Times New Roman" w:eastAsia="Times New Roman" w:hAnsi="Times New Roman" w:cs="Times New Roman"/>
          <w:b/>
          <w:sz w:val="20"/>
          <w:szCs w:val="20"/>
          <w:lang w:val="ro-RO" w:eastAsia="ru-RU"/>
        </w:rPr>
      </w:pPr>
      <w:r w:rsidRPr="00B63341">
        <w:rPr>
          <w:rFonts w:ascii="Times New Roman" w:eastAsia="Times New Roman" w:hAnsi="Times New Roman" w:cs="Times New Roman"/>
          <w:b/>
          <w:sz w:val="24"/>
          <w:szCs w:val="24"/>
          <w:lang w:val="ro-RO" w:eastAsia="ru-RU"/>
        </w:rPr>
        <w:t>conform clasificației funcționale și programe pentru anul 2024</w:t>
      </w:r>
      <w:r w:rsidRPr="00B63341">
        <w:rPr>
          <w:rFonts w:ascii="Times New Roman" w:eastAsia="Times New Roman" w:hAnsi="Times New Roman" w:cs="Times New Roman"/>
          <w:b/>
          <w:sz w:val="20"/>
          <w:szCs w:val="20"/>
          <w:lang w:val="ro-RO" w:eastAsia="ru-RU"/>
        </w:rPr>
        <w:t xml:space="preserve">                                                                                                                                                                                                                                </w:t>
      </w:r>
      <w:r w:rsidRPr="00B63341">
        <w:rPr>
          <w:rFonts w:ascii="Times New Roman" w:eastAsia="Times New Roman" w:hAnsi="Times New Roman" w:cs="Times New Roman"/>
          <w:b/>
          <w:sz w:val="20"/>
          <w:szCs w:val="20"/>
          <w:lang w:val="ro-RO" w:eastAsia="ru-RU"/>
        </w:rPr>
        <w:tab/>
      </w:r>
      <w:r w:rsidRPr="00B63341">
        <w:rPr>
          <w:rFonts w:ascii="Times New Roman" w:eastAsia="Times New Roman" w:hAnsi="Times New Roman" w:cs="Times New Roman"/>
          <w:b/>
          <w:sz w:val="20"/>
          <w:szCs w:val="20"/>
          <w:lang w:val="ro-RO" w:eastAsia="ru-RU"/>
        </w:rPr>
        <w:tab/>
      </w:r>
      <w:r w:rsidRPr="00B63341">
        <w:rPr>
          <w:rFonts w:ascii="Times New Roman" w:eastAsia="Times New Roman" w:hAnsi="Times New Roman" w:cs="Times New Roman"/>
          <w:b/>
          <w:sz w:val="20"/>
          <w:szCs w:val="20"/>
          <w:lang w:val="ro-RO" w:eastAsia="ru-RU"/>
        </w:rPr>
        <w:tab/>
      </w:r>
      <w:r w:rsidRPr="00B63341">
        <w:rPr>
          <w:rFonts w:ascii="Times New Roman" w:eastAsia="Times New Roman" w:hAnsi="Times New Roman" w:cs="Times New Roman"/>
          <w:b/>
          <w:sz w:val="20"/>
          <w:szCs w:val="20"/>
          <w:lang w:val="ro-RO" w:eastAsia="ru-RU"/>
        </w:rPr>
        <w:tab/>
      </w:r>
      <w:r w:rsidRPr="00B63341">
        <w:rPr>
          <w:rFonts w:ascii="Times New Roman" w:eastAsia="Times New Roman" w:hAnsi="Times New Roman" w:cs="Times New Roman"/>
          <w:b/>
          <w:sz w:val="20"/>
          <w:szCs w:val="20"/>
          <w:lang w:val="ro-RO" w:eastAsia="ru-RU"/>
        </w:rPr>
        <w:tab/>
      </w:r>
      <w:r w:rsidRPr="00B63341">
        <w:rPr>
          <w:rFonts w:ascii="Times New Roman" w:eastAsia="Times New Roman" w:hAnsi="Times New Roman" w:cs="Times New Roman"/>
          <w:b/>
          <w:sz w:val="20"/>
          <w:szCs w:val="20"/>
          <w:lang w:val="ro-RO" w:eastAsia="ru-RU"/>
        </w:rPr>
        <w:tab/>
      </w:r>
      <w:r w:rsidRPr="00B63341">
        <w:rPr>
          <w:rFonts w:ascii="Times New Roman" w:eastAsia="Times New Roman" w:hAnsi="Times New Roman" w:cs="Times New Roman"/>
          <w:b/>
          <w:sz w:val="20"/>
          <w:szCs w:val="20"/>
          <w:lang w:val="ro-RO" w:eastAsia="ru-RU"/>
        </w:rPr>
        <w:tab/>
      </w:r>
      <w:r w:rsidRPr="00B63341">
        <w:rPr>
          <w:rFonts w:ascii="Times New Roman" w:eastAsia="Times New Roman" w:hAnsi="Times New Roman" w:cs="Times New Roman"/>
          <w:b/>
          <w:sz w:val="20"/>
          <w:szCs w:val="20"/>
          <w:lang w:val="ro-RO" w:eastAsia="ru-RU"/>
        </w:rPr>
        <w:tab/>
      </w:r>
      <w:r w:rsidRPr="00B63341">
        <w:rPr>
          <w:rFonts w:ascii="Times New Roman" w:eastAsia="Times New Roman" w:hAnsi="Times New Roman" w:cs="Times New Roman"/>
          <w:b/>
          <w:sz w:val="20"/>
          <w:szCs w:val="20"/>
          <w:lang w:val="ro-RO" w:eastAsia="ru-RU"/>
        </w:rPr>
        <w:tab/>
      </w:r>
      <w:r w:rsidRPr="00B63341">
        <w:rPr>
          <w:rFonts w:ascii="Times New Roman" w:eastAsia="Times New Roman" w:hAnsi="Times New Roman" w:cs="Times New Roman"/>
          <w:b/>
          <w:sz w:val="20"/>
          <w:szCs w:val="20"/>
          <w:lang w:val="ro-RO" w:eastAsia="ru-RU"/>
        </w:rPr>
        <w:tab/>
      </w:r>
      <w:r w:rsidRPr="00B63341">
        <w:rPr>
          <w:rFonts w:ascii="Times New Roman" w:eastAsia="Times New Roman" w:hAnsi="Times New Roman" w:cs="Times New Roman"/>
          <w:b/>
          <w:sz w:val="20"/>
          <w:szCs w:val="20"/>
          <w:lang w:val="ro-RO" w:eastAsia="ru-RU"/>
        </w:rPr>
        <w:tab/>
      </w:r>
      <w:r w:rsidRPr="00B63341">
        <w:rPr>
          <w:rFonts w:ascii="Times New Roman" w:eastAsia="Times New Roman" w:hAnsi="Times New Roman" w:cs="Times New Roman"/>
          <w:b/>
          <w:sz w:val="20"/>
          <w:szCs w:val="20"/>
          <w:lang w:val="ro-RO" w:eastAsia="ru-RU"/>
        </w:rPr>
        <w:tab/>
      </w:r>
    </w:p>
    <w:p w:rsidR="00B63341" w:rsidRPr="00B63341" w:rsidRDefault="00B63341" w:rsidP="00B63341">
      <w:pPr>
        <w:spacing w:after="0" w:line="240" w:lineRule="auto"/>
        <w:jc w:val="center"/>
        <w:rPr>
          <w:rFonts w:ascii="Times New Roman" w:eastAsia="Times New Roman" w:hAnsi="Times New Roman" w:cs="Times New Roman"/>
          <w:b/>
          <w:sz w:val="20"/>
          <w:szCs w:val="20"/>
          <w:lang w:val="ro-RO" w:eastAsia="ru-RU"/>
        </w:rPr>
      </w:pPr>
      <w:r w:rsidRPr="00B63341">
        <w:rPr>
          <w:rFonts w:ascii="Times New Roman" w:eastAsia="Times New Roman" w:hAnsi="Times New Roman" w:cs="Times New Roman"/>
          <w:b/>
          <w:sz w:val="20"/>
          <w:szCs w:val="20"/>
          <w:lang w:val="ro-RO" w:eastAsia="ru-RU"/>
        </w:rPr>
        <w:tab/>
      </w:r>
      <w:r w:rsidRPr="00B63341">
        <w:rPr>
          <w:rFonts w:ascii="Times New Roman" w:eastAsia="Times New Roman" w:hAnsi="Times New Roman" w:cs="Times New Roman"/>
          <w:b/>
          <w:sz w:val="20"/>
          <w:szCs w:val="20"/>
          <w:lang w:val="ro-RO" w:eastAsia="ru-RU"/>
        </w:rPr>
        <w:tab/>
      </w:r>
      <w:r w:rsidRPr="00B63341">
        <w:rPr>
          <w:rFonts w:ascii="Times New Roman" w:eastAsia="Times New Roman" w:hAnsi="Times New Roman" w:cs="Times New Roman"/>
          <w:b/>
          <w:sz w:val="20"/>
          <w:szCs w:val="20"/>
          <w:lang w:val="ro-RO" w:eastAsia="ru-RU"/>
        </w:rPr>
        <w:tab/>
      </w:r>
      <w:r w:rsidRPr="00B63341">
        <w:rPr>
          <w:rFonts w:ascii="Times New Roman" w:eastAsia="Times New Roman" w:hAnsi="Times New Roman" w:cs="Times New Roman"/>
          <w:b/>
          <w:sz w:val="20"/>
          <w:szCs w:val="20"/>
          <w:lang w:val="ro-RO" w:eastAsia="ru-RU"/>
        </w:rPr>
        <w:tab/>
      </w:r>
      <w:r w:rsidRPr="00B63341">
        <w:rPr>
          <w:rFonts w:ascii="Times New Roman" w:eastAsia="Times New Roman" w:hAnsi="Times New Roman" w:cs="Times New Roman"/>
          <w:b/>
          <w:sz w:val="20"/>
          <w:szCs w:val="20"/>
          <w:lang w:val="ro-RO" w:eastAsia="ru-RU"/>
        </w:rPr>
        <w:tab/>
      </w:r>
      <w:r w:rsidRPr="00B63341">
        <w:rPr>
          <w:rFonts w:ascii="Times New Roman" w:eastAsia="Times New Roman" w:hAnsi="Times New Roman" w:cs="Times New Roman"/>
          <w:b/>
          <w:sz w:val="20"/>
          <w:szCs w:val="20"/>
          <w:lang w:val="ro-RO" w:eastAsia="ru-RU"/>
        </w:rPr>
        <w:tab/>
      </w:r>
      <w:r w:rsidRPr="00B63341">
        <w:rPr>
          <w:rFonts w:ascii="Times New Roman" w:eastAsia="Times New Roman" w:hAnsi="Times New Roman" w:cs="Times New Roman"/>
          <w:b/>
          <w:sz w:val="20"/>
          <w:szCs w:val="20"/>
          <w:lang w:val="ro-RO" w:eastAsia="ru-RU"/>
        </w:rPr>
        <w:tab/>
      </w:r>
      <w:r w:rsidRPr="00B63341">
        <w:rPr>
          <w:rFonts w:ascii="Times New Roman" w:eastAsia="Times New Roman" w:hAnsi="Times New Roman" w:cs="Times New Roman"/>
          <w:b/>
          <w:sz w:val="20"/>
          <w:szCs w:val="20"/>
          <w:lang w:val="ro-RO" w:eastAsia="ru-RU"/>
        </w:rPr>
        <w:tab/>
      </w:r>
      <w:r w:rsidRPr="00B63341">
        <w:rPr>
          <w:rFonts w:ascii="Times New Roman" w:eastAsia="Times New Roman" w:hAnsi="Times New Roman" w:cs="Times New Roman"/>
          <w:b/>
          <w:sz w:val="20"/>
          <w:szCs w:val="20"/>
          <w:lang w:val="ro-RO" w:eastAsia="ru-RU"/>
        </w:rPr>
        <w:tab/>
      </w:r>
      <w:r w:rsidRPr="00B63341">
        <w:rPr>
          <w:rFonts w:ascii="Times New Roman" w:eastAsia="Times New Roman" w:hAnsi="Times New Roman" w:cs="Times New Roman"/>
          <w:b/>
          <w:sz w:val="20"/>
          <w:szCs w:val="20"/>
          <w:lang w:val="ro-RO" w:eastAsia="ru-RU"/>
        </w:rPr>
        <w:tab/>
      </w:r>
      <w:r w:rsidRPr="00B63341">
        <w:rPr>
          <w:rFonts w:ascii="Times New Roman" w:eastAsia="Times New Roman" w:hAnsi="Times New Roman" w:cs="Times New Roman"/>
          <w:b/>
          <w:sz w:val="20"/>
          <w:szCs w:val="20"/>
          <w:lang w:val="ro-RO" w:eastAsia="ru-RU"/>
        </w:rPr>
        <w:tab/>
      </w:r>
      <w:r w:rsidRPr="00B63341">
        <w:rPr>
          <w:rFonts w:ascii="Times New Roman" w:eastAsia="Times New Roman" w:hAnsi="Times New Roman" w:cs="Times New Roman"/>
          <w:b/>
          <w:sz w:val="20"/>
          <w:szCs w:val="20"/>
          <w:lang w:val="ro-RO" w:eastAsia="ru-RU"/>
        </w:rPr>
        <w:tab/>
        <w:t>mii lei</w:t>
      </w:r>
    </w:p>
    <w:tbl>
      <w:tblPr>
        <w:tblStyle w:val="71"/>
        <w:tblW w:w="10065" w:type="dxa"/>
        <w:tblInd w:w="-289" w:type="dxa"/>
        <w:tblLayout w:type="fixed"/>
        <w:tblLook w:val="04A0" w:firstRow="1" w:lastRow="0" w:firstColumn="1" w:lastColumn="0" w:noHBand="0" w:noVBand="1"/>
      </w:tblPr>
      <w:tblGrid>
        <w:gridCol w:w="851"/>
        <w:gridCol w:w="3828"/>
        <w:gridCol w:w="850"/>
        <w:gridCol w:w="1241"/>
        <w:gridCol w:w="1169"/>
        <w:gridCol w:w="992"/>
        <w:gridCol w:w="1134"/>
      </w:tblGrid>
      <w:tr w:rsidR="00B63341" w:rsidRPr="00B63341" w:rsidTr="000B5639">
        <w:trPr>
          <w:trHeight w:val="1029"/>
        </w:trPr>
        <w:tc>
          <w:tcPr>
            <w:tcW w:w="851" w:type="dxa"/>
          </w:tcPr>
          <w:p w:rsidR="00B63341" w:rsidRPr="00B63341" w:rsidRDefault="00B63341" w:rsidP="00B63341">
            <w:pPr>
              <w:rPr>
                <w:b/>
                <w:sz w:val="18"/>
                <w:szCs w:val="18"/>
                <w:lang w:val="ro-MD" w:eastAsia="ru-RU"/>
              </w:rPr>
            </w:pPr>
            <w:r w:rsidRPr="00B63341">
              <w:rPr>
                <w:b/>
                <w:sz w:val="18"/>
                <w:szCs w:val="18"/>
                <w:lang w:val="ro-MD" w:eastAsia="ru-RU"/>
              </w:rPr>
              <w:t>Grupa princi</w:t>
            </w:r>
          </w:p>
          <w:p w:rsidR="00B63341" w:rsidRPr="00B63341" w:rsidRDefault="00B63341" w:rsidP="00B63341">
            <w:pPr>
              <w:rPr>
                <w:b/>
                <w:sz w:val="18"/>
                <w:szCs w:val="18"/>
                <w:lang w:val="ro-MD" w:eastAsia="ru-RU"/>
              </w:rPr>
            </w:pPr>
            <w:r w:rsidRPr="00B63341">
              <w:rPr>
                <w:b/>
                <w:sz w:val="18"/>
                <w:szCs w:val="18"/>
                <w:lang w:val="ro-MD" w:eastAsia="ru-RU"/>
              </w:rPr>
              <w:t xml:space="preserve">pală </w:t>
            </w:r>
          </w:p>
          <w:p w:rsidR="00B63341" w:rsidRPr="00B63341" w:rsidRDefault="00B63341" w:rsidP="00B63341">
            <w:pPr>
              <w:rPr>
                <w:b/>
                <w:lang w:val="ro-MD" w:eastAsia="ru-RU"/>
              </w:rPr>
            </w:pPr>
            <w:r w:rsidRPr="00B63341">
              <w:rPr>
                <w:b/>
                <w:sz w:val="18"/>
                <w:szCs w:val="18"/>
                <w:lang w:val="ro-MD" w:eastAsia="ru-RU"/>
              </w:rPr>
              <w:t>(F1</w:t>
            </w:r>
            <w:r w:rsidRPr="00B63341">
              <w:rPr>
                <w:b/>
                <w:lang w:val="ro-MD" w:eastAsia="ru-RU"/>
              </w:rPr>
              <w:t>)</w:t>
            </w:r>
          </w:p>
        </w:tc>
        <w:tc>
          <w:tcPr>
            <w:tcW w:w="3828" w:type="dxa"/>
          </w:tcPr>
          <w:p w:rsidR="00B63341" w:rsidRPr="00B63341" w:rsidRDefault="00B63341" w:rsidP="00B63341">
            <w:pPr>
              <w:jc w:val="center"/>
              <w:rPr>
                <w:b/>
                <w:lang w:val="ro-MD" w:eastAsia="ru-RU"/>
              </w:rPr>
            </w:pPr>
          </w:p>
          <w:p w:rsidR="00B63341" w:rsidRPr="00B63341" w:rsidRDefault="00B63341" w:rsidP="00B63341">
            <w:pPr>
              <w:jc w:val="center"/>
              <w:rPr>
                <w:b/>
                <w:lang w:val="ro-MD" w:eastAsia="ru-RU"/>
              </w:rPr>
            </w:pPr>
            <w:r w:rsidRPr="00B63341">
              <w:rPr>
                <w:b/>
                <w:lang w:val="ro-MD" w:eastAsia="ru-RU"/>
              </w:rPr>
              <w:t>Denumirea</w:t>
            </w:r>
          </w:p>
        </w:tc>
        <w:tc>
          <w:tcPr>
            <w:tcW w:w="850" w:type="dxa"/>
          </w:tcPr>
          <w:p w:rsidR="00B63341" w:rsidRPr="00B63341" w:rsidRDefault="00B63341" w:rsidP="00B63341">
            <w:pPr>
              <w:rPr>
                <w:b/>
                <w:sz w:val="18"/>
                <w:szCs w:val="18"/>
                <w:lang w:val="ro-MD" w:eastAsia="ru-RU"/>
              </w:rPr>
            </w:pPr>
            <w:r w:rsidRPr="00B63341">
              <w:rPr>
                <w:b/>
                <w:sz w:val="18"/>
                <w:szCs w:val="18"/>
                <w:lang w:val="ro-MD" w:eastAsia="ru-RU"/>
              </w:rPr>
              <w:t>Codul sursei, (S3)</w:t>
            </w:r>
          </w:p>
        </w:tc>
        <w:tc>
          <w:tcPr>
            <w:tcW w:w="1241" w:type="dxa"/>
          </w:tcPr>
          <w:p w:rsidR="00B63341" w:rsidRPr="00B63341" w:rsidRDefault="00B63341" w:rsidP="00B63341">
            <w:pPr>
              <w:jc w:val="center"/>
              <w:rPr>
                <w:b/>
                <w:sz w:val="18"/>
                <w:szCs w:val="18"/>
                <w:lang w:val="ro-MD" w:eastAsia="ru-RU"/>
              </w:rPr>
            </w:pPr>
            <w:r w:rsidRPr="00B63341">
              <w:rPr>
                <w:b/>
                <w:sz w:val="18"/>
                <w:szCs w:val="18"/>
                <w:lang w:val="ro-MD" w:eastAsia="ru-RU"/>
              </w:rPr>
              <w:t>Codul</w:t>
            </w:r>
          </w:p>
          <w:p w:rsidR="00B63341" w:rsidRPr="00B63341" w:rsidRDefault="00B63341" w:rsidP="00B63341">
            <w:pPr>
              <w:jc w:val="center"/>
              <w:rPr>
                <w:b/>
                <w:sz w:val="18"/>
                <w:szCs w:val="18"/>
                <w:lang w:val="ro-MD" w:eastAsia="ru-RU"/>
              </w:rPr>
            </w:pPr>
            <w:r w:rsidRPr="00B63341">
              <w:rPr>
                <w:b/>
                <w:sz w:val="18"/>
                <w:szCs w:val="18"/>
                <w:lang w:val="ro-MD" w:eastAsia="ru-RU"/>
              </w:rPr>
              <w:t>program/ subprogram,</w:t>
            </w:r>
          </w:p>
          <w:p w:rsidR="00B63341" w:rsidRPr="00B63341" w:rsidRDefault="00B63341" w:rsidP="00B63341">
            <w:pPr>
              <w:jc w:val="center"/>
              <w:rPr>
                <w:b/>
                <w:lang w:val="ro-MD" w:eastAsia="ru-RU"/>
              </w:rPr>
            </w:pPr>
            <w:r w:rsidRPr="00B63341">
              <w:rPr>
                <w:b/>
                <w:sz w:val="18"/>
                <w:szCs w:val="18"/>
                <w:lang w:val="ro-MD" w:eastAsia="ru-RU"/>
              </w:rPr>
              <w:t>P1,P2</w:t>
            </w:r>
          </w:p>
        </w:tc>
        <w:tc>
          <w:tcPr>
            <w:tcW w:w="1169" w:type="dxa"/>
          </w:tcPr>
          <w:p w:rsidR="00B63341" w:rsidRPr="00B63341" w:rsidRDefault="00B63341" w:rsidP="00B63341">
            <w:pPr>
              <w:jc w:val="center"/>
              <w:rPr>
                <w:b/>
                <w:sz w:val="18"/>
                <w:szCs w:val="18"/>
                <w:lang w:val="ro-MD" w:eastAsia="ru-RU"/>
              </w:rPr>
            </w:pPr>
          </w:p>
          <w:p w:rsidR="00B63341" w:rsidRPr="00B63341" w:rsidRDefault="00B63341" w:rsidP="00B63341">
            <w:pPr>
              <w:jc w:val="center"/>
              <w:rPr>
                <w:b/>
                <w:sz w:val="18"/>
                <w:szCs w:val="18"/>
                <w:lang w:val="ro-MD" w:eastAsia="ru-RU"/>
              </w:rPr>
            </w:pPr>
          </w:p>
          <w:p w:rsidR="00B63341" w:rsidRPr="00B63341" w:rsidRDefault="00B63341" w:rsidP="00B63341">
            <w:pPr>
              <w:jc w:val="center"/>
              <w:rPr>
                <w:b/>
                <w:sz w:val="18"/>
                <w:szCs w:val="18"/>
                <w:lang w:val="ro-MD" w:eastAsia="ru-RU"/>
              </w:rPr>
            </w:pPr>
            <w:r w:rsidRPr="00B63341">
              <w:rPr>
                <w:b/>
                <w:sz w:val="18"/>
                <w:szCs w:val="18"/>
                <w:lang w:val="ro-MD" w:eastAsia="ru-RU"/>
              </w:rPr>
              <w:t>Aprobat</w:t>
            </w:r>
          </w:p>
        </w:tc>
        <w:tc>
          <w:tcPr>
            <w:tcW w:w="992" w:type="dxa"/>
          </w:tcPr>
          <w:p w:rsidR="00B63341" w:rsidRPr="00B63341" w:rsidRDefault="00B63341" w:rsidP="00B63341">
            <w:pPr>
              <w:jc w:val="center"/>
              <w:rPr>
                <w:b/>
                <w:sz w:val="18"/>
                <w:szCs w:val="18"/>
                <w:lang w:val="ro-MD" w:eastAsia="ru-RU"/>
              </w:rPr>
            </w:pPr>
          </w:p>
          <w:p w:rsidR="00B63341" w:rsidRPr="00B63341" w:rsidRDefault="00B63341" w:rsidP="00B63341">
            <w:pPr>
              <w:jc w:val="center"/>
              <w:rPr>
                <w:b/>
                <w:sz w:val="18"/>
                <w:szCs w:val="18"/>
                <w:lang w:val="ro-MD" w:eastAsia="ru-RU"/>
              </w:rPr>
            </w:pPr>
          </w:p>
          <w:p w:rsidR="00B63341" w:rsidRPr="00B63341" w:rsidRDefault="00B63341" w:rsidP="00B63341">
            <w:pPr>
              <w:jc w:val="center"/>
              <w:rPr>
                <w:b/>
                <w:sz w:val="18"/>
                <w:szCs w:val="18"/>
                <w:lang w:val="ro-MD" w:eastAsia="ru-RU"/>
              </w:rPr>
            </w:pPr>
            <w:r w:rsidRPr="00B63341">
              <w:rPr>
                <w:b/>
                <w:sz w:val="18"/>
                <w:szCs w:val="18"/>
                <w:lang w:val="ro-MD" w:eastAsia="ru-RU"/>
              </w:rPr>
              <w:t>Modificat</w:t>
            </w:r>
          </w:p>
          <w:p w:rsidR="00B63341" w:rsidRPr="00B63341" w:rsidRDefault="00B63341" w:rsidP="00B63341">
            <w:pPr>
              <w:jc w:val="center"/>
              <w:rPr>
                <w:b/>
                <w:sz w:val="18"/>
                <w:szCs w:val="18"/>
                <w:lang w:val="ro-MD" w:eastAsia="ru-RU"/>
              </w:rPr>
            </w:pPr>
            <w:r w:rsidRPr="00B63341">
              <w:rPr>
                <w:b/>
                <w:sz w:val="18"/>
                <w:szCs w:val="18"/>
                <w:lang w:val="ro-MD" w:eastAsia="ru-RU"/>
              </w:rPr>
              <w:t>(+ ; - )</w:t>
            </w:r>
          </w:p>
        </w:tc>
        <w:tc>
          <w:tcPr>
            <w:tcW w:w="1134" w:type="dxa"/>
          </w:tcPr>
          <w:p w:rsidR="00B63341" w:rsidRPr="00B63341" w:rsidRDefault="00B63341" w:rsidP="00B63341">
            <w:pPr>
              <w:rPr>
                <w:b/>
                <w:sz w:val="18"/>
                <w:szCs w:val="18"/>
                <w:lang w:val="ro-MD" w:eastAsia="ru-RU"/>
              </w:rPr>
            </w:pPr>
          </w:p>
          <w:p w:rsidR="00B63341" w:rsidRPr="00B63341" w:rsidRDefault="00B63341" w:rsidP="00B63341">
            <w:pPr>
              <w:rPr>
                <w:b/>
                <w:sz w:val="18"/>
                <w:szCs w:val="18"/>
                <w:lang w:val="ro-MD" w:eastAsia="ru-RU"/>
              </w:rPr>
            </w:pPr>
          </w:p>
          <w:p w:rsidR="00B63341" w:rsidRPr="00B63341" w:rsidRDefault="00B63341" w:rsidP="00B63341">
            <w:pPr>
              <w:rPr>
                <w:b/>
                <w:sz w:val="18"/>
                <w:szCs w:val="18"/>
                <w:lang w:val="ro-MD" w:eastAsia="ru-RU"/>
              </w:rPr>
            </w:pPr>
            <w:r w:rsidRPr="00B63341">
              <w:rPr>
                <w:b/>
                <w:sz w:val="18"/>
                <w:szCs w:val="18"/>
                <w:lang w:val="ro-MD" w:eastAsia="ru-RU"/>
              </w:rPr>
              <w:t>Precizat</w:t>
            </w:r>
          </w:p>
        </w:tc>
      </w:tr>
      <w:tr w:rsidR="00B63341" w:rsidRPr="00B63341" w:rsidTr="000B5639">
        <w:trPr>
          <w:trHeight w:val="229"/>
        </w:trPr>
        <w:tc>
          <w:tcPr>
            <w:tcW w:w="851" w:type="dxa"/>
          </w:tcPr>
          <w:p w:rsidR="00B63341" w:rsidRPr="00B63341" w:rsidRDefault="00B63341" w:rsidP="00B63341">
            <w:pPr>
              <w:jc w:val="center"/>
              <w:rPr>
                <w:b/>
                <w:lang w:val="ro-MD" w:eastAsia="ru-RU"/>
              </w:rPr>
            </w:pPr>
            <w:r w:rsidRPr="00B63341">
              <w:rPr>
                <w:b/>
                <w:lang w:val="ro-MD" w:eastAsia="ru-RU"/>
              </w:rPr>
              <w:t>1</w:t>
            </w:r>
          </w:p>
        </w:tc>
        <w:tc>
          <w:tcPr>
            <w:tcW w:w="3828" w:type="dxa"/>
          </w:tcPr>
          <w:p w:rsidR="00B63341" w:rsidRPr="00B63341" w:rsidRDefault="00B63341" w:rsidP="00B63341">
            <w:pPr>
              <w:jc w:val="center"/>
              <w:rPr>
                <w:b/>
                <w:lang w:val="ro-MD" w:eastAsia="ru-RU"/>
              </w:rPr>
            </w:pPr>
            <w:r w:rsidRPr="00B63341">
              <w:rPr>
                <w:b/>
                <w:lang w:val="ro-MD" w:eastAsia="ru-RU"/>
              </w:rPr>
              <w:t>2</w:t>
            </w:r>
          </w:p>
        </w:tc>
        <w:tc>
          <w:tcPr>
            <w:tcW w:w="850" w:type="dxa"/>
          </w:tcPr>
          <w:p w:rsidR="00B63341" w:rsidRPr="00B63341" w:rsidRDefault="00B63341" w:rsidP="00B63341">
            <w:pPr>
              <w:jc w:val="center"/>
              <w:rPr>
                <w:b/>
                <w:lang w:val="ro-MD" w:eastAsia="ru-RU"/>
              </w:rPr>
            </w:pPr>
            <w:r w:rsidRPr="00B63341">
              <w:rPr>
                <w:b/>
                <w:lang w:val="ro-MD" w:eastAsia="ru-RU"/>
              </w:rPr>
              <w:t>3</w:t>
            </w:r>
          </w:p>
        </w:tc>
        <w:tc>
          <w:tcPr>
            <w:tcW w:w="1241" w:type="dxa"/>
          </w:tcPr>
          <w:p w:rsidR="00B63341" w:rsidRPr="00B63341" w:rsidRDefault="00B63341" w:rsidP="00B63341">
            <w:pPr>
              <w:jc w:val="center"/>
              <w:rPr>
                <w:b/>
                <w:lang w:val="ro-MD" w:eastAsia="ru-RU"/>
              </w:rPr>
            </w:pPr>
            <w:r w:rsidRPr="00B63341">
              <w:rPr>
                <w:b/>
                <w:lang w:val="ro-MD" w:eastAsia="ru-RU"/>
              </w:rPr>
              <w:t>4</w:t>
            </w:r>
          </w:p>
        </w:tc>
        <w:tc>
          <w:tcPr>
            <w:tcW w:w="1169" w:type="dxa"/>
          </w:tcPr>
          <w:p w:rsidR="00B63341" w:rsidRPr="00B63341" w:rsidRDefault="00B63341" w:rsidP="00B63341">
            <w:pPr>
              <w:jc w:val="center"/>
              <w:rPr>
                <w:b/>
                <w:lang w:val="ro-MD" w:eastAsia="ru-RU"/>
              </w:rPr>
            </w:pPr>
            <w:r w:rsidRPr="00B63341">
              <w:rPr>
                <w:b/>
                <w:lang w:val="ro-MD" w:eastAsia="ru-RU"/>
              </w:rPr>
              <w:t>5</w:t>
            </w:r>
          </w:p>
        </w:tc>
        <w:tc>
          <w:tcPr>
            <w:tcW w:w="992" w:type="dxa"/>
          </w:tcPr>
          <w:p w:rsidR="00B63341" w:rsidRPr="00B63341" w:rsidRDefault="00B63341" w:rsidP="00B63341">
            <w:pPr>
              <w:jc w:val="center"/>
              <w:rPr>
                <w:b/>
                <w:lang w:val="ro-MD" w:eastAsia="ru-RU"/>
              </w:rPr>
            </w:pPr>
            <w:r w:rsidRPr="00B63341">
              <w:rPr>
                <w:b/>
                <w:lang w:val="ro-MD" w:eastAsia="ru-RU"/>
              </w:rPr>
              <w:t>6</w:t>
            </w:r>
          </w:p>
        </w:tc>
        <w:tc>
          <w:tcPr>
            <w:tcW w:w="1134" w:type="dxa"/>
          </w:tcPr>
          <w:p w:rsidR="00B63341" w:rsidRPr="00B63341" w:rsidRDefault="00B63341" w:rsidP="00B63341">
            <w:pPr>
              <w:rPr>
                <w:b/>
                <w:lang w:val="ro-MD" w:eastAsia="ru-RU"/>
              </w:rPr>
            </w:pPr>
            <w:r w:rsidRPr="00B63341">
              <w:rPr>
                <w:b/>
                <w:lang w:val="ro-MD" w:eastAsia="ru-RU"/>
              </w:rPr>
              <w:t>7</w:t>
            </w:r>
          </w:p>
        </w:tc>
      </w:tr>
      <w:tr w:rsidR="00B63341" w:rsidRPr="00B63341" w:rsidTr="000B5639">
        <w:trPr>
          <w:trHeight w:val="279"/>
        </w:trPr>
        <w:tc>
          <w:tcPr>
            <w:tcW w:w="851" w:type="dxa"/>
          </w:tcPr>
          <w:p w:rsidR="00B63341" w:rsidRPr="00B63341" w:rsidRDefault="00B63341" w:rsidP="00B63341">
            <w:pPr>
              <w:jc w:val="center"/>
              <w:rPr>
                <w:sz w:val="24"/>
                <w:szCs w:val="24"/>
                <w:lang w:val="ro-MD" w:eastAsia="ru-RU"/>
              </w:rPr>
            </w:pPr>
          </w:p>
        </w:tc>
        <w:tc>
          <w:tcPr>
            <w:tcW w:w="3828" w:type="dxa"/>
          </w:tcPr>
          <w:p w:rsidR="00B63341" w:rsidRPr="00B63341" w:rsidRDefault="00B63341" w:rsidP="00B63341">
            <w:pPr>
              <w:rPr>
                <w:b/>
                <w:sz w:val="24"/>
                <w:szCs w:val="24"/>
                <w:lang w:val="ro-MD" w:eastAsia="ru-RU"/>
              </w:rPr>
            </w:pPr>
            <w:r w:rsidRPr="00B63341">
              <w:rPr>
                <w:b/>
                <w:sz w:val="24"/>
                <w:szCs w:val="24"/>
                <w:lang w:val="ro-MD" w:eastAsia="ru-RU"/>
              </w:rPr>
              <w:t>Cheltuieli recurente, total</w:t>
            </w:r>
          </w:p>
        </w:tc>
        <w:tc>
          <w:tcPr>
            <w:tcW w:w="850" w:type="dxa"/>
          </w:tcPr>
          <w:p w:rsidR="00B63341" w:rsidRPr="00B63341" w:rsidRDefault="00B63341" w:rsidP="00B63341">
            <w:pPr>
              <w:jc w:val="center"/>
              <w:rPr>
                <w:sz w:val="24"/>
                <w:szCs w:val="24"/>
                <w:lang w:val="ro-MD" w:eastAsia="ru-RU"/>
              </w:rPr>
            </w:pPr>
          </w:p>
        </w:tc>
        <w:tc>
          <w:tcPr>
            <w:tcW w:w="1241" w:type="dxa"/>
          </w:tcPr>
          <w:p w:rsidR="00B63341" w:rsidRPr="00B63341" w:rsidRDefault="00B63341" w:rsidP="00B63341">
            <w:pPr>
              <w:rPr>
                <w:b/>
                <w:sz w:val="24"/>
                <w:szCs w:val="24"/>
                <w:lang w:val="ro-MD" w:eastAsia="ru-RU"/>
              </w:rPr>
            </w:pPr>
          </w:p>
        </w:tc>
        <w:tc>
          <w:tcPr>
            <w:tcW w:w="1169" w:type="dxa"/>
          </w:tcPr>
          <w:p w:rsidR="00B63341" w:rsidRPr="00B63341" w:rsidRDefault="000B5639" w:rsidP="00B63341">
            <w:pPr>
              <w:rPr>
                <w:b/>
                <w:sz w:val="24"/>
                <w:szCs w:val="24"/>
                <w:lang w:val="ro-MD" w:eastAsia="ru-RU"/>
              </w:rPr>
            </w:pPr>
            <w:r>
              <w:rPr>
                <w:b/>
                <w:sz w:val="24"/>
                <w:szCs w:val="24"/>
                <w:lang w:val="ro-MD" w:eastAsia="ru-RU"/>
              </w:rPr>
              <w:t>349311,9</w:t>
            </w:r>
          </w:p>
        </w:tc>
        <w:tc>
          <w:tcPr>
            <w:tcW w:w="992" w:type="dxa"/>
          </w:tcPr>
          <w:p w:rsidR="00B63341" w:rsidRPr="00B63341" w:rsidRDefault="00BB4496" w:rsidP="00B63341">
            <w:pPr>
              <w:jc w:val="center"/>
              <w:rPr>
                <w:b/>
                <w:lang w:val="ro-MD" w:eastAsia="ru-RU"/>
              </w:rPr>
            </w:pPr>
            <w:r>
              <w:rPr>
                <w:b/>
                <w:lang w:val="ro-MD" w:eastAsia="ru-RU"/>
              </w:rPr>
              <w:t>+4614,0</w:t>
            </w:r>
          </w:p>
        </w:tc>
        <w:tc>
          <w:tcPr>
            <w:tcW w:w="1134" w:type="dxa"/>
          </w:tcPr>
          <w:p w:rsidR="00B63341" w:rsidRPr="00B63341" w:rsidRDefault="00BB4496" w:rsidP="00B63341">
            <w:pPr>
              <w:rPr>
                <w:b/>
                <w:sz w:val="24"/>
                <w:szCs w:val="24"/>
                <w:lang w:val="ro-MD" w:eastAsia="ru-RU"/>
              </w:rPr>
            </w:pPr>
            <w:r>
              <w:rPr>
                <w:b/>
                <w:sz w:val="24"/>
                <w:szCs w:val="24"/>
                <w:lang w:val="ro-MD" w:eastAsia="ru-RU"/>
              </w:rPr>
              <w:t>353925,6</w:t>
            </w:r>
          </w:p>
        </w:tc>
      </w:tr>
      <w:tr w:rsidR="00B63341" w:rsidRPr="00B63341" w:rsidTr="000B5639">
        <w:trPr>
          <w:trHeight w:val="279"/>
        </w:trPr>
        <w:tc>
          <w:tcPr>
            <w:tcW w:w="851" w:type="dxa"/>
          </w:tcPr>
          <w:p w:rsidR="00B63341" w:rsidRPr="00B63341" w:rsidRDefault="00B63341" w:rsidP="00B63341">
            <w:pPr>
              <w:jc w:val="center"/>
              <w:rPr>
                <w:sz w:val="24"/>
                <w:szCs w:val="24"/>
                <w:lang w:val="ro-MD" w:eastAsia="ru-RU"/>
              </w:rPr>
            </w:pPr>
          </w:p>
        </w:tc>
        <w:tc>
          <w:tcPr>
            <w:tcW w:w="3828" w:type="dxa"/>
          </w:tcPr>
          <w:p w:rsidR="00B63341" w:rsidRPr="00B63341" w:rsidRDefault="00B63341" w:rsidP="00B63341">
            <w:pPr>
              <w:rPr>
                <w:i/>
                <w:sz w:val="24"/>
                <w:szCs w:val="24"/>
                <w:lang w:val="ro-MD" w:eastAsia="ru-RU"/>
              </w:rPr>
            </w:pPr>
            <w:r w:rsidRPr="00B63341">
              <w:rPr>
                <w:i/>
                <w:sz w:val="24"/>
                <w:szCs w:val="24"/>
                <w:lang w:val="ro-MD" w:eastAsia="ru-RU"/>
              </w:rPr>
              <w:t>inclusiv:</w:t>
            </w:r>
          </w:p>
        </w:tc>
        <w:tc>
          <w:tcPr>
            <w:tcW w:w="850" w:type="dxa"/>
          </w:tcPr>
          <w:p w:rsidR="00B63341" w:rsidRPr="00B63341" w:rsidRDefault="00B63341" w:rsidP="00B63341">
            <w:pPr>
              <w:jc w:val="center"/>
              <w:rPr>
                <w:sz w:val="24"/>
                <w:szCs w:val="24"/>
                <w:lang w:val="ro-MD" w:eastAsia="ru-RU"/>
              </w:rPr>
            </w:pPr>
          </w:p>
        </w:tc>
        <w:tc>
          <w:tcPr>
            <w:tcW w:w="1241" w:type="dxa"/>
          </w:tcPr>
          <w:p w:rsidR="00B63341" w:rsidRPr="00B63341" w:rsidRDefault="00B63341" w:rsidP="00B63341">
            <w:pPr>
              <w:rPr>
                <w:sz w:val="24"/>
                <w:szCs w:val="24"/>
                <w:lang w:val="ro-MD" w:eastAsia="ru-RU"/>
              </w:rPr>
            </w:pPr>
          </w:p>
        </w:tc>
        <w:tc>
          <w:tcPr>
            <w:tcW w:w="1169" w:type="dxa"/>
          </w:tcPr>
          <w:p w:rsidR="00B63341" w:rsidRPr="00B63341" w:rsidRDefault="00B63341" w:rsidP="00B63341">
            <w:pPr>
              <w:rPr>
                <w:sz w:val="24"/>
                <w:szCs w:val="24"/>
                <w:lang w:val="ro-MD" w:eastAsia="ru-RU"/>
              </w:rPr>
            </w:pPr>
          </w:p>
        </w:tc>
        <w:tc>
          <w:tcPr>
            <w:tcW w:w="992" w:type="dxa"/>
          </w:tcPr>
          <w:p w:rsidR="00B63341" w:rsidRPr="00B63341" w:rsidRDefault="00B63341" w:rsidP="00B63341">
            <w:pPr>
              <w:jc w:val="center"/>
              <w:rPr>
                <w:lang w:val="ro-MD" w:eastAsia="ru-RU"/>
              </w:rPr>
            </w:pPr>
          </w:p>
        </w:tc>
        <w:tc>
          <w:tcPr>
            <w:tcW w:w="1134" w:type="dxa"/>
          </w:tcPr>
          <w:p w:rsidR="00B63341" w:rsidRPr="00B63341" w:rsidRDefault="00B63341" w:rsidP="00B63341">
            <w:pPr>
              <w:rPr>
                <w:sz w:val="24"/>
                <w:szCs w:val="24"/>
                <w:lang w:val="ro-MD" w:eastAsia="ru-RU"/>
              </w:rPr>
            </w:pPr>
          </w:p>
        </w:tc>
      </w:tr>
      <w:tr w:rsidR="00B63341" w:rsidRPr="00B63341" w:rsidTr="000B5639">
        <w:trPr>
          <w:trHeight w:val="269"/>
        </w:trPr>
        <w:tc>
          <w:tcPr>
            <w:tcW w:w="851" w:type="dxa"/>
          </w:tcPr>
          <w:p w:rsidR="00B63341" w:rsidRPr="00B63341" w:rsidRDefault="00B63341" w:rsidP="00B63341">
            <w:pPr>
              <w:jc w:val="center"/>
              <w:rPr>
                <w:sz w:val="24"/>
                <w:szCs w:val="24"/>
                <w:lang w:val="ro-MD"/>
              </w:rPr>
            </w:pPr>
          </w:p>
        </w:tc>
        <w:tc>
          <w:tcPr>
            <w:tcW w:w="3828" w:type="dxa"/>
          </w:tcPr>
          <w:p w:rsidR="00B63341" w:rsidRPr="00B63341" w:rsidRDefault="00B63341" w:rsidP="00B63341">
            <w:pPr>
              <w:rPr>
                <w:i/>
                <w:sz w:val="24"/>
                <w:szCs w:val="24"/>
                <w:lang w:val="ro-MD" w:eastAsia="ru-RU"/>
              </w:rPr>
            </w:pPr>
            <w:r w:rsidRPr="00B63341">
              <w:rPr>
                <w:i/>
                <w:sz w:val="24"/>
                <w:szCs w:val="24"/>
                <w:lang w:val="ro-MD" w:eastAsia="ru-RU"/>
              </w:rPr>
              <w:t>Resurse generale</w:t>
            </w:r>
          </w:p>
        </w:tc>
        <w:tc>
          <w:tcPr>
            <w:tcW w:w="850" w:type="dxa"/>
          </w:tcPr>
          <w:p w:rsidR="00B63341" w:rsidRPr="00B63341" w:rsidRDefault="00B63341" w:rsidP="00B63341">
            <w:pPr>
              <w:jc w:val="center"/>
              <w:rPr>
                <w:sz w:val="24"/>
                <w:szCs w:val="24"/>
                <w:lang w:val="ro-MD" w:eastAsia="ru-RU"/>
              </w:rPr>
            </w:pPr>
            <w:r w:rsidRPr="00B63341">
              <w:rPr>
                <w:sz w:val="24"/>
                <w:szCs w:val="24"/>
                <w:lang w:val="ro-MD" w:eastAsia="ru-RU"/>
              </w:rPr>
              <w:t>1</w:t>
            </w:r>
          </w:p>
        </w:tc>
        <w:tc>
          <w:tcPr>
            <w:tcW w:w="1241" w:type="dxa"/>
          </w:tcPr>
          <w:p w:rsidR="00B63341" w:rsidRPr="00B63341" w:rsidRDefault="00B63341" w:rsidP="00B63341">
            <w:pPr>
              <w:rPr>
                <w:sz w:val="24"/>
                <w:szCs w:val="24"/>
                <w:lang w:val="ro-MD" w:eastAsia="ru-RU"/>
              </w:rPr>
            </w:pPr>
          </w:p>
        </w:tc>
        <w:tc>
          <w:tcPr>
            <w:tcW w:w="1169" w:type="dxa"/>
          </w:tcPr>
          <w:p w:rsidR="00B63341" w:rsidRPr="00BB4496" w:rsidRDefault="004E215B" w:rsidP="00B63341">
            <w:pPr>
              <w:rPr>
                <w:b/>
                <w:i/>
                <w:sz w:val="24"/>
                <w:szCs w:val="24"/>
                <w:lang w:val="ro-MD" w:eastAsia="ru-RU"/>
              </w:rPr>
            </w:pPr>
            <w:r>
              <w:rPr>
                <w:b/>
                <w:i/>
                <w:sz w:val="24"/>
                <w:szCs w:val="24"/>
                <w:lang w:val="ro-MD" w:eastAsia="ru-RU"/>
              </w:rPr>
              <w:t>339633,0</w:t>
            </w:r>
          </w:p>
        </w:tc>
        <w:tc>
          <w:tcPr>
            <w:tcW w:w="992" w:type="dxa"/>
          </w:tcPr>
          <w:p w:rsidR="00B63341" w:rsidRPr="00B63341" w:rsidRDefault="00BB4496" w:rsidP="00B63341">
            <w:pPr>
              <w:jc w:val="center"/>
              <w:rPr>
                <w:b/>
                <w:i/>
                <w:lang w:val="ro-MD" w:eastAsia="ru-RU"/>
              </w:rPr>
            </w:pPr>
            <w:r>
              <w:rPr>
                <w:b/>
                <w:i/>
                <w:lang w:val="ro-MD" w:eastAsia="ru-RU"/>
              </w:rPr>
              <w:t>+420,0</w:t>
            </w:r>
          </w:p>
        </w:tc>
        <w:tc>
          <w:tcPr>
            <w:tcW w:w="1134" w:type="dxa"/>
          </w:tcPr>
          <w:p w:rsidR="00B63341" w:rsidRPr="00B63341" w:rsidRDefault="004E215B" w:rsidP="00B63341">
            <w:pPr>
              <w:rPr>
                <w:b/>
                <w:i/>
                <w:sz w:val="24"/>
                <w:szCs w:val="24"/>
                <w:lang w:val="ro-MD" w:eastAsia="ru-RU"/>
              </w:rPr>
            </w:pPr>
            <w:r>
              <w:rPr>
                <w:b/>
                <w:i/>
                <w:sz w:val="24"/>
                <w:szCs w:val="24"/>
                <w:lang w:val="ro-MD" w:eastAsia="ru-RU"/>
              </w:rPr>
              <w:t>340053,0</w:t>
            </w:r>
          </w:p>
        </w:tc>
      </w:tr>
      <w:tr w:rsidR="00B63341" w:rsidRPr="00B63341" w:rsidTr="000B5639">
        <w:trPr>
          <w:trHeight w:val="549"/>
        </w:trPr>
        <w:tc>
          <w:tcPr>
            <w:tcW w:w="851" w:type="dxa"/>
          </w:tcPr>
          <w:p w:rsidR="00B63341" w:rsidRPr="00B63341" w:rsidRDefault="00B63341" w:rsidP="00B63341">
            <w:pPr>
              <w:jc w:val="center"/>
              <w:rPr>
                <w:sz w:val="24"/>
                <w:szCs w:val="24"/>
                <w:lang w:val="ro-MD"/>
              </w:rPr>
            </w:pPr>
          </w:p>
        </w:tc>
        <w:tc>
          <w:tcPr>
            <w:tcW w:w="3828" w:type="dxa"/>
          </w:tcPr>
          <w:p w:rsidR="00B63341" w:rsidRPr="00B63341" w:rsidRDefault="00B63341" w:rsidP="00B63341">
            <w:pPr>
              <w:rPr>
                <w:i/>
                <w:sz w:val="24"/>
                <w:szCs w:val="24"/>
                <w:lang w:val="ro-MD" w:eastAsia="ru-RU"/>
              </w:rPr>
            </w:pPr>
            <w:r w:rsidRPr="00B63341">
              <w:rPr>
                <w:i/>
                <w:sz w:val="24"/>
                <w:szCs w:val="24"/>
                <w:lang w:val="ro-MD" w:eastAsia="ru-RU"/>
              </w:rPr>
              <w:t>Resurse colectate de autorități/instituții bugetare</w:t>
            </w:r>
          </w:p>
        </w:tc>
        <w:tc>
          <w:tcPr>
            <w:tcW w:w="850" w:type="dxa"/>
          </w:tcPr>
          <w:p w:rsidR="00B63341" w:rsidRPr="00B63341" w:rsidRDefault="00B63341" w:rsidP="00B63341">
            <w:pPr>
              <w:jc w:val="center"/>
              <w:rPr>
                <w:sz w:val="24"/>
                <w:szCs w:val="24"/>
                <w:lang w:val="ro-MD" w:eastAsia="ru-RU"/>
              </w:rPr>
            </w:pPr>
            <w:r w:rsidRPr="00B63341">
              <w:rPr>
                <w:sz w:val="24"/>
                <w:szCs w:val="24"/>
                <w:lang w:val="ro-MD" w:eastAsia="ru-RU"/>
              </w:rPr>
              <w:t>2</w:t>
            </w:r>
          </w:p>
        </w:tc>
        <w:tc>
          <w:tcPr>
            <w:tcW w:w="1241" w:type="dxa"/>
          </w:tcPr>
          <w:p w:rsidR="00B63341" w:rsidRPr="00B63341" w:rsidRDefault="00B63341" w:rsidP="00B63341">
            <w:pPr>
              <w:rPr>
                <w:sz w:val="24"/>
                <w:szCs w:val="24"/>
                <w:lang w:val="ro-MD" w:eastAsia="ru-RU"/>
              </w:rPr>
            </w:pPr>
          </w:p>
        </w:tc>
        <w:tc>
          <w:tcPr>
            <w:tcW w:w="1169" w:type="dxa"/>
          </w:tcPr>
          <w:p w:rsidR="00B63341" w:rsidRPr="00BB4496" w:rsidRDefault="004E215B" w:rsidP="00B63341">
            <w:pPr>
              <w:jc w:val="center"/>
              <w:rPr>
                <w:b/>
                <w:i/>
                <w:sz w:val="24"/>
                <w:szCs w:val="24"/>
                <w:lang w:val="ro-MD" w:eastAsia="ru-RU"/>
              </w:rPr>
            </w:pPr>
            <w:r>
              <w:rPr>
                <w:b/>
                <w:i/>
                <w:sz w:val="24"/>
                <w:szCs w:val="24"/>
                <w:lang w:val="ro-MD" w:eastAsia="ru-RU"/>
              </w:rPr>
              <w:t>9678,9</w:t>
            </w:r>
          </w:p>
        </w:tc>
        <w:tc>
          <w:tcPr>
            <w:tcW w:w="992" w:type="dxa"/>
          </w:tcPr>
          <w:p w:rsidR="00B63341" w:rsidRPr="00B63341" w:rsidRDefault="00BB4496" w:rsidP="00B63341">
            <w:pPr>
              <w:jc w:val="center"/>
              <w:rPr>
                <w:b/>
                <w:i/>
                <w:lang w:val="ro-MD" w:eastAsia="ru-RU"/>
              </w:rPr>
            </w:pPr>
            <w:r>
              <w:rPr>
                <w:b/>
                <w:i/>
                <w:lang w:val="ro-MD" w:eastAsia="ru-RU"/>
              </w:rPr>
              <w:t>+4194,0</w:t>
            </w:r>
          </w:p>
        </w:tc>
        <w:tc>
          <w:tcPr>
            <w:tcW w:w="1134" w:type="dxa"/>
          </w:tcPr>
          <w:p w:rsidR="00B63341" w:rsidRPr="00B63341" w:rsidRDefault="004E215B" w:rsidP="00B63341">
            <w:pPr>
              <w:rPr>
                <w:b/>
                <w:i/>
                <w:sz w:val="24"/>
                <w:szCs w:val="24"/>
                <w:lang w:val="ro-MD" w:eastAsia="ru-RU"/>
              </w:rPr>
            </w:pPr>
            <w:r>
              <w:rPr>
                <w:b/>
                <w:i/>
                <w:sz w:val="24"/>
                <w:szCs w:val="24"/>
                <w:lang w:val="ro-MD" w:eastAsia="ru-RU"/>
              </w:rPr>
              <w:t>13872,9</w:t>
            </w:r>
          </w:p>
        </w:tc>
      </w:tr>
      <w:tr w:rsidR="00B63341" w:rsidRPr="00EC7853" w:rsidTr="000B5639">
        <w:trPr>
          <w:trHeight w:val="279"/>
        </w:trPr>
        <w:tc>
          <w:tcPr>
            <w:tcW w:w="851" w:type="dxa"/>
          </w:tcPr>
          <w:p w:rsidR="00B63341" w:rsidRPr="00B63341" w:rsidRDefault="00B63341" w:rsidP="00B63341">
            <w:pPr>
              <w:jc w:val="center"/>
              <w:rPr>
                <w:b/>
                <w:bCs/>
                <w:sz w:val="24"/>
                <w:szCs w:val="24"/>
                <w:lang w:val="ro-MD"/>
              </w:rPr>
            </w:pPr>
            <w:r w:rsidRPr="00B63341">
              <w:rPr>
                <w:b/>
                <w:bCs/>
                <w:sz w:val="24"/>
                <w:szCs w:val="24"/>
                <w:lang w:val="ro-MD"/>
              </w:rPr>
              <w:t>01</w:t>
            </w:r>
          </w:p>
        </w:tc>
        <w:tc>
          <w:tcPr>
            <w:tcW w:w="3828" w:type="dxa"/>
          </w:tcPr>
          <w:p w:rsidR="00B63341" w:rsidRPr="00B63341" w:rsidRDefault="00B63341" w:rsidP="00B63341">
            <w:pPr>
              <w:rPr>
                <w:sz w:val="24"/>
                <w:szCs w:val="24"/>
                <w:lang w:val="ro-MD" w:eastAsia="ru-RU"/>
              </w:rPr>
            </w:pPr>
            <w:r w:rsidRPr="00B63341">
              <w:rPr>
                <w:b/>
                <w:bCs/>
                <w:sz w:val="24"/>
                <w:szCs w:val="24"/>
                <w:lang w:val="ro-MD"/>
              </w:rPr>
              <w:t>Servicii de stat cu destinație generală</w:t>
            </w:r>
          </w:p>
        </w:tc>
        <w:tc>
          <w:tcPr>
            <w:tcW w:w="850" w:type="dxa"/>
          </w:tcPr>
          <w:p w:rsidR="00B63341" w:rsidRPr="00B63341" w:rsidRDefault="00B63341" w:rsidP="00B63341">
            <w:pPr>
              <w:jc w:val="center"/>
              <w:rPr>
                <w:sz w:val="24"/>
                <w:szCs w:val="24"/>
                <w:lang w:val="ro-MD" w:eastAsia="ru-RU"/>
              </w:rPr>
            </w:pPr>
          </w:p>
        </w:tc>
        <w:tc>
          <w:tcPr>
            <w:tcW w:w="1241" w:type="dxa"/>
          </w:tcPr>
          <w:p w:rsidR="00B63341" w:rsidRPr="00B63341" w:rsidRDefault="00B63341" w:rsidP="00B63341">
            <w:pPr>
              <w:rPr>
                <w:sz w:val="24"/>
                <w:szCs w:val="24"/>
                <w:lang w:val="ro-MD" w:eastAsia="ru-RU"/>
              </w:rPr>
            </w:pPr>
          </w:p>
        </w:tc>
        <w:tc>
          <w:tcPr>
            <w:tcW w:w="1169" w:type="dxa"/>
          </w:tcPr>
          <w:p w:rsidR="00B63341" w:rsidRPr="00B63341" w:rsidRDefault="00B63341" w:rsidP="00B63341">
            <w:pPr>
              <w:jc w:val="center"/>
              <w:rPr>
                <w:b/>
                <w:sz w:val="24"/>
                <w:szCs w:val="24"/>
                <w:lang w:val="ro-MD" w:eastAsia="ru-RU"/>
              </w:rPr>
            </w:pPr>
          </w:p>
        </w:tc>
        <w:tc>
          <w:tcPr>
            <w:tcW w:w="992" w:type="dxa"/>
          </w:tcPr>
          <w:p w:rsidR="00B63341" w:rsidRPr="00B63341" w:rsidRDefault="00B63341" w:rsidP="00B63341">
            <w:pPr>
              <w:jc w:val="center"/>
              <w:rPr>
                <w:b/>
                <w:lang w:val="ro-MD" w:eastAsia="ru-RU"/>
              </w:rPr>
            </w:pPr>
          </w:p>
        </w:tc>
        <w:tc>
          <w:tcPr>
            <w:tcW w:w="1134" w:type="dxa"/>
          </w:tcPr>
          <w:p w:rsidR="00B63341" w:rsidRPr="00B63341" w:rsidRDefault="00B63341" w:rsidP="00B63341">
            <w:pPr>
              <w:rPr>
                <w:b/>
                <w:sz w:val="24"/>
                <w:szCs w:val="24"/>
                <w:lang w:val="ro-MD" w:eastAsia="ru-RU"/>
              </w:rPr>
            </w:pPr>
          </w:p>
        </w:tc>
      </w:tr>
      <w:tr w:rsidR="00115485" w:rsidRPr="00B63341" w:rsidTr="000B5639">
        <w:trPr>
          <w:trHeight w:val="279"/>
        </w:trPr>
        <w:tc>
          <w:tcPr>
            <w:tcW w:w="851" w:type="dxa"/>
          </w:tcPr>
          <w:p w:rsidR="00115485" w:rsidRPr="00B63341" w:rsidRDefault="00115485" w:rsidP="00115485">
            <w:pPr>
              <w:jc w:val="center"/>
              <w:rPr>
                <w:sz w:val="24"/>
                <w:szCs w:val="24"/>
                <w:lang w:val="ro-MD" w:eastAsia="ru-RU"/>
              </w:rPr>
            </w:pPr>
          </w:p>
        </w:tc>
        <w:tc>
          <w:tcPr>
            <w:tcW w:w="3828" w:type="dxa"/>
          </w:tcPr>
          <w:p w:rsidR="00115485" w:rsidRPr="00B63341" w:rsidRDefault="00115485" w:rsidP="00115485">
            <w:pPr>
              <w:rPr>
                <w:b/>
                <w:sz w:val="24"/>
                <w:szCs w:val="24"/>
                <w:lang w:val="ro-MD" w:eastAsia="ru-RU"/>
              </w:rPr>
            </w:pPr>
            <w:r w:rsidRPr="00B63341">
              <w:rPr>
                <w:b/>
                <w:sz w:val="24"/>
                <w:szCs w:val="24"/>
                <w:lang w:val="ro-MD" w:eastAsia="ru-RU"/>
              </w:rPr>
              <w:t>Resurse-total</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p>
        </w:tc>
        <w:tc>
          <w:tcPr>
            <w:tcW w:w="1169" w:type="dxa"/>
          </w:tcPr>
          <w:p w:rsidR="00115485" w:rsidRPr="00B63341" w:rsidRDefault="00115485" w:rsidP="00115485">
            <w:pPr>
              <w:jc w:val="center"/>
              <w:rPr>
                <w:b/>
                <w:sz w:val="24"/>
                <w:szCs w:val="24"/>
                <w:lang w:val="ro-MD" w:eastAsia="ru-RU"/>
              </w:rPr>
            </w:pPr>
            <w:r>
              <w:rPr>
                <w:b/>
                <w:sz w:val="24"/>
                <w:szCs w:val="24"/>
                <w:lang w:val="ro-MD" w:eastAsia="ru-RU"/>
              </w:rPr>
              <w:t>19396,7</w:t>
            </w:r>
          </w:p>
        </w:tc>
        <w:tc>
          <w:tcPr>
            <w:tcW w:w="992" w:type="dxa"/>
          </w:tcPr>
          <w:p w:rsidR="00115485" w:rsidRPr="00B63341" w:rsidRDefault="00BB4496" w:rsidP="00BB4496">
            <w:pPr>
              <w:jc w:val="center"/>
              <w:rPr>
                <w:b/>
                <w:sz w:val="22"/>
                <w:szCs w:val="22"/>
                <w:lang w:val="ro-MD" w:eastAsia="ru-RU"/>
              </w:rPr>
            </w:pPr>
            <w:r>
              <w:rPr>
                <w:b/>
                <w:sz w:val="22"/>
                <w:szCs w:val="22"/>
                <w:lang w:val="ro-MD" w:eastAsia="ru-RU"/>
              </w:rPr>
              <w:t>+222,0</w:t>
            </w:r>
          </w:p>
        </w:tc>
        <w:tc>
          <w:tcPr>
            <w:tcW w:w="1134" w:type="dxa"/>
          </w:tcPr>
          <w:p w:rsidR="00115485" w:rsidRPr="00BB4496" w:rsidRDefault="00BB4496" w:rsidP="00115485">
            <w:pPr>
              <w:jc w:val="center"/>
              <w:rPr>
                <w:b/>
                <w:sz w:val="24"/>
                <w:szCs w:val="24"/>
                <w:lang w:val="ro-MD" w:eastAsia="ru-RU"/>
              </w:rPr>
            </w:pPr>
            <w:r w:rsidRPr="00BB4496">
              <w:rPr>
                <w:b/>
                <w:sz w:val="24"/>
                <w:szCs w:val="24"/>
                <w:lang w:val="ro-MD" w:eastAsia="ru-RU"/>
              </w:rPr>
              <w:t>19618,7</w:t>
            </w:r>
          </w:p>
        </w:tc>
      </w:tr>
      <w:tr w:rsidR="00115485" w:rsidRPr="00B63341" w:rsidTr="000B5639">
        <w:trPr>
          <w:trHeight w:val="269"/>
        </w:trPr>
        <w:tc>
          <w:tcPr>
            <w:tcW w:w="851" w:type="dxa"/>
          </w:tcPr>
          <w:p w:rsidR="00115485" w:rsidRPr="00B63341" w:rsidRDefault="00115485" w:rsidP="00115485">
            <w:pPr>
              <w:jc w:val="center"/>
              <w:rPr>
                <w:sz w:val="24"/>
                <w:szCs w:val="24"/>
                <w:lang w:val="ro-MD" w:eastAsia="ru-RU"/>
              </w:rPr>
            </w:pPr>
          </w:p>
        </w:tc>
        <w:tc>
          <w:tcPr>
            <w:tcW w:w="3828" w:type="dxa"/>
          </w:tcPr>
          <w:p w:rsidR="00115485" w:rsidRPr="00B63341" w:rsidRDefault="00115485" w:rsidP="00115485">
            <w:pPr>
              <w:rPr>
                <w:i/>
                <w:sz w:val="24"/>
                <w:szCs w:val="24"/>
                <w:lang w:val="ro-MD" w:eastAsia="ru-RU"/>
              </w:rPr>
            </w:pPr>
            <w:r w:rsidRPr="00B63341">
              <w:rPr>
                <w:i/>
                <w:sz w:val="24"/>
                <w:szCs w:val="24"/>
                <w:lang w:val="ro-MD" w:eastAsia="ru-RU"/>
              </w:rPr>
              <w:t>inclusiv.</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p>
        </w:tc>
        <w:tc>
          <w:tcPr>
            <w:tcW w:w="1169" w:type="dxa"/>
          </w:tcPr>
          <w:p w:rsidR="00115485" w:rsidRPr="00B63341" w:rsidRDefault="00115485" w:rsidP="00115485">
            <w:pPr>
              <w:jc w:val="center"/>
              <w:rPr>
                <w:sz w:val="24"/>
                <w:szCs w:val="24"/>
                <w:lang w:val="ro-MD" w:eastAsia="ru-RU"/>
              </w:rPr>
            </w:pPr>
          </w:p>
        </w:tc>
        <w:tc>
          <w:tcPr>
            <w:tcW w:w="992" w:type="dxa"/>
          </w:tcPr>
          <w:p w:rsidR="00115485" w:rsidRPr="00B63341" w:rsidRDefault="00115485" w:rsidP="00115485">
            <w:pPr>
              <w:jc w:val="center"/>
              <w:rPr>
                <w:sz w:val="22"/>
                <w:szCs w:val="22"/>
                <w:lang w:val="ro-MD" w:eastAsia="ru-RU"/>
              </w:rPr>
            </w:pPr>
          </w:p>
        </w:tc>
        <w:tc>
          <w:tcPr>
            <w:tcW w:w="1134" w:type="dxa"/>
          </w:tcPr>
          <w:p w:rsidR="00115485" w:rsidRPr="00BB4496" w:rsidRDefault="00115485" w:rsidP="00115485">
            <w:pPr>
              <w:jc w:val="center"/>
              <w:rPr>
                <w:sz w:val="24"/>
                <w:szCs w:val="24"/>
                <w:lang w:val="ro-MD" w:eastAsia="ru-RU"/>
              </w:rPr>
            </w:pPr>
          </w:p>
        </w:tc>
      </w:tr>
      <w:tr w:rsidR="00115485" w:rsidRPr="00B63341" w:rsidTr="000B5639">
        <w:trPr>
          <w:trHeight w:val="279"/>
        </w:trPr>
        <w:tc>
          <w:tcPr>
            <w:tcW w:w="851" w:type="dxa"/>
          </w:tcPr>
          <w:p w:rsidR="00115485" w:rsidRPr="00B63341" w:rsidRDefault="00115485" w:rsidP="00115485">
            <w:pPr>
              <w:jc w:val="center"/>
              <w:rPr>
                <w:color w:val="FF0000"/>
                <w:sz w:val="24"/>
                <w:szCs w:val="24"/>
                <w:lang w:val="ro-MD" w:eastAsia="ru-RU"/>
              </w:rPr>
            </w:pPr>
          </w:p>
        </w:tc>
        <w:tc>
          <w:tcPr>
            <w:tcW w:w="3828" w:type="dxa"/>
          </w:tcPr>
          <w:p w:rsidR="00115485" w:rsidRPr="00B63341" w:rsidRDefault="00115485" w:rsidP="00115485">
            <w:pPr>
              <w:rPr>
                <w:i/>
                <w:sz w:val="24"/>
                <w:szCs w:val="24"/>
                <w:lang w:val="ro-MD" w:eastAsia="ru-RU"/>
              </w:rPr>
            </w:pPr>
            <w:r w:rsidRPr="00B63341">
              <w:rPr>
                <w:i/>
                <w:sz w:val="24"/>
                <w:szCs w:val="24"/>
                <w:lang w:val="ro-MD" w:eastAsia="ru-RU"/>
              </w:rPr>
              <w:t>Resurse generale</w:t>
            </w:r>
          </w:p>
        </w:tc>
        <w:tc>
          <w:tcPr>
            <w:tcW w:w="850" w:type="dxa"/>
          </w:tcPr>
          <w:p w:rsidR="00115485" w:rsidRPr="00B63341" w:rsidRDefault="00115485" w:rsidP="00115485">
            <w:pPr>
              <w:jc w:val="center"/>
              <w:rPr>
                <w:sz w:val="24"/>
                <w:szCs w:val="24"/>
                <w:lang w:val="ro-MD" w:eastAsia="ru-RU"/>
              </w:rPr>
            </w:pPr>
            <w:r w:rsidRPr="00B63341">
              <w:rPr>
                <w:sz w:val="24"/>
                <w:szCs w:val="24"/>
                <w:lang w:val="ro-MD" w:eastAsia="ru-RU"/>
              </w:rPr>
              <w:t>1</w:t>
            </w:r>
          </w:p>
        </w:tc>
        <w:tc>
          <w:tcPr>
            <w:tcW w:w="1241" w:type="dxa"/>
          </w:tcPr>
          <w:p w:rsidR="00115485" w:rsidRPr="00B63341" w:rsidRDefault="00115485" w:rsidP="00115485">
            <w:pPr>
              <w:rPr>
                <w:sz w:val="24"/>
                <w:szCs w:val="24"/>
                <w:lang w:val="ro-MD" w:eastAsia="ru-RU"/>
              </w:rPr>
            </w:pPr>
          </w:p>
        </w:tc>
        <w:tc>
          <w:tcPr>
            <w:tcW w:w="1169" w:type="dxa"/>
          </w:tcPr>
          <w:p w:rsidR="00115485" w:rsidRPr="00B63341" w:rsidRDefault="00115485" w:rsidP="00BB4496">
            <w:pPr>
              <w:jc w:val="center"/>
              <w:rPr>
                <w:b/>
                <w:i/>
                <w:sz w:val="24"/>
                <w:szCs w:val="24"/>
                <w:lang w:val="ro-MD" w:eastAsia="ru-RU"/>
              </w:rPr>
            </w:pPr>
            <w:r>
              <w:rPr>
                <w:b/>
                <w:i/>
                <w:sz w:val="24"/>
                <w:szCs w:val="24"/>
                <w:lang w:val="ro-MD" w:eastAsia="ru-RU"/>
              </w:rPr>
              <w:t>1</w:t>
            </w:r>
            <w:r w:rsidR="00BB4496">
              <w:rPr>
                <w:b/>
                <w:i/>
                <w:sz w:val="24"/>
                <w:szCs w:val="24"/>
                <w:lang w:val="ro-MD" w:eastAsia="ru-RU"/>
              </w:rPr>
              <w:t>8</w:t>
            </w:r>
            <w:r>
              <w:rPr>
                <w:b/>
                <w:i/>
                <w:sz w:val="24"/>
                <w:szCs w:val="24"/>
                <w:lang w:val="ro-MD" w:eastAsia="ru-RU"/>
              </w:rPr>
              <w:t>165,7</w:t>
            </w:r>
          </w:p>
        </w:tc>
        <w:tc>
          <w:tcPr>
            <w:tcW w:w="992" w:type="dxa"/>
          </w:tcPr>
          <w:p w:rsidR="00115485" w:rsidRPr="00B63341" w:rsidRDefault="00BB4496" w:rsidP="00115485">
            <w:pPr>
              <w:jc w:val="center"/>
              <w:rPr>
                <w:b/>
                <w:i/>
                <w:sz w:val="22"/>
                <w:szCs w:val="22"/>
                <w:lang w:val="ro-MD" w:eastAsia="ru-RU"/>
              </w:rPr>
            </w:pPr>
            <w:r>
              <w:rPr>
                <w:b/>
                <w:i/>
                <w:sz w:val="22"/>
                <w:szCs w:val="22"/>
                <w:lang w:val="ro-MD" w:eastAsia="ru-RU"/>
              </w:rPr>
              <w:t>+222,0</w:t>
            </w:r>
          </w:p>
        </w:tc>
        <w:tc>
          <w:tcPr>
            <w:tcW w:w="1134" w:type="dxa"/>
          </w:tcPr>
          <w:p w:rsidR="00115485" w:rsidRPr="00BB4496" w:rsidRDefault="00BB4496" w:rsidP="00BB4496">
            <w:pPr>
              <w:jc w:val="center"/>
              <w:rPr>
                <w:b/>
                <w:i/>
                <w:sz w:val="24"/>
                <w:szCs w:val="24"/>
                <w:lang w:val="ro-MD" w:eastAsia="ru-RU"/>
              </w:rPr>
            </w:pPr>
            <w:r w:rsidRPr="00BB4496">
              <w:rPr>
                <w:b/>
                <w:i/>
                <w:sz w:val="24"/>
                <w:szCs w:val="24"/>
                <w:lang w:val="ro-MD" w:eastAsia="ru-RU"/>
              </w:rPr>
              <w:t>18387,7</w:t>
            </w:r>
          </w:p>
        </w:tc>
      </w:tr>
      <w:tr w:rsidR="00115485" w:rsidRPr="00B63341" w:rsidTr="000B5639">
        <w:trPr>
          <w:trHeight w:val="549"/>
        </w:trPr>
        <w:tc>
          <w:tcPr>
            <w:tcW w:w="851" w:type="dxa"/>
          </w:tcPr>
          <w:p w:rsidR="00115485" w:rsidRPr="00B63341" w:rsidRDefault="00115485" w:rsidP="00115485">
            <w:pPr>
              <w:jc w:val="center"/>
              <w:rPr>
                <w:color w:val="FF0000"/>
                <w:sz w:val="24"/>
                <w:szCs w:val="24"/>
                <w:lang w:val="ro-MD" w:eastAsia="ru-RU"/>
              </w:rPr>
            </w:pPr>
          </w:p>
        </w:tc>
        <w:tc>
          <w:tcPr>
            <w:tcW w:w="3828" w:type="dxa"/>
          </w:tcPr>
          <w:p w:rsidR="00115485" w:rsidRPr="00B63341" w:rsidRDefault="00115485" w:rsidP="00115485">
            <w:pPr>
              <w:rPr>
                <w:i/>
                <w:sz w:val="24"/>
                <w:szCs w:val="24"/>
                <w:lang w:val="ro-MD" w:eastAsia="ru-RU"/>
              </w:rPr>
            </w:pPr>
            <w:r w:rsidRPr="00B63341">
              <w:rPr>
                <w:i/>
                <w:sz w:val="24"/>
                <w:szCs w:val="24"/>
                <w:lang w:val="ro-MD" w:eastAsia="ru-RU"/>
              </w:rPr>
              <w:t>Resurse colectate de autorități/instituții bugetare</w:t>
            </w:r>
          </w:p>
        </w:tc>
        <w:tc>
          <w:tcPr>
            <w:tcW w:w="850" w:type="dxa"/>
          </w:tcPr>
          <w:p w:rsidR="00115485" w:rsidRPr="00B63341" w:rsidRDefault="00115485" w:rsidP="00115485">
            <w:pPr>
              <w:jc w:val="center"/>
              <w:rPr>
                <w:sz w:val="24"/>
                <w:szCs w:val="24"/>
                <w:lang w:val="ro-MD" w:eastAsia="ru-RU"/>
              </w:rPr>
            </w:pPr>
            <w:r w:rsidRPr="00B63341">
              <w:rPr>
                <w:sz w:val="24"/>
                <w:szCs w:val="24"/>
                <w:lang w:val="ro-MD" w:eastAsia="ru-RU"/>
              </w:rPr>
              <w:t>2</w:t>
            </w:r>
          </w:p>
        </w:tc>
        <w:tc>
          <w:tcPr>
            <w:tcW w:w="1241" w:type="dxa"/>
          </w:tcPr>
          <w:p w:rsidR="00115485" w:rsidRPr="00B63341" w:rsidRDefault="00115485" w:rsidP="00115485">
            <w:pPr>
              <w:rPr>
                <w:sz w:val="24"/>
                <w:szCs w:val="24"/>
                <w:lang w:val="ro-MD" w:eastAsia="ru-RU"/>
              </w:rPr>
            </w:pPr>
          </w:p>
        </w:tc>
        <w:tc>
          <w:tcPr>
            <w:tcW w:w="1169" w:type="dxa"/>
          </w:tcPr>
          <w:p w:rsidR="00115485" w:rsidRPr="00B63341" w:rsidRDefault="00115485" w:rsidP="00115485">
            <w:pPr>
              <w:jc w:val="center"/>
              <w:rPr>
                <w:b/>
                <w:i/>
                <w:sz w:val="24"/>
                <w:szCs w:val="24"/>
                <w:lang w:val="ro-MD" w:eastAsia="ru-RU"/>
              </w:rPr>
            </w:pPr>
            <w:r>
              <w:rPr>
                <w:b/>
                <w:i/>
                <w:sz w:val="24"/>
                <w:szCs w:val="24"/>
                <w:lang w:val="ro-MD" w:eastAsia="ru-RU"/>
              </w:rPr>
              <w:t>1231,0</w:t>
            </w:r>
          </w:p>
        </w:tc>
        <w:tc>
          <w:tcPr>
            <w:tcW w:w="992" w:type="dxa"/>
          </w:tcPr>
          <w:p w:rsidR="00115485" w:rsidRPr="00B63341" w:rsidRDefault="00115485" w:rsidP="00115485">
            <w:pPr>
              <w:jc w:val="center"/>
              <w:rPr>
                <w:b/>
                <w:i/>
                <w:sz w:val="22"/>
                <w:szCs w:val="22"/>
                <w:lang w:val="ro-MD" w:eastAsia="ru-RU"/>
              </w:rPr>
            </w:pPr>
          </w:p>
        </w:tc>
        <w:tc>
          <w:tcPr>
            <w:tcW w:w="1134" w:type="dxa"/>
          </w:tcPr>
          <w:p w:rsidR="00115485" w:rsidRPr="00BB4496" w:rsidRDefault="00115485" w:rsidP="00115485">
            <w:pPr>
              <w:jc w:val="center"/>
              <w:rPr>
                <w:b/>
                <w:i/>
                <w:sz w:val="24"/>
                <w:szCs w:val="24"/>
                <w:lang w:val="ro-MD" w:eastAsia="ru-RU"/>
              </w:rPr>
            </w:pPr>
            <w:r w:rsidRPr="00BB4496">
              <w:rPr>
                <w:b/>
                <w:i/>
                <w:sz w:val="24"/>
                <w:szCs w:val="24"/>
                <w:lang w:val="ro-MD" w:eastAsia="ru-RU"/>
              </w:rPr>
              <w:t>1231,0</w:t>
            </w:r>
          </w:p>
        </w:tc>
      </w:tr>
      <w:tr w:rsidR="00115485" w:rsidRPr="00B63341" w:rsidTr="000B5639">
        <w:trPr>
          <w:trHeight w:val="279"/>
        </w:trPr>
        <w:tc>
          <w:tcPr>
            <w:tcW w:w="851" w:type="dxa"/>
          </w:tcPr>
          <w:p w:rsidR="00115485" w:rsidRPr="00B63341" w:rsidRDefault="00115485" w:rsidP="00115485">
            <w:pPr>
              <w:jc w:val="center"/>
              <w:rPr>
                <w:color w:val="FF0000"/>
                <w:sz w:val="24"/>
                <w:szCs w:val="24"/>
                <w:lang w:val="ro-MD" w:eastAsia="ru-RU"/>
              </w:rPr>
            </w:pPr>
          </w:p>
        </w:tc>
        <w:tc>
          <w:tcPr>
            <w:tcW w:w="3828" w:type="dxa"/>
          </w:tcPr>
          <w:p w:rsidR="00115485" w:rsidRPr="00B63341" w:rsidRDefault="00115485" w:rsidP="00115485">
            <w:pPr>
              <w:rPr>
                <w:b/>
                <w:sz w:val="24"/>
                <w:szCs w:val="24"/>
                <w:lang w:val="ro-MD" w:eastAsia="ru-RU"/>
              </w:rPr>
            </w:pPr>
            <w:r w:rsidRPr="00B63341">
              <w:rPr>
                <w:b/>
                <w:sz w:val="24"/>
                <w:szCs w:val="24"/>
                <w:lang w:val="ro-MD" w:eastAsia="ru-RU"/>
              </w:rPr>
              <w:t xml:space="preserve">Cheltuieli – total </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p>
        </w:tc>
        <w:tc>
          <w:tcPr>
            <w:tcW w:w="1169" w:type="dxa"/>
          </w:tcPr>
          <w:p w:rsidR="00115485" w:rsidRPr="00B63341" w:rsidRDefault="00115485" w:rsidP="00115485">
            <w:pPr>
              <w:jc w:val="center"/>
              <w:rPr>
                <w:b/>
                <w:sz w:val="24"/>
                <w:szCs w:val="24"/>
                <w:lang w:val="ro-MD" w:eastAsia="ru-RU"/>
              </w:rPr>
            </w:pPr>
            <w:r>
              <w:rPr>
                <w:b/>
                <w:sz w:val="24"/>
                <w:szCs w:val="24"/>
                <w:lang w:val="ro-MD" w:eastAsia="ru-RU"/>
              </w:rPr>
              <w:t>19396,7</w:t>
            </w:r>
          </w:p>
        </w:tc>
        <w:tc>
          <w:tcPr>
            <w:tcW w:w="992" w:type="dxa"/>
          </w:tcPr>
          <w:p w:rsidR="00115485" w:rsidRPr="00B63341" w:rsidRDefault="00BB4496" w:rsidP="00115485">
            <w:pPr>
              <w:jc w:val="center"/>
              <w:rPr>
                <w:b/>
                <w:sz w:val="22"/>
                <w:szCs w:val="22"/>
                <w:lang w:val="ro-MD" w:eastAsia="ru-RU"/>
              </w:rPr>
            </w:pPr>
            <w:r>
              <w:rPr>
                <w:b/>
                <w:sz w:val="22"/>
                <w:szCs w:val="22"/>
                <w:lang w:val="ro-MD" w:eastAsia="ru-RU"/>
              </w:rPr>
              <w:t>+222,0</w:t>
            </w:r>
          </w:p>
        </w:tc>
        <w:tc>
          <w:tcPr>
            <w:tcW w:w="1134" w:type="dxa"/>
          </w:tcPr>
          <w:p w:rsidR="00115485" w:rsidRPr="00115485" w:rsidRDefault="00BB4496" w:rsidP="00115485">
            <w:pPr>
              <w:jc w:val="center"/>
              <w:rPr>
                <w:b/>
                <w:color w:val="FF0000"/>
                <w:sz w:val="24"/>
                <w:szCs w:val="24"/>
                <w:lang w:val="ro-MD" w:eastAsia="ru-RU"/>
              </w:rPr>
            </w:pPr>
            <w:r w:rsidRPr="00BB4496">
              <w:rPr>
                <w:b/>
                <w:sz w:val="24"/>
                <w:szCs w:val="24"/>
                <w:lang w:val="ro-MD" w:eastAsia="ru-RU"/>
              </w:rPr>
              <w:t>19618,7</w:t>
            </w:r>
          </w:p>
        </w:tc>
      </w:tr>
      <w:tr w:rsidR="00115485" w:rsidRPr="00B63341" w:rsidTr="000B5639">
        <w:trPr>
          <w:trHeight w:val="269"/>
        </w:trPr>
        <w:tc>
          <w:tcPr>
            <w:tcW w:w="851" w:type="dxa"/>
          </w:tcPr>
          <w:p w:rsidR="00115485" w:rsidRPr="00B63341" w:rsidRDefault="00115485" w:rsidP="00115485">
            <w:pPr>
              <w:jc w:val="center"/>
              <w:rPr>
                <w:color w:val="FF0000"/>
                <w:sz w:val="24"/>
                <w:szCs w:val="24"/>
                <w:lang w:val="ro-MD" w:eastAsia="ru-RU"/>
              </w:rPr>
            </w:pPr>
          </w:p>
        </w:tc>
        <w:tc>
          <w:tcPr>
            <w:tcW w:w="3828" w:type="dxa"/>
          </w:tcPr>
          <w:p w:rsidR="00115485" w:rsidRPr="00B63341" w:rsidRDefault="00115485" w:rsidP="00115485">
            <w:pPr>
              <w:rPr>
                <w:i/>
                <w:sz w:val="24"/>
                <w:szCs w:val="24"/>
                <w:lang w:val="ro-MD" w:eastAsia="ru-RU"/>
              </w:rPr>
            </w:pPr>
            <w:r w:rsidRPr="00B63341">
              <w:rPr>
                <w:i/>
                <w:sz w:val="24"/>
                <w:szCs w:val="24"/>
                <w:lang w:val="ro-MD" w:eastAsia="ru-RU"/>
              </w:rPr>
              <w:t>inclusiv:</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p>
        </w:tc>
        <w:tc>
          <w:tcPr>
            <w:tcW w:w="1169" w:type="dxa"/>
          </w:tcPr>
          <w:p w:rsidR="00115485" w:rsidRPr="00B63341" w:rsidRDefault="00115485" w:rsidP="00115485">
            <w:pPr>
              <w:jc w:val="center"/>
              <w:rPr>
                <w:sz w:val="24"/>
                <w:szCs w:val="24"/>
                <w:lang w:val="ro-MD" w:eastAsia="ru-RU"/>
              </w:rPr>
            </w:pPr>
          </w:p>
        </w:tc>
        <w:tc>
          <w:tcPr>
            <w:tcW w:w="992" w:type="dxa"/>
          </w:tcPr>
          <w:p w:rsidR="00115485" w:rsidRPr="00B63341" w:rsidRDefault="00115485" w:rsidP="00115485">
            <w:pPr>
              <w:jc w:val="center"/>
              <w:rPr>
                <w:sz w:val="22"/>
                <w:szCs w:val="22"/>
                <w:lang w:val="ro-MD" w:eastAsia="ru-RU"/>
              </w:rPr>
            </w:pPr>
          </w:p>
        </w:tc>
        <w:tc>
          <w:tcPr>
            <w:tcW w:w="1134" w:type="dxa"/>
          </w:tcPr>
          <w:p w:rsidR="00115485" w:rsidRPr="00B63341" w:rsidRDefault="00115485" w:rsidP="00115485">
            <w:pPr>
              <w:jc w:val="center"/>
              <w:rPr>
                <w:sz w:val="24"/>
                <w:szCs w:val="24"/>
                <w:lang w:val="ro-MD" w:eastAsia="ru-RU"/>
              </w:rPr>
            </w:pPr>
          </w:p>
        </w:tc>
      </w:tr>
      <w:tr w:rsidR="00115485" w:rsidRPr="00B63341" w:rsidTr="000B5639">
        <w:trPr>
          <w:trHeight w:val="279"/>
        </w:trPr>
        <w:tc>
          <w:tcPr>
            <w:tcW w:w="851" w:type="dxa"/>
          </w:tcPr>
          <w:p w:rsidR="00115485" w:rsidRPr="00B63341" w:rsidRDefault="00115485" w:rsidP="00115485">
            <w:pPr>
              <w:jc w:val="center"/>
              <w:rPr>
                <w:color w:val="FF0000"/>
                <w:sz w:val="24"/>
                <w:szCs w:val="24"/>
                <w:lang w:val="ro-MD" w:eastAsia="ru-RU"/>
              </w:rPr>
            </w:pPr>
          </w:p>
        </w:tc>
        <w:tc>
          <w:tcPr>
            <w:tcW w:w="3828" w:type="dxa"/>
          </w:tcPr>
          <w:p w:rsidR="00115485" w:rsidRPr="00B63341" w:rsidRDefault="00115485" w:rsidP="00115485">
            <w:pPr>
              <w:rPr>
                <w:sz w:val="24"/>
                <w:szCs w:val="24"/>
                <w:lang w:val="ro-MD" w:eastAsia="ru-RU"/>
              </w:rPr>
            </w:pPr>
            <w:r w:rsidRPr="00B63341">
              <w:rPr>
                <w:sz w:val="24"/>
                <w:szCs w:val="24"/>
                <w:lang w:val="ro-MD" w:eastAsia="ru-RU"/>
              </w:rPr>
              <w:t>Exercitarea guvernării</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r w:rsidRPr="00B63341">
              <w:rPr>
                <w:sz w:val="24"/>
                <w:szCs w:val="24"/>
                <w:lang w:val="ro-MD" w:eastAsia="ru-RU"/>
              </w:rPr>
              <w:t>0301</w:t>
            </w:r>
          </w:p>
        </w:tc>
        <w:tc>
          <w:tcPr>
            <w:tcW w:w="1169" w:type="dxa"/>
          </w:tcPr>
          <w:p w:rsidR="00115485" w:rsidRPr="00B63341" w:rsidRDefault="00115485" w:rsidP="00115485">
            <w:pPr>
              <w:jc w:val="center"/>
              <w:rPr>
                <w:sz w:val="24"/>
                <w:szCs w:val="24"/>
                <w:lang w:val="ro-MD" w:eastAsia="ru-RU"/>
              </w:rPr>
            </w:pPr>
            <w:r>
              <w:rPr>
                <w:sz w:val="24"/>
                <w:szCs w:val="24"/>
                <w:lang w:val="ro-MD" w:eastAsia="ru-RU"/>
              </w:rPr>
              <w:t>11470,8</w:t>
            </w:r>
          </w:p>
        </w:tc>
        <w:tc>
          <w:tcPr>
            <w:tcW w:w="992" w:type="dxa"/>
          </w:tcPr>
          <w:p w:rsidR="00115485" w:rsidRPr="00B63341" w:rsidRDefault="00BB4496" w:rsidP="00115485">
            <w:pPr>
              <w:jc w:val="center"/>
              <w:rPr>
                <w:sz w:val="22"/>
                <w:szCs w:val="22"/>
                <w:lang w:val="ro-MD" w:eastAsia="ru-RU"/>
              </w:rPr>
            </w:pPr>
            <w:r>
              <w:rPr>
                <w:sz w:val="22"/>
                <w:szCs w:val="22"/>
                <w:lang w:val="ro-MD" w:eastAsia="ru-RU"/>
              </w:rPr>
              <w:t>+280,0</w:t>
            </w:r>
          </w:p>
        </w:tc>
        <w:tc>
          <w:tcPr>
            <w:tcW w:w="1134" w:type="dxa"/>
          </w:tcPr>
          <w:p w:rsidR="00115485" w:rsidRPr="00B63341" w:rsidRDefault="00BB4496" w:rsidP="00115485">
            <w:pPr>
              <w:jc w:val="center"/>
              <w:rPr>
                <w:sz w:val="24"/>
                <w:szCs w:val="24"/>
                <w:lang w:val="ro-MD" w:eastAsia="ru-RU"/>
              </w:rPr>
            </w:pPr>
            <w:r>
              <w:rPr>
                <w:sz w:val="24"/>
                <w:szCs w:val="24"/>
                <w:lang w:val="ro-MD" w:eastAsia="ru-RU"/>
              </w:rPr>
              <w:t>11750,8</w:t>
            </w:r>
          </w:p>
        </w:tc>
      </w:tr>
      <w:tr w:rsidR="00115485" w:rsidRPr="00B63341" w:rsidTr="000B5639">
        <w:trPr>
          <w:trHeight w:val="549"/>
        </w:trPr>
        <w:tc>
          <w:tcPr>
            <w:tcW w:w="851" w:type="dxa"/>
          </w:tcPr>
          <w:p w:rsidR="00115485" w:rsidRPr="00B63341" w:rsidRDefault="00115485" w:rsidP="00115485">
            <w:pPr>
              <w:jc w:val="center"/>
              <w:rPr>
                <w:color w:val="FF0000"/>
                <w:sz w:val="24"/>
                <w:szCs w:val="24"/>
                <w:lang w:val="ro-MD" w:eastAsia="ru-RU"/>
              </w:rPr>
            </w:pPr>
          </w:p>
        </w:tc>
        <w:tc>
          <w:tcPr>
            <w:tcW w:w="3828" w:type="dxa"/>
          </w:tcPr>
          <w:p w:rsidR="00115485" w:rsidRPr="00B63341" w:rsidRDefault="00115485" w:rsidP="00115485">
            <w:pPr>
              <w:rPr>
                <w:sz w:val="24"/>
                <w:szCs w:val="24"/>
                <w:lang w:val="ro-MD" w:eastAsia="ru-RU"/>
              </w:rPr>
            </w:pPr>
            <w:r w:rsidRPr="00B63341">
              <w:rPr>
                <w:sz w:val="24"/>
                <w:szCs w:val="24"/>
                <w:lang w:val="ro-MD" w:eastAsia="ru-RU"/>
              </w:rPr>
              <w:t>Servicii de suport pentru exercitarea guvernării</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r w:rsidRPr="00B63341">
              <w:rPr>
                <w:sz w:val="24"/>
                <w:szCs w:val="24"/>
                <w:lang w:val="ro-MD" w:eastAsia="ru-RU"/>
              </w:rPr>
              <w:t>0302</w:t>
            </w:r>
          </w:p>
        </w:tc>
        <w:tc>
          <w:tcPr>
            <w:tcW w:w="1169" w:type="dxa"/>
          </w:tcPr>
          <w:p w:rsidR="00115485" w:rsidRPr="00B63341" w:rsidRDefault="00115485" w:rsidP="00115485">
            <w:pPr>
              <w:jc w:val="center"/>
              <w:rPr>
                <w:sz w:val="24"/>
                <w:szCs w:val="24"/>
                <w:lang w:val="ro-MD" w:eastAsia="ru-RU"/>
              </w:rPr>
            </w:pPr>
            <w:r w:rsidRPr="00B63341">
              <w:rPr>
                <w:sz w:val="24"/>
                <w:szCs w:val="24"/>
                <w:lang w:val="ro-MD" w:eastAsia="ru-RU"/>
              </w:rPr>
              <w:t>3987,0</w:t>
            </w:r>
          </w:p>
        </w:tc>
        <w:tc>
          <w:tcPr>
            <w:tcW w:w="992" w:type="dxa"/>
          </w:tcPr>
          <w:p w:rsidR="00115485" w:rsidRPr="00B63341" w:rsidRDefault="00115485" w:rsidP="00115485">
            <w:pPr>
              <w:jc w:val="center"/>
              <w:rPr>
                <w:sz w:val="22"/>
                <w:szCs w:val="22"/>
                <w:lang w:val="ro-MD" w:eastAsia="ru-RU"/>
              </w:rPr>
            </w:pPr>
          </w:p>
        </w:tc>
        <w:tc>
          <w:tcPr>
            <w:tcW w:w="1134" w:type="dxa"/>
          </w:tcPr>
          <w:p w:rsidR="00115485" w:rsidRPr="00B63341" w:rsidRDefault="00115485" w:rsidP="00115485">
            <w:pPr>
              <w:jc w:val="center"/>
              <w:rPr>
                <w:sz w:val="24"/>
                <w:szCs w:val="24"/>
                <w:lang w:val="ro-MD" w:eastAsia="ru-RU"/>
              </w:rPr>
            </w:pPr>
            <w:r w:rsidRPr="00B63341">
              <w:rPr>
                <w:sz w:val="24"/>
                <w:szCs w:val="24"/>
                <w:lang w:val="ro-MD" w:eastAsia="ru-RU"/>
              </w:rPr>
              <w:t>3987,0</w:t>
            </w:r>
          </w:p>
        </w:tc>
      </w:tr>
      <w:tr w:rsidR="00115485" w:rsidRPr="00B63341" w:rsidTr="000B5639">
        <w:trPr>
          <w:trHeight w:val="549"/>
        </w:trPr>
        <w:tc>
          <w:tcPr>
            <w:tcW w:w="851" w:type="dxa"/>
          </w:tcPr>
          <w:p w:rsidR="00115485" w:rsidRPr="00B63341" w:rsidRDefault="00115485" w:rsidP="00115485">
            <w:pPr>
              <w:jc w:val="center"/>
              <w:rPr>
                <w:color w:val="FF0000"/>
                <w:sz w:val="24"/>
                <w:szCs w:val="24"/>
                <w:lang w:val="ro-MD" w:eastAsia="ru-RU"/>
              </w:rPr>
            </w:pPr>
          </w:p>
        </w:tc>
        <w:tc>
          <w:tcPr>
            <w:tcW w:w="3828" w:type="dxa"/>
          </w:tcPr>
          <w:p w:rsidR="00115485" w:rsidRPr="00B63341" w:rsidRDefault="00115485" w:rsidP="00115485">
            <w:pPr>
              <w:rPr>
                <w:sz w:val="24"/>
                <w:szCs w:val="24"/>
                <w:lang w:val="ro-MD" w:eastAsia="ru-RU"/>
              </w:rPr>
            </w:pPr>
            <w:r w:rsidRPr="00B63341">
              <w:rPr>
                <w:sz w:val="24"/>
                <w:szCs w:val="24"/>
                <w:lang w:val="ro-MD" w:eastAsia="ru-RU"/>
              </w:rPr>
              <w:t>Datoria internă a autorităţilor publice locale</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r w:rsidRPr="00B63341">
              <w:rPr>
                <w:sz w:val="24"/>
                <w:szCs w:val="24"/>
                <w:lang w:val="ro-MD" w:eastAsia="ru-RU"/>
              </w:rPr>
              <w:t>1703</w:t>
            </w:r>
          </w:p>
        </w:tc>
        <w:tc>
          <w:tcPr>
            <w:tcW w:w="1169" w:type="dxa"/>
          </w:tcPr>
          <w:p w:rsidR="00115485" w:rsidRPr="00B63341" w:rsidRDefault="00115485" w:rsidP="00115485">
            <w:pPr>
              <w:jc w:val="center"/>
              <w:rPr>
                <w:sz w:val="24"/>
                <w:szCs w:val="24"/>
                <w:lang w:val="ro-MD" w:eastAsia="ru-RU"/>
              </w:rPr>
            </w:pPr>
            <w:r w:rsidRPr="00B63341">
              <w:rPr>
                <w:sz w:val="24"/>
                <w:szCs w:val="24"/>
                <w:lang w:val="ro-MD" w:eastAsia="ru-RU"/>
              </w:rPr>
              <w:t>471,9</w:t>
            </w:r>
          </w:p>
        </w:tc>
        <w:tc>
          <w:tcPr>
            <w:tcW w:w="992" w:type="dxa"/>
          </w:tcPr>
          <w:p w:rsidR="00115485" w:rsidRPr="00B63341" w:rsidRDefault="00115485" w:rsidP="00115485">
            <w:pPr>
              <w:jc w:val="center"/>
              <w:rPr>
                <w:sz w:val="22"/>
                <w:szCs w:val="22"/>
                <w:lang w:val="ro-MD" w:eastAsia="ru-RU"/>
              </w:rPr>
            </w:pPr>
          </w:p>
        </w:tc>
        <w:tc>
          <w:tcPr>
            <w:tcW w:w="1134" w:type="dxa"/>
          </w:tcPr>
          <w:p w:rsidR="00115485" w:rsidRPr="00B63341" w:rsidRDefault="00115485" w:rsidP="00115485">
            <w:pPr>
              <w:jc w:val="center"/>
              <w:rPr>
                <w:sz w:val="24"/>
                <w:szCs w:val="24"/>
                <w:lang w:val="ro-MD" w:eastAsia="ru-RU"/>
              </w:rPr>
            </w:pPr>
            <w:r w:rsidRPr="00B63341">
              <w:rPr>
                <w:sz w:val="24"/>
                <w:szCs w:val="24"/>
                <w:lang w:val="ro-MD" w:eastAsia="ru-RU"/>
              </w:rPr>
              <w:t>471,9</w:t>
            </w:r>
          </w:p>
        </w:tc>
      </w:tr>
      <w:tr w:rsidR="00115485" w:rsidRPr="00B63341" w:rsidTr="000B5639">
        <w:trPr>
          <w:trHeight w:val="549"/>
        </w:trPr>
        <w:tc>
          <w:tcPr>
            <w:tcW w:w="851" w:type="dxa"/>
          </w:tcPr>
          <w:p w:rsidR="00115485" w:rsidRPr="00B63341" w:rsidRDefault="00115485" w:rsidP="00115485">
            <w:pPr>
              <w:jc w:val="center"/>
              <w:rPr>
                <w:color w:val="FF0000"/>
                <w:sz w:val="24"/>
                <w:szCs w:val="24"/>
                <w:lang w:val="ro-MD" w:eastAsia="ru-RU"/>
              </w:rPr>
            </w:pPr>
          </w:p>
        </w:tc>
        <w:tc>
          <w:tcPr>
            <w:tcW w:w="3828" w:type="dxa"/>
          </w:tcPr>
          <w:p w:rsidR="00115485" w:rsidRPr="00B63341" w:rsidRDefault="00115485" w:rsidP="00115485">
            <w:pPr>
              <w:rPr>
                <w:sz w:val="24"/>
                <w:szCs w:val="24"/>
                <w:lang w:val="ro-MD" w:eastAsia="ru-RU"/>
              </w:rPr>
            </w:pPr>
            <w:r w:rsidRPr="00B63341">
              <w:rPr>
                <w:sz w:val="24"/>
                <w:szCs w:val="24"/>
                <w:lang w:val="ro-MD" w:eastAsia="ru-RU"/>
              </w:rPr>
              <w:t>Politici şi management în domeniul bugetar-fiscal</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r w:rsidRPr="00B63341">
              <w:rPr>
                <w:sz w:val="24"/>
                <w:szCs w:val="24"/>
                <w:lang w:val="ro-MD" w:eastAsia="ru-RU"/>
              </w:rPr>
              <w:t>0501</w:t>
            </w:r>
          </w:p>
        </w:tc>
        <w:tc>
          <w:tcPr>
            <w:tcW w:w="1169" w:type="dxa"/>
          </w:tcPr>
          <w:p w:rsidR="00115485" w:rsidRPr="00B63341" w:rsidRDefault="00115485" w:rsidP="00115485">
            <w:pPr>
              <w:jc w:val="center"/>
              <w:rPr>
                <w:sz w:val="24"/>
                <w:szCs w:val="24"/>
                <w:lang w:val="ro-MD" w:eastAsia="ru-RU"/>
              </w:rPr>
            </w:pPr>
            <w:r w:rsidRPr="00B63341">
              <w:rPr>
                <w:sz w:val="24"/>
                <w:szCs w:val="24"/>
                <w:lang w:val="ro-MD" w:eastAsia="ru-RU"/>
              </w:rPr>
              <w:t>2549,5</w:t>
            </w:r>
          </w:p>
        </w:tc>
        <w:tc>
          <w:tcPr>
            <w:tcW w:w="992" w:type="dxa"/>
          </w:tcPr>
          <w:p w:rsidR="00115485" w:rsidRPr="00B63341" w:rsidRDefault="00115485" w:rsidP="00115485">
            <w:pPr>
              <w:jc w:val="center"/>
              <w:rPr>
                <w:sz w:val="22"/>
                <w:szCs w:val="22"/>
                <w:lang w:val="ro-MD" w:eastAsia="ru-RU"/>
              </w:rPr>
            </w:pPr>
          </w:p>
        </w:tc>
        <w:tc>
          <w:tcPr>
            <w:tcW w:w="1134" w:type="dxa"/>
          </w:tcPr>
          <w:p w:rsidR="00115485" w:rsidRPr="00B63341" w:rsidRDefault="00115485" w:rsidP="00115485">
            <w:pPr>
              <w:jc w:val="center"/>
              <w:rPr>
                <w:sz w:val="24"/>
                <w:szCs w:val="24"/>
                <w:lang w:val="ro-MD" w:eastAsia="ru-RU"/>
              </w:rPr>
            </w:pPr>
            <w:r w:rsidRPr="00B63341">
              <w:rPr>
                <w:sz w:val="24"/>
                <w:szCs w:val="24"/>
                <w:lang w:val="ro-MD" w:eastAsia="ru-RU"/>
              </w:rPr>
              <w:t>2549,5</w:t>
            </w:r>
          </w:p>
        </w:tc>
      </w:tr>
      <w:tr w:rsidR="00115485" w:rsidRPr="00B63341" w:rsidTr="000B5639">
        <w:trPr>
          <w:trHeight w:val="559"/>
        </w:trPr>
        <w:tc>
          <w:tcPr>
            <w:tcW w:w="851" w:type="dxa"/>
          </w:tcPr>
          <w:p w:rsidR="00115485" w:rsidRPr="00B63341" w:rsidRDefault="00115485" w:rsidP="00115485">
            <w:pPr>
              <w:jc w:val="center"/>
              <w:rPr>
                <w:color w:val="FF0000"/>
                <w:sz w:val="24"/>
                <w:szCs w:val="24"/>
                <w:lang w:val="ro-MD" w:eastAsia="ru-RU"/>
              </w:rPr>
            </w:pPr>
          </w:p>
        </w:tc>
        <w:tc>
          <w:tcPr>
            <w:tcW w:w="3828" w:type="dxa"/>
          </w:tcPr>
          <w:p w:rsidR="00115485" w:rsidRPr="00B63341" w:rsidRDefault="00115485" w:rsidP="00115485">
            <w:pPr>
              <w:rPr>
                <w:sz w:val="24"/>
                <w:szCs w:val="24"/>
                <w:lang w:val="ro-MD" w:eastAsia="ru-RU"/>
              </w:rPr>
            </w:pPr>
            <w:r w:rsidRPr="00B63341">
              <w:rPr>
                <w:sz w:val="24"/>
                <w:szCs w:val="24"/>
                <w:lang w:val="ro-MD" w:eastAsia="ru-RU"/>
              </w:rPr>
              <w:t>Gestionarea fondurilor de rezervă și de intervenție</w:t>
            </w:r>
          </w:p>
        </w:tc>
        <w:tc>
          <w:tcPr>
            <w:tcW w:w="850" w:type="dxa"/>
          </w:tcPr>
          <w:p w:rsidR="00115485" w:rsidRPr="00B63341" w:rsidRDefault="00115485" w:rsidP="00115485">
            <w:pPr>
              <w:rPr>
                <w:sz w:val="24"/>
                <w:szCs w:val="24"/>
                <w:lang w:val="ro-MD" w:eastAsia="ru-RU"/>
              </w:rPr>
            </w:pPr>
          </w:p>
        </w:tc>
        <w:tc>
          <w:tcPr>
            <w:tcW w:w="1241" w:type="dxa"/>
          </w:tcPr>
          <w:p w:rsidR="00115485" w:rsidRPr="00B63341" w:rsidRDefault="00115485" w:rsidP="00115485">
            <w:pPr>
              <w:rPr>
                <w:sz w:val="24"/>
                <w:szCs w:val="24"/>
                <w:lang w:val="ro-MD" w:eastAsia="ru-RU"/>
              </w:rPr>
            </w:pPr>
            <w:r w:rsidRPr="00B63341">
              <w:rPr>
                <w:sz w:val="24"/>
                <w:szCs w:val="24"/>
                <w:lang w:val="ro-MD" w:eastAsia="ru-RU"/>
              </w:rPr>
              <w:t>0802</w:t>
            </w:r>
          </w:p>
        </w:tc>
        <w:tc>
          <w:tcPr>
            <w:tcW w:w="1169" w:type="dxa"/>
          </w:tcPr>
          <w:p w:rsidR="00115485" w:rsidRPr="00B63341" w:rsidRDefault="00115485" w:rsidP="00115485">
            <w:pPr>
              <w:jc w:val="center"/>
              <w:rPr>
                <w:sz w:val="24"/>
                <w:szCs w:val="24"/>
                <w:lang w:val="ro-MD" w:eastAsia="ru-RU"/>
              </w:rPr>
            </w:pPr>
            <w:r w:rsidRPr="00B63341">
              <w:rPr>
                <w:sz w:val="24"/>
                <w:szCs w:val="24"/>
                <w:lang w:val="ro-MD" w:eastAsia="ru-RU"/>
              </w:rPr>
              <w:t>917,5</w:t>
            </w:r>
          </w:p>
        </w:tc>
        <w:tc>
          <w:tcPr>
            <w:tcW w:w="992" w:type="dxa"/>
          </w:tcPr>
          <w:p w:rsidR="00115485" w:rsidRPr="00B63341" w:rsidRDefault="00115485" w:rsidP="00115485">
            <w:pPr>
              <w:jc w:val="center"/>
              <w:rPr>
                <w:sz w:val="22"/>
                <w:szCs w:val="22"/>
                <w:lang w:val="ro-MD" w:eastAsia="ru-RU"/>
              </w:rPr>
            </w:pPr>
            <w:r>
              <w:rPr>
                <w:sz w:val="22"/>
                <w:szCs w:val="22"/>
                <w:lang w:val="ro-MD" w:eastAsia="ru-RU"/>
              </w:rPr>
              <w:t>-</w:t>
            </w:r>
            <w:r w:rsidR="00BB4496">
              <w:rPr>
                <w:sz w:val="22"/>
                <w:szCs w:val="22"/>
                <w:lang w:val="ro-MD" w:eastAsia="ru-RU"/>
              </w:rPr>
              <w:t>58,0</w:t>
            </w:r>
          </w:p>
        </w:tc>
        <w:tc>
          <w:tcPr>
            <w:tcW w:w="1134" w:type="dxa"/>
          </w:tcPr>
          <w:p w:rsidR="00115485" w:rsidRPr="00B63341" w:rsidRDefault="00BB4496" w:rsidP="00115485">
            <w:pPr>
              <w:jc w:val="center"/>
              <w:rPr>
                <w:sz w:val="24"/>
                <w:szCs w:val="24"/>
                <w:lang w:val="ro-MD" w:eastAsia="ru-RU"/>
              </w:rPr>
            </w:pPr>
            <w:r>
              <w:rPr>
                <w:sz w:val="24"/>
                <w:szCs w:val="24"/>
                <w:lang w:val="ro-MD" w:eastAsia="ru-RU"/>
              </w:rPr>
              <w:t>859,5</w:t>
            </w:r>
          </w:p>
        </w:tc>
      </w:tr>
      <w:tr w:rsidR="00B63341" w:rsidRPr="00B63341" w:rsidTr="000B5639">
        <w:trPr>
          <w:trHeight w:val="269"/>
        </w:trPr>
        <w:tc>
          <w:tcPr>
            <w:tcW w:w="851" w:type="dxa"/>
          </w:tcPr>
          <w:p w:rsidR="00B63341" w:rsidRPr="00B63341" w:rsidRDefault="00B63341" w:rsidP="00B63341">
            <w:pPr>
              <w:jc w:val="center"/>
              <w:rPr>
                <w:b/>
                <w:sz w:val="24"/>
                <w:szCs w:val="24"/>
                <w:lang w:val="ro-MD" w:eastAsia="ru-RU"/>
              </w:rPr>
            </w:pPr>
            <w:r w:rsidRPr="00B63341">
              <w:rPr>
                <w:b/>
                <w:sz w:val="24"/>
                <w:szCs w:val="24"/>
                <w:lang w:val="ro-MD" w:eastAsia="ru-RU"/>
              </w:rPr>
              <w:t>02</w:t>
            </w:r>
          </w:p>
        </w:tc>
        <w:tc>
          <w:tcPr>
            <w:tcW w:w="3828" w:type="dxa"/>
          </w:tcPr>
          <w:p w:rsidR="00B63341" w:rsidRPr="00B63341" w:rsidRDefault="00B63341" w:rsidP="00B63341">
            <w:pPr>
              <w:rPr>
                <w:sz w:val="24"/>
                <w:szCs w:val="24"/>
                <w:lang w:val="ro-MD" w:eastAsia="ru-RU"/>
              </w:rPr>
            </w:pPr>
            <w:r w:rsidRPr="00B63341">
              <w:rPr>
                <w:b/>
                <w:bCs/>
                <w:sz w:val="24"/>
                <w:szCs w:val="24"/>
                <w:lang w:val="ro-MD" w:eastAsia="ru-RU"/>
              </w:rPr>
              <w:t>Apărare naţională</w:t>
            </w:r>
          </w:p>
        </w:tc>
        <w:tc>
          <w:tcPr>
            <w:tcW w:w="850" w:type="dxa"/>
          </w:tcPr>
          <w:p w:rsidR="00B63341" w:rsidRPr="00B63341" w:rsidRDefault="00B63341" w:rsidP="00B63341">
            <w:pPr>
              <w:rPr>
                <w:sz w:val="24"/>
                <w:szCs w:val="24"/>
                <w:lang w:val="ro-MD" w:eastAsia="ru-RU"/>
              </w:rPr>
            </w:pPr>
          </w:p>
        </w:tc>
        <w:tc>
          <w:tcPr>
            <w:tcW w:w="1241" w:type="dxa"/>
          </w:tcPr>
          <w:p w:rsidR="00B63341" w:rsidRPr="00B63341" w:rsidRDefault="00B63341" w:rsidP="00B63341">
            <w:pPr>
              <w:rPr>
                <w:sz w:val="24"/>
                <w:szCs w:val="24"/>
                <w:lang w:val="ro-MD" w:eastAsia="ru-RU"/>
              </w:rPr>
            </w:pPr>
          </w:p>
        </w:tc>
        <w:tc>
          <w:tcPr>
            <w:tcW w:w="1169" w:type="dxa"/>
          </w:tcPr>
          <w:p w:rsidR="00B63341" w:rsidRPr="00B63341" w:rsidRDefault="00B63341" w:rsidP="00B63341">
            <w:pPr>
              <w:jc w:val="center"/>
              <w:rPr>
                <w:b/>
                <w:sz w:val="24"/>
                <w:szCs w:val="24"/>
                <w:lang w:val="ro-MD" w:eastAsia="ru-RU"/>
              </w:rPr>
            </w:pPr>
          </w:p>
        </w:tc>
        <w:tc>
          <w:tcPr>
            <w:tcW w:w="992" w:type="dxa"/>
          </w:tcPr>
          <w:p w:rsidR="00B63341" w:rsidRPr="00B63341" w:rsidRDefault="00B63341" w:rsidP="00B63341">
            <w:pPr>
              <w:jc w:val="center"/>
              <w:rPr>
                <w:b/>
                <w:sz w:val="22"/>
                <w:szCs w:val="22"/>
                <w:lang w:val="ro-MD" w:eastAsia="ru-RU"/>
              </w:rPr>
            </w:pPr>
          </w:p>
        </w:tc>
        <w:tc>
          <w:tcPr>
            <w:tcW w:w="1134" w:type="dxa"/>
          </w:tcPr>
          <w:p w:rsidR="00B63341" w:rsidRPr="00B63341" w:rsidRDefault="00B63341" w:rsidP="00B63341">
            <w:pPr>
              <w:rPr>
                <w:b/>
                <w:sz w:val="24"/>
                <w:szCs w:val="24"/>
                <w:lang w:val="ro-MD" w:eastAsia="ru-RU"/>
              </w:rPr>
            </w:pPr>
          </w:p>
        </w:tc>
      </w:tr>
      <w:tr w:rsidR="00B63341" w:rsidRPr="00B63341" w:rsidTr="000B5639">
        <w:trPr>
          <w:trHeight w:val="279"/>
        </w:trPr>
        <w:tc>
          <w:tcPr>
            <w:tcW w:w="851" w:type="dxa"/>
          </w:tcPr>
          <w:p w:rsidR="00B63341" w:rsidRPr="00B63341" w:rsidRDefault="00B63341" w:rsidP="00B63341">
            <w:pPr>
              <w:jc w:val="center"/>
              <w:rPr>
                <w:b/>
                <w:color w:val="FF0000"/>
                <w:sz w:val="24"/>
                <w:szCs w:val="24"/>
                <w:lang w:val="ro-MD" w:eastAsia="ru-RU"/>
              </w:rPr>
            </w:pPr>
          </w:p>
        </w:tc>
        <w:tc>
          <w:tcPr>
            <w:tcW w:w="3828" w:type="dxa"/>
          </w:tcPr>
          <w:p w:rsidR="00B63341" w:rsidRPr="00B63341" w:rsidRDefault="00B63341" w:rsidP="00B63341">
            <w:pPr>
              <w:rPr>
                <w:b/>
                <w:bCs/>
                <w:sz w:val="24"/>
                <w:szCs w:val="24"/>
                <w:lang w:val="ro-MD" w:eastAsia="ru-RU"/>
              </w:rPr>
            </w:pPr>
            <w:r w:rsidRPr="00B63341">
              <w:rPr>
                <w:b/>
                <w:sz w:val="24"/>
                <w:szCs w:val="24"/>
                <w:lang w:val="ro-MD" w:eastAsia="ru-RU"/>
              </w:rPr>
              <w:t>Resurse-total</w:t>
            </w:r>
          </w:p>
        </w:tc>
        <w:tc>
          <w:tcPr>
            <w:tcW w:w="850" w:type="dxa"/>
          </w:tcPr>
          <w:p w:rsidR="00B63341" w:rsidRPr="00B63341" w:rsidRDefault="00B63341" w:rsidP="00B63341">
            <w:pPr>
              <w:jc w:val="center"/>
              <w:rPr>
                <w:sz w:val="24"/>
                <w:szCs w:val="24"/>
                <w:lang w:val="ro-MD" w:eastAsia="ru-RU"/>
              </w:rPr>
            </w:pPr>
          </w:p>
        </w:tc>
        <w:tc>
          <w:tcPr>
            <w:tcW w:w="1241" w:type="dxa"/>
          </w:tcPr>
          <w:p w:rsidR="00B63341" w:rsidRPr="00B63341" w:rsidRDefault="00B63341" w:rsidP="00B63341">
            <w:pPr>
              <w:rPr>
                <w:sz w:val="24"/>
                <w:szCs w:val="24"/>
                <w:lang w:val="ro-MD" w:eastAsia="ru-RU"/>
              </w:rPr>
            </w:pPr>
          </w:p>
        </w:tc>
        <w:tc>
          <w:tcPr>
            <w:tcW w:w="1169" w:type="dxa"/>
          </w:tcPr>
          <w:p w:rsidR="00B63341" w:rsidRPr="00B63341" w:rsidRDefault="00B63341" w:rsidP="00B63341">
            <w:pPr>
              <w:jc w:val="center"/>
              <w:rPr>
                <w:b/>
                <w:sz w:val="24"/>
                <w:szCs w:val="24"/>
                <w:lang w:val="ro-MD" w:eastAsia="ru-RU"/>
              </w:rPr>
            </w:pPr>
            <w:r w:rsidRPr="00B63341">
              <w:rPr>
                <w:b/>
                <w:sz w:val="24"/>
                <w:szCs w:val="24"/>
                <w:lang w:val="ro-MD" w:eastAsia="ru-RU"/>
              </w:rPr>
              <w:t>875,8</w:t>
            </w:r>
          </w:p>
        </w:tc>
        <w:tc>
          <w:tcPr>
            <w:tcW w:w="992" w:type="dxa"/>
          </w:tcPr>
          <w:p w:rsidR="00B63341" w:rsidRPr="00B63341" w:rsidRDefault="00B63341" w:rsidP="00B63341">
            <w:pPr>
              <w:jc w:val="center"/>
              <w:rPr>
                <w:b/>
                <w:sz w:val="22"/>
                <w:szCs w:val="22"/>
                <w:lang w:val="ro-MD" w:eastAsia="ru-RU"/>
              </w:rPr>
            </w:pPr>
          </w:p>
        </w:tc>
        <w:tc>
          <w:tcPr>
            <w:tcW w:w="1134" w:type="dxa"/>
          </w:tcPr>
          <w:p w:rsidR="00B63341" w:rsidRPr="00B63341" w:rsidRDefault="00B63341" w:rsidP="00B63341">
            <w:pPr>
              <w:jc w:val="center"/>
              <w:rPr>
                <w:b/>
                <w:sz w:val="24"/>
                <w:szCs w:val="24"/>
                <w:lang w:val="ro-MD" w:eastAsia="ru-RU"/>
              </w:rPr>
            </w:pPr>
            <w:r w:rsidRPr="00B63341">
              <w:rPr>
                <w:b/>
                <w:sz w:val="24"/>
                <w:szCs w:val="24"/>
                <w:lang w:val="ro-MD" w:eastAsia="ru-RU"/>
              </w:rPr>
              <w:t>875,8</w:t>
            </w:r>
          </w:p>
        </w:tc>
      </w:tr>
      <w:tr w:rsidR="00B63341" w:rsidRPr="00B63341" w:rsidTr="000B5639">
        <w:trPr>
          <w:trHeight w:val="269"/>
        </w:trPr>
        <w:tc>
          <w:tcPr>
            <w:tcW w:w="851" w:type="dxa"/>
          </w:tcPr>
          <w:p w:rsidR="00B63341" w:rsidRPr="00B63341" w:rsidRDefault="00B63341" w:rsidP="00B63341">
            <w:pPr>
              <w:jc w:val="center"/>
              <w:rPr>
                <w:color w:val="FF0000"/>
                <w:sz w:val="24"/>
                <w:szCs w:val="24"/>
                <w:lang w:val="ro-MD" w:eastAsia="ru-RU"/>
              </w:rPr>
            </w:pPr>
          </w:p>
        </w:tc>
        <w:tc>
          <w:tcPr>
            <w:tcW w:w="3828" w:type="dxa"/>
          </w:tcPr>
          <w:p w:rsidR="00B63341" w:rsidRPr="00B63341" w:rsidRDefault="00B63341" w:rsidP="00B63341">
            <w:pPr>
              <w:rPr>
                <w:i/>
                <w:sz w:val="24"/>
                <w:szCs w:val="24"/>
                <w:lang w:val="ro-MD" w:eastAsia="ru-RU"/>
              </w:rPr>
            </w:pPr>
            <w:r w:rsidRPr="00B63341">
              <w:rPr>
                <w:i/>
                <w:sz w:val="24"/>
                <w:szCs w:val="24"/>
                <w:lang w:val="ro-MD" w:eastAsia="ru-RU"/>
              </w:rPr>
              <w:t>Resurse generale</w:t>
            </w:r>
          </w:p>
        </w:tc>
        <w:tc>
          <w:tcPr>
            <w:tcW w:w="850" w:type="dxa"/>
          </w:tcPr>
          <w:p w:rsidR="00B63341" w:rsidRPr="00B63341" w:rsidRDefault="00B63341" w:rsidP="00B63341">
            <w:pPr>
              <w:jc w:val="center"/>
              <w:rPr>
                <w:sz w:val="24"/>
                <w:szCs w:val="24"/>
                <w:lang w:val="ro-MD" w:eastAsia="ru-RU"/>
              </w:rPr>
            </w:pPr>
            <w:r w:rsidRPr="00B63341">
              <w:rPr>
                <w:sz w:val="24"/>
                <w:szCs w:val="24"/>
                <w:lang w:val="ro-MD" w:eastAsia="ru-RU"/>
              </w:rPr>
              <w:t>1</w:t>
            </w:r>
          </w:p>
        </w:tc>
        <w:tc>
          <w:tcPr>
            <w:tcW w:w="1241" w:type="dxa"/>
          </w:tcPr>
          <w:p w:rsidR="00B63341" w:rsidRPr="00B63341" w:rsidRDefault="00B63341" w:rsidP="00B63341">
            <w:pPr>
              <w:rPr>
                <w:sz w:val="24"/>
                <w:szCs w:val="24"/>
                <w:lang w:val="ro-MD" w:eastAsia="ru-RU"/>
              </w:rPr>
            </w:pPr>
          </w:p>
        </w:tc>
        <w:tc>
          <w:tcPr>
            <w:tcW w:w="1169" w:type="dxa"/>
          </w:tcPr>
          <w:p w:rsidR="00B63341" w:rsidRPr="00B63341" w:rsidRDefault="00B63341" w:rsidP="00B63341">
            <w:pPr>
              <w:jc w:val="center"/>
              <w:rPr>
                <w:b/>
                <w:i/>
                <w:sz w:val="24"/>
                <w:szCs w:val="24"/>
                <w:lang w:val="ro-MD" w:eastAsia="ru-RU"/>
              </w:rPr>
            </w:pPr>
            <w:r w:rsidRPr="00B63341">
              <w:rPr>
                <w:b/>
                <w:i/>
                <w:sz w:val="24"/>
                <w:szCs w:val="24"/>
                <w:lang w:val="ro-MD" w:eastAsia="ru-RU"/>
              </w:rPr>
              <w:t>875,8</w:t>
            </w:r>
          </w:p>
        </w:tc>
        <w:tc>
          <w:tcPr>
            <w:tcW w:w="992" w:type="dxa"/>
          </w:tcPr>
          <w:p w:rsidR="00B63341" w:rsidRPr="00B63341" w:rsidRDefault="00B63341" w:rsidP="00B63341">
            <w:pPr>
              <w:jc w:val="center"/>
              <w:rPr>
                <w:b/>
                <w:i/>
                <w:sz w:val="22"/>
                <w:szCs w:val="22"/>
                <w:lang w:val="ro-MD" w:eastAsia="ru-RU"/>
              </w:rPr>
            </w:pPr>
          </w:p>
        </w:tc>
        <w:tc>
          <w:tcPr>
            <w:tcW w:w="1134" w:type="dxa"/>
          </w:tcPr>
          <w:p w:rsidR="00B63341" w:rsidRPr="00B63341" w:rsidRDefault="00B63341" w:rsidP="00B63341">
            <w:pPr>
              <w:jc w:val="center"/>
              <w:rPr>
                <w:b/>
                <w:i/>
                <w:sz w:val="24"/>
                <w:szCs w:val="24"/>
                <w:lang w:val="ro-MD" w:eastAsia="ru-RU"/>
              </w:rPr>
            </w:pPr>
            <w:r w:rsidRPr="00B63341">
              <w:rPr>
                <w:b/>
                <w:i/>
                <w:sz w:val="24"/>
                <w:szCs w:val="24"/>
                <w:lang w:val="ro-MD" w:eastAsia="ru-RU"/>
              </w:rPr>
              <w:t>875,8</w:t>
            </w:r>
          </w:p>
        </w:tc>
      </w:tr>
      <w:tr w:rsidR="00B63341" w:rsidRPr="00B63341" w:rsidTr="000B5639">
        <w:trPr>
          <w:trHeight w:val="559"/>
        </w:trPr>
        <w:tc>
          <w:tcPr>
            <w:tcW w:w="851" w:type="dxa"/>
          </w:tcPr>
          <w:p w:rsidR="00B63341" w:rsidRPr="00B63341" w:rsidRDefault="00B63341" w:rsidP="00B63341">
            <w:pPr>
              <w:jc w:val="center"/>
              <w:rPr>
                <w:color w:val="FF0000"/>
                <w:sz w:val="24"/>
                <w:szCs w:val="24"/>
                <w:lang w:val="ro-MD" w:eastAsia="ru-RU"/>
              </w:rPr>
            </w:pPr>
          </w:p>
        </w:tc>
        <w:tc>
          <w:tcPr>
            <w:tcW w:w="3828" w:type="dxa"/>
          </w:tcPr>
          <w:p w:rsidR="00B63341" w:rsidRPr="00B63341" w:rsidRDefault="00B63341" w:rsidP="00B63341">
            <w:pPr>
              <w:rPr>
                <w:i/>
                <w:sz w:val="24"/>
                <w:szCs w:val="24"/>
                <w:lang w:val="ro-MD" w:eastAsia="ru-RU"/>
              </w:rPr>
            </w:pPr>
            <w:r w:rsidRPr="00B63341">
              <w:rPr>
                <w:i/>
                <w:sz w:val="24"/>
                <w:szCs w:val="24"/>
                <w:lang w:val="ro-MD" w:eastAsia="ru-RU"/>
              </w:rPr>
              <w:t>Resurse colectate de autorități/instituții bugetare</w:t>
            </w:r>
          </w:p>
        </w:tc>
        <w:tc>
          <w:tcPr>
            <w:tcW w:w="850" w:type="dxa"/>
          </w:tcPr>
          <w:p w:rsidR="00B63341" w:rsidRPr="00B63341" w:rsidRDefault="00B63341" w:rsidP="00B63341">
            <w:pPr>
              <w:jc w:val="center"/>
              <w:rPr>
                <w:sz w:val="24"/>
                <w:szCs w:val="24"/>
                <w:lang w:val="ro-MD" w:eastAsia="ru-RU"/>
              </w:rPr>
            </w:pPr>
            <w:r w:rsidRPr="00B63341">
              <w:rPr>
                <w:sz w:val="24"/>
                <w:szCs w:val="24"/>
                <w:lang w:val="ro-MD" w:eastAsia="ru-RU"/>
              </w:rPr>
              <w:t>2</w:t>
            </w:r>
          </w:p>
        </w:tc>
        <w:tc>
          <w:tcPr>
            <w:tcW w:w="1241" w:type="dxa"/>
          </w:tcPr>
          <w:p w:rsidR="00B63341" w:rsidRPr="00B63341" w:rsidRDefault="00B63341" w:rsidP="00B63341">
            <w:pPr>
              <w:rPr>
                <w:sz w:val="24"/>
                <w:szCs w:val="24"/>
                <w:lang w:val="ro-MD" w:eastAsia="ru-RU"/>
              </w:rPr>
            </w:pPr>
          </w:p>
        </w:tc>
        <w:tc>
          <w:tcPr>
            <w:tcW w:w="1169" w:type="dxa"/>
          </w:tcPr>
          <w:p w:rsidR="00B63341" w:rsidRPr="00B63341" w:rsidRDefault="00B63341" w:rsidP="00B63341">
            <w:pPr>
              <w:jc w:val="center"/>
              <w:rPr>
                <w:sz w:val="24"/>
                <w:szCs w:val="24"/>
                <w:lang w:val="ro-MD" w:eastAsia="ru-RU"/>
              </w:rPr>
            </w:pPr>
            <w:r w:rsidRPr="00B63341">
              <w:rPr>
                <w:sz w:val="24"/>
                <w:szCs w:val="24"/>
                <w:lang w:val="ro-MD" w:eastAsia="ru-RU"/>
              </w:rPr>
              <w:t>-</w:t>
            </w:r>
          </w:p>
        </w:tc>
        <w:tc>
          <w:tcPr>
            <w:tcW w:w="992" w:type="dxa"/>
          </w:tcPr>
          <w:p w:rsidR="00B63341" w:rsidRPr="00B63341" w:rsidRDefault="00B63341" w:rsidP="00B63341">
            <w:pPr>
              <w:jc w:val="center"/>
              <w:rPr>
                <w:sz w:val="22"/>
                <w:szCs w:val="22"/>
                <w:lang w:val="ro-MD" w:eastAsia="ru-RU"/>
              </w:rPr>
            </w:pPr>
          </w:p>
        </w:tc>
        <w:tc>
          <w:tcPr>
            <w:tcW w:w="1134" w:type="dxa"/>
          </w:tcPr>
          <w:p w:rsidR="00B63341" w:rsidRPr="00B63341" w:rsidRDefault="00B63341" w:rsidP="00B63341">
            <w:pPr>
              <w:jc w:val="center"/>
              <w:rPr>
                <w:sz w:val="24"/>
                <w:szCs w:val="24"/>
                <w:lang w:val="ro-MD" w:eastAsia="ru-RU"/>
              </w:rPr>
            </w:pPr>
            <w:r w:rsidRPr="00B63341">
              <w:rPr>
                <w:sz w:val="24"/>
                <w:szCs w:val="24"/>
                <w:lang w:val="ro-MD" w:eastAsia="ru-RU"/>
              </w:rPr>
              <w:t>-</w:t>
            </w:r>
          </w:p>
        </w:tc>
      </w:tr>
      <w:tr w:rsidR="00B63341" w:rsidRPr="00B63341" w:rsidTr="000B5639">
        <w:trPr>
          <w:trHeight w:val="269"/>
        </w:trPr>
        <w:tc>
          <w:tcPr>
            <w:tcW w:w="851" w:type="dxa"/>
          </w:tcPr>
          <w:p w:rsidR="00B63341" w:rsidRPr="00B63341" w:rsidRDefault="00B63341" w:rsidP="00B63341">
            <w:pPr>
              <w:jc w:val="center"/>
              <w:rPr>
                <w:color w:val="FF0000"/>
                <w:sz w:val="24"/>
                <w:szCs w:val="24"/>
                <w:lang w:val="ro-MD" w:eastAsia="ru-RU"/>
              </w:rPr>
            </w:pPr>
          </w:p>
        </w:tc>
        <w:tc>
          <w:tcPr>
            <w:tcW w:w="3828" w:type="dxa"/>
          </w:tcPr>
          <w:p w:rsidR="00B63341" w:rsidRPr="00B63341" w:rsidRDefault="00B63341" w:rsidP="00B63341">
            <w:pPr>
              <w:rPr>
                <w:b/>
                <w:sz w:val="24"/>
                <w:szCs w:val="24"/>
                <w:lang w:val="ro-MD" w:eastAsia="ru-RU"/>
              </w:rPr>
            </w:pPr>
            <w:r w:rsidRPr="00B63341">
              <w:rPr>
                <w:b/>
                <w:sz w:val="24"/>
                <w:szCs w:val="24"/>
                <w:lang w:val="ro-MD" w:eastAsia="ru-RU"/>
              </w:rPr>
              <w:t>Cheltuieli – total</w:t>
            </w:r>
          </w:p>
        </w:tc>
        <w:tc>
          <w:tcPr>
            <w:tcW w:w="850" w:type="dxa"/>
          </w:tcPr>
          <w:p w:rsidR="00B63341" w:rsidRPr="00B63341" w:rsidRDefault="00B63341" w:rsidP="00B63341">
            <w:pPr>
              <w:jc w:val="center"/>
              <w:rPr>
                <w:sz w:val="24"/>
                <w:szCs w:val="24"/>
                <w:lang w:val="ro-MD" w:eastAsia="ru-RU"/>
              </w:rPr>
            </w:pPr>
          </w:p>
        </w:tc>
        <w:tc>
          <w:tcPr>
            <w:tcW w:w="1241" w:type="dxa"/>
          </w:tcPr>
          <w:p w:rsidR="00B63341" w:rsidRPr="00B63341" w:rsidRDefault="00B63341" w:rsidP="00B63341">
            <w:pPr>
              <w:rPr>
                <w:sz w:val="24"/>
                <w:szCs w:val="24"/>
                <w:lang w:val="ro-MD" w:eastAsia="ru-RU"/>
              </w:rPr>
            </w:pPr>
          </w:p>
        </w:tc>
        <w:tc>
          <w:tcPr>
            <w:tcW w:w="1169" w:type="dxa"/>
          </w:tcPr>
          <w:p w:rsidR="00B63341" w:rsidRPr="00B63341" w:rsidRDefault="00B63341" w:rsidP="00B63341">
            <w:pPr>
              <w:jc w:val="center"/>
              <w:rPr>
                <w:b/>
                <w:sz w:val="24"/>
                <w:szCs w:val="24"/>
                <w:lang w:val="ro-MD" w:eastAsia="ru-RU"/>
              </w:rPr>
            </w:pPr>
            <w:r w:rsidRPr="00B63341">
              <w:rPr>
                <w:b/>
                <w:sz w:val="24"/>
                <w:szCs w:val="24"/>
                <w:lang w:val="ro-MD" w:eastAsia="ru-RU"/>
              </w:rPr>
              <w:t>875,8</w:t>
            </w:r>
          </w:p>
        </w:tc>
        <w:tc>
          <w:tcPr>
            <w:tcW w:w="992" w:type="dxa"/>
          </w:tcPr>
          <w:p w:rsidR="00B63341" w:rsidRPr="00B63341" w:rsidRDefault="00B63341" w:rsidP="00B63341">
            <w:pPr>
              <w:jc w:val="center"/>
              <w:rPr>
                <w:b/>
                <w:sz w:val="22"/>
                <w:szCs w:val="22"/>
                <w:lang w:val="ro-MD" w:eastAsia="ru-RU"/>
              </w:rPr>
            </w:pPr>
          </w:p>
        </w:tc>
        <w:tc>
          <w:tcPr>
            <w:tcW w:w="1134" w:type="dxa"/>
          </w:tcPr>
          <w:p w:rsidR="00B63341" w:rsidRPr="00B63341" w:rsidRDefault="00B63341" w:rsidP="00B63341">
            <w:pPr>
              <w:jc w:val="center"/>
              <w:rPr>
                <w:b/>
                <w:sz w:val="24"/>
                <w:szCs w:val="24"/>
                <w:lang w:val="ro-MD" w:eastAsia="ru-RU"/>
              </w:rPr>
            </w:pPr>
            <w:r w:rsidRPr="00B63341">
              <w:rPr>
                <w:b/>
                <w:sz w:val="24"/>
                <w:szCs w:val="24"/>
                <w:lang w:val="ro-MD" w:eastAsia="ru-RU"/>
              </w:rPr>
              <w:t>875,8</w:t>
            </w:r>
          </w:p>
        </w:tc>
      </w:tr>
      <w:tr w:rsidR="00B63341" w:rsidRPr="00B63341" w:rsidTr="000B5639">
        <w:trPr>
          <w:trHeight w:val="549"/>
        </w:trPr>
        <w:tc>
          <w:tcPr>
            <w:tcW w:w="851" w:type="dxa"/>
          </w:tcPr>
          <w:p w:rsidR="00B63341" w:rsidRPr="00B63341" w:rsidRDefault="00B63341" w:rsidP="00B63341">
            <w:pPr>
              <w:jc w:val="center"/>
              <w:rPr>
                <w:color w:val="FF0000"/>
                <w:sz w:val="24"/>
                <w:szCs w:val="24"/>
                <w:lang w:val="ro-MD" w:eastAsia="ru-RU"/>
              </w:rPr>
            </w:pPr>
          </w:p>
        </w:tc>
        <w:tc>
          <w:tcPr>
            <w:tcW w:w="3828" w:type="dxa"/>
          </w:tcPr>
          <w:p w:rsidR="00B63341" w:rsidRPr="00B63341" w:rsidRDefault="00B63341" w:rsidP="00B63341">
            <w:pPr>
              <w:rPr>
                <w:sz w:val="24"/>
                <w:szCs w:val="24"/>
                <w:lang w:val="ro-MD" w:eastAsia="ru-RU"/>
              </w:rPr>
            </w:pPr>
            <w:r w:rsidRPr="00B63341">
              <w:rPr>
                <w:sz w:val="24"/>
                <w:szCs w:val="24"/>
                <w:lang w:val="ro-MD" w:eastAsia="ru-RU"/>
              </w:rPr>
              <w:t>Servicii de suport în domeniul apărării naționale</w:t>
            </w:r>
          </w:p>
        </w:tc>
        <w:tc>
          <w:tcPr>
            <w:tcW w:w="850" w:type="dxa"/>
          </w:tcPr>
          <w:p w:rsidR="00B63341" w:rsidRPr="00B63341" w:rsidRDefault="00B63341" w:rsidP="00B63341">
            <w:pPr>
              <w:jc w:val="center"/>
              <w:rPr>
                <w:sz w:val="24"/>
                <w:szCs w:val="24"/>
                <w:lang w:val="ro-MD" w:eastAsia="ru-RU"/>
              </w:rPr>
            </w:pPr>
          </w:p>
        </w:tc>
        <w:tc>
          <w:tcPr>
            <w:tcW w:w="1241" w:type="dxa"/>
          </w:tcPr>
          <w:p w:rsidR="00B63341" w:rsidRPr="00B63341" w:rsidRDefault="00B63341" w:rsidP="00B63341">
            <w:pPr>
              <w:rPr>
                <w:sz w:val="24"/>
                <w:szCs w:val="24"/>
                <w:lang w:val="ro-MD" w:eastAsia="ru-RU"/>
              </w:rPr>
            </w:pPr>
            <w:r w:rsidRPr="00B63341">
              <w:rPr>
                <w:sz w:val="24"/>
                <w:szCs w:val="24"/>
                <w:lang w:val="ro-MD" w:eastAsia="ru-RU"/>
              </w:rPr>
              <w:t>3104</w:t>
            </w:r>
          </w:p>
        </w:tc>
        <w:tc>
          <w:tcPr>
            <w:tcW w:w="1169" w:type="dxa"/>
          </w:tcPr>
          <w:p w:rsidR="00B63341" w:rsidRPr="00B63341" w:rsidRDefault="00B63341" w:rsidP="00B63341">
            <w:pPr>
              <w:jc w:val="center"/>
              <w:rPr>
                <w:sz w:val="24"/>
                <w:szCs w:val="24"/>
                <w:lang w:val="ro-MD" w:eastAsia="ru-RU"/>
              </w:rPr>
            </w:pPr>
            <w:r w:rsidRPr="00B63341">
              <w:rPr>
                <w:sz w:val="24"/>
                <w:szCs w:val="24"/>
                <w:lang w:val="ro-MD" w:eastAsia="ru-RU"/>
              </w:rPr>
              <w:t>875,8</w:t>
            </w:r>
          </w:p>
        </w:tc>
        <w:tc>
          <w:tcPr>
            <w:tcW w:w="992" w:type="dxa"/>
          </w:tcPr>
          <w:p w:rsidR="00B63341" w:rsidRPr="00B63341" w:rsidRDefault="00B63341" w:rsidP="00B63341">
            <w:pPr>
              <w:jc w:val="center"/>
              <w:rPr>
                <w:sz w:val="22"/>
                <w:szCs w:val="22"/>
                <w:lang w:val="ro-MD" w:eastAsia="ru-RU"/>
              </w:rPr>
            </w:pPr>
          </w:p>
        </w:tc>
        <w:tc>
          <w:tcPr>
            <w:tcW w:w="1134" w:type="dxa"/>
          </w:tcPr>
          <w:p w:rsidR="00B63341" w:rsidRPr="00B63341" w:rsidRDefault="00B63341" w:rsidP="00B63341">
            <w:pPr>
              <w:jc w:val="center"/>
              <w:rPr>
                <w:sz w:val="24"/>
                <w:szCs w:val="24"/>
                <w:lang w:val="ro-MD" w:eastAsia="ru-RU"/>
              </w:rPr>
            </w:pPr>
            <w:r w:rsidRPr="00B63341">
              <w:rPr>
                <w:sz w:val="24"/>
                <w:szCs w:val="24"/>
                <w:lang w:val="ro-MD" w:eastAsia="ru-RU"/>
              </w:rPr>
              <w:t>875,8</w:t>
            </w:r>
          </w:p>
        </w:tc>
      </w:tr>
      <w:tr w:rsidR="000B5639" w:rsidRPr="00B63341" w:rsidTr="000B5639">
        <w:trPr>
          <w:trHeight w:val="279"/>
        </w:trPr>
        <w:tc>
          <w:tcPr>
            <w:tcW w:w="851" w:type="dxa"/>
          </w:tcPr>
          <w:p w:rsidR="000B5639" w:rsidRPr="00B63341" w:rsidRDefault="000B5639" w:rsidP="000B5639">
            <w:pPr>
              <w:jc w:val="center"/>
              <w:rPr>
                <w:b/>
                <w:sz w:val="24"/>
                <w:szCs w:val="24"/>
                <w:lang w:val="en-US" w:eastAsia="ru-RU"/>
              </w:rPr>
            </w:pPr>
            <w:r w:rsidRPr="00B63341">
              <w:rPr>
                <w:b/>
                <w:sz w:val="24"/>
                <w:szCs w:val="24"/>
                <w:lang w:val="en-US" w:eastAsia="ru-RU"/>
              </w:rPr>
              <w:t>03</w:t>
            </w:r>
          </w:p>
        </w:tc>
        <w:tc>
          <w:tcPr>
            <w:tcW w:w="3828" w:type="dxa"/>
          </w:tcPr>
          <w:p w:rsidR="000B5639" w:rsidRPr="00B63341" w:rsidRDefault="000B5639" w:rsidP="000B5639">
            <w:pPr>
              <w:rPr>
                <w:b/>
                <w:sz w:val="24"/>
                <w:szCs w:val="24"/>
                <w:lang w:val="ro-MD" w:eastAsia="ru-RU"/>
              </w:rPr>
            </w:pPr>
            <w:r w:rsidRPr="00B63341">
              <w:rPr>
                <w:b/>
                <w:sz w:val="24"/>
                <w:szCs w:val="24"/>
                <w:lang w:val="ro-MD" w:eastAsia="ru-RU"/>
              </w:rPr>
              <w:t>Ordine publică și securitate națională</w:t>
            </w:r>
          </w:p>
        </w:tc>
        <w:tc>
          <w:tcPr>
            <w:tcW w:w="850" w:type="dxa"/>
          </w:tcPr>
          <w:p w:rsidR="000B5639" w:rsidRPr="00B63341" w:rsidRDefault="000B5639" w:rsidP="000B5639">
            <w:pPr>
              <w:jc w:val="center"/>
              <w:rPr>
                <w:sz w:val="24"/>
                <w:szCs w:val="24"/>
                <w:lang w:eastAsia="ru-RU"/>
              </w:rPr>
            </w:pPr>
          </w:p>
        </w:tc>
        <w:tc>
          <w:tcPr>
            <w:tcW w:w="1241" w:type="dxa"/>
          </w:tcPr>
          <w:p w:rsidR="000B5639" w:rsidRPr="00B63341" w:rsidRDefault="000B5639" w:rsidP="000B5639">
            <w:pPr>
              <w:rPr>
                <w:sz w:val="24"/>
                <w:szCs w:val="24"/>
                <w:lang w:val="ro-MD" w:eastAsia="ru-RU"/>
              </w:rPr>
            </w:pPr>
          </w:p>
        </w:tc>
        <w:tc>
          <w:tcPr>
            <w:tcW w:w="1169" w:type="dxa"/>
          </w:tcPr>
          <w:p w:rsidR="000B5639" w:rsidRPr="00B63341" w:rsidRDefault="000B5639" w:rsidP="000B5639">
            <w:pPr>
              <w:jc w:val="center"/>
              <w:rPr>
                <w:b/>
                <w:sz w:val="24"/>
                <w:szCs w:val="24"/>
                <w:lang w:val="ro-MD" w:eastAsia="ru-RU"/>
              </w:rPr>
            </w:pPr>
            <w:r w:rsidRPr="00B63341">
              <w:rPr>
                <w:b/>
                <w:sz w:val="24"/>
                <w:szCs w:val="24"/>
                <w:lang w:val="ro-MD" w:eastAsia="ru-RU"/>
              </w:rPr>
              <w:t>49,2</w:t>
            </w:r>
          </w:p>
        </w:tc>
        <w:tc>
          <w:tcPr>
            <w:tcW w:w="992" w:type="dxa"/>
          </w:tcPr>
          <w:p w:rsidR="000B5639" w:rsidRPr="00B63341" w:rsidRDefault="000B5639" w:rsidP="000B5639">
            <w:pPr>
              <w:jc w:val="center"/>
              <w:rPr>
                <w:b/>
                <w:lang w:val="ro-MD" w:eastAsia="ru-RU"/>
              </w:rPr>
            </w:pPr>
          </w:p>
        </w:tc>
        <w:tc>
          <w:tcPr>
            <w:tcW w:w="1134" w:type="dxa"/>
          </w:tcPr>
          <w:p w:rsidR="000B5639" w:rsidRPr="00B63341" w:rsidRDefault="000B5639" w:rsidP="000B5639">
            <w:pPr>
              <w:jc w:val="center"/>
              <w:rPr>
                <w:b/>
                <w:sz w:val="24"/>
                <w:szCs w:val="24"/>
                <w:lang w:val="ro-MD" w:eastAsia="ru-RU"/>
              </w:rPr>
            </w:pPr>
            <w:r w:rsidRPr="00B63341">
              <w:rPr>
                <w:b/>
                <w:sz w:val="24"/>
                <w:szCs w:val="24"/>
                <w:lang w:val="ro-MD" w:eastAsia="ru-RU"/>
              </w:rPr>
              <w:t>49,2</w:t>
            </w:r>
          </w:p>
        </w:tc>
      </w:tr>
      <w:tr w:rsidR="000B5639" w:rsidRPr="00B63341" w:rsidTr="000B5639">
        <w:trPr>
          <w:trHeight w:val="279"/>
        </w:trPr>
        <w:tc>
          <w:tcPr>
            <w:tcW w:w="851" w:type="dxa"/>
          </w:tcPr>
          <w:p w:rsidR="000B5639" w:rsidRPr="00B63341" w:rsidRDefault="000B5639" w:rsidP="000B5639">
            <w:pPr>
              <w:jc w:val="center"/>
              <w:rPr>
                <w:sz w:val="24"/>
                <w:szCs w:val="24"/>
                <w:lang w:val="en-US" w:eastAsia="ru-RU"/>
              </w:rPr>
            </w:pPr>
          </w:p>
        </w:tc>
        <w:tc>
          <w:tcPr>
            <w:tcW w:w="3828" w:type="dxa"/>
          </w:tcPr>
          <w:p w:rsidR="000B5639" w:rsidRPr="00B63341" w:rsidRDefault="000B5639" w:rsidP="000B5639">
            <w:pPr>
              <w:rPr>
                <w:b/>
                <w:sz w:val="24"/>
                <w:szCs w:val="24"/>
                <w:lang w:val="ro-MD" w:eastAsia="ru-RU"/>
              </w:rPr>
            </w:pPr>
            <w:r w:rsidRPr="00B63341">
              <w:rPr>
                <w:b/>
                <w:sz w:val="24"/>
                <w:szCs w:val="24"/>
                <w:lang w:val="ro-MD" w:eastAsia="ru-RU"/>
              </w:rPr>
              <w:t>Resurse-total</w:t>
            </w:r>
          </w:p>
        </w:tc>
        <w:tc>
          <w:tcPr>
            <w:tcW w:w="850" w:type="dxa"/>
          </w:tcPr>
          <w:p w:rsidR="000B5639" w:rsidRPr="00B63341" w:rsidRDefault="000B5639" w:rsidP="000B5639">
            <w:pPr>
              <w:jc w:val="center"/>
              <w:rPr>
                <w:sz w:val="24"/>
                <w:szCs w:val="24"/>
                <w:lang w:eastAsia="ru-RU"/>
              </w:rPr>
            </w:pPr>
          </w:p>
        </w:tc>
        <w:tc>
          <w:tcPr>
            <w:tcW w:w="1241" w:type="dxa"/>
          </w:tcPr>
          <w:p w:rsidR="000B5639" w:rsidRPr="00B63341" w:rsidRDefault="000B5639" w:rsidP="000B5639">
            <w:pPr>
              <w:rPr>
                <w:sz w:val="24"/>
                <w:szCs w:val="24"/>
                <w:lang w:val="ro-MD" w:eastAsia="ru-RU"/>
              </w:rPr>
            </w:pPr>
          </w:p>
        </w:tc>
        <w:tc>
          <w:tcPr>
            <w:tcW w:w="1169" w:type="dxa"/>
          </w:tcPr>
          <w:p w:rsidR="000B5639" w:rsidRPr="00B63341" w:rsidRDefault="000B5639" w:rsidP="000B5639">
            <w:pPr>
              <w:jc w:val="center"/>
              <w:rPr>
                <w:b/>
                <w:sz w:val="24"/>
                <w:szCs w:val="24"/>
                <w:lang w:val="ro-MD" w:eastAsia="ru-RU"/>
              </w:rPr>
            </w:pPr>
            <w:r w:rsidRPr="00B63341">
              <w:rPr>
                <w:b/>
                <w:sz w:val="24"/>
                <w:szCs w:val="24"/>
                <w:lang w:val="ro-MD" w:eastAsia="ru-RU"/>
              </w:rPr>
              <w:t>49,2</w:t>
            </w:r>
          </w:p>
        </w:tc>
        <w:tc>
          <w:tcPr>
            <w:tcW w:w="992" w:type="dxa"/>
          </w:tcPr>
          <w:p w:rsidR="000B5639" w:rsidRPr="00B63341" w:rsidRDefault="000B5639" w:rsidP="000B5639">
            <w:pPr>
              <w:jc w:val="center"/>
              <w:rPr>
                <w:b/>
                <w:lang w:val="ro-MD" w:eastAsia="ru-RU"/>
              </w:rPr>
            </w:pPr>
          </w:p>
        </w:tc>
        <w:tc>
          <w:tcPr>
            <w:tcW w:w="1134" w:type="dxa"/>
          </w:tcPr>
          <w:p w:rsidR="000B5639" w:rsidRPr="00B63341" w:rsidRDefault="000B5639" w:rsidP="000B5639">
            <w:pPr>
              <w:jc w:val="center"/>
              <w:rPr>
                <w:b/>
                <w:sz w:val="24"/>
                <w:szCs w:val="24"/>
                <w:lang w:val="ro-MD" w:eastAsia="ru-RU"/>
              </w:rPr>
            </w:pPr>
            <w:r w:rsidRPr="00B63341">
              <w:rPr>
                <w:b/>
                <w:sz w:val="24"/>
                <w:szCs w:val="24"/>
                <w:lang w:val="ro-MD" w:eastAsia="ru-RU"/>
              </w:rPr>
              <w:t>49,2</w:t>
            </w:r>
          </w:p>
        </w:tc>
      </w:tr>
      <w:tr w:rsidR="000B5639" w:rsidRPr="00B63341" w:rsidTr="000B5639">
        <w:trPr>
          <w:trHeight w:val="279"/>
        </w:trPr>
        <w:tc>
          <w:tcPr>
            <w:tcW w:w="851" w:type="dxa"/>
          </w:tcPr>
          <w:p w:rsidR="000B5639" w:rsidRPr="00B63341" w:rsidRDefault="000B5639" w:rsidP="000B5639">
            <w:pPr>
              <w:jc w:val="center"/>
              <w:rPr>
                <w:sz w:val="24"/>
                <w:szCs w:val="24"/>
                <w:lang w:val="en-US" w:eastAsia="ru-RU"/>
              </w:rPr>
            </w:pPr>
          </w:p>
        </w:tc>
        <w:tc>
          <w:tcPr>
            <w:tcW w:w="3828" w:type="dxa"/>
          </w:tcPr>
          <w:p w:rsidR="000B5639" w:rsidRPr="00B63341" w:rsidRDefault="000B5639" w:rsidP="000B5639">
            <w:pPr>
              <w:rPr>
                <w:i/>
                <w:sz w:val="24"/>
                <w:szCs w:val="24"/>
                <w:lang w:val="ro-MD" w:eastAsia="ru-RU"/>
              </w:rPr>
            </w:pPr>
            <w:r w:rsidRPr="00B63341">
              <w:rPr>
                <w:i/>
                <w:sz w:val="24"/>
                <w:szCs w:val="24"/>
                <w:lang w:val="ro-MD" w:eastAsia="ru-RU"/>
              </w:rPr>
              <w:t>Resurse generale</w:t>
            </w:r>
          </w:p>
        </w:tc>
        <w:tc>
          <w:tcPr>
            <w:tcW w:w="850" w:type="dxa"/>
          </w:tcPr>
          <w:p w:rsidR="000B5639" w:rsidRPr="00B63341" w:rsidRDefault="000B5639" w:rsidP="000B5639">
            <w:pPr>
              <w:jc w:val="center"/>
              <w:rPr>
                <w:sz w:val="24"/>
                <w:szCs w:val="24"/>
                <w:lang w:val="en-US" w:eastAsia="ru-RU"/>
              </w:rPr>
            </w:pPr>
            <w:r w:rsidRPr="00B63341">
              <w:rPr>
                <w:sz w:val="24"/>
                <w:szCs w:val="24"/>
                <w:lang w:val="en-US" w:eastAsia="ru-RU"/>
              </w:rPr>
              <w:t>1</w:t>
            </w:r>
          </w:p>
        </w:tc>
        <w:tc>
          <w:tcPr>
            <w:tcW w:w="1241" w:type="dxa"/>
          </w:tcPr>
          <w:p w:rsidR="000B5639" w:rsidRPr="00B63341" w:rsidRDefault="000B5639" w:rsidP="000B5639">
            <w:pPr>
              <w:rPr>
                <w:sz w:val="24"/>
                <w:szCs w:val="24"/>
                <w:lang w:val="ro-MD" w:eastAsia="ru-RU"/>
              </w:rPr>
            </w:pPr>
          </w:p>
        </w:tc>
        <w:tc>
          <w:tcPr>
            <w:tcW w:w="1169" w:type="dxa"/>
          </w:tcPr>
          <w:p w:rsidR="000B5639" w:rsidRPr="00B63341" w:rsidRDefault="000B5639" w:rsidP="000B5639">
            <w:pPr>
              <w:jc w:val="center"/>
              <w:rPr>
                <w:b/>
                <w:sz w:val="24"/>
                <w:szCs w:val="24"/>
                <w:lang w:val="ro-MD" w:eastAsia="ru-RU"/>
              </w:rPr>
            </w:pPr>
            <w:r w:rsidRPr="00B63341">
              <w:rPr>
                <w:b/>
                <w:sz w:val="24"/>
                <w:szCs w:val="24"/>
                <w:lang w:val="ro-MD" w:eastAsia="ru-RU"/>
              </w:rPr>
              <w:t>49,2</w:t>
            </w:r>
          </w:p>
        </w:tc>
        <w:tc>
          <w:tcPr>
            <w:tcW w:w="992" w:type="dxa"/>
          </w:tcPr>
          <w:p w:rsidR="000B5639" w:rsidRPr="00B63341" w:rsidRDefault="000B5639" w:rsidP="000B5639">
            <w:pPr>
              <w:jc w:val="center"/>
              <w:rPr>
                <w:b/>
                <w:lang w:val="ro-MD" w:eastAsia="ru-RU"/>
              </w:rPr>
            </w:pPr>
          </w:p>
        </w:tc>
        <w:tc>
          <w:tcPr>
            <w:tcW w:w="1134" w:type="dxa"/>
          </w:tcPr>
          <w:p w:rsidR="000B5639" w:rsidRPr="00B63341" w:rsidRDefault="000B5639" w:rsidP="000B5639">
            <w:pPr>
              <w:jc w:val="center"/>
              <w:rPr>
                <w:b/>
                <w:sz w:val="24"/>
                <w:szCs w:val="24"/>
                <w:lang w:val="ro-MD" w:eastAsia="ru-RU"/>
              </w:rPr>
            </w:pPr>
            <w:r w:rsidRPr="00B63341">
              <w:rPr>
                <w:b/>
                <w:sz w:val="24"/>
                <w:szCs w:val="24"/>
                <w:lang w:val="ro-MD" w:eastAsia="ru-RU"/>
              </w:rPr>
              <w:t>49,2</w:t>
            </w:r>
          </w:p>
        </w:tc>
      </w:tr>
      <w:tr w:rsidR="000B5639" w:rsidRPr="00B63341" w:rsidTr="000B5639">
        <w:trPr>
          <w:trHeight w:val="279"/>
        </w:trPr>
        <w:tc>
          <w:tcPr>
            <w:tcW w:w="851" w:type="dxa"/>
          </w:tcPr>
          <w:p w:rsidR="000B5639" w:rsidRPr="00B63341" w:rsidRDefault="000B5639" w:rsidP="000B5639">
            <w:pPr>
              <w:jc w:val="center"/>
              <w:rPr>
                <w:sz w:val="24"/>
                <w:szCs w:val="24"/>
                <w:lang w:val="en-US" w:eastAsia="ru-RU"/>
              </w:rPr>
            </w:pPr>
          </w:p>
        </w:tc>
        <w:tc>
          <w:tcPr>
            <w:tcW w:w="3828" w:type="dxa"/>
          </w:tcPr>
          <w:p w:rsidR="000B5639" w:rsidRPr="00B63341" w:rsidRDefault="000B5639" w:rsidP="000B5639">
            <w:pPr>
              <w:rPr>
                <w:i/>
                <w:sz w:val="24"/>
                <w:szCs w:val="24"/>
                <w:lang w:val="ro-MD" w:eastAsia="ru-RU"/>
              </w:rPr>
            </w:pPr>
            <w:r w:rsidRPr="00B63341">
              <w:rPr>
                <w:i/>
                <w:sz w:val="24"/>
                <w:szCs w:val="24"/>
                <w:lang w:val="ro-MD" w:eastAsia="ru-RU"/>
              </w:rPr>
              <w:t>Resurse colectate de autorități/instituții bugetare</w:t>
            </w:r>
          </w:p>
        </w:tc>
        <w:tc>
          <w:tcPr>
            <w:tcW w:w="850" w:type="dxa"/>
          </w:tcPr>
          <w:p w:rsidR="000B5639" w:rsidRPr="00B63341" w:rsidRDefault="000B5639" w:rsidP="000B5639">
            <w:pPr>
              <w:jc w:val="center"/>
              <w:rPr>
                <w:sz w:val="24"/>
                <w:szCs w:val="24"/>
                <w:lang w:val="en-US" w:eastAsia="ru-RU"/>
              </w:rPr>
            </w:pPr>
            <w:r w:rsidRPr="00B63341">
              <w:rPr>
                <w:sz w:val="24"/>
                <w:szCs w:val="24"/>
                <w:lang w:val="en-US" w:eastAsia="ru-RU"/>
              </w:rPr>
              <w:t>2</w:t>
            </w:r>
          </w:p>
        </w:tc>
        <w:tc>
          <w:tcPr>
            <w:tcW w:w="1241" w:type="dxa"/>
          </w:tcPr>
          <w:p w:rsidR="000B5639" w:rsidRPr="00B63341" w:rsidRDefault="000B5639" w:rsidP="000B5639">
            <w:pPr>
              <w:rPr>
                <w:sz w:val="24"/>
                <w:szCs w:val="24"/>
                <w:lang w:val="ro-MD" w:eastAsia="ru-RU"/>
              </w:rPr>
            </w:pPr>
          </w:p>
        </w:tc>
        <w:tc>
          <w:tcPr>
            <w:tcW w:w="1169" w:type="dxa"/>
          </w:tcPr>
          <w:p w:rsidR="000B5639" w:rsidRPr="00B63341" w:rsidRDefault="000B5639" w:rsidP="000B5639">
            <w:pPr>
              <w:jc w:val="center"/>
              <w:rPr>
                <w:b/>
                <w:sz w:val="24"/>
                <w:szCs w:val="24"/>
                <w:lang w:val="ro-MD" w:eastAsia="ru-RU"/>
              </w:rPr>
            </w:pPr>
          </w:p>
        </w:tc>
        <w:tc>
          <w:tcPr>
            <w:tcW w:w="992" w:type="dxa"/>
          </w:tcPr>
          <w:p w:rsidR="000B5639" w:rsidRPr="00B63341" w:rsidRDefault="000B5639" w:rsidP="000B5639">
            <w:pPr>
              <w:jc w:val="center"/>
              <w:rPr>
                <w:b/>
                <w:lang w:val="ro-MD" w:eastAsia="ru-RU"/>
              </w:rPr>
            </w:pPr>
          </w:p>
        </w:tc>
        <w:tc>
          <w:tcPr>
            <w:tcW w:w="1134" w:type="dxa"/>
          </w:tcPr>
          <w:p w:rsidR="000B5639" w:rsidRPr="00B63341" w:rsidRDefault="000B5639" w:rsidP="000B5639">
            <w:pPr>
              <w:jc w:val="center"/>
              <w:rPr>
                <w:b/>
                <w:sz w:val="24"/>
                <w:szCs w:val="24"/>
                <w:lang w:val="ro-MD" w:eastAsia="ru-RU"/>
              </w:rPr>
            </w:pPr>
          </w:p>
        </w:tc>
      </w:tr>
      <w:tr w:rsidR="000B5639" w:rsidRPr="00B63341" w:rsidTr="000B5639">
        <w:trPr>
          <w:trHeight w:val="279"/>
        </w:trPr>
        <w:tc>
          <w:tcPr>
            <w:tcW w:w="851" w:type="dxa"/>
          </w:tcPr>
          <w:p w:rsidR="000B5639" w:rsidRPr="00B63341" w:rsidRDefault="000B5639" w:rsidP="000B5639">
            <w:pPr>
              <w:jc w:val="center"/>
              <w:rPr>
                <w:sz w:val="24"/>
                <w:szCs w:val="24"/>
                <w:lang w:val="en-US" w:eastAsia="ru-RU"/>
              </w:rPr>
            </w:pPr>
          </w:p>
        </w:tc>
        <w:tc>
          <w:tcPr>
            <w:tcW w:w="3828" w:type="dxa"/>
          </w:tcPr>
          <w:p w:rsidR="000B5639" w:rsidRPr="00B63341" w:rsidRDefault="000B5639" w:rsidP="000B5639">
            <w:pPr>
              <w:rPr>
                <w:b/>
                <w:sz w:val="24"/>
                <w:szCs w:val="24"/>
                <w:lang w:val="ro-MD" w:eastAsia="ru-RU"/>
              </w:rPr>
            </w:pPr>
            <w:r w:rsidRPr="00B63341">
              <w:rPr>
                <w:b/>
                <w:sz w:val="24"/>
                <w:szCs w:val="24"/>
                <w:lang w:val="ro-MD" w:eastAsia="ru-RU"/>
              </w:rPr>
              <w:t>Cheltuieli – total</w:t>
            </w:r>
          </w:p>
        </w:tc>
        <w:tc>
          <w:tcPr>
            <w:tcW w:w="850" w:type="dxa"/>
          </w:tcPr>
          <w:p w:rsidR="000B5639" w:rsidRPr="00B63341" w:rsidRDefault="000B5639" w:rsidP="000B5639">
            <w:pPr>
              <w:jc w:val="center"/>
              <w:rPr>
                <w:sz w:val="24"/>
                <w:szCs w:val="24"/>
                <w:lang w:val="en-US" w:eastAsia="ru-RU"/>
              </w:rPr>
            </w:pPr>
          </w:p>
        </w:tc>
        <w:tc>
          <w:tcPr>
            <w:tcW w:w="1241" w:type="dxa"/>
          </w:tcPr>
          <w:p w:rsidR="000B5639" w:rsidRPr="00B63341" w:rsidRDefault="000B5639" w:rsidP="000B5639">
            <w:pPr>
              <w:rPr>
                <w:sz w:val="24"/>
                <w:szCs w:val="24"/>
                <w:lang w:val="ro-MD" w:eastAsia="ru-RU"/>
              </w:rPr>
            </w:pPr>
          </w:p>
        </w:tc>
        <w:tc>
          <w:tcPr>
            <w:tcW w:w="1169" w:type="dxa"/>
          </w:tcPr>
          <w:p w:rsidR="000B5639" w:rsidRPr="00B63341" w:rsidRDefault="000B5639" w:rsidP="000B5639">
            <w:pPr>
              <w:jc w:val="center"/>
              <w:rPr>
                <w:b/>
                <w:sz w:val="24"/>
                <w:szCs w:val="24"/>
                <w:lang w:val="ro-MD" w:eastAsia="ru-RU"/>
              </w:rPr>
            </w:pPr>
            <w:r w:rsidRPr="00B63341">
              <w:rPr>
                <w:b/>
                <w:sz w:val="24"/>
                <w:szCs w:val="24"/>
                <w:lang w:val="ro-MD" w:eastAsia="ru-RU"/>
              </w:rPr>
              <w:t>49,2</w:t>
            </w:r>
          </w:p>
        </w:tc>
        <w:tc>
          <w:tcPr>
            <w:tcW w:w="992" w:type="dxa"/>
          </w:tcPr>
          <w:p w:rsidR="000B5639" w:rsidRPr="00B63341" w:rsidRDefault="000B5639" w:rsidP="000B5639">
            <w:pPr>
              <w:jc w:val="center"/>
              <w:rPr>
                <w:b/>
                <w:lang w:val="ro-MD" w:eastAsia="ru-RU"/>
              </w:rPr>
            </w:pPr>
          </w:p>
        </w:tc>
        <w:tc>
          <w:tcPr>
            <w:tcW w:w="1134" w:type="dxa"/>
          </w:tcPr>
          <w:p w:rsidR="000B5639" w:rsidRPr="00B63341" w:rsidRDefault="000B5639" w:rsidP="000B5639">
            <w:pPr>
              <w:jc w:val="center"/>
              <w:rPr>
                <w:b/>
                <w:sz w:val="24"/>
                <w:szCs w:val="24"/>
                <w:lang w:val="ro-MD" w:eastAsia="ru-RU"/>
              </w:rPr>
            </w:pPr>
            <w:r w:rsidRPr="00B63341">
              <w:rPr>
                <w:b/>
                <w:sz w:val="24"/>
                <w:szCs w:val="24"/>
                <w:lang w:val="ro-MD" w:eastAsia="ru-RU"/>
              </w:rPr>
              <w:t>49,2</w:t>
            </w:r>
          </w:p>
        </w:tc>
      </w:tr>
      <w:tr w:rsidR="00B63341" w:rsidRPr="00B63341" w:rsidTr="000B5639">
        <w:trPr>
          <w:trHeight w:val="279"/>
        </w:trPr>
        <w:tc>
          <w:tcPr>
            <w:tcW w:w="851" w:type="dxa"/>
          </w:tcPr>
          <w:p w:rsidR="00B63341" w:rsidRPr="00B63341" w:rsidRDefault="00B63341" w:rsidP="00B63341">
            <w:pPr>
              <w:jc w:val="center"/>
              <w:rPr>
                <w:sz w:val="24"/>
                <w:szCs w:val="24"/>
                <w:lang w:val="en-US" w:eastAsia="ru-RU"/>
              </w:rPr>
            </w:pPr>
          </w:p>
        </w:tc>
        <w:tc>
          <w:tcPr>
            <w:tcW w:w="3828" w:type="dxa"/>
          </w:tcPr>
          <w:p w:rsidR="00B63341" w:rsidRPr="00B63341" w:rsidRDefault="00B63341" w:rsidP="00B63341">
            <w:pPr>
              <w:rPr>
                <w:i/>
                <w:sz w:val="24"/>
                <w:szCs w:val="24"/>
                <w:lang w:val="ro-MD" w:eastAsia="ru-RU"/>
              </w:rPr>
            </w:pPr>
            <w:r w:rsidRPr="00B63341">
              <w:rPr>
                <w:i/>
                <w:sz w:val="24"/>
                <w:szCs w:val="24"/>
                <w:lang w:val="ro-MD" w:eastAsia="ru-RU"/>
              </w:rPr>
              <w:t>Resurse generale</w:t>
            </w:r>
          </w:p>
        </w:tc>
        <w:tc>
          <w:tcPr>
            <w:tcW w:w="850" w:type="dxa"/>
          </w:tcPr>
          <w:p w:rsidR="00B63341" w:rsidRPr="00B63341" w:rsidRDefault="00B63341" w:rsidP="00B63341">
            <w:pPr>
              <w:jc w:val="center"/>
              <w:rPr>
                <w:sz w:val="24"/>
                <w:szCs w:val="24"/>
                <w:lang w:val="en-US" w:eastAsia="ru-RU"/>
              </w:rPr>
            </w:pPr>
            <w:r w:rsidRPr="00B63341">
              <w:rPr>
                <w:sz w:val="24"/>
                <w:szCs w:val="24"/>
                <w:lang w:val="en-US" w:eastAsia="ru-RU"/>
              </w:rPr>
              <w:t>1</w:t>
            </w:r>
          </w:p>
        </w:tc>
        <w:tc>
          <w:tcPr>
            <w:tcW w:w="1241" w:type="dxa"/>
          </w:tcPr>
          <w:p w:rsidR="00B63341" w:rsidRPr="00B63341" w:rsidRDefault="00B63341" w:rsidP="00B63341">
            <w:pPr>
              <w:rPr>
                <w:sz w:val="24"/>
                <w:szCs w:val="24"/>
                <w:lang w:val="ro-MD" w:eastAsia="ru-RU"/>
              </w:rPr>
            </w:pPr>
          </w:p>
        </w:tc>
        <w:tc>
          <w:tcPr>
            <w:tcW w:w="1169" w:type="dxa"/>
          </w:tcPr>
          <w:p w:rsidR="00B63341" w:rsidRPr="00B63341" w:rsidRDefault="00B63341" w:rsidP="00B63341">
            <w:pPr>
              <w:jc w:val="center"/>
              <w:rPr>
                <w:b/>
                <w:sz w:val="24"/>
                <w:szCs w:val="24"/>
                <w:lang w:val="ro-MD" w:eastAsia="ru-RU"/>
              </w:rPr>
            </w:pPr>
          </w:p>
        </w:tc>
        <w:tc>
          <w:tcPr>
            <w:tcW w:w="992" w:type="dxa"/>
          </w:tcPr>
          <w:p w:rsidR="00B63341" w:rsidRPr="00B63341" w:rsidRDefault="00B63341" w:rsidP="00B63341">
            <w:pPr>
              <w:jc w:val="center"/>
              <w:rPr>
                <w:b/>
                <w:lang w:val="ro-MD" w:eastAsia="ru-RU"/>
              </w:rPr>
            </w:pPr>
          </w:p>
        </w:tc>
        <w:tc>
          <w:tcPr>
            <w:tcW w:w="1134" w:type="dxa"/>
          </w:tcPr>
          <w:p w:rsidR="00B63341" w:rsidRPr="00B63341" w:rsidRDefault="00B63341" w:rsidP="00B63341">
            <w:pPr>
              <w:jc w:val="center"/>
              <w:rPr>
                <w:b/>
                <w:sz w:val="24"/>
                <w:szCs w:val="24"/>
                <w:lang w:val="ro-MD" w:eastAsia="ru-RU"/>
              </w:rPr>
            </w:pPr>
          </w:p>
        </w:tc>
      </w:tr>
      <w:tr w:rsidR="00B63341" w:rsidRPr="00B63341" w:rsidTr="000B5639">
        <w:trPr>
          <w:trHeight w:val="279"/>
        </w:trPr>
        <w:tc>
          <w:tcPr>
            <w:tcW w:w="851" w:type="dxa"/>
          </w:tcPr>
          <w:p w:rsidR="00B63341" w:rsidRPr="00B63341" w:rsidRDefault="00B63341" w:rsidP="00B63341">
            <w:pPr>
              <w:jc w:val="center"/>
              <w:rPr>
                <w:sz w:val="24"/>
                <w:szCs w:val="24"/>
                <w:lang w:val="en-US" w:eastAsia="ru-RU"/>
              </w:rPr>
            </w:pPr>
          </w:p>
        </w:tc>
        <w:tc>
          <w:tcPr>
            <w:tcW w:w="3828" w:type="dxa"/>
          </w:tcPr>
          <w:p w:rsidR="00B63341" w:rsidRPr="00B63341" w:rsidRDefault="00B63341" w:rsidP="00B63341">
            <w:pPr>
              <w:rPr>
                <w:sz w:val="24"/>
                <w:szCs w:val="24"/>
                <w:lang w:val="ro-MD" w:eastAsia="ru-RU"/>
              </w:rPr>
            </w:pPr>
            <w:r w:rsidRPr="00B63341">
              <w:rPr>
                <w:sz w:val="24"/>
                <w:szCs w:val="24"/>
                <w:lang w:val="ro-MD" w:eastAsia="ru-RU"/>
              </w:rPr>
              <w:t xml:space="preserve">Protecție civilă și apărarea împotriva incendiilor </w:t>
            </w:r>
          </w:p>
        </w:tc>
        <w:tc>
          <w:tcPr>
            <w:tcW w:w="850" w:type="dxa"/>
          </w:tcPr>
          <w:p w:rsidR="00B63341" w:rsidRPr="00B63341" w:rsidRDefault="00B63341" w:rsidP="00B63341">
            <w:pPr>
              <w:jc w:val="center"/>
              <w:rPr>
                <w:sz w:val="24"/>
                <w:szCs w:val="24"/>
                <w:lang w:eastAsia="ru-RU"/>
              </w:rPr>
            </w:pPr>
          </w:p>
        </w:tc>
        <w:tc>
          <w:tcPr>
            <w:tcW w:w="1241" w:type="dxa"/>
          </w:tcPr>
          <w:p w:rsidR="00B63341" w:rsidRPr="00B63341" w:rsidRDefault="00B63341" w:rsidP="00B63341">
            <w:pPr>
              <w:rPr>
                <w:sz w:val="24"/>
                <w:szCs w:val="24"/>
                <w:lang w:eastAsia="ru-RU"/>
              </w:rPr>
            </w:pPr>
            <w:r w:rsidRPr="00B63341">
              <w:rPr>
                <w:sz w:val="24"/>
                <w:szCs w:val="24"/>
                <w:lang w:eastAsia="ru-RU"/>
              </w:rPr>
              <w:t>3702</w:t>
            </w:r>
          </w:p>
        </w:tc>
        <w:tc>
          <w:tcPr>
            <w:tcW w:w="1169" w:type="dxa"/>
          </w:tcPr>
          <w:p w:rsidR="00B63341" w:rsidRPr="00B63341" w:rsidRDefault="000B5639" w:rsidP="00B63341">
            <w:pPr>
              <w:jc w:val="center"/>
              <w:rPr>
                <w:b/>
                <w:sz w:val="24"/>
                <w:szCs w:val="24"/>
                <w:lang w:val="ro-MD" w:eastAsia="ru-RU"/>
              </w:rPr>
            </w:pPr>
            <w:r w:rsidRPr="00B63341">
              <w:rPr>
                <w:b/>
                <w:sz w:val="24"/>
                <w:szCs w:val="24"/>
                <w:lang w:val="ro-MD" w:eastAsia="ru-RU"/>
              </w:rPr>
              <w:t>49,2</w:t>
            </w:r>
          </w:p>
        </w:tc>
        <w:tc>
          <w:tcPr>
            <w:tcW w:w="992" w:type="dxa"/>
          </w:tcPr>
          <w:p w:rsidR="00B63341" w:rsidRPr="00B63341" w:rsidRDefault="00B63341" w:rsidP="00B63341">
            <w:pPr>
              <w:jc w:val="center"/>
              <w:rPr>
                <w:b/>
                <w:lang w:val="ro-MD" w:eastAsia="ru-RU"/>
              </w:rPr>
            </w:pPr>
          </w:p>
        </w:tc>
        <w:tc>
          <w:tcPr>
            <w:tcW w:w="1134" w:type="dxa"/>
          </w:tcPr>
          <w:p w:rsidR="00B63341" w:rsidRPr="00B63341" w:rsidRDefault="00B63341" w:rsidP="00B63341">
            <w:pPr>
              <w:jc w:val="center"/>
              <w:rPr>
                <w:b/>
                <w:sz w:val="24"/>
                <w:szCs w:val="24"/>
                <w:lang w:val="ro-MD" w:eastAsia="ru-RU"/>
              </w:rPr>
            </w:pPr>
            <w:r w:rsidRPr="00B63341">
              <w:rPr>
                <w:b/>
                <w:sz w:val="24"/>
                <w:szCs w:val="24"/>
                <w:lang w:val="ro-MD" w:eastAsia="ru-RU"/>
              </w:rPr>
              <w:t>49,2</w:t>
            </w:r>
          </w:p>
        </w:tc>
      </w:tr>
      <w:tr w:rsidR="00B63341" w:rsidRPr="00B63341" w:rsidTr="000B5639">
        <w:trPr>
          <w:trHeight w:val="279"/>
        </w:trPr>
        <w:tc>
          <w:tcPr>
            <w:tcW w:w="851" w:type="dxa"/>
          </w:tcPr>
          <w:p w:rsidR="00B63341" w:rsidRPr="00B63341" w:rsidRDefault="00B63341" w:rsidP="00B63341">
            <w:pPr>
              <w:jc w:val="center"/>
              <w:rPr>
                <w:b/>
                <w:lang w:val="ro-MD" w:eastAsia="ru-RU"/>
              </w:rPr>
            </w:pPr>
            <w:r w:rsidRPr="00B63341">
              <w:rPr>
                <w:b/>
                <w:lang w:val="ro-MD" w:eastAsia="ru-RU"/>
              </w:rPr>
              <w:lastRenderedPageBreak/>
              <w:t>1</w:t>
            </w:r>
          </w:p>
        </w:tc>
        <w:tc>
          <w:tcPr>
            <w:tcW w:w="3828" w:type="dxa"/>
          </w:tcPr>
          <w:p w:rsidR="00B63341" w:rsidRPr="00B63341" w:rsidRDefault="00B63341" w:rsidP="00B63341">
            <w:pPr>
              <w:jc w:val="center"/>
              <w:rPr>
                <w:b/>
                <w:lang w:val="ro-MD" w:eastAsia="ru-RU"/>
              </w:rPr>
            </w:pPr>
            <w:r w:rsidRPr="00B63341">
              <w:rPr>
                <w:b/>
                <w:lang w:val="ro-MD" w:eastAsia="ru-RU"/>
              </w:rPr>
              <w:t>2</w:t>
            </w:r>
          </w:p>
        </w:tc>
        <w:tc>
          <w:tcPr>
            <w:tcW w:w="850" w:type="dxa"/>
          </w:tcPr>
          <w:p w:rsidR="00B63341" w:rsidRPr="00B63341" w:rsidRDefault="00B63341" w:rsidP="00B63341">
            <w:pPr>
              <w:jc w:val="center"/>
              <w:rPr>
                <w:b/>
                <w:lang w:val="ro-MD" w:eastAsia="ru-RU"/>
              </w:rPr>
            </w:pPr>
            <w:r w:rsidRPr="00B63341">
              <w:rPr>
                <w:b/>
                <w:lang w:val="ro-MD" w:eastAsia="ru-RU"/>
              </w:rPr>
              <w:t>3</w:t>
            </w:r>
          </w:p>
        </w:tc>
        <w:tc>
          <w:tcPr>
            <w:tcW w:w="1241" w:type="dxa"/>
          </w:tcPr>
          <w:p w:rsidR="00B63341" w:rsidRPr="00B63341" w:rsidRDefault="00B63341" w:rsidP="00B63341">
            <w:pPr>
              <w:jc w:val="center"/>
              <w:rPr>
                <w:b/>
                <w:lang w:val="ro-MD" w:eastAsia="ru-RU"/>
              </w:rPr>
            </w:pPr>
            <w:r w:rsidRPr="00B63341">
              <w:rPr>
                <w:b/>
                <w:lang w:val="ro-MD" w:eastAsia="ru-RU"/>
              </w:rPr>
              <w:t>4</w:t>
            </w:r>
          </w:p>
        </w:tc>
        <w:tc>
          <w:tcPr>
            <w:tcW w:w="1169" w:type="dxa"/>
          </w:tcPr>
          <w:p w:rsidR="00B63341" w:rsidRPr="00B63341" w:rsidRDefault="00B63341" w:rsidP="00B63341">
            <w:pPr>
              <w:jc w:val="center"/>
              <w:rPr>
                <w:b/>
                <w:lang w:val="ro-MD" w:eastAsia="ru-RU"/>
              </w:rPr>
            </w:pPr>
            <w:r w:rsidRPr="00B63341">
              <w:rPr>
                <w:b/>
                <w:lang w:val="ro-MD" w:eastAsia="ru-RU"/>
              </w:rPr>
              <w:t>5</w:t>
            </w:r>
          </w:p>
        </w:tc>
        <w:tc>
          <w:tcPr>
            <w:tcW w:w="992" w:type="dxa"/>
          </w:tcPr>
          <w:p w:rsidR="00B63341" w:rsidRPr="00B63341" w:rsidRDefault="00B63341" w:rsidP="00B63341">
            <w:pPr>
              <w:jc w:val="center"/>
              <w:rPr>
                <w:b/>
                <w:lang w:val="ro-MD" w:eastAsia="ru-RU"/>
              </w:rPr>
            </w:pPr>
            <w:r w:rsidRPr="00B63341">
              <w:rPr>
                <w:b/>
                <w:lang w:val="ro-MD" w:eastAsia="ru-RU"/>
              </w:rPr>
              <w:t>6</w:t>
            </w:r>
          </w:p>
        </w:tc>
        <w:tc>
          <w:tcPr>
            <w:tcW w:w="1134" w:type="dxa"/>
          </w:tcPr>
          <w:p w:rsidR="00B63341" w:rsidRPr="00B63341" w:rsidRDefault="00B63341" w:rsidP="00B63341">
            <w:pPr>
              <w:rPr>
                <w:b/>
                <w:lang w:val="ro-MD" w:eastAsia="ru-RU"/>
              </w:rPr>
            </w:pPr>
            <w:r w:rsidRPr="00B63341">
              <w:rPr>
                <w:b/>
                <w:lang w:val="ro-MD" w:eastAsia="ru-RU"/>
              </w:rPr>
              <w:t>7</w:t>
            </w:r>
          </w:p>
        </w:tc>
      </w:tr>
      <w:tr w:rsidR="00B63341" w:rsidRPr="00B63341" w:rsidTr="000B5639">
        <w:trPr>
          <w:trHeight w:val="279"/>
        </w:trPr>
        <w:tc>
          <w:tcPr>
            <w:tcW w:w="851" w:type="dxa"/>
          </w:tcPr>
          <w:p w:rsidR="00B63341" w:rsidRPr="00B63341" w:rsidRDefault="00B63341" w:rsidP="00B63341">
            <w:pPr>
              <w:jc w:val="center"/>
              <w:rPr>
                <w:b/>
                <w:sz w:val="24"/>
                <w:szCs w:val="24"/>
                <w:lang w:val="ro-MD" w:eastAsia="ru-RU"/>
              </w:rPr>
            </w:pPr>
            <w:r w:rsidRPr="00B63341">
              <w:rPr>
                <w:b/>
                <w:sz w:val="24"/>
                <w:szCs w:val="24"/>
                <w:lang w:val="ro-MD" w:eastAsia="ru-RU"/>
              </w:rPr>
              <w:t>04</w:t>
            </w:r>
          </w:p>
        </w:tc>
        <w:tc>
          <w:tcPr>
            <w:tcW w:w="3828" w:type="dxa"/>
          </w:tcPr>
          <w:p w:rsidR="00B63341" w:rsidRPr="00B63341" w:rsidRDefault="00B63341" w:rsidP="00B63341">
            <w:pPr>
              <w:rPr>
                <w:sz w:val="24"/>
                <w:szCs w:val="24"/>
                <w:lang w:val="ro-MD" w:eastAsia="ru-RU"/>
              </w:rPr>
            </w:pPr>
            <w:r w:rsidRPr="00B63341">
              <w:rPr>
                <w:b/>
                <w:bCs/>
                <w:sz w:val="24"/>
                <w:szCs w:val="24"/>
                <w:lang w:val="ro-MD" w:eastAsia="ru-RU"/>
              </w:rPr>
              <w:t>Servicii în domeniul economiei</w:t>
            </w:r>
          </w:p>
        </w:tc>
        <w:tc>
          <w:tcPr>
            <w:tcW w:w="850" w:type="dxa"/>
          </w:tcPr>
          <w:p w:rsidR="00B63341" w:rsidRPr="00B63341" w:rsidRDefault="00B63341" w:rsidP="00B63341">
            <w:pPr>
              <w:jc w:val="center"/>
              <w:rPr>
                <w:sz w:val="24"/>
                <w:szCs w:val="24"/>
                <w:lang w:val="ro-MD" w:eastAsia="ru-RU"/>
              </w:rPr>
            </w:pPr>
          </w:p>
        </w:tc>
        <w:tc>
          <w:tcPr>
            <w:tcW w:w="1241" w:type="dxa"/>
          </w:tcPr>
          <w:p w:rsidR="00B63341" w:rsidRPr="00B63341" w:rsidRDefault="00B63341" w:rsidP="00B63341">
            <w:pPr>
              <w:rPr>
                <w:sz w:val="24"/>
                <w:szCs w:val="24"/>
                <w:lang w:val="ro-MD" w:eastAsia="ru-RU"/>
              </w:rPr>
            </w:pPr>
          </w:p>
        </w:tc>
        <w:tc>
          <w:tcPr>
            <w:tcW w:w="1169" w:type="dxa"/>
          </w:tcPr>
          <w:p w:rsidR="00B63341" w:rsidRPr="00B63341" w:rsidRDefault="00B63341" w:rsidP="00B63341">
            <w:pPr>
              <w:jc w:val="center"/>
              <w:rPr>
                <w:b/>
                <w:sz w:val="24"/>
                <w:szCs w:val="24"/>
                <w:lang w:val="ro-MD" w:eastAsia="ru-RU"/>
              </w:rPr>
            </w:pPr>
          </w:p>
        </w:tc>
        <w:tc>
          <w:tcPr>
            <w:tcW w:w="992" w:type="dxa"/>
          </w:tcPr>
          <w:p w:rsidR="00B63341" w:rsidRPr="00B63341" w:rsidRDefault="00B63341" w:rsidP="00B63341">
            <w:pPr>
              <w:jc w:val="center"/>
              <w:rPr>
                <w:b/>
                <w:sz w:val="22"/>
                <w:szCs w:val="22"/>
                <w:lang w:val="ro-MD" w:eastAsia="ru-RU"/>
              </w:rPr>
            </w:pPr>
          </w:p>
        </w:tc>
        <w:tc>
          <w:tcPr>
            <w:tcW w:w="1134" w:type="dxa"/>
          </w:tcPr>
          <w:p w:rsidR="00B63341" w:rsidRPr="00B63341" w:rsidRDefault="00B63341" w:rsidP="00B63341">
            <w:pPr>
              <w:rPr>
                <w:b/>
                <w:sz w:val="24"/>
                <w:szCs w:val="24"/>
                <w:lang w:val="ro-MD" w:eastAsia="ru-RU"/>
              </w:rPr>
            </w:pPr>
          </w:p>
        </w:tc>
      </w:tr>
      <w:tr w:rsidR="00B63341" w:rsidRPr="00B63341" w:rsidTr="000B5639">
        <w:trPr>
          <w:trHeight w:val="279"/>
        </w:trPr>
        <w:tc>
          <w:tcPr>
            <w:tcW w:w="851" w:type="dxa"/>
          </w:tcPr>
          <w:p w:rsidR="00B63341" w:rsidRPr="00B63341" w:rsidRDefault="00B63341" w:rsidP="00B63341">
            <w:pPr>
              <w:jc w:val="center"/>
              <w:rPr>
                <w:b/>
                <w:color w:val="FF0000"/>
                <w:sz w:val="24"/>
                <w:szCs w:val="24"/>
                <w:lang w:val="ro-MD" w:eastAsia="ru-RU"/>
              </w:rPr>
            </w:pPr>
          </w:p>
        </w:tc>
        <w:tc>
          <w:tcPr>
            <w:tcW w:w="3828" w:type="dxa"/>
          </w:tcPr>
          <w:p w:rsidR="00B63341" w:rsidRPr="00B63341" w:rsidRDefault="00B63341" w:rsidP="00B63341">
            <w:pPr>
              <w:rPr>
                <w:b/>
                <w:bCs/>
                <w:sz w:val="24"/>
                <w:szCs w:val="24"/>
                <w:lang w:val="ro-MD" w:eastAsia="ru-RU"/>
              </w:rPr>
            </w:pPr>
            <w:r w:rsidRPr="00B63341">
              <w:rPr>
                <w:b/>
                <w:sz w:val="24"/>
                <w:szCs w:val="24"/>
                <w:lang w:val="ro-MD" w:eastAsia="ru-RU"/>
              </w:rPr>
              <w:t>Resurse-total</w:t>
            </w:r>
          </w:p>
        </w:tc>
        <w:tc>
          <w:tcPr>
            <w:tcW w:w="850" w:type="dxa"/>
          </w:tcPr>
          <w:p w:rsidR="00B63341" w:rsidRPr="00B63341" w:rsidRDefault="00B63341" w:rsidP="00B63341">
            <w:pPr>
              <w:jc w:val="center"/>
              <w:rPr>
                <w:sz w:val="24"/>
                <w:szCs w:val="24"/>
                <w:lang w:val="ro-MD" w:eastAsia="ru-RU"/>
              </w:rPr>
            </w:pPr>
          </w:p>
        </w:tc>
        <w:tc>
          <w:tcPr>
            <w:tcW w:w="1241" w:type="dxa"/>
          </w:tcPr>
          <w:p w:rsidR="00B63341" w:rsidRPr="00B63341" w:rsidRDefault="00B63341" w:rsidP="00B63341">
            <w:pPr>
              <w:rPr>
                <w:sz w:val="24"/>
                <w:szCs w:val="24"/>
                <w:lang w:val="ro-MD" w:eastAsia="ru-RU"/>
              </w:rPr>
            </w:pPr>
          </w:p>
        </w:tc>
        <w:tc>
          <w:tcPr>
            <w:tcW w:w="1169" w:type="dxa"/>
          </w:tcPr>
          <w:p w:rsidR="00B63341" w:rsidRPr="000B5639" w:rsidRDefault="00B63341" w:rsidP="000B5639">
            <w:pPr>
              <w:rPr>
                <w:b/>
                <w:sz w:val="24"/>
                <w:szCs w:val="24"/>
                <w:lang w:val="ro-MD" w:eastAsia="ru-RU"/>
              </w:rPr>
            </w:pPr>
            <w:r w:rsidRPr="000B5639">
              <w:rPr>
                <w:b/>
                <w:sz w:val="24"/>
                <w:szCs w:val="24"/>
                <w:lang w:val="ro-MD" w:eastAsia="ru-RU"/>
              </w:rPr>
              <w:t>244</w:t>
            </w:r>
            <w:r w:rsidR="000B5639" w:rsidRPr="000B5639">
              <w:rPr>
                <w:b/>
                <w:sz w:val="24"/>
                <w:szCs w:val="24"/>
                <w:lang w:val="ro-MD" w:eastAsia="ru-RU"/>
              </w:rPr>
              <w:t>5</w:t>
            </w:r>
            <w:r w:rsidRPr="000B5639">
              <w:rPr>
                <w:b/>
                <w:sz w:val="24"/>
                <w:szCs w:val="24"/>
                <w:lang w:val="ro-MD" w:eastAsia="ru-RU"/>
              </w:rPr>
              <w:t>1,</w:t>
            </w:r>
            <w:r w:rsidR="000B5639" w:rsidRPr="000B5639">
              <w:rPr>
                <w:b/>
                <w:sz w:val="24"/>
                <w:szCs w:val="24"/>
                <w:lang w:val="ro-MD" w:eastAsia="ru-RU"/>
              </w:rPr>
              <w:t>0</w:t>
            </w:r>
          </w:p>
        </w:tc>
        <w:tc>
          <w:tcPr>
            <w:tcW w:w="992" w:type="dxa"/>
          </w:tcPr>
          <w:p w:rsidR="00B63341" w:rsidRPr="000B5639" w:rsidRDefault="00B63341" w:rsidP="00B63341">
            <w:pPr>
              <w:jc w:val="center"/>
              <w:rPr>
                <w:b/>
                <w:sz w:val="22"/>
                <w:szCs w:val="22"/>
                <w:lang w:val="ro-MD" w:eastAsia="ru-RU"/>
              </w:rPr>
            </w:pPr>
          </w:p>
        </w:tc>
        <w:tc>
          <w:tcPr>
            <w:tcW w:w="1134" w:type="dxa"/>
          </w:tcPr>
          <w:p w:rsidR="00B63341" w:rsidRPr="000B5639" w:rsidRDefault="00B63341" w:rsidP="00B63341">
            <w:pPr>
              <w:rPr>
                <w:b/>
                <w:sz w:val="24"/>
                <w:szCs w:val="24"/>
                <w:lang w:val="ro-MD" w:eastAsia="ru-RU"/>
              </w:rPr>
            </w:pPr>
            <w:r w:rsidRPr="000B5639">
              <w:rPr>
                <w:b/>
                <w:sz w:val="24"/>
                <w:szCs w:val="24"/>
                <w:lang w:val="ro-MD" w:eastAsia="ru-RU"/>
              </w:rPr>
              <w:t>24451,0</w:t>
            </w:r>
          </w:p>
        </w:tc>
      </w:tr>
      <w:tr w:rsidR="00B63341" w:rsidRPr="00B63341" w:rsidTr="000B5639">
        <w:trPr>
          <w:trHeight w:val="269"/>
        </w:trPr>
        <w:tc>
          <w:tcPr>
            <w:tcW w:w="851" w:type="dxa"/>
          </w:tcPr>
          <w:p w:rsidR="00B63341" w:rsidRPr="00B63341" w:rsidRDefault="00B63341" w:rsidP="00B63341">
            <w:pPr>
              <w:jc w:val="center"/>
              <w:rPr>
                <w:b/>
                <w:color w:val="FF0000"/>
                <w:sz w:val="24"/>
                <w:szCs w:val="24"/>
                <w:lang w:val="ro-MD" w:eastAsia="ru-RU"/>
              </w:rPr>
            </w:pPr>
          </w:p>
        </w:tc>
        <w:tc>
          <w:tcPr>
            <w:tcW w:w="3828" w:type="dxa"/>
          </w:tcPr>
          <w:p w:rsidR="00B63341" w:rsidRPr="00B63341" w:rsidRDefault="00B63341" w:rsidP="00B63341">
            <w:pPr>
              <w:rPr>
                <w:i/>
                <w:sz w:val="24"/>
                <w:szCs w:val="24"/>
                <w:lang w:val="ro-MD" w:eastAsia="ru-RU"/>
              </w:rPr>
            </w:pPr>
            <w:r w:rsidRPr="00B63341">
              <w:rPr>
                <w:i/>
                <w:sz w:val="24"/>
                <w:szCs w:val="24"/>
                <w:lang w:val="ro-MD" w:eastAsia="ru-RU"/>
              </w:rPr>
              <w:t>Resurse generale</w:t>
            </w:r>
          </w:p>
        </w:tc>
        <w:tc>
          <w:tcPr>
            <w:tcW w:w="850" w:type="dxa"/>
          </w:tcPr>
          <w:p w:rsidR="00B63341" w:rsidRPr="00B63341" w:rsidRDefault="00B63341" w:rsidP="00B63341">
            <w:pPr>
              <w:jc w:val="center"/>
              <w:rPr>
                <w:sz w:val="24"/>
                <w:szCs w:val="24"/>
                <w:lang w:val="ro-MD" w:eastAsia="ru-RU"/>
              </w:rPr>
            </w:pPr>
            <w:r w:rsidRPr="00B63341">
              <w:rPr>
                <w:sz w:val="24"/>
                <w:szCs w:val="24"/>
                <w:lang w:val="ro-MD" w:eastAsia="ru-RU"/>
              </w:rPr>
              <w:t>1</w:t>
            </w:r>
          </w:p>
        </w:tc>
        <w:tc>
          <w:tcPr>
            <w:tcW w:w="1241" w:type="dxa"/>
          </w:tcPr>
          <w:p w:rsidR="00B63341" w:rsidRPr="00B63341" w:rsidRDefault="00B63341" w:rsidP="00B63341">
            <w:pPr>
              <w:rPr>
                <w:sz w:val="24"/>
                <w:szCs w:val="24"/>
                <w:lang w:val="ro-MD" w:eastAsia="ru-RU"/>
              </w:rPr>
            </w:pPr>
          </w:p>
        </w:tc>
        <w:tc>
          <w:tcPr>
            <w:tcW w:w="1169" w:type="dxa"/>
          </w:tcPr>
          <w:p w:rsidR="00B63341" w:rsidRPr="000B5639" w:rsidRDefault="00B63341" w:rsidP="000B5639">
            <w:pPr>
              <w:rPr>
                <w:b/>
                <w:sz w:val="24"/>
                <w:szCs w:val="24"/>
                <w:lang w:val="ro-MD" w:eastAsia="ru-RU"/>
              </w:rPr>
            </w:pPr>
            <w:r w:rsidRPr="000B5639">
              <w:rPr>
                <w:b/>
                <w:sz w:val="24"/>
                <w:szCs w:val="24"/>
                <w:lang w:val="ro-MD" w:eastAsia="ru-RU"/>
              </w:rPr>
              <w:t>244</w:t>
            </w:r>
            <w:r w:rsidR="000B5639" w:rsidRPr="000B5639">
              <w:rPr>
                <w:b/>
                <w:sz w:val="24"/>
                <w:szCs w:val="24"/>
                <w:lang w:val="ro-MD" w:eastAsia="ru-RU"/>
              </w:rPr>
              <w:t>5</w:t>
            </w:r>
            <w:r w:rsidRPr="000B5639">
              <w:rPr>
                <w:b/>
                <w:sz w:val="24"/>
                <w:szCs w:val="24"/>
                <w:lang w:val="ro-MD" w:eastAsia="ru-RU"/>
              </w:rPr>
              <w:t>1,</w:t>
            </w:r>
            <w:r w:rsidR="000B5639" w:rsidRPr="000B5639">
              <w:rPr>
                <w:b/>
                <w:sz w:val="24"/>
                <w:szCs w:val="24"/>
                <w:lang w:val="ro-MD" w:eastAsia="ru-RU"/>
              </w:rPr>
              <w:t>0</w:t>
            </w:r>
          </w:p>
        </w:tc>
        <w:tc>
          <w:tcPr>
            <w:tcW w:w="992" w:type="dxa"/>
          </w:tcPr>
          <w:p w:rsidR="00B63341" w:rsidRPr="000B5639" w:rsidRDefault="00B63341" w:rsidP="00B63341">
            <w:pPr>
              <w:jc w:val="center"/>
              <w:rPr>
                <w:b/>
                <w:sz w:val="22"/>
                <w:szCs w:val="22"/>
                <w:lang w:val="ro-MD" w:eastAsia="ru-RU"/>
              </w:rPr>
            </w:pPr>
          </w:p>
        </w:tc>
        <w:tc>
          <w:tcPr>
            <w:tcW w:w="1134" w:type="dxa"/>
          </w:tcPr>
          <w:p w:rsidR="00B63341" w:rsidRPr="000B5639" w:rsidRDefault="00B63341" w:rsidP="00B63341">
            <w:pPr>
              <w:rPr>
                <w:b/>
                <w:sz w:val="24"/>
                <w:szCs w:val="24"/>
                <w:lang w:val="ro-MD" w:eastAsia="ru-RU"/>
              </w:rPr>
            </w:pPr>
            <w:r w:rsidRPr="000B5639">
              <w:rPr>
                <w:b/>
                <w:sz w:val="24"/>
                <w:szCs w:val="24"/>
                <w:lang w:val="ro-MD" w:eastAsia="ru-RU"/>
              </w:rPr>
              <w:t>24451,0</w:t>
            </w:r>
          </w:p>
        </w:tc>
      </w:tr>
      <w:tr w:rsidR="00B63341" w:rsidRPr="00B63341" w:rsidTr="000B5639">
        <w:trPr>
          <w:trHeight w:val="549"/>
        </w:trPr>
        <w:tc>
          <w:tcPr>
            <w:tcW w:w="851" w:type="dxa"/>
          </w:tcPr>
          <w:p w:rsidR="00B63341" w:rsidRPr="00B63341" w:rsidRDefault="00B63341" w:rsidP="00B63341">
            <w:pPr>
              <w:jc w:val="center"/>
              <w:rPr>
                <w:color w:val="FF0000"/>
                <w:sz w:val="24"/>
                <w:szCs w:val="24"/>
                <w:lang w:val="ro-MD" w:eastAsia="ru-RU"/>
              </w:rPr>
            </w:pPr>
          </w:p>
        </w:tc>
        <w:tc>
          <w:tcPr>
            <w:tcW w:w="3828" w:type="dxa"/>
          </w:tcPr>
          <w:p w:rsidR="00B63341" w:rsidRPr="00B63341" w:rsidRDefault="00B63341" w:rsidP="00B63341">
            <w:pPr>
              <w:rPr>
                <w:i/>
                <w:sz w:val="24"/>
                <w:szCs w:val="24"/>
                <w:lang w:val="ro-MD" w:eastAsia="ru-RU"/>
              </w:rPr>
            </w:pPr>
            <w:r w:rsidRPr="00B63341">
              <w:rPr>
                <w:i/>
                <w:sz w:val="24"/>
                <w:szCs w:val="24"/>
                <w:lang w:val="ro-MD" w:eastAsia="ru-RU"/>
              </w:rPr>
              <w:t>Resurse colectate de autorități/instituții bugetare</w:t>
            </w:r>
          </w:p>
        </w:tc>
        <w:tc>
          <w:tcPr>
            <w:tcW w:w="850" w:type="dxa"/>
          </w:tcPr>
          <w:p w:rsidR="00B63341" w:rsidRPr="00B63341" w:rsidRDefault="00B63341" w:rsidP="00B63341">
            <w:pPr>
              <w:jc w:val="center"/>
              <w:rPr>
                <w:sz w:val="24"/>
                <w:szCs w:val="24"/>
                <w:lang w:val="ro-MD" w:eastAsia="ru-RU"/>
              </w:rPr>
            </w:pPr>
            <w:r w:rsidRPr="00B63341">
              <w:rPr>
                <w:sz w:val="24"/>
                <w:szCs w:val="24"/>
                <w:lang w:val="ro-MD" w:eastAsia="ru-RU"/>
              </w:rPr>
              <w:t>2</w:t>
            </w:r>
          </w:p>
        </w:tc>
        <w:tc>
          <w:tcPr>
            <w:tcW w:w="1241" w:type="dxa"/>
          </w:tcPr>
          <w:p w:rsidR="00B63341" w:rsidRPr="00B63341" w:rsidRDefault="00B63341" w:rsidP="00B63341">
            <w:pPr>
              <w:rPr>
                <w:sz w:val="24"/>
                <w:szCs w:val="24"/>
                <w:lang w:val="ro-MD" w:eastAsia="ru-RU"/>
              </w:rPr>
            </w:pPr>
          </w:p>
        </w:tc>
        <w:tc>
          <w:tcPr>
            <w:tcW w:w="1169" w:type="dxa"/>
          </w:tcPr>
          <w:p w:rsidR="00B63341" w:rsidRPr="000B5639" w:rsidRDefault="00B63341" w:rsidP="00B63341">
            <w:pPr>
              <w:rPr>
                <w:b/>
                <w:sz w:val="24"/>
                <w:szCs w:val="24"/>
                <w:lang w:val="ro-MD" w:eastAsia="ru-RU"/>
              </w:rPr>
            </w:pPr>
          </w:p>
        </w:tc>
        <w:tc>
          <w:tcPr>
            <w:tcW w:w="992" w:type="dxa"/>
          </w:tcPr>
          <w:p w:rsidR="00B63341" w:rsidRPr="000B5639" w:rsidRDefault="00B63341" w:rsidP="00B63341">
            <w:pPr>
              <w:jc w:val="center"/>
              <w:rPr>
                <w:b/>
                <w:sz w:val="22"/>
                <w:szCs w:val="22"/>
                <w:lang w:val="ro-MD" w:eastAsia="ru-RU"/>
              </w:rPr>
            </w:pPr>
          </w:p>
        </w:tc>
        <w:tc>
          <w:tcPr>
            <w:tcW w:w="1134" w:type="dxa"/>
          </w:tcPr>
          <w:p w:rsidR="00B63341" w:rsidRPr="000B5639" w:rsidRDefault="00B63341" w:rsidP="00B63341">
            <w:pPr>
              <w:rPr>
                <w:b/>
                <w:sz w:val="24"/>
                <w:szCs w:val="24"/>
                <w:lang w:val="ro-MD" w:eastAsia="ru-RU"/>
              </w:rPr>
            </w:pPr>
          </w:p>
        </w:tc>
      </w:tr>
      <w:tr w:rsidR="00B63341" w:rsidRPr="00B63341" w:rsidTr="000B5639">
        <w:trPr>
          <w:trHeight w:val="279"/>
        </w:trPr>
        <w:tc>
          <w:tcPr>
            <w:tcW w:w="851" w:type="dxa"/>
          </w:tcPr>
          <w:p w:rsidR="00B63341" w:rsidRPr="00B63341" w:rsidRDefault="00B63341" w:rsidP="00B63341">
            <w:pPr>
              <w:jc w:val="center"/>
              <w:rPr>
                <w:color w:val="FF0000"/>
                <w:sz w:val="24"/>
                <w:szCs w:val="24"/>
                <w:lang w:val="ro-MD" w:eastAsia="ru-RU"/>
              </w:rPr>
            </w:pPr>
          </w:p>
        </w:tc>
        <w:tc>
          <w:tcPr>
            <w:tcW w:w="3828" w:type="dxa"/>
          </w:tcPr>
          <w:p w:rsidR="00B63341" w:rsidRPr="00B63341" w:rsidRDefault="00B63341" w:rsidP="00B63341">
            <w:pPr>
              <w:rPr>
                <w:b/>
                <w:sz w:val="24"/>
                <w:szCs w:val="24"/>
                <w:lang w:val="ro-MD" w:eastAsia="ru-RU"/>
              </w:rPr>
            </w:pPr>
            <w:r w:rsidRPr="00B63341">
              <w:rPr>
                <w:b/>
                <w:sz w:val="24"/>
                <w:szCs w:val="24"/>
                <w:lang w:val="ro-MD" w:eastAsia="ru-RU"/>
              </w:rPr>
              <w:t>Cheltuieli – total</w:t>
            </w:r>
          </w:p>
        </w:tc>
        <w:tc>
          <w:tcPr>
            <w:tcW w:w="850" w:type="dxa"/>
          </w:tcPr>
          <w:p w:rsidR="00B63341" w:rsidRPr="00B63341" w:rsidRDefault="00B63341" w:rsidP="00B63341">
            <w:pPr>
              <w:jc w:val="center"/>
              <w:rPr>
                <w:sz w:val="24"/>
                <w:szCs w:val="24"/>
                <w:lang w:val="ro-MD" w:eastAsia="ru-RU"/>
              </w:rPr>
            </w:pPr>
          </w:p>
        </w:tc>
        <w:tc>
          <w:tcPr>
            <w:tcW w:w="1241" w:type="dxa"/>
          </w:tcPr>
          <w:p w:rsidR="00B63341" w:rsidRPr="00B63341" w:rsidRDefault="00B63341" w:rsidP="00B63341">
            <w:pPr>
              <w:rPr>
                <w:sz w:val="24"/>
                <w:szCs w:val="24"/>
                <w:lang w:val="ro-MD" w:eastAsia="ru-RU"/>
              </w:rPr>
            </w:pPr>
          </w:p>
        </w:tc>
        <w:tc>
          <w:tcPr>
            <w:tcW w:w="1169" w:type="dxa"/>
          </w:tcPr>
          <w:p w:rsidR="00B63341" w:rsidRPr="000B5639" w:rsidRDefault="00B63341" w:rsidP="000B5639">
            <w:pPr>
              <w:rPr>
                <w:b/>
                <w:sz w:val="24"/>
                <w:szCs w:val="24"/>
                <w:lang w:val="ro-MD" w:eastAsia="ru-RU"/>
              </w:rPr>
            </w:pPr>
            <w:r w:rsidRPr="000B5639">
              <w:rPr>
                <w:b/>
                <w:sz w:val="24"/>
                <w:szCs w:val="24"/>
                <w:lang w:val="ro-MD" w:eastAsia="ru-RU"/>
              </w:rPr>
              <w:t>244</w:t>
            </w:r>
            <w:r w:rsidR="000B5639" w:rsidRPr="000B5639">
              <w:rPr>
                <w:b/>
                <w:sz w:val="24"/>
                <w:szCs w:val="24"/>
                <w:lang w:val="ro-MD" w:eastAsia="ru-RU"/>
              </w:rPr>
              <w:t>5</w:t>
            </w:r>
            <w:r w:rsidRPr="000B5639">
              <w:rPr>
                <w:b/>
                <w:sz w:val="24"/>
                <w:szCs w:val="24"/>
                <w:lang w:val="ro-MD" w:eastAsia="ru-RU"/>
              </w:rPr>
              <w:t>1,</w:t>
            </w:r>
            <w:r w:rsidR="000B5639" w:rsidRPr="000B5639">
              <w:rPr>
                <w:b/>
                <w:sz w:val="24"/>
                <w:szCs w:val="24"/>
                <w:lang w:val="ro-MD" w:eastAsia="ru-RU"/>
              </w:rPr>
              <w:t>0</w:t>
            </w:r>
          </w:p>
        </w:tc>
        <w:tc>
          <w:tcPr>
            <w:tcW w:w="992" w:type="dxa"/>
          </w:tcPr>
          <w:p w:rsidR="00B63341" w:rsidRPr="000B5639" w:rsidRDefault="00B63341" w:rsidP="00B63341">
            <w:pPr>
              <w:jc w:val="center"/>
              <w:rPr>
                <w:b/>
                <w:sz w:val="22"/>
                <w:szCs w:val="22"/>
                <w:lang w:val="ro-MD" w:eastAsia="ru-RU"/>
              </w:rPr>
            </w:pPr>
          </w:p>
        </w:tc>
        <w:tc>
          <w:tcPr>
            <w:tcW w:w="1134" w:type="dxa"/>
          </w:tcPr>
          <w:p w:rsidR="00B63341" w:rsidRPr="000B5639" w:rsidRDefault="00B63341" w:rsidP="00B63341">
            <w:pPr>
              <w:rPr>
                <w:b/>
                <w:sz w:val="24"/>
                <w:szCs w:val="24"/>
                <w:lang w:val="ro-MD" w:eastAsia="ru-RU"/>
              </w:rPr>
            </w:pPr>
            <w:r w:rsidRPr="000B5639">
              <w:rPr>
                <w:b/>
                <w:sz w:val="24"/>
                <w:szCs w:val="24"/>
                <w:lang w:val="ro-MD" w:eastAsia="ru-RU"/>
              </w:rPr>
              <w:t>24451,0</w:t>
            </w:r>
          </w:p>
        </w:tc>
      </w:tr>
      <w:tr w:rsidR="00B63341" w:rsidRPr="00B63341" w:rsidTr="000B5639">
        <w:trPr>
          <w:trHeight w:val="829"/>
        </w:trPr>
        <w:tc>
          <w:tcPr>
            <w:tcW w:w="851" w:type="dxa"/>
          </w:tcPr>
          <w:p w:rsidR="00B63341" w:rsidRPr="00B63341" w:rsidRDefault="00B63341" w:rsidP="00B63341">
            <w:pPr>
              <w:jc w:val="center"/>
              <w:rPr>
                <w:color w:val="FF0000"/>
                <w:sz w:val="24"/>
                <w:szCs w:val="24"/>
                <w:lang w:val="ro-MD" w:eastAsia="ru-RU"/>
              </w:rPr>
            </w:pPr>
          </w:p>
        </w:tc>
        <w:tc>
          <w:tcPr>
            <w:tcW w:w="3828" w:type="dxa"/>
          </w:tcPr>
          <w:p w:rsidR="00B63341" w:rsidRPr="00B63341" w:rsidRDefault="00B63341" w:rsidP="00B63341">
            <w:pPr>
              <w:rPr>
                <w:sz w:val="24"/>
                <w:szCs w:val="24"/>
                <w:lang w:val="ro-MD" w:eastAsia="ru-RU"/>
              </w:rPr>
            </w:pPr>
            <w:r w:rsidRPr="00B63341">
              <w:rPr>
                <w:sz w:val="24"/>
                <w:szCs w:val="24"/>
                <w:lang w:val="ro-MD" w:eastAsia="ru-RU"/>
              </w:rPr>
              <w:t>Politici şi management în domeniul macroeconomic și de dezvoltare a economiei</w:t>
            </w:r>
          </w:p>
        </w:tc>
        <w:tc>
          <w:tcPr>
            <w:tcW w:w="850" w:type="dxa"/>
          </w:tcPr>
          <w:p w:rsidR="00B63341" w:rsidRPr="00B63341" w:rsidRDefault="00B63341" w:rsidP="00B63341">
            <w:pPr>
              <w:jc w:val="center"/>
              <w:rPr>
                <w:sz w:val="24"/>
                <w:szCs w:val="24"/>
                <w:lang w:val="ro-MD" w:eastAsia="ru-RU"/>
              </w:rPr>
            </w:pPr>
          </w:p>
        </w:tc>
        <w:tc>
          <w:tcPr>
            <w:tcW w:w="1241" w:type="dxa"/>
          </w:tcPr>
          <w:p w:rsidR="00B63341" w:rsidRPr="00B63341" w:rsidRDefault="00B63341" w:rsidP="00B63341">
            <w:pPr>
              <w:rPr>
                <w:sz w:val="24"/>
                <w:szCs w:val="24"/>
                <w:lang w:val="ro-MD" w:eastAsia="ru-RU"/>
              </w:rPr>
            </w:pPr>
            <w:r w:rsidRPr="00B63341">
              <w:rPr>
                <w:sz w:val="24"/>
                <w:szCs w:val="24"/>
                <w:lang w:val="ro-MD" w:eastAsia="ru-RU"/>
              </w:rPr>
              <w:t>5001</w:t>
            </w:r>
          </w:p>
        </w:tc>
        <w:tc>
          <w:tcPr>
            <w:tcW w:w="1169" w:type="dxa"/>
          </w:tcPr>
          <w:p w:rsidR="00B63341" w:rsidRPr="00B63341" w:rsidRDefault="00B63341" w:rsidP="00B63341">
            <w:pPr>
              <w:jc w:val="center"/>
              <w:rPr>
                <w:sz w:val="24"/>
                <w:szCs w:val="24"/>
                <w:lang w:val="ro-MD" w:eastAsia="ru-RU"/>
              </w:rPr>
            </w:pPr>
            <w:r w:rsidRPr="00B63341">
              <w:rPr>
                <w:sz w:val="24"/>
                <w:szCs w:val="24"/>
                <w:lang w:val="ro-MD" w:eastAsia="ru-RU"/>
              </w:rPr>
              <w:t>1300,0</w:t>
            </w:r>
          </w:p>
        </w:tc>
        <w:tc>
          <w:tcPr>
            <w:tcW w:w="992" w:type="dxa"/>
          </w:tcPr>
          <w:p w:rsidR="00B63341" w:rsidRPr="00B63341" w:rsidRDefault="00B63341" w:rsidP="00B63341">
            <w:pPr>
              <w:jc w:val="center"/>
              <w:rPr>
                <w:sz w:val="22"/>
                <w:szCs w:val="22"/>
                <w:lang w:val="ro-MD" w:eastAsia="ru-RU"/>
              </w:rPr>
            </w:pPr>
          </w:p>
        </w:tc>
        <w:tc>
          <w:tcPr>
            <w:tcW w:w="1134" w:type="dxa"/>
          </w:tcPr>
          <w:p w:rsidR="00B63341" w:rsidRPr="00B63341" w:rsidRDefault="00B63341" w:rsidP="00B63341">
            <w:pPr>
              <w:jc w:val="center"/>
              <w:rPr>
                <w:sz w:val="24"/>
                <w:szCs w:val="24"/>
                <w:lang w:val="ro-MD" w:eastAsia="ru-RU"/>
              </w:rPr>
            </w:pPr>
            <w:r w:rsidRPr="00B63341">
              <w:rPr>
                <w:sz w:val="24"/>
                <w:szCs w:val="24"/>
                <w:lang w:val="ro-MD" w:eastAsia="ru-RU"/>
              </w:rPr>
              <w:t>1300,0</w:t>
            </w:r>
          </w:p>
        </w:tc>
      </w:tr>
      <w:tr w:rsidR="00B63341" w:rsidRPr="00B63341" w:rsidTr="000B5639">
        <w:trPr>
          <w:trHeight w:val="549"/>
        </w:trPr>
        <w:tc>
          <w:tcPr>
            <w:tcW w:w="851" w:type="dxa"/>
          </w:tcPr>
          <w:p w:rsidR="00B63341" w:rsidRPr="00B63341" w:rsidRDefault="00B63341" w:rsidP="00B63341">
            <w:pPr>
              <w:jc w:val="center"/>
              <w:rPr>
                <w:color w:val="FF0000"/>
                <w:sz w:val="24"/>
                <w:szCs w:val="24"/>
                <w:lang w:val="ro-MD" w:eastAsia="ru-RU"/>
              </w:rPr>
            </w:pPr>
          </w:p>
        </w:tc>
        <w:tc>
          <w:tcPr>
            <w:tcW w:w="3828" w:type="dxa"/>
          </w:tcPr>
          <w:p w:rsidR="00B63341" w:rsidRPr="00B63341" w:rsidRDefault="00B63341" w:rsidP="00B63341">
            <w:pPr>
              <w:rPr>
                <w:sz w:val="24"/>
                <w:szCs w:val="24"/>
                <w:lang w:val="ro-MD" w:eastAsia="ru-RU"/>
              </w:rPr>
            </w:pPr>
            <w:r w:rsidRPr="00B63341">
              <w:rPr>
                <w:sz w:val="24"/>
                <w:szCs w:val="24"/>
                <w:lang w:val="ro-MD" w:eastAsia="ru-RU"/>
              </w:rPr>
              <w:t>Politici şi management în domeniul agriculturii</w:t>
            </w:r>
          </w:p>
        </w:tc>
        <w:tc>
          <w:tcPr>
            <w:tcW w:w="850" w:type="dxa"/>
          </w:tcPr>
          <w:p w:rsidR="00B63341" w:rsidRPr="00B63341" w:rsidRDefault="00B63341" w:rsidP="00B63341">
            <w:pPr>
              <w:jc w:val="center"/>
              <w:rPr>
                <w:sz w:val="24"/>
                <w:szCs w:val="24"/>
                <w:lang w:val="ro-MD" w:eastAsia="ru-RU"/>
              </w:rPr>
            </w:pPr>
          </w:p>
        </w:tc>
        <w:tc>
          <w:tcPr>
            <w:tcW w:w="1241" w:type="dxa"/>
          </w:tcPr>
          <w:p w:rsidR="00B63341" w:rsidRPr="00B63341" w:rsidRDefault="00B63341" w:rsidP="00B63341">
            <w:pPr>
              <w:rPr>
                <w:sz w:val="24"/>
                <w:szCs w:val="24"/>
                <w:lang w:val="ro-MD" w:eastAsia="ru-RU"/>
              </w:rPr>
            </w:pPr>
            <w:r w:rsidRPr="00B63341">
              <w:rPr>
                <w:sz w:val="24"/>
                <w:szCs w:val="24"/>
                <w:lang w:val="ro-MD" w:eastAsia="ru-RU"/>
              </w:rPr>
              <w:t>5101</w:t>
            </w:r>
          </w:p>
        </w:tc>
        <w:tc>
          <w:tcPr>
            <w:tcW w:w="1169" w:type="dxa"/>
          </w:tcPr>
          <w:p w:rsidR="00B63341" w:rsidRPr="00B63341" w:rsidRDefault="00B63341" w:rsidP="00B63341">
            <w:pPr>
              <w:jc w:val="center"/>
              <w:rPr>
                <w:sz w:val="24"/>
                <w:szCs w:val="24"/>
                <w:lang w:val="ro-MD" w:eastAsia="ru-RU"/>
              </w:rPr>
            </w:pPr>
            <w:r w:rsidRPr="00B63341">
              <w:rPr>
                <w:sz w:val="24"/>
                <w:szCs w:val="24"/>
                <w:lang w:val="ro-MD" w:eastAsia="ru-RU"/>
              </w:rPr>
              <w:t>1150,0</w:t>
            </w:r>
          </w:p>
        </w:tc>
        <w:tc>
          <w:tcPr>
            <w:tcW w:w="992" w:type="dxa"/>
          </w:tcPr>
          <w:p w:rsidR="00B63341" w:rsidRPr="00B63341" w:rsidRDefault="00B63341" w:rsidP="00B63341">
            <w:pPr>
              <w:jc w:val="center"/>
              <w:rPr>
                <w:sz w:val="22"/>
                <w:szCs w:val="22"/>
                <w:lang w:val="ro-MD" w:eastAsia="ru-RU"/>
              </w:rPr>
            </w:pPr>
          </w:p>
        </w:tc>
        <w:tc>
          <w:tcPr>
            <w:tcW w:w="1134" w:type="dxa"/>
          </w:tcPr>
          <w:p w:rsidR="00B63341" w:rsidRPr="00B63341" w:rsidRDefault="00B63341" w:rsidP="00B63341">
            <w:pPr>
              <w:jc w:val="center"/>
              <w:rPr>
                <w:sz w:val="24"/>
                <w:szCs w:val="24"/>
                <w:lang w:val="ro-MD" w:eastAsia="ru-RU"/>
              </w:rPr>
            </w:pPr>
            <w:r w:rsidRPr="00B63341">
              <w:rPr>
                <w:sz w:val="24"/>
                <w:szCs w:val="24"/>
                <w:lang w:val="ro-MD" w:eastAsia="ru-RU"/>
              </w:rPr>
              <w:t>1150,0</w:t>
            </w:r>
          </w:p>
        </w:tc>
      </w:tr>
      <w:tr w:rsidR="00B63341" w:rsidRPr="00B63341" w:rsidTr="000B5639">
        <w:trPr>
          <w:trHeight w:val="549"/>
        </w:trPr>
        <w:tc>
          <w:tcPr>
            <w:tcW w:w="851" w:type="dxa"/>
          </w:tcPr>
          <w:p w:rsidR="00B63341" w:rsidRPr="00B63341" w:rsidRDefault="00B63341" w:rsidP="00B63341">
            <w:pPr>
              <w:jc w:val="center"/>
              <w:rPr>
                <w:color w:val="FF0000"/>
                <w:sz w:val="24"/>
                <w:szCs w:val="24"/>
                <w:lang w:val="ro-MD" w:eastAsia="ru-RU"/>
              </w:rPr>
            </w:pPr>
          </w:p>
        </w:tc>
        <w:tc>
          <w:tcPr>
            <w:tcW w:w="3828" w:type="dxa"/>
          </w:tcPr>
          <w:p w:rsidR="00B63341" w:rsidRPr="00B63341" w:rsidRDefault="00B63341" w:rsidP="00B63341">
            <w:pPr>
              <w:rPr>
                <w:sz w:val="24"/>
                <w:szCs w:val="24"/>
                <w:lang w:val="ro-MD" w:eastAsia="ru-RU"/>
              </w:rPr>
            </w:pPr>
            <w:r w:rsidRPr="00B63341">
              <w:rPr>
                <w:sz w:val="24"/>
                <w:szCs w:val="24"/>
                <w:lang w:val="ro-MD" w:eastAsia="ru-RU"/>
              </w:rPr>
              <w:t>Politici şi management în domeniul dezvoltării regionale si construcțiilor</w:t>
            </w:r>
          </w:p>
        </w:tc>
        <w:tc>
          <w:tcPr>
            <w:tcW w:w="850" w:type="dxa"/>
          </w:tcPr>
          <w:p w:rsidR="00B63341" w:rsidRPr="00B63341" w:rsidRDefault="00B63341" w:rsidP="00B63341">
            <w:pPr>
              <w:jc w:val="center"/>
              <w:rPr>
                <w:sz w:val="24"/>
                <w:szCs w:val="24"/>
                <w:lang w:val="ro-MD" w:eastAsia="ru-RU"/>
              </w:rPr>
            </w:pPr>
          </w:p>
        </w:tc>
        <w:tc>
          <w:tcPr>
            <w:tcW w:w="1241" w:type="dxa"/>
          </w:tcPr>
          <w:p w:rsidR="00B63341" w:rsidRPr="00B63341" w:rsidRDefault="00B63341" w:rsidP="00B63341">
            <w:pPr>
              <w:rPr>
                <w:sz w:val="24"/>
                <w:szCs w:val="24"/>
                <w:lang w:val="ro-MD" w:eastAsia="ru-RU"/>
              </w:rPr>
            </w:pPr>
            <w:r w:rsidRPr="00B63341">
              <w:rPr>
                <w:sz w:val="24"/>
                <w:szCs w:val="24"/>
                <w:lang w:val="ro-MD" w:eastAsia="ru-RU"/>
              </w:rPr>
              <w:t>6101</w:t>
            </w:r>
          </w:p>
        </w:tc>
        <w:tc>
          <w:tcPr>
            <w:tcW w:w="1169" w:type="dxa"/>
          </w:tcPr>
          <w:p w:rsidR="00B63341" w:rsidRPr="00B63341" w:rsidRDefault="00B63341" w:rsidP="00B63341">
            <w:pPr>
              <w:jc w:val="center"/>
              <w:rPr>
                <w:sz w:val="24"/>
                <w:szCs w:val="24"/>
                <w:lang w:val="ro-MD" w:eastAsia="ru-RU"/>
              </w:rPr>
            </w:pPr>
            <w:r w:rsidRPr="00B63341">
              <w:rPr>
                <w:sz w:val="24"/>
                <w:szCs w:val="24"/>
                <w:lang w:val="ro-MD" w:eastAsia="ru-RU"/>
              </w:rPr>
              <w:t>800,0</w:t>
            </w:r>
          </w:p>
        </w:tc>
        <w:tc>
          <w:tcPr>
            <w:tcW w:w="992" w:type="dxa"/>
          </w:tcPr>
          <w:p w:rsidR="00B63341" w:rsidRPr="00B63341" w:rsidRDefault="00B63341" w:rsidP="00B63341">
            <w:pPr>
              <w:jc w:val="center"/>
              <w:rPr>
                <w:sz w:val="22"/>
                <w:szCs w:val="22"/>
                <w:lang w:val="ro-MD" w:eastAsia="ru-RU"/>
              </w:rPr>
            </w:pPr>
          </w:p>
        </w:tc>
        <w:tc>
          <w:tcPr>
            <w:tcW w:w="1134" w:type="dxa"/>
          </w:tcPr>
          <w:p w:rsidR="00B63341" w:rsidRPr="00B63341" w:rsidRDefault="00B63341" w:rsidP="00B63341">
            <w:pPr>
              <w:jc w:val="center"/>
              <w:rPr>
                <w:sz w:val="24"/>
                <w:szCs w:val="24"/>
                <w:lang w:val="ro-MD" w:eastAsia="ru-RU"/>
              </w:rPr>
            </w:pPr>
            <w:r w:rsidRPr="00B63341">
              <w:rPr>
                <w:sz w:val="24"/>
                <w:szCs w:val="24"/>
                <w:lang w:val="ro-MD" w:eastAsia="ru-RU"/>
              </w:rPr>
              <w:t>800,0</w:t>
            </w:r>
          </w:p>
        </w:tc>
      </w:tr>
      <w:tr w:rsidR="00B63341" w:rsidRPr="00B63341" w:rsidTr="000B5639">
        <w:trPr>
          <w:trHeight w:val="279"/>
        </w:trPr>
        <w:tc>
          <w:tcPr>
            <w:tcW w:w="851" w:type="dxa"/>
          </w:tcPr>
          <w:p w:rsidR="00B63341" w:rsidRPr="00B63341" w:rsidRDefault="00B63341" w:rsidP="00B63341">
            <w:pPr>
              <w:jc w:val="center"/>
              <w:rPr>
                <w:color w:val="FF0000"/>
                <w:sz w:val="24"/>
                <w:szCs w:val="24"/>
                <w:lang w:val="ro-MD" w:eastAsia="ru-RU"/>
              </w:rPr>
            </w:pPr>
          </w:p>
        </w:tc>
        <w:tc>
          <w:tcPr>
            <w:tcW w:w="3828" w:type="dxa"/>
          </w:tcPr>
          <w:p w:rsidR="00B63341" w:rsidRPr="00B63341" w:rsidRDefault="00B63341" w:rsidP="00B63341">
            <w:pPr>
              <w:rPr>
                <w:sz w:val="24"/>
                <w:szCs w:val="24"/>
                <w:lang w:val="ro-MD" w:eastAsia="ru-RU"/>
              </w:rPr>
            </w:pPr>
            <w:r w:rsidRPr="00B63341">
              <w:rPr>
                <w:sz w:val="24"/>
                <w:szCs w:val="24"/>
                <w:lang w:val="ro-MD" w:eastAsia="ru-RU"/>
              </w:rPr>
              <w:t>Dezvoltarea drumurilor</w:t>
            </w:r>
          </w:p>
        </w:tc>
        <w:tc>
          <w:tcPr>
            <w:tcW w:w="850" w:type="dxa"/>
          </w:tcPr>
          <w:p w:rsidR="00B63341" w:rsidRPr="00B63341" w:rsidRDefault="00B63341" w:rsidP="00B63341">
            <w:pPr>
              <w:jc w:val="center"/>
              <w:rPr>
                <w:sz w:val="24"/>
                <w:szCs w:val="24"/>
                <w:lang w:val="ro-MD" w:eastAsia="ru-RU"/>
              </w:rPr>
            </w:pPr>
          </w:p>
        </w:tc>
        <w:tc>
          <w:tcPr>
            <w:tcW w:w="1241" w:type="dxa"/>
          </w:tcPr>
          <w:p w:rsidR="00B63341" w:rsidRPr="00B63341" w:rsidRDefault="00B63341" w:rsidP="00B63341">
            <w:pPr>
              <w:rPr>
                <w:sz w:val="24"/>
                <w:szCs w:val="24"/>
                <w:lang w:val="ro-MD" w:eastAsia="ru-RU"/>
              </w:rPr>
            </w:pPr>
            <w:r w:rsidRPr="00B63341">
              <w:rPr>
                <w:sz w:val="24"/>
                <w:szCs w:val="24"/>
                <w:lang w:val="ro-MD" w:eastAsia="ru-RU"/>
              </w:rPr>
              <w:t>6402</w:t>
            </w:r>
          </w:p>
        </w:tc>
        <w:tc>
          <w:tcPr>
            <w:tcW w:w="1169" w:type="dxa"/>
          </w:tcPr>
          <w:p w:rsidR="00B63341" w:rsidRPr="00B63341" w:rsidRDefault="00B63341" w:rsidP="000B5639">
            <w:pPr>
              <w:jc w:val="center"/>
              <w:rPr>
                <w:sz w:val="24"/>
                <w:szCs w:val="24"/>
                <w:lang w:val="ro-MD" w:eastAsia="ru-RU"/>
              </w:rPr>
            </w:pPr>
            <w:r w:rsidRPr="00B63341">
              <w:rPr>
                <w:sz w:val="24"/>
                <w:szCs w:val="24"/>
                <w:lang w:val="ro-MD" w:eastAsia="ru-RU"/>
              </w:rPr>
              <w:t>209</w:t>
            </w:r>
            <w:r w:rsidR="000B5639">
              <w:rPr>
                <w:sz w:val="24"/>
                <w:szCs w:val="24"/>
                <w:lang w:val="ro-MD" w:eastAsia="ru-RU"/>
              </w:rPr>
              <w:t>2</w:t>
            </w:r>
            <w:r w:rsidRPr="00B63341">
              <w:rPr>
                <w:sz w:val="24"/>
                <w:szCs w:val="24"/>
                <w:lang w:val="ro-MD" w:eastAsia="ru-RU"/>
              </w:rPr>
              <w:t>1,</w:t>
            </w:r>
            <w:r w:rsidR="000B5639">
              <w:rPr>
                <w:sz w:val="24"/>
                <w:szCs w:val="24"/>
                <w:lang w:val="ro-MD" w:eastAsia="ru-RU"/>
              </w:rPr>
              <w:t>0</w:t>
            </w:r>
          </w:p>
        </w:tc>
        <w:tc>
          <w:tcPr>
            <w:tcW w:w="992" w:type="dxa"/>
          </w:tcPr>
          <w:p w:rsidR="00B63341" w:rsidRPr="00B63341" w:rsidRDefault="00B63341" w:rsidP="00B63341">
            <w:pPr>
              <w:jc w:val="center"/>
              <w:rPr>
                <w:sz w:val="22"/>
                <w:szCs w:val="22"/>
                <w:lang w:val="ro-MD" w:eastAsia="ru-RU"/>
              </w:rPr>
            </w:pPr>
          </w:p>
        </w:tc>
        <w:tc>
          <w:tcPr>
            <w:tcW w:w="1134" w:type="dxa"/>
          </w:tcPr>
          <w:p w:rsidR="00B63341" w:rsidRPr="00B63341" w:rsidRDefault="00B63341" w:rsidP="00B63341">
            <w:pPr>
              <w:jc w:val="center"/>
              <w:rPr>
                <w:sz w:val="24"/>
                <w:szCs w:val="24"/>
                <w:lang w:val="ro-MD" w:eastAsia="ru-RU"/>
              </w:rPr>
            </w:pPr>
            <w:r w:rsidRPr="00B63341">
              <w:rPr>
                <w:sz w:val="24"/>
                <w:szCs w:val="24"/>
                <w:lang w:val="ro-MD" w:eastAsia="ru-RU"/>
              </w:rPr>
              <w:t>20921,0</w:t>
            </w:r>
          </w:p>
        </w:tc>
      </w:tr>
      <w:tr w:rsidR="00B63341" w:rsidRPr="00B63341" w:rsidTr="000B5639">
        <w:trPr>
          <w:trHeight w:val="549"/>
        </w:trPr>
        <w:tc>
          <w:tcPr>
            <w:tcW w:w="851" w:type="dxa"/>
          </w:tcPr>
          <w:p w:rsidR="00B63341" w:rsidRPr="00B63341" w:rsidRDefault="00B63341" w:rsidP="00B63341">
            <w:pPr>
              <w:jc w:val="center"/>
              <w:rPr>
                <w:color w:val="FF0000"/>
                <w:sz w:val="24"/>
                <w:szCs w:val="24"/>
                <w:lang w:val="ro-MD" w:eastAsia="ru-RU"/>
              </w:rPr>
            </w:pPr>
          </w:p>
        </w:tc>
        <w:tc>
          <w:tcPr>
            <w:tcW w:w="3828" w:type="dxa"/>
          </w:tcPr>
          <w:p w:rsidR="00B63341" w:rsidRPr="00B63341" w:rsidRDefault="00B63341" w:rsidP="00B63341">
            <w:pPr>
              <w:rPr>
                <w:sz w:val="24"/>
                <w:szCs w:val="24"/>
                <w:lang w:val="ro-MD" w:eastAsia="ru-RU"/>
              </w:rPr>
            </w:pPr>
            <w:r w:rsidRPr="00B63341">
              <w:rPr>
                <w:sz w:val="24"/>
                <w:szCs w:val="24"/>
                <w:lang w:val="ro-MD" w:eastAsia="ru-RU"/>
              </w:rPr>
              <w:t>Politici şi management în domeniul geodeziei, cartografiei şi cadastrului</w:t>
            </w:r>
          </w:p>
        </w:tc>
        <w:tc>
          <w:tcPr>
            <w:tcW w:w="850" w:type="dxa"/>
          </w:tcPr>
          <w:p w:rsidR="00B63341" w:rsidRPr="00B63341" w:rsidRDefault="00B63341" w:rsidP="00B63341">
            <w:pPr>
              <w:jc w:val="center"/>
              <w:rPr>
                <w:sz w:val="24"/>
                <w:szCs w:val="24"/>
                <w:lang w:val="ro-MD" w:eastAsia="ru-RU"/>
              </w:rPr>
            </w:pPr>
          </w:p>
        </w:tc>
        <w:tc>
          <w:tcPr>
            <w:tcW w:w="1241" w:type="dxa"/>
          </w:tcPr>
          <w:p w:rsidR="00B63341" w:rsidRPr="00B63341" w:rsidRDefault="00B63341" w:rsidP="00B63341">
            <w:pPr>
              <w:rPr>
                <w:sz w:val="24"/>
                <w:szCs w:val="24"/>
                <w:lang w:val="ro-MD" w:eastAsia="ru-RU"/>
              </w:rPr>
            </w:pPr>
            <w:r w:rsidRPr="00B63341">
              <w:rPr>
                <w:sz w:val="24"/>
                <w:szCs w:val="24"/>
                <w:lang w:val="ro-MD" w:eastAsia="ru-RU"/>
              </w:rPr>
              <w:t>6901</w:t>
            </w:r>
          </w:p>
        </w:tc>
        <w:tc>
          <w:tcPr>
            <w:tcW w:w="1169" w:type="dxa"/>
          </w:tcPr>
          <w:p w:rsidR="00B63341" w:rsidRPr="00B63341" w:rsidRDefault="00B63341" w:rsidP="00B63341">
            <w:pPr>
              <w:jc w:val="center"/>
              <w:rPr>
                <w:sz w:val="24"/>
                <w:szCs w:val="24"/>
                <w:lang w:val="ro-MD" w:eastAsia="ru-RU"/>
              </w:rPr>
            </w:pPr>
            <w:r w:rsidRPr="00B63341">
              <w:rPr>
                <w:sz w:val="24"/>
                <w:szCs w:val="24"/>
                <w:lang w:val="ro-MD" w:eastAsia="ru-RU"/>
              </w:rPr>
              <w:t>280,0</w:t>
            </w:r>
          </w:p>
        </w:tc>
        <w:tc>
          <w:tcPr>
            <w:tcW w:w="992" w:type="dxa"/>
          </w:tcPr>
          <w:p w:rsidR="00B63341" w:rsidRPr="00B63341" w:rsidRDefault="00B63341" w:rsidP="00B63341">
            <w:pPr>
              <w:jc w:val="center"/>
              <w:rPr>
                <w:sz w:val="22"/>
                <w:szCs w:val="22"/>
                <w:lang w:val="ro-MD" w:eastAsia="ru-RU"/>
              </w:rPr>
            </w:pPr>
          </w:p>
        </w:tc>
        <w:tc>
          <w:tcPr>
            <w:tcW w:w="1134" w:type="dxa"/>
          </w:tcPr>
          <w:p w:rsidR="00B63341" w:rsidRPr="00B63341" w:rsidRDefault="00B63341" w:rsidP="00B63341">
            <w:pPr>
              <w:jc w:val="center"/>
              <w:rPr>
                <w:sz w:val="24"/>
                <w:szCs w:val="24"/>
                <w:lang w:val="ro-MD" w:eastAsia="ru-RU"/>
              </w:rPr>
            </w:pPr>
            <w:r w:rsidRPr="00B63341">
              <w:rPr>
                <w:sz w:val="24"/>
                <w:szCs w:val="24"/>
                <w:lang w:val="ro-MD" w:eastAsia="ru-RU"/>
              </w:rPr>
              <w:t>280,0</w:t>
            </w:r>
          </w:p>
        </w:tc>
      </w:tr>
      <w:tr w:rsidR="00B63341" w:rsidRPr="00EC7853" w:rsidTr="000B5639">
        <w:trPr>
          <w:trHeight w:val="284"/>
        </w:trPr>
        <w:tc>
          <w:tcPr>
            <w:tcW w:w="851" w:type="dxa"/>
          </w:tcPr>
          <w:p w:rsidR="00B63341" w:rsidRPr="00B63341" w:rsidRDefault="00B63341" w:rsidP="00B63341">
            <w:pPr>
              <w:jc w:val="center"/>
              <w:rPr>
                <w:b/>
                <w:sz w:val="24"/>
                <w:szCs w:val="24"/>
                <w:lang w:val="en-US" w:eastAsia="ru-RU"/>
              </w:rPr>
            </w:pPr>
            <w:r w:rsidRPr="00B63341">
              <w:rPr>
                <w:b/>
                <w:sz w:val="24"/>
                <w:szCs w:val="24"/>
                <w:lang w:val="en-US" w:eastAsia="ru-RU"/>
              </w:rPr>
              <w:t>06</w:t>
            </w:r>
          </w:p>
        </w:tc>
        <w:tc>
          <w:tcPr>
            <w:tcW w:w="3828" w:type="dxa"/>
          </w:tcPr>
          <w:p w:rsidR="00B63341" w:rsidRPr="00B63341" w:rsidRDefault="00B63341" w:rsidP="00B63341">
            <w:pPr>
              <w:rPr>
                <w:b/>
                <w:sz w:val="24"/>
                <w:szCs w:val="24"/>
                <w:lang w:val="ro-MD" w:eastAsia="ru-RU"/>
              </w:rPr>
            </w:pPr>
            <w:r w:rsidRPr="00B63341">
              <w:rPr>
                <w:b/>
                <w:sz w:val="24"/>
                <w:szCs w:val="24"/>
                <w:lang w:val="ro-MD" w:eastAsia="ru-RU"/>
              </w:rPr>
              <w:t>Gospodăria de locuințe și gospodăria serviciilor comunale</w:t>
            </w:r>
          </w:p>
        </w:tc>
        <w:tc>
          <w:tcPr>
            <w:tcW w:w="850" w:type="dxa"/>
          </w:tcPr>
          <w:p w:rsidR="00B63341" w:rsidRPr="00EC7853" w:rsidRDefault="00B63341" w:rsidP="00B63341">
            <w:pPr>
              <w:jc w:val="center"/>
              <w:rPr>
                <w:sz w:val="24"/>
                <w:szCs w:val="24"/>
                <w:lang w:val="pt-BR" w:eastAsia="ru-RU"/>
              </w:rPr>
            </w:pPr>
          </w:p>
        </w:tc>
        <w:tc>
          <w:tcPr>
            <w:tcW w:w="1241" w:type="dxa"/>
          </w:tcPr>
          <w:p w:rsidR="00B63341" w:rsidRPr="00B63341" w:rsidRDefault="00B63341" w:rsidP="00B63341">
            <w:pPr>
              <w:rPr>
                <w:sz w:val="24"/>
                <w:szCs w:val="24"/>
                <w:lang w:val="ro-MD" w:eastAsia="ru-RU"/>
              </w:rPr>
            </w:pPr>
          </w:p>
        </w:tc>
        <w:tc>
          <w:tcPr>
            <w:tcW w:w="1169" w:type="dxa"/>
          </w:tcPr>
          <w:p w:rsidR="00B63341" w:rsidRPr="00B63341" w:rsidRDefault="00B63341" w:rsidP="00B63341">
            <w:pPr>
              <w:jc w:val="center"/>
              <w:rPr>
                <w:sz w:val="24"/>
                <w:szCs w:val="24"/>
                <w:lang w:val="ro-MD" w:eastAsia="ru-RU"/>
              </w:rPr>
            </w:pPr>
          </w:p>
        </w:tc>
        <w:tc>
          <w:tcPr>
            <w:tcW w:w="992" w:type="dxa"/>
          </w:tcPr>
          <w:p w:rsidR="00B63341" w:rsidRPr="00B63341" w:rsidRDefault="00B63341" w:rsidP="00B63341">
            <w:pPr>
              <w:jc w:val="center"/>
              <w:rPr>
                <w:lang w:val="ro-MD" w:eastAsia="ru-RU"/>
              </w:rPr>
            </w:pPr>
          </w:p>
        </w:tc>
        <w:tc>
          <w:tcPr>
            <w:tcW w:w="1134" w:type="dxa"/>
          </w:tcPr>
          <w:p w:rsidR="00B63341" w:rsidRPr="00B63341" w:rsidRDefault="00B63341" w:rsidP="00B63341">
            <w:pPr>
              <w:jc w:val="center"/>
              <w:rPr>
                <w:sz w:val="24"/>
                <w:szCs w:val="24"/>
                <w:lang w:val="ro-MD" w:eastAsia="ru-RU"/>
              </w:rPr>
            </w:pPr>
          </w:p>
        </w:tc>
      </w:tr>
      <w:tr w:rsidR="00115485" w:rsidRPr="00B63341" w:rsidTr="000B5639">
        <w:trPr>
          <w:trHeight w:val="284"/>
        </w:trPr>
        <w:tc>
          <w:tcPr>
            <w:tcW w:w="851" w:type="dxa"/>
          </w:tcPr>
          <w:p w:rsidR="00115485" w:rsidRPr="00EC7853" w:rsidRDefault="00115485" w:rsidP="00115485">
            <w:pPr>
              <w:jc w:val="center"/>
              <w:rPr>
                <w:sz w:val="24"/>
                <w:szCs w:val="24"/>
                <w:lang w:val="pt-BR" w:eastAsia="ru-RU"/>
              </w:rPr>
            </w:pPr>
          </w:p>
        </w:tc>
        <w:tc>
          <w:tcPr>
            <w:tcW w:w="3828" w:type="dxa"/>
          </w:tcPr>
          <w:p w:rsidR="00115485" w:rsidRPr="00B63341" w:rsidRDefault="00115485" w:rsidP="00115485">
            <w:pPr>
              <w:rPr>
                <w:b/>
                <w:bCs/>
                <w:sz w:val="24"/>
                <w:szCs w:val="24"/>
                <w:lang w:val="ro-MD" w:eastAsia="ru-RU"/>
              </w:rPr>
            </w:pPr>
            <w:r w:rsidRPr="00B63341">
              <w:rPr>
                <w:b/>
                <w:sz w:val="24"/>
                <w:szCs w:val="24"/>
                <w:lang w:val="ro-MD" w:eastAsia="ru-RU"/>
              </w:rPr>
              <w:t>Resurse-total</w:t>
            </w:r>
          </w:p>
        </w:tc>
        <w:tc>
          <w:tcPr>
            <w:tcW w:w="850" w:type="dxa"/>
          </w:tcPr>
          <w:p w:rsidR="00115485" w:rsidRPr="00B63341" w:rsidRDefault="00115485" w:rsidP="00115485">
            <w:pPr>
              <w:jc w:val="center"/>
              <w:rPr>
                <w:sz w:val="24"/>
                <w:szCs w:val="24"/>
                <w:lang w:val="en-US" w:eastAsia="ru-RU"/>
              </w:rPr>
            </w:pPr>
          </w:p>
        </w:tc>
        <w:tc>
          <w:tcPr>
            <w:tcW w:w="1241" w:type="dxa"/>
          </w:tcPr>
          <w:p w:rsidR="00115485" w:rsidRPr="00B63341" w:rsidRDefault="00115485" w:rsidP="00115485">
            <w:pPr>
              <w:rPr>
                <w:sz w:val="24"/>
                <w:szCs w:val="24"/>
                <w:lang w:val="ro-MD" w:eastAsia="ru-RU"/>
              </w:rPr>
            </w:pPr>
          </w:p>
        </w:tc>
        <w:tc>
          <w:tcPr>
            <w:tcW w:w="1169" w:type="dxa"/>
          </w:tcPr>
          <w:p w:rsidR="00115485" w:rsidRPr="00B63341" w:rsidRDefault="00115485" w:rsidP="00115485">
            <w:pPr>
              <w:jc w:val="center"/>
              <w:rPr>
                <w:b/>
                <w:sz w:val="24"/>
                <w:szCs w:val="24"/>
                <w:lang w:val="ro-MD" w:eastAsia="ru-RU"/>
              </w:rPr>
            </w:pPr>
            <w:r w:rsidRPr="00B63341">
              <w:rPr>
                <w:b/>
                <w:sz w:val="24"/>
                <w:szCs w:val="24"/>
                <w:lang w:val="ro-MD" w:eastAsia="ru-RU"/>
              </w:rPr>
              <w:t>3289,1</w:t>
            </w:r>
          </w:p>
        </w:tc>
        <w:tc>
          <w:tcPr>
            <w:tcW w:w="992" w:type="dxa"/>
          </w:tcPr>
          <w:p w:rsidR="00115485" w:rsidRPr="00B63341" w:rsidRDefault="00115485" w:rsidP="00115485">
            <w:pPr>
              <w:jc w:val="center"/>
              <w:rPr>
                <w:b/>
                <w:lang w:val="ro-MD" w:eastAsia="ru-RU"/>
              </w:rPr>
            </w:pPr>
          </w:p>
        </w:tc>
        <w:tc>
          <w:tcPr>
            <w:tcW w:w="1134" w:type="dxa"/>
          </w:tcPr>
          <w:p w:rsidR="00115485" w:rsidRPr="00B63341" w:rsidRDefault="00115485" w:rsidP="00115485">
            <w:pPr>
              <w:jc w:val="center"/>
              <w:rPr>
                <w:b/>
                <w:sz w:val="24"/>
                <w:szCs w:val="24"/>
                <w:lang w:val="ro-MD" w:eastAsia="ru-RU"/>
              </w:rPr>
            </w:pPr>
            <w:r w:rsidRPr="00B63341">
              <w:rPr>
                <w:b/>
                <w:sz w:val="24"/>
                <w:szCs w:val="24"/>
                <w:lang w:val="ro-MD" w:eastAsia="ru-RU"/>
              </w:rPr>
              <w:t>3289,1</w:t>
            </w:r>
          </w:p>
        </w:tc>
      </w:tr>
      <w:tr w:rsidR="00115485" w:rsidRPr="00B63341" w:rsidTr="000B5639">
        <w:trPr>
          <w:trHeight w:val="284"/>
        </w:trPr>
        <w:tc>
          <w:tcPr>
            <w:tcW w:w="851" w:type="dxa"/>
          </w:tcPr>
          <w:p w:rsidR="00115485" w:rsidRPr="00B63341" w:rsidRDefault="00115485" w:rsidP="00115485">
            <w:pPr>
              <w:jc w:val="center"/>
              <w:rPr>
                <w:sz w:val="24"/>
                <w:szCs w:val="24"/>
                <w:lang w:val="en-US" w:eastAsia="ru-RU"/>
              </w:rPr>
            </w:pPr>
          </w:p>
        </w:tc>
        <w:tc>
          <w:tcPr>
            <w:tcW w:w="3828" w:type="dxa"/>
          </w:tcPr>
          <w:p w:rsidR="00115485" w:rsidRPr="00B63341" w:rsidRDefault="00115485" w:rsidP="00115485">
            <w:pPr>
              <w:rPr>
                <w:i/>
                <w:sz w:val="24"/>
                <w:szCs w:val="24"/>
                <w:lang w:val="ro-MD" w:eastAsia="ru-RU"/>
              </w:rPr>
            </w:pPr>
            <w:r w:rsidRPr="00B63341">
              <w:rPr>
                <w:i/>
                <w:sz w:val="24"/>
                <w:szCs w:val="24"/>
                <w:lang w:val="ro-MD" w:eastAsia="ru-RU"/>
              </w:rPr>
              <w:t>Resurse generale</w:t>
            </w:r>
          </w:p>
        </w:tc>
        <w:tc>
          <w:tcPr>
            <w:tcW w:w="850" w:type="dxa"/>
          </w:tcPr>
          <w:p w:rsidR="00115485" w:rsidRPr="00B63341" w:rsidRDefault="00115485" w:rsidP="00115485">
            <w:pPr>
              <w:jc w:val="center"/>
              <w:rPr>
                <w:sz w:val="24"/>
                <w:szCs w:val="24"/>
                <w:lang w:val="en-US" w:eastAsia="ru-RU"/>
              </w:rPr>
            </w:pPr>
            <w:r w:rsidRPr="00B63341">
              <w:rPr>
                <w:sz w:val="24"/>
                <w:szCs w:val="24"/>
                <w:lang w:val="en-US" w:eastAsia="ru-RU"/>
              </w:rPr>
              <w:t>1</w:t>
            </w:r>
          </w:p>
        </w:tc>
        <w:tc>
          <w:tcPr>
            <w:tcW w:w="1241" w:type="dxa"/>
          </w:tcPr>
          <w:p w:rsidR="00115485" w:rsidRPr="00B63341" w:rsidRDefault="00115485" w:rsidP="00115485">
            <w:pPr>
              <w:rPr>
                <w:sz w:val="24"/>
                <w:szCs w:val="24"/>
                <w:lang w:val="ro-MD" w:eastAsia="ru-RU"/>
              </w:rPr>
            </w:pPr>
          </w:p>
        </w:tc>
        <w:tc>
          <w:tcPr>
            <w:tcW w:w="1169" w:type="dxa"/>
          </w:tcPr>
          <w:p w:rsidR="00115485" w:rsidRPr="00B63341" w:rsidRDefault="00115485" w:rsidP="00115485">
            <w:pPr>
              <w:jc w:val="center"/>
              <w:rPr>
                <w:sz w:val="24"/>
                <w:szCs w:val="24"/>
                <w:lang w:val="ro-MD" w:eastAsia="ru-RU"/>
              </w:rPr>
            </w:pPr>
            <w:r w:rsidRPr="00B63341">
              <w:rPr>
                <w:sz w:val="24"/>
                <w:szCs w:val="24"/>
                <w:lang w:val="ro-MD" w:eastAsia="ru-RU"/>
              </w:rPr>
              <w:t>3289,1</w:t>
            </w:r>
          </w:p>
        </w:tc>
        <w:tc>
          <w:tcPr>
            <w:tcW w:w="992" w:type="dxa"/>
          </w:tcPr>
          <w:p w:rsidR="00115485" w:rsidRPr="00B63341" w:rsidRDefault="00115485" w:rsidP="00115485">
            <w:pPr>
              <w:jc w:val="center"/>
              <w:rPr>
                <w:lang w:val="ro-MD" w:eastAsia="ru-RU"/>
              </w:rPr>
            </w:pPr>
          </w:p>
        </w:tc>
        <w:tc>
          <w:tcPr>
            <w:tcW w:w="1134" w:type="dxa"/>
          </w:tcPr>
          <w:p w:rsidR="00115485" w:rsidRPr="00B63341" w:rsidRDefault="00115485" w:rsidP="00115485">
            <w:pPr>
              <w:jc w:val="center"/>
              <w:rPr>
                <w:sz w:val="24"/>
                <w:szCs w:val="24"/>
                <w:lang w:val="ro-MD" w:eastAsia="ru-RU"/>
              </w:rPr>
            </w:pPr>
            <w:r w:rsidRPr="00B63341">
              <w:rPr>
                <w:sz w:val="24"/>
                <w:szCs w:val="24"/>
                <w:lang w:val="ro-MD" w:eastAsia="ru-RU"/>
              </w:rPr>
              <w:t>3289,1</w:t>
            </w:r>
          </w:p>
        </w:tc>
      </w:tr>
      <w:tr w:rsidR="00B63341" w:rsidRPr="00B63341" w:rsidTr="000B5639">
        <w:trPr>
          <w:trHeight w:val="284"/>
        </w:trPr>
        <w:tc>
          <w:tcPr>
            <w:tcW w:w="851" w:type="dxa"/>
          </w:tcPr>
          <w:p w:rsidR="00B63341" w:rsidRPr="00B63341" w:rsidRDefault="00B63341" w:rsidP="00B63341">
            <w:pPr>
              <w:jc w:val="center"/>
              <w:rPr>
                <w:sz w:val="24"/>
                <w:szCs w:val="24"/>
                <w:lang w:val="en-US" w:eastAsia="ru-RU"/>
              </w:rPr>
            </w:pPr>
          </w:p>
        </w:tc>
        <w:tc>
          <w:tcPr>
            <w:tcW w:w="3828" w:type="dxa"/>
          </w:tcPr>
          <w:p w:rsidR="00B63341" w:rsidRPr="00B63341" w:rsidRDefault="00B63341" w:rsidP="00B63341">
            <w:pPr>
              <w:rPr>
                <w:i/>
                <w:sz w:val="24"/>
                <w:szCs w:val="24"/>
                <w:lang w:val="ro-MD" w:eastAsia="ru-RU"/>
              </w:rPr>
            </w:pPr>
            <w:r w:rsidRPr="00B63341">
              <w:rPr>
                <w:i/>
                <w:sz w:val="24"/>
                <w:szCs w:val="24"/>
                <w:lang w:val="ro-MD" w:eastAsia="ru-RU"/>
              </w:rPr>
              <w:t>Resurse colectate de autorități/instituții bugetare</w:t>
            </w:r>
          </w:p>
        </w:tc>
        <w:tc>
          <w:tcPr>
            <w:tcW w:w="850" w:type="dxa"/>
          </w:tcPr>
          <w:p w:rsidR="00B63341" w:rsidRPr="00B63341" w:rsidRDefault="00B63341" w:rsidP="00B63341">
            <w:pPr>
              <w:jc w:val="center"/>
              <w:rPr>
                <w:sz w:val="24"/>
                <w:szCs w:val="24"/>
                <w:lang w:val="en-US" w:eastAsia="ru-RU"/>
              </w:rPr>
            </w:pPr>
            <w:r w:rsidRPr="00B63341">
              <w:rPr>
                <w:sz w:val="24"/>
                <w:szCs w:val="24"/>
                <w:lang w:val="en-US" w:eastAsia="ru-RU"/>
              </w:rPr>
              <w:t>2</w:t>
            </w:r>
          </w:p>
        </w:tc>
        <w:tc>
          <w:tcPr>
            <w:tcW w:w="1241" w:type="dxa"/>
          </w:tcPr>
          <w:p w:rsidR="00B63341" w:rsidRPr="00B63341" w:rsidRDefault="00B63341" w:rsidP="00B63341">
            <w:pPr>
              <w:rPr>
                <w:sz w:val="24"/>
                <w:szCs w:val="24"/>
                <w:lang w:val="ro-MD" w:eastAsia="ru-RU"/>
              </w:rPr>
            </w:pPr>
          </w:p>
        </w:tc>
        <w:tc>
          <w:tcPr>
            <w:tcW w:w="1169" w:type="dxa"/>
          </w:tcPr>
          <w:p w:rsidR="00B63341" w:rsidRPr="00B63341" w:rsidRDefault="00B63341" w:rsidP="00B63341">
            <w:pPr>
              <w:jc w:val="center"/>
              <w:rPr>
                <w:sz w:val="24"/>
                <w:szCs w:val="24"/>
                <w:lang w:val="ro-MD" w:eastAsia="ru-RU"/>
              </w:rPr>
            </w:pPr>
          </w:p>
        </w:tc>
        <w:tc>
          <w:tcPr>
            <w:tcW w:w="992" w:type="dxa"/>
          </w:tcPr>
          <w:p w:rsidR="00B63341" w:rsidRPr="00B63341" w:rsidRDefault="00B63341" w:rsidP="00B63341">
            <w:pPr>
              <w:jc w:val="center"/>
              <w:rPr>
                <w:lang w:val="ro-MD" w:eastAsia="ru-RU"/>
              </w:rPr>
            </w:pPr>
          </w:p>
        </w:tc>
        <w:tc>
          <w:tcPr>
            <w:tcW w:w="1134" w:type="dxa"/>
          </w:tcPr>
          <w:p w:rsidR="00B63341" w:rsidRPr="00B63341" w:rsidRDefault="00B63341" w:rsidP="00B63341">
            <w:pPr>
              <w:jc w:val="center"/>
              <w:rPr>
                <w:sz w:val="24"/>
                <w:szCs w:val="24"/>
                <w:lang w:val="ro-MD" w:eastAsia="ru-RU"/>
              </w:rPr>
            </w:pPr>
          </w:p>
        </w:tc>
      </w:tr>
      <w:tr w:rsidR="00B63341" w:rsidRPr="00B63341" w:rsidTr="000B5639">
        <w:trPr>
          <w:trHeight w:val="284"/>
        </w:trPr>
        <w:tc>
          <w:tcPr>
            <w:tcW w:w="851" w:type="dxa"/>
          </w:tcPr>
          <w:p w:rsidR="00B63341" w:rsidRPr="00B63341" w:rsidRDefault="00B63341" w:rsidP="00B63341">
            <w:pPr>
              <w:jc w:val="center"/>
              <w:rPr>
                <w:sz w:val="24"/>
                <w:szCs w:val="24"/>
                <w:lang w:val="en-US" w:eastAsia="ru-RU"/>
              </w:rPr>
            </w:pPr>
          </w:p>
        </w:tc>
        <w:tc>
          <w:tcPr>
            <w:tcW w:w="3828" w:type="dxa"/>
          </w:tcPr>
          <w:p w:rsidR="00B63341" w:rsidRPr="00B63341" w:rsidRDefault="00B63341" w:rsidP="00B63341">
            <w:pPr>
              <w:rPr>
                <w:b/>
                <w:sz w:val="24"/>
                <w:szCs w:val="24"/>
                <w:lang w:val="ro-MD" w:eastAsia="ru-RU"/>
              </w:rPr>
            </w:pPr>
            <w:r w:rsidRPr="00B63341">
              <w:rPr>
                <w:b/>
                <w:sz w:val="24"/>
                <w:szCs w:val="24"/>
                <w:lang w:val="ro-MD" w:eastAsia="ru-RU"/>
              </w:rPr>
              <w:t>Cheltuieli – total</w:t>
            </w:r>
          </w:p>
        </w:tc>
        <w:tc>
          <w:tcPr>
            <w:tcW w:w="850" w:type="dxa"/>
          </w:tcPr>
          <w:p w:rsidR="00B63341" w:rsidRPr="00B63341" w:rsidRDefault="00B63341" w:rsidP="00B63341">
            <w:pPr>
              <w:jc w:val="center"/>
              <w:rPr>
                <w:sz w:val="24"/>
                <w:szCs w:val="24"/>
                <w:lang w:val="en-US" w:eastAsia="ru-RU"/>
              </w:rPr>
            </w:pPr>
          </w:p>
        </w:tc>
        <w:tc>
          <w:tcPr>
            <w:tcW w:w="1241" w:type="dxa"/>
          </w:tcPr>
          <w:p w:rsidR="00B63341" w:rsidRPr="00B63341" w:rsidRDefault="00B63341" w:rsidP="00B63341">
            <w:pPr>
              <w:rPr>
                <w:sz w:val="24"/>
                <w:szCs w:val="24"/>
                <w:lang w:val="ro-MD" w:eastAsia="ru-RU"/>
              </w:rPr>
            </w:pPr>
          </w:p>
        </w:tc>
        <w:tc>
          <w:tcPr>
            <w:tcW w:w="1169" w:type="dxa"/>
          </w:tcPr>
          <w:p w:rsidR="00B63341" w:rsidRPr="00B63341" w:rsidRDefault="00B63341" w:rsidP="00B63341">
            <w:pPr>
              <w:jc w:val="center"/>
              <w:rPr>
                <w:sz w:val="24"/>
                <w:szCs w:val="24"/>
                <w:lang w:val="ro-MD" w:eastAsia="ru-RU"/>
              </w:rPr>
            </w:pPr>
          </w:p>
        </w:tc>
        <w:tc>
          <w:tcPr>
            <w:tcW w:w="992" w:type="dxa"/>
          </w:tcPr>
          <w:p w:rsidR="00B63341" w:rsidRPr="00B63341" w:rsidRDefault="00B63341" w:rsidP="00B63341">
            <w:pPr>
              <w:jc w:val="center"/>
              <w:rPr>
                <w:lang w:val="ro-MD" w:eastAsia="ru-RU"/>
              </w:rPr>
            </w:pPr>
          </w:p>
        </w:tc>
        <w:tc>
          <w:tcPr>
            <w:tcW w:w="1134" w:type="dxa"/>
          </w:tcPr>
          <w:p w:rsidR="00B63341" w:rsidRPr="00B63341" w:rsidRDefault="00B63341" w:rsidP="00B63341">
            <w:pPr>
              <w:jc w:val="center"/>
              <w:rPr>
                <w:sz w:val="24"/>
                <w:szCs w:val="24"/>
                <w:lang w:val="ro-MD" w:eastAsia="ru-RU"/>
              </w:rPr>
            </w:pPr>
          </w:p>
        </w:tc>
      </w:tr>
      <w:tr w:rsidR="000B5639" w:rsidRPr="00B63341" w:rsidTr="000B5639">
        <w:trPr>
          <w:trHeight w:val="284"/>
        </w:trPr>
        <w:tc>
          <w:tcPr>
            <w:tcW w:w="851" w:type="dxa"/>
          </w:tcPr>
          <w:p w:rsidR="000B5639" w:rsidRPr="00B63341" w:rsidRDefault="000B5639" w:rsidP="000B5639">
            <w:pPr>
              <w:jc w:val="center"/>
              <w:rPr>
                <w:sz w:val="24"/>
                <w:szCs w:val="24"/>
                <w:lang w:val="en-US" w:eastAsia="ru-RU"/>
              </w:rPr>
            </w:pPr>
          </w:p>
        </w:tc>
        <w:tc>
          <w:tcPr>
            <w:tcW w:w="3828" w:type="dxa"/>
          </w:tcPr>
          <w:p w:rsidR="000B5639" w:rsidRPr="00B63341" w:rsidRDefault="000B5639" w:rsidP="000B5639">
            <w:pPr>
              <w:rPr>
                <w:b/>
                <w:bCs/>
                <w:sz w:val="24"/>
                <w:szCs w:val="24"/>
                <w:lang w:val="ro-MD" w:eastAsia="ru-RU"/>
              </w:rPr>
            </w:pPr>
            <w:r w:rsidRPr="00B63341">
              <w:rPr>
                <w:b/>
                <w:sz w:val="24"/>
                <w:szCs w:val="24"/>
                <w:lang w:val="ro-MD" w:eastAsia="ru-RU"/>
              </w:rPr>
              <w:t>Resurse-total</w:t>
            </w:r>
          </w:p>
        </w:tc>
        <w:tc>
          <w:tcPr>
            <w:tcW w:w="850" w:type="dxa"/>
          </w:tcPr>
          <w:p w:rsidR="000B5639" w:rsidRPr="00B63341" w:rsidRDefault="000B5639" w:rsidP="000B5639">
            <w:pPr>
              <w:jc w:val="center"/>
              <w:rPr>
                <w:sz w:val="24"/>
                <w:szCs w:val="24"/>
                <w:lang w:val="en-US" w:eastAsia="ru-RU"/>
              </w:rPr>
            </w:pPr>
          </w:p>
        </w:tc>
        <w:tc>
          <w:tcPr>
            <w:tcW w:w="1241" w:type="dxa"/>
          </w:tcPr>
          <w:p w:rsidR="000B5639" w:rsidRPr="00B63341" w:rsidRDefault="000B5639" w:rsidP="000B5639">
            <w:pPr>
              <w:rPr>
                <w:sz w:val="24"/>
                <w:szCs w:val="24"/>
                <w:lang w:val="ro-MD" w:eastAsia="ru-RU"/>
              </w:rPr>
            </w:pPr>
          </w:p>
        </w:tc>
        <w:tc>
          <w:tcPr>
            <w:tcW w:w="1169" w:type="dxa"/>
          </w:tcPr>
          <w:p w:rsidR="000B5639" w:rsidRPr="00B63341" w:rsidRDefault="000B5639" w:rsidP="000B5639">
            <w:pPr>
              <w:jc w:val="center"/>
              <w:rPr>
                <w:b/>
                <w:sz w:val="24"/>
                <w:szCs w:val="24"/>
                <w:lang w:val="ro-MD" w:eastAsia="ru-RU"/>
              </w:rPr>
            </w:pPr>
            <w:r w:rsidRPr="00B63341">
              <w:rPr>
                <w:b/>
                <w:sz w:val="24"/>
                <w:szCs w:val="24"/>
                <w:lang w:val="ro-MD" w:eastAsia="ru-RU"/>
              </w:rPr>
              <w:t>3289,1</w:t>
            </w:r>
          </w:p>
        </w:tc>
        <w:tc>
          <w:tcPr>
            <w:tcW w:w="992" w:type="dxa"/>
          </w:tcPr>
          <w:p w:rsidR="000B5639" w:rsidRPr="00B63341" w:rsidRDefault="000B5639" w:rsidP="000B5639">
            <w:pPr>
              <w:jc w:val="center"/>
              <w:rPr>
                <w:b/>
                <w:lang w:val="ro-MD" w:eastAsia="ru-RU"/>
              </w:rPr>
            </w:pPr>
          </w:p>
        </w:tc>
        <w:tc>
          <w:tcPr>
            <w:tcW w:w="1134" w:type="dxa"/>
          </w:tcPr>
          <w:p w:rsidR="000B5639" w:rsidRPr="00B63341" w:rsidRDefault="000B5639" w:rsidP="000B5639">
            <w:pPr>
              <w:jc w:val="center"/>
              <w:rPr>
                <w:b/>
                <w:sz w:val="24"/>
                <w:szCs w:val="24"/>
                <w:lang w:val="ro-MD" w:eastAsia="ru-RU"/>
              </w:rPr>
            </w:pPr>
            <w:r w:rsidRPr="00B63341">
              <w:rPr>
                <w:b/>
                <w:sz w:val="24"/>
                <w:szCs w:val="24"/>
                <w:lang w:val="ro-MD" w:eastAsia="ru-RU"/>
              </w:rPr>
              <w:t>3289,1</w:t>
            </w:r>
          </w:p>
        </w:tc>
      </w:tr>
      <w:tr w:rsidR="000B5639" w:rsidRPr="00B63341" w:rsidTr="000B5639">
        <w:trPr>
          <w:trHeight w:val="284"/>
        </w:trPr>
        <w:tc>
          <w:tcPr>
            <w:tcW w:w="851" w:type="dxa"/>
          </w:tcPr>
          <w:p w:rsidR="000B5639" w:rsidRPr="00B63341" w:rsidRDefault="000B5639" w:rsidP="000B5639">
            <w:pPr>
              <w:jc w:val="center"/>
              <w:rPr>
                <w:sz w:val="24"/>
                <w:szCs w:val="24"/>
                <w:lang w:val="en-US" w:eastAsia="ru-RU"/>
              </w:rPr>
            </w:pPr>
          </w:p>
        </w:tc>
        <w:tc>
          <w:tcPr>
            <w:tcW w:w="3828" w:type="dxa"/>
          </w:tcPr>
          <w:p w:rsidR="000B5639" w:rsidRPr="00B63341" w:rsidRDefault="000B5639" w:rsidP="000B5639">
            <w:pPr>
              <w:rPr>
                <w:sz w:val="24"/>
                <w:szCs w:val="24"/>
                <w:lang w:val="ro-MD" w:eastAsia="ru-RU"/>
              </w:rPr>
            </w:pPr>
            <w:r w:rsidRPr="00B63341">
              <w:rPr>
                <w:sz w:val="24"/>
                <w:szCs w:val="24"/>
                <w:lang w:val="ro-MD" w:eastAsia="ru-RU"/>
              </w:rPr>
              <w:t>Aprovizionare cu apă și canalizare</w:t>
            </w:r>
          </w:p>
        </w:tc>
        <w:tc>
          <w:tcPr>
            <w:tcW w:w="850" w:type="dxa"/>
          </w:tcPr>
          <w:p w:rsidR="000B5639" w:rsidRPr="00EC7853" w:rsidRDefault="000B5639" w:rsidP="000B5639">
            <w:pPr>
              <w:jc w:val="center"/>
              <w:rPr>
                <w:sz w:val="24"/>
                <w:szCs w:val="24"/>
                <w:lang w:val="pt-BR" w:eastAsia="ru-RU"/>
              </w:rPr>
            </w:pPr>
          </w:p>
        </w:tc>
        <w:tc>
          <w:tcPr>
            <w:tcW w:w="1241" w:type="dxa"/>
          </w:tcPr>
          <w:p w:rsidR="000B5639" w:rsidRPr="00B63341" w:rsidRDefault="000B5639" w:rsidP="000B5639">
            <w:pPr>
              <w:rPr>
                <w:sz w:val="24"/>
                <w:szCs w:val="24"/>
                <w:lang w:val="ro-MD" w:eastAsia="ru-RU"/>
              </w:rPr>
            </w:pPr>
            <w:r w:rsidRPr="00B63341">
              <w:rPr>
                <w:sz w:val="24"/>
                <w:szCs w:val="24"/>
                <w:lang w:val="ro-MD" w:eastAsia="ru-RU"/>
              </w:rPr>
              <w:t>7503</w:t>
            </w:r>
          </w:p>
        </w:tc>
        <w:tc>
          <w:tcPr>
            <w:tcW w:w="1169" w:type="dxa"/>
          </w:tcPr>
          <w:p w:rsidR="000B5639" w:rsidRPr="00B63341" w:rsidRDefault="000B5639" w:rsidP="000B5639">
            <w:pPr>
              <w:jc w:val="center"/>
              <w:rPr>
                <w:sz w:val="24"/>
                <w:szCs w:val="24"/>
                <w:lang w:val="ro-MD" w:eastAsia="ru-RU"/>
              </w:rPr>
            </w:pPr>
            <w:r w:rsidRPr="00B63341">
              <w:rPr>
                <w:sz w:val="24"/>
                <w:szCs w:val="24"/>
                <w:lang w:val="ro-MD" w:eastAsia="ru-RU"/>
              </w:rPr>
              <w:t>3289,1</w:t>
            </w:r>
          </w:p>
        </w:tc>
        <w:tc>
          <w:tcPr>
            <w:tcW w:w="992" w:type="dxa"/>
          </w:tcPr>
          <w:p w:rsidR="000B5639" w:rsidRPr="00B63341" w:rsidRDefault="000B5639" w:rsidP="000B5639">
            <w:pPr>
              <w:jc w:val="center"/>
              <w:rPr>
                <w:lang w:val="ro-MD" w:eastAsia="ru-RU"/>
              </w:rPr>
            </w:pPr>
          </w:p>
        </w:tc>
        <w:tc>
          <w:tcPr>
            <w:tcW w:w="1134" w:type="dxa"/>
          </w:tcPr>
          <w:p w:rsidR="000B5639" w:rsidRPr="00B63341" w:rsidRDefault="000B5639" w:rsidP="000B5639">
            <w:pPr>
              <w:jc w:val="center"/>
              <w:rPr>
                <w:sz w:val="24"/>
                <w:szCs w:val="24"/>
                <w:lang w:val="ro-MD" w:eastAsia="ru-RU"/>
              </w:rPr>
            </w:pPr>
            <w:r w:rsidRPr="00B63341">
              <w:rPr>
                <w:sz w:val="24"/>
                <w:szCs w:val="24"/>
                <w:lang w:val="ro-MD" w:eastAsia="ru-RU"/>
              </w:rPr>
              <w:t>3289,1</w:t>
            </w:r>
          </w:p>
        </w:tc>
      </w:tr>
      <w:tr w:rsidR="000B5639" w:rsidRPr="00B63341" w:rsidTr="000B5639">
        <w:trPr>
          <w:trHeight w:val="283"/>
        </w:trPr>
        <w:tc>
          <w:tcPr>
            <w:tcW w:w="851" w:type="dxa"/>
          </w:tcPr>
          <w:p w:rsidR="000B5639" w:rsidRPr="00B63341" w:rsidRDefault="000B5639" w:rsidP="000B5639">
            <w:pPr>
              <w:jc w:val="center"/>
              <w:rPr>
                <w:b/>
                <w:sz w:val="24"/>
                <w:szCs w:val="24"/>
                <w:lang w:val="ro-MD" w:eastAsia="ru-RU"/>
              </w:rPr>
            </w:pPr>
            <w:r w:rsidRPr="00B63341">
              <w:rPr>
                <w:b/>
                <w:sz w:val="24"/>
                <w:szCs w:val="24"/>
                <w:lang w:val="ro-MD" w:eastAsia="ru-RU"/>
              </w:rPr>
              <w:t>07</w:t>
            </w:r>
          </w:p>
        </w:tc>
        <w:tc>
          <w:tcPr>
            <w:tcW w:w="3828" w:type="dxa"/>
          </w:tcPr>
          <w:p w:rsidR="000B5639" w:rsidRPr="00B63341" w:rsidRDefault="000B5639" w:rsidP="000B5639">
            <w:pPr>
              <w:rPr>
                <w:b/>
                <w:sz w:val="24"/>
                <w:szCs w:val="24"/>
                <w:lang w:val="ro-MD" w:eastAsia="ru-RU"/>
              </w:rPr>
            </w:pPr>
            <w:r w:rsidRPr="00B63341">
              <w:rPr>
                <w:b/>
                <w:sz w:val="24"/>
                <w:szCs w:val="24"/>
                <w:lang w:val="ro-MD" w:eastAsia="ru-RU"/>
              </w:rPr>
              <w:t>Ocrotirea sănătății</w:t>
            </w:r>
          </w:p>
        </w:tc>
        <w:tc>
          <w:tcPr>
            <w:tcW w:w="850" w:type="dxa"/>
          </w:tcPr>
          <w:p w:rsidR="000B5639" w:rsidRPr="00B63341" w:rsidRDefault="000B5639" w:rsidP="000B5639">
            <w:pPr>
              <w:jc w:val="center"/>
              <w:rPr>
                <w:b/>
                <w:lang w:val="ro-MD" w:eastAsia="ru-RU"/>
              </w:rPr>
            </w:pPr>
          </w:p>
        </w:tc>
        <w:tc>
          <w:tcPr>
            <w:tcW w:w="1241" w:type="dxa"/>
          </w:tcPr>
          <w:p w:rsidR="000B5639" w:rsidRPr="00B63341" w:rsidRDefault="000B5639" w:rsidP="000B5639">
            <w:pPr>
              <w:rPr>
                <w:sz w:val="24"/>
                <w:szCs w:val="24"/>
                <w:lang w:val="ro-MD" w:eastAsia="ru-RU"/>
              </w:rPr>
            </w:pPr>
          </w:p>
        </w:tc>
        <w:tc>
          <w:tcPr>
            <w:tcW w:w="1169" w:type="dxa"/>
          </w:tcPr>
          <w:p w:rsidR="000B5639" w:rsidRPr="00B63341" w:rsidRDefault="000B5639" w:rsidP="000B5639">
            <w:pPr>
              <w:jc w:val="center"/>
              <w:rPr>
                <w:sz w:val="24"/>
                <w:szCs w:val="24"/>
                <w:lang w:val="ro-MD" w:eastAsia="ru-RU"/>
              </w:rPr>
            </w:pPr>
          </w:p>
        </w:tc>
        <w:tc>
          <w:tcPr>
            <w:tcW w:w="992" w:type="dxa"/>
          </w:tcPr>
          <w:p w:rsidR="000B5639" w:rsidRPr="00B63341" w:rsidRDefault="000B5639" w:rsidP="000B5639">
            <w:pPr>
              <w:jc w:val="center"/>
              <w:rPr>
                <w:lang w:val="ro-MD" w:eastAsia="ru-RU"/>
              </w:rPr>
            </w:pPr>
          </w:p>
        </w:tc>
        <w:tc>
          <w:tcPr>
            <w:tcW w:w="1134" w:type="dxa"/>
          </w:tcPr>
          <w:p w:rsidR="000B5639" w:rsidRPr="00B63341" w:rsidRDefault="000B5639" w:rsidP="000B5639">
            <w:pPr>
              <w:jc w:val="center"/>
              <w:rPr>
                <w:sz w:val="24"/>
                <w:szCs w:val="24"/>
                <w:lang w:val="ro-MD" w:eastAsia="ru-RU"/>
              </w:rPr>
            </w:pPr>
          </w:p>
        </w:tc>
      </w:tr>
      <w:tr w:rsidR="00115485" w:rsidRPr="00B63341" w:rsidTr="000B5639">
        <w:trPr>
          <w:trHeight w:val="283"/>
        </w:trPr>
        <w:tc>
          <w:tcPr>
            <w:tcW w:w="851" w:type="dxa"/>
          </w:tcPr>
          <w:p w:rsidR="00115485" w:rsidRPr="00B63341" w:rsidRDefault="00115485" w:rsidP="00115485">
            <w:pPr>
              <w:jc w:val="center"/>
              <w:rPr>
                <w:b/>
                <w:lang w:val="ro-MD" w:eastAsia="ru-RU"/>
              </w:rPr>
            </w:pPr>
          </w:p>
        </w:tc>
        <w:tc>
          <w:tcPr>
            <w:tcW w:w="3828" w:type="dxa"/>
          </w:tcPr>
          <w:p w:rsidR="00115485" w:rsidRPr="00B63341" w:rsidRDefault="00115485" w:rsidP="00115485">
            <w:pPr>
              <w:rPr>
                <w:b/>
                <w:lang w:val="ro-MD" w:eastAsia="ru-RU"/>
              </w:rPr>
            </w:pPr>
            <w:r w:rsidRPr="00B63341">
              <w:rPr>
                <w:b/>
                <w:sz w:val="24"/>
                <w:szCs w:val="24"/>
                <w:lang w:val="ro-MD" w:eastAsia="ru-RU"/>
              </w:rPr>
              <w:t>Resurse-total</w:t>
            </w:r>
          </w:p>
        </w:tc>
        <w:tc>
          <w:tcPr>
            <w:tcW w:w="850" w:type="dxa"/>
          </w:tcPr>
          <w:p w:rsidR="00115485" w:rsidRPr="00B63341" w:rsidRDefault="00115485" w:rsidP="00115485">
            <w:pPr>
              <w:jc w:val="center"/>
              <w:rPr>
                <w:b/>
                <w:lang w:val="ro-MD" w:eastAsia="ru-RU"/>
              </w:rPr>
            </w:pPr>
          </w:p>
        </w:tc>
        <w:tc>
          <w:tcPr>
            <w:tcW w:w="1241" w:type="dxa"/>
          </w:tcPr>
          <w:p w:rsidR="00115485" w:rsidRPr="00B63341" w:rsidRDefault="00115485" w:rsidP="00115485">
            <w:pPr>
              <w:rPr>
                <w:sz w:val="24"/>
                <w:szCs w:val="24"/>
                <w:lang w:val="ro-MD" w:eastAsia="ru-RU"/>
              </w:rPr>
            </w:pPr>
          </w:p>
        </w:tc>
        <w:tc>
          <w:tcPr>
            <w:tcW w:w="1169" w:type="dxa"/>
          </w:tcPr>
          <w:p w:rsidR="00115485" w:rsidRPr="00115485" w:rsidRDefault="00115485" w:rsidP="00115485">
            <w:pPr>
              <w:jc w:val="center"/>
              <w:rPr>
                <w:b/>
                <w:sz w:val="24"/>
                <w:szCs w:val="24"/>
                <w:lang w:val="ro-MD" w:eastAsia="ru-RU"/>
              </w:rPr>
            </w:pPr>
            <w:r w:rsidRPr="00115485">
              <w:rPr>
                <w:b/>
                <w:sz w:val="24"/>
                <w:szCs w:val="24"/>
                <w:lang w:val="ro-MD" w:eastAsia="ru-RU"/>
              </w:rPr>
              <w:t>1056,0</w:t>
            </w:r>
          </w:p>
        </w:tc>
        <w:tc>
          <w:tcPr>
            <w:tcW w:w="992" w:type="dxa"/>
          </w:tcPr>
          <w:p w:rsidR="00115485" w:rsidRPr="00115485" w:rsidRDefault="00BB4496" w:rsidP="00115485">
            <w:pPr>
              <w:jc w:val="center"/>
              <w:rPr>
                <w:b/>
                <w:lang w:val="ro-MD" w:eastAsia="ru-RU"/>
              </w:rPr>
            </w:pPr>
            <w:r>
              <w:rPr>
                <w:b/>
                <w:lang w:val="ro-MD" w:eastAsia="ru-RU"/>
              </w:rPr>
              <w:t>+125,0</w:t>
            </w:r>
          </w:p>
        </w:tc>
        <w:tc>
          <w:tcPr>
            <w:tcW w:w="1134" w:type="dxa"/>
          </w:tcPr>
          <w:p w:rsidR="00115485" w:rsidRPr="00115485" w:rsidRDefault="00BB4496" w:rsidP="00115485">
            <w:pPr>
              <w:jc w:val="center"/>
              <w:rPr>
                <w:b/>
                <w:sz w:val="24"/>
                <w:szCs w:val="24"/>
                <w:lang w:val="ro-MD" w:eastAsia="ru-RU"/>
              </w:rPr>
            </w:pPr>
            <w:r>
              <w:rPr>
                <w:b/>
                <w:sz w:val="24"/>
                <w:szCs w:val="24"/>
                <w:lang w:val="ro-MD" w:eastAsia="ru-RU"/>
              </w:rPr>
              <w:t>1181,0</w:t>
            </w:r>
          </w:p>
        </w:tc>
      </w:tr>
      <w:tr w:rsidR="00115485" w:rsidRPr="00B63341" w:rsidTr="000B5639">
        <w:trPr>
          <w:trHeight w:val="283"/>
        </w:trPr>
        <w:tc>
          <w:tcPr>
            <w:tcW w:w="851" w:type="dxa"/>
          </w:tcPr>
          <w:p w:rsidR="00115485" w:rsidRPr="00B63341" w:rsidRDefault="00115485" w:rsidP="00115485">
            <w:pPr>
              <w:jc w:val="center"/>
              <w:rPr>
                <w:b/>
                <w:lang w:val="ro-MD" w:eastAsia="ru-RU"/>
              </w:rPr>
            </w:pPr>
          </w:p>
        </w:tc>
        <w:tc>
          <w:tcPr>
            <w:tcW w:w="3828" w:type="dxa"/>
          </w:tcPr>
          <w:p w:rsidR="00115485" w:rsidRPr="00B63341" w:rsidRDefault="00115485" w:rsidP="00115485">
            <w:pPr>
              <w:rPr>
                <w:b/>
                <w:lang w:val="ro-MD" w:eastAsia="ru-RU"/>
              </w:rPr>
            </w:pPr>
            <w:r w:rsidRPr="00B63341">
              <w:rPr>
                <w:i/>
                <w:sz w:val="24"/>
                <w:szCs w:val="24"/>
                <w:lang w:val="ro-MD" w:eastAsia="ru-RU"/>
              </w:rPr>
              <w:t>Resurse generale</w:t>
            </w:r>
          </w:p>
        </w:tc>
        <w:tc>
          <w:tcPr>
            <w:tcW w:w="850" w:type="dxa"/>
          </w:tcPr>
          <w:p w:rsidR="00115485" w:rsidRPr="00B63341" w:rsidRDefault="00115485" w:rsidP="00115485">
            <w:pPr>
              <w:jc w:val="center"/>
              <w:rPr>
                <w:b/>
                <w:lang w:val="ro-MD" w:eastAsia="ru-RU"/>
              </w:rPr>
            </w:pPr>
            <w:r w:rsidRPr="00B63341">
              <w:rPr>
                <w:sz w:val="24"/>
                <w:szCs w:val="24"/>
                <w:lang w:val="ro-MD" w:eastAsia="ru-RU"/>
              </w:rPr>
              <w:t>1</w:t>
            </w:r>
          </w:p>
        </w:tc>
        <w:tc>
          <w:tcPr>
            <w:tcW w:w="1241" w:type="dxa"/>
          </w:tcPr>
          <w:p w:rsidR="00115485" w:rsidRPr="00B63341" w:rsidRDefault="00115485" w:rsidP="00115485">
            <w:pPr>
              <w:rPr>
                <w:sz w:val="24"/>
                <w:szCs w:val="24"/>
                <w:lang w:val="ro-MD" w:eastAsia="ru-RU"/>
              </w:rPr>
            </w:pPr>
          </w:p>
        </w:tc>
        <w:tc>
          <w:tcPr>
            <w:tcW w:w="1169" w:type="dxa"/>
          </w:tcPr>
          <w:p w:rsidR="00115485" w:rsidRPr="00115485" w:rsidRDefault="00115485" w:rsidP="00115485">
            <w:pPr>
              <w:jc w:val="center"/>
              <w:rPr>
                <w:sz w:val="24"/>
                <w:szCs w:val="24"/>
                <w:lang w:val="ro-MD" w:eastAsia="ru-RU"/>
              </w:rPr>
            </w:pPr>
            <w:r w:rsidRPr="00115485">
              <w:rPr>
                <w:sz w:val="24"/>
                <w:szCs w:val="24"/>
                <w:lang w:val="ro-MD" w:eastAsia="ru-RU"/>
              </w:rPr>
              <w:t>152,5</w:t>
            </w:r>
          </w:p>
        </w:tc>
        <w:tc>
          <w:tcPr>
            <w:tcW w:w="992" w:type="dxa"/>
          </w:tcPr>
          <w:p w:rsidR="00115485" w:rsidRPr="00115485" w:rsidRDefault="00BB4496" w:rsidP="00115485">
            <w:pPr>
              <w:jc w:val="center"/>
              <w:rPr>
                <w:lang w:val="ro-MD" w:eastAsia="ru-RU"/>
              </w:rPr>
            </w:pPr>
            <w:r>
              <w:rPr>
                <w:lang w:val="ro-MD" w:eastAsia="ru-RU"/>
              </w:rPr>
              <w:t>125,00</w:t>
            </w:r>
          </w:p>
        </w:tc>
        <w:tc>
          <w:tcPr>
            <w:tcW w:w="1134" w:type="dxa"/>
          </w:tcPr>
          <w:p w:rsidR="00115485" w:rsidRPr="00115485" w:rsidRDefault="00BB4496" w:rsidP="00115485">
            <w:pPr>
              <w:jc w:val="center"/>
              <w:rPr>
                <w:sz w:val="24"/>
                <w:szCs w:val="24"/>
                <w:lang w:val="ro-MD" w:eastAsia="ru-RU"/>
              </w:rPr>
            </w:pPr>
            <w:r>
              <w:rPr>
                <w:sz w:val="24"/>
                <w:szCs w:val="24"/>
                <w:lang w:val="ro-MD" w:eastAsia="ru-RU"/>
              </w:rPr>
              <w:t>277,5</w:t>
            </w:r>
          </w:p>
        </w:tc>
      </w:tr>
      <w:tr w:rsidR="00115485" w:rsidRPr="00B63341" w:rsidTr="000B5639">
        <w:trPr>
          <w:trHeight w:val="283"/>
        </w:trPr>
        <w:tc>
          <w:tcPr>
            <w:tcW w:w="851" w:type="dxa"/>
          </w:tcPr>
          <w:p w:rsidR="00115485" w:rsidRPr="00B63341" w:rsidRDefault="00115485" w:rsidP="00115485">
            <w:pPr>
              <w:jc w:val="center"/>
              <w:rPr>
                <w:b/>
                <w:lang w:val="ro-MD" w:eastAsia="ru-RU"/>
              </w:rPr>
            </w:pPr>
          </w:p>
        </w:tc>
        <w:tc>
          <w:tcPr>
            <w:tcW w:w="3828" w:type="dxa"/>
          </w:tcPr>
          <w:p w:rsidR="00115485" w:rsidRPr="00B63341" w:rsidRDefault="00115485" w:rsidP="00115485">
            <w:pPr>
              <w:rPr>
                <w:b/>
                <w:lang w:val="ro-MD" w:eastAsia="ru-RU"/>
              </w:rPr>
            </w:pPr>
            <w:r w:rsidRPr="00B63341">
              <w:rPr>
                <w:i/>
                <w:sz w:val="24"/>
                <w:szCs w:val="24"/>
                <w:lang w:val="ro-MD" w:eastAsia="ru-RU"/>
              </w:rPr>
              <w:t>Resurse colectate de autorități/instituții bugetare</w:t>
            </w:r>
          </w:p>
        </w:tc>
        <w:tc>
          <w:tcPr>
            <w:tcW w:w="850" w:type="dxa"/>
          </w:tcPr>
          <w:p w:rsidR="00115485" w:rsidRPr="00B63341" w:rsidRDefault="00115485" w:rsidP="00115485">
            <w:pPr>
              <w:jc w:val="center"/>
              <w:rPr>
                <w:b/>
                <w:lang w:val="ro-MD" w:eastAsia="ru-RU"/>
              </w:rPr>
            </w:pPr>
            <w:r w:rsidRPr="00B63341">
              <w:rPr>
                <w:sz w:val="24"/>
                <w:szCs w:val="24"/>
                <w:lang w:val="ro-MD" w:eastAsia="ru-RU"/>
              </w:rPr>
              <w:t>2</w:t>
            </w:r>
          </w:p>
        </w:tc>
        <w:tc>
          <w:tcPr>
            <w:tcW w:w="1241" w:type="dxa"/>
          </w:tcPr>
          <w:p w:rsidR="00115485" w:rsidRPr="00B63341" w:rsidRDefault="00115485" w:rsidP="00115485">
            <w:pPr>
              <w:rPr>
                <w:sz w:val="24"/>
                <w:szCs w:val="24"/>
                <w:lang w:val="ro-MD" w:eastAsia="ru-RU"/>
              </w:rPr>
            </w:pPr>
          </w:p>
        </w:tc>
        <w:tc>
          <w:tcPr>
            <w:tcW w:w="1169" w:type="dxa"/>
          </w:tcPr>
          <w:p w:rsidR="00115485" w:rsidRPr="00115485" w:rsidRDefault="00115485" w:rsidP="00115485">
            <w:pPr>
              <w:jc w:val="center"/>
              <w:rPr>
                <w:sz w:val="24"/>
                <w:szCs w:val="24"/>
                <w:lang w:val="ro-MD" w:eastAsia="ru-RU"/>
              </w:rPr>
            </w:pPr>
            <w:r w:rsidRPr="00115485">
              <w:rPr>
                <w:sz w:val="24"/>
                <w:szCs w:val="24"/>
                <w:lang w:val="ro-MD" w:eastAsia="ru-RU"/>
              </w:rPr>
              <w:t>903,5</w:t>
            </w:r>
          </w:p>
        </w:tc>
        <w:tc>
          <w:tcPr>
            <w:tcW w:w="992" w:type="dxa"/>
          </w:tcPr>
          <w:p w:rsidR="00115485" w:rsidRPr="00115485" w:rsidRDefault="00115485" w:rsidP="00115485">
            <w:pPr>
              <w:jc w:val="center"/>
              <w:rPr>
                <w:lang w:val="ro-MD" w:eastAsia="ru-RU"/>
              </w:rPr>
            </w:pPr>
          </w:p>
        </w:tc>
        <w:tc>
          <w:tcPr>
            <w:tcW w:w="1134" w:type="dxa"/>
          </w:tcPr>
          <w:p w:rsidR="00115485" w:rsidRPr="00115485" w:rsidRDefault="00115485" w:rsidP="00115485">
            <w:pPr>
              <w:jc w:val="center"/>
              <w:rPr>
                <w:sz w:val="24"/>
                <w:szCs w:val="24"/>
                <w:lang w:val="ro-MD" w:eastAsia="ru-RU"/>
              </w:rPr>
            </w:pPr>
            <w:r w:rsidRPr="00115485">
              <w:rPr>
                <w:sz w:val="24"/>
                <w:szCs w:val="24"/>
                <w:lang w:val="ro-MD" w:eastAsia="ru-RU"/>
              </w:rPr>
              <w:t>903,5</w:t>
            </w:r>
          </w:p>
        </w:tc>
      </w:tr>
      <w:tr w:rsidR="00115485" w:rsidRPr="00B63341" w:rsidTr="000B5639">
        <w:trPr>
          <w:trHeight w:val="283"/>
        </w:trPr>
        <w:tc>
          <w:tcPr>
            <w:tcW w:w="851" w:type="dxa"/>
          </w:tcPr>
          <w:p w:rsidR="00115485" w:rsidRPr="00B63341" w:rsidRDefault="00115485" w:rsidP="00115485">
            <w:pPr>
              <w:jc w:val="center"/>
              <w:rPr>
                <w:b/>
                <w:color w:val="FF0000"/>
                <w:lang w:val="ro-MD" w:eastAsia="ru-RU"/>
              </w:rPr>
            </w:pPr>
          </w:p>
        </w:tc>
        <w:tc>
          <w:tcPr>
            <w:tcW w:w="3828" w:type="dxa"/>
          </w:tcPr>
          <w:p w:rsidR="00115485" w:rsidRPr="00B63341" w:rsidRDefault="00115485" w:rsidP="00115485">
            <w:pPr>
              <w:rPr>
                <w:b/>
                <w:lang w:val="ro-MD" w:eastAsia="ru-RU"/>
              </w:rPr>
            </w:pPr>
            <w:r w:rsidRPr="00B63341">
              <w:rPr>
                <w:b/>
                <w:sz w:val="24"/>
                <w:szCs w:val="24"/>
                <w:lang w:val="ro-MD" w:eastAsia="ru-RU"/>
              </w:rPr>
              <w:t>Cheltuieli – total</w:t>
            </w:r>
          </w:p>
        </w:tc>
        <w:tc>
          <w:tcPr>
            <w:tcW w:w="850" w:type="dxa"/>
          </w:tcPr>
          <w:p w:rsidR="00115485" w:rsidRPr="00B63341" w:rsidRDefault="00115485" w:rsidP="00115485">
            <w:pPr>
              <w:jc w:val="center"/>
              <w:rPr>
                <w:b/>
                <w:lang w:val="ro-MD" w:eastAsia="ru-RU"/>
              </w:rPr>
            </w:pPr>
          </w:p>
        </w:tc>
        <w:tc>
          <w:tcPr>
            <w:tcW w:w="1241" w:type="dxa"/>
          </w:tcPr>
          <w:p w:rsidR="00115485" w:rsidRPr="00B63341" w:rsidRDefault="00115485" w:rsidP="00115485">
            <w:pPr>
              <w:rPr>
                <w:sz w:val="24"/>
                <w:szCs w:val="24"/>
                <w:lang w:val="ro-MD" w:eastAsia="ru-RU"/>
              </w:rPr>
            </w:pPr>
          </w:p>
        </w:tc>
        <w:tc>
          <w:tcPr>
            <w:tcW w:w="1169" w:type="dxa"/>
          </w:tcPr>
          <w:p w:rsidR="00115485" w:rsidRPr="00115485" w:rsidRDefault="00115485" w:rsidP="00115485">
            <w:pPr>
              <w:jc w:val="center"/>
              <w:rPr>
                <w:b/>
                <w:sz w:val="24"/>
                <w:szCs w:val="24"/>
                <w:lang w:val="ro-MD" w:eastAsia="ru-RU"/>
              </w:rPr>
            </w:pPr>
            <w:r w:rsidRPr="00115485">
              <w:rPr>
                <w:b/>
                <w:sz w:val="24"/>
                <w:szCs w:val="24"/>
                <w:lang w:val="ro-MD" w:eastAsia="ru-RU"/>
              </w:rPr>
              <w:t>1056,0</w:t>
            </w:r>
          </w:p>
        </w:tc>
        <w:tc>
          <w:tcPr>
            <w:tcW w:w="992" w:type="dxa"/>
          </w:tcPr>
          <w:p w:rsidR="00115485" w:rsidRPr="00115485" w:rsidRDefault="00BB4496" w:rsidP="00115485">
            <w:pPr>
              <w:jc w:val="center"/>
              <w:rPr>
                <w:b/>
                <w:lang w:val="ro-MD" w:eastAsia="ru-RU"/>
              </w:rPr>
            </w:pPr>
            <w:r>
              <w:rPr>
                <w:b/>
                <w:lang w:val="ro-MD" w:eastAsia="ru-RU"/>
              </w:rPr>
              <w:t>+125,0</w:t>
            </w:r>
          </w:p>
        </w:tc>
        <w:tc>
          <w:tcPr>
            <w:tcW w:w="1134" w:type="dxa"/>
          </w:tcPr>
          <w:p w:rsidR="00115485" w:rsidRPr="00115485" w:rsidRDefault="00BB4496" w:rsidP="00115485">
            <w:pPr>
              <w:jc w:val="center"/>
              <w:rPr>
                <w:b/>
                <w:sz w:val="24"/>
                <w:szCs w:val="24"/>
                <w:lang w:val="ro-MD" w:eastAsia="ru-RU"/>
              </w:rPr>
            </w:pPr>
            <w:r>
              <w:rPr>
                <w:b/>
                <w:sz w:val="24"/>
                <w:szCs w:val="24"/>
                <w:lang w:val="ro-MD" w:eastAsia="ru-RU"/>
              </w:rPr>
              <w:t>1181,0</w:t>
            </w:r>
          </w:p>
        </w:tc>
      </w:tr>
      <w:tr w:rsidR="000B5639" w:rsidRPr="00B63341" w:rsidTr="000B5639">
        <w:trPr>
          <w:trHeight w:val="283"/>
        </w:trPr>
        <w:tc>
          <w:tcPr>
            <w:tcW w:w="851" w:type="dxa"/>
          </w:tcPr>
          <w:p w:rsidR="000B5639" w:rsidRPr="00B63341" w:rsidRDefault="000B5639" w:rsidP="000B5639">
            <w:pPr>
              <w:jc w:val="center"/>
              <w:rPr>
                <w:b/>
                <w:color w:val="FF0000"/>
                <w:lang w:val="ro-MD" w:eastAsia="ru-RU"/>
              </w:rPr>
            </w:pPr>
          </w:p>
        </w:tc>
        <w:tc>
          <w:tcPr>
            <w:tcW w:w="3828" w:type="dxa"/>
          </w:tcPr>
          <w:p w:rsidR="000B5639" w:rsidRPr="00B63341" w:rsidRDefault="000B5639" w:rsidP="000B5639">
            <w:pPr>
              <w:rPr>
                <w:b/>
                <w:lang w:val="ro-MD" w:eastAsia="ru-RU"/>
              </w:rPr>
            </w:pPr>
            <w:r w:rsidRPr="00B63341">
              <w:rPr>
                <w:sz w:val="24"/>
                <w:szCs w:val="24"/>
                <w:lang w:val="ro-MD" w:eastAsia="ru-RU"/>
              </w:rPr>
              <w:t>Dezvoltarea și modernizarea instituțiilor în domeniul sănătății</w:t>
            </w:r>
          </w:p>
        </w:tc>
        <w:tc>
          <w:tcPr>
            <w:tcW w:w="850" w:type="dxa"/>
          </w:tcPr>
          <w:p w:rsidR="000B5639" w:rsidRPr="00B63341" w:rsidRDefault="000B5639" w:rsidP="000B5639">
            <w:pPr>
              <w:jc w:val="center"/>
              <w:rPr>
                <w:b/>
                <w:lang w:val="ro-MD" w:eastAsia="ru-RU"/>
              </w:rPr>
            </w:pPr>
          </w:p>
        </w:tc>
        <w:tc>
          <w:tcPr>
            <w:tcW w:w="1241" w:type="dxa"/>
          </w:tcPr>
          <w:p w:rsidR="000B5639" w:rsidRPr="00B63341" w:rsidRDefault="000B5639" w:rsidP="000B5639">
            <w:pPr>
              <w:rPr>
                <w:sz w:val="24"/>
                <w:szCs w:val="24"/>
                <w:lang w:val="ro-MD" w:eastAsia="ru-RU"/>
              </w:rPr>
            </w:pPr>
          </w:p>
        </w:tc>
        <w:tc>
          <w:tcPr>
            <w:tcW w:w="1169" w:type="dxa"/>
          </w:tcPr>
          <w:p w:rsidR="000B5639" w:rsidRPr="00115485" w:rsidRDefault="00115485" w:rsidP="000B5639">
            <w:pPr>
              <w:jc w:val="center"/>
              <w:rPr>
                <w:sz w:val="24"/>
                <w:szCs w:val="24"/>
                <w:lang w:val="ro-MD" w:eastAsia="ru-RU"/>
              </w:rPr>
            </w:pPr>
            <w:r w:rsidRPr="00115485">
              <w:rPr>
                <w:sz w:val="24"/>
                <w:szCs w:val="24"/>
                <w:lang w:val="ro-MD" w:eastAsia="ru-RU"/>
              </w:rPr>
              <w:t>1056,0</w:t>
            </w:r>
          </w:p>
        </w:tc>
        <w:tc>
          <w:tcPr>
            <w:tcW w:w="992" w:type="dxa"/>
          </w:tcPr>
          <w:p w:rsidR="000B5639" w:rsidRPr="00115485" w:rsidRDefault="00BB4496" w:rsidP="000B5639">
            <w:pPr>
              <w:jc w:val="center"/>
              <w:rPr>
                <w:lang w:val="ro-MD" w:eastAsia="ru-RU"/>
              </w:rPr>
            </w:pPr>
            <w:r>
              <w:rPr>
                <w:lang w:val="ro-MD" w:eastAsia="ru-RU"/>
              </w:rPr>
              <w:t>+125,0</w:t>
            </w:r>
          </w:p>
        </w:tc>
        <w:tc>
          <w:tcPr>
            <w:tcW w:w="1134" w:type="dxa"/>
          </w:tcPr>
          <w:p w:rsidR="000B5639" w:rsidRPr="00115485" w:rsidRDefault="00BB4496" w:rsidP="000B5639">
            <w:pPr>
              <w:jc w:val="center"/>
              <w:rPr>
                <w:sz w:val="24"/>
                <w:szCs w:val="24"/>
                <w:lang w:val="ro-MD" w:eastAsia="ru-RU"/>
              </w:rPr>
            </w:pPr>
            <w:r>
              <w:rPr>
                <w:sz w:val="24"/>
                <w:szCs w:val="24"/>
                <w:lang w:val="ro-MD" w:eastAsia="ru-RU"/>
              </w:rPr>
              <w:t>1181,0</w:t>
            </w:r>
          </w:p>
        </w:tc>
      </w:tr>
      <w:tr w:rsidR="00B63341" w:rsidRPr="00EC7853" w:rsidTr="000B5639">
        <w:trPr>
          <w:trHeight w:val="279"/>
        </w:trPr>
        <w:tc>
          <w:tcPr>
            <w:tcW w:w="851" w:type="dxa"/>
          </w:tcPr>
          <w:p w:rsidR="00B63341" w:rsidRPr="00B63341" w:rsidRDefault="00B63341" w:rsidP="00B63341">
            <w:pPr>
              <w:jc w:val="center"/>
              <w:rPr>
                <w:b/>
                <w:sz w:val="24"/>
                <w:szCs w:val="24"/>
                <w:lang w:val="ro-MD" w:eastAsia="ru-RU"/>
              </w:rPr>
            </w:pPr>
            <w:r w:rsidRPr="00B63341">
              <w:rPr>
                <w:b/>
                <w:sz w:val="24"/>
                <w:szCs w:val="24"/>
                <w:lang w:val="ro-MD" w:eastAsia="ru-RU"/>
              </w:rPr>
              <w:t>08</w:t>
            </w:r>
          </w:p>
        </w:tc>
        <w:tc>
          <w:tcPr>
            <w:tcW w:w="3828" w:type="dxa"/>
          </w:tcPr>
          <w:p w:rsidR="00B63341" w:rsidRPr="00B63341" w:rsidRDefault="00B63341" w:rsidP="00B63341">
            <w:pPr>
              <w:rPr>
                <w:sz w:val="24"/>
                <w:szCs w:val="24"/>
                <w:lang w:val="ro-MD" w:eastAsia="ru-RU"/>
              </w:rPr>
            </w:pPr>
            <w:r w:rsidRPr="00B63341">
              <w:rPr>
                <w:b/>
                <w:bCs/>
                <w:sz w:val="24"/>
                <w:szCs w:val="24"/>
                <w:lang w:val="ro-MD" w:eastAsia="ru-RU"/>
              </w:rPr>
              <w:t>Cultură, sport, tineret, culte și odihnă</w:t>
            </w:r>
          </w:p>
        </w:tc>
        <w:tc>
          <w:tcPr>
            <w:tcW w:w="850" w:type="dxa"/>
          </w:tcPr>
          <w:p w:rsidR="00B63341" w:rsidRPr="00B63341" w:rsidRDefault="00B63341" w:rsidP="00B63341">
            <w:pPr>
              <w:jc w:val="center"/>
              <w:rPr>
                <w:sz w:val="24"/>
                <w:szCs w:val="24"/>
                <w:lang w:val="ro-MD" w:eastAsia="ru-RU"/>
              </w:rPr>
            </w:pPr>
          </w:p>
        </w:tc>
        <w:tc>
          <w:tcPr>
            <w:tcW w:w="1241" w:type="dxa"/>
          </w:tcPr>
          <w:p w:rsidR="00B63341" w:rsidRPr="00B63341" w:rsidRDefault="00B63341" w:rsidP="00B63341">
            <w:pPr>
              <w:rPr>
                <w:sz w:val="24"/>
                <w:szCs w:val="24"/>
                <w:lang w:val="ro-MD" w:eastAsia="ru-RU"/>
              </w:rPr>
            </w:pPr>
          </w:p>
        </w:tc>
        <w:tc>
          <w:tcPr>
            <w:tcW w:w="1169" w:type="dxa"/>
          </w:tcPr>
          <w:p w:rsidR="00B63341" w:rsidRPr="00B63341" w:rsidRDefault="00B63341" w:rsidP="00B63341">
            <w:pPr>
              <w:jc w:val="center"/>
              <w:rPr>
                <w:b/>
                <w:sz w:val="24"/>
                <w:szCs w:val="24"/>
                <w:lang w:val="ro-MD" w:eastAsia="ru-RU"/>
              </w:rPr>
            </w:pPr>
          </w:p>
        </w:tc>
        <w:tc>
          <w:tcPr>
            <w:tcW w:w="992" w:type="dxa"/>
          </w:tcPr>
          <w:p w:rsidR="00B63341" w:rsidRPr="00B63341" w:rsidRDefault="00B63341" w:rsidP="00B63341">
            <w:pPr>
              <w:jc w:val="center"/>
              <w:rPr>
                <w:b/>
                <w:sz w:val="22"/>
                <w:szCs w:val="22"/>
                <w:lang w:val="ro-MD" w:eastAsia="ru-RU"/>
              </w:rPr>
            </w:pPr>
          </w:p>
        </w:tc>
        <w:tc>
          <w:tcPr>
            <w:tcW w:w="1134" w:type="dxa"/>
          </w:tcPr>
          <w:p w:rsidR="00B63341" w:rsidRPr="00B63341" w:rsidRDefault="00B63341" w:rsidP="00B63341">
            <w:pPr>
              <w:rPr>
                <w:b/>
                <w:sz w:val="24"/>
                <w:szCs w:val="24"/>
                <w:lang w:val="ro-MD" w:eastAsia="ru-RU"/>
              </w:rPr>
            </w:pPr>
          </w:p>
        </w:tc>
      </w:tr>
      <w:tr w:rsidR="00115485" w:rsidRPr="00B63341" w:rsidTr="000B5639">
        <w:trPr>
          <w:trHeight w:val="269"/>
        </w:trPr>
        <w:tc>
          <w:tcPr>
            <w:tcW w:w="851" w:type="dxa"/>
          </w:tcPr>
          <w:p w:rsidR="00115485" w:rsidRPr="00B63341" w:rsidRDefault="00115485" w:rsidP="00115485">
            <w:pPr>
              <w:jc w:val="center"/>
              <w:rPr>
                <w:sz w:val="24"/>
                <w:szCs w:val="24"/>
                <w:lang w:val="ro-MD" w:eastAsia="ru-RU"/>
              </w:rPr>
            </w:pPr>
          </w:p>
        </w:tc>
        <w:tc>
          <w:tcPr>
            <w:tcW w:w="3828" w:type="dxa"/>
          </w:tcPr>
          <w:p w:rsidR="00115485" w:rsidRPr="00B63341" w:rsidRDefault="00115485" w:rsidP="00115485">
            <w:pPr>
              <w:rPr>
                <w:b/>
                <w:bCs/>
                <w:sz w:val="24"/>
                <w:szCs w:val="24"/>
                <w:lang w:val="ro-MD" w:eastAsia="ru-RU"/>
              </w:rPr>
            </w:pPr>
            <w:r w:rsidRPr="00B63341">
              <w:rPr>
                <w:b/>
                <w:sz w:val="24"/>
                <w:szCs w:val="24"/>
                <w:lang w:val="ro-MD" w:eastAsia="ru-RU"/>
              </w:rPr>
              <w:t>Resurse-total</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p>
        </w:tc>
        <w:tc>
          <w:tcPr>
            <w:tcW w:w="1169" w:type="dxa"/>
          </w:tcPr>
          <w:p w:rsidR="00115485" w:rsidRPr="00B63341" w:rsidRDefault="00905E3E" w:rsidP="00115485">
            <w:pPr>
              <w:rPr>
                <w:b/>
                <w:sz w:val="24"/>
                <w:szCs w:val="24"/>
                <w:lang w:val="ro-MD" w:eastAsia="ru-RU"/>
              </w:rPr>
            </w:pPr>
            <w:r>
              <w:rPr>
                <w:b/>
                <w:sz w:val="24"/>
                <w:szCs w:val="24"/>
                <w:lang w:val="ro-MD" w:eastAsia="ru-RU"/>
              </w:rPr>
              <w:t>24838,3</w:t>
            </w:r>
          </w:p>
        </w:tc>
        <w:tc>
          <w:tcPr>
            <w:tcW w:w="992" w:type="dxa"/>
          </w:tcPr>
          <w:p w:rsidR="00115485" w:rsidRPr="00B63341" w:rsidRDefault="00BB4496" w:rsidP="00115485">
            <w:pPr>
              <w:jc w:val="center"/>
              <w:rPr>
                <w:b/>
                <w:sz w:val="22"/>
                <w:szCs w:val="22"/>
                <w:lang w:val="ro-MD" w:eastAsia="ru-RU"/>
              </w:rPr>
            </w:pPr>
            <w:r>
              <w:rPr>
                <w:b/>
                <w:sz w:val="22"/>
                <w:szCs w:val="22"/>
                <w:lang w:val="ro-MD" w:eastAsia="ru-RU"/>
              </w:rPr>
              <w:t>+4375,0</w:t>
            </w:r>
          </w:p>
        </w:tc>
        <w:tc>
          <w:tcPr>
            <w:tcW w:w="1134" w:type="dxa"/>
          </w:tcPr>
          <w:p w:rsidR="00115485" w:rsidRPr="00B63341" w:rsidRDefault="00BB4496" w:rsidP="00905E3E">
            <w:pPr>
              <w:rPr>
                <w:b/>
                <w:sz w:val="24"/>
                <w:szCs w:val="24"/>
                <w:lang w:val="ro-MD" w:eastAsia="ru-RU"/>
              </w:rPr>
            </w:pPr>
            <w:r>
              <w:rPr>
                <w:b/>
                <w:sz w:val="24"/>
                <w:szCs w:val="24"/>
                <w:lang w:val="ro-MD" w:eastAsia="ru-RU"/>
              </w:rPr>
              <w:t>2921</w:t>
            </w:r>
            <w:r w:rsidR="00905E3E">
              <w:rPr>
                <w:b/>
                <w:sz w:val="24"/>
                <w:szCs w:val="24"/>
                <w:lang w:val="ro-MD" w:eastAsia="ru-RU"/>
              </w:rPr>
              <w:t>3</w:t>
            </w:r>
            <w:r>
              <w:rPr>
                <w:b/>
                <w:sz w:val="24"/>
                <w:szCs w:val="24"/>
                <w:lang w:val="ro-MD" w:eastAsia="ru-RU"/>
              </w:rPr>
              <w:t>,3</w:t>
            </w:r>
          </w:p>
        </w:tc>
      </w:tr>
      <w:tr w:rsidR="00115485" w:rsidRPr="00B63341" w:rsidTr="000B5639">
        <w:trPr>
          <w:trHeight w:val="279"/>
        </w:trPr>
        <w:tc>
          <w:tcPr>
            <w:tcW w:w="851" w:type="dxa"/>
          </w:tcPr>
          <w:p w:rsidR="00115485" w:rsidRPr="00B63341" w:rsidRDefault="00115485" w:rsidP="00115485">
            <w:pPr>
              <w:jc w:val="center"/>
              <w:rPr>
                <w:sz w:val="24"/>
                <w:szCs w:val="24"/>
                <w:lang w:val="ro-MD" w:eastAsia="ru-RU"/>
              </w:rPr>
            </w:pPr>
          </w:p>
        </w:tc>
        <w:tc>
          <w:tcPr>
            <w:tcW w:w="3828" w:type="dxa"/>
          </w:tcPr>
          <w:p w:rsidR="00115485" w:rsidRPr="00B63341" w:rsidRDefault="00115485" w:rsidP="00115485">
            <w:pPr>
              <w:rPr>
                <w:i/>
                <w:sz w:val="24"/>
                <w:szCs w:val="24"/>
                <w:lang w:val="ro-MD" w:eastAsia="ru-RU"/>
              </w:rPr>
            </w:pPr>
            <w:r w:rsidRPr="00B63341">
              <w:rPr>
                <w:i/>
                <w:sz w:val="24"/>
                <w:szCs w:val="24"/>
                <w:lang w:val="ro-MD" w:eastAsia="ru-RU"/>
              </w:rPr>
              <w:t>Resurse generale</w:t>
            </w:r>
          </w:p>
        </w:tc>
        <w:tc>
          <w:tcPr>
            <w:tcW w:w="850" w:type="dxa"/>
          </w:tcPr>
          <w:p w:rsidR="00115485" w:rsidRPr="00B63341" w:rsidRDefault="00115485" w:rsidP="00115485">
            <w:pPr>
              <w:jc w:val="center"/>
              <w:rPr>
                <w:sz w:val="24"/>
                <w:szCs w:val="24"/>
                <w:lang w:val="ro-MD" w:eastAsia="ru-RU"/>
              </w:rPr>
            </w:pPr>
            <w:r w:rsidRPr="00B63341">
              <w:rPr>
                <w:sz w:val="24"/>
                <w:szCs w:val="24"/>
                <w:lang w:val="ro-MD" w:eastAsia="ru-RU"/>
              </w:rPr>
              <w:t>1</w:t>
            </w:r>
          </w:p>
        </w:tc>
        <w:tc>
          <w:tcPr>
            <w:tcW w:w="1241" w:type="dxa"/>
          </w:tcPr>
          <w:p w:rsidR="00115485" w:rsidRPr="00B63341" w:rsidRDefault="00115485" w:rsidP="00115485">
            <w:pPr>
              <w:rPr>
                <w:sz w:val="24"/>
                <w:szCs w:val="24"/>
                <w:lang w:val="ro-MD" w:eastAsia="ru-RU"/>
              </w:rPr>
            </w:pPr>
          </w:p>
        </w:tc>
        <w:tc>
          <w:tcPr>
            <w:tcW w:w="1169" w:type="dxa"/>
          </w:tcPr>
          <w:p w:rsidR="00115485" w:rsidRPr="00B63341" w:rsidRDefault="00115485" w:rsidP="00905E3E">
            <w:pPr>
              <w:rPr>
                <w:b/>
                <w:i/>
                <w:sz w:val="24"/>
                <w:szCs w:val="24"/>
                <w:lang w:val="ro-MD" w:eastAsia="ru-RU"/>
              </w:rPr>
            </w:pPr>
            <w:r w:rsidRPr="00B63341">
              <w:rPr>
                <w:b/>
                <w:i/>
                <w:sz w:val="24"/>
                <w:szCs w:val="24"/>
                <w:lang w:val="ro-MD" w:eastAsia="ru-RU"/>
              </w:rPr>
              <w:t>2147</w:t>
            </w:r>
            <w:r w:rsidR="00905E3E">
              <w:rPr>
                <w:b/>
                <w:i/>
                <w:sz w:val="24"/>
                <w:szCs w:val="24"/>
                <w:lang w:val="ro-MD" w:eastAsia="ru-RU"/>
              </w:rPr>
              <w:t>1</w:t>
            </w:r>
            <w:r w:rsidRPr="00B63341">
              <w:rPr>
                <w:b/>
                <w:i/>
                <w:sz w:val="24"/>
                <w:szCs w:val="24"/>
                <w:lang w:val="ro-MD" w:eastAsia="ru-RU"/>
              </w:rPr>
              <w:t>,2</w:t>
            </w:r>
          </w:p>
        </w:tc>
        <w:tc>
          <w:tcPr>
            <w:tcW w:w="992" w:type="dxa"/>
          </w:tcPr>
          <w:p w:rsidR="00115485" w:rsidRPr="00B63341" w:rsidRDefault="00BB4496" w:rsidP="00115485">
            <w:pPr>
              <w:jc w:val="center"/>
              <w:rPr>
                <w:b/>
                <w:i/>
                <w:sz w:val="22"/>
                <w:szCs w:val="22"/>
                <w:lang w:val="ro-MD" w:eastAsia="ru-RU"/>
              </w:rPr>
            </w:pPr>
            <w:r>
              <w:rPr>
                <w:b/>
                <w:i/>
                <w:sz w:val="22"/>
                <w:szCs w:val="22"/>
                <w:lang w:val="ro-MD" w:eastAsia="ru-RU"/>
              </w:rPr>
              <w:t>+415,0</w:t>
            </w:r>
          </w:p>
        </w:tc>
        <w:tc>
          <w:tcPr>
            <w:tcW w:w="1134" w:type="dxa"/>
          </w:tcPr>
          <w:p w:rsidR="00115485" w:rsidRPr="00B63341" w:rsidRDefault="00905E3E" w:rsidP="00BB4496">
            <w:pPr>
              <w:rPr>
                <w:b/>
                <w:i/>
                <w:sz w:val="24"/>
                <w:szCs w:val="24"/>
                <w:lang w:val="ro-MD" w:eastAsia="ru-RU"/>
              </w:rPr>
            </w:pPr>
            <w:r>
              <w:rPr>
                <w:b/>
                <w:i/>
                <w:sz w:val="24"/>
                <w:szCs w:val="24"/>
                <w:lang w:val="ro-MD" w:eastAsia="ru-RU"/>
              </w:rPr>
              <w:t>21886,2</w:t>
            </w:r>
          </w:p>
        </w:tc>
      </w:tr>
      <w:tr w:rsidR="00115485" w:rsidRPr="00B63341" w:rsidTr="000B5639">
        <w:trPr>
          <w:trHeight w:val="549"/>
        </w:trPr>
        <w:tc>
          <w:tcPr>
            <w:tcW w:w="851" w:type="dxa"/>
          </w:tcPr>
          <w:p w:rsidR="00115485" w:rsidRPr="00B63341" w:rsidRDefault="00115485" w:rsidP="00115485">
            <w:pPr>
              <w:jc w:val="center"/>
              <w:rPr>
                <w:sz w:val="24"/>
                <w:szCs w:val="24"/>
                <w:lang w:val="ro-MD" w:eastAsia="ru-RU"/>
              </w:rPr>
            </w:pPr>
          </w:p>
        </w:tc>
        <w:tc>
          <w:tcPr>
            <w:tcW w:w="3828" w:type="dxa"/>
          </w:tcPr>
          <w:p w:rsidR="00115485" w:rsidRPr="00B63341" w:rsidRDefault="00115485" w:rsidP="00115485">
            <w:pPr>
              <w:rPr>
                <w:i/>
                <w:sz w:val="24"/>
                <w:szCs w:val="24"/>
                <w:lang w:val="ro-MD" w:eastAsia="ru-RU"/>
              </w:rPr>
            </w:pPr>
            <w:r w:rsidRPr="00B63341">
              <w:rPr>
                <w:i/>
                <w:sz w:val="24"/>
                <w:szCs w:val="24"/>
                <w:lang w:val="ro-MD" w:eastAsia="ru-RU"/>
              </w:rPr>
              <w:t>Resurse colectate de autorități/instituții bugetare</w:t>
            </w:r>
          </w:p>
        </w:tc>
        <w:tc>
          <w:tcPr>
            <w:tcW w:w="850" w:type="dxa"/>
          </w:tcPr>
          <w:p w:rsidR="00115485" w:rsidRPr="00B63341" w:rsidRDefault="00115485" w:rsidP="00115485">
            <w:pPr>
              <w:jc w:val="center"/>
              <w:rPr>
                <w:sz w:val="24"/>
                <w:szCs w:val="24"/>
                <w:lang w:val="ro-MD" w:eastAsia="ru-RU"/>
              </w:rPr>
            </w:pPr>
            <w:r w:rsidRPr="00B63341">
              <w:rPr>
                <w:sz w:val="24"/>
                <w:szCs w:val="24"/>
                <w:lang w:val="ro-MD" w:eastAsia="ru-RU"/>
              </w:rPr>
              <w:t>2</w:t>
            </w:r>
          </w:p>
        </w:tc>
        <w:tc>
          <w:tcPr>
            <w:tcW w:w="1241" w:type="dxa"/>
          </w:tcPr>
          <w:p w:rsidR="00115485" w:rsidRPr="00B63341" w:rsidRDefault="00115485" w:rsidP="00115485">
            <w:pPr>
              <w:rPr>
                <w:sz w:val="24"/>
                <w:szCs w:val="24"/>
                <w:lang w:val="ro-MD" w:eastAsia="ru-RU"/>
              </w:rPr>
            </w:pPr>
          </w:p>
        </w:tc>
        <w:tc>
          <w:tcPr>
            <w:tcW w:w="1169" w:type="dxa"/>
          </w:tcPr>
          <w:p w:rsidR="00115485" w:rsidRPr="00B63341" w:rsidRDefault="00115485" w:rsidP="00115485">
            <w:pPr>
              <w:rPr>
                <w:b/>
                <w:i/>
                <w:sz w:val="24"/>
                <w:szCs w:val="24"/>
                <w:lang w:val="ro-MD" w:eastAsia="ru-RU"/>
              </w:rPr>
            </w:pPr>
            <w:r w:rsidRPr="00B63341">
              <w:rPr>
                <w:b/>
                <w:i/>
                <w:sz w:val="24"/>
                <w:szCs w:val="24"/>
                <w:lang w:val="ro-MD" w:eastAsia="ru-RU"/>
              </w:rPr>
              <w:t>3367,1</w:t>
            </w:r>
          </w:p>
        </w:tc>
        <w:tc>
          <w:tcPr>
            <w:tcW w:w="992" w:type="dxa"/>
          </w:tcPr>
          <w:p w:rsidR="00115485" w:rsidRPr="00B63341" w:rsidRDefault="00BB4496" w:rsidP="00115485">
            <w:pPr>
              <w:jc w:val="center"/>
              <w:rPr>
                <w:b/>
                <w:i/>
                <w:sz w:val="22"/>
                <w:szCs w:val="22"/>
                <w:lang w:val="ro-MD" w:eastAsia="ru-RU"/>
              </w:rPr>
            </w:pPr>
            <w:r>
              <w:rPr>
                <w:b/>
                <w:i/>
                <w:sz w:val="22"/>
                <w:szCs w:val="22"/>
                <w:lang w:val="ro-MD" w:eastAsia="ru-RU"/>
              </w:rPr>
              <w:t>+3960,0</w:t>
            </w:r>
          </w:p>
        </w:tc>
        <w:tc>
          <w:tcPr>
            <w:tcW w:w="1134" w:type="dxa"/>
          </w:tcPr>
          <w:p w:rsidR="00115485" w:rsidRPr="00B63341" w:rsidRDefault="00BB4496" w:rsidP="00115485">
            <w:pPr>
              <w:rPr>
                <w:b/>
                <w:i/>
                <w:sz w:val="24"/>
                <w:szCs w:val="24"/>
                <w:lang w:val="ro-MD" w:eastAsia="ru-RU"/>
              </w:rPr>
            </w:pPr>
            <w:r>
              <w:rPr>
                <w:b/>
                <w:i/>
                <w:sz w:val="24"/>
                <w:szCs w:val="24"/>
                <w:lang w:val="ro-MD" w:eastAsia="ru-RU"/>
              </w:rPr>
              <w:t>7327,1</w:t>
            </w:r>
          </w:p>
        </w:tc>
      </w:tr>
      <w:tr w:rsidR="00115485" w:rsidRPr="00B63341" w:rsidTr="000B5639">
        <w:trPr>
          <w:trHeight w:val="279"/>
        </w:trPr>
        <w:tc>
          <w:tcPr>
            <w:tcW w:w="851" w:type="dxa"/>
          </w:tcPr>
          <w:p w:rsidR="00115485" w:rsidRPr="00B63341" w:rsidRDefault="00115485" w:rsidP="00115485">
            <w:pPr>
              <w:jc w:val="center"/>
              <w:rPr>
                <w:sz w:val="24"/>
                <w:szCs w:val="24"/>
                <w:lang w:val="ro-MD" w:eastAsia="ru-RU"/>
              </w:rPr>
            </w:pPr>
          </w:p>
        </w:tc>
        <w:tc>
          <w:tcPr>
            <w:tcW w:w="3828" w:type="dxa"/>
          </w:tcPr>
          <w:p w:rsidR="00115485" w:rsidRPr="00B63341" w:rsidRDefault="00115485" w:rsidP="00115485">
            <w:pPr>
              <w:rPr>
                <w:b/>
                <w:sz w:val="24"/>
                <w:szCs w:val="24"/>
                <w:lang w:val="ro-MD" w:eastAsia="ru-RU"/>
              </w:rPr>
            </w:pPr>
            <w:r w:rsidRPr="00B63341">
              <w:rPr>
                <w:b/>
                <w:sz w:val="24"/>
                <w:szCs w:val="24"/>
                <w:lang w:val="ro-MD" w:eastAsia="ru-RU"/>
              </w:rPr>
              <w:t>Cheltuieli – total</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p>
        </w:tc>
        <w:tc>
          <w:tcPr>
            <w:tcW w:w="1169" w:type="dxa"/>
          </w:tcPr>
          <w:p w:rsidR="00115485" w:rsidRPr="00B63341" w:rsidRDefault="00115485" w:rsidP="00905E3E">
            <w:pPr>
              <w:rPr>
                <w:b/>
                <w:sz w:val="24"/>
                <w:szCs w:val="24"/>
                <w:lang w:val="ro-MD" w:eastAsia="ru-RU"/>
              </w:rPr>
            </w:pPr>
            <w:r w:rsidRPr="00B63341">
              <w:rPr>
                <w:b/>
                <w:sz w:val="24"/>
                <w:szCs w:val="24"/>
                <w:lang w:val="ro-MD" w:eastAsia="ru-RU"/>
              </w:rPr>
              <w:t>248</w:t>
            </w:r>
            <w:r w:rsidR="00905E3E">
              <w:rPr>
                <w:b/>
                <w:sz w:val="24"/>
                <w:szCs w:val="24"/>
                <w:lang w:val="ro-MD" w:eastAsia="ru-RU"/>
              </w:rPr>
              <w:t>38,3</w:t>
            </w:r>
          </w:p>
        </w:tc>
        <w:tc>
          <w:tcPr>
            <w:tcW w:w="992" w:type="dxa"/>
          </w:tcPr>
          <w:p w:rsidR="00115485" w:rsidRPr="00B63341" w:rsidRDefault="00BB4496" w:rsidP="00115485">
            <w:pPr>
              <w:jc w:val="center"/>
              <w:rPr>
                <w:b/>
                <w:sz w:val="22"/>
                <w:szCs w:val="22"/>
                <w:lang w:val="ro-MD" w:eastAsia="ru-RU"/>
              </w:rPr>
            </w:pPr>
            <w:r>
              <w:rPr>
                <w:b/>
                <w:sz w:val="22"/>
                <w:szCs w:val="22"/>
                <w:lang w:val="ro-MD" w:eastAsia="ru-RU"/>
              </w:rPr>
              <w:t>+4375,0</w:t>
            </w:r>
          </w:p>
        </w:tc>
        <w:tc>
          <w:tcPr>
            <w:tcW w:w="1134" w:type="dxa"/>
          </w:tcPr>
          <w:p w:rsidR="00115485" w:rsidRPr="00B63341" w:rsidRDefault="00BB4496" w:rsidP="00905E3E">
            <w:pPr>
              <w:rPr>
                <w:b/>
                <w:sz w:val="24"/>
                <w:szCs w:val="24"/>
                <w:lang w:val="ro-MD" w:eastAsia="ru-RU"/>
              </w:rPr>
            </w:pPr>
            <w:r>
              <w:rPr>
                <w:b/>
                <w:sz w:val="24"/>
                <w:szCs w:val="24"/>
                <w:lang w:val="ro-MD" w:eastAsia="ru-RU"/>
              </w:rPr>
              <w:t>2921</w:t>
            </w:r>
            <w:r w:rsidR="00905E3E">
              <w:rPr>
                <w:b/>
                <w:sz w:val="24"/>
                <w:szCs w:val="24"/>
                <w:lang w:val="ro-MD" w:eastAsia="ru-RU"/>
              </w:rPr>
              <w:t>3</w:t>
            </w:r>
            <w:r>
              <w:rPr>
                <w:b/>
                <w:sz w:val="24"/>
                <w:szCs w:val="24"/>
                <w:lang w:val="ro-MD" w:eastAsia="ru-RU"/>
              </w:rPr>
              <w:t>,3</w:t>
            </w:r>
          </w:p>
        </w:tc>
      </w:tr>
      <w:tr w:rsidR="00115485" w:rsidRPr="00B63341" w:rsidTr="000B5639">
        <w:trPr>
          <w:trHeight w:val="549"/>
        </w:trPr>
        <w:tc>
          <w:tcPr>
            <w:tcW w:w="851" w:type="dxa"/>
          </w:tcPr>
          <w:p w:rsidR="00115485" w:rsidRPr="00B63341" w:rsidRDefault="00115485" w:rsidP="00115485">
            <w:pPr>
              <w:jc w:val="center"/>
              <w:rPr>
                <w:sz w:val="24"/>
                <w:szCs w:val="24"/>
                <w:lang w:val="ro-MD" w:eastAsia="ru-RU"/>
              </w:rPr>
            </w:pPr>
          </w:p>
        </w:tc>
        <w:tc>
          <w:tcPr>
            <w:tcW w:w="3828" w:type="dxa"/>
          </w:tcPr>
          <w:p w:rsidR="00115485" w:rsidRPr="00B63341" w:rsidRDefault="00115485" w:rsidP="00115485">
            <w:pPr>
              <w:rPr>
                <w:sz w:val="24"/>
                <w:szCs w:val="24"/>
                <w:lang w:val="ro-MD" w:eastAsia="ru-RU"/>
              </w:rPr>
            </w:pPr>
            <w:r w:rsidRPr="00B63341">
              <w:rPr>
                <w:sz w:val="24"/>
                <w:szCs w:val="24"/>
                <w:lang w:val="ro-MD" w:eastAsia="ru-RU"/>
              </w:rPr>
              <w:t xml:space="preserve">Politici şi management în domeniul culturii </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r w:rsidRPr="00B63341">
              <w:rPr>
                <w:sz w:val="24"/>
                <w:szCs w:val="24"/>
                <w:lang w:val="ro-MD" w:eastAsia="ru-RU"/>
              </w:rPr>
              <w:t>8501</w:t>
            </w:r>
          </w:p>
        </w:tc>
        <w:tc>
          <w:tcPr>
            <w:tcW w:w="1169" w:type="dxa"/>
          </w:tcPr>
          <w:p w:rsidR="00115485" w:rsidRPr="00B63341" w:rsidRDefault="00115485" w:rsidP="00115485">
            <w:pPr>
              <w:rPr>
                <w:sz w:val="24"/>
                <w:szCs w:val="24"/>
                <w:lang w:val="ro-MD" w:eastAsia="ru-RU"/>
              </w:rPr>
            </w:pPr>
            <w:r w:rsidRPr="00B63341">
              <w:rPr>
                <w:sz w:val="24"/>
                <w:szCs w:val="24"/>
                <w:lang w:val="ro-MD" w:eastAsia="ru-RU"/>
              </w:rPr>
              <w:t>1250,0</w:t>
            </w:r>
          </w:p>
        </w:tc>
        <w:tc>
          <w:tcPr>
            <w:tcW w:w="992" w:type="dxa"/>
          </w:tcPr>
          <w:p w:rsidR="00115485" w:rsidRPr="00B63341" w:rsidRDefault="00115485" w:rsidP="00115485">
            <w:pPr>
              <w:jc w:val="center"/>
              <w:rPr>
                <w:sz w:val="22"/>
                <w:szCs w:val="22"/>
                <w:lang w:val="ro-MD" w:eastAsia="ru-RU"/>
              </w:rPr>
            </w:pPr>
          </w:p>
        </w:tc>
        <w:tc>
          <w:tcPr>
            <w:tcW w:w="1134" w:type="dxa"/>
          </w:tcPr>
          <w:p w:rsidR="00115485" w:rsidRPr="00B63341" w:rsidRDefault="00115485" w:rsidP="00115485">
            <w:pPr>
              <w:rPr>
                <w:sz w:val="24"/>
                <w:szCs w:val="24"/>
                <w:lang w:val="ro-MD" w:eastAsia="ru-RU"/>
              </w:rPr>
            </w:pPr>
            <w:r w:rsidRPr="00B63341">
              <w:rPr>
                <w:sz w:val="24"/>
                <w:szCs w:val="24"/>
                <w:lang w:val="ro-MD" w:eastAsia="ru-RU"/>
              </w:rPr>
              <w:t>1250,0</w:t>
            </w:r>
          </w:p>
        </w:tc>
      </w:tr>
      <w:tr w:rsidR="00115485" w:rsidRPr="00B63341" w:rsidTr="000B5639">
        <w:trPr>
          <w:trHeight w:val="279"/>
        </w:trPr>
        <w:tc>
          <w:tcPr>
            <w:tcW w:w="851" w:type="dxa"/>
          </w:tcPr>
          <w:p w:rsidR="00115485" w:rsidRPr="00B63341" w:rsidRDefault="00115485" w:rsidP="00115485">
            <w:pPr>
              <w:jc w:val="center"/>
              <w:rPr>
                <w:sz w:val="24"/>
                <w:szCs w:val="24"/>
                <w:lang w:val="ro-MD" w:eastAsia="ru-RU"/>
              </w:rPr>
            </w:pPr>
          </w:p>
        </w:tc>
        <w:tc>
          <w:tcPr>
            <w:tcW w:w="3828" w:type="dxa"/>
          </w:tcPr>
          <w:p w:rsidR="00115485" w:rsidRPr="00B63341" w:rsidRDefault="00115485" w:rsidP="00115485">
            <w:pPr>
              <w:rPr>
                <w:sz w:val="24"/>
                <w:szCs w:val="24"/>
                <w:lang w:val="ro-MD" w:eastAsia="ru-RU"/>
              </w:rPr>
            </w:pPr>
            <w:r w:rsidRPr="00B63341">
              <w:rPr>
                <w:sz w:val="24"/>
                <w:szCs w:val="24"/>
                <w:lang w:val="ro-MD" w:eastAsia="ru-RU"/>
              </w:rPr>
              <w:t>Dezvoltarea culturii</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r w:rsidRPr="00B63341">
              <w:rPr>
                <w:sz w:val="24"/>
                <w:szCs w:val="24"/>
                <w:lang w:val="ro-MD" w:eastAsia="ru-RU"/>
              </w:rPr>
              <w:t>8502</w:t>
            </w:r>
          </w:p>
        </w:tc>
        <w:tc>
          <w:tcPr>
            <w:tcW w:w="1169" w:type="dxa"/>
          </w:tcPr>
          <w:p w:rsidR="00115485" w:rsidRPr="00B63341" w:rsidRDefault="00115485" w:rsidP="00115485">
            <w:pPr>
              <w:rPr>
                <w:sz w:val="24"/>
                <w:szCs w:val="24"/>
                <w:lang w:val="ro-MD" w:eastAsia="ru-RU"/>
              </w:rPr>
            </w:pPr>
            <w:r w:rsidRPr="00B63341">
              <w:rPr>
                <w:sz w:val="24"/>
                <w:szCs w:val="24"/>
                <w:lang w:val="ro-MD" w:eastAsia="ru-RU"/>
              </w:rPr>
              <w:t>12784,5</w:t>
            </w:r>
          </w:p>
        </w:tc>
        <w:tc>
          <w:tcPr>
            <w:tcW w:w="992" w:type="dxa"/>
          </w:tcPr>
          <w:p w:rsidR="00115485" w:rsidRPr="00B63341" w:rsidRDefault="00BB4496" w:rsidP="00115485">
            <w:pPr>
              <w:jc w:val="center"/>
              <w:rPr>
                <w:sz w:val="22"/>
                <w:szCs w:val="22"/>
                <w:lang w:val="ro-MD" w:eastAsia="ru-RU"/>
              </w:rPr>
            </w:pPr>
            <w:r>
              <w:rPr>
                <w:sz w:val="22"/>
                <w:szCs w:val="22"/>
                <w:lang w:val="ro-MD" w:eastAsia="ru-RU"/>
              </w:rPr>
              <w:t>+3200,0</w:t>
            </w:r>
          </w:p>
        </w:tc>
        <w:tc>
          <w:tcPr>
            <w:tcW w:w="1134" w:type="dxa"/>
          </w:tcPr>
          <w:p w:rsidR="00115485" w:rsidRPr="00B63341" w:rsidRDefault="00BB4496" w:rsidP="00115485">
            <w:pPr>
              <w:rPr>
                <w:sz w:val="24"/>
                <w:szCs w:val="24"/>
                <w:lang w:val="ro-MD" w:eastAsia="ru-RU"/>
              </w:rPr>
            </w:pPr>
            <w:r>
              <w:rPr>
                <w:sz w:val="24"/>
                <w:szCs w:val="24"/>
                <w:lang w:val="ro-MD" w:eastAsia="ru-RU"/>
              </w:rPr>
              <w:t>15984,5</w:t>
            </w:r>
          </w:p>
        </w:tc>
      </w:tr>
      <w:tr w:rsidR="00115485" w:rsidRPr="00B63341" w:rsidTr="000B5639">
        <w:trPr>
          <w:trHeight w:val="549"/>
        </w:trPr>
        <w:tc>
          <w:tcPr>
            <w:tcW w:w="851" w:type="dxa"/>
          </w:tcPr>
          <w:p w:rsidR="00115485" w:rsidRPr="00B63341" w:rsidRDefault="00115485" w:rsidP="00115485">
            <w:pPr>
              <w:jc w:val="center"/>
              <w:rPr>
                <w:sz w:val="24"/>
                <w:szCs w:val="24"/>
                <w:lang w:val="ro-MD" w:eastAsia="ru-RU"/>
              </w:rPr>
            </w:pPr>
          </w:p>
        </w:tc>
        <w:tc>
          <w:tcPr>
            <w:tcW w:w="3828" w:type="dxa"/>
          </w:tcPr>
          <w:p w:rsidR="00115485" w:rsidRPr="00B63341" w:rsidRDefault="00115485" w:rsidP="00115485">
            <w:pPr>
              <w:rPr>
                <w:sz w:val="24"/>
                <w:szCs w:val="24"/>
                <w:lang w:val="ro-MD" w:eastAsia="ru-RU"/>
              </w:rPr>
            </w:pPr>
            <w:r w:rsidRPr="00B63341">
              <w:rPr>
                <w:sz w:val="24"/>
                <w:szCs w:val="24"/>
                <w:lang w:val="ro-MD" w:eastAsia="ru-RU"/>
              </w:rPr>
              <w:t>Protejarea și punerea în valoare a patrimoniului cultural național</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r w:rsidRPr="00B63341">
              <w:rPr>
                <w:sz w:val="24"/>
                <w:szCs w:val="24"/>
                <w:lang w:val="ro-MD" w:eastAsia="ru-RU"/>
              </w:rPr>
              <w:t>8503</w:t>
            </w:r>
          </w:p>
        </w:tc>
        <w:tc>
          <w:tcPr>
            <w:tcW w:w="1169" w:type="dxa"/>
          </w:tcPr>
          <w:p w:rsidR="00115485" w:rsidRPr="00B63341" w:rsidRDefault="00905E3E" w:rsidP="00115485">
            <w:pPr>
              <w:rPr>
                <w:sz w:val="24"/>
                <w:szCs w:val="24"/>
                <w:lang w:val="ro-MD" w:eastAsia="ru-RU"/>
              </w:rPr>
            </w:pPr>
            <w:r>
              <w:rPr>
                <w:sz w:val="24"/>
                <w:szCs w:val="24"/>
                <w:lang w:val="ro-MD" w:eastAsia="ru-RU"/>
              </w:rPr>
              <w:t>6627,1</w:t>
            </w:r>
          </w:p>
        </w:tc>
        <w:tc>
          <w:tcPr>
            <w:tcW w:w="992" w:type="dxa"/>
          </w:tcPr>
          <w:p w:rsidR="00115485" w:rsidRPr="00B63341" w:rsidRDefault="00BB4496" w:rsidP="00115485">
            <w:pPr>
              <w:jc w:val="center"/>
              <w:rPr>
                <w:sz w:val="22"/>
                <w:szCs w:val="22"/>
                <w:lang w:val="ro-MD" w:eastAsia="ru-RU"/>
              </w:rPr>
            </w:pPr>
            <w:r>
              <w:rPr>
                <w:sz w:val="22"/>
                <w:szCs w:val="22"/>
                <w:lang w:val="ro-MD" w:eastAsia="ru-RU"/>
              </w:rPr>
              <w:t>+1175,0</w:t>
            </w:r>
          </w:p>
        </w:tc>
        <w:tc>
          <w:tcPr>
            <w:tcW w:w="1134" w:type="dxa"/>
          </w:tcPr>
          <w:p w:rsidR="00115485" w:rsidRPr="00B63341" w:rsidRDefault="00BB4496" w:rsidP="00905E3E">
            <w:pPr>
              <w:rPr>
                <w:sz w:val="24"/>
                <w:szCs w:val="24"/>
                <w:lang w:val="ro-MD" w:eastAsia="ru-RU"/>
              </w:rPr>
            </w:pPr>
            <w:r>
              <w:rPr>
                <w:sz w:val="24"/>
                <w:szCs w:val="24"/>
                <w:lang w:val="ro-MD" w:eastAsia="ru-RU"/>
              </w:rPr>
              <w:t>780</w:t>
            </w:r>
            <w:r w:rsidR="00905E3E">
              <w:rPr>
                <w:sz w:val="24"/>
                <w:szCs w:val="24"/>
                <w:lang w:val="ro-MD" w:eastAsia="ru-RU"/>
              </w:rPr>
              <w:t>2</w:t>
            </w:r>
            <w:r>
              <w:rPr>
                <w:sz w:val="24"/>
                <w:szCs w:val="24"/>
                <w:lang w:val="ro-MD" w:eastAsia="ru-RU"/>
              </w:rPr>
              <w:t>,1</w:t>
            </w:r>
          </w:p>
        </w:tc>
      </w:tr>
      <w:tr w:rsidR="00115485" w:rsidRPr="00B63341" w:rsidTr="000B5639">
        <w:trPr>
          <w:trHeight w:val="269"/>
        </w:trPr>
        <w:tc>
          <w:tcPr>
            <w:tcW w:w="851" w:type="dxa"/>
          </w:tcPr>
          <w:p w:rsidR="00115485" w:rsidRPr="00B63341" w:rsidRDefault="00115485" w:rsidP="00115485">
            <w:pPr>
              <w:jc w:val="center"/>
              <w:rPr>
                <w:sz w:val="24"/>
                <w:szCs w:val="24"/>
                <w:lang w:val="ro-MD" w:eastAsia="ru-RU"/>
              </w:rPr>
            </w:pPr>
          </w:p>
        </w:tc>
        <w:tc>
          <w:tcPr>
            <w:tcW w:w="3828" w:type="dxa"/>
          </w:tcPr>
          <w:p w:rsidR="00115485" w:rsidRPr="00B63341" w:rsidRDefault="00115485" w:rsidP="00115485">
            <w:pPr>
              <w:rPr>
                <w:sz w:val="24"/>
                <w:szCs w:val="24"/>
                <w:lang w:val="ro-MD" w:eastAsia="ru-RU"/>
              </w:rPr>
            </w:pPr>
            <w:r w:rsidRPr="00B63341">
              <w:rPr>
                <w:sz w:val="24"/>
                <w:szCs w:val="24"/>
                <w:lang w:val="ro-MD" w:eastAsia="ru-RU"/>
              </w:rPr>
              <w:t>Sport</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r w:rsidRPr="00B63341">
              <w:rPr>
                <w:sz w:val="24"/>
                <w:szCs w:val="24"/>
                <w:lang w:val="ro-MD" w:eastAsia="ru-RU"/>
              </w:rPr>
              <w:t>8602</w:t>
            </w:r>
          </w:p>
        </w:tc>
        <w:tc>
          <w:tcPr>
            <w:tcW w:w="1169" w:type="dxa"/>
          </w:tcPr>
          <w:p w:rsidR="00115485" w:rsidRPr="00B63341" w:rsidRDefault="00115485" w:rsidP="00115485">
            <w:pPr>
              <w:rPr>
                <w:sz w:val="24"/>
                <w:szCs w:val="24"/>
                <w:lang w:val="ro-MD" w:eastAsia="ru-RU"/>
              </w:rPr>
            </w:pPr>
            <w:r w:rsidRPr="00B63341">
              <w:rPr>
                <w:sz w:val="24"/>
                <w:szCs w:val="24"/>
                <w:lang w:val="ro-MD" w:eastAsia="ru-RU"/>
              </w:rPr>
              <w:t>3346,7</w:t>
            </w:r>
          </w:p>
        </w:tc>
        <w:tc>
          <w:tcPr>
            <w:tcW w:w="992" w:type="dxa"/>
          </w:tcPr>
          <w:p w:rsidR="00115485" w:rsidRPr="00B63341" w:rsidRDefault="00115485" w:rsidP="00115485">
            <w:pPr>
              <w:jc w:val="center"/>
              <w:rPr>
                <w:sz w:val="22"/>
                <w:szCs w:val="22"/>
                <w:lang w:val="ro-MD" w:eastAsia="ru-RU"/>
              </w:rPr>
            </w:pPr>
          </w:p>
        </w:tc>
        <w:tc>
          <w:tcPr>
            <w:tcW w:w="1134" w:type="dxa"/>
          </w:tcPr>
          <w:p w:rsidR="00115485" w:rsidRPr="00B63341" w:rsidRDefault="00115485" w:rsidP="00115485">
            <w:pPr>
              <w:rPr>
                <w:sz w:val="24"/>
                <w:szCs w:val="24"/>
                <w:lang w:val="ro-MD" w:eastAsia="ru-RU"/>
              </w:rPr>
            </w:pPr>
            <w:r w:rsidRPr="00B63341">
              <w:rPr>
                <w:sz w:val="24"/>
                <w:szCs w:val="24"/>
                <w:lang w:val="ro-MD" w:eastAsia="ru-RU"/>
              </w:rPr>
              <w:t>3346,7</w:t>
            </w:r>
          </w:p>
        </w:tc>
      </w:tr>
      <w:tr w:rsidR="00115485" w:rsidRPr="00B63341" w:rsidTr="000B5639">
        <w:trPr>
          <w:trHeight w:val="279"/>
        </w:trPr>
        <w:tc>
          <w:tcPr>
            <w:tcW w:w="851" w:type="dxa"/>
          </w:tcPr>
          <w:p w:rsidR="00115485" w:rsidRPr="00B63341" w:rsidRDefault="00115485" w:rsidP="00115485">
            <w:pPr>
              <w:jc w:val="center"/>
              <w:rPr>
                <w:sz w:val="24"/>
                <w:szCs w:val="24"/>
                <w:lang w:val="ro-MD" w:eastAsia="ru-RU"/>
              </w:rPr>
            </w:pPr>
          </w:p>
        </w:tc>
        <w:tc>
          <w:tcPr>
            <w:tcW w:w="3828" w:type="dxa"/>
          </w:tcPr>
          <w:p w:rsidR="00115485" w:rsidRPr="00B63341" w:rsidRDefault="00115485" w:rsidP="00115485">
            <w:pPr>
              <w:rPr>
                <w:sz w:val="24"/>
                <w:szCs w:val="24"/>
                <w:lang w:val="ro-MD" w:eastAsia="ru-RU"/>
              </w:rPr>
            </w:pPr>
            <w:r w:rsidRPr="00B63341">
              <w:rPr>
                <w:sz w:val="24"/>
                <w:szCs w:val="24"/>
                <w:lang w:val="ro-MD" w:eastAsia="ru-RU"/>
              </w:rPr>
              <w:t>Tineret</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r w:rsidRPr="00B63341">
              <w:rPr>
                <w:sz w:val="24"/>
                <w:szCs w:val="24"/>
                <w:lang w:val="ro-MD" w:eastAsia="ru-RU"/>
              </w:rPr>
              <w:t>8603</w:t>
            </w:r>
          </w:p>
        </w:tc>
        <w:tc>
          <w:tcPr>
            <w:tcW w:w="1169" w:type="dxa"/>
          </w:tcPr>
          <w:p w:rsidR="00115485" w:rsidRPr="00B63341" w:rsidRDefault="00115485" w:rsidP="00115485">
            <w:pPr>
              <w:rPr>
                <w:sz w:val="24"/>
                <w:szCs w:val="24"/>
                <w:lang w:val="ro-MD" w:eastAsia="ru-RU"/>
              </w:rPr>
            </w:pPr>
            <w:r w:rsidRPr="00B63341">
              <w:rPr>
                <w:sz w:val="24"/>
                <w:szCs w:val="24"/>
                <w:lang w:val="ro-MD" w:eastAsia="ru-RU"/>
              </w:rPr>
              <w:t>830,0</w:t>
            </w:r>
          </w:p>
        </w:tc>
        <w:tc>
          <w:tcPr>
            <w:tcW w:w="992" w:type="dxa"/>
          </w:tcPr>
          <w:p w:rsidR="00115485" w:rsidRPr="00B63341" w:rsidRDefault="00115485" w:rsidP="00115485">
            <w:pPr>
              <w:jc w:val="center"/>
              <w:rPr>
                <w:sz w:val="22"/>
                <w:szCs w:val="22"/>
                <w:lang w:val="ro-MD" w:eastAsia="ru-RU"/>
              </w:rPr>
            </w:pPr>
          </w:p>
        </w:tc>
        <w:tc>
          <w:tcPr>
            <w:tcW w:w="1134" w:type="dxa"/>
          </w:tcPr>
          <w:p w:rsidR="00115485" w:rsidRPr="00B63341" w:rsidRDefault="00115485" w:rsidP="00115485">
            <w:pPr>
              <w:rPr>
                <w:sz w:val="24"/>
                <w:szCs w:val="24"/>
                <w:lang w:val="ro-MD" w:eastAsia="ru-RU"/>
              </w:rPr>
            </w:pPr>
            <w:r w:rsidRPr="00B63341">
              <w:rPr>
                <w:sz w:val="24"/>
                <w:szCs w:val="24"/>
                <w:lang w:val="ro-MD" w:eastAsia="ru-RU"/>
              </w:rPr>
              <w:t>830,0</w:t>
            </w:r>
          </w:p>
        </w:tc>
      </w:tr>
      <w:tr w:rsidR="00B63341" w:rsidRPr="00B63341" w:rsidTr="000B5639">
        <w:trPr>
          <w:trHeight w:val="279"/>
        </w:trPr>
        <w:tc>
          <w:tcPr>
            <w:tcW w:w="851" w:type="dxa"/>
          </w:tcPr>
          <w:p w:rsidR="00B63341" w:rsidRPr="00B63341" w:rsidRDefault="00B63341" w:rsidP="00B63341">
            <w:pPr>
              <w:jc w:val="center"/>
              <w:rPr>
                <w:b/>
                <w:sz w:val="24"/>
                <w:szCs w:val="24"/>
                <w:lang w:val="ro-MD" w:eastAsia="ru-RU"/>
              </w:rPr>
            </w:pPr>
            <w:r w:rsidRPr="00B63341">
              <w:rPr>
                <w:b/>
                <w:sz w:val="24"/>
                <w:szCs w:val="24"/>
                <w:lang w:val="ro-MD" w:eastAsia="ru-RU"/>
              </w:rPr>
              <w:t>09</w:t>
            </w:r>
          </w:p>
        </w:tc>
        <w:tc>
          <w:tcPr>
            <w:tcW w:w="3828" w:type="dxa"/>
          </w:tcPr>
          <w:p w:rsidR="00B63341" w:rsidRPr="00B63341" w:rsidRDefault="00B63341" w:rsidP="00B63341">
            <w:pPr>
              <w:rPr>
                <w:sz w:val="24"/>
                <w:szCs w:val="24"/>
                <w:lang w:val="ro-MD" w:eastAsia="ru-RU"/>
              </w:rPr>
            </w:pPr>
            <w:r w:rsidRPr="00B63341">
              <w:rPr>
                <w:b/>
                <w:bCs/>
                <w:sz w:val="24"/>
                <w:szCs w:val="24"/>
                <w:lang w:val="ro-MD" w:eastAsia="ru-RU"/>
              </w:rPr>
              <w:t>Învățămînt</w:t>
            </w:r>
          </w:p>
        </w:tc>
        <w:tc>
          <w:tcPr>
            <w:tcW w:w="850" w:type="dxa"/>
          </w:tcPr>
          <w:p w:rsidR="00B63341" w:rsidRPr="00B63341" w:rsidRDefault="00B63341" w:rsidP="00B63341">
            <w:pPr>
              <w:jc w:val="center"/>
              <w:rPr>
                <w:sz w:val="24"/>
                <w:szCs w:val="24"/>
                <w:lang w:val="ro-MD" w:eastAsia="ru-RU"/>
              </w:rPr>
            </w:pPr>
          </w:p>
        </w:tc>
        <w:tc>
          <w:tcPr>
            <w:tcW w:w="1241" w:type="dxa"/>
          </w:tcPr>
          <w:p w:rsidR="00B63341" w:rsidRPr="00B63341" w:rsidRDefault="00B63341" w:rsidP="00B63341">
            <w:pPr>
              <w:rPr>
                <w:sz w:val="24"/>
                <w:szCs w:val="24"/>
                <w:lang w:val="ro-MD" w:eastAsia="ru-RU"/>
              </w:rPr>
            </w:pPr>
          </w:p>
        </w:tc>
        <w:tc>
          <w:tcPr>
            <w:tcW w:w="1169" w:type="dxa"/>
          </w:tcPr>
          <w:p w:rsidR="00B63341" w:rsidRPr="00B63341" w:rsidRDefault="00B63341" w:rsidP="00B63341">
            <w:pPr>
              <w:jc w:val="center"/>
              <w:rPr>
                <w:sz w:val="24"/>
                <w:szCs w:val="24"/>
                <w:lang w:val="ro-MD" w:eastAsia="ru-RU"/>
              </w:rPr>
            </w:pPr>
          </w:p>
        </w:tc>
        <w:tc>
          <w:tcPr>
            <w:tcW w:w="992" w:type="dxa"/>
          </w:tcPr>
          <w:p w:rsidR="00B63341" w:rsidRPr="00B63341" w:rsidRDefault="00B63341" w:rsidP="00B63341">
            <w:pPr>
              <w:jc w:val="center"/>
              <w:rPr>
                <w:sz w:val="24"/>
                <w:szCs w:val="24"/>
                <w:lang w:val="ro-MD" w:eastAsia="ru-RU"/>
              </w:rPr>
            </w:pPr>
          </w:p>
        </w:tc>
        <w:tc>
          <w:tcPr>
            <w:tcW w:w="1134" w:type="dxa"/>
          </w:tcPr>
          <w:p w:rsidR="00B63341" w:rsidRPr="00B63341" w:rsidRDefault="00B63341" w:rsidP="00B63341">
            <w:pPr>
              <w:rPr>
                <w:sz w:val="24"/>
                <w:szCs w:val="24"/>
                <w:lang w:val="ro-MD" w:eastAsia="ru-RU"/>
              </w:rPr>
            </w:pPr>
          </w:p>
        </w:tc>
      </w:tr>
      <w:tr w:rsidR="00115485" w:rsidRPr="00B63341" w:rsidTr="000B5639">
        <w:trPr>
          <w:trHeight w:val="269"/>
        </w:trPr>
        <w:tc>
          <w:tcPr>
            <w:tcW w:w="851" w:type="dxa"/>
          </w:tcPr>
          <w:p w:rsidR="00115485" w:rsidRPr="00B63341" w:rsidRDefault="00115485" w:rsidP="00115485">
            <w:pPr>
              <w:jc w:val="center"/>
              <w:rPr>
                <w:color w:val="FF0000"/>
                <w:sz w:val="24"/>
                <w:szCs w:val="24"/>
                <w:lang w:val="ro-MD" w:eastAsia="ru-RU"/>
              </w:rPr>
            </w:pPr>
          </w:p>
        </w:tc>
        <w:tc>
          <w:tcPr>
            <w:tcW w:w="3828" w:type="dxa"/>
          </w:tcPr>
          <w:p w:rsidR="00115485" w:rsidRPr="00B63341" w:rsidRDefault="00115485" w:rsidP="00115485">
            <w:pPr>
              <w:rPr>
                <w:b/>
                <w:bCs/>
                <w:sz w:val="24"/>
                <w:szCs w:val="24"/>
                <w:lang w:val="ro-MD" w:eastAsia="ru-RU"/>
              </w:rPr>
            </w:pPr>
            <w:r w:rsidRPr="00B63341">
              <w:rPr>
                <w:b/>
                <w:sz w:val="24"/>
                <w:szCs w:val="24"/>
                <w:lang w:val="ro-MD" w:eastAsia="ru-RU"/>
              </w:rPr>
              <w:t>Resurse-total</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p>
        </w:tc>
        <w:tc>
          <w:tcPr>
            <w:tcW w:w="1169" w:type="dxa"/>
          </w:tcPr>
          <w:p w:rsidR="00115485" w:rsidRPr="00B63341" w:rsidRDefault="00690CD4" w:rsidP="00115485">
            <w:pPr>
              <w:rPr>
                <w:b/>
                <w:sz w:val="24"/>
                <w:szCs w:val="24"/>
                <w:lang w:val="ro-MD" w:eastAsia="ru-RU"/>
              </w:rPr>
            </w:pPr>
            <w:r>
              <w:rPr>
                <w:b/>
                <w:sz w:val="24"/>
                <w:szCs w:val="24"/>
                <w:lang w:val="ro-MD" w:eastAsia="ru-RU"/>
              </w:rPr>
              <w:t>268238,9</w:t>
            </w:r>
          </w:p>
        </w:tc>
        <w:tc>
          <w:tcPr>
            <w:tcW w:w="992" w:type="dxa"/>
          </w:tcPr>
          <w:p w:rsidR="00115485" w:rsidRPr="00B63341" w:rsidRDefault="00173082" w:rsidP="00115485">
            <w:pPr>
              <w:jc w:val="center"/>
              <w:rPr>
                <w:b/>
                <w:sz w:val="24"/>
                <w:szCs w:val="24"/>
                <w:lang w:val="ro-MD" w:eastAsia="ru-RU"/>
              </w:rPr>
            </w:pPr>
            <w:r>
              <w:rPr>
                <w:b/>
                <w:sz w:val="24"/>
                <w:szCs w:val="24"/>
                <w:lang w:val="ro-MD" w:eastAsia="ru-RU"/>
              </w:rPr>
              <w:t>-166,0</w:t>
            </w:r>
          </w:p>
        </w:tc>
        <w:tc>
          <w:tcPr>
            <w:tcW w:w="1134" w:type="dxa"/>
          </w:tcPr>
          <w:p w:rsidR="00115485" w:rsidRPr="00B63341" w:rsidRDefault="00173082" w:rsidP="00115485">
            <w:pPr>
              <w:rPr>
                <w:b/>
                <w:sz w:val="24"/>
                <w:szCs w:val="24"/>
                <w:lang w:val="ro-MD" w:eastAsia="ru-RU"/>
              </w:rPr>
            </w:pPr>
            <w:r>
              <w:rPr>
                <w:b/>
                <w:sz w:val="24"/>
                <w:szCs w:val="24"/>
                <w:lang w:val="ro-MD" w:eastAsia="ru-RU"/>
              </w:rPr>
              <w:t>268072,9</w:t>
            </w:r>
          </w:p>
        </w:tc>
      </w:tr>
      <w:tr w:rsidR="00115485" w:rsidRPr="00B63341" w:rsidTr="000B5639">
        <w:trPr>
          <w:trHeight w:val="279"/>
        </w:trPr>
        <w:tc>
          <w:tcPr>
            <w:tcW w:w="851" w:type="dxa"/>
          </w:tcPr>
          <w:p w:rsidR="00115485" w:rsidRPr="00B63341" w:rsidRDefault="00115485" w:rsidP="00905E3E">
            <w:pPr>
              <w:rPr>
                <w:color w:val="FF0000"/>
                <w:sz w:val="24"/>
                <w:szCs w:val="24"/>
                <w:lang w:val="ro-MD" w:eastAsia="ru-RU"/>
              </w:rPr>
            </w:pPr>
          </w:p>
        </w:tc>
        <w:tc>
          <w:tcPr>
            <w:tcW w:w="3828" w:type="dxa"/>
          </w:tcPr>
          <w:p w:rsidR="00115485" w:rsidRPr="00B63341" w:rsidRDefault="00115485" w:rsidP="00115485">
            <w:pPr>
              <w:rPr>
                <w:i/>
                <w:sz w:val="24"/>
                <w:szCs w:val="24"/>
                <w:lang w:val="ro-MD" w:eastAsia="ru-RU"/>
              </w:rPr>
            </w:pPr>
            <w:r w:rsidRPr="00B63341">
              <w:rPr>
                <w:i/>
                <w:sz w:val="24"/>
                <w:szCs w:val="24"/>
                <w:lang w:val="ro-MD" w:eastAsia="ru-RU"/>
              </w:rPr>
              <w:t>Resurse generale</w:t>
            </w:r>
          </w:p>
        </w:tc>
        <w:tc>
          <w:tcPr>
            <w:tcW w:w="850" w:type="dxa"/>
          </w:tcPr>
          <w:p w:rsidR="00115485" w:rsidRPr="00B63341" w:rsidRDefault="00115485" w:rsidP="00115485">
            <w:pPr>
              <w:jc w:val="center"/>
              <w:rPr>
                <w:sz w:val="24"/>
                <w:szCs w:val="24"/>
                <w:lang w:val="ro-MD" w:eastAsia="ru-RU"/>
              </w:rPr>
            </w:pPr>
            <w:r w:rsidRPr="00B63341">
              <w:rPr>
                <w:sz w:val="24"/>
                <w:szCs w:val="24"/>
                <w:lang w:val="ro-MD" w:eastAsia="ru-RU"/>
              </w:rPr>
              <w:t>1</w:t>
            </w:r>
          </w:p>
        </w:tc>
        <w:tc>
          <w:tcPr>
            <w:tcW w:w="1241" w:type="dxa"/>
          </w:tcPr>
          <w:p w:rsidR="00115485" w:rsidRPr="00B63341" w:rsidRDefault="00115485" w:rsidP="00115485">
            <w:pPr>
              <w:rPr>
                <w:sz w:val="24"/>
                <w:szCs w:val="24"/>
                <w:lang w:val="ro-MD" w:eastAsia="ru-RU"/>
              </w:rPr>
            </w:pPr>
          </w:p>
        </w:tc>
        <w:tc>
          <w:tcPr>
            <w:tcW w:w="1169" w:type="dxa"/>
          </w:tcPr>
          <w:p w:rsidR="00115485" w:rsidRPr="00B63341" w:rsidRDefault="00690CD4" w:rsidP="00115485">
            <w:pPr>
              <w:rPr>
                <w:b/>
                <w:i/>
                <w:sz w:val="24"/>
                <w:szCs w:val="24"/>
                <w:lang w:val="ro-MD" w:eastAsia="ru-RU"/>
              </w:rPr>
            </w:pPr>
            <w:r>
              <w:rPr>
                <w:b/>
                <w:i/>
                <w:sz w:val="24"/>
                <w:szCs w:val="24"/>
                <w:lang w:val="ro-MD" w:eastAsia="ru-RU"/>
              </w:rPr>
              <w:t>264269,8</w:t>
            </w:r>
          </w:p>
        </w:tc>
        <w:tc>
          <w:tcPr>
            <w:tcW w:w="992" w:type="dxa"/>
          </w:tcPr>
          <w:p w:rsidR="00115485" w:rsidRPr="00B63341" w:rsidRDefault="00173082" w:rsidP="00173082">
            <w:pPr>
              <w:jc w:val="center"/>
              <w:rPr>
                <w:b/>
                <w:i/>
                <w:sz w:val="24"/>
                <w:szCs w:val="24"/>
                <w:lang w:val="ro-MD" w:eastAsia="ru-RU"/>
              </w:rPr>
            </w:pPr>
            <w:r>
              <w:rPr>
                <w:b/>
                <w:i/>
                <w:sz w:val="24"/>
                <w:szCs w:val="24"/>
                <w:lang w:val="ro-MD" w:eastAsia="ru-RU"/>
              </w:rPr>
              <w:t>-400,0</w:t>
            </w:r>
          </w:p>
        </w:tc>
        <w:tc>
          <w:tcPr>
            <w:tcW w:w="1134" w:type="dxa"/>
          </w:tcPr>
          <w:p w:rsidR="00115485" w:rsidRPr="00B63341" w:rsidRDefault="00173082" w:rsidP="00115485">
            <w:pPr>
              <w:rPr>
                <w:b/>
                <w:i/>
                <w:sz w:val="24"/>
                <w:szCs w:val="24"/>
                <w:lang w:val="ro-MD" w:eastAsia="ru-RU"/>
              </w:rPr>
            </w:pPr>
            <w:r>
              <w:rPr>
                <w:b/>
                <w:i/>
                <w:sz w:val="24"/>
                <w:szCs w:val="24"/>
                <w:lang w:val="ro-MD" w:eastAsia="ru-RU"/>
              </w:rPr>
              <w:t>263869,8</w:t>
            </w:r>
          </w:p>
        </w:tc>
      </w:tr>
      <w:tr w:rsidR="00B63341" w:rsidRPr="00B63341" w:rsidTr="000B5639">
        <w:trPr>
          <w:trHeight w:val="279"/>
        </w:trPr>
        <w:tc>
          <w:tcPr>
            <w:tcW w:w="851" w:type="dxa"/>
          </w:tcPr>
          <w:p w:rsidR="00B63341" w:rsidRPr="00B63341" w:rsidRDefault="00B63341" w:rsidP="00B63341">
            <w:pPr>
              <w:jc w:val="center"/>
              <w:rPr>
                <w:b/>
                <w:lang w:val="ro-MD" w:eastAsia="ru-RU"/>
              </w:rPr>
            </w:pPr>
            <w:r w:rsidRPr="00B63341">
              <w:rPr>
                <w:b/>
                <w:lang w:val="ro-MD" w:eastAsia="ru-RU"/>
              </w:rPr>
              <w:lastRenderedPageBreak/>
              <w:t>1</w:t>
            </w:r>
          </w:p>
        </w:tc>
        <w:tc>
          <w:tcPr>
            <w:tcW w:w="3828" w:type="dxa"/>
          </w:tcPr>
          <w:p w:rsidR="00B63341" w:rsidRPr="00B63341" w:rsidRDefault="00B63341" w:rsidP="00B63341">
            <w:pPr>
              <w:jc w:val="center"/>
              <w:rPr>
                <w:b/>
                <w:lang w:val="ro-MD" w:eastAsia="ru-RU"/>
              </w:rPr>
            </w:pPr>
            <w:r w:rsidRPr="00B63341">
              <w:rPr>
                <w:b/>
                <w:lang w:val="ro-MD" w:eastAsia="ru-RU"/>
              </w:rPr>
              <w:t>2</w:t>
            </w:r>
          </w:p>
        </w:tc>
        <w:tc>
          <w:tcPr>
            <w:tcW w:w="850" w:type="dxa"/>
          </w:tcPr>
          <w:p w:rsidR="00B63341" w:rsidRPr="00B63341" w:rsidRDefault="00B63341" w:rsidP="00B63341">
            <w:pPr>
              <w:jc w:val="center"/>
              <w:rPr>
                <w:b/>
                <w:lang w:val="ro-MD" w:eastAsia="ru-RU"/>
              </w:rPr>
            </w:pPr>
            <w:r w:rsidRPr="00B63341">
              <w:rPr>
                <w:b/>
                <w:lang w:val="ro-MD" w:eastAsia="ru-RU"/>
              </w:rPr>
              <w:t>3</w:t>
            </w:r>
          </w:p>
        </w:tc>
        <w:tc>
          <w:tcPr>
            <w:tcW w:w="1241" w:type="dxa"/>
          </w:tcPr>
          <w:p w:rsidR="00B63341" w:rsidRPr="00B63341" w:rsidRDefault="00B63341" w:rsidP="00B63341">
            <w:pPr>
              <w:jc w:val="center"/>
              <w:rPr>
                <w:b/>
                <w:lang w:val="ro-MD" w:eastAsia="ru-RU"/>
              </w:rPr>
            </w:pPr>
            <w:r w:rsidRPr="00B63341">
              <w:rPr>
                <w:b/>
                <w:lang w:val="ro-MD" w:eastAsia="ru-RU"/>
              </w:rPr>
              <w:t>4</w:t>
            </w:r>
          </w:p>
        </w:tc>
        <w:tc>
          <w:tcPr>
            <w:tcW w:w="1169" w:type="dxa"/>
          </w:tcPr>
          <w:p w:rsidR="00B63341" w:rsidRPr="00B63341" w:rsidRDefault="00B63341" w:rsidP="00B63341">
            <w:pPr>
              <w:jc w:val="center"/>
              <w:rPr>
                <w:b/>
                <w:lang w:val="ro-MD" w:eastAsia="ru-RU"/>
              </w:rPr>
            </w:pPr>
            <w:r w:rsidRPr="00B63341">
              <w:rPr>
                <w:b/>
                <w:lang w:val="ro-MD" w:eastAsia="ru-RU"/>
              </w:rPr>
              <w:t>5</w:t>
            </w:r>
          </w:p>
        </w:tc>
        <w:tc>
          <w:tcPr>
            <w:tcW w:w="992" w:type="dxa"/>
          </w:tcPr>
          <w:p w:rsidR="00B63341" w:rsidRPr="00B63341" w:rsidRDefault="00B63341" w:rsidP="00B63341">
            <w:pPr>
              <w:jc w:val="center"/>
              <w:rPr>
                <w:b/>
                <w:lang w:val="ro-MD" w:eastAsia="ru-RU"/>
              </w:rPr>
            </w:pPr>
          </w:p>
        </w:tc>
        <w:tc>
          <w:tcPr>
            <w:tcW w:w="1134" w:type="dxa"/>
          </w:tcPr>
          <w:p w:rsidR="00B63341" w:rsidRPr="00B63341" w:rsidRDefault="00B63341" w:rsidP="00B63341">
            <w:pPr>
              <w:rPr>
                <w:b/>
                <w:lang w:val="ro-MD" w:eastAsia="ru-RU"/>
              </w:rPr>
            </w:pPr>
            <w:r w:rsidRPr="00B63341">
              <w:rPr>
                <w:b/>
                <w:lang w:val="ro-MD" w:eastAsia="ru-RU"/>
              </w:rPr>
              <w:t>7</w:t>
            </w:r>
          </w:p>
        </w:tc>
      </w:tr>
      <w:tr w:rsidR="00115485" w:rsidRPr="00B63341" w:rsidTr="000B5639">
        <w:trPr>
          <w:trHeight w:val="549"/>
        </w:trPr>
        <w:tc>
          <w:tcPr>
            <w:tcW w:w="851" w:type="dxa"/>
          </w:tcPr>
          <w:p w:rsidR="00115485" w:rsidRPr="00B63341" w:rsidRDefault="00115485" w:rsidP="00115485">
            <w:pPr>
              <w:jc w:val="center"/>
              <w:rPr>
                <w:color w:val="FF0000"/>
                <w:sz w:val="24"/>
                <w:szCs w:val="24"/>
                <w:lang w:val="ro-MD" w:eastAsia="ru-RU"/>
              </w:rPr>
            </w:pPr>
          </w:p>
        </w:tc>
        <w:tc>
          <w:tcPr>
            <w:tcW w:w="3828" w:type="dxa"/>
          </w:tcPr>
          <w:p w:rsidR="00115485" w:rsidRPr="00B63341" w:rsidRDefault="00115485" w:rsidP="00115485">
            <w:pPr>
              <w:rPr>
                <w:i/>
                <w:sz w:val="24"/>
                <w:szCs w:val="24"/>
                <w:lang w:val="ro-MD" w:eastAsia="ru-RU"/>
              </w:rPr>
            </w:pPr>
            <w:r w:rsidRPr="00B63341">
              <w:rPr>
                <w:i/>
                <w:sz w:val="24"/>
                <w:szCs w:val="24"/>
                <w:lang w:val="ro-MD" w:eastAsia="ru-RU"/>
              </w:rPr>
              <w:t>Resurse colectate de autorități/instituții bugetare</w:t>
            </w:r>
          </w:p>
        </w:tc>
        <w:tc>
          <w:tcPr>
            <w:tcW w:w="850" w:type="dxa"/>
          </w:tcPr>
          <w:p w:rsidR="00115485" w:rsidRPr="00B63341" w:rsidRDefault="00115485" w:rsidP="00115485">
            <w:pPr>
              <w:jc w:val="center"/>
              <w:rPr>
                <w:sz w:val="24"/>
                <w:szCs w:val="24"/>
                <w:lang w:val="ro-MD" w:eastAsia="ru-RU"/>
              </w:rPr>
            </w:pPr>
            <w:r w:rsidRPr="00B63341">
              <w:rPr>
                <w:sz w:val="24"/>
                <w:szCs w:val="24"/>
                <w:lang w:val="ro-MD" w:eastAsia="ru-RU"/>
              </w:rPr>
              <w:t>2</w:t>
            </w:r>
          </w:p>
        </w:tc>
        <w:tc>
          <w:tcPr>
            <w:tcW w:w="1241" w:type="dxa"/>
          </w:tcPr>
          <w:p w:rsidR="00115485" w:rsidRPr="00B63341" w:rsidRDefault="00115485" w:rsidP="00115485">
            <w:pPr>
              <w:rPr>
                <w:sz w:val="24"/>
                <w:szCs w:val="24"/>
                <w:lang w:val="ro-MD" w:eastAsia="ru-RU"/>
              </w:rPr>
            </w:pPr>
          </w:p>
        </w:tc>
        <w:tc>
          <w:tcPr>
            <w:tcW w:w="1169" w:type="dxa"/>
          </w:tcPr>
          <w:p w:rsidR="00115485" w:rsidRPr="00B63341" w:rsidRDefault="00115485" w:rsidP="00115485">
            <w:pPr>
              <w:rPr>
                <w:b/>
                <w:i/>
                <w:sz w:val="24"/>
                <w:szCs w:val="24"/>
                <w:lang w:val="ro-MD" w:eastAsia="ru-RU"/>
              </w:rPr>
            </w:pPr>
            <w:r w:rsidRPr="00B63341">
              <w:rPr>
                <w:b/>
                <w:i/>
                <w:sz w:val="24"/>
                <w:szCs w:val="24"/>
                <w:lang w:val="ro-MD" w:eastAsia="ru-RU"/>
              </w:rPr>
              <w:t>3969,1</w:t>
            </w:r>
          </w:p>
        </w:tc>
        <w:tc>
          <w:tcPr>
            <w:tcW w:w="992" w:type="dxa"/>
          </w:tcPr>
          <w:p w:rsidR="00115485" w:rsidRPr="00B63341" w:rsidRDefault="00173082" w:rsidP="00115485">
            <w:pPr>
              <w:jc w:val="center"/>
              <w:rPr>
                <w:b/>
                <w:i/>
                <w:sz w:val="22"/>
                <w:szCs w:val="22"/>
                <w:lang w:val="ro-MD" w:eastAsia="ru-RU"/>
              </w:rPr>
            </w:pPr>
            <w:r>
              <w:rPr>
                <w:b/>
                <w:i/>
                <w:sz w:val="22"/>
                <w:szCs w:val="22"/>
                <w:lang w:val="ro-MD" w:eastAsia="ru-RU"/>
              </w:rPr>
              <w:t>+</w:t>
            </w:r>
            <w:r w:rsidR="00690CD4">
              <w:rPr>
                <w:b/>
                <w:i/>
                <w:sz w:val="22"/>
                <w:szCs w:val="22"/>
                <w:lang w:val="ro-MD" w:eastAsia="ru-RU"/>
              </w:rPr>
              <w:t>234,0</w:t>
            </w:r>
          </w:p>
        </w:tc>
        <w:tc>
          <w:tcPr>
            <w:tcW w:w="1134" w:type="dxa"/>
          </w:tcPr>
          <w:p w:rsidR="00115485" w:rsidRPr="00B63341" w:rsidRDefault="00173082" w:rsidP="00115485">
            <w:pPr>
              <w:rPr>
                <w:b/>
                <w:i/>
                <w:sz w:val="24"/>
                <w:szCs w:val="24"/>
                <w:lang w:val="ro-MD" w:eastAsia="ru-RU"/>
              </w:rPr>
            </w:pPr>
            <w:r>
              <w:rPr>
                <w:b/>
                <w:i/>
                <w:sz w:val="24"/>
                <w:szCs w:val="24"/>
                <w:lang w:val="ro-MD" w:eastAsia="ru-RU"/>
              </w:rPr>
              <w:t>4203,1</w:t>
            </w:r>
          </w:p>
        </w:tc>
      </w:tr>
      <w:tr w:rsidR="00115485" w:rsidRPr="00B63341" w:rsidTr="000B5639">
        <w:trPr>
          <w:trHeight w:val="279"/>
        </w:trPr>
        <w:tc>
          <w:tcPr>
            <w:tcW w:w="851" w:type="dxa"/>
          </w:tcPr>
          <w:p w:rsidR="00115485" w:rsidRPr="00B63341" w:rsidRDefault="00115485" w:rsidP="00115485">
            <w:pPr>
              <w:jc w:val="center"/>
              <w:rPr>
                <w:color w:val="FF0000"/>
                <w:sz w:val="24"/>
                <w:szCs w:val="24"/>
                <w:lang w:val="ro-MD" w:eastAsia="ru-RU"/>
              </w:rPr>
            </w:pPr>
          </w:p>
        </w:tc>
        <w:tc>
          <w:tcPr>
            <w:tcW w:w="3828" w:type="dxa"/>
          </w:tcPr>
          <w:p w:rsidR="00115485" w:rsidRPr="00B63341" w:rsidRDefault="00115485" w:rsidP="00115485">
            <w:pPr>
              <w:rPr>
                <w:b/>
                <w:sz w:val="24"/>
                <w:szCs w:val="24"/>
                <w:lang w:val="ro-MD" w:eastAsia="ru-RU"/>
              </w:rPr>
            </w:pPr>
            <w:r w:rsidRPr="00B63341">
              <w:rPr>
                <w:b/>
                <w:sz w:val="24"/>
                <w:szCs w:val="24"/>
                <w:lang w:val="ro-MD" w:eastAsia="ru-RU"/>
              </w:rPr>
              <w:t>Cheltuieli – total</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p>
        </w:tc>
        <w:tc>
          <w:tcPr>
            <w:tcW w:w="1169" w:type="dxa"/>
          </w:tcPr>
          <w:p w:rsidR="00115485" w:rsidRPr="00B63341" w:rsidRDefault="00690CD4" w:rsidP="00115485">
            <w:pPr>
              <w:rPr>
                <w:b/>
                <w:sz w:val="24"/>
                <w:szCs w:val="24"/>
                <w:lang w:val="ro-MD" w:eastAsia="ru-RU"/>
              </w:rPr>
            </w:pPr>
            <w:r>
              <w:rPr>
                <w:b/>
                <w:sz w:val="24"/>
                <w:szCs w:val="24"/>
                <w:lang w:val="ro-MD" w:eastAsia="ru-RU"/>
              </w:rPr>
              <w:t>268238,9</w:t>
            </w:r>
          </w:p>
        </w:tc>
        <w:tc>
          <w:tcPr>
            <w:tcW w:w="992" w:type="dxa"/>
          </w:tcPr>
          <w:p w:rsidR="00115485" w:rsidRPr="00B63341" w:rsidRDefault="00690CD4" w:rsidP="00115485">
            <w:pPr>
              <w:jc w:val="center"/>
              <w:rPr>
                <w:b/>
                <w:sz w:val="22"/>
                <w:szCs w:val="22"/>
                <w:lang w:val="ro-MD" w:eastAsia="ru-RU"/>
              </w:rPr>
            </w:pPr>
            <w:r>
              <w:rPr>
                <w:b/>
                <w:sz w:val="22"/>
                <w:szCs w:val="22"/>
                <w:lang w:val="ro-MD" w:eastAsia="ru-RU"/>
              </w:rPr>
              <w:t>-166,0</w:t>
            </w:r>
          </w:p>
        </w:tc>
        <w:tc>
          <w:tcPr>
            <w:tcW w:w="1134" w:type="dxa"/>
          </w:tcPr>
          <w:p w:rsidR="00115485" w:rsidRPr="00B63341" w:rsidRDefault="00690CD4" w:rsidP="00690CD4">
            <w:pPr>
              <w:rPr>
                <w:b/>
                <w:sz w:val="24"/>
                <w:szCs w:val="24"/>
                <w:lang w:val="ro-MD" w:eastAsia="ru-RU"/>
              </w:rPr>
            </w:pPr>
            <w:r>
              <w:rPr>
                <w:b/>
                <w:sz w:val="24"/>
                <w:szCs w:val="24"/>
                <w:lang w:val="ro-MD" w:eastAsia="ru-RU"/>
              </w:rPr>
              <w:t>268072,9</w:t>
            </w:r>
          </w:p>
        </w:tc>
      </w:tr>
      <w:tr w:rsidR="00115485" w:rsidRPr="00B63341" w:rsidTr="000B5639">
        <w:trPr>
          <w:trHeight w:val="118"/>
        </w:trPr>
        <w:tc>
          <w:tcPr>
            <w:tcW w:w="851" w:type="dxa"/>
          </w:tcPr>
          <w:p w:rsidR="00115485" w:rsidRPr="00B63341" w:rsidRDefault="00115485" w:rsidP="00115485">
            <w:pPr>
              <w:jc w:val="center"/>
              <w:rPr>
                <w:color w:val="FF0000"/>
                <w:sz w:val="24"/>
                <w:szCs w:val="24"/>
                <w:lang w:val="ro-MD" w:eastAsia="ru-RU"/>
              </w:rPr>
            </w:pPr>
          </w:p>
        </w:tc>
        <w:tc>
          <w:tcPr>
            <w:tcW w:w="3828" w:type="dxa"/>
          </w:tcPr>
          <w:p w:rsidR="00115485" w:rsidRPr="00B63341" w:rsidRDefault="00115485" w:rsidP="00115485">
            <w:pPr>
              <w:rPr>
                <w:b/>
                <w:sz w:val="24"/>
                <w:szCs w:val="24"/>
                <w:lang w:val="ro-MD" w:eastAsia="ru-RU"/>
              </w:rPr>
            </w:pPr>
            <w:r w:rsidRPr="00B63341">
              <w:rPr>
                <w:sz w:val="24"/>
                <w:szCs w:val="24"/>
                <w:lang w:val="ro-MD" w:eastAsia="ru-RU"/>
              </w:rPr>
              <w:t>Politici şi management în domeniul educaţiei</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r w:rsidRPr="00B63341">
              <w:rPr>
                <w:sz w:val="24"/>
                <w:szCs w:val="24"/>
                <w:lang w:val="ro-MD" w:eastAsia="ru-RU"/>
              </w:rPr>
              <w:t>8801</w:t>
            </w:r>
          </w:p>
        </w:tc>
        <w:tc>
          <w:tcPr>
            <w:tcW w:w="1169" w:type="dxa"/>
          </w:tcPr>
          <w:p w:rsidR="00115485" w:rsidRPr="00B63341" w:rsidRDefault="00115485" w:rsidP="00115485">
            <w:pPr>
              <w:rPr>
                <w:sz w:val="24"/>
                <w:szCs w:val="24"/>
                <w:lang w:val="ro-MD" w:eastAsia="ru-RU"/>
              </w:rPr>
            </w:pPr>
            <w:r w:rsidRPr="00B63341">
              <w:rPr>
                <w:sz w:val="24"/>
                <w:szCs w:val="24"/>
                <w:lang w:val="ro-MD" w:eastAsia="ru-RU"/>
              </w:rPr>
              <w:t>2580,0</w:t>
            </w:r>
          </w:p>
        </w:tc>
        <w:tc>
          <w:tcPr>
            <w:tcW w:w="992" w:type="dxa"/>
          </w:tcPr>
          <w:p w:rsidR="00115485" w:rsidRPr="00B63341" w:rsidRDefault="00BB4496" w:rsidP="00115485">
            <w:pPr>
              <w:jc w:val="center"/>
              <w:rPr>
                <w:sz w:val="22"/>
                <w:szCs w:val="22"/>
                <w:lang w:val="ro-MD" w:eastAsia="ru-RU"/>
              </w:rPr>
            </w:pPr>
            <w:r>
              <w:rPr>
                <w:sz w:val="22"/>
                <w:szCs w:val="22"/>
                <w:lang w:val="ro-MD" w:eastAsia="ru-RU"/>
              </w:rPr>
              <w:t>+57,4</w:t>
            </w:r>
          </w:p>
        </w:tc>
        <w:tc>
          <w:tcPr>
            <w:tcW w:w="1134" w:type="dxa"/>
          </w:tcPr>
          <w:p w:rsidR="00115485" w:rsidRPr="00B63341" w:rsidRDefault="00690CD4" w:rsidP="00115485">
            <w:pPr>
              <w:rPr>
                <w:sz w:val="24"/>
                <w:szCs w:val="24"/>
                <w:lang w:val="ro-MD" w:eastAsia="ru-RU"/>
              </w:rPr>
            </w:pPr>
            <w:r>
              <w:rPr>
                <w:sz w:val="24"/>
                <w:szCs w:val="24"/>
                <w:lang w:val="ro-MD" w:eastAsia="ru-RU"/>
              </w:rPr>
              <w:t>2637,4</w:t>
            </w:r>
          </w:p>
        </w:tc>
      </w:tr>
      <w:tr w:rsidR="00115485" w:rsidRPr="00B63341" w:rsidTr="000B5639">
        <w:trPr>
          <w:trHeight w:val="269"/>
        </w:trPr>
        <w:tc>
          <w:tcPr>
            <w:tcW w:w="851" w:type="dxa"/>
          </w:tcPr>
          <w:p w:rsidR="00115485" w:rsidRPr="00B63341" w:rsidRDefault="00115485" w:rsidP="00115485">
            <w:pPr>
              <w:jc w:val="center"/>
              <w:rPr>
                <w:color w:val="FF0000"/>
                <w:sz w:val="24"/>
                <w:szCs w:val="24"/>
                <w:lang w:val="ro-MD" w:eastAsia="ru-RU"/>
              </w:rPr>
            </w:pPr>
          </w:p>
        </w:tc>
        <w:tc>
          <w:tcPr>
            <w:tcW w:w="3828" w:type="dxa"/>
            <w:vAlign w:val="center"/>
          </w:tcPr>
          <w:p w:rsidR="00115485" w:rsidRPr="00B63341" w:rsidRDefault="00115485" w:rsidP="00115485">
            <w:pPr>
              <w:rPr>
                <w:sz w:val="24"/>
                <w:szCs w:val="24"/>
                <w:lang w:val="ro-MD" w:eastAsia="ru-RU"/>
              </w:rPr>
            </w:pPr>
            <w:r w:rsidRPr="00B63341">
              <w:rPr>
                <w:sz w:val="24"/>
                <w:szCs w:val="24"/>
                <w:lang w:val="ro-MD" w:eastAsia="ru-RU"/>
              </w:rPr>
              <w:t>Educație timpurie</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r w:rsidRPr="00B63341">
              <w:rPr>
                <w:sz w:val="24"/>
                <w:szCs w:val="24"/>
                <w:lang w:val="ro-MD" w:eastAsia="ru-RU"/>
              </w:rPr>
              <w:t>8802</w:t>
            </w:r>
          </w:p>
        </w:tc>
        <w:tc>
          <w:tcPr>
            <w:tcW w:w="1169" w:type="dxa"/>
          </w:tcPr>
          <w:p w:rsidR="00115485" w:rsidRPr="00B63341" w:rsidRDefault="00115485" w:rsidP="00115485">
            <w:pPr>
              <w:rPr>
                <w:sz w:val="24"/>
                <w:szCs w:val="24"/>
                <w:lang w:val="ro-MD" w:eastAsia="ru-RU"/>
              </w:rPr>
            </w:pPr>
            <w:r w:rsidRPr="00B63341">
              <w:rPr>
                <w:sz w:val="24"/>
                <w:szCs w:val="24"/>
                <w:lang w:val="ro-MD" w:eastAsia="ru-RU"/>
              </w:rPr>
              <w:t>10493,8</w:t>
            </w:r>
          </w:p>
        </w:tc>
        <w:tc>
          <w:tcPr>
            <w:tcW w:w="992" w:type="dxa"/>
          </w:tcPr>
          <w:p w:rsidR="00115485" w:rsidRPr="00B63341" w:rsidRDefault="00115485" w:rsidP="00115485">
            <w:pPr>
              <w:jc w:val="center"/>
              <w:rPr>
                <w:sz w:val="22"/>
                <w:szCs w:val="22"/>
                <w:lang w:val="ro-MD" w:eastAsia="ru-RU"/>
              </w:rPr>
            </w:pPr>
          </w:p>
        </w:tc>
        <w:tc>
          <w:tcPr>
            <w:tcW w:w="1134" w:type="dxa"/>
          </w:tcPr>
          <w:p w:rsidR="00115485" w:rsidRPr="00B63341" w:rsidRDefault="00115485" w:rsidP="00115485">
            <w:pPr>
              <w:rPr>
                <w:sz w:val="24"/>
                <w:szCs w:val="24"/>
                <w:lang w:val="ro-MD" w:eastAsia="ru-RU"/>
              </w:rPr>
            </w:pPr>
            <w:r w:rsidRPr="00B63341">
              <w:rPr>
                <w:sz w:val="24"/>
                <w:szCs w:val="24"/>
                <w:lang w:val="ro-MD" w:eastAsia="ru-RU"/>
              </w:rPr>
              <w:t>10493,8</w:t>
            </w:r>
          </w:p>
        </w:tc>
      </w:tr>
      <w:tr w:rsidR="00115485" w:rsidRPr="00B63341" w:rsidTr="000B5639">
        <w:trPr>
          <w:trHeight w:val="279"/>
        </w:trPr>
        <w:tc>
          <w:tcPr>
            <w:tcW w:w="851" w:type="dxa"/>
          </w:tcPr>
          <w:p w:rsidR="00115485" w:rsidRPr="00B63341" w:rsidRDefault="00115485" w:rsidP="00115485">
            <w:pPr>
              <w:jc w:val="center"/>
              <w:rPr>
                <w:color w:val="FF0000"/>
                <w:sz w:val="24"/>
                <w:szCs w:val="24"/>
                <w:lang w:val="ro-MD" w:eastAsia="ru-RU"/>
              </w:rPr>
            </w:pPr>
          </w:p>
        </w:tc>
        <w:tc>
          <w:tcPr>
            <w:tcW w:w="3828" w:type="dxa"/>
            <w:vAlign w:val="center"/>
          </w:tcPr>
          <w:p w:rsidR="00115485" w:rsidRPr="00B63341" w:rsidRDefault="00115485" w:rsidP="00115485">
            <w:pPr>
              <w:rPr>
                <w:sz w:val="24"/>
                <w:szCs w:val="24"/>
                <w:lang w:val="ro-MD" w:eastAsia="ru-RU"/>
              </w:rPr>
            </w:pPr>
            <w:r w:rsidRPr="00B63341">
              <w:rPr>
                <w:sz w:val="24"/>
                <w:szCs w:val="24"/>
                <w:lang w:val="ro-MD" w:eastAsia="ru-RU"/>
              </w:rPr>
              <w:t>Învățămînt primar</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r w:rsidRPr="00B63341">
              <w:rPr>
                <w:sz w:val="24"/>
                <w:szCs w:val="24"/>
                <w:lang w:val="ro-MD" w:eastAsia="ru-RU"/>
              </w:rPr>
              <w:t>8803</w:t>
            </w:r>
          </w:p>
        </w:tc>
        <w:tc>
          <w:tcPr>
            <w:tcW w:w="1169" w:type="dxa"/>
          </w:tcPr>
          <w:p w:rsidR="00115485" w:rsidRPr="00B63341" w:rsidRDefault="00115485" w:rsidP="00115485">
            <w:pPr>
              <w:rPr>
                <w:sz w:val="24"/>
                <w:szCs w:val="24"/>
                <w:lang w:val="ro-MD" w:eastAsia="ru-RU"/>
              </w:rPr>
            </w:pPr>
            <w:r w:rsidRPr="00B63341">
              <w:rPr>
                <w:sz w:val="24"/>
                <w:szCs w:val="24"/>
                <w:lang w:val="ro-MD" w:eastAsia="ru-RU"/>
              </w:rPr>
              <w:t>2796,1</w:t>
            </w:r>
          </w:p>
        </w:tc>
        <w:tc>
          <w:tcPr>
            <w:tcW w:w="992" w:type="dxa"/>
          </w:tcPr>
          <w:p w:rsidR="00115485" w:rsidRPr="00B63341" w:rsidRDefault="00115485" w:rsidP="00115485">
            <w:pPr>
              <w:jc w:val="center"/>
              <w:rPr>
                <w:sz w:val="22"/>
                <w:szCs w:val="22"/>
                <w:lang w:val="ro-MD" w:eastAsia="ru-RU"/>
              </w:rPr>
            </w:pPr>
          </w:p>
        </w:tc>
        <w:tc>
          <w:tcPr>
            <w:tcW w:w="1134" w:type="dxa"/>
          </w:tcPr>
          <w:p w:rsidR="00115485" w:rsidRPr="00B63341" w:rsidRDefault="00115485" w:rsidP="00115485">
            <w:pPr>
              <w:rPr>
                <w:sz w:val="24"/>
                <w:szCs w:val="24"/>
                <w:lang w:val="ro-MD" w:eastAsia="ru-RU"/>
              </w:rPr>
            </w:pPr>
            <w:r w:rsidRPr="00B63341">
              <w:rPr>
                <w:sz w:val="24"/>
                <w:szCs w:val="24"/>
                <w:lang w:val="ro-MD" w:eastAsia="ru-RU"/>
              </w:rPr>
              <w:t>2796,1</w:t>
            </w:r>
          </w:p>
        </w:tc>
      </w:tr>
      <w:tr w:rsidR="00115485" w:rsidRPr="00B63341" w:rsidTr="000B5639">
        <w:trPr>
          <w:trHeight w:val="279"/>
        </w:trPr>
        <w:tc>
          <w:tcPr>
            <w:tcW w:w="851" w:type="dxa"/>
          </w:tcPr>
          <w:p w:rsidR="00115485" w:rsidRPr="00B63341" w:rsidRDefault="00115485" w:rsidP="00115485">
            <w:pPr>
              <w:jc w:val="center"/>
              <w:rPr>
                <w:color w:val="FF0000"/>
                <w:sz w:val="24"/>
                <w:szCs w:val="24"/>
                <w:lang w:val="ro-MD" w:eastAsia="ru-RU"/>
              </w:rPr>
            </w:pPr>
          </w:p>
        </w:tc>
        <w:tc>
          <w:tcPr>
            <w:tcW w:w="3828" w:type="dxa"/>
            <w:vAlign w:val="center"/>
          </w:tcPr>
          <w:p w:rsidR="00115485" w:rsidRPr="00B63341" w:rsidRDefault="00115485" w:rsidP="00115485">
            <w:pPr>
              <w:rPr>
                <w:sz w:val="24"/>
                <w:szCs w:val="24"/>
                <w:lang w:val="ro-MD" w:eastAsia="ru-RU"/>
              </w:rPr>
            </w:pPr>
            <w:r w:rsidRPr="00B63341">
              <w:rPr>
                <w:sz w:val="24"/>
                <w:szCs w:val="24"/>
                <w:lang w:val="ro-MD" w:eastAsia="ru-RU"/>
              </w:rPr>
              <w:t>Învățămînt gimnazial</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r w:rsidRPr="00B63341">
              <w:rPr>
                <w:sz w:val="24"/>
                <w:szCs w:val="24"/>
                <w:lang w:val="ro-MD" w:eastAsia="ru-RU"/>
              </w:rPr>
              <w:t>8804</w:t>
            </w:r>
          </w:p>
        </w:tc>
        <w:tc>
          <w:tcPr>
            <w:tcW w:w="1169" w:type="dxa"/>
          </w:tcPr>
          <w:p w:rsidR="00115485" w:rsidRPr="00B63341" w:rsidRDefault="00115485" w:rsidP="00690CD4">
            <w:pPr>
              <w:rPr>
                <w:sz w:val="24"/>
                <w:szCs w:val="24"/>
                <w:lang w:val="ro-MD" w:eastAsia="ru-RU"/>
              </w:rPr>
            </w:pPr>
            <w:r w:rsidRPr="00B63341">
              <w:rPr>
                <w:sz w:val="24"/>
                <w:szCs w:val="24"/>
                <w:lang w:val="ro-MD" w:eastAsia="ru-RU"/>
              </w:rPr>
              <w:t>13</w:t>
            </w:r>
            <w:r w:rsidR="00690CD4">
              <w:rPr>
                <w:sz w:val="24"/>
                <w:szCs w:val="24"/>
                <w:lang w:val="ro-MD" w:eastAsia="ru-RU"/>
              </w:rPr>
              <w:t>91</w:t>
            </w:r>
            <w:r w:rsidRPr="00B63341">
              <w:rPr>
                <w:sz w:val="24"/>
                <w:szCs w:val="24"/>
                <w:lang w:val="ro-MD" w:eastAsia="ru-RU"/>
              </w:rPr>
              <w:t>44,0</w:t>
            </w:r>
          </w:p>
        </w:tc>
        <w:tc>
          <w:tcPr>
            <w:tcW w:w="992" w:type="dxa"/>
          </w:tcPr>
          <w:p w:rsidR="00115485" w:rsidRPr="00B63341" w:rsidRDefault="00690CD4" w:rsidP="00115485">
            <w:pPr>
              <w:jc w:val="center"/>
              <w:rPr>
                <w:sz w:val="22"/>
                <w:szCs w:val="22"/>
                <w:lang w:val="ro-MD" w:eastAsia="ru-RU"/>
              </w:rPr>
            </w:pPr>
            <w:r>
              <w:rPr>
                <w:sz w:val="22"/>
                <w:szCs w:val="22"/>
                <w:lang w:val="ro-MD" w:eastAsia="ru-RU"/>
              </w:rPr>
              <w:t>+</w:t>
            </w:r>
            <w:r w:rsidR="00BB4496">
              <w:rPr>
                <w:sz w:val="22"/>
                <w:szCs w:val="22"/>
                <w:lang w:val="ro-MD" w:eastAsia="ru-RU"/>
              </w:rPr>
              <w:t>1379,8</w:t>
            </w:r>
          </w:p>
        </w:tc>
        <w:tc>
          <w:tcPr>
            <w:tcW w:w="1134" w:type="dxa"/>
          </w:tcPr>
          <w:p w:rsidR="00115485" w:rsidRPr="00B63341" w:rsidRDefault="00690CD4" w:rsidP="00690CD4">
            <w:pPr>
              <w:rPr>
                <w:sz w:val="24"/>
                <w:szCs w:val="24"/>
                <w:lang w:val="ro-MD" w:eastAsia="ru-RU"/>
              </w:rPr>
            </w:pPr>
            <w:r>
              <w:rPr>
                <w:sz w:val="24"/>
                <w:szCs w:val="24"/>
                <w:lang w:val="ro-MD" w:eastAsia="ru-RU"/>
              </w:rPr>
              <w:t>140523,8</w:t>
            </w:r>
          </w:p>
        </w:tc>
      </w:tr>
      <w:tr w:rsidR="00115485" w:rsidRPr="00B63341" w:rsidTr="000B5639">
        <w:trPr>
          <w:trHeight w:val="269"/>
        </w:trPr>
        <w:tc>
          <w:tcPr>
            <w:tcW w:w="851" w:type="dxa"/>
          </w:tcPr>
          <w:p w:rsidR="00115485" w:rsidRPr="00B63341" w:rsidRDefault="00115485" w:rsidP="00115485">
            <w:pPr>
              <w:jc w:val="center"/>
              <w:rPr>
                <w:color w:val="FF0000"/>
                <w:sz w:val="24"/>
                <w:szCs w:val="24"/>
                <w:lang w:val="ro-MD" w:eastAsia="ru-RU"/>
              </w:rPr>
            </w:pPr>
          </w:p>
        </w:tc>
        <w:tc>
          <w:tcPr>
            <w:tcW w:w="3828" w:type="dxa"/>
            <w:vAlign w:val="center"/>
          </w:tcPr>
          <w:p w:rsidR="00115485" w:rsidRPr="00B63341" w:rsidRDefault="00115485" w:rsidP="00115485">
            <w:pPr>
              <w:rPr>
                <w:sz w:val="24"/>
                <w:szCs w:val="24"/>
                <w:lang w:val="ro-MD" w:eastAsia="ru-RU"/>
              </w:rPr>
            </w:pPr>
            <w:r w:rsidRPr="00B63341">
              <w:rPr>
                <w:sz w:val="24"/>
                <w:szCs w:val="24"/>
                <w:lang w:val="ro-MD" w:eastAsia="ru-RU"/>
              </w:rPr>
              <w:t>Învățămînt liceal</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r w:rsidRPr="00B63341">
              <w:rPr>
                <w:sz w:val="24"/>
                <w:szCs w:val="24"/>
                <w:lang w:val="ro-MD" w:eastAsia="ru-RU"/>
              </w:rPr>
              <w:t>8806</w:t>
            </w:r>
          </w:p>
        </w:tc>
        <w:tc>
          <w:tcPr>
            <w:tcW w:w="1169" w:type="dxa"/>
          </w:tcPr>
          <w:p w:rsidR="00115485" w:rsidRPr="00B63341" w:rsidRDefault="00690CD4" w:rsidP="00690CD4">
            <w:pPr>
              <w:rPr>
                <w:sz w:val="24"/>
                <w:szCs w:val="24"/>
                <w:lang w:val="ro-MD" w:eastAsia="ru-RU"/>
              </w:rPr>
            </w:pPr>
            <w:r>
              <w:rPr>
                <w:sz w:val="24"/>
                <w:szCs w:val="24"/>
                <w:lang w:val="ro-MD" w:eastAsia="ru-RU"/>
              </w:rPr>
              <w:t>93947,7</w:t>
            </w:r>
          </w:p>
        </w:tc>
        <w:tc>
          <w:tcPr>
            <w:tcW w:w="992" w:type="dxa"/>
          </w:tcPr>
          <w:p w:rsidR="00115485" w:rsidRPr="00B63341" w:rsidRDefault="00BB4496" w:rsidP="00115485">
            <w:pPr>
              <w:jc w:val="center"/>
              <w:rPr>
                <w:sz w:val="22"/>
                <w:szCs w:val="22"/>
                <w:lang w:val="ro-MD" w:eastAsia="ru-RU"/>
              </w:rPr>
            </w:pPr>
            <w:r>
              <w:rPr>
                <w:sz w:val="22"/>
                <w:szCs w:val="22"/>
                <w:lang w:val="ro-MD" w:eastAsia="ru-RU"/>
              </w:rPr>
              <w:t>-1031,0</w:t>
            </w:r>
          </w:p>
        </w:tc>
        <w:tc>
          <w:tcPr>
            <w:tcW w:w="1134" w:type="dxa"/>
          </w:tcPr>
          <w:p w:rsidR="00115485" w:rsidRPr="00B63341" w:rsidRDefault="00690CD4" w:rsidP="00690CD4">
            <w:pPr>
              <w:rPr>
                <w:sz w:val="24"/>
                <w:szCs w:val="24"/>
                <w:lang w:val="ro-MD" w:eastAsia="ru-RU"/>
              </w:rPr>
            </w:pPr>
            <w:r>
              <w:rPr>
                <w:sz w:val="24"/>
                <w:szCs w:val="24"/>
                <w:lang w:val="ro-MD" w:eastAsia="ru-RU"/>
              </w:rPr>
              <w:t>92916,7</w:t>
            </w:r>
          </w:p>
        </w:tc>
      </w:tr>
      <w:tr w:rsidR="00115485" w:rsidRPr="00B63341" w:rsidTr="000B5639">
        <w:trPr>
          <w:trHeight w:val="279"/>
        </w:trPr>
        <w:tc>
          <w:tcPr>
            <w:tcW w:w="851" w:type="dxa"/>
          </w:tcPr>
          <w:p w:rsidR="00115485" w:rsidRPr="00B63341" w:rsidRDefault="00115485" w:rsidP="00115485">
            <w:pPr>
              <w:jc w:val="center"/>
              <w:rPr>
                <w:color w:val="FF0000"/>
                <w:sz w:val="24"/>
                <w:szCs w:val="24"/>
                <w:lang w:val="ro-MD" w:eastAsia="ru-RU"/>
              </w:rPr>
            </w:pPr>
          </w:p>
        </w:tc>
        <w:tc>
          <w:tcPr>
            <w:tcW w:w="3828" w:type="dxa"/>
            <w:vAlign w:val="center"/>
          </w:tcPr>
          <w:p w:rsidR="00115485" w:rsidRPr="00B63341" w:rsidRDefault="00115485" w:rsidP="00115485">
            <w:pPr>
              <w:rPr>
                <w:sz w:val="24"/>
                <w:szCs w:val="24"/>
                <w:lang w:val="ro-MD" w:eastAsia="ru-RU"/>
              </w:rPr>
            </w:pPr>
            <w:r w:rsidRPr="00B63341">
              <w:rPr>
                <w:sz w:val="24"/>
                <w:szCs w:val="24"/>
                <w:lang w:val="ro-MD" w:eastAsia="ru-RU"/>
              </w:rPr>
              <w:t>Servicii generale în educaţie</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r w:rsidRPr="00B63341">
              <w:rPr>
                <w:sz w:val="24"/>
                <w:szCs w:val="24"/>
                <w:lang w:val="ro-MD" w:eastAsia="ru-RU"/>
              </w:rPr>
              <w:t>8813</w:t>
            </w:r>
          </w:p>
        </w:tc>
        <w:tc>
          <w:tcPr>
            <w:tcW w:w="1169" w:type="dxa"/>
          </w:tcPr>
          <w:p w:rsidR="00115485" w:rsidRPr="00B63341" w:rsidRDefault="00115485" w:rsidP="00115485">
            <w:pPr>
              <w:rPr>
                <w:sz w:val="24"/>
                <w:szCs w:val="24"/>
                <w:lang w:val="ro-MD" w:eastAsia="ru-RU"/>
              </w:rPr>
            </w:pPr>
            <w:r w:rsidRPr="00B63341">
              <w:rPr>
                <w:sz w:val="24"/>
                <w:szCs w:val="24"/>
                <w:lang w:val="ro-MD" w:eastAsia="ru-RU"/>
              </w:rPr>
              <w:t>3656,7</w:t>
            </w:r>
          </w:p>
        </w:tc>
        <w:tc>
          <w:tcPr>
            <w:tcW w:w="992" w:type="dxa"/>
          </w:tcPr>
          <w:p w:rsidR="00115485" w:rsidRPr="00B63341" w:rsidRDefault="00BB4496" w:rsidP="00115485">
            <w:pPr>
              <w:jc w:val="center"/>
              <w:rPr>
                <w:sz w:val="22"/>
                <w:szCs w:val="22"/>
                <w:lang w:val="ro-MD" w:eastAsia="ru-RU"/>
              </w:rPr>
            </w:pPr>
            <w:r>
              <w:rPr>
                <w:sz w:val="22"/>
                <w:szCs w:val="22"/>
                <w:lang w:val="ro-MD" w:eastAsia="ru-RU"/>
              </w:rPr>
              <w:t>-572,2</w:t>
            </w:r>
          </w:p>
        </w:tc>
        <w:tc>
          <w:tcPr>
            <w:tcW w:w="1134" w:type="dxa"/>
          </w:tcPr>
          <w:p w:rsidR="00115485" w:rsidRPr="00B63341" w:rsidRDefault="00690CD4" w:rsidP="00115485">
            <w:pPr>
              <w:rPr>
                <w:sz w:val="24"/>
                <w:szCs w:val="24"/>
                <w:lang w:val="ro-MD" w:eastAsia="ru-RU"/>
              </w:rPr>
            </w:pPr>
            <w:r>
              <w:rPr>
                <w:sz w:val="24"/>
                <w:szCs w:val="24"/>
                <w:lang w:val="ro-MD" w:eastAsia="ru-RU"/>
              </w:rPr>
              <w:t>3084,5</w:t>
            </w:r>
          </w:p>
        </w:tc>
      </w:tr>
      <w:tr w:rsidR="00115485" w:rsidRPr="00B63341" w:rsidTr="000B5639">
        <w:trPr>
          <w:trHeight w:val="549"/>
        </w:trPr>
        <w:tc>
          <w:tcPr>
            <w:tcW w:w="851" w:type="dxa"/>
          </w:tcPr>
          <w:p w:rsidR="00115485" w:rsidRPr="00B63341" w:rsidRDefault="00115485" w:rsidP="00115485">
            <w:pPr>
              <w:jc w:val="center"/>
              <w:rPr>
                <w:color w:val="FF0000"/>
                <w:sz w:val="24"/>
                <w:szCs w:val="24"/>
                <w:lang w:val="ro-MD" w:eastAsia="ru-RU"/>
              </w:rPr>
            </w:pPr>
          </w:p>
        </w:tc>
        <w:tc>
          <w:tcPr>
            <w:tcW w:w="3828" w:type="dxa"/>
            <w:vAlign w:val="center"/>
          </w:tcPr>
          <w:p w:rsidR="00115485" w:rsidRPr="00B63341" w:rsidRDefault="00115485" w:rsidP="00115485">
            <w:pPr>
              <w:rPr>
                <w:sz w:val="24"/>
                <w:szCs w:val="24"/>
                <w:lang w:val="ro-MD" w:eastAsia="ru-RU"/>
              </w:rPr>
            </w:pPr>
            <w:r w:rsidRPr="00B63341">
              <w:rPr>
                <w:sz w:val="24"/>
                <w:szCs w:val="24"/>
                <w:lang w:val="ro-MD" w:eastAsia="ru-RU"/>
              </w:rPr>
              <w:t>Educație extrașcolară și susținerea elevilor dotați</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r w:rsidRPr="00B63341">
              <w:rPr>
                <w:sz w:val="24"/>
                <w:szCs w:val="24"/>
                <w:lang w:val="ro-MD" w:eastAsia="ru-RU"/>
              </w:rPr>
              <w:t>8814</w:t>
            </w:r>
          </w:p>
        </w:tc>
        <w:tc>
          <w:tcPr>
            <w:tcW w:w="1169" w:type="dxa"/>
          </w:tcPr>
          <w:p w:rsidR="00115485" w:rsidRPr="00B63341" w:rsidRDefault="00115485" w:rsidP="00690CD4">
            <w:pPr>
              <w:rPr>
                <w:sz w:val="24"/>
                <w:szCs w:val="24"/>
                <w:lang w:val="ro-MD" w:eastAsia="ru-RU"/>
              </w:rPr>
            </w:pPr>
            <w:r w:rsidRPr="00B63341">
              <w:rPr>
                <w:sz w:val="24"/>
                <w:szCs w:val="24"/>
                <w:lang w:val="ro-MD" w:eastAsia="ru-RU"/>
              </w:rPr>
              <w:t>1</w:t>
            </w:r>
            <w:r w:rsidR="00690CD4">
              <w:rPr>
                <w:sz w:val="24"/>
                <w:szCs w:val="24"/>
                <w:lang w:val="ro-MD" w:eastAsia="ru-RU"/>
              </w:rPr>
              <w:t>5</w:t>
            </w:r>
            <w:r w:rsidRPr="00B63341">
              <w:rPr>
                <w:sz w:val="24"/>
                <w:szCs w:val="24"/>
                <w:lang w:val="ro-MD" w:eastAsia="ru-RU"/>
              </w:rPr>
              <w:t>318,3</w:t>
            </w:r>
          </w:p>
        </w:tc>
        <w:tc>
          <w:tcPr>
            <w:tcW w:w="992" w:type="dxa"/>
          </w:tcPr>
          <w:p w:rsidR="00115485" w:rsidRPr="00B63341" w:rsidRDefault="00115485" w:rsidP="00115485">
            <w:pPr>
              <w:jc w:val="center"/>
              <w:rPr>
                <w:sz w:val="22"/>
                <w:szCs w:val="22"/>
                <w:lang w:val="ro-MD" w:eastAsia="ru-RU"/>
              </w:rPr>
            </w:pPr>
          </w:p>
        </w:tc>
        <w:tc>
          <w:tcPr>
            <w:tcW w:w="1134" w:type="dxa"/>
          </w:tcPr>
          <w:p w:rsidR="00115485" w:rsidRPr="00B63341" w:rsidRDefault="00115485" w:rsidP="00690CD4">
            <w:pPr>
              <w:rPr>
                <w:sz w:val="24"/>
                <w:szCs w:val="24"/>
                <w:lang w:val="ro-MD" w:eastAsia="ru-RU"/>
              </w:rPr>
            </w:pPr>
            <w:r w:rsidRPr="00B63341">
              <w:rPr>
                <w:sz w:val="24"/>
                <w:szCs w:val="24"/>
                <w:lang w:val="ro-MD" w:eastAsia="ru-RU"/>
              </w:rPr>
              <w:t>1</w:t>
            </w:r>
            <w:r w:rsidR="00690CD4">
              <w:rPr>
                <w:sz w:val="24"/>
                <w:szCs w:val="24"/>
                <w:lang w:val="ro-MD" w:eastAsia="ru-RU"/>
              </w:rPr>
              <w:t>5</w:t>
            </w:r>
            <w:r w:rsidRPr="00B63341">
              <w:rPr>
                <w:sz w:val="24"/>
                <w:szCs w:val="24"/>
                <w:lang w:val="ro-MD" w:eastAsia="ru-RU"/>
              </w:rPr>
              <w:t>318,3</w:t>
            </w:r>
          </w:p>
        </w:tc>
      </w:tr>
      <w:tr w:rsidR="00115485" w:rsidRPr="00B63341" w:rsidTr="000B5639">
        <w:trPr>
          <w:trHeight w:val="279"/>
        </w:trPr>
        <w:tc>
          <w:tcPr>
            <w:tcW w:w="851" w:type="dxa"/>
          </w:tcPr>
          <w:p w:rsidR="00115485" w:rsidRPr="00B63341" w:rsidRDefault="00115485" w:rsidP="00115485">
            <w:pPr>
              <w:jc w:val="center"/>
              <w:rPr>
                <w:color w:val="FF0000"/>
                <w:sz w:val="24"/>
                <w:szCs w:val="24"/>
                <w:lang w:val="ro-MD" w:eastAsia="ru-RU"/>
              </w:rPr>
            </w:pPr>
          </w:p>
        </w:tc>
        <w:tc>
          <w:tcPr>
            <w:tcW w:w="3828" w:type="dxa"/>
            <w:vAlign w:val="center"/>
          </w:tcPr>
          <w:p w:rsidR="00115485" w:rsidRPr="00B63341" w:rsidRDefault="00115485" w:rsidP="00115485">
            <w:pPr>
              <w:rPr>
                <w:sz w:val="24"/>
                <w:szCs w:val="24"/>
                <w:lang w:val="ro-MD" w:eastAsia="ru-RU"/>
              </w:rPr>
            </w:pPr>
            <w:r w:rsidRPr="00B63341">
              <w:rPr>
                <w:sz w:val="24"/>
                <w:szCs w:val="24"/>
                <w:lang w:val="ro-MD" w:eastAsia="ru-RU"/>
              </w:rPr>
              <w:t>Curriculum</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r w:rsidRPr="00B63341">
              <w:rPr>
                <w:sz w:val="24"/>
                <w:szCs w:val="24"/>
                <w:lang w:val="ro-MD" w:eastAsia="ru-RU"/>
              </w:rPr>
              <w:t>8815</w:t>
            </w:r>
          </w:p>
        </w:tc>
        <w:tc>
          <w:tcPr>
            <w:tcW w:w="1169" w:type="dxa"/>
          </w:tcPr>
          <w:p w:rsidR="00115485" w:rsidRPr="00690CD4" w:rsidRDefault="00690CD4" w:rsidP="00115485">
            <w:pPr>
              <w:rPr>
                <w:sz w:val="24"/>
                <w:szCs w:val="24"/>
                <w:lang w:val="ro-MD" w:eastAsia="ru-RU"/>
              </w:rPr>
            </w:pPr>
            <w:r w:rsidRPr="00690CD4">
              <w:rPr>
                <w:sz w:val="24"/>
                <w:szCs w:val="24"/>
                <w:lang w:val="ro-MD" w:eastAsia="ru-RU"/>
              </w:rPr>
              <w:t>302,3</w:t>
            </w:r>
          </w:p>
        </w:tc>
        <w:tc>
          <w:tcPr>
            <w:tcW w:w="992" w:type="dxa"/>
          </w:tcPr>
          <w:p w:rsidR="00115485" w:rsidRPr="00690CD4" w:rsidRDefault="00115485" w:rsidP="00115485">
            <w:pPr>
              <w:jc w:val="center"/>
              <w:rPr>
                <w:sz w:val="22"/>
                <w:szCs w:val="22"/>
                <w:lang w:val="ro-MD" w:eastAsia="ru-RU"/>
              </w:rPr>
            </w:pPr>
          </w:p>
        </w:tc>
        <w:tc>
          <w:tcPr>
            <w:tcW w:w="1134" w:type="dxa"/>
          </w:tcPr>
          <w:p w:rsidR="00115485" w:rsidRPr="00690CD4" w:rsidRDefault="00690CD4" w:rsidP="00115485">
            <w:pPr>
              <w:rPr>
                <w:sz w:val="24"/>
                <w:szCs w:val="24"/>
                <w:lang w:val="ro-MD" w:eastAsia="ru-RU"/>
              </w:rPr>
            </w:pPr>
            <w:r w:rsidRPr="00690CD4">
              <w:rPr>
                <w:sz w:val="24"/>
                <w:szCs w:val="24"/>
                <w:lang w:val="ro-MD" w:eastAsia="ru-RU"/>
              </w:rPr>
              <w:t>302,3</w:t>
            </w:r>
          </w:p>
        </w:tc>
      </w:tr>
      <w:tr w:rsidR="00115485" w:rsidRPr="00B63341" w:rsidTr="000B5639">
        <w:trPr>
          <w:trHeight w:val="269"/>
        </w:trPr>
        <w:tc>
          <w:tcPr>
            <w:tcW w:w="851" w:type="dxa"/>
          </w:tcPr>
          <w:p w:rsidR="00115485" w:rsidRPr="00B63341" w:rsidRDefault="00115485" w:rsidP="00115485">
            <w:pPr>
              <w:jc w:val="center"/>
              <w:rPr>
                <w:b/>
                <w:sz w:val="24"/>
                <w:szCs w:val="24"/>
                <w:lang w:val="ro-MD" w:eastAsia="ru-RU"/>
              </w:rPr>
            </w:pPr>
            <w:r w:rsidRPr="00B63341">
              <w:rPr>
                <w:b/>
                <w:sz w:val="24"/>
                <w:szCs w:val="24"/>
                <w:lang w:val="ro-MD" w:eastAsia="ru-RU"/>
              </w:rPr>
              <w:t>10</w:t>
            </w:r>
          </w:p>
        </w:tc>
        <w:tc>
          <w:tcPr>
            <w:tcW w:w="3828" w:type="dxa"/>
          </w:tcPr>
          <w:p w:rsidR="00115485" w:rsidRPr="00B63341" w:rsidRDefault="00115485" w:rsidP="00115485">
            <w:pPr>
              <w:rPr>
                <w:b/>
                <w:sz w:val="24"/>
                <w:szCs w:val="24"/>
                <w:lang w:val="ro-MD" w:eastAsia="ru-RU"/>
              </w:rPr>
            </w:pPr>
            <w:r w:rsidRPr="00B63341">
              <w:rPr>
                <w:b/>
                <w:bCs/>
                <w:sz w:val="24"/>
                <w:szCs w:val="24"/>
                <w:lang w:val="ro-MD" w:eastAsia="ru-RU"/>
              </w:rPr>
              <w:t>Protecţie socială</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p>
        </w:tc>
        <w:tc>
          <w:tcPr>
            <w:tcW w:w="1169" w:type="dxa"/>
          </w:tcPr>
          <w:p w:rsidR="00115485" w:rsidRPr="00B63341" w:rsidRDefault="00115485" w:rsidP="00115485">
            <w:pPr>
              <w:rPr>
                <w:sz w:val="24"/>
                <w:szCs w:val="24"/>
                <w:lang w:val="ro-MD" w:eastAsia="ru-RU"/>
              </w:rPr>
            </w:pPr>
          </w:p>
        </w:tc>
        <w:tc>
          <w:tcPr>
            <w:tcW w:w="992" w:type="dxa"/>
          </w:tcPr>
          <w:p w:rsidR="00115485" w:rsidRPr="00B63341" w:rsidRDefault="00115485" w:rsidP="00115485">
            <w:pPr>
              <w:jc w:val="center"/>
              <w:rPr>
                <w:sz w:val="22"/>
                <w:szCs w:val="22"/>
                <w:lang w:val="ro-MD" w:eastAsia="ru-RU"/>
              </w:rPr>
            </w:pPr>
          </w:p>
        </w:tc>
        <w:tc>
          <w:tcPr>
            <w:tcW w:w="1134" w:type="dxa"/>
          </w:tcPr>
          <w:p w:rsidR="00115485" w:rsidRPr="00B63341" w:rsidRDefault="00115485" w:rsidP="00115485">
            <w:pPr>
              <w:rPr>
                <w:sz w:val="24"/>
                <w:szCs w:val="24"/>
                <w:lang w:val="ro-MD" w:eastAsia="ru-RU"/>
              </w:rPr>
            </w:pPr>
          </w:p>
        </w:tc>
      </w:tr>
      <w:tr w:rsidR="00115485" w:rsidRPr="00B63341" w:rsidTr="000B5639">
        <w:trPr>
          <w:trHeight w:val="279"/>
        </w:trPr>
        <w:tc>
          <w:tcPr>
            <w:tcW w:w="851" w:type="dxa"/>
          </w:tcPr>
          <w:p w:rsidR="00115485" w:rsidRPr="00B63341" w:rsidRDefault="00115485" w:rsidP="00115485">
            <w:pPr>
              <w:jc w:val="center"/>
              <w:rPr>
                <w:sz w:val="24"/>
                <w:szCs w:val="24"/>
                <w:lang w:val="ro-MD" w:eastAsia="ru-RU"/>
              </w:rPr>
            </w:pPr>
          </w:p>
        </w:tc>
        <w:tc>
          <w:tcPr>
            <w:tcW w:w="3828" w:type="dxa"/>
          </w:tcPr>
          <w:p w:rsidR="00115485" w:rsidRPr="00B63341" w:rsidRDefault="00115485" w:rsidP="00115485">
            <w:pPr>
              <w:rPr>
                <w:b/>
                <w:bCs/>
                <w:sz w:val="24"/>
                <w:szCs w:val="24"/>
                <w:lang w:val="ro-MD" w:eastAsia="ru-RU"/>
              </w:rPr>
            </w:pPr>
            <w:r w:rsidRPr="00B63341">
              <w:rPr>
                <w:b/>
                <w:sz w:val="24"/>
                <w:szCs w:val="24"/>
                <w:lang w:val="ro-MD" w:eastAsia="ru-RU"/>
              </w:rPr>
              <w:t>Resurse-total</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p>
        </w:tc>
        <w:tc>
          <w:tcPr>
            <w:tcW w:w="1169" w:type="dxa"/>
          </w:tcPr>
          <w:p w:rsidR="00115485" w:rsidRPr="00B63341" w:rsidRDefault="00115485" w:rsidP="00115485">
            <w:pPr>
              <w:rPr>
                <w:b/>
                <w:sz w:val="24"/>
                <w:szCs w:val="24"/>
                <w:lang w:val="ro-MD" w:eastAsia="ru-RU"/>
              </w:rPr>
            </w:pPr>
            <w:r w:rsidRPr="00B63341">
              <w:rPr>
                <w:b/>
                <w:sz w:val="24"/>
                <w:szCs w:val="24"/>
                <w:lang w:val="ro-MD" w:eastAsia="ru-RU"/>
              </w:rPr>
              <w:t>7116,9</w:t>
            </w:r>
          </w:p>
        </w:tc>
        <w:tc>
          <w:tcPr>
            <w:tcW w:w="992" w:type="dxa"/>
          </w:tcPr>
          <w:p w:rsidR="00115485" w:rsidRPr="00B63341" w:rsidRDefault="00173082" w:rsidP="00115485">
            <w:pPr>
              <w:jc w:val="center"/>
              <w:rPr>
                <w:b/>
                <w:sz w:val="22"/>
                <w:szCs w:val="22"/>
                <w:lang w:val="ro-MD" w:eastAsia="ru-RU"/>
              </w:rPr>
            </w:pPr>
            <w:r>
              <w:rPr>
                <w:b/>
                <w:sz w:val="22"/>
                <w:szCs w:val="22"/>
                <w:lang w:val="ro-MD" w:eastAsia="ru-RU"/>
              </w:rPr>
              <w:t>+58,0</w:t>
            </w:r>
          </w:p>
        </w:tc>
        <w:tc>
          <w:tcPr>
            <w:tcW w:w="1134" w:type="dxa"/>
          </w:tcPr>
          <w:p w:rsidR="00115485" w:rsidRPr="00B63341" w:rsidRDefault="00173082" w:rsidP="00115485">
            <w:pPr>
              <w:rPr>
                <w:b/>
                <w:sz w:val="24"/>
                <w:szCs w:val="24"/>
                <w:lang w:val="ro-MD" w:eastAsia="ru-RU"/>
              </w:rPr>
            </w:pPr>
            <w:r>
              <w:rPr>
                <w:b/>
                <w:sz w:val="24"/>
                <w:szCs w:val="24"/>
                <w:lang w:val="ro-MD" w:eastAsia="ru-RU"/>
              </w:rPr>
              <w:t>7174,9</w:t>
            </w:r>
          </w:p>
        </w:tc>
      </w:tr>
      <w:tr w:rsidR="00115485" w:rsidRPr="00B63341" w:rsidTr="000B5639">
        <w:trPr>
          <w:trHeight w:val="269"/>
        </w:trPr>
        <w:tc>
          <w:tcPr>
            <w:tcW w:w="851" w:type="dxa"/>
          </w:tcPr>
          <w:p w:rsidR="00115485" w:rsidRPr="00B63341" w:rsidRDefault="00115485" w:rsidP="00115485">
            <w:pPr>
              <w:jc w:val="center"/>
              <w:rPr>
                <w:sz w:val="24"/>
                <w:szCs w:val="24"/>
                <w:lang w:val="ro-MD" w:eastAsia="ru-RU"/>
              </w:rPr>
            </w:pPr>
          </w:p>
        </w:tc>
        <w:tc>
          <w:tcPr>
            <w:tcW w:w="3828" w:type="dxa"/>
          </w:tcPr>
          <w:p w:rsidR="00115485" w:rsidRPr="00B63341" w:rsidRDefault="00115485" w:rsidP="00115485">
            <w:pPr>
              <w:rPr>
                <w:i/>
                <w:sz w:val="24"/>
                <w:szCs w:val="24"/>
                <w:lang w:val="ro-MD" w:eastAsia="ru-RU"/>
              </w:rPr>
            </w:pPr>
            <w:r w:rsidRPr="00B63341">
              <w:rPr>
                <w:i/>
                <w:sz w:val="24"/>
                <w:szCs w:val="24"/>
                <w:lang w:val="ro-MD" w:eastAsia="ru-RU"/>
              </w:rPr>
              <w:t>Resurse generale</w:t>
            </w:r>
          </w:p>
        </w:tc>
        <w:tc>
          <w:tcPr>
            <w:tcW w:w="850" w:type="dxa"/>
          </w:tcPr>
          <w:p w:rsidR="00115485" w:rsidRPr="00B63341" w:rsidRDefault="00115485" w:rsidP="00115485">
            <w:pPr>
              <w:jc w:val="center"/>
              <w:rPr>
                <w:sz w:val="24"/>
                <w:szCs w:val="24"/>
                <w:lang w:val="ro-MD" w:eastAsia="ru-RU"/>
              </w:rPr>
            </w:pPr>
            <w:r w:rsidRPr="00B63341">
              <w:rPr>
                <w:sz w:val="24"/>
                <w:szCs w:val="24"/>
                <w:lang w:val="ro-MD" w:eastAsia="ru-RU"/>
              </w:rPr>
              <w:t>1</w:t>
            </w:r>
          </w:p>
        </w:tc>
        <w:tc>
          <w:tcPr>
            <w:tcW w:w="1241" w:type="dxa"/>
          </w:tcPr>
          <w:p w:rsidR="00115485" w:rsidRPr="00B63341" w:rsidRDefault="00115485" w:rsidP="00115485">
            <w:pPr>
              <w:rPr>
                <w:sz w:val="24"/>
                <w:szCs w:val="24"/>
                <w:lang w:val="ro-MD" w:eastAsia="ru-RU"/>
              </w:rPr>
            </w:pPr>
          </w:p>
        </w:tc>
        <w:tc>
          <w:tcPr>
            <w:tcW w:w="1169" w:type="dxa"/>
          </w:tcPr>
          <w:p w:rsidR="00115485" w:rsidRPr="00B63341" w:rsidRDefault="00115485" w:rsidP="00115485">
            <w:pPr>
              <w:rPr>
                <w:i/>
                <w:sz w:val="24"/>
                <w:szCs w:val="24"/>
                <w:lang w:val="ro-MD" w:eastAsia="ru-RU"/>
              </w:rPr>
            </w:pPr>
            <w:r w:rsidRPr="00B63341">
              <w:rPr>
                <w:i/>
                <w:sz w:val="24"/>
                <w:szCs w:val="24"/>
                <w:lang w:val="ro-MD" w:eastAsia="ru-RU"/>
              </w:rPr>
              <w:t>6908,7</w:t>
            </w:r>
          </w:p>
        </w:tc>
        <w:tc>
          <w:tcPr>
            <w:tcW w:w="992" w:type="dxa"/>
          </w:tcPr>
          <w:p w:rsidR="00115485" w:rsidRPr="00B63341" w:rsidRDefault="00173082" w:rsidP="00115485">
            <w:pPr>
              <w:jc w:val="center"/>
              <w:rPr>
                <w:i/>
                <w:sz w:val="22"/>
                <w:szCs w:val="22"/>
                <w:lang w:val="ro-MD" w:eastAsia="ru-RU"/>
              </w:rPr>
            </w:pPr>
            <w:r>
              <w:rPr>
                <w:i/>
                <w:sz w:val="22"/>
                <w:szCs w:val="22"/>
                <w:lang w:val="ro-MD" w:eastAsia="ru-RU"/>
              </w:rPr>
              <w:t>+58,0</w:t>
            </w:r>
          </w:p>
        </w:tc>
        <w:tc>
          <w:tcPr>
            <w:tcW w:w="1134" w:type="dxa"/>
          </w:tcPr>
          <w:p w:rsidR="00115485" w:rsidRPr="00B63341" w:rsidRDefault="00173082" w:rsidP="00115485">
            <w:pPr>
              <w:rPr>
                <w:i/>
                <w:sz w:val="24"/>
                <w:szCs w:val="24"/>
                <w:lang w:val="ro-MD" w:eastAsia="ru-RU"/>
              </w:rPr>
            </w:pPr>
            <w:r>
              <w:rPr>
                <w:i/>
                <w:sz w:val="24"/>
                <w:szCs w:val="24"/>
                <w:lang w:val="ro-MD" w:eastAsia="ru-RU"/>
              </w:rPr>
              <w:t>6966,7</w:t>
            </w:r>
          </w:p>
        </w:tc>
      </w:tr>
      <w:tr w:rsidR="00115485" w:rsidRPr="00B63341" w:rsidTr="000B5639">
        <w:trPr>
          <w:trHeight w:val="559"/>
        </w:trPr>
        <w:tc>
          <w:tcPr>
            <w:tcW w:w="851" w:type="dxa"/>
          </w:tcPr>
          <w:p w:rsidR="00115485" w:rsidRPr="00B63341" w:rsidRDefault="00115485" w:rsidP="00115485">
            <w:pPr>
              <w:jc w:val="center"/>
              <w:rPr>
                <w:sz w:val="24"/>
                <w:szCs w:val="24"/>
                <w:lang w:val="ro-MD" w:eastAsia="ru-RU"/>
              </w:rPr>
            </w:pPr>
          </w:p>
        </w:tc>
        <w:tc>
          <w:tcPr>
            <w:tcW w:w="3828" w:type="dxa"/>
          </w:tcPr>
          <w:p w:rsidR="00115485" w:rsidRPr="00B63341" w:rsidRDefault="00115485" w:rsidP="00115485">
            <w:pPr>
              <w:rPr>
                <w:i/>
                <w:sz w:val="24"/>
                <w:szCs w:val="24"/>
                <w:lang w:val="ro-MD" w:eastAsia="ru-RU"/>
              </w:rPr>
            </w:pPr>
            <w:r w:rsidRPr="00B63341">
              <w:rPr>
                <w:i/>
                <w:sz w:val="24"/>
                <w:szCs w:val="24"/>
                <w:lang w:val="ro-MD" w:eastAsia="ru-RU"/>
              </w:rPr>
              <w:t>Resurse colectate de autorități/instituții bugetare</w:t>
            </w:r>
          </w:p>
        </w:tc>
        <w:tc>
          <w:tcPr>
            <w:tcW w:w="850" w:type="dxa"/>
          </w:tcPr>
          <w:p w:rsidR="00115485" w:rsidRPr="00B63341" w:rsidRDefault="00115485" w:rsidP="00115485">
            <w:pPr>
              <w:jc w:val="center"/>
              <w:rPr>
                <w:sz w:val="24"/>
                <w:szCs w:val="24"/>
                <w:lang w:val="ro-MD" w:eastAsia="ru-RU"/>
              </w:rPr>
            </w:pPr>
            <w:r w:rsidRPr="00B63341">
              <w:rPr>
                <w:sz w:val="24"/>
                <w:szCs w:val="24"/>
                <w:lang w:val="ro-MD" w:eastAsia="ru-RU"/>
              </w:rPr>
              <w:t>2</w:t>
            </w:r>
          </w:p>
        </w:tc>
        <w:tc>
          <w:tcPr>
            <w:tcW w:w="1241" w:type="dxa"/>
          </w:tcPr>
          <w:p w:rsidR="00115485" w:rsidRPr="00B63341" w:rsidRDefault="00115485" w:rsidP="00115485">
            <w:pPr>
              <w:rPr>
                <w:sz w:val="24"/>
                <w:szCs w:val="24"/>
                <w:lang w:val="ro-MD" w:eastAsia="ru-RU"/>
              </w:rPr>
            </w:pPr>
          </w:p>
        </w:tc>
        <w:tc>
          <w:tcPr>
            <w:tcW w:w="1169" w:type="dxa"/>
          </w:tcPr>
          <w:p w:rsidR="00115485" w:rsidRPr="00B63341" w:rsidRDefault="00115485" w:rsidP="00115485">
            <w:pPr>
              <w:rPr>
                <w:i/>
                <w:sz w:val="24"/>
                <w:szCs w:val="24"/>
                <w:lang w:val="ro-MD" w:eastAsia="ru-RU"/>
              </w:rPr>
            </w:pPr>
            <w:r w:rsidRPr="00B63341">
              <w:rPr>
                <w:i/>
                <w:sz w:val="24"/>
                <w:szCs w:val="24"/>
                <w:lang w:val="ro-MD" w:eastAsia="ru-RU"/>
              </w:rPr>
              <w:t>208,2</w:t>
            </w:r>
          </w:p>
        </w:tc>
        <w:tc>
          <w:tcPr>
            <w:tcW w:w="992" w:type="dxa"/>
          </w:tcPr>
          <w:p w:rsidR="00115485" w:rsidRPr="00B63341" w:rsidRDefault="00115485" w:rsidP="00115485">
            <w:pPr>
              <w:jc w:val="center"/>
              <w:rPr>
                <w:i/>
                <w:sz w:val="22"/>
                <w:szCs w:val="22"/>
                <w:lang w:val="ro-MD" w:eastAsia="ru-RU"/>
              </w:rPr>
            </w:pPr>
          </w:p>
        </w:tc>
        <w:tc>
          <w:tcPr>
            <w:tcW w:w="1134" w:type="dxa"/>
          </w:tcPr>
          <w:p w:rsidR="00115485" w:rsidRPr="00B63341" w:rsidRDefault="00115485" w:rsidP="00115485">
            <w:pPr>
              <w:rPr>
                <w:i/>
                <w:sz w:val="24"/>
                <w:szCs w:val="24"/>
                <w:lang w:val="ro-MD" w:eastAsia="ru-RU"/>
              </w:rPr>
            </w:pPr>
            <w:r w:rsidRPr="00B63341">
              <w:rPr>
                <w:i/>
                <w:sz w:val="24"/>
                <w:szCs w:val="24"/>
                <w:lang w:val="ro-MD" w:eastAsia="ru-RU"/>
              </w:rPr>
              <w:t>208,2</w:t>
            </w:r>
          </w:p>
        </w:tc>
      </w:tr>
      <w:tr w:rsidR="00115485" w:rsidRPr="00B63341" w:rsidTr="000B5639">
        <w:trPr>
          <w:trHeight w:val="269"/>
        </w:trPr>
        <w:tc>
          <w:tcPr>
            <w:tcW w:w="851" w:type="dxa"/>
          </w:tcPr>
          <w:p w:rsidR="00115485" w:rsidRPr="00B63341" w:rsidRDefault="00115485" w:rsidP="00115485">
            <w:pPr>
              <w:jc w:val="center"/>
              <w:rPr>
                <w:sz w:val="24"/>
                <w:szCs w:val="24"/>
                <w:lang w:val="ro-MD" w:eastAsia="ru-RU"/>
              </w:rPr>
            </w:pPr>
          </w:p>
        </w:tc>
        <w:tc>
          <w:tcPr>
            <w:tcW w:w="3828" w:type="dxa"/>
          </w:tcPr>
          <w:p w:rsidR="00115485" w:rsidRPr="00B63341" w:rsidRDefault="00115485" w:rsidP="00115485">
            <w:pPr>
              <w:rPr>
                <w:b/>
                <w:sz w:val="24"/>
                <w:szCs w:val="24"/>
                <w:lang w:val="ro-MD" w:eastAsia="ru-RU"/>
              </w:rPr>
            </w:pPr>
            <w:r w:rsidRPr="00B63341">
              <w:rPr>
                <w:b/>
                <w:sz w:val="24"/>
                <w:szCs w:val="24"/>
                <w:lang w:val="ro-MD" w:eastAsia="ru-RU"/>
              </w:rPr>
              <w:t>Cheltuieli – total</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p>
        </w:tc>
        <w:tc>
          <w:tcPr>
            <w:tcW w:w="1169" w:type="dxa"/>
          </w:tcPr>
          <w:p w:rsidR="00115485" w:rsidRPr="00B63341" w:rsidRDefault="00115485" w:rsidP="00115485">
            <w:pPr>
              <w:rPr>
                <w:b/>
                <w:sz w:val="24"/>
                <w:szCs w:val="24"/>
                <w:lang w:val="ro-MD" w:eastAsia="ru-RU"/>
              </w:rPr>
            </w:pPr>
            <w:r w:rsidRPr="00B63341">
              <w:rPr>
                <w:b/>
                <w:sz w:val="24"/>
                <w:szCs w:val="24"/>
                <w:lang w:val="ro-MD" w:eastAsia="ru-RU"/>
              </w:rPr>
              <w:t>7116,9</w:t>
            </w:r>
          </w:p>
        </w:tc>
        <w:tc>
          <w:tcPr>
            <w:tcW w:w="992" w:type="dxa"/>
          </w:tcPr>
          <w:p w:rsidR="00115485" w:rsidRPr="00B63341" w:rsidRDefault="00115485" w:rsidP="00115485">
            <w:pPr>
              <w:jc w:val="center"/>
              <w:rPr>
                <w:b/>
                <w:sz w:val="22"/>
                <w:szCs w:val="22"/>
                <w:lang w:val="ro-MD" w:eastAsia="ru-RU"/>
              </w:rPr>
            </w:pPr>
          </w:p>
        </w:tc>
        <w:tc>
          <w:tcPr>
            <w:tcW w:w="1134" w:type="dxa"/>
          </w:tcPr>
          <w:p w:rsidR="00115485" w:rsidRPr="00B63341" w:rsidRDefault="00173082" w:rsidP="00115485">
            <w:pPr>
              <w:rPr>
                <w:b/>
                <w:sz w:val="24"/>
                <w:szCs w:val="24"/>
                <w:lang w:val="ro-MD" w:eastAsia="ru-RU"/>
              </w:rPr>
            </w:pPr>
            <w:r>
              <w:rPr>
                <w:b/>
                <w:sz w:val="24"/>
                <w:szCs w:val="24"/>
                <w:lang w:val="ro-MD" w:eastAsia="ru-RU"/>
              </w:rPr>
              <w:t>7174,9</w:t>
            </w:r>
          </w:p>
        </w:tc>
      </w:tr>
      <w:tr w:rsidR="00115485" w:rsidRPr="00B63341" w:rsidTr="000B5639">
        <w:trPr>
          <w:trHeight w:val="279"/>
        </w:trPr>
        <w:tc>
          <w:tcPr>
            <w:tcW w:w="851" w:type="dxa"/>
          </w:tcPr>
          <w:p w:rsidR="00115485" w:rsidRPr="00B63341" w:rsidRDefault="00115485" w:rsidP="00115485">
            <w:pPr>
              <w:jc w:val="center"/>
              <w:rPr>
                <w:sz w:val="24"/>
                <w:szCs w:val="24"/>
                <w:lang w:val="ro-MD" w:eastAsia="ru-RU"/>
              </w:rPr>
            </w:pPr>
          </w:p>
        </w:tc>
        <w:tc>
          <w:tcPr>
            <w:tcW w:w="3828" w:type="dxa"/>
          </w:tcPr>
          <w:p w:rsidR="00115485" w:rsidRPr="00B63341" w:rsidRDefault="00115485" w:rsidP="00115485">
            <w:pPr>
              <w:rPr>
                <w:sz w:val="24"/>
                <w:szCs w:val="24"/>
                <w:lang w:val="ro-MD" w:eastAsia="ru-RU"/>
              </w:rPr>
            </w:pPr>
            <w:r w:rsidRPr="00B63341">
              <w:rPr>
                <w:sz w:val="24"/>
                <w:szCs w:val="24"/>
                <w:lang w:val="ro-MD" w:eastAsia="ru-RU"/>
              </w:rPr>
              <w:t>Protecție socială în cazuri excepționale</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r w:rsidRPr="00B63341">
              <w:rPr>
                <w:sz w:val="24"/>
                <w:szCs w:val="24"/>
                <w:lang w:val="ro-MD" w:eastAsia="ru-RU"/>
              </w:rPr>
              <w:t>9012</w:t>
            </w:r>
          </w:p>
        </w:tc>
        <w:tc>
          <w:tcPr>
            <w:tcW w:w="1169" w:type="dxa"/>
          </w:tcPr>
          <w:p w:rsidR="00115485" w:rsidRPr="00B63341" w:rsidRDefault="00115485" w:rsidP="00115485">
            <w:pPr>
              <w:rPr>
                <w:b/>
                <w:sz w:val="24"/>
                <w:szCs w:val="24"/>
                <w:lang w:val="ro-MD" w:eastAsia="ru-RU"/>
              </w:rPr>
            </w:pPr>
            <w:r w:rsidRPr="00B63341">
              <w:rPr>
                <w:b/>
                <w:sz w:val="24"/>
                <w:szCs w:val="24"/>
                <w:lang w:val="ro-MD" w:eastAsia="ru-RU"/>
              </w:rPr>
              <w:t>644,4</w:t>
            </w:r>
          </w:p>
        </w:tc>
        <w:tc>
          <w:tcPr>
            <w:tcW w:w="992" w:type="dxa"/>
          </w:tcPr>
          <w:p w:rsidR="00115485" w:rsidRPr="00B63341" w:rsidRDefault="00173082" w:rsidP="00115485">
            <w:pPr>
              <w:jc w:val="center"/>
              <w:rPr>
                <w:b/>
                <w:sz w:val="22"/>
                <w:szCs w:val="22"/>
                <w:lang w:val="ro-MD" w:eastAsia="ru-RU"/>
              </w:rPr>
            </w:pPr>
            <w:r>
              <w:rPr>
                <w:b/>
                <w:sz w:val="22"/>
                <w:szCs w:val="22"/>
                <w:lang w:val="ro-MD" w:eastAsia="ru-RU"/>
              </w:rPr>
              <w:t>+58,0</w:t>
            </w:r>
          </w:p>
        </w:tc>
        <w:tc>
          <w:tcPr>
            <w:tcW w:w="1134" w:type="dxa"/>
          </w:tcPr>
          <w:p w:rsidR="00115485" w:rsidRPr="00B63341" w:rsidRDefault="00173082" w:rsidP="00115485">
            <w:pPr>
              <w:rPr>
                <w:b/>
                <w:sz w:val="24"/>
                <w:szCs w:val="24"/>
                <w:lang w:val="ro-MD" w:eastAsia="ru-RU"/>
              </w:rPr>
            </w:pPr>
            <w:r>
              <w:rPr>
                <w:b/>
                <w:sz w:val="24"/>
                <w:szCs w:val="24"/>
                <w:lang w:val="ro-MD" w:eastAsia="ru-RU"/>
              </w:rPr>
              <w:t>702,4</w:t>
            </w:r>
          </w:p>
        </w:tc>
      </w:tr>
      <w:tr w:rsidR="00115485" w:rsidRPr="00B63341" w:rsidTr="000B5639">
        <w:trPr>
          <w:trHeight w:val="549"/>
        </w:trPr>
        <w:tc>
          <w:tcPr>
            <w:tcW w:w="851" w:type="dxa"/>
          </w:tcPr>
          <w:p w:rsidR="00115485" w:rsidRPr="00B63341" w:rsidRDefault="00115485" w:rsidP="00115485">
            <w:pPr>
              <w:jc w:val="center"/>
              <w:rPr>
                <w:sz w:val="24"/>
                <w:szCs w:val="24"/>
                <w:lang w:val="ro-MD" w:eastAsia="ru-RU"/>
              </w:rPr>
            </w:pPr>
          </w:p>
        </w:tc>
        <w:tc>
          <w:tcPr>
            <w:tcW w:w="3828" w:type="dxa"/>
          </w:tcPr>
          <w:p w:rsidR="00115485" w:rsidRPr="00B63341" w:rsidRDefault="00115485" w:rsidP="00115485">
            <w:pPr>
              <w:rPr>
                <w:sz w:val="24"/>
                <w:szCs w:val="24"/>
                <w:lang w:val="ro-MD" w:eastAsia="ru-RU"/>
              </w:rPr>
            </w:pPr>
            <w:r w:rsidRPr="00B63341">
              <w:rPr>
                <w:sz w:val="24"/>
                <w:szCs w:val="24"/>
                <w:lang w:val="ro-MD" w:eastAsia="ru-RU"/>
              </w:rPr>
              <w:t>Protecția socială a unor categorii de cetățeni</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r w:rsidRPr="00B63341">
              <w:rPr>
                <w:sz w:val="24"/>
                <w:szCs w:val="24"/>
                <w:lang w:val="ro-MD" w:eastAsia="ru-RU"/>
              </w:rPr>
              <w:t>9019</w:t>
            </w:r>
          </w:p>
        </w:tc>
        <w:tc>
          <w:tcPr>
            <w:tcW w:w="1169" w:type="dxa"/>
          </w:tcPr>
          <w:p w:rsidR="00115485" w:rsidRPr="00B63341" w:rsidRDefault="00115485" w:rsidP="00115485">
            <w:pPr>
              <w:rPr>
                <w:b/>
                <w:sz w:val="24"/>
                <w:szCs w:val="24"/>
                <w:lang w:val="ro-MD" w:eastAsia="ru-RU"/>
              </w:rPr>
            </w:pPr>
            <w:r w:rsidRPr="00B63341">
              <w:rPr>
                <w:b/>
                <w:sz w:val="24"/>
                <w:szCs w:val="24"/>
                <w:lang w:val="ro-MD" w:eastAsia="ru-RU"/>
              </w:rPr>
              <w:t>1590,0</w:t>
            </w:r>
          </w:p>
        </w:tc>
        <w:tc>
          <w:tcPr>
            <w:tcW w:w="992" w:type="dxa"/>
          </w:tcPr>
          <w:p w:rsidR="00115485" w:rsidRPr="00B63341" w:rsidRDefault="00115485" w:rsidP="00115485">
            <w:pPr>
              <w:jc w:val="center"/>
              <w:rPr>
                <w:b/>
                <w:sz w:val="22"/>
                <w:szCs w:val="22"/>
                <w:lang w:val="ro-MD" w:eastAsia="ru-RU"/>
              </w:rPr>
            </w:pPr>
          </w:p>
        </w:tc>
        <w:tc>
          <w:tcPr>
            <w:tcW w:w="1134" w:type="dxa"/>
          </w:tcPr>
          <w:p w:rsidR="00115485" w:rsidRPr="00B63341" w:rsidRDefault="00115485" w:rsidP="00115485">
            <w:pPr>
              <w:rPr>
                <w:b/>
                <w:sz w:val="24"/>
                <w:szCs w:val="24"/>
                <w:lang w:val="ro-MD" w:eastAsia="ru-RU"/>
              </w:rPr>
            </w:pPr>
            <w:r w:rsidRPr="00B63341">
              <w:rPr>
                <w:b/>
                <w:sz w:val="24"/>
                <w:szCs w:val="24"/>
                <w:lang w:val="ro-MD" w:eastAsia="ru-RU"/>
              </w:rPr>
              <w:t>1590,0</w:t>
            </w:r>
          </w:p>
        </w:tc>
      </w:tr>
      <w:tr w:rsidR="00115485" w:rsidRPr="00B63341" w:rsidTr="000B5639">
        <w:trPr>
          <w:trHeight w:val="549"/>
        </w:trPr>
        <w:tc>
          <w:tcPr>
            <w:tcW w:w="851" w:type="dxa"/>
          </w:tcPr>
          <w:p w:rsidR="00115485" w:rsidRPr="00B63341" w:rsidRDefault="00115485" w:rsidP="00115485">
            <w:pPr>
              <w:jc w:val="center"/>
              <w:rPr>
                <w:sz w:val="24"/>
                <w:szCs w:val="24"/>
                <w:lang w:val="ro-MD" w:eastAsia="ru-RU"/>
              </w:rPr>
            </w:pPr>
          </w:p>
        </w:tc>
        <w:tc>
          <w:tcPr>
            <w:tcW w:w="3828" w:type="dxa"/>
          </w:tcPr>
          <w:p w:rsidR="00115485" w:rsidRPr="00B63341" w:rsidRDefault="00115485" w:rsidP="00115485">
            <w:pPr>
              <w:rPr>
                <w:sz w:val="24"/>
                <w:szCs w:val="24"/>
                <w:lang w:val="ro-MD" w:eastAsia="ru-RU"/>
              </w:rPr>
            </w:pPr>
            <w:r w:rsidRPr="00B63341">
              <w:rPr>
                <w:sz w:val="24"/>
                <w:szCs w:val="24"/>
                <w:lang w:val="ro-MD" w:eastAsia="ru-RU"/>
              </w:rPr>
              <w:t>Politici şi management în domeniul protecției sociale</w:t>
            </w:r>
          </w:p>
        </w:tc>
        <w:tc>
          <w:tcPr>
            <w:tcW w:w="850" w:type="dxa"/>
          </w:tcPr>
          <w:p w:rsidR="00115485" w:rsidRPr="00B63341" w:rsidRDefault="00115485" w:rsidP="00115485">
            <w:pPr>
              <w:jc w:val="center"/>
              <w:rPr>
                <w:sz w:val="24"/>
                <w:szCs w:val="24"/>
                <w:lang w:val="ro-MD" w:eastAsia="ru-RU"/>
              </w:rPr>
            </w:pPr>
          </w:p>
        </w:tc>
        <w:tc>
          <w:tcPr>
            <w:tcW w:w="1241" w:type="dxa"/>
          </w:tcPr>
          <w:p w:rsidR="00115485" w:rsidRPr="00B63341" w:rsidRDefault="00115485" w:rsidP="00115485">
            <w:pPr>
              <w:rPr>
                <w:sz w:val="24"/>
                <w:szCs w:val="24"/>
                <w:lang w:val="ro-MD" w:eastAsia="ru-RU"/>
              </w:rPr>
            </w:pPr>
            <w:r w:rsidRPr="00B63341">
              <w:rPr>
                <w:sz w:val="24"/>
                <w:szCs w:val="24"/>
                <w:lang w:val="ro-MD" w:eastAsia="ru-RU"/>
              </w:rPr>
              <w:t>9001</w:t>
            </w:r>
          </w:p>
        </w:tc>
        <w:tc>
          <w:tcPr>
            <w:tcW w:w="1169" w:type="dxa"/>
          </w:tcPr>
          <w:p w:rsidR="00115485" w:rsidRPr="00B63341" w:rsidRDefault="00115485" w:rsidP="00115485">
            <w:pPr>
              <w:rPr>
                <w:b/>
                <w:sz w:val="24"/>
                <w:szCs w:val="24"/>
                <w:lang w:val="ro-MD" w:eastAsia="ru-RU"/>
              </w:rPr>
            </w:pPr>
            <w:r w:rsidRPr="00B63341">
              <w:rPr>
                <w:b/>
                <w:sz w:val="24"/>
                <w:szCs w:val="24"/>
                <w:lang w:val="ro-MD" w:eastAsia="ru-RU"/>
              </w:rPr>
              <w:t>4882,5</w:t>
            </w:r>
          </w:p>
        </w:tc>
        <w:tc>
          <w:tcPr>
            <w:tcW w:w="992" w:type="dxa"/>
          </w:tcPr>
          <w:p w:rsidR="00115485" w:rsidRPr="00B63341" w:rsidRDefault="00115485" w:rsidP="00115485">
            <w:pPr>
              <w:jc w:val="center"/>
              <w:rPr>
                <w:b/>
                <w:sz w:val="22"/>
                <w:szCs w:val="22"/>
                <w:lang w:val="ro-MD" w:eastAsia="ru-RU"/>
              </w:rPr>
            </w:pPr>
          </w:p>
        </w:tc>
        <w:tc>
          <w:tcPr>
            <w:tcW w:w="1134" w:type="dxa"/>
          </w:tcPr>
          <w:p w:rsidR="00115485" w:rsidRPr="00B63341" w:rsidRDefault="00115485" w:rsidP="00115485">
            <w:pPr>
              <w:rPr>
                <w:b/>
                <w:sz w:val="24"/>
                <w:szCs w:val="24"/>
                <w:lang w:val="ro-MD" w:eastAsia="ru-RU"/>
              </w:rPr>
            </w:pPr>
            <w:r w:rsidRPr="00B63341">
              <w:rPr>
                <w:b/>
                <w:sz w:val="24"/>
                <w:szCs w:val="24"/>
                <w:lang w:val="ro-MD" w:eastAsia="ru-RU"/>
              </w:rPr>
              <w:t>4882,5</w:t>
            </w:r>
          </w:p>
        </w:tc>
      </w:tr>
    </w:tbl>
    <w:p w:rsidR="00B63341" w:rsidRPr="00B63341" w:rsidRDefault="00B63341" w:rsidP="00B63341">
      <w:pPr>
        <w:spacing w:after="0" w:line="240" w:lineRule="auto"/>
        <w:rPr>
          <w:rFonts w:ascii="Times New Roman" w:eastAsia="Times New Roman" w:hAnsi="Times New Roman" w:cs="Times New Roman"/>
          <w:b/>
          <w:sz w:val="24"/>
          <w:szCs w:val="24"/>
          <w:lang w:val="ro-MD" w:eastAsia="ru-RU"/>
        </w:rPr>
      </w:pPr>
      <w:r w:rsidRPr="00B63341">
        <w:rPr>
          <w:rFonts w:ascii="Times New Roman" w:eastAsia="Times New Roman" w:hAnsi="Times New Roman" w:cs="Times New Roman"/>
          <w:b/>
          <w:sz w:val="24"/>
          <w:szCs w:val="24"/>
          <w:lang w:val="ro-MD" w:eastAsia="ru-RU"/>
        </w:rPr>
        <w:t xml:space="preserve">          </w:t>
      </w:r>
    </w:p>
    <w:p w:rsidR="003B402F" w:rsidRDefault="003B402F" w:rsidP="00D15B53">
      <w:pPr>
        <w:spacing w:after="0" w:line="240" w:lineRule="auto"/>
        <w:jc w:val="center"/>
        <w:rPr>
          <w:rFonts w:ascii="Times New Roman" w:eastAsia="Calibri" w:hAnsi="Times New Roman" w:cs="Times New Roman"/>
          <w:b/>
          <w:sz w:val="24"/>
          <w:szCs w:val="24"/>
          <w:lang w:val="ro-MD"/>
        </w:rPr>
      </w:pPr>
    </w:p>
    <w:sectPr w:rsidR="003B40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784" w:rsidRDefault="00F80784" w:rsidP="00B15CF1">
      <w:pPr>
        <w:spacing w:after="0" w:line="240" w:lineRule="auto"/>
      </w:pPr>
      <w:r>
        <w:separator/>
      </w:r>
    </w:p>
  </w:endnote>
  <w:endnote w:type="continuationSeparator" w:id="0">
    <w:p w:rsidR="00F80784" w:rsidRDefault="00F80784" w:rsidP="00B1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784" w:rsidRDefault="00F80784" w:rsidP="00B15CF1">
      <w:pPr>
        <w:spacing w:after="0" w:line="240" w:lineRule="auto"/>
      </w:pPr>
      <w:r>
        <w:separator/>
      </w:r>
    </w:p>
  </w:footnote>
  <w:footnote w:type="continuationSeparator" w:id="0">
    <w:p w:rsidR="00F80784" w:rsidRDefault="00F80784" w:rsidP="00B15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A43"/>
    <w:multiLevelType w:val="hybridMultilevel"/>
    <w:tmpl w:val="ACBE7E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F74F5"/>
    <w:multiLevelType w:val="hybridMultilevel"/>
    <w:tmpl w:val="DEB67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B2AB2"/>
    <w:multiLevelType w:val="hybridMultilevel"/>
    <w:tmpl w:val="398ADA28"/>
    <w:lvl w:ilvl="0" w:tplc="04190017">
      <w:start w:val="1"/>
      <w:numFmt w:val="lowerLetter"/>
      <w:lvlText w:val="%1)"/>
      <w:lvlJc w:val="left"/>
      <w:pPr>
        <w:ind w:left="927" w:hanging="360"/>
      </w:pPr>
    </w:lvl>
    <w:lvl w:ilvl="1" w:tplc="04190017">
      <w:start w:val="1"/>
      <w:numFmt w:val="lowerLetter"/>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C9520C"/>
    <w:multiLevelType w:val="hybridMultilevel"/>
    <w:tmpl w:val="DEB67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AA7C50"/>
    <w:multiLevelType w:val="hybridMultilevel"/>
    <w:tmpl w:val="CFB60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AF40D1"/>
    <w:multiLevelType w:val="hybridMultilevel"/>
    <w:tmpl w:val="E31413F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3A5F5D"/>
    <w:multiLevelType w:val="hybridMultilevel"/>
    <w:tmpl w:val="57EA1B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2E06159"/>
    <w:multiLevelType w:val="hybridMultilevel"/>
    <w:tmpl w:val="DB3C25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9B7E1E"/>
    <w:multiLevelType w:val="hybridMultilevel"/>
    <w:tmpl w:val="398ADA28"/>
    <w:lvl w:ilvl="0" w:tplc="04190017">
      <w:start w:val="1"/>
      <w:numFmt w:val="lowerLetter"/>
      <w:lvlText w:val="%1)"/>
      <w:lvlJc w:val="left"/>
      <w:pPr>
        <w:ind w:left="720" w:hanging="360"/>
      </w:pPr>
    </w:lvl>
    <w:lvl w:ilvl="1" w:tplc="04190017">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3D6132"/>
    <w:multiLevelType w:val="hybridMultilevel"/>
    <w:tmpl w:val="25D22D4A"/>
    <w:lvl w:ilvl="0" w:tplc="0419000F">
      <w:start w:val="1"/>
      <w:numFmt w:val="decimal"/>
      <w:lvlText w:val="%1."/>
      <w:lvlJc w:val="left"/>
      <w:pPr>
        <w:ind w:left="607" w:hanging="360"/>
      </w:p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10" w15:restartNumberingAfterBreak="0">
    <w:nsid w:val="1AC70789"/>
    <w:multiLevelType w:val="hybridMultilevel"/>
    <w:tmpl w:val="A7BC47B8"/>
    <w:lvl w:ilvl="0" w:tplc="FC7A970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4090E"/>
    <w:multiLevelType w:val="hybridMultilevel"/>
    <w:tmpl w:val="0EBA59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A43BB3"/>
    <w:multiLevelType w:val="hybridMultilevel"/>
    <w:tmpl w:val="88909B34"/>
    <w:lvl w:ilvl="0" w:tplc="FC7A970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083DBA"/>
    <w:multiLevelType w:val="hybridMultilevel"/>
    <w:tmpl w:val="2B34D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6178FC"/>
    <w:multiLevelType w:val="hybridMultilevel"/>
    <w:tmpl w:val="45A2D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D86CB3"/>
    <w:multiLevelType w:val="hybridMultilevel"/>
    <w:tmpl w:val="A8DC8400"/>
    <w:lvl w:ilvl="0" w:tplc="0419000F">
      <w:start w:val="1"/>
      <w:numFmt w:val="decimal"/>
      <w:lvlText w:val="%1."/>
      <w:lvlJc w:val="left"/>
      <w:pPr>
        <w:ind w:left="790" w:hanging="360"/>
      </w:p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16" w15:restartNumberingAfterBreak="0">
    <w:nsid w:val="2BCF534E"/>
    <w:multiLevelType w:val="hybridMultilevel"/>
    <w:tmpl w:val="43BAA3AA"/>
    <w:lvl w:ilvl="0" w:tplc="17427E16">
      <w:start w:val="10"/>
      <w:numFmt w:val="bullet"/>
      <w:lvlText w:val="-"/>
      <w:lvlJc w:val="left"/>
      <w:pPr>
        <w:ind w:left="3054" w:hanging="360"/>
      </w:pPr>
      <w:rPr>
        <w:rFonts w:ascii="Times New Roman" w:eastAsia="Times New Roman" w:hAnsi="Times New Roman" w:cs="Times New Roman"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7" w15:restartNumberingAfterBreak="0">
    <w:nsid w:val="2E8736D4"/>
    <w:multiLevelType w:val="hybridMultilevel"/>
    <w:tmpl w:val="38825EE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EA81673"/>
    <w:multiLevelType w:val="hybridMultilevel"/>
    <w:tmpl w:val="46BAC1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342396F"/>
    <w:multiLevelType w:val="hybridMultilevel"/>
    <w:tmpl w:val="82E87C78"/>
    <w:lvl w:ilvl="0" w:tplc="C548FE6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B6F73"/>
    <w:multiLevelType w:val="hybridMultilevel"/>
    <w:tmpl w:val="B282D04A"/>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FE0FE5"/>
    <w:multiLevelType w:val="hybridMultilevel"/>
    <w:tmpl w:val="049409C6"/>
    <w:lvl w:ilvl="0" w:tplc="FC7A970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D66C2C"/>
    <w:multiLevelType w:val="hybridMultilevel"/>
    <w:tmpl w:val="4EA45F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392724E"/>
    <w:multiLevelType w:val="hybridMultilevel"/>
    <w:tmpl w:val="6ACA2EE8"/>
    <w:lvl w:ilvl="0" w:tplc="A1B059D2">
      <w:start w:val="1"/>
      <w:numFmt w:val="bullet"/>
      <w:lvlText w:val="-"/>
      <w:lvlJc w:val="left"/>
      <w:pPr>
        <w:ind w:left="720" w:hanging="360"/>
      </w:pPr>
      <w:rPr>
        <w:rFonts w:ascii="Times New Roman" w:eastAsiaTheme="minorHAnsi" w:hAnsi="Times New Roman" w:cs="Times New Roman" w:hint="default"/>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72551D"/>
    <w:multiLevelType w:val="hybridMultilevel"/>
    <w:tmpl w:val="5CDA7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EC464D"/>
    <w:multiLevelType w:val="hybridMultilevel"/>
    <w:tmpl w:val="6EC016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D207BF"/>
    <w:multiLevelType w:val="hybridMultilevel"/>
    <w:tmpl w:val="91B44AB4"/>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391519"/>
    <w:multiLevelType w:val="hybridMultilevel"/>
    <w:tmpl w:val="A5262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B8629E"/>
    <w:multiLevelType w:val="hybridMultilevel"/>
    <w:tmpl w:val="39700322"/>
    <w:lvl w:ilvl="0" w:tplc="17427E16">
      <w:start w:val="1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9" w15:restartNumberingAfterBreak="0">
    <w:nsid w:val="5A17628B"/>
    <w:multiLevelType w:val="hybridMultilevel"/>
    <w:tmpl w:val="8DBA7E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BA46F90"/>
    <w:multiLevelType w:val="hybridMultilevel"/>
    <w:tmpl w:val="6500412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1" w15:restartNumberingAfterBreak="0">
    <w:nsid w:val="611F314D"/>
    <w:multiLevelType w:val="hybridMultilevel"/>
    <w:tmpl w:val="3FE219C0"/>
    <w:lvl w:ilvl="0" w:tplc="17427E16">
      <w:start w:val="10"/>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2" w15:restartNumberingAfterBreak="0">
    <w:nsid w:val="623E26BD"/>
    <w:multiLevelType w:val="hybridMultilevel"/>
    <w:tmpl w:val="7E34266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D0A5FF2"/>
    <w:multiLevelType w:val="hybridMultilevel"/>
    <w:tmpl w:val="1F2655BA"/>
    <w:lvl w:ilvl="0" w:tplc="17427E16">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E4802D5"/>
    <w:multiLevelType w:val="hybridMultilevel"/>
    <w:tmpl w:val="A6405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74753B"/>
    <w:multiLevelType w:val="hybridMultilevel"/>
    <w:tmpl w:val="CB82A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452185"/>
    <w:multiLevelType w:val="hybridMultilevel"/>
    <w:tmpl w:val="4B542790"/>
    <w:lvl w:ilvl="0" w:tplc="17427E16">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31E23F3"/>
    <w:multiLevelType w:val="hybridMultilevel"/>
    <w:tmpl w:val="D98A08C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8" w15:restartNumberingAfterBreak="0">
    <w:nsid w:val="73251D53"/>
    <w:multiLevelType w:val="hybridMultilevel"/>
    <w:tmpl w:val="68E21D6A"/>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043687"/>
    <w:multiLevelType w:val="hybridMultilevel"/>
    <w:tmpl w:val="BF56E2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0A2F7F"/>
    <w:multiLevelType w:val="hybridMultilevel"/>
    <w:tmpl w:val="A6302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4C0D11"/>
    <w:multiLevelType w:val="hybridMultilevel"/>
    <w:tmpl w:val="75F2556C"/>
    <w:lvl w:ilvl="0" w:tplc="0419000F">
      <w:start w:val="1"/>
      <w:numFmt w:val="decimal"/>
      <w:lvlText w:val="%1."/>
      <w:lvlJc w:val="left"/>
      <w:pPr>
        <w:ind w:left="1971" w:hanging="360"/>
      </w:pPr>
    </w:lvl>
    <w:lvl w:ilvl="1" w:tplc="04190019" w:tentative="1">
      <w:start w:val="1"/>
      <w:numFmt w:val="lowerLetter"/>
      <w:lvlText w:val="%2."/>
      <w:lvlJc w:val="left"/>
      <w:pPr>
        <w:ind w:left="2691" w:hanging="360"/>
      </w:pPr>
    </w:lvl>
    <w:lvl w:ilvl="2" w:tplc="0419001B" w:tentative="1">
      <w:start w:val="1"/>
      <w:numFmt w:val="lowerRoman"/>
      <w:lvlText w:val="%3."/>
      <w:lvlJc w:val="right"/>
      <w:pPr>
        <w:ind w:left="3411" w:hanging="180"/>
      </w:pPr>
    </w:lvl>
    <w:lvl w:ilvl="3" w:tplc="0419000F" w:tentative="1">
      <w:start w:val="1"/>
      <w:numFmt w:val="decimal"/>
      <w:lvlText w:val="%4."/>
      <w:lvlJc w:val="left"/>
      <w:pPr>
        <w:ind w:left="4131" w:hanging="360"/>
      </w:pPr>
    </w:lvl>
    <w:lvl w:ilvl="4" w:tplc="04190019" w:tentative="1">
      <w:start w:val="1"/>
      <w:numFmt w:val="lowerLetter"/>
      <w:lvlText w:val="%5."/>
      <w:lvlJc w:val="left"/>
      <w:pPr>
        <w:ind w:left="4851" w:hanging="360"/>
      </w:pPr>
    </w:lvl>
    <w:lvl w:ilvl="5" w:tplc="0419001B" w:tentative="1">
      <w:start w:val="1"/>
      <w:numFmt w:val="lowerRoman"/>
      <w:lvlText w:val="%6."/>
      <w:lvlJc w:val="right"/>
      <w:pPr>
        <w:ind w:left="5571" w:hanging="180"/>
      </w:pPr>
    </w:lvl>
    <w:lvl w:ilvl="6" w:tplc="0419000F" w:tentative="1">
      <w:start w:val="1"/>
      <w:numFmt w:val="decimal"/>
      <w:lvlText w:val="%7."/>
      <w:lvlJc w:val="left"/>
      <w:pPr>
        <w:ind w:left="6291" w:hanging="360"/>
      </w:pPr>
    </w:lvl>
    <w:lvl w:ilvl="7" w:tplc="04190019" w:tentative="1">
      <w:start w:val="1"/>
      <w:numFmt w:val="lowerLetter"/>
      <w:lvlText w:val="%8."/>
      <w:lvlJc w:val="left"/>
      <w:pPr>
        <w:ind w:left="7011" w:hanging="360"/>
      </w:pPr>
    </w:lvl>
    <w:lvl w:ilvl="8" w:tplc="0419001B" w:tentative="1">
      <w:start w:val="1"/>
      <w:numFmt w:val="lowerRoman"/>
      <w:lvlText w:val="%9."/>
      <w:lvlJc w:val="right"/>
      <w:pPr>
        <w:ind w:left="7731" w:hanging="180"/>
      </w:pPr>
    </w:lvl>
  </w:abstractNum>
  <w:abstractNum w:abstractNumId="42" w15:restartNumberingAfterBreak="0">
    <w:nsid w:val="7DFC060A"/>
    <w:multiLevelType w:val="hybridMultilevel"/>
    <w:tmpl w:val="41B89F9C"/>
    <w:lvl w:ilvl="0" w:tplc="0419000F">
      <w:start w:val="1"/>
      <w:numFmt w:val="decimal"/>
      <w:lvlText w:val="%1."/>
      <w:lvlJc w:val="left"/>
      <w:pPr>
        <w:ind w:left="1636" w:hanging="360"/>
      </w:p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num w:numId="1">
    <w:abstractNumId w:val="4"/>
  </w:num>
  <w:num w:numId="2">
    <w:abstractNumId w:val="20"/>
  </w:num>
  <w:num w:numId="3">
    <w:abstractNumId w:val="28"/>
  </w:num>
  <w:num w:numId="4">
    <w:abstractNumId w:val="32"/>
  </w:num>
  <w:num w:numId="5">
    <w:abstractNumId w:val="36"/>
  </w:num>
  <w:num w:numId="6">
    <w:abstractNumId w:val="26"/>
  </w:num>
  <w:num w:numId="7">
    <w:abstractNumId w:val="19"/>
  </w:num>
  <w:num w:numId="8">
    <w:abstractNumId w:val="33"/>
  </w:num>
  <w:num w:numId="9">
    <w:abstractNumId w:val="38"/>
  </w:num>
  <w:num w:numId="10">
    <w:abstractNumId w:val="27"/>
  </w:num>
  <w:num w:numId="11">
    <w:abstractNumId w:val="0"/>
  </w:num>
  <w:num w:numId="12">
    <w:abstractNumId w:val="1"/>
  </w:num>
  <w:num w:numId="13">
    <w:abstractNumId w:val="3"/>
  </w:num>
  <w:num w:numId="14">
    <w:abstractNumId w:val="13"/>
  </w:num>
  <w:num w:numId="15">
    <w:abstractNumId w:val="2"/>
  </w:num>
  <w:num w:numId="16">
    <w:abstractNumId w:val="12"/>
  </w:num>
  <w:num w:numId="17">
    <w:abstractNumId w:val="23"/>
  </w:num>
  <w:num w:numId="18">
    <w:abstractNumId w:val="7"/>
  </w:num>
  <w:num w:numId="19">
    <w:abstractNumId w:val="25"/>
  </w:num>
  <w:num w:numId="20">
    <w:abstractNumId w:val="21"/>
  </w:num>
  <w:num w:numId="21">
    <w:abstractNumId w:val="10"/>
  </w:num>
  <w:num w:numId="22">
    <w:abstractNumId w:val="8"/>
  </w:num>
  <w:num w:numId="23">
    <w:abstractNumId w:val="11"/>
  </w:num>
  <w:num w:numId="24">
    <w:abstractNumId w:val="17"/>
  </w:num>
  <w:num w:numId="25">
    <w:abstractNumId w:val="14"/>
  </w:num>
  <w:num w:numId="26">
    <w:abstractNumId w:val="35"/>
  </w:num>
  <w:num w:numId="27">
    <w:abstractNumId w:val="31"/>
  </w:num>
  <w:num w:numId="28">
    <w:abstractNumId w:val="39"/>
  </w:num>
  <w:num w:numId="29">
    <w:abstractNumId w:val="29"/>
  </w:num>
  <w:num w:numId="30">
    <w:abstractNumId w:val="24"/>
  </w:num>
  <w:num w:numId="31">
    <w:abstractNumId w:val="40"/>
  </w:num>
  <w:num w:numId="32">
    <w:abstractNumId w:val="41"/>
  </w:num>
  <w:num w:numId="33">
    <w:abstractNumId w:val="22"/>
  </w:num>
  <w:num w:numId="34">
    <w:abstractNumId w:val="18"/>
  </w:num>
  <w:num w:numId="35">
    <w:abstractNumId w:val="15"/>
  </w:num>
  <w:num w:numId="36">
    <w:abstractNumId w:val="6"/>
  </w:num>
  <w:num w:numId="37">
    <w:abstractNumId w:val="34"/>
  </w:num>
  <w:num w:numId="38">
    <w:abstractNumId w:val="42"/>
  </w:num>
  <w:num w:numId="39">
    <w:abstractNumId w:val="16"/>
  </w:num>
  <w:num w:numId="40">
    <w:abstractNumId w:val="5"/>
  </w:num>
  <w:num w:numId="41">
    <w:abstractNumId w:val="37"/>
  </w:num>
  <w:num w:numId="42">
    <w:abstractNumId w:val="3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DC"/>
    <w:rsid w:val="000041B0"/>
    <w:rsid w:val="00004496"/>
    <w:rsid w:val="00006BB4"/>
    <w:rsid w:val="000122A4"/>
    <w:rsid w:val="0001273D"/>
    <w:rsid w:val="00013083"/>
    <w:rsid w:val="0001663E"/>
    <w:rsid w:val="00016AB1"/>
    <w:rsid w:val="00030FC4"/>
    <w:rsid w:val="000422F7"/>
    <w:rsid w:val="000423BE"/>
    <w:rsid w:val="00060FE3"/>
    <w:rsid w:val="0006243F"/>
    <w:rsid w:val="00071B01"/>
    <w:rsid w:val="0007288A"/>
    <w:rsid w:val="00083E37"/>
    <w:rsid w:val="00084E45"/>
    <w:rsid w:val="00092768"/>
    <w:rsid w:val="00096794"/>
    <w:rsid w:val="000A127D"/>
    <w:rsid w:val="000A2644"/>
    <w:rsid w:val="000A39AC"/>
    <w:rsid w:val="000A7810"/>
    <w:rsid w:val="000B5639"/>
    <w:rsid w:val="000B64B8"/>
    <w:rsid w:val="000B7D43"/>
    <w:rsid w:val="000C2C63"/>
    <w:rsid w:val="000C6BD0"/>
    <w:rsid w:val="000C6CB1"/>
    <w:rsid w:val="000D1F2E"/>
    <w:rsid w:val="000D4405"/>
    <w:rsid w:val="000D6007"/>
    <w:rsid w:val="000E01B2"/>
    <w:rsid w:val="000E5C40"/>
    <w:rsid w:val="000E6BA7"/>
    <w:rsid w:val="000E74CA"/>
    <w:rsid w:val="000F028D"/>
    <w:rsid w:val="000F1DE6"/>
    <w:rsid w:val="000F2729"/>
    <w:rsid w:val="000F437E"/>
    <w:rsid w:val="00103FA5"/>
    <w:rsid w:val="001040AD"/>
    <w:rsid w:val="00105761"/>
    <w:rsid w:val="0010644F"/>
    <w:rsid w:val="00111A63"/>
    <w:rsid w:val="00112676"/>
    <w:rsid w:val="00112E1E"/>
    <w:rsid w:val="00115485"/>
    <w:rsid w:val="0013085D"/>
    <w:rsid w:val="001324BE"/>
    <w:rsid w:val="001471B9"/>
    <w:rsid w:val="001608E4"/>
    <w:rsid w:val="00164C4A"/>
    <w:rsid w:val="001654E8"/>
    <w:rsid w:val="00165D6D"/>
    <w:rsid w:val="00166048"/>
    <w:rsid w:val="00166FD4"/>
    <w:rsid w:val="00173082"/>
    <w:rsid w:val="001747C0"/>
    <w:rsid w:val="00177C9A"/>
    <w:rsid w:val="001847AC"/>
    <w:rsid w:val="00185126"/>
    <w:rsid w:val="001872B4"/>
    <w:rsid w:val="00195E26"/>
    <w:rsid w:val="001A0438"/>
    <w:rsid w:val="001A1483"/>
    <w:rsid w:val="001A4E48"/>
    <w:rsid w:val="001A5D84"/>
    <w:rsid w:val="001A5DB2"/>
    <w:rsid w:val="001B12A5"/>
    <w:rsid w:val="001B1F1D"/>
    <w:rsid w:val="001B30E2"/>
    <w:rsid w:val="001B77D3"/>
    <w:rsid w:val="001C0727"/>
    <w:rsid w:val="001C67F4"/>
    <w:rsid w:val="001E2326"/>
    <w:rsid w:val="001E3DB3"/>
    <w:rsid w:val="001E739A"/>
    <w:rsid w:val="001F19F9"/>
    <w:rsid w:val="001F255E"/>
    <w:rsid w:val="002101D4"/>
    <w:rsid w:val="002208C2"/>
    <w:rsid w:val="00223C47"/>
    <w:rsid w:val="0023005F"/>
    <w:rsid w:val="00234A3C"/>
    <w:rsid w:val="00237701"/>
    <w:rsid w:val="00242BAB"/>
    <w:rsid w:val="002504B5"/>
    <w:rsid w:val="00255CE5"/>
    <w:rsid w:val="00256E78"/>
    <w:rsid w:val="00261466"/>
    <w:rsid w:val="002637C5"/>
    <w:rsid w:val="00270FB2"/>
    <w:rsid w:val="00275990"/>
    <w:rsid w:val="002818C1"/>
    <w:rsid w:val="0029066A"/>
    <w:rsid w:val="00294D9C"/>
    <w:rsid w:val="0029628F"/>
    <w:rsid w:val="002A2860"/>
    <w:rsid w:val="002A6F25"/>
    <w:rsid w:val="002B2199"/>
    <w:rsid w:val="002B6F68"/>
    <w:rsid w:val="002C79CE"/>
    <w:rsid w:val="002D5E01"/>
    <w:rsid w:val="002D6228"/>
    <w:rsid w:val="002D7789"/>
    <w:rsid w:val="002E2F7F"/>
    <w:rsid w:val="002E60CA"/>
    <w:rsid w:val="002E7055"/>
    <w:rsid w:val="002F29A7"/>
    <w:rsid w:val="002F3B93"/>
    <w:rsid w:val="002F4DE6"/>
    <w:rsid w:val="002F5330"/>
    <w:rsid w:val="002F53B4"/>
    <w:rsid w:val="002F5652"/>
    <w:rsid w:val="002F6608"/>
    <w:rsid w:val="003026E6"/>
    <w:rsid w:val="00304366"/>
    <w:rsid w:val="00307B42"/>
    <w:rsid w:val="003104F5"/>
    <w:rsid w:val="00311CEA"/>
    <w:rsid w:val="00327F3F"/>
    <w:rsid w:val="00330AA1"/>
    <w:rsid w:val="00333682"/>
    <w:rsid w:val="003345C1"/>
    <w:rsid w:val="00337F6C"/>
    <w:rsid w:val="003414ED"/>
    <w:rsid w:val="00343C75"/>
    <w:rsid w:val="00345E11"/>
    <w:rsid w:val="003503FF"/>
    <w:rsid w:val="0035111E"/>
    <w:rsid w:val="00352596"/>
    <w:rsid w:val="00352699"/>
    <w:rsid w:val="00353A83"/>
    <w:rsid w:val="003653F3"/>
    <w:rsid w:val="0037281D"/>
    <w:rsid w:val="003742DF"/>
    <w:rsid w:val="003759AA"/>
    <w:rsid w:val="00385FF8"/>
    <w:rsid w:val="00386686"/>
    <w:rsid w:val="003A5619"/>
    <w:rsid w:val="003B402F"/>
    <w:rsid w:val="003B6C28"/>
    <w:rsid w:val="003C17DA"/>
    <w:rsid w:val="003D138F"/>
    <w:rsid w:val="003D735D"/>
    <w:rsid w:val="003F0C2E"/>
    <w:rsid w:val="003F100B"/>
    <w:rsid w:val="003F4197"/>
    <w:rsid w:val="004068CB"/>
    <w:rsid w:val="004121E6"/>
    <w:rsid w:val="0041360F"/>
    <w:rsid w:val="00413C5C"/>
    <w:rsid w:val="004151F9"/>
    <w:rsid w:val="00416283"/>
    <w:rsid w:val="00416857"/>
    <w:rsid w:val="00431A2C"/>
    <w:rsid w:val="0043227A"/>
    <w:rsid w:val="00443141"/>
    <w:rsid w:val="004531ED"/>
    <w:rsid w:val="0045467F"/>
    <w:rsid w:val="004568B1"/>
    <w:rsid w:val="004621E2"/>
    <w:rsid w:val="00464B76"/>
    <w:rsid w:val="0047519A"/>
    <w:rsid w:val="00475D92"/>
    <w:rsid w:val="00487958"/>
    <w:rsid w:val="00487C0A"/>
    <w:rsid w:val="004908A7"/>
    <w:rsid w:val="00491AE1"/>
    <w:rsid w:val="004926D4"/>
    <w:rsid w:val="0049500C"/>
    <w:rsid w:val="0049619E"/>
    <w:rsid w:val="004A245F"/>
    <w:rsid w:val="004A294D"/>
    <w:rsid w:val="004A4D72"/>
    <w:rsid w:val="004A5663"/>
    <w:rsid w:val="004C0513"/>
    <w:rsid w:val="004C69F1"/>
    <w:rsid w:val="004E215B"/>
    <w:rsid w:val="004E5D54"/>
    <w:rsid w:val="004F33CC"/>
    <w:rsid w:val="004F4F75"/>
    <w:rsid w:val="004F5807"/>
    <w:rsid w:val="005056E1"/>
    <w:rsid w:val="00505AC4"/>
    <w:rsid w:val="00506370"/>
    <w:rsid w:val="00510F56"/>
    <w:rsid w:val="00512C4D"/>
    <w:rsid w:val="00517F70"/>
    <w:rsid w:val="005308EB"/>
    <w:rsid w:val="0053152B"/>
    <w:rsid w:val="00541187"/>
    <w:rsid w:val="005431A1"/>
    <w:rsid w:val="005515B0"/>
    <w:rsid w:val="00552300"/>
    <w:rsid w:val="00555C6A"/>
    <w:rsid w:val="00563A56"/>
    <w:rsid w:val="00571B85"/>
    <w:rsid w:val="00582FAF"/>
    <w:rsid w:val="005836DF"/>
    <w:rsid w:val="00585634"/>
    <w:rsid w:val="0058656E"/>
    <w:rsid w:val="00586E8E"/>
    <w:rsid w:val="00591C5A"/>
    <w:rsid w:val="005922F2"/>
    <w:rsid w:val="00593455"/>
    <w:rsid w:val="00594700"/>
    <w:rsid w:val="005A372C"/>
    <w:rsid w:val="005A6C6E"/>
    <w:rsid w:val="005B17B9"/>
    <w:rsid w:val="005B25DE"/>
    <w:rsid w:val="005D50D4"/>
    <w:rsid w:val="005E65FD"/>
    <w:rsid w:val="005E6940"/>
    <w:rsid w:val="005F117B"/>
    <w:rsid w:val="005F6F8F"/>
    <w:rsid w:val="00605DEE"/>
    <w:rsid w:val="00605FD5"/>
    <w:rsid w:val="0061064E"/>
    <w:rsid w:val="006109D9"/>
    <w:rsid w:val="00616CB1"/>
    <w:rsid w:val="0062164D"/>
    <w:rsid w:val="00622B13"/>
    <w:rsid w:val="00623D56"/>
    <w:rsid w:val="00634306"/>
    <w:rsid w:val="00635FCD"/>
    <w:rsid w:val="00646D02"/>
    <w:rsid w:val="0065290F"/>
    <w:rsid w:val="00653367"/>
    <w:rsid w:val="00656469"/>
    <w:rsid w:val="00656B61"/>
    <w:rsid w:val="00657F42"/>
    <w:rsid w:val="0066380C"/>
    <w:rsid w:val="00666808"/>
    <w:rsid w:val="00675647"/>
    <w:rsid w:val="00690CD4"/>
    <w:rsid w:val="00693596"/>
    <w:rsid w:val="00694F64"/>
    <w:rsid w:val="006B28BB"/>
    <w:rsid w:val="006B3817"/>
    <w:rsid w:val="006B4465"/>
    <w:rsid w:val="006B7332"/>
    <w:rsid w:val="006D075A"/>
    <w:rsid w:val="006D7293"/>
    <w:rsid w:val="006E4EE3"/>
    <w:rsid w:val="006E53D5"/>
    <w:rsid w:val="006F4B19"/>
    <w:rsid w:val="006F64D7"/>
    <w:rsid w:val="00701F72"/>
    <w:rsid w:val="0070348F"/>
    <w:rsid w:val="00712BC4"/>
    <w:rsid w:val="00721B24"/>
    <w:rsid w:val="007236C3"/>
    <w:rsid w:val="00724CA4"/>
    <w:rsid w:val="007310AF"/>
    <w:rsid w:val="00732E87"/>
    <w:rsid w:val="00734FAA"/>
    <w:rsid w:val="0075005C"/>
    <w:rsid w:val="00750478"/>
    <w:rsid w:val="00761CC9"/>
    <w:rsid w:val="00763299"/>
    <w:rsid w:val="00772143"/>
    <w:rsid w:val="00772415"/>
    <w:rsid w:val="0077344C"/>
    <w:rsid w:val="00777F18"/>
    <w:rsid w:val="00784074"/>
    <w:rsid w:val="00787018"/>
    <w:rsid w:val="00792548"/>
    <w:rsid w:val="00794AD4"/>
    <w:rsid w:val="00797BA9"/>
    <w:rsid w:val="007A0164"/>
    <w:rsid w:val="007B4BED"/>
    <w:rsid w:val="007C6574"/>
    <w:rsid w:val="007E2A0D"/>
    <w:rsid w:val="007E2C0E"/>
    <w:rsid w:val="007E38FD"/>
    <w:rsid w:val="007F171B"/>
    <w:rsid w:val="007F2911"/>
    <w:rsid w:val="007F3321"/>
    <w:rsid w:val="007F3B23"/>
    <w:rsid w:val="00800252"/>
    <w:rsid w:val="00802CA4"/>
    <w:rsid w:val="00807284"/>
    <w:rsid w:val="0081096F"/>
    <w:rsid w:val="00812BA1"/>
    <w:rsid w:val="00814EF3"/>
    <w:rsid w:val="00815F3E"/>
    <w:rsid w:val="00820EEE"/>
    <w:rsid w:val="008220B6"/>
    <w:rsid w:val="00826AEB"/>
    <w:rsid w:val="00831B88"/>
    <w:rsid w:val="008373DC"/>
    <w:rsid w:val="008376F2"/>
    <w:rsid w:val="00845C7B"/>
    <w:rsid w:val="008619D3"/>
    <w:rsid w:val="00862FE7"/>
    <w:rsid w:val="00872D36"/>
    <w:rsid w:val="00875859"/>
    <w:rsid w:val="00876F6A"/>
    <w:rsid w:val="00883030"/>
    <w:rsid w:val="00886FCD"/>
    <w:rsid w:val="008904CD"/>
    <w:rsid w:val="0089406B"/>
    <w:rsid w:val="00894DE1"/>
    <w:rsid w:val="008A3F6B"/>
    <w:rsid w:val="008A511B"/>
    <w:rsid w:val="008B175C"/>
    <w:rsid w:val="008B51E7"/>
    <w:rsid w:val="008C0532"/>
    <w:rsid w:val="008C116B"/>
    <w:rsid w:val="008D0DFF"/>
    <w:rsid w:val="008D192F"/>
    <w:rsid w:val="008D40F6"/>
    <w:rsid w:val="008D630E"/>
    <w:rsid w:val="008D66BC"/>
    <w:rsid w:val="008D7864"/>
    <w:rsid w:val="008E1381"/>
    <w:rsid w:val="008E489A"/>
    <w:rsid w:val="008E7DFD"/>
    <w:rsid w:val="008F56D8"/>
    <w:rsid w:val="008F6B5A"/>
    <w:rsid w:val="00905E3E"/>
    <w:rsid w:val="00910240"/>
    <w:rsid w:val="00910576"/>
    <w:rsid w:val="00912CDA"/>
    <w:rsid w:val="00913A94"/>
    <w:rsid w:val="0092088A"/>
    <w:rsid w:val="00925193"/>
    <w:rsid w:val="00926809"/>
    <w:rsid w:val="00936D4E"/>
    <w:rsid w:val="00940FBB"/>
    <w:rsid w:val="009426A9"/>
    <w:rsid w:val="00950EFA"/>
    <w:rsid w:val="00951B94"/>
    <w:rsid w:val="00951F01"/>
    <w:rsid w:val="0095430A"/>
    <w:rsid w:val="00955C2E"/>
    <w:rsid w:val="0096301B"/>
    <w:rsid w:val="00966DEC"/>
    <w:rsid w:val="00972E6D"/>
    <w:rsid w:val="009758BC"/>
    <w:rsid w:val="009819DE"/>
    <w:rsid w:val="00992E3E"/>
    <w:rsid w:val="009932F9"/>
    <w:rsid w:val="00995C82"/>
    <w:rsid w:val="009A37E3"/>
    <w:rsid w:val="009A4745"/>
    <w:rsid w:val="009B5777"/>
    <w:rsid w:val="009D41D5"/>
    <w:rsid w:val="009D7401"/>
    <w:rsid w:val="009E0AF2"/>
    <w:rsid w:val="009E4486"/>
    <w:rsid w:val="009E7BED"/>
    <w:rsid w:val="009F563B"/>
    <w:rsid w:val="009F5FF2"/>
    <w:rsid w:val="009F6D8B"/>
    <w:rsid w:val="00A0453E"/>
    <w:rsid w:val="00A1037E"/>
    <w:rsid w:val="00A12D6C"/>
    <w:rsid w:val="00A21002"/>
    <w:rsid w:val="00A24F61"/>
    <w:rsid w:val="00A27490"/>
    <w:rsid w:val="00A33D3F"/>
    <w:rsid w:val="00A3489B"/>
    <w:rsid w:val="00A43413"/>
    <w:rsid w:val="00A43785"/>
    <w:rsid w:val="00A46DE6"/>
    <w:rsid w:val="00A51F11"/>
    <w:rsid w:val="00A56521"/>
    <w:rsid w:val="00A625F7"/>
    <w:rsid w:val="00A63003"/>
    <w:rsid w:val="00A660FF"/>
    <w:rsid w:val="00A6746E"/>
    <w:rsid w:val="00A706FA"/>
    <w:rsid w:val="00A8051C"/>
    <w:rsid w:val="00A8460D"/>
    <w:rsid w:val="00A85CA4"/>
    <w:rsid w:val="00A902AD"/>
    <w:rsid w:val="00A94080"/>
    <w:rsid w:val="00AA178C"/>
    <w:rsid w:val="00AA42AE"/>
    <w:rsid w:val="00AA744B"/>
    <w:rsid w:val="00AB2DEA"/>
    <w:rsid w:val="00AB64DC"/>
    <w:rsid w:val="00AC24BA"/>
    <w:rsid w:val="00AC5A2A"/>
    <w:rsid w:val="00AD6D6B"/>
    <w:rsid w:val="00AE5857"/>
    <w:rsid w:val="00AF7DE8"/>
    <w:rsid w:val="00B01C4E"/>
    <w:rsid w:val="00B03F67"/>
    <w:rsid w:val="00B07167"/>
    <w:rsid w:val="00B15CF1"/>
    <w:rsid w:val="00B1666B"/>
    <w:rsid w:val="00B166AB"/>
    <w:rsid w:val="00B169AC"/>
    <w:rsid w:val="00B21F81"/>
    <w:rsid w:val="00B24882"/>
    <w:rsid w:val="00B249CE"/>
    <w:rsid w:val="00B3055C"/>
    <w:rsid w:val="00B36850"/>
    <w:rsid w:val="00B462D4"/>
    <w:rsid w:val="00B4700B"/>
    <w:rsid w:val="00B53D8D"/>
    <w:rsid w:val="00B570B6"/>
    <w:rsid w:val="00B600DB"/>
    <w:rsid w:val="00B601DF"/>
    <w:rsid w:val="00B6225B"/>
    <w:rsid w:val="00B63341"/>
    <w:rsid w:val="00B63BDD"/>
    <w:rsid w:val="00B64145"/>
    <w:rsid w:val="00B65CD5"/>
    <w:rsid w:val="00B760FC"/>
    <w:rsid w:val="00B81BA1"/>
    <w:rsid w:val="00B82C03"/>
    <w:rsid w:val="00B839FD"/>
    <w:rsid w:val="00B925C1"/>
    <w:rsid w:val="00B95024"/>
    <w:rsid w:val="00B954FA"/>
    <w:rsid w:val="00BA0A79"/>
    <w:rsid w:val="00BB4496"/>
    <w:rsid w:val="00BB6497"/>
    <w:rsid w:val="00BB6B3E"/>
    <w:rsid w:val="00BD0F11"/>
    <w:rsid w:val="00BD3F11"/>
    <w:rsid w:val="00BD71EC"/>
    <w:rsid w:val="00BE003A"/>
    <w:rsid w:val="00BE063E"/>
    <w:rsid w:val="00BF0599"/>
    <w:rsid w:val="00C03FBB"/>
    <w:rsid w:val="00C05268"/>
    <w:rsid w:val="00C11CBB"/>
    <w:rsid w:val="00C11DB7"/>
    <w:rsid w:val="00C140A2"/>
    <w:rsid w:val="00C177E1"/>
    <w:rsid w:val="00C27F7B"/>
    <w:rsid w:val="00C36F01"/>
    <w:rsid w:val="00C37134"/>
    <w:rsid w:val="00C4540B"/>
    <w:rsid w:val="00C52A99"/>
    <w:rsid w:val="00C53C1C"/>
    <w:rsid w:val="00C546DE"/>
    <w:rsid w:val="00C548CB"/>
    <w:rsid w:val="00C65085"/>
    <w:rsid w:val="00C759A4"/>
    <w:rsid w:val="00C83909"/>
    <w:rsid w:val="00C83BA0"/>
    <w:rsid w:val="00C85915"/>
    <w:rsid w:val="00C901D2"/>
    <w:rsid w:val="00C90B82"/>
    <w:rsid w:val="00C94C07"/>
    <w:rsid w:val="00C95285"/>
    <w:rsid w:val="00CA1625"/>
    <w:rsid w:val="00CB3ABA"/>
    <w:rsid w:val="00CC0663"/>
    <w:rsid w:val="00CC0822"/>
    <w:rsid w:val="00CC15A1"/>
    <w:rsid w:val="00CD5F1D"/>
    <w:rsid w:val="00CD6B08"/>
    <w:rsid w:val="00CE041E"/>
    <w:rsid w:val="00CF6EF9"/>
    <w:rsid w:val="00D00DC7"/>
    <w:rsid w:val="00D04BCD"/>
    <w:rsid w:val="00D05F1D"/>
    <w:rsid w:val="00D155D6"/>
    <w:rsid w:val="00D15B53"/>
    <w:rsid w:val="00D165EA"/>
    <w:rsid w:val="00D210BA"/>
    <w:rsid w:val="00D22003"/>
    <w:rsid w:val="00D315CD"/>
    <w:rsid w:val="00D35A8F"/>
    <w:rsid w:val="00D36CC0"/>
    <w:rsid w:val="00D436B3"/>
    <w:rsid w:val="00D44378"/>
    <w:rsid w:val="00D44864"/>
    <w:rsid w:val="00D44D3F"/>
    <w:rsid w:val="00D4687E"/>
    <w:rsid w:val="00D46CC4"/>
    <w:rsid w:val="00D50A4C"/>
    <w:rsid w:val="00D57FD6"/>
    <w:rsid w:val="00D61649"/>
    <w:rsid w:val="00D62FB8"/>
    <w:rsid w:val="00D6463C"/>
    <w:rsid w:val="00D6636E"/>
    <w:rsid w:val="00D67636"/>
    <w:rsid w:val="00D709F7"/>
    <w:rsid w:val="00D734E0"/>
    <w:rsid w:val="00D75126"/>
    <w:rsid w:val="00D8223C"/>
    <w:rsid w:val="00D8333C"/>
    <w:rsid w:val="00D84C5E"/>
    <w:rsid w:val="00D87354"/>
    <w:rsid w:val="00D903BF"/>
    <w:rsid w:val="00D913FA"/>
    <w:rsid w:val="00D93A3B"/>
    <w:rsid w:val="00DA0B16"/>
    <w:rsid w:val="00DB1761"/>
    <w:rsid w:val="00DB5188"/>
    <w:rsid w:val="00DD51AC"/>
    <w:rsid w:val="00DD6C68"/>
    <w:rsid w:val="00DE12BD"/>
    <w:rsid w:val="00DE393A"/>
    <w:rsid w:val="00DE6012"/>
    <w:rsid w:val="00DF3C92"/>
    <w:rsid w:val="00DF74EF"/>
    <w:rsid w:val="00E04C6F"/>
    <w:rsid w:val="00E06CC5"/>
    <w:rsid w:val="00E10327"/>
    <w:rsid w:val="00E12F90"/>
    <w:rsid w:val="00E13691"/>
    <w:rsid w:val="00E14560"/>
    <w:rsid w:val="00E1541E"/>
    <w:rsid w:val="00E15FBC"/>
    <w:rsid w:val="00E16BF6"/>
    <w:rsid w:val="00E23371"/>
    <w:rsid w:val="00E24C82"/>
    <w:rsid w:val="00E262AB"/>
    <w:rsid w:val="00E27470"/>
    <w:rsid w:val="00E31751"/>
    <w:rsid w:val="00E31B57"/>
    <w:rsid w:val="00E31DF8"/>
    <w:rsid w:val="00E3777F"/>
    <w:rsid w:val="00E405FC"/>
    <w:rsid w:val="00E40821"/>
    <w:rsid w:val="00E44830"/>
    <w:rsid w:val="00E648A2"/>
    <w:rsid w:val="00E67EB2"/>
    <w:rsid w:val="00E704A6"/>
    <w:rsid w:val="00E71B3A"/>
    <w:rsid w:val="00E76F1B"/>
    <w:rsid w:val="00E77BBE"/>
    <w:rsid w:val="00E874D2"/>
    <w:rsid w:val="00E9399F"/>
    <w:rsid w:val="00E954CB"/>
    <w:rsid w:val="00E95A54"/>
    <w:rsid w:val="00EA63A8"/>
    <w:rsid w:val="00EA6B4E"/>
    <w:rsid w:val="00EC452E"/>
    <w:rsid w:val="00EC7853"/>
    <w:rsid w:val="00EC7A00"/>
    <w:rsid w:val="00ED08C5"/>
    <w:rsid w:val="00EE2CBA"/>
    <w:rsid w:val="00EF17B1"/>
    <w:rsid w:val="00F0115A"/>
    <w:rsid w:val="00F0127C"/>
    <w:rsid w:val="00F01E91"/>
    <w:rsid w:val="00F06602"/>
    <w:rsid w:val="00F076B1"/>
    <w:rsid w:val="00F111AB"/>
    <w:rsid w:val="00F13DBE"/>
    <w:rsid w:val="00F20D7E"/>
    <w:rsid w:val="00F3435F"/>
    <w:rsid w:val="00F375F4"/>
    <w:rsid w:val="00F4062E"/>
    <w:rsid w:val="00F4284A"/>
    <w:rsid w:val="00F43E4D"/>
    <w:rsid w:val="00F5380A"/>
    <w:rsid w:val="00F56E26"/>
    <w:rsid w:val="00F6053F"/>
    <w:rsid w:val="00F61AC1"/>
    <w:rsid w:val="00F63AC3"/>
    <w:rsid w:val="00F6459E"/>
    <w:rsid w:val="00F70EDF"/>
    <w:rsid w:val="00F72FD3"/>
    <w:rsid w:val="00F80784"/>
    <w:rsid w:val="00F81713"/>
    <w:rsid w:val="00F87BC9"/>
    <w:rsid w:val="00F87E3D"/>
    <w:rsid w:val="00F9208A"/>
    <w:rsid w:val="00F952E1"/>
    <w:rsid w:val="00F95A59"/>
    <w:rsid w:val="00F9742F"/>
    <w:rsid w:val="00FA2965"/>
    <w:rsid w:val="00FA54B4"/>
    <w:rsid w:val="00FA7350"/>
    <w:rsid w:val="00FB050F"/>
    <w:rsid w:val="00FB0B47"/>
    <w:rsid w:val="00FB19CB"/>
    <w:rsid w:val="00FB2437"/>
    <w:rsid w:val="00FB301D"/>
    <w:rsid w:val="00FB333A"/>
    <w:rsid w:val="00FB7709"/>
    <w:rsid w:val="00FB7E89"/>
    <w:rsid w:val="00FC3511"/>
    <w:rsid w:val="00FC6422"/>
    <w:rsid w:val="00FD008B"/>
    <w:rsid w:val="00FD15E6"/>
    <w:rsid w:val="00FE3259"/>
    <w:rsid w:val="00FF0A62"/>
    <w:rsid w:val="00FF5ABD"/>
    <w:rsid w:val="00FF648F"/>
    <w:rsid w:val="00FF7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E6A6D9"/>
  <w15:chartTrackingRefBased/>
  <w15:docId w15:val="{05D0B1F3-D8F7-435C-9DFD-6CCFB08C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A62"/>
  </w:style>
  <w:style w:type="paragraph" w:styleId="1">
    <w:name w:val="heading 1"/>
    <w:basedOn w:val="a"/>
    <w:next w:val="a"/>
    <w:link w:val="10"/>
    <w:uiPriority w:val="99"/>
    <w:qFormat/>
    <w:rsid w:val="00CD6B08"/>
    <w:pPr>
      <w:keepNext/>
      <w:spacing w:after="0" w:line="240" w:lineRule="auto"/>
      <w:outlineLvl w:val="0"/>
    </w:pPr>
    <w:rPr>
      <w:rFonts w:ascii="Times New Roman" w:eastAsia="Times New Roman" w:hAnsi="Times New Roman" w:cs="Times New Roman"/>
      <w:sz w:val="28"/>
      <w:szCs w:val="28"/>
      <w:lang w:val="ro-RO" w:eastAsia="ru-RU"/>
    </w:rPr>
  </w:style>
  <w:style w:type="paragraph" w:styleId="2">
    <w:name w:val="heading 2"/>
    <w:basedOn w:val="a"/>
    <w:next w:val="a"/>
    <w:link w:val="20"/>
    <w:unhideWhenUsed/>
    <w:qFormat/>
    <w:rsid w:val="00CD6B08"/>
    <w:pPr>
      <w:keepNext/>
      <w:spacing w:before="240" w:after="60" w:line="240" w:lineRule="auto"/>
      <w:outlineLvl w:val="1"/>
    </w:pPr>
    <w:rPr>
      <w:rFonts w:ascii="Cambria" w:eastAsia="Times New Roman" w:hAnsi="Cambria" w:cs="Times New Roman"/>
      <w:b/>
      <w:bCs/>
      <w:i/>
      <w:iCs/>
      <w:sz w:val="28"/>
      <w:szCs w:val="28"/>
      <w:lang w:val="ro-RO" w:eastAsia="ru-RU"/>
    </w:rPr>
  </w:style>
  <w:style w:type="paragraph" w:styleId="3">
    <w:name w:val="heading 3"/>
    <w:basedOn w:val="a"/>
    <w:next w:val="a"/>
    <w:link w:val="30"/>
    <w:uiPriority w:val="9"/>
    <w:semiHidden/>
    <w:unhideWhenUsed/>
    <w:qFormat/>
    <w:rsid w:val="002C79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64DC"/>
    <w:pPr>
      <w:spacing w:after="0" w:line="240" w:lineRule="auto"/>
    </w:pPr>
  </w:style>
  <w:style w:type="character" w:customStyle="1" w:styleId="a4">
    <w:name w:val="Заголовок Знак"/>
    <w:link w:val="a5"/>
    <w:locked/>
    <w:rsid w:val="00AB64DC"/>
    <w:rPr>
      <w:b/>
      <w:bCs/>
      <w:sz w:val="32"/>
      <w:szCs w:val="24"/>
      <w:lang w:val="en-US" w:eastAsia="ru-RU"/>
    </w:rPr>
  </w:style>
  <w:style w:type="paragraph" w:styleId="a5">
    <w:name w:val="Title"/>
    <w:basedOn w:val="a"/>
    <w:link w:val="a4"/>
    <w:qFormat/>
    <w:rsid w:val="00AB64DC"/>
    <w:pPr>
      <w:spacing w:after="0" w:line="240" w:lineRule="auto"/>
      <w:jc w:val="center"/>
    </w:pPr>
    <w:rPr>
      <w:b/>
      <w:bCs/>
      <w:sz w:val="32"/>
      <w:szCs w:val="24"/>
      <w:lang w:val="en-US" w:eastAsia="ru-RU"/>
    </w:rPr>
  </w:style>
  <w:style w:type="character" w:customStyle="1" w:styleId="11">
    <w:name w:val="Заголовок Знак1"/>
    <w:basedOn w:val="a0"/>
    <w:uiPriority w:val="10"/>
    <w:rsid w:val="00AB64DC"/>
    <w:rPr>
      <w:rFonts w:asciiTheme="majorHAnsi" w:eastAsiaTheme="majorEastAsia" w:hAnsiTheme="majorHAnsi" w:cstheme="majorBidi"/>
      <w:spacing w:val="-10"/>
      <w:kern w:val="28"/>
      <w:sz w:val="56"/>
      <w:szCs w:val="56"/>
    </w:rPr>
  </w:style>
  <w:style w:type="table" w:styleId="a6">
    <w:name w:val="Table Grid"/>
    <w:basedOn w:val="a1"/>
    <w:uiPriority w:val="59"/>
    <w:rsid w:val="00B60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0"/>
    <w:link w:val="12"/>
    <w:rsid w:val="00016AB1"/>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qFormat/>
    <w:rsid w:val="00016AB1"/>
    <w:pPr>
      <w:widowControl w:val="0"/>
      <w:shd w:val="clear" w:color="auto" w:fill="FFFFFF"/>
      <w:spacing w:after="300"/>
    </w:pPr>
    <w:rPr>
      <w:rFonts w:ascii="Times New Roman" w:eastAsia="Times New Roman" w:hAnsi="Times New Roman" w:cs="Times New Roman"/>
      <w:sz w:val="26"/>
      <w:szCs w:val="26"/>
    </w:rPr>
  </w:style>
  <w:style w:type="paragraph" w:styleId="a7">
    <w:name w:val="Balloon Text"/>
    <w:basedOn w:val="a"/>
    <w:link w:val="a8"/>
    <w:uiPriority w:val="99"/>
    <w:semiHidden/>
    <w:unhideWhenUsed/>
    <w:rsid w:val="002B6F6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B6F68"/>
    <w:rPr>
      <w:rFonts w:ascii="Segoe UI" w:hAnsi="Segoe UI" w:cs="Segoe UI"/>
      <w:sz w:val="18"/>
      <w:szCs w:val="18"/>
    </w:rPr>
  </w:style>
  <w:style w:type="character" w:customStyle="1" w:styleId="10">
    <w:name w:val="Заголовок 1 Знак"/>
    <w:basedOn w:val="a0"/>
    <w:link w:val="1"/>
    <w:uiPriority w:val="99"/>
    <w:rsid w:val="00CD6B08"/>
    <w:rPr>
      <w:rFonts w:ascii="Times New Roman" w:eastAsia="Times New Roman" w:hAnsi="Times New Roman" w:cs="Times New Roman"/>
      <w:sz w:val="28"/>
      <w:szCs w:val="28"/>
      <w:lang w:val="ro-RO" w:eastAsia="ru-RU"/>
    </w:rPr>
  </w:style>
  <w:style w:type="character" w:customStyle="1" w:styleId="20">
    <w:name w:val="Заголовок 2 Знак"/>
    <w:basedOn w:val="a0"/>
    <w:link w:val="2"/>
    <w:rsid w:val="00CD6B08"/>
    <w:rPr>
      <w:rFonts w:ascii="Cambria" w:eastAsia="Times New Roman" w:hAnsi="Cambria" w:cs="Times New Roman"/>
      <w:b/>
      <w:bCs/>
      <w:i/>
      <w:iCs/>
      <w:sz w:val="28"/>
      <w:szCs w:val="28"/>
      <w:lang w:val="ro-RO" w:eastAsia="ru-RU"/>
    </w:rPr>
  </w:style>
  <w:style w:type="paragraph" w:styleId="a9">
    <w:name w:val="List Paragraph"/>
    <w:basedOn w:val="a"/>
    <w:uiPriority w:val="34"/>
    <w:qFormat/>
    <w:rsid w:val="002F53B4"/>
    <w:pPr>
      <w:ind w:left="720"/>
      <w:contextualSpacing/>
    </w:pPr>
  </w:style>
  <w:style w:type="table" w:customStyle="1" w:styleId="13">
    <w:name w:val="Сетка таблицы1"/>
    <w:basedOn w:val="a1"/>
    <w:next w:val="a6"/>
    <w:uiPriority w:val="59"/>
    <w:rsid w:val="00307B4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510F56"/>
    <w:pPr>
      <w:tabs>
        <w:tab w:val="center" w:pos="4677"/>
        <w:tab w:val="right" w:pos="9355"/>
      </w:tabs>
      <w:spacing w:after="0" w:line="240" w:lineRule="auto"/>
    </w:pPr>
    <w:rPr>
      <w:rFonts w:ascii="Times New Roman" w:eastAsia="Times New Roman" w:hAnsi="Times New Roman" w:cs="Times New Roman"/>
      <w:sz w:val="24"/>
      <w:szCs w:val="24"/>
      <w:lang w:val="ro-RO" w:eastAsia="ro-RO"/>
    </w:rPr>
  </w:style>
  <w:style w:type="character" w:customStyle="1" w:styleId="ab">
    <w:name w:val="Верхний колонтитул Знак"/>
    <w:basedOn w:val="a0"/>
    <w:link w:val="aa"/>
    <w:uiPriority w:val="99"/>
    <w:rsid w:val="00510F56"/>
    <w:rPr>
      <w:rFonts w:ascii="Times New Roman" w:eastAsia="Times New Roman" w:hAnsi="Times New Roman" w:cs="Times New Roman"/>
      <w:sz w:val="24"/>
      <w:szCs w:val="24"/>
      <w:lang w:val="ro-RO" w:eastAsia="ro-RO"/>
    </w:rPr>
  </w:style>
  <w:style w:type="paragraph" w:styleId="ac">
    <w:name w:val="footer"/>
    <w:basedOn w:val="a"/>
    <w:link w:val="ad"/>
    <w:uiPriority w:val="99"/>
    <w:unhideWhenUsed/>
    <w:rsid w:val="00510F56"/>
    <w:pPr>
      <w:tabs>
        <w:tab w:val="center" w:pos="4677"/>
        <w:tab w:val="right" w:pos="9355"/>
      </w:tabs>
      <w:spacing w:after="0" w:line="240" w:lineRule="auto"/>
    </w:pPr>
    <w:rPr>
      <w:rFonts w:ascii="Times New Roman" w:eastAsia="Times New Roman" w:hAnsi="Times New Roman" w:cs="Times New Roman"/>
      <w:sz w:val="24"/>
      <w:szCs w:val="24"/>
      <w:lang w:val="ro-RO" w:eastAsia="ro-RO"/>
    </w:rPr>
  </w:style>
  <w:style w:type="character" w:customStyle="1" w:styleId="ad">
    <w:name w:val="Нижний колонтитул Знак"/>
    <w:basedOn w:val="a0"/>
    <w:link w:val="ac"/>
    <w:uiPriority w:val="99"/>
    <w:rsid w:val="00510F56"/>
    <w:rPr>
      <w:rFonts w:ascii="Times New Roman" w:eastAsia="Times New Roman" w:hAnsi="Times New Roman" w:cs="Times New Roman"/>
      <w:sz w:val="24"/>
      <w:szCs w:val="24"/>
      <w:lang w:val="ro-RO" w:eastAsia="ro-RO"/>
    </w:rPr>
  </w:style>
  <w:style w:type="paragraph" w:styleId="ae">
    <w:name w:val="Normal (Web)"/>
    <w:basedOn w:val="a"/>
    <w:rsid w:val="00820EEE"/>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C79CE"/>
    <w:rPr>
      <w:rFonts w:asciiTheme="majorHAnsi" w:eastAsiaTheme="majorEastAsia" w:hAnsiTheme="majorHAnsi" w:cstheme="majorBidi"/>
      <w:color w:val="1F3763" w:themeColor="accent1" w:themeShade="7F"/>
      <w:sz w:val="24"/>
      <w:szCs w:val="24"/>
    </w:rPr>
  </w:style>
  <w:style w:type="table" w:customStyle="1" w:styleId="21">
    <w:name w:val="Сетка таблицы2"/>
    <w:basedOn w:val="a1"/>
    <w:next w:val="a6"/>
    <w:uiPriority w:val="59"/>
    <w:rsid w:val="002C79CE"/>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0F1DE6"/>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0E5C40"/>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237701"/>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237701"/>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237701"/>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2A2860"/>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F4284A"/>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B07167"/>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B63341"/>
  </w:style>
  <w:style w:type="table" w:customStyle="1" w:styleId="110">
    <w:name w:val="Сетка таблицы11"/>
    <w:basedOn w:val="a1"/>
    <w:next w:val="a6"/>
    <w:uiPriority w:val="59"/>
    <w:rsid w:val="00B63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6"/>
    <w:uiPriority w:val="59"/>
    <w:rsid w:val="00B6334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6"/>
    <w:uiPriority w:val="59"/>
    <w:rsid w:val="00B63341"/>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B63341"/>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6"/>
    <w:uiPriority w:val="59"/>
    <w:rsid w:val="00B63341"/>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6"/>
    <w:uiPriority w:val="59"/>
    <w:rsid w:val="00B63341"/>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6"/>
    <w:uiPriority w:val="59"/>
    <w:rsid w:val="00B63341"/>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B63341"/>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6"/>
    <w:uiPriority w:val="59"/>
    <w:rsid w:val="00B63341"/>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6"/>
    <w:uiPriority w:val="59"/>
    <w:rsid w:val="00B63341"/>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6"/>
    <w:uiPriority w:val="59"/>
    <w:rsid w:val="00B63341"/>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6"/>
    <w:uiPriority w:val="39"/>
    <w:rsid w:val="00815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1521">
      <w:bodyDiv w:val="1"/>
      <w:marLeft w:val="0"/>
      <w:marRight w:val="0"/>
      <w:marTop w:val="0"/>
      <w:marBottom w:val="0"/>
      <w:divBdr>
        <w:top w:val="none" w:sz="0" w:space="0" w:color="auto"/>
        <w:left w:val="none" w:sz="0" w:space="0" w:color="auto"/>
        <w:bottom w:val="none" w:sz="0" w:space="0" w:color="auto"/>
        <w:right w:val="none" w:sz="0" w:space="0" w:color="auto"/>
      </w:divBdr>
    </w:div>
    <w:div w:id="278072751">
      <w:bodyDiv w:val="1"/>
      <w:marLeft w:val="0"/>
      <w:marRight w:val="0"/>
      <w:marTop w:val="0"/>
      <w:marBottom w:val="0"/>
      <w:divBdr>
        <w:top w:val="none" w:sz="0" w:space="0" w:color="auto"/>
        <w:left w:val="none" w:sz="0" w:space="0" w:color="auto"/>
        <w:bottom w:val="none" w:sz="0" w:space="0" w:color="auto"/>
        <w:right w:val="none" w:sz="0" w:space="0" w:color="auto"/>
      </w:divBdr>
    </w:div>
    <w:div w:id="283509625">
      <w:bodyDiv w:val="1"/>
      <w:marLeft w:val="0"/>
      <w:marRight w:val="0"/>
      <w:marTop w:val="0"/>
      <w:marBottom w:val="0"/>
      <w:divBdr>
        <w:top w:val="none" w:sz="0" w:space="0" w:color="auto"/>
        <w:left w:val="none" w:sz="0" w:space="0" w:color="auto"/>
        <w:bottom w:val="none" w:sz="0" w:space="0" w:color="auto"/>
        <w:right w:val="none" w:sz="0" w:space="0" w:color="auto"/>
      </w:divBdr>
    </w:div>
    <w:div w:id="294338359">
      <w:bodyDiv w:val="1"/>
      <w:marLeft w:val="0"/>
      <w:marRight w:val="0"/>
      <w:marTop w:val="0"/>
      <w:marBottom w:val="0"/>
      <w:divBdr>
        <w:top w:val="none" w:sz="0" w:space="0" w:color="auto"/>
        <w:left w:val="none" w:sz="0" w:space="0" w:color="auto"/>
        <w:bottom w:val="none" w:sz="0" w:space="0" w:color="auto"/>
        <w:right w:val="none" w:sz="0" w:space="0" w:color="auto"/>
      </w:divBdr>
    </w:div>
    <w:div w:id="488597745">
      <w:bodyDiv w:val="1"/>
      <w:marLeft w:val="0"/>
      <w:marRight w:val="0"/>
      <w:marTop w:val="0"/>
      <w:marBottom w:val="0"/>
      <w:divBdr>
        <w:top w:val="none" w:sz="0" w:space="0" w:color="auto"/>
        <w:left w:val="none" w:sz="0" w:space="0" w:color="auto"/>
        <w:bottom w:val="none" w:sz="0" w:space="0" w:color="auto"/>
        <w:right w:val="none" w:sz="0" w:space="0" w:color="auto"/>
      </w:divBdr>
    </w:div>
    <w:div w:id="540174380">
      <w:bodyDiv w:val="1"/>
      <w:marLeft w:val="0"/>
      <w:marRight w:val="0"/>
      <w:marTop w:val="0"/>
      <w:marBottom w:val="0"/>
      <w:divBdr>
        <w:top w:val="none" w:sz="0" w:space="0" w:color="auto"/>
        <w:left w:val="none" w:sz="0" w:space="0" w:color="auto"/>
        <w:bottom w:val="none" w:sz="0" w:space="0" w:color="auto"/>
        <w:right w:val="none" w:sz="0" w:space="0" w:color="auto"/>
      </w:divBdr>
    </w:div>
    <w:div w:id="676034402">
      <w:bodyDiv w:val="1"/>
      <w:marLeft w:val="0"/>
      <w:marRight w:val="0"/>
      <w:marTop w:val="0"/>
      <w:marBottom w:val="0"/>
      <w:divBdr>
        <w:top w:val="none" w:sz="0" w:space="0" w:color="auto"/>
        <w:left w:val="none" w:sz="0" w:space="0" w:color="auto"/>
        <w:bottom w:val="none" w:sz="0" w:space="0" w:color="auto"/>
        <w:right w:val="none" w:sz="0" w:space="0" w:color="auto"/>
      </w:divBdr>
    </w:div>
    <w:div w:id="958296003">
      <w:bodyDiv w:val="1"/>
      <w:marLeft w:val="0"/>
      <w:marRight w:val="0"/>
      <w:marTop w:val="0"/>
      <w:marBottom w:val="0"/>
      <w:divBdr>
        <w:top w:val="none" w:sz="0" w:space="0" w:color="auto"/>
        <w:left w:val="none" w:sz="0" w:space="0" w:color="auto"/>
        <w:bottom w:val="none" w:sz="0" w:space="0" w:color="auto"/>
        <w:right w:val="none" w:sz="0" w:space="0" w:color="auto"/>
      </w:divBdr>
    </w:div>
    <w:div w:id="1044020920">
      <w:bodyDiv w:val="1"/>
      <w:marLeft w:val="0"/>
      <w:marRight w:val="0"/>
      <w:marTop w:val="0"/>
      <w:marBottom w:val="0"/>
      <w:divBdr>
        <w:top w:val="none" w:sz="0" w:space="0" w:color="auto"/>
        <w:left w:val="none" w:sz="0" w:space="0" w:color="auto"/>
        <w:bottom w:val="none" w:sz="0" w:space="0" w:color="auto"/>
        <w:right w:val="none" w:sz="0" w:space="0" w:color="auto"/>
      </w:divBdr>
    </w:div>
    <w:div w:id="1203207691">
      <w:bodyDiv w:val="1"/>
      <w:marLeft w:val="0"/>
      <w:marRight w:val="0"/>
      <w:marTop w:val="0"/>
      <w:marBottom w:val="0"/>
      <w:divBdr>
        <w:top w:val="none" w:sz="0" w:space="0" w:color="auto"/>
        <w:left w:val="none" w:sz="0" w:space="0" w:color="auto"/>
        <w:bottom w:val="none" w:sz="0" w:space="0" w:color="auto"/>
        <w:right w:val="none" w:sz="0" w:space="0" w:color="auto"/>
      </w:divBdr>
    </w:div>
    <w:div w:id="1352875296">
      <w:bodyDiv w:val="1"/>
      <w:marLeft w:val="0"/>
      <w:marRight w:val="0"/>
      <w:marTop w:val="0"/>
      <w:marBottom w:val="0"/>
      <w:divBdr>
        <w:top w:val="none" w:sz="0" w:space="0" w:color="auto"/>
        <w:left w:val="none" w:sz="0" w:space="0" w:color="auto"/>
        <w:bottom w:val="none" w:sz="0" w:space="0" w:color="auto"/>
        <w:right w:val="none" w:sz="0" w:space="0" w:color="auto"/>
      </w:divBdr>
    </w:div>
    <w:div w:id="1690376201">
      <w:bodyDiv w:val="1"/>
      <w:marLeft w:val="0"/>
      <w:marRight w:val="0"/>
      <w:marTop w:val="0"/>
      <w:marBottom w:val="0"/>
      <w:divBdr>
        <w:top w:val="none" w:sz="0" w:space="0" w:color="auto"/>
        <w:left w:val="none" w:sz="0" w:space="0" w:color="auto"/>
        <w:bottom w:val="none" w:sz="0" w:space="0" w:color="auto"/>
        <w:right w:val="none" w:sz="0" w:space="0" w:color="auto"/>
      </w:divBdr>
    </w:div>
    <w:div w:id="1728526180">
      <w:bodyDiv w:val="1"/>
      <w:marLeft w:val="0"/>
      <w:marRight w:val="0"/>
      <w:marTop w:val="0"/>
      <w:marBottom w:val="0"/>
      <w:divBdr>
        <w:top w:val="none" w:sz="0" w:space="0" w:color="auto"/>
        <w:left w:val="none" w:sz="0" w:space="0" w:color="auto"/>
        <w:bottom w:val="none" w:sz="0" w:space="0" w:color="auto"/>
        <w:right w:val="none" w:sz="0" w:space="0" w:color="auto"/>
      </w:divBdr>
    </w:div>
    <w:div w:id="1831286435">
      <w:bodyDiv w:val="1"/>
      <w:marLeft w:val="0"/>
      <w:marRight w:val="0"/>
      <w:marTop w:val="0"/>
      <w:marBottom w:val="0"/>
      <w:divBdr>
        <w:top w:val="none" w:sz="0" w:space="0" w:color="auto"/>
        <w:left w:val="none" w:sz="0" w:space="0" w:color="auto"/>
        <w:bottom w:val="none" w:sz="0" w:space="0" w:color="auto"/>
        <w:right w:val="none" w:sz="0" w:space="0" w:color="auto"/>
      </w:divBdr>
    </w:div>
    <w:div w:id="1862279221">
      <w:bodyDiv w:val="1"/>
      <w:marLeft w:val="0"/>
      <w:marRight w:val="0"/>
      <w:marTop w:val="0"/>
      <w:marBottom w:val="0"/>
      <w:divBdr>
        <w:top w:val="none" w:sz="0" w:space="0" w:color="auto"/>
        <w:left w:val="none" w:sz="0" w:space="0" w:color="auto"/>
        <w:bottom w:val="none" w:sz="0" w:space="0" w:color="auto"/>
        <w:right w:val="none" w:sz="0" w:space="0" w:color="auto"/>
      </w:divBdr>
    </w:div>
    <w:div w:id="1940721293">
      <w:bodyDiv w:val="1"/>
      <w:marLeft w:val="0"/>
      <w:marRight w:val="0"/>
      <w:marTop w:val="0"/>
      <w:marBottom w:val="0"/>
      <w:divBdr>
        <w:top w:val="none" w:sz="0" w:space="0" w:color="auto"/>
        <w:left w:val="none" w:sz="0" w:space="0" w:color="auto"/>
        <w:bottom w:val="none" w:sz="0" w:space="0" w:color="auto"/>
        <w:right w:val="none" w:sz="0" w:space="0" w:color="auto"/>
      </w:divBdr>
    </w:div>
    <w:div w:id="1950354141">
      <w:bodyDiv w:val="1"/>
      <w:marLeft w:val="0"/>
      <w:marRight w:val="0"/>
      <w:marTop w:val="0"/>
      <w:marBottom w:val="0"/>
      <w:divBdr>
        <w:top w:val="none" w:sz="0" w:space="0" w:color="auto"/>
        <w:left w:val="none" w:sz="0" w:space="0" w:color="auto"/>
        <w:bottom w:val="none" w:sz="0" w:space="0" w:color="auto"/>
        <w:right w:val="none" w:sz="0" w:space="0" w:color="auto"/>
      </w:divBdr>
    </w:div>
    <w:div w:id="204814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4DCC8-9246-4615-9514-7FB2756A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6072</Words>
  <Characters>35224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Directia Generala Finante Hincesti</Company>
  <LinksUpToDate>false</LinksUpToDate>
  <CharactersWithSpaces>41214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ErhanGalina</dc:creator>
  <cp:keywords/>
  <dc:description/>
  <cp:lastModifiedBy>User</cp:lastModifiedBy>
  <cp:revision>2</cp:revision>
  <cp:lastPrinted>2024-06-10T11:46:00Z</cp:lastPrinted>
  <dcterms:created xsi:type="dcterms:W3CDTF">2024-06-11T10:53:00Z</dcterms:created>
  <dcterms:modified xsi:type="dcterms:W3CDTF">2024-06-11T10:53:00Z</dcterms:modified>
</cp:coreProperties>
</file>