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1813" w:rsidRDefault="00A91813" w:rsidP="00A91813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>
        <w:rPr>
          <w:rFonts w:eastAsia="Calibri"/>
          <w:lang w:val="ro-RO"/>
        </w:rPr>
        <w:object w:dxaOrig="117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 fillcolor="window">
            <v:imagedata r:id="rId5" o:title=""/>
          </v:shape>
          <o:OLEObject Type="Embed" ProgID="Word.Picture.8" ShapeID="_x0000_i1025" DrawAspect="Content" ObjectID="_1778489351" r:id="rId6"/>
        </w:object>
      </w:r>
    </w:p>
    <w:p w:rsidR="00A91813" w:rsidRDefault="00A91813" w:rsidP="00A91813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p w:rsidR="00A91813" w:rsidRPr="00A91813" w:rsidRDefault="00A91813" w:rsidP="00A91813">
      <w:pPr>
        <w:tabs>
          <w:tab w:val="left" w:pos="-240"/>
          <w:tab w:val="left" w:pos="993"/>
        </w:tabs>
        <w:spacing w:line="276" w:lineRule="auto"/>
        <w:ind w:left="-360"/>
        <w:jc w:val="both"/>
        <w:rPr>
          <w:b/>
          <w:sz w:val="24"/>
          <w:szCs w:val="24"/>
          <w:lang w:val="en-US"/>
        </w:rPr>
      </w:pPr>
      <w:r w:rsidRPr="00A91813">
        <w:rPr>
          <w:b/>
          <w:sz w:val="24"/>
          <w:szCs w:val="24"/>
          <w:lang w:val="en-US"/>
        </w:rPr>
        <w:t>ÎNTREPRINDEREA MUNICIPALĂ CENTRUL STOMATOLOGIC RAIONAL HÎNCEŞTI</w:t>
      </w:r>
    </w:p>
    <w:p w:rsidR="00A91813" w:rsidRDefault="00A91813" w:rsidP="00A91813">
      <w:pPr>
        <w:tabs>
          <w:tab w:val="left" w:pos="993"/>
        </w:tabs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</w:t>
      </w:r>
    </w:p>
    <w:p w:rsidR="00A91813" w:rsidRDefault="00A91813" w:rsidP="00A91813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  <w:lang w:val="ro-RO"/>
        </w:rPr>
      </w:pPr>
      <w:r w:rsidRPr="00A91813">
        <w:rPr>
          <w:b/>
          <w:sz w:val="24"/>
          <w:szCs w:val="24"/>
          <w:lang w:val="en-US"/>
        </w:rPr>
        <w:t xml:space="preserve">Str. </w:t>
      </w:r>
      <w:proofErr w:type="spellStart"/>
      <w:r w:rsidRPr="00A91813">
        <w:rPr>
          <w:b/>
          <w:sz w:val="24"/>
          <w:szCs w:val="24"/>
          <w:lang w:val="en-US"/>
        </w:rPr>
        <w:t>Mihalcea</w:t>
      </w:r>
      <w:proofErr w:type="spellEnd"/>
      <w:r w:rsidRPr="00A91813">
        <w:rPr>
          <w:b/>
          <w:sz w:val="24"/>
          <w:szCs w:val="24"/>
          <w:lang w:val="en-US"/>
        </w:rPr>
        <w:t xml:space="preserve"> </w:t>
      </w:r>
      <w:proofErr w:type="spellStart"/>
      <w:r w:rsidRPr="00A91813">
        <w:rPr>
          <w:b/>
          <w:sz w:val="24"/>
          <w:szCs w:val="24"/>
          <w:lang w:val="en-US"/>
        </w:rPr>
        <w:t>Hîncu</w:t>
      </w:r>
      <w:proofErr w:type="spellEnd"/>
      <w:r w:rsidRPr="00A91813">
        <w:rPr>
          <w:b/>
          <w:sz w:val="24"/>
          <w:szCs w:val="24"/>
          <w:lang w:val="en-US"/>
        </w:rPr>
        <w:t xml:space="preserve">, nr.151, MD 3401, </w:t>
      </w:r>
      <w:proofErr w:type="spellStart"/>
      <w:r w:rsidRPr="00A91813">
        <w:rPr>
          <w:b/>
          <w:sz w:val="24"/>
          <w:szCs w:val="24"/>
          <w:lang w:val="en-US"/>
        </w:rPr>
        <w:t>mun</w:t>
      </w:r>
      <w:proofErr w:type="spellEnd"/>
      <w:r w:rsidRPr="00A91813">
        <w:rPr>
          <w:b/>
          <w:sz w:val="24"/>
          <w:szCs w:val="24"/>
          <w:lang w:val="en-US"/>
        </w:rPr>
        <w:t>. Hînceşti</w:t>
      </w:r>
    </w:p>
    <w:p w:rsidR="008E7DFD" w:rsidRPr="00A91813" w:rsidRDefault="00A91813" w:rsidP="00A91813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  <w:lang w:val="en-US"/>
        </w:rPr>
      </w:pPr>
      <w:r w:rsidRPr="00A91813">
        <w:rPr>
          <w:b/>
          <w:sz w:val="24"/>
          <w:szCs w:val="24"/>
          <w:lang w:val="en-US"/>
        </w:rPr>
        <w:t xml:space="preserve"> </w:t>
      </w:r>
      <w:proofErr w:type="gramStart"/>
      <w:r w:rsidRPr="00A91813">
        <w:rPr>
          <w:b/>
          <w:sz w:val="24"/>
          <w:szCs w:val="24"/>
          <w:lang w:val="en-US"/>
        </w:rPr>
        <w:t>Tel:</w:t>
      </w:r>
      <w:r w:rsidR="00B82A80">
        <w:rPr>
          <w:b/>
          <w:sz w:val="24"/>
          <w:szCs w:val="24"/>
          <w:lang w:val="en-US"/>
        </w:rPr>
        <w:t>+</w:t>
      </w:r>
      <w:proofErr w:type="gramEnd"/>
      <w:r w:rsidR="00B82A80">
        <w:rPr>
          <w:b/>
          <w:sz w:val="24"/>
          <w:szCs w:val="24"/>
          <w:lang w:val="en-US"/>
        </w:rPr>
        <w:t>373</w:t>
      </w:r>
      <w:r w:rsidRPr="00A91813">
        <w:rPr>
          <w:b/>
          <w:sz w:val="24"/>
          <w:szCs w:val="24"/>
          <w:lang w:val="en-US"/>
        </w:rPr>
        <w:t>269 23664; Fax.</w:t>
      </w:r>
      <w:r w:rsidR="00B82A80">
        <w:rPr>
          <w:b/>
          <w:sz w:val="24"/>
          <w:szCs w:val="24"/>
          <w:lang w:val="en-US"/>
        </w:rPr>
        <w:t>+373</w:t>
      </w:r>
      <w:r w:rsidRPr="00A91813">
        <w:rPr>
          <w:b/>
          <w:sz w:val="24"/>
          <w:szCs w:val="24"/>
          <w:lang w:val="en-US"/>
        </w:rPr>
        <w:t>26923664; email:imcstomrhin</w:t>
      </w:r>
      <w:r>
        <w:rPr>
          <w:b/>
          <w:sz w:val="24"/>
          <w:szCs w:val="24"/>
          <w:lang w:val="en-US"/>
        </w:rPr>
        <w:t>@gmail.com</w:t>
      </w:r>
    </w:p>
    <w:p w:rsidR="00530075" w:rsidRPr="00A91813" w:rsidRDefault="00530075" w:rsidP="008E7DF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E7DFD" w:rsidRPr="00A91813" w:rsidRDefault="00934316" w:rsidP="00EA61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1813">
        <w:rPr>
          <w:rFonts w:ascii="Times New Roman" w:hAnsi="Times New Roman" w:cs="Times New Roman"/>
          <w:b/>
          <w:sz w:val="32"/>
          <w:szCs w:val="32"/>
          <w:lang w:val="en-US"/>
        </w:rPr>
        <w:t>RAPORTUL</w:t>
      </w:r>
      <w:r w:rsidR="00725652" w:rsidRPr="00A918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ACTIVITATE</w:t>
      </w:r>
    </w:p>
    <w:p w:rsidR="008E7DFD" w:rsidRPr="00A91813" w:rsidRDefault="007D6ED2" w:rsidP="008E7DF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1813">
        <w:rPr>
          <w:rFonts w:ascii="Times New Roman" w:hAnsi="Times New Roman" w:cs="Times New Roman"/>
          <w:b/>
          <w:sz w:val="32"/>
          <w:szCs w:val="32"/>
          <w:lang w:val="en-US"/>
        </w:rPr>
        <w:t>IM Centrul</w:t>
      </w:r>
      <w:r w:rsidR="008E7DFD" w:rsidRPr="00A918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E7DFD" w:rsidRPr="00A91813">
        <w:rPr>
          <w:rFonts w:ascii="Times New Roman" w:hAnsi="Times New Roman" w:cs="Times New Roman"/>
          <w:b/>
          <w:sz w:val="32"/>
          <w:szCs w:val="32"/>
          <w:lang w:val="en-US"/>
        </w:rPr>
        <w:t>Stomatologic</w:t>
      </w:r>
      <w:proofErr w:type="spellEnd"/>
      <w:r w:rsidR="008E7DFD" w:rsidRPr="00A918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E7DFD" w:rsidRPr="00A91813">
        <w:rPr>
          <w:rFonts w:ascii="Times New Roman" w:hAnsi="Times New Roman" w:cs="Times New Roman"/>
          <w:b/>
          <w:sz w:val="32"/>
          <w:szCs w:val="32"/>
          <w:lang w:val="en-US"/>
        </w:rPr>
        <w:t>Raional</w:t>
      </w:r>
      <w:proofErr w:type="spellEnd"/>
      <w:r w:rsidR="008E7DFD" w:rsidRPr="00A918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Hînceşti</w:t>
      </w:r>
      <w:r w:rsidR="00934A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pentru </w:t>
      </w:r>
      <w:proofErr w:type="spellStart"/>
      <w:r w:rsidR="00934A46">
        <w:rPr>
          <w:rFonts w:ascii="Times New Roman" w:hAnsi="Times New Roman" w:cs="Times New Roman"/>
          <w:b/>
          <w:sz w:val="32"/>
          <w:szCs w:val="32"/>
          <w:lang w:val="en-US"/>
        </w:rPr>
        <w:t>anul</w:t>
      </w:r>
      <w:proofErr w:type="spellEnd"/>
      <w:r w:rsidR="00934A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2023</w:t>
      </w:r>
    </w:p>
    <w:p w:rsidR="008E7DFD" w:rsidRPr="00A91813" w:rsidRDefault="008E7DFD" w:rsidP="008E7DFD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7DFD" w:rsidRDefault="00D66645" w:rsidP="008E7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ÎM Centrul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7DFD">
        <w:rPr>
          <w:rFonts w:ascii="Times New Roman" w:hAnsi="Times New Roman" w:cs="Times New Roman"/>
          <w:sz w:val="28"/>
          <w:szCs w:val="28"/>
          <w:lang w:val="en-US"/>
        </w:rPr>
        <w:t>tomatologic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250C">
        <w:rPr>
          <w:rFonts w:ascii="Times New Roman" w:hAnsi="Times New Roman" w:cs="Times New Roman"/>
          <w:sz w:val="28"/>
          <w:szCs w:val="28"/>
          <w:lang w:val="en-US"/>
        </w:rPr>
        <w:t>aional</w:t>
      </w:r>
      <w:proofErr w:type="spellEnd"/>
      <w:r w:rsidR="00F0250C">
        <w:rPr>
          <w:rFonts w:ascii="Times New Roman" w:hAnsi="Times New Roman" w:cs="Times New Roman"/>
          <w:sz w:val="28"/>
          <w:szCs w:val="28"/>
          <w:lang w:val="en-US"/>
        </w:rPr>
        <w:t xml:space="preserve"> Hînceşti a </w:t>
      </w:r>
      <w:proofErr w:type="spellStart"/>
      <w:r w:rsidR="00F0250C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F02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50C">
        <w:rPr>
          <w:rFonts w:ascii="Times New Roman" w:hAnsi="Times New Roman" w:cs="Times New Roman"/>
          <w:sz w:val="28"/>
          <w:szCs w:val="28"/>
          <w:lang w:val="en-US"/>
        </w:rPr>
        <w:t>fondat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23.12.2013 prin </w:t>
      </w:r>
      <w:proofErr w:type="spellStart"/>
      <w:r w:rsidR="00FD4AA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FD4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4AA9">
        <w:rPr>
          <w:rFonts w:ascii="Times New Roman" w:hAnsi="Times New Roman" w:cs="Times New Roman"/>
          <w:sz w:val="28"/>
          <w:szCs w:val="28"/>
          <w:lang w:val="en-US"/>
        </w:rPr>
        <w:t>fondatorului</w:t>
      </w:r>
      <w:proofErr w:type="spellEnd"/>
      <w:r w:rsidR="00FD4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3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D4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4AA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Hînceşti Nr.07/08 din 19.12.2013.</w:t>
      </w:r>
    </w:p>
    <w:p w:rsidR="008E7DFD" w:rsidRPr="004C648D" w:rsidRDefault="008E7DFD" w:rsidP="008E7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t>Întreprinderea</w:t>
      </w:r>
      <w:r w:rsidR="00672C29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la moment are în componen</w:t>
      </w:r>
      <w:r w:rsidR="00672C29">
        <w:rPr>
          <w:rFonts w:ascii="Times New Roman" w:hAnsi="Times New Roman" w:cs="Times New Roman"/>
          <w:sz w:val="28"/>
          <w:szCs w:val="28"/>
          <w:lang w:val="ro-RO"/>
        </w:rPr>
        <w:t>ţa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sa următoarele subdiviziuni:</w:t>
      </w:r>
    </w:p>
    <w:p w:rsidR="008E7DFD" w:rsidRPr="0078571B" w:rsidRDefault="009557B0" w:rsidP="00785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Stomatologie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Hînceşti</w:t>
      </w:r>
    </w:p>
    <w:p w:rsidR="008E7DFD" w:rsidRDefault="008E7DFD" w:rsidP="008E7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Cioara</w:t>
      </w:r>
      <w:proofErr w:type="spellEnd"/>
    </w:p>
    <w:p w:rsidR="00F0250C" w:rsidRDefault="00F0250C" w:rsidP="008E7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Ciuciuleni</w:t>
      </w:r>
      <w:proofErr w:type="spellEnd"/>
    </w:p>
    <w:p w:rsidR="008E7DFD" w:rsidRDefault="008E7DFD" w:rsidP="008E7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Cărpineni</w:t>
      </w:r>
      <w:proofErr w:type="spellEnd"/>
    </w:p>
    <w:p w:rsidR="008E7DFD" w:rsidRDefault="008E7DFD" w:rsidP="008E7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Lăpuşna</w:t>
      </w:r>
      <w:proofErr w:type="spellEnd"/>
    </w:p>
    <w:p w:rsidR="008E7DFD" w:rsidRPr="00DA0F02" w:rsidRDefault="008E7DFD" w:rsidP="00DA0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(activitate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suspendată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6CF4" w:rsidRDefault="008E7DFD" w:rsidP="00007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Sărata-Galbenă</w:t>
      </w:r>
      <w:proofErr w:type="spellEnd"/>
    </w:p>
    <w:p w:rsidR="00861639" w:rsidRPr="00DA0F02" w:rsidRDefault="00457EC3" w:rsidP="00861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1639"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 w:rsidRPr="00861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639"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 w:rsidRPr="00861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639">
        <w:rPr>
          <w:rFonts w:ascii="Times New Roman" w:hAnsi="Times New Roman" w:cs="Times New Roman"/>
          <w:sz w:val="28"/>
          <w:szCs w:val="28"/>
          <w:lang w:val="en-US"/>
        </w:rPr>
        <w:t>Nemțeni</w:t>
      </w:r>
      <w:proofErr w:type="spellEnd"/>
      <w:r w:rsidRPr="00861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639">
        <w:rPr>
          <w:rFonts w:ascii="Times New Roman" w:hAnsi="Times New Roman" w:cs="Times New Roman"/>
          <w:sz w:val="28"/>
          <w:szCs w:val="28"/>
          <w:lang w:val="en-US"/>
        </w:rPr>
        <w:t xml:space="preserve">(activitate </w:t>
      </w:r>
      <w:proofErr w:type="spellStart"/>
      <w:r w:rsidR="00861639">
        <w:rPr>
          <w:rFonts w:ascii="Times New Roman" w:hAnsi="Times New Roman" w:cs="Times New Roman"/>
          <w:sz w:val="28"/>
          <w:szCs w:val="28"/>
          <w:lang w:val="en-US"/>
        </w:rPr>
        <w:t>suspendată</w:t>
      </w:r>
      <w:proofErr w:type="spellEnd"/>
      <w:r w:rsidR="008616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65CC" w:rsidRPr="00861639" w:rsidRDefault="00F365CC" w:rsidP="008616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DFD" w:rsidRDefault="00F365CC" w:rsidP="00F365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Principalele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activităţi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desfăşurate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 xml:space="preserve"> de IM CSR Hînceşti </w:t>
      </w:r>
      <w:proofErr w:type="spellStart"/>
      <w:r w:rsidR="008E7DFD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8E7DF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7DFD" w:rsidRDefault="008E7DFD" w:rsidP="008E7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</w:t>
      </w:r>
      <w:r w:rsidR="00736CF4">
        <w:rPr>
          <w:rFonts w:ascii="Times New Roman" w:hAnsi="Times New Roman" w:cs="Times New Roman"/>
          <w:sz w:val="28"/>
          <w:szCs w:val="28"/>
          <w:lang w:val="en-US"/>
        </w:rPr>
        <w:t>gurărilor</w:t>
      </w:r>
      <w:proofErr w:type="spellEnd"/>
      <w:r w:rsidR="00736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6CF4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736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6CF4">
        <w:rPr>
          <w:rFonts w:ascii="Times New Roman" w:hAnsi="Times New Roman" w:cs="Times New Roman"/>
          <w:sz w:val="28"/>
          <w:szCs w:val="28"/>
          <w:lang w:val="en-US"/>
        </w:rPr>
        <w:t>obligato</w:t>
      </w:r>
      <w:r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166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EA6166">
        <w:rPr>
          <w:rFonts w:ascii="Times New Roman" w:hAnsi="Times New Roman" w:cs="Times New Roman"/>
          <w:sz w:val="28"/>
          <w:szCs w:val="28"/>
          <w:lang w:val="en-US"/>
        </w:rPr>
        <w:t>Asigurarilor</w:t>
      </w:r>
      <w:proofErr w:type="spellEnd"/>
      <w:r w:rsidR="00EA6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6166">
        <w:rPr>
          <w:rFonts w:ascii="Times New Roman" w:hAnsi="Times New Roman" w:cs="Times New Roman"/>
          <w:sz w:val="28"/>
          <w:szCs w:val="28"/>
          <w:lang w:val="en-US"/>
        </w:rPr>
        <w:t>Obligatorii</w:t>
      </w:r>
      <w:proofErr w:type="spellEnd"/>
      <w:r w:rsidR="00EA6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A616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sistenţă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6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3BBF">
        <w:rPr>
          <w:rFonts w:ascii="Times New Roman" w:hAnsi="Times New Roman" w:cs="Times New Roman"/>
          <w:sz w:val="28"/>
          <w:szCs w:val="28"/>
          <w:lang w:val="en-US"/>
        </w:rPr>
        <w:t>edical</w:t>
      </w:r>
      <w:r w:rsidR="00EA6166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0F3B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6CF4" w:rsidRDefault="00736CF4" w:rsidP="008E7D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="000F3B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77A" w:rsidRPr="000071BC" w:rsidRDefault="00736CF4" w:rsidP="00007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Profilaxia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patologiilor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36F3E">
        <w:rPr>
          <w:rFonts w:ascii="Times New Roman" w:hAnsi="Times New Roman" w:cs="Times New Roman"/>
          <w:sz w:val="28"/>
          <w:szCs w:val="28"/>
          <w:lang w:val="en-US"/>
        </w:rPr>
        <w:t>odului</w:t>
      </w:r>
      <w:proofErr w:type="spellEnd"/>
      <w:r w:rsidR="00C36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F3E">
        <w:rPr>
          <w:rFonts w:ascii="Times New Roman" w:hAnsi="Times New Roman" w:cs="Times New Roman"/>
          <w:sz w:val="28"/>
          <w:szCs w:val="28"/>
          <w:lang w:val="en-US"/>
        </w:rPr>
        <w:t>sănătos</w:t>
      </w:r>
      <w:proofErr w:type="spellEnd"/>
      <w:r w:rsidR="00C36F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36F3E">
        <w:rPr>
          <w:rFonts w:ascii="Times New Roman" w:hAnsi="Times New Roman" w:cs="Times New Roman"/>
          <w:sz w:val="28"/>
          <w:szCs w:val="28"/>
          <w:lang w:val="en-US"/>
        </w:rPr>
        <w:t>viaţ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A47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71BC" w:rsidRDefault="000071BC" w:rsidP="002A477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F3E" w:rsidRPr="00A91813" w:rsidRDefault="00736CF4" w:rsidP="00A91813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65744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265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A477A" w:rsidRPr="00265744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="002A477A" w:rsidRPr="00265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 CSR Hînceşti </w:t>
      </w:r>
      <w:proofErr w:type="spellStart"/>
      <w:r w:rsidR="002A477A" w:rsidRPr="00265744">
        <w:rPr>
          <w:rFonts w:ascii="Times New Roman" w:hAnsi="Times New Roman" w:cs="Times New Roman"/>
          <w:b/>
          <w:sz w:val="28"/>
          <w:szCs w:val="28"/>
          <w:lang w:val="en-US"/>
        </w:rPr>
        <w:t>activează</w:t>
      </w:r>
      <w:proofErr w:type="spellEnd"/>
      <w:r w:rsidR="002A477A" w:rsidRPr="0026574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36F3E" w:rsidRPr="00C36F3E" w:rsidRDefault="00A91813" w:rsidP="00A9181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E02412">
        <w:rPr>
          <w:rFonts w:ascii="Times New Roman" w:hAnsi="Times New Roman" w:cs="Times New Roman"/>
          <w:b/>
          <w:sz w:val="28"/>
          <w:szCs w:val="28"/>
          <w:lang w:val="en-US"/>
        </w:rPr>
        <w:t>PERSONAL ADMINISTRATIV</w:t>
      </w:r>
    </w:p>
    <w:p w:rsidR="00C36F3E" w:rsidRDefault="002F173E" w:rsidP="00C36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Director – 1,0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C36F3E" w:rsidRDefault="00C36F3E" w:rsidP="00647E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şef</w:t>
      </w:r>
      <w:proofErr w:type="spellEnd"/>
      <w:r w:rsidR="00647EFC">
        <w:rPr>
          <w:rFonts w:ascii="Times New Roman" w:hAnsi="Times New Roman" w:cs="Times New Roman"/>
          <w:sz w:val="28"/>
          <w:szCs w:val="28"/>
          <w:lang w:val="en-US"/>
        </w:rPr>
        <w:t xml:space="preserve"> – 0</w:t>
      </w:r>
      <w:r w:rsidR="00861639">
        <w:rPr>
          <w:rFonts w:ascii="Times New Roman" w:hAnsi="Times New Roman" w:cs="Times New Roman"/>
          <w:sz w:val="28"/>
          <w:szCs w:val="28"/>
          <w:lang w:val="en-US"/>
        </w:rPr>
        <w:t>,5</w:t>
      </w:r>
      <w:r w:rsidR="002F1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73E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861639" w:rsidRPr="00647EFC" w:rsidRDefault="00861639" w:rsidP="00647E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Economist -</w:t>
      </w:r>
      <w:r w:rsid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C36F3E" w:rsidRDefault="00C36F3E" w:rsidP="00C36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Jurist – 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r w:rsidR="002F173E">
        <w:rPr>
          <w:rFonts w:ascii="Times New Roman" w:hAnsi="Times New Roman" w:cs="Times New Roman"/>
          <w:sz w:val="28"/>
          <w:szCs w:val="28"/>
          <w:lang w:val="en-US"/>
        </w:rPr>
        <w:t>riu</w:t>
      </w:r>
      <w:proofErr w:type="spellEnd"/>
    </w:p>
    <w:p w:rsidR="00C36F3E" w:rsidRDefault="00C36F3E" w:rsidP="00C36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2F173E">
        <w:rPr>
          <w:rFonts w:ascii="Times New Roman" w:hAnsi="Times New Roman" w:cs="Times New Roman"/>
          <w:sz w:val="28"/>
          <w:szCs w:val="28"/>
          <w:lang w:val="en-US"/>
        </w:rPr>
        <w:t xml:space="preserve"> – 1,0 </w:t>
      </w:r>
      <w:proofErr w:type="spellStart"/>
      <w:r w:rsidR="002F173E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C36F3E" w:rsidRDefault="00AC007B" w:rsidP="00C36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="00967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919">
        <w:rPr>
          <w:rFonts w:ascii="Times New Roman" w:hAnsi="Times New Roman" w:cs="Times New Roman"/>
          <w:sz w:val="28"/>
          <w:szCs w:val="28"/>
          <w:lang w:val="en-US"/>
        </w:rPr>
        <w:t>Serviciu</w:t>
      </w:r>
      <w:proofErr w:type="spellEnd"/>
      <w:r w:rsidR="005A2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CBC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="00967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CBC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="00967CBC">
        <w:rPr>
          <w:rFonts w:ascii="Times New Roman" w:hAnsi="Times New Roman" w:cs="Times New Roman"/>
          <w:sz w:val="28"/>
          <w:szCs w:val="28"/>
          <w:lang w:val="en-US"/>
        </w:rPr>
        <w:t xml:space="preserve"> – 0,5 </w:t>
      </w:r>
      <w:proofErr w:type="spellStart"/>
      <w:r w:rsidR="00967CBC">
        <w:rPr>
          <w:rFonts w:ascii="Times New Roman" w:hAnsi="Times New Roman" w:cs="Times New Roman"/>
          <w:sz w:val="28"/>
          <w:szCs w:val="28"/>
          <w:lang w:val="en-US"/>
        </w:rPr>
        <w:t>salari</w:t>
      </w:r>
      <w:r w:rsidR="002F173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861639" w:rsidRPr="00861639" w:rsidRDefault="00714541" w:rsidP="00A918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securitatea</w:t>
      </w:r>
      <w:proofErr w:type="spellEnd"/>
      <w:r w:rsidR="00C30C28">
        <w:rPr>
          <w:rFonts w:ascii="Times New Roman" w:hAnsi="Times New Roman" w:cs="Times New Roman"/>
          <w:sz w:val="28"/>
          <w:szCs w:val="28"/>
          <w:lang w:val="ro-RO"/>
        </w:rPr>
        <w:t xml:space="preserve"> şi sănătatea în </w:t>
      </w:r>
      <w:proofErr w:type="gramStart"/>
      <w:r w:rsidR="00C30C28">
        <w:rPr>
          <w:rFonts w:ascii="Times New Roman" w:hAnsi="Times New Roman" w:cs="Times New Roman"/>
          <w:sz w:val="28"/>
          <w:szCs w:val="28"/>
          <w:lang w:val="ro-RO"/>
        </w:rPr>
        <w:t>muncă  -</w:t>
      </w:r>
      <w:proofErr w:type="gramEnd"/>
      <w:r w:rsidR="00C30C28">
        <w:rPr>
          <w:rFonts w:ascii="Times New Roman" w:hAnsi="Times New Roman" w:cs="Times New Roman"/>
          <w:sz w:val="28"/>
          <w:szCs w:val="28"/>
          <w:lang w:val="ro-RO"/>
        </w:rPr>
        <w:t xml:space="preserve"> 0,</w:t>
      </w:r>
      <w:r w:rsidR="000071BC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5E6C44" w:rsidRPr="005E6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C44">
        <w:rPr>
          <w:rFonts w:ascii="Times New Roman" w:hAnsi="Times New Roman" w:cs="Times New Roman"/>
          <w:sz w:val="28"/>
          <w:szCs w:val="28"/>
          <w:lang w:val="ro-RO"/>
        </w:rPr>
        <w:t>salariu</w:t>
      </w:r>
    </w:p>
    <w:p w:rsidR="00C36F3E" w:rsidRPr="00A91813" w:rsidRDefault="00861639" w:rsidP="00A918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A91813" w:rsidRPr="00A918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</w:p>
    <w:p w:rsidR="009B0891" w:rsidRDefault="00A91813" w:rsidP="00A9181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C36F3E" w:rsidRPr="00A91813" w:rsidRDefault="009B0891" w:rsidP="00A9181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A918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2412">
        <w:rPr>
          <w:rFonts w:ascii="Times New Roman" w:hAnsi="Times New Roman" w:cs="Times New Roman"/>
          <w:b/>
          <w:sz w:val="28"/>
          <w:szCs w:val="28"/>
          <w:lang w:val="en-US"/>
        </w:rPr>
        <w:t>MEDICI</w:t>
      </w:r>
    </w:p>
    <w:p w:rsidR="002A477A" w:rsidRDefault="002A477A" w:rsidP="002A4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Medici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stomatologi</w:t>
      </w:r>
      <w:proofErr w:type="spellEnd"/>
      <w:r w:rsidR="002C58AF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="00C30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C30C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30C2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412"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</w:p>
    <w:p w:rsidR="002A477A" w:rsidRPr="00A91813" w:rsidRDefault="00A91813" w:rsidP="00A9181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</w:t>
      </w:r>
      <w:r w:rsidR="00E02412" w:rsidRPr="00A91813">
        <w:rPr>
          <w:rFonts w:ascii="Times New Roman" w:hAnsi="Times New Roman" w:cs="Times New Roman"/>
          <w:b/>
          <w:sz w:val="28"/>
          <w:szCs w:val="28"/>
          <w:lang w:val="en-US"/>
        </w:rPr>
        <w:t>PERSONAL MEDICAL MEDIU</w:t>
      </w:r>
    </w:p>
    <w:p w:rsidR="002A477A" w:rsidRDefault="002C58AF" w:rsidP="002A4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superior - 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1,0 </w:t>
      </w:r>
      <w:proofErr w:type="spellStart"/>
      <w:r w:rsidR="00E02412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2412" w:rsidRDefault="002C58AF" w:rsidP="002A4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Asistenţi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707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0747F">
        <w:rPr>
          <w:rFonts w:ascii="Times New Roman" w:hAnsi="Times New Roman" w:cs="Times New Roman"/>
          <w:sz w:val="28"/>
          <w:szCs w:val="28"/>
          <w:lang w:val="en-US"/>
        </w:rPr>
        <w:t>,0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412"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</w:p>
    <w:p w:rsidR="002A477A" w:rsidRDefault="0070747F" w:rsidP="002A4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Tehnicieni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dentari</w:t>
      </w:r>
      <w:proofErr w:type="spellEnd"/>
      <w:r w:rsidR="002C58A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412"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</w:p>
    <w:p w:rsidR="00E02412" w:rsidRPr="00A91813" w:rsidRDefault="002C58AF" w:rsidP="00A91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Laborant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radiolog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2F1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A73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A35D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412"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7365" w:rsidRPr="00E02412" w:rsidRDefault="00A91813" w:rsidP="00A9181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E02412" w:rsidRPr="00E02412">
        <w:rPr>
          <w:rFonts w:ascii="Times New Roman" w:hAnsi="Times New Roman" w:cs="Times New Roman"/>
          <w:b/>
          <w:sz w:val="28"/>
          <w:szCs w:val="28"/>
          <w:lang w:val="en-US"/>
        </w:rPr>
        <w:t>PERSONAL MEDICAL INFERIOR</w:t>
      </w:r>
    </w:p>
    <w:p w:rsidR="00E02412" w:rsidRPr="00A91813" w:rsidRDefault="00AA7365" w:rsidP="00A918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Infirmiere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089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</w:t>
      </w:r>
      <w:r w:rsidR="00E02412">
        <w:rPr>
          <w:rFonts w:ascii="Times New Roman" w:hAnsi="Times New Roman" w:cs="Times New Roman"/>
          <w:sz w:val="28"/>
          <w:szCs w:val="28"/>
          <w:lang w:val="en-US"/>
        </w:rPr>
        <w:t>arii</w:t>
      </w:r>
      <w:proofErr w:type="spellEnd"/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7365" w:rsidRPr="00E02412" w:rsidRDefault="00A91813" w:rsidP="00A9181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E0241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02412" w:rsidRPr="00A91813">
        <w:rPr>
          <w:rFonts w:ascii="Times New Roman" w:hAnsi="Times New Roman" w:cs="Times New Roman"/>
          <w:b/>
          <w:sz w:val="28"/>
          <w:szCs w:val="28"/>
          <w:lang w:val="en-US"/>
        </w:rPr>
        <w:t>LT PERSONAL</w:t>
      </w:r>
    </w:p>
    <w:p w:rsidR="00AA7365" w:rsidRDefault="00C82106" w:rsidP="00AA73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Casier</w:t>
      </w:r>
      <w:proofErr w:type="spellEnd"/>
      <w:r w:rsidR="00E02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AA7365" w:rsidRDefault="00AA7365" w:rsidP="00AA73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82106">
        <w:rPr>
          <w:rFonts w:ascii="Times New Roman" w:hAnsi="Times New Roman" w:cs="Times New Roman"/>
          <w:sz w:val="28"/>
          <w:szCs w:val="28"/>
          <w:lang w:val="en-US"/>
        </w:rPr>
        <w:t>egistrator</w:t>
      </w:r>
      <w:proofErr w:type="spellEnd"/>
      <w:r w:rsidR="00C82106">
        <w:rPr>
          <w:rFonts w:ascii="Times New Roman" w:hAnsi="Times New Roman" w:cs="Times New Roman"/>
          <w:sz w:val="28"/>
          <w:szCs w:val="28"/>
          <w:lang w:val="en-US"/>
        </w:rPr>
        <w:t xml:space="preserve"> medical – 1,0 </w:t>
      </w:r>
      <w:proofErr w:type="spellStart"/>
      <w:r w:rsidR="00C82106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AA7365" w:rsidRDefault="00C82106" w:rsidP="00CA35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electric – 1,0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</w:p>
    <w:p w:rsidR="00861639" w:rsidRPr="00CA35D2" w:rsidRDefault="00861639" w:rsidP="009B08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6DA8" w:rsidRPr="00963EFA" w:rsidRDefault="006C031D" w:rsidP="00116D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648D">
        <w:rPr>
          <w:rFonts w:ascii="Times New Roman" w:hAnsi="Times New Roman" w:cs="Times New Roman"/>
          <w:b/>
          <w:sz w:val="28"/>
          <w:szCs w:val="28"/>
          <w:lang w:val="pt-BR"/>
        </w:rPr>
        <w:t>Salariu mediu pe instituț</w:t>
      </w:r>
      <w:r w:rsidR="007237DB" w:rsidRPr="00963E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ie constituie  - </w:t>
      </w:r>
      <w:r w:rsidRPr="00963E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B0891">
        <w:rPr>
          <w:rFonts w:ascii="Times New Roman" w:hAnsi="Times New Roman" w:cs="Times New Roman"/>
          <w:b/>
          <w:sz w:val="28"/>
          <w:szCs w:val="28"/>
          <w:lang w:val="ro-RO"/>
        </w:rPr>
        <w:t>1080</w:t>
      </w:r>
      <w:r w:rsidRPr="00963EFA">
        <w:rPr>
          <w:rFonts w:ascii="Times New Roman" w:hAnsi="Times New Roman" w:cs="Times New Roman"/>
          <w:b/>
          <w:sz w:val="28"/>
          <w:szCs w:val="28"/>
          <w:lang w:val="ro-RO"/>
        </w:rPr>
        <w:t>0,00 lei</w:t>
      </w:r>
    </w:p>
    <w:p w:rsidR="006C031D" w:rsidRPr="004C648D" w:rsidRDefault="006C031D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C031D" w:rsidRPr="004C648D" w:rsidRDefault="006C031D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3678B" w:rsidRPr="0076368F" w:rsidRDefault="00E02412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parcursul</w:t>
      </w:r>
      <w:proofErr w:type="spellEnd"/>
      <w:r w:rsidR="00C14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42AC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C142AC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78571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16DA8">
        <w:rPr>
          <w:rFonts w:ascii="Times New Roman" w:hAnsi="Times New Roman" w:cs="Times New Roman"/>
          <w:sz w:val="28"/>
          <w:szCs w:val="28"/>
          <w:lang w:val="en-US"/>
        </w:rPr>
        <w:t xml:space="preserve"> 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DA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entrul </w:t>
      </w:r>
      <w:proofErr w:type="spellStart"/>
      <w:r w:rsidR="00116DA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tomatologic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DA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aional</w:t>
      </w:r>
      <w:proofErr w:type="spellEnd"/>
      <w:r w:rsidR="00116DA8">
        <w:rPr>
          <w:rFonts w:ascii="Times New Roman" w:hAnsi="Times New Roman" w:cs="Times New Roman"/>
          <w:sz w:val="28"/>
          <w:szCs w:val="28"/>
          <w:lang w:val="en-US"/>
        </w:rPr>
        <w:t xml:space="preserve"> Hîn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ceşti s-au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total </w:t>
      </w:r>
      <w:r w:rsidR="00770719" w:rsidRPr="0076368F">
        <w:rPr>
          <w:rFonts w:ascii="Times New Roman" w:hAnsi="Times New Roman" w:cs="Times New Roman"/>
          <w:b/>
          <w:sz w:val="28"/>
          <w:szCs w:val="28"/>
          <w:lang w:val="en-US"/>
        </w:rPr>
        <w:t>142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86</w:t>
      </w:r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16DA8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DA8" w:rsidRPr="0076368F">
        <w:rPr>
          <w:rFonts w:ascii="Times New Roman" w:hAnsi="Times New Roman" w:cs="Times New Roman"/>
          <w:sz w:val="28"/>
          <w:szCs w:val="28"/>
          <w:lang w:val="en-US"/>
        </w:rPr>
        <w:t>vizite</w:t>
      </w:r>
      <w:proofErr w:type="spellEnd"/>
      <w:r w:rsidR="003D248C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248C" w:rsidRPr="0076368F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="003D248C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care copii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la 18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8425</w:t>
      </w:r>
      <w:r w:rsidR="003D248C" w:rsidRPr="00763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16DA8" w:rsidRPr="0076368F" w:rsidRDefault="00A3678B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asigurărilor</w:t>
      </w:r>
      <w:proofErr w:type="spellEnd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142AC" w:rsidRPr="0076368F">
        <w:rPr>
          <w:rFonts w:ascii="Times New Roman" w:hAnsi="Times New Roman" w:cs="Times New Roman"/>
          <w:sz w:val="28"/>
          <w:szCs w:val="28"/>
          <w:lang w:val="en-US"/>
        </w:rPr>
        <w:t>edicale</w:t>
      </w:r>
      <w:proofErr w:type="spellEnd"/>
      <w:r w:rsidR="00C142AC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42AC" w:rsidRPr="0076368F">
        <w:rPr>
          <w:rFonts w:ascii="Times New Roman" w:hAnsi="Times New Roman" w:cs="Times New Roman"/>
          <w:sz w:val="28"/>
          <w:szCs w:val="28"/>
          <w:lang w:val="en-US"/>
        </w:rPr>
        <w:t>obligatorii</w:t>
      </w:r>
      <w:proofErr w:type="spellEnd"/>
      <w:r w:rsidR="00C142AC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F05" w:rsidRPr="0076368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54F05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F05" w:rsidRPr="0076368F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D54F05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9B0891" w:rsidRPr="0076368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s-au </w:t>
      </w:r>
      <w:proofErr w:type="spellStart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>efectuat</w:t>
      </w:r>
      <w:proofErr w:type="spellEnd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4F05" w:rsidRPr="0076368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060</w:t>
      </w:r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B47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vizite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care copii </w:t>
      </w:r>
      <w:proofErr w:type="spellStart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la 18 </w:t>
      </w:r>
      <w:proofErr w:type="spellStart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54F05" w:rsidRPr="0076368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443</w:t>
      </w:r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gravide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999" w:rsidRPr="007636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02412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891" w:rsidRPr="0076368F">
        <w:rPr>
          <w:rFonts w:ascii="Times New Roman" w:hAnsi="Times New Roman" w:cs="Times New Roman"/>
          <w:sz w:val="28"/>
          <w:szCs w:val="28"/>
          <w:lang w:val="en-US"/>
        </w:rPr>
        <w:t>142</w:t>
      </w:r>
      <w:r w:rsidRPr="00763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3678B" w:rsidRDefault="00E02412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profilactic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68F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999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5607B" w:rsidRPr="0076368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168</w:t>
      </w:r>
      <w:r w:rsidR="00672C29" w:rsidRPr="007636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3678B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678B" w:rsidRPr="0076368F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CA7999" w:rsidRPr="0076368F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="00A3678B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care copii</w:t>
      </w:r>
      <w:r w:rsidR="003D1179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1179" w:rsidRPr="0076368F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3D1179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la 18 </w:t>
      </w:r>
      <w:proofErr w:type="spellStart"/>
      <w:r w:rsidR="003D1179" w:rsidRPr="0076368F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3D1179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999" w:rsidRPr="0076368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5607B" w:rsidRPr="0076368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B0891" w:rsidRPr="0076368F">
        <w:rPr>
          <w:rFonts w:ascii="Times New Roman" w:hAnsi="Times New Roman" w:cs="Times New Roman"/>
          <w:b/>
          <w:sz w:val="28"/>
          <w:szCs w:val="28"/>
          <w:lang w:val="en-US"/>
        </w:rPr>
        <w:t>869</w:t>
      </w:r>
      <w:r w:rsidR="00A75D4C" w:rsidRPr="00763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5D4C" w:rsidRDefault="00A75D4C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D4C" w:rsidRPr="00265744" w:rsidRDefault="00A177A9" w:rsidP="002D7FB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78571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75D4C" w:rsidRPr="00265744">
        <w:rPr>
          <w:rFonts w:ascii="Times New Roman" w:hAnsi="Times New Roman" w:cs="Times New Roman"/>
          <w:b/>
          <w:sz w:val="28"/>
          <w:szCs w:val="28"/>
          <w:lang w:val="en-US"/>
        </w:rPr>
        <w:t>Cen</w:t>
      </w:r>
      <w:r w:rsidR="0011676B">
        <w:rPr>
          <w:rFonts w:ascii="Times New Roman" w:hAnsi="Times New Roman" w:cs="Times New Roman"/>
          <w:b/>
          <w:sz w:val="28"/>
          <w:szCs w:val="28"/>
          <w:lang w:val="en-US"/>
        </w:rPr>
        <w:t>trului</w:t>
      </w:r>
      <w:proofErr w:type="spellEnd"/>
      <w:r w:rsidR="001167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676B">
        <w:rPr>
          <w:rFonts w:ascii="Times New Roman" w:hAnsi="Times New Roman" w:cs="Times New Roman"/>
          <w:b/>
          <w:sz w:val="28"/>
          <w:szCs w:val="28"/>
          <w:lang w:val="en-US"/>
        </w:rPr>
        <w:t>Stomatologic</w:t>
      </w:r>
      <w:proofErr w:type="spellEnd"/>
      <w:r w:rsidR="001167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s-au </w:t>
      </w:r>
      <w:proofErr w:type="spellStart"/>
      <w:r w:rsidR="0011676B">
        <w:rPr>
          <w:rFonts w:ascii="Times New Roman" w:hAnsi="Times New Roman" w:cs="Times New Roman"/>
          <w:b/>
          <w:sz w:val="28"/>
          <w:szCs w:val="28"/>
          <w:lang w:val="en-US"/>
        </w:rPr>
        <w:t>tratat</w:t>
      </w:r>
      <w:proofErr w:type="spellEnd"/>
    </w:p>
    <w:p w:rsidR="00A75D4C" w:rsidRDefault="00A75D4C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4317"/>
        <w:gridCol w:w="1900"/>
        <w:gridCol w:w="1985"/>
      </w:tblGrid>
      <w:tr w:rsidR="00A75D4C" w:rsidRPr="00906B47" w:rsidTr="009F33D0">
        <w:tc>
          <w:tcPr>
            <w:tcW w:w="613" w:type="dxa"/>
          </w:tcPr>
          <w:p w:rsidR="00A75D4C" w:rsidRPr="00265744" w:rsidRDefault="00A75D4C" w:rsidP="00A75D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  <w:proofErr w:type="spellEnd"/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06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d/o</w:t>
            </w:r>
          </w:p>
        </w:tc>
        <w:tc>
          <w:tcPr>
            <w:tcW w:w="4317" w:type="dxa"/>
          </w:tcPr>
          <w:p w:rsidR="00A75D4C" w:rsidRPr="00265744" w:rsidRDefault="00A75D4C" w:rsidP="00A75D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patologiei</w:t>
            </w:r>
            <w:proofErr w:type="spellEnd"/>
          </w:p>
        </w:tc>
        <w:tc>
          <w:tcPr>
            <w:tcW w:w="1900" w:type="dxa"/>
          </w:tcPr>
          <w:p w:rsidR="00A75D4C" w:rsidRPr="00265744" w:rsidRDefault="00A75D4C" w:rsidP="009F33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9F3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/S</w:t>
            </w:r>
          </w:p>
        </w:tc>
        <w:tc>
          <w:tcPr>
            <w:tcW w:w="1985" w:type="dxa"/>
          </w:tcPr>
          <w:p w:rsidR="00A75D4C" w:rsidRPr="00265744" w:rsidRDefault="00A75D4C" w:rsidP="009F33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5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9F3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</w:t>
            </w:r>
          </w:p>
        </w:tc>
      </w:tr>
      <w:tr w:rsidR="00A75D4C" w:rsidRPr="00906B47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dentară</w:t>
            </w:r>
            <w:proofErr w:type="spellEnd"/>
          </w:p>
        </w:tc>
        <w:tc>
          <w:tcPr>
            <w:tcW w:w="1900" w:type="dxa"/>
          </w:tcPr>
          <w:p w:rsidR="00A75D4C" w:rsidRDefault="009F33D0" w:rsidP="00EA1F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985" w:type="dxa"/>
          </w:tcPr>
          <w:p w:rsidR="00A75D4C" w:rsidRDefault="009F33D0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</w:t>
            </w:r>
          </w:p>
        </w:tc>
      </w:tr>
      <w:tr w:rsidR="00A75D4C" w:rsidRPr="00906B47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Pulpit</w:t>
            </w:r>
            <w:r w:rsidR="00EB2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1900" w:type="dxa"/>
          </w:tcPr>
          <w:p w:rsidR="00A75D4C" w:rsidRDefault="00EA1F83" w:rsidP="009F33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F3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</w:t>
            </w:r>
          </w:p>
        </w:tc>
        <w:tc>
          <w:tcPr>
            <w:tcW w:w="1985" w:type="dxa"/>
          </w:tcPr>
          <w:p w:rsidR="00A75D4C" w:rsidRDefault="000301C9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75D4C" w:rsidRPr="00906B47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Periodontite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F33D0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</w:t>
            </w:r>
          </w:p>
        </w:tc>
        <w:tc>
          <w:tcPr>
            <w:tcW w:w="1985" w:type="dxa"/>
          </w:tcPr>
          <w:p w:rsidR="00A75D4C" w:rsidRDefault="000301C9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3D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mucoasei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631B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Restaurări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631BC" w:rsidP="009F33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F3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985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Sigilări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631B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A75D4C" w:rsidRDefault="000301C9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6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Detrataj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F33D0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985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Periostite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9631B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5D4C" w:rsidTr="009F33D0">
        <w:tc>
          <w:tcPr>
            <w:tcW w:w="613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B2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9631B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2C41" w:rsidTr="009F33D0">
        <w:tc>
          <w:tcPr>
            <w:tcW w:w="613" w:type="dxa"/>
          </w:tcPr>
          <w:p w:rsidR="00EB2C41" w:rsidRDefault="00EB2C41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317" w:type="dxa"/>
          </w:tcPr>
          <w:p w:rsidR="00EB2C41" w:rsidRPr="00EB2C41" w:rsidRDefault="00EB2C41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 dinţi permanenţi</w:t>
            </w:r>
          </w:p>
        </w:tc>
        <w:tc>
          <w:tcPr>
            <w:tcW w:w="1900" w:type="dxa"/>
          </w:tcPr>
          <w:p w:rsidR="00EB2C41" w:rsidRDefault="00D67088" w:rsidP="009F33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3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</w:p>
        </w:tc>
        <w:tc>
          <w:tcPr>
            <w:tcW w:w="1985" w:type="dxa"/>
          </w:tcPr>
          <w:p w:rsidR="00EB2C41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75D4C" w:rsidTr="009F33D0">
        <w:tc>
          <w:tcPr>
            <w:tcW w:w="613" w:type="dxa"/>
          </w:tcPr>
          <w:p w:rsidR="00A75D4C" w:rsidRDefault="00EB2C41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A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temporali</w:t>
            </w:r>
            <w:proofErr w:type="spellEnd"/>
          </w:p>
        </w:tc>
        <w:tc>
          <w:tcPr>
            <w:tcW w:w="1900" w:type="dxa"/>
          </w:tcPr>
          <w:p w:rsidR="00A75D4C" w:rsidRDefault="004A0CD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8E37C7" w:rsidP="00974A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</w:tr>
      <w:tr w:rsidR="00A75D4C" w:rsidTr="009F33D0">
        <w:tc>
          <w:tcPr>
            <w:tcW w:w="613" w:type="dxa"/>
          </w:tcPr>
          <w:p w:rsidR="00A75D4C" w:rsidRDefault="00EB2C41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Frenuloplastii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19104A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5D4C" w:rsidTr="009F33D0">
        <w:tc>
          <w:tcPr>
            <w:tcW w:w="613" w:type="dxa"/>
          </w:tcPr>
          <w:p w:rsidR="00A75D4C" w:rsidRPr="005E6C44" w:rsidRDefault="00EB2C41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A75D4C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17" w:type="dxa"/>
          </w:tcPr>
          <w:p w:rsidR="00A75D4C" w:rsidRPr="005E6C44" w:rsidRDefault="00A75D4C" w:rsidP="00974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intervenţii</w:t>
            </w:r>
            <w:proofErr w:type="spellEnd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chirurgicale</w:t>
            </w:r>
            <w:proofErr w:type="spellEnd"/>
            <w:r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extracții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atipice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tumori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fracturi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perecoronarite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chistectomie</w:t>
            </w:r>
            <w:proofErr w:type="spellEnd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9104A" w:rsidRPr="005E6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alveoloectomii</w:t>
            </w:r>
            <w:proofErr w:type="spellEnd"/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00" w:type="dxa"/>
          </w:tcPr>
          <w:p w:rsidR="00A75D4C" w:rsidRPr="005E6C44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A75D4C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A0D" w:rsidTr="009F33D0">
        <w:tc>
          <w:tcPr>
            <w:tcW w:w="613" w:type="dxa"/>
          </w:tcPr>
          <w:p w:rsidR="00974A0D" w:rsidRPr="005E6C44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17" w:type="dxa"/>
          </w:tcPr>
          <w:p w:rsidR="00974A0D" w:rsidRPr="005E6C44" w:rsidRDefault="00974A0D" w:rsidP="00974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implant</w:t>
            </w:r>
          </w:p>
        </w:tc>
        <w:tc>
          <w:tcPr>
            <w:tcW w:w="1900" w:type="dxa"/>
          </w:tcPr>
          <w:p w:rsidR="00974A0D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</w:tcPr>
          <w:p w:rsidR="00974A0D" w:rsidRDefault="00974A0D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75D4C" w:rsidTr="009F33D0">
        <w:tc>
          <w:tcPr>
            <w:tcW w:w="613" w:type="dxa"/>
          </w:tcPr>
          <w:p w:rsidR="00A75D4C" w:rsidRDefault="00EB2C41" w:rsidP="00974A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17" w:type="dxa"/>
          </w:tcPr>
          <w:p w:rsidR="00A75D4C" w:rsidRDefault="00A75D4C" w:rsidP="00A7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0" w:type="dxa"/>
          </w:tcPr>
          <w:p w:rsidR="00A75D4C" w:rsidRDefault="0019104A" w:rsidP="009F33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3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</w:tc>
        <w:tc>
          <w:tcPr>
            <w:tcW w:w="1985" w:type="dxa"/>
          </w:tcPr>
          <w:p w:rsidR="00A75D4C" w:rsidRDefault="006B3519" w:rsidP="00974A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74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061</w:t>
            </w:r>
          </w:p>
        </w:tc>
      </w:tr>
    </w:tbl>
    <w:p w:rsidR="00A75D4C" w:rsidRDefault="00A75D4C" w:rsidP="00A75D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A0D" w:rsidRPr="004C648D" w:rsidRDefault="003C7DAF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lastRenderedPageBreak/>
        <w:t>În anul 202</w:t>
      </w:r>
      <w:r w:rsidR="00861639" w:rsidRPr="004C648D"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096F92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s-au aplicat </w:t>
      </w:r>
      <w:r w:rsidR="00515638" w:rsidRPr="004C648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974A0D" w:rsidRPr="004C648D">
        <w:rPr>
          <w:rFonts w:ascii="Times New Roman" w:hAnsi="Times New Roman" w:cs="Times New Roman"/>
          <w:sz w:val="28"/>
          <w:szCs w:val="28"/>
          <w:lang w:val="pt-BR"/>
        </w:rPr>
        <w:t>4410</w:t>
      </w:r>
      <w:r w:rsidR="009E491D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B327F" w:rsidRPr="004C648D">
        <w:rPr>
          <w:rFonts w:ascii="Times New Roman" w:hAnsi="Times New Roman" w:cs="Times New Roman"/>
          <w:sz w:val="28"/>
          <w:szCs w:val="28"/>
          <w:lang w:val="pt-BR"/>
        </w:rPr>
        <w:t>obt</w:t>
      </w:r>
      <w:r w:rsidR="00096F92" w:rsidRPr="004C648D">
        <w:rPr>
          <w:rFonts w:ascii="Times New Roman" w:hAnsi="Times New Roman" w:cs="Times New Roman"/>
          <w:sz w:val="28"/>
          <w:szCs w:val="28"/>
          <w:lang w:val="pt-BR"/>
        </w:rPr>
        <w:t>uraţii</w:t>
      </w:r>
      <w:r w:rsidR="00974A0D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CB327F" w:rsidRDefault="00CB327F" w:rsidP="00116D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327F" w:rsidRDefault="00CB327F" w:rsidP="00CB3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35778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B2C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109C3">
        <w:rPr>
          <w:rFonts w:ascii="Times New Roman" w:hAnsi="Times New Roman" w:cs="Times New Roman"/>
          <w:sz w:val="28"/>
          <w:szCs w:val="28"/>
          <w:lang w:val="en-US"/>
        </w:rPr>
        <w:t>topolimere</w:t>
      </w:r>
      <w:proofErr w:type="spellEnd"/>
      <w:r w:rsidR="005109C3">
        <w:rPr>
          <w:rFonts w:ascii="Times New Roman" w:hAnsi="Times New Roman" w:cs="Times New Roman"/>
          <w:sz w:val="28"/>
          <w:szCs w:val="28"/>
          <w:lang w:val="en-US"/>
        </w:rPr>
        <w:t xml:space="preserve"> –  3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745</w:t>
      </w:r>
    </w:p>
    <w:p w:rsidR="0035778C" w:rsidRDefault="00CB327F" w:rsidP="00CB3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5109C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1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9C3">
        <w:rPr>
          <w:rFonts w:ascii="Times New Roman" w:hAnsi="Times New Roman" w:cs="Times New Roman"/>
          <w:sz w:val="28"/>
          <w:szCs w:val="28"/>
          <w:lang w:val="en-US"/>
        </w:rPr>
        <w:t>compozite</w:t>
      </w:r>
      <w:proofErr w:type="spellEnd"/>
      <w:r w:rsidR="0051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9C3">
        <w:rPr>
          <w:rFonts w:ascii="Times New Roman" w:hAnsi="Times New Roman" w:cs="Times New Roman"/>
          <w:sz w:val="28"/>
          <w:szCs w:val="28"/>
          <w:lang w:val="en-US"/>
        </w:rPr>
        <w:t>autopolimerizabile</w:t>
      </w:r>
      <w:proofErr w:type="spellEnd"/>
      <w:r w:rsidR="005109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507</w:t>
      </w:r>
    </w:p>
    <w:p w:rsidR="00CB327F" w:rsidRDefault="008021CD" w:rsidP="00CB3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ionomere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42</w:t>
      </w:r>
    </w:p>
    <w:p w:rsidR="0035778C" w:rsidRDefault="00D82D94" w:rsidP="00CB32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silicate – 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974A0D" w:rsidRDefault="00974A0D" w:rsidP="0076368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778C" w:rsidRDefault="0035778C" w:rsidP="003577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esenţială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obturaţiilor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890EB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performante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6F92">
        <w:rPr>
          <w:rFonts w:ascii="Times New Roman" w:hAnsi="Times New Roman" w:cs="Times New Roman"/>
          <w:sz w:val="28"/>
          <w:szCs w:val="28"/>
          <w:lang w:val="en-US"/>
        </w:rPr>
        <w:t xml:space="preserve"> din ultima </w:t>
      </w:r>
      <w:proofErr w:type="spellStart"/>
      <w:r w:rsidR="00096F92">
        <w:rPr>
          <w:rFonts w:ascii="Times New Roman" w:hAnsi="Times New Roman" w:cs="Times New Roman"/>
          <w:sz w:val="28"/>
          <w:szCs w:val="28"/>
          <w:lang w:val="en-US"/>
        </w:rPr>
        <w:t>generaţie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compozitele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F3ACF">
        <w:rPr>
          <w:rFonts w:ascii="Times New Roman" w:hAnsi="Times New Roman" w:cs="Times New Roman"/>
          <w:sz w:val="28"/>
          <w:szCs w:val="28"/>
          <w:lang w:val="en-US"/>
        </w:rPr>
        <w:t>otopolimere</w:t>
      </w:r>
      <w:proofErr w:type="spellEnd"/>
      <w:r w:rsidR="00BF3A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3ACF">
        <w:rPr>
          <w:rFonts w:ascii="Times New Roman" w:hAnsi="Times New Roman" w:cs="Times New Roman"/>
          <w:sz w:val="28"/>
          <w:szCs w:val="28"/>
          <w:lang w:val="en-US"/>
        </w:rPr>
        <w:t>compozitele</w:t>
      </w:r>
      <w:proofErr w:type="spellEnd"/>
      <w:r w:rsidR="00BF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3ACF">
        <w:rPr>
          <w:rFonts w:ascii="Times New Roman" w:hAnsi="Times New Roman" w:cs="Times New Roman"/>
          <w:sz w:val="28"/>
          <w:szCs w:val="28"/>
          <w:lang w:val="en-US"/>
        </w:rPr>
        <w:t>autopolimerizabile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F071E">
        <w:rPr>
          <w:rFonts w:ascii="Times New Roman" w:hAnsi="Times New Roman" w:cs="Times New Roman"/>
          <w:sz w:val="28"/>
          <w:szCs w:val="28"/>
          <w:lang w:val="en-US"/>
        </w:rPr>
        <w:t>cimente</w:t>
      </w:r>
      <w:proofErr w:type="spellEnd"/>
      <w:r w:rsidR="00EF0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071E">
        <w:rPr>
          <w:rFonts w:ascii="Times New Roman" w:hAnsi="Times New Roman" w:cs="Times New Roman"/>
          <w:sz w:val="28"/>
          <w:szCs w:val="28"/>
          <w:lang w:val="en-US"/>
        </w:rPr>
        <w:t>ionomere</w:t>
      </w:r>
      <w:proofErr w:type="spellEnd"/>
      <w:r w:rsidR="00EF0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comparaţie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cimenturile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silicate,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vorbeşte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90EB4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</w:t>
      </w:r>
      <w:r w:rsidR="00890EB4">
        <w:rPr>
          <w:rFonts w:ascii="Times New Roman" w:hAnsi="Times New Roman" w:cs="Times New Roman"/>
          <w:sz w:val="28"/>
          <w:szCs w:val="28"/>
          <w:lang w:val="en-US"/>
        </w:rPr>
        <w:t>iilor</w:t>
      </w:r>
      <w:proofErr w:type="spellEnd"/>
      <w:r w:rsidR="00890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EB4">
        <w:rPr>
          <w:rFonts w:ascii="Times New Roman" w:hAnsi="Times New Roman" w:cs="Times New Roman"/>
          <w:sz w:val="28"/>
          <w:szCs w:val="28"/>
          <w:lang w:val="en-US"/>
        </w:rPr>
        <w:t>stomatologice</w:t>
      </w:r>
      <w:proofErr w:type="spellEnd"/>
      <w:r w:rsidR="00890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EB4">
        <w:rPr>
          <w:rFonts w:ascii="Times New Roman" w:hAnsi="Times New Roman" w:cs="Times New Roman"/>
          <w:sz w:val="28"/>
          <w:szCs w:val="28"/>
          <w:lang w:val="en-US"/>
        </w:rPr>
        <w:t>oferite</w:t>
      </w:r>
      <w:proofErr w:type="spellEnd"/>
      <w:r w:rsidR="00890EB4">
        <w:rPr>
          <w:rFonts w:ascii="Times New Roman" w:hAnsi="Times New Roman" w:cs="Times New Roman"/>
          <w:sz w:val="28"/>
          <w:szCs w:val="28"/>
          <w:lang w:val="en-US"/>
        </w:rPr>
        <w:t xml:space="preserve"> de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entrul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proofErr w:type="spellEnd"/>
      <w:r w:rsidR="00CA1F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4A0D" w:rsidRDefault="00974A0D" w:rsidP="003577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BD9" w:rsidRPr="000F4393" w:rsidRDefault="00BE5BD9" w:rsidP="003577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096F92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</w:t>
      </w:r>
      <w:r w:rsidR="00096F9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6F92">
        <w:rPr>
          <w:rFonts w:ascii="Times New Roman" w:hAnsi="Times New Roman" w:cs="Times New Roman"/>
          <w:sz w:val="28"/>
          <w:szCs w:val="28"/>
          <w:lang w:val="en-US"/>
        </w:rPr>
        <w:t>tratament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6F92">
        <w:rPr>
          <w:rFonts w:ascii="Times New Roman" w:hAnsi="Times New Roman" w:cs="Times New Roman"/>
          <w:sz w:val="28"/>
          <w:szCs w:val="28"/>
          <w:lang w:val="en-US"/>
        </w:rPr>
        <w:t>ortodontic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6F92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F3ACF">
        <w:rPr>
          <w:rFonts w:ascii="Times New Roman" w:hAnsi="Times New Roman" w:cs="Times New Roman"/>
          <w:sz w:val="28"/>
          <w:szCs w:val="28"/>
          <w:lang w:val="en-US"/>
        </w:rPr>
        <w:t>147</w:t>
      </w:r>
      <w:r w:rsidR="00672C2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copii </w:t>
      </w:r>
      <w:r w:rsidR="00890EB4" w:rsidRPr="000F439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15B43">
        <w:rPr>
          <w:rFonts w:ascii="Times New Roman" w:hAnsi="Times New Roman" w:cs="Times New Roman"/>
          <w:sz w:val="28"/>
          <w:szCs w:val="28"/>
          <w:lang w:val="en-US"/>
        </w:rPr>
        <w:t>127</w:t>
      </w:r>
      <w:r w:rsidRPr="000F43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4A0D" w:rsidRDefault="00974A0D" w:rsidP="003577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BD9" w:rsidRDefault="00096F92" w:rsidP="0035778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 w:rsidRPr="00890E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205E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5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5BD9">
        <w:rPr>
          <w:rFonts w:ascii="Times New Roman" w:hAnsi="Times New Roman" w:cs="Times New Roman"/>
          <w:sz w:val="28"/>
          <w:szCs w:val="28"/>
          <w:lang w:val="en-US"/>
        </w:rPr>
        <w:t>pacienţi</w:t>
      </w:r>
      <w:proofErr w:type="spellEnd"/>
      <w:r w:rsidR="00BE5BD9">
        <w:rPr>
          <w:rFonts w:ascii="Times New Roman" w:hAnsi="Times New Roman" w:cs="Times New Roman"/>
          <w:sz w:val="28"/>
          <w:szCs w:val="28"/>
          <w:lang w:val="en-US"/>
        </w:rPr>
        <w:t>. S-</w:t>
      </w:r>
      <w:r w:rsidR="001D0294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 w:rsidR="001D0294">
        <w:rPr>
          <w:rFonts w:ascii="Times New Roman" w:hAnsi="Times New Roman" w:cs="Times New Roman"/>
          <w:sz w:val="28"/>
          <w:szCs w:val="28"/>
          <w:lang w:val="en-US"/>
        </w:rPr>
        <w:t>efectuat</w:t>
      </w:r>
      <w:proofErr w:type="spellEnd"/>
      <w:r w:rsidR="001D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0294">
        <w:rPr>
          <w:rFonts w:ascii="Times New Roman" w:hAnsi="Times New Roman" w:cs="Times New Roman"/>
          <w:sz w:val="28"/>
          <w:szCs w:val="28"/>
          <w:lang w:val="en-US"/>
        </w:rPr>
        <w:t>protez</w:t>
      </w:r>
      <w:r w:rsidR="00BE5BD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E5B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5BD9" w:rsidRDefault="00BE5BD9" w:rsidP="00BE5B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</w:t>
      </w:r>
      <w:r w:rsidR="008C1017">
        <w:rPr>
          <w:rFonts w:ascii="Times New Roman" w:hAnsi="Times New Roman" w:cs="Times New Roman"/>
          <w:sz w:val="28"/>
          <w:szCs w:val="28"/>
          <w:lang w:val="en-US"/>
        </w:rPr>
        <w:t>ane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205E">
        <w:rPr>
          <w:rFonts w:ascii="Times New Roman" w:hAnsi="Times New Roman" w:cs="Times New Roman"/>
          <w:sz w:val="28"/>
          <w:szCs w:val="28"/>
          <w:lang w:val="en-US"/>
        </w:rPr>
        <w:t>solidare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141</w:t>
      </w:r>
    </w:p>
    <w:p w:rsidR="00BE5BD9" w:rsidRDefault="00CA1FAC" w:rsidP="00BE5B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</w:t>
      </w:r>
      <w:r w:rsidR="00B5205E">
        <w:rPr>
          <w:rFonts w:ascii="Times New Roman" w:hAnsi="Times New Roman" w:cs="Times New Roman"/>
          <w:sz w:val="28"/>
          <w:szCs w:val="28"/>
          <w:lang w:val="en-US"/>
        </w:rPr>
        <w:t>tice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154</w:t>
      </w:r>
      <w:r w:rsidR="00BE5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5BD9" w:rsidRDefault="00BE5BD9" w:rsidP="00BE5B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D0294">
        <w:rPr>
          <w:rFonts w:ascii="Times New Roman" w:hAnsi="Times New Roman" w:cs="Times New Roman"/>
          <w:sz w:val="28"/>
          <w:szCs w:val="28"/>
          <w:lang w:val="en-US"/>
        </w:rPr>
        <w:t>tez</w:t>
      </w:r>
      <w:r w:rsidR="00B5205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mobile </w:t>
      </w:r>
      <w:proofErr w:type="spellStart"/>
      <w:r w:rsidR="00B5205E">
        <w:rPr>
          <w:rFonts w:ascii="Times New Roman" w:hAnsi="Times New Roman" w:cs="Times New Roman"/>
          <w:sz w:val="28"/>
          <w:szCs w:val="28"/>
          <w:lang w:val="en-US"/>
        </w:rPr>
        <w:t>parţiale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65</w:t>
      </w:r>
    </w:p>
    <w:p w:rsidR="00BE5BD9" w:rsidRPr="00096F92" w:rsidRDefault="00BE5BD9" w:rsidP="00096F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D0294">
        <w:rPr>
          <w:rFonts w:ascii="Times New Roman" w:hAnsi="Times New Roman" w:cs="Times New Roman"/>
          <w:sz w:val="28"/>
          <w:szCs w:val="28"/>
          <w:lang w:val="en-US"/>
        </w:rPr>
        <w:t>rotez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974A0D">
        <w:rPr>
          <w:rFonts w:ascii="Times New Roman" w:hAnsi="Times New Roman" w:cs="Times New Roman"/>
          <w:sz w:val="28"/>
          <w:szCs w:val="28"/>
          <w:lang w:val="en-US"/>
        </w:rPr>
        <w:t xml:space="preserve"> mobile </w:t>
      </w:r>
      <w:proofErr w:type="spellStart"/>
      <w:r w:rsidR="00974A0D">
        <w:rPr>
          <w:rFonts w:ascii="Times New Roman" w:hAnsi="Times New Roman" w:cs="Times New Roman"/>
          <w:sz w:val="28"/>
          <w:szCs w:val="28"/>
          <w:lang w:val="en-US"/>
        </w:rPr>
        <w:t>totale</w:t>
      </w:r>
      <w:proofErr w:type="spellEnd"/>
      <w:r w:rsidR="00974A0D">
        <w:rPr>
          <w:rFonts w:ascii="Times New Roman" w:hAnsi="Times New Roman" w:cs="Times New Roman"/>
          <w:sz w:val="28"/>
          <w:szCs w:val="28"/>
          <w:lang w:val="en-US"/>
        </w:rPr>
        <w:t xml:space="preserve"> –  129</w:t>
      </w:r>
    </w:p>
    <w:p w:rsidR="00BE5BD9" w:rsidRDefault="00BE5BD9" w:rsidP="00BE5B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D0294">
        <w:rPr>
          <w:rFonts w:ascii="Times New Roman" w:hAnsi="Times New Roman" w:cs="Times New Roman"/>
          <w:sz w:val="28"/>
          <w:szCs w:val="28"/>
          <w:lang w:val="en-US"/>
        </w:rPr>
        <w:t>rotez</w:t>
      </w:r>
      <w:r w:rsidR="00FA030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FA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205E">
        <w:rPr>
          <w:rFonts w:ascii="Times New Roman" w:hAnsi="Times New Roman" w:cs="Times New Roman"/>
          <w:sz w:val="28"/>
          <w:szCs w:val="28"/>
          <w:lang w:val="en-US"/>
        </w:rPr>
        <w:t>metaloceramice</w:t>
      </w:r>
      <w:proofErr w:type="spellEnd"/>
      <w:r w:rsidR="00B5205E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93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="00096F9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1618" w:rsidRDefault="00A81618" w:rsidP="00A816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45F4" w:rsidRDefault="00DC0CD8" w:rsidP="00B956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Cabinetul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imagistică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="00974A0D">
        <w:rPr>
          <w:rFonts w:ascii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investigații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Investigațiile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5E6C44">
        <w:rPr>
          <w:rFonts w:ascii="Times New Roman" w:hAnsi="Times New Roman" w:cs="Times New Roman"/>
          <w:sz w:val="28"/>
          <w:szCs w:val="28"/>
          <w:lang w:val="en-US"/>
        </w:rPr>
        <w:t>diologice</w:t>
      </w:r>
      <w:proofErr w:type="spellEnd"/>
      <w:r w:rsidR="005E6C4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E6C44">
        <w:rPr>
          <w:rFonts w:ascii="Times New Roman" w:hAnsi="Times New Roman" w:cs="Times New Roman"/>
          <w:sz w:val="28"/>
          <w:szCs w:val="28"/>
          <w:lang w:val="en-US"/>
        </w:rPr>
        <w:t>efectuiază</w:t>
      </w:r>
      <w:proofErr w:type="spellEnd"/>
      <w:r w:rsidR="005E6C4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E6C44">
        <w:rPr>
          <w:rFonts w:ascii="Times New Roman" w:hAnsi="Times New Roman" w:cs="Times New Roman"/>
          <w:sz w:val="28"/>
          <w:szCs w:val="28"/>
          <w:lang w:val="en-US"/>
        </w:rPr>
        <w:t>nece</w:t>
      </w:r>
      <w:r>
        <w:rPr>
          <w:rFonts w:ascii="Times New Roman" w:hAnsi="Times New Roman" w:cs="Times New Roman"/>
          <w:sz w:val="28"/>
          <w:szCs w:val="28"/>
          <w:lang w:val="en-US"/>
        </w:rPr>
        <w:t>sitate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maladiilor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5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7D07" w:rsidRDefault="00F67D07" w:rsidP="00963EF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476" w:rsidRPr="008249E5" w:rsidRDefault="004C7395" w:rsidP="008249E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</w:t>
      </w:r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ncasările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pentru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serviciile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contra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plată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acordate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r w:rsidR="00CF7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Centrul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Stomatologic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Hînceşti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1476" w:rsidRPr="008249E5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="00F67D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</w:t>
      </w:r>
      <w:r w:rsidR="0076368F">
        <w:rPr>
          <w:rFonts w:ascii="Times New Roman" w:hAnsi="Times New Roman" w:cs="Times New Roman"/>
          <w:b/>
          <w:sz w:val="28"/>
          <w:szCs w:val="28"/>
          <w:lang w:val="en-US"/>
        </w:rPr>
        <w:t>-2023</w:t>
      </w:r>
    </w:p>
    <w:p w:rsidR="004B1476" w:rsidRDefault="004B1476" w:rsidP="008249E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118"/>
        <w:gridCol w:w="3820"/>
      </w:tblGrid>
      <w:tr w:rsidR="004B1476" w:rsidRPr="006129C3" w:rsidTr="00457745">
        <w:tc>
          <w:tcPr>
            <w:tcW w:w="1969" w:type="dxa"/>
          </w:tcPr>
          <w:p w:rsidR="004B1476" w:rsidRPr="006129C3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</w:p>
        </w:tc>
        <w:tc>
          <w:tcPr>
            <w:tcW w:w="3118" w:type="dxa"/>
          </w:tcPr>
          <w:p w:rsidR="004B1476" w:rsidRPr="006129C3" w:rsidRDefault="00457745" w:rsidP="004C73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Suma </w:t>
            </w:r>
            <w:proofErr w:type="spellStart"/>
            <w:r w:rsidR="004C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ncasărilor</w:t>
            </w:r>
            <w:proofErr w:type="spellEnd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MDL</w:t>
            </w:r>
          </w:p>
        </w:tc>
        <w:tc>
          <w:tcPr>
            <w:tcW w:w="3820" w:type="dxa"/>
          </w:tcPr>
          <w:p w:rsidR="004B1476" w:rsidRPr="006129C3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Creşterea</w:t>
            </w:r>
            <w:proofErr w:type="spellEnd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financiară</w:t>
            </w:r>
            <w:proofErr w:type="spellEnd"/>
          </w:p>
        </w:tc>
      </w:tr>
      <w:tr w:rsidR="00457745" w:rsidTr="00457745">
        <w:tc>
          <w:tcPr>
            <w:tcW w:w="1969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118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1605351</w:t>
            </w:r>
          </w:p>
        </w:tc>
        <w:tc>
          <w:tcPr>
            <w:tcW w:w="3820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57745" w:rsidTr="00457745">
        <w:tc>
          <w:tcPr>
            <w:tcW w:w="1969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118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1901343</w:t>
            </w:r>
          </w:p>
        </w:tc>
        <w:tc>
          <w:tcPr>
            <w:tcW w:w="3820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298992</w:t>
            </w:r>
          </w:p>
        </w:tc>
      </w:tr>
      <w:tr w:rsidR="00457745" w:rsidTr="00457745">
        <w:tc>
          <w:tcPr>
            <w:tcW w:w="1969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118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1936936</w:t>
            </w:r>
          </w:p>
        </w:tc>
        <w:tc>
          <w:tcPr>
            <w:tcW w:w="3820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35593</w:t>
            </w:r>
          </w:p>
        </w:tc>
      </w:tr>
      <w:tr w:rsidR="00457745" w:rsidTr="00457745">
        <w:tc>
          <w:tcPr>
            <w:tcW w:w="1969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118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2221579</w:t>
            </w:r>
          </w:p>
        </w:tc>
        <w:tc>
          <w:tcPr>
            <w:tcW w:w="3820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284643</w:t>
            </w:r>
          </w:p>
        </w:tc>
      </w:tr>
      <w:tr w:rsidR="00457745" w:rsidTr="00457745">
        <w:tc>
          <w:tcPr>
            <w:tcW w:w="1969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118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2483298</w:t>
            </w:r>
          </w:p>
        </w:tc>
        <w:tc>
          <w:tcPr>
            <w:tcW w:w="3820" w:type="dxa"/>
          </w:tcPr>
          <w:p w:rsidR="00457745" w:rsidRDefault="00457745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261719</w:t>
            </w:r>
          </w:p>
        </w:tc>
      </w:tr>
      <w:tr w:rsidR="00CC1F8C" w:rsidTr="00457745">
        <w:tc>
          <w:tcPr>
            <w:tcW w:w="1969" w:type="dxa"/>
          </w:tcPr>
          <w:p w:rsidR="00CC1F8C" w:rsidRDefault="00CC1F8C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3118" w:type="dxa"/>
          </w:tcPr>
          <w:p w:rsidR="00CC1F8C" w:rsidRDefault="00CC1F8C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1990501</w:t>
            </w:r>
          </w:p>
        </w:tc>
        <w:tc>
          <w:tcPr>
            <w:tcW w:w="3820" w:type="dxa"/>
          </w:tcPr>
          <w:p w:rsidR="00CC1F8C" w:rsidRDefault="00FB171D" w:rsidP="000F4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492797</w:t>
            </w:r>
          </w:p>
        </w:tc>
      </w:tr>
      <w:tr w:rsidR="000F4393" w:rsidTr="00457745">
        <w:tc>
          <w:tcPr>
            <w:tcW w:w="1969" w:type="dxa"/>
          </w:tcPr>
          <w:p w:rsidR="000F4393" w:rsidRDefault="000F4393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118" w:type="dxa"/>
          </w:tcPr>
          <w:p w:rsidR="000F4393" w:rsidRDefault="000F4393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2541344,50</w:t>
            </w:r>
          </w:p>
        </w:tc>
        <w:tc>
          <w:tcPr>
            <w:tcW w:w="3820" w:type="dxa"/>
          </w:tcPr>
          <w:p w:rsidR="000F4393" w:rsidRDefault="000F4393" w:rsidP="000F4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550843,5</w:t>
            </w:r>
          </w:p>
        </w:tc>
      </w:tr>
      <w:tr w:rsidR="003C7DAF" w:rsidTr="00457745">
        <w:tc>
          <w:tcPr>
            <w:tcW w:w="1969" w:type="dxa"/>
          </w:tcPr>
          <w:p w:rsidR="003C7DAF" w:rsidRDefault="003C7DAF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118" w:type="dxa"/>
          </w:tcPr>
          <w:p w:rsidR="003C7DAF" w:rsidRDefault="00F67D07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2924234,50</w:t>
            </w:r>
          </w:p>
        </w:tc>
        <w:tc>
          <w:tcPr>
            <w:tcW w:w="3820" w:type="dxa"/>
          </w:tcPr>
          <w:p w:rsidR="003C7DAF" w:rsidRDefault="00F67D07" w:rsidP="000F4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382890</w:t>
            </w:r>
          </w:p>
        </w:tc>
      </w:tr>
      <w:tr w:rsidR="00B4661E" w:rsidTr="00457745">
        <w:tc>
          <w:tcPr>
            <w:tcW w:w="1969" w:type="dxa"/>
          </w:tcPr>
          <w:p w:rsidR="00B4661E" w:rsidRDefault="00B4661E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118" w:type="dxa"/>
          </w:tcPr>
          <w:p w:rsidR="00B4661E" w:rsidRDefault="00B4661E" w:rsidP="00A81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3917561,00</w:t>
            </w:r>
          </w:p>
        </w:tc>
        <w:tc>
          <w:tcPr>
            <w:tcW w:w="3820" w:type="dxa"/>
          </w:tcPr>
          <w:p w:rsidR="00B4661E" w:rsidRDefault="00B4661E" w:rsidP="000F43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993326,5</w:t>
            </w:r>
          </w:p>
        </w:tc>
      </w:tr>
    </w:tbl>
    <w:p w:rsidR="004B1476" w:rsidRDefault="004B1476" w:rsidP="00A816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45F4" w:rsidRDefault="00B645F4" w:rsidP="00C816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61E" w:rsidRDefault="00B4661E" w:rsidP="00C816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61E" w:rsidRDefault="00B4661E" w:rsidP="00C816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61E" w:rsidRPr="00C816DB" w:rsidRDefault="00B4661E" w:rsidP="00C816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4BC3" w:rsidRPr="006129C3" w:rsidRDefault="00484BC3" w:rsidP="00824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Încasările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Compania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Naţională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Asigurări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Medicină</w:t>
      </w:r>
      <w:proofErr w:type="spellEnd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C54"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 </w:t>
      </w:r>
      <w:proofErr w:type="spellStart"/>
      <w:r w:rsidRPr="006129C3">
        <w:rPr>
          <w:rFonts w:ascii="Times New Roman" w:hAnsi="Times New Roman" w:cs="Times New Roman"/>
          <w:b/>
          <w:sz w:val="28"/>
          <w:szCs w:val="28"/>
          <w:lang w:val="en-US"/>
        </w:rPr>
        <w:t>fost</w:t>
      </w:r>
      <w:proofErr w:type="spellEnd"/>
      <w:r w:rsidR="00FF21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F218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FF21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F2183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="00FF21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</w:t>
      </w:r>
      <w:r w:rsidR="00F4039C"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 w:rsidR="009E491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249E5" w:rsidRPr="006129C3" w:rsidRDefault="008249E5" w:rsidP="00A816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118"/>
        <w:gridCol w:w="3820"/>
      </w:tblGrid>
      <w:tr w:rsidR="007D1172" w:rsidRPr="006129C3" w:rsidTr="008B2C54">
        <w:tc>
          <w:tcPr>
            <w:tcW w:w="1969" w:type="dxa"/>
          </w:tcPr>
          <w:p w:rsidR="007D1172" w:rsidRPr="006129C3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</w:p>
        </w:tc>
        <w:tc>
          <w:tcPr>
            <w:tcW w:w="3118" w:type="dxa"/>
          </w:tcPr>
          <w:p w:rsidR="007D1172" w:rsidRPr="006129C3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Suma </w:t>
            </w: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încasărilor</w:t>
            </w:r>
            <w:proofErr w:type="spellEnd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MDL</w:t>
            </w:r>
          </w:p>
        </w:tc>
        <w:tc>
          <w:tcPr>
            <w:tcW w:w="3820" w:type="dxa"/>
          </w:tcPr>
          <w:p w:rsidR="007D1172" w:rsidRPr="006129C3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Creşterea</w:t>
            </w:r>
            <w:proofErr w:type="spellEnd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2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financiară</w:t>
            </w:r>
            <w:proofErr w:type="spellEnd"/>
          </w:p>
        </w:tc>
      </w:tr>
      <w:tr w:rsidR="007D1172" w:rsidTr="008B2C54">
        <w:tc>
          <w:tcPr>
            <w:tcW w:w="1969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118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1074198</w:t>
            </w:r>
          </w:p>
        </w:tc>
        <w:tc>
          <w:tcPr>
            <w:tcW w:w="3820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1172" w:rsidTr="008B2C54">
        <w:tc>
          <w:tcPr>
            <w:tcW w:w="1969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118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1102077</w:t>
            </w:r>
          </w:p>
        </w:tc>
        <w:tc>
          <w:tcPr>
            <w:tcW w:w="3820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27879</w:t>
            </w:r>
          </w:p>
        </w:tc>
      </w:tr>
      <w:tr w:rsidR="007D1172" w:rsidTr="008B2C54">
        <w:tc>
          <w:tcPr>
            <w:tcW w:w="1969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118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1227063</w:t>
            </w:r>
          </w:p>
        </w:tc>
        <w:tc>
          <w:tcPr>
            <w:tcW w:w="3820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124986</w:t>
            </w:r>
          </w:p>
        </w:tc>
      </w:tr>
      <w:tr w:rsidR="007D1172" w:rsidTr="008B2C54">
        <w:tc>
          <w:tcPr>
            <w:tcW w:w="1969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118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1520867</w:t>
            </w:r>
          </w:p>
        </w:tc>
        <w:tc>
          <w:tcPr>
            <w:tcW w:w="3820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293804</w:t>
            </w:r>
          </w:p>
        </w:tc>
      </w:tr>
      <w:tr w:rsidR="007D1172" w:rsidTr="008B2C54">
        <w:tc>
          <w:tcPr>
            <w:tcW w:w="1969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118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1527337</w:t>
            </w:r>
          </w:p>
        </w:tc>
        <w:tc>
          <w:tcPr>
            <w:tcW w:w="3820" w:type="dxa"/>
          </w:tcPr>
          <w:p w:rsidR="007D1172" w:rsidRDefault="007D1172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6470</w:t>
            </w:r>
          </w:p>
        </w:tc>
      </w:tr>
      <w:tr w:rsidR="001E313E" w:rsidTr="008B2C54">
        <w:tc>
          <w:tcPr>
            <w:tcW w:w="1969" w:type="dxa"/>
          </w:tcPr>
          <w:p w:rsidR="001E313E" w:rsidRDefault="001E313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3118" w:type="dxa"/>
          </w:tcPr>
          <w:p w:rsidR="001E313E" w:rsidRDefault="001E313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1543478</w:t>
            </w:r>
          </w:p>
        </w:tc>
        <w:tc>
          <w:tcPr>
            <w:tcW w:w="3820" w:type="dxa"/>
          </w:tcPr>
          <w:p w:rsidR="001E313E" w:rsidRDefault="001E313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16141</w:t>
            </w:r>
          </w:p>
        </w:tc>
      </w:tr>
      <w:tr w:rsidR="000F4393" w:rsidTr="008B2C54">
        <w:tc>
          <w:tcPr>
            <w:tcW w:w="1969" w:type="dxa"/>
          </w:tcPr>
          <w:p w:rsidR="000F4393" w:rsidRDefault="000F4393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118" w:type="dxa"/>
          </w:tcPr>
          <w:p w:rsidR="000F4393" w:rsidRDefault="00733A48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1539172,80</w:t>
            </w:r>
          </w:p>
        </w:tc>
        <w:tc>
          <w:tcPr>
            <w:tcW w:w="3820" w:type="dxa"/>
          </w:tcPr>
          <w:p w:rsidR="000F4393" w:rsidRDefault="00733A48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4305,2</w:t>
            </w:r>
          </w:p>
        </w:tc>
      </w:tr>
      <w:tr w:rsidR="0098259C" w:rsidTr="008B2C54">
        <w:tc>
          <w:tcPr>
            <w:tcW w:w="1969" w:type="dxa"/>
          </w:tcPr>
          <w:p w:rsidR="0098259C" w:rsidRDefault="0098259C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118" w:type="dxa"/>
          </w:tcPr>
          <w:p w:rsidR="0098259C" w:rsidRDefault="00E634E3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1768956,50</w:t>
            </w:r>
          </w:p>
        </w:tc>
        <w:tc>
          <w:tcPr>
            <w:tcW w:w="3820" w:type="dxa"/>
          </w:tcPr>
          <w:p w:rsidR="0098259C" w:rsidRDefault="00E634E3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229783,7</w:t>
            </w:r>
          </w:p>
        </w:tc>
      </w:tr>
      <w:tr w:rsidR="00B4661E" w:rsidTr="008B2C54">
        <w:tc>
          <w:tcPr>
            <w:tcW w:w="1969" w:type="dxa"/>
          </w:tcPr>
          <w:p w:rsidR="00B4661E" w:rsidRDefault="00B4661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118" w:type="dxa"/>
          </w:tcPr>
          <w:p w:rsidR="00B4661E" w:rsidRDefault="00B4661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2380085,32</w:t>
            </w:r>
          </w:p>
        </w:tc>
        <w:tc>
          <w:tcPr>
            <w:tcW w:w="3820" w:type="dxa"/>
          </w:tcPr>
          <w:p w:rsidR="00B4661E" w:rsidRDefault="00B4661E" w:rsidP="008B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611128,82</w:t>
            </w:r>
          </w:p>
        </w:tc>
      </w:tr>
    </w:tbl>
    <w:p w:rsidR="00B645F4" w:rsidRDefault="00B645F4" w:rsidP="00A816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061" w:rsidRDefault="00466061" w:rsidP="008B2C5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t>U</w:t>
      </w:r>
      <w:r w:rsidR="00B4661E" w:rsidRPr="004C648D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pas pentru creşterea eficienţei instituţiei a fost renunţarea la metodele mai vechi de tratament şi implimentarea metodelor moderne.</w:t>
      </w:r>
      <w:r w:rsidR="003A6343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Astfel s-a trecut la cele</w:t>
      </w:r>
      <w:r w:rsidR="00B535C3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mai performante metode de tratament a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canalelor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radiculare, fapt </w:t>
      </w:r>
      <w:r w:rsidR="00B535C3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c</w:t>
      </w:r>
      <w:r w:rsidR="00B535C3" w:rsidRPr="004C648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re a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35C3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schimbat radical 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calitatea şi pronosticul efectului curativ. Intervenţiile  chirurgicale în ţ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>esutul osos a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u devenit mult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mai 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>traumatic</w:t>
      </w:r>
      <w:r w:rsidR="00ED7229" w:rsidRPr="004C648D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D11B49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86163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implimentată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inserarea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dentare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924F1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4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4F19">
        <w:rPr>
          <w:rFonts w:ascii="Times New Roman" w:hAnsi="Times New Roman" w:cs="Times New Roman"/>
          <w:sz w:val="28"/>
          <w:szCs w:val="28"/>
          <w:lang w:val="en-US"/>
        </w:rPr>
        <w:t>prezent</w:t>
      </w:r>
      <w:proofErr w:type="spellEnd"/>
      <w:r w:rsidR="00924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4F1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ratamentul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ortodontic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bazează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procedeie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diagnostic şi </w:t>
      </w:r>
      <w:r w:rsidR="00924F19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24F19">
        <w:rPr>
          <w:rFonts w:ascii="Times New Roman" w:hAnsi="Times New Roman" w:cs="Times New Roman"/>
          <w:sz w:val="28"/>
          <w:szCs w:val="28"/>
          <w:lang w:val="en-US"/>
        </w:rPr>
        <w:t>efectuiază</w:t>
      </w:r>
      <w:proofErr w:type="spellEnd"/>
      <w:r w:rsidR="00924F1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instrumentrar</w:t>
      </w:r>
      <w:r w:rsidR="00ED7229">
        <w:rPr>
          <w:rFonts w:ascii="Times New Roman" w:hAnsi="Times New Roman" w:cs="Times New Roman"/>
          <w:sz w:val="28"/>
          <w:szCs w:val="28"/>
          <w:lang w:val="en-US"/>
        </w:rPr>
        <w:t>iu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ultimă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generaţie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Tratamentul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protetic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devenit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variat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odată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confecţionării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Laboratorul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tehnico-dentar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protezelor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E97">
        <w:rPr>
          <w:rFonts w:ascii="Times New Roman" w:hAnsi="Times New Roman" w:cs="Times New Roman"/>
          <w:sz w:val="28"/>
          <w:szCs w:val="28"/>
          <w:lang w:val="en-US"/>
        </w:rPr>
        <w:t>metaloceramice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ED72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D7229">
        <w:rPr>
          <w:rFonts w:ascii="Times New Roman" w:hAnsi="Times New Roman" w:cs="Times New Roman"/>
          <w:sz w:val="28"/>
          <w:szCs w:val="28"/>
          <w:lang w:val="en-US"/>
        </w:rPr>
        <w:t>biode</w:t>
      </w:r>
      <w:r w:rsidR="00D11B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7229">
        <w:rPr>
          <w:rFonts w:ascii="Times New Roman" w:hAnsi="Times New Roman" w:cs="Times New Roman"/>
          <w:sz w:val="28"/>
          <w:szCs w:val="28"/>
          <w:lang w:val="en-US"/>
        </w:rPr>
        <w:t>toplast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protezelor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bazate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sprijin</w:t>
      </w:r>
      <w:proofErr w:type="spellEnd"/>
      <w:r w:rsidR="00D11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B49">
        <w:rPr>
          <w:rFonts w:ascii="Times New Roman" w:hAnsi="Times New Roman" w:cs="Times New Roman"/>
          <w:sz w:val="28"/>
          <w:szCs w:val="28"/>
          <w:lang w:val="en-US"/>
        </w:rPr>
        <w:t>implantar</w:t>
      </w:r>
      <w:proofErr w:type="spellEnd"/>
      <w:r w:rsidR="006B5E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2F2F" w:rsidRDefault="00662F2F" w:rsidP="008B2C5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consumabile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CC3EB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stomatologice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ultimă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generaţie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utilajului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performant şi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mentenanţa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riguroasă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dispozitivelor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fel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avut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un impact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creşterea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calităţii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3EB1"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 w:rsidR="00CC3E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258B" w:rsidRPr="004C648D" w:rsidRDefault="00AB258B" w:rsidP="008B2C5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t>La fel ducem un lucru profilactic de prevenire a patol</w:t>
      </w:r>
      <w:r w:rsidR="00FE7A23" w:rsidRPr="004C648D">
        <w:rPr>
          <w:rFonts w:ascii="Times New Roman" w:hAnsi="Times New Roman" w:cs="Times New Roman"/>
          <w:sz w:val="28"/>
          <w:szCs w:val="28"/>
          <w:lang w:val="pt-BR"/>
        </w:rPr>
        <w:t>ogiilor stomatologice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grave</w:t>
      </w:r>
      <w:r w:rsidR="003A7532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prin examinarea copiilor în grădiniţe, şcoli şi colectivele de muncă.</w:t>
      </w:r>
      <w:r w:rsidR="005F71CE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Examenele profilactice ajută la depistarea pacienţilor cu patologii  carioase avansate, anomalii, hipoplazii, fluoroză, gingivită, patologii a ţesutului osos a maxilarilor şi rederecţionarea lor precoce la tratamentul corespunzător.</w:t>
      </w:r>
    </w:p>
    <w:p w:rsidR="007576E7" w:rsidRPr="004C648D" w:rsidRDefault="007576E7" w:rsidP="001C39F8">
      <w:pPr>
        <w:pStyle w:val="a3"/>
        <w:rPr>
          <w:rFonts w:ascii="Times New Roman" w:hAnsi="Times New Roman" w:cs="Times New Roman"/>
          <w:sz w:val="28"/>
          <w:szCs w:val="28"/>
          <w:lang w:val="pt-BR"/>
        </w:rPr>
      </w:pPr>
    </w:p>
    <w:p w:rsidR="00552CBB" w:rsidRPr="004C648D" w:rsidRDefault="00C816DB" w:rsidP="001C39F8">
      <w:pPr>
        <w:pStyle w:val="a3"/>
        <w:rPr>
          <w:rFonts w:ascii="Times New Roman" w:hAnsi="Times New Roman" w:cs="Times New Roman"/>
          <w:sz w:val="28"/>
          <w:szCs w:val="28"/>
          <w:lang w:val="pt-BR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       </w:t>
      </w:r>
      <w:r w:rsidR="005C4DE1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</w:p>
    <w:p w:rsidR="00963983" w:rsidRDefault="005C4DE1" w:rsidP="004C73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576E7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1C39F8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552CBB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C39F8" w:rsidRPr="004C64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C39F8">
        <w:rPr>
          <w:rFonts w:ascii="Times New Roman" w:hAnsi="Times New Roman" w:cs="Times New Roman"/>
          <w:b/>
          <w:sz w:val="28"/>
          <w:szCs w:val="28"/>
          <w:lang w:val="en-US"/>
        </w:rPr>
        <w:t>Dir</w:t>
      </w:r>
      <w:r w:rsidR="001C39F8" w:rsidRPr="008249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C39F8">
        <w:rPr>
          <w:rFonts w:ascii="Times New Roman" w:hAnsi="Times New Roman" w:cs="Times New Roman"/>
          <w:b/>
          <w:sz w:val="28"/>
          <w:szCs w:val="28"/>
          <w:lang w:val="en-US"/>
        </w:rPr>
        <w:t>ctor</w:t>
      </w:r>
      <w:r w:rsidR="004C7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C81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816DB">
        <w:rPr>
          <w:rFonts w:ascii="Times New Roman" w:hAnsi="Times New Roman" w:cs="Times New Roman"/>
          <w:b/>
          <w:sz w:val="28"/>
          <w:szCs w:val="28"/>
          <w:lang w:val="en-US"/>
        </w:rPr>
        <w:t>interimar</w:t>
      </w:r>
      <w:proofErr w:type="spellEnd"/>
      <w:r w:rsidR="001C3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C81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552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C81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552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552CBB">
        <w:rPr>
          <w:rFonts w:ascii="Times New Roman" w:hAnsi="Times New Roman" w:cs="Times New Roman"/>
          <w:b/>
          <w:sz w:val="28"/>
          <w:szCs w:val="28"/>
          <w:lang w:val="en-US"/>
        </w:rPr>
        <w:t>Constantin  MOCAN</w:t>
      </w:r>
      <w:r w:rsidR="001C39F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</w:p>
    <w:sectPr w:rsidR="00963983" w:rsidSect="008E7D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BDE"/>
    <w:multiLevelType w:val="hybridMultilevel"/>
    <w:tmpl w:val="058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3F5"/>
    <w:multiLevelType w:val="hybridMultilevel"/>
    <w:tmpl w:val="CA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297"/>
    <w:multiLevelType w:val="hybridMultilevel"/>
    <w:tmpl w:val="B39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5FDB"/>
    <w:multiLevelType w:val="hybridMultilevel"/>
    <w:tmpl w:val="D792A0D2"/>
    <w:lvl w:ilvl="0" w:tplc="307674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3B1"/>
    <w:multiLevelType w:val="hybridMultilevel"/>
    <w:tmpl w:val="821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52F3"/>
    <w:multiLevelType w:val="hybridMultilevel"/>
    <w:tmpl w:val="F96C5608"/>
    <w:lvl w:ilvl="0" w:tplc="C6380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A232A"/>
    <w:multiLevelType w:val="hybridMultilevel"/>
    <w:tmpl w:val="74A4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230"/>
    <w:multiLevelType w:val="hybridMultilevel"/>
    <w:tmpl w:val="B1E4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3931"/>
    <w:multiLevelType w:val="hybridMultilevel"/>
    <w:tmpl w:val="982C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9088A"/>
    <w:multiLevelType w:val="hybridMultilevel"/>
    <w:tmpl w:val="55A29466"/>
    <w:lvl w:ilvl="0" w:tplc="162259D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A7D"/>
    <w:multiLevelType w:val="hybridMultilevel"/>
    <w:tmpl w:val="DCC0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6B"/>
    <w:rsid w:val="000071BC"/>
    <w:rsid w:val="00007782"/>
    <w:rsid w:val="000301C9"/>
    <w:rsid w:val="00063770"/>
    <w:rsid w:val="00082C2A"/>
    <w:rsid w:val="00096F92"/>
    <w:rsid w:val="000E47CC"/>
    <w:rsid w:val="000F3BBF"/>
    <w:rsid w:val="000F4393"/>
    <w:rsid w:val="00106062"/>
    <w:rsid w:val="00115B43"/>
    <w:rsid w:val="0011676B"/>
    <w:rsid w:val="00116DA8"/>
    <w:rsid w:val="00160B2E"/>
    <w:rsid w:val="001857AF"/>
    <w:rsid w:val="0019104A"/>
    <w:rsid w:val="00194DFA"/>
    <w:rsid w:val="001B3079"/>
    <w:rsid w:val="001B368D"/>
    <w:rsid w:val="001C39F8"/>
    <w:rsid w:val="001D0294"/>
    <w:rsid w:val="001D38B7"/>
    <w:rsid w:val="001E313E"/>
    <w:rsid w:val="001F36BF"/>
    <w:rsid w:val="00203AD6"/>
    <w:rsid w:val="00204B58"/>
    <w:rsid w:val="00250545"/>
    <w:rsid w:val="00255DB5"/>
    <w:rsid w:val="00265744"/>
    <w:rsid w:val="0029613F"/>
    <w:rsid w:val="002A0700"/>
    <w:rsid w:val="002A477A"/>
    <w:rsid w:val="002A6C37"/>
    <w:rsid w:val="002C06AD"/>
    <w:rsid w:val="002C08AE"/>
    <w:rsid w:val="002C58AF"/>
    <w:rsid w:val="002D3BA8"/>
    <w:rsid w:val="002D7FB7"/>
    <w:rsid w:val="002E317B"/>
    <w:rsid w:val="002F173E"/>
    <w:rsid w:val="00305637"/>
    <w:rsid w:val="00332133"/>
    <w:rsid w:val="00341457"/>
    <w:rsid w:val="00344515"/>
    <w:rsid w:val="0035607B"/>
    <w:rsid w:val="0035778C"/>
    <w:rsid w:val="003635FB"/>
    <w:rsid w:val="003703A6"/>
    <w:rsid w:val="003737DB"/>
    <w:rsid w:val="00373FF8"/>
    <w:rsid w:val="00383BFE"/>
    <w:rsid w:val="00386339"/>
    <w:rsid w:val="003A6343"/>
    <w:rsid w:val="003A7532"/>
    <w:rsid w:val="003C7DAF"/>
    <w:rsid w:val="003D1179"/>
    <w:rsid w:val="003D248C"/>
    <w:rsid w:val="003E3A56"/>
    <w:rsid w:val="003F5A36"/>
    <w:rsid w:val="0041458C"/>
    <w:rsid w:val="00422DDB"/>
    <w:rsid w:val="00440CE7"/>
    <w:rsid w:val="004523DF"/>
    <w:rsid w:val="00457745"/>
    <w:rsid w:val="00457EC3"/>
    <w:rsid w:val="00466061"/>
    <w:rsid w:val="004718E8"/>
    <w:rsid w:val="00475C7A"/>
    <w:rsid w:val="00484BC3"/>
    <w:rsid w:val="00485EE2"/>
    <w:rsid w:val="004A0CDC"/>
    <w:rsid w:val="004B1476"/>
    <w:rsid w:val="004C648D"/>
    <w:rsid w:val="004C7395"/>
    <w:rsid w:val="004D5C61"/>
    <w:rsid w:val="004F52F5"/>
    <w:rsid w:val="00505041"/>
    <w:rsid w:val="005109C3"/>
    <w:rsid w:val="00515638"/>
    <w:rsid w:val="00530075"/>
    <w:rsid w:val="00531D52"/>
    <w:rsid w:val="00536D42"/>
    <w:rsid w:val="00552447"/>
    <w:rsid w:val="00552CBB"/>
    <w:rsid w:val="00557136"/>
    <w:rsid w:val="005826C4"/>
    <w:rsid w:val="00584094"/>
    <w:rsid w:val="005A2919"/>
    <w:rsid w:val="005C4DE1"/>
    <w:rsid w:val="005E575B"/>
    <w:rsid w:val="005E6C44"/>
    <w:rsid w:val="005F2503"/>
    <w:rsid w:val="005F71CE"/>
    <w:rsid w:val="006005C5"/>
    <w:rsid w:val="00603DD8"/>
    <w:rsid w:val="006129C3"/>
    <w:rsid w:val="0061429C"/>
    <w:rsid w:val="006345E4"/>
    <w:rsid w:val="00647EFC"/>
    <w:rsid w:val="00662F2F"/>
    <w:rsid w:val="00672C29"/>
    <w:rsid w:val="006930D0"/>
    <w:rsid w:val="006A1E86"/>
    <w:rsid w:val="006A6DE7"/>
    <w:rsid w:val="006B0641"/>
    <w:rsid w:val="006B3519"/>
    <w:rsid w:val="006B5E97"/>
    <w:rsid w:val="006C031D"/>
    <w:rsid w:val="006D2295"/>
    <w:rsid w:val="006D26F3"/>
    <w:rsid w:val="006E3FC1"/>
    <w:rsid w:val="006F25F7"/>
    <w:rsid w:val="0070747F"/>
    <w:rsid w:val="00714541"/>
    <w:rsid w:val="007237DB"/>
    <w:rsid w:val="00725652"/>
    <w:rsid w:val="00733A48"/>
    <w:rsid w:val="00736CF4"/>
    <w:rsid w:val="007420E9"/>
    <w:rsid w:val="00743694"/>
    <w:rsid w:val="00754F45"/>
    <w:rsid w:val="007576E7"/>
    <w:rsid w:val="0076368F"/>
    <w:rsid w:val="00770719"/>
    <w:rsid w:val="00777F06"/>
    <w:rsid w:val="0078571B"/>
    <w:rsid w:val="007D1172"/>
    <w:rsid w:val="007D6ED2"/>
    <w:rsid w:val="007E1E23"/>
    <w:rsid w:val="007F3B58"/>
    <w:rsid w:val="007F4233"/>
    <w:rsid w:val="007F6FA8"/>
    <w:rsid w:val="008021CD"/>
    <w:rsid w:val="008136C7"/>
    <w:rsid w:val="00816002"/>
    <w:rsid w:val="00820348"/>
    <w:rsid w:val="00823895"/>
    <w:rsid w:val="008249E5"/>
    <w:rsid w:val="00835BAE"/>
    <w:rsid w:val="00861639"/>
    <w:rsid w:val="00870E6C"/>
    <w:rsid w:val="008716F1"/>
    <w:rsid w:val="00883C2D"/>
    <w:rsid w:val="00890EB4"/>
    <w:rsid w:val="008B2C54"/>
    <w:rsid w:val="008B3D49"/>
    <w:rsid w:val="008C1017"/>
    <w:rsid w:val="008C4C72"/>
    <w:rsid w:val="008D4AAC"/>
    <w:rsid w:val="008D4E4D"/>
    <w:rsid w:val="008E2F8B"/>
    <w:rsid w:val="008E37C7"/>
    <w:rsid w:val="008E7DFD"/>
    <w:rsid w:val="00906B47"/>
    <w:rsid w:val="0090746D"/>
    <w:rsid w:val="00914B08"/>
    <w:rsid w:val="00915119"/>
    <w:rsid w:val="00924F19"/>
    <w:rsid w:val="00934316"/>
    <w:rsid w:val="00934A46"/>
    <w:rsid w:val="009557B0"/>
    <w:rsid w:val="009604F3"/>
    <w:rsid w:val="009631BC"/>
    <w:rsid w:val="00963983"/>
    <w:rsid w:val="00963EFA"/>
    <w:rsid w:val="00967CBC"/>
    <w:rsid w:val="00974A0D"/>
    <w:rsid w:val="0098259C"/>
    <w:rsid w:val="00990580"/>
    <w:rsid w:val="009905C5"/>
    <w:rsid w:val="009B0891"/>
    <w:rsid w:val="009C5016"/>
    <w:rsid w:val="009D1EFA"/>
    <w:rsid w:val="009E0AB3"/>
    <w:rsid w:val="009E491D"/>
    <w:rsid w:val="009F33D0"/>
    <w:rsid w:val="009F373C"/>
    <w:rsid w:val="00A177A9"/>
    <w:rsid w:val="00A3678B"/>
    <w:rsid w:val="00A4202F"/>
    <w:rsid w:val="00A75D4C"/>
    <w:rsid w:val="00A76828"/>
    <w:rsid w:val="00A81618"/>
    <w:rsid w:val="00A91813"/>
    <w:rsid w:val="00A92677"/>
    <w:rsid w:val="00AA4A1C"/>
    <w:rsid w:val="00AA7365"/>
    <w:rsid w:val="00AB258B"/>
    <w:rsid w:val="00AC007B"/>
    <w:rsid w:val="00AE136F"/>
    <w:rsid w:val="00AE2CCF"/>
    <w:rsid w:val="00AF6DCF"/>
    <w:rsid w:val="00B1732A"/>
    <w:rsid w:val="00B314F3"/>
    <w:rsid w:val="00B4661E"/>
    <w:rsid w:val="00B5205E"/>
    <w:rsid w:val="00B535C3"/>
    <w:rsid w:val="00B548FF"/>
    <w:rsid w:val="00B645F4"/>
    <w:rsid w:val="00B6598E"/>
    <w:rsid w:val="00B82A80"/>
    <w:rsid w:val="00B86358"/>
    <w:rsid w:val="00B95601"/>
    <w:rsid w:val="00BB3646"/>
    <w:rsid w:val="00BD6F86"/>
    <w:rsid w:val="00BE5BD9"/>
    <w:rsid w:val="00BF38F4"/>
    <w:rsid w:val="00BF3ACF"/>
    <w:rsid w:val="00C0481A"/>
    <w:rsid w:val="00C11C32"/>
    <w:rsid w:val="00C142AC"/>
    <w:rsid w:val="00C174FC"/>
    <w:rsid w:val="00C2096D"/>
    <w:rsid w:val="00C23311"/>
    <w:rsid w:val="00C30C28"/>
    <w:rsid w:val="00C36F3E"/>
    <w:rsid w:val="00C47D3B"/>
    <w:rsid w:val="00C55CDE"/>
    <w:rsid w:val="00C64EFA"/>
    <w:rsid w:val="00C7636B"/>
    <w:rsid w:val="00C816DB"/>
    <w:rsid w:val="00C82106"/>
    <w:rsid w:val="00CA1FAC"/>
    <w:rsid w:val="00CA35D2"/>
    <w:rsid w:val="00CA7999"/>
    <w:rsid w:val="00CB327F"/>
    <w:rsid w:val="00CC1F8C"/>
    <w:rsid w:val="00CC3EB1"/>
    <w:rsid w:val="00CF7547"/>
    <w:rsid w:val="00D11B49"/>
    <w:rsid w:val="00D226FD"/>
    <w:rsid w:val="00D22AFF"/>
    <w:rsid w:val="00D32CEC"/>
    <w:rsid w:val="00D372CA"/>
    <w:rsid w:val="00D46E3C"/>
    <w:rsid w:val="00D54F05"/>
    <w:rsid w:val="00D60CDB"/>
    <w:rsid w:val="00D66645"/>
    <w:rsid w:val="00D67088"/>
    <w:rsid w:val="00D82D94"/>
    <w:rsid w:val="00D83907"/>
    <w:rsid w:val="00DA03B7"/>
    <w:rsid w:val="00DA0F02"/>
    <w:rsid w:val="00DB6F46"/>
    <w:rsid w:val="00DC0CD8"/>
    <w:rsid w:val="00DD1C54"/>
    <w:rsid w:val="00DF330E"/>
    <w:rsid w:val="00E02412"/>
    <w:rsid w:val="00E3502D"/>
    <w:rsid w:val="00E400B8"/>
    <w:rsid w:val="00E52114"/>
    <w:rsid w:val="00E634E3"/>
    <w:rsid w:val="00E8685B"/>
    <w:rsid w:val="00EA1F83"/>
    <w:rsid w:val="00EA6166"/>
    <w:rsid w:val="00EB2C41"/>
    <w:rsid w:val="00ED22B4"/>
    <w:rsid w:val="00ED4916"/>
    <w:rsid w:val="00ED5073"/>
    <w:rsid w:val="00ED7229"/>
    <w:rsid w:val="00EE27CD"/>
    <w:rsid w:val="00EF071E"/>
    <w:rsid w:val="00F0250C"/>
    <w:rsid w:val="00F06E3C"/>
    <w:rsid w:val="00F10BE1"/>
    <w:rsid w:val="00F22D9B"/>
    <w:rsid w:val="00F365CC"/>
    <w:rsid w:val="00F4039C"/>
    <w:rsid w:val="00F41433"/>
    <w:rsid w:val="00F53030"/>
    <w:rsid w:val="00F67D07"/>
    <w:rsid w:val="00F90C2A"/>
    <w:rsid w:val="00FA030D"/>
    <w:rsid w:val="00FA23CA"/>
    <w:rsid w:val="00FB171D"/>
    <w:rsid w:val="00FC6117"/>
    <w:rsid w:val="00FC7D04"/>
    <w:rsid w:val="00FD4AA9"/>
    <w:rsid w:val="00FE2DC4"/>
    <w:rsid w:val="00FE7A23"/>
    <w:rsid w:val="00FF02D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9BF0-05C7-4AE6-A60A-598A2A6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FD"/>
    <w:pPr>
      <w:spacing w:after="0" w:line="240" w:lineRule="auto"/>
    </w:pPr>
  </w:style>
  <w:style w:type="table" w:styleId="a4">
    <w:name w:val="Table Grid"/>
    <w:basedOn w:val="a1"/>
    <w:uiPriority w:val="39"/>
    <w:rsid w:val="00A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2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B4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8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2024-03-15T14:04:00Z</cp:lastPrinted>
  <dcterms:created xsi:type="dcterms:W3CDTF">2024-05-29T09:03:00Z</dcterms:created>
  <dcterms:modified xsi:type="dcterms:W3CDTF">2024-05-29T09:03:00Z</dcterms:modified>
</cp:coreProperties>
</file>