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35D3F" w14:textId="77777777" w:rsidR="0075521B" w:rsidRDefault="00B00BB2">
      <w:r>
        <w:t xml:space="preserve">                                                                            </w:t>
      </w:r>
    </w:p>
    <w:p w14:paraId="70AD1A51" w14:textId="77777777" w:rsidR="00D34CAD" w:rsidRDefault="00D34CAD"/>
    <w:p w14:paraId="3BD78CDD" w14:textId="77777777" w:rsidR="00D34CAD" w:rsidRDefault="00D34CAD"/>
    <w:tbl>
      <w:tblPr>
        <w:tblW w:w="10107" w:type="dxa"/>
        <w:jc w:val="center"/>
        <w:tblLayout w:type="fixed"/>
        <w:tblLook w:val="0000" w:firstRow="0" w:lastRow="0" w:firstColumn="0" w:lastColumn="0" w:noHBand="0" w:noVBand="0"/>
      </w:tblPr>
      <w:tblGrid>
        <w:gridCol w:w="4167"/>
        <w:gridCol w:w="1620"/>
        <w:gridCol w:w="4320"/>
      </w:tblGrid>
      <w:tr w:rsidR="00CA2A19" w:rsidRPr="00AB7885" w14:paraId="5972DE40" w14:textId="77777777" w:rsidTr="00BE0648">
        <w:trPr>
          <w:trHeight w:val="1837"/>
          <w:jc w:val="center"/>
        </w:trPr>
        <w:tc>
          <w:tcPr>
            <w:tcW w:w="4167" w:type="dxa"/>
            <w:tcBorders>
              <w:top w:val="nil"/>
              <w:left w:val="nil"/>
              <w:bottom w:val="single" w:sz="6" w:space="0" w:color="auto"/>
              <w:right w:val="nil"/>
            </w:tcBorders>
            <w:vAlign w:val="center"/>
          </w:tcPr>
          <w:p w14:paraId="5743C271" w14:textId="77777777" w:rsidR="00CA2A19" w:rsidRPr="00CA2A19" w:rsidRDefault="00CA2A19" w:rsidP="00F648A7">
            <w:pPr>
              <w:pStyle w:val="a5"/>
              <w:rPr>
                <w:rFonts w:ascii="Times New Roman" w:hAnsi="Times New Roman"/>
                <w:b w:val="0"/>
                <w:sz w:val="28"/>
                <w:szCs w:val="28"/>
              </w:rPr>
            </w:pPr>
            <w:r w:rsidRPr="00CA2A19">
              <w:rPr>
                <w:rFonts w:ascii="Times New Roman" w:hAnsi="Times New Roman"/>
                <w:b w:val="0"/>
                <w:sz w:val="28"/>
                <w:szCs w:val="28"/>
              </w:rPr>
              <w:t>REPUBLICA MOLDOVA</w:t>
            </w:r>
          </w:p>
          <w:p w14:paraId="5D873FD1" w14:textId="77777777" w:rsidR="00CA2A19" w:rsidRPr="00AB7885" w:rsidRDefault="00CA2A19" w:rsidP="00F648A7">
            <w:pPr>
              <w:widowControl w:val="0"/>
              <w:tabs>
                <w:tab w:val="left" w:pos="0"/>
                <w:tab w:val="left" w:pos="180"/>
              </w:tabs>
              <w:autoSpaceDE w:val="0"/>
              <w:autoSpaceDN w:val="0"/>
              <w:adjustRightInd w:val="0"/>
              <w:jc w:val="center"/>
              <w:rPr>
                <w:b/>
                <w:bCs/>
                <w:sz w:val="28"/>
                <w:szCs w:val="28"/>
              </w:rPr>
            </w:pPr>
            <w:r w:rsidRPr="00AB7885">
              <w:rPr>
                <w:b/>
                <w:bCs/>
                <w:sz w:val="28"/>
                <w:szCs w:val="28"/>
              </w:rPr>
              <w:t>CONSILIUL RAIONAL HÎNCEŞTI</w:t>
            </w:r>
          </w:p>
          <w:p w14:paraId="28A81BCE" w14:textId="77777777" w:rsidR="00CA2A19" w:rsidRPr="00F648A7" w:rsidRDefault="00CA2A19" w:rsidP="00F648A7">
            <w:pPr>
              <w:widowControl w:val="0"/>
              <w:tabs>
                <w:tab w:val="left" w:pos="0"/>
              </w:tabs>
              <w:autoSpaceDE w:val="0"/>
              <w:autoSpaceDN w:val="0"/>
              <w:adjustRightInd w:val="0"/>
              <w:rPr>
                <w:color w:val="000000"/>
                <w:sz w:val="20"/>
                <w:szCs w:val="20"/>
              </w:rPr>
            </w:pPr>
            <w:r w:rsidRPr="00F648A7">
              <w:rPr>
                <w:color w:val="000000"/>
                <w:sz w:val="20"/>
                <w:szCs w:val="20"/>
              </w:rPr>
              <w:t xml:space="preserve">MD-3400, mun. Hînceşti, str. M.Hîncu, </w:t>
            </w:r>
            <w:r w:rsidR="00524642" w:rsidRPr="00F648A7">
              <w:rPr>
                <w:color w:val="000000"/>
                <w:sz w:val="20"/>
                <w:szCs w:val="20"/>
              </w:rPr>
              <w:t>1</w:t>
            </w:r>
            <w:r w:rsidR="00BA0A03" w:rsidRPr="00F648A7">
              <w:rPr>
                <w:color w:val="000000"/>
                <w:sz w:val="20"/>
                <w:szCs w:val="20"/>
              </w:rPr>
              <w:t>38</w:t>
            </w:r>
          </w:p>
          <w:p w14:paraId="543F705F" w14:textId="77777777" w:rsidR="00CA2A19" w:rsidRPr="00F648A7" w:rsidRDefault="00CA2A19" w:rsidP="00F648A7">
            <w:pPr>
              <w:widowControl w:val="0"/>
              <w:tabs>
                <w:tab w:val="left" w:pos="0"/>
              </w:tabs>
              <w:autoSpaceDE w:val="0"/>
              <w:autoSpaceDN w:val="0"/>
              <w:adjustRightInd w:val="0"/>
              <w:ind w:left="72"/>
              <w:jc w:val="center"/>
              <w:rPr>
                <w:color w:val="000000"/>
                <w:sz w:val="20"/>
                <w:szCs w:val="20"/>
              </w:rPr>
            </w:pPr>
            <w:r w:rsidRPr="00F648A7">
              <w:rPr>
                <w:color w:val="000000"/>
                <w:sz w:val="20"/>
                <w:szCs w:val="20"/>
              </w:rPr>
              <w:t>tel. (269) 2-20-48, fax (269) 2-23-02,</w:t>
            </w:r>
          </w:p>
          <w:p w14:paraId="20C6D1BE" w14:textId="77777777" w:rsidR="00CA2A19" w:rsidRPr="00F648A7" w:rsidRDefault="00CA2A19" w:rsidP="00F648A7">
            <w:pPr>
              <w:widowControl w:val="0"/>
              <w:tabs>
                <w:tab w:val="left" w:pos="0"/>
              </w:tabs>
              <w:autoSpaceDE w:val="0"/>
              <w:autoSpaceDN w:val="0"/>
              <w:adjustRightInd w:val="0"/>
              <w:ind w:left="72"/>
              <w:jc w:val="center"/>
              <w:rPr>
                <w:color w:val="000000"/>
                <w:sz w:val="20"/>
                <w:szCs w:val="20"/>
              </w:rPr>
            </w:pPr>
            <w:r w:rsidRPr="00F648A7">
              <w:rPr>
                <w:color w:val="000000"/>
                <w:sz w:val="20"/>
                <w:szCs w:val="20"/>
              </w:rPr>
              <w:t xml:space="preserve">E-mail: </w:t>
            </w:r>
            <w:hyperlink r:id="rId7" w:history="1">
              <w:r w:rsidRPr="00F648A7">
                <w:rPr>
                  <w:rStyle w:val="a3"/>
                  <w:sz w:val="20"/>
                  <w:szCs w:val="20"/>
                </w:rPr>
                <w:t>consiliul@hincesti.md</w:t>
              </w:r>
            </w:hyperlink>
          </w:p>
          <w:p w14:paraId="066928B7" w14:textId="77777777" w:rsidR="00CA2A19" w:rsidRPr="00AB7885" w:rsidRDefault="00CA2A19" w:rsidP="00BE0648">
            <w:pPr>
              <w:widowControl w:val="0"/>
              <w:tabs>
                <w:tab w:val="left" w:pos="0"/>
              </w:tabs>
              <w:autoSpaceDE w:val="0"/>
              <w:autoSpaceDN w:val="0"/>
              <w:adjustRightInd w:val="0"/>
              <w:ind w:left="72"/>
              <w:jc w:val="both"/>
              <w:rPr>
                <w:color w:val="000000"/>
                <w:sz w:val="12"/>
                <w:szCs w:val="12"/>
              </w:rPr>
            </w:pPr>
          </w:p>
        </w:tc>
        <w:tc>
          <w:tcPr>
            <w:tcW w:w="1620" w:type="dxa"/>
            <w:tcBorders>
              <w:top w:val="nil"/>
              <w:left w:val="nil"/>
              <w:bottom w:val="single" w:sz="6" w:space="0" w:color="auto"/>
              <w:right w:val="nil"/>
            </w:tcBorders>
          </w:tcPr>
          <w:p w14:paraId="0B4B9AEC" w14:textId="77777777" w:rsidR="00CA2A19" w:rsidRPr="00AB7885" w:rsidRDefault="00CA2A19" w:rsidP="00BE0648">
            <w:pPr>
              <w:widowControl w:val="0"/>
              <w:autoSpaceDE w:val="0"/>
              <w:autoSpaceDN w:val="0"/>
              <w:adjustRightInd w:val="0"/>
              <w:jc w:val="both"/>
              <w:rPr>
                <w:color w:val="000000"/>
                <w:sz w:val="28"/>
                <w:szCs w:val="28"/>
              </w:rPr>
            </w:pPr>
            <w:r>
              <w:rPr>
                <w:noProof/>
                <w:lang w:eastAsia="ro-RO"/>
              </w:rPr>
              <w:drawing>
                <wp:inline distT="0" distB="0" distL="0" distR="0" wp14:anchorId="49D3D866" wp14:editId="5F21A96E">
                  <wp:extent cx="9144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4320" w:type="dxa"/>
            <w:tcBorders>
              <w:top w:val="nil"/>
              <w:left w:val="nil"/>
              <w:bottom w:val="single" w:sz="6" w:space="0" w:color="auto"/>
              <w:right w:val="nil"/>
            </w:tcBorders>
            <w:vAlign w:val="center"/>
          </w:tcPr>
          <w:p w14:paraId="6E830A2D" w14:textId="77777777" w:rsidR="00CA2A19" w:rsidRPr="00CA2A19" w:rsidRDefault="00CA2A19" w:rsidP="00BE0648">
            <w:pPr>
              <w:widowControl w:val="0"/>
              <w:tabs>
                <w:tab w:val="left" w:pos="180"/>
              </w:tabs>
              <w:autoSpaceDE w:val="0"/>
              <w:autoSpaceDN w:val="0"/>
              <w:adjustRightInd w:val="0"/>
              <w:jc w:val="center"/>
              <w:rPr>
                <w:sz w:val="28"/>
                <w:szCs w:val="28"/>
              </w:rPr>
            </w:pPr>
            <w:r w:rsidRPr="00CA2A19">
              <w:rPr>
                <w:sz w:val="28"/>
                <w:szCs w:val="28"/>
              </w:rPr>
              <w:t>РЕСПУБЛИКА МОЛДОВА</w:t>
            </w:r>
          </w:p>
          <w:p w14:paraId="342A5443" w14:textId="77777777" w:rsidR="00524642" w:rsidRDefault="00CA2A19" w:rsidP="00524642">
            <w:pPr>
              <w:widowControl w:val="0"/>
              <w:tabs>
                <w:tab w:val="left" w:pos="180"/>
              </w:tabs>
              <w:autoSpaceDE w:val="0"/>
              <w:autoSpaceDN w:val="0"/>
              <w:adjustRightInd w:val="0"/>
              <w:jc w:val="center"/>
              <w:rPr>
                <w:b/>
                <w:bCs/>
                <w:color w:val="000000"/>
                <w:sz w:val="28"/>
                <w:szCs w:val="28"/>
              </w:rPr>
            </w:pPr>
            <w:r w:rsidRPr="00AB7885">
              <w:rPr>
                <w:b/>
                <w:bCs/>
                <w:sz w:val="28"/>
                <w:szCs w:val="28"/>
              </w:rPr>
              <w:t>РАЙОHНЫЙ СОВЕТ ХЫНЧЕШТЬ</w:t>
            </w:r>
          </w:p>
          <w:p w14:paraId="56EF682E" w14:textId="77777777" w:rsidR="00CA2A19" w:rsidRPr="00F648A7" w:rsidRDefault="00CA2A19" w:rsidP="00524642">
            <w:pPr>
              <w:widowControl w:val="0"/>
              <w:tabs>
                <w:tab w:val="left" w:pos="180"/>
              </w:tabs>
              <w:autoSpaceDE w:val="0"/>
              <w:autoSpaceDN w:val="0"/>
              <w:adjustRightInd w:val="0"/>
              <w:jc w:val="center"/>
              <w:rPr>
                <w:b/>
                <w:bCs/>
                <w:color w:val="000000"/>
                <w:sz w:val="20"/>
                <w:szCs w:val="20"/>
              </w:rPr>
            </w:pPr>
            <w:r w:rsidRPr="00F648A7">
              <w:rPr>
                <w:color w:val="000000"/>
                <w:sz w:val="20"/>
                <w:szCs w:val="20"/>
              </w:rPr>
              <w:t>МД-3400, мун. Хынчешть, ул. М.Хынку, 1</w:t>
            </w:r>
            <w:r w:rsidR="00BA0A03" w:rsidRPr="00F648A7">
              <w:rPr>
                <w:color w:val="000000"/>
                <w:sz w:val="20"/>
                <w:szCs w:val="20"/>
              </w:rPr>
              <w:t>38</w:t>
            </w:r>
          </w:p>
          <w:p w14:paraId="397C7E62" w14:textId="77777777" w:rsidR="00CA2A19" w:rsidRPr="00F648A7" w:rsidRDefault="00CA2A19" w:rsidP="00BE0648">
            <w:pPr>
              <w:widowControl w:val="0"/>
              <w:autoSpaceDE w:val="0"/>
              <w:autoSpaceDN w:val="0"/>
              <w:adjustRightInd w:val="0"/>
              <w:jc w:val="center"/>
              <w:rPr>
                <w:color w:val="000000"/>
                <w:sz w:val="20"/>
                <w:szCs w:val="20"/>
              </w:rPr>
            </w:pPr>
            <w:r w:rsidRPr="00F648A7">
              <w:rPr>
                <w:color w:val="000000"/>
                <w:sz w:val="20"/>
                <w:szCs w:val="20"/>
              </w:rPr>
              <w:t>тел. (269) 2-20-48, факс (269) 2-23-02,</w:t>
            </w:r>
          </w:p>
          <w:p w14:paraId="78094EFD" w14:textId="77777777" w:rsidR="00CA2A19" w:rsidRPr="00F648A7" w:rsidRDefault="00CA2A19" w:rsidP="00BE0648">
            <w:pPr>
              <w:widowControl w:val="0"/>
              <w:autoSpaceDE w:val="0"/>
              <w:autoSpaceDN w:val="0"/>
              <w:adjustRightInd w:val="0"/>
              <w:jc w:val="center"/>
              <w:rPr>
                <w:color w:val="000000"/>
                <w:sz w:val="20"/>
                <w:szCs w:val="20"/>
              </w:rPr>
            </w:pPr>
            <w:r w:rsidRPr="00F648A7">
              <w:rPr>
                <w:color w:val="000000"/>
                <w:sz w:val="20"/>
                <w:szCs w:val="20"/>
              </w:rPr>
              <w:t xml:space="preserve">E-mail: </w:t>
            </w:r>
            <w:hyperlink r:id="rId9" w:history="1">
              <w:r w:rsidRPr="00F648A7">
                <w:rPr>
                  <w:rStyle w:val="a3"/>
                  <w:sz w:val="20"/>
                  <w:szCs w:val="20"/>
                </w:rPr>
                <w:t>consiliul@hincesti.md</w:t>
              </w:r>
            </w:hyperlink>
          </w:p>
          <w:p w14:paraId="18283480" w14:textId="77777777" w:rsidR="00CA2A19" w:rsidRPr="00AB7885" w:rsidRDefault="00CA2A19" w:rsidP="00BE0648">
            <w:pPr>
              <w:widowControl w:val="0"/>
              <w:autoSpaceDE w:val="0"/>
              <w:autoSpaceDN w:val="0"/>
              <w:adjustRightInd w:val="0"/>
              <w:jc w:val="both"/>
              <w:rPr>
                <w:color w:val="000000"/>
                <w:sz w:val="12"/>
                <w:szCs w:val="12"/>
              </w:rPr>
            </w:pPr>
          </w:p>
        </w:tc>
      </w:tr>
    </w:tbl>
    <w:p w14:paraId="26C52F98" w14:textId="77777777" w:rsidR="00CA2A19" w:rsidRPr="00CB6898" w:rsidRDefault="00CA2A19" w:rsidP="00981C54">
      <w:pPr>
        <w:tabs>
          <w:tab w:val="left" w:pos="3750"/>
        </w:tabs>
        <w:jc w:val="right"/>
        <w:rPr>
          <w:i/>
          <w:sz w:val="28"/>
          <w:szCs w:val="28"/>
        </w:rPr>
      </w:pPr>
      <w:r w:rsidRPr="00AB7885">
        <w:rPr>
          <w:b/>
          <w:spacing w:val="38"/>
          <w:sz w:val="26"/>
          <w:szCs w:val="26"/>
        </w:rPr>
        <w:tab/>
      </w:r>
      <w:r w:rsidRPr="00CB6898">
        <w:rPr>
          <w:b/>
          <w:spacing w:val="38"/>
          <w:sz w:val="28"/>
          <w:szCs w:val="28"/>
        </w:rPr>
        <w:tab/>
      </w:r>
      <w:r w:rsidRPr="00CB6898">
        <w:rPr>
          <w:b/>
          <w:i/>
          <w:spacing w:val="38"/>
          <w:sz w:val="28"/>
          <w:szCs w:val="28"/>
        </w:rPr>
        <w:t>PROIECT</w:t>
      </w:r>
    </w:p>
    <w:p w14:paraId="75BF94BC" w14:textId="77777777" w:rsidR="00CA2A19" w:rsidRPr="00CB6898" w:rsidRDefault="00CA2A19" w:rsidP="00D63AF0">
      <w:pPr>
        <w:tabs>
          <w:tab w:val="left" w:pos="3750"/>
        </w:tabs>
        <w:jc w:val="center"/>
        <w:rPr>
          <w:b/>
          <w:sz w:val="28"/>
          <w:szCs w:val="28"/>
        </w:rPr>
      </w:pPr>
      <w:r w:rsidRPr="00CB6898">
        <w:rPr>
          <w:b/>
          <w:sz w:val="28"/>
          <w:szCs w:val="28"/>
        </w:rPr>
        <w:t>D E C I Z I E</w:t>
      </w:r>
    </w:p>
    <w:p w14:paraId="51B9EB2E" w14:textId="77777777" w:rsidR="00CA2A19" w:rsidRPr="00CB6898" w:rsidRDefault="00CA2A19" w:rsidP="006361A6">
      <w:pPr>
        <w:jc w:val="center"/>
        <w:rPr>
          <w:sz w:val="28"/>
          <w:szCs w:val="28"/>
        </w:rPr>
      </w:pPr>
      <w:r w:rsidRPr="00CB6898">
        <w:rPr>
          <w:sz w:val="28"/>
          <w:szCs w:val="28"/>
        </w:rPr>
        <w:t>mun. Hînceşti</w:t>
      </w:r>
    </w:p>
    <w:p w14:paraId="6480195A" w14:textId="77777777" w:rsidR="00CA2A19" w:rsidRPr="00CB6898" w:rsidRDefault="00CA2A19" w:rsidP="00CA2A19">
      <w:pPr>
        <w:rPr>
          <w:b/>
          <w:sz w:val="28"/>
          <w:szCs w:val="28"/>
        </w:rPr>
      </w:pPr>
    </w:p>
    <w:p w14:paraId="21598324" w14:textId="2B3912D6" w:rsidR="00CA2A19" w:rsidRPr="00CB6898" w:rsidRDefault="00CA2A19" w:rsidP="00CA2A19">
      <w:pPr>
        <w:rPr>
          <w:b/>
          <w:sz w:val="28"/>
          <w:szCs w:val="28"/>
        </w:rPr>
      </w:pPr>
      <w:r w:rsidRPr="00CB6898">
        <w:rPr>
          <w:b/>
          <w:sz w:val="28"/>
          <w:szCs w:val="28"/>
        </w:rPr>
        <w:t xml:space="preserve">din </w:t>
      </w:r>
      <w:r w:rsidR="00A32A2C" w:rsidRPr="00CB6898">
        <w:rPr>
          <w:b/>
          <w:sz w:val="28"/>
          <w:szCs w:val="28"/>
        </w:rPr>
        <w:t>______________</w:t>
      </w:r>
      <w:r w:rsidR="003E1F49" w:rsidRPr="00CB6898">
        <w:rPr>
          <w:b/>
          <w:sz w:val="28"/>
          <w:szCs w:val="28"/>
        </w:rPr>
        <w:t xml:space="preserve"> </w:t>
      </w:r>
      <w:r w:rsidRPr="00CB6898">
        <w:rPr>
          <w:b/>
          <w:sz w:val="28"/>
          <w:szCs w:val="28"/>
        </w:rPr>
        <w:t>20</w:t>
      </w:r>
      <w:r w:rsidR="00C0619F" w:rsidRPr="00CB6898">
        <w:rPr>
          <w:b/>
          <w:sz w:val="28"/>
          <w:szCs w:val="28"/>
        </w:rPr>
        <w:t>2</w:t>
      </w:r>
      <w:r w:rsidR="00A32A2C" w:rsidRPr="00CB6898">
        <w:rPr>
          <w:b/>
          <w:sz w:val="28"/>
          <w:szCs w:val="28"/>
        </w:rPr>
        <w:t>4</w:t>
      </w:r>
      <w:r w:rsidRPr="00CB6898">
        <w:rPr>
          <w:b/>
          <w:sz w:val="28"/>
          <w:szCs w:val="28"/>
        </w:rPr>
        <w:t xml:space="preserve">                     </w:t>
      </w:r>
      <w:r w:rsidRPr="00CB6898">
        <w:rPr>
          <w:b/>
          <w:sz w:val="28"/>
          <w:szCs w:val="28"/>
        </w:rPr>
        <w:tab/>
      </w:r>
      <w:r w:rsidRPr="00CB6898">
        <w:rPr>
          <w:b/>
          <w:sz w:val="28"/>
          <w:szCs w:val="28"/>
        </w:rPr>
        <w:tab/>
      </w:r>
      <w:r w:rsidR="00CB6898">
        <w:rPr>
          <w:b/>
          <w:sz w:val="28"/>
          <w:szCs w:val="28"/>
        </w:rPr>
        <w:t xml:space="preserve">                              </w:t>
      </w:r>
      <w:r w:rsidRPr="00CB6898">
        <w:rPr>
          <w:b/>
          <w:sz w:val="28"/>
          <w:szCs w:val="28"/>
        </w:rPr>
        <w:t xml:space="preserve">nr. </w:t>
      </w:r>
      <w:r w:rsidR="00CB6898">
        <w:rPr>
          <w:b/>
          <w:sz w:val="28"/>
          <w:szCs w:val="28"/>
        </w:rPr>
        <w:t>02/</w:t>
      </w:r>
      <w:r w:rsidR="00113B13">
        <w:rPr>
          <w:b/>
          <w:sz w:val="28"/>
          <w:szCs w:val="28"/>
        </w:rPr>
        <w:t>20</w:t>
      </w:r>
      <w:bookmarkStart w:id="0" w:name="_GoBack"/>
      <w:bookmarkEnd w:id="0"/>
    </w:p>
    <w:p w14:paraId="0208AFB5" w14:textId="77777777" w:rsidR="00D63AF0" w:rsidRPr="00CB6898" w:rsidRDefault="00D63AF0" w:rsidP="00CA2A19">
      <w:pPr>
        <w:rPr>
          <w:sz w:val="28"/>
          <w:szCs w:val="28"/>
        </w:rPr>
      </w:pPr>
    </w:p>
    <w:p w14:paraId="6181EABC" w14:textId="31AAFC6C" w:rsidR="00CB6898" w:rsidRPr="00636595" w:rsidRDefault="00CA2A19" w:rsidP="00065921">
      <w:pPr>
        <w:pStyle w:val="Default"/>
        <w:rPr>
          <w:b/>
          <w:bCs/>
          <w:sz w:val="28"/>
          <w:szCs w:val="28"/>
        </w:rPr>
      </w:pPr>
      <w:r w:rsidRPr="00636595">
        <w:rPr>
          <w:rFonts w:eastAsia="Times New Roman"/>
          <w:b/>
          <w:bCs/>
          <w:color w:val="auto"/>
          <w:sz w:val="28"/>
          <w:szCs w:val="28"/>
          <w:lang w:eastAsia="ru-RU"/>
        </w:rPr>
        <w:t>Cu privire</w:t>
      </w:r>
      <w:r w:rsidR="007D741E" w:rsidRPr="00636595">
        <w:rPr>
          <w:rFonts w:eastAsia="Times New Roman"/>
          <w:b/>
          <w:bCs/>
          <w:color w:val="auto"/>
          <w:sz w:val="28"/>
          <w:szCs w:val="28"/>
          <w:lang w:eastAsia="ru-RU"/>
        </w:rPr>
        <w:t xml:space="preserve"> la</w:t>
      </w:r>
      <w:r w:rsidR="00EA2529" w:rsidRPr="00636595">
        <w:rPr>
          <w:rFonts w:eastAsia="Times New Roman"/>
          <w:b/>
          <w:bCs/>
          <w:color w:val="auto"/>
          <w:sz w:val="28"/>
          <w:szCs w:val="28"/>
          <w:lang w:eastAsia="ru-RU"/>
        </w:rPr>
        <w:t xml:space="preserve"> </w:t>
      </w:r>
      <w:r w:rsidR="00065921" w:rsidRPr="00636595">
        <w:rPr>
          <w:b/>
          <w:sz w:val="28"/>
          <w:szCs w:val="28"/>
        </w:rPr>
        <w:t xml:space="preserve">demersul </w:t>
      </w:r>
      <w:r w:rsidR="00636595" w:rsidRPr="00636595">
        <w:rPr>
          <w:b/>
          <w:sz w:val="28"/>
          <w:szCs w:val="28"/>
        </w:rPr>
        <w:t xml:space="preserve">directorului </w:t>
      </w:r>
    </w:p>
    <w:p w14:paraId="18F2885B" w14:textId="73F46C87" w:rsidR="00D306EC" w:rsidRPr="00765AFF" w:rsidRDefault="00765AFF" w:rsidP="00636595">
      <w:pPr>
        <w:pStyle w:val="af2"/>
        <w:ind w:right="79"/>
        <w:jc w:val="both"/>
        <w:rPr>
          <w:b/>
          <w:lang w:val="pt-BR"/>
        </w:rPr>
      </w:pPr>
      <w:r>
        <w:rPr>
          <w:b/>
          <w:lang w:val="pt-BR"/>
        </w:rPr>
        <w:t>Agenţiei Naţionale</w:t>
      </w:r>
      <w:r w:rsidR="00636595" w:rsidRPr="00765AFF">
        <w:rPr>
          <w:b/>
          <w:lang w:val="pt-BR"/>
        </w:rPr>
        <w:t xml:space="preserve"> pentru Ocuparea Forţei de Muncă</w:t>
      </w:r>
    </w:p>
    <w:p w14:paraId="573BB6EC" w14:textId="77777777" w:rsidR="00636595" w:rsidRPr="00636595" w:rsidRDefault="00636595" w:rsidP="00636595">
      <w:pPr>
        <w:pStyle w:val="af2"/>
        <w:ind w:right="79"/>
        <w:jc w:val="both"/>
        <w:rPr>
          <w:lang w:val="ro-RO"/>
        </w:rPr>
      </w:pPr>
    </w:p>
    <w:p w14:paraId="50172595" w14:textId="111DBC30" w:rsidR="00876EC2" w:rsidRPr="00636595" w:rsidRDefault="00636595" w:rsidP="00636595">
      <w:pPr>
        <w:pStyle w:val="Default"/>
        <w:jc w:val="both"/>
        <w:rPr>
          <w:spacing w:val="1"/>
          <w:sz w:val="28"/>
          <w:szCs w:val="28"/>
        </w:rPr>
      </w:pPr>
      <w:r>
        <w:rPr>
          <w:sz w:val="28"/>
          <w:szCs w:val="28"/>
        </w:rPr>
        <w:t xml:space="preserve">        </w:t>
      </w:r>
      <w:r w:rsidR="00E24EE4" w:rsidRPr="00636595">
        <w:rPr>
          <w:sz w:val="28"/>
          <w:szCs w:val="28"/>
        </w:rPr>
        <w:t xml:space="preserve">Luînd în considerație demersul </w:t>
      </w:r>
      <w:r w:rsidRPr="00636595">
        <w:rPr>
          <w:bCs/>
          <w:sz w:val="28"/>
          <w:szCs w:val="28"/>
        </w:rPr>
        <w:t>directorului Agenţia Naţională pentru Ocuparea Forţei de Muncă</w:t>
      </w:r>
      <w:r w:rsidRPr="00636595">
        <w:rPr>
          <w:b/>
          <w:sz w:val="28"/>
          <w:szCs w:val="28"/>
        </w:rPr>
        <w:t xml:space="preserve"> </w:t>
      </w:r>
      <w:r w:rsidR="00765AFF">
        <w:rPr>
          <w:sz w:val="28"/>
          <w:szCs w:val="28"/>
        </w:rPr>
        <w:t>nr.</w:t>
      </w:r>
      <w:r>
        <w:rPr>
          <w:sz w:val="28"/>
          <w:szCs w:val="28"/>
        </w:rPr>
        <w:t>1-56</w:t>
      </w:r>
      <w:r w:rsidR="00E24EE4" w:rsidRPr="00636595">
        <w:rPr>
          <w:sz w:val="28"/>
          <w:szCs w:val="28"/>
        </w:rPr>
        <w:t xml:space="preserve"> din </w:t>
      </w:r>
      <w:r w:rsidR="00DF6B29" w:rsidRPr="00636595">
        <w:rPr>
          <w:sz w:val="28"/>
          <w:szCs w:val="28"/>
        </w:rPr>
        <w:t>2</w:t>
      </w:r>
      <w:r>
        <w:rPr>
          <w:sz w:val="28"/>
          <w:szCs w:val="28"/>
        </w:rPr>
        <w:t>2</w:t>
      </w:r>
      <w:r w:rsidR="00E24EE4" w:rsidRPr="00636595">
        <w:rPr>
          <w:sz w:val="28"/>
          <w:szCs w:val="28"/>
        </w:rPr>
        <w:t>.0</w:t>
      </w:r>
      <w:r>
        <w:rPr>
          <w:sz w:val="28"/>
          <w:szCs w:val="28"/>
        </w:rPr>
        <w:t>1</w:t>
      </w:r>
      <w:r w:rsidR="00E24EE4" w:rsidRPr="00636595">
        <w:rPr>
          <w:sz w:val="28"/>
          <w:szCs w:val="28"/>
        </w:rPr>
        <w:t>.2024,</w:t>
      </w:r>
      <w:r w:rsidR="00B13E88" w:rsidRPr="00636595">
        <w:rPr>
          <w:sz w:val="28"/>
          <w:szCs w:val="28"/>
        </w:rPr>
        <w:t xml:space="preserve"> în temeiul art. 118; 120; 132 Cod Administrativ nr. 116/2018; art. 43</w:t>
      </w:r>
      <w:r w:rsidR="007308C8" w:rsidRPr="00636595">
        <w:rPr>
          <w:sz w:val="28"/>
          <w:szCs w:val="28"/>
        </w:rPr>
        <w:t>, 46</w:t>
      </w:r>
      <w:r w:rsidR="00B13E88" w:rsidRPr="00636595">
        <w:rPr>
          <w:sz w:val="28"/>
          <w:szCs w:val="28"/>
        </w:rPr>
        <w:t xml:space="preserve"> al Legii nr. 436-XVI din 28.12.2006, privind administraţia publică locală, cu modificările şi completările ulterioare, Consiliul raional Hînceşti,</w:t>
      </w:r>
      <w:r w:rsidR="00B13E88" w:rsidRPr="00636595">
        <w:rPr>
          <w:spacing w:val="1"/>
          <w:sz w:val="28"/>
          <w:szCs w:val="28"/>
        </w:rPr>
        <w:t xml:space="preserve"> </w:t>
      </w:r>
      <w:r w:rsidR="00876EC2" w:rsidRPr="00636595">
        <w:rPr>
          <w:sz w:val="28"/>
          <w:szCs w:val="28"/>
        </w:rPr>
        <w:t xml:space="preserve"> </w:t>
      </w:r>
      <w:r w:rsidR="00015BF1" w:rsidRPr="00636595">
        <w:rPr>
          <w:b/>
          <w:sz w:val="28"/>
          <w:szCs w:val="28"/>
        </w:rPr>
        <w:t>DECIDE</w:t>
      </w:r>
      <w:r w:rsidR="00015BF1" w:rsidRPr="00636595">
        <w:rPr>
          <w:sz w:val="28"/>
          <w:szCs w:val="28"/>
        </w:rPr>
        <w:t>:</w:t>
      </w:r>
    </w:p>
    <w:p w14:paraId="2309A590" w14:textId="77777777" w:rsidR="00015BF1" w:rsidRPr="00636595" w:rsidRDefault="00015BF1" w:rsidP="00876EC2">
      <w:pPr>
        <w:pStyle w:val="Default"/>
        <w:rPr>
          <w:sz w:val="28"/>
          <w:szCs w:val="28"/>
          <w:lang w:val="ro-MD"/>
        </w:rPr>
      </w:pPr>
    </w:p>
    <w:p w14:paraId="44215663" w14:textId="25639040" w:rsidR="007308C8" w:rsidRPr="00636595" w:rsidRDefault="007308C8" w:rsidP="00CB6898">
      <w:pPr>
        <w:pStyle w:val="a4"/>
        <w:numPr>
          <w:ilvl w:val="0"/>
          <w:numId w:val="11"/>
        </w:numPr>
        <w:spacing w:line="240" w:lineRule="auto"/>
        <w:jc w:val="both"/>
        <w:rPr>
          <w:rFonts w:ascii="Times New Roman" w:hAnsi="Times New Roman"/>
          <w:sz w:val="28"/>
          <w:szCs w:val="28"/>
          <w:lang w:eastAsia="en-US"/>
        </w:rPr>
      </w:pPr>
      <w:r w:rsidRPr="00636595">
        <w:rPr>
          <w:rFonts w:ascii="Times New Roman" w:hAnsi="Times New Roman"/>
          <w:sz w:val="28"/>
          <w:szCs w:val="28"/>
          <w:lang w:val="ro-MD" w:eastAsia="en-US"/>
        </w:rPr>
        <w:t xml:space="preserve">Se ia act de </w:t>
      </w:r>
      <w:r w:rsidRPr="00636595">
        <w:rPr>
          <w:rFonts w:ascii="Times New Roman" w:hAnsi="Times New Roman"/>
          <w:sz w:val="28"/>
          <w:szCs w:val="28"/>
        </w:rPr>
        <w:t xml:space="preserve">demersul </w:t>
      </w:r>
      <w:r w:rsidR="00636595" w:rsidRPr="00636595">
        <w:rPr>
          <w:rFonts w:ascii="Times New Roman" w:hAnsi="Times New Roman"/>
          <w:bCs/>
          <w:sz w:val="28"/>
          <w:szCs w:val="28"/>
        </w:rPr>
        <w:t>directorului Agenţia Naţională pentru Ocuparea Forţei de Muncă</w:t>
      </w:r>
      <w:r w:rsidR="00636595" w:rsidRPr="00636595">
        <w:rPr>
          <w:rFonts w:ascii="Times New Roman" w:hAnsi="Times New Roman"/>
          <w:b/>
          <w:sz w:val="28"/>
          <w:szCs w:val="28"/>
        </w:rPr>
        <w:t xml:space="preserve"> </w:t>
      </w:r>
      <w:r w:rsidR="00636595" w:rsidRPr="00636595">
        <w:rPr>
          <w:rFonts w:ascii="Times New Roman" w:hAnsi="Times New Roman"/>
          <w:sz w:val="28"/>
          <w:szCs w:val="28"/>
        </w:rPr>
        <w:t xml:space="preserve">nr. </w:t>
      </w:r>
      <w:r w:rsidR="00636595">
        <w:rPr>
          <w:sz w:val="28"/>
          <w:szCs w:val="28"/>
        </w:rPr>
        <w:t>1-56</w:t>
      </w:r>
      <w:r w:rsidR="00636595" w:rsidRPr="00636595">
        <w:rPr>
          <w:rFonts w:ascii="Times New Roman" w:hAnsi="Times New Roman"/>
          <w:sz w:val="28"/>
          <w:szCs w:val="28"/>
        </w:rPr>
        <w:t xml:space="preserve"> din 2</w:t>
      </w:r>
      <w:r w:rsidR="00636595">
        <w:rPr>
          <w:sz w:val="28"/>
          <w:szCs w:val="28"/>
        </w:rPr>
        <w:t>2</w:t>
      </w:r>
      <w:r w:rsidR="00636595" w:rsidRPr="00636595">
        <w:rPr>
          <w:rFonts w:ascii="Times New Roman" w:hAnsi="Times New Roman"/>
          <w:sz w:val="28"/>
          <w:szCs w:val="28"/>
        </w:rPr>
        <w:t>.0</w:t>
      </w:r>
      <w:r w:rsidR="00636595">
        <w:rPr>
          <w:sz w:val="28"/>
          <w:szCs w:val="28"/>
        </w:rPr>
        <w:t>1</w:t>
      </w:r>
      <w:r w:rsidR="00636595" w:rsidRPr="00636595">
        <w:rPr>
          <w:rFonts w:ascii="Times New Roman" w:hAnsi="Times New Roman"/>
          <w:sz w:val="28"/>
          <w:szCs w:val="28"/>
        </w:rPr>
        <w:t>.2024</w:t>
      </w:r>
      <w:r w:rsidR="007D712C" w:rsidRPr="00636595">
        <w:rPr>
          <w:rFonts w:ascii="Times New Roman" w:hAnsi="Times New Roman"/>
          <w:sz w:val="28"/>
          <w:szCs w:val="28"/>
        </w:rPr>
        <w:t>;</w:t>
      </w:r>
    </w:p>
    <w:p w14:paraId="3FD647F3" w14:textId="70EC2009" w:rsidR="00D306EC" w:rsidRPr="00636595" w:rsidRDefault="00727E0D" w:rsidP="004F302F">
      <w:pPr>
        <w:pStyle w:val="a4"/>
        <w:numPr>
          <w:ilvl w:val="0"/>
          <w:numId w:val="11"/>
        </w:numPr>
        <w:spacing w:line="240" w:lineRule="auto"/>
        <w:jc w:val="both"/>
        <w:rPr>
          <w:rFonts w:ascii="Times New Roman" w:hAnsi="Times New Roman"/>
          <w:sz w:val="28"/>
          <w:szCs w:val="28"/>
          <w:lang w:val="pt-BR"/>
        </w:rPr>
      </w:pPr>
      <w:r w:rsidRPr="00636595">
        <w:rPr>
          <w:rFonts w:ascii="Times New Roman" w:hAnsi="Times New Roman"/>
          <w:sz w:val="28"/>
          <w:szCs w:val="28"/>
          <w:lang w:eastAsia="en-US"/>
        </w:rPr>
        <w:t>Se</w:t>
      </w:r>
      <w:r w:rsidR="00DF6B29" w:rsidRPr="00636595">
        <w:rPr>
          <w:rFonts w:ascii="Times New Roman" w:hAnsi="Times New Roman"/>
          <w:sz w:val="28"/>
          <w:szCs w:val="28"/>
          <w:lang w:eastAsia="en-US"/>
        </w:rPr>
        <w:t xml:space="preserve"> </w:t>
      </w:r>
      <w:r w:rsidR="00636595">
        <w:rPr>
          <w:rFonts w:ascii="Times New Roman" w:hAnsi="Times New Roman"/>
          <w:sz w:val="28"/>
          <w:szCs w:val="28"/>
          <w:lang w:eastAsia="en-US"/>
        </w:rPr>
        <w:t xml:space="preserve">revizuie condițiile contractuale la contractul </w:t>
      </w:r>
      <w:r w:rsidR="0029749F">
        <w:rPr>
          <w:rFonts w:ascii="Times New Roman" w:hAnsi="Times New Roman"/>
          <w:sz w:val="28"/>
          <w:szCs w:val="28"/>
          <w:lang w:eastAsia="en-US"/>
        </w:rPr>
        <w:t xml:space="preserve">încheiat între Consiliul raional Hîncești și </w:t>
      </w:r>
      <w:r w:rsidR="0029749F" w:rsidRPr="00636595">
        <w:rPr>
          <w:rFonts w:ascii="Times New Roman" w:hAnsi="Times New Roman"/>
          <w:bCs/>
          <w:sz w:val="28"/>
          <w:szCs w:val="28"/>
        </w:rPr>
        <w:t>Agenţia Naţională pentru Ocuparea Forţei de Muncă</w:t>
      </w:r>
      <w:r w:rsidR="0029749F" w:rsidRPr="00636595">
        <w:rPr>
          <w:rFonts w:ascii="Times New Roman" w:hAnsi="Times New Roman"/>
          <w:b/>
          <w:sz w:val="28"/>
          <w:szCs w:val="28"/>
        </w:rPr>
        <w:t xml:space="preserve"> </w:t>
      </w:r>
      <w:r w:rsidR="0029749F" w:rsidRPr="0029749F">
        <w:rPr>
          <w:rFonts w:ascii="Times New Roman" w:hAnsi="Times New Roman"/>
          <w:bCs/>
          <w:sz w:val="28"/>
          <w:szCs w:val="28"/>
        </w:rPr>
        <w:t xml:space="preserve">asupra </w:t>
      </w:r>
      <w:r w:rsidR="00636595" w:rsidRPr="0029749F">
        <w:rPr>
          <w:rFonts w:ascii="Times New Roman" w:hAnsi="Times New Roman"/>
          <w:iCs/>
          <w:sz w:val="28"/>
          <w:szCs w:val="28"/>
        </w:rPr>
        <w:t>spați</w:t>
      </w:r>
      <w:r w:rsidR="0029749F" w:rsidRPr="0029749F">
        <w:rPr>
          <w:rFonts w:ascii="Times New Roman" w:hAnsi="Times New Roman"/>
          <w:iCs/>
          <w:sz w:val="28"/>
          <w:szCs w:val="28"/>
        </w:rPr>
        <w:t xml:space="preserve">ilor </w:t>
      </w:r>
      <w:r w:rsidR="00636595" w:rsidRPr="0029749F">
        <w:rPr>
          <w:rFonts w:ascii="Times New Roman" w:hAnsi="Times New Roman"/>
          <w:iCs/>
          <w:sz w:val="28"/>
          <w:szCs w:val="28"/>
        </w:rPr>
        <w:t xml:space="preserve"> cu o suprafaţa de 91,90 m</w:t>
      </w:r>
      <w:r w:rsidR="00636595" w:rsidRPr="0029749F">
        <w:rPr>
          <w:rFonts w:ascii="Times New Roman" w:hAnsi="Times New Roman"/>
          <w:iCs/>
          <w:sz w:val="28"/>
          <w:szCs w:val="28"/>
          <w:vertAlign w:val="superscript"/>
        </w:rPr>
        <w:t>2</w:t>
      </w:r>
      <w:r w:rsidR="00636595" w:rsidRPr="0029749F">
        <w:rPr>
          <w:rFonts w:ascii="Times New Roman" w:hAnsi="Times New Roman"/>
          <w:iCs/>
          <w:sz w:val="28"/>
          <w:szCs w:val="28"/>
        </w:rPr>
        <w:t>, situat</w:t>
      </w:r>
      <w:r w:rsidR="0029749F" w:rsidRPr="0029749F">
        <w:rPr>
          <w:rFonts w:ascii="Times New Roman" w:hAnsi="Times New Roman"/>
          <w:iCs/>
          <w:sz w:val="28"/>
          <w:szCs w:val="28"/>
        </w:rPr>
        <w:t xml:space="preserve">e în </w:t>
      </w:r>
      <w:r w:rsidR="00636595" w:rsidRPr="0029749F">
        <w:rPr>
          <w:rFonts w:ascii="Times New Roman" w:hAnsi="Times New Roman"/>
          <w:iCs/>
          <w:sz w:val="28"/>
          <w:szCs w:val="28"/>
        </w:rPr>
        <w:t xml:space="preserve"> blocul  administrativ nr. </w:t>
      </w:r>
      <w:smartTag w:uri="urn:schemas-microsoft-com:office:smarttags" w:element="metricconverter">
        <w:smartTagPr>
          <w:attr w:name="ProductID" w:val="2 a"/>
        </w:smartTagPr>
        <w:r w:rsidR="00636595" w:rsidRPr="0029749F">
          <w:rPr>
            <w:rFonts w:ascii="Times New Roman" w:hAnsi="Times New Roman"/>
            <w:iCs/>
            <w:sz w:val="28"/>
            <w:szCs w:val="28"/>
          </w:rPr>
          <w:t>2 a</w:t>
        </w:r>
      </w:smartTag>
      <w:r w:rsidR="00636595" w:rsidRPr="0029749F">
        <w:rPr>
          <w:rFonts w:ascii="Times New Roman" w:hAnsi="Times New Roman"/>
          <w:iCs/>
          <w:sz w:val="28"/>
          <w:szCs w:val="28"/>
        </w:rPr>
        <w:t xml:space="preserve"> Consiliului Raional Hînceşti de pe str. Mihalcea Hîncu nr.123, mun. Hînceşti</w:t>
      </w:r>
      <w:r w:rsidR="0029749F">
        <w:rPr>
          <w:rFonts w:ascii="Times New Roman" w:hAnsi="Times New Roman"/>
          <w:iCs/>
          <w:sz w:val="28"/>
          <w:szCs w:val="28"/>
        </w:rPr>
        <w:t>,</w:t>
      </w:r>
      <w:r w:rsidR="00636595">
        <w:rPr>
          <w:rFonts w:ascii="Times New Roman" w:hAnsi="Times New Roman"/>
          <w:sz w:val="28"/>
          <w:szCs w:val="28"/>
          <w:lang w:eastAsia="en-US"/>
        </w:rPr>
        <w:t xml:space="preserve"> prin scutirea de plata de chirie </w:t>
      </w:r>
      <w:r w:rsidR="0029749F">
        <w:rPr>
          <w:rFonts w:ascii="Times New Roman" w:hAnsi="Times New Roman"/>
          <w:sz w:val="28"/>
          <w:szCs w:val="28"/>
          <w:lang w:eastAsia="en-US"/>
        </w:rPr>
        <w:t xml:space="preserve">pe perioda __________ani, </w:t>
      </w:r>
      <w:r w:rsidR="00636595">
        <w:rPr>
          <w:rFonts w:ascii="Times New Roman" w:hAnsi="Times New Roman"/>
          <w:sz w:val="28"/>
          <w:szCs w:val="28"/>
          <w:lang w:eastAsia="en-US"/>
        </w:rPr>
        <w:t xml:space="preserve">în schimbul efectuării reparației curente de către </w:t>
      </w:r>
      <w:r w:rsidR="00636595" w:rsidRPr="00636595">
        <w:rPr>
          <w:rFonts w:ascii="Times New Roman" w:hAnsi="Times New Roman"/>
          <w:bCs/>
          <w:sz w:val="28"/>
          <w:szCs w:val="28"/>
        </w:rPr>
        <w:t>Agenţia Naţională pentru Ocuparea Forţei de Muncă</w:t>
      </w:r>
      <w:r w:rsidR="00636595">
        <w:rPr>
          <w:rFonts w:ascii="Times New Roman" w:hAnsi="Times New Roman"/>
          <w:sz w:val="28"/>
          <w:szCs w:val="28"/>
          <w:lang w:eastAsia="en-US"/>
        </w:rPr>
        <w:t xml:space="preserve"> </w:t>
      </w:r>
      <w:r w:rsidR="0029749F">
        <w:rPr>
          <w:rFonts w:ascii="Times New Roman" w:hAnsi="Times New Roman"/>
          <w:sz w:val="28"/>
          <w:szCs w:val="28"/>
          <w:lang w:eastAsia="en-US"/>
        </w:rPr>
        <w:t xml:space="preserve"> în valoare de 200 mii lei.</w:t>
      </w:r>
    </w:p>
    <w:p w14:paraId="45B9405D" w14:textId="1A9300CF" w:rsidR="007D712C" w:rsidRPr="00636595" w:rsidRDefault="007D712C" w:rsidP="004F302F">
      <w:pPr>
        <w:pStyle w:val="a4"/>
        <w:numPr>
          <w:ilvl w:val="0"/>
          <w:numId w:val="11"/>
        </w:numPr>
        <w:spacing w:line="240" w:lineRule="auto"/>
        <w:jc w:val="both"/>
        <w:rPr>
          <w:rFonts w:ascii="Times New Roman" w:hAnsi="Times New Roman"/>
          <w:sz w:val="28"/>
          <w:szCs w:val="28"/>
          <w:lang w:val="pt-BR"/>
        </w:rPr>
      </w:pPr>
      <w:r w:rsidRPr="00636595">
        <w:rPr>
          <w:rFonts w:ascii="Times New Roman" w:hAnsi="Times New Roman"/>
          <w:sz w:val="28"/>
          <w:szCs w:val="28"/>
          <w:lang w:val="pt-BR"/>
        </w:rPr>
        <w:t>Prezenta decizie se include în Registrul de Stat al Actelor Locale și poate fi contestată la Judecătoria Hîncești, sediul Ialoveni, în termen de 30 de  zile de la data comunicării potrivit prevederilor Codului Administrativ nr.116/2018.</w:t>
      </w:r>
    </w:p>
    <w:p w14:paraId="6EE71C34" w14:textId="77777777" w:rsidR="00727E0D" w:rsidRPr="00CB6898" w:rsidRDefault="00727E0D" w:rsidP="00727E0D">
      <w:pPr>
        <w:rPr>
          <w:rStyle w:val="FontStyle12"/>
          <w:bCs w:val="0"/>
          <w:sz w:val="28"/>
          <w:szCs w:val="28"/>
          <w:lang w:val="pt-BR"/>
        </w:rPr>
      </w:pPr>
    </w:p>
    <w:p w14:paraId="3331F0BA" w14:textId="77777777" w:rsidR="00727E0D" w:rsidRPr="00CB6898" w:rsidRDefault="00D63AF0" w:rsidP="00727E0D">
      <w:pPr>
        <w:rPr>
          <w:sz w:val="28"/>
          <w:szCs w:val="28"/>
        </w:rPr>
      </w:pPr>
      <w:r w:rsidRPr="00CB6898">
        <w:rPr>
          <w:b/>
          <w:sz w:val="28"/>
          <w:szCs w:val="28"/>
        </w:rPr>
        <w:t xml:space="preserve">           Președintele  şedintei</w:t>
      </w:r>
      <w:r w:rsidRPr="00CB6898">
        <w:rPr>
          <w:b/>
          <w:sz w:val="28"/>
          <w:szCs w:val="28"/>
        </w:rPr>
        <w:tab/>
      </w:r>
      <w:r w:rsidRPr="00CB6898">
        <w:rPr>
          <w:b/>
          <w:sz w:val="28"/>
          <w:szCs w:val="28"/>
        </w:rPr>
        <w:tab/>
      </w:r>
      <w:r w:rsidRPr="00CB6898">
        <w:rPr>
          <w:b/>
          <w:sz w:val="28"/>
          <w:szCs w:val="28"/>
        </w:rPr>
        <w:tab/>
      </w:r>
      <w:r w:rsidR="00727E0D" w:rsidRPr="00CB6898">
        <w:rPr>
          <w:b/>
          <w:sz w:val="28"/>
          <w:szCs w:val="28"/>
        </w:rPr>
        <w:t>___________________</w:t>
      </w:r>
    </w:p>
    <w:p w14:paraId="1DECD089" w14:textId="77777777" w:rsidR="00CA2A19" w:rsidRPr="00CB6898" w:rsidRDefault="00CA2A19" w:rsidP="006B5BBA">
      <w:pPr>
        <w:ind w:firstLine="708"/>
        <w:jc w:val="both"/>
        <w:rPr>
          <w:sz w:val="28"/>
          <w:szCs w:val="28"/>
          <w:u w:val="single"/>
        </w:rPr>
      </w:pPr>
      <w:r w:rsidRPr="00CB6898">
        <w:rPr>
          <w:sz w:val="28"/>
          <w:szCs w:val="28"/>
          <w:u w:val="single"/>
        </w:rPr>
        <w:t>Contrasemnează:</w:t>
      </w:r>
    </w:p>
    <w:p w14:paraId="2108DDC1" w14:textId="77777777" w:rsidR="00CA2A19" w:rsidRPr="00CB6898" w:rsidRDefault="00CA2A19" w:rsidP="00CA2A19">
      <w:pPr>
        <w:jc w:val="both"/>
        <w:rPr>
          <w:b/>
          <w:sz w:val="28"/>
          <w:szCs w:val="28"/>
        </w:rPr>
      </w:pPr>
      <w:r w:rsidRPr="00CB6898">
        <w:rPr>
          <w:b/>
          <w:sz w:val="28"/>
          <w:szCs w:val="28"/>
        </w:rPr>
        <w:t xml:space="preserve">                Secretarul</w:t>
      </w:r>
    </w:p>
    <w:p w14:paraId="6C30019D" w14:textId="77777777" w:rsidR="00CA2A19" w:rsidRPr="00CB6898" w:rsidRDefault="00CA2A19" w:rsidP="00E817D7">
      <w:pPr>
        <w:rPr>
          <w:sz w:val="28"/>
          <w:szCs w:val="28"/>
        </w:rPr>
      </w:pPr>
      <w:r w:rsidRPr="00CB6898">
        <w:rPr>
          <w:b/>
          <w:sz w:val="28"/>
          <w:szCs w:val="28"/>
        </w:rPr>
        <w:t xml:space="preserve">Consiliului Raional Hînceşti                   </w:t>
      </w:r>
      <w:r w:rsidR="00CB6898">
        <w:rPr>
          <w:b/>
          <w:sz w:val="28"/>
          <w:szCs w:val="28"/>
        </w:rPr>
        <w:t xml:space="preserve">     </w:t>
      </w:r>
      <w:r w:rsidRPr="00CB6898">
        <w:rPr>
          <w:b/>
          <w:sz w:val="28"/>
          <w:szCs w:val="28"/>
        </w:rPr>
        <w:t>Elena MORARU TOMA</w:t>
      </w:r>
    </w:p>
    <w:p w14:paraId="08BACF56" w14:textId="77777777" w:rsidR="00E817D7" w:rsidRPr="00AB7885" w:rsidRDefault="00E817D7" w:rsidP="00E817D7">
      <w:pPr>
        <w:jc w:val="right"/>
        <w:rPr>
          <w:rFonts w:ascii="Calibri" w:hAnsi="Calibri" w:cs="Arial"/>
          <w:b/>
          <w:sz w:val="20"/>
          <w:szCs w:val="20"/>
        </w:rPr>
      </w:pPr>
    </w:p>
    <w:p w14:paraId="01B0CDEB" w14:textId="77777777" w:rsidR="00063726" w:rsidRPr="00E24EE4" w:rsidRDefault="00063726" w:rsidP="00E817D7">
      <w:pPr>
        <w:rPr>
          <w:rFonts w:eastAsia="Calibri"/>
          <w:lang w:val="pt-BR"/>
        </w:rPr>
      </w:pPr>
    </w:p>
    <w:p w14:paraId="76D86245" w14:textId="77777777" w:rsidR="00E817D7" w:rsidRPr="00E24EE4" w:rsidRDefault="00E817D7" w:rsidP="00E817D7">
      <w:pPr>
        <w:rPr>
          <w:rFonts w:eastAsia="Calibri"/>
          <w:lang w:val="pt-BR"/>
        </w:rPr>
      </w:pPr>
      <w:r w:rsidRPr="00E24EE4">
        <w:rPr>
          <w:rFonts w:eastAsia="Calibri"/>
          <w:lang w:val="pt-BR"/>
        </w:rPr>
        <w:t xml:space="preserve">Iniţiat: </w:t>
      </w:r>
      <w:r w:rsidR="00BA0A03">
        <w:rPr>
          <w:rFonts w:eastAsiaTheme="minorHAnsi"/>
          <w:color w:val="000000"/>
          <w:lang w:eastAsia="en-US"/>
        </w:rPr>
        <w:t>Iurie LEVINSCHI</w:t>
      </w:r>
      <w:r w:rsidR="00AA2C32" w:rsidRPr="00E24EE4">
        <w:rPr>
          <w:rFonts w:eastAsia="Calibri"/>
          <w:lang w:val="pt-BR"/>
        </w:rPr>
        <w:t>, P</w:t>
      </w:r>
      <w:r w:rsidRPr="00E24EE4">
        <w:rPr>
          <w:rFonts w:eastAsia="Calibri"/>
          <w:lang w:val="pt-BR"/>
        </w:rPr>
        <w:t>reşedintele</w:t>
      </w:r>
      <w:r w:rsidR="000E48D3" w:rsidRPr="00E24EE4">
        <w:rPr>
          <w:rFonts w:eastAsia="Calibri"/>
          <w:lang w:val="pt-BR"/>
        </w:rPr>
        <w:t xml:space="preserve"> </w:t>
      </w:r>
      <w:r w:rsidRPr="00E24EE4">
        <w:rPr>
          <w:rFonts w:eastAsia="Calibri"/>
          <w:lang w:val="pt-BR"/>
        </w:rPr>
        <w:t>raionului</w:t>
      </w:r>
      <w:r w:rsidR="002C0A88" w:rsidRPr="00E24EE4">
        <w:rPr>
          <w:rFonts w:eastAsia="Calibri"/>
          <w:lang w:val="pt-BR"/>
        </w:rPr>
        <w:t>______________________________________</w:t>
      </w:r>
    </w:p>
    <w:p w14:paraId="17928E8E" w14:textId="0F62C19A" w:rsidR="00CA2A19" w:rsidRDefault="0029749F" w:rsidP="00524642">
      <w:pPr>
        <w:rPr>
          <w:color w:val="00000A"/>
        </w:rPr>
      </w:pPr>
      <w:r>
        <w:rPr>
          <w:color w:val="00000A"/>
        </w:rPr>
        <w:t>Elaborat/</w:t>
      </w:r>
      <w:r w:rsidR="00E817D7">
        <w:rPr>
          <w:color w:val="00000A"/>
        </w:rPr>
        <w:t>A</w:t>
      </w:r>
      <w:r w:rsidR="00E817D7" w:rsidRPr="005F04FB">
        <w:rPr>
          <w:color w:val="00000A"/>
        </w:rPr>
        <w:t>vizat:</w:t>
      </w:r>
      <w:r w:rsidR="00E817D7" w:rsidRPr="00E24EE4">
        <w:rPr>
          <w:rFonts w:eastAsia="Calibri"/>
          <w:lang w:val="pt-BR"/>
        </w:rPr>
        <w:t xml:space="preserve"> Sergiu Pascal</w:t>
      </w:r>
      <w:r w:rsidR="00E817D7" w:rsidRPr="005F04FB">
        <w:rPr>
          <w:color w:val="00000A"/>
        </w:rPr>
        <w:t xml:space="preserve">, specialist principal ( jurist)  </w:t>
      </w:r>
      <w:r w:rsidR="002C0A88">
        <w:rPr>
          <w:color w:val="00000A"/>
        </w:rPr>
        <w:t>____________________________</w:t>
      </w:r>
    </w:p>
    <w:p w14:paraId="6C739AE0" w14:textId="77777777" w:rsidR="00F75851" w:rsidRDefault="00F75851" w:rsidP="00524642">
      <w:pPr>
        <w:rPr>
          <w:color w:val="00000A"/>
        </w:rPr>
      </w:pPr>
    </w:p>
    <w:p w14:paraId="2A09738B" w14:textId="77777777" w:rsidR="00F75851" w:rsidRDefault="00F75851" w:rsidP="00524642">
      <w:pPr>
        <w:rPr>
          <w:color w:val="00000A"/>
        </w:rPr>
      </w:pPr>
    </w:p>
    <w:p w14:paraId="47A27230" w14:textId="77777777" w:rsidR="00F75851" w:rsidRDefault="00F75851" w:rsidP="00524642">
      <w:pPr>
        <w:rPr>
          <w:color w:val="00000A"/>
        </w:rPr>
      </w:pPr>
    </w:p>
    <w:p w14:paraId="3E037B59" w14:textId="44C1B505" w:rsidR="007D712C" w:rsidRDefault="007D712C" w:rsidP="00F75851">
      <w:pPr>
        <w:jc w:val="center"/>
        <w:rPr>
          <w:b/>
        </w:rPr>
      </w:pPr>
    </w:p>
    <w:p w14:paraId="564A51AA" w14:textId="7C2BC038" w:rsidR="00D306EC" w:rsidRDefault="00D306EC" w:rsidP="00F75851">
      <w:pPr>
        <w:jc w:val="center"/>
        <w:rPr>
          <w:b/>
        </w:rPr>
      </w:pPr>
    </w:p>
    <w:p w14:paraId="357A1FE7" w14:textId="2926A8A0" w:rsidR="00D306EC" w:rsidRDefault="00D306EC" w:rsidP="00F75851">
      <w:pPr>
        <w:jc w:val="center"/>
        <w:rPr>
          <w:b/>
        </w:rPr>
      </w:pPr>
    </w:p>
    <w:p w14:paraId="4B1FD572" w14:textId="1F4C4FA8" w:rsidR="00D306EC" w:rsidRDefault="00D306EC" w:rsidP="00F75851">
      <w:pPr>
        <w:jc w:val="center"/>
        <w:rPr>
          <w:b/>
        </w:rPr>
      </w:pPr>
    </w:p>
    <w:p w14:paraId="4D98A052" w14:textId="734B3DC8" w:rsidR="00D306EC" w:rsidRDefault="00D306EC" w:rsidP="00F75851">
      <w:pPr>
        <w:jc w:val="center"/>
        <w:rPr>
          <w:b/>
        </w:rPr>
      </w:pPr>
    </w:p>
    <w:p w14:paraId="06CE5AF7" w14:textId="77777777" w:rsidR="00D306EC" w:rsidRDefault="00D306EC" w:rsidP="00CB6898">
      <w:pPr>
        <w:jc w:val="center"/>
        <w:rPr>
          <w:b/>
          <w:sz w:val="28"/>
          <w:szCs w:val="28"/>
        </w:rPr>
      </w:pPr>
    </w:p>
    <w:p w14:paraId="269FCBFE" w14:textId="6035B0D9" w:rsidR="00F75851" w:rsidRPr="00CB6898" w:rsidRDefault="00F75851" w:rsidP="0029749F">
      <w:pPr>
        <w:jc w:val="center"/>
        <w:rPr>
          <w:b/>
          <w:sz w:val="28"/>
          <w:szCs w:val="28"/>
        </w:rPr>
      </w:pPr>
      <w:r w:rsidRPr="00CB6898">
        <w:rPr>
          <w:b/>
          <w:sz w:val="28"/>
          <w:szCs w:val="28"/>
        </w:rPr>
        <w:t>NOTA INFORMATIVĂ</w:t>
      </w:r>
    </w:p>
    <w:p w14:paraId="5B618DC3" w14:textId="77777777" w:rsidR="00F75851" w:rsidRPr="00CB6898" w:rsidRDefault="00F75851" w:rsidP="0029749F">
      <w:pPr>
        <w:ind w:left="224" w:right="79"/>
        <w:jc w:val="center"/>
        <w:rPr>
          <w:b/>
          <w:sz w:val="28"/>
          <w:szCs w:val="28"/>
        </w:rPr>
      </w:pPr>
      <w:r w:rsidRPr="00CB6898">
        <w:rPr>
          <w:b/>
          <w:sz w:val="28"/>
          <w:szCs w:val="28"/>
        </w:rPr>
        <w:t xml:space="preserve">la proiectul Deciziei nr. </w:t>
      </w:r>
      <w:r w:rsidRPr="00CB6898">
        <w:rPr>
          <w:b/>
          <w:sz w:val="28"/>
          <w:szCs w:val="28"/>
          <w:u w:val="single"/>
        </w:rPr>
        <w:t>___</w:t>
      </w:r>
      <w:r w:rsidRPr="00CB6898">
        <w:rPr>
          <w:b/>
          <w:sz w:val="28"/>
          <w:szCs w:val="28"/>
        </w:rPr>
        <w:t xml:space="preserve">/___din </w:t>
      </w:r>
      <w:r w:rsidR="00A32A2C" w:rsidRPr="00CB6898">
        <w:rPr>
          <w:b/>
          <w:sz w:val="28"/>
          <w:szCs w:val="28"/>
        </w:rPr>
        <w:t>_________________</w:t>
      </w:r>
      <w:r w:rsidRPr="00CB6898">
        <w:rPr>
          <w:b/>
          <w:sz w:val="28"/>
          <w:szCs w:val="28"/>
        </w:rPr>
        <w:t xml:space="preserve"> 202</w:t>
      </w:r>
      <w:r w:rsidR="00A32A2C" w:rsidRPr="00CB6898">
        <w:rPr>
          <w:b/>
          <w:sz w:val="28"/>
          <w:szCs w:val="28"/>
        </w:rPr>
        <w:t>4</w:t>
      </w:r>
      <w:r w:rsidRPr="00CB6898">
        <w:rPr>
          <w:b/>
          <w:sz w:val="28"/>
          <w:szCs w:val="28"/>
        </w:rPr>
        <w:t>,</w:t>
      </w:r>
    </w:p>
    <w:p w14:paraId="37FD19DC" w14:textId="3CE37C77" w:rsidR="0029749F" w:rsidRPr="00636595" w:rsidRDefault="0029749F" w:rsidP="0029749F">
      <w:pPr>
        <w:pStyle w:val="Default"/>
        <w:jc w:val="center"/>
        <w:rPr>
          <w:b/>
          <w:bCs/>
          <w:sz w:val="28"/>
          <w:szCs w:val="28"/>
        </w:rPr>
      </w:pPr>
      <w:r w:rsidRPr="00636595">
        <w:rPr>
          <w:rFonts w:eastAsia="Times New Roman"/>
          <w:b/>
          <w:bCs/>
          <w:color w:val="auto"/>
          <w:sz w:val="28"/>
          <w:szCs w:val="28"/>
          <w:lang w:eastAsia="ru-RU"/>
        </w:rPr>
        <w:t xml:space="preserve">Cu privire la </w:t>
      </w:r>
      <w:r w:rsidRPr="00636595">
        <w:rPr>
          <w:b/>
          <w:sz w:val="28"/>
          <w:szCs w:val="28"/>
        </w:rPr>
        <w:t>demersul directorului</w:t>
      </w:r>
    </w:p>
    <w:p w14:paraId="03D5D1EF" w14:textId="77777777" w:rsidR="0029749F" w:rsidRPr="00765AFF" w:rsidRDefault="0029749F" w:rsidP="0029749F">
      <w:pPr>
        <w:pStyle w:val="af2"/>
        <w:ind w:right="79"/>
        <w:jc w:val="center"/>
        <w:rPr>
          <w:b/>
          <w:lang w:val="pt-BR"/>
        </w:rPr>
      </w:pPr>
      <w:r w:rsidRPr="00765AFF">
        <w:rPr>
          <w:b/>
          <w:lang w:val="pt-BR"/>
        </w:rPr>
        <w:t>Agenţia Naţională pentru Ocuparea Forţei de Muncă</w:t>
      </w:r>
    </w:p>
    <w:p w14:paraId="764CD727" w14:textId="77777777" w:rsidR="00F75851" w:rsidRPr="00765AFF" w:rsidRDefault="00F75851" w:rsidP="0029749F">
      <w:pPr>
        <w:jc w:val="right"/>
        <w:rPr>
          <w:b/>
          <w:sz w:val="28"/>
          <w:szCs w:val="28"/>
          <w:lang w:val="pt-BR"/>
        </w:rPr>
      </w:pP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F75851" w:rsidRPr="00CB6898" w14:paraId="43DF6C27" w14:textId="77777777" w:rsidTr="00F54C17">
        <w:tc>
          <w:tcPr>
            <w:tcW w:w="9355" w:type="dxa"/>
            <w:tcBorders>
              <w:top w:val="single" w:sz="4" w:space="0" w:color="auto"/>
              <w:left w:val="single" w:sz="4" w:space="0" w:color="auto"/>
              <w:bottom w:val="single" w:sz="4" w:space="0" w:color="auto"/>
              <w:right w:val="single" w:sz="4" w:space="0" w:color="auto"/>
            </w:tcBorders>
            <w:shd w:val="clear" w:color="auto" w:fill="CCCCCC"/>
            <w:hideMark/>
          </w:tcPr>
          <w:p w14:paraId="7CE6F8B0" w14:textId="77777777" w:rsidR="00F75851" w:rsidRPr="00CB6898" w:rsidRDefault="00F75851" w:rsidP="00CB6898">
            <w:pPr>
              <w:ind w:left="34"/>
              <w:jc w:val="both"/>
              <w:rPr>
                <w:b/>
                <w:sz w:val="28"/>
                <w:szCs w:val="28"/>
                <w:lang w:val="ro-MD"/>
              </w:rPr>
            </w:pPr>
            <w:r w:rsidRPr="00CB6898">
              <w:rPr>
                <w:b/>
                <w:sz w:val="28"/>
                <w:szCs w:val="28"/>
                <w:lang w:val="ro-MD"/>
              </w:rPr>
              <w:t>1. Cauzele care au condiționat elaborarea proiectului, inițiatorii şi autorii proiectului</w:t>
            </w:r>
          </w:p>
        </w:tc>
      </w:tr>
      <w:tr w:rsidR="00F75851" w:rsidRPr="00CB6898" w14:paraId="53A6FDE6" w14:textId="77777777" w:rsidTr="00F54C17">
        <w:tc>
          <w:tcPr>
            <w:tcW w:w="9355" w:type="dxa"/>
            <w:tcBorders>
              <w:top w:val="single" w:sz="4" w:space="0" w:color="auto"/>
              <w:left w:val="single" w:sz="4" w:space="0" w:color="auto"/>
              <w:bottom w:val="single" w:sz="4" w:space="0" w:color="auto"/>
              <w:right w:val="single" w:sz="4" w:space="0" w:color="auto"/>
            </w:tcBorders>
          </w:tcPr>
          <w:p w14:paraId="06D92682" w14:textId="49077539" w:rsidR="00F75851" w:rsidRPr="00CB6898" w:rsidRDefault="00F75851" w:rsidP="00D306EC">
            <w:pPr>
              <w:jc w:val="both"/>
              <w:rPr>
                <w:rStyle w:val="Fontdeparagrafimplicit1"/>
                <w:sz w:val="28"/>
                <w:szCs w:val="28"/>
                <w:lang w:val="ro-MD" w:eastAsia="ro-RO"/>
              </w:rPr>
            </w:pPr>
            <w:r w:rsidRPr="00CB6898">
              <w:rPr>
                <w:sz w:val="28"/>
                <w:szCs w:val="28"/>
                <w:lang w:val="ro-MD"/>
              </w:rPr>
              <w:t xml:space="preserve">Pornind de la necesitatea fundamentală a principiilor de dezvoltare socio-economică  şi ţinând cont de acţiunile îndreptate spre noi realizări de perspectivă în viitor, </w:t>
            </w:r>
            <w:r w:rsidR="0029749F">
              <w:rPr>
                <w:sz w:val="28"/>
                <w:szCs w:val="28"/>
                <w:lang w:val="ro-MD"/>
              </w:rPr>
              <w:t xml:space="preserve">și demersul </w:t>
            </w:r>
            <w:r w:rsidR="0029749F" w:rsidRPr="00636595">
              <w:rPr>
                <w:bCs/>
                <w:sz w:val="28"/>
                <w:szCs w:val="28"/>
              </w:rPr>
              <w:t>directorului Agenţia Naţională pentru Ocuparea Forţei de Muncă</w:t>
            </w:r>
            <w:r w:rsidR="0029749F">
              <w:rPr>
                <w:bCs/>
                <w:sz w:val="28"/>
                <w:szCs w:val="28"/>
              </w:rPr>
              <w:t xml:space="preserve">, </w:t>
            </w:r>
            <w:r w:rsidR="0029749F" w:rsidRPr="00CB6898">
              <w:rPr>
                <w:rStyle w:val="Fontdeparagrafimplicit1"/>
                <w:sz w:val="28"/>
                <w:szCs w:val="28"/>
                <w:lang w:val="ro-MD" w:eastAsia="ro-RO"/>
              </w:rPr>
              <w:t xml:space="preserve"> </w:t>
            </w:r>
            <w:r w:rsidR="007D712C" w:rsidRPr="00CB6898">
              <w:rPr>
                <w:rStyle w:val="Fontdeparagrafimplicit1"/>
                <w:sz w:val="28"/>
                <w:szCs w:val="28"/>
                <w:lang w:val="ro-MD" w:eastAsia="ro-RO"/>
              </w:rPr>
              <w:t>Președintele Raionului Hîncești i</w:t>
            </w:r>
            <w:r w:rsidRPr="00CB6898">
              <w:rPr>
                <w:rStyle w:val="Fontdeparagrafimplicit1"/>
                <w:sz w:val="28"/>
                <w:szCs w:val="28"/>
                <w:lang w:val="ro-MD" w:eastAsia="ro-RO"/>
              </w:rPr>
              <w:t>niția</w:t>
            </w:r>
            <w:r w:rsidR="00CB6898" w:rsidRPr="00CB6898">
              <w:rPr>
                <w:rStyle w:val="Fontdeparagrafimplicit1"/>
                <w:sz w:val="28"/>
                <w:szCs w:val="28"/>
                <w:lang w:val="ro-MD" w:eastAsia="ro-RO"/>
              </w:rPr>
              <w:t>ză</w:t>
            </w:r>
            <w:r w:rsidRPr="00CB6898">
              <w:rPr>
                <w:rStyle w:val="Fontdeparagrafimplicit1"/>
                <w:sz w:val="28"/>
                <w:szCs w:val="28"/>
                <w:lang w:val="ro-MD" w:eastAsia="ro-RO"/>
              </w:rPr>
              <w:t xml:space="preserve"> </w:t>
            </w:r>
            <w:r w:rsidR="00CB6898" w:rsidRPr="00CB6898">
              <w:rPr>
                <w:rStyle w:val="Fontdeparagrafimplicit1"/>
                <w:sz w:val="28"/>
                <w:szCs w:val="28"/>
                <w:lang w:val="ro-MD" w:eastAsia="ro-RO"/>
              </w:rPr>
              <w:t xml:space="preserve">prezentul </w:t>
            </w:r>
            <w:r w:rsidRPr="00CB6898">
              <w:rPr>
                <w:rStyle w:val="Fontdeparagrafimplicit1"/>
                <w:sz w:val="28"/>
                <w:szCs w:val="28"/>
                <w:lang w:val="ro-MD" w:eastAsia="ro-RO"/>
              </w:rPr>
              <w:t>proiectului de decizie</w:t>
            </w:r>
            <w:r w:rsidR="00CB6898" w:rsidRPr="00CB6898">
              <w:rPr>
                <w:rStyle w:val="Fontdeparagrafimplicit1"/>
                <w:sz w:val="28"/>
                <w:szCs w:val="28"/>
                <w:lang w:val="ro-MD" w:eastAsia="ro-RO"/>
              </w:rPr>
              <w:t>.</w:t>
            </w:r>
            <w:r w:rsidR="00CB6898" w:rsidRPr="00CB6898">
              <w:rPr>
                <w:sz w:val="28"/>
                <w:szCs w:val="28"/>
              </w:rPr>
              <w:t xml:space="preserve"> </w:t>
            </w:r>
            <w:r w:rsidR="0029749F">
              <w:rPr>
                <w:sz w:val="28"/>
                <w:szCs w:val="28"/>
              </w:rPr>
              <w:t>P</w:t>
            </w:r>
            <w:r w:rsidR="00CB6898" w:rsidRPr="00CB6898">
              <w:rPr>
                <w:sz w:val="28"/>
                <w:szCs w:val="28"/>
              </w:rPr>
              <w:t xml:space="preserve">roiectului de decizie </w:t>
            </w:r>
            <w:r w:rsidR="0029749F">
              <w:rPr>
                <w:sz w:val="28"/>
                <w:szCs w:val="28"/>
              </w:rPr>
              <w:t xml:space="preserve">a fost elaborat de </w:t>
            </w:r>
            <w:r w:rsidR="00CB6898" w:rsidRPr="00CB6898">
              <w:rPr>
                <w:sz w:val="28"/>
                <w:szCs w:val="28"/>
              </w:rPr>
              <w:t>Pascal Sergiu   specialist principal (jurist), Aparatul Președintelui</w:t>
            </w:r>
            <w:r w:rsidR="00CB6898" w:rsidRPr="00CB6898">
              <w:rPr>
                <w:b/>
                <w:sz w:val="28"/>
                <w:szCs w:val="28"/>
              </w:rPr>
              <w:t xml:space="preserve">        </w:t>
            </w:r>
          </w:p>
        </w:tc>
      </w:tr>
      <w:tr w:rsidR="00F75851" w:rsidRPr="00CB6898" w14:paraId="3F347874" w14:textId="77777777" w:rsidTr="00F54C17">
        <w:tc>
          <w:tcPr>
            <w:tcW w:w="9355" w:type="dxa"/>
            <w:tcBorders>
              <w:top w:val="single" w:sz="4" w:space="0" w:color="auto"/>
              <w:left w:val="single" w:sz="4" w:space="0" w:color="auto"/>
              <w:bottom w:val="single" w:sz="4" w:space="0" w:color="auto"/>
              <w:right w:val="single" w:sz="4" w:space="0" w:color="auto"/>
            </w:tcBorders>
            <w:shd w:val="clear" w:color="auto" w:fill="D9D9D9"/>
            <w:hideMark/>
          </w:tcPr>
          <w:p w14:paraId="486754FE" w14:textId="77777777" w:rsidR="00F75851" w:rsidRPr="00CB6898" w:rsidRDefault="00F75851" w:rsidP="00CB6898">
            <w:pPr>
              <w:ind w:left="142"/>
              <w:jc w:val="both"/>
              <w:rPr>
                <w:sz w:val="28"/>
                <w:szCs w:val="28"/>
                <w:lang w:val="ro-MD"/>
              </w:rPr>
            </w:pPr>
            <w:r w:rsidRPr="00CB6898">
              <w:rPr>
                <w:sz w:val="28"/>
                <w:szCs w:val="28"/>
                <w:lang w:val="ro-MD"/>
              </w:rPr>
              <w:t>2. Modul de reglementare a problemelor abordate în proiect de cadru normativ în vigoare</w:t>
            </w:r>
          </w:p>
        </w:tc>
      </w:tr>
      <w:tr w:rsidR="00F75851" w:rsidRPr="00CB6898" w14:paraId="55E27F8E" w14:textId="77777777" w:rsidTr="00F54C17">
        <w:tc>
          <w:tcPr>
            <w:tcW w:w="9355" w:type="dxa"/>
            <w:tcBorders>
              <w:top w:val="single" w:sz="4" w:space="0" w:color="auto"/>
              <w:left w:val="single" w:sz="4" w:space="0" w:color="auto"/>
              <w:bottom w:val="single" w:sz="4" w:space="0" w:color="auto"/>
              <w:right w:val="single" w:sz="4" w:space="0" w:color="auto"/>
            </w:tcBorders>
          </w:tcPr>
          <w:p w14:paraId="5AFDCE5C" w14:textId="7DE58251" w:rsidR="00F75851" w:rsidRPr="00CB6898" w:rsidRDefault="0029749F" w:rsidP="00CB6898">
            <w:pPr>
              <w:jc w:val="both"/>
              <w:rPr>
                <w:sz w:val="28"/>
                <w:szCs w:val="28"/>
                <w:lang w:val="ro-MD"/>
              </w:rPr>
            </w:pPr>
            <w:r w:rsidRPr="00636595">
              <w:rPr>
                <w:sz w:val="28"/>
                <w:szCs w:val="28"/>
              </w:rPr>
              <w:t xml:space="preserve">demersul </w:t>
            </w:r>
            <w:r w:rsidRPr="00636595">
              <w:rPr>
                <w:bCs/>
                <w:sz w:val="28"/>
                <w:szCs w:val="28"/>
              </w:rPr>
              <w:t>directorului Agenţia Naţională pentru Ocuparea Forţei de Muncă</w:t>
            </w:r>
            <w:r w:rsidRPr="00636595">
              <w:rPr>
                <w:b/>
                <w:sz w:val="28"/>
                <w:szCs w:val="28"/>
              </w:rPr>
              <w:t xml:space="preserve"> </w:t>
            </w:r>
            <w:r w:rsidRPr="00636595">
              <w:rPr>
                <w:sz w:val="28"/>
                <w:szCs w:val="28"/>
              </w:rPr>
              <w:t xml:space="preserve">nr. </w:t>
            </w:r>
            <w:r>
              <w:rPr>
                <w:sz w:val="28"/>
                <w:szCs w:val="28"/>
              </w:rPr>
              <w:t>1-56</w:t>
            </w:r>
            <w:r w:rsidRPr="00636595">
              <w:rPr>
                <w:sz w:val="28"/>
                <w:szCs w:val="28"/>
              </w:rPr>
              <w:t xml:space="preserve"> din 2</w:t>
            </w:r>
            <w:r>
              <w:rPr>
                <w:sz w:val="28"/>
                <w:szCs w:val="28"/>
              </w:rPr>
              <w:t>2</w:t>
            </w:r>
            <w:r w:rsidRPr="00636595">
              <w:rPr>
                <w:sz w:val="28"/>
                <w:szCs w:val="28"/>
              </w:rPr>
              <w:t>.0</w:t>
            </w:r>
            <w:r>
              <w:rPr>
                <w:sz w:val="28"/>
                <w:szCs w:val="28"/>
              </w:rPr>
              <w:t>1</w:t>
            </w:r>
            <w:r w:rsidRPr="00636595">
              <w:rPr>
                <w:sz w:val="28"/>
                <w:szCs w:val="28"/>
              </w:rPr>
              <w:t>.2024</w:t>
            </w:r>
            <w:r w:rsidR="00D306EC">
              <w:t xml:space="preserve">, </w:t>
            </w:r>
            <w:r w:rsidR="00CB6898" w:rsidRPr="00CB6898">
              <w:rPr>
                <w:sz w:val="28"/>
                <w:szCs w:val="28"/>
              </w:rPr>
              <w:t>art. 118; 120; 132 Cod Administrativ nr. 116/2018; art. 43, 46 al Legii nr. 436-XVI din 28.12.2006,</w:t>
            </w:r>
          </w:p>
        </w:tc>
      </w:tr>
      <w:tr w:rsidR="00F75851" w:rsidRPr="00CB6898" w14:paraId="6F43F84B" w14:textId="77777777" w:rsidTr="00F54C17">
        <w:tc>
          <w:tcPr>
            <w:tcW w:w="9355" w:type="dxa"/>
            <w:tcBorders>
              <w:top w:val="single" w:sz="4" w:space="0" w:color="auto"/>
              <w:left w:val="single" w:sz="4" w:space="0" w:color="auto"/>
              <w:bottom w:val="single" w:sz="4" w:space="0" w:color="auto"/>
              <w:right w:val="single" w:sz="4" w:space="0" w:color="auto"/>
            </w:tcBorders>
            <w:shd w:val="clear" w:color="auto" w:fill="D9D9D9"/>
            <w:hideMark/>
          </w:tcPr>
          <w:p w14:paraId="6D444625" w14:textId="77777777" w:rsidR="00F75851" w:rsidRPr="00CB6898" w:rsidRDefault="00F75851" w:rsidP="00CB6898">
            <w:pPr>
              <w:ind w:left="142"/>
              <w:jc w:val="both"/>
              <w:rPr>
                <w:sz w:val="28"/>
                <w:szCs w:val="28"/>
                <w:lang w:val="ro-MD"/>
              </w:rPr>
            </w:pPr>
            <w:r w:rsidRPr="00CB6898">
              <w:rPr>
                <w:sz w:val="28"/>
                <w:szCs w:val="28"/>
                <w:lang w:val="ro-MD"/>
              </w:rPr>
              <w:t xml:space="preserve">3. Scopul şi obiectivele proiectului </w:t>
            </w:r>
          </w:p>
        </w:tc>
      </w:tr>
      <w:tr w:rsidR="00F75851" w:rsidRPr="00CB6898" w14:paraId="1BACCE57" w14:textId="77777777" w:rsidTr="00F54C17">
        <w:tc>
          <w:tcPr>
            <w:tcW w:w="9355" w:type="dxa"/>
            <w:tcBorders>
              <w:top w:val="single" w:sz="4" w:space="0" w:color="auto"/>
              <w:left w:val="single" w:sz="4" w:space="0" w:color="auto"/>
              <w:bottom w:val="single" w:sz="4" w:space="0" w:color="auto"/>
              <w:right w:val="single" w:sz="4" w:space="0" w:color="auto"/>
            </w:tcBorders>
          </w:tcPr>
          <w:p w14:paraId="1D994305" w14:textId="3CD5D2E9" w:rsidR="00F75851" w:rsidRPr="00CB6898" w:rsidRDefault="00F75851" w:rsidP="00CB6898">
            <w:pPr>
              <w:jc w:val="both"/>
              <w:rPr>
                <w:sz w:val="28"/>
                <w:szCs w:val="28"/>
              </w:rPr>
            </w:pPr>
            <w:r w:rsidRPr="00CB6898">
              <w:rPr>
                <w:sz w:val="28"/>
                <w:szCs w:val="28"/>
                <w:lang w:val="ro-MD"/>
              </w:rPr>
              <w:t xml:space="preserve">Proiectul de Decizie urmărește scopul de a </w:t>
            </w:r>
            <w:r w:rsidR="00D306EC">
              <w:rPr>
                <w:sz w:val="28"/>
                <w:szCs w:val="28"/>
                <w:lang w:val="ro-MD"/>
              </w:rPr>
              <w:t xml:space="preserve">întreprinde careva măsuri pentru </w:t>
            </w:r>
            <w:r w:rsidR="00D306EC" w:rsidRPr="00CB6898">
              <w:rPr>
                <w:sz w:val="28"/>
                <w:szCs w:val="28"/>
                <w:lang w:val="ro-MD"/>
              </w:rPr>
              <w:t xml:space="preserve">dezvoltare socio-economică  şi </w:t>
            </w:r>
            <w:r w:rsidR="00D306EC">
              <w:rPr>
                <w:sz w:val="28"/>
                <w:szCs w:val="28"/>
                <w:lang w:val="ro-MD"/>
              </w:rPr>
              <w:t xml:space="preserve">obținerea a </w:t>
            </w:r>
            <w:r w:rsidR="00D306EC" w:rsidRPr="00CB6898">
              <w:rPr>
                <w:sz w:val="28"/>
                <w:szCs w:val="28"/>
                <w:lang w:val="ro-MD"/>
              </w:rPr>
              <w:t xml:space="preserve">noi realizări de perspectivă în viitor </w:t>
            </w:r>
            <w:r w:rsidR="0029749F">
              <w:rPr>
                <w:sz w:val="28"/>
                <w:szCs w:val="28"/>
                <w:lang w:val="ro-MD"/>
              </w:rPr>
              <w:t xml:space="preserve">prin asigurarea unor condițiiadiacente pentru beneficiarii serviciilor </w:t>
            </w:r>
            <w:r w:rsidR="0029749F" w:rsidRPr="00636595">
              <w:rPr>
                <w:bCs/>
                <w:sz w:val="28"/>
                <w:szCs w:val="28"/>
              </w:rPr>
              <w:t>Agenţi</w:t>
            </w:r>
            <w:r w:rsidR="0029749F">
              <w:rPr>
                <w:bCs/>
                <w:sz w:val="28"/>
                <w:szCs w:val="28"/>
              </w:rPr>
              <w:t>ei</w:t>
            </w:r>
            <w:r w:rsidR="0029749F" w:rsidRPr="00636595">
              <w:rPr>
                <w:bCs/>
                <w:sz w:val="28"/>
                <w:szCs w:val="28"/>
              </w:rPr>
              <w:t xml:space="preserve"> Naţional</w:t>
            </w:r>
            <w:r w:rsidR="0029749F">
              <w:rPr>
                <w:bCs/>
                <w:sz w:val="28"/>
                <w:szCs w:val="28"/>
              </w:rPr>
              <w:t>e</w:t>
            </w:r>
            <w:r w:rsidR="0029749F" w:rsidRPr="00636595">
              <w:rPr>
                <w:bCs/>
                <w:sz w:val="28"/>
                <w:szCs w:val="28"/>
              </w:rPr>
              <w:t xml:space="preserve"> pentru Ocuparea Forţei de Muncă</w:t>
            </w:r>
            <w:r w:rsidR="0029749F">
              <w:rPr>
                <w:sz w:val="28"/>
                <w:szCs w:val="28"/>
                <w:lang w:val="ro-MD"/>
              </w:rPr>
              <w:t xml:space="preserve"> .  </w:t>
            </w:r>
          </w:p>
        </w:tc>
      </w:tr>
      <w:tr w:rsidR="00F75851" w:rsidRPr="00CB6898" w14:paraId="49A816DB" w14:textId="77777777" w:rsidTr="00F54C17">
        <w:tc>
          <w:tcPr>
            <w:tcW w:w="9355" w:type="dxa"/>
            <w:tcBorders>
              <w:top w:val="single" w:sz="4" w:space="0" w:color="auto"/>
              <w:left w:val="single" w:sz="4" w:space="0" w:color="auto"/>
              <w:bottom w:val="single" w:sz="4" w:space="0" w:color="auto"/>
              <w:right w:val="single" w:sz="4" w:space="0" w:color="auto"/>
            </w:tcBorders>
            <w:shd w:val="clear" w:color="auto" w:fill="D9D9D9"/>
            <w:hideMark/>
          </w:tcPr>
          <w:p w14:paraId="4F74A9EF" w14:textId="77777777" w:rsidR="00F75851" w:rsidRPr="00CB6898" w:rsidRDefault="00F75851" w:rsidP="00CB6898">
            <w:pPr>
              <w:ind w:right="79"/>
              <w:jc w:val="both"/>
              <w:rPr>
                <w:sz w:val="28"/>
                <w:szCs w:val="28"/>
                <w:lang w:val="ro-MD"/>
              </w:rPr>
            </w:pPr>
            <w:r w:rsidRPr="00CB6898">
              <w:rPr>
                <w:sz w:val="28"/>
                <w:szCs w:val="28"/>
                <w:lang w:val="ro-MD"/>
              </w:rPr>
              <w:t>4. Estimarea riscurilor legate de implementarea acestui proiect</w:t>
            </w:r>
          </w:p>
        </w:tc>
      </w:tr>
      <w:tr w:rsidR="00F75851" w:rsidRPr="00CB6898" w14:paraId="306E6D63" w14:textId="77777777" w:rsidTr="00F54C17">
        <w:tc>
          <w:tcPr>
            <w:tcW w:w="9355" w:type="dxa"/>
            <w:tcBorders>
              <w:top w:val="single" w:sz="4" w:space="0" w:color="auto"/>
              <w:left w:val="single" w:sz="4" w:space="0" w:color="auto"/>
              <w:bottom w:val="single" w:sz="4" w:space="0" w:color="auto"/>
              <w:right w:val="single" w:sz="4" w:space="0" w:color="auto"/>
            </w:tcBorders>
            <w:hideMark/>
          </w:tcPr>
          <w:p w14:paraId="5081B204" w14:textId="77777777" w:rsidR="00F75851" w:rsidRPr="00CB6898" w:rsidRDefault="00F75851" w:rsidP="00CB6898">
            <w:pPr>
              <w:ind w:right="79"/>
              <w:jc w:val="both"/>
              <w:rPr>
                <w:sz w:val="28"/>
                <w:szCs w:val="28"/>
                <w:lang w:val="ro-MD"/>
              </w:rPr>
            </w:pPr>
            <w:r w:rsidRPr="00CB6898">
              <w:rPr>
                <w:sz w:val="28"/>
                <w:szCs w:val="28"/>
                <w:lang w:val="ro-MD"/>
              </w:rPr>
              <w:t xml:space="preserve">    Riscuri estimate nu sunt.</w:t>
            </w:r>
          </w:p>
          <w:p w14:paraId="1A9710DB" w14:textId="77777777" w:rsidR="00F75851" w:rsidRPr="00CB6898" w:rsidRDefault="00F75851" w:rsidP="00CB6898">
            <w:pPr>
              <w:ind w:right="79"/>
              <w:jc w:val="both"/>
              <w:rPr>
                <w:sz w:val="28"/>
                <w:szCs w:val="28"/>
                <w:lang w:val="ro-MD"/>
              </w:rPr>
            </w:pPr>
          </w:p>
        </w:tc>
      </w:tr>
      <w:tr w:rsidR="00F75851" w:rsidRPr="00CB6898" w14:paraId="2D10BEAD" w14:textId="77777777" w:rsidTr="00F54C17">
        <w:tc>
          <w:tcPr>
            <w:tcW w:w="9355" w:type="dxa"/>
            <w:tcBorders>
              <w:top w:val="single" w:sz="4" w:space="0" w:color="auto"/>
              <w:left w:val="single" w:sz="4" w:space="0" w:color="auto"/>
              <w:bottom w:val="single" w:sz="4" w:space="0" w:color="auto"/>
              <w:right w:val="single" w:sz="4" w:space="0" w:color="auto"/>
            </w:tcBorders>
            <w:shd w:val="clear" w:color="auto" w:fill="D9D9D9"/>
            <w:hideMark/>
          </w:tcPr>
          <w:p w14:paraId="176741EA" w14:textId="77777777" w:rsidR="00F75851" w:rsidRPr="00CB6898" w:rsidRDefault="00CB6898" w:rsidP="00CB6898">
            <w:pPr>
              <w:ind w:right="79"/>
              <w:jc w:val="both"/>
              <w:rPr>
                <w:sz w:val="28"/>
                <w:szCs w:val="28"/>
                <w:lang w:val="ro-MD"/>
              </w:rPr>
            </w:pPr>
            <w:r w:rsidRPr="00CB6898">
              <w:rPr>
                <w:sz w:val="28"/>
                <w:szCs w:val="28"/>
                <w:lang w:val="ro-MD"/>
              </w:rPr>
              <w:t>5</w:t>
            </w:r>
            <w:r w:rsidR="00F75851" w:rsidRPr="00CB6898">
              <w:rPr>
                <w:sz w:val="28"/>
                <w:szCs w:val="28"/>
                <w:lang w:val="ro-MD"/>
              </w:rPr>
              <w:t>. Modul de incorporare a proiectului în sistemul actelor normative în vigoare, actele normative  care trebuie elaborate sau modificate după adoptarea proiectului</w:t>
            </w:r>
          </w:p>
          <w:p w14:paraId="6F586467" w14:textId="77777777" w:rsidR="00F75851" w:rsidRPr="00CB6898" w:rsidRDefault="00F75851" w:rsidP="00CB6898">
            <w:pPr>
              <w:ind w:right="79"/>
              <w:jc w:val="both"/>
              <w:rPr>
                <w:sz w:val="28"/>
                <w:szCs w:val="28"/>
                <w:lang w:val="ro-MD"/>
              </w:rPr>
            </w:pPr>
          </w:p>
        </w:tc>
      </w:tr>
      <w:tr w:rsidR="00F75851" w:rsidRPr="00CB6898" w14:paraId="14FC0237" w14:textId="77777777" w:rsidTr="00F54C17">
        <w:tc>
          <w:tcPr>
            <w:tcW w:w="9355" w:type="dxa"/>
            <w:tcBorders>
              <w:top w:val="single" w:sz="4" w:space="0" w:color="auto"/>
              <w:left w:val="single" w:sz="4" w:space="0" w:color="auto"/>
              <w:bottom w:val="single" w:sz="4" w:space="0" w:color="auto"/>
              <w:right w:val="single" w:sz="4" w:space="0" w:color="auto"/>
            </w:tcBorders>
            <w:hideMark/>
          </w:tcPr>
          <w:p w14:paraId="6F929079" w14:textId="77777777" w:rsidR="0029749F" w:rsidRPr="00636595" w:rsidRDefault="00F75851" w:rsidP="0029749F">
            <w:pPr>
              <w:pStyle w:val="Default"/>
              <w:jc w:val="center"/>
              <w:rPr>
                <w:b/>
                <w:bCs/>
                <w:sz w:val="28"/>
                <w:szCs w:val="28"/>
              </w:rPr>
            </w:pPr>
            <w:r w:rsidRPr="00CB6898">
              <w:rPr>
                <w:sz w:val="28"/>
                <w:szCs w:val="28"/>
                <w:lang w:val="ro-MD"/>
              </w:rPr>
              <w:t>Proiectul de decizie nr. __ din ___, 202</w:t>
            </w:r>
            <w:r w:rsidR="00A32A2C" w:rsidRPr="00CB6898">
              <w:rPr>
                <w:sz w:val="28"/>
                <w:szCs w:val="28"/>
                <w:lang w:val="ro-MD"/>
              </w:rPr>
              <w:t>4</w:t>
            </w:r>
            <w:r w:rsidRPr="00CB6898">
              <w:rPr>
                <w:sz w:val="28"/>
                <w:szCs w:val="28"/>
                <w:lang w:val="ro-MD"/>
              </w:rPr>
              <w:t xml:space="preserve">, </w:t>
            </w:r>
            <w:r w:rsidR="0029749F" w:rsidRPr="00636595">
              <w:rPr>
                <w:rFonts w:eastAsia="Times New Roman"/>
                <w:b/>
                <w:bCs/>
                <w:color w:val="auto"/>
                <w:sz w:val="28"/>
                <w:szCs w:val="28"/>
                <w:lang w:eastAsia="ru-RU"/>
              </w:rPr>
              <w:t xml:space="preserve">Cu privire la </w:t>
            </w:r>
            <w:r w:rsidR="0029749F" w:rsidRPr="00636595">
              <w:rPr>
                <w:b/>
                <w:sz w:val="28"/>
                <w:szCs w:val="28"/>
              </w:rPr>
              <w:t>demersul directorului</w:t>
            </w:r>
          </w:p>
          <w:p w14:paraId="64BD698A" w14:textId="77777777" w:rsidR="0029749F" w:rsidRPr="00765AFF" w:rsidRDefault="0029749F" w:rsidP="0029749F">
            <w:pPr>
              <w:pStyle w:val="af2"/>
              <w:ind w:right="79"/>
              <w:jc w:val="center"/>
              <w:rPr>
                <w:b/>
                <w:lang w:val="pt-BR"/>
              </w:rPr>
            </w:pPr>
            <w:r w:rsidRPr="00765AFF">
              <w:rPr>
                <w:b/>
                <w:lang w:val="pt-BR"/>
              </w:rPr>
              <w:t>Agenţia Naţională pentru Ocuparea Forţei de Muncă</w:t>
            </w:r>
          </w:p>
          <w:p w14:paraId="766FC50A" w14:textId="5186CF70" w:rsidR="00F75851" w:rsidRPr="00CB6898" w:rsidRDefault="00CB6898" w:rsidP="00CB6898">
            <w:pPr>
              <w:pStyle w:val="Default"/>
              <w:jc w:val="both"/>
              <w:rPr>
                <w:sz w:val="28"/>
                <w:szCs w:val="28"/>
              </w:rPr>
            </w:pPr>
            <w:r w:rsidRPr="00CB6898">
              <w:rPr>
                <w:b/>
                <w:sz w:val="28"/>
                <w:szCs w:val="28"/>
              </w:rPr>
              <w:t xml:space="preserve"> </w:t>
            </w:r>
            <w:r w:rsidRPr="00CB6898">
              <w:rPr>
                <w:rFonts w:eastAsia="Calibri"/>
                <w:bCs/>
                <w:sz w:val="28"/>
                <w:szCs w:val="28"/>
              </w:rPr>
              <w:t>nu contravine şi nu necesită modificări ale actelor normative în vigoare.</w:t>
            </w:r>
          </w:p>
          <w:p w14:paraId="38E71ACD" w14:textId="77777777" w:rsidR="00F75851" w:rsidRPr="00CB6898" w:rsidRDefault="00F75851" w:rsidP="00CB6898">
            <w:pPr>
              <w:ind w:right="79"/>
              <w:jc w:val="both"/>
              <w:rPr>
                <w:sz w:val="28"/>
                <w:szCs w:val="28"/>
                <w:lang w:val="ro-MD"/>
              </w:rPr>
            </w:pPr>
          </w:p>
        </w:tc>
      </w:tr>
    </w:tbl>
    <w:p w14:paraId="22EDC65C" w14:textId="77777777" w:rsidR="00F75851" w:rsidRPr="00CB6898" w:rsidRDefault="00F75851" w:rsidP="00CB6898">
      <w:pPr>
        <w:rPr>
          <w:rFonts w:ascii="Calibri" w:hAnsi="Calibri" w:cs="Arial"/>
          <w:b/>
          <w:sz w:val="28"/>
          <w:szCs w:val="28"/>
        </w:rPr>
      </w:pPr>
    </w:p>
    <w:p w14:paraId="16DF6AC0" w14:textId="77777777" w:rsidR="00CB6898" w:rsidRPr="00CB6898" w:rsidRDefault="00CB6898" w:rsidP="00CB6898">
      <w:pPr>
        <w:rPr>
          <w:rFonts w:ascii="Calibri" w:hAnsi="Calibri" w:cs="Arial"/>
          <w:b/>
          <w:sz w:val="28"/>
          <w:szCs w:val="28"/>
        </w:rPr>
      </w:pPr>
    </w:p>
    <w:p w14:paraId="140F0B7D" w14:textId="77777777" w:rsidR="00CB6898" w:rsidRPr="00CB6898" w:rsidRDefault="00CB6898" w:rsidP="00CB6898">
      <w:pPr>
        <w:rPr>
          <w:rFonts w:ascii="Calibri" w:hAnsi="Calibri" w:cs="Arial"/>
          <w:b/>
          <w:sz w:val="28"/>
          <w:szCs w:val="28"/>
        </w:rPr>
      </w:pPr>
    </w:p>
    <w:p w14:paraId="203875AE" w14:textId="77777777" w:rsidR="00CB6898" w:rsidRPr="00CB6898" w:rsidRDefault="00CB6898" w:rsidP="00CB6898">
      <w:pPr>
        <w:rPr>
          <w:rFonts w:ascii="Calibri" w:hAnsi="Calibri" w:cs="Arial"/>
          <w:b/>
          <w:sz w:val="28"/>
          <w:szCs w:val="28"/>
        </w:rPr>
      </w:pPr>
    </w:p>
    <w:p w14:paraId="310761B0" w14:textId="77777777" w:rsidR="00CB6898" w:rsidRPr="00CB6898" w:rsidRDefault="00CB6898" w:rsidP="00CB6898">
      <w:pPr>
        <w:rPr>
          <w:rFonts w:ascii="Calibri" w:hAnsi="Calibri" w:cs="Arial"/>
          <w:b/>
          <w:sz w:val="28"/>
          <w:szCs w:val="28"/>
        </w:rPr>
      </w:pPr>
    </w:p>
    <w:p w14:paraId="033B6FBD" w14:textId="57937715" w:rsidR="00CB6898" w:rsidRPr="00CB6898" w:rsidRDefault="0029749F" w:rsidP="00CB6898">
      <w:pPr>
        <w:ind w:left="360"/>
        <w:jc w:val="both"/>
        <w:rPr>
          <w:b/>
          <w:sz w:val="28"/>
          <w:szCs w:val="28"/>
        </w:rPr>
      </w:pPr>
      <w:r>
        <w:rPr>
          <w:b/>
          <w:bCs/>
          <w:sz w:val="28"/>
          <w:szCs w:val="28"/>
        </w:rPr>
        <w:t>S</w:t>
      </w:r>
      <w:r w:rsidR="00CB6898" w:rsidRPr="00CB6898">
        <w:rPr>
          <w:b/>
          <w:bCs/>
          <w:sz w:val="28"/>
          <w:szCs w:val="28"/>
        </w:rPr>
        <w:t>pecialist principal (jurist)                                  Pascal Sergiu</w:t>
      </w:r>
    </w:p>
    <w:p w14:paraId="1A3A4E20" w14:textId="77777777" w:rsidR="00CB6898" w:rsidRPr="00AB7885" w:rsidRDefault="00CB6898" w:rsidP="00524642">
      <w:pPr>
        <w:rPr>
          <w:rFonts w:ascii="Calibri" w:hAnsi="Calibri" w:cs="Arial"/>
          <w:b/>
          <w:sz w:val="20"/>
          <w:szCs w:val="20"/>
        </w:rPr>
      </w:pPr>
    </w:p>
    <w:sectPr w:rsidR="00CB6898" w:rsidRPr="00AB7885" w:rsidSect="00CB6898">
      <w:pgSz w:w="11906" w:h="16838"/>
      <w:pgMar w:top="142" w:right="1133"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696CC" w14:textId="77777777" w:rsidR="00D83D52" w:rsidRDefault="00D83D52" w:rsidP="00F17E80">
      <w:r>
        <w:separator/>
      </w:r>
    </w:p>
  </w:endnote>
  <w:endnote w:type="continuationSeparator" w:id="0">
    <w:p w14:paraId="1A21DDCB" w14:textId="77777777" w:rsidR="00D83D52" w:rsidRDefault="00D83D52" w:rsidP="00F1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776C2" w14:textId="77777777" w:rsidR="00D83D52" w:rsidRDefault="00D83D52" w:rsidP="00F17E80">
      <w:r>
        <w:separator/>
      </w:r>
    </w:p>
  </w:footnote>
  <w:footnote w:type="continuationSeparator" w:id="0">
    <w:p w14:paraId="3D32AD24" w14:textId="77777777" w:rsidR="00D83D52" w:rsidRDefault="00D83D52" w:rsidP="00F17E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20517"/>
    <w:multiLevelType w:val="hybridMultilevel"/>
    <w:tmpl w:val="67827050"/>
    <w:lvl w:ilvl="0" w:tplc="0C1E5380">
      <w:start w:val="1"/>
      <w:numFmt w:val="decimal"/>
      <w:lvlText w:val="%1."/>
      <w:lvlJc w:val="left"/>
      <w:pPr>
        <w:ind w:left="1065" w:hanging="360"/>
      </w:pPr>
      <w:rPr>
        <w:rFonts w:ascii="Times New Roman" w:eastAsiaTheme="minorHAnsi" w:hAnsi="Times New Roman" w:cs="Times New Roman"/>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 w15:restartNumberingAfterBreak="0">
    <w:nsid w:val="178F0454"/>
    <w:multiLevelType w:val="hybridMultilevel"/>
    <w:tmpl w:val="86C6EADA"/>
    <w:lvl w:ilvl="0" w:tplc="4440B222">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D8E6953"/>
    <w:multiLevelType w:val="multilevel"/>
    <w:tmpl w:val="76F8A1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47531EE"/>
    <w:multiLevelType w:val="hybridMultilevel"/>
    <w:tmpl w:val="444EC99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7CB209D"/>
    <w:multiLevelType w:val="hybridMultilevel"/>
    <w:tmpl w:val="718EC2A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DA10FBF"/>
    <w:multiLevelType w:val="hybridMultilevel"/>
    <w:tmpl w:val="24F8C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EDC4F28"/>
    <w:multiLevelType w:val="hybridMultilevel"/>
    <w:tmpl w:val="67827050"/>
    <w:lvl w:ilvl="0" w:tplc="0C1E5380">
      <w:start w:val="1"/>
      <w:numFmt w:val="decimal"/>
      <w:lvlText w:val="%1."/>
      <w:lvlJc w:val="left"/>
      <w:pPr>
        <w:ind w:left="1065" w:hanging="360"/>
      </w:pPr>
      <w:rPr>
        <w:rFonts w:ascii="Times New Roman" w:eastAsiaTheme="minorHAnsi" w:hAnsi="Times New Roman" w:cs="Times New Roman"/>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15:restartNumberingAfterBreak="0">
    <w:nsid w:val="50C84A93"/>
    <w:multiLevelType w:val="hybridMultilevel"/>
    <w:tmpl w:val="E544ECC4"/>
    <w:lvl w:ilvl="0" w:tplc="D652AEBC">
      <w:start w:val="1"/>
      <w:numFmt w:val="decimal"/>
      <w:lvlText w:val="%1."/>
      <w:lvlJc w:val="left"/>
      <w:pPr>
        <w:ind w:left="-66" w:hanging="360"/>
      </w:pPr>
      <w:rPr>
        <w:rFonts w:hint="default"/>
      </w:rPr>
    </w:lvl>
    <w:lvl w:ilvl="1" w:tplc="04180019" w:tentative="1">
      <w:start w:val="1"/>
      <w:numFmt w:val="lowerLetter"/>
      <w:lvlText w:val="%2."/>
      <w:lvlJc w:val="left"/>
      <w:pPr>
        <w:ind w:left="654" w:hanging="360"/>
      </w:pPr>
    </w:lvl>
    <w:lvl w:ilvl="2" w:tplc="0418001B" w:tentative="1">
      <w:start w:val="1"/>
      <w:numFmt w:val="lowerRoman"/>
      <w:lvlText w:val="%3."/>
      <w:lvlJc w:val="right"/>
      <w:pPr>
        <w:ind w:left="1374" w:hanging="180"/>
      </w:pPr>
    </w:lvl>
    <w:lvl w:ilvl="3" w:tplc="0418000F" w:tentative="1">
      <w:start w:val="1"/>
      <w:numFmt w:val="decimal"/>
      <w:lvlText w:val="%4."/>
      <w:lvlJc w:val="left"/>
      <w:pPr>
        <w:ind w:left="2094" w:hanging="360"/>
      </w:pPr>
    </w:lvl>
    <w:lvl w:ilvl="4" w:tplc="04180019" w:tentative="1">
      <w:start w:val="1"/>
      <w:numFmt w:val="lowerLetter"/>
      <w:lvlText w:val="%5."/>
      <w:lvlJc w:val="left"/>
      <w:pPr>
        <w:ind w:left="2814" w:hanging="360"/>
      </w:pPr>
    </w:lvl>
    <w:lvl w:ilvl="5" w:tplc="0418001B" w:tentative="1">
      <w:start w:val="1"/>
      <w:numFmt w:val="lowerRoman"/>
      <w:lvlText w:val="%6."/>
      <w:lvlJc w:val="right"/>
      <w:pPr>
        <w:ind w:left="3534" w:hanging="180"/>
      </w:pPr>
    </w:lvl>
    <w:lvl w:ilvl="6" w:tplc="0418000F" w:tentative="1">
      <w:start w:val="1"/>
      <w:numFmt w:val="decimal"/>
      <w:lvlText w:val="%7."/>
      <w:lvlJc w:val="left"/>
      <w:pPr>
        <w:ind w:left="4254" w:hanging="360"/>
      </w:pPr>
    </w:lvl>
    <w:lvl w:ilvl="7" w:tplc="04180019" w:tentative="1">
      <w:start w:val="1"/>
      <w:numFmt w:val="lowerLetter"/>
      <w:lvlText w:val="%8."/>
      <w:lvlJc w:val="left"/>
      <w:pPr>
        <w:ind w:left="4974" w:hanging="360"/>
      </w:pPr>
    </w:lvl>
    <w:lvl w:ilvl="8" w:tplc="0418001B" w:tentative="1">
      <w:start w:val="1"/>
      <w:numFmt w:val="lowerRoman"/>
      <w:lvlText w:val="%9."/>
      <w:lvlJc w:val="right"/>
      <w:pPr>
        <w:ind w:left="5694" w:hanging="180"/>
      </w:pPr>
    </w:lvl>
  </w:abstractNum>
  <w:abstractNum w:abstractNumId="8" w15:restartNumberingAfterBreak="0">
    <w:nsid w:val="57CF5CA7"/>
    <w:multiLevelType w:val="hybridMultilevel"/>
    <w:tmpl w:val="4D8A13A0"/>
    <w:lvl w:ilvl="0" w:tplc="4440B22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162FB2"/>
    <w:multiLevelType w:val="hybridMultilevel"/>
    <w:tmpl w:val="6F9C4238"/>
    <w:lvl w:ilvl="0" w:tplc="C0121CBE">
      <w:start w:val="1"/>
      <w:numFmt w:val="decimal"/>
      <w:lvlText w:val="%1."/>
      <w:lvlJc w:val="left"/>
      <w:pPr>
        <w:ind w:left="-66" w:hanging="360"/>
      </w:pPr>
      <w:rPr>
        <w:rFonts w:hint="default"/>
        <w:b w:val="0"/>
      </w:rPr>
    </w:lvl>
    <w:lvl w:ilvl="1" w:tplc="04180019" w:tentative="1">
      <w:start w:val="1"/>
      <w:numFmt w:val="lowerLetter"/>
      <w:lvlText w:val="%2."/>
      <w:lvlJc w:val="left"/>
      <w:pPr>
        <w:ind w:left="654" w:hanging="360"/>
      </w:pPr>
    </w:lvl>
    <w:lvl w:ilvl="2" w:tplc="0418001B" w:tentative="1">
      <w:start w:val="1"/>
      <w:numFmt w:val="lowerRoman"/>
      <w:lvlText w:val="%3."/>
      <w:lvlJc w:val="right"/>
      <w:pPr>
        <w:ind w:left="1374" w:hanging="180"/>
      </w:pPr>
    </w:lvl>
    <w:lvl w:ilvl="3" w:tplc="0418000F" w:tentative="1">
      <w:start w:val="1"/>
      <w:numFmt w:val="decimal"/>
      <w:lvlText w:val="%4."/>
      <w:lvlJc w:val="left"/>
      <w:pPr>
        <w:ind w:left="2094" w:hanging="360"/>
      </w:pPr>
    </w:lvl>
    <w:lvl w:ilvl="4" w:tplc="04180019" w:tentative="1">
      <w:start w:val="1"/>
      <w:numFmt w:val="lowerLetter"/>
      <w:lvlText w:val="%5."/>
      <w:lvlJc w:val="left"/>
      <w:pPr>
        <w:ind w:left="2814" w:hanging="360"/>
      </w:pPr>
    </w:lvl>
    <w:lvl w:ilvl="5" w:tplc="0418001B" w:tentative="1">
      <w:start w:val="1"/>
      <w:numFmt w:val="lowerRoman"/>
      <w:lvlText w:val="%6."/>
      <w:lvlJc w:val="right"/>
      <w:pPr>
        <w:ind w:left="3534" w:hanging="180"/>
      </w:pPr>
    </w:lvl>
    <w:lvl w:ilvl="6" w:tplc="0418000F" w:tentative="1">
      <w:start w:val="1"/>
      <w:numFmt w:val="decimal"/>
      <w:lvlText w:val="%7."/>
      <w:lvlJc w:val="left"/>
      <w:pPr>
        <w:ind w:left="4254" w:hanging="360"/>
      </w:pPr>
    </w:lvl>
    <w:lvl w:ilvl="7" w:tplc="04180019" w:tentative="1">
      <w:start w:val="1"/>
      <w:numFmt w:val="lowerLetter"/>
      <w:lvlText w:val="%8."/>
      <w:lvlJc w:val="left"/>
      <w:pPr>
        <w:ind w:left="4974" w:hanging="360"/>
      </w:pPr>
    </w:lvl>
    <w:lvl w:ilvl="8" w:tplc="0418001B" w:tentative="1">
      <w:start w:val="1"/>
      <w:numFmt w:val="lowerRoman"/>
      <w:lvlText w:val="%9."/>
      <w:lvlJc w:val="right"/>
      <w:pPr>
        <w:ind w:left="5694" w:hanging="180"/>
      </w:pPr>
    </w:lvl>
  </w:abstractNum>
  <w:abstractNum w:abstractNumId="10" w15:restartNumberingAfterBreak="0">
    <w:nsid w:val="6CB23065"/>
    <w:multiLevelType w:val="hybridMultilevel"/>
    <w:tmpl w:val="AEB27CA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67F329D"/>
    <w:multiLevelType w:val="hybridMultilevel"/>
    <w:tmpl w:val="F810222C"/>
    <w:lvl w:ilvl="0" w:tplc="4440B22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024D09"/>
    <w:multiLevelType w:val="hybridMultilevel"/>
    <w:tmpl w:val="47E8051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0"/>
  </w:num>
  <w:num w:numId="4">
    <w:abstractNumId w:val="12"/>
  </w:num>
  <w:num w:numId="5">
    <w:abstractNumId w:val="8"/>
  </w:num>
  <w:num w:numId="6">
    <w:abstractNumId w:val="11"/>
  </w:num>
  <w:num w:numId="7">
    <w:abstractNumId w:val="1"/>
  </w:num>
  <w:num w:numId="8">
    <w:abstractNumId w:val="9"/>
  </w:num>
  <w:num w:numId="9">
    <w:abstractNumId w:val="7"/>
  </w:num>
  <w:num w:numId="10">
    <w:abstractNumId w:val="4"/>
  </w:num>
  <w:num w:numId="11">
    <w:abstractNumId w:val="6"/>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B5"/>
    <w:rsid w:val="00015BF1"/>
    <w:rsid w:val="00056833"/>
    <w:rsid w:val="00063726"/>
    <w:rsid w:val="00065921"/>
    <w:rsid w:val="00067B68"/>
    <w:rsid w:val="0007662C"/>
    <w:rsid w:val="0009384A"/>
    <w:rsid w:val="000B1D70"/>
    <w:rsid w:val="000B4C51"/>
    <w:rsid w:val="000C5EFD"/>
    <w:rsid w:val="000E2C6F"/>
    <w:rsid w:val="000E48D3"/>
    <w:rsid w:val="00113B13"/>
    <w:rsid w:val="00116728"/>
    <w:rsid w:val="0014077B"/>
    <w:rsid w:val="00151DEB"/>
    <w:rsid w:val="00173290"/>
    <w:rsid w:val="001D3E0A"/>
    <w:rsid w:val="001E1BEA"/>
    <w:rsid w:val="001F32F4"/>
    <w:rsid w:val="00223FDA"/>
    <w:rsid w:val="002270A1"/>
    <w:rsid w:val="00241BFF"/>
    <w:rsid w:val="00247CD6"/>
    <w:rsid w:val="002603C0"/>
    <w:rsid w:val="002819BD"/>
    <w:rsid w:val="002858BB"/>
    <w:rsid w:val="0029749F"/>
    <w:rsid w:val="002C0A88"/>
    <w:rsid w:val="002E0AC3"/>
    <w:rsid w:val="00314659"/>
    <w:rsid w:val="0032660D"/>
    <w:rsid w:val="00333BE0"/>
    <w:rsid w:val="003374EA"/>
    <w:rsid w:val="0039663E"/>
    <w:rsid w:val="003A3611"/>
    <w:rsid w:val="003B3692"/>
    <w:rsid w:val="003B53C9"/>
    <w:rsid w:val="003C62CC"/>
    <w:rsid w:val="003E1F49"/>
    <w:rsid w:val="00406AC6"/>
    <w:rsid w:val="0041652F"/>
    <w:rsid w:val="00432CEF"/>
    <w:rsid w:val="00491054"/>
    <w:rsid w:val="00497B68"/>
    <w:rsid w:val="004B2B3B"/>
    <w:rsid w:val="004C6183"/>
    <w:rsid w:val="004D1D89"/>
    <w:rsid w:val="00500F60"/>
    <w:rsid w:val="00514F1E"/>
    <w:rsid w:val="0052165D"/>
    <w:rsid w:val="00524642"/>
    <w:rsid w:val="00557D0D"/>
    <w:rsid w:val="00564A00"/>
    <w:rsid w:val="005936D6"/>
    <w:rsid w:val="005D2237"/>
    <w:rsid w:val="005D79D5"/>
    <w:rsid w:val="005D7D5C"/>
    <w:rsid w:val="005F04FB"/>
    <w:rsid w:val="00611F87"/>
    <w:rsid w:val="0061210C"/>
    <w:rsid w:val="006361A6"/>
    <w:rsid w:val="00636595"/>
    <w:rsid w:val="00664095"/>
    <w:rsid w:val="00675AC8"/>
    <w:rsid w:val="006B52E6"/>
    <w:rsid w:val="006B5BBA"/>
    <w:rsid w:val="006D02B5"/>
    <w:rsid w:val="006D590B"/>
    <w:rsid w:val="006D642D"/>
    <w:rsid w:val="006D7E40"/>
    <w:rsid w:val="0070569F"/>
    <w:rsid w:val="00710FDD"/>
    <w:rsid w:val="00714185"/>
    <w:rsid w:val="00727299"/>
    <w:rsid w:val="00727E0D"/>
    <w:rsid w:val="007308C8"/>
    <w:rsid w:val="00736549"/>
    <w:rsid w:val="0075521B"/>
    <w:rsid w:val="00756232"/>
    <w:rsid w:val="00765AFF"/>
    <w:rsid w:val="00776F67"/>
    <w:rsid w:val="007B1EB0"/>
    <w:rsid w:val="007D712C"/>
    <w:rsid w:val="007D741E"/>
    <w:rsid w:val="007E56CB"/>
    <w:rsid w:val="007E66C0"/>
    <w:rsid w:val="00876EC2"/>
    <w:rsid w:val="00884812"/>
    <w:rsid w:val="00885E2D"/>
    <w:rsid w:val="008929D0"/>
    <w:rsid w:val="008A79C9"/>
    <w:rsid w:val="008B029D"/>
    <w:rsid w:val="008C113E"/>
    <w:rsid w:val="008D0CC1"/>
    <w:rsid w:val="008E6830"/>
    <w:rsid w:val="00900D94"/>
    <w:rsid w:val="00926F93"/>
    <w:rsid w:val="00981C54"/>
    <w:rsid w:val="00986759"/>
    <w:rsid w:val="009A0910"/>
    <w:rsid w:val="009C3AAD"/>
    <w:rsid w:val="009F18BF"/>
    <w:rsid w:val="009F5AE5"/>
    <w:rsid w:val="00A00FB1"/>
    <w:rsid w:val="00A223B2"/>
    <w:rsid w:val="00A32A2C"/>
    <w:rsid w:val="00A36C86"/>
    <w:rsid w:val="00A471C2"/>
    <w:rsid w:val="00A505B9"/>
    <w:rsid w:val="00A8484F"/>
    <w:rsid w:val="00A84C55"/>
    <w:rsid w:val="00A90803"/>
    <w:rsid w:val="00AA2C32"/>
    <w:rsid w:val="00AA30D9"/>
    <w:rsid w:val="00AB2071"/>
    <w:rsid w:val="00AD5AA7"/>
    <w:rsid w:val="00AF7301"/>
    <w:rsid w:val="00B00BB2"/>
    <w:rsid w:val="00B13E88"/>
    <w:rsid w:val="00B13F98"/>
    <w:rsid w:val="00B52D35"/>
    <w:rsid w:val="00B82C7D"/>
    <w:rsid w:val="00B87CC8"/>
    <w:rsid w:val="00BA0A03"/>
    <w:rsid w:val="00C00769"/>
    <w:rsid w:val="00C06023"/>
    <w:rsid w:val="00C0619F"/>
    <w:rsid w:val="00C16DA4"/>
    <w:rsid w:val="00C4492E"/>
    <w:rsid w:val="00C533D6"/>
    <w:rsid w:val="00C609F4"/>
    <w:rsid w:val="00C71012"/>
    <w:rsid w:val="00C84823"/>
    <w:rsid w:val="00C863DF"/>
    <w:rsid w:val="00CA2A19"/>
    <w:rsid w:val="00CB6898"/>
    <w:rsid w:val="00CC0E84"/>
    <w:rsid w:val="00CC3A48"/>
    <w:rsid w:val="00CD65B5"/>
    <w:rsid w:val="00CE037F"/>
    <w:rsid w:val="00D05606"/>
    <w:rsid w:val="00D2468A"/>
    <w:rsid w:val="00D306EC"/>
    <w:rsid w:val="00D34CAD"/>
    <w:rsid w:val="00D437FB"/>
    <w:rsid w:val="00D449F2"/>
    <w:rsid w:val="00D61CEC"/>
    <w:rsid w:val="00D63AF0"/>
    <w:rsid w:val="00D83141"/>
    <w:rsid w:val="00D83D52"/>
    <w:rsid w:val="00DF6B29"/>
    <w:rsid w:val="00E24EE4"/>
    <w:rsid w:val="00E47059"/>
    <w:rsid w:val="00E5394F"/>
    <w:rsid w:val="00E5578E"/>
    <w:rsid w:val="00E57117"/>
    <w:rsid w:val="00E817D7"/>
    <w:rsid w:val="00EA2529"/>
    <w:rsid w:val="00EB1BCA"/>
    <w:rsid w:val="00EB2936"/>
    <w:rsid w:val="00EE5371"/>
    <w:rsid w:val="00F04351"/>
    <w:rsid w:val="00F17E80"/>
    <w:rsid w:val="00F24009"/>
    <w:rsid w:val="00F30F78"/>
    <w:rsid w:val="00F633ED"/>
    <w:rsid w:val="00F648A7"/>
    <w:rsid w:val="00F75851"/>
    <w:rsid w:val="00F93A27"/>
    <w:rsid w:val="00FC1798"/>
    <w:rsid w:val="00FD23F7"/>
    <w:rsid w:val="00FD59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685ED9"/>
  <w15:docId w15:val="{8488D1FD-D4A2-4A3E-B864-628142FC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A19"/>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727E0D"/>
    <w:pPr>
      <w:keepNext/>
      <w:keepLines/>
      <w:spacing w:before="40"/>
      <w:outlineLvl w:val="8"/>
    </w:pPr>
    <w:rPr>
      <w:rFonts w:asciiTheme="majorHAnsi" w:eastAsiaTheme="majorEastAsia" w:hAnsiTheme="majorHAnsi" w:cstheme="majorBidi"/>
      <w:i/>
      <w:iCs/>
      <w:color w:val="272727" w:themeColor="text1" w:themeTint="D8"/>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2A19"/>
    <w:rPr>
      <w:color w:val="0000FF"/>
      <w:u w:val="single"/>
    </w:rPr>
  </w:style>
  <w:style w:type="paragraph" w:styleId="a4">
    <w:name w:val="List Paragraph"/>
    <w:basedOn w:val="a"/>
    <w:uiPriority w:val="34"/>
    <w:qFormat/>
    <w:rsid w:val="00CA2A19"/>
    <w:pPr>
      <w:spacing w:after="200" w:line="276" w:lineRule="auto"/>
      <w:ind w:left="720"/>
      <w:contextualSpacing/>
    </w:pPr>
    <w:rPr>
      <w:rFonts w:ascii="Calibri" w:hAnsi="Calibri"/>
      <w:sz w:val="22"/>
      <w:szCs w:val="22"/>
      <w:lang w:eastAsia="ro-RO"/>
    </w:rPr>
  </w:style>
  <w:style w:type="paragraph" w:styleId="a5">
    <w:name w:val="Title"/>
    <w:basedOn w:val="a"/>
    <w:next w:val="a"/>
    <w:link w:val="a6"/>
    <w:qFormat/>
    <w:rsid w:val="00CA2A19"/>
    <w:pPr>
      <w:spacing w:before="240" w:after="60"/>
      <w:jc w:val="center"/>
      <w:outlineLvl w:val="0"/>
    </w:pPr>
    <w:rPr>
      <w:rFonts w:ascii="Cambria" w:hAnsi="Cambria"/>
      <w:b/>
      <w:bCs/>
      <w:kern w:val="28"/>
      <w:sz w:val="32"/>
      <w:szCs w:val="32"/>
    </w:rPr>
  </w:style>
  <w:style w:type="character" w:customStyle="1" w:styleId="a6">
    <w:name w:val="Заголовок Знак"/>
    <w:basedOn w:val="a0"/>
    <w:link w:val="a5"/>
    <w:rsid w:val="00CA2A19"/>
    <w:rPr>
      <w:rFonts w:ascii="Cambria" w:eastAsia="Times New Roman" w:hAnsi="Cambria" w:cs="Times New Roman"/>
      <w:b/>
      <w:bCs/>
      <w:kern w:val="28"/>
      <w:sz w:val="32"/>
      <w:szCs w:val="32"/>
      <w:lang w:eastAsia="ru-RU"/>
    </w:rPr>
  </w:style>
  <w:style w:type="paragraph" w:styleId="a7">
    <w:name w:val="Balloon Text"/>
    <w:basedOn w:val="a"/>
    <w:link w:val="a8"/>
    <w:uiPriority w:val="99"/>
    <w:semiHidden/>
    <w:unhideWhenUsed/>
    <w:rsid w:val="00CA2A19"/>
    <w:rPr>
      <w:rFonts w:ascii="Tahoma" w:hAnsi="Tahoma" w:cs="Tahoma"/>
      <w:sz w:val="16"/>
      <w:szCs w:val="16"/>
    </w:rPr>
  </w:style>
  <w:style w:type="character" w:customStyle="1" w:styleId="a8">
    <w:name w:val="Текст выноски Знак"/>
    <w:basedOn w:val="a0"/>
    <w:link w:val="a7"/>
    <w:uiPriority w:val="99"/>
    <w:semiHidden/>
    <w:rsid w:val="00CA2A19"/>
    <w:rPr>
      <w:rFonts w:ascii="Tahoma" w:eastAsia="Times New Roman" w:hAnsi="Tahoma" w:cs="Tahoma"/>
      <w:sz w:val="16"/>
      <w:szCs w:val="16"/>
      <w:lang w:eastAsia="ru-RU"/>
    </w:rPr>
  </w:style>
  <w:style w:type="character" w:customStyle="1" w:styleId="90">
    <w:name w:val="Заголовок 9 Знак"/>
    <w:basedOn w:val="a0"/>
    <w:link w:val="9"/>
    <w:semiHidden/>
    <w:rsid w:val="00727E0D"/>
    <w:rPr>
      <w:rFonts w:asciiTheme="majorHAnsi" w:eastAsiaTheme="majorEastAsia" w:hAnsiTheme="majorHAnsi" w:cstheme="majorBidi"/>
      <w:i/>
      <w:iCs/>
      <w:color w:val="272727" w:themeColor="text1" w:themeTint="D8"/>
      <w:sz w:val="21"/>
      <w:szCs w:val="21"/>
      <w:lang w:val="ru-RU" w:eastAsia="ru-RU"/>
    </w:rPr>
  </w:style>
  <w:style w:type="character" w:customStyle="1" w:styleId="a9">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Cha Знак,Текст сноски1 Знак,footnote text Знак"/>
    <w:link w:val="aa"/>
    <w:uiPriority w:val="99"/>
    <w:locked/>
    <w:rsid w:val="00727E0D"/>
    <w:rPr>
      <w:rFonts w:ascii="Times New Roman" w:eastAsia="Times New Roman" w:hAnsi="Times New Roman" w:cs="Times New Roman"/>
      <w:sz w:val="24"/>
      <w:szCs w:val="24"/>
    </w:rPr>
  </w:style>
  <w:style w:type="paragraph" w:styleId="aa">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footnote text,single space,FOOTNOTES,fn,Footnote Text Char1"/>
    <w:basedOn w:val="a"/>
    <w:link w:val="a9"/>
    <w:uiPriority w:val="99"/>
    <w:unhideWhenUsed/>
    <w:qFormat/>
    <w:rsid w:val="00727E0D"/>
    <w:pPr>
      <w:ind w:left="720"/>
      <w:contextualSpacing/>
    </w:pPr>
    <w:rPr>
      <w:lang w:eastAsia="en-US"/>
    </w:rPr>
  </w:style>
  <w:style w:type="character" w:customStyle="1" w:styleId="TimesNewRoman">
    <w:name w:val="Times New Roman Знак"/>
    <w:link w:val="TimesNewRoman0"/>
    <w:locked/>
    <w:rsid w:val="00727E0D"/>
    <w:rPr>
      <w:rFonts w:ascii="Times New Roman" w:eastAsia="Times New Roman" w:hAnsi="Times New Roman" w:cs="Times New Roman"/>
      <w:sz w:val="18"/>
    </w:rPr>
  </w:style>
  <w:style w:type="paragraph" w:customStyle="1" w:styleId="TimesNewRoman0">
    <w:name w:val="Times New Roman"/>
    <w:basedOn w:val="ab"/>
    <w:link w:val="TimesNewRoman"/>
    <w:qFormat/>
    <w:rsid w:val="00727E0D"/>
    <w:pPr>
      <w:contextualSpacing/>
    </w:pPr>
    <w:rPr>
      <w:sz w:val="18"/>
      <w:szCs w:val="22"/>
      <w:lang w:eastAsia="en-US"/>
    </w:rPr>
  </w:style>
  <w:style w:type="character" w:customStyle="1" w:styleId="FontStyle12">
    <w:name w:val="Font Style12"/>
    <w:basedOn w:val="a0"/>
    <w:uiPriority w:val="99"/>
    <w:rsid w:val="00727E0D"/>
    <w:rPr>
      <w:rFonts w:ascii="Times New Roman" w:hAnsi="Times New Roman" w:cs="Times New Roman" w:hint="default"/>
      <w:b/>
      <w:bCs/>
      <w:spacing w:val="20"/>
      <w:sz w:val="22"/>
      <w:szCs w:val="22"/>
    </w:rPr>
  </w:style>
  <w:style w:type="character" w:styleId="ac">
    <w:name w:val="Strong"/>
    <w:basedOn w:val="a0"/>
    <w:qFormat/>
    <w:rsid w:val="00727E0D"/>
    <w:rPr>
      <w:b/>
      <w:bCs/>
    </w:rPr>
  </w:style>
  <w:style w:type="paragraph" w:styleId="ab">
    <w:name w:val="footnote text"/>
    <w:basedOn w:val="a"/>
    <w:link w:val="ad"/>
    <w:uiPriority w:val="99"/>
    <w:semiHidden/>
    <w:unhideWhenUsed/>
    <w:rsid w:val="00727E0D"/>
    <w:rPr>
      <w:sz w:val="20"/>
      <w:szCs w:val="20"/>
    </w:rPr>
  </w:style>
  <w:style w:type="character" w:customStyle="1" w:styleId="ad">
    <w:name w:val="Текст сноски Знак"/>
    <w:basedOn w:val="a0"/>
    <w:link w:val="ab"/>
    <w:uiPriority w:val="99"/>
    <w:semiHidden/>
    <w:rsid w:val="00727E0D"/>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F17E80"/>
    <w:pPr>
      <w:tabs>
        <w:tab w:val="center" w:pos="4536"/>
        <w:tab w:val="right" w:pos="9072"/>
      </w:tabs>
    </w:pPr>
  </w:style>
  <w:style w:type="character" w:customStyle="1" w:styleId="af">
    <w:name w:val="Верхний колонтитул Знак"/>
    <w:basedOn w:val="a0"/>
    <w:link w:val="ae"/>
    <w:uiPriority w:val="99"/>
    <w:rsid w:val="00F17E80"/>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F17E80"/>
    <w:pPr>
      <w:tabs>
        <w:tab w:val="center" w:pos="4536"/>
        <w:tab w:val="right" w:pos="9072"/>
      </w:tabs>
    </w:pPr>
  </w:style>
  <w:style w:type="character" w:customStyle="1" w:styleId="af1">
    <w:name w:val="Нижний колонтитул Знак"/>
    <w:basedOn w:val="a0"/>
    <w:link w:val="af0"/>
    <w:uiPriority w:val="99"/>
    <w:rsid w:val="00F17E80"/>
    <w:rPr>
      <w:rFonts w:ascii="Times New Roman" w:eastAsia="Times New Roman" w:hAnsi="Times New Roman" w:cs="Times New Roman"/>
      <w:sz w:val="24"/>
      <w:szCs w:val="24"/>
      <w:lang w:eastAsia="ru-RU"/>
    </w:rPr>
  </w:style>
  <w:style w:type="paragraph" w:customStyle="1" w:styleId="Default">
    <w:name w:val="Default"/>
    <w:rsid w:val="00876EC2"/>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Body Text"/>
    <w:basedOn w:val="a"/>
    <w:link w:val="af3"/>
    <w:uiPriority w:val="1"/>
    <w:qFormat/>
    <w:rsid w:val="00B13E88"/>
    <w:pPr>
      <w:widowControl w:val="0"/>
      <w:autoSpaceDE w:val="0"/>
      <w:autoSpaceDN w:val="0"/>
    </w:pPr>
    <w:rPr>
      <w:sz w:val="28"/>
      <w:szCs w:val="28"/>
      <w:lang w:val="en-US" w:eastAsia="en-US"/>
    </w:rPr>
  </w:style>
  <w:style w:type="character" w:customStyle="1" w:styleId="af3">
    <w:name w:val="Основной текст Знак"/>
    <w:basedOn w:val="a0"/>
    <w:link w:val="af2"/>
    <w:uiPriority w:val="1"/>
    <w:rsid w:val="00B13E88"/>
    <w:rPr>
      <w:rFonts w:ascii="Times New Roman" w:eastAsia="Times New Roman" w:hAnsi="Times New Roman" w:cs="Times New Roman"/>
      <w:sz w:val="28"/>
      <w:szCs w:val="28"/>
      <w:lang w:val="en-US"/>
    </w:rPr>
  </w:style>
  <w:style w:type="character" w:customStyle="1" w:styleId="Fontdeparagrafimplicit1">
    <w:name w:val="Font de paragraf implicit1"/>
    <w:rsid w:val="00F75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8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consiliul@hinces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siliul@hincesti.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Valerya Cernetchi</dc:creator>
  <cp:lastModifiedBy>User</cp:lastModifiedBy>
  <cp:revision>3</cp:revision>
  <cp:lastPrinted>2024-03-15T13:08:00Z</cp:lastPrinted>
  <dcterms:created xsi:type="dcterms:W3CDTF">2024-03-15T15:11:00Z</dcterms:created>
  <dcterms:modified xsi:type="dcterms:W3CDTF">2024-03-15T15:11:00Z</dcterms:modified>
</cp:coreProperties>
</file>