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8D" w:rsidRDefault="0036758D" w:rsidP="0036758D">
      <w:pPr>
        <w:rPr>
          <w:b/>
          <w:sz w:val="28"/>
          <w:szCs w:val="28"/>
        </w:rPr>
      </w:pPr>
    </w:p>
    <w:tbl>
      <w:tblPr>
        <w:tblW w:w="10107" w:type="dxa"/>
        <w:jc w:val="center"/>
        <w:tblLayout w:type="fixed"/>
        <w:tblLook w:val="0000" w:firstRow="0" w:lastRow="0" w:firstColumn="0" w:lastColumn="0" w:noHBand="0" w:noVBand="0"/>
      </w:tblPr>
      <w:tblGrid>
        <w:gridCol w:w="4167"/>
        <w:gridCol w:w="1620"/>
        <w:gridCol w:w="4320"/>
      </w:tblGrid>
      <w:tr w:rsidR="007F51D7" w:rsidTr="00947C56">
        <w:trPr>
          <w:trHeight w:val="1837"/>
          <w:jc w:val="center"/>
        </w:trPr>
        <w:tc>
          <w:tcPr>
            <w:tcW w:w="4167" w:type="dxa"/>
            <w:tcBorders>
              <w:top w:val="nil"/>
              <w:left w:val="nil"/>
              <w:bottom w:val="single" w:sz="6" w:space="0" w:color="auto"/>
              <w:right w:val="nil"/>
            </w:tcBorders>
            <w:vAlign w:val="center"/>
          </w:tcPr>
          <w:p w:rsidR="007F51D7" w:rsidRDefault="007F51D7" w:rsidP="00947C56">
            <w:pPr>
              <w:keepNext/>
              <w:widowControl w:val="0"/>
              <w:autoSpaceDE w:val="0"/>
              <w:autoSpaceDN w:val="0"/>
              <w:adjustRightInd w:val="0"/>
              <w:ind w:right="-146"/>
              <w:jc w:val="center"/>
              <w:rPr>
                <w:sz w:val="26"/>
                <w:szCs w:val="26"/>
                <w:lang w:val="ro-MD"/>
              </w:rPr>
            </w:pPr>
            <w:r>
              <w:rPr>
                <w:sz w:val="26"/>
                <w:szCs w:val="26"/>
                <w:lang w:val="ro-MD"/>
              </w:rPr>
              <w:t>REPUBLICA MOLDOVA</w:t>
            </w:r>
          </w:p>
          <w:p w:rsidR="007F51D7" w:rsidRDefault="007F51D7" w:rsidP="00947C56">
            <w:pPr>
              <w:widowControl w:val="0"/>
              <w:tabs>
                <w:tab w:val="left" w:pos="0"/>
                <w:tab w:val="left" w:pos="180"/>
              </w:tabs>
              <w:autoSpaceDE w:val="0"/>
              <w:autoSpaceDN w:val="0"/>
              <w:adjustRightInd w:val="0"/>
              <w:jc w:val="center"/>
              <w:rPr>
                <w:b/>
                <w:bCs/>
                <w:sz w:val="28"/>
                <w:szCs w:val="28"/>
                <w:lang w:val="ro-MD"/>
              </w:rPr>
            </w:pPr>
            <w:r>
              <w:rPr>
                <w:b/>
                <w:bCs/>
                <w:sz w:val="28"/>
                <w:szCs w:val="28"/>
                <w:lang w:val="ro-MD"/>
              </w:rPr>
              <w:t>CONSILIUL RAIONAL HÎNCEŞTI</w:t>
            </w:r>
          </w:p>
          <w:p w:rsidR="007F51D7" w:rsidRDefault="007F51D7" w:rsidP="00947C56">
            <w:pPr>
              <w:widowControl w:val="0"/>
              <w:tabs>
                <w:tab w:val="left" w:pos="0"/>
              </w:tabs>
              <w:autoSpaceDE w:val="0"/>
              <w:autoSpaceDN w:val="0"/>
              <w:adjustRightInd w:val="0"/>
              <w:jc w:val="center"/>
              <w:rPr>
                <w:sz w:val="12"/>
                <w:szCs w:val="12"/>
                <w:lang w:val="ro-MD"/>
              </w:rPr>
            </w:pPr>
          </w:p>
          <w:p w:rsidR="007F51D7" w:rsidRPr="0055110D" w:rsidRDefault="007F51D7" w:rsidP="00947C56">
            <w:pPr>
              <w:widowControl w:val="0"/>
              <w:tabs>
                <w:tab w:val="left" w:pos="0"/>
              </w:tabs>
              <w:autoSpaceDE w:val="0"/>
              <w:autoSpaceDN w:val="0"/>
              <w:adjustRightInd w:val="0"/>
              <w:rPr>
                <w:color w:val="000000"/>
                <w:sz w:val="22"/>
                <w:szCs w:val="22"/>
                <w:lang w:val="ro-MD"/>
              </w:rPr>
            </w:pPr>
            <w:r>
              <w:rPr>
                <w:color w:val="000000"/>
                <w:sz w:val="22"/>
                <w:szCs w:val="22"/>
                <w:lang w:val="ro-MD"/>
              </w:rPr>
              <w:t>MD-3400, mun. Hînceşti, str. M.</w:t>
            </w:r>
            <w:r w:rsidR="00C845BB">
              <w:rPr>
                <w:color w:val="000000"/>
                <w:sz w:val="22"/>
                <w:szCs w:val="22"/>
                <w:lang w:val="ro-MD"/>
              </w:rPr>
              <w:t>Hîncu, 138</w:t>
            </w:r>
          </w:p>
          <w:p w:rsidR="007F51D7" w:rsidRPr="0055110D" w:rsidRDefault="007F51D7" w:rsidP="00947C56">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tel. (269) 2-20-48, fax (269) 2-23-02,</w:t>
            </w:r>
          </w:p>
          <w:p w:rsidR="007F51D7" w:rsidRPr="0055110D" w:rsidRDefault="007F51D7" w:rsidP="00947C56">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 xml:space="preserve">E-mail: </w:t>
            </w:r>
            <w:hyperlink r:id="rId5" w:history="1">
              <w:r w:rsidRPr="00383937">
                <w:rPr>
                  <w:rStyle w:val="a3"/>
                  <w:sz w:val="22"/>
                  <w:szCs w:val="22"/>
                  <w:lang w:val="ro-MD"/>
                </w:rPr>
                <w:t>consiliul@hincesti.md</w:t>
              </w:r>
            </w:hyperlink>
            <w:r>
              <w:rPr>
                <w:color w:val="0000FF"/>
                <w:sz w:val="22"/>
                <w:szCs w:val="22"/>
                <w:u w:val="single"/>
                <w:lang w:val="ro-MD"/>
              </w:rPr>
              <w:t xml:space="preserve"> </w:t>
            </w:r>
          </w:p>
          <w:p w:rsidR="007F51D7" w:rsidRDefault="007F51D7" w:rsidP="00947C56">
            <w:pPr>
              <w:widowControl w:val="0"/>
              <w:tabs>
                <w:tab w:val="left" w:pos="0"/>
              </w:tabs>
              <w:autoSpaceDE w:val="0"/>
              <w:autoSpaceDN w:val="0"/>
              <w:adjustRightInd w:val="0"/>
              <w:ind w:left="72"/>
              <w:jc w:val="both"/>
              <w:rPr>
                <w:color w:val="000000"/>
                <w:sz w:val="12"/>
                <w:szCs w:val="12"/>
                <w:lang w:val="ro-MD"/>
              </w:rPr>
            </w:pPr>
          </w:p>
        </w:tc>
        <w:tc>
          <w:tcPr>
            <w:tcW w:w="1620" w:type="dxa"/>
            <w:tcBorders>
              <w:top w:val="nil"/>
              <w:left w:val="nil"/>
              <w:bottom w:val="single" w:sz="6" w:space="0" w:color="auto"/>
              <w:right w:val="nil"/>
            </w:tcBorders>
          </w:tcPr>
          <w:p w:rsidR="007F51D7" w:rsidRDefault="007F51D7" w:rsidP="00947C56">
            <w:pPr>
              <w:widowControl w:val="0"/>
              <w:autoSpaceDE w:val="0"/>
              <w:autoSpaceDN w:val="0"/>
              <w:adjustRightInd w:val="0"/>
              <w:jc w:val="both"/>
              <w:rPr>
                <w:color w:val="000000"/>
                <w:sz w:val="28"/>
                <w:szCs w:val="28"/>
                <w:lang w:val="ro-MD"/>
              </w:rPr>
            </w:pPr>
            <w:r w:rsidRPr="009D04F6">
              <w:rPr>
                <w:noProof/>
                <w:lang w:eastAsia="ro-RO"/>
              </w:rPr>
              <w:drawing>
                <wp:inline distT="0" distB="0" distL="0" distR="0" wp14:anchorId="5F82B29A" wp14:editId="340A9B88">
                  <wp:extent cx="9144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7F51D7" w:rsidRDefault="007F51D7" w:rsidP="00947C56">
            <w:pPr>
              <w:widowControl w:val="0"/>
              <w:tabs>
                <w:tab w:val="left" w:pos="180"/>
              </w:tabs>
              <w:autoSpaceDE w:val="0"/>
              <w:autoSpaceDN w:val="0"/>
              <w:adjustRightInd w:val="0"/>
              <w:jc w:val="center"/>
              <w:rPr>
                <w:sz w:val="26"/>
                <w:szCs w:val="26"/>
                <w:lang w:val="ro-MD"/>
              </w:rPr>
            </w:pPr>
            <w:r>
              <w:rPr>
                <w:sz w:val="26"/>
                <w:szCs w:val="26"/>
                <w:lang w:val="ro-MD"/>
              </w:rPr>
              <w:t>РЕСПУБЛИКА МОЛДОВА</w:t>
            </w:r>
          </w:p>
          <w:p w:rsidR="007F51D7" w:rsidRDefault="007F51D7" w:rsidP="00947C56">
            <w:pPr>
              <w:widowControl w:val="0"/>
              <w:tabs>
                <w:tab w:val="left" w:pos="180"/>
              </w:tabs>
              <w:autoSpaceDE w:val="0"/>
              <w:autoSpaceDN w:val="0"/>
              <w:adjustRightInd w:val="0"/>
              <w:jc w:val="center"/>
              <w:rPr>
                <w:b/>
                <w:bCs/>
                <w:color w:val="000000"/>
                <w:sz w:val="28"/>
                <w:szCs w:val="28"/>
                <w:lang w:val="ro-MD"/>
              </w:rPr>
            </w:pPr>
            <w:r>
              <w:rPr>
                <w:b/>
                <w:bCs/>
                <w:sz w:val="28"/>
                <w:szCs w:val="28"/>
                <w:lang w:val="ro-MD"/>
              </w:rPr>
              <w:t>РАЙОHНЫЙ СОВЕТ ХЫНЧЕШТЬ</w:t>
            </w:r>
          </w:p>
          <w:p w:rsidR="007F51D7" w:rsidRDefault="007F51D7" w:rsidP="00947C56">
            <w:pPr>
              <w:widowControl w:val="0"/>
              <w:tabs>
                <w:tab w:val="left" w:pos="180"/>
              </w:tabs>
              <w:autoSpaceDE w:val="0"/>
              <w:autoSpaceDN w:val="0"/>
              <w:adjustRightInd w:val="0"/>
              <w:jc w:val="center"/>
              <w:rPr>
                <w:color w:val="000000"/>
                <w:sz w:val="12"/>
                <w:szCs w:val="12"/>
                <w:lang w:val="ro-MD"/>
              </w:rPr>
            </w:pPr>
          </w:p>
          <w:p w:rsidR="007F51D7" w:rsidRPr="0055110D" w:rsidRDefault="007F51D7" w:rsidP="00947C56">
            <w:pPr>
              <w:widowControl w:val="0"/>
              <w:tabs>
                <w:tab w:val="left" w:pos="180"/>
              </w:tabs>
              <w:autoSpaceDE w:val="0"/>
              <w:autoSpaceDN w:val="0"/>
              <w:adjustRightInd w:val="0"/>
              <w:jc w:val="center"/>
              <w:rPr>
                <w:color w:val="000000"/>
                <w:sz w:val="22"/>
                <w:szCs w:val="22"/>
                <w:lang w:val="ro-MD"/>
              </w:rPr>
            </w:pPr>
            <w:r w:rsidRPr="0055110D">
              <w:rPr>
                <w:color w:val="000000"/>
                <w:sz w:val="22"/>
                <w:szCs w:val="22"/>
                <w:lang w:val="ro-MD"/>
              </w:rPr>
              <w:t>МД-34</w:t>
            </w:r>
            <w:r>
              <w:rPr>
                <w:color w:val="000000"/>
                <w:sz w:val="22"/>
                <w:szCs w:val="22"/>
                <w:lang w:val="ro-MD"/>
              </w:rPr>
              <w:t xml:space="preserve">00, </w:t>
            </w:r>
            <w:r>
              <w:rPr>
                <w:color w:val="000000"/>
                <w:sz w:val="22"/>
                <w:szCs w:val="22"/>
                <w:lang w:val="ru-RU"/>
              </w:rPr>
              <w:t>м</w:t>
            </w:r>
            <w:r w:rsidR="00C845BB">
              <w:rPr>
                <w:color w:val="000000"/>
                <w:sz w:val="22"/>
                <w:szCs w:val="22"/>
                <w:lang w:val="ro-MD"/>
              </w:rPr>
              <w:t>. Хынчешть, ул. М.Хынку, 138</w:t>
            </w:r>
          </w:p>
          <w:p w:rsidR="007F51D7" w:rsidRPr="0055110D" w:rsidRDefault="007F51D7" w:rsidP="00947C56">
            <w:pPr>
              <w:widowControl w:val="0"/>
              <w:autoSpaceDE w:val="0"/>
              <w:autoSpaceDN w:val="0"/>
              <w:adjustRightInd w:val="0"/>
              <w:jc w:val="center"/>
              <w:rPr>
                <w:color w:val="000000"/>
                <w:sz w:val="22"/>
                <w:szCs w:val="22"/>
                <w:lang w:val="ro-MD"/>
              </w:rPr>
            </w:pPr>
            <w:r w:rsidRPr="0055110D">
              <w:rPr>
                <w:color w:val="000000"/>
                <w:sz w:val="22"/>
                <w:szCs w:val="22"/>
                <w:lang w:val="ro-MD"/>
              </w:rPr>
              <w:t>тел. (269) 2-20-48, факс (269) 2-23-02,</w:t>
            </w:r>
          </w:p>
          <w:p w:rsidR="007F51D7" w:rsidRPr="0055110D" w:rsidRDefault="007F51D7" w:rsidP="00947C56">
            <w:pPr>
              <w:widowControl w:val="0"/>
              <w:autoSpaceDE w:val="0"/>
              <w:autoSpaceDN w:val="0"/>
              <w:adjustRightInd w:val="0"/>
              <w:jc w:val="center"/>
              <w:rPr>
                <w:color w:val="000000"/>
                <w:sz w:val="22"/>
                <w:szCs w:val="22"/>
                <w:lang w:val="ro-MD"/>
              </w:rPr>
            </w:pPr>
            <w:r w:rsidRPr="0055110D">
              <w:rPr>
                <w:color w:val="000000"/>
                <w:sz w:val="22"/>
                <w:szCs w:val="22"/>
                <w:lang w:val="ro-MD"/>
              </w:rPr>
              <w:t xml:space="preserve">E-mail: </w:t>
            </w:r>
            <w:hyperlink r:id="rId7" w:history="1">
              <w:r w:rsidRPr="00383937">
                <w:rPr>
                  <w:rStyle w:val="a3"/>
                  <w:sz w:val="22"/>
                  <w:szCs w:val="22"/>
                  <w:lang w:val="ro-MD"/>
                </w:rPr>
                <w:t>consiliul@hincesti.md</w:t>
              </w:r>
            </w:hyperlink>
          </w:p>
          <w:p w:rsidR="007F51D7" w:rsidRDefault="007F51D7" w:rsidP="00947C56">
            <w:pPr>
              <w:widowControl w:val="0"/>
              <w:autoSpaceDE w:val="0"/>
              <w:autoSpaceDN w:val="0"/>
              <w:adjustRightInd w:val="0"/>
              <w:jc w:val="both"/>
              <w:rPr>
                <w:color w:val="000000"/>
                <w:sz w:val="12"/>
                <w:szCs w:val="12"/>
                <w:lang w:val="ro-MD"/>
              </w:rPr>
            </w:pPr>
          </w:p>
        </w:tc>
      </w:tr>
    </w:tbl>
    <w:p w:rsidR="007F51D7" w:rsidRDefault="007F51D7" w:rsidP="007F51D7">
      <w:pPr>
        <w:tabs>
          <w:tab w:val="left" w:pos="3750"/>
        </w:tabs>
        <w:jc w:val="right"/>
        <w:rPr>
          <w:b/>
          <w:i/>
        </w:rPr>
      </w:pPr>
      <w:r>
        <w:rPr>
          <w:b/>
          <w:i/>
        </w:rPr>
        <w:t>PROIECT</w:t>
      </w:r>
    </w:p>
    <w:p w:rsidR="007F51D7" w:rsidRPr="00142E7A" w:rsidRDefault="007F51D7" w:rsidP="007F51D7">
      <w:pPr>
        <w:tabs>
          <w:tab w:val="left" w:pos="3750"/>
        </w:tabs>
        <w:rPr>
          <w:b/>
          <w:sz w:val="28"/>
          <w:szCs w:val="28"/>
        </w:rPr>
      </w:pPr>
      <w:r>
        <w:rPr>
          <w:lang w:val="ro-MD"/>
        </w:rPr>
        <w:tab/>
      </w:r>
      <w:r w:rsidRPr="00142E7A">
        <w:rPr>
          <w:b/>
          <w:sz w:val="28"/>
          <w:szCs w:val="28"/>
          <w:lang w:val="ro-MD"/>
        </w:rPr>
        <w:t>D E C I Z I E</w:t>
      </w:r>
    </w:p>
    <w:p w:rsidR="007F51D7" w:rsidRPr="00142E7A" w:rsidRDefault="007F51D7" w:rsidP="007F51D7">
      <w:pPr>
        <w:rPr>
          <w:sz w:val="28"/>
          <w:szCs w:val="28"/>
        </w:rPr>
      </w:pPr>
      <w:r w:rsidRPr="00142E7A">
        <w:rPr>
          <w:sz w:val="28"/>
          <w:szCs w:val="28"/>
        </w:rPr>
        <w:t xml:space="preserve">                                </w:t>
      </w:r>
      <w:r>
        <w:rPr>
          <w:sz w:val="28"/>
          <w:szCs w:val="28"/>
        </w:rPr>
        <w:t xml:space="preserve">                       mun</w:t>
      </w:r>
      <w:r w:rsidRPr="00142E7A">
        <w:rPr>
          <w:sz w:val="28"/>
          <w:szCs w:val="28"/>
        </w:rPr>
        <w:t>. Hînceşti</w:t>
      </w:r>
    </w:p>
    <w:p w:rsidR="007F51D7" w:rsidRPr="00142E7A" w:rsidRDefault="007F51D7" w:rsidP="007F51D7">
      <w:pPr>
        <w:rPr>
          <w:sz w:val="28"/>
          <w:szCs w:val="28"/>
        </w:rPr>
      </w:pPr>
    </w:p>
    <w:p w:rsidR="007F51D7" w:rsidRPr="007F51D7" w:rsidRDefault="007F51D7" w:rsidP="007F51D7">
      <w:pPr>
        <w:tabs>
          <w:tab w:val="left" w:pos="9214"/>
        </w:tabs>
        <w:ind w:right="425"/>
        <w:rPr>
          <w:b/>
          <w:sz w:val="28"/>
          <w:szCs w:val="28"/>
        </w:rPr>
      </w:pPr>
      <w:r w:rsidRPr="00142E7A">
        <w:rPr>
          <w:b/>
          <w:sz w:val="28"/>
          <w:szCs w:val="28"/>
        </w:rPr>
        <w:t xml:space="preserve">    din</w:t>
      </w:r>
      <w:r w:rsidR="00F4228D">
        <w:rPr>
          <w:b/>
          <w:sz w:val="28"/>
          <w:szCs w:val="28"/>
        </w:rPr>
        <w:t xml:space="preserve">  ___ iunie</w:t>
      </w:r>
      <w:r>
        <w:rPr>
          <w:b/>
          <w:sz w:val="28"/>
          <w:szCs w:val="28"/>
        </w:rPr>
        <w:t xml:space="preserve">  </w:t>
      </w:r>
      <w:r w:rsidRPr="00142E7A">
        <w:rPr>
          <w:b/>
          <w:sz w:val="28"/>
          <w:szCs w:val="28"/>
        </w:rPr>
        <w:t>20</w:t>
      </w:r>
      <w:r>
        <w:rPr>
          <w:b/>
          <w:sz w:val="28"/>
          <w:szCs w:val="28"/>
        </w:rPr>
        <w:t xml:space="preserve">23                                 </w:t>
      </w:r>
      <w:r w:rsidR="006F045D">
        <w:rPr>
          <w:b/>
          <w:sz w:val="28"/>
          <w:szCs w:val="28"/>
        </w:rPr>
        <w:t xml:space="preserve">                                          nr.02</w:t>
      </w:r>
      <w:r>
        <w:rPr>
          <w:b/>
          <w:sz w:val="28"/>
          <w:szCs w:val="28"/>
        </w:rPr>
        <w:t>/</w:t>
      </w:r>
      <w:r w:rsidRPr="00142E7A">
        <w:rPr>
          <w:b/>
          <w:sz w:val="28"/>
          <w:szCs w:val="28"/>
        </w:rPr>
        <w:t xml:space="preserve">           </w:t>
      </w:r>
      <w:r w:rsidR="00D722BC">
        <w:rPr>
          <w:b/>
          <w:sz w:val="28"/>
          <w:szCs w:val="28"/>
        </w:rPr>
        <w:t xml:space="preserve">        </w:t>
      </w:r>
      <w:r>
        <w:rPr>
          <w:b/>
          <w:sz w:val="28"/>
          <w:szCs w:val="28"/>
        </w:rPr>
        <w:tab/>
        <w:t xml:space="preserve">       </w:t>
      </w:r>
    </w:p>
    <w:p w:rsidR="007F51D7" w:rsidRDefault="007F51D7" w:rsidP="007F51D7">
      <w:pPr>
        <w:rPr>
          <w:b/>
          <w:sz w:val="28"/>
          <w:szCs w:val="28"/>
        </w:rPr>
      </w:pPr>
      <w:bookmarkStart w:id="0" w:name="_GoBack"/>
      <w:r w:rsidRPr="00142E7A">
        <w:rPr>
          <w:b/>
          <w:sz w:val="28"/>
          <w:szCs w:val="28"/>
        </w:rPr>
        <w:t xml:space="preserve">Cu privire la </w:t>
      </w:r>
      <w:r>
        <w:rPr>
          <w:b/>
          <w:sz w:val="28"/>
          <w:szCs w:val="28"/>
        </w:rPr>
        <w:t>raportul de serviciu</w:t>
      </w:r>
    </w:p>
    <w:p w:rsidR="007F51D7" w:rsidRDefault="006870FD" w:rsidP="007F51D7">
      <w:pPr>
        <w:rPr>
          <w:b/>
          <w:sz w:val="28"/>
          <w:szCs w:val="28"/>
        </w:rPr>
      </w:pPr>
      <w:r>
        <w:rPr>
          <w:b/>
          <w:sz w:val="28"/>
          <w:szCs w:val="28"/>
        </w:rPr>
        <w:t>al dlui Ion SÎRBU</w:t>
      </w:r>
      <w:r w:rsidR="007F51D7">
        <w:rPr>
          <w:b/>
          <w:sz w:val="28"/>
          <w:szCs w:val="28"/>
        </w:rPr>
        <w:t xml:space="preserve">, șef </w:t>
      </w:r>
      <w:r>
        <w:rPr>
          <w:b/>
          <w:sz w:val="28"/>
          <w:szCs w:val="28"/>
        </w:rPr>
        <w:t>Direcția Agricultură și Alimentație</w:t>
      </w:r>
      <w:bookmarkEnd w:id="0"/>
    </w:p>
    <w:p w:rsidR="007F51D7" w:rsidRPr="00DC57E5" w:rsidRDefault="007F51D7" w:rsidP="007F51D7">
      <w:pPr>
        <w:rPr>
          <w:sz w:val="28"/>
          <w:szCs w:val="28"/>
        </w:rPr>
      </w:pPr>
    </w:p>
    <w:p w:rsidR="007F51D7" w:rsidRPr="00DC57E5" w:rsidRDefault="007F51D7" w:rsidP="007F51D7">
      <w:pPr>
        <w:jc w:val="both"/>
        <w:rPr>
          <w:b/>
          <w:bCs/>
          <w:sz w:val="28"/>
          <w:szCs w:val="28"/>
        </w:rPr>
      </w:pPr>
      <w:r>
        <w:rPr>
          <w:sz w:val="28"/>
          <w:szCs w:val="28"/>
        </w:rPr>
        <w:t xml:space="preserve">       În conformitate cu prevederile </w:t>
      </w:r>
      <w:r w:rsidRPr="00DC57E5">
        <w:rPr>
          <w:sz w:val="28"/>
          <w:szCs w:val="28"/>
        </w:rPr>
        <w:t>art.43 alin.(</w:t>
      </w:r>
      <w:r>
        <w:rPr>
          <w:sz w:val="28"/>
          <w:szCs w:val="28"/>
        </w:rPr>
        <w:t>2</w:t>
      </w:r>
      <w:r w:rsidRPr="00DC57E5">
        <w:rPr>
          <w:sz w:val="28"/>
          <w:szCs w:val="28"/>
        </w:rPr>
        <w:t>)</w:t>
      </w:r>
      <w:r>
        <w:rPr>
          <w:sz w:val="28"/>
          <w:szCs w:val="28"/>
        </w:rPr>
        <w:t xml:space="preserve"> </w:t>
      </w:r>
      <w:r w:rsidRPr="00DC57E5">
        <w:rPr>
          <w:sz w:val="28"/>
          <w:szCs w:val="28"/>
        </w:rPr>
        <w:t xml:space="preserve"> </w:t>
      </w:r>
      <w:r>
        <w:rPr>
          <w:sz w:val="28"/>
          <w:szCs w:val="28"/>
        </w:rPr>
        <w:t xml:space="preserve">al </w:t>
      </w:r>
      <w:r w:rsidRPr="00DC57E5">
        <w:rPr>
          <w:sz w:val="28"/>
          <w:szCs w:val="28"/>
        </w:rPr>
        <w:t>Legii privind administrația publică locală nr.436</w:t>
      </w:r>
      <w:r>
        <w:rPr>
          <w:sz w:val="28"/>
          <w:szCs w:val="28"/>
        </w:rPr>
        <w:t xml:space="preserve"> din 28.12.2006</w:t>
      </w:r>
      <w:r w:rsidRPr="00DC57E5">
        <w:rPr>
          <w:sz w:val="28"/>
          <w:szCs w:val="28"/>
        </w:rPr>
        <w:t xml:space="preserve">, </w:t>
      </w:r>
      <w:r>
        <w:rPr>
          <w:sz w:val="28"/>
          <w:szCs w:val="28"/>
        </w:rPr>
        <w:t>art.42 alin.(5</w:t>
      </w:r>
      <w:r w:rsidR="00907AAD">
        <w:rPr>
          <w:sz w:val="28"/>
          <w:szCs w:val="28"/>
          <w:vertAlign w:val="superscript"/>
        </w:rPr>
        <w:t>2</w:t>
      </w:r>
      <w:r>
        <w:rPr>
          <w:sz w:val="28"/>
          <w:szCs w:val="28"/>
        </w:rPr>
        <w:t>) din Legea nr.158 din 04.07.2008 cu privire la funcția publică și statutul funcționarului pub</w:t>
      </w:r>
      <w:r w:rsidR="00907AAD">
        <w:rPr>
          <w:sz w:val="28"/>
          <w:szCs w:val="28"/>
        </w:rPr>
        <w:t>lic</w:t>
      </w:r>
      <w:r w:rsidR="00D722BC">
        <w:rPr>
          <w:sz w:val="28"/>
          <w:szCs w:val="28"/>
        </w:rPr>
        <w:t xml:space="preserve"> și de </w:t>
      </w:r>
      <w:r w:rsidR="006870FD">
        <w:rPr>
          <w:sz w:val="28"/>
          <w:szCs w:val="28"/>
        </w:rPr>
        <w:t>acordul dlui Ion Sîrbu</w:t>
      </w:r>
      <w:r>
        <w:rPr>
          <w:sz w:val="28"/>
          <w:szCs w:val="28"/>
        </w:rPr>
        <w:t xml:space="preserve">,  </w:t>
      </w:r>
      <w:r w:rsidRPr="00DC57E5">
        <w:rPr>
          <w:sz w:val="28"/>
          <w:szCs w:val="28"/>
        </w:rPr>
        <w:t>Consiliul Raional Hîncești</w:t>
      </w:r>
      <w:r w:rsidR="00D722BC">
        <w:rPr>
          <w:sz w:val="28"/>
          <w:szCs w:val="28"/>
        </w:rPr>
        <w:t>, art. art. 118; 120; 132 Cod Administrativ nr.116/2018</w:t>
      </w:r>
      <w:r w:rsidRPr="00DC57E5">
        <w:rPr>
          <w:sz w:val="28"/>
          <w:szCs w:val="28"/>
        </w:rPr>
        <w:t xml:space="preserve"> </w:t>
      </w:r>
      <w:r w:rsidRPr="00DC57E5">
        <w:rPr>
          <w:b/>
          <w:bCs/>
          <w:sz w:val="28"/>
          <w:szCs w:val="28"/>
        </w:rPr>
        <w:t>DECIDE:</w:t>
      </w:r>
    </w:p>
    <w:p w:rsidR="007F51D7" w:rsidRPr="00DC57E5" w:rsidRDefault="007F51D7" w:rsidP="007F51D7">
      <w:pPr>
        <w:jc w:val="both"/>
        <w:rPr>
          <w:b/>
          <w:bCs/>
          <w:sz w:val="28"/>
          <w:szCs w:val="28"/>
        </w:rPr>
      </w:pPr>
    </w:p>
    <w:p w:rsidR="007F51D7" w:rsidRPr="00907AAD" w:rsidRDefault="007F51D7" w:rsidP="00907AAD">
      <w:pPr>
        <w:numPr>
          <w:ilvl w:val="0"/>
          <w:numId w:val="4"/>
        </w:numPr>
        <w:jc w:val="both"/>
        <w:rPr>
          <w:sz w:val="28"/>
          <w:szCs w:val="28"/>
        </w:rPr>
      </w:pPr>
      <w:r w:rsidRPr="00A973C1">
        <w:rPr>
          <w:sz w:val="28"/>
          <w:szCs w:val="28"/>
        </w:rPr>
        <w:t xml:space="preserve">Se </w:t>
      </w:r>
      <w:r>
        <w:rPr>
          <w:sz w:val="28"/>
          <w:szCs w:val="28"/>
        </w:rPr>
        <w:t>prelungește termenul de activitate în funcția publică de conducere de șef al Dir</w:t>
      </w:r>
      <w:r w:rsidR="006870FD">
        <w:rPr>
          <w:sz w:val="28"/>
          <w:szCs w:val="28"/>
        </w:rPr>
        <w:t>ecției Agricultură și Alimentație</w:t>
      </w:r>
      <w:r w:rsidRPr="006870FD">
        <w:rPr>
          <w:sz w:val="28"/>
          <w:szCs w:val="28"/>
        </w:rPr>
        <w:t>, pe o perioadă determinată de</w:t>
      </w:r>
      <w:r w:rsidR="00907AAD">
        <w:rPr>
          <w:sz w:val="28"/>
          <w:szCs w:val="28"/>
        </w:rPr>
        <w:t xml:space="preserve"> </w:t>
      </w:r>
      <w:r w:rsidR="00907AAD">
        <w:rPr>
          <w:sz w:val="28"/>
          <w:szCs w:val="28"/>
        </w:rPr>
        <w:softHyphen/>
      </w:r>
      <w:r w:rsidR="00907AAD">
        <w:rPr>
          <w:sz w:val="28"/>
          <w:szCs w:val="28"/>
        </w:rPr>
        <w:softHyphen/>
      </w:r>
      <w:r w:rsidR="00907AAD">
        <w:rPr>
          <w:sz w:val="28"/>
          <w:szCs w:val="28"/>
        </w:rPr>
        <w:softHyphen/>
      </w:r>
      <w:r w:rsidR="00907AAD">
        <w:rPr>
          <w:sz w:val="28"/>
          <w:szCs w:val="28"/>
        </w:rPr>
        <w:softHyphen/>
        <w:t>1 an (un an)</w:t>
      </w:r>
      <w:r w:rsidR="006F045D">
        <w:rPr>
          <w:sz w:val="28"/>
          <w:szCs w:val="28"/>
        </w:rPr>
        <w:t xml:space="preserve"> până la data de 17 mai 2024</w:t>
      </w:r>
      <w:r w:rsidR="00907AAD">
        <w:rPr>
          <w:sz w:val="28"/>
          <w:szCs w:val="28"/>
        </w:rPr>
        <w:t>.</w:t>
      </w:r>
    </w:p>
    <w:p w:rsidR="007F51D7" w:rsidRPr="0024472B" w:rsidRDefault="007F51D7" w:rsidP="00907AAD">
      <w:pPr>
        <w:pStyle w:val="a5"/>
        <w:numPr>
          <w:ilvl w:val="0"/>
          <w:numId w:val="4"/>
        </w:numPr>
        <w:jc w:val="both"/>
        <w:rPr>
          <w:sz w:val="28"/>
          <w:szCs w:val="28"/>
          <w:lang w:val="pt-BR"/>
        </w:rPr>
      </w:pPr>
      <w:r w:rsidRPr="0024472B">
        <w:rPr>
          <w:sz w:val="28"/>
          <w:szCs w:val="28"/>
          <w:lang w:val="pt-BR"/>
        </w:rPr>
        <w:t>Controlul executării prezentei decizii se pune în sarcina președintelui raionului Hîncești, dl Iurie LEVINSCHI.</w:t>
      </w:r>
    </w:p>
    <w:p w:rsidR="00D722BC" w:rsidRPr="00A973C1" w:rsidRDefault="00D722BC" w:rsidP="00907AAD">
      <w:pPr>
        <w:numPr>
          <w:ilvl w:val="0"/>
          <w:numId w:val="4"/>
        </w:numPr>
        <w:jc w:val="both"/>
        <w:rPr>
          <w:sz w:val="28"/>
          <w:szCs w:val="28"/>
        </w:rPr>
      </w:pPr>
      <w:r>
        <w:rPr>
          <w:sz w:val="28"/>
          <w:szCs w:val="28"/>
        </w:rPr>
        <w:t>Prezenta decizie întră în vigoare la data includerii în registrul de Stat al Actelor Locale și poate fi contestată la Judecătoria Hîncești, se</w:t>
      </w:r>
      <w:r w:rsidR="0024472B">
        <w:rPr>
          <w:sz w:val="28"/>
          <w:szCs w:val="28"/>
        </w:rPr>
        <w:t>diul Ialoveni, în termen de 30 d</w:t>
      </w:r>
      <w:r>
        <w:rPr>
          <w:sz w:val="28"/>
          <w:szCs w:val="28"/>
        </w:rPr>
        <w:t>e  zile de la data comunicării potrivit prevederilor Codului Administrativ nr.116/2018</w:t>
      </w:r>
    </w:p>
    <w:p w:rsidR="007F51D7" w:rsidRDefault="007F51D7" w:rsidP="007F51D7">
      <w:pPr>
        <w:rPr>
          <w:sz w:val="28"/>
          <w:szCs w:val="28"/>
        </w:rPr>
      </w:pPr>
    </w:p>
    <w:p w:rsidR="007F51D7" w:rsidRPr="00142E7A" w:rsidRDefault="007F51D7" w:rsidP="007F51D7">
      <w:pPr>
        <w:rPr>
          <w:sz w:val="28"/>
          <w:szCs w:val="28"/>
        </w:rPr>
      </w:pPr>
    </w:p>
    <w:p w:rsidR="007F51D7" w:rsidRDefault="007F51D7" w:rsidP="007F51D7">
      <w:pPr>
        <w:ind w:firstLine="360"/>
        <w:rPr>
          <w:b/>
          <w:sz w:val="28"/>
          <w:szCs w:val="28"/>
        </w:rPr>
      </w:pPr>
      <w:r w:rsidRPr="00142E7A">
        <w:rPr>
          <w:b/>
          <w:sz w:val="28"/>
          <w:szCs w:val="28"/>
        </w:rPr>
        <w:t xml:space="preserve">   Preşedintele şedinţei</w:t>
      </w:r>
      <w:r>
        <w:rPr>
          <w:b/>
          <w:sz w:val="28"/>
          <w:szCs w:val="28"/>
        </w:rPr>
        <w:t>:</w:t>
      </w:r>
      <w:r w:rsidRPr="00142E7A">
        <w:rPr>
          <w:b/>
          <w:sz w:val="28"/>
          <w:szCs w:val="28"/>
        </w:rPr>
        <w:tab/>
      </w:r>
      <w:r w:rsidRPr="00142E7A">
        <w:rPr>
          <w:b/>
          <w:sz w:val="28"/>
          <w:szCs w:val="28"/>
        </w:rPr>
        <w:tab/>
        <w:t xml:space="preserve">   </w:t>
      </w:r>
      <w:r>
        <w:rPr>
          <w:b/>
          <w:sz w:val="28"/>
          <w:szCs w:val="28"/>
        </w:rPr>
        <w:t xml:space="preserve">                               _________________</w:t>
      </w:r>
    </w:p>
    <w:p w:rsidR="007F51D7" w:rsidRPr="0024472B" w:rsidRDefault="007F51D7" w:rsidP="007F51D7">
      <w:pPr>
        <w:ind w:firstLine="360"/>
        <w:rPr>
          <w:b/>
          <w:sz w:val="28"/>
          <w:szCs w:val="28"/>
          <w:lang w:val="pt-BR"/>
        </w:rPr>
      </w:pPr>
      <w:r w:rsidRPr="00142E7A">
        <w:rPr>
          <w:b/>
          <w:sz w:val="28"/>
          <w:szCs w:val="28"/>
        </w:rPr>
        <w:t xml:space="preserve">            </w:t>
      </w:r>
    </w:p>
    <w:p w:rsidR="007F51D7" w:rsidRPr="00142E7A" w:rsidRDefault="007F51D7" w:rsidP="007F51D7">
      <w:pPr>
        <w:ind w:firstLine="360"/>
        <w:rPr>
          <w:sz w:val="28"/>
          <w:szCs w:val="28"/>
          <w:u w:val="single"/>
        </w:rPr>
      </w:pPr>
      <w:r w:rsidRPr="00142E7A">
        <w:rPr>
          <w:b/>
          <w:sz w:val="28"/>
          <w:szCs w:val="28"/>
        </w:rPr>
        <w:t xml:space="preserve">   </w:t>
      </w:r>
      <w:r w:rsidRPr="00142E7A">
        <w:rPr>
          <w:sz w:val="28"/>
          <w:szCs w:val="28"/>
          <w:u w:val="single"/>
        </w:rPr>
        <w:t>Contrasemnează:</w:t>
      </w:r>
    </w:p>
    <w:p w:rsidR="007F51D7" w:rsidRDefault="007F51D7" w:rsidP="007F51D7">
      <w:pPr>
        <w:rPr>
          <w:b/>
          <w:sz w:val="28"/>
          <w:szCs w:val="28"/>
        </w:rPr>
      </w:pPr>
      <w:r w:rsidRPr="00142E7A">
        <w:rPr>
          <w:b/>
          <w:sz w:val="28"/>
          <w:szCs w:val="28"/>
        </w:rPr>
        <w:t xml:space="preserve">      </w:t>
      </w:r>
      <w:r>
        <w:rPr>
          <w:b/>
          <w:sz w:val="28"/>
          <w:szCs w:val="28"/>
        </w:rPr>
        <w:t xml:space="preserve">   </w:t>
      </w:r>
      <w:r w:rsidRPr="00142E7A">
        <w:rPr>
          <w:b/>
          <w:sz w:val="28"/>
          <w:szCs w:val="28"/>
        </w:rPr>
        <w:t xml:space="preserve"> </w:t>
      </w:r>
      <w:r>
        <w:rPr>
          <w:b/>
          <w:sz w:val="28"/>
          <w:szCs w:val="28"/>
        </w:rPr>
        <w:t xml:space="preserve">   </w:t>
      </w:r>
      <w:r w:rsidRPr="00142E7A">
        <w:rPr>
          <w:b/>
          <w:sz w:val="28"/>
          <w:szCs w:val="28"/>
        </w:rPr>
        <w:t>Secretarul</w:t>
      </w:r>
    </w:p>
    <w:p w:rsidR="007F51D7" w:rsidRPr="00142E7A" w:rsidRDefault="007F51D7" w:rsidP="007F51D7">
      <w:pPr>
        <w:rPr>
          <w:b/>
          <w:sz w:val="28"/>
          <w:szCs w:val="28"/>
        </w:rPr>
      </w:pPr>
      <w:r w:rsidRPr="00142E7A">
        <w:rPr>
          <w:b/>
          <w:sz w:val="28"/>
          <w:szCs w:val="28"/>
        </w:rPr>
        <w:t xml:space="preserve"> Consiliului Raional Hînceşti                              </w:t>
      </w:r>
      <w:r>
        <w:rPr>
          <w:b/>
          <w:sz w:val="28"/>
          <w:szCs w:val="28"/>
        </w:rPr>
        <w:t xml:space="preserve">      </w:t>
      </w:r>
      <w:r w:rsidRPr="00142E7A">
        <w:rPr>
          <w:b/>
          <w:sz w:val="28"/>
          <w:szCs w:val="28"/>
        </w:rPr>
        <w:t>Elena MORARU TOMA</w:t>
      </w:r>
    </w:p>
    <w:p w:rsidR="007F51D7" w:rsidRPr="00142E7A" w:rsidRDefault="007F51D7" w:rsidP="007F51D7">
      <w:pPr>
        <w:rPr>
          <w:b/>
          <w:sz w:val="28"/>
          <w:szCs w:val="28"/>
        </w:rPr>
      </w:pPr>
    </w:p>
    <w:p w:rsidR="007F51D7" w:rsidRDefault="007F51D7" w:rsidP="007F51D7">
      <w:pPr>
        <w:rPr>
          <w:rFonts w:eastAsia="Calibri"/>
          <w:lang w:val="pt-BR"/>
        </w:rPr>
      </w:pPr>
    </w:p>
    <w:p w:rsidR="007F51D7" w:rsidRDefault="007F51D7" w:rsidP="007F51D7">
      <w:pPr>
        <w:rPr>
          <w:rFonts w:eastAsia="Calibri"/>
          <w:lang w:val="pt-BR"/>
        </w:rPr>
      </w:pPr>
    </w:p>
    <w:p w:rsidR="007F51D7" w:rsidRPr="00A12B2A" w:rsidRDefault="007F51D7" w:rsidP="007F51D7">
      <w:pPr>
        <w:rPr>
          <w:rFonts w:eastAsia="Calibri"/>
          <w:lang w:val="pt-BR"/>
        </w:rPr>
      </w:pPr>
      <w:r w:rsidRPr="00A12B2A">
        <w:rPr>
          <w:rFonts w:eastAsia="Calibri"/>
          <w:lang w:val="pt-BR"/>
        </w:rPr>
        <w:t>Inițiat :___________________ Iurie Levinschi, Președintele raionului,</w:t>
      </w:r>
    </w:p>
    <w:p w:rsidR="007F51D7" w:rsidRDefault="007F51D7" w:rsidP="007F51D7">
      <w:pPr>
        <w:rPr>
          <w:rFonts w:eastAsia="Calibri"/>
          <w:lang w:val="pt-BR"/>
        </w:rPr>
      </w:pPr>
      <w:r>
        <w:rPr>
          <w:rFonts w:eastAsia="Calibri"/>
          <w:lang w:val="pt-BR"/>
        </w:rPr>
        <w:t>Elabora</w:t>
      </w:r>
      <w:r w:rsidRPr="00A12B2A">
        <w:rPr>
          <w:rFonts w:eastAsia="Calibri"/>
          <w:lang w:val="pt-BR"/>
        </w:rPr>
        <w:t>: ____________</w:t>
      </w:r>
      <w:r>
        <w:rPr>
          <w:rFonts w:eastAsia="Calibri"/>
          <w:lang w:val="pt-BR"/>
        </w:rPr>
        <w:t>______  Dionis Ursu, șef secție APPSP,</w:t>
      </w:r>
    </w:p>
    <w:p w:rsidR="007F51D7" w:rsidRPr="00A12B2A" w:rsidRDefault="007F51D7" w:rsidP="007F51D7">
      <w:pPr>
        <w:rPr>
          <w:rFonts w:eastAsia="Calibri"/>
          <w:lang w:val="pt-BR"/>
        </w:rPr>
      </w:pPr>
      <w:r>
        <w:rPr>
          <w:rFonts w:eastAsia="Calibri"/>
          <w:lang w:val="pt-BR"/>
        </w:rPr>
        <w:t>Avizat: ___________________ Sergiu Pascal, specialist principal (jurist)</w:t>
      </w:r>
    </w:p>
    <w:p w:rsidR="007F51D7" w:rsidRDefault="007F51D7" w:rsidP="007F51D7">
      <w:pPr>
        <w:rPr>
          <w:rFonts w:eastAsia="Calibri"/>
          <w:b/>
          <w:sz w:val="28"/>
          <w:szCs w:val="28"/>
        </w:rPr>
      </w:pPr>
    </w:p>
    <w:p w:rsidR="007F51D7" w:rsidRDefault="007F51D7" w:rsidP="007F51D7">
      <w:pPr>
        <w:rPr>
          <w:rFonts w:eastAsia="Calibri"/>
          <w:b/>
          <w:sz w:val="28"/>
          <w:szCs w:val="28"/>
        </w:rPr>
      </w:pPr>
    </w:p>
    <w:p w:rsidR="007F51D7" w:rsidRDefault="007F51D7" w:rsidP="007F51D7">
      <w:pPr>
        <w:ind w:left="142"/>
        <w:jc w:val="center"/>
        <w:rPr>
          <w:rFonts w:eastAsia="Calibri"/>
          <w:b/>
          <w:sz w:val="28"/>
          <w:szCs w:val="28"/>
        </w:rPr>
      </w:pPr>
    </w:p>
    <w:p w:rsidR="00B40667" w:rsidRDefault="00B40667" w:rsidP="007F51D7">
      <w:pPr>
        <w:ind w:left="142"/>
        <w:jc w:val="center"/>
        <w:rPr>
          <w:rFonts w:eastAsia="Calibri"/>
          <w:b/>
          <w:sz w:val="28"/>
          <w:szCs w:val="28"/>
        </w:rPr>
      </w:pPr>
    </w:p>
    <w:p w:rsidR="00B40667" w:rsidRDefault="00B40667" w:rsidP="007F51D7">
      <w:pPr>
        <w:ind w:left="142"/>
        <w:jc w:val="center"/>
        <w:rPr>
          <w:rFonts w:eastAsia="Calibri"/>
          <w:b/>
          <w:sz w:val="28"/>
          <w:szCs w:val="28"/>
        </w:rPr>
      </w:pPr>
    </w:p>
    <w:p w:rsidR="00B40667" w:rsidRDefault="00B40667" w:rsidP="007F51D7">
      <w:pPr>
        <w:ind w:left="142"/>
        <w:jc w:val="center"/>
        <w:rPr>
          <w:rFonts w:eastAsia="Calibri"/>
          <w:b/>
          <w:sz w:val="28"/>
          <w:szCs w:val="28"/>
        </w:rPr>
      </w:pPr>
    </w:p>
    <w:p w:rsidR="00B40667" w:rsidRDefault="00B40667" w:rsidP="007F51D7">
      <w:pPr>
        <w:ind w:left="142"/>
        <w:jc w:val="center"/>
        <w:rPr>
          <w:rFonts w:eastAsia="Calibri"/>
          <w:b/>
          <w:sz w:val="28"/>
          <w:szCs w:val="28"/>
        </w:rPr>
      </w:pPr>
    </w:p>
    <w:p w:rsidR="007F51D7" w:rsidRPr="00960903" w:rsidRDefault="007F51D7" w:rsidP="007F51D7">
      <w:pPr>
        <w:ind w:left="142"/>
        <w:jc w:val="center"/>
        <w:rPr>
          <w:rFonts w:eastAsia="Calibri"/>
          <w:b/>
          <w:sz w:val="28"/>
          <w:szCs w:val="28"/>
        </w:rPr>
      </w:pPr>
      <w:r w:rsidRPr="00960903">
        <w:rPr>
          <w:rFonts w:eastAsia="Calibri"/>
          <w:b/>
          <w:sz w:val="28"/>
          <w:szCs w:val="28"/>
        </w:rPr>
        <w:t>NOTA INFORMATIVĂ</w:t>
      </w:r>
    </w:p>
    <w:p w:rsidR="007F51D7" w:rsidRPr="00960903" w:rsidRDefault="007F51D7" w:rsidP="007F51D7">
      <w:pPr>
        <w:jc w:val="center"/>
        <w:rPr>
          <w:rFonts w:eastAsia="Calibri"/>
          <w:b/>
          <w:sz w:val="28"/>
          <w:szCs w:val="28"/>
        </w:rPr>
      </w:pPr>
      <w:r w:rsidRPr="00960903">
        <w:rPr>
          <w:rFonts w:eastAsia="Calibri"/>
          <w:b/>
          <w:sz w:val="28"/>
          <w:szCs w:val="28"/>
        </w:rPr>
        <w:t>la proiectul Deciziei</w:t>
      </w:r>
    </w:p>
    <w:p w:rsidR="007F51D7" w:rsidRPr="00960903" w:rsidRDefault="007F51D7" w:rsidP="007F51D7">
      <w:pPr>
        <w:jc w:val="center"/>
        <w:rPr>
          <w:b/>
          <w:sz w:val="28"/>
          <w:szCs w:val="28"/>
        </w:rPr>
      </w:pPr>
      <w:r w:rsidRPr="00960903">
        <w:rPr>
          <w:b/>
          <w:sz w:val="28"/>
          <w:szCs w:val="28"/>
        </w:rPr>
        <w:t>Cu privire la raportul d</w:t>
      </w:r>
      <w:r>
        <w:rPr>
          <w:b/>
          <w:sz w:val="28"/>
          <w:szCs w:val="28"/>
        </w:rPr>
        <w:t xml:space="preserve">e </w:t>
      </w:r>
      <w:r w:rsidR="00D722BC">
        <w:rPr>
          <w:b/>
          <w:sz w:val="28"/>
          <w:szCs w:val="28"/>
        </w:rPr>
        <w:t>serviciu al domnului Ion SÎRBU</w:t>
      </w:r>
      <w:r w:rsidRPr="00960903">
        <w:rPr>
          <w:b/>
          <w:sz w:val="28"/>
          <w:szCs w:val="28"/>
        </w:rPr>
        <w:t>, șef</w:t>
      </w:r>
    </w:p>
    <w:p w:rsidR="007F51D7" w:rsidRDefault="00D722BC" w:rsidP="007F51D7">
      <w:pPr>
        <w:jc w:val="center"/>
        <w:rPr>
          <w:b/>
          <w:sz w:val="28"/>
          <w:szCs w:val="28"/>
        </w:rPr>
      </w:pPr>
      <w:r>
        <w:rPr>
          <w:b/>
          <w:sz w:val="28"/>
          <w:szCs w:val="28"/>
        </w:rPr>
        <w:t>Direcția Agricultură și Alimentație</w:t>
      </w:r>
      <w:r w:rsidR="007F51D7">
        <w:rPr>
          <w:b/>
          <w:sz w:val="28"/>
          <w:szCs w:val="28"/>
        </w:rPr>
        <w:t>.</w:t>
      </w:r>
    </w:p>
    <w:p w:rsidR="007F51D7" w:rsidRPr="00960903" w:rsidRDefault="007F51D7" w:rsidP="007F51D7">
      <w:pPr>
        <w:jc w:val="center"/>
        <w:rPr>
          <w:b/>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F51D7" w:rsidRPr="00960903" w:rsidTr="00947C5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7F51D7" w:rsidRPr="00960903" w:rsidRDefault="007F51D7" w:rsidP="00947C56">
            <w:pPr>
              <w:ind w:left="142"/>
              <w:jc w:val="both"/>
              <w:rPr>
                <w:rFonts w:eastAsia="Calibri"/>
                <w:b/>
                <w:sz w:val="28"/>
                <w:szCs w:val="28"/>
              </w:rPr>
            </w:pPr>
            <w:r w:rsidRPr="00960903">
              <w:rPr>
                <w:rFonts w:eastAsia="Calibri"/>
                <w:b/>
                <w:sz w:val="28"/>
                <w:szCs w:val="28"/>
              </w:rPr>
              <w:t>1. Cauzele care au condiționat elaborarea proiectului, inițiatorii şi autorii proiectului</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tcPr>
          <w:p w:rsidR="007F51D7" w:rsidRPr="00960903" w:rsidRDefault="007F51D7" w:rsidP="00947C56">
            <w:pPr>
              <w:jc w:val="both"/>
              <w:rPr>
                <w:rFonts w:eastAsia="Calibri"/>
                <w:sz w:val="28"/>
                <w:szCs w:val="28"/>
                <w:lang w:val="pt-BR"/>
              </w:rPr>
            </w:pPr>
            <w:r w:rsidRPr="00960903">
              <w:rPr>
                <w:rFonts w:eastAsia="Calibri"/>
                <w:sz w:val="28"/>
                <w:szCs w:val="28"/>
              </w:rPr>
              <w:t>Inițiatorul proiectului de decizie este P</w:t>
            </w:r>
            <w:r w:rsidRPr="00960903">
              <w:rPr>
                <w:rFonts w:eastAsia="Calibri"/>
                <w:sz w:val="28"/>
                <w:szCs w:val="28"/>
                <w:lang w:val="pt-BR"/>
              </w:rPr>
              <w:t xml:space="preserve">reşedintele raionului </w:t>
            </w:r>
            <w:r w:rsidRPr="00960903">
              <w:rPr>
                <w:rFonts w:eastAsia="Calibri"/>
                <w:sz w:val="28"/>
                <w:szCs w:val="28"/>
              </w:rPr>
              <w:t xml:space="preserve">Raionului Hîncești. Autorul proiectului de decizie este </w:t>
            </w:r>
            <w:r>
              <w:rPr>
                <w:sz w:val="28"/>
                <w:szCs w:val="28"/>
                <w:lang w:val="pt-BR"/>
              </w:rPr>
              <w:t>șeful secției APPSP Dionis Ursu</w:t>
            </w:r>
            <w:r w:rsidRPr="00960903">
              <w:rPr>
                <w:rFonts w:eastAsia="Calibri"/>
                <w:sz w:val="28"/>
                <w:szCs w:val="28"/>
                <w:lang w:val="pt-BR"/>
              </w:rPr>
              <w:t>.</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F51D7" w:rsidRPr="00960903" w:rsidRDefault="007F51D7" w:rsidP="00947C56">
            <w:pPr>
              <w:ind w:left="142"/>
              <w:jc w:val="both"/>
              <w:rPr>
                <w:rFonts w:eastAsia="Calibri"/>
                <w:b/>
                <w:sz w:val="28"/>
                <w:szCs w:val="28"/>
              </w:rPr>
            </w:pPr>
            <w:r w:rsidRPr="00960903">
              <w:rPr>
                <w:rFonts w:eastAsia="Calibri"/>
                <w:b/>
                <w:sz w:val="28"/>
                <w:szCs w:val="28"/>
              </w:rPr>
              <w:t>2. Modul de reglementare a problemelor abordate în proiect de cadru normativ în vigoare</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tcPr>
          <w:p w:rsidR="007F51D7" w:rsidRPr="00960903" w:rsidRDefault="007F51D7" w:rsidP="00947C56">
            <w:pPr>
              <w:pStyle w:val="NoSpacing1"/>
              <w:jc w:val="both"/>
              <w:rPr>
                <w:rFonts w:ascii="Times New Roman" w:hAnsi="Times New Roman"/>
                <w:sz w:val="28"/>
                <w:szCs w:val="28"/>
                <w:lang w:val="pt-BR" w:eastAsia="ru-RU"/>
              </w:rPr>
            </w:pPr>
            <w:r w:rsidRPr="00960903">
              <w:rPr>
                <w:rFonts w:ascii="Times New Roman" w:hAnsi="Times New Roman"/>
                <w:sz w:val="28"/>
                <w:szCs w:val="28"/>
                <w:lang w:val="pt-BR" w:eastAsia="ru-RU"/>
              </w:rPr>
              <w:t xml:space="preserve">Necesitatea elaborării acestui proiect de decizie este impusă de dispoziţiile legale ce reglementează statutul funcţiei publice şi a funcţionarului public.  </w:t>
            </w:r>
          </w:p>
          <w:p w:rsidR="007F51D7" w:rsidRDefault="007F51D7" w:rsidP="00947C56">
            <w:pPr>
              <w:pStyle w:val="a4"/>
              <w:shd w:val="clear" w:color="auto" w:fill="FFFFFF"/>
              <w:jc w:val="both"/>
              <w:rPr>
                <w:sz w:val="28"/>
                <w:szCs w:val="28"/>
                <w:lang w:val="pt-BR"/>
              </w:rPr>
            </w:pPr>
            <w:r w:rsidRPr="00960903">
              <w:rPr>
                <w:sz w:val="28"/>
                <w:szCs w:val="28"/>
                <w:lang w:val="pt-BR"/>
              </w:rPr>
              <w:t xml:space="preserve">Astfel, potrivit Legii nr. 158 din 04.07.2008 cu privire la funcţia publică şi statutul funcţionarului public, și anume </w:t>
            </w:r>
          </w:p>
          <w:p w:rsidR="00907AAD" w:rsidRPr="0024472B" w:rsidRDefault="00907AAD" w:rsidP="00947C56">
            <w:pPr>
              <w:pStyle w:val="a4"/>
              <w:shd w:val="clear" w:color="auto" w:fill="FFFFFF"/>
              <w:jc w:val="both"/>
              <w:rPr>
                <w:sz w:val="28"/>
                <w:szCs w:val="28"/>
              </w:rPr>
            </w:pPr>
            <w:r>
              <w:rPr>
                <w:rFonts w:eastAsia="Calibri"/>
                <w:b/>
                <w:bCs/>
                <w:color w:val="333333"/>
                <w:sz w:val="28"/>
                <w:szCs w:val="28"/>
                <w:shd w:val="clear" w:color="auto" w:fill="FFFFFF"/>
                <w:lang w:eastAsia="en-US"/>
              </w:rPr>
              <w:t>Articolul 42.</w:t>
            </w:r>
            <w:r>
              <w:rPr>
                <w:rFonts w:eastAsia="Calibri"/>
                <w:color w:val="333333"/>
                <w:sz w:val="28"/>
                <w:szCs w:val="28"/>
                <w:shd w:val="clear" w:color="auto" w:fill="FFFFFF"/>
                <w:lang w:eastAsia="en-US"/>
              </w:rPr>
              <w:t xml:space="preserve"> Alin. </w:t>
            </w:r>
            <w:r>
              <w:rPr>
                <w:color w:val="333333"/>
                <w:sz w:val="28"/>
                <w:szCs w:val="28"/>
                <w:shd w:val="clear" w:color="auto" w:fill="FFFFFF"/>
              </w:rPr>
              <w:t>(5</w:t>
            </w:r>
            <w:r>
              <w:rPr>
                <w:color w:val="333333"/>
                <w:sz w:val="28"/>
                <w:szCs w:val="28"/>
                <w:shd w:val="clear" w:color="auto" w:fill="FFFFFF"/>
                <w:vertAlign w:val="superscript"/>
              </w:rPr>
              <w:t>2</w:t>
            </w:r>
            <w:r>
              <w:rPr>
                <w:color w:val="333333"/>
                <w:sz w:val="28"/>
                <w:szCs w:val="28"/>
                <w:shd w:val="clear" w:color="auto" w:fill="FFFFFF"/>
              </w:rPr>
              <w:t xml:space="preserve">) </w:t>
            </w:r>
            <w:r>
              <w:rPr>
                <w:rFonts w:eastAsia="Calibri"/>
                <w:color w:val="333333"/>
                <w:sz w:val="28"/>
                <w:szCs w:val="28"/>
                <w:shd w:val="clear" w:color="auto" w:fill="FFFFFF"/>
                <w:lang w:eastAsia="en-US"/>
              </w:rPr>
              <w:t xml:space="preserve">stipulează </w:t>
            </w:r>
            <w:r>
              <w:rPr>
                <w:i/>
                <w:color w:val="333333"/>
                <w:sz w:val="28"/>
                <w:szCs w:val="28"/>
                <w:shd w:val="clear" w:color="auto" w:fill="FFFFFF"/>
              </w:rPr>
              <w:t>La împlinirea vârstei de 63 de ani, funcționarul public de conducere sau funcționarul public de conducere de nivel superior poate fi numit, la decizia persoanei/organului care are competență legală de numire în funcție publică, pe perioade determinate de cel mult un an, dar care cumulativ nu vor depăși 5 ani, din care cel mult 2 ani într-o funcție publică de conducere sau într-o funcție publică de conducere de nivel superior deținută anterior, primind pensia și salariul conform legislației. Numirea în funcție se face doar cu acordul funcționarului public, dacă acesta îndeplinește condițiile prevăzute la art. 27, cu excepția alin. (1) lit. d) al articolului menționat.</w:t>
            </w:r>
          </w:p>
          <w:p w:rsidR="007F51D7" w:rsidRPr="00960903" w:rsidRDefault="007F51D7" w:rsidP="00947C56">
            <w:pPr>
              <w:spacing w:after="160" w:line="259" w:lineRule="auto"/>
              <w:jc w:val="both"/>
              <w:rPr>
                <w:rFonts w:eastAsia="Calibri"/>
                <w:color w:val="333333"/>
                <w:sz w:val="28"/>
                <w:szCs w:val="28"/>
                <w:shd w:val="clear" w:color="auto" w:fill="FFFFFF"/>
                <w:lang w:eastAsia="en-US"/>
              </w:rPr>
            </w:pPr>
            <w:r w:rsidRPr="00960903">
              <w:rPr>
                <w:rFonts w:eastAsia="Calibri"/>
                <w:color w:val="333333"/>
                <w:sz w:val="28"/>
                <w:szCs w:val="28"/>
                <w:shd w:val="clear" w:color="auto" w:fill="FFFFFF"/>
                <w:lang w:eastAsia="en-US"/>
              </w:rPr>
              <w:t>Numirea în funcţie se face doar cu acordul funcţionarului public, dacă acesta îndeplineşte condiţiile prevăzute la art. 27, cu excepţia alin. (1) lit. d)</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F51D7" w:rsidRPr="00960903" w:rsidRDefault="007F51D7" w:rsidP="00947C56">
            <w:pPr>
              <w:ind w:left="142"/>
              <w:jc w:val="both"/>
              <w:rPr>
                <w:rFonts w:eastAsia="Calibri"/>
                <w:b/>
                <w:sz w:val="28"/>
                <w:szCs w:val="28"/>
              </w:rPr>
            </w:pPr>
            <w:r w:rsidRPr="00960903">
              <w:rPr>
                <w:rFonts w:eastAsia="Calibri"/>
                <w:b/>
                <w:sz w:val="28"/>
                <w:szCs w:val="28"/>
              </w:rPr>
              <w:t xml:space="preserve">3. Scopul şi obiectivele proiectului </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tcPr>
          <w:p w:rsidR="007F51D7" w:rsidRPr="00960903" w:rsidRDefault="007F51D7" w:rsidP="00947C56">
            <w:pPr>
              <w:jc w:val="both"/>
              <w:rPr>
                <w:sz w:val="28"/>
                <w:szCs w:val="28"/>
              </w:rPr>
            </w:pPr>
            <w:r w:rsidRPr="00960903">
              <w:rPr>
                <w:rFonts w:eastAsia="Calibri"/>
                <w:sz w:val="28"/>
                <w:szCs w:val="28"/>
              </w:rPr>
              <w:t xml:space="preserve">Proiectul de Decizie urmărește scopul de a asigura buna funcționare </w:t>
            </w:r>
            <w:r w:rsidRPr="00960903">
              <w:rPr>
                <w:bCs/>
                <w:sz w:val="28"/>
                <w:szCs w:val="28"/>
              </w:rPr>
              <w:t xml:space="preserve">a </w:t>
            </w:r>
            <w:r>
              <w:rPr>
                <w:sz w:val="28"/>
                <w:szCs w:val="28"/>
              </w:rPr>
              <w:t>Direcției</w:t>
            </w:r>
            <w:r w:rsidR="006870FD">
              <w:rPr>
                <w:sz w:val="28"/>
                <w:szCs w:val="28"/>
              </w:rPr>
              <w:t xml:space="preserve"> Agricultură și Alimentație</w:t>
            </w:r>
            <w:r w:rsidRPr="00960903">
              <w:rPr>
                <w:sz w:val="28"/>
                <w:szCs w:val="28"/>
              </w:rPr>
              <w:t>.</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F51D7" w:rsidRPr="00960903" w:rsidRDefault="007F51D7" w:rsidP="00947C56">
            <w:pPr>
              <w:ind w:left="142"/>
              <w:jc w:val="both"/>
              <w:rPr>
                <w:rFonts w:eastAsia="Calibri"/>
                <w:b/>
                <w:sz w:val="28"/>
                <w:szCs w:val="28"/>
              </w:rPr>
            </w:pPr>
            <w:r w:rsidRPr="00960903">
              <w:rPr>
                <w:rFonts w:eastAsia="Calibri"/>
                <w:b/>
                <w:sz w:val="28"/>
                <w:szCs w:val="28"/>
              </w:rPr>
              <w:t>4. Estimarea riscurilor legate de implementarea acestui proiect</w:t>
            </w: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hideMark/>
          </w:tcPr>
          <w:p w:rsidR="007F51D7" w:rsidRPr="00960903" w:rsidRDefault="007F51D7" w:rsidP="00947C56">
            <w:pPr>
              <w:ind w:left="142"/>
              <w:jc w:val="both"/>
              <w:rPr>
                <w:rFonts w:eastAsia="Calibri"/>
                <w:sz w:val="28"/>
                <w:szCs w:val="28"/>
              </w:rPr>
            </w:pPr>
            <w:r w:rsidRPr="00960903">
              <w:rPr>
                <w:rFonts w:eastAsia="Calibri"/>
                <w:b/>
                <w:sz w:val="28"/>
                <w:szCs w:val="28"/>
              </w:rPr>
              <w:t xml:space="preserve">    </w:t>
            </w:r>
            <w:r w:rsidRPr="00960903">
              <w:rPr>
                <w:rFonts w:eastAsia="Calibri"/>
                <w:sz w:val="28"/>
                <w:szCs w:val="28"/>
              </w:rPr>
              <w:t>Riscuri estimate nu sunt .</w:t>
            </w:r>
          </w:p>
          <w:p w:rsidR="007F51D7" w:rsidRPr="00960903" w:rsidRDefault="007F51D7" w:rsidP="00947C56">
            <w:pPr>
              <w:ind w:left="142"/>
              <w:jc w:val="both"/>
              <w:rPr>
                <w:rFonts w:eastAsia="Calibri"/>
                <w:b/>
                <w:sz w:val="28"/>
                <w:szCs w:val="28"/>
              </w:rPr>
            </w:pP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F51D7" w:rsidRPr="00960903" w:rsidRDefault="007F51D7" w:rsidP="00947C56">
            <w:pPr>
              <w:ind w:left="142"/>
              <w:jc w:val="both"/>
              <w:rPr>
                <w:rFonts w:eastAsia="Calibri"/>
                <w:b/>
                <w:sz w:val="28"/>
                <w:szCs w:val="28"/>
              </w:rPr>
            </w:pPr>
            <w:r w:rsidRPr="00960903">
              <w:rPr>
                <w:rFonts w:eastAsia="Calibri"/>
                <w:b/>
                <w:sz w:val="28"/>
                <w:szCs w:val="28"/>
              </w:rPr>
              <w:t>5. Modul de incorporare a proiectului în sistemul actelor normative în vigoare, actele normative  care trebuie elaborate sau modificate după adoptarea proiectului</w:t>
            </w:r>
          </w:p>
          <w:p w:rsidR="007F51D7" w:rsidRPr="00960903" w:rsidRDefault="007F51D7" w:rsidP="00947C56">
            <w:pPr>
              <w:ind w:left="142"/>
              <w:jc w:val="both"/>
              <w:rPr>
                <w:rFonts w:eastAsia="Calibri"/>
                <w:b/>
                <w:sz w:val="28"/>
                <w:szCs w:val="28"/>
              </w:rPr>
            </w:pPr>
          </w:p>
        </w:tc>
      </w:tr>
      <w:tr w:rsidR="007F51D7" w:rsidRPr="00960903" w:rsidTr="00947C56">
        <w:tc>
          <w:tcPr>
            <w:tcW w:w="10440" w:type="dxa"/>
            <w:tcBorders>
              <w:top w:val="single" w:sz="4" w:space="0" w:color="auto"/>
              <w:left w:val="single" w:sz="4" w:space="0" w:color="auto"/>
              <w:bottom w:val="single" w:sz="4" w:space="0" w:color="auto"/>
              <w:right w:val="single" w:sz="4" w:space="0" w:color="auto"/>
            </w:tcBorders>
            <w:hideMark/>
          </w:tcPr>
          <w:p w:rsidR="007F51D7" w:rsidRPr="00960903" w:rsidRDefault="006F045D" w:rsidP="00947C56">
            <w:pPr>
              <w:jc w:val="both"/>
              <w:rPr>
                <w:b/>
                <w:sz w:val="28"/>
                <w:szCs w:val="28"/>
              </w:rPr>
            </w:pPr>
            <w:r>
              <w:rPr>
                <w:sz w:val="28"/>
                <w:szCs w:val="28"/>
                <w:shd w:val="clear" w:color="auto" w:fill="FFFFFF"/>
                <w:lang w:val="fr-FR" w:eastAsia="ro-RO"/>
              </w:rPr>
              <w:t>Proiectul de decizie nr.02</w:t>
            </w:r>
            <w:r w:rsidR="007F51D7">
              <w:rPr>
                <w:sz w:val="28"/>
                <w:szCs w:val="28"/>
                <w:shd w:val="clear" w:color="auto" w:fill="FFFFFF"/>
                <w:lang w:val="fr-FR" w:eastAsia="ro-RO"/>
              </w:rPr>
              <w:t xml:space="preserve">/____ </w:t>
            </w:r>
            <w:r w:rsidR="007F51D7" w:rsidRPr="00960903">
              <w:rPr>
                <w:sz w:val="28"/>
                <w:szCs w:val="28"/>
                <w:shd w:val="clear" w:color="auto" w:fill="FFFFFF"/>
                <w:lang w:val="fr-FR" w:eastAsia="ro-RO"/>
              </w:rPr>
              <w:t xml:space="preserve"> din ___</w:t>
            </w:r>
            <w:r w:rsidR="00F4228D">
              <w:rPr>
                <w:sz w:val="28"/>
                <w:szCs w:val="28"/>
                <w:shd w:val="clear" w:color="auto" w:fill="FFFFFF"/>
                <w:lang w:val="fr-FR" w:eastAsia="ro-RO"/>
              </w:rPr>
              <w:t xml:space="preserve"> </w:t>
            </w:r>
            <w:proofErr w:type="spellStart"/>
            <w:r w:rsidR="00F4228D">
              <w:rPr>
                <w:sz w:val="28"/>
                <w:szCs w:val="28"/>
                <w:shd w:val="clear" w:color="auto" w:fill="FFFFFF"/>
                <w:lang w:val="fr-FR" w:eastAsia="ro-RO"/>
              </w:rPr>
              <w:t>iunie</w:t>
            </w:r>
            <w:proofErr w:type="spellEnd"/>
            <w:r w:rsidR="006870FD">
              <w:rPr>
                <w:sz w:val="28"/>
                <w:szCs w:val="28"/>
                <w:shd w:val="clear" w:color="auto" w:fill="FFFFFF"/>
                <w:lang w:val="fr-FR" w:eastAsia="ro-RO"/>
              </w:rPr>
              <w:t xml:space="preserve">  2023</w:t>
            </w:r>
            <w:r w:rsidR="007F51D7" w:rsidRPr="00960903">
              <w:rPr>
                <w:sz w:val="28"/>
                <w:szCs w:val="28"/>
                <w:shd w:val="clear" w:color="auto" w:fill="FFFFFF"/>
                <w:lang w:val="fr-FR" w:eastAsia="ro-RO"/>
              </w:rPr>
              <w:t>,</w:t>
            </w:r>
            <w:r w:rsidR="007F51D7" w:rsidRPr="00960903">
              <w:rPr>
                <w:sz w:val="28"/>
                <w:szCs w:val="28"/>
                <w:shd w:val="clear" w:color="auto" w:fill="FFFFFF"/>
                <w:lang w:eastAsia="ro-RO"/>
              </w:rPr>
              <w:t xml:space="preserve"> </w:t>
            </w:r>
            <w:r w:rsidR="007F51D7" w:rsidRPr="00960903">
              <w:rPr>
                <w:b/>
                <w:sz w:val="28"/>
                <w:szCs w:val="28"/>
              </w:rPr>
              <w:t xml:space="preserve">Cu privire la </w:t>
            </w:r>
            <w:r w:rsidR="007F51D7">
              <w:rPr>
                <w:b/>
                <w:sz w:val="28"/>
                <w:szCs w:val="28"/>
              </w:rPr>
              <w:t xml:space="preserve">raportul </w:t>
            </w:r>
            <w:r w:rsidR="006870FD">
              <w:rPr>
                <w:b/>
                <w:sz w:val="28"/>
                <w:szCs w:val="28"/>
              </w:rPr>
              <w:t>de serviciu al dlui Ion Sîrbu</w:t>
            </w:r>
            <w:r w:rsidR="007F51D7" w:rsidRPr="00960903">
              <w:rPr>
                <w:b/>
                <w:sz w:val="28"/>
                <w:szCs w:val="28"/>
              </w:rPr>
              <w:t>, șef Direcția</w:t>
            </w:r>
            <w:r w:rsidR="007F51D7">
              <w:rPr>
                <w:b/>
                <w:sz w:val="28"/>
                <w:szCs w:val="28"/>
              </w:rPr>
              <w:t xml:space="preserve"> </w:t>
            </w:r>
            <w:r w:rsidR="006870FD">
              <w:rPr>
                <w:b/>
                <w:sz w:val="28"/>
                <w:szCs w:val="28"/>
              </w:rPr>
              <w:t>Agricultură și Alimentație</w:t>
            </w:r>
            <w:r w:rsidR="007F51D7" w:rsidRPr="00960903">
              <w:rPr>
                <w:b/>
                <w:sz w:val="28"/>
                <w:szCs w:val="28"/>
              </w:rPr>
              <w:t xml:space="preserve"> </w:t>
            </w:r>
            <w:r w:rsidR="007F51D7" w:rsidRPr="00960903">
              <w:rPr>
                <w:bCs/>
                <w:sz w:val="28"/>
                <w:szCs w:val="28"/>
                <w:shd w:val="clear" w:color="auto" w:fill="FFFFFF"/>
                <w:lang w:val="pt-BR" w:eastAsia="ro-RO"/>
              </w:rPr>
              <w:t>nu</w:t>
            </w:r>
            <w:r w:rsidR="007F51D7" w:rsidRPr="00960903">
              <w:rPr>
                <w:bCs/>
                <w:sz w:val="28"/>
                <w:szCs w:val="28"/>
                <w:shd w:val="clear" w:color="auto" w:fill="FFFFFF"/>
                <w:lang w:eastAsia="ro-RO"/>
              </w:rPr>
              <w:t xml:space="preserve"> contravine şi nu necesită modificări ale actelor normative în vigoare.</w:t>
            </w:r>
          </w:p>
        </w:tc>
      </w:tr>
    </w:tbl>
    <w:p w:rsidR="007F51D7" w:rsidRDefault="007F51D7" w:rsidP="007F51D7">
      <w:pPr>
        <w:jc w:val="both"/>
        <w:rPr>
          <w:rFonts w:eastAsia="Calibri"/>
          <w:b/>
          <w:sz w:val="28"/>
          <w:szCs w:val="28"/>
        </w:rPr>
      </w:pPr>
    </w:p>
    <w:p w:rsidR="007F51D7" w:rsidRDefault="007F51D7" w:rsidP="007F51D7">
      <w:pPr>
        <w:jc w:val="both"/>
        <w:rPr>
          <w:rFonts w:eastAsia="Calibri"/>
          <w:b/>
          <w:sz w:val="28"/>
          <w:szCs w:val="28"/>
        </w:rPr>
      </w:pPr>
    </w:p>
    <w:p w:rsidR="007F51D7" w:rsidRPr="00960903" w:rsidRDefault="007F51D7" w:rsidP="007F51D7">
      <w:pPr>
        <w:jc w:val="both"/>
        <w:rPr>
          <w:rFonts w:eastAsia="Calibri"/>
          <w:b/>
          <w:sz w:val="28"/>
          <w:szCs w:val="28"/>
        </w:rPr>
      </w:pPr>
    </w:p>
    <w:p w:rsidR="007F51D7" w:rsidRDefault="007F51D7" w:rsidP="007F51D7">
      <w:pPr>
        <w:rPr>
          <w:b/>
          <w:sz w:val="28"/>
          <w:szCs w:val="28"/>
          <w:lang w:val="pt-BR"/>
        </w:rPr>
      </w:pPr>
      <w:r w:rsidRPr="00960903">
        <w:rPr>
          <w:b/>
          <w:sz w:val="28"/>
          <w:szCs w:val="28"/>
          <w:lang w:val="pt-BR"/>
        </w:rPr>
        <w:t xml:space="preserve">  </w:t>
      </w:r>
      <w:r>
        <w:rPr>
          <w:b/>
          <w:sz w:val="28"/>
          <w:szCs w:val="28"/>
          <w:lang w:val="pt-BR"/>
        </w:rPr>
        <w:t xml:space="preserve">        </w:t>
      </w:r>
    </w:p>
    <w:p w:rsidR="007F51D7" w:rsidRDefault="007F51D7" w:rsidP="007F51D7">
      <w:pPr>
        <w:rPr>
          <w:b/>
          <w:sz w:val="28"/>
          <w:szCs w:val="28"/>
          <w:lang w:val="pt-BR"/>
        </w:rPr>
      </w:pPr>
      <w:r>
        <w:rPr>
          <w:b/>
          <w:sz w:val="28"/>
          <w:szCs w:val="28"/>
          <w:lang w:val="pt-BR"/>
        </w:rPr>
        <w:t xml:space="preserve">  Șef Secție APPSP                                                          Dionis URSU</w:t>
      </w:r>
    </w:p>
    <w:p w:rsidR="007F51D7" w:rsidRPr="00960903" w:rsidRDefault="007F51D7" w:rsidP="007F51D7">
      <w:pPr>
        <w:rPr>
          <w:b/>
          <w:sz w:val="28"/>
          <w:szCs w:val="28"/>
        </w:rPr>
      </w:pPr>
    </w:p>
    <w:p w:rsidR="007F51D7" w:rsidRDefault="007F51D7" w:rsidP="007F51D7"/>
    <w:p w:rsidR="00417A2A" w:rsidRDefault="00417A2A"/>
    <w:sectPr w:rsidR="00417A2A" w:rsidSect="00D722BC">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1C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4C89611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DD"/>
    <w:rsid w:val="0024472B"/>
    <w:rsid w:val="0036758D"/>
    <w:rsid w:val="00417A2A"/>
    <w:rsid w:val="006169DD"/>
    <w:rsid w:val="006870FD"/>
    <w:rsid w:val="006F045D"/>
    <w:rsid w:val="00700BF4"/>
    <w:rsid w:val="007F51D7"/>
    <w:rsid w:val="00907AAD"/>
    <w:rsid w:val="00B40667"/>
    <w:rsid w:val="00C845BB"/>
    <w:rsid w:val="00D722BC"/>
    <w:rsid w:val="00F42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6615"/>
  <w15:chartTrackingRefBased/>
  <w15:docId w15:val="{B66AAC99-2583-40F0-AC9F-BE3A7CC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758D"/>
    <w:rPr>
      <w:color w:val="0000FF"/>
      <w:u w:val="single"/>
    </w:rPr>
  </w:style>
  <w:style w:type="paragraph" w:styleId="a4">
    <w:name w:val="Normal (Web)"/>
    <w:basedOn w:val="a"/>
    <w:unhideWhenUsed/>
    <w:rsid w:val="0036758D"/>
  </w:style>
  <w:style w:type="paragraph" w:styleId="a5">
    <w:name w:val="List Paragraph"/>
    <w:basedOn w:val="a"/>
    <w:uiPriority w:val="34"/>
    <w:qFormat/>
    <w:rsid w:val="0036758D"/>
    <w:pPr>
      <w:ind w:left="720"/>
      <w:contextualSpacing/>
    </w:pPr>
    <w:rPr>
      <w:lang w:val="ru-RU"/>
    </w:rPr>
  </w:style>
  <w:style w:type="paragraph" w:customStyle="1" w:styleId="NoSpacing1">
    <w:name w:val="No Spacing1"/>
    <w:rsid w:val="0036758D"/>
    <w:pPr>
      <w:spacing w:after="0" w:line="240" w:lineRule="auto"/>
    </w:pPr>
    <w:rPr>
      <w:rFonts w:ascii="Calibri" w:eastAsia="Times New Roman" w:hAnsi="Calibri" w:cs="Times New Roman"/>
      <w:lang w:val="ru-RU"/>
    </w:rPr>
  </w:style>
  <w:style w:type="paragraph" w:styleId="a6">
    <w:name w:val="Balloon Text"/>
    <w:basedOn w:val="a"/>
    <w:link w:val="a7"/>
    <w:uiPriority w:val="99"/>
    <w:semiHidden/>
    <w:unhideWhenUsed/>
    <w:rsid w:val="00F4228D"/>
    <w:rPr>
      <w:rFonts w:ascii="Segoe UI" w:hAnsi="Segoe UI" w:cs="Segoe UI"/>
      <w:sz w:val="18"/>
      <w:szCs w:val="18"/>
    </w:rPr>
  </w:style>
  <w:style w:type="character" w:customStyle="1" w:styleId="a7">
    <w:name w:val="Текст выноски Знак"/>
    <w:basedOn w:val="a0"/>
    <w:link w:val="a6"/>
    <w:uiPriority w:val="99"/>
    <w:semiHidden/>
    <w:rsid w:val="00F422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3790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2023-05-26T07:00:00Z</cp:lastPrinted>
  <dcterms:created xsi:type="dcterms:W3CDTF">2023-05-26T11:16:00Z</dcterms:created>
  <dcterms:modified xsi:type="dcterms:W3CDTF">2023-05-26T11:16:00Z</dcterms:modified>
</cp:coreProperties>
</file>