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68" w:rsidRPr="00F350EF" w:rsidRDefault="000B6768" w:rsidP="000B6768">
      <w:pPr>
        <w:spacing w:after="0" w:line="240" w:lineRule="auto"/>
        <w:jc w:val="center"/>
        <w:rPr>
          <w:rFonts w:ascii="Times New Roman" w:hAnsi="Times New Roman" w:cs="Times New Roman"/>
          <w:b/>
          <w:sz w:val="28"/>
          <w:szCs w:val="28"/>
          <w:lang w:val="ro-MD"/>
        </w:rPr>
      </w:pPr>
      <w:bookmarkStart w:id="0" w:name="_GoBack"/>
      <w:bookmarkEnd w:id="0"/>
      <w:r w:rsidRPr="00F350EF">
        <w:rPr>
          <w:rFonts w:ascii="Times New Roman" w:hAnsi="Times New Roman" w:cs="Times New Roman"/>
          <w:b/>
          <w:sz w:val="28"/>
          <w:szCs w:val="28"/>
          <w:lang w:val="ro-MD"/>
        </w:rPr>
        <w:t>RAPORTUL</w:t>
      </w:r>
    </w:p>
    <w:p w:rsidR="000B6768" w:rsidRPr="00F350EF" w:rsidRDefault="000B6768" w:rsidP="000B6768">
      <w:pPr>
        <w:spacing w:after="0" w:line="240" w:lineRule="auto"/>
        <w:jc w:val="center"/>
        <w:rPr>
          <w:rFonts w:ascii="Times New Roman" w:hAnsi="Times New Roman" w:cs="Times New Roman"/>
          <w:sz w:val="28"/>
          <w:szCs w:val="28"/>
          <w:lang w:val="ro-MD"/>
        </w:rPr>
      </w:pPr>
      <w:r w:rsidRPr="00F350EF">
        <w:rPr>
          <w:rFonts w:ascii="Times New Roman" w:hAnsi="Times New Roman" w:cs="Times New Roman"/>
          <w:sz w:val="28"/>
          <w:szCs w:val="28"/>
          <w:lang w:val="ro-MD"/>
        </w:rPr>
        <w:t>privind activitatea Direcției Cultură și Turism H</w:t>
      </w:r>
      <w:r w:rsidR="00B10DC3">
        <w:rPr>
          <w:rFonts w:ascii="Times New Roman" w:hAnsi="Times New Roman" w:cs="Times New Roman"/>
          <w:sz w:val="28"/>
          <w:szCs w:val="28"/>
          <w:lang w:val="ro-MD"/>
        </w:rPr>
        <w:t>â</w:t>
      </w:r>
      <w:r w:rsidRPr="00F350EF">
        <w:rPr>
          <w:rFonts w:ascii="Times New Roman" w:hAnsi="Times New Roman" w:cs="Times New Roman"/>
          <w:sz w:val="28"/>
          <w:szCs w:val="28"/>
          <w:lang w:val="ro-MD"/>
        </w:rPr>
        <w:t>ncești</w:t>
      </w:r>
    </w:p>
    <w:p w:rsidR="000B6768" w:rsidRDefault="00C1491C" w:rsidP="000B6768">
      <w:pPr>
        <w:spacing w:after="0" w:line="240" w:lineRule="auto"/>
        <w:jc w:val="center"/>
        <w:rPr>
          <w:rFonts w:ascii="Times New Roman" w:hAnsi="Times New Roman" w:cs="Times New Roman"/>
          <w:sz w:val="28"/>
          <w:szCs w:val="28"/>
          <w:lang w:val="ro-MD"/>
        </w:rPr>
      </w:pPr>
      <w:r w:rsidRPr="00F350EF">
        <w:rPr>
          <w:rFonts w:ascii="Times New Roman" w:hAnsi="Times New Roman" w:cs="Times New Roman"/>
          <w:sz w:val="28"/>
          <w:szCs w:val="28"/>
          <w:lang w:val="ro-MD"/>
        </w:rPr>
        <w:t>în perioada anilor  202</w:t>
      </w:r>
      <w:r w:rsidR="00034D96">
        <w:rPr>
          <w:rFonts w:ascii="Times New Roman" w:hAnsi="Times New Roman" w:cs="Times New Roman"/>
          <w:sz w:val="28"/>
          <w:szCs w:val="28"/>
          <w:lang w:val="ro-MD"/>
        </w:rPr>
        <w:t>2- primul s</w:t>
      </w:r>
      <w:r w:rsidRPr="00F350EF">
        <w:rPr>
          <w:rFonts w:ascii="Times New Roman" w:hAnsi="Times New Roman" w:cs="Times New Roman"/>
          <w:sz w:val="28"/>
          <w:szCs w:val="28"/>
          <w:lang w:val="ro-MD"/>
        </w:rPr>
        <w:t>imestru 202</w:t>
      </w:r>
      <w:r w:rsidR="00034D96">
        <w:rPr>
          <w:rFonts w:ascii="Times New Roman" w:hAnsi="Times New Roman" w:cs="Times New Roman"/>
          <w:sz w:val="28"/>
          <w:szCs w:val="28"/>
          <w:lang w:val="ro-MD"/>
        </w:rPr>
        <w:t>3</w:t>
      </w:r>
    </w:p>
    <w:p w:rsidR="00034D96" w:rsidRDefault="00034D96" w:rsidP="000B6768">
      <w:pPr>
        <w:spacing w:after="0" w:line="240" w:lineRule="auto"/>
        <w:jc w:val="center"/>
        <w:rPr>
          <w:rFonts w:ascii="Times New Roman" w:hAnsi="Times New Roman" w:cs="Times New Roman"/>
          <w:sz w:val="28"/>
          <w:szCs w:val="28"/>
          <w:lang w:val="ro-MD"/>
        </w:rPr>
      </w:pPr>
    </w:p>
    <w:p w:rsidR="005C5B42" w:rsidRDefault="00034D96" w:rsidP="005C5B42">
      <w:pPr>
        <w:keepNext/>
        <w:tabs>
          <w:tab w:val="left" w:pos="1506"/>
        </w:tabs>
        <w:suppressAutoHyphens/>
        <w:spacing w:after="0" w:line="240" w:lineRule="auto"/>
        <w:jc w:val="both"/>
        <w:rPr>
          <w:rFonts w:ascii="Times New Roman" w:eastAsia="Times New Roman" w:hAnsi="Times New Roman" w:cs="Times New Roman"/>
          <w:b/>
          <w:sz w:val="24"/>
          <w:szCs w:val="24"/>
          <w:lang w:val="ro-MD"/>
        </w:rPr>
      </w:pPr>
      <w:r>
        <w:rPr>
          <w:rFonts w:ascii="Times New Roman" w:hAnsi="Times New Roman" w:cs="Times New Roman"/>
          <w:sz w:val="24"/>
          <w:szCs w:val="24"/>
          <w:lang w:val="ro-MD"/>
        </w:rPr>
        <w:t xml:space="preserve">          </w:t>
      </w:r>
      <w:r w:rsidR="005C5B42">
        <w:rPr>
          <w:rFonts w:ascii="Times New Roman" w:hAnsi="Times New Roman" w:cs="Times New Roman"/>
          <w:sz w:val="24"/>
          <w:szCs w:val="24"/>
          <w:lang w:val="ro-MD"/>
        </w:rPr>
        <w:t>Cultura poate fi considerată ca fiind întregul complex de caracteristici distinctive de natură spirituală, materială, intelectuală și emoțională care caracterizează o societate. Ea include nu doar artele și literatura dar  și moduri de viață, drepturile fundamentale ale persoanei, sisteme de valori, tradiții și credințe.</w:t>
      </w:r>
    </w:p>
    <w:p w:rsidR="005C5B42" w:rsidRDefault="005C5B42" w:rsidP="005C5B42">
      <w:pPr>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Prioritățile de bază ale Direcției Cultură și Turism Hîncești în anii 2022-2023 sunt îndreptate spre realizarea politicilor culturale, conservarea și promovarea patrimoniului cultural material și imaterial. Omul,  Creația și Instituțiile unde se pot dezvolta fiind fundamentale. </w:t>
      </w:r>
    </w:p>
    <w:p w:rsidR="005C5B42" w:rsidRDefault="005C5B42" w:rsidP="005C5B42">
      <w:pPr>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Astfel sarcinile de bază sau axat pe:</w:t>
      </w:r>
    </w:p>
    <w:p w:rsidR="005C5B42" w:rsidRDefault="005C5B42" w:rsidP="005C5B42">
      <w:pPr>
        <w:pStyle w:val="a4"/>
        <w:numPr>
          <w:ilvl w:val="0"/>
          <w:numId w:val="43"/>
        </w:num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Susținerea, coordonarea și stimularea întregului spectru de activități culturale și turistice din raionul Hîncești;</w:t>
      </w:r>
    </w:p>
    <w:p w:rsidR="005C5B42" w:rsidRDefault="005C5B42" w:rsidP="005C5B42">
      <w:pPr>
        <w:pStyle w:val="a4"/>
        <w:numPr>
          <w:ilvl w:val="0"/>
          <w:numId w:val="43"/>
        </w:num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Crearea condițiilor optime pentru dezvoltarea creației populare și a meșteșugurilor tradiționale, pentru desfășurarea la nivel a activităților culturale și de agrement;</w:t>
      </w:r>
    </w:p>
    <w:p w:rsidR="005C5B42" w:rsidRDefault="005C5B42" w:rsidP="005C5B42">
      <w:pPr>
        <w:pStyle w:val="a4"/>
        <w:numPr>
          <w:ilvl w:val="0"/>
          <w:numId w:val="43"/>
        </w:num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Realizarea acțiunilor de conservare și dezvoltare a culturii și artei în teritoriu prin organizarea diverselor activități culturale: festivaluri, concursuri, acțiuni de conservare și valorificare a creațiilor populare, treceri în revistă ale formațiilor artistice de amatori, meșterilor populari;</w:t>
      </w:r>
    </w:p>
    <w:p w:rsidR="005C5B42" w:rsidRDefault="005C5B42" w:rsidP="005C5B42">
      <w:pPr>
        <w:pStyle w:val="a4"/>
        <w:numPr>
          <w:ilvl w:val="0"/>
          <w:numId w:val="43"/>
        </w:num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Monitorizarea menținerii în bună stare a operelor și monumentelor de artă, cultură și istorie;</w:t>
      </w:r>
    </w:p>
    <w:p w:rsidR="005C5B42" w:rsidRDefault="005C5B42" w:rsidP="005C5B42">
      <w:pPr>
        <w:pStyle w:val="a4"/>
        <w:numPr>
          <w:ilvl w:val="0"/>
          <w:numId w:val="43"/>
        </w:num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Realizarea unui mediu informațional  competitiv pentru utilizatorii bibliotecilor publice din raion;</w:t>
      </w:r>
    </w:p>
    <w:p w:rsidR="005C5B42" w:rsidRDefault="005C5B42" w:rsidP="005C5B42">
      <w:pPr>
        <w:pStyle w:val="a4"/>
        <w:numPr>
          <w:ilvl w:val="0"/>
          <w:numId w:val="43"/>
        </w:num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Dezvoltarea și implementarea serviciilor electronice în biblioteci</w:t>
      </w:r>
    </w:p>
    <w:p w:rsidR="005C5B42" w:rsidRDefault="005C5B42" w:rsidP="005C5B42">
      <w:pPr>
        <w:pStyle w:val="a4"/>
        <w:numPr>
          <w:ilvl w:val="0"/>
          <w:numId w:val="43"/>
        </w:numPr>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Implementarea unei politici de formare continuă a personalului din Instituțiile subordonate Direcției Cultură și Turism Hîncești.</w:t>
      </w:r>
    </w:p>
    <w:p w:rsidR="005C5B42" w:rsidRDefault="005C5B42" w:rsidP="005C5B42">
      <w:p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În subordinea DCT activează următoarele instituții:</w:t>
      </w:r>
    </w:p>
    <w:p w:rsidR="005C5B42" w:rsidRDefault="005C5B42" w:rsidP="005C5B42">
      <w:pPr>
        <w:pStyle w:val="a4"/>
        <w:numPr>
          <w:ilvl w:val="0"/>
          <w:numId w:val="44"/>
        </w:numPr>
        <w:jc w:val="both"/>
        <w:rPr>
          <w:rFonts w:ascii="Times New Roman" w:hAnsi="Times New Roman" w:cs="Times New Roman"/>
          <w:sz w:val="24"/>
          <w:szCs w:val="24"/>
          <w:lang w:val="ro-MD"/>
        </w:rPr>
      </w:pPr>
      <w:r>
        <w:rPr>
          <w:rFonts w:ascii="Times New Roman" w:hAnsi="Times New Roman" w:cs="Times New Roman"/>
          <w:sz w:val="24"/>
          <w:szCs w:val="24"/>
          <w:lang w:val="ro-MD"/>
        </w:rPr>
        <w:t>Casa Raională de Cultură – 23 angajați incl. 10 personal auxiliar</w:t>
      </w:r>
    </w:p>
    <w:p w:rsidR="005C5B42" w:rsidRDefault="005C5B42" w:rsidP="005C5B42">
      <w:pPr>
        <w:pStyle w:val="a4"/>
        <w:numPr>
          <w:ilvl w:val="0"/>
          <w:numId w:val="44"/>
        </w:num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Biblioteca Publică </w:t>
      </w:r>
      <w:r>
        <w:rPr>
          <w:rFonts w:ascii="Times New Roman" w:eastAsia="Times New Roman" w:hAnsi="Times New Roman" w:cs="Times New Roman"/>
          <w:b/>
          <w:sz w:val="24"/>
          <w:szCs w:val="24"/>
          <w:lang w:val="ro-MD" w:eastAsia="ru-RU"/>
        </w:rPr>
        <w:t>,,</w:t>
      </w:r>
      <w:r>
        <w:rPr>
          <w:rFonts w:ascii="Times New Roman" w:hAnsi="Times New Roman" w:cs="Times New Roman"/>
          <w:sz w:val="24"/>
          <w:szCs w:val="24"/>
          <w:lang w:val="ro-MD"/>
        </w:rPr>
        <w:t>ÎPS Antonie Plămădeală</w:t>
      </w:r>
      <w:r>
        <w:rPr>
          <w:rFonts w:ascii="Times New Roman" w:eastAsia="Times New Roman" w:hAnsi="Times New Roman" w:cs="Times New Roman"/>
          <w:b/>
          <w:sz w:val="24"/>
          <w:szCs w:val="24"/>
          <w:lang w:val="ro-MD" w:eastAsia="ru-RU"/>
        </w:rPr>
        <w:t>”</w:t>
      </w:r>
      <w:r>
        <w:rPr>
          <w:rFonts w:ascii="Times New Roman" w:hAnsi="Times New Roman" w:cs="Times New Roman"/>
          <w:sz w:val="24"/>
          <w:szCs w:val="24"/>
          <w:lang w:val="ro-MD"/>
        </w:rPr>
        <w:t xml:space="preserve"> – 21 angajați incl. 5 personal auxiliar</w:t>
      </w:r>
    </w:p>
    <w:p w:rsidR="005C5B42" w:rsidRDefault="005C5B42" w:rsidP="005C5B42">
      <w:pPr>
        <w:pStyle w:val="a4"/>
        <w:numPr>
          <w:ilvl w:val="0"/>
          <w:numId w:val="44"/>
        </w:num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Școala de Arte </w:t>
      </w:r>
      <w:r>
        <w:rPr>
          <w:rFonts w:ascii="Times New Roman" w:eastAsia="Times New Roman" w:hAnsi="Times New Roman" w:cs="Times New Roman"/>
          <w:b/>
          <w:sz w:val="24"/>
          <w:szCs w:val="24"/>
          <w:lang w:val="ro-MD" w:eastAsia="ru-RU"/>
        </w:rPr>
        <w:t>,,</w:t>
      </w:r>
      <w:r>
        <w:rPr>
          <w:rFonts w:ascii="Times New Roman" w:hAnsi="Times New Roman" w:cs="Times New Roman"/>
          <w:sz w:val="24"/>
          <w:szCs w:val="24"/>
          <w:lang w:val="ro-MD"/>
        </w:rPr>
        <w:t>Timotei Bătrînu</w:t>
      </w:r>
      <w:r>
        <w:rPr>
          <w:rFonts w:ascii="Times New Roman" w:hAnsi="Times New Roman" w:cs="Times New Roman"/>
          <w:b/>
          <w:sz w:val="24"/>
          <w:szCs w:val="24"/>
          <w:lang w:val="ro-MD"/>
        </w:rPr>
        <w:t>”</w:t>
      </w:r>
      <w:r>
        <w:rPr>
          <w:rFonts w:ascii="Times New Roman" w:hAnsi="Times New Roman" w:cs="Times New Roman"/>
          <w:sz w:val="24"/>
          <w:szCs w:val="24"/>
          <w:lang w:val="ro-MD"/>
        </w:rPr>
        <w:t>, Hîncești– 25 angajați incl. 6 personal auxiliar</w:t>
      </w:r>
    </w:p>
    <w:p w:rsidR="005C5B42" w:rsidRDefault="005C5B42" w:rsidP="005C5B42">
      <w:pPr>
        <w:pStyle w:val="a4"/>
        <w:numPr>
          <w:ilvl w:val="0"/>
          <w:numId w:val="44"/>
        </w:num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Școala de Arte </w:t>
      </w:r>
      <w:r>
        <w:rPr>
          <w:rFonts w:ascii="Times New Roman" w:eastAsia="Times New Roman" w:hAnsi="Times New Roman" w:cs="Times New Roman"/>
          <w:b/>
          <w:sz w:val="24"/>
          <w:szCs w:val="24"/>
          <w:lang w:val="ro-MD" w:eastAsia="ru-RU"/>
        </w:rPr>
        <w:t>,,</w:t>
      </w:r>
      <w:r>
        <w:rPr>
          <w:rFonts w:ascii="Times New Roman" w:hAnsi="Times New Roman" w:cs="Times New Roman"/>
          <w:sz w:val="24"/>
          <w:szCs w:val="24"/>
          <w:lang w:val="ro-MD"/>
        </w:rPr>
        <w:t>Gr. Solomon</w:t>
      </w:r>
      <w:r>
        <w:rPr>
          <w:rFonts w:ascii="Times New Roman" w:eastAsia="Times New Roman" w:hAnsi="Times New Roman" w:cs="Times New Roman"/>
          <w:b/>
          <w:sz w:val="24"/>
          <w:szCs w:val="24"/>
          <w:lang w:val="ro-MD" w:eastAsia="ru-RU"/>
        </w:rPr>
        <w:t>”</w:t>
      </w:r>
      <w:r>
        <w:rPr>
          <w:rFonts w:ascii="Times New Roman" w:hAnsi="Times New Roman" w:cs="Times New Roman"/>
          <w:sz w:val="24"/>
          <w:szCs w:val="24"/>
          <w:lang w:val="ro-MD"/>
        </w:rPr>
        <w:t>, Sărata Galbenă– 15 angajați, incl. 5 personal auxiliar</w:t>
      </w:r>
    </w:p>
    <w:p w:rsidR="005C5B42" w:rsidRDefault="005C5B42" w:rsidP="005C5B42">
      <w:pPr>
        <w:pStyle w:val="a4"/>
        <w:numPr>
          <w:ilvl w:val="0"/>
          <w:numId w:val="44"/>
        </w:numPr>
        <w:jc w:val="both"/>
        <w:rPr>
          <w:rFonts w:ascii="Times New Roman" w:hAnsi="Times New Roman" w:cs="Times New Roman"/>
          <w:sz w:val="24"/>
          <w:szCs w:val="24"/>
          <w:lang w:val="ro-MD"/>
        </w:rPr>
      </w:pPr>
      <w:r>
        <w:rPr>
          <w:rFonts w:ascii="Times New Roman" w:hAnsi="Times New Roman" w:cs="Times New Roman"/>
          <w:sz w:val="24"/>
          <w:szCs w:val="24"/>
          <w:lang w:val="ro-MD"/>
        </w:rPr>
        <w:t>Școala de Arte, Cărpineni– 19 angajați incl. 4 personal auxiliar</w:t>
      </w:r>
    </w:p>
    <w:p w:rsidR="005C5B42" w:rsidRDefault="005C5B42" w:rsidP="005C5B42">
      <w:pPr>
        <w:pStyle w:val="a4"/>
        <w:numPr>
          <w:ilvl w:val="0"/>
          <w:numId w:val="44"/>
        </w:numPr>
        <w:jc w:val="both"/>
        <w:rPr>
          <w:rFonts w:ascii="Times New Roman" w:hAnsi="Times New Roman" w:cs="Times New Roman"/>
          <w:sz w:val="24"/>
          <w:szCs w:val="24"/>
          <w:lang w:val="ro-MD"/>
        </w:rPr>
      </w:pPr>
      <w:r>
        <w:rPr>
          <w:rFonts w:ascii="Times New Roman" w:hAnsi="Times New Roman" w:cs="Times New Roman"/>
          <w:sz w:val="24"/>
          <w:szCs w:val="24"/>
          <w:lang w:val="ro-MD"/>
        </w:rPr>
        <w:t>Școala de Muzică, Lăpușna– 8 angajați incl. 3 personal auxiliar</w:t>
      </w:r>
    </w:p>
    <w:p w:rsidR="005C5B42" w:rsidRDefault="005C5B42" w:rsidP="005C5B42">
      <w:pPr>
        <w:pStyle w:val="a4"/>
        <w:numPr>
          <w:ilvl w:val="0"/>
          <w:numId w:val="44"/>
        </w:numPr>
        <w:jc w:val="both"/>
        <w:rPr>
          <w:rFonts w:ascii="Times New Roman" w:hAnsi="Times New Roman" w:cs="Times New Roman"/>
          <w:sz w:val="24"/>
          <w:szCs w:val="24"/>
          <w:lang w:val="ro-MD"/>
        </w:rPr>
      </w:pPr>
      <w:r>
        <w:rPr>
          <w:rFonts w:ascii="Times New Roman" w:hAnsi="Times New Roman" w:cs="Times New Roman"/>
          <w:sz w:val="24"/>
          <w:szCs w:val="24"/>
          <w:lang w:val="ro-MD"/>
        </w:rPr>
        <w:t>3 (trei) muzee în satele Mingir, Ciuciuleni și Negrea – 11 angajați incl. 5 personal auxiliar</w:t>
      </w:r>
    </w:p>
    <w:p w:rsidR="005C5B42" w:rsidRDefault="005C5B42" w:rsidP="005C5B42">
      <w:pPr>
        <w:pStyle w:val="a4"/>
        <w:numPr>
          <w:ilvl w:val="0"/>
          <w:numId w:val="44"/>
        </w:numPr>
        <w:jc w:val="both"/>
        <w:rPr>
          <w:rFonts w:ascii="Times New Roman" w:hAnsi="Times New Roman" w:cs="Times New Roman"/>
          <w:sz w:val="24"/>
          <w:szCs w:val="24"/>
          <w:lang w:val="ro-MD"/>
        </w:rPr>
      </w:pPr>
      <w:r>
        <w:rPr>
          <w:rFonts w:ascii="Times New Roman" w:hAnsi="Times New Roman" w:cs="Times New Roman"/>
          <w:sz w:val="24"/>
          <w:szCs w:val="24"/>
          <w:lang w:val="ro-MD"/>
        </w:rPr>
        <w:t>3(trei) centre de meșteșuguri – Mirești - ceramică, Bujor- țesături, Sărata Galbenă- confecționarea instrumentelor muzicale - 3 angajați</w:t>
      </w:r>
    </w:p>
    <w:p w:rsidR="005C5B42" w:rsidRDefault="005C5B42" w:rsidP="005C5B42">
      <w:pPr>
        <w:pStyle w:val="a4"/>
        <w:numPr>
          <w:ilvl w:val="0"/>
          <w:numId w:val="44"/>
        </w:num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22  colective artistice </w:t>
      </w:r>
      <w:r>
        <w:rPr>
          <w:rFonts w:ascii="Times New Roman" w:eastAsia="Times New Roman" w:hAnsi="Times New Roman" w:cs="Times New Roman"/>
          <w:b/>
          <w:sz w:val="24"/>
          <w:szCs w:val="24"/>
          <w:lang w:val="ro-MD" w:eastAsia="ru-RU"/>
        </w:rPr>
        <w:t>,,</w:t>
      </w:r>
      <w:r>
        <w:rPr>
          <w:rFonts w:ascii="Times New Roman" w:hAnsi="Times New Roman" w:cs="Times New Roman"/>
          <w:sz w:val="24"/>
          <w:szCs w:val="24"/>
          <w:lang w:val="ro-MD"/>
        </w:rPr>
        <w:t>Model</w:t>
      </w:r>
      <w:r>
        <w:rPr>
          <w:rFonts w:ascii="Times New Roman" w:eastAsia="Times New Roman" w:hAnsi="Times New Roman" w:cs="Times New Roman"/>
          <w:b/>
          <w:sz w:val="24"/>
          <w:szCs w:val="24"/>
          <w:lang w:val="ro-MD" w:eastAsia="ru-RU"/>
        </w:rPr>
        <w:t>”</w:t>
      </w:r>
      <w:r>
        <w:rPr>
          <w:rFonts w:ascii="Times New Roman" w:hAnsi="Times New Roman" w:cs="Times New Roman"/>
          <w:sz w:val="24"/>
          <w:szCs w:val="24"/>
          <w:lang w:val="ro-MD"/>
        </w:rPr>
        <w:t xml:space="preserve"> – 32 angajați </w:t>
      </w:r>
    </w:p>
    <w:p w:rsidR="005C5B42" w:rsidRDefault="005C5B42" w:rsidP="005C5B42">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Disponibilitatea și succesul implementării priorităților propuse se datorează și potențialului cultural impunător al raionului Hâncești, pe teritoriul căruia activează 47 Case și Cămine Culturale, dintre care 35 sunt instituții – tip, având un potențial de 15300 locuri în sălile de spectacole inclusiv 9124 locuri utilizabile  în anul 2022</w:t>
      </w:r>
    </w:p>
    <w:p w:rsidR="005C5B42" w:rsidRDefault="005C5B42" w:rsidP="005C5B42">
      <w:pPr>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Conform datelor statistice din 01.01.2022 numărul total de angajați la compartimentul Case și Cămine de Cultură se clasează în felul următor: </w:t>
      </w:r>
    </w:p>
    <w:p w:rsidR="005C5B42" w:rsidRDefault="005C5B42" w:rsidP="005C5B42">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b/>
        <w:t>unităţi –86,</w:t>
      </w:r>
      <w:r>
        <w:rPr>
          <w:rFonts w:ascii="Times New Roman" w:eastAsia="Times New Roman" w:hAnsi="Times New Roman" w:cs="Times New Roman"/>
          <w:sz w:val="24"/>
          <w:szCs w:val="24"/>
          <w:lang w:val="ro-MD" w:eastAsia="ru-RU"/>
        </w:rPr>
        <w:tab/>
      </w:r>
      <w:r>
        <w:rPr>
          <w:rFonts w:ascii="Times New Roman" w:eastAsia="Times New Roman" w:hAnsi="Times New Roman" w:cs="Times New Roman"/>
          <w:sz w:val="24"/>
          <w:szCs w:val="24"/>
          <w:lang w:val="ro-MD" w:eastAsia="ru-RU"/>
        </w:rPr>
        <w:tab/>
        <w:t>persoane - 99;</w:t>
      </w:r>
      <w:r>
        <w:rPr>
          <w:rFonts w:ascii="Times New Roman" w:eastAsia="Times New Roman" w:hAnsi="Times New Roman" w:cs="Times New Roman"/>
          <w:sz w:val="24"/>
          <w:szCs w:val="24"/>
          <w:lang w:val="ro-MD" w:eastAsia="ru-RU"/>
        </w:rPr>
        <w:tab/>
      </w:r>
      <w:r>
        <w:rPr>
          <w:rFonts w:ascii="Times New Roman" w:eastAsia="Times New Roman" w:hAnsi="Times New Roman" w:cs="Times New Roman"/>
          <w:sz w:val="24"/>
          <w:szCs w:val="24"/>
          <w:lang w:val="ro-MD" w:eastAsia="ru-RU"/>
        </w:rPr>
        <w:tab/>
      </w:r>
      <w:r>
        <w:rPr>
          <w:rFonts w:ascii="Times New Roman" w:eastAsia="Times New Roman" w:hAnsi="Times New Roman" w:cs="Times New Roman"/>
          <w:sz w:val="24"/>
          <w:szCs w:val="24"/>
          <w:lang w:val="ro-MD" w:eastAsia="ru-RU"/>
        </w:rPr>
        <w:tab/>
      </w:r>
      <w:r>
        <w:rPr>
          <w:rFonts w:ascii="Times New Roman" w:eastAsia="Times New Roman" w:hAnsi="Times New Roman" w:cs="Times New Roman"/>
          <w:sz w:val="24"/>
          <w:szCs w:val="24"/>
          <w:lang w:val="ro-MD" w:eastAsia="ru-RU"/>
        </w:rPr>
        <w:tab/>
      </w:r>
      <w:r>
        <w:rPr>
          <w:rFonts w:ascii="Times New Roman" w:eastAsia="Times New Roman" w:hAnsi="Times New Roman" w:cs="Times New Roman"/>
          <w:sz w:val="24"/>
          <w:szCs w:val="24"/>
          <w:lang w:val="ro-MD" w:eastAsia="ru-RU"/>
        </w:rPr>
        <w:tab/>
      </w:r>
      <w:r>
        <w:rPr>
          <w:rFonts w:ascii="Times New Roman" w:eastAsia="Times New Roman" w:hAnsi="Times New Roman" w:cs="Times New Roman"/>
          <w:sz w:val="24"/>
          <w:szCs w:val="24"/>
          <w:lang w:val="ro-MD" w:eastAsia="ru-RU"/>
        </w:rPr>
        <w:tab/>
      </w:r>
      <w:r>
        <w:rPr>
          <w:rFonts w:ascii="Times New Roman" w:eastAsia="Times New Roman" w:hAnsi="Times New Roman" w:cs="Times New Roman"/>
          <w:sz w:val="24"/>
          <w:szCs w:val="24"/>
          <w:lang w:val="ro-MD" w:eastAsia="ru-RU"/>
        </w:rPr>
        <w:tab/>
      </w:r>
      <w:r>
        <w:rPr>
          <w:rFonts w:ascii="Times New Roman" w:eastAsia="Times New Roman" w:hAnsi="Times New Roman" w:cs="Times New Roman"/>
          <w:sz w:val="24"/>
          <w:szCs w:val="24"/>
          <w:lang w:val="ro-MD" w:eastAsia="ru-RU"/>
        </w:rPr>
        <w:tab/>
      </w:r>
    </w:p>
    <w:p w:rsidR="005C5B42" w:rsidRDefault="005C5B42" w:rsidP="005C5B42">
      <w:pPr>
        <w:spacing w:after="0" w:line="240" w:lineRule="auto"/>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ab/>
        <w:t>dintre care femei –31;</w:t>
      </w:r>
      <w:r>
        <w:rPr>
          <w:rFonts w:ascii="Times New Roman" w:eastAsia="Times New Roman" w:hAnsi="Times New Roman" w:cs="Times New Roman"/>
          <w:bCs/>
          <w:sz w:val="24"/>
          <w:szCs w:val="24"/>
          <w:lang w:val="ro-MD" w:eastAsia="ru-RU"/>
        </w:rPr>
        <w:tab/>
      </w:r>
    </w:p>
    <w:p w:rsidR="005C5B42" w:rsidRDefault="005C5B42" w:rsidP="005C5B42">
      <w:pPr>
        <w:spacing w:after="0" w:line="240" w:lineRule="auto"/>
        <w:rPr>
          <w:rFonts w:ascii="Times New Roman" w:eastAsia="Times New Roman" w:hAnsi="Times New Roman" w:cs="Times New Roman"/>
          <w:bCs/>
          <w:sz w:val="24"/>
          <w:szCs w:val="24"/>
          <w:u w:val="single"/>
          <w:lang w:val="ro-MD" w:eastAsia="ru-RU"/>
        </w:rPr>
      </w:pPr>
      <w:r>
        <w:rPr>
          <w:rFonts w:ascii="Times New Roman" w:eastAsia="Times New Roman" w:hAnsi="Times New Roman" w:cs="Times New Roman"/>
          <w:bCs/>
          <w:sz w:val="24"/>
          <w:szCs w:val="24"/>
          <w:lang w:val="ro-MD" w:eastAsia="ru-RU"/>
        </w:rPr>
        <w:tab/>
        <w:t xml:space="preserve">structurați pe categorii de vârstă: </w:t>
      </w:r>
      <w:r>
        <w:rPr>
          <w:rFonts w:ascii="Times New Roman" w:eastAsia="Times New Roman" w:hAnsi="Times New Roman" w:cs="Times New Roman"/>
          <w:bCs/>
          <w:sz w:val="24"/>
          <w:szCs w:val="24"/>
          <w:lang w:val="ro-MD" w:eastAsia="ru-RU"/>
        </w:rPr>
        <w:tab/>
        <w:t xml:space="preserve">sub 25 ani: 9;   25– 49 ani: </w:t>
      </w:r>
      <w:r>
        <w:rPr>
          <w:rFonts w:ascii="Times New Roman" w:eastAsia="Times New Roman" w:hAnsi="Times New Roman" w:cs="Times New Roman"/>
          <w:bCs/>
          <w:sz w:val="24"/>
          <w:szCs w:val="24"/>
          <w:u w:val="single"/>
          <w:lang w:val="ro-MD" w:eastAsia="ru-RU"/>
        </w:rPr>
        <w:t xml:space="preserve">31 </w:t>
      </w:r>
      <w:r>
        <w:rPr>
          <w:rFonts w:ascii="Times New Roman" w:eastAsia="Times New Roman" w:hAnsi="Times New Roman" w:cs="Times New Roman"/>
          <w:bCs/>
          <w:sz w:val="24"/>
          <w:szCs w:val="24"/>
          <w:lang w:val="ro-MD" w:eastAsia="ru-RU"/>
        </w:rPr>
        <w:t xml:space="preserve">;  50– 64 ani:  </w:t>
      </w:r>
      <w:r>
        <w:rPr>
          <w:rFonts w:ascii="Times New Roman" w:eastAsia="Times New Roman" w:hAnsi="Times New Roman" w:cs="Times New Roman"/>
          <w:bCs/>
          <w:sz w:val="24"/>
          <w:szCs w:val="24"/>
          <w:u w:val="single"/>
          <w:lang w:val="ro-MD" w:eastAsia="ru-RU"/>
        </w:rPr>
        <w:t>51;</w:t>
      </w:r>
      <w:r>
        <w:rPr>
          <w:rFonts w:ascii="Times New Roman" w:eastAsia="Times New Roman" w:hAnsi="Times New Roman" w:cs="Times New Roman"/>
          <w:bCs/>
          <w:sz w:val="24"/>
          <w:szCs w:val="24"/>
          <w:lang w:val="ro-MD" w:eastAsia="ru-RU"/>
        </w:rPr>
        <w:t xml:space="preserve">  65  </w:t>
      </w:r>
      <w:r>
        <w:rPr>
          <w:rFonts w:ascii="Times New Roman" w:eastAsia="Times New Roman" w:hAnsi="Times New Roman" w:cs="Times New Roman"/>
          <w:b/>
          <w:bCs/>
          <w:sz w:val="24"/>
          <w:szCs w:val="24"/>
          <w:lang w:val="ro-MD" w:eastAsia="ru-RU"/>
        </w:rPr>
        <w:t>de ani și</w:t>
      </w:r>
      <w:r>
        <w:rPr>
          <w:rFonts w:ascii="Times New Roman" w:eastAsia="Times New Roman" w:hAnsi="Times New Roman" w:cs="Times New Roman"/>
          <w:bCs/>
          <w:sz w:val="24"/>
          <w:szCs w:val="24"/>
          <w:lang w:val="ro-MD" w:eastAsia="ru-RU"/>
        </w:rPr>
        <w:t xml:space="preserve"> peste  </w:t>
      </w:r>
      <w:r>
        <w:rPr>
          <w:rFonts w:ascii="Times New Roman" w:eastAsia="Times New Roman" w:hAnsi="Times New Roman" w:cs="Times New Roman"/>
          <w:bCs/>
          <w:sz w:val="24"/>
          <w:szCs w:val="24"/>
          <w:u w:val="single"/>
          <w:lang w:val="ro-MD" w:eastAsia="ru-RU"/>
        </w:rPr>
        <w:t>8</w:t>
      </w:r>
    </w:p>
    <w:p w:rsidR="005C5B42" w:rsidRPr="003D2679" w:rsidRDefault="005C5B42" w:rsidP="005C5B42">
      <w:pPr>
        <w:spacing w:after="0" w:line="240" w:lineRule="auto"/>
        <w:rPr>
          <w:rFonts w:ascii="Times New Roman" w:eastAsia="Times New Roman" w:hAnsi="Times New Roman" w:cs="Times New Roman"/>
          <w:b/>
          <w:bCs/>
          <w:i/>
          <w:sz w:val="24"/>
          <w:szCs w:val="24"/>
          <w:lang w:val="ro-MD" w:eastAsia="ru-RU"/>
        </w:rPr>
      </w:pPr>
      <w:r w:rsidRPr="003D2679">
        <w:rPr>
          <w:rFonts w:ascii="Times New Roman" w:eastAsia="Times New Roman" w:hAnsi="Times New Roman" w:cs="Times New Roman"/>
          <w:b/>
          <w:bCs/>
          <w:i/>
          <w:sz w:val="24"/>
          <w:szCs w:val="24"/>
          <w:lang w:val="ro-MD" w:eastAsia="ru-RU"/>
        </w:rPr>
        <w:t xml:space="preserve">          Conform studiilor:</w:t>
      </w:r>
    </w:p>
    <w:p w:rsidR="005C5B42" w:rsidRDefault="005C5B42" w:rsidP="005C5B42">
      <w:pPr>
        <w:pStyle w:val="a4"/>
        <w:numPr>
          <w:ilvl w:val="0"/>
          <w:numId w:val="31"/>
        </w:numPr>
        <w:spacing w:after="0" w:line="240" w:lineRule="auto"/>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superioare – 27</w:t>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p>
    <w:p w:rsidR="005C5B42" w:rsidRDefault="005C5B42" w:rsidP="005C5B42">
      <w:pPr>
        <w:spacing w:after="0" w:line="240" w:lineRule="auto"/>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ab/>
        <w:t>din ele de specialitate –15</w:t>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p>
    <w:p w:rsidR="005C5B42" w:rsidRDefault="005C5B42" w:rsidP="005C5B42">
      <w:pPr>
        <w:pStyle w:val="a4"/>
        <w:numPr>
          <w:ilvl w:val="0"/>
          <w:numId w:val="31"/>
        </w:numPr>
        <w:spacing w:after="0" w:line="240" w:lineRule="auto"/>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lastRenderedPageBreak/>
        <w:t>studii profesionale tehnice postsecundare sau postsecundare nonterţiare - 46</w:t>
      </w:r>
    </w:p>
    <w:p w:rsidR="005C5B42" w:rsidRDefault="005C5B42" w:rsidP="005C5B42">
      <w:pPr>
        <w:pStyle w:val="a4"/>
        <w:numPr>
          <w:ilvl w:val="0"/>
          <w:numId w:val="31"/>
        </w:numPr>
        <w:spacing w:after="0" w:line="240" w:lineRule="auto"/>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din ele de specialitate –20</w:t>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p>
    <w:p w:rsidR="005C5B42" w:rsidRDefault="005C5B42" w:rsidP="005C5B42">
      <w:pPr>
        <w:pStyle w:val="a4"/>
        <w:numPr>
          <w:ilvl w:val="0"/>
          <w:numId w:val="31"/>
        </w:numPr>
        <w:spacing w:after="0"/>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alt nivel - </w:t>
      </w:r>
      <w:r>
        <w:rPr>
          <w:rFonts w:ascii="Times New Roman" w:eastAsia="Times New Roman" w:hAnsi="Times New Roman" w:cs="Times New Roman"/>
          <w:bCs/>
          <w:sz w:val="24"/>
          <w:szCs w:val="24"/>
          <w:lang w:val="ro-MD" w:eastAsia="ru-RU"/>
        </w:rPr>
        <w:tab/>
        <w:t>26</w:t>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r>
        <w:rPr>
          <w:rFonts w:ascii="Times New Roman" w:eastAsia="Times New Roman" w:hAnsi="Times New Roman" w:cs="Times New Roman"/>
          <w:bCs/>
          <w:sz w:val="24"/>
          <w:szCs w:val="24"/>
          <w:lang w:val="ro-MD" w:eastAsia="ru-RU"/>
        </w:rPr>
        <w:tab/>
      </w:r>
    </w:p>
    <w:p w:rsidR="005C5B42" w:rsidRPr="003D2679" w:rsidRDefault="005C5B42" w:rsidP="005C5B42">
      <w:pPr>
        <w:spacing w:after="0" w:line="240" w:lineRule="auto"/>
        <w:rPr>
          <w:rFonts w:ascii="Times New Roman" w:eastAsia="Times New Roman" w:hAnsi="Times New Roman" w:cs="Times New Roman"/>
          <w:b/>
          <w:i/>
          <w:sz w:val="24"/>
          <w:szCs w:val="24"/>
          <w:lang w:val="ro-MD" w:eastAsia="ru-RU"/>
        </w:rPr>
      </w:pPr>
      <w:r>
        <w:rPr>
          <w:rFonts w:ascii="Times New Roman" w:eastAsia="Times New Roman" w:hAnsi="Times New Roman" w:cs="Times New Roman"/>
          <w:bCs/>
          <w:i/>
          <w:sz w:val="24"/>
          <w:szCs w:val="24"/>
          <w:lang w:val="ro-MD" w:eastAsia="ru-RU"/>
        </w:rPr>
        <w:tab/>
      </w:r>
      <w:r w:rsidRPr="003D2679">
        <w:rPr>
          <w:rFonts w:ascii="Times New Roman" w:eastAsia="Times New Roman" w:hAnsi="Times New Roman" w:cs="Times New Roman"/>
          <w:b/>
          <w:bCs/>
          <w:i/>
          <w:sz w:val="24"/>
          <w:szCs w:val="24"/>
          <w:lang w:val="ro-MD" w:eastAsia="ru-RU"/>
        </w:rPr>
        <w:t>Conform vechimii în muncă</w:t>
      </w:r>
      <w:r w:rsidRPr="003D2679">
        <w:rPr>
          <w:rFonts w:ascii="Times New Roman" w:eastAsia="Times New Roman" w:hAnsi="Times New Roman" w:cs="Times New Roman"/>
          <w:b/>
          <w:i/>
          <w:sz w:val="24"/>
          <w:szCs w:val="24"/>
          <w:lang w:val="ro-MD" w:eastAsia="ru-RU"/>
        </w:rPr>
        <w:t>:</w:t>
      </w:r>
    </w:p>
    <w:p w:rsidR="005C5B42" w:rsidRDefault="005C5B42" w:rsidP="005C5B42">
      <w:pPr>
        <w:spacing w:after="0" w:line="240" w:lineRule="auto"/>
        <w:rPr>
          <w:rFonts w:ascii="Times New Roman" w:eastAsia="Times New Roman" w:hAnsi="Times New Roman" w:cs="Times New Roman"/>
          <w:b/>
          <w:sz w:val="24"/>
          <w:szCs w:val="24"/>
          <w:lang w:val="ro-MD" w:eastAsia="ru-RU"/>
        </w:rPr>
      </w:pPr>
      <w:r w:rsidRPr="003D2679">
        <w:rPr>
          <w:rFonts w:ascii="Times New Roman" w:eastAsia="Times New Roman" w:hAnsi="Times New Roman" w:cs="Times New Roman"/>
          <w:b/>
          <w:sz w:val="24"/>
          <w:szCs w:val="24"/>
          <w:lang w:val="ro-MD" w:eastAsia="ru-RU"/>
        </w:rPr>
        <w:tab/>
        <w:t>până la 3 ani - 24</w:t>
      </w:r>
    </w:p>
    <w:p w:rsidR="005C5B42" w:rsidRDefault="005C5B42" w:rsidP="005C5B42">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b/>
        <w:t>5 – 10 ani - 25</w:t>
      </w:r>
    </w:p>
    <w:p w:rsidR="005C5B42" w:rsidRDefault="005C5B42" w:rsidP="005C5B42">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b/>
        <w:t>10 – 15 ani - 22</w:t>
      </w:r>
    </w:p>
    <w:p w:rsidR="005C5B42" w:rsidRDefault="005C5B42" w:rsidP="005C5B42">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b/>
        <w:t>15 – 25 ani - 18</w:t>
      </w:r>
    </w:p>
    <w:p w:rsidR="005C5B42" w:rsidRDefault="005C5B42" w:rsidP="005C5B42">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b/>
        <w:t>Peste  25 ani – 10</w:t>
      </w:r>
    </w:p>
    <w:p w:rsidR="005C5B42" w:rsidRDefault="005C5B42" w:rsidP="005C5B42">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b/>
          <w:bCs/>
          <w:i/>
          <w:sz w:val="24"/>
          <w:szCs w:val="24"/>
          <w:lang w:val="ro-MD" w:eastAsia="ru-RU"/>
        </w:rPr>
        <w:t>3.2. Personalul auxiliar:</w:t>
      </w:r>
    </w:p>
    <w:p w:rsidR="005C5B42" w:rsidRDefault="005C5B42" w:rsidP="005C5B42">
      <w:pPr>
        <w:spacing w:after="0" w:line="240" w:lineRule="auto"/>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ab/>
        <w:t>unităţi – 56,5</w:t>
      </w:r>
    </w:p>
    <w:p w:rsidR="005C5B42" w:rsidRDefault="005C5B42" w:rsidP="005C5B42">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bCs/>
          <w:sz w:val="24"/>
          <w:szCs w:val="24"/>
          <w:lang w:val="ro-MD" w:eastAsia="ru-RU"/>
        </w:rPr>
        <w:tab/>
        <w:t>persoane</w:t>
      </w:r>
      <w:r>
        <w:rPr>
          <w:rFonts w:ascii="Times New Roman" w:eastAsia="Times New Roman" w:hAnsi="Times New Roman" w:cs="Times New Roman"/>
          <w:b/>
          <w:sz w:val="24"/>
          <w:szCs w:val="24"/>
          <w:lang w:val="ro-MD" w:eastAsia="ru-RU"/>
        </w:rPr>
        <w:t xml:space="preserve"> – </w:t>
      </w:r>
      <w:r>
        <w:rPr>
          <w:rFonts w:ascii="Times New Roman" w:eastAsia="Times New Roman" w:hAnsi="Times New Roman" w:cs="Times New Roman"/>
          <w:sz w:val="24"/>
          <w:szCs w:val="24"/>
          <w:lang w:val="ro-MD" w:eastAsia="ru-RU"/>
        </w:rPr>
        <w:t>69</w:t>
      </w:r>
    </w:p>
    <w:p w:rsidR="005C5B42" w:rsidRDefault="005C5B42" w:rsidP="005C5B42">
      <w:pPr>
        <w:spacing w:after="0" w:line="240" w:lineRule="auto"/>
        <w:rPr>
          <w:rFonts w:ascii="Times New Roman" w:eastAsia="Times New Roman" w:hAnsi="Times New Roman" w:cs="Times New Roman"/>
          <w:sz w:val="24"/>
          <w:szCs w:val="24"/>
          <w:lang w:val="ro-MD" w:eastAsia="ru-RU"/>
        </w:rPr>
      </w:pPr>
    </w:p>
    <w:p w:rsidR="005C5B42" w:rsidRDefault="005C5B42" w:rsidP="005C5B42">
      <w:p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În anul 2022 investițiile în reparațiile capitale ale Caselor de cultură a constituit suma de  4961276,8</w:t>
      </w:r>
      <w:r w:rsidR="0016592D">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lei. Cea mai mare investiție  financiară a fost alocată Casei de Cultură Cărpineni  – 2641980,87</w:t>
      </w:r>
      <w:r w:rsidR="0016592D">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 xml:space="preserve">lei.  De asemenea au fost investite pentru reparații   următoarele mijloace </w:t>
      </w:r>
      <w:r w:rsidRPr="00683690">
        <w:rPr>
          <w:rFonts w:ascii="Times New Roman" w:eastAsia="Times New Roman" w:hAnsi="Times New Roman" w:cs="Times New Roman"/>
          <w:sz w:val="24"/>
          <w:szCs w:val="24"/>
          <w:lang w:val="ro-MD" w:eastAsia="ru-RU"/>
        </w:rPr>
        <w:t xml:space="preserve">financiare: </w:t>
      </w:r>
      <w:r>
        <w:rPr>
          <w:rFonts w:ascii="Times New Roman" w:eastAsia="Times New Roman" w:hAnsi="Times New Roman" w:cs="Times New Roman"/>
          <w:sz w:val="24"/>
          <w:szCs w:val="24"/>
          <w:lang w:val="ro-MD" w:eastAsia="ru-RU"/>
        </w:rPr>
        <w:t xml:space="preserve">Mingir – 1676521lei, Caracui – 299759,56 lei, Crasnoarmeiscoe – 190110,91lei, Sărata Galbenă – 83899,18 lei, Pervomaiscoe – 44005,28 lei, Bujor - 25000 lei. </w:t>
      </w:r>
    </w:p>
    <w:p w:rsidR="005C5B42" w:rsidRDefault="005C5B42" w:rsidP="005C5B42">
      <w:p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Cu toate că starea spațiilor este deplorabilă,   Casele de Cultură rămân singurele edificii,  ce pot oferi spațiu necesar pentru activitatea formațiilor artistice de amatori  diferite ca gen și amploare, care sunt acel laborator de creație unde sunt plămădite, păstrate și promovate valorile perene ale acestui Neam:</w:t>
      </w:r>
    </w:p>
    <w:p w:rsidR="005C5B42" w:rsidRDefault="005C5B42" w:rsidP="005C5B42">
      <w:pPr>
        <w:spacing w:after="0" w:line="240" w:lineRule="auto"/>
        <w:rPr>
          <w:rFonts w:ascii="Times New Roman" w:eastAsia="Times New Roman" w:hAnsi="Times New Roman" w:cs="Times New Roman"/>
          <w:b/>
          <w:i/>
          <w:sz w:val="24"/>
          <w:szCs w:val="24"/>
          <w:lang w:val="ro-MD" w:eastAsia="ru-RU"/>
        </w:rPr>
      </w:pPr>
      <w:r>
        <w:rPr>
          <w:rFonts w:ascii="Times New Roman" w:eastAsia="Times New Roman" w:hAnsi="Times New Roman" w:cs="Times New Roman"/>
          <w:b/>
          <w:i/>
          <w:sz w:val="24"/>
          <w:szCs w:val="24"/>
          <w:lang w:val="ro-MD" w:eastAsia="ru-RU"/>
        </w:rPr>
        <w:t>Numărul total al formațiilor artistice de amatori – 82</w:t>
      </w:r>
      <w:r>
        <w:rPr>
          <w:rFonts w:ascii="Times New Roman" w:eastAsia="Times New Roman" w:hAnsi="Times New Roman" w:cs="Times New Roman"/>
          <w:sz w:val="24"/>
          <w:szCs w:val="24"/>
          <w:lang w:val="ro-MD" w:eastAsia="ru-RU"/>
        </w:rPr>
        <w:t>;</w:t>
      </w:r>
      <w:r>
        <w:rPr>
          <w:rFonts w:ascii="Times New Roman" w:eastAsia="Times New Roman" w:hAnsi="Times New Roman" w:cs="Times New Roman"/>
          <w:b/>
          <w:i/>
          <w:sz w:val="24"/>
          <w:szCs w:val="24"/>
          <w:lang w:val="ro-MD" w:eastAsia="ru-RU"/>
        </w:rPr>
        <w:t xml:space="preserve">      în ele membrii  -  1299.</w:t>
      </w:r>
      <w:r>
        <w:rPr>
          <w:rFonts w:ascii="Times New Roman" w:eastAsia="Times New Roman" w:hAnsi="Times New Roman" w:cs="Times New Roman"/>
          <w:sz w:val="24"/>
          <w:szCs w:val="24"/>
          <w:lang w:val="ro-MD" w:eastAsia="ru-RU"/>
        </w:rPr>
        <w:t>.</w:t>
      </w:r>
    </w:p>
    <w:p w:rsidR="005C5B42" w:rsidRDefault="00A71B7F" w:rsidP="00A71B7F">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w:t>
      </w:r>
      <w:r w:rsidR="005C5B42">
        <w:rPr>
          <w:rFonts w:ascii="Times New Roman" w:eastAsia="Times New Roman" w:hAnsi="Times New Roman" w:cs="Times New Roman"/>
          <w:sz w:val="24"/>
          <w:szCs w:val="24"/>
          <w:lang w:val="ro-MD" w:eastAsia="ru-RU"/>
        </w:rPr>
        <w:t xml:space="preserve">din total, cu titlul „model” – </w:t>
      </w:r>
      <w:r w:rsidR="005C5B42">
        <w:rPr>
          <w:rFonts w:ascii="Times New Roman" w:eastAsia="Times New Roman" w:hAnsi="Times New Roman" w:cs="Times New Roman"/>
          <w:b/>
          <w:sz w:val="24"/>
          <w:szCs w:val="24"/>
          <w:u w:val="single"/>
          <w:lang w:val="ro-MD" w:eastAsia="ru-RU"/>
        </w:rPr>
        <w:t>22</w:t>
      </w:r>
      <w:r w:rsidR="005C5B42">
        <w:rPr>
          <w:rFonts w:ascii="Times New Roman" w:eastAsia="Times New Roman" w:hAnsi="Times New Roman" w:cs="Times New Roman"/>
          <w:sz w:val="24"/>
          <w:szCs w:val="24"/>
          <w:lang w:val="ro-MD" w:eastAsia="ru-RU"/>
        </w:rPr>
        <w:t>;</w:t>
      </w:r>
      <w:r w:rsidR="005C5B42">
        <w:rPr>
          <w:rFonts w:ascii="Times New Roman" w:eastAsia="Times New Roman" w:hAnsi="Times New Roman" w:cs="Times New Roman"/>
          <w:sz w:val="24"/>
          <w:szCs w:val="24"/>
          <w:lang w:val="ro-MD" w:eastAsia="ru-RU"/>
        </w:rPr>
        <w:tab/>
        <w:t xml:space="preserve">în ele participanți  </w:t>
      </w:r>
      <w:r w:rsidR="005C5B42">
        <w:rPr>
          <w:rFonts w:ascii="Times New Roman" w:eastAsia="Times New Roman" w:hAnsi="Times New Roman" w:cs="Times New Roman"/>
          <w:b/>
          <w:sz w:val="24"/>
          <w:szCs w:val="24"/>
          <w:u w:val="single"/>
          <w:lang w:val="ro-MD" w:eastAsia="ru-RU"/>
        </w:rPr>
        <w:t>454</w:t>
      </w:r>
      <w:r w:rsidR="005C5B42">
        <w:rPr>
          <w:rFonts w:ascii="Times New Roman" w:eastAsia="Times New Roman" w:hAnsi="Times New Roman" w:cs="Times New Roman"/>
          <w:sz w:val="24"/>
          <w:szCs w:val="24"/>
          <w:lang w:val="ro-MD" w:eastAsia="ru-RU"/>
        </w:rPr>
        <w:t>;</w:t>
      </w:r>
    </w:p>
    <w:p w:rsidR="005C5B42" w:rsidRDefault="005C5B42" w:rsidP="005C5B42">
      <w:pPr>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
          <w:bCs/>
          <w:i/>
          <w:sz w:val="24"/>
          <w:szCs w:val="24"/>
          <w:lang w:val="ro-MD" w:eastAsia="ru-RU"/>
        </w:rPr>
        <w:t xml:space="preserve"> Formaţii artistice ce reprezintă originea etnică preponderent</w:t>
      </w:r>
      <w:r>
        <w:rPr>
          <w:rFonts w:ascii="Times New Roman" w:eastAsia="Times New Roman" w:hAnsi="Times New Roman" w:cs="Times New Roman"/>
          <w:bCs/>
          <w:i/>
          <w:sz w:val="24"/>
          <w:szCs w:val="24"/>
          <w:lang w:val="ro-MD" w:eastAsia="ru-RU"/>
        </w:rPr>
        <w:t>:</w:t>
      </w:r>
    </w:p>
    <w:p w:rsidR="005C5B42" w:rsidRDefault="005C5B42" w:rsidP="005C5B42">
      <w:pPr>
        <w:spacing w:after="0" w:line="240" w:lineRule="auto"/>
        <w:rPr>
          <w:rFonts w:ascii="Times New Roman" w:eastAsia="Times New Roman" w:hAnsi="Times New Roman" w:cs="Times New Roman"/>
          <w:sz w:val="24"/>
          <w:szCs w:val="24"/>
          <w:u w:val="single"/>
          <w:lang w:val="ro-MD" w:eastAsia="ru-RU"/>
        </w:rPr>
      </w:pPr>
      <w:r>
        <w:rPr>
          <w:rFonts w:ascii="Times New Roman" w:eastAsia="Times New Roman" w:hAnsi="Times New Roman" w:cs="Times New Roman"/>
          <w:sz w:val="24"/>
          <w:szCs w:val="24"/>
          <w:lang w:val="ro-MD" w:eastAsia="ru-RU"/>
        </w:rPr>
        <w:tab/>
        <w:t>-  moldoveni -79</w:t>
      </w:r>
    </w:p>
    <w:p w:rsidR="005C5B42" w:rsidRDefault="005C5B42" w:rsidP="005C5B42">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b/>
        <w:t>-  ucraineni - 1</w:t>
      </w:r>
    </w:p>
    <w:p w:rsidR="005C5B42" w:rsidRDefault="005C5B42" w:rsidP="005C5B42">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b/>
        <w:t>- ruşi - 2</w:t>
      </w:r>
    </w:p>
    <w:p w:rsidR="005C5B42" w:rsidRDefault="005C5B42" w:rsidP="005C5B42">
      <w:pPr>
        <w:tabs>
          <w:tab w:val="left" w:pos="1935"/>
        </w:tabs>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b/>
          <w:bCs/>
          <w:i/>
          <w:sz w:val="24"/>
          <w:szCs w:val="24"/>
          <w:lang w:val="ro-MD" w:eastAsia="ru-RU"/>
        </w:rPr>
        <w:t>Formaţii artistice cu titlu „model” ce reprezintă originea etnică preponderent:</w:t>
      </w:r>
    </w:p>
    <w:p w:rsidR="005C5B42" w:rsidRDefault="005C5B42" w:rsidP="005C5B42">
      <w:pPr>
        <w:spacing w:after="0" w:line="240" w:lineRule="auto"/>
        <w:rPr>
          <w:rFonts w:ascii="Times New Roman" w:eastAsia="Times New Roman" w:hAnsi="Times New Roman" w:cs="Times New Roman"/>
          <w:sz w:val="24"/>
          <w:szCs w:val="24"/>
          <w:u w:val="single"/>
          <w:lang w:val="ro-MD" w:eastAsia="ru-RU"/>
        </w:rPr>
      </w:pPr>
      <w:r>
        <w:rPr>
          <w:rFonts w:ascii="Times New Roman" w:eastAsia="Times New Roman" w:hAnsi="Times New Roman" w:cs="Times New Roman"/>
          <w:sz w:val="24"/>
          <w:szCs w:val="24"/>
          <w:lang w:val="ro-MD" w:eastAsia="ru-RU"/>
        </w:rPr>
        <w:tab/>
        <w:t>-  moldoveni - 21</w:t>
      </w:r>
    </w:p>
    <w:p w:rsidR="005C5B42" w:rsidRDefault="005C5B42" w:rsidP="005C5B42">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b/>
        <w:t>-  ucraineni - 1</w:t>
      </w:r>
      <w:r>
        <w:rPr>
          <w:rFonts w:ascii="Times New Roman" w:eastAsia="Times New Roman" w:hAnsi="Times New Roman" w:cs="Times New Roman"/>
          <w:sz w:val="24"/>
          <w:szCs w:val="24"/>
          <w:lang w:val="ro-MD" w:eastAsia="ru-RU"/>
        </w:rPr>
        <w:tab/>
      </w:r>
    </w:p>
    <w:p w:rsidR="00A71B7F" w:rsidRDefault="005C5B42" w:rsidP="005C5B42">
      <w:pPr>
        <w:spacing w:after="0" w:line="240" w:lineRule="auto"/>
        <w:rPr>
          <w:rFonts w:ascii="Times New Roman" w:eastAsia="Times New Roman" w:hAnsi="Times New Roman" w:cs="Times New Roman"/>
          <w:b/>
          <w:bCs/>
          <w:i/>
          <w:sz w:val="24"/>
          <w:szCs w:val="24"/>
          <w:lang w:val="ro-MD" w:eastAsia="ru-RU"/>
        </w:rPr>
      </w:pPr>
      <w:r>
        <w:rPr>
          <w:rFonts w:ascii="Times New Roman" w:eastAsia="Times New Roman" w:hAnsi="Times New Roman" w:cs="Times New Roman"/>
          <w:b/>
          <w:bCs/>
          <w:i/>
          <w:sz w:val="24"/>
          <w:szCs w:val="24"/>
          <w:lang w:val="ro-MD" w:eastAsia="ru-RU"/>
        </w:rPr>
        <w:t xml:space="preserve"> Numărul total al formațiilor artistice de copii </w:t>
      </w:r>
      <w:r>
        <w:rPr>
          <w:rFonts w:ascii="Times New Roman" w:eastAsia="Times New Roman" w:hAnsi="Times New Roman" w:cs="Times New Roman"/>
          <w:bCs/>
          <w:i/>
          <w:sz w:val="24"/>
          <w:szCs w:val="24"/>
          <w:lang w:val="ro-MD" w:eastAsia="ru-RU"/>
        </w:rPr>
        <w:t>(grupa de vârstă 0-14ani)</w:t>
      </w:r>
      <w:r>
        <w:rPr>
          <w:rFonts w:ascii="Times New Roman" w:eastAsia="Times New Roman" w:hAnsi="Times New Roman" w:cs="Times New Roman"/>
          <w:b/>
          <w:bCs/>
          <w:i/>
          <w:sz w:val="24"/>
          <w:szCs w:val="24"/>
          <w:lang w:val="ro-MD" w:eastAsia="ru-RU"/>
        </w:rPr>
        <w:t xml:space="preserve"> -  15/9;  </w:t>
      </w:r>
    </w:p>
    <w:p w:rsidR="005C5B42" w:rsidRDefault="005C5B42" w:rsidP="005C5B42">
      <w:pPr>
        <w:spacing w:after="0" w:line="240" w:lineRule="auto"/>
        <w:rPr>
          <w:rFonts w:ascii="Times New Roman" w:eastAsia="Times New Roman" w:hAnsi="Times New Roman" w:cs="Times New Roman"/>
          <w:b/>
          <w:bCs/>
          <w:i/>
          <w:sz w:val="24"/>
          <w:szCs w:val="24"/>
          <w:lang w:val="ro-MD" w:eastAsia="ru-RU"/>
        </w:rPr>
      </w:pPr>
      <w:r>
        <w:rPr>
          <w:rFonts w:ascii="Times New Roman" w:eastAsia="Times New Roman" w:hAnsi="Times New Roman" w:cs="Times New Roman"/>
          <w:b/>
          <w:bCs/>
          <w:i/>
          <w:sz w:val="24"/>
          <w:szCs w:val="24"/>
          <w:lang w:val="ro-MD" w:eastAsia="ru-RU"/>
        </w:rPr>
        <w:t>în ele participanți -257/239</w:t>
      </w:r>
    </w:p>
    <w:p w:rsidR="00A71B7F" w:rsidRDefault="005C5B42" w:rsidP="005C5B42">
      <w:pPr>
        <w:spacing w:after="0" w:line="240" w:lineRule="auto"/>
        <w:rPr>
          <w:rFonts w:ascii="Times New Roman" w:eastAsia="Times New Roman" w:hAnsi="Times New Roman" w:cs="Times New Roman"/>
          <w:b/>
          <w:bCs/>
          <w:i/>
          <w:sz w:val="24"/>
          <w:szCs w:val="24"/>
          <w:lang w:val="ro-MD" w:eastAsia="ru-RU"/>
        </w:rPr>
      </w:pPr>
      <w:r>
        <w:rPr>
          <w:rFonts w:ascii="Times New Roman" w:eastAsia="Times New Roman" w:hAnsi="Times New Roman" w:cs="Times New Roman"/>
          <w:b/>
          <w:bCs/>
          <w:i/>
          <w:sz w:val="24"/>
          <w:szCs w:val="24"/>
          <w:lang w:val="ro-MD" w:eastAsia="ru-RU"/>
        </w:rPr>
        <w:t xml:space="preserve"> Numărul formațiilor artistice de copii cu titlu „model” </w:t>
      </w:r>
      <w:r>
        <w:rPr>
          <w:rFonts w:ascii="Times New Roman" w:eastAsia="Times New Roman" w:hAnsi="Times New Roman" w:cs="Times New Roman"/>
          <w:bCs/>
          <w:i/>
          <w:sz w:val="24"/>
          <w:szCs w:val="24"/>
          <w:lang w:val="ro-MD" w:eastAsia="ru-RU"/>
        </w:rPr>
        <w:t>(grupa de vârstă 0-14ani)</w:t>
      </w:r>
      <w:r>
        <w:rPr>
          <w:rFonts w:ascii="Times New Roman" w:eastAsia="Times New Roman" w:hAnsi="Times New Roman" w:cs="Times New Roman"/>
          <w:b/>
          <w:bCs/>
          <w:i/>
          <w:sz w:val="24"/>
          <w:szCs w:val="24"/>
          <w:lang w:val="ro-MD" w:eastAsia="ru-RU"/>
        </w:rPr>
        <w:t xml:space="preserve"> - 9; </w:t>
      </w:r>
    </w:p>
    <w:p w:rsidR="005C5B42" w:rsidRDefault="005C5B42" w:rsidP="005C5B42">
      <w:pPr>
        <w:spacing w:after="0" w:line="240" w:lineRule="auto"/>
        <w:rPr>
          <w:rFonts w:ascii="Times New Roman" w:eastAsia="Times New Roman" w:hAnsi="Times New Roman" w:cs="Times New Roman"/>
          <w:b/>
          <w:bCs/>
          <w:i/>
          <w:sz w:val="24"/>
          <w:szCs w:val="24"/>
          <w:lang w:val="ro-MD" w:eastAsia="ru-RU"/>
        </w:rPr>
      </w:pPr>
      <w:r>
        <w:rPr>
          <w:rFonts w:ascii="Times New Roman" w:eastAsia="Times New Roman" w:hAnsi="Times New Roman" w:cs="Times New Roman"/>
          <w:b/>
          <w:bCs/>
          <w:i/>
          <w:sz w:val="24"/>
          <w:szCs w:val="24"/>
          <w:lang w:val="ro-MD" w:eastAsia="ru-RU"/>
        </w:rPr>
        <w:tab/>
        <w:t>în ele participanți – 239;</w:t>
      </w:r>
    </w:p>
    <w:p w:rsidR="005C5B42" w:rsidRDefault="005C5B42" w:rsidP="005C5B42">
      <w:pPr>
        <w:spacing w:after="0" w:line="240" w:lineRule="auto"/>
        <w:rPr>
          <w:rFonts w:ascii="Times New Roman" w:eastAsia="Times New Roman" w:hAnsi="Times New Roman" w:cs="Times New Roman"/>
          <w:b/>
          <w:bCs/>
          <w:i/>
          <w:sz w:val="24"/>
          <w:szCs w:val="24"/>
          <w:lang w:val="ro-MD" w:eastAsia="ru-RU"/>
        </w:rPr>
      </w:pPr>
      <w:r>
        <w:rPr>
          <w:rFonts w:ascii="Times New Roman" w:eastAsia="Times New Roman" w:hAnsi="Times New Roman" w:cs="Times New Roman"/>
          <w:b/>
          <w:bCs/>
          <w:i/>
          <w:sz w:val="24"/>
          <w:szCs w:val="24"/>
          <w:lang w:val="ro-MD" w:eastAsia="ru-RU"/>
        </w:rPr>
        <w:t xml:space="preserve"> Numărul formațiilor artistice </w:t>
      </w:r>
      <w:r>
        <w:rPr>
          <w:rFonts w:ascii="Times New Roman" w:eastAsia="Times New Roman" w:hAnsi="Times New Roman" w:cs="Times New Roman"/>
          <w:bCs/>
          <w:i/>
          <w:sz w:val="24"/>
          <w:szCs w:val="24"/>
          <w:lang w:val="ro-MD" w:eastAsia="ru-RU"/>
        </w:rPr>
        <w:t>(grupa de vârstă 60 ani și peste) -</w:t>
      </w:r>
      <w:r>
        <w:rPr>
          <w:rFonts w:ascii="Times New Roman" w:eastAsia="Times New Roman" w:hAnsi="Times New Roman" w:cs="Times New Roman"/>
          <w:b/>
          <w:bCs/>
          <w:i/>
          <w:sz w:val="24"/>
          <w:szCs w:val="24"/>
          <w:lang w:val="ro-MD" w:eastAsia="ru-RU"/>
        </w:rPr>
        <w:tab/>
        <w:t xml:space="preserve">în ele participanți - </w:t>
      </w:r>
    </w:p>
    <w:p w:rsidR="00A71B7F" w:rsidRDefault="005C5B42" w:rsidP="005C5B42">
      <w:pPr>
        <w:spacing w:after="0" w:line="240" w:lineRule="auto"/>
        <w:rPr>
          <w:rFonts w:ascii="Times New Roman" w:eastAsia="Times New Roman" w:hAnsi="Times New Roman" w:cs="Times New Roman"/>
          <w:b/>
          <w:bCs/>
          <w:i/>
          <w:sz w:val="24"/>
          <w:szCs w:val="24"/>
          <w:lang w:val="ro-MD" w:eastAsia="ru-RU"/>
        </w:rPr>
      </w:pPr>
      <w:r>
        <w:rPr>
          <w:rFonts w:ascii="Times New Roman" w:eastAsia="Times New Roman" w:hAnsi="Times New Roman" w:cs="Times New Roman"/>
          <w:b/>
          <w:bCs/>
          <w:i/>
          <w:sz w:val="24"/>
          <w:szCs w:val="24"/>
          <w:lang w:val="ro-MD" w:eastAsia="ru-RU"/>
        </w:rPr>
        <w:t xml:space="preserve">       Numărul formațiilor artistice cu titlu „model”</w:t>
      </w:r>
      <w:r>
        <w:rPr>
          <w:rFonts w:ascii="Times New Roman" w:eastAsia="Times New Roman" w:hAnsi="Times New Roman" w:cs="Times New Roman"/>
          <w:bCs/>
          <w:i/>
          <w:sz w:val="24"/>
          <w:szCs w:val="24"/>
          <w:lang w:val="ro-MD" w:eastAsia="ru-RU"/>
        </w:rPr>
        <w:t xml:space="preserve"> (grupa de vârstă 60 ani și peste)</w:t>
      </w:r>
      <w:r w:rsidR="003D2679">
        <w:rPr>
          <w:rFonts w:ascii="Times New Roman" w:eastAsia="Times New Roman" w:hAnsi="Times New Roman" w:cs="Times New Roman"/>
          <w:b/>
          <w:bCs/>
          <w:i/>
          <w:sz w:val="24"/>
          <w:szCs w:val="24"/>
          <w:lang w:val="ro-MD" w:eastAsia="ru-RU"/>
        </w:rPr>
        <w:t xml:space="preserve"> – 2 ;</w:t>
      </w:r>
    </w:p>
    <w:p w:rsidR="005C5B42" w:rsidRDefault="003D2679" w:rsidP="005C5B42">
      <w:pPr>
        <w:spacing w:after="0" w:line="240" w:lineRule="auto"/>
        <w:rPr>
          <w:rFonts w:ascii="Times New Roman" w:eastAsia="Times New Roman" w:hAnsi="Times New Roman" w:cs="Times New Roman"/>
          <w:b/>
          <w:bCs/>
          <w:i/>
          <w:sz w:val="24"/>
          <w:szCs w:val="24"/>
          <w:lang w:val="ro-MD" w:eastAsia="ru-RU"/>
        </w:rPr>
      </w:pPr>
      <w:r>
        <w:rPr>
          <w:rFonts w:ascii="Times New Roman" w:eastAsia="Times New Roman" w:hAnsi="Times New Roman" w:cs="Times New Roman"/>
          <w:b/>
          <w:bCs/>
          <w:i/>
          <w:sz w:val="24"/>
          <w:szCs w:val="24"/>
          <w:lang w:val="ro-MD" w:eastAsia="ru-RU"/>
        </w:rPr>
        <w:t xml:space="preserve"> </w:t>
      </w:r>
      <w:r w:rsidR="005C5B42">
        <w:rPr>
          <w:rFonts w:ascii="Times New Roman" w:eastAsia="Times New Roman" w:hAnsi="Times New Roman" w:cs="Times New Roman"/>
          <w:b/>
          <w:bCs/>
          <w:i/>
          <w:sz w:val="24"/>
          <w:szCs w:val="24"/>
          <w:lang w:val="ro-MD" w:eastAsia="ru-RU"/>
        </w:rPr>
        <w:t>în ele participanți - 30;</w:t>
      </w:r>
    </w:p>
    <w:p w:rsidR="005C5B42" w:rsidRDefault="005C5B42" w:rsidP="005C5B42">
      <w:pPr>
        <w:spacing w:after="0" w:line="240" w:lineRule="auto"/>
        <w:rPr>
          <w:rFonts w:ascii="Times New Roman" w:eastAsia="Times New Roman" w:hAnsi="Times New Roman" w:cs="Times New Roman"/>
          <w:sz w:val="24"/>
          <w:szCs w:val="24"/>
          <w:lang w:val="ro-MD" w:eastAsia="ru-RU"/>
        </w:rPr>
      </w:pPr>
    </w:p>
    <w:p w:rsidR="005C5B42" w:rsidRDefault="005C5B42" w:rsidP="005C5B42">
      <w:pPr>
        <w:spacing w:after="0" w:line="240" w:lineRule="auto"/>
        <w:rPr>
          <w:rFonts w:ascii="Times New Roman" w:eastAsia="Times New Roman" w:hAnsi="Times New Roman" w:cs="Times New Roman"/>
          <w:b/>
          <w:i/>
          <w:sz w:val="24"/>
          <w:szCs w:val="24"/>
          <w:lang w:val="ro-MD" w:eastAsia="ru-RU"/>
        </w:rPr>
      </w:pPr>
      <w:r>
        <w:rPr>
          <w:rFonts w:ascii="Times New Roman" w:eastAsia="Times New Roman" w:hAnsi="Times New Roman" w:cs="Times New Roman"/>
          <w:b/>
          <w:bCs/>
          <w:i/>
          <w:sz w:val="24"/>
          <w:szCs w:val="24"/>
          <w:lang w:val="ro-MD" w:eastAsia="ru-RU"/>
        </w:rPr>
        <w:t>Formaţii conform genului de activitate</w:t>
      </w:r>
      <w:r>
        <w:rPr>
          <w:rFonts w:ascii="Times New Roman" w:eastAsia="Times New Roman" w:hAnsi="Times New Roman" w:cs="Times New Roman"/>
          <w:b/>
          <w:i/>
          <w:sz w:val="24"/>
          <w:szCs w:val="24"/>
          <w:lang w:val="ro-MD" w:eastAsia="ru-RU"/>
        </w:rPr>
        <w:t>:</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ansambluri folclorice – 31</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ansambluri de muzică și dans popular -2</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orchestre de muzică populară  - 5</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tarafuri – 1</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ansambluri de fluierari – 1</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ansambluri de dans popular – 13</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coruri – 1</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ansambluri vocale – 7</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fanfare – 4</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teatre dramatice – 5</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ansambluri de muzică uşoară/ansambluri vocal –instrumentale  – 9</w:t>
      </w:r>
    </w:p>
    <w:p w:rsidR="005C5B42" w:rsidRDefault="005C5B42" w:rsidP="005C5B42">
      <w:pPr>
        <w:pStyle w:val="a4"/>
        <w:numPr>
          <w:ilvl w:val="0"/>
          <w:numId w:val="45"/>
        </w:num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ansambluri de dans modern –2</w:t>
      </w:r>
    </w:p>
    <w:p w:rsidR="005C5B42" w:rsidRPr="002D1AE8" w:rsidRDefault="005C5B42" w:rsidP="002D1AE8">
      <w:pPr>
        <w:spacing w:after="0" w:line="240" w:lineRule="auto"/>
        <w:ind w:left="360"/>
        <w:jc w:val="both"/>
        <w:rPr>
          <w:rFonts w:ascii="Times New Roman" w:eastAsia="Times New Roman" w:hAnsi="Times New Roman" w:cs="Times New Roman"/>
          <w:b/>
          <w:i/>
          <w:sz w:val="24"/>
          <w:szCs w:val="24"/>
          <w:lang w:val="ro-MD" w:eastAsia="ru-RU"/>
        </w:rPr>
      </w:pPr>
      <w:r w:rsidRPr="002D1AE8">
        <w:rPr>
          <w:rFonts w:ascii="Times New Roman" w:eastAsia="Times New Roman" w:hAnsi="Times New Roman" w:cs="Times New Roman"/>
          <w:b/>
          <w:i/>
          <w:sz w:val="24"/>
          <w:szCs w:val="24"/>
          <w:lang w:val="ro-MD" w:eastAsia="ru-RU"/>
        </w:rPr>
        <w:t>Numărul total al centrelor de meșteșuguri tradiționale/artizanat  -  3.</w:t>
      </w:r>
    </w:p>
    <w:p w:rsidR="005C5B42" w:rsidRDefault="005C5B42" w:rsidP="005C5B42">
      <w:pPr>
        <w:pStyle w:val="a4"/>
        <w:spacing w:after="0" w:line="240" w:lineRule="auto"/>
        <w:jc w:val="both"/>
        <w:rPr>
          <w:rFonts w:ascii="Times New Roman" w:eastAsia="Times New Roman" w:hAnsi="Times New Roman" w:cs="Times New Roman"/>
          <w:b/>
          <w:i/>
          <w:sz w:val="24"/>
          <w:szCs w:val="24"/>
          <w:lang w:val="ro-MD" w:eastAsia="ru-RU"/>
        </w:rPr>
      </w:pPr>
    </w:p>
    <w:p w:rsidR="005C5B42" w:rsidRDefault="005C5B42" w:rsidP="00E2031F">
      <w:pPr>
        <w:pStyle w:val="a4"/>
        <w:spacing w:after="0" w:line="240" w:lineRule="auto"/>
        <w:ind w:left="0" w:firstLine="36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În pofida condițiilor precare de activitate a instituțiilor de cultură și condițiilor pandemice în anul 2022- parțial 2023. Direcția Cultură și Turism de comun cu Autoritățile Publice Locale a reușit organizarea și desfășurarea unui șir de activități culturale memorabile. Printre acestea putem menționa: </w:t>
      </w:r>
    </w:p>
    <w:p w:rsidR="005C5B42" w:rsidRPr="006204F1" w:rsidRDefault="005C5B42" w:rsidP="005C5B42">
      <w:pPr>
        <w:pStyle w:val="ad"/>
        <w:numPr>
          <w:ilvl w:val="0"/>
          <w:numId w:val="40"/>
        </w:numPr>
        <w:rPr>
          <w:rFonts w:ascii="Times New Roman" w:hAnsi="Times New Roman" w:cs="Times New Roman"/>
          <w:sz w:val="24"/>
          <w:szCs w:val="24"/>
          <w:lang w:val="pt-BR"/>
        </w:rPr>
      </w:pPr>
      <w:r w:rsidRPr="006204F1">
        <w:rPr>
          <w:rFonts w:ascii="Times New Roman" w:hAnsi="Times New Roman" w:cs="Times New Roman"/>
          <w:sz w:val="24"/>
          <w:szCs w:val="24"/>
          <w:lang w:val="pt-BR"/>
        </w:rPr>
        <w:t xml:space="preserve">În data de 27  august 2022, pe Piața Suveranității din mun. Hîncești s-a desfășurat evenimentul oficial consacrat marcării a 31 ani de la proclamarea Independenței Republicii Moldova. La eveniment au participat conducerea de vârf a raionului Hîncești, Instituțiile subordonate și  desconcentrate, deputați în Parlamentul Republicii Moldova, Președintele Consiliului Județean Iași - Dl. Costel Alexei. În cadrul festivității au participat colectivele artistice cu titlul Model a Direcției Cultură și Turism Hîncești, elevii mai multor Instituții de Învățămînt, învățămînt artistic din municipiu,  </w:t>
      </w:r>
    </w:p>
    <w:p w:rsidR="005C5B42" w:rsidRPr="006204F1" w:rsidRDefault="005C5B42" w:rsidP="005C5B42">
      <w:pPr>
        <w:pStyle w:val="ad"/>
        <w:ind w:left="1211"/>
        <w:rPr>
          <w:rFonts w:ascii="Times New Roman" w:hAnsi="Times New Roman" w:cs="Times New Roman"/>
          <w:sz w:val="24"/>
          <w:szCs w:val="24"/>
          <w:lang w:val="pt-BR"/>
        </w:rPr>
      </w:pPr>
      <w:r w:rsidRPr="006204F1">
        <w:rPr>
          <w:rFonts w:ascii="Times New Roman" w:hAnsi="Times New Roman" w:cs="Times New Roman"/>
          <w:sz w:val="24"/>
          <w:szCs w:val="24"/>
          <w:lang w:val="pt-BR"/>
        </w:rPr>
        <w:t xml:space="preserve">Deschiderea evenimentului a fost marcată de evoluția interpretei Nelly Ciobanu și teatralizări tematice.  </w:t>
      </w:r>
    </w:p>
    <w:p w:rsidR="005C5B42" w:rsidRPr="006204F1" w:rsidRDefault="005C5B42" w:rsidP="005C5B42">
      <w:pPr>
        <w:pStyle w:val="ad"/>
        <w:jc w:val="both"/>
        <w:rPr>
          <w:rFonts w:ascii="Times New Roman" w:hAnsi="Times New Roman" w:cs="Times New Roman"/>
          <w:b/>
          <w:sz w:val="24"/>
          <w:szCs w:val="24"/>
          <w:lang w:val="pt-BR"/>
        </w:rPr>
      </w:pPr>
    </w:p>
    <w:p w:rsidR="005C5B42" w:rsidRDefault="005C5B42" w:rsidP="005C5B42">
      <w:pPr>
        <w:pStyle w:val="ad"/>
        <w:numPr>
          <w:ilvl w:val="0"/>
          <w:numId w:val="40"/>
        </w:numPr>
        <w:spacing w:line="276" w:lineRule="auto"/>
        <w:jc w:val="both"/>
        <w:rPr>
          <w:rFonts w:ascii="Times New Roman" w:hAnsi="Times New Roman" w:cs="Times New Roman"/>
          <w:sz w:val="24"/>
          <w:szCs w:val="24"/>
          <w:lang w:val="ro-RO"/>
        </w:rPr>
      </w:pPr>
      <w:r w:rsidRPr="006204F1">
        <w:rPr>
          <w:rFonts w:ascii="Times New Roman" w:hAnsi="Times New Roman" w:cs="Times New Roman"/>
          <w:sz w:val="24"/>
          <w:szCs w:val="24"/>
          <w:lang w:val="pt-BR"/>
        </w:rPr>
        <w:t xml:space="preserve">Festival Internațional Interetnic de Muzică și Dans Popular </w:t>
      </w:r>
      <w:r w:rsidRPr="006204F1">
        <w:rPr>
          <w:rFonts w:ascii="Times New Roman" w:hAnsi="Times New Roman" w:cs="Times New Roman"/>
          <w:i/>
          <w:sz w:val="24"/>
          <w:szCs w:val="24"/>
          <w:lang w:val="pt-BR"/>
        </w:rPr>
        <w:t>”</w:t>
      </w:r>
      <w:r w:rsidRPr="006204F1">
        <w:rPr>
          <w:rFonts w:ascii="Times New Roman" w:hAnsi="Times New Roman" w:cs="Times New Roman"/>
          <w:b/>
          <w:i/>
          <w:sz w:val="24"/>
          <w:szCs w:val="24"/>
          <w:lang w:val="pt-BR"/>
        </w:rPr>
        <w:t xml:space="preserve">Așa-i jocul din străbuni”, </w:t>
      </w:r>
      <w:r w:rsidRPr="006204F1">
        <w:rPr>
          <w:rFonts w:ascii="Times New Roman" w:hAnsi="Times New Roman" w:cs="Times New Roman"/>
          <w:sz w:val="24"/>
          <w:szCs w:val="24"/>
          <w:lang w:val="pt-BR"/>
        </w:rPr>
        <w:t xml:space="preserve">ediția a V-a, organizat în parteneriat cu Primăria com. Sărata Galbenă. Festivalul s-a desfășurat în comuna Sărata Galbenă, în scuarul Casei de Cultură în data de 11 septembrie. Startul Festivalului a fost marcat de parada portului popular și a popasurilor cu mîncare tradițională unde oaspeții și participanții au degustat bucatele tradiționale pregătite de instituțiile din localitate. În cadrul Festivalului au participat 14 colective: 6 colective artistice din raion, ansambluri de muzică și dans popular, ansambluri folclorice și interetnice. Colective artistice din țară:  </w:t>
      </w:r>
      <w:r>
        <w:rPr>
          <w:rFonts w:ascii="Times New Roman" w:hAnsi="Times New Roman" w:cs="Times New Roman"/>
          <w:sz w:val="24"/>
          <w:szCs w:val="24"/>
          <w:lang w:val="ro-RO"/>
        </w:rPr>
        <w:t xml:space="preserve">Ansamblul folcloric </w:t>
      </w:r>
      <w:r>
        <w:rPr>
          <w:rFonts w:ascii="Times New Roman" w:hAnsi="Times New Roman" w:cs="Times New Roman"/>
          <w:b/>
          <w:sz w:val="24"/>
          <w:szCs w:val="24"/>
          <w:lang w:val="ro-RO"/>
        </w:rPr>
        <w:t>”Kuniceanca”</w:t>
      </w:r>
      <w:r>
        <w:rPr>
          <w:rFonts w:ascii="Times New Roman" w:hAnsi="Times New Roman" w:cs="Times New Roman"/>
          <w:sz w:val="24"/>
          <w:szCs w:val="24"/>
          <w:lang w:val="ro-RO"/>
        </w:rPr>
        <w:t xml:space="preserve"> - s. Cunicea, r-ul Florești; Ansamblul de Dans Popular </w:t>
      </w:r>
      <w:r>
        <w:rPr>
          <w:rFonts w:ascii="Times New Roman" w:hAnsi="Times New Roman" w:cs="Times New Roman"/>
          <w:b/>
          <w:sz w:val="24"/>
          <w:szCs w:val="24"/>
          <w:lang w:val="ro-RO"/>
        </w:rPr>
        <w:t>”Mocăncuța”</w:t>
      </w:r>
      <w:r>
        <w:rPr>
          <w:rFonts w:ascii="Times New Roman" w:hAnsi="Times New Roman" w:cs="Times New Roman"/>
          <w:sz w:val="24"/>
          <w:szCs w:val="24"/>
          <w:lang w:val="ro-RO"/>
        </w:rPr>
        <w:t xml:space="preserve"> – s. Cociulia, r-ul Cantemir; Ansamblul de Dansuri Populare </w:t>
      </w:r>
      <w:r>
        <w:rPr>
          <w:rFonts w:ascii="Times New Roman" w:hAnsi="Times New Roman" w:cs="Times New Roman"/>
          <w:b/>
          <w:sz w:val="24"/>
          <w:szCs w:val="24"/>
          <w:lang w:val="ro-RO"/>
        </w:rPr>
        <w:t>”Hora Mare”,</w:t>
      </w:r>
      <w:r>
        <w:rPr>
          <w:rFonts w:ascii="Times New Roman" w:hAnsi="Times New Roman" w:cs="Times New Roman"/>
          <w:sz w:val="24"/>
          <w:szCs w:val="24"/>
          <w:lang w:val="ro-RO"/>
        </w:rPr>
        <w:t xml:space="preserve"> orașul  Cricova; Ansamblul de Cântece și Dansuri </w:t>
      </w:r>
      <w:r>
        <w:rPr>
          <w:rFonts w:ascii="Times New Roman" w:hAnsi="Times New Roman" w:cs="Times New Roman"/>
          <w:b/>
          <w:sz w:val="24"/>
          <w:szCs w:val="24"/>
          <w:lang w:val="ro-RO"/>
        </w:rPr>
        <w:t>”Altîn Cișmea”</w:t>
      </w:r>
      <w:r>
        <w:rPr>
          <w:rFonts w:ascii="Times New Roman" w:hAnsi="Times New Roman" w:cs="Times New Roman"/>
          <w:sz w:val="24"/>
          <w:szCs w:val="24"/>
          <w:lang w:val="ro-RO"/>
        </w:rPr>
        <w:t xml:space="preserve">  - Comrat, UTA Găgăuzia; Ansamblul vocal </w:t>
      </w:r>
      <w:r>
        <w:rPr>
          <w:rFonts w:ascii="Times New Roman" w:hAnsi="Times New Roman" w:cs="Times New Roman"/>
          <w:b/>
          <w:sz w:val="24"/>
          <w:szCs w:val="24"/>
          <w:lang w:val="ro-RO"/>
        </w:rPr>
        <w:t>”Kalina”</w:t>
      </w:r>
      <w:r>
        <w:rPr>
          <w:rFonts w:ascii="Times New Roman" w:hAnsi="Times New Roman" w:cs="Times New Roman"/>
          <w:sz w:val="24"/>
          <w:szCs w:val="24"/>
          <w:lang w:val="ro-RO"/>
        </w:rPr>
        <w:t xml:space="preserve"> – Reni, Ucraina; Ansamblul de dansuri </w:t>
      </w:r>
      <w:r>
        <w:rPr>
          <w:rFonts w:ascii="Times New Roman" w:hAnsi="Times New Roman" w:cs="Times New Roman"/>
          <w:b/>
          <w:sz w:val="24"/>
          <w:szCs w:val="24"/>
          <w:lang w:val="ro-RO"/>
        </w:rPr>
        <w:t>”Konfeti”</w:t>
      </w:r>
      <w:r>
        <w:rPr>
          <w:rFonts w:ascii="Times New Roman" w:hAnsi="Times New Roman" w:cs="Times New Roman"/>
          <w:sz w:val="24"/>
          <w:szCs w:val="24"/>
          <w:lang w:val="ro-RO"/>
        </w:rPr>
        <w:t xml:space="preserve"> – Reni, Ucraina. La Festival au fost prezenți oaspeți de onoare ai Consiliului Raional Hîncești, primari din localitățile vecine și oficialități din România și Ucraina -  Andrei Bogdan Mazăre,  primarul c. Dorna Arini, Suceava, România, Seuchea Ion- primarul c. Cristian, Sibiu, România, Marina Muntean - Centrul regional al Culturii Tradiționale regiunea Odesa, Reni, Ucraina. D-na Monica Babuc – ex Ministru al Culturii și Educației. Toți participanții, oaspeții și spectatorii au rămas încîntați și impresionați de nivelul artistic, buna organizare, costumele și tradițiile fiecărei etnii. Acest Festival a fost un imbold și o dovadă că orice etnie se poate înțelege prin unicul limbaj al frumosului și culturii.Acest Festival este o contin</w:t>
      </w:r>
      <w:r w:rsidR="00F43094">
        <w:rPr>
          <w:rFonts w:ascii="Times New Roman" w:hAnsi="Times New Roman" w:cs="Times New Roman"/>
          <w:sz w:val="24"/>
          <w:szCs w:val="24"/>
          <w:lang w:val="ro-RO"/>
        </w:rPr>
        <w:t>uitate a proiectului transfronta</w:t>
      </w:r>
      <w:r>
        <w:rPr>
          <w:rFonts w:ascii="Times New Roman" w:hAnsi="Times New Roman" w:cs="Times New Roman"/>
          <w:sz w:val="24"/>
          <w:szCs w:val="24"/>
          <w:lang w:val="ro-RO"/>
        </w:rPr>
        <w:t xml:space="preserve">lier </w:t>
      </w:r>
      <w:r>
        <w:rPr>
          <w:rFonts w:ascii="Times New Roman" w:hAnsi="Times New Roman" w:cs="Times New Roman"/>
          <w:b/>
          <w:sz w:val="24"/>
          <w:szCs w:val="24"/>
          <w:lang w:val="ro-RO"/>
        </w:rPr>
        <w:t>”Așa diferiți precum suntem -7 etnii la Marea Neagră”</w:t>
      </w:r>
      <w:r>
        <w:rPr>
          <w:rFonts w:ascii="Times New Roman" w:hAnsi="Times New Roman" w:cs="Times New Roman"/>
          <w:sz w:val="24"/>
          <w:szCs w:val="24"/>
          <w:lang w:val="ro-RO"/>
        </w:rPr>
        <w:t xml:space="preserve">, în baza Ansamblului de Muzică și Dans Popular </w:t>
      </w:r>
      <w:r>
        <w:rPr>
          <w:rFonts w:ascii="Times New Roman" w:hAnsi="Times New Roman" w:cs="Times New Roman"/>
          <w:b/>
          <w:sz w:val="24"/>
          <w:szCs w:val="24"/>
          <w:lang w:val="ro-RO"/>
        </w:rPr>
        <w:t xml:space="preserve">”Arcușul” </w:t>
      </w:r>
      <w:r>
        <w:rPr>
          <w:rFonts w:ascii="Times New Roman" w:hAnsi="Times New Roman" w:cs="Times New Roman"/>
          <w:sz w:val="24"/>
          <w:szCs w:val="24"/>
          <w:lang w:val="ro-RO"/>
        </w:rPr>
        <w:t>din localitate.</w:t>
      </w:r>
    </w:p>
    <w:p w:rsidR="005C5B42" w:rsidRDefault="005C5B42" w:rsidP="005C5B42">
      <w:pPr>
        <w:pStyle w:val="ad"/>
        <w:spacing w:line="276" w:lineRule="auto"/>
        <w:jc w:val="both"/>
        <w:rPr>
          <w:rFonts w:ascii="Times New Roman" w:hAnsi="Times New Roman" w:cs="Times New Roman"/>
          <w:sz w:val="24"/>
          <w:szCs w:val="24"/>
          <w:lang w:val="ro-RO"/>
        </w:rPr>
      </w:pPr>
    </w:p>
    <w:p w:rsidR="005C5B42" w:rsidRDefault="005C5B42" w:rsidP="005C5B42">
      <w:pPr>
        <w:pStyle w:val="ad"/>
        <w:spacing w:line="276" w:lineRule="auto"/>
        <w:jc w:val="both"/>
        <w:rPr>
          <w:rFonts w:ascii="Times New Roman" w:hAnsi="Times New Roman" w:cs="Times New Roman"/>
          <w:sz w:val="24"/>
          <w:szCs w:val="24"/>
          <w:lang w:val="ro-RO"/>
        </w:rPr>
      </w:pPr>
    </w:p>
    <w:p w:rsidR="005C5B42" w:rsidRDefault="005C5B42" w:rsidP="005C5B42">
      <w:pPr>
        <w:pStyle w:val="ad"/>
        <w:spacing w:line="276" w:lineRule="auto"/>
        <w:jc w:val="both"/>
        <w:rPr>
          <w:rFonts w:ascii="Times New Roman" w:hAnsi="Times New Roman" w:cs="Times New Roman"/>
          <w:sz w:val="24"/>
          <w:szCs w:val="24"/>
          <w:lang w:val="ro-RO"/>
        </w:rPr>
      </w:pPr>
      <w:r w:rsidRPr="00683690">
        <w:rPr>
          <w:rFonts w:ascii="Times New Roman" w:hAnsi="Times New Roman" w:cs="Times New Roman"/>
          <w:b/>
          <w:sz w:val="24"/>
          <w:szCs w:val="24"/>
          <w:lang w:val="ro-RO"/>
        </w:rPr>
        <w:t xml:space="preserve">            3.</w:t>
      </w:r>
      <w:r>
        <w:rPr>
          <w:rFonts w:ascii="Times New Roman" w:hAnsi="Times New Roman" w:cs="Times New Roman"/>
          <w:sz w:val="24"/>
          <w:szCs w:val="24"/>
          <w:lang w:val="ro-RO"/>
        </w:rPr>
        <w:t xml:space="preserve"> Festivalul raional  </w:t>
      </w:r>
      <w:r>
        <w:rPr>
          <w:rFonts w:ascii="Times New Roman" w:hAnsi="Times New Roman" w:cs="Times New Roman"/>
          <w:b/>
          <w:i/>
          <w:sz w:val="24"/>
          <w:szCs w:val="24"/>
          <w:lang w:val="ro-RO"/>
        </w:rPr>
        <w:t xml:space="preserve">,,Toamna Aurie  - 2022”,  </w:t>
      </w:r>
      <w:r>
        <w:rPr>
          <w:rFonts w:ascii="Times New Roman" w:hAnsi="Times New Roman" w:cs="Times New Roman"/>
          <w:sz w:val="24"/>
          <w:szCs w:val="24"/>
          <w:lang w:val="ro-RO"/>
        </w:rPr>
        <w:t xml:space="preserve">s-a desfășurat în data de 23 octombrie pe        </w:t>
      </w:r>
    </w:p>
    <w:p w:rsidR="005C5B42" w:rsidRDefault="00683690" w:rsidP="005C5B42">
      <w:pPr>
        <w:pStyle w:val="ad"/>
        <w:spacing w:line="276"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 xml:space="preserve">             </w:t>
      </w:r>
      <w:r w:rsidR="005C5B42">
        <w:rPr>
          <w:rFonts w:ascii="Times New Roman" w:hAnsi="Times New Roman" w:cs="Times New Roman"/>
          <w:sz w:val="24"/>
          <w:szCs w:val="24"/>
          <w:lang w:val="ro-RO"/>
        </w:rPr>
        <w:t xml:space="preserve"> teritoriul </w:t>
      </w:r>
      <w:r w:rsidR="005C5B42">
        <w:rPr>
          <w:rStyle w:val="ae"/>
          <w:rFonts w:ascii="Times New Roman" w:hAnsi="Times New Roman" w:cs="Times New Roman"/>
          <w:bCs/>
          <w:sz w:val="24"/>
          <w:szCs w:val="24"/>
          <w:shd w:val="clear" w:color="auto" w:fill="FFFFFF"/>
          <w:lang w:val="ro-RO"/>
        </w:rPr>
        <w:t>Complexului Istorico – Arhitectural Manuc-Bey</w:t>
      </w:r>
      <w:r w:rsidR="005C5B42">
        <w:rPr>
          <w:rFonts w:ascii="Times New Roman" w:hAnsi="Times New Roman" w:cs="Times New Roman"/>
          <w:bCs/>
          <w:sz w:val="24"/>
          <w:szCs w:val="24"/>
          <w:shd w:val="clear" w:color="auto" w:fill="FFFFFF"/>
          <w:lang w:val="ro-RO"/>
        </w:rPr>
        <w:t xml:space="preserve"> din</w:t>
      </w:r>
      <w:r w:rsidR="005C5B42">
        <w:rPr>
          <w:rFonts w:ascii="Times New Roman" w:hAnsi="Times New Roman" w:cs="Times New Roman"/>
          <w:sz w:val="24"/>
          <w:szCs w:val="24"/>
          <w:lang w:val="ro-RO"/>
        </w:rPr>
        <w:t xml:space="preserve"> </w:t>
      </w:r>
      <w:r w:rsidR="005C5B42">
        <w:rPr>
          <w:rFonts w:ascii="Times New Roman" w:hAnsi="Times New Roman" w:cs="Times New Roman"/>
          <w:color w:val="000000" w:themeColor="text1"/>
          <w:sz w:val="24"/>
          <w:szCs w:val="24"/>
          <w:lang w:val="ro-RO"/>
        </w:rPr>
        <w:t xml:space="preserve">mun. Hîncești, acest  </w:t>
      </w:r>
    </w:p>
    <w:p w:rsidR="005C5B42" w:rsidRDefault="00683690" w:rsidP="005C5B42">
      <w:pPr>
        <w:pStyle w:val="ad"/>
        <w:spacing w:line="276"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5C5B42">
        <w:rPr>
          <w:rFonts w:ascii="Times New Roman" w:hAnsi="Times New Roman" w:cs="Times New Roman"/>
          <w:color w:val="000000" w:themeColor="text1"/>
          <w:sz w:val="24"/>
          <w:szCs w:val="24"/>
          <w:lang w:val="ro-RO"/>
        </w:rPr>
        <w:t xml:space="preserve"> festival a însumat 2 sărbători Ziua Națională a Vinului și Ziua Lucrătorului din  </w:t>
      </w:r>
    </w:p>
    <w:p w:rsidR="005C5B42" w:rsidRDefault="00683690" w:rsidP="00683690">
      <w:pPr>
        <w:pStyle w:val="ad"/>
        <w:spacing w:line="276" w:lineRule="auto"/>
        <w:ind w:left="708"/>
        <w:jc w:val="both"/>
        <w:rPr>
          <w:rFonts w:ascii="Times New Roman" w:hAnsi="Times New Roman" w:cs="Times New Roman"/>
          <w:color w:val="050505"/>
          <w:sz w:val="24"/>
          <w:szCs w:val="24"/>
          <w:shd w:val="clear" w:color="auto" w:fill="FFFFFF"/>
          <w:lang w:val="ro-RO"/>
        </w:rPr>
      </w:pPr>
      <w:r>
        <w:rPr>
          <w:rFonts w:ascii="Times New Roman" w:hAnsi="Times New Roman" w:cs="Times New Roman"/>
          <w:color w:val="000000" w:themeColor="text1"/>
          <w:sz w:val="24"/>
          <w:szCs w:val="24"/>
          <w:lang w:val="ro-RO"/>
        </w:rPr>
        <w:t xml:space="preserve">    </w:t>
      </w:r>
      <w:r w:rsidR="005C5B42">
        <w:rPr>
          <w:rFonts w:ascii="Times New Roman" w:hAnsi="Times New Roman" w:cs="Times New Roman"/>
          <w:color w:val="000000" w:themeColor="text1"/>
          <w:sz w:val="24"/>
          <w:szCs w:val="24"/>
          <w:lang w:val="ro-RO"/>
        </w:rPr>
        <w:t>domeniul Agriculturii și a Industriei Prelucrătoare.</w:t>
      </w:r>
      <w:r w:rsidR="005C5B42">
        <w:rPr>
          <w:rFonts w:ascii="Times New Roman" w:hAnsi="Times New Roman" w:cs="Times New Roman"/>
          <w:color w:val="050505"/>
          <w:sz w:val="24"/>
          <w:szCs w:val="24"/>
          <w:shd w:val="clear" w:color="auto" w:fill="FFFFFF"/>
          <w:lang w:val="ro-RO"/>
        </w:rPr>
        <w:t xml:space="preserve">  În  </w:t>
      </w:r>
      <w:r w:rsidR="005C5B42">
        <w:rPr>
          <w:rFonts w:ascii="Times New Roman" w:hAnsi="Times New Roman" w:cs="Times New Roman"/>
          <w:color w:val="000000" w:themeColor="text1"/>
          <w:sz w:val="24"/>
          <w:szCs w:val="24"/>
          <w:lang w:val="ro-RO"/>
        </w:rPr>
        <w:t>cadrul festivalului au participat</w:t>
      </w:r>
      <w:r w:rsidR="005C5B42">
        <w:rPr>
          <w:rFonts w:ascii="Times New Roman" w:hAnsi="Times New Roman" w:cs="Times New Roman"/>
          <w:color w:val="050505"/>
          <w:sz w:val="24"/>
          <w:szCs w:val="24"/>
          <w:shd w:val="clear" w:color="auto" w:fill="FFFFFF"/>
          <w:lang w:val="ro-RO"/>
        </w:rPr>
        <w:t xml:space="preserve"> </w:t>
      </w:r>
    </w:p>
    <w:p w:rsidR="005C5B42" w:rsidRDefault="005C5B42" w:rsidP="005C5B42">
      <w:pPr>
        <w:pStyle w:val="ad"/>
        <w:spacing w:line="276" w:lineRule="auto"/>
        <w:jc w:val="both"/>
        <w:rPr>
          <w:rFonts w:ascii="Times New Roman" w:hAnsi="Times New Roman" w:cs="Times New Roman"/>
          <w:color w:val="050505"/>
          <w:sz w:val="24"/>
          <w:szCs w:val="24"/>
          <w:shd w:val="clear" w:color="auto" w:fill="FFFFFF"/>
          <w:lang w:val="ro-RO"/>
        </w:rPr>
      </w:pPr>
      <w:r>
        <w:rPr>
          <w:rFonts w:ascii="Times New Roman" w:hAnsi="Times New Roman" w:cs="Times New Roman"/>
          <w:color w:val="050505"/>
          <w:sz w:val="24"/>
          <w:szCs w:val="24"/>
          <w:shd w:val="clear" w:color="auto" w:fill="FFFFFF"/>
          <w:lang w:val="ro-RO"/>
        </w:rPr>
        <w:t xml:space="preserve">                producători, agricultoril, viticultori și agenți economici din raion, iar 26 de  primării au   </w:t>
      </w:r>
    </w:p>
    <w:p w:rsidR="005C5B42" w:rsidRDefault="005C5B42" w:rsidP="005C5B42">
      <w:pPr>
        <w:pStyle w:val="ad"/>
        <w:spacing w:line="276" w:lineRule="auto"/>
        <w:jc w:val="both"/>
        <w:rPr>
          <w:rFonts w:ascii="Times New Roman" w:hAnsi="Times New Roman" w:cs="Times New Roman"/>
          <w:color w:val="050505"/>
          <w:sz w:val="24"/>
          <w:szCs w:val="24"/>
          <w:shd w:val="clear" w:color="auto" w:fill="FFFFFF"/>
          <w:lang w:val="ro-RO"/>
        </w:rPr>
      </w:pPr>
      <w:r>
        <w:rPr>
          <w:rFonts w:ascii="Times New Roman" w:hAnsi="Times New Roman" w:cs="Times New Roman"/>
          <w:color w:val="050505"/>
          <w:sz w:val="24"/>
          <w:szCs w:val="24"/>
          <w:shd w:val="clear" w:color="auto" w:fill="FFFFFF"/>
          <w:lang w:val="ro-RO"/>
        </w:rPr>
        <w:t xml:space="preserve">                concurat pentru titlul de cea  mai frumoasă gospodărie țărănească.  Pe scena prinicipală </w:t>
      </w:r>
    </w:p>
    <w:p w:rsidR="005C5B42" w:rsidRDefault="005C5B42" w:rsidP="005C5B42">
      <w:pPr>
        <w:pStyle w:val="ad"/>
        <w:spacing w:line="276" w:lineRule="auto"/>
        <w:jc w:val="both"/>
        <w:rPr>
          <w:rFonts w:ascii="Times New Roman" w:hAnsi="Times New Roman" w:cs="Times New Roman"/>
          <w:color w:val="050505"/>
          <w:sz w:val="24"/>
          <w:szCs w:val="24"/>
          <w:shd w:val="clear" w:color="auto" w:fill="FFFFFF"/>
          <w:lang w:val="ro-RO"/>
        </w:rPr>
      </w:pPr>
      <w:r>
        <w:rPr>
          <w:rFonts w:ascii="Times New Roman" w:hAnsi="Times New Roman" w:cs="Times New Roman"/>
          <w:color w:val="050505"/>
          <w:sz w:val="24"/>
          <w:szCs w:val="24"/>
          <w:shd w:val="clear" w:color="auto" w:fill="FFFFFF"/>
          <w:lang w:val="ro-RO"/>
        </w:rPr>
        <w:t xml:space="preserve">                colectivele artistice cu Titlu Model a Direcției Cultură și Turism Hîncești au prezentat </w:t>
      </w:r>
    </w:p>
    <w:p w:rsidR="005C5B42" w:rsidRDefault="005C5B42" w:rsidP="005C5B42">
      <w:pPr>
        <w:pStyle w:val="ad"/>
        <w:spacing w:line="276" w:lineRule="auto"/>
        <w:jc w:val="both"/>
        <w:rPr>
          <w:rFonts w:ascii="Times New Roman" w:hAnsi="Times New Roman" w:cs="Times New Roman"/>
          <w:color w:val="050505"/>
          <w:sz w:val="24"/>
          <w:szCs w:val="24"/>
          <w:shd w:val="clear" w:color="auto" w:fill="FFFFFF"/>
          <w:lang w:val="ro-RO"/>
        </w:rPr>
      </w:pPr>
      <w:r>
        <w:rPr>
          <w:rFonts w:ascii="Times New Roman" w:hAnsi="Times New Roman" w:cs="Times New Roman"/>
          <w:color w:val="050505"/>
          <w:sz w:val="24"/>
          <w:szCs w:val="24"/>
          <w:shd w:val="clear" w:color="auto" w:fill="FFFFFF"/>
          <w:lang w:val="ro-RO"/>
        </w:rPr>
        <w:t xml:space="preserve">               un  adevărat recital de folclor, muzică și Dans Popular impresionînd prin costume,  </w:t>
      </w:r>
    </w:p>
    <w:p w:rsidR="005C5B42" w:rsidRPr="006204F1" w:rsidRDefault="005C5B42" w:rsidP="005C5B42">
      <w:pPr>
        <w:pStyle w:val="ad"/>
        <w:spacing w:line="276" w:lineRule="auto"/>
        <w:jc w:val="both"/>
        <w:rPr>
          <w:rFonts w:ascii="Times New Roman" w:hAnsi="Times New Roman" w:cs="Times New Roman"/>
          <w:color w:val="050505"/>
          <w:sz w:val="24"/>
          <w:szCs w:val="24"/>
          <w:shd w:val="clear" w:color="auto" w:fill="FFFFFF"/>
          <w:lang w:val="pt-BR"/>
        </w:rPr>
      </w:pPr>
      <w:r>
        <w:rPr>
          <w:rFonts w:ascii="Times New Roman" w:hAnsi="Times New Roman" w:cs="Times New Roman"/>
          <w:color w:val="050505"/>
          <w:sz w:val="24"/>
          <w:szCs w:val="24"/>
          <w:shd w:val="clear" w:color="auto" w:fill="FFFFFF"/>
          <w:lang w:val="ro-RO"/>
        </w:rPr>
        <w:lastRenderedPageBreak/>
        <w:t xml:space="preserve">                ținută și prestanță. </w:t>
      </w:r>
      <w:r w:rsidRPr="006204F1">
        <w:rPr>
          <w:rFonts w:ascii="Times New Roman" w:hAnsi="Times New Roman" w:cs="Times New Roman"/>
          <w:color w:val="050505"/>
          <w:sz w:val="24"/>
          <w:szCs w:val="24"/>
          <w:shd w:val="clear" w:color="auto" w:fill="FFFFFF"/>
          <w:lang w:val="pt-BR"/>
        </w:rPr>
        <w:t xml:space="preserve">Atmosfera de sărbătoare a fost marcată și de recitalul interpretei de  </w:t>
      </w:r>
    </w:p>
    <w:p w:rsidR="005C5B42" w:rsidRPr="006204F1" w:rsidRDefault="005C5B42" w:rsidP="005C5B42">
      <w:pPr>
        <w:pStyle w:val="ad"/>
        <w:spacing w:line="276" w:lineRule="auto"/>
        <w:jc w:val="both"/>
        <w:rPr>
          <w:rFonts w:ascii="Times New Roman" w:hAnsi="Times New Roman" w:cs="Times New Roman"/>
          <w:color w:val="050505"/>
          <w:sz w:val="24"/>
          <w:szCs w:val="24"/>
          <w:shd w:val="clear" w:color="auto" w:fill="FFFFFF"/>
          <w:lang w:val="pt-BR"/>
        </w:rPr>
      </w:pPr>
      <w:r w:rsidRPr="006204F1">
        <w:rPr>
          <w:rFonts w:ascii="Times New Roman" w:hAnsi="Times New Roman" w:cs="Times New Roman"/>
          <w:color w:val="050505"/>
          <w:sz w:val="24"/>
          <w:szCs w:val="24"/>
          <w:shd w:val="clear" w:color="auto" w:fill="FFFFFF"/>
          <w:lang w:val="pt-BR"/>
        </w:rPr>
        <w:t xml:space="preserve">                muzică populară -  Lenuța GHEORGHIȚĂ. La eveniment au fost prezenți Președintele </w:t>
      </w:r>
    </w:p>
    <w:p w:rsidR="005C5B42" w:rsidRDefault="005C5B42" w:rsidP="005C5B42">
      <w:pPr>
        <w:pStyle w:val="ad"/>
        <w:spacing w:line="276" w:lineRule="auto"/>
        <w:jc w:val="both"/>
        <w:rPr>
          <w:rFonts w:ascii="Times New Roman" w:hAnsi="Times New Roman" w:cs="Times New Roman"/>
          <w:color w:val="050505"/>
          <w:sz w:val="24"/>
          <w:szCs w:val="24"/>
          <w:shd w:val="clear" w:color="auto" w:fill="FFFFFF"/>
          <w:lang w:val="ro-RO"/>
        </w:rPr>
      </w:pPr>
      <w:r w:rsidRPr="006204F1">
        <w:rPr>
          <w:rFonts w:ascii="Times New Roman" w:hAnsi="Times New Roman" w:cs="Times New Roman"/>
          <w:color w:val="050505"/>
          <w:sz w:val="24"/>
          <w:szCs w:val="24"/>
          <w:shd w:val="clear" w:color="auto" w:fill="FFFFFF"/>
          <w:lang w:val="pt-BR"/>
        </w:rPr>
        <w:t xml:space="preserve">               raionului, dl Iurie LEVINSCHI, însoțit de vicepreședinții Lilia TĂNASE și Anatolie          </w:t>
      </w:r>
    </w:p>
    <w:p w:rsidR="005C5B42" w:rsidRPr="006204F1" w:rsidRDefault="005C5B42" w:rsidP="005C5B42">
      <w:pPr>
        <w:spacing w:after="0"/>
        <w:jc w:val="both"/>
        <w:rPr>
          <w:rFonts w:ascii="Times New Roman" w:hAnsi="Times New Roman" w:cs="Times New Roman"/>
          <w:color w:val="050505"/>
          <w:sz w:val="24"/>
          <w:szCs w:val="24"/>
          <w:shd w:val="clear" w:color="auto" w:fill="FFFFFF"/>
          <w:lang w:val="pt-BR"/>
        </w:rPr>
      </w:pPr>
      <w:r w:rsidRPr="006204F1">
        <w:rPr>
          <w:rFonts w:ascii="Times New Roman" w:hAnsi="Times New Roman" w:cs="Times New Roman"/>
          <w:color w:val="050505"/>
          <w:sz w:val="24"/>
          <w:szCs w:val="24"/>
          <w:shd w:val="clear" w:color="auto" w:fill="FFFFFF"/>
          <w:lang w:val="pt-BR"/>
        </w:rPr>
        <w:t xml:space="preserve">               LOGHIN, consilieri raionali,  o delegație de consilieri din cadrul Consiliul Județean  </w:t>
      </w:r>
    </w:p>
    <w:p w:rsidR="005C5B42" w:rsidRPr="006204F1" w:rsidRDefault="005C5B42" w:rsidP="005C5B42">
      <w:pPr>
        <w:spacing w:after="0"/>
        <w:jc w:val="both"/>
        <w:rPr>
          <w:rFonts w:ascii="Times New Roman" w:hAnsi="Times New Roman" w:cs="Times New Roman"/>
          <w:color w:val="050505"/>
          <w:sz w:val="24"/>
          <w:szCs w:val="24"/>
          <w:shd w:val="clear" w:color="auto" w:fill="FFFFFF"/>
          <w:lang w:val="pt-BR"/>
        </w:rPr>
      </w:pPr>
      <w:r w:rsidRPr="006204F1">
        <w:rPr>
          <w:rFonts w:ascii="Times New Roman" w:hAnsi="Times New Roman" w:cs="Times New Roman"/>
          <w:color w:val="050505"/>
          <w:sz w:val="24"/>
          <w:szCs w:val="24"/>
          <w:shd w:val="clear" w:color="auto" w:fill="FFFFFF"/>
          <w:lang w:val="pt-BR"/>
        </w:rPr>
        <w:t xml:space="preserve">               Iași și Județul Neamț, România, Dl Vladimir BOLEA -  Ministrul Agriculturii și </w:t>
      </w:r>
    </w:p>
    <w:p w:rsidR="005C5B42" w:rsidRPr="006204F1" w:rsidRDefault="005C5B42" w:rsidP="005C5B42">
      <w:pPr>
        <w:spacing w:after="0"/>
        <w:jc w:val="both"/>
        <w:rPr>
          <w:rFonts w:ascii="Times New Roman" w:hAnsi="Times New Roman" w:cs="Times New Roman"/>
          <w:color w:val="050505"/>
          <w:sz w:val="24"/>
          <w:szCs w:val="24"/>
          <w:shd w:val="clear" w:color="auto" w:fill="FFFFFF"/>
          <w:lang w:val="pt-BR"/>
        </w:rPr>
      </w:pPr>
      <w:r w:rsidRPr="006204F1">
        <w:rPr>
          <w:rFonts w:ascii="Times New Roman" w:hAnsi="Times New Roman" w:cs="Times New Roman"/>
          <w:color w:val="050505"/>
          <w:sz w:val="24"/>
          <w:szCs w:val="24"/>
          <w:shd w:val="clear" w:color="auto" w:fill="FFFFFF"/>
          <w:lang w:val="pt-BR"/>
        </w:rPr>
        <w:t xml:space="preserve">               Industrie Alimentare a Republicii Moldova, Bașcanul UTA Găgăuzia – D- na Irina  </w:t>
      </w:r>
    </w:p>
    <w:p w:rsidR="005C5B42" w:rsidRPr="006204F1" w:rsidRDefault="005C5B42" w:rsidP="005C5B42">
      <w:pPr>
        <w:spacing w:after="0"/>
        <w:jc w:val="both"/>
        <w:rPr>
          <w:rFonts w:ascii="Times New Roman" w:hAnsi="Times New Roman" w:cs="Times New Roman"/>
          <w:color w:val="050505"/>
          <w:sz w:val="24"/>
          <w:szCs w:val="24"/>
          <w:shd w:val="clear" w:color="auto" w:fill="FFFFFF"/>
          <w:lang w:val="pt-BR"/>
        </w:rPr>
      </w:pPr>
      <w:r w:rsidRPr="006204F1">
        <w:rPr>
          <w:rFonts w:ascii="Times New Roman" w:hAnsi="Times New Roman" w:cs="Times New Roman"/>
          <w:color w:val="050505"/>
          <w:sz w:val="24"/>
          <w:szCs w:val="24"/>
          <w:shd w:val="clear" w:color="auto" w:fill="FFFFFF"/>
          <w:lang w:val="pt-BR"/>
        </w:rPr>
        <w:t xml:space="preserve">               VLAH, reprezentantul Guvernului în teritoriu, dl Veaceslav URSU, deputații Valentina </w:t>
      </w:r>
    </w:p>
    <w:p w:rsidR="005C5B42" w:rsidRPr="006204F1" w:rsidRDefault="005C5B42" w:rsidP="005C5B42">
      <w:pPr>
        <w:spacing w:after="0"/>
        <w:jc w:val="both"/>
        <w:rPr>
          <w:rFonts w:ascii="Times New Roman" w:hAnsi="Times New Roman" w:cs="Times New Roman"/>
          <w:color w:val="050505"/>
          <w:sz w:val="24"/>
          <w:szCs w:val="24"/>
          <w:shd w:val="clear" w:color="auto" w:fill="FFFFFF"/>
          <w:lang w:val="pt-BR"/>
        </w:rPr>
      </w:pPr>
      <w:r w:rsidRPr="006204F1">
        <w:rPr>
          <w:rFonts w:ascii="Times New Roman" w:hAnsi="Times New Roman" w:cs="Times New Roman"/>
          <w:color w:val="050505"/>
          <w:sz w:val="24"/>
          <w:szCs w:val="24"/>
          <w:shd w:val="clear" w:color="auto" w:fill="FFFFFF"/>
          <w:lang w:val="pt-BR"/>
        </w:rPr>
        <w:t xml:space="preserve">               MANIC și Iurie PĂSAT și alți oficialități.</w:t>
      </w:r>
    </w:p>
    <w:p w:rsidR="005C5B42" w:rsidRPr="006204F1" w:rsidRDefault="005C5B42" w:rsidP="005C5B42">
      <w:pPr>
        <w:spacing w:after="0"/>
        <w:jc w:val="both"/>
        <w:rPr>
          <w:rFonts w:ascii="Times New Roman" w:hAnsi="Times New Roman" w:cs="Times New Roman"/>
          <w:color w:val="050505"/>
          <w:sz w:val="24"/>
          <w:szCs w:val="24"/>
          <w:shd w:val="clear" w:color="auto" w:fill="FFFFFF"/>
          <w:lang w:val="pt-BR"/>
        </w:rPr>
      </w:pPr>
    </w:p>
    <w:p w:rsidR="005C5B42" w:rsidRPr="006204F1" w:rsidRDefault="00683690" w:rsidP="00F43094">
      <w:pPr>
        <w:spacing w:after="0"/>
        <w:jc w:val="both"/>
        <w:rPr>
          <w:rFonts w:ascii="Times New Roman" w:eastAsia="Times New Roman" w:hAnsi="Times New Roman" w:cs="Times New Roman"/>
          <w:sz w:val="24"/>
          <w:szCs w:val="24"/>
          <w:lang w:val="pt-BR"/>
        </w:rPr>
      </w:pPr>
      <w:r w:rsidRPr="006204F1">
        <w:rPr>
          <w:rFonts w:ascii="Times New Roman" w:hAnsi="Times New Roman" w:cs="Times New Roman"/>
          <w:color w:val="050505"/>
          <w:sz w:val="24"/>
          <w:szCs w:val="24"/>
          <w:shd w:val="clear" w:color="auto" w:fill="FFFFFF"/>
          <w:lang w:val="pt-BR"/>
        </w:rPr>
        <w:t xml:space="preserve">         </w:t>
      </w:r>
      <w:r w:rsidR="005C5B42" w:rsidRPr="006204F1">
        <w:rPr>
          <w:rFonts w:ascii="Times New Roman" w:hAnsi="Times New Roman" w:cs="Times New Roman"/>
          <w:color w:val="050505"/>
          <w:sz w:val="24"/>
          <w:szCs w:val="24"/>
          <w:shd w:val="clear" w:color="auto" w:fill="FFFFFF"/>
          <w:lang w:val="pt-BR"/>
        </w:rPr>
        <w:t xml:space="preserve"> </w:t>
      </w:r>
      <w:r w:rsidR="005C5B42" w:rsidRPr="006204F1">
        <w:rPr>
          <w:rFonts w:ascii="Times New Roman" w:hAnsi="Times New Roman" w:cs="Times New Roman"/>
          <w:b/>
          <w:color w:val="050505"/>
          <w:sz w:val="24"/>
          <w:szCs w:val="24"/>
          <w:shd w:val="clear" w:color="auto" w:fill="FFFFFF"/>
          <w:lang w:val="pt-BR"/>
        </w:rPr>
        <w:t>4.</w:t>
      </w:r>
      <w:r w:rsidR="005C5B42" w:rsidRPr="006204F1">
        <w:rPr>
          <w:rFonts w:ascii="Times New Roman" w:hAnsi="Times New Roman" w:cs="Times New Roman"/>
          <w:color w:val="050505"/>
          <w:sz w:val="24"/>
          <w:szCs w:val="24"/>
          <w:shd w:val="clear" w:color="auto" w:fill="FFFFFF"/>
          <w:lang w:val="pt-BR"/>
        </w:rPr>
        <w:t xml:space="preserve"> </w:t>
      </w:r>
      <w:r w:rsidR="005C5B42" w:rsidRPr="006204F1">
        <w:rPr>
          <w:rFonts w:ascii="Times New Roman" w:eastAsia="Times New Roman" w:hAnsi="Times New Roman" w:cs="Times New Roman"/>
          <w:sz w:val="24"/>
          <w:szCs w:val="24"/>
          <w:lang w:val="pt-BR"/>
        </w:rPr>
        <w:t xml:space="preserve">Cu prilejul Zilei Naționale a Tineretului în data de 27 noiembrie a fost organizat </w:t>
      </w:r>
    </w:p>
    <w:p w:rsidR="005C5B42" w:rsidRPr="006204F1" w:rsidRDefault="005C5B42" w:rsidP="00F43094">
      <w:pPr>
        <w:spacing w:after="0"/>
        <w:jc w:val="both"/>
        <w:rPr>
          <w:rFonts w:ascii="Times New Roman" w:eastAsia="Times New Roman" w:hAnsi="Times New Roman" w:cs="Times New Roman"/>
          <w:sz w:val="24"/>
          <w:szCs w:val="24"/>
          <w:lang w:val="pt-BR"/>
        </w:rPr>
      </w:pPr>
      <w:r w:rsidRPr="006204F1">
        <w:rPr>
          <w:rFonts w:ascii="Times New Roman" w:eastAsia="Times New Roman" w:hAnsi="Times New Roman" w:cs="Times New Roman"/>
          <w:sz w:val="24"/>
          <w:szCs w:val="24"/>
          <w:lang w:val="pt-BR"/>
        </w:rPr>
        <w:t xml:space="preserve">                concursul raional </w:t>
      </w:r>
      <w:r w:rsidRPr="006204F1">
        <w:rPr>
          <w:rFonts w:ascii="Times New Roman" w:eastAsia="Times New Roman" w:hAnsi="Times New Roman" w:cs="Times New Roman"/>
          <w:b/>
          <w:i/>
          <w:sz w:val="24"/>
          <w:szCs w:val="24"/>
          <w:lang w:val="pt-BR"/>
        </w:rPr>
        <w:t xml:space="preserve">TVC </w:t>
      </w:r>
      <w:r w:rsidRPr="006204F1">
        <w:rPr>
          <w:rFonts w:ascii="Times New Roman" w:eastAsia="Times New Roman" w:hAnsi="Times New Roman" w:cs="Times New Roman"/>
          <w:sz w:val="24"/>
          <w:szCs w:val="24"/>
          <w:lang w:val="pt-BR"/>
        </w:rPr>
        <w:t xml:space="preserve">cu genericul </w:t>
      </w:r>
      <w:r w:rsidRPr="006204F1">
        <w:rPr>
          <w:rFonts w:ascii="Times New Roman" w:eastAsia="Times New Roman" w:hAnsi="Times New Roman" w:cs="Times New Roman"/>
          <w:b/>
          <w:sz w:val="24"/>
          <w:szCs w:val="24"/>
          <w:lang w:val="pt-BR"/>
        </w:rPr>
        <w:t>”Eu on-line am învățaț…”,</w:t>
      </w:r>
      <w:r w:rsidRPr="006204F1">
        <w:rPr>
          <w:rFonts w:ascii="Times New Roman" w:eastAsia="Times New Roman" w:hAnsi="Times New Roman" w:cs="Times New Roman"/>
          <w:sz w:val="24"/>
          <w:szCs w:val="24"/>
          <w:lang w:val="pt-BR"/>
        </w:rPr>
        <w:t xml:space="preserve">  ediția IV-a, unde au    </w:t>
      </w:r>
    </w:p>
    <w:p w:rsidR="005C5B42" w:rsidRPr="006204F1" w:rsidRDefault="005C5B42" w:rsidP="00F43094">
      <w:pPr>
        <w:spacing w:after="0"/>
        <w:jc w:val="both"/>
        <w:rPr>
          <w:rFonts w:ascii="Times New Roman" w:eastAsia="Times New Roman" w:hAnsi="Times New Roman" w:cs="Times New Roman"/>
          <w:sz w:val="24"/>
          <w:szCs w:val="24"/>
          <w:lang w:val="pt-BR"/>
        </w:rPr>
      </w:pPr>
      <w:r w:rsidRPr="006204F1">
        <w:rPr>
          <w:rFonts w:ascii="Times New Roman" w:eastAsia="Times New Roman" w:hAnsi="Times New Roman" w:cs="Times New Roman"/>
          <w:sz w:val="24"/>
          <w:szCs w:val="24"/>
          <w:lang w:val="pt-BR"/>
        </w:rPr>
        <w:t xml:space="preserve">               participat 3 echipe formate din 10 tineri cu vîrste cuprinse între 16 – 25 ani din  </w:t>
      </w:r>
    </w:p>
    <w:p w:rsidR="005C5B42" w:rsidRPr="006204F1" w:rsidRDefault="005C5B42" w:rsidP="00F43094">
      <w:pPr>
        <w:spacing w:after="0"/>
        <w:jc w:val="both"/>
        <w:rPr>
          <w:rFonts w:ascii="Times New Roman" w:eastAsia="Times New Roman" w:hAnsi="Times New Roman" w:cs="Times New Roman"/>
          <w:sz w:val="24"/>
          <w:szCs w:val="24"/>
          <w:lang w:val="pt-BR"/>
        </w:rPr>
      </w:pPr>
      <w:r w:rsidRPr="006204F1">
        <w:rPr>
          <w:rFonts w:ascii="Times New Roman" w:eastAsia="Times New Roman" w:hAnsi="Times New Roman" w:cs="Times New Roman"/>
          <w:sz w:val="24"/>
          <w:szCs w:val="24"/>
          <w:lang w:val="pt-BR"/>
        </w:rPr>
        <w:t xml:space="preserve">               localitățile raionului. Concursul s-a desfășurat în incinta Casei Raionale de Cultură </w:t>
      </w:r>
    </w:p>
    <w:p w:rsidR="005C5B42" w:rsidRPr="006204F1" w:rsidRDefault="005C5B42" w:rsidP="00F43094">
      <w:pPr>
        <w:spacing w:after="0"/>
        <w:jc w:val="both"/>
        <w:rPr>
          <w:rFonts w:ascii="Times New Roman" w:eastAsia="Times New Roman" w:hAnsi="Times New Roman" w:cs="Times New Roman"/>
          <w:sz w:val="24"/>
          <w:szCs w:val="24"/>
          <w:lang w:val="pt-BR"/>
        </w:rPr>
      </w:pPr>
      <w:r w:rsidRPr="006204F1">
        <w:rPr>
          <w:rFonts w:ascii="Times New Roman" w:eastAsia="Times New Roman" w:hAnsi="Times New Roman" w:cs="Times New Roman"/>
          <w:sz w:val="24"/>
          <w:szCs w:val="24"/>
          <w:lang w:val="pt-BR"/>
        </w:rPr>
        <w:t xml:space="preserve">               Hîncești, Sala Mare. Atmosfera a fost una pozitivă, creativă, concurenții au adus  </w:t>
      </w:r>
    </w:p>
    <w:p w:rsidR="005C5B42" w:rsidRDefault="005C5B42" w:rsidP="00F43094">
      <w:pPr>
        <w:spacing w:after="0"/>
        <w:jc w:val="both"/>
        <w:rPr>
          <w:rFonts w:ascii="Times New Roman" w:eastAsia="Times New Roman" w:hAnsi="Times New Roman" w:cs="Times New Roman"/>
          <w:sz w:val="24"/>
          <w:szCs w:val="24"/>
          <w:lang w:val="en-US"/>
        </w:rPr>
      </w:pPr>
      <w:r w:rsidRPr="006204F1">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en-US"/>
        </w:rPr>
        <w:t xml:space="preserve">moment hazlii din perioada lecțiilor on – line, dificultățile întîlnite și impactul asupra        </w:t>
      </w:r>
    </w:p>
    <w:p w:rsidR="005C5B42" w:rsidRPr="006204F1" w:rsidRDefault="005C5B42" w:rsidP="00F43094">
      <w:pPr>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en-US"/>
        </w:rPr>
        <w:t xml:space="preserve">               </w:t>
      </w:r>
      <w:r w:rsidRPr="006204F1">
        <w:rPr>
          <w:rFonts w:ascii="Times New Roman" w:eastAsia="Times New Roman" w:hAnsi="Times New Roman" w:cs="Times New Roman"/>
          <w:sz w:val="24"/>
          <w:szCs w:val="24"/>
          <w:lang w:val="pt-BR"/>
        </w:rPr>
        <w:t xml:space="preserve">procesului educațional și nivelul de pregătire a specialiștilor din diferite domenii în                  </w:t>
      </w:r>
    </w:p>
    <w:p w:rsidR="005C5B42" w:rsidRPr="006204F1" w:rsidRDefault="005C5B42" w:rsidP="005C5B42">
      <w:pPr>
        <w:spacing w:after="0"/>
        <w:jc w:val="both"/>
        <w:rPr>
          <w:rFonts w:ascii="Times New Roman" w:eastAsia="Times New Roman" w:hAnsi="Times New Roman" w:cs="Times New Roman"/>
          <w:sz w:val="24"/>
          <w:szCs w:val="24"/>
          <w:lang w:val="pt-BR"/>
        </w:rPr>
      </w:pPr>
      <w:r w:rsidRPr="006204F1">
        <w:rPr>
          <w:rFonts w:ascii="Times New Roman" w:eastAsia="Times New Roman" w:hAnsi="Times New Roman" w:cs="Times New Roman"/>
          <w:sz w:val="24"/>
          <w:szCs w:val="24"/>
          <w:lang w:val="pt-BR"/>
        </w:rPr>
        <w:t xml:space="preserve">               perioada de pandemie.</w:t>
      </w:r>
    </w:p>
    <w:p w:rsidR="00683690" w:rsidRPr="006204F1" w:rsidRDefault="00683690" w:rsidP="005C5B42">
      <w:pPr>
        <w:spacing w:after="0"/>
        <w:jc w:val="both"/>
        <w:rPr>
          <w:rFonts w:ascii="Times New Roman" w:eastAsia="Times New Roman" w:hAnsi="Times New Roman" w:cs="Times New Roman"/>
          <w:sz w:val="24"/>
          <w:szCs w:val="24"/>
          <w:lang w:val="pt-BR"/>
        </w:rPr>
      </w:pPr>
    </w:p>
    <w:p w:rsidR="005C5B42" w:rsidRDefault="005C5B42" w:rsidP="005C5B42">
      <w:pPr>
        <w:pStyle w:val="a4"/>
        <w:spacing w:after="0"/>
        <w:jc w:val="both"/>
        <w:rPr>
          <w:rFonts w:ascii="Times New Roman" w:hAnsi="Times New Roman" w:cs="Times New Roman"/>
          <w:sz w:val="24"/>
          <w:szCs w:val="24"/>
          <w:lang w:val="ro-RO"/>
        </w:rPr>
      </w:pPr>
      <w:r w:rsidRPr="006204F1">
        <w:rPr>
          <w:rFonts w:ascii="Times New Roman" w:eastAsia="Times New Roman" w:hAnsi="Times New Roman" w:cs="Times New Roman"/>
          <w:b/>
          <w:sz w:val="24"/>
          <w:szCs w:val="24"/>
          <w:lang w:val="pt-BR"/>
        </w:rPr>
        <w:t>5.</w:t>
      </w:r>
      <w:r w:rsidRPr="006204F1">
        <w:rPr>
          <w:rFonts w:ascii="Times New Roman" w:eastAsia="Times New Roman" w:hAnsi="Times New Roman" w:cs="Times New Roman"/>
          <w:sz w:val="24"/>
          <w:szCs w:val="24"/>
          <w:lang w:val="pt-BR"/>
        </w:rPr>
        <w:t xml:space="preserve"> </w:t>
      </w:r>
      <w:r>
        <w:rPr>
          <w:rFonts w:ascii="Times New Roman" w:hAnsi="Times New Roman" w:cs="Times New Roman"/>
          <w:sz w:val="24"/>
          <w:szCs w:val="24"/>
          <w:lang w:val="ro-RO"/>
        </w:rPr>
        <w:t xml:space="preserve">Tradițional în fiecare an la sfîrșitul lunii decembrie este organizat Festivalul raional de tradiții și obiceiuri de iarnă </w:t>
      </w:r>
      <w:r>
        <w:rPr>
          <w:rFonts w:ascii="Times New Roman" w:hAnsi="Times New Roman" w:cs="Times New Roman"/>
          <w:b/>
          <w:sz w:val="24"/>
          <w:szCs w:val="24"/>
          <w:lang w:val="ro-RO"/>
        </w:rPr>
        <w:t xml:space="preserve">”De urat v-am  tot ura”,  </w:t>
      </w:r>
      <w:r>
        <w:rPr>
          <w:rFonts w:ascii="Times New Roman" w:hAnsi="Times New Roman" w:cs="Times New Roman"/>
          <w:sz w:val="24"/>
          <w:szCs w:val="24"/>
          <w:lang w:val="ro-RO"/>
        </w:rPr>
        <w:t>unde participă colective artistice din raion,  prezentînd programe de colinde, tradiții și obiceiuri de iarnă. În acest an în premieră Festivalul  s-a desfășurat  pe un traseu determinat,  evoluțiile colectivelor fiind în fața diferitor Instituții din municipiu:</w:t>
      </w:r>
      <w:r>
        <w:rPr>
          <w:rFonts w:ascii="Times New Roman" w:hAnsi="Times New Roman" w:cs="Times New Roman"/>
          <w:b/>
          <w:i/>
          <w:color w:val="FF0000"/>
          <w:sz w:val="28"/>
          <w:szCs w:val="28"/>
          <w:lang w:val="ro-RO"/>
        </w:rPr>
        <w:t xml:space="preserve"> </w:t>
      </w:r>
      <w:r>
        <w:rPr>
          <w:rFonts w:ascii="Times New Roman" w:hAnsi="Times New Roman" w:cs="Times New Roman"/>
          <w:sz w:val="24"/>
          <w:szCs w:val="24"/>
          <w:lang w:val="ro-RO"/>
        </w:rPr>
        <w:t>Piața Comercială Villes, Judecătoria Raionului Hîncești, Oficiul Poștal – Moldtelecom, Procuratura Raionului Hîncești, Consiliul Raional Hîncești, Primăria Hîncești, Casa Raională de Cultură Hîncești. Startul și premierea participanților a avut  loc în scuarul Casei Raionale de Cultură în contextul unei scenografii caracteristice sărbătorilor de iarnă. La Festival  au  participat 14 colective din raionul Hîncești. Au fost promovate tradițiile și obiceurile de iarnă, ținînd cont de autenticitatea repertoriului, recuzitei și acompaniamentul live caracteristic pentru fiecare obicei prezentat.</w:t>
      </w:r>
      <w:r>
        <w:rPr>
          <w:rFonts w:ascii="Times New Roman" w:hAnsi="Times New Roman" w:cs="Times New Roman"/>
          <w:sz w:val="32"/>
          <w:szCs w:val="32"/>
          <w:lang w:val="ro-RO"/>
        </w:rPr>
        <w:t xml:space="preserve"> </w:t>
      </w:r>
      <w:r>
        <w:rPr>
          <w:rFonts w:ascii="Times New Roman" w:hAnsi="Times New Roman" w:cs="Times New Roman"/>
          <w:sz w:val="24"/>
          <w:szCs w:val="24"/>
          <w:lang w:val="ro-RO"/>
        </w:rPr>
        <w:t>Atît participanții cît și trecătorii au fost încîntați de  parada și spectacolul oferit de datini.</w:t>
      </w:r>
    </w:p>
    <w:p w:rsidR="00E2031F" w:rsidRDefault="00E2031F" w:rsidP="005C5B42">
      <w:pPr>
        <w:pStyle w:val="a4"/>
        <w:spacing w:after="0"/>
        <w:jc w:val="both"/>
        <w:rPr>
          <w:rFonts w:ascii="Times New Roman" w:hAnsi="Times New Roman" w:cs="Times New Roman"/>
          <w:sz w:val="24"/>
          <w:szCs w:val="24"/>
          <w:lang w:val="ro-RO"/>
        </w:rPr>
      </w:pPr>
    </w:p>
    <w:p w:rsidR="005C5B42" w:rsidRDefault="005C5B42" w:rsidP="005C5B42">
      <w:pPr>
        <w:pStyle w:val="a4"/>
        <w:spacing w:after="0"/>
        <w:jc w:val="both"/>
        <w:rPr>
          <w:rFonts w:ascii="Times New Roman" w:hAnsi="Times New Roman" w:cs="Times New Roman"/>
          <w:color w:val="050505"/>
          <w:sz w:val="24"/>
          <w:szCs w:val="24"/>
          <w:shd w:val="clear" w:color="auto" w:fill="FFFFFF"/>
          <w:lang w:val="en-US"/>
        </w:rPr>
      </w:pPr>
      <w:r w:rsidRPr="00E2031F">
        <w:rPr>
          <w:rFonts w:ascii="Times New Roman" w:hAnsi="Times New Roman" w:cs="Times New Roman"/>
          <w:b/>
          <w:sz w:val="24"/>
          <w:szCs w:val="24"/>
          <w:lang w:val="ro-RO"/>
        </w:rPr>
        <w:t>6</w:t>
      </w:r>
      <w:r>
        <w:rPr>
          <w:rFonts w:ascii="Times New Roman" w:hAnsi="Times New Roman" w:cs="Times New Roman"/>
          <w:sz w:val="24"/>
          <w:szCs w:val="24"/>
          <w:lang w:val="ro-RO"/>
        </w:rPr>
        <w:t>.</w:t>
      </w:r>
      <w:r w:rsidRPr="006204F1">
        <w:rPr>
          <w:rFonts w:ascii="Times New Roman" w:hAnsi="Times New Roman" w:cs="Times New Roman"/>
          <w:color w:val="050505"/>
          <w:sz w:val="24"/>
          <w:szCs w:val="24"/>
          <w:shd w:val="clear" w:color="auto" w:fill="FFFFFF"/>
          <w:lang w:val="pt-BR"/>
        </w:rPr>
        <w:t xml:space="preserve"> În data de 2 aprilie 2023, în c. Mingir s-a desfășurat Festivalul-Concurs Național de Teatru </w:t>
      </w:r>
      <w:r w:rsidRPr="006204F1">
        <w:rPr>
          <w:rFonts w:ascii="Times New Roman" w:hAnsi="Times New Roman" w:cs="Times New Roman"/>
          <w:b/>
          <w:i/>
          <w:color w:val="050505"/>
          <w:sz w:val="24"/>
          <w:szCs w:val="24"/>
          <w:shd w:val="clear" w:color="auto" w:fill="FFFFFF"/>
          <w:lang w:val="pt-BR"/>
        </w:rPr>
        <w:t>”Rampa Teatrală”,</w:t>
      </w:r>
      <w:r w:rsidRPr="006204F1">
        <w:rPr>
          <w:rFonts w:ascii="Times New Roman" w:hAnsi="Times New Roman" w:cs="Times New Roman"/>
          <w:color w:val="050505"/>
          <w:sz w:val="24"/>
          <w:szCs w:val="24"/>
          <w:shd w:val="clear" w:color="auto" w:fill="FFFFFF"/>
          <w:lang w:val="pt-BR"/>
        </w:rPr>
        <w:t xml:space="preserve"> ediția a V-a, organizat de către Direcția Cultură și Turism Hîncești, Casa Raională de Cultură Hîncești în parteneriat cu CNCPPCI și Primăria Mingir. În deschiderea Festivalului cu mesaje de felicitare au venit Dl Chițanu Ilie- primarul c. Mingir, Dl Iurie Levinschi- președintele r-lui Hîncești și D-na Vlas Larisa- Șef Interimar Direcția Cultură și Turism Hîncești. În cadrul celor trei compartimente au participat 11 trupe de teatru din țară și 14 participanți individual. Membrii juriului în următoarea componență: Vlas Larisa-Șef Interimar DCTH; Tonu Valentina - Șef Direcția Învățămînt Hîncești; Grigore Oxinte - director adjunct CNCPPCI; Victor Celan- Specialist teatrolog CNCPPCI; Tulbu Ion - Director Ș.A. ”G. Solomon” Sărata Galbenă; Chițanu Ilie - primarul C. Mingir, au clasat participanții după cum urmează: I: </w:t>
      </w:r>
      <w:r w:rsidRPr="006204F1">
        <w:rPr>
          <w:rFonts w:ascii="Times New Roman" w:hAnsi="Times New Roman" w:cs="Times New Roman"/>
          <w:b/>
          <w:i/>
          <w:color w:val="050505"/>
          <w:sz w:val="24"/>
          <w:szCs w:val="24"/>
          <w:shd w:val="clear" w:color="auto" w:fill="FFFFFF"/>
          <w:lang w:val="pt-BR"/>
        </w:rPr>
        <w:t>Compartimentul Grup</w:t>
      </w:r>
      <w:r w:rsidRPr="006204F1">
        <w:rPr>
          <w:rFonts w:ascii="Times New Roman" w:hAnsi="Times New Roman" w:cs="Times New Roman"/>
          <w:i/>
          <w:color w:val="050505"/>
          <w:sz w:val="24"/>
          <w:szCs w:val="24"/>
          <w:shd w:val="clear" w:color="auto" w:fill="FFFFFF"/>
          <w:lang w:val="pt-BR"/>
        </w:rPr>
        <w:t>:</w:t>
      </w:r>
      <w:r w:rsidRPr="006204F1">
        <w:rPr>
          <w:rFonts w:ascii="Times New Roman" w:hAnsi="Times New Roman" w:cs="Times New Roman"/>
          <w:color w:val="050505"/>
          <w:sz w:val="24"/>
          <w:szCs w:val="24"/>
          <w:shd w:val="clear" w:color="auto" w:fill="FFFFFF"/>
          <w:lang w:val="pt-BR"/>
        </w:rPr>
        <w:t xml:space="preserve"> ”Trupe de Teatru cu Titlu Model” 1. Premiul Mare – T.T.D.C.T. ”Ghioceii”, Mingir, regizor Mihai Sîrbu; 2. </w:t>
      </w:r>
      <w:r>
        <w:rPr>
          <w:rFonts w:ascii="Times New Roman" w:hAnsi="Times New Roman" w:cs="Times New Roman"/>
          <w:color w:val="050505"/>
          <w:sz w:val="24"/>
          <w:szCs w:val="24"/>
          <w:shd w:val="clear" w:color="auto" w:fill="FFFFFF"/>
          <w:lang w:val="en-US"/>
        </w:rPr>
        <w:t xml:space="preserve">Premiul Special – T.T. ”Prometeu”, Mingir, regizor Ropot Vladislav; 3. Premiul I – Teatru Popular ”Amintiri”, s. Pepeni, r-ul Sîngerei, regizor Petru Petraru; 4. Premiul II – T.T. ”Năzdrăvanii”, Chișinău, regizor Mantaluța Valeriu; 5. Premiul III – T.T. ”Masca”, mun. </w:t>
      </w:r>
      <w:r>
        <w:rPr>
          <w:rFonts w:ascii="Times New Roman" w:hAnsi="Times New Roman" w:cs="Times New Roman"/>
          <w:color w:val="050505"/>
          <w:sz w:val="24"/>
          <w:szCs w:val="24"/>
          <w:shd w:val="clear" w:color="auto" w:fill="FFFFFF"/>
          <w:lang w:val="en-US"/>
        </w:rPr>
        <w:lastRenderedPageBreak/>
        <w:t xml:space="preserve">Cahul, regizor Carp Alina; 6. Mențiune - T.T. ”TRIL”, s. Vadul lui Isac, r-ul Cahul, regizor Nistor Ion; II. </w:t>
      </w:r>
      <w:r w:rsidRPr="006204F1">
        <w:rPr>
          <w:rFonts w:ascii="Times New Roman" w:hAnsi="Times New Roman" w:cs="Times New Roman"/>
          <w:b/>
          <w:i/>
          <w:color w:val="050505"/>
          <w:sz w:val="24"/>
          <w:szCs w:val="24"/>
          <w:shd w:val="clear" w:color="auto" w:fill="FFFFFF"/>
          <w:lang w:val="pt-BR"/>
        </w:rPr>
        <w:t>Compartimentul Grup: ”Cercuri Dramatice de amatori</w:t>
      </w:r>
      <w:r w:rsidRPr="006204F1">
        <w:rPr>
          <w:rFonts w:ascii="Times New Roman" w:hAnsi="Times New Roman" w:cs="Times New Roman"/>
          <w:b/>
          <w:color w:val="050505"/>
          <w:sz w:val="24"/>
          <w:szCs w:val="24"/>
          <w:shd w:val="clear" w:color="auto" w:fill="FFFFFF"/>
          <w:lang w:val="pt-BR"/>
        </w:rPr>
        <w:t>”</w:t>
      </w:r>
      <w:r w:rsidRPr="006204F1">
        <w:rPr>
          <w:rFonts w:ascii="Times New Roman" w:hAnsi="Times New Roman" w:cs="Times New Roman"/>
          <w:color w:val="050505"/>
          <w:sz w:val="24"/>
          <w:szCs w:val="24"/>
          <w:shd w:val="clear" w:color="auto" w:fill="FFFFFF"/>
          <w:lang w:val="pt-BR"/>
        </w:rPr>
        <w:t xml:space="preserve"> 1. Premiul I - Cercul Dramatic I. P. Gimnaziul Mingir – c. Mingir, regizor Sergiu Vîzdoagă; 2. </w:t>
      </w:r>
      <w:r>
        <w:rPr>
          <w:rFonts w:ascii="Times New Roman" w:hAnsi="Times New Roman" w:cs="Times New Roman"/>
          <w:color w:val="050505"/>
          <w:sz w:val="24"/>
          <w:szCs w:val="24"/>
          <w:shd w:val="clear" w:color="auto" w:fill="FFFFFF"/>
          <w:lang w:val="en-US"/>
        </w:rPr>
        <w:t xml:space="preserve">Premiul II – Cercul Dramatic de Păpuși ”Cortina Fermecată”, Sărata Galbenă, conducător Roșca Anastasia; 3. Premiul III - Cercul de Artă Dramatică al Centrului de Creație pentru Copii ,,Arta teatrală” mun. Hîncești, conducător Lozinschi Maria ; 4. Mențiune - Cercul Dramatic I.P.Gimnaziul Bobeica, com. Bobeica, conducător Lozinschi Raisa; 5. Mențiune - Cercul Dramatic ,,Mici Actori” , s. Bălceana, conducător Chitic Maria; </w:t>
      </w:r>
    </w:p>
    <w:p w:rsidR="00E2031F" w:rsidRDefault="00E2031F" w:rsidP="005C5B42">
      <w:pPr>
        <w:pStyle w:val="a4"/>
        <w:spacing w:after="0"/>
        <w:jc w:val="both"/>
        <w:rPr>
          <w:rFonts w:ascii="Times New Roman" w:hAnsi="Times New Roman" w:cs="Times New Roman"/>
          <w:color w:val="050505"/>
          <w:sz w:val="24"/>
          <w:szCs w:val="24"/>
          <w:shd w:val="clear" w:color="auto" w:fill="FFFFFF"/>
          <w:lang w:val="en-US"/>
        </w:rPr>
      </w:pPr>
    </w:p>
    <w:p w:rsidR="005C5B42" w:rsidRDefault="005C5B42" w:rsidP="005C5B42">
      <w:pPr>
        <w:pStyle w:val="a4"/>
        <w:spacing w:after="0"/>
        <w:jc w:val="both"/>
        <w:rPr>
          <w:rFonts w:ascii="Times New Roman" w:hAnsi="Times New Roman" w:cs="Times New Roman"/>
          <w:color w:val="050505"/>
          <w:sz w:val="24"/>
          <w:szCs w:val="24"/>
          <w:shd w:val="clear" w:color="auto" w:fill="FFFFFF"/>
          <w:lang w:val="en-US"/>
        </w:rPr>
      </w:pPr>
      <w:r>
        <w:rPr>
          <w:rFonts w:ascii="Times New Roman" w:hAnsi="Times New Roman" w:cs="Times New Roman"/>
          <w:b/>
          <w:i/>
          <w:color w:val="050505"/>
          <w:sz w:val="24"/>
          <w:szCs w:val="24"/>
          <w:shd w:val="clear" w:color="auto" w:fill="FFFFFF"/>
          <w:lang w:val="en-US"/>
        </w:rPr>
        <w:t>Compartimentul: Artă Dramatică - Secțiunea Individual:</w:t>
      </w:r>
      <w:r>
        <w:rPr>
          <w:rFonts w:ascii="Times New Roman" w:hAnsi="Times New Roman" w:cs="Times New Roman"/>
          <w:color w:val="050505"/>
          <w:sz w:val="24"/>
          <w:szCs w:val="24"/>
          <w:shd w:val="clear" w:color="auto" w:fill="FFFFFF"/>
          <w:lang w:val="en-US"/>
        </w:rPr>
        <w:t xml:space="preserve"> 1. Premiul I – Arap Camelia – mun. Cahul; 2. Premiul II – Solomon Maria - com. Sărata Galbenă, r-ul Hîncești; 3. Premiul II – Donoga Adelina - mun. Strășeni; 4. Premiul III – Florea Fabiana – s. Făgureni, r. Strășeni 5. Premiul III – Țurcanu Dumitru – mun. Cahul 6. Mențiune – Potîng Gheorghe – mun. Hîncești; 7. Mențiune – Cioară Delia – Căpriana, r. Strășeni; 8. Mențiune – Logojanu Constantin, - s. Vadul lui Isac, r. Cahul; 9. Mențiune – Crețu Camelia, - s. Mirești, r-ul Hâncești ; 10. Mențiune – Chitic Maria - s. Bălceana, r. Hînceștir; 11. Mențiune - Rusu- Disculțu Ecaterina - s. Fundul Galbenei, r-ul Hîncești; 12. Mențiune - Zotea Nicolae – com. Mingir, r-ul Hîncești; 13. Mențiune - Lupanciuc Nicoleta – com. Mingir, r-ul Hîncești; 14. Mențiune - Talmazan Dragoș - com. Sărata Galbenă, r-ul Hîncești; </w:t>
      </w:r>
    </w:p>
    <w:p w:rsidR="005C5B42" w:rsidRDefault="005C5B42" w:rsidP="005C5B42">
      <w:pPr>
        <w:pStyle w:val="a4"/>
        <w:spacing w:after="0"/>
        <w:jc w:val="both"/>
        <w:rPr>
          <w:rFonts w:ascii="Times New Roman" w:hAnsi="Times New Roman" w:cs="Times New Roman"/>
          <w:color w:val="050505"/>
          <w:sz w:val="24"/>
          <w:szCs w:val="24"/>
          <w:shd w:val="clear" w:color="auto" w:fill="FFFFFF"/>
          <w:lang w:val="en-US"/>
        </w:rPr>
      </w:pPr>
      <w:r>
        <w:rPr>
          <w:rFonts w:ascii="Times New Roman" w:hAnsi="Times New Roman" w:cs="Times New Roman"/>
          <w:color w:val="050505"/>
          <w:sz w:val="24"/>
          <w:szCs w:val="24"/>
          <w:shd w:val="clear" w:color="auto" w:fill="FFFFFF"/>
          <w:lang w:val="en-US"/>
        </w:rPr>
        <w:t>Participanții au primit trofeul Festivalului, fanioane, diplome și premii bănești oferite de către Direcția Cultură și Turism Hîncești, CNCPPCI și Primăria Hîncești. În recital au evoluat: Teatrul epic de etnografie și folclor stilizat, conducător Mihai Sîrbu și Ansamblul Folcloric de bărbați a Casei de Cultură Mingir, conducător Mihai Mircos.</w:t>
      </w:r>
    </w:p>
    <w:p w:rsidR="00E2031F" w:rsidRDefault="00E2031F" w:rsidP="005C5B42">
      <w:pPr>
        <w:pStyle w:val="a4"/>
        <w:spacing w:after="0"/>
        <w:jc w:val="both"/>
        <w:rPr>
          <w:rFonts w:ascii="Times New Roman" w:hAnsi="Times New Roman" w:cs="Times New Roman"/>
          <w:color w:val="050505"/>
          <w:sz w:val="24"/>
          <w:szCs w:val="24"/>
          <w:shd w:val="clear" w:color="auto" w:fill="FFFFFF"/>
          <w:lang w:val="en-US"/>
        </w:rPr>
      </w:pPr>
    </w:p>
    <w:p w:rsidR="005C5B42" w:rsidRDefault="005C5B42" w:rsidP="00683690">
      <w:pPr>
        <w:pStyle w:val="ad"/>
        <w:spacing w:line="276" w:lineRule="auto"/>
        <w:ind w:left="708"/>
        <w:jc w:val="both"/>
        <w:rPr>
          <w:rFonts w:ascii="Times New Roman" w:hAnsi="Times New Roman" w:cs="Times New Roman"/>
          <w:color w:val="050505"/>
          <w:sz w:val="24"/>
          <w:szCs w:val="24"/>
          <w:shd w:val="clear" w:color="auto" w:fill="FFFFFF"/>
          <w:lang w:val="en-US"/>
        </w:rPr>
      </w:pPr>
      <w:r w:rsidRPr="002D1AE8">
        <w:rPr>
          <w:rFonts w:ascii="Times New Roman" w:hAnsi="Times New Roman" w:cs="Times New Roman"/>
          <w:b/>
          <w:color w:val="050505"/>
          <w:sz w:val="24"/>
          <w:szCs w:val="24"/>
          <w:shd w:val="clear" w:color="auto" w:fill="FFFFFF"/>
          <w:lang w:val="en-US"/>
        </w:rPr>
        <w:t>7</w:t>
      </w:r>
      <w:r>
        <w:rPr>
          <w:rFonts w:ascii="Times New Roman" w:hAnsi="Times New Roman" w:cs="Times New Roman"/>
          <w:color w:val="050505"/>
          <w:sz w:val="24"/>
          <w:szCs w:val="24"/>
          <w:shd w:val="clear" w:color="auto" w:fill="FFFFFF"/>
          <w:lang w:val="en-US"/>
        </w:rPr>
        <w:t xml:space="preserve">. </w:t>
      </w:r>
      <w:r w:rsidR="00E2031F">
        <w:rPr>
          <w:rFonts w:ascii="Times New Roman" w:hAnsi="Times New Roman" w:cs="Times New Roman"/>
          <w:color w:val="050505"/>
          <w:sz w:val="24"/>
          <w:szCs w:val="24"/>
          <w:shd w:val="clear" w:color="auto" w:fill="FFFFFF"/>
          <w:lang w:val="en-US"/>
        </w:rPr>
        <w:t xml:space="preserve"> </w:t>
      </w:r>
      <w:r>
        <w:rPr>
          <w:rFonts w:ascii="Times New Roman" w:hAnsi="Times New Roman" w:cs="Times New Roman"/>
          <w:color w:val="050505"/>
          <w:sz w:val="24"/>
          <w:szCs w:val="24"/>
          <w:shd w:val="clear" w:color="auto" w:fill="FFFFFF"/>
          <w:lang w:val="en-US"/>
        </w:rPr>
        <w:t xml:space="preserve">Pe 30 aprilie 2023, în Duminica Sfintelor Femei Minorosițe, în incinta Casei de Cultură din s. Caracui, s- a desfășurat Festivalul de Cîntec Pascal </w:t>
      </w:r>
      <w:r>
        <w:rPr>
          <w:rFonts w:ascii="Times New Roman" w:hAnsi="Times New Roman" w:cs="Times New Roman"/>
          <w:b/>
          <w:i/>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 în parteneriat cu primăria s. Caracui. La festival au participat 15 colective artistice și ansambluri folcorice, care prin evoluția lor au adus pe scenă spre audiția spectatorului,cântări duhovnicești ce au transmis mesajul Învierii lui Hristos. Iar pentru o coloristică apartea, la festival au fost prezenți cu exponate de panificație, artizanat și lșucrări manual meșteșugărești 6 meșteri populari. S-a desfășurat parade portului popular, care a  pornit de la Complexul Memorial din s. Caracui pînă la Casa de Cultură. La eveniment au fost prezenți Președintele   raionului, dl Iurie LEVINSCHI, însoțit de vicepreședintele Anatolie LOGHIN, primarul localității – Anatolie DUBCEAC, șef intermiar Direcția Cultură și Turism Hîncești – VLAS Larisa, Directorul Școlii de Arte din com. Sărata Galbenă - TULBU Ion. Cu un cuvînt de binecuvîntare din partea Înaltpreasfințitului Petru – Arhiepiscopul de Ungheni și Nisporeni, ca delegate din partea Episcopului a fost Preotul Nicolae BOIAN, slujitor al Catedralei Episcopale și Colaborator Eparhial din mun. Ungheni. La finalul festivalului toți participanți au primit premii bănești și diploma de participare.</w:t>
      </w:r>
    </w:p>
    <w:p w:rsidR="00E2031F" w:rsidRDefault="00E2031F" w:rsidP="00683690">
      <w:pPr>
        <w:pStyle w:val="ad"/>
        <w:spacing w:line="276" w:lineRule="auto"/>
        <w:ind w:left="708"/>
        <w:jc w:val="both"/>
        <w:rPr>
          <w:rFonts w:ascii="Times New Roman" w:hAnsi="Times New Roman" w:cs="Times New Roman"/>
          <w:color w:val="050505"/>
          <w:sz w:val="24"/>
          <w:szCs w:val="24"/>
          <w:shd w:val="clear" w:color="auto" w:fill="FFFFFF"/>
          <w:lang w:val="en-US"/>
        </w:rPr>
      </w:pPr>
    </w:p>
    <w:p w:rsidR="005C5B42" w:rsidRDefault="005C5B42" w:rsidP="00683690">
      <w:pPr>
        <w:shd w:val="clear" w:color="auto" w:fill="FFFFFF"/>
        <w:spacing w:after="0" w:line="240" w:lineRule="auto"/>
        <w:ind w:left="708"/>
        <w:jc w:val="both"/>
        <w:rPr>
          <w:rFonts w:ascii="Times New Roman" w:eastAsia="Times New Roman" w:hAnsi="Times New Roman" w:cs="Times New Roman"/>
          <w:color w:val="050505"/>
          <w:sz w:val="24"/>
          <w:szCs w:val="24"/>
          <w:lang w:val="en-US" w:eastAsia="ru-RU"/>
        </w:rPr>
      </w:pPr>
      <w:r w:rsidRPr="00E2031F">
        <w:rPr>
          <w:rFonts w:ascii="Times New Roman" w:hAnsi="Times New Roman" w:cs="Times New Roman"/>
          <w:b/>
          <w:color w:val="050505"/>
          <w:sz w:val="24"/>
          <w:szCs w:val="24"/>
          <w:shd w:val="clear" w:color="auto" w:fill="FFFFFF"/>
          <w:lang w:val="en-US"/>
        </w:rPr>
        <w:t>8</w:t>
      </w:r>
      <w:r>
        <w:rPr>
          <w:rFonts w:ascii="Times New Roman" w:hAnsi="Times New Roman" w:cs="Times New Roman"/>
          <w:color w:val="050505"/>
          <w:sz w:val="24"/>
          <w:szCs w:val="24"/>
          <w:shd w:val="clear" w:color="auto" w:fill="FFFFFF"/>
          <w:lang w:val="en-US"/>
        </w:rPr>
        <w:t>.</w:t>
      </w:r>
      <w:r>
        <w:rPr>
          <w:rFonts w:ascii="Times New Roman" w:hAnsi="Times New Roman" w:cs="Times New Roman"/>
          <w:color w:val="050505"/>
          <w:sz w:val="24"/>
          <w:szCs w:val="24"/>
          <w:lang w:val="en-US"/>
        </w:rPr>
        <w:t xml:space="preserve"> Festivalul – Raional al tradițiilor și obiceiurilor păstorești și de cîmpie </w:t>
      </w:r>
      <w:r>
        <w:rPr>
          <w:rFonts w:ascii="Times New Roman" w:hAnsi="Times New Roman" w:cs="Times New Roman"/>
          <w:b/>
          <w:color w:val="050505"/>
          <w:sz w:val="24"/>
          <w:szCs w:val="24"/>
          <w:lang w:val="en-US"/>
        </w:rPr>
        <w:t>,,MIORIȚA”</w:t>
      </w:r>
      <w:r>
        <w:rPr>
          <w:rFonts w:ascii="Times New Roman" w:hAnsi="Times New Roman" w:cs="Times New Roman"/>
          <w:color w:val="050505"/>
          <w:sz w:val="24"/>
          <w:szCs w:val="24"/>
          <w:lang w:val="en-US"/>
        </w:rPr>
        <w:t xml:space="preserve"> ediția a IV-a, a fost organizat în data de 07 mai, în com. Leușeni</w:t>
      </w:r>
      <w:r>
        <w:rPr>
          <w:rFonts w:ascii="Times New Roman" w:eastAsia="Times New Roman" w:hAnsi="Times New Roman" w:cs="Times New Roman"/>
          <w:color w:val="050505"/>
          <w:sz w:val="24"/>
          <w:szCs w:val="24"/>
          <w:lang w:val="en-US" w:eastAsia="ru-RU"/>
        </w:rPr>
        <w:t xml:space="preserve"> într-o locație mioritică în mijlocul naturii, </w:t>
      </w:r>
      <w:r>
        <w:rPr>
          <w:rFonts w:ascii="Times New Roman" w:hAnsi="Times New Roman" w:cs="Times New Roman"/>
          <w:color w:val="050505"/>
          <w:sz w:val="24"/>
          <w:szCs w:val="24"/>
          <w:lang w:val="en-US"/>
        </w:rPr>
        <w:t xml:space="preserve"> în parteneriat cu primăria com. Leușeni. Festivalul s-a desfășurat în două compartimente: Compartimentul Folclor și Compartimentul Expoziții tematice. În cadrul festivalului au participat 14 colective artistice, ansambluri folclorice și orchestra de muzică populară ,,Busuioc”, 3 centre de meșteșurărit din raion și  2 meșteri populari din localitate. </w:t>
      </w:r>
      <w:r>
        <w:rPr>
          <w:rFonts w:ascii="Times New Roman" w:hAnsi="Times New Roman" w:cs="Times New Roman"/>
          <w:sz w:val="24"/>
          <w:szCs w:val="24"/>
          <w:lang w:val="ro-RO"/>
        </w:rPr>
        <w:t>Festivalul a demarat cu o frumoasă paradă a portului popular, fiecare colectiv a demonstrat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lastRenderedPageBreak/>
        <w:t xml:space="preserve">autenticitatea costumului popular după care au evoluat colectivele artistice, acentul fiind pus pe păstrarea și promovarea obiceiurilor păstorești și de cîmpie. La Festival au fost prezenți oaspeți de onoare: conducerea de vîrf a raionului Hîncești,  primari ai localităților  din împrejurime. </w:t>
      </w:r>
      <w:r>
        <w:rPr>
          <w:rFonts w:ascii="Times New Roman" w:eastAsia="Times New Roman" w:hAnsi="Times New Roman" w:cs="Times New Roman"/>
          <w:color w:val="050505"/>
          <w:sz w:val="24"/>
          <w:szCs w:val="24"/>
          <w:lang w:val="en-US" w:eastAsia="ru-RU"/>
        </w:rPr>
        <w:t>În aceeași ordine de idei, dl LEVINSCHI, a venit cu mesaj de susținere în adresa tuturor participanților. A mulțumit pentru timpul petrecut frumos și de calitate alături de cei prezenți la festival și a subliniat că autoritatea publică de nivelul II al raionului va continua și în continuare să susțină astfel de evenimente pentru a promova dragostea de neam și de tot ce este autohton.</w:t>
      </w:r>
    </w:p>
    <w:p w:rsidR="005C5B42" w:rsidRDefault="005C5B42" w:rsidP="005C5B42">
      <w:pPr>
        <w:spacing w:line="240" w:lineRule="auto"/>
        <w:jc w:val="both"/>
        <w:rPr>
          <w:rFonts w:ascii="Times New Roman" w:hAnsi="Times New Roman" w:cs="Times New Roman"/>
          <w:sz w:val="24"/>
          <w:szCs w:val="24"/>
          <w:lang w:val="ro-MD"/>
        </w:rPr>
      </w:pPr>
    </w:p>
    <w:p w:rsidR="005C5B42" w:rsidRDefault="005C5B42" w:rsidP="005C5B42">
      <w:p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p>
    <w:p w:rsidR="005C5B42" w:rsidRDefault="005C5B42" w:rsidP="005C5B42">
      <w:p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E2031F">
        <w:rPr>
          <w:rFonts w:ascii="Times New Roman" w:hAnsi="Times New Roman" w:cs="Times New Roman"/>
          <w:sz w:val="24"/>
          <w:szCs w:val="24"/>
          <w:lang w:val="ro-MD"/>
        </w:rPr>
        <w:tab/>
      </w:r>
      <w:r>
        <w:rPr>
          <w:rFonts w:ascii="Times New Roman" w:hAnsi="Times New Roman" w:cs="Times New Roman"/>
          <w:sz w:val="24"/>
          <w:szCs w:val="24"/>
          <w:lang w:val="ro-MD"/>
        </w:rPr>
        <w:t xml:space="preserve"> La capitolul instruire specialiștii Direcției și a cabinetului metodic au organizat un șir de seminare de instruire, metodice și practice cu participarea directorilor Caselor și Căminelor de Cultură, conducătorii colectivelor cu titlu Model și a meșterilor Centrelor de meșteșugărit:</w:t>
      </w:r>
    </w:p>
    <w:p w:rsidR="005C5B42" w:rsidRDefault="005C5B42" w:rsidP="005C5B42">
      <w:pPr>
        <w:pStyle w:val="a4"/>
        <w:spacing w:after="0" w:line="240" w:lineRule="auto"/>
        <w:ind w:left="1065"/>
        <w:jc w:val="both"/>
        <w:rPr>
          <w:rFonts w:ascii="Times New Roman" w:hAnsi="Times New Roman" w:cs="Times New Roman"/>
          <w:sz w:val="24"/>
          <w:szCs w:val="24"/>
          <w:lang w:val="ro-MD"/>
        </w:rPr>
      </w:pPr>
      <w:r w:rsidRPr="00E2031F">
        <w:rPr>
          <w:rFonts w:ascii="Times New Roman" w:hAnsi="Times New Roman" w:cs="Times New Roman"/>
          <w:b/>
          <w:sz w:val="24"/>
          <w:szCs w:val="24"/>
          <w:lang w:val="ro-MD"/>
        </w:rPr>
        <w:t>1</w:t>
      </w:r>
      <w:r>
        <w:rPr>
          <w:rFonts w:ascii="Times New Roman" w:hAnsi="Times New Roman" w:cs="Times New Roman"/>
          <w:sz w:val="24"/>
          <w:szCs w:val="24"/>
          <w:lang w:val="ro-MD"/>
        </w:rPr>
        <w:t xml:space="preserve">.Seminar metodic </w:t>
      </w:r>
      <w:r>
        <w:rPr>
          <w:rFonts w:ascii="Times New Roman" w:hAnsi="Times New Roman" w:cs="Times New Roman"/>
          <w:b/>
          <w:i/>
          <w:sz w:val="24"/>
          <w:szCs w:val="24"/>
          <w:lang w:val="ro-MD"/>
        </w:rPr>
        <w:t xml:space="preserve">,,Totalizări, informații cu privire la raportul anual de activitate” </w:t>
      </w:r>
      <w:r>
        <w:rPr>
          <w:rFonts w:ascii="Times New Roman" w:hAnsi="Times New Roman" w:cs="Times New Roman"/>
          <w:sz w:val="24"/>
          <w:szCs w:val="24"/>
          <w:lang w:val="ro-MD"/>
        </w:rPr>
        <w:t>mun. Hîncești, Casa Raională de Cultură –14/15 decembrie, (Participanți: Directorii Caselor de cultură , conducătorii colectivelor artistice cu titlu Model, conducătorii Centrelor de Meșteșugărit. )</w:t>
      </w:r>
    </w:p>
    <w:p w:rsidR="00E2031F" w:rsidRDefault="00E2031F" w:rsidP="005C5B42">
      <w:pPr>
        <w:pStyle w:val="a4"/>
        <w:spacing w:after="0" w:line="240" w:lineRule="auto"/>
        <w:ind w:left="1065"/>
        <w:jc w:val="both"/>
        <w:rPr>
          <w:rFonts w:ascii="Times New Roman" w:eastAsia="Times New Roman" w:hAnsi="Times New Roman" w:cs="Times New Roman"/>
          <w:sz w:val="24"/>
          <w:szCs w:val="24"/>
          <w:lang w:val="ro-MD" w:eastAsia="ru-RU"/>
        </w:rPr>
      </w:pPr>
    </w:p>
    <w:p w:rsidR="005C5B42" w:rsidRDefault="005C5B42" w:rsidP="005C5B42">
      <w:pPr>
        <w:spacing w:after="0" w:line="240" w:lineRule="auto"/>
        <w:ind w:left="705"/>
        <w:jc w:val="both"/>
        <w:rPr>
          <w:rFonts w:ascii="Times New Roman" w:hAnsi="Times New Roman" w:cs="Times New Roman"/>
          <w:b/>
          <w:i/>
          <w:sz w:val="24"/>
          <w:szCs w:val="24"/>
          <w:lang w:val="ro-MD"/>
        </w:rPr>
      </w:pPr>
      <w:r>
        <w:rPr>
          <w:rFonts w:ascii="Times New Roman" w:hAnsi="Times New Roman" w:cs="Times New Roman"/>
          <w:sz w:val="24"/>
          <w:szCs w:val="24"/>
          <w:lang w:val="ro-MD"/>
        </w:rPr>
        <w:t xml:space="preserve">     </w:t>
      </w:r>
      <w:r w:rsidRPr="00E2031F">
        <w:rPr>
          <w:rFonts w:ascii="Times New Roman" w:hAnsi="Times New Roman" w:cs="Times New Roman"/>
          <w:b/>
          <w:sz w:val="24"/>
          <w:szCs w:val="24"/>
          <w:lang w:val="ro-MD"/>
        </w:rPr>
        <w:t>2</w:t>
      </w:r>
      <w:r>
        <w:rPr>
          <w:rFonts w:ascii="Times New Roman" w:hAnsi="Times New Roman" w:cs="Times New Roman"/>
          <w:sz w:val="24"/>
          <w:szCs w:val="24"/>
          <w:lang w:val="ro-MD"/>
        </w:rPr>
        <w:t xml:space="preserve">. Seminar metodic </w:t>
      </w:r>
      <w:r>
        <w:rPr>
          <w:rFonts w:ascii="Times New Roman" w:hAnsi="Times New Roman" w:cs="Times New Roman"/>
          <w:b/>
          <w:i/>
          <w:sz w:val="24"/>
          <w:szCs w:val="24"/>
          <w:lang w:val="ro-MD"/>
        </w:rPr>
        <w:t xml:space="preserve">,,Despre totalurile dărilor de seamă pentru anul 2022 și     </w:t>
      </w:r>
    </w:p>
    <w:p w:rsidR="005C5B42" w:rsidRDefault="00E2031F" w:rsidP="005C5B42">
      <w:pPr>
        <w:spacing w:after="0" w:line="240" w:lineRule="auto"/>
        <w:ind w:left="705"/>
        <w:jc w:val="both"/>
        <w:rPr>
          <w:rFonts w:ascii="Times New Roman" w:hAnsi="Times New Roman" w:cs="Times New Roman"/>
          <w:sz w:val="24"/>
          <w:szCs w:val="24"/>
          <w:lang w:val="ro-MD"/>
        </w:rPr>
      </w:pPr>
      <w:r>
        <w:rPr>
          <w:rFonts w:ascii="Times New Roman" w:hAnsi="Times New Roman" w:cs="Times New Roman"/>
          <w:b/>
          <w:i/>
          <w:sz w:val="24"/>
          <w:szCs w:val="24"/>
          <w:lang w:val="ro-MD"/>
        </w:rPr>
        <w:t xml:space="preserve">     </w:t>
      </w:r>
      <w:r w:rsidR="005C5B42">
        <w:rPr>
          <w:rFonts w:ascii="Times New Roman" w:hAnsi="Times New Roman" w:cs="Times New Roman"/>
          <w:b/>
          <w:i/>
          <w:sz w:val="24"/>
          <w:szCs w:val="24"/>
          <w:lang w:val="ro-MD"/>
        </w:rPr>
        <w:t xml:space="preserve">programul de activități a caselor și căminilor de cultură pentru anul  2023” </w:t>
      </w:r>
      <w:r w:rsidR="005C5B42">
        <w:rPr>
          <w:rFonts w:ascii="Times New Roman" w:hAnsi="Times New Roman" w:cs="Times New Roman"/>
          <w:sz w:val="24"/>
          <w:szCs w:val="24"/>
          <w:lang w:val="ro-MD"/>
        </w:rPr>
        <w:t xml:space="preserve">mun.  </w:t>
      </w:r>
    </w:p>
    <w:p w:rsidR="005C5B42" w:rsidRDefault="00E2031F" w:rsidP="005C5B42">
      <w:pPr>
        <w:spacing w:after="0" w:line="240" w:lineRule="auto"/>
        <w:ind w:left="705"/>
        <w:jc w:val="both"/>
        <w:rPr>
          <w:rFonts w:ascii="Times New Roman" w:hAnsi="Times New Roman" w:cs="Times New Roman"/>
          <w:b/>
          <w:i/>
          <w:sz w:val="24"/>
          <w:szCs w:val="24"/>
          <w:lang w:val="ro-MD"/>
        </w:rPr>
      </w:pPr>
      <w:r>
        <w:rPr>
          <w:rFonts w:ascii="Times New Roman" w:hAnsi="Times New Roman" w:cs="Times New Roman"/>
          <w:b/>
          <w:i/>
          <w:sz w:val="24"/>
          <w:szCs w:val="24"/>
          <w:lang w:val="ro-MD"/>
        </w:rPr>
        <w:t xml:space="preserve">     </w:t>
      </w:r>
      <w:r w:rsidR="005C5B42">
        <w:rPr>
          <w:rFonts w:ascii="Times New Roman" w:hAnsi="Times New Roman" w:cs="Times New Roman"/>
          <w:b/>
          <w:i/>
          <w:sz w:val="24"/>
          <w:szCs w:val="24"/>
          <w:lang w:val="ro-MD"/>
        </w:rPr>
        <w:t xml:space="preserve"> </w:t>
      </w:r>
      <w:r w:rsidR="005C5B42">
        <w:rPr>
          <w:rFonts w:ascii="Times New Roman" w:hAnsi="Times New Roman" w:cs="Times New Roman"/>
          <w:sz w:val="24"/>
          <w:szCs w:val="24"/>
          <w:lang w:val="ro-MD"/>
        </w:rPr>
        <w:t>Hîncești, Casa de Cultură Raională Hâncești, (22 februarie 2023)</w:t>
      </w:r>
    </w:p>
    <w:p w:rsidR="005C5B42" w:rsidRDefault="005C5B42" w:rsidP="005C5B42">
      <w:pPr>
        <w:pStyle w:val="a4"/>
        <w:spacing w:after="0" w:line="240" w:lineRule="auto"/>
        <w:ind w:left="1065"/>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(Participanți: Directorii Caselor de cultură , conducătorii colectivelor artistice cu titlu   </w:t>
      </w:r>
    </w:p>
    <w:p w:rsidR="005C5B42" w:rsidRDefault="005C5B42" w:rsidP="005C5B42">
      <w:pPr>
        <w:pStyle w:val="a4"/>
        <w:spacing w:after="0" w:line="240" w:lineRule="auto"/>
        <w:ind w:left="1065"/>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Model, conducătorii Centrelor de Meșteșugărit.)</w:t>
      </w:r>
    </w:p>
    <w:p w:rsidR="00E2031F" w:rsidRDefault="00E2031F" w:rsidP="005C5B42">
      <w:pPr>
        <w:pStyle w:val="a4"/>
        <w:spacing w:after="0" w:line="240" w:lineRule="auto"/>
        <w:ind w:left="1065"/>
        <w:jc w:val="both"/>
        <w:rPr>
          <w:rFonts w:ascii="Times New Roman" w:hAnsi="Times New Roman" w:cs="Times New Roman"/>
          <w:sz w:val="24"/>
          <w:szCs w:val="24"/>
          <w:lang w:val="ro-MD"/>
        </w:rPr>
      </w:pPr>
    </w:p>
    <w:p w:rsidR="005C5B42" w:rsidRDefault="005C5B42" w:rsidP="005C5B42">
      <w:pPr>
        <w:pStyle w:val="a4"/>
        <w:spacing w:after="0" w:line="240" w:lineRule="auto"/>
        <w:ind w:left="1065"/>
        <w:jc w:val="both"/>
        <w:rPr>
          <w:rFonts w:ascii="Times New Roman" w:eastAsia="Times New Roman" w:hAnsi="Times New Roman" w:cs="Times New Roman"/>
          <w:sz w:val="24"/>
          <w:szCs w:val="24"/>
          <w:lang w:val="ro-MD" w:eastAsia="ru-RU"/>
        </w:rPr>
      </w:pPr>
      <w:r w:rsidRPr="00E2031F">
        <w:rPr>
          <w:rFonts w:ascii="Times New Roman" w:hAnsi="Times New Roman" w:cs="Times New Roman"/>
          <w:b/>
          <w:sz w:val="24"/>
          <w:szCs w:val="24"/>
          <w:lang w:val="ro-MD"/>
        </w:rPr>
        <w:t>3.</w:t>
      </w:r>
      <w:r>
        <w:rPr>
          <w:rFonts w:ascii="Times New Roman" w:hAnsi="Times New Roman" w:cs="Times New Roman"/>
          <w:sz w:val="24"/>
          <w:szCs w:val="24"/>
          <w:lang w:val="ro-MD"/>
        </w:rPr>
        <w:t xml:space="preserve">Seminar Național cu tema: </w:t>
      </w:r>
      <w:r>
        <w:rPr>
          <w:rFonts w:ascii="Times New Roman" w:hAnsi="Times New Roman" w:cs="Times New Roman"/>
          <w:b/>
          <w:i/>
          <w:sz w:val="24"/>
          <w:szCs w:val="24"/>
          <w:lang w:val="ro-MD"/>
        </w:rPr>
        <w:t xml:space="preserve">,,Promovarea scenică a obiceiurilor populare” </w:t>
      </w:r>
      <w:r>
        <w:rPr>
          <w:rFonts w:ascii="Times New Roman" w:hAnsi="Times New Roman" w:cs="Times New Roman"/>
          <w:sz w:val="24"/>
          <w:szCs w:val="24"/>
          <w:lang w:val="ro-MD"/>
        </w:rPr>
        <w:t>organizat de CNCPPCI, cu participarea conducătorilor formațiilor folclorice din Zona de Sud a țării, ( Sala Mare a Casa Raională de Cultură Hîncești) 05 aprilie 2023.</w:t>
      </w:r>
    </w:p>
    <w:p w:rsidR="005C5B42" w:rsidRDefault="005C5B42" w:rsidP="005C5B42">
      <w:pPr>
        <w:pStyle w:val="a4"/>
        <w:spacing w:after="0" w:line="240" w:lineRule="auto"/>
        <w:ind w:left="0"/>
        <w:jc w:val="both"/>
        <w:rPr>
          <w:rFonts w:ascii="Times New Roman" w:hAnsi="Times New Roman" w:cs="Times New Roman"/>
          <w:sz w:val="24"/>
          <w:szCs w:val="24"/>
          <w:lang w:val="ro-MD"/>
        </w:rPr>
      </w:pPr>
    </w:p>
    <w:p w:rsidR="005C5B42" w:rsidRDefault="005C5B42" w:rsidP="005C5B42">
      <w:pPr>
        <w:pStyle w:val="a4"/>
        <w:spacing w:after="0" w:line="240" w:lineRule="auto"/>
        <w:ind w:left="0"/>
        <w:jc w:val="both"/>
        <w:rPr>
          <w:rFonts w:ascii="Times New Roman" w:hAnsi="Times New Roman" w:cs="Times New Roman"/>
          <w:sz w:val="24"/>
          <w:szCs w:val="24"/>
          <w:lang w:val="ro-MD"/>
        </w:rPr>
      </w:pPr>
    </w:p>
    <w:p w:rsidR="005C5B42" w:rsidRDefault="005C5B42" w:rsidP="005C5B42">
      <w:pPr>
        <w:pStyle w:val="a4"/>
        <w:spacing w:after="0" w:line="240" w:lineRule="auto"/>
        <w:ind w:left="0"/>
        <w:jc w:val="both"/>
        <w:rPr>
          <w:rFonts w:ascii="Times New Roman" w:eastAsia="Times New Roman" w:hAnsi="Times New Roman" w:cs="Times New Roman"/>
          <w:sz w:val="24"/>
          <w:szCs w:val="24"/>
          <w:lang w:val="ro-MD" w:eastAsia="ru-RU"/>
        </w:rPr>
      </w:pPr>
      <w:r>
        <w:rPr>
          <w:rFonts w:ascii="Times New Roman" w:hAnsi="Times New Roman" w:cs="Times New Roman"/>
          <w:sz w:val="24"/>
          <w:szCs w:val="24"/>
          <w:lang w:val="ro-MD"/>
        </w:rPr>
        <w:t xml:space="preserve">  </w:t>
      </w:r>
      <w:r w:rsidR="00E2031F">
        <w:rPr>
          <w:rFonts w:ascii="Times New Roman" w:hAnsi="Times New Roman" w:cs="Times New Roman"/>
          <w:sz w:val="24"/>
          <w:szCs w:val="24"/>
          <w:lang w:val="ro-MD"/>
        </w:rPr>
        <w:tab/>
      </w:r>
      <w:r>
        <w:rPr>
          <w:rFonts w:ascii="Times New Roman" w:hAnsi="Times New Roman" w:cs="Times New Roman"/>
          <w:sz w:val="24"/>
          <w:szCs w:val="24"/>
          <w:lang w:val="ro-MD"/>
        </w:rPr>
        <w:t xml:space="preserve"> Desigur,  cartea de vizită a culturii raionului o reprezintă și colectivele artistice care au participat la un șir de Festivaluri Naționale și Internaționale:</w:t>
      </w:r>
    </w:p>
    <w:p w:rsidR="005C5B42" w:rsidRDefault="005C5B42" w:rsidP="005C5B42">
      <w:pPr>
        <w:spacing w:after="0" w:line="240" w:lineRule="auto"/>
        <w:rPr>
          <w:rFonts w:ascii="Times New Roman" w:hAnsi="Times New Roman" w:cs="Times New Roman"/>
          <w:b/>
          <w:sz w:val="24"/>
          <w:szCs w:val="24"/>
          <w:u w:val="single"/>
          <w:lang w:val="ro-MD"/>
        </w:rPr>
      </w:pPr>
    </w:p>
    <w:p w:rsidR="005C5B42" w:rsidRDefault="005C5B42" w:rsidP="00E2031F">
      <w:pPr>
        <w:spacing w:after="0" w:line="240" w:lineRule="auto"/>
        <w:ind w:left="372" w:firstLine="708"/>
        <w:rPr>
          <w:rFonts w:ascii="Times New Roman" w:hAnsi="Times New Roman" w:cs="Times New Roman"/>
          <w:sz w:val="24"/>
          <w:szCs w:val="24"/>
          <w:lang w:val="ro-MD"/>
        </w:rPr>
      </w:pPr>
      <w:r>
        <w:rPr>
          <w:rFonts w:ascii="Times New Roman" w:hAnsi="Times New Roman" w:cs="Times New Roman"/>
          <w:b/>
          <w:sz w:val="24"/>
          <w:szCs w:val="24"/>
          <w:u w:val="single"/>
          <w:lang w:val="ro-MD"/>
        </w:rPr>
        <w:t>Trupa de Teatru Dramatic pentru Copii și Tineret  ,,Ghioceii” c. Mingir</w:t>
      </w:r>
      <w:r>
        <w:rPr>
          <w:rFonts w:ascii="Times New Roman" w:hAnsi="Times New Roman" w:cs="Times New Roman"/>
          <w:sz w:val="24"/>
          <w:szCs w:val="24"/>
          <w:u w:val="single"/>
          <w:lang w:val="ro-MD"/>
        </w:rPr>
        <w:t>:</w:t>
      </w:r>
    </w:p>
    <w:p w:rsidR="005C5B42" w:rsidRDefault="005C5B42" w:rsidP="005C5B42">
      <w:pPr>
        <w:pStyle w:val="a4"/>
        <w:numPr>
          <w:ilvl w:val="0"/>
          <w:numId w:val="46"/>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Concurs Internațional de Teatru Tânăr </w:t>
      </w:r>
      <w:r>
        <w:rPr>
          <w:rFonts w:ascii="Times New Roman" w:hAnsi="Times New Roman" w:cs="Times New Roman"/>
          <w:b/>
          <w:sz w:val="24"/>
          <w:szCs w:val="24"/>
          <w:lang w:val="ro-RO"/>
        </w:rPr>
        <w:t>,,G.V. Birlic</w:t>
      </w:r>
      <w:r>
        <w:rPr>
          <w:rFonts w:ascii="Times New Roman" w:hAnsi="Times New Roman" w:cs="Times New Roman"/>
          <w:sz w:val="24"/>
          <w:szCs w:val="24"/>
          <w:lang w:val="ro-RO"/>
        </w:rPr>
        <w:t xml:space="preserve">” ediția a XII-a, România, Botoșani, Jud. Suceava(22-28 august)- </w:t>
      </w:r>
      <w:r>
        <w:rPr>
          <w:rFonts w:ascii="Times New Roman" w:hAnsi="Times New Roman" w:cs="Times New Roman"/>
          <w:b/>
          <w:sz w:val="24"/>
          <w:szCs w:val="24"/>
          <w:lang w:val="ro-RO"/>
        </w:rPr>
        <w:t>Premiul Mare</w:t>
      </w:r>
      <w:r>
        <w:rPr>
          <w:rFonts w:ascii="Times New Roman" w:hAnsi="Times New Roman" w:cs="Times New Roman"/>
          <w:sz w:val="24"/>
          <w:szCs w:val="24"/>
          <w:lang w:val="ro-RO"/>
        </w:rPr>
        <w:t>.</w:t>
      </w:r>
    </w:p>
    <w:p w:rsidR="005C5B42" w:rsidRDefault="005C5B42" w:rsidP="005C5B42">
      <w:pPr>
        <w:pStyle w:val="a4"/>
        <w:numPr>
          <w:ilvl w:val="0"/>
          <w:numId w:val="46"/>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Festivalul Concurs Internaționale de Teatru Tânăr </w:t>
      </w:r>
      <w:r>
        <w:rPr>
          <w:rFonts w:ascii="Times New Roman" w:hAnsi="Times New Roman" w:cs="Times New Roman"/>
          <w:b/>
          <w:sz w:val="24"/>
          <w:szCs w:val="24"/>
          <w:lang w:val="ro-RO"/>
        </w:rPr>
        <w:t>,,Ora de Teatru”,</w:t>
      </w:r>
      <w:r>
        <w:rPr>
          <w:rFonts w:ascii="Times New Roman" w:hAnsi="Times New Roman" w:cs="Times New Roman"/>
          <w:sz w:val="24"/>
          <w:szCs w:val="24"/>
          <w:lang w:val="ro-RO"/>
        </w:rPr>
        <w:t xml:space="preserve"> ediția a V-a, România, Focșa, Jud. Vrancea (07 -11 septembrie 2022) </w:t>
      </w:r>
      <w:r>
        <w:rPr>
          <w:rFonts w:ascii="Times New Roman" w:hAnsi="Times New Roman" w:cs="Times New Roman"/>
          <w:b/>
          <w:sz w:val="24"/>
          <w:szCs w:val="24"/>
          <w:lang w:val="ro-RO"/>
        </w:rPr>
        <w:t>Trofeul Festivalului;</w:t>
      </w:r>
    </w:p>
    <w:p w:rsidR="005C5B42" w:rsidRDefault="005C5B42" w:rsidP="005C5B42">
      <w:pPr>
        <w:pStyle w:val="a4"/>
        <w:numPr>
          <w:ilvl w:val="0"/>
          <w:numId w:val="46"/>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Conferință Republicană de totalizare a Campaniei Naționale de promovare a lecturii </w:t>
      </w:r>
      <w:r>
        <w:rPr>
          <w:rFonts w:ascii="Times New Roman" w:hAnsi="Times New Roman" w:cs="Times New Roman"/>
          <w:b/>
          <w:sz w:val="24"/>
          <w:szCs w:val="24"/>
          <w:lang w:val="ro-RO"/>
        </w:rPr>
        <w:t>,,Să citim împreună”</w:t>
      </w:r>
      <w:r>
        <w:rPr>
          <w:rFonts w:ascii="Times New Roman" w:hAnsi="Times New Roman" w:cs="Times New Roman"/>
          <w:sz w:val="24"/>
          <w:szCs w:val="24"/>
          <w:lang w:val="ro-RO"/>
        </w:rPr>
        <w:t xml:space="preserve"> ediția a XI- a, mun. Chișinău, (16 decembrie 2022);</w:t>
      </w:r>
    </w:p>
    <w:p w:rsidR="005C5B42" w:rsidRDefault="005C5B42" w:rsidP="005C5B42">
      <w:pPr>
        <w:pStyle w:val="a4"/>
        <w:numPr>
          <w:ilvl w:val="0"/>
          <w:numId w:val="46"/>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raional al tradițiilor și obiceiurilor de iarnă </w:t>
      </w:r>
      <w:r>
        <w:rPr>
          <w:rFonts w:ascii="Times New Roman" w:hAnsi="Times New Roman" w:cs="Times New Roman"/>
          <w:b/>
          <w:i/>
          <w:sz w:val="24"/>
          <w:szCs w:val="24"/>
          <w:lang w:val="ro-RO"/>
        </w:rPr>
        <w:t xml:space="preserve">,,De urat v-am tot ura”, </w:t>
      </w:r>
      <w:r>
        <w:rPr>
          <w:rFonts w:ascii="Times New Roman" w:hAnsi="Times New Roman" w:cs="Times New Roman"/>
          <w:sz w:val="24"/>
          <w:szCs w:val="24"/>
          <w:lang w:val="ro-RO"/>
        </w:rPr>
        <w:t>mun.Hîncești( 29 decembrie 2022)</w:t>
      </w:r>
    </w:p>
    <w:p w:rsidR="005C5B42" w:rsidRPr="00D13C6F" w:rsidRDefault="005C5B42" w:rsidP="005C5B42">
      <w:pPr>
        <w:pStyle w:val="a4"/>
        <w:numPr>
          <w:ilvl w:val="0"/>
          <w:numId w:val="46"/>
        </w:numPr>
        <w:spacing w:after="0" w:line="240" w:lineRule="auto"/>
        <w:rPr>
          <w:rFonts w:ascii="Times New Roman" w:hAnsi="Times New Roman" w:cs="Times New Roman"/>
          <w:sz w:val="24"/>
          <w:szCs w:val="24"/>
          <w:lang w:val="ro-RO"/>
        </w:rPr>
      </w:pPr>
      <w:r w:rsidRPr="00D13C6F">
        <w:rPr>
          <w:rFonts w:ascii="Times New Roman" w:hAnsi="Times New Roman" w:cs="Times New Roman"/>
          <w:sz w:val="24"/>
          <w:szCs w:val="24"/>
          <w:lang w:val="ro-RO"/>
        </w:rPr>
        <w:t>Festivalul Internațional de teatru ,,Doar cu mama” România- Premiul I și Premiul special al juriului(Februarie 2023)</w:t>
      </w:r>
    </w:p>
    <w:p w:rsidR="005C5B42" w:rsidRPr="00D13C6F" w:rsidRDefault="005C5B42" w:rsidP="005C5B42">
      <w:pPr>
        <w:pStyle w:val="a4"/>
        <w:numPr>
          <w:ilvl w:val="0"/>
          <w:numId w:val="46"/>
        </w:numPr>
        <w:spacing w:after="0" w:line="240" w:lineRule="auto"/>
        <w:rPr>
          <w:rFonts w:ascii="Times New Roman" w:hAnsi="Times New Roman" w:cs="Times New Roman"/>
          <w:sz w:val="24"/>
          <w:szCs w:val="24"/>
          <w:lang w:val="ro-RO"/>
        </w:rPr>
      </w:pPr>
      <w:r w:rsidRPr="00D13C6F">
        <w:rPr>
          <w:rFonts w:ascii="Times New Roman" w:hAnsi="Times New Roman" w:cs="Times New Roman"/>
          <w:sz w:val="24"/>
          <w:szCs w:val="24"/>
          <w:lang w:val="ro-RO"/>
        </w:rPr>
        <w:t xml:space="preserve">Ziua Mondială a teatrului la Soroca , Festivalul – concurs </w:t>
      </w:r>
      <w:r w:rsidRPr="00D13C6F">
        <w:rPr>
          <w:rFonts w:ascii="Times New Roman" w:hAnsi="Times New Roman" w:cs="Times New Roman"/>
          <w:b/>
          <w:i/>
          <w:sz w:val="24"/>
          <w:szCs w:val="24"/>
          <w:lang w:val="ro-RO"/>
        </w:rPr>
        <w:t xml:space="preserve">,,Rampa Nistreană” </w:t>
      </w:r>
      <w:r w:rsidRPr="00D13C6F">
        <w:rPr>
          <w:rFonts w:ascii="Times New Roman" w:hAnsi="Times New Roman" w:cs="Times New Roman"/>
          <w:sz w:val="24"/>
          <w:szCs w:val="24"/>
          <w:lang w:val="ro-RO"/>
        </w:rPr>
        <w:t>ediția XXII-a 27 martie 2023;</w:t>
      </w:r>
    </w:p>
    <w:p w:rsidR="005C5B42" w:rsidRPr="00D13C6F" w:rsidRDefault="005C5B42" w:rsidP="005C5B42">
      <w:pPr>
        <w:pStyle w:val="a4"/>
        <w:numPr>
          <w:ilvl w:val="0"/>
          <w:numId w:val="46"/>
        </w:numPr>
        <w:spacing w:after="0" w:line="240" w:lineRule="auto"/>
        <w:rPr>
          <w:rFonts w:ascii="Times New Roman" w:hAnsi="Times New Roman" w:cs="Times New Roman"/>
          <w:sz w:val="24"/>
          <w:szCs w:val="24"/>
          <w:lang w:val="ro-RO"/>
        </w:rPr>
      </w:pPr>
      <w:r w:rsidRPr="00D13C6F">
        <w:rPr>
          <w:rFonts w:ascii="Times New Roman" w:hAnsi="Times New Roman" w:cs="Times New Roman"/>
          <w:b/>
          <w:i/>
          <w:sz w:val="24"/>
          <w:szCs w:val="24"/>
          <w:lang w:val="ro-RO"/>
        </w:rPr>
        <w:t>Festivalul de teatru Gong</w:t>
      </w:r>
      <w:r w:rsidRPr="00D13C6F">
        <w:rPr>
          <w:rFonts w:ascii="Times New Roman" w:hAnsi="Times New Roman" w:cs="Times New Roman"/>
          <w:sz w:val="24"/>
          <w:szCs w:val="24"/>
          <w:lang w:val="ro-RO"/>
        </w:rPr>
        <w:t>, România ( aprilie 2023) –Premiul Mare;</w:t>
      </w:r>
    </w:p>
    <w:p w:rsidR="005C5B42" w:rsidRPr="00D13C6F" w:rsidRDefault="005C5B42" w:rsidP="005C5B42">
      <w:pPr>
        <w:pStyle w:val="a4"/>
        <w:numPr>
          <w:ilvl w:val="0"/>
          <w:numId w:val="46"/>
        </w:numPr>
        <w:spacing w:after="0" w:line="240" w:lineRule="auto"/>
        <w:rPr>
          <w:rFonts w:ascii="Times New Roman" w:hAnsi="Times New Roman" w:cs="Times New Roman"/>
          <w:sz w:val="24"/>
          <w:szCs w:val="24"/>
          <w:lang w:val="ro-RO"/>
        </w:rPr>
      </w:pPr>
      <w:r w:rsidRPr="00D13C6F">
        <w:rPr>
          <w:rFonts w:ascii="Times New Roman" w:hAnsi="Times New Roman" w:cs="Times New Roman"/>
          <w:sz w:val="24"/>
          <w:szCs w:val="24"/>
          <w:lang w:val="ro-RO"/>
        </w:rPr>
        <w:t xml:space="preserve">Festivalul Concurs Național </w:t>
      </w:r>
      <w:r w:rsidRPr="00D13C6F">
        <w:rPr>
          <w:rFonts w:ascii="Times New Roman" w:hAnsi="Times New Roman" w:cs="Times New Roman"/>
          <w:b/>
          <w:sz w:val="24"/>
          <w:szCs w:val="24"/>
          <w:lang w:val="ro-RO"/>
        </w:rPr>
        <w:t>,,Rampa teatrală”</w:t>
      </w:r>
      <w:r w:rsidRPr="00D13C6F">
        <w:rPr>
          <w:rFonts w:ascii="Times New Roman" w:hAnsi="Times New Roman" w:cs="Times New Roman"/>
          <w:sz w:val="24"/>
          <w:szCs w:val="24"/>
          <w:lang w:val="ro-RO"/>
        </w:rPr>
        <w:t xml:space="preserve"> ediția a V-a, com. Mingir – Premiul Mare (02 aprilie 2023) ;</w:t>
      </w:r>
    </w:p>
    <w:p w:rsidR="005C5B42" w:rsidRPr="00D13C6F" w:rsidRDefault="005C5B42" w:rsidP="005C5B42">
      <w:pPr>
        <w:pStyle w:val="a4"/>
        <w:numPr>
          <w:ilvl w:val="0"/>
          <w:numId w:val="46"/>
        </w:numPr>
        <w:spacing w:after="0" w:line="240" w:lineRule="auto"/>
        <w:rPr>
          <w:rFonts w:ascii="Times New Roman" w:hAnsi="Times New Roman" w:cs="Times New Roman"/>
          <w:sz w:val="24"/>
          <w:szCs w:val="24"/>
          <w:lang w:val="ro-RO"/>
        </w:rPr>
      </w:pPr>
      <w:r w:rsidRPr="00D13C6F">
        <w:rPr>
          <w:rFonts w:ascii="Times New Roman" w:hAnsi="Times New Roman" w:cs="Times New Roman"/>
          <w:sz w:val="24"/>
          <w:szCs w:val="24"/>
          <w:lang w:val="ro-RO"/>
        </w:rPr>
        <w:t xml:space="preserve">Festivalul Național al tradițiilor păstorești și de câmpie </w:t>
      </w:r>
      <w:r w:rsidRPr="00D13C6F">
        <w:rPr>
          <w:rFonts w:ascii="Times New Roman" w:hAnsi="Times New Roman" w:cs="Times New Roman"/>
          <w:b/>
          <w:i/>
          <w:sz w:val="24"/>
          <w:szCs w:val="24"/>
          <w:lang w:val="ro-RO"/>
        </w:rPr>
        <w:t>,,Miorița”</w:t>
      </w:r>
      <w:r w:rsidRPr="00D13C6F">
        <w:rPr>
          <w:rFonts w:ascii="Times New Roman" w:hAnsi="Times New Roman" w:cs="Times New Roman"/>
          <w:sz w:val="24"/>
          <w:szCs w:val="24"/>
          <w:lang w:val="ro-RO"/>
        </w:rPr>
        <w:t xml:space="preserve"> ediția a IV-a – com. Leușeni</w:t>
      </w:r>
      <w:r w:rsidR="002D1AE8">
        <w:rPr>
          <w:rFonts w:ascii="Times New Roman" w:hAnsi="Times New Roman" w:cs="Times New Roman"/>
          <w:sz w:val="24"/>
          <w:szCs w:val="24"/>
          <w:lang w:val="ro-RO"/>
        </w:rPr>
        <w:t xml:space="preserve"> </w:t>
      </w:r>
      <w:r w:rsidRPr="00D13C6F">
        <w:rPr>
          <w:rFonts w:ascii="Times New Roman" w:hAnsi="Times New Roman" w:cs="Times New Roman"/>
          <w:sz w:val="24"/>
          <w:szCs w:val="24"/>
          <w:lang w:val="ro-RO"/>
        </w:rPr>
        <w:t>(07 mai 2023);</w:t>
      </w:r>
    </w:p>
    <w:p w:rsidR="005C5B42" w:rsidRPr="00D13C6F" w:rsidRDefault="005C5B42" w:rsidP="005C5B42">
      <w:pPr>
        <w:pStyle w:val="a4"/>
        <w:numPr>
          <w:ilvl w:val="0"/>
          <w:numId w:val="46"/>
        </w:numPr>
        <w:spacing w:after="0" w:line="240" w:lineRule="auto"/>
        <w:rPr>
          <w:rFonts w:ascii="Times New Roman" w:hAnsi="Times New Roman" w:cs="Times New Roman"/>
          <w:sz w:val="24"/>
          <w:szCs w:val="24"/>
          <w:lang w:val="ro-RO"/>
        </w:rPr>
      </w:pPr>
      <w:r w:rsidRPr="00D13C6F">
        <w:rPr>
          <w:rFonts w:ascii="Times New Roman" w:hAnsi="Times New Roman" w:cs="Times New Roman"/>
          <w:sz w:val="24"/>
          <w:szCs w:val="24"/>
          <w:lang w:val="ro-RO"/>
        </w:rPr>
        <w:t>Festivalul Internațional de Teatru ,,Ecaires de Scene” – Franța( mai)</w:t>
      </w:r>
    </w:p>
    <w:p w:rsidR="005C5B42" w:rsidRDefault="005C5B42" w:rsidP="005C5B42">
      <w:pPr>
        <w:spacing w:after="0" w:line="240" w:lineRule="auto"/>
        <w:rPr>
          <w:rFonts w:ascii="Times New Roman" w:hAnsi="Times New Roman" w:cs="Times New Roman"/>
          <w:b/>
          <w:sz w:val="24"/>
          <w:szCs w:val="24"/>
          <w:u w:val="single"/>
          <w:lang w:val="ro-MD"/>
        </w:rPr>
      </w:pPr>
    </w:p>
    <w:p w:rsidR="005C5B42" w:rsidRDefault="005C5B42" w:rsidP="005C5B42">
      <w:pPr>
        <w:spacing w:after="0" w:line="240" w:lineRule="auto"/>
        <w:rPr>
          <w:rFonts w:ascii="Times New Roman" w:hAnsi="Times New Roman" w:cs="Times New Roman"/>
          <w:sz w:val="24"/>
          <w:szCs w:val="24"/>
          <w:u w:val="single"/>
          <w:lang w:val="ro-MD"/>
        </w:rPr>
      </w:pPr>
      <w:r>
        <w:rPr>
          <w:rFonts w:ascii="Times New Roman" w:hAnsi="Times New Roman" w:cs="Times New Roman"/>
          <w:b/>
          <w:sz w:val="24"/>
          <w:szCs w:val="24"/>
          <w:u w:val="single"/>
          <w:lang w:val="ro-MD"/>
        </w:rPr>
        <w:t>Trupa de Teatru Dramatic ,,Prometeu” c. Mingir</w:t>
      </w:r>
      <w:r>
        <w:rPr>
          <w:rFonts w:ascii="Times New Roman" w:hAnsi="Times New Roman" w:cs="Times New Roman"/>
          <w:sz w:val="24"/>
          <w:szCs w:val="24"/>
          <w:u w:val="single"/>
          <w:lang w:val="ro-MD"/>
        </w:rPr>
        <w:t>:</w:t>
      </w:r>
    </w:p>
    <w:p w:rsidR="005C5B42" w:rsidRDefault="005C5B42" w:rsidP="005C5B42">
      <w:pPr>
        <w:pStyle w:val="a4"/>
        <w:numPr>
          <w:ilvl w:val="0"/>
          <w:numId w:val="46"/>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Concurs Național </w:t>
      </w:r>
      <w:r>
        <w:rPr>
          <w:rFonts w:ascii="Times New Roman" w:hAnsi="Times New Roman" w:cs="Times New Roman"/>
          <w:b/>
          <w:sz w:val="24"/>
          <w:szCs w:val="24"/>
          <w:lang w:val="ro-RO"/>
        </w:rPr>
        <w:t>,,Rampa teatrală”</w:t>
      </w:r>
      <w:r>
        <w:rPr>
          <w:rFonts w:ascii="Times New Roman" w:hAnsi="Times New Roman" w:cs="Times New Roman"/>
          <w:sz w:val="24"/>
          <w:szCs w:val="24"/>
          <w:lang w:val="ro-RO"/>
        </w:rPr>
        <w:t xml:space="preserve"> ediția a V-a, com. Mingir – Premiul Special (02 aprilie 2023) ;</w:t>
      </w:r>
    </w:p>
    <w:p w:rsidR="005C5B42" w:rsidRDefault="005C5B42" w:rsidP="005C5B42">
      <w:pPr>
        <w:tabs>
          <w:tab w:val="left" w:pos="1920"/>
        </w:tabs>
        <w:spacing w:after="0"/>
        <w:jc w:val="both"/>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Ansamblul Folcloric ”Gălbenița”, s. Fundul Galbenei:</w:t>
      </w:r>
    </w:p>
    <w:p w:rsidR="005C5B42" w:rsidRPr="00F43094" w:rsidRDefault="005C5B42" w:rsidP="005C5B42">
      <w:pPr>
        <w:pStyle w:val="ad"/>
        <w:spacing w:line="276" w:lineRule="auto"/>
        <w:jc w:val="both"/>
        <w:rPr>
          <w:rStyle w:val="ae"/>
          <w:rFonts w:ascii="Times New Roman" w:hAnsi="Times New Roman" w:cs="Times New Roman"/>
          <w:bCs/>
          <w:i w:val="0"/>
          <w:shd w:val="clear" w:color="auto" w:fill="FFFFFF"/>
          <w:lang w:val="ro-RO"/>
        </w:rPr>
      </w:pPr>
      <w:r>
        <w:rPr>
          <w:rFonts w:ascii="Times New Roman" w:hAnsi="Times New Roman" w:cs="Times New Roman"/>
          <w:sz w:val="24"/>
          <w:szCs w:val="24"/>
          <w:lang w:val="ro-RO"/>
        </w:rPr>
        <w:t xml:space="preserve">             -Festivalul raional  </w:t>
      </w:r>
      <w:r>
        <w:rPr>
          <w:rFonts w:ascii="Times New Roman" w:hAnsi="Times New Roman" w:cs="Times New Roman"/>
          <w:b/>
          <w:sz w:val="24"/>
          <w:szCs w:val="24"/>
          <w:lang w:val="ro-RO"/>
        </w:rPr>
        <w:t>,,Toamna Aurie  - 2022”,</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(23 octombrie 2022),</w:t>
      </w:r>
      <w:r w:rsidRPr="00F43094">
        <w:rPr>
          <w:rStyle w:val="ae"/>
          <w:rFonts w:ascii="Times New Roman" w:hAnsi="Times New Roman" w:cs="Times New Roman"/>
          <w:bCs/>
          <w:i w:val="0"/>
          <w:sz w:val="24"/>
          <w:szCs w:val="24"/>
          <w:shd w:val="clear" w:color="auto" w:fill="FFFFFF"/>
          <w:lang w:val="ro-RO"/>
        </w:rPr>
        <w:t xml:space="preserve">Complexului Istorico –   </w:t>
      </w:r>
    </w:p>
    <w:p w:rsidR="005C5B42" w:rsidRPr="00F43094" w:rsidRDefault="005C5B42" w:rsidP="005C5B42">
      <w:pPr>
        <w:pStyle w:val="ad"/>
        <w:spacing w:line="276" w:lineRule="auto"/>
        <w:jc w:val="both"/>
        <w:rPr>
          <w:rFonts w:ascii="Times New Roman" w:hAnsi="Times New Roman" w:cs="Times New Roman"/>
          <w:i/>
        </w:rPr>
      </w:pPr>
      <w:r w:rsidRPr="00F43094">
        <w:rPr>
          <w:rStyle w:val="ae"/>
          <w:rFonts w:ascii="Times New Roman" w:hAnsi="Times New Roman" w:cs="Times New Roman"/>
          <w:bCs/>
          <w:i w:val="0"/>
          <w:sz w:val="24"/>
          <w:szCs w:val="24"/>
          <w:shd w:val="clear" w:color="auto" w:fill="FFFFFF"/>
          <w:lang w:val="ro-RO"/>
        </w:rPr>
        <w:t xml:space="preserve">             Arhitectural Manuc-Bey</w:t>
      </w:r>
      <w:r w:rsidRPr="00F43094">
        <w:rPr>
          <w:rFonts w:ascii="Times New Roman" w:hAnsi="Times New Roman" w:cs="Times New Roman"/>
          <w:bCs/>
          <w:i/>
          <w:sz w:val="24"/>
          <w:szCs w:val="24"/>
          <w:shd w:val="clear" w:color="auto" w:fill="FFFFFF"/>
          <w:lang w:val="ro-RO"/>
        </w:rPr>
        <w:t xml:space="preserve"> </w:t>
      </w:r>
      <w:r w:rsidRPr="00F43094">
        <w:rPr>
          <w:rFonts w:ascii="Times New Roman" w:hAnsi="Times New Roman" w:cs="Times New Roman"/>
          <w:bCs/>
          <w:sz w:val="24"/>
          <w:szCs w:val="24"/>
          <w:shd w:val="clear" w:color="auto" w:fill="FFFFFF"/>
          <w:lang w:val="ro-RO"/>
        </w:rPr>
        <w:t>din</w:t>
      </w:r>
      <w:r w:rsidRPr="00F43094">
        <w:rPr>
          <w:rFonts w:ascii="Times New Roman" w:hAnsi="Times New Roman" w:cs="Times New Roman"/>
          <w:sz w:val="24"/>
          <w:szCs w:val="24"/>
          <w:lang w:val="ro-RO"/>
        </w:rPr>
        <w:t xml:space="preserve"> </w:t>
      </w:r>
      <w:r w:rsidRPr="00F43094">
        <w:rPr>
          <w:rFonts w:ascii="Times New Roman" w:hAnsi="Times New Roman" w:cs="Times New Roman"/>
          <w:color w:val="000000" w:themeColor="text1"/>
          <w:sz w:val="24"/>
          <w:szCs w:val="24"/>
          <w:lang w:val="ro-RO"/>
        </w:rPr>
        <w:t>mun. Hîncești</w:t>
      </w:r>
      <w:r w:rsidRPr="00F43094">
        <w:rPr>
          <w:rFonts w:ascii="Times New Roman" w:hAnsi="Times New Roman" w:cs="Times New Roman"/>
          <w:i/>
          <w:color w:val="000000" w:themeColor="text1"/>
          <w:sz w:val="24"/>
          <w:szCs w:val="24"/>
          <w:lang w:val="ro-RO"/>
        </w:rPr>
        <w:t>,</w:t>
      </w:r>
    </w:p>
    <w:p w:rsidR="005C5B42" w:rsidRDefault="005C5B42" w:rsidP="005C5B42">
      <w:pPr>
        <w:pStyle w:val="a4"/>
        <w:numPr>
          <w:ilvl w:val="0"/>
          <w:numId w:val="46"/>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raional al tradițiilor și obiceiurilor de iarnă </w:t>
      </w:r>
      <w:r>
        <w:rPr>
          <w:rFonts w:ascii="Times New Roman" w:hAnsi="Times New Roman" w:cs="Times New Roman"/>
          <w:b/>
          <w:sz w:val="24"/>
          <w:szCs w:val="24"/>
          <w:lang w:val="ro-RO"/>
        </w:rPr>
        <w:t>,,De urat v-am tot ura”,</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mun.Hîncești</w:t>
      </w:r>
      <w:r w:rsidR="006A5503">
        <w:rPr>
          <w:rFonts w:ascii="Times New Roman" w:hAnsi="Times New Roman" w:cs="Times New Roman"/>
          <w:sz w:val="24"/>
          <w:szCs w:val="24"/>
          <w:lang w:val="ro-RO"/>
        </w:rPr>
        <w:t xml:space="preserve"> </w:t>
      </w:r>
      <w:r>
        <w:rPr>
          <w:rFonts w:ascii="Times New Roman" w:hAnsi="Times New Roman" w:cs="Times New Roman"/>
          <w:sz w:val="24"/>
          <w:szCs w:val="24"/>
          <w:lang w:val="ro-RO"/>
        </w:rPr>
        <w:t>( 29 decembrie 2022)</w:t>
      </w:r>
    </w:p>
    <w:p w:rsidR="00BD3BD2" w:rsidRPr="00BD3BD2" w:rsidRDefault="005C5B42" w:rsidP="005C5B42">
      <w:pPr>
        <w:pStyle w:val="a4"/>
        <w:numPr>
          <w:ilvl w:val="0"/>
          <w:numId w:val="46"/>
        </w:numPr>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s. Caracui</w:t>
      </w:r>
    </w:p>
    <w:p w:rsidR="005C5B42" w:rsidRDefault="005C5B42" w:rsidP="00BD3BD2">
      <w:pPr>
        <w:pStyle w:val="a4"/>
        <w:spacing w:after="0" w:line="240" w:lineRule="auto"/>
        <w:ind w:left="1080"/>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( 30 aprilie 2023);</w:t>
      </w:r>
    </w:p>
    <w:p w:rsidR="005C5B42" w:rsidRDefault="005C5B42" w:rsidP="005C5B42">
      <w:pPr>
        <w:pStyle w:val="a4"/>
        <w:numPr>
          <w:ilvl w:val="0"/>
          <w:numId w:val="46"/>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ediția a IV-a – com. Leușeni</w:t>
      </w:r>
      <w:r w:rsidR="00BD3BD2">
        <w:rPr>
          <w:rFonts w:ascii="Times New Roman" w:hAnsi="Times New Roman" w:cs="Times New Roman"/>
          <w:sz w:val="24"/>
          <w:szCs w:val="24"/>
          <w:lang w:val="ro-RO"/>
        </w:rPr>
        <w:t xml:space="preserve"> </w:t>
      </w:r>
      <w:r>
        <w:rPr>
          <w:rFonts w:ascii="Times New Roman" w:hAnsi="Times New Roman" w:cs="Times New Roman"/>
          <w:sz w:val="24"/>
          <w:szCs w:val="24"/>
          <w:lang w:val="ro-RO"/>
        </w:rPr>
        <w:t>(07 mai 2023);</w:t>
      </w:r>
    </w:p>
    <w:p w:rsidR="00BD3BD2" w:rsidRDefault="005C5B42" w:rsidP="005C5B42">
      <w:pPr>
        <w:pStyle w:val="a4"/>
        <w:numPr>
          <w:ilvl w:val="0"/>
          <w:numId w:val="46"/>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Concurs de Dans popular </w:t>
      </w:r>
      <w:r>
        <w:rPr>
          <w:rFonts w:ascii="Times New Roman" w:hAnsi="Times New Roman" w:cs="Times New Roman"/>
          <w:b/>
          <w:sz w:val="24"/>
          <w:szCs w:val="24"/>
          <w:lang w:val="ro-RO"/>
        </w:rPr>
        <w:t xml:space="preserve">,,Dansez Româneşte”, </w:t>
      </w:r>
      <w:r w:rsidR="006A5503">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Direcţia Învăţămînt( Premiul I) </w:t>
      </w:r>
      <w:r w:rsidR="00BD3BD2">
        <w:rPr>
          <w:rFonts w:ascii="Times New Roman" w:hAnsi="Times New Roman" w:cs="Times New Roman"/>
          <w:sz w:val="24"/>
          <w:szCs w:val="24"/>
          <w:lang w:val="ro-RO"/>
        </w:rPr>
        <w:t>–</w:t>
      </w:r>
    </w:p>
    <w:p w:rsidR="005C5B42" w:rsidRDefault="00BD3BD2" w:rsidP="00BD3BD2">
      <w:pPr>
        <w:pStyle w:val="a4"/>
        <w:spacing w:after="0" w:line="240" w:lineRule="auto"/>
        <w:ind w:left="1080"/>
        <w:rPr>
          <w:rFonts w:ascii="Times New Roman" w:hAnsi="Times New Roman" w:cs="Times New Roman"/>
          <w:sz w:val="24"/>
          <w:szCs w:val="24"/>
          <w:lang w:val="ro-RO"/>
        </w:rPr>
      </w:pPr>
      <w:r>
        <w:rPr>
          <w:rFonts w:ascii="Times New Roman" w:hAnsi="Times New Roman" w:cs="Times New Roman"/>
          <w:sz w:val="24"/>
          <w:szCs w:val="24"/>
          <w:lang w:val="ro-RO"/>
        </w:rPr>
        <w:t>(</w:t>
      </w:r>
      <w:r w:rsidR="005C5B42">
        <w:rPr>
          <w:rFonts w:ascii="Times New Roman" w:hAnsi="Times New Roman" w:cs="Times New Roman"/>
          <w:sz w:val="24"/>
          <w:szCs w:val="24"/>
          <w:lang w:val="ro-RO"/>
        </w:rPr>
        <w:t>16 mai 2023</w:t>
      </w:r>
    </w:p>
    <w:p w:rsidR="005C5B42" w:rsidRDefault="005C5B42" w:rsidP="005C5B42">
      <w:pPr>
        <w:tabs>
          <w:tab w:val="left" w:pos="1920"/>
        </w:tabs>
        <w:spacing w:after="0"/>
        <w:jc w:val="both"/>
        <w:rPr>
          <w:rFonts w:ascii="Times New Roman" w:hAnsi="Times New Roman" w:cs="Times New Roman"/>
          <w:b/>
          <w:sz w:val="24"/>
          <w:szCs w:val="24"/>
          <w:u w:val="single"/>
          <w:lang w:val="ro-MD"/>
        </w:rPr>
      </w:pPr>
    </w:p>
    <w:p w:rsidR="005C5B42" w:rsidRDefault="005C5B42" w:rsidP="005C5B42">
      <w:pPr>
        <w:tabs>
          <w:tab w:val="left" w:pos="1920"/>
        </w:tabs>
        <w:spacing w:after="0"/>
        <w:jc w:val="both"/>
        <w:rPr>
          <w:rFonts w:ascii="Times New Roman" w:hAnsi="Times New Roman" w:cs="Times New Roman"/>
          <w:b/>
          <w:sz w:val="24"/>
          <w:szCs w:val="24"/>
          <w:u w:val="single"/>
          <w:lang w:val="ro-MD"/>
        </w:rPr>
      </w:pPr>
    </w:p>
    <w:p w:rsidR="005C5B42" w:rsidRDefault="005C5B42" w:rsidP="005C5B42">
      <w:pPr>
        <w:spacing w:after="0"/>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Ansamblul Folcloric ”Ciobănașii”, s. Negrea:</w:t>
      </w:r>
    </w:p>
    <w:p w:rsidR="005C5B42" w:rsidRPr="00BD3BD2" w:rsidRDefault="005C5B42" w:rsidP="00BD3BD2">
      <w:pPr>
        <w:pStyle w:val="ad"/>
        <w:numPr>
          <w:ilvl w:val="0"/>
          <w:numId w:val="46"/>
        </w:numPr>
        <w:spacing w:line="276" w:lineRule="auto"/>
        <w:jc w:val="both"/>
        <w:rPr>
          <w:rStyle w:val="ae"/>
          <w:rFonts w:ascii="Times New Roman" w:hAnsi="Times New Roman" w:cs="Times New Roman"/>
          <w:bCs/>
          <w:shd w:val="clear" w:color="auto" w:fill="FFFFFF"/>
          <w:lang w:val="ro-RO"/>
        </w:rPr>
      </w:pPr>
      <w:r>
        <w:rPr>
          <w:rFonts w:ascii="Times New Roman" w:hAnsi="Times New Roman" w:cs="Times New Roman"/>
          <w:sz w:val="24"/>
          <w:szCs w:val="24"/>
          <w:lang w:val="ro-RO"/>
        </w:rPr>
        <w:t xml:space="preserve">Festivalul raional  </w:t>
      </w:r>
      <w:r>
        <w:rPr>
          <w:rFonts w:ascii="Times New Roman" w:hAnsi="Times New Roman" w:cs="Times New Roman"/>
          <w:b/>
          <w:sz w:val="24"/>
          <w:szCs w:val="24"/>
          <w:lang w:val="ro-RO"/>
        </w:rPr>
        <w:t>,,Toamna Aurie  - 2022”,</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(23 octombrie 2022),</w:t>
      </w:r>
      <w:r w:rsidR="00BD3BD2">
        <w:rPr>
          <w:rStyle w:val="ae"/>
          <w:rFonts w:ascii="Times New Roman" w:hAnsi="Times New Roman" w:cs="Times New Roman"/>
          <w:bCs/>
          <w:sz w:val="24"/>
          <w:szCs w:val="24"/>
          <w:shd w:val="clear" w:color="auto" w:fill="FFFFFF"/>
          <w:lang w:val="ro-RO"/>
        </w:rPr>
        <w:t xml:space="preserve">Complexului Istorico </w:t>
      </w:r>
      <w:r w:rsidRPr="00BD3BD2">
        <w:rPr>
          <w:rStyle w:val="ae"/>
          <w:rFonts w:ascii="Times New Roman" w:hAnsi="Times New Roman" w:cs="Times New Roman"/>
          <w:bCs/>
          <w:sz w:val="24"/>
          <w:szCs w:val="24"/>
          <w:shd w:val="clear" w:color="auto" w:fill="FFFFFF"/>
          <w:lang w:val="ro-RO"/>
        </w:rPr>
        <w:t xml:space="preserve">  </w:t>
      </w:r>
    </w:p>
    <w:p w:rsidR="005C5B42" w:rsidRDefault="005C5B42" w:rsidP="005C5B42">
      <w:pPr>
        <w:pStyle w:val="ad"/>
        <w:spacing w:line="276" w:lineRule="auto"/>
        <w:jc w:val="both"/>
      </w:pPr>
      <w:r w:rsidRPr="00BD3BD2">
        <w:rPr>
          <w:rStyle w:val="ae"/>
          <w:rFonts w:ascii="Times New Roman" w:hAnsi="Times New Roman" w:cs="Times New Roman"/>
          <w:bCs/>
          <w:sz w:val="24"/>
          <w:szCs w:val="24"/>
          <w:shd w:val="clear" w:color="auto" w:fill="FFFFFF"/>
          <w:lang w:val="ro-RO"/>
        </w:rPr>
        <w:t xml:space="preserve">               Arhitectural Manuc-Bey</w:t>
      </w:r>
      <w:r>
        <w:rPr>
          <w:rFonts w:ascii="Times New Roman" w:hAnsi="Times New Roman" w:cs="Times New Roman"/>
          <w:bCs/>
          <w:sz w:val="24"/>
          <w:szCs w:val="24"/>
          <w:shd w:val="clear" w:color="auto" w:fill="FFFFFF"/>
          <w:lang w:val="ro-RO"/>
        </w:rPr>
        <w:t xml:space="preserve"> din</w:t>
      </w:r>
      <w:r>
        <w:rPr>
          <w:rFonts w:ascii="Times New Roman" w:hAnsi="Times New Roman" w:cs="Times New Roman"/>
          <w:sz w:val="24"/>
          <w:szCs w:val="24"/>
          <w:lang w:val="ro-RO"/>
        </w:rPr>
        <w:t xml:space="preserve"> </w:t>
      </w:r>
      <w:r>
        <w:rPr>
          <w:rFonts w:ascii="Times New Roman" w:hAnsi="Times New Roman" w:cs="Times New Roman"/>
          <w:color w:val="000000" w:themeColor="text1"/>
          <w:sz w:val="24"/>
          <w:szCs w:val="24"/>
          <w:lang w:val="ro-RO"/>
        </w:rPr>
        <w:t>mun. Hîncești,</w:t>
      </w:r>
    </w:p>
    <w:p w:rsidR="00BD3BD2" w:rsidRPr="00BD3BD2" w:rsidRDefault="005C5B42" w:rsidP="005C5B42">
      <w:pPr>
        <w:pStyle w:val="a4"/>
        <w:numPr>
          <w:ilvl w:val="0"/>
          <w:numId w:val="46"/>
        </w:numPr>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s. Caracui</w:t>
      </w:r>
      <w:r w:rsidR="00BD3BD2">
        <w:rPr>
          <w:rFonts w:ascii="Times New Roman" w:hAnsi="Times New Roman" w:cs="Times New Roman"/>
          <w:color w:val="050505"/>
          <w:sz w:val="24"/>
          <w:szCs w:val="24"/>
          <w:shd w:val="clear" w:color="auto" w:fill="FFFFFF"/>
          <w:lang w:val="en-US"/>
        </w:rPr>
        <w:t xml:space="preserve"> </w:t>
      </w:r>
    </w:p>
    <w:p w:rsidR="005C5B42" w:rsidRDefault="005C5B42" w:rsidP="00BD3BD2">
      <w:pPr>
        <w:pStyle w:val="a4"/>
        <w:spacing w:after="0" w:line="240" w:lineRule="auto"/>
        <w:ind w:left="1080"/>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( 30 aprilie 2023);</w:t>
      </w:r>
    </w:p>
    <w:p w:rsidR="005C5B42" w:rsidRDefault="005C5B42" w:rsidP="005C5B42">
      <w:pPr>
        <w:pStyle w:val="a4"/>
        <w:numPr>
          <w:ilvl w:val="0"/>
          <w:numId w:val="46"/>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ediția a IV-a – com. Leușeni</w:t>
      </w:r>
      <w:r w:rsidR="00BD3BD2">
        <w:rPr>
          <w:rFonts w:ascii="Times New Roman" w:hAnsi="Times New Roman" w:cs="Times New Roman"/>
          <w:sz w:val="24"/>
          <w:szCs w:val="24"/>
          <w:lang w:val="ro-RO"/>
        </w:rPr>
        <w:t xml:space="preserve">   </w:t>
      </w:r>
      <w:r>
        <w:rPr>
          <w:rFonts w:ascii="Times New Roman" w:hAnsi="Times New Roman" w:cs="Times New Roman"/>
          <w:sz w:val="24"/>
          <w:szCs w:val="24"/>
          <w:lang w:val="ro-RO"/>
        </w:rPr>
        <w:t>(07 mai 2023);</w:t>
      </w:r>
    </w:p>
    <w:p w:rsidR="005C5B42" w:rsidRDefault="005C5B42" w:rsidP="005C5B42">
      <w:pPr>
        <w:spacing w:after="0" w:line="240" w:lineRule="auto"/>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Ansamblul Folcloric ,,Pe - un picior de plai”, s. Paşcani:</w:t>
      </w:r>
    </w:p>
    <w:p w:rsidR="005C5B42" w:rsidRPr="002D1AE8" w:rsidRDefault="005C5B42" w:rsidP="005C5B42">
      <w:pPr>
        <w:pStyle w:val="ad"/>
        <w:numPr>
          <w:ilvl w:val="0"/>
          <w:numId w:val="46"/>
        </w:numPr>
        <w:spacing w:line="276" w:lineRule="auto"/>
        <w:jc w:val="both"/>
        <w:rPr>
          <w:bCs/>
          <w:i/>
          <w:iCs/>
          <w:shd w:val="clear" w:color="auto" w:fill="FFFFFF"/>
          <w:lang w:val="en-US"/>
        </w:rPr>
      </w:pPr>
      <w:r>
        <w:rPr>
          <w:rFonts w:ascii="Times New Roman" w:hAnsi="Times New Roman" w:cs="Times New Roman"/>
          <w:sz w:val="24"/>
          <w:szCs w:val="24"/>
          <w:lang w:val="ro-RO"/>
        </w:rPr>
        <w:t xml:space="preserve">Festivalul raional  </w:t>
      </w:r>
      <w:r>
        <w:rPr>
          <w:rFonts w:ascii="Times New Roman" w:hAnsi="Times New Roman" w:cs="Times New Roman"/>
          <w:b/>
          <w:sz w:val="24"/>
          <w:szCs w:val="24"/>
          <w:lang w:val="ro-RO"/>
        </w:rPr>
        <w:t>,,Toamna Aurie  - 2022”,</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(23 octombrie 2022),</w:t>
      </w:r>
      <w:r w:rsidR="002D1AE8" w:rsidRPr="006A5503">
        <w:rPr>
          <w:rStyle w:val="ae"/>
          <w:rFonts w:ascii="Times New Roman" w:hAnsi="Times New Roman" w:cs="Times New Roman"/>
          <w:bCs/>
          <w:i w:val="0"/>
          <w:sz w:val="24"/>
          <w:szCs w:val="24"/>
          <w:shd w:val="clear" w:color="auto" w:fill="FFFFFF"/>
          <w:lang w:val="ro-RO"/>
        </w:rPr>
        <w:t xml:space="preserve">Complexului Istorico –  </w:t>
      </w:r>
      <w:r w:rsidRPr="006A5503">
        <w:rPr>
          <w:rStyle w:val="ae"/>
          <w:rFonts w:ascii="Times New Roman" w:hAnsi="Times New Roman" w:cs="Times New Roman"/>
          <w:bCs/>
          <w:i w:val="0"/>
          <w:sz w:val="24"/>
          <w:szCs w:val="24"/>
          <w:shd w:val="clear" w:color="auto" w:fill="FFFFFF"/>
          <w:lang w:val="ro-RO"/>
        </w:rPr>
        <w:t xml:space="preserve"> Arhitectural Manuc-Bey</w:t>
      </w:r>
      <w:r w:rsidRPr="002D1AE8">
        <w:rPr>
          <w:rFonts w:ascii="Times New Roman" w:hAnsi="Times New Roman" w:cs="Times New Roman"/>
          <w:bCs/>
          <w:sz w:val="24"/>
          <w:szCs w:val="24"/>
          <w:shd w:val="clear" w:color="auto" w:fill="FFFFFF"/>
          <w:lang w:val="ro-RO"/>
        </w:rPr>
        <w:t xml:space="preserve"> din</w:t>
      </w:r>
      <w:r w:rsidRPr="002D1AE8">
        <w:rPr>
          <w:rFonts w:ascii="Times New Roman" w:hAnsi="Times New Roman" w:cs="Times New Roman"/>
          <w:sz w:val="24"/>
          <w:szCs w:val="24"/>
          <w:lang w:val="ro-RO"/>
        </w:rPr>
        <w:t xml:space="preserve"> </w:t>
      </w:r>
      <w:r w:rsidRPr="002D1AE8">
        <w:rPr>
          <w:rFonts w:ascii="Times New Roman" w:hAnsi="Times New Roman" w:cs="Times New Roman"/>
          <w:color w:val="000000" w:themeColor="text1"/>
          <w:sz w:val="24"/>
          <w:szCs w:val="24"/>
          <w:lang w:val="ro-RO"/>
        </w:rPr>
        <w:t>mun. Hîncești,</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raional al tradițiilor și obiceiurilor de iarnă </w:t>
      </w:r>
      <w:r>
        <w:rPr>
          <w:rFonts w:ascii="Times New Roman" w:hAnsi="Times New Roman" w:cs="Times New Roman"/>
          <w:b/>
          <w:sz w:val="24"/>
          <w:szCs w:val="24"/>
          <w:lang w:val="ro-RO"/>
        </w:rPr>
        <w:t>,,De urat v-am tot ura”,</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mun.Hîncești( 29 decembrie 2022)</w:t>
      </w:r>
    </w:p>
    <w:p w:rsidR="009A248E" w:rsidRPr="009A248E"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s. Caracui</w:t>
      </w:r>
    </w:p>
    <w:p w:rsidR="005C5B42" w:rsidRDefault="002D1AE8" w:rsidP="009A248E">
      <w:pPr>
        <w:pStyle w:val="a4"/>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xml:space="preserve">      </w:t>
      </w:r>
      <w:r w:rsidR="005C5B42">
        <w:rPr>
          <w:rFonts w:ascii="Times New Roman" w:hAnsi="Times New Roman" w:cs="Times New Roman"/>
          <w:color w:val="050505"/>
          <w:sz w:val="24"/>
          <w:szCs w:val="24"/>
          <w:shd w:val="clear" w:color="auto" w:fill="FFFFFF"/>
          <w:lang w:val="en-US"/>
        </w:rPr>
        <w:t>( 30 aprilie 2023);</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xml:space="preserve">FestivalulConcurs Raional </w:t>
      </w:r>
      <w:r>
        <w:rPr>
          <w:rFonts w:ascii="Times New Roman" w:hAnsi="Times New Roman" w:cs="Times New Roman"/>
          <w:b/>
          <w:color w:val="050505"/>
          <w:sz w:val="24"/>
          <w:szCs w:val="24"/>
          <w:shd w:val="clear" w:color="auto" w:fill="FFFFFF"/>
          <w:lang w:val="en-US"/>
        </w:rPr>
        <w:t xml:space="preserve">,,Dansez Româneşte”, </w:t>
      </w:r>
      <w:r>
        <w:rPr>
          <w:rFonts w:ascii="Times New Roman" w:hAnsi="Times New Roman" w:cs="Times New Roman"/>
          <w:color w:val="050505"/>
          <w:sz w:val="24"/>
          <w:szCs w:val="24"/>
          <w:shd w:val="clear" w:color="auto" w:fill="FFFFFF"/>
          <w:lang w:val="en-US"/>
        </w:rPr>
        <w:t>Direcţia Învă</w:t>
      </w:r>
      <w:r w:rsidR="009A248E">
        <w:rPr>
          <w:rFonts w:ascii="Times New Roman" w:hAnsi="Times New Roman" w:cs="Times New Roman"/>
          <w:color w:val="050505"/>
          <w:sz w:val="24"/>
          <w:szCs w:val="24"/>
          <w:shd w:val="clear" w:color="auto" w:fill="FFFFFF"/>
          <w:lang w:val="en-US"/>
        </w:rPr>
        <w:t>ţămînt, com.Lăpuşna</w:t>
      </w:r>
      <w:r>
        <w:rPr>
          <w:rFonts w:ascii="Times New Roman" w:hAnsi="Times New Roman" w:cs="Times New Roman"/>
          <w:color w:val="050505"/>
          <w:sz w:val="24"/>
          <w:szCs w:val="24"/>
          <w:shd w:val="clear" w:color="auto" w:fill="FFFFFF"/>
          <w:lang w:val="en-US"/>
        </w:rPr>
        <w:t xml:space="preserve"> </w:t>
      </w:r>
      <w:r w:rsidR="009A248E">
        <w:rPr>
          <w:rFonts w:ascii="Times New Roman" w:hAnsi="Times New Roman" w:cs="Times New Roman"/>
          <w:color w:val="050505"/>
          <w:sz w:val="24"/>
          <w:szCs w:val="24"/>
          <w:shd w:val="clear" w:color="auto" w:fill="FFFFFF"/>
          <w:lang w:val="en-US"/>
        </w:rPr>
        <w:t>(</w:t>
      </w:r>
      <w:r>
        <w:rPr>
          <w:rFonts w:ascii="Times New Roman" w:hAnsi="Times New Roman" w:cs="Times New Roman"/>
          <w:color w:val="050505"/>
          <w:sz w:val="24"/>
          <w:szCs w:val="24"/>
          <w:shd w:val="clear" w:color="auto" w:fill="FFFFFF"/>
          <w:lang w:val="en-US"/>
        </w:rPr>
        <w:t>aprilie2023)-Premiul Mare;</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ediția a IV-a – com. Leușeni</w:t>
      </w:r>
      <w:r w:rsidR="009A248E">
        <w:rPr>
          <w:rFonts w:ascii="Times New Roman" w:hAnsi="Times New Roman" w:cs="Times New Roman"/>
          <w:sz w:val="24"/>
          <w:szCs w:val="24"/>
          <w:lang w:val="ro-RO"/>
        </w:rPr>
        <w:t xml:space="preserve"> </w:t>
      </w:r>
      <w:r>
        <w:rPr>
          <w:rFonts w:ascii="Times New Roman" w:hAnsi="Times New Roman" w:cs="Times New Roman"/>
          <w:sz w:val="24"/>
          <w:szCs w:val="24"/>
          <w:lang w:val="ro-RO"/>
        </w:rPr>
        <w:t>(07 mai 2023);</w:t>
      </w:r>
    </w:p>
    <w:p w:rsidR="005C5B42" w:rsidRDefault="005C5B42" w:rsidP="005C5B42">
      <w:pPr>
        <w:spacing w:after="0" w:line="240" w:lineRule="auto"/>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Orchestra de Fanfara Hînceşti:</w:t>
      </w:r>
    </w:p>
    <w:p w:rsidR="005C5B42" w:rsidRPr="005C5B42" w:rsidRDefault="005C5B42" w:rsidP="002D1AE8">
      <w:pPr>
        <w:pStyle w:val="ad"/>
        <w:numPr>
          <w:ilvl w:val="0"/>
          <w:numId w:val="47"/>
        </w:numPr>
        <w:spacing w:line="276" w:lineRule="auto"/>
        <w:jc w:val="both"/>
        <w:rPr>
          <w:rStyle w:val="ae"/>
          <w:bCs/>
          <w:shd w:val="clear" w:color="auto" w:fill="FFFFFF"/>
          <w:lang w:val="en-US"/>
        </w:rPr>
      </w:pPr>
      <w:r>
        <w:rPr>
          <w:rFonts w:ascii="Times New Roman" w:hAnsi="Times New Roman" w:cs="Times New Roman"/>
          <w:sz w:val="24"/>
          <w:szCs w:val="24"/>
          <w:lang w:val="ro-RO"/>
        </w:rPr>
        <w:t xml:space="preserve">Festivalul raional  </w:t>
      </w:r>
      <w:r>
        <w:rPr>
          <w:rFonts w:ascii="Times New Roman" w:hAnsi="Times New Roman" w:cs="Times New Roman"/>
          <w:b/>
          <w:sz w:val="24"/>
          <w:szCs w:val="24"/>
          <w:lang w:val="ro-RO"/>
        </w:rPr>
        <w:t>,,Toamna Aurie  - 2022”,</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(23 octombrie 2022),</w:t>
      </w:r>
      <w:r w:rsidR="002D1AE8">
        <w:rPr>
          <w:rStyle w:val="ae"/>
          <w:rFonts w:ascii="Times New Roman" w:hAnsi="Times New Roman" w:cs="Times New Roman"/>
          <w:bCs/>
          <w:sz w:val="24"/>
          <w:szCs w:val="24"/>
          <w:shd w:val="clear" w:color="auto" w:fill="FFFFFF"/>
          <w:lang w:val="ro-RO"/>
        </w:rPr>
        <w:t>Comp</w:t>
      </w:r>
      <w:r w:rsidR="000C6AA0">
        <w:rPr>
          <w:rStyle w:val="ae"/>
          <w:rFonts w:ascii="Times New Roman" w:hAnsi="Times New Roman" w:cs="Times New Roman"/>
          <w:bCs/>
          <w:sz w:val="24"/>
          <w:szCs w:val="24"/>
          <w:shd w:val="clear" w:color="auto" w:fill="FFFFFF"/>
          <w:lang w:val="ro-RO"/>
        </w:rPr>
        <w:t>lexul</w:t>
      </w:r>
      <w:r w:rsidR="002D1AE8">
        <w:rPr>
          <w:rStyle w:val="ae"/>
          <w:rFonts w:ascii="Times New Roman" w:hAnsi="Times New Roman" w:cs="Times New Roman"/>
          <w:bCs/>
          <w:sz w:val="24"/>
          <w:szCs w:val="24"/>
          <w:shd w:val="clear" w:color="auto" w:fill="FFFFFF"/>
          <w:lang w:val="ro-RO"/>
        </w:rPr>
        <w:t xml:space="preserve"> Istorico </w:t>
      </w:r>
      <w:r>
        <w:rPr>
          <w:rStyle w:val="ae"/>
          <w:rFonts w:ascii="Times New Roman" w:hAnsi="Times New Roman" w:cs="Times New Roman"/>
          <w:bCs/>
          <w:sz w:val="24"/>
          <w:szCs w:val="24"/>
          <w:shd w:val="clear" w:color="auto" w:fill="FFFFFF"/>
          <w:lang w:val="ro-RO"/>
        </w:rPr>
        <w:t xml:space="preserve">  </w:t>
      </w:r>
    </w:p>
    <w:p w:rsidR="005C5B42" w:rsidRPr="005C5B42" w:rsidRDefault="005C5B42" w:rsidP="005C5B42">
      <w:pPr>
        <w:pStyle w:val="ad"/>
        <w:spacing w:line="276" w:lineRule="auto"/>
        <w:jc w:val="both"/>
        <w:rPr>
          <w:lang w:val="en-US"/>
        </w:rPr>
      </w:pPr>
      <w:r>
        <w:rPr>
          <w:rStyle w:val="ae"/>
          <w:bCs/>
          <w:sz w:val="24"/>
          <w:szCs w:val="24"/>
          <w:shd w:val="clear" w:color="auto" w:fill="FFFFFF"/>
          <w:lang w:val="ro-RO"/>
        </w:rPr>
        <w:t xml:space="preserve">             </w:t>
      </w:r>
      <w:r w:rsidR="002D1AE8">
        <w:rPr>
          <w:rStyle w:val="ae"/>
          <w:bCs/>
          <w:sz w:val="24"/>
          <w:szCs w:val="24"/>
          <w:shd w:val="clear" w:color="auto" w:fill="FFFFFF"/>
          <w:lang w:val="ro-RO"/>
        </w:rPr>
        <w:t xml:space="preserve">    </w:t>
      </w:r>
      <w:r>
        <w:rPr>
          <w:rStyle w:val="ae"/>
          <w:bCs/>
          <w:sz w:val="24"/>
          <w:szCs w:val="24"/>
          <w:shd w:val="clear" w:color="auto" w:fill="FFFFFF"/>
          <w:lang w:val="ro-RO"/>
        </w:rPr>
        <w:t xml:space="preserve">  Arhitectural </w:t>
      </w:r>
      <w:r w:rsidR="000C6AA0">
        <w:rPr>
          <w:rStyle w:val="ae"/>
          <w:bCs/>
          <w:sz w:val="24"/>
          <w:szCs w:val="24"/>
          <w:shd w:val="clear" w:color="auto" w:fill="FFFFFF"/>
          <w:lang w:val="ro-RO"/>
        </w:rPr>
        <w:t xml:space="preserve"> </w:t>
      </w:r>
      <w:r>
        <w:rPr>
          <w:rStyle w:val="ae"/>
          <w:bCs/>
          <w:sz w:val="24"/>
          <w:szCs w:val="24"/>
          <w:shd w:val="clear" w:color="auto" w:fill="FFFFFF"/>
          <w:lang w:val="ro-RO"/>
        </w:rPr>
        <w:t>Manuc-Bey</w:t>
      </w:r>
      <w:r>
        <w:rPr>
          <w:rFonts w:ascii="Times New Roman" w:hAnsi="Times New Roman" w:cs="Times New Roman"/>
          <w:bCs/>
          <w:sz w:val="24"/>
          <w:szCs w:val="24"/>
          <w:shd w:val="clear" w:color="auto" w:fill="FFFFFF"/>
          <w:lang w:val="ro-RO"/>
        </w:rPr>
        <w:t xml:space="preserve"> din</w:t>
      </w:r>
      <w:r>
        <w:rPr>
          <w:rFonts w:ascii="Times New Roman" w:hAnsi="Times New Roman" w:cs="Times New Roman"/>
          <w:sz w:val="24"/>
          <w:szCs w:val="24"/>
          <w:lang w:val="ro-RO"/>
        </w:rPr>
        <w:t xml:space="preserve"> </w:t>
      </w:r>
      <w:r>
        <w:rPr>
          <w:rFonts w:ascii="Times New Roman" w:hAnsi="Times New Roman" w:cs="Times New Roman"/>
          <w:color w:val="000000" w:themeColor="text1"/>
          <w:sz w:val="24"/>
          <w:szCs w:val="24"/>
          <w:lang w:val="ro-RO"/>
        </w:rPr>
        <w:t>mun. Hîncești,</w:t>
      </w:r>
    </w:p>
    <w:p w:rsidR="005C5B42" w:rsidRDefault="005C5B42" w:rsidP="000868C9">
      <w:pPr>
        <w:spacing w:after="0"/>
        <w:ind w:firstLine="708"/>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 </w:t>
      </w:r>
      <w:r w:rsidR="002D1AE8">
        <w:rPr>
          <w:rFonts w:ascii="Times New Roman" w:hAnsi="Times New Roman" w:cs="Times New Roman"/>
          <w:sz w:val="24"/>
          <w:szCs w:val="24"/>
          <w:lang w:val="en-US"/>
        </w:rPr>
        <w:t xml:space="preserve">    </w:t>
      </w:r>
      <w:r w:rsidR="000C6AA0">
        <w:rPr>
          <w:rFonts w:ascii="Times New Roman" w:hAnsi="Times New Roman" w:cs="Times New Roman"/>
          <w:sz w:val="24"/>
          <w:szCs w:val="24"/>
          <w:lang w:val="en-US"/>
        </w:rPr>
        <w:t xml:space="preserve">Festivalul </w:t>
      </w:r>
      <w:r>
        <w:rPr>
          <w:rFonts w:ascii="Times New Roman" w:hAnsi="Times New Roman" w:cs="Times New Roman"/>
          <w:sz w:val="24"/>
          <w:szCs w:val="24"/>
          <w:lang w:val="en-US"/>
        </w:rPr>
        <w:t xml:space="preserve"> Concurs Internațional Interetnic de Cîntec și Dans Popular</w:t>
      </w:r>
      <w:r w:rsidR="000868C9">
        <w:rPr>
          <w:rFonts w:ascii="Times New Roman" w:hAnsi="Times New Roman" w:cs="Times New Roman"/>
          <w:sz w:val="24"/>
          <w:szCs w:val="24"/>
          <w:lang w:val="en-US"/>
        </w:rPr>
        <w:t xml:space="preserve"> </w:t>
      </w:r>
      <w:r>
        <w:rPr>
          <w:rFonts w:ascii="Times New Roman" w:hAnsi="Times New Roman" w:cs="Times New Roman"/>
          <w:b/>
          <w:i/>
          <w:sz w:val="24"/>
          <w:szCs w:val="24"/>
          <w:lang w:val="en-US"/>
        </w:rPr>
        <w:t xml:space="preserve">,,Așa- i jocul din  </w:t>
      </w:r>
    </w:p>
    <w:p w:rsidR="005C5B42" w:rsidRDefault="005C5B42" w:rsidP="005C5B42">
      <w:pPr>
        <w:spacing w:after="0"/>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           </w:t>
      </w:r>
      <w:r w:rsidR="002D1AE8">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străbuni”</w:t>
      </w:r>
      <w:r>
        <w:rPr>
          <w:rFonts w:ascii="Times New Roman" w:hAnsi="Times New Roman" w:cs="Times New Roman"/>
          <w:sz w:val="24"/>
          <w:szCs w:val="24"/>
          <w:lang w:val="en-US"/>
        </w:rPr>
        <w:t xml:space="preserve"> , ediția a V- a (11 septembrie 2022) com. Sărata Galbenă.</w:t>
      </w:r>
    </w:p>
    <w:p w:rsidR="000C6AA0" w:rsidRPr="000C6AA0" w:rsidRDefault="000C6AA0" w:rsidP="000C6AA0">
      <w:pPr>
        <w:pStyle w:val="a4"/>
        <w:numPr>
          <w:ilvl w:val="0"/>
          <w:numId w:val="47"/>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Festivalul rational al tradițiilor și obiceiurilor de iarna </w:t>
      </w:r>
      <w:r w:rsidRPr="000C6AA0">
        <w:rPr>
          <w:rFonts w:ascii="Times New Roman" w:hAnsi="Times New Roman" w:cs="Times New Roman"/>
          <w:b/>
          <w:sz w:val="24"/>
          <w:szCs w:val="24"/>
          <w:lang w:val="en-US"/>
        </w:rPr>
        <w:t>,,De urat v-am tot ura,,</w:t>
      </w:r>
      <w:r w:rsidR="000E0818" w:rsidRPr="000E0818">
        <w:rPr>
          <w:rFonts w:ascii="Times New Roman" w:hAnsi="Times New Roman" w:cs="Times New Roman"/>
          <w:sz w:val="24"/>
          <w:szCs w:val="24"/>
          <w:lang w:val="en-US"/>
        </w:rPr>
        <w:t>mun.</w:t>
      </w:r>
      <w:r w:rsidR="000E0818">
        <w:rPr>
          <w:rFonts w:ascii="Times New Roman" w:hAnsi="Times New Roman" w:cs="Times New Roman"/>
          <w:sz w:val="24"/>
          <w:szCs w:val="24"/>
          <w:lang w:val="en-US"/>
        </w:rPr>
        <w:t xml:space="preserve">  Hîncești </w:t>
      </w:r>
      <w:r w:rsidR="000B3342">
        <w:rPr>
          <w:rFonts w:ascii="Times New Roman" w:hAnsi="Times New Roman" w:cs="Times New Roman"/>
          <w:sz w:val="24"/>
          <w:szCs w:val="24"/>
          <w:lang w:val="en-US"/>
        </w:rPr>
        <w:t>(</w:t>
      </w:r>
      <w:r w:rsidR="000E0818">
        <w:rPr>
          <w:rFonts w:ascii="Times New Roman" w:hAnsi="Times New Roman" w:cs="Times New Roman"/>
          <w:sz w:val="24"/>
          <w:szCs w:val="24"/>
          <w:lang w:val="en-US"/>
        </w:rPr>
        <w:t>29 decembrie</w:t>
      </w:r>
      <w:r w:rsidR="000B3342">
        <w:rPr>
          <w:rFonts w:ascii="Times New Roman" w:hAnsi="Times New Roman" w:cs="Times New Roman"/>
          <w:sz w:val="24"/>
          <w:szCs w:val="24"/>
          <w:lang w:val="en-US"/>
        </w:rPr>
        <w:t xml:space="preserve"> 2022)</w:t>
      </w:r>
    </w:p>
    <w:p w:rsidR="000C6AA0" w:rsidRPr="000C6AA0" w:rsidRDefault="000C6AA0" w:rsidP="000C6AA0">
      <w:pPr>
        <w:pStyle w:val="a4"/>
        <w:numPr>
          <w:ilvl w:val="0"/>
          <w:numId w:val="47"/>
        </w:numPr>
        <w:spacing w:after="0"/>
        <w:jc w:val="both"/>
        <w:rPr>
          <w:rFonts w:ascii="Times New Roman" w:hAnsi="Times New Roman" w:cs="Times New Roman"/>
          <w:sz w:val="24"/>
          <w:szCs w:val="24"/>
          <w:lang w:val="en-US"/>
        </w:rPr>
      </w:pPr>
      <w:r w:rsidRPr="000C6AA0">
        <w:rPr>
          <w:rFonts w:ascii="Times New Roman" w:hAnsi="Times New Roman" w:cs="Times New Roman"/>
          <w:sz w:val="24"/>
          <w:szCs w:val="24"/>
          <w:lang w:val="en-US"/>
        </w:rPr>
        <w:t xml:space="preserve"> Activitate</w:t>
      </w:r>
      <w:r w:rsidR="000E0818">
        <w:rPr>
          <w:rFonts w:ascii="Times New Roman" w:hAnsi="Times New Roman" w:cs="Times New Roman"/>
          <w:sz w:val="24"/>
          <w:szCs w:val="24"/>
          <w:lang w:val="en-US"/>
        </w:rPr>
        <w:t>a</w:t>
      </w:r>
      <w:r>
        <w:rPr>
          <w:rFonts w:ascii="Times New Roman" w:hAnsi="Times New Roman" w:cs="Times New Roman"/>
          <w:sz w:val="24"/>
          <w:szCs w:val="24"/>
          <w:lang w:val="en-US"/>
        </w:rPr>
        <w:t xml:space="preserve">  festivă</w:t>
      </w:r>
      <w:r w:rsidR="000E0818">
        <w:rPr>
          <w:rFonts w:ascii="Times New Roman" w:hAnsi="Times New Roman" w:cs="Times New Roman"/>
          <w:sz w:val="24"/>
          <w:szCs w:val="24"/>
          <w:lang w:val="en-US"/>
        </w:rPr>
        <w:t xml:space="preserve"> </w:t>
      </w:r>
      <w:r w:rsidR="000B3342">
        <w:rPr>
          <w:rFonts w:ascii="Times New Roman" w:hAnsi="Times New Roman" w:cs="Times New Roman"/>
          <w:sz w:val="24"/>
          <w:szCs w:val="24"/>
          <w:lang w:val="en-US"/>
        </w:rPr>
        <w:t xml:space="preserve">  </w:t>
      </w:r>
      <w:r w:rsidR="000E0818" w:rsidRPr="000E0818">
        <w:rPr>
          <w:rFonts w:ascii="Times New Roman" w:hAnsi="Times New Roman" w:cs="Times New Roman"/>
          <w:b/>
          <w:sz w:val="24"/>
          <w:szCs w:val="24"/>
          <w:lang w:val="en-US"/>
        </w:rPr>
        <w:t>Gala  Laureaților  2023</w:t>
      </w:r>
      <w:r w:rsidR="000E0818">
        <w:rPr>
          <w:rFonts w:ascii="Times New Roman" w:hAnsi="Times New Roman" w:cs="Times New Roman"/>
          <w:b/>
          <w:sz w:val="24"/>
          <w:szCs w:val="24"/>
          <w:lang w:val="en-US"/>
        </w:rPr>
        <w:t xml:space="preserve"> </w:t>
      </w:r>
      <w:r w:rsidR="000B3342" w:rsidRPr="000B3342">
        <w:rPr>
          <w:rFonts w:ascii="Times New Roman" w:hAnsi="Times New Roman" w:cs="Times New Roman"/>
          <w:sz w:val="24"/>
          <w:szCs w:val="24"/>
          <w:lang w:val="en-US"/>
        </w:rPr>
        <w:t>Casa raională de cultură</w:t>
      </w:r>
      <w:r w:rsidR="000B3342">
        <w:rPr>
          <w:rFonts w:ascii="Times New Roman" w:hAnsi="Times New Roman" w:cs="Times New Roman"/>
          <w:sz w:val="24"/>
          <w:szCs w:val="24"/>
          <w:lang w:val="en-US"/>
        </w:rPr>
        <w:t xml:space="preserve"> 25 mai 2023</w:t>
      </w:r>
    </w:p>
    <w:p w:rsidR="005C5B42" w:rsidRDefault="005C5B42" w:rsidP="005C5B42">
      <w:pPr>
        <w:spacing w:after="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Corul Veteranilor Hînceşti:</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raional al tradițiilor și obiceiurilor de iarnă </w:t>
      </w:r>
      <w:r>
        <w:rPr>
          <w:rFonts w:ascii="Times New Roman" w:hAnsi="Times New Roman" w:cs="Times New Roman"/>
          <w:b/>
          <w:sz w:val="24"/>
          <w:szCs w:val="24"/>
          <w:lang w:val="ro-RO"/>
        </w:rPr>
        <w:t>,,De urat v-am tot ura”,</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mun.Hîncești(29 decembrie 2022)</w:t>
      </w:r>
    </w:p>
    <w:p w:rsidR="005C5B42" w:rsidRPr="00203D2C"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s. Caracui( 30 aprilie 2023);</w:t>
      </w:r>
    </w:p>
    <w:p w:rsidR="00203D2C" w:rsidRDefault="00203D2C" w:rsidP="005C5B42">
      <w:pPr>
        <w:pStyle w:val="a4"/>
        <w:numPr>
          <w:ilvl w:val="0"/>
          <w:numId w:val="47"/>
        </w:numPr>
        <w:spacing w:after="0" w:line="240" w:lineRule="auto"/>
        <w:rPr>
          <w:rFonts w:ascii="Times New Roman" w:hAnsi="Times New Roman" w:cs="Times New Roman"/>
          <w:sz w:val="24"/>
          <w:szCs w:val="24"/>
          <w:lang w:val="ro-RO"/>
        </w:rPr>
      </w:pPr>
    </w:p>
    <w:p w:rsidR="005C5B42" w:rsidRDefault="005C5B42" w:rsidP="005C5B42">
      <w:pPr>
        <w:spacing w:after="0"/>
        <w:rPr>
          <w:rFonts w:ascii="Times New Roman" w:hAnsi="Times New Roman" w:cs="Times New Roman"/>
          <w:b/>
          <w:sz w:val="24"/>
          <w:szCs w:val="24"/>
          <w:u w:val="single"/>
          <w:lang w:val="ro-RO"/>
        </w:rPr>
      </w:pPr>
    </w:p>
    <w:p w:rsidR="005C5B42" w:rsidRDefault="005C5B42" w:rsidP="005C5B42">
      <w:pPr>
        <w:spacing w:after="0"/>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Ansamblul Folcloric ”Prutuleț”, s. Leușeni</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Festivalul raional al tradițiilor și obiceiurilor de iarnă </w:t>
      </w:r>
      <w:r>
        <w:rPr>
          <w:rFonts w:ascii="Times New Roman" w:hAnsi="Times New Roman" w:cs="Times New Roman"/>
          <w:b/>
          <w:sz w:val="24"/>
          <w:szCs w:val="24"/>
          <w:lang w:val="ro-RO"/>
        </w:rPr>
        <w:t>,,De urat v-am tot ura”,</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mun.Hîncești</w:t>
      </w:r>
      <w:r w:rsidR="00072B0B">
        <w:rPr>
          <w:rFonts w:ascii="Times New Roman" w:hAnsi="Times New Roman" w:cs="Times New Roman"/>
          <w:sz w:val="24"/>
          <w:szCs w:val="24"/>
          <w:lang w:val="ro-RO"/>
        </w:rPr>
        <w:t xml:space="preserve"> </w:t>
      </w:r>
      <w:r>
        <w:rPr>
          <w:rFonts w:ascii="Times New Roman" w:hAnsi="Times New Roman" w:cs="Times New Roman"/>
          <w:sz w:val="24"/>
          <w:szCs w:val="24"/>
          <w:lang w:val="ro-RO"/>
        </w:rPr>
        <w:t>( 29 decembrie 2022)</w:t>
      </w:r>
    </w:p>
    <w:p w:rsidR="00255317" w:rsidRPr="00255317"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s. Caracui</w:t>
      </w:r>
    </w:p>
    <w:p w:rsidR="005C5B42" w:rsidRDefault="005C5B42" w:rsidP="00255317">
      <w:pPr>
        <w:pStyle w:val="a4"/>
        <w:spacing w:after="0" w:line="240" w:lineRule="auto"/>
        <w:ind w:left="1068"/>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( 30 aprilie 2023);</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ediția a IV-a – com. Leușeni</w:t>
      </w:r>
      <w:r w:rsidR="00072B0B">
        <w:rPr>
          <w:rFonts w:ascii="Times New Roman" w:hAnsi="Times New Roman" w:cs="Times New Roman"/>
          <w:sz w:val="24"/>
          <w:szCs w:val="24"/>
          <w:lang w:val="ro-RO"/>
        </w:rPr>
        <w:t xml:space="preserve">  </w:t>
      </w:r>
      <w:r>
        <w:rPr>
          <w:rFonts w:ascii="Times New Roman" w:hAnsi="Times New Roman" w:cs="Times New Roman"/>
          <w:sz w:val="24"/>
          <w:szCs w:val="24"/>
          <w:lang w:val="ro-RO"/>
        </w:rPr>
        <w:t>(07 mai 2023);</w:t>
      </w:r>
    </w:p>
    <w:p w:rsidR="00255317" w:rsidRDefault="005C5B42" w:rsidP="00255317">
      <w:pPr>
        <w:spacing w:after="0"/>
        <w:ind w:left="360" w:firstLine="348"/>
        <w:rPr>
          <w:rFonts w:ascii="Times New Roman" w:hAnsi="Times New Roman" w:cs="Times New Roman"/>
          <w:sz w:val="24"/>
          <w:szCs w:val="24"/>
          <w:lang w:val="ro-MD"/>
        </w:rPr>
      </w:pPr>
      <w:r w:rsidRPr="00D13C6F">
        <w:rPr>
          <w:rFonts w:ascii="Times New Roman" w:hAnsi="Times New Roman" w:cs="Times New Roman"/>
          <w:sz w:val="24"/>
          <w:szCs w:val="24"/>
          <w:lang w:val="ro-MD"/>
        </w:rPr>
        <w:t xml:space="preserve">- </w:t>
      </w:r>
      <w:r w:rsidR="00255317">
        <w:rPr>
          <w:rFonts w:ascii="Times New Roman" w:hAnsi="Times New Roman" w:cs="Times New Roman"/>
          <w:sz w:val="24"/>
          <w:szCs w:val="24"/>
          <w:lang w:val="ro-MD"/>
        </w:rPr>
        <w:t xml:space="preserve">    </w:t>
      </w:r>
      <w:r w:rsidRPr="00D13C6F">
        <w:rPr>
          <w:rFonts w:ascii="Times New Roman" w:hAnsi="Times New Roman" w:cs="Times New Roman"/>
          <w:sz w:val="24"/>
          <w:szCs w:val="24"/>
          <w:lang w:val="ro-MD"/>
        </w:rPr>
        <w:t xml:space="preserve">Festivalul Internaţional din Ucraina oraşul Reni </w:t>
      </w:r>
      <w:r w:rsidRPr="00D13C6F">
        <w:rPr>
          <w:rFonts w:ascii="Times New Roman" w:hAnsi="Times New Roman" w:cs="Times New Roman"/>
          <w:sz w:val="24"/>
          <w:szCs w:val="24"/>
          <w:lang w:val="ro-RO"/>
        </w:rPr>
        <w:t xml:space="preserve"> ,</w:t>
      </w:r>
      <w:r w:rsidRPr="00D13C6F">
        <w:rPr>
          <w:rFonts w:ascii="Times New Roman" w:hAnsi="Times New Roman" w:cs="Times New Roman"/>
          <w:b/>
          <w:sz w:val="24"/>
          <w:szCs w:val="24"/>
          <w:lang w:val="ro-RO"/>
        </w:rPr>
        <w:t>,</w:t>
      </w:r>
      <w:r w:rsidRPr="00D13C6F">
        <w:rPr>
          <w:rFonts w:ascii="Times New Roman" w:hAnsi="Times New Roman" w:cs="Times New Roman"/>
          <w:b/>
          <w:sz w:val="24"/>
          <w:szCs w:val="24"/>
        </w:rPr>
        <w:t>Басарабйа</w:t>
      </w:r>
      <w:r w:rsidRPr="00D13C6F">
        <w:rPr>
          <w:rFonts w:ascii="Times New Roman" w:hAnsi="Times New Roman" w:cs="Times New Roman"/>
          <w:b/>
          <w:sz w:val="24"/>
          <w:szCs w:val="24"/>
          <w:lang w:val="en-US"/>
        </w:rPr>
        <w:t xml:space="preserve"> – </w:t>
      </w:r>
      <w:r w:rsidRPr="00D13C6F">
        <w:rPr>
          <w:rFonts w:ascii="Times New Roman" w:hAnsi="Times New Roman" w:cs="Times New Roman"/>
          <w:b/>
          <w:sz w:val="24"/>
          <w:szCs w:val="24"/>
        </w:rPr>
        <w:t>наша</w:t>
      </w:r>
      <w:r w:rsidRPr="00D13C6F">
        <w:rPr>
          <w:rFonts w:ascii="Times New Roman" w:hAnsi="Times New Roman" w:cs="Times New Roman"/>
          <w:b/>
          <w:sz w:val="24"/>
          <w:szCs w:val="24"/>
          <w:lang w:val="en-US"/>
        </w:rPr>
        <w:t xml:space="preserve"> </w:t>
      </w:r>
      <w:r w:rsidRPr="00D13C6F">
        <w:rPr>
          <w:rFonts w:ascii="Times New Roman" w:hAnsi="Times New Roman" w:cs="Times New Roman"/>
          <w:b/>
          <w:sz w:val="24"/>
          <w:szCs w:val="24"/>
        </w:rPr>
        <w:t>осиля</w:t>
      </w:r>
      <w:r w:rsidRPr="00D13C6F">
        <w:rPr>
          <w:rFonts w:ascii="Times New Roman" w:hAnsi="Times New Roman" w:cs="Times New Roman"/>
          <w:b/>
          <w:sz w:val="24"/>
          <w:szCs w:val="24"/>
          <w:lang w:val="ro-MD"/>
        </w:rPr>
        <w:t>”</w:t>
      </w:r>
      <w:r w:rsidRPr="00D13C6F">
        <w:rPr>
          <w:rFonts w:ascii="Times New Roman" w:hAnsi="Times New Roman" w:cs="Times New Roman"/>
          <w:sz w:val="24"/>
          <w:szCs w:val="24"/>
          <w:lang w:val="ro-MD"/>
        </w:rPr>
        <w:t xml:space="preserve"> ediţia a </w:t>
      </w:r>
      <w:r w:rsidR="00255317">
        <w:rPr>
          <w:rFonts w:ascii="Times New Roman" w:hAnsi="Times New Roman" w:cs="Times New Roman"/>
          <w:sz w:val="24"/>
          <w:szCs w:val="24"/>
          <w:lang w:val="ro-MD"/>
        </w:rPr>
        <w:t xml:space="preserve"> </w:t>
      </w:r>
    </w:p>
    <w:p w:rsidR="005C5B42" w:rsidRDefault="00255317" w:rsidP="00255317">
      <w:pPr>
        <w:spacing w:after="0"/>
        <w:ind w:left="360" w:firstLine="348"/>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5C5B42" w:rsidRPr="00D13C6F">
        <w:rPr>
          <w:rFonts w:ascii="Times New Roman" w:hAnsi="Times New Roman" w:cs="Times New Roman"/>
          <w:sz w:val="24"/>
          <w:szCs w:val="24"/>
          <w:lang w:val="ro-MD"/>
        </w:rPr>
        <w:t>XI-a (30 mai 2023) - online</w:t>
      </w:r>
    </w:p>
    <w:p w:rsidR="005C5B42" w:rsidRDefault="005C5B42" w:rsidP="005C5B42">
      <w:pPr>
        <w:spacing w:after="0"/>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Ansamblul Folcloric ”Ucrainca”. s. Crasnoarmeiscoe</w:t>
      </w:r>
    </w:p>
    <w:p w:rsidR="005C5B42" w:rsidRPr="004C331F" w:rsidRDefault="005C5B42" w:rsidP="004C331F">
      <w:pPr>
        <w:pStyle w:val="a4"/>
        <w:numPr>
          <w:ilvl w:val="0"/>
          <w:numId w:val="47"/>
        </w:numPr>
        <w:spacing w:after="0"/>
        <w:jc w:val="both"/>
        <w:rPr>
          <w:rFonts w:ascii="Times New Roman" w:hAnsi="Times New Roman" w:cs="Times New Roman"/>
          <w:b/>
          <w:i/>
          <w:sz w:val="24"/>
          <w:szCs w:val="24"/>
          <w:lang w:val="en-US"/>
        </w:rPr>
      </w:pPr>
      <w:r w:rsidRPr="004C331F">
        <w:rPr>
          <w:rFonts w:ascii="Times New Roman" w:hAnsi="Times New Roman" w:cs="Times New Roman"/>
          <w:sz w:val="24"/>
          <w:szCs w:val="24"/>
          <w:lang w:val="en-US"/>
        </w:rPr>
        <w:t xml:space="preserve"> Festivalului Concurs Internațional Interetnic de Cîntec și Dans Popular</w:t>
      </w:r>
      <w:r w:rsidRPr="004C331F">
        <w:rPr>
          <w:rFonts w:ascii="Times New Roman" w:hAnsi="Times New Roman" w:cs="Times New Roman"/>
          <w:b/>
          <w:i/>
          <w:sz w:val="24"/>
          <w:szCs w:val="24"/>
          <w:lang w:val="en-US"/>
        </w:rPr>
        <w:t xml:space="preserve">,,Așa- i jocul din  </w:t>
      </w:r>
    </w:p>
    <w:p w:rsidR="005C5B42" w:rsidRDefault="005C5B42" w:rsidP="005C5B42">
      <w:pPr>
        <w:spacing w:after="0"/>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          </w:t>
      </w:r>
      <w:r w:rsidR="004C331F">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străbuni”</w:t>
      </w:r>
      <w:r>
        <w:rPr>
          <w:rFonts w:ascii="Times New Roman" w:hAnsi="Times New Roman" w:cs="Times New Roman"/>
          <w:sz w:val="24"/>
          <w:szCs w:val="24"/>
          <w:lang w:val="en-US"/>
        </w:rPr>
        <w:t xml:space="preserve"> , ediția a V- a (11 septembrie 2022) com. Sărata Galbenă.</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raional al tradițiilor și obiceiurilor de iarnă </w:t>
      </w:r>
      <w:r>
        <w:rPr>
          <w:rFonts w:ascii="Times New Roman" w:hAnsi="Times New Roman" w:cs="Times New Roman"/>
          <w:b/>
          <w:sz w:val="24"/>
          <w:szCs w:val="24"/>
          <w:lang w:val="ro-RO"/>
        </w:rPr>
        <w:t>,,De urat v-am tot ura”,</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mun.Hîncești(29 decembrie 2022)</w:t>
      </w:r>
    </w:p>
    <w:p w:rsidR="00072B0B" w:rsidRPr="00072B0B"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s. Caracui</w:t>
      </w:r>
    </w:p>
    <w:p w:rsidR="005C5B42" w:rsidRDefault="005C5B42" w:rsidP="00072B0B">
      <w:pPr>
        <w:pStyle w:val="a4"/>
        <w:spacing w:after="0" w:line="240" w:lineRule="auto"/>
        <w:ind w:left="1068"/>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( 30 aprilie 2023);</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ediția a IV-a – com. Leușeni</w:t>
      </w:r>
      <w:r w:rsidR="00072B0B">
        <w:rPr>
          <w:rFonts w:ascii="Times New Roman" w:hAnsi="Times New Roman" w:cs="Times New Roman"/>
          <w:sz w:val="24"/>
          <w:szCs w:val="24"/>
          <w:lang w:val="ro-RO"/>
        </w:rPr>
        <w:t xml:space="preserve"> </w:t>
      </w:r>
      <w:r>
        <w:rPr>
          <w:rFonts w:ascii="Times New Roman" w:hAnsi="Times New Roman" w:cs="Times New Roman"/>
          <w:sz w:val="24"/>
          <w:szCs w:val="24"/>
          <w:lang w:val="ro-RO"/>
        </w:rPr>
        <w:t>(07 mai 2023);</w:t>
      </w:r>
    </w:p>
    <w:p w:rsidR="005C5B42" w:rsidRPr="00D13C6F" w:rsidRDefault="005C5B42" w:rsidP="005C5B42">
      <w:pPr>
        <w:pStyle w:val="a4"/>
        <w:numPr>
          <w:ilvl w:val="0"/>
          <w:numId w:val="47"/>
        </w:numPr>
        <w:spacing w:after="0" w:line="240" w:lineRule="auto"/>
        <w:rPr>
          <w:rFonts w:ascii="Times New Roman" w:hAnsi="Times New Roman" w:cs="Times New Roman"/>
          <w:sz w:val="24"/>
          <w:szCs w:val="24"/>
          <w:lang w:val="ro-RO"/>
        </w:rPr>
      </w:pPr>
      <w:r w:rsidRPr="00D13C6F">
        <w:rPr>
          <w:rFonts w:ascii="Times New Roman" w:hAnsi="Times New Roman" w:cs="Times New Roman"/>
          <w:sz w:val="24"/>
          <w:szCs w:val="24"/>
          <w:lang w:val="ro-RO"/>
        </w:rPr>
        <w:t xml:space="preserve">Festivalul Internațional din Ucraina, Reni, </w:t>
      </w:r>
      <w:r w:rsidRPr="00D13C6F">
        <w:rPr>
          <w:rFonts w:ascii="Times New Roman" w:hAnsi="Times New Roman" w:cs="Times New Roman"/>
          <w:b/>
          <w:sz w:val="24"/>
          <w:szCs w:val="24"/>
          <w:lang w:val="ro-RO"/>
        </w:rPr>
        <w:t>,,</w:t>
      </w:r>
      <w:r w:rsidRPr="00D13C6F">
        <w:rPr>
          <w:rFonts w:ascii="Times New Roman" w:hAnsi="Times New Roman" w:cs="Times New Roman"/>
          <w:b/>
          <w:sz w:val="24"/>
          <w:szCs w:val="24"/>
        </w:rPr>
        <w:t>Басарабйа</w:t>
      </w:r>
      <w:r w:rsidRPr="00D13C6F">
        <w:rPr>
          <w:rFonts w:ascii="Times New Roman" w:hAnsi="Times New Roman" w:cs="Times New Roman"/>
          <w:b/>
          <w:sz w:val="24"/>
          <w:szCs w:val="24"/>
          <w:lang w:val="en-US"/>
        </w:rPr>
        <w:t xml:space="preserve"> – </w:t>
      </w:r>
      <w:r w:rsidRPr="00D13C6F">
        <w:rPr>
          <w:rFonts w:ascii="Times New Roman" w:hAnsi="Times New Roman" w:cs="Times New Roman"/>
          <w:b/>
          <w:sz w:val="24"/>
          <w:szCs w:val="24"/>
        </w:rPr>
        <w:t>наша</w:t>
      </w:r>
      <w:r w:rsidRPr="00D13C6F">
        <w:rPr>
          <w:rFonts w:ascii="Times New Roman" w:hAnsi="Times New Roman" w:cs="Times New Roman"/>
          <w:b/>
          <w:sz w:val="24"/>
          <w:szCs w:val="24"/>
          <w:lang w:val="en-US"/>
        </w:rPr>
        <w:t xml:space="preserve"> </w:t>
      </w:r>
      <w:r w:rsidRPr="00D13C6F">
        <w:rPr>
          <w:rFonts w:ascii="Times New Roman" w:hAnsi="Times New Roman" w:cs="Times New Roman"/>
          <w:b/>
          <w:sz w:val="24"/>
          <w:szCs w:val="24"/>
        </w:rPr>
        <w:t>осиля</w:t>
      </w:r>
      <w:r w:rsidRPr="00D13C6F">
        <w:rPr>
          <w:rFonts w:ascii="Times New Roman" w:hAnsi="Times New Roman" w:cs="Times New Roman"/>
          <w:b/>
          <w:sz w:val="24"/>
          <w:szCs w:val="24"/>
          <w:lang w:val="ro-RO"/>
        </w:rPr>
        <w:t xml:space="preserve">” </w:t>
      </w:r>
      <w:r w:rsidRPr="00D13C6F">
        <w:rPr>
          <w:rFonts w:ascii="Times New Roman" w:hAnsi="Times New Roman" w:cs="Times New Roman"/>
          <w:sz w:val="24"/>
          <w:szCs w:val="24"/>
          <w:lang w:val="ro-RO"/>
        </w:rPr>
        <w:t>ediția a XI- a (20mai 2023)- online</w:t>
      </w:r>
    </w:p>
    <w:p w:rsidR="005C5B42" w:rsidRDefault="005C5B42" w:rsidP="005C5B42">
      <w:pPr>
        <w:spacing w:after="0"/>
        <w:rPr>
          <w:rFonts w:ascii="Times New Roman" w:hAnsi="Times New Roman" w:cs="Times New Roman"/>
          <w:sz w:val="24"/>
          <w:szCs w:val="24"/>
          <w:u w:val="single"/>
          <w:lang w:val="ro-MD"/>
        </w:rPr>
      </w:pPr>
    </w:p>
    <w:p w:rsidR="005C5B42" w:rsidRDefault="005C5B42" w:rsidP="005C5B42">
      <w:pPr>
        <w:spacing w:after="0"/>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Ansamblul de Dansuri Populare ”Lăpușnița”, c. Lăpușna</w:t>
      </w:r>
    </w:p>
    <w:p w:rsidR="005C5B42" w:rsidRDefault="005C5B42" w:rsidP="00BC5BFE">
      <w:pPr>
        <w:pStyle w:val="ad"/>
        <w:numPr>
          <w:ilvl w:val="0"/>
          <w:numId w:val="47"/>
        </w:numPr>
        <w:spacing w:line="276" w:lineRule="auto"/>
        <w:jc w:val="both"/>
        <w:rPr>
          <w:rStyle w:val="ae"/>
          <w:bCs/>
          <w:shd w:val="clear" w:color="auto" w:fill="FFFFFF"/>
          <w:lang w:val="ro-RO"/>
        </w:rPr>
      </w:pPr>
      <w:r>
        <w:rPr>
          <w:rFonts w:ascii="Times New Roman" w:hAnsi="Times New Roman" w:cs="Times New Roman"/>
          <w:sz w:val="24"/>
          <w:szCs w:val="24"/>
          <w:lang w:val="ro-RO"/>
        </w:rPr>
        <w:t xml:space="preserve">Festivalul raional  </w:t>
      </w:r>
      <w:r>
        <w:rPr>
          <w:rFonts w:ascii="Times New Roman" w:hAnsi="Times New Roman" w:cs="Times New Roman"/>
          <w:b/>
          <w:sz w:val="24"/>
          <w:szCs w:val="24"/>
          <w:lang w:val="ro-RO"/>
        </w:rPr>
        <w:t>,,Toamna Aurie  - 2022”,</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(23 octombrie 2022),</w:t>
      </w:r>
      <w:r w:rsidR="00BC5BFE">
        <w:rPr>
          <w:rStyle w:val="ae"/>
          <w:rFonts w:ascii="Times New Roman" w:hAnsi="Times New Roman" w:cs="Times New Roman"/>
          <w:bCs/>
          <w:sz w:val="24"/>
          <w:szCs w:val="24"/>
          <w:shd w:val="clear" w:color="auto" w:fill="FFFFFF"/>
          <w:lang w:val="ro-RO"/>
        </w:rPr>
        <w:t xml:space="preserve">Complexului Istorico </w:t>
      </w:r>
      <w:r>
        <w:rPr>
          <w:rStyle w:val="ae"/>
          <w:rFonts w:ascii="Times New Roman" w:hAnsi="Times New Roman" w:cs="Times New Roman"/>
          <w:bCs/>
          <w:sz w:val="24"/>
          <w:szCs w:val="24"/>
          <w:shd w:val="clear" w:color="auto" w:fill="FFFFFF"/>
          <w:lang w:val="ro-RO"/>
        </w:rPr>
        <w:t xml:space="preserve">  </w:t>
      </w:r>
    </w:p>
    <w:p w:rsidR="005C5B42" w:rsidRPr="00BC5BFE" w:rsidRDefault="005C5B42" w:rsidP="005C5B42">
      <w:pPr>
        <w:pStyle w:val="ad"/>
        <w:spacing w:line="276" w:lineRule="auto"/>
        <w:jc w:val="both"/>
        <w:rPr>
          <w:lang w:val="en-US"/>
        </w:rPr>
      </w:pPr>
      <w:r>
        <w:rPr>
          <w:rStyle w:val="ae"/>
          <w:bCs/>
          <w:sz w:val="24"/>
          <w:szCs w:val="24"/>
          <w:shd w:val="clear" w:color="auto" w:fill="FFFFFF"/>
          <w:lang w:val="ro-RO"/>
        </w:rPr>
        <w:t xml:space="preserve">               </w:t>
      </w:r>
      <w:r w:rsidR="00BC5BFE">
        <w:rPr>
          <w:rStyle w:val="ae"/>
          <w:bCs/>
          <w:sz w:val="24"/>
          <w:szCs w:val="24"/>
          <w:shd w:val="clear" w:color="auto" w:fill="FFFFFF"/>
          <w:lang w:val="ro-RO"/>
        </w:rPr>
        <w:t xml:space="preserve">    </w:t>
      </w:r>
      <w:r>
        <w:rPr>
          <w:rStyle w:val="ae"/>
          <w:bCs/>
          <w:sz w:val="24"/>
          <w:szCs w:val="24"/>
          <w:shd w:val="clear" w:color="auto" w:fill="FFFFFF"/>
          <w:lang w:val="ro-RO"/>
        </w:rPr>
        <w:t>Arhitectural Manuc-Bey</w:t>
      </w:r>
      <w:r>
        <w:rPr>
          <w:rFonts w:ascii="Times New Roman" w:hAnsi="Times New Roman" w:cs="Times New Roman"/>
          <w:bCs/>
          <w:sz w:val="24"/>
          <w:szCs w:val="24"/>
          <w:shd w:val="clear" w:color="auto" w:fill="FFFFFF"/>
          <w:lang w:val="ro-RO"/>
        </w:rPr>
        <w:t xml:space="preserve"> din</w:t>
      </w:r>
      <w:r>
        <w:rPr>
          <w:rFonts w:ascii="Times New Roman" w:hAnsi="Times New Roman" w:cs="Times New Roman"/>
          <w:sz w:val="24"/>
          <w:szCs w:val="24"/>
          <w:lang w:val="ro-RO"/>
        </w:rPr>
        <w:t xml:space="preserve"> </w:t>
      </w:r>
      <w:r>
        <w:rPr>
          <w:rFonts w:ascii="Times New Roman" w:hAnsi="Times New Roman" w:cs="Times New Roman"/>
          <w:color w:val="000000" w:themeColor="text1"/>
          <w:sz w:val="24"/>
          <w:szCs w:val="24"/>
          <w:lang w:val="ro-RO"/>
        </w:rPr>
        <w:t>mun. Hîncești,</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raional al tradițiilor și obiceiurilor de iarnă </w:t>
      </w:r>
      <w:r>
        <w:rPr>
          <w:rFonts w:ascii="Times New Roman" w:hAnsi="Times New Roman" w:cs="Times New Roman"/>
          <w:b/>
          <w:sz w:val="24"/>
          <w:szCs w:val="24"/>
          <w:lang w:val="ro-RO"/>
        </w:rPr>
        <w:t>,,De urat v-am tot ura”,</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mun.Hîncești(</w:t>
      </w:r>
      <w:r w:rsidR="0063299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29 decembrie 2022)</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Naţional de dans popular </w:t>
      </w:r>
      <w:r>
        <w:rPr>
          <w:rFonts w:ascii="Times New Roman" w:hAnsi="Times New Roman" w:cs="Times New Roman"/>
          <w:b/>
          <w:sz w:val="24"/>
          <w:szCs w:val="24"/>
          <w:lang w:val="ro-RO"/>
        </w:rPr>
        <w:t xml:space="preserve">,,În Bugeac”  </w:t>
      </w:r>
      <w:r>
        <w:rPr>
          <w:rFonts w:ascii="Times New Roman" w:hAnsi="Times New Roman" w:cs="Times New Roman"/>
          <w:sz w:val="24"/>
          <w:szCs w:val="24"/>
          <w:lang w:val="ro-RO"/>
        </w:rPr>
        <w:t>la Căuşeni,</w:t>
      </w:r>
      <w:r w:rsidR="00632994">
        <w:rPr>
          <w:rFonts w:ascii="Times New Roman" w:hAnsi="Times New Roman" w:cs="Times New Roman"/>
          <w:sz w:val="24"/>
          <w:szCs w:val="24"/>
          <w:lang w:val="ro-RO"/>
        </w:rPr>
        <w:t xml:space="preserve"> </w:t>
      </w:r>
      <w:r>
        <w:rPr>
          <w:rFonts w:ascii="Times New Roman" w:hAnsi="Times New Roman" w:cs="Times New Roman"/>
          <w:sz w:val="24"/>
          <w:szCs w:val="24"/>
          <w:lang w:val="ro-RO"/>
        </w:rPr>
        <w:t>( 25 martie 2023);</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Concurs Naţional de FlashMob </w:t>
      </w:r>
      <w:r>
        <w:rPr>
          <w:rFonts w:ascii="Times New Roman" w:hAnsi="Times New Roman" w:cs="Times New Roman"/>
          <w:b/>
          <w:sz w:val="24"/>
          <w:szCs w:val="24"/>
          <w:lang w:val="ro-RO"/>
        </w:rPr>
        <w:t>,,CASA”</w:t>
      </w:r>
      <w:r>
        <w:rPr>
          <w:rFonts w:ascii="Times New Roman" w:hAnsi="Times New Roman" w:cs="Times New Roman"/>
          <w:sz w:val="24"/>
          <w:szCs w:val="24"/>
          <w:lang w:val="ro-RO"/>
        </w:rPr>
        <w:t>organizat de CNCPPCI</w:t>
      </w:r>
      <w:r w:rsidR="00632994">
        <w:rPr>
          <w:rFonts w:ascii="Times New Roman" w:hAnsi="Times New Roman" w:cs="Times New Roman"/>
          <w:sz w:val="24"/>
          <w:szCs w:val="24"/>
          <w:lang w:val="ro-RO"/>
        </w:rPr>
        <w:t xml:space="preserve"> </w:t>
      </w:r>
      <w:r>
        <w:rPr>
          <w:rFonts w:ascii="Times New Roman" w:hAnsi="Times New Roman" w:cs="Times New Roman"/>
          <w:sz w:val="24"/>
          <w:szCs w:val="24"/>
          <w:lang w:val="ro-RO"/>
        </w:rPr>
        <w:t>( 29 aprilie);</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ediția a IV-a – com. Leușeni</w:t>
      </w:r>
      <w:r w:rsidR="00632994">
        <w:rPr>
          <w:rFonts w:ascii="Times New Roman" w:hAnsi="Times New Roman" w:cs="Times New Roman"/>
          <w:sz w:val="24"/>
          <w:szCs w:val="24"/>
          <w:lang w:val="ro-RO"/>
        </w:rPr>
        <w:t xml:space="preserve"> </w:t>
      </w:r>
      <w:r>
        <w:rPr>
          <w:rFonts w:ascii="Times New Roman" w:hAnsi="Times New Roman" w:cs="Times New Roman"/>
          <w:sz w:val="24"/>
          <w:szCs w:val="24"/>
          <w:lang w:val="ro-RO"/>
        </w:rPr>
        <w:t>(07 mai 2023);</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Consur de dans Transfrontalier </w:t>
      </w:r>
      <w:r>
        <w:rPr>
          <w:rFonts w:ascii="Times New Roman" w:hAnsi="Times New Roman" w:cs="Times New Roman"/>
          <w:b/>
          <w:sz w:val="24"/>
          <w:szCs w:val="24"/>
          <w:lang w:val="ro-RO"/>
        </w:rPr>
        <w:t xml:space="preserve">,,Dansul de pe ambele maluri ale Prutului”, </w:t>
      </w:r>
      <w:r>
        <w:rPr>
          <w:rFonts w:ascii="Times New Roman" w:hAnsi="Times New Roman" w:cs="Times New Roman"/>
          <w:sz w:val="24"/>
          <w:szCs w:val="24"/>
          <w:lang w:val="ro-RO"/>
        </w:rPr>
        <w:t>ediţia a IV- a Iaşi România, Premiul I.</w:t>
      </w:r>
    </w:p>
    <w:p w:rsidR="00203D2C" w:rsidRDefault="005C5B42" w:rsidP="00203D2C">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Concurs de Dans popular </w:t>
      </w:r>
      <w:r>
        <w:rPr>
          <w:rFonts w:ascii="Times New Roman" w:hAnsi="Times New Roman" w:cs="Times New Roman"/>
          <w:b/>
          <w:sz w:val="24"/>
          <w:szCs w:val="24"/>
          <w:lang w:val="ro-RO"/>
        </w:rPr>
        <w:t xml:space="preserve">,,Dansez Româneşte”, </w:t>
      </w:r>
      <w:r>
        <w:rPr>
          <w:rFonts w:ascii="Times New Roman" w:hAnsi="Times New Roman" w:cs="Times New Roman"/>
          <w:sz w:val="24"/>
          <w:szCs w:val="24"/>
          <w:lang w:val="ro-RO"/>
        </w:rPr>
        <w:t xml:space="preserve">Direcţia Învăţămînt( Premiul I) </w:t>
      </w:r>
    </w:p>
    <w:p w:rsidR="005C5B42" w:rsidRPr="00203D2C" w:rsidRDefault="00BC5BFE" w:rsidP="00203D2C">
      <w:pPr>
        <w:pStyle w:val="a4"/>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03D2C" w:rsidRPr="00203D2C">
        <w:rPr>
          <w:rFonts w:ascii="Times New Roman" w:hAnsi="Times New Roman" w:cs="Times New Roman"/>
          <w:sz w:val="24"/>
          <w:szCs w:val="24"/>
          <w:lang w:val="ro-RO"/>
        </w:rPr>
        <w:t>(</w:t>
      </w:r>
      <w:r w:rsidR="005C5B42" w:rsidRPr="00203D2C">
        <w:rPr>
          <w:rFonts w:ascii="Times New Roman" w:hAnsi="Times New Roman" w:cs="Times New Roman"/>
          <w:sz w:val="24"/>
          <w:szCs w:val="24"/>
          <w:lang w:val="ro-RO"/>
        </w:rPr>
        <w:t>16 mai 2023</w:t>
      </w:r>
      <w:r w:rsidR="00203D2C" w:rsidRPr="00203D2C">
        <w:rPr>
          <w:rFonts w:ascii="Times New Roman" w:hAnsi="Times New Roman" w:cs="Times New Roman"/>
          <w:sz w:val="24"/>
          <w:szCs w:val="24"/>
          <w:lang w:val="ro-RO"/>
        </w:rPr>
        <w:t>)</w:t>
      </w:r>
    </w:p>
    <w:p w:rsidR="005C5B42" w:rsidRDefault="005C5B42" w:rsidP="005C5B42">
      <w:pPr>
        <w:spacing w:after="0"/>
        <w:rPr>
          <w:rFonts w:ascii="Times New Roman" w:hAnsi="Times New Roman" w:cs="Times New Roman"/>
          <w:b/>
          <w:sz w:val="24"/>
          <w:szCs w:val="24"/>
          <w:u w:val="single"/>
          <w:lang w:val="ro-RO"/>
        </w:rPr>
      </w:pPr>
    </w:p>
    <w:p w:rsidR="005C5B42" w:rsidRDefault="005C5B42" w:rsidP="005C5B42">
      <w:pPr>
        <w:spacing w:after="0"/>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Orchestra de Muzică Populară ”Arcușul”, c. Sărata Galbenă</w:t>
      </w:r>
    </w:p>
    <w:p w:rsidR="005C5B42" w:rsidRDefault="005C5B42" w:rsidP="00203D2C">
      <w:pPr>
        <w:spacing w:after="0"/>
        <w:ind w:firstLine="708"/>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 </w:t>
      </w:r>
      <w:r w:rsidR="00632994">
        <w:rPr>
          <w:rFonts w:ascii="Times New Roman" w:hAnsi="Times New Roman" w:cs="Times New Roman"/>
          <w:sz w:val="24"/>
          <w:szCs w:val="24"/>
          <w:lang w:val="en-US"/>
        </w:rPr>
        <w:t xml:space="preserve">   </w:t>
      </w:r>
      <w:r>
        <w:rPr>
          <w:rFonts w:ascii="Times New Roman" w:hAnsi="Times New Roman" w:cs="Times New Roman"/>
          <w:sz w:val="24"/>
          <w:szCs w:val="24"/>
          <w:lang w:val="en-US"/>
        </w:rPr>
        <w:t>Festivalului Concurs Internațional Interetnic de Cîntec și Dans Popular</w:t>
      </w:r>
      <w:r>
        <w:rPr>
          <w:rFonts w:ascii="Times New Roman" w:hAnsi="Times New Roman" w:cs="Times New Roman"/>
          <w:b/>
          <w:i/>
          <w:sz w:val="24"/>
          <w:szCs w:val="24"/>
          <w:lang w:val="en-US"/>
        </w:rPr>
        <w:t xml:space="preserve">,,Așa- i jocul din  </w:t>
      </w:r>
    </w:p>
    <w:p w:rsidR="005C5B42" w:rsidRDefault="005C5B42" w:rsidP="005C5B42">
      <w:pPr>
        <w:spacing w:after="0"/>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           </w:t>
      </w:r>
      <w:r w:rsidR="00632994">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străbuni”</w:t>
      </w:r>
      <w:r>
        <w:rPr>
          <w:rFonts w:ascii="Times New Roman" w:hAnsi="Times New Roman" w:cs="Times New Roman"/>
          <w:sz w:val="24"/>
          <w:szCs w:val="24"/>
          <w:lang w:val="en-US"/>
        </w:rPr>
        <w:t xml:space="preserve"> , ediția a V- a (11 septembrie 2022) com. Sărata Galbenă.</w:t>
      </w:r>
    </w:p>
    <w:p w:rsidR="005C5B42" w:rsidRDefault="005C5B42" w:rsidP="005C5B42">
      <w:pPr>
        <w:spacing w:after="0"/>
        <w:rPr>
          <w:rFonts w:ascii="Times New Roman" w:hAnsi="Times New Roman" w:cs="Times New Roman"/>
          <w:b/>
          <w:sz w:val="24"/>
          <w:szCs w:val="24"/>
          <w:u w:val="single"/>
          <w:lang w:val="ro-MD"/>
        </w:rPr>
      </w:pPr>
    </w:p>
    <w:p w:rsidR="008303D7" w:rsidRDefault="005C5B42" w:rsidP="005C5B42">
      <w:pPr>
        <w:spacing w:after="0"/>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Ansamblul de Dansuri Populare ”Arcușul”, c. Sărata Galbenă</w:t>
      </w:r>
    </w:p>
    <w:p w:rsidR="005C5B42" w:rsidRDefault="005C5B42" w:rsidP="00203D2C">
      <w:pPr>
        <w:spacing w:after="0"/>
        <w:ind w:firstLine="708"/>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 </w:t>
      </w:r>
      <w:r w:rsidR="00632994">
        <w:rPr>
          <w:rFonts w:ascii="Times New Roman" w:hAnsi="Times New Roman" w:cs="Times New Roman"/>
          <w:sz w:val="24"/>
          <w:szCs w:val="24"/>
          <w:lang w:val="en-US"/>
        </w:rPr>
        <w:t xml:space="preserve">  </w:t>
      </w:r>
      <w:r>
        <w:rPr>
          <w:rFonts w:ascii="Times New Roman" w:hAnsi="Times New Roman" w:cs="Times New Roman"/>
          <w:sz w:val="24"/>
          <w:szCs w:val="24"/>
          <w:lang w:val="en-US"/>
        </w:rPr>
        <w:t>Festivalului Concurs Internațional Interetnic de Cîntec și Dans Popular</w:t>
      </w:r>
      <w:r w:rsidR="00203D2C">
        <w:rPr>
          <w:rFonts w:ascii="Times New Roman" w:hAnsi="Times New Roman" w:cs="Times New Roman"/>
          <w:sz w:val="24"/>
          <w:szCs w:val="24"/>
          <w:lang w:val="en-US"/>
        </w:rPr>
        <w:t xml:space="preserve"> </w:t>
      </w:r>
      <w:r>
        <w:rPr>
          <w:rFonts w:ascii="Times New Roman" w:hAnsi="Times New Roman" w:cs="Times New Roman"/>
          <w:b/>
          <w:i/>
          <w:sz w:val="24"/>
          <w:szCs w:val="24"/>
          <w:lang w:val="en-US"/>
        </w:rPr>
        <w:t xml:space="preserve">,,Așa- i jocul din  </w:t>
      </w:r>
    </w:p>
    <w:p w:rsidR="005C5B42" w:rsidRDefault="005C5B42" w:rsidP="005C5B42">
      <w:pPr>
        <w:spacing w:after="0"/>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            </w:t>
      </w:r>
      <w:r w:rsidR="00632994">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străbuni”</w:t>
      </w:r>
      <w:r>
        <w:rPr>
          <w:rFonts w:ascii="Times New Roman" w:hAnsi="Times New Roman" w:cs="Times New Roman"/>
          <w:sz w:val="24"/>
          <w:szCs w:val="24"/>
          <w:lang w:val="en-US"/>
        </w:rPr>
        <w:t xml:space="preserve"> , ediția a V- a (11 septembrie 2022) com. Sărata Galbenă.</w:t>
      </w:r>
    </w:p>
    <w:p w:rsidR="005C5B42" w:rsidRDefault="005C5B42" w:rsidP="005C5B42">
      <w:pPr>
        <w:spacing w:after="0"/>
        <w:rPr>
          <w:rFonts w:ascii="Times New Roman" w:hAnsi="Times New Roman" w:cs="Times New Roman"/>
          <w:b/>
          <w:sz w:val="24"/>
          <w:szCs w:val="24"/>
          <w:u w:val="single"/>
          <w:lang w:val="ro-MD"/>
        </w:rPr>
      </w:pPr>
    </w:p>
    <w:p w:rsidR="008303D7" w:rsidRDefault="005C5B42" w:rsidP="005C5B42">
      <w:pPr>
        <w:spacing w:after="0"/>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Orchestra de Muzică Populară ”Andrieș”, mun. Hîncești</w:t>
      </w:r>
    </w:p>
    <w:p w:rsidR="005C5B42" w:rsidRPr="000A0831" w:rsidRDefault="005C5B42" w:rsidP="005C5B42">
      <w:pPr>
        <w:pStyle w:val="ad"/>
        <w:numPr>
          <w:ilvl w:val="0"/>
          <w:numId w:val="47"/>
        </w:numPr>
        <w:spacing w:line="276" w:lineRule="auto"/>
        <w:jc w:val="both"/>
        <w:rPr>
          <w:bCs/>
          <w:i/>
          <w:iCs/>
          <w:shd w:val="clear" w:color="auto" w:fill="FFFFFF"/>
          <w:lang w:val="ro-RO"/>
        </w:rPr>
      </w:pPr>
      <w:r>
        <w:rPr>
          <w:rFonts w:ascii="Times New Roman" w:hAnsi="Times New Roman" w:cs="Times New Roman"/>
          <w:sz w:val="24"/>
          <w:szCs w:val="24"/>
          <w:lang w:val="ro-RO"/>
        </w:rPr>
        <w:t xml:space="preserve">Festivalul raional  </w:t>
      </w:r>
      <w:r>
        <w:rPr>
          <w:rFonts w:ascii="Times New Roman" w:hAnsi="Times New Roman" w:cs="Times New Roman"/>
          <w:b/>
          <w:sz w:val="24"/>
          <w:szCs w:val="24"/>
          <w:lang w:val="ro-RO"/>
        </w:rPr>
        <w:t>,,Toamna Aurie  - 2022”,</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(23 octombrie 2022),</w:t>
      </w:r>
      <w:r w:rsidR="0091058E">
        <w:rPr>
          <w:rStyle w:val="ae"/>
          <w:rFonts w:ascii="Times New Roman" w:hAnsi="Times New Roman" w:cs="Times New Roman"/>
          <w:bCs/>
          <w:i w:val="0"/>
          <w:sz w:val="24"/>
          <w:szCs w:val="24"/>
          <w:shd w:val="clear" w:color="auto" w:fill="FFFFFF"/>
          <w:lang w:val="ro-RO"/>
        </w:rPr>
        <w:t xml:space="preserve">Complexului Istorico </w:t>
      </w:r>
      <w:r w:rsidR="000A0831" w:rsidRPr="0091058E">
        <w:rPr>
          <w:rStyle w:val="ae"/>
          <w:rFonts w:ascii="Times New Roman" w:hAnsi="Times New Roman" w:cs="Times New Roman"/>
          <w:bCs/>
          <w:i w:val="0"/>
          <w:sz w:val="24"/>
          <w:szCs w:val="24"/>
          <w:shd w:val="clear" w:color="auto" w:fill="FFFFFF"/>
          <w:lang w:val="ro-RO"/>
        </w:rPr>
        <w:t xml:space="preserve">  </w:t>
      </w:r>
      <w:r w:rsidRPr="0091058E">
        <w:rPr>
          <w:rStyle w:val="ae"/>
          <w:bCs/>
          <w:i w:val="0"/>
          <w:sz w:val="24"/>
          <w:szCs w:val="24"/>
          <w:shd w:val="clear" w:color="auto" w:fill="FFFFFF"/>
          <w:lang w:val="ro-RO"/>
        </w:rPr>
        <w:t>Arhitectural Manuc-Bey</w:t>
      </w:r>
      <w:r w:rsidRPr="0091058E">
        <w:rPr>
          <w:rFonts w:ascii="Times New Roman" w:hAnsi="Times New Roman" w:cs="Times New Roman"/>
          <w:bCs/>
          <w:i/>
          <w:sz w:val="24"/>
          <w:szCs w:val="24"/>
          <w:shd w:val="clear" w:color="auto" w:fill="FFFFFF"/>
          <w:lang w:val="ro-RO"/>
        </w:rPr>
        <w:t xml:space="preserve"> </w:t>
      </w:r>
      <w:r w:rsidRPr="000A0831">
        <w:rPr>
          <w:rFonts w:ascii="Times New Roman" w:hAnsi="Times New Roman" w:cs="Times New Roman"/>
          <w:bCs/>
          <w:sz w:val="24"/>
          <w:szCs w:val="24"/>
          <w:shd w:val="clear" w:color="auto" w:fill="FFFFFF"/>
          <w:lang w:val="ro-RO"/>
        </w:rPr>
        <w:t>din</w:t>
      </w:r>
      <w:r w:rsidRPr="000A0831">
        <w:rPr>
          <w:rFonts w:ascii="Times New Roman" w:hAnsi="Times New Roman" w:cs="Times New Roman"/>
          <w:sz w:val="24"/>
          <w:szCs w:val="24"/>
          <w:lang w:val="ro-RO"/>
        </w:rPr>
        <w:t xml:space="preserve"> </w:t>
      </w:r>
      <w:r w:rsidRPr="000A0831">
        <w:rPr>
          <w:rFonts w:ascii="Times New Roman" w:hAnsi="Times New Roman" w:cs="Times New Roman"/>
          <w:color w:val="000000" w:themeColor="text1"/>
          <w:sz w:val="24"/>
          <w:szCs w:val="24"/>
          <w:lang w:val="ro-RO"/>
        </w:rPr>
        <w:t>mun. Hîncești,</w:t>
      </w:r>
    </w:p>
    <w:p w:rsidR="005C5B42" w:rsidRPr="000A0831" w:rsidRDefault="005C5B42" w:rsidP="000A0831">
      <w:pPr>
        <w:pStyle w:val="a4"/>
        <w:numPr>
          <w:ilvl w:val="0"/>
          <w:numId w:val="47"/>
        </w:numPr>
        <w:spacing w:after="0" w:line="240" w:lineRule="auto"/>
        <w:rPr>
          <w:rFonts w:ascii="Times New Roman" w:hAnsi="Times New Roman" w:cs="Times New Roman"/>
          <w:sz w:val="24"/>
          <w:szCs w:val="24"/>
          <w:lang w:val="ro-RO"/>
        </w:rPr>
      </w:pPr>
      <w:r w:rsidRPr="000A0831">
        <w:rPr>
          <w:rFonts w:ascii="Times New Roman" w:hAnsi="Times New Roman" w:cs="Times New Roman"/>
          <w:sz w:val="24"/>
          <w:szCs w:val="24"/>
          <w:lang w:val="ro-RO"/>
        </w:rPr>
        <w:t xml:space="preserve">Festivalul raional al tradițiilor și obiceiurilor de iarnă </w:t>
      </w:r>
      <w:r w:rsidRPr="000A0831">
        <w:rPr>
          <w:rFonts w:ascii="Times New Roman" w:hAnsi="Times New Roman" w:cs="Times New Roman"/>
          <w:b/>
          <w:sz w:val="24"/>
          <w:szCs w:val="24"/>
          <w:lang w:val="ro-RO"/>
        </w:rPr>
        <w:t>,,De urat v-am tot ura”,</w:t>
      </w:r>
      <w:r w:rsidRPr="000A0831">
        <w:rPr>
          <w:rFonts w:ascii="Times New Roman" w:hAnsi="Times New Roman" w:cs="Times New Roman"/>
          <w:b/>
          <w:i/>
          <w:sz w:val="24"/>
          <w:szCs w:val="24"/>
          <w:lang w:val="ro-RO"/>
        </w:rPr>
        <w:t xml:space="preserve"> </w:t>
      </w:r>
      <w:r w:rsidR="00203D2C" w:rsidRPr="000A0831">
        <w:rPr>
          <w:rFonts w:ascii="Times New Roman" w:hAnsi="Times New Roman" w:cs="Times New Roman"/>
          <w:sz w:val="24"/>
          <w:szCs w:val="24"/>
          <w:lang w:val="ro-RO"/>
        </w:rPr>
        <w:t>mun.Hîncești ( 29</w:t>
      </w:r>
      <w:r w:rsidRPr="000A0831">
        <w:rPr>
          <w:rFonts w:ascii="Times New Roman" w:hAnsi="Times New Roman" w:cs="Times New Roman"/>
          <w:sz w:val="24"/>
          <w:szCs w:val="24"/>
          <w:lang w:val="ro-RO"/>
        </w:rPr>
        <w:t xml:space="preserve">  decembrie 2022)</w:t>
      </w:r>
    </w:p>
    <w:p w:rsidR="005C5B42" w:rsidRDefault="005C5B42" w:rsidP="005C5B42">
      <w:pPr>
        <w:spacing w:after="0"/>
        <w:rPr>
          <w:rFonts w:ascii="Times New Roman" w:hAnsi="Times New Roman" w:cs="Times New Roman"/>
          <w:b/>
          <w:sz w:val="24"/>
          <w:szCs w:val="24"/>
          <w:u w:val="single"/>
          <w:lang w:val="ro-MD"/>
        </w:rPr>
      </w:pPr>
    </w:p>
    <w:p w:rsidR="005C5B42" w:rsidRDefault="005C5B42" w:rsidP="005C5B42">
      <w:pPr>
        <w:spacing w:after="0"/>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Ansamblul Folcloric ”Baștina”, s. Caracui</w:t>
      </w:r>
    </w:p>
    <w:p w:rsidR="005C5B42" w:rsidRPr="000A0831" w:rsidRDefault="005C5B42" w:rsidP="005C5B42">
      <w:pPr>
        <w:pStyle w:val="a4"/>
        <w:numPr>
          <w:ilvl w:val="0"/>
          <w:numId w:val="47"/>
        </w:numPr>
        <w:spacing w:after="0" w:line="240" w:lineRule="auto"/>
        <w:rPr>
          <w:rFonts w:ascii="Times New Roman" w:hAnsi="Times New Roman" w:cs="Times New Roman"/>
          <w:sz w:val="24"/>
          <w:szCs w:val="24"/>
          <w:lang w:val="ro-RO"/>
        </w:rPr>
      </w:pPr>
      <w:r w:rsidRPr="000A0831">
        <w:rPr>
          <w:rFonts w:ascii="Times New Roman" w:hAnsi="Times New Roman" w:cs="Times New Roman"/>
          <w:sz w:val="24"/>
          <w:szCs w:val="24"/>
          <w:lang w:val="ro-RO"/>
        </w:rPr>
        <w:t xml:space="preserve">Festivalul raional al tradițiilor și obiceiurilor de iarnă </w:t>
      </w:r>
      <w:r w:rsidRPr="000A0831">
        <w:rPr>
          <w:rFonts w:ascii="Times New Roman" w:hAnsi="Times New Roman" w:cs="Times New Roman"/>
          <w:b/>
          <w:sz w:val="24"/>
          <w:szCs w:val="24"/>
          <w:lang w:val="ro-RO"/>
        </w:rPr>
        <w:t>,,De urat v-am tot ura”,</w:t>
      </w:r>
      <w:r w:rsidRPr="000A0831">
        <w:rPr>
          <w:rFonts w:ascii="Times New Roman" w:hAnsi="Times New Roman" w:cs="Times New Roman"/>
          <w:b/>
          <w:i/>
          <w:sz w:val="24"/>
          <w:szCs w:val="24"/>
          <w:lang w:val="ro-RO"/>
        </w:rPr>
        <w:t xml:space="preserve"> </w:t>
      </w:r>
      <w:r w:rsidR="000A0831">
        <w:rPr>
          <w:rFonts w:ascii="Times New Roman" w:hAnsi="Times New Roman" w:cs="Times New Roman"/>
          <w:sz w:val="24"/>
          <w:szCs w:val="24"/>
          <w:lang w:val="ro-RO"/>
        </w:rPr>
        <w:t xml:space="preserve">mun.Hîncești  ( 29 </w:t>
      </w:r>
      <w:r w:rsidRPr="000A0831">
        <w:rPr>
          <w:rFonts w:ascii="Times New Roman" w:hAnsi="Times New Roman" w:cs="Times New Roman"/>
          <w:sz w:val="24"/>
          <w:szCs w:val="24"/>
          <w:lang w:val="ro-RO"/>
        </w:rPr>
        <w:t xml:space="preserve"> decembrie 2022),</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lastRenderedPageBreak/>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s. Caracui( 30 aprilie 2023);</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ediția a IV-a – com. Leușeni</w:t>
      </w:r>
      <w:r w:rsidR="00D13C6F">
        <w:rPr>
          <w:rFonts w:ascii="Times New Roman" w:hAnsi="Times New Roman" w:cs="Times New Roman"/>
          <w:sz w:val="24"/>
          <w:szCs w:val="24"/>
          <w:lang w:val="ro-RO"/>
        </w:rPr>
        <w:t xml:space="preserve"> </w:t>
      </w:r>
      <w:r>
        <w:rPr>
          <w:rFonts w:ascii="Times New Roman" w:hAnsi="Times New Roman" w:cs="Times New Roman"/>
          <w:sz w:val="24"/>
          <w:szCs w:val="24"/>
          <w:lang w:val="ro-RO"/>
        </w:rPr>
        <w:t>(07 mai 2023);</w:t>
      </w:r>
    </w:p>
    <w:p w:rsidR="005C5B42" w:rsidRDefault="005C5B42" w:rsidP="005C5B42">
      <w:pPr>
        <w:spacing w:after="0"/>
        <w:rPr>
          <w:rFonts w:ascii="Times New Roman" w:hAnsi="Times New Roman" w:cs="Times New Roman"/>
          <w:b/>
          <w:sz w:val="24"/>
          <w:szCs w:val="24"/>
          <w:u w:val="single"/>
          <w:lang w:val="ro-MD"/>
        </w:rPr>
      </w:pPr>
    </w:p>
    <w:p w:rsidR="005C5B42" w:rsidRDefault="005C5B42" w:rsidP="005C5B42">
      <w:pPr>
        <w:spacing w:after="0"/>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Ansamblul Folcloric ”Busuioc”, c. Sărata Galbenă</w:t>
      </w:r>
    </w:p>
    <w:p w:rsidR="005C5B42" w:rsidRPr="00E154C3" w:rsidRDefault="005C5B42" w:rsidP="005C5B42">
      <w:pPr>
        <w:pStyle w:val="ad"/>
        <w:numPr>
          <w:ilvl w:val="0"/>
          <w:numId w:val="47"/>
        </w:numPr>
        <w:spacing w:line="276" w:lineRule="auto"/>
        <w:jc w:val="both"/>
        <w:rPr>
          <w:bCs/>
          <w:i/>
          <w:iCs/>
          <w:shd w:val="clear" w:color="auto" w:fill="FFFFFF"/>
          <w:lang w:val="ro-RO"/>
        </w:rPr>
      </w:pPr>
      <w:r>
        <w:rPr>
          <w:rFonts w:ascii="Times New Roman" w:hAnsi="Times New Roman" w:cs="Times New Roman"/>
          <w:sz w:val="24"/>
          <w:szCs w:val="24"/>
          <w:lang w:val="ro-RO"/>
        </w:rPr>
        <w:t xml:space="preserve">Festivalul raional  </w:t>
      </w:r>
      <w:r>
        <w:rPr>
          <w:rFonts w:ascii="Times New Roman" w:hAnsi="Times New Roman" w:cs="Times New Roman"/>
          <w:b/>
          <w:sz w:val="24"/>
          <w:szCs w:val="24"/>
          <w:lang w:val="ro-RO"/>
        </w:rPr>
        <w:t>,,Toamna Aurie  - 2022”,</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(23 octombrie 2022),</w:t>
      </w:r>
      <w:r w:rsidR="00E154C3" w:rsidRPr="008303D7">
        <w:rPr>
          <w:rStyle w:val="ae"/>
          <w:rFonts w:ascii="Times New Roman" w:hAnsi="Times New Roman" w:cs="Times New Roman"/>
          <w:bCs/>
          <w:i w:val="0"/>
          <w:sz w:val="24"/>
          <w:szCs w:val="24"/>
          <w:shd w:val="clear" w:color="auto" w:fill="FFFFFF"/>
          <w:lang w:val="ro-RO"/>
        </w:rPr>
        <w:t>Complexului Istorico</w:t>
      </w:r>
      <w:r w:rsidR="0091058E">
        <w:rPr>
          <w:rStyle w:val="ae"/>
          <w:rFonts w:ascii="Times New Roman" w:hAnsi="Times New Roman" w:cs="Times New Roman"/>
          <w:bCs/>
          <w:sz w:val="24"/>
          <w:szCs w:val="24"/>
          <w:shd w:val="clear" w:color="auto" w:fill="FFFFFF"/>
          <w:lang w:val="ro-RO"/>
        </w:rPr>
        <w:t xml:space="preserve"> </w:t>
      </w:r>
      <w:r w:rsidR="00E154C3">
        <w:rPr>
          <w:rStyle w:val="ae"/>
          <w:rFonts w:ascii="Times New Roman" w:hAnsi="Times New Roman" w:cs="Times New Roman"/>
          <w:bCs/>
          <w:sz w:val="24"/>
          <w:szCs w:val="24"/>
          <w:shd w:val="clear" w:color="auto" w:fill="FFFFFF"/>
          <w:lang w:val="ro-RO"/>
        </w:rPr>
        <w:t xml:space="preserve"> </w:t>
      </w:r>
      <w:r w:rsidRPr="008303D7">
        <w:rPr>
          <w:rStyle w:val="ae"/>
          <w:bCs/>
          <w:i w:val="0"/>
          <w:sz w:val="24"/>
          <w:szCs w:val="24"/>
          <w:shd w:val="clear" w:color="auto" w:fill="FFFFFF"/>
          <w:lang w:val="ro-RO"/>
        </w:rPr>
        <w:t>Arhitectural Manuc-Bey</w:t>
      </w:r>
      <w:r w:rsidRPr="008303D7">
        <w:rPr>
          <w:rFonts w:ascii="Times New Roman" w:hAnsi="Times New Roman" w:cs="Times New Roman"/>
          <w:bCs/>
          <w:i/>
          <w:sz w:val="24"/>
          <w:szCs w:val="24"/>
          <w:shd w:val="clear" w:color="auto" w:fill="FFFFFF"/>
          <w:lang w:val="ro-RO"/>
        </w:rPr>
        <w:t xml:space="preserve"> </w:t>
      </w:r>
      <w:r w:rsidRPr="00E154C3">
        <w:rPr>
          <w:rFonts w:ascii="Times New Roman" w:hAnsi="Times New Roman" w:cs="Times New Roman"/>
          <w:bCs/>
          <w:sz w:val="24"/>
          <w:szCs w:val="24"/>
          <w:shd w:val="clear" w:color="auto" w:fill="FFFFFF"/>
          <w:lang w:val="ro-RO"/>
        </w:rPr>
        <w:t>din</w:t>
      </w:r>
      <w:r w:rsidRPr="00E154C3">
        <w:rPr>
          <w:rFonts w:ascii="Times New Roman" w:hAnsi="Times New Roman" w:cs="Times New Roman"/>
          <w:sz w:val="24"/>
          <w:szCs w:val="24"/>
          <w:lang w:val="ro-RO"/>
        </w:rPr>
        <w:t xml:space="preserve"> </w:t>
      </w:r>
      <w:r w:rsidRPr="00E154C3">
        <w:rPr>
          <w:rFonts w:ascii="Times New Roman" w:hAnsi="Times New Roman" w:cs="Times New Roman"/>
          <w:color w:val="000000" w:themeColor="text1"/>
          <w:sz w:val="24"/>
          <w:szCs w:val="24"/>
          <w:lang w:val="ro-RO"/>
        </w:rPr>
        <w:t>mun. Hîncești,</w:t>
      </w:r>
    </w:p>
    <w:p w:rsidR="005C5B42" w:rsidRPr="00E154C3" w:rsidRDefault="005C5B42" w:rsidP="005C5B42">
      <w:pPr>
        <w:pStyle w:val="a4"/>
        <w:numPr>
          <w:ilvl w:val="0"/>
          <w:numId w:val="47"/>
        </w:numPr>
        <w:spacing w:after="0" w:line="240" w:lineRule="auto"/>
        <w:rPr>
          <w:rFonts w:ascii="Times New Roman" w:hAnsi="Times New Roman" w:cs="Times New Roman"/>
          <w:sz w:val="24"/>
          <w:szCs w:val="24"/>
          <w:lang w:val="ro-RO"/>
        </w:rPr>
      </w:pPr>
      <w:r w:rsidRPr="00E154C3">
        <w:rPr>
          <w:rFonts w:ascii="Times New Roman" w:hAnsi="Times New Roman" w:cs="Times New Roman"/>
          <w:sz w:val="24"/>
          <w:szCs w:val="24"/>
          <w:lang w:val="ro-RO"/>
        </w:rPr>
        <w:t xml:space="preserve"> Festivalul raional al tradițiilor și obiceiurilor de iarnă </w:t>
      </w:r>
      <w:r w:rsidRPr="00E154C3">
        <w:rPr>
          <w:rFonts w:ascii="Times New Roman" w:hAnsi="Times New Roman" w:cs="Times New Roman"/>
          <w:b/>
          <w:sz w:val="24"/>
          <w:szCs w:val="24"/>
          <w:lang w:val="ro-RO"/>
        </w:rPr>
        <w:t>,,De urat v-am tot ura”,</w:t>
      </w:r>
      <w:r w:rsidRPr="00E154C3">
        <w:rPr>
          <w:rFonts w:ascii="Times New Roman" w:hAnsi="Times New Roman" w:cs="Times New Roman"/>
          <w:b/>
          <w:i/>
          <w:sz w:val="24"/>
          <w:szCs w:val="24"/>
          <w:lang w:val="ro-RO"/>
        </w:rPr>
        <w:t xml:space="preserve"> </w:t>
      </w:r>
      <w:r w:rsidR="00E154C3">
        <w:rPr>
          <w:rFonts w:ascii="Times New Roman" w:hAnsi="Times New Roman" w:cs="Times New Roman"/>
          <w:sz w:val="24"/>
          <w:szCs w:val="24"/>
          <w:lang w:val="ro-RO"/>
        </w:rPr>
        <w:t xml:space="preserve">mun.Hîncești  ( 29 </w:t>
      </w:r>
      <w:r w:rsidRPr="00E154C3">
        <w:rPr>
          <w:rFonts w:ascii="Times New Roman" w:hAnsi="Times New Roman" w:cs="Times New Roman"/>
          <w:sz w:val="24"/>
          <w:szCs w:val="24"/>
          <w:lang w:val="ro-RO"/>
        </w:rPr>
        <w:t xml:space="preserve"> decembrie 2022),</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en-US"/>
        </w:rPr>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s. Caracui( 30 aprilie 2023);</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ediția a IV-a – com. Leușeni(07 mai 2023);</w:t>
      </w:r>
    </w:p>
    <w:p w:rsidR="005C5B42" w:rsidRDefault="005C5B42" w:rsidP="005C5B42">
      <w:pPr>
        <w:pStyle w:val="a4"/>
        <w:spacing w:after="0"/>
        <w:rPr>
          <w:rFonts w:ascii="Times New Roman" w:hAnsi="Times New Roman" w:cs="Times New Roman"/>
          <w:sz w:val="24"/>
          <w:szCs w:val="24"/>
          <w:lang w:val="ro-MD"/>
        </w:rPr>
      </w:pPr>
    </w:p>
    <w:p w:rsidR="005C5B42" w:rsidRDefault="005C5B42" w:rsidP="005C5B42">
      <w:pPr>
        <w:spacing w:after="0"/>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Orchestra de Muzică Populară ”Busuioc”, c. Cărpineni</w:t>
      </w:r>
    </w:p>
    <w:p w:rsidR="005C5B42"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ediția a IV-a – com. Leușeni</w:t>
      </w:r>
      <w:r w:rsidR="00FE1266">
        <w:rPr>
          <w:rFonts w:ascii="Times New Roman" w:hAnsi="Times New Roman" w:cs="Times New Roman"/>
          <w:sz w:val="24"/>
          <w:szCs w:val="24"/>
          <w:lang w:val="ro-RO"/>
        </w:rPr>
        <w:t xml:space="preserve">  </w:t>
      </w:r>
      <w:r>
        <w:rPr>
          <w:rFonts w:ascii="Times New Roman" w:hAnsi="Times New Roman" w:cs="Times New Roman"/>
          <w:sz w:val="24"/>
          <w:szCs w:val="24"/>
          <w:lang w:val="ro-RO"/>
        </w:rPr>
        <w:t>(07 mai 2023);</w:t>
      </w:r>
    </w:p>
    <w:p w:rsidR="005C5B42" w:rsidRDefault="005C5B42" w:rsidP="005C5B42">
      <w:pPr>
        <w:spacing w:after="0"/>
        <w:rPr>
          <w:rFonts w:ascii="Times New Roman" w:hAnsi="Times New Roman" w:cs="Times New Roman"/>
          <w:b/>
          <w:sz w:val="24"/>
          <w:szCs w:val="24"/>
          <w:u w:val="single"/>
          <w:lang w:val="ro-MD"/>
        </w:rPr>
      </w:pPr>
    </w:p>
    <w:p w:rsidR="005C5B42" w:rsidRDefault="005C5B42" w:rsidP="008303D7">
      <w:pPr>
        <w:spacing w:after="0" w:line="240" w:lineRule="auto"/>
        <w:jc w:val="center"/>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Participări cu expoziții de vînzare-cumpărare a obiectelor din ceramică :</w:t>
      </w:r>
    </w:p>
    <w:p w:rsidR="00FE1266" w:rsidRDefault="00FE1266" w:rsidP="005C5B42">
      <w:pPr>
        <w:spacing w:after="0" w:line="240" w:lineRule="auto"/>
        <w:rPr>
          <w:rFonts w:ascii="Times New Roman" w:hAnsi="Times New Roman" w:cs="Times New Roman"/>
          <w:b/>
          <w:sz w:val="24"/>
          <w:szCs w:val="24"/>
          <w:u w:val="single"/>
          <w:lang w:val="ro-MD"/>
        </w:rPr>
      </w:pPr>
    </w:p>
    <w:p w:rsidR="005C5B42" w:rsidRDefault="005C5B42" w:rsidP="005C5B42">
      <w:pPr>
        <w:spacing w:after="0" w:line="240" w:lineRule="auto"/>
        <w:rPr>
          <w:rFonts w:ascii="Times New Roman" w:hAnsi="Times New Roman" w:cs="Times New Roman"/>
          <w:sz w:val="24"/>
          <w:szCs w:val="24"/>
          <w:u w:val="single"/>
          <w:lang w:val="ro-MD"/>
        </w:rPr>
      </w:pPr>
      <w:r>
        <w:rPr>
          <w:rFonts w:ascii="Times New Roman" w:hAnsi="Times New Roman" w:cs="Times New Roman"/>
          <w:b/>
          <w:sz w:val="24"/>
          <w:szCs w:val="24"/>
          <w:u w:val="single"/>
          <w:lang w:val="ro-MD"/>
        </w:rPr>
        <w:t xml:space="preserve">  Centru de meşteşugărit: s. Mireşti(Adrian Onuţă)  </w:t>
      </w:r>
    </w:p>
    <w:p w:rsidR="005C5B42" w:rsidRDefault="005C5B42" w:rsidP="005C5B42">
      <w:pPr>
        <w:pStyle w:val="ad"/>
        <w:spacing w:line="276" w:lineRule="auto"/>
        <w:jc w:val="both"/>
        <w:rPr>
          <w:rStyle w:val="ae"/>
          <w:bCs/>
          <w:shd w:val="clear" w:color="auto" w:fill="FFFFFF"/>
          <w:lang w:val="ro-RO"/>
        </w:rPr>
      </w:pPr>
      <w:r>
        <w:rPr>
          <w:rFonts w:ascii="Times New Roman" w:hAnsi="Times New Roman" w:cs="Times New Roman"/>
          <w:color w:val="050505"/>
          <w:sz w:val="24"/>
          <w:szCs w:val="24"/>
          <w:shd w:val="clear" w:color="auto" w:fill="FFFFFF"/>
          <w:lang w:val="ro-MD"/>
        </w:rPr>
        <w:t xml:space="preserve">    </w:t>
      </w:r>
      <w:r w:rsidR="00FE1266">
        <w:rPr>
          <w:rFonts w:ascii="Times New Roman" w:hAnsi="Times New Roman" w:cs="Times New Roman"/>
          <w:color w:val="050505"/>
          <w:sz w:val="24"/>
          <w:szCs w:val="24"/>
          <w:shd w:val="clear" w:color="auto" w:fill="FFFFFF"/>
          <w:lang w:val="ro-MD"/>
        </w:rPr>
        <w:t xml:space="preserve"> </w:t>
      </w:r>
      <w:r w:rsidR="00FE1266">
        <w:rPr>
          <w:rFonts w:ascii="Times New Roman" w:hAnsi="Times New Roman" w:cs="Times New Roman"/>
          <w:color w:val="050505"/>
          <w:sz w:val="24"/>
          <w:szCs w:val="24"/>
          <w:shd w:val="clear" w:color="auto" w:fill="FFFFFF"/>
          <w:lang w:val="ro-MD"/>
        </w:rPr>
        <w:tab/>
        <w:t xml:space="preserve"> -    </w:t>
      </w:r>
      <w:r>
        <w:rPr>
          <w:rFonts w:ascii="Times New Roman" w:hAnsi="Times New Roman" w:cs="Times New Roman"/>
          <w:sz w:val="24"/>
          <w:szCs w:val="24"/>
          <w:lang w:val="ro-RO"/>
        </w:rPr>
        <w:t xml:space="preserve">Festivalul raional  </w:t>
      </w:r>
      <w:r>
        <w:rPr>
          <w:rFonts w:ascii="Times New Roman" w:hAnsi="Times New Roman" w:cs="Times New Roman"/>
          <w:b/>
          <w:sz w:val="24"/>
          <w:szCs w:val="24"/>
          <w:lang w:val="ro-RO"/>
        </w:rPr>
        <w:t>,,Toamna Aurie  - 2022”,</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(23 octombrie 2022),</w:t>
      </w:r>
      <w:r w:rsidR="00FE1266">
        <w:rPr>
          <w:rStyle w:val="ae"/>
          <w:rFonts w:ascii="Times New Roman" w:hAnsi="Times New Roman" w:cs="Times New Roman"/>
          <w:bCs/>
          <w:sz w:val="24"/>
          <w:szCs w:val="24"/>
          <w:shd w:val="clear" w:color="auto" w:fill="FFFFFF"/>
          <w:lang w:val="ro-RO"/>
        </w:rPr>
        <w:t xml:space="preserve">Complexului Istorico </w:t>
      </w:r>
    </w:p>
    <w:p w:rsidR="005C5B42" w:rsidRPr="005C5B42" w:rsidRDefault="005C5B42" w:rsidP="005C5B42">
      <w:pPr>
        <w:pStyle w:val="ad"/>
        <w:spacing w:line="276" w:lineRule="auto"/>
        <w:jc w:val="both"/>
        <w:rPr>
          <w:color w:val="000000" w:themeColor="text1"/>
          <w:lang w:val="en-US"/>
        </w:rPr>
      </w:pPr>
      <w:r>
        <w:rPr>
          <w:rStyle w:val="ae"/>
          <w:bCs/>
          <w:sz w:val="24"/>
          <w:szCs w:val="24"/>
          <w:shd w:val="clear" w:color="auto" w:fill="FFFFFF"/>
          <w:lang w:val="ro-RO"/>
        </w:rPr>
        <w:t xml:space="preserve">               </w:t>
      </w:r>
      <w:r w:rsidR="00FE1266">
        <w:rPr>
          <w:rStyle w:val="ae"/>
          <w:bCs/>
          <w:sz w:val="24"/>
          <w:szCs w:val="24"/>
          <w:shd w:val="clear" w:color="auto" w:fill="FFFFFF"/>
          <w:lang w:val="ro-RO"/>
        </w:rPr>
        <w:t xml:space="preserve">    </w:t>
      </w:r>
      <w:r w:rsidRPr="00E15075">
        <w:rPr>
          <w:rStyle w:val="ae"/>
          <w:rFonts w:ascii="Times New Roman" w:hAnsi="Times New Roman" w:cs="Times New Roman"/>
          <w:bCs/>
          <w:i w:val="0"/>
          <w:sz w:val="24"/>
          <w:szCs w:val="24"/>
          <w:shd w:val="clear" w:color="auto" w:fill="FFFFFF"/>
          <w:lang w:val="ro-RO"/>
        </w:rPr>
        <w:t>Arhitectural Manuc-Bey</w:t>
      </w:r>
      <w:r>
        <w:rPr>
          <w:rFonts w:ascii="Times New Roman" w:hAnsi="Times New Roman" w:cs="Times New Roman"/>
          <w:bCs/>
          <w:sz w:val="24"/>
          <w:szCs w:val="24"/>
          <w:shd w:val="clear" w:color="auto" w:fill="FFFFFF"/>
          <w:lang w:val="ro-RO"/>
        </w:rPr>
        <w:t xml:space="preserve"> din</w:t>
      </w:r>
      <w:r>
        <w:rPr>
          <w:rFonts w:ascii="Times New Roman" w:hAnsi="Times New Roman" w:cs="Times New Roman"/>
          <w:sz w:val="24"/>
          <w:szCs w:val="24"/>
          <w:lang w:val="ro-RO"/>
        </w:rPr>
        <w:t xml:space="preserve"> </w:t>
      </w:r>
      <w:r>
        <w:rPr>
          <w:rFonts w:ascii="Times New Roman" w:hAnsi="Times New Roman" w:cs="Times New Roman"/>
          <w:color w:val="000000" w:themeColor="text1"/>
          <w:sz w:val="24"/>
          <w:szCs w:val="24"/>
          <w:lang w:val="ro-RO"/>
        </w:rPr>
        <w:t>mun. Hîncești,</w:t>
      </w:r>
      <w:r>
        <w:rPr>
          <w:rFonts w:ascii="Times New Roman" w:hAnsi="Times New Roman" w:cs="Times New Roman"/>
          <w:color w:val="050505"/>
          <w:sz w:val="24"/>
          <w:szCs w:val="24"/>
          <w:shd w:val="clear" w:color="auto" w:fill="FFFFFF"/>
          <w:lang w:val="ro-MD"/>
        </w:rPr>
        <w:t xml:space="preserve"> </w:t>
      </w:r>
    </w:p>
    <w:p w:rsidR="00FE1266" w:rsidRDefault="005C5B42" w:rsidP="005C5B42">
      <w:pPr>
        <w:spacing w:after="0" w:line="240" w:lineRule="auto"/>
        <w:rPr>
          <w:rFonts w:ascii="Times New Roman" w:hAnsi="Times New Roman" w:cs="Times New Roman"/>
          <w:color w:val="050505"/>
          <w:sz w:val="24"/>
          <w:szCs w:val="24"/>
          <w:shd w:val="clear" w:color="auto" w:fill="FFFFFF"/>
          <w:lang w:val="en-US"/>
        </w:rPr>
      </w:pPr>
      <w:r>
        <w:rPr>
          <w:rFonts w:ascii="Times New Roman" w:hAnsi="Times New Roman" w:cs="Times New Roman"/>
          <w:color w:val="050505"/>
          <w:sz w:val="24"/>
          <w:szCs w:val="24"/>
          <w:shd w:val="clear" w:color="auto" w:fill="FFFFFF"/>
          <w:lang w:val="ro-MD"/>
        </w:rPr>
        <w:t xml:space="preserve"> </w:t>
      </w:r>
      <w:r w:rsidR="00FE1266">
        <w:rPr>
          <w:rFonts w:ascii="Times New Roman" w:hAnsi="Times New Roman" w:cs="Times New Roman"/>
          <w:color w:val="050505"/>
          <w:sz w:val="24"/>
          <w:szCs w:val="24"/>
          <w:shd w:val="clear" w:color="auto" w:fill="FFFFFF"/>
          <w:lang w:val="ro-MD"/>
        </w:rPr>
        <w:tab/>
      </w:r>
      <w:r>
        <w:rPr>
          <w:rFonts w:ascii="Times New Roman" w:hAnsi="Times New Roman" w:cs="Times New Roman"/>
          <w:color w:val="050505"/>
          <w:sz w:val="24"/>
          <w:szCs w:val="24"/>
          <w:shd w:val="clear" w:color="auto" w:fill="FFFFFF"/>
          <w:lang w:val="ro-MD"/>
        </w:rPr>
        <w:t xml:space="preserve">- </w:t>
      </w:r>
      <w:r w:rsidR="00FE1266">
        <w:rPr>
          <w:rFonts w:ascii="Times New Roman" w:hAnsi="Times New Roman" w:cs="Times New Roman"/>
          <w:color w:val="050505"/>
          <w:sz w:val="24"/>
          <w:szCs w:val="24"/>
          <w:shd w:val="clear" w:color="auto" w:fill="FFFFFF"/>
          <w:lang w:val="ro-MD"/>
        </w:rPr>
        <w:t xml:space="preserve">    </w:t>
      </w:r>
      <w:r>
        <w:rPr>
          <w:rFonts w:ascii="Times New Roman" w:hAnsi="Times New Roman" w:cs="Times New Roman"/>
          <w:color w:val="050505"/>
          <w:sz w:val="24"/>
          <w:szCs w:val="24"/>
          <w:shd w:val="clear" w:color="auto" w:fill="FFFFFF"/>
          <w:lang w:val="ro-MD"/>
        </w:rPr>
        <w:t xml:space="preserve">Expoziţii în cadrul  </w:t>
      </w:r>
      <w:r>
        <w:rPr>
          <w:rFonts w:ascii="Times New Roman" w:hAnsi="Times New Roman" w:cs="Times New Roman"/>
          <w:color w:val="050505"/>
          <w:sz w:val="24"/>
          <w:szCs w:val="24"/>
          <w:shd w:val="clear" w:color="auto" w:fill="FFFFFF"/>
          <w:lang w:val="en-US"/>
        </w:rPr>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w:t>
      </w:r>
      <w:r w:rsidR="000E37EA">
        <w:rPr>
          <w:rFonts w:ascii="Times New Roman" w:hAnsi="Times New Roman" w:cs="Times New Roman"/>
          <w:color w:val="050505"/>
          <w:sz w:val="24"/>
          <w:szCs w:val="24"/>
          <w:shd w:val="clear" w:color="auto" w:fill="FFFFFF"/>
          <w:lang w:val="en-US"/>
        </w:rPr>
        <w:t xml:space="preserve">a VI-a, s. </w:t>
      </w:r>
      <w:r w:rsidR="00FE1266">
        <w:rPr>
          <w:rFonts w:ascii="Times New Roman" w:hAnsi="Times New Roman" w:cs="Times New Roman"/>
          <w:color w:val="050505"/>
          <w:sz w:val="24"/>
          <w:szCs w:val="24"/>
          <w:shd w:val="clear" w:color="auto" w:fill="FFFFFF"/>
          <w:lang w:val="en-US"/>
        </w:rPr>
        <w:t xml:space="preserve"> </w:t>
      </w:r>
    </w:p>
    <w:p w:rsidR="005C5B42" w:rsidRPr="000E37EA" w:rsidRDefault="00FE1266" w:rsidP="005C5B42">
      <w:pPr>
        <w:spacing w:after="0" w:line="240" w:lineRule="auto"/>
        <w:rPr>
          <w:rFonts w:ascii="Times New Roman" w:hAnsi="Times New Roman" w:cs="Times New Roman"/>
          <w:color w:val="050505"/>
          <w:sz w:val="24"/>
          <w:szCs w:val="24"/>
          <w:shd w:val="clear" w:color="auto" w:fill="FFFFFF"/>
          <w:lang w:val="en-US"/>
        </w:rPr>
      </w:pPr>
      <w:r>
        <w:rPr>
          <w:rFonts w:ascii="Times New Roman" w:hAnsi="Times New Roman" w:cs="Times New Roman"/>
          <w:color w:val="050505"/>
          <w:sz w:val="24"/>
          <w:szCs w:val="24"/>
          <w:shd w:val="clear" w:color="auto" w:fill="FFFFFF"/>
          <w:lang w:val="en-US"/>
        </w:rPr>
        <w:t xml:space="preserve">                  </w:t>
      </w:r>
      <w:r w:rsidR="000E37EA">
        <w:rPr>
          <w:rFonts w:ascii="Times New Roman" w:hAnsi="Times New Roman" w:cs="Times New Roman"/>
          <w:color w:val="050505"/>
          <w:sz w:val="24"/>
          <w:szCs w:val="24"/>
          <w:shd w:val="clear" w:color="auto" w:fill="FFFFFF"/>
          <w:lang w:val="en-US"/>
        </w:rPr>
        <w:t>Caracui</w:t>
      </w:r>
      <w:r>
        <w:rPr>
          <w:rFonts w:ascii="Times New Roman" w:hAnsi="Times New Roman" w:cs="Times New Roman"/>
          <w:color w:val="050505"/>
          <w:sz w:val="24"/>
          <w:szCs w:val="24"/>
          <w:shd w:val="clear" w:color="auto" w:fill="FFFFFF"/>
          <w:lang w:val="en-US"/>
        </w:rPr>
        <w:t xml:space="preserve"> </w:t>
      </w:r>
      <w:r w:rsidR="000E37EA">
        <w:rPr>
          <w:rFonts w:ascii="Times New Roman" w:hAnsi="Times New Roman" w:cs="Times New Roman"/>
          <w:color w:val="050505"/>
          <w:sz w:val="24"/>
          <w:szCs w:val="24"/>
          <w:shd w:val="clear" w:color="auto" w:fill="FFFFFF"/>
          <w:lang w:val="en-US"/>
        </w:rPr>
        <w:t>(</w:t>
      </w:r>
      <w:r w:rsidR="005C5B42">
        <w:rPr>
          <w:rFonts w:ascii="Times New Roman" w:hAnsi="Times New Roman" w:cs="Times New Roman"/>
          <w:color w:val="050505"/>
          <w:sz w:val="24"/>
          <w:szCs w:val="24"/>
          <w:shd w:val="clear" w:color="auto" w:fill="FFFFFF"/>
          <w:lang w:val="en-US"/>
        </w:rPr>
        <w:t xml:space="preserve"> 30 aprilie 2023);</w:t>
      </w:r>
    </w:p>
    <w:p w:rsidR="005C5B42" w:rsidRPr="0003320F" w:rsidRDefault="005C5B42" w:rsidP="005C5B42">
      <w:pPr>
        <w:pStyle w:val="a4"/>
        <w:numPr>
          <w:ilvl w:val="0"/>
          <w:numId w:val="47"/>
        </w:numPr>
        <w:spacing w:after="0" w:line="240" w:lineRule="auto"/>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ro-MD"/>
        </w:rPr>
        <w:t xml:space="preserve">Expoziţii în cadrul  </w:t>
      </w: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ediția a IV-a – com. Leușeni</w:t>
      </w:r>
      <w:r w:rsidR="00FE1266">
        <w:rPr>
          <w:rFonts w:ascii="Times New Roman" w:hAnsi="Times New Roman" w:cs="Times New Roman"/>
          <w:sz w:val="24"/>
          <w:szCs w:val="24"/>
          <w:lang w:val="ro-RO"/>
        </w:rPr>
        <w:t xml:space="preserve"> </w:t>
      </w:r>
      <w:r>
        <w:rPr>
          <w:rFonts w:ascii="Times New Roman" w:hAnsi="Times New Roman" w:cs="Times New Roman"/>
          <w:sz w:val="24"/>
          <w:szCs w:val="24"/>
          <w:lang w:val="ro-RO"/>
        </w:rPr>
        <w:t>(07 mai 2023);</w:t>
      </w:r>
    </w:p>
    <w:p w:rsidR="005C5B42" w:rsidRDefault="005C5B42" w:rsidP="005C5B42">
      <w:pPr>
        <w:spacing w:after="0" w:line="240" w:lineRule="auto"/>
        <w:rPr>
          <w:rFonts w:ascii="Times New Roman" w:hAnsi="Times New Roman" w:cs="Times New Roman"/>
          <w:b/>
          <w:sz w:val="24"/>
          <w:szCs w:val="24"/>
          <w:u w:val="single"/>
          <w:lang w:val="ro-MD"/>
        </w:rPr>
      </w:pPr>
    </w:p>
    <w:p w:rsidR="00FE1266" w:rsidRDefault="005C5B42" w:rsidP="008303D7">
      <w:pPr>
        <w:spacing w:after="0" w:line="240" w:lineRule="auto"/>
        <w:jc w:val="center"/>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Participări cu expoziții de vînzare-cumpărare a obiectelor( instrumente populare din lemn):</w:t>
      </w:r>
    </w:p>
    <w:p w:rsidR="005C5B42" w:rsidRDefault="005C5B42" w:rsidP="005C5B42">
      <w:pPr>
        <w:spacing w:after="0" w:line="240" w:lineRule="auto"/>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 xml:space="preserve"> </w:t>
      </w:r>
    </w:p>
    <w:p w:rsidR="005C5B42" w:rsidRDefault="005C5B42" w:rsidP="005C5B42">
      <w:pPr>
        <w:spacing w:after="0" w:line="240" w:lineRule="auto"/>
        <w:rPr>
          <w:rFonts w:ascii="Times New Roman" w:hAnsi="Times New Roman" w:cs="Times New Roman"/>
          <w:sz w:val="24"/>
          <w:szCs w:val="24"/>
          <w:u w:val="single"/>
          <w:lang w:val="ro-MD"/>
        </w:rPr>
      </w:pPr>
      <w:r>
        <w:rPr>
          <w:rFonts w:ascii="Times New Roman" w:hAnsi="Times New Roman" w:cs="Times New Roman"/>
          <w:b/>
          <w:sz w:val="24"/>
          <w:szCs w:val="24"/>
          <w:u w:val="single"/>
          <w:lang w:val="ro-MD"/>
        </w:rPr>
        <w:t xml:space="preserve">Centru de meşteşugărit: com. Sărata Galbenă( Daud Simion)  </w:t>
      </w:r>
    </w:p>
    <w:p w:rsidR="005C5B42" w:rsidRDefault="005C5B42" w:rsidP="001169FC">
      <w:pPr>
        <w:spacing w:after="0"/>
        <w:ind w:firstLine="708"/>
        <w:jc w:val="both"/>
        <w:rPr>
          <w:rFonts w:ascii="Times New Roman" w:hAnsi="Times New Roman" w:cs="Times New Roman"/>
          <w:b/>
          <w:i/>
          <w:sz w:val="24"/>
          <w:szCs w:val="24"/>
          <w:lang w:val="en-US"/>
        </w:rPr>
      </w:pPr>
      <w:r>
        <w:rPr>
          <w:rFonts w:ascii="Times New Roman" w:hAnsi="Times New Roman" w:cs="Times New Roman"/>
          <w:color w:val="050505"/>
          <w:sz w:val="24"/>
          <w:szCs w:val="24"/>
          <w:shd w:val="clear" w:color="auto" w:fill="FFFFFF"/>
          <w:lang w:val="ro-MD"/>
        </w:rPr>
        <w:t xml:space="preserve">-  </w:t>
      </w:r>
      <w:r>
        <w:rPr>
          <w:rFonts w:ascii="Times New Roman" w:hAnsi="Times New Roman" w:cs="Times New Roman"/>
          <w:sz w:val="24"/>
          <w:szCs w:val="24"/>
          <w:lang w:val="en-US"/>
        </w:rPr>
        <w:t>Festivalului Concurs Internațional Interetnic de Cîntec și Dans Popular</w:t>
      </w:r>
      <w:r>
        <w:rPr>
          <w:rFonts w:ascii="Times New Roman" w:hAnsi="Times New Roman" w:cs="Times New Roman"/>
          <w:b/>
          <w:i/>
          <w:sz w:val="24"/>
          <w:szCs w:val="24"/>
          <w:lang w:val="en-US"/>
        </w:rPr>
        <w:t xml:space="preserve">,,Așa- i jocul din  </w:t>
      </w:r>
    </w:p>
    <w:p w:rsidR="005C5B42" w:rsidRDefault="005C5B42" w:rsidP="005C5B42">
      <w:pPr>
        <w:spacing w:after="0"/>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            străbuni”</w:t>
      </w:r>
      <w:r>
        <w:rPr>
          <w:rFonts w:ascii="Times New Roman" w:hAnsi="Times New Roman" w:cs="Times New Roman"/>
          <w:sz w:val="24"/>
          <w:szCs w:val="24"/>
          <w:lang w:val="en-US"/>
        </w:rPr>
        <w:t xml:space="preserve"> , ediția a V- a (11 septembrie 2022) com. Sărata Galbenă.</w:t>
      </w:r>
    </w:p>
    <w:p w:rsidR="005C5B42" w:rsidRPr="00E15075" w:rsidRDefault="001169FC" w:rsidP="001169FC">
      <w:pPr>
        <w:pStyle w:val="ad"/>
        <w:spacing w:line="276" w:lineRule="auto"/>
        <w:ind w:firstLine="708"/>
        <w:jc w:val="both"/>
        <w:rPr>
          <w:rStyle w:val="ae"/>
          <w:rFonts w:ascii="Times New Roman" w:hAnsi="Times New Roman" w:cs="Times New Roman"/>
          <w:bCs/>
          <w:i w:val="0"/>
          <w:shd w:val="clear" w:color="auto" w:fill="FFFFFF"/>
          <w:lang w:val="ro-RO"/>
        </w:rPr>
      </w:pPr>
      <w:r>
        <w:rPr>
          <w:rFonts w:ascii="Times New Roman" w:hAnsi="Times New Roman" w:cs="Times New Roman"/>
          <w:color w:val="050505"/>
          <w:sz w:val="24"/>
          <w:szCs w:val="24"/>
          <w:shd w:val="clear" w:color="auto" w:fill="FFFFFF"/>
          <w:lang w:val="ro-MD"/>
        </w:rPr>
        <w:t>-</w:t>
      </w:r>
      <w:r w:rsidR="005C5B42">
        <w:rPr>
          <w:rFonts w:ascii="Times New Roman" w:hAnsi="Times New Roman" w:cs="Times New Roman"/>
          <w:color w:val="050505"/>
          <w:sz w:val="24"/>
          <w:szCs w:val="24"/>
          <w:shd w:val="clear" w:color="auto" w:fill="FFFFFF"/>
          <w:lang w:val="ro-MD"/>
        </w:rPr>
        <w:t xml:space="preserve"> </w:t>
      </w:r>
      <w:r w:rsidR="005C5B42">
        <w:rPr>
          <w:rFonts w:ascii="Times New Roman" w:hAnsi="Times New Roman" w:cs="Times New Roman"/>
          <w:sz w:val="24"/>
          <w:szCs w:val="24"/>
          <w:lang w:val="ro-RO"/>
        </w:rPr>
        <w:t xml:space="preserve">Festivalul raional  </w:t>
      </w:r>
      <w:r w:rsidR="005C5B42">
        <w:rPr>
          <w:rFonts w:ascii="Times New Roman" w:hAnsi="Times New Roman" w:cs="Times New Roman"/>
          <w:b/>
          <w:sz w:val="24"/>
          <w:szCs w:val="24"/>
          <w:lang w:val="ro-RO"/>
        </w:rPr>
        <w:t>,,Toamna Aurie  - 2022”,</w:t>
      </w:r>
      <w:r w:rsidR="005C5B42">
        <w:rPr>
          <w:rFonts w:ascii="Times New Roman" w:hAnsi="Times New Roman" w:cs="Times New Roman"/>
          <w:b/>
          <w:i/>
          <w:sz w:val="24"/>
          <w:szCs w:val="24"/>
          <w:lang w:val="ro-RO"/>
        </w:rPr>
        <w:t xml:space="preserve">  </w:t>
      </w:r>
      <w:r w:rsidR="005C5B42">
        <w:rPr>
          <w:rFonts w:ascii="Times New Roman" w:hAnsi="Times New Roman" w:cs="Times New Roman"/>
          <w:sz w:val="24"/>
          <w:szCs w:val="24"/>
          <w:lang w:val="ro-RO"/>
        </w:rPr>
        <w:t>(23 octombrie 2022),</w:t>
      </w:r>
      <w:r w:rsidR="005C5B42" w:rsidRPr="00E15075">
        <w:rPr>
          <w:rStyle w:val="ae"/>
          <w:rFonts w:ascii="Times New Roman" w:hAnsi="Times New Roman" w:cs="Times New Roman"/>
          <w:bCs/>
          <w:i w:val="0"/>
          <w:sz w:val="24"/>
          <w:szCs w:val="24"/>
          <w:shd w:val="clear" w:color="auto" w:fill="FFFFFF"/>
          <w:lang w:val="ro-RO"/>
        </w:rPr>
        <w:t xml:space="preserve">Complexului Istorico –   </w:t>
      </w:r>
    </w:p>
    <w:p w:rsidR="005C5B42" w:rsidRPr="005C5B42" w:rsidRDefault="005C5B42" w:rsidP="005C5B42">
      <w:pPr>
        <w:pStyle w:val="ad"/>
        <w:spacing w:line="276" w:lineRule="auto"/>
        <w:jc w:val="both"/>
        <w:rPr>
          <w:color w:val="000000" w:themeColor="text1"/>
          <w:lang w:val="en-US"/>
        </w:rPr>
      </w:pPr>
      <w:r w:rsidRPr="00E15075">
        <w:rPr>
          <w:rStyle w:val="ae"/>
          <w:rFonts w:ascii="Times New Roman" w:hAnsi="Times New Roman" w:cs="Times New Roman"/>
          <w:bCs/>
          <w:i w:val="0"/>
          <w:sz w:val="24"/>
          <w:szCs w:val="24"/>
          <w:shd w:val="clear" w:color="auto" w:fill="FFFFFF"/>
          <w:lang w:val="ro-RO"/>
        </w:rPr>
        <w:t xml:space="preserve">               Arhitectural Manuc-Bey</w:t>
      </w:r>
      <w:r>
        <w:rPr>
          <w:rFonts w:ascii="Times New Roman" w:hAnsi="Times New Roman" w:cs="Times New Roman"/>
          <w:bCs/>
          <w:sz w:val="24"/>
          <w:szCs w:val="24"/>
          <w:shd w:val="clear" w:color="auto" w:fill="FFFFFF"/>
          <w:lang w:val="ro-RO"/>
        </w:rPr>
        <w:t xml:space="preserve"> din</w:t>
      </w:r>
      <w:r>
        <w:rPr>
          <w:rFonts w:ascii="Times New Roman" w:hAnsi="Times New Roman" w:cs="Times New Roman"/>
          <w:sz w:val="24"/>
          <w:szCs w:val="24"/>
          <w:lang w:val="ro-RO"/>
        </w:rPr>
        <w:t xml:space="preserve"> </w:t>
      </w:r>
      <w:r>
        <w:rPr>
          <w:rFonts w:ascii="Times New Roman" w:hAnsi="Times New Roman" w:cs="Times New Roman"/>
          <w:color w:val="000000" w:themeColor="text1"/>
          <w:sz w:val="24"/>
          <w:szCs w:val="24"/>
          <w:lang w:val="ro-RO"/>
        </w:rPr>
        <w:t>mun. Hîncești,</w:t>
      </w:r>
      <w:r>
        <w:rPr>
          <w:rFonts w:ascii="Times New Roman" w:hAnsi="Times New Roman" w:cs="Times New Roman"/>
          <w:color w:val="050505"/>
          <w:sz w:val="24"/>
          <w:szCs w:val="24"/>
          <w:shd w:val="clear" w:color="auto" w:fill="FFFFFF"/>
          <w:lang w:val="ro-MD"/>
        </w:rPr>
        <w:t xml:space="preserve"> </w:t>
      </w:r>
    </w:p>
    <w:p w:rsidR="001169FC" w:rsidRDefault="005C5B42" w:rsidP="001169FC">
      <w:pPr>
        <w:spacing w:after="0" w:line="240" w:lineRule="auto"/>
        <w:ind w:left="708"/>
        <w:jc w:val="both"/>
        <w:rPr>
          <w:rFonts w:ascii="Times New Roman" w:hAnsi="Times New Roman" w:cs="Times New Roman"/>
          <w:color w:val="050505"/>
          <w:sz w:val="24"/>
          <w:szCs w:val="24"/>
          <w:shd w:val="clear" w:color="auto" w:fill="FFFFFF"/>
          <w:lang w:val="en-US"/>
        </w:rPr>
      </w:pPr>
      <w:r>
        <w:rPr>
          <w:rFonts w:ascii="Times New Roman" w:hAnsi="Times New Roman" w:cs="Times New Roman"/>
          <w:color w:val="050505"/>
          <w:sz w:val="24"/>
          <w:szCs w:val="24"/>
          <w:shd w:val="clear" w:color="auto" w:fill="FFFFFF"/>
          <w:lang w:val="ro-MD"/>
        </w:rPr>
        <w:t xml:space="preserve"> - Expoziţii în cadrul  </w:t>
      </w:r>
      <w:r>
        <w:rPr>
          <w:rFonts w:ascii="Times New Roman" w:hAnsi="Times New Roman" w:cs="Times New Roman"/>
          <w:color w:val="050505"/>
          <w:sz w:val="24"/>
          <w:szCs w:val="24"/>
          <w:shd w:val="clear" w:color="auto" w:fill="FFFFFF"/>
          <w:lang w:val="en-US"/>
        </w:rPr>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s. </w:t>
      </w:r>
      <w:r w:rsidR="001169FC">
        <w:rPr>
          <w:rFonts w:ascii="Times New Roman" w:hAnsi="Times New Roman" w:cs="Times New Roman"/>
          <w:color w:val="050505"/>
          <w:sz w:val="24"/>
          <w:szCs w:val="24"/>
          <w:shd w:val="clear" w:color="auto" w:fill="FFFFFF"/>
          <w:lang w:val="en-US"/>
        </w:rPr>
        <w:t xml:space="preserve">   </w:t>
      </w:r>
    </w:p>
    <w:p w:rsidR="005C5B42" w:rsidRPr="005C5B42" w:rsidRDefault="001169FC" w:rsidP="001169FC">
      <w:pPr>
        <w:spacing w:after="0" w:line="240" w:lineRule="auto"/>
        <w:ind w:left="708"/>
        <w:jc w:val="both"/>
        <w:rPr>
          <w:rFonts w:ascii="Times New Roman" w:hAnsi="Times New Roman" w:cs="Times New Roman"/>
          <w:color w:val="050505"/>
          <w:sz w:val="24"/>
          <w:szCs w:val="24"/>
          <w:shd w:val="clear" w:color="auto" w:fill="FFFFFF"/>
          <w:lang w:val="en-US"/>
        </w:rPr>
      </w:pPr>
      <w:r>
        <w:rPr>
          <w:rFonts w:ascii="Times New Roman" w:hAnsi="Times New Roman" w:cs="Times New Roman"/>
          <w:color w:val="050505"/>
          <w:sz w:val="24"/>
          <w:szCs w:val="24"/>
          <w:shd w:val="clear" w:color="auto" w:fill="FFFFFF"/>
          <w:lang w:val="en-US"/>
        </w:rPr>
        <w:t xml:space="preserve">   </w:t>
      </w:r>
      <w:r w:rsidR="005C5B42">
        <w:rPr>
          <w:rFonts w:ascii="Times New Roman" w:hAnsi="Times New Roman" w:cs="Times New Roman"/>
          <w:color w:val="050505"/>
          <w:sz w:val="24"/>
          <w:szCs w:val="24"/>
          <w:shd w:val="clear" w:color="auto" w:fill="FFFFFF"/>
          <w:lang w:val="en-US"/>
        </w:rPr>
        <w:t>Caracui</w:t>
      </w:r>
      <w:r>
        <w:rPr>
          <w:rFonts w:ascii="Times New Roman" w:hAnsi="Times New Roman" w:cs="Times New Roman"/>
          <w:color w:val="050505"/>
          <w:sz w:val="24"/>
          <w:szCs w:val="24"/>
          <w:shd w:val="clear" w:color="auto" w:fill="FFFFFF"/>
          <w:lang w:val="en-US"/>
        </w:rPr>
        <w:t xml:space="preserve"> (</w:t>
      </w:r>
      <w:r w:rsidR="005C5B42">
        <w:rPr>
          <w:rFonts w:ascii="Times New Roman" w:hAnsi="Times New Roman" w:cs="Times New Roman"/>
          <w:color w:val="050505"/>
          <w:sz w:val="24"/>
          <w:szCs w:val="24"/>
          <w:shd w:val="clear" w:color="auto" w:fill="FFFFFF"/>
          <w:lang w:val="en-US"/>
        </w:rPr>
        <w:t>30 aprilie 2023);</w:t>
      </w:r>
    </w:p>
    <w:p w:rsidR="001169FC" w:rsidRDefault="005C5B42" w:rsidP="001169FC">
      <w:pPr>
        <w:spacing w:after="0" w:line="240" w:lineRule="auto"/>
        <w:ind w:left="708"/>
        <w:jc w:val="both"/>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ro-RO"/>
        </w:rPr>
        <w:t xml:space="preserve">- </w:t>
      </w:r>
      <w:r>
        <w:rPr>
          <w:rFonts w:ascii="Times New Roman" w:hAnsi="Times New Roman" w:cs="Times New Roman"/>
          <w:color w:val="050505"/>
          <w:sz w:val="24"/>
          <w:szCs w:val="24"/>
          <w:shd w:val="clear" w:color="auto" w:fill="FFFFFF"/>
          <w:lang w:val="ro-MD"/>
        </w:rPr>
        <w:t xml:space="preserve">Expoziţii în cadrul  </w:t>
      </w: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w:t>
      </w:r>
      <w:r w:rsidR="001169FC">
        <w:rPr>
          <w:rFonts w:ascii="Times New Roman" w:hAnsi="Times New Roman" w:cs="Times New Roman"/>
          <w:sz w:val="24"/>
          <w:szCs w:val="24"/>
          <w:lang w:val="ro-RO"/>
        </w:rPr>
        <w:t xml:space="preserve">    </w:t>
      </w:r>
    </w:p>
    <w:p w:rsidR="005C5B42" w:rsidRDefault="001169FC" w:rsidP="001169FC">
      <w:pPr>
        <w:spacing w:after="0" w:line="240" w:lineRule="auto"/>
        <w:ind w:left="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C5B42">
        <w:rPr>
          <w:rFonts w:ascii="Times New Roman" w:hAnsi="Times New Roman" w:cs="Times New Roman"/>
          <w:sz w:val="24"/>
          <w:szCs w:val="24"/>
          <w:lang w:val="ro-RO"/>
        </w:rPr>
        <w:t>ediția a IV-a – com. Leușeni</w:t>
      </w:r>
      <w:r>
        <w:rPr>
          <w:rFonts w:ascii="Times New Roman" w:hAnsi="Times New Roman" w:cs="Times New Roman"/>
          <w:sz w:val="24"/>
          <w:szCs w:val="24"/>
          <w:lang w:val="ro-RO"/>
        </w:rPr>
        <w:t xml:space="preserve"> </w:t>
      </w:r>
      <w:r w:rsidR="005C5B42">
        <w:rPr>
          <w:rFonts w:ascii="Times New Roman" w:hAnsi="Times New Roman" w:cs="Times New Roman"/>
          <w:sz w:val="24"/>
          <w:szCs w:val="24"/>
          <w:lang w:val="ro-RO"/>
        </w:rPr>
        <w:t>(07 mai 2023);</w:t>
      </w:r>
    </w:p>
    <w:p w:rsidR="005C5B42" w:rsidRDefault="005C5B42" w:rsidP="005C5B42">
      <w:pPr>
        <w:spacing w:after="0" w:line="240" w:lineRule="auto"/>
        <w:jc w:val="both"/>
        <w:rPr>
          <w:rFonts w:ascii="Times New Roman" w:hAnsi="Times New Roman" w:cs="Times New Roman"/>
          <w:sz w:val="24"/>
          <w:szCs w:val="24"/>
          <w:lang w:val="ro-RO"/>
        </w:rPr>
      </w:pPr>
    </w:p>
    <w:p w:rsidR="005C5B42" w:rsidRDefault="005C5B42" w:rsidP="008303D7">
      <w:pPr>
        <w:spacing w:after="0" w:line="240" w:lineRule="auto"/>
        <w:jc w:val="center"/>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Participări cu expoziții de vînzare-cumpărare a obiectelor (ţesut):</w:t>
      </w:r>
    </w:p>
    <w:p w:rsidR="005C5B42" w:rsidRPr="008303D7" w:rsidRDefault="005C5B42" w:rsidP="008303D7">
      <w:pPr>
        <w:pStyle w:val="a4"/>
        <w:spacing w:after="0" w:line="240" w:lineRule="auto"/>
        <w:rPr>
          <w:rFonts w:ascii="Times New Roman" w:hAnsi="Times New Roman" w:cs="Times New Roman"/>
          <w:b/>
          <w:sz w:val="24"/>
          <w:szCs w:val="24"/>
          <w:u w:val="single"/>
          <w:lang w:val="ro-MD"/>
        </w:rPr>
      </w:pPr>
      <w:r>
        <w:rPr>
          <w:rFonts w:ascii="Times New Roman" w:hAnsi="Times New Roman" w:cs="Times New Roman"/>
          <w:b/>
          <w:sz w:val="24"/>
          <w:szCs w:val="24"/>
          <w:u w:val="single"/>
          <w:lang w:val="ro-MD"/>
        </w:rPr>
        <w:t>Centru de meşteşugărit:s. Bujor( Ana Moisei)</w:t>
      </w:r>
    </w:p>
    <w:p w:rsidR="005C5B42" w:rsidRDefault="005C5B42" w:rsidP="00C13824">
      <w:pPr>
        <w:spacing w:after="0"/>
        <w:ind w:firstLine="708"/>
        <w:jc w:val="both"/>
        <w:rPr>
          <w:rFonts w:ascii="Times New Roman" w:hAnsi="Times New Roman" w:cs="Times New Roman"/>
          <w:b/>
          <w:i/>
          <w:sz w:val="24"/>
          <w:szCs w:val="24"/>
          <w:lang w:val="en-US"/>
        </w:rPr>
      </w:pPr>
      <w:r>
        <w:rPr>
          <w:rFonts w:ascii="Times New Roman" w:hAnsi="Times New Roman" w:cs="Times New Roman"/>
          <w:color w:val="050505"/>
          <w:sz w:val="24"/>
          <w:szCs w:val="24"/>
          <w:shd w:val="clear" w:color="auto" w:fill="FFFFFF"/>
          <w:lang w:val="ro-MD"/>
        </w:rPr>
        <w:t xml:space="preserve">-  </w:t>
      </w:r>
      <w:r>
        <w:rPr>
          <w:rFonts w:ascii="Times New Roman" w:hAnsi="Times New Roman" w:cs="Times New Roman"/>
          <w:sz w:val="24"/>
          <w:szCs w:val="24"/>
          <w:lang w:val="en-US"/>
        </w:rPr>
        <w:t>Festivalului Concurs Internațional Interetnic de Cîntec și Dans Popular</w:t>
      </w:r>
      <w:r>
        <w:rPr>
          <w:rFonts w:ascii="Times New Roman" w:hAnsi="Times New Roman" w:cs="Times New Roman"/>
          <w:b/>
          <w:i/>
          <w:sz w:val="24"/>
          <w:szCs w:val="24"/>
          <w:lang w:val="en-US"/>
        </w:rPr>
        <w:t xml:space="preserve">,,Așa- i jocul din  </w:t>
      </w:r>
    </w:p>
    <w:p w:rsidR="005C5B42" w:rsidRDefault="005C5B42" w:rsidP="005C5B42">
      <w:pPr>
        <w:spacing w:after="0"/>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            străbuni”</w:t>
      </w:r>
      <w:r>
        <w:rPr>
          <w:rFonts w:ascii="Times New Roman" w:hAnsi="Times New Roman" w:cs="Times New Roman"/>
          <w:sz w:val="24"/>
          <w:szCs w:val="24"/>
          <w:lang w:val="en-US"/>
        </w:rPr>
        <w:t xml:space="preserve"> , ediția a V- a (11 septembrie 2022) com. Sărata Galbenă.</w:t>
      </w:r>
    </w:p>
    <w:p w:rsidR="005C5B42" w:rsidRDefault="00C13824" w:rsidP="00C13824">
      <w:pPr>
        <w:pStyle w:val="ad"/>
        <w:spacing w:line="276" w:lineRule="auto"/>
        <w:ind w:firstLine="708"/>
        <w:jc w:val="both"/>
        <w:rPr>
          <w:rStyle w:val="ae"/>
          <w:bCs/>
          <w:shd w:val="clear" w:color="auto" w:fill="FFFFFF"/>
          <w:lang w:val="ro-RO"/>
        </w:rPr>
      </w:pPr>
      <w:r>
        <w:rPr>
          <w:rFonts w:ascii="Times New Roman" w:hAnsi="Times New Roman" w:cs="Times New Roman"/>
          <w:color w:val="050505"/>
          <w:sz w:val="24"/>
          <w:szCs w:val="24"/>
          <w:shd w:val="clear" w:color="auto" w:fill="FFFFFF"/>
          <w:lang w:val="ro-MD"/>
        </w:rPr>
        <w:t>-</w:t>
      </w:r>
      <w:r w:rsidR="005C5B42">
        <w:rPr>
          <w:rFonts w:ascii="Times New Roman" w:hAnsi="Times New Roman" w:cs="Times New Roman"/>
          <w:color w:val="050505"/>
          <w:sz w:val="24"/>
          <w:szCs w:val="24"/>
          <w:shd w:val="clear" w:color="auto" w:fill="FFFFFF"/>
          <w:lang w:val="ro-MD"/>
        </w:rPr>
        <w:t xml:space="preserve"> </w:t>
      </w:r>
      <w:r w:rsidR="005C5B42">
        <w:rPr>
          <w:rFonts w:ascii="Times New Roman" w:hAnsi="Times New Roman" w:cs="Times New Roman"/>
          <w:sz w:val="24"/>
          <w:szCs w:val="24"/>
          <w:lang w:val="ro-RO"/>
        </w:rPr>
        <w:t xml:space="preserve">Festivalul raional  </w:t>
      </w:r>
      <w:r w:rsidR="005C5B42">
        <w:rPr>
          <w:rFonts w:ascii="Times New Roman" w:hAnsi="Times New Roman" w:cs="Times New Roman"/>
          <w:b/>
          <w:sz w:val="24"/>
          <w:szCs w:val="24"/>
          <w:lang w:val="ro-RO"/>
        </w:rPr>
        <w:t>,,Toamna Aurie  - 2022”,</w:t>
      </w:r>
      <w:r w:rsidR="005C5B42">
        <w:rPr>
          <w:rFonts w:ascii="Times New Roman" w:hAnsi="Times New Roman" w:cs="Times New Roman"/>
          <w:b/>
          <w:i/>
          <w:sz w:val="24"/>
          <w:szCs w:val="24"/>
          <w:lang w:val="ro-RO"/>
        </w:rPr>
        <w:t xml:space="preserve">  </w:t>
      </w:r>
      <w:r w:rsidR="005C5B42">
        <w:rPr>
          <w:rFonts w:ascii="Times New Roman" w:hAnsi="Times New Roman" w:cs="Times New Roman"/>
          <w:sz w:val="24"/>
          <w:szCs w:val="24"/>
          <w:lang w:val="ro-RO"/>
        </w:rPr>
        <w:t>(23 octombrie 2022),</w:t>
      </w:r>
      <w:r w:rsidR="00D13C6F">
        <w:rPr>
          <w:rFonts w:ascii="Times New Roman" w:hAnsi="Times New Roman" w:cs="Times New Roman"/>
          <w:sz w:val="24"/>
          <w:szCs w:val="24"/>
          <w:lang w:val="ro-RO"/>
        </w:rPr>
        <w:t xml:space="preserve"> </w:t>
      </w:r>
      <w:r w:rsidR="005C5B42">
        <w:rPr>
          <w:rStyle w:val="ae"/>
          <w:rFonts w:ascii="Times New Roman" w:hAnsi="Times New Roman" w:cs="Times New Roman"/>
          <w:bCs/>
          <w:sz w:val="24"/>
          <w:szCs w:val="24"/>
          <w:shd w:val="clear" w:color="auto" w:fill="FFFFFF"/>
          <w:lang w:val="ro-RO"/>
        </w:rPr>
        <w:t xml:space="preserve">Complexului Istorico –   </w:t>
      </w:r>
    </w:p>
    <w:p w:rsidR="005C5B42" w:rsidRPr="005C5B42" w:rsidRDefault="005C5B42" w:rsidP="005C5B42">
      <w:pPr>
        <w:pStyle w:val="ad"/>
        <w:spacing w:line="276" w:lineRule="auto"/>
        <w:jc w:val="both"/>
        <w:rPr>
          <w:color w:val="000000" w:themeColor="text1"/>
          <w:lang w:val="en-US"/>
        </w:rPr>
      </w:pPr>
      <w:r>
        <w:rPr>
          <w:rStyle w:val="ae"/>
          <w:bCs/>
          <w:sz w:val="24"/>
          <w:szCs w:val="24"/>
          <w:shd w:val="clear" w:color="auto" w:fill="FFFFFF"/>
          <w:lang w:val="ro-RO"/>
        </w:rPr>
        <w:t xml:space="preserve">               Arhitectural Manuc-Bey</w:t>
      </w:r>
      <w:r>
        <w:rPr>
          <w:rFonts w:ascii="Times New Roman" w:hAnsi="Times New Roman" w:cs="Times New Roman"/>
          <w:bCs/>
          <w:sz w:val="24"/>
          <w:szCs w:val="24"/>
          <w:shd w:val="clear" w:color="auto" w:fill="FFFFFF"/>
          <w:lang w:val="ro-RO"/>
        </w:rPr>
        <w:t xml:space="preserve"> din</w:t>
      </w:r>
      <w:r>
        <w:rPr>
          <w:rFonts w:ascii="Times New Roman" w:hAnsi="Times New Roman" w:cs="Times New Roman"/>
          <w:sz w:val="24"/>
          <w:szCs w:val="24"/>
          <w:lang w:val="ro-RO"/>
        </w:rPr>
        <w:t xml:space="preserve"> </w:t>
      </w:r>
      <w:r>
        <w:rPr>
          <w:rFonts w:ascii="Times New Roman" w:hAnsi="Times New Roman" w:cs="Times New Roman"/>
          <w:color w:val="000000" w:themeColor="text1"/>
          <w:sz w:val="24"/>
          <w:szCs w:val="24"/>
          <w:lang w:val="ro-RO"/>
        </w:rPr>
        <w:t>mun. Hîncești,</w:t>
      </w:r>
      <w:r>
        <w:rPr>
          <w:rFonts w:ascii="Times New Roman" w:hAnsi="Times New Roman" w:cs="Times New Roman"/>
          <w:color w:val="050505"/>
          <w:sz w:val="24"/>
          <w:szCs w:val="24"/>
          <w:shd w:val="clear" w:color="auto" w:fill="FFFFFF"/>
          <w:lang w:val="ro-MD"/>
        </w:rPr>
        <w:t xml:space="preserve"> </w:t>
      </w:r>
    </w:p>
    <w:p w:rsidR="005C5B42" w:rsidRDefault="005C5B42" w:rsidP="00C13824">
      <w:pPr>
        <w:spacing w:after="0" w:line="240" w:lineRule="auto"/>
        <w:ind w:firstLine="708"/>
        <w:jc w:val="both"/>
        <w:rPr>
          <w:rFonts w:ascii="Times New Roman" w:hAnsi="Times New Roman" w:cs="Times New Roman"/>
          <w:color w:val="050505"/>
          <w:sz w:val="24"/>
          <w:szCs w:val="24"/>
          <w:shd w:val="clear" w:color="auto" w:fill="FFFFFF"/>
          <w:lang w:val="en-US"/>
        </w:rPr>
      </w:pPr>
      <w:r>
        <w:rPr>
          <w:rFonts w:ascii="Times New Roman" w:hAnsi="Times New Roman" w:cs="Times New Roman"/>
          <w:color w:val="050505"/>
          <w:sz w:val="24"/>
          <w:szCs w:val="24"/>
          <w:shd w:val="clear" w:color="auto" w:fill="FFFFFF"/>
          <w:lang w:val="ro-MD"/>
        </w:rPr>
        <w:t xml:space="preserve"> - Expoziţii în cadrul  </w:t>
      </w:r>
      <w:r>
        <w:rPr>
          <w:rFonts w:ascii="Times New Roman" w:hAnsi="Times New Roman" w:cs="Times New Roman"/>
          <w:color w:val="050505"/>
          <w:sz w:val="24"/>
          <w:szCs w:val="24"/>
          <w:shd w:val="clear" w:color="auto" w:fill="FFFFFF"/>
          <w:lang w:val="en-US"/>
        </w:rPr>
        <w:t xml:space="preserve">Festivalul al Cîntecului Pascal </w:t>
      </w:r>
      <w:r>
        <w:rPr>
          <w:rFonts w:ascii="Times New Roman" w:hAnsi="Times New Roman" w:cs="Times New Roman"/>
          <w:b/>
          <w:color w:val="050505"/>
          <w:sz w:val="24"/>
          <w:szCs w:val="24"/>
          <w:shd w:val="clear" w:color="auto" w:fill="FFFFFF"/>
          <w:lang w:val="en-US"/>
        </w:rPr>
        <w:t>,,Hristos a înviat”</w:t>
      </w:r>
      <w:r>
        <w:rPr>
          <w:rFonts w:ascii="Times New Roman" w:hAnsi="Times New Roman" w:cs="Times New Roman"/>
          <w:color w:val="050505"/>
          <w:sz w:val="24"/>
          <w:szCs w:val="24"/>
          <w:shd w:val="clear" w:color="auto" w:fill="FFFFFF"/>
          <w:lang w:val="en-US"/>
        </w:rPr>
        <w:t xml:space="preserve"> ediția  a VI-a, </w:t>
      </w:r>
    </w:p>
    <w:p w:rsidR="005C5B42" w:rsidRPr="005C5B42" w:rsidRDefault="005C5B42" w:rsidP="00C13824">
      <w:pPr>
        <w:spacing w:after="0" w:line="240" w:lineRule="auto"/>
        <w:ind w:firstLine="708"/>
        <w:jc w:val="both"/>
        <w:rPr>
          <w:rFonts w:ascii="Times New Roman" w:hAnsi="Times New Roman" w:cs="Times New Roman"/>
          <w:color w:val="050505"/>
          <w:sz w:val="24"/>
          <w:szCs w:val="24"/>
          <w:shd w:val="clear" w:color="auto" w:fill="FFFFFF"/>
          <w:lang w:val="en-US"/>
        </w:rPr>
      </w:pPr>
      <w:r>
        <w:rPr>
          <w:rFonts w:ascii="Times New Roman" w:hAnsi="Times New Roman" w:cs="Times New Roman"/>
          <w:color w:val="050505"/>
          <w:sz w:val="24"/>
          <w:szCs w:val="24"/>
          <w:shd w:val="clear" w:color="auto" w:fill="FFFFFF"/>
          <w:lang w:val="en-US"/>
        </w:rPr>
        <w:t>s. Caracui( 30 aprilie 2023);</w:t>
      </w:r>
    </w:p>
    <w:p w:rsidR="000B6768" w:rsidRPr="0003320F" w:rsidRDefault="005C5B42" w:rsidP="0003320F">
      <w:pPr>
        <w:spacing w:after="0" w:line="240" w:lineRule="auto"/>
        <w:ind w:left="708"/>
        <w:jc w:val="both"/>
        <w:rPr>
          <w:rFonts w:ascii="Times New Roman" w:hAnsi="Times New Roman" w:cs="Times New Roman"/>
          <w:sz w:val="24"/>
          <w:szCs w:val="24"/>
          <w:lang w:val="ro-RO"/>
        </w:rPr>
      </w:pPr>
      <w:r>
        <w:rPr>
          <w:rFonts w:ascii="Times New Roman" w:hAnsi="Times New Roman" w:cs="Times New Roman"/>
          <w:color w:val="050505"/>
          <w:sz w:val="24"/>
          <w:szCs w:val="24"/>
          <w:shd w:val="clear" w:color="auto" w:fill="FFFFFF"/>
          <w:lang w:val="ro-RO"/>
        </w:rPr>
        <w:t xml:space="preserve">- </w:t>
      </w:r>
      <w:r>
        <w:rPr>
          <w:rFonts w:ascii="Times New Roman" w:hAnsi="Times New Roman" w:cs="Times New Roman"/>
          <w:color w:val="050505"/>
          <w:sz w:val="24"/>
          <w:szCs w:val="24"/>
          <w:shd w:val="clear" w:color="auto" w:fill="FFFFFF"/>
          <w:lang w:val="ro-MD"/>
        </w:rPr>
        <w:t xml:space="preserve">Expoziţii în cadrul  </w:t>
      </w:r>
      <w:r>
        <w:rPr>
          <w:rFonts w:ascii="Times New Roman" w:hAnsi="Times New Roman" w:cs="Times New Roman"/>
          <w:sz w:val="24"/>
          <w:szCs w:val="24"/>
          <w:lang w:val="ro-RO"/>
        </w:rPr>
        <w:t xml:space="preserve">Festivalul Național al tradițiilor păstorești și de câmpie </w:t>
      </w:r>
      <w:r>
        <w:rPr>
          <w:rFonts w:ascii="Times New Roman" w:hAnsi="Times New Roman" w:cs="Times New Roman"/>
          <w:b/>
          <w:sz w:val="24"/>
          <w:szCs w:val="24"/>
          <w:lang w:val="ro-RO"/>
        </w:rPr>
        <w:t>,,Miorița”</w:t>
      </w:r>
      <w:r>
        <w:rPr>
          <w:rFonts w:ascii="Times New Roman" w:hAnsi="Times New Roman" w:cs="Times New Roman"/>
          <w:sz w:val="24"/>
          <w:szCs w:val="24"/>
          <w:lang w:val="ro-RO"/>
        </w:rPr>
        <w:t xml:space="preserve"> </w:t>
      </w:r>
      <w:r w:rsidR="00C13824">
        <w:rPr>
          <w:rFonts w:ascii="Times New Roman" w:hAnsi="Times New Roman" w:cs="Times New Roman"/>
          <w:sz w:val="24"/>
          <w:szCs w:val="24"/>
          <w:lang w:val="ro-RO"/>
        </w:rPr>
        <w:t xml:space="preserve">   </w:t>
      </w:r>
      <w:r>
        <w:rPr>
          <w:rFonts w:ascii="Times New Roman" w:hAnsi="Times New Roman" w:cs="Times New Roman"/>
          <w:sz w:val="24"/>
          <w:szCs w:val="24"/>
          <w:lang w:val="ro-RO"/>
        </w:rPr>
        <w:t>ediția a I</w:t>
      </w:r>
      <w:r w:rsidR="0003320F">
        <w:rPr>
          <w:rFonts w:ascii="Times New Roman" w:hAnsi="Times New Roman" w:cs="Times New Roman"/>
          <w:sz w:val="24"/>
          <w:szCs w:val="24"/>
          <w:lang w:val="ro-RO"/>
        </w:rPr>
        <w:t>V-a – com. Leușeni(07 mai 2023)</w:t>
      </w:r>
    </w:p>
    <w:p w:rsidR="00913979" w:rsidRPr="00FB793D" w:rsidRDefault="00FB793D" w:rsidP="00FB793D">
      <w:pPr>
        <w:keepNext/>
        <w:tabs>
          <w:tab w:val="left" w:pos="1506"/>
        </w:tabs>
        <w:suppressAutoHyphens/>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 xml:space="preserve">        </w:t>
      </w:r>
    </w:p>
    <w:p w:rsidR="00A33C96" w:rsidRPr="005F7A7C" w:rsidRDefault="00A33C96" w:rsidP="00A33C96">
      <w:pPr>
        <w:spacing w:after="0"/>
        <w:jc w:val="center"/>
        <w:rPr>
          <w:rFonts w:ascii="Times New Roman" w:hAnsi="Times New Roman" w:cs="Times New Roman"/>
          <w:b/>
          <w:sz w:val="28"/>
          <w:szCs w:val="28"/>
          <w:lang w:val="ro-MD"/>
        </w:rPr>
      </w:pPr>
      <w:r w:rsidRPr="005F7A7C">
        <w:rPr>
          <w:rFonts w:ascii="Times New Roman" w:hAnsi="Times New Roman" w:cs="Times New Roman"/>
          <w:b/>
          <w:sz w:val="28"/>
          <w:szCs w:val="28"/>
          <w:lang w:val="ro-MD"/>
        </w:rPr>
        <w:t>Biblioteci</w:t>
      </w:r>
    </w:p>
    <w:p w:rsidR="00C46099" w:rsidRPr="005F7A7C" w:rsidRDefault="00A33C96" w:rsidP="00A33C96">
      <w:pPr>
        <w:spacing w:after="0"/>
        <w:jc w:val="both"/>
        <w:rPr>
          <w:rFonts w:ascii="Times New Roman" w:hAnsi="Times New Roman" w:cs="Times New Roman"/>
          <w:sz w:val="28"/>
          <w:szCs w:val="28"/>
          <w:lang w:val="ro-MD"/>
        </w:rPr>
      </w:pPr>
      <w:r w:rsidRPr="005F7A7C">
        <w:rPr>
          <w:rFonts w:ascii="Times New Roman" w:hAnsi="Times New Roman" w:cs="Times New Roman"/>
          <w:sz w:val="28"/>
          <w:szCs w:val="28"/>
          <w:lang w:val="ro-MD"/>
        </w:rPr>
        <w:t xml:space="preserve">  </w:t>
      </w:r>
    </w:p>
    <w:p w:rsidR="00C46099" w:rsidRDefault="00A33C96" w:rsidP="00580470">
      <w:pPr>
        <w:spacing w:after="0"/>
        <w:ind w:firstLine="708"/>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Pe parcursul anilor 202</w:t>
      </w:r>
      <w:r w:rsidR="00C46099">
        <w:rPr>
          <w:rFonts w:ascii="Times New Roman" w:hAnsi="Times New Roman" w:cs="Times New Roman"/>
          <w:sz w:val="24"/>
          <w:szCs w:val="24"/>
          <w:lang w:val="ro-MD"/>
        </w:rPr>
        <w:t>2</w:t>
      </w:r>
      <w:r w:rsidRPr="00F350EF">
        <w:rPr>
          <w:rFonts w:ascii="Times New Roman" w:hAnsi="Times New Roman" w:cs="Times New Roman"/>
          <w:sz w:val="24"/>
          <w:szCs w:val="24"/>
          <w:lang w:val="ro-MD"/>
        </w:rPr>
        <w:t>-202</w:t>
      </w:r>
      <w:r w:rsidR="00C46099">
        <w:rPr>
          <w:rFonts w:ascii="Times New Roman" w:hAnsi="Times New Roman" w:cs="Times New Roman"/>
          <w:sz w:val="24"/>
          <w:szCs w:val="24"/>
          <w:lang w:val="ro-MD"/>
        </w:rPr>
        <w:t>3</w:t>
      </w:r>
      <w:r w:rsidRPr="00F350EF">
        <w:rPr>
          <w:rFonts w:ascii="Times New Roman" w:hAnsi="Times New Roman" w:cs="Times New Roman"/>
          <w:sz w:val="24"/>
          <w:szCs w:val="24"/>
          <w:lang w:val="ro-MD"/>
        </w:rPr>
        <w:t xml:space="preserve"> rețeaua de biblioteci din raionul Hâncești şi-a îndeplinit în mare măsură funcțiile specifice şi atribuțiile stabilite prin lege, în ciuda numeroaselor schimbări atât de ordin politic cât şi economic, care au atras fluctuații de natură financiară şi umană.</w:t>
      </w:r>
      <w:r w:rsidR="00C46099" w:rsidRPr="00C46099">
        <w:rPr>
          <w:rFonts w:ascii="Times New Roman" w:hAnsi="Times New Roman" w:cs="Times New Roman"/>
          <w:b/>
          <w:sz w:val="24"/>
          <w:szCs w:val="24"/>
          <w:lang w:val="ro-MD"/>
        </w:rPr>
        <w:t xml:space="preserve"> </w:t>
      </w:r>
    </w:p>
    <w:p w:rsidR="00C46099" w:rsidRPr="00C46099" w:rsidRDefault="00C46099" w:rsidP="00C46099">
      <w:pPr>
        <w:spacing w:after="0"/>
        <w:jc w:val="both"/>
        <w:rPr>
          <w:rFonts w:ascii="Times New Roman" w:hAnsi="Times New Roman" w:cs="Times New Roman"/>
          <w:sz w:val="24"/>
          <w:szCs w:val="24"/>
          <w:lang w:val="ro-MD"/>
        </w:rPr>
      </w:pPr>
      <w:r>
        <w:rPr>
          <w:rFonts w:ascii="Times New Roman" w:hAnsi="Times New Roman" w:cs="Times New Roman"/>
          <w:b/>
          <w:sz w:val="24"/>
          <w:szCs w:val="24"/>
          <w:lang w:val="ro-MD"/>
        </w:rPr>
        <w:t xml:space="preserve">        </w:t>
      </w:r>
      <w:r w:rsidRPr="00C46099">
        <w:rPr>
          <w:rFonts w:ascii="Times New Roman" w:hAnsi="Times New Roman" w:cs="Times New Roman"/>
          <w:b/>
          <w:sz w:val="24"/>
          <w:szCs w:val="24"/>
          <w:lang w:val="ro-MD"/>
        </w:rPr>
        <w:t>Misiunea</w:t>
      </w:r>
      <w:r w:rsidRPr="00C46099">
        <w:rPr>
          <w:rFonts w:ascii="Times New Roman" w:hAnsi="Times New Roman" w:cs="Times New Roman"/>
          <w:sz w:val="24"/>
          <w:szCs w:val="24"/>
          <w:lang w:val="ro-MD"/>
        </w:rPr>
        <w:t xml:space="preserve"> bibliotecilor publice din rețeaua de biblioteci Hâncești este și rămâne a fi promovarea cărții și lecturii în comunitate. Bibliotecile sunt centre unice de informare care formează o atitudine pozitivă față de educație și cercetare. Sunt și vor fi deschise mereu spre inovare și creativitate, sporind valoarea informării și calitatea serviciilor. Bibliotecile sunt și vor fi un mediu adecvat de informare care dezvoltă permanent deprinderi pentru educație și vor fi suportul pentru incluziune socială a tuturor categoriilor de beneficiari.</w:t>
      </w:r>
    </w:p>
    <w:p w:rsidR="00A33C96" w:rsidRPr="00F350EF" w:rsidRDefault="00A33C96" w:rsidP="00A33C96">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Cu toate acestea bibliotecile în mare parte au reușit, ca prin activitățile sale, să își valorifice colecțiile de documente, să ofere servicii de specialitate unui public eterogen și să organizeze, în nume propriu sau în colaborare, evenimente relevante deopotrivă pentru specialiști și publicul  larg.</w:t>
      </w:r>
      <w:r w:rsidR="00C46099">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 xml:space="preserve">Cadrul legislativ și de reglementare, elaborat în ultimii ani, orientează bibliotecile publice în implicarea cât mai activă și eficientă în dezvoltarea comunităților din teritoriu. Direcția Cultură și Turism este instituția care coordonează activitatea bibliotecilor și se ocupă de sinteza și analiza datelor privind activitatea întregului Sistem de biblioteci din raionul Hâncești. Rețeaua bibliotecilor publice din raion conform Ordinul Ministerului Educației, Culturii și Cercetării al Republicii Moldova nr.931 din 16.07.2021 „Cu privire la evaluarea bibliotecilor publice teritoriale din raionul Hâncești” cuprinde </w:t>
      </w:r>
      <w:r w:rsidRPr="00F350EF">
        <w:rPr>
          <w:rFonts w:ascii="Times New Roman" w:hAnsi="Times New Roman" w:cs="Times New Roman"/>
          <w:b/>
          <w:sz w:val="24"/>
          <w:szCs w:val="24"/>
          <w:lang w:val="ro-MD"/>
        </w:rPr>
        <w:t>51 de biblioteci publice</w:t>
      </w:r>
      <w:r w:rsidRPr="00F350EF">
        <w:rPr>
          <w:rFonts w:ascii="Times New Roman" w:hAnsi="Times New Roman" w:cs="Times New Roman"/>
          <w:sz w:val="24"/>
          <w:szCs w:val="24"/>
          <w:lang w:val="ro-MD"/>
        </w:rPr>
        <w:t xml:space="preserve">, inclusiv Biblioteca Publică Raională „ÎPS Antonie Plămădeală” cu </w:t>
      </w:r>
      <w:r w:rsidRPr="00F350EF">
        <w:rPr>
          <w:rFonts w:ascii="Times New Roman" w:hAnsi="Times New Roman" w:cs="Times New Roman"/>
          <w:b/>
          <w:sz w:val="24"/>
          <w:szCs w:val="24"/>
          <w:lang w:val="ro-MD"/>
        </w:rPr>
        <w:t xml:space="preserve">categoria de evaluare I, 16 biblioteci publice cu categoria de evaluare II, 34 de biblioteci publice cu categoria de evaluare III. </w:t>
      </w:r>
      <w:r w:rsidRPr="00F350EF">
        <w:rPr>
          <w:rFonts w:ascii="Times New Roman" w:hAnsi="Times New Roman" w:cs="Times New Roman"/>
          <w:sz w:val="24"/>
          <w:szCs w:val="24"/>
          <w:lang w:val="ro-MD"/>
        </w:rPr>
        <w:t xml:space="preserve">Biblioteca </w:t>
      </w:r>
      <w:r w:rsidRPr="00F350EF">
        <w:rPr>
          <w:rFonts w:ascii="Times New Roman" w:hAnsi="Times New Roman" w:cs="Times New Roman"/>
          <w:caps/>
          <w:sz w:val="24"/>
          <w:szCs w:val="24"/>
          <w:lang w:val="ro-MD"/>
        </w:rPr>
        <w:t>p</w:t>
      </w:r>
      <w:r w:rsidRPr="00F350EF">
        <w:rPr>
          <w:rFonts w:ascii="Times New Roman" w:hAnsi="Times New Roman" w:cs="Times New Roman"/>
          <w:sz w:val="24"/>
          <w:szCs w:val="24"/>
          <w:lang w:val="ro-MD"/>
        </w:rPr>
        <w:t xml:space="preserve">ublică </w:t>
      </w:r>
      <w:r w:rsidRPr="00F350EF">
        <w:rPr>
          <w:rFonts w:ascii="Times New Roman" w:hAnsi="Times New Roman" w:cs="Times New Roman"/>
          <w:caps/>
          <w:sz w:val="24"/>
          <w:szCs w:val="24"/>
          <w:lang w:val="ro-MD"/>
        </w:rPr>
        <w:t>r</w:t>
      </w:r>
      <w:r w:rsidRPr="00F350EF">
        <w:rPr>
          <w:rFonts w:ascii="Times New Roman" w:hAnsi="Times New Roman" w:cs="Times New Roman"/>
          <w:sz w:val="24"/>
          <w:szCs w:val="24"/>
          <w:lang w:val="ro-MD"/>
        </w:rPr>
        <w:t xml:space="preserve">aională „Î.P.S. Antonie Plămădeală” este </w:t>
      </w:r>
      <w:r w:rsidRPr="00F350EF">
        <w:rPr>
          <w:rFonts w:ascii="Times New Roman" w:hAnsi="Times New Roman" w:cs="Times New Roman"/>
          <w:b/>
          <w:sz w:val="24"/>
          <w:szCs w:val="24"/>
          <w:lang w:val="ro-MD"/>
        </w:rPr>
        <w:t>Centru metodologic</w:t>
      </w:r>
      <w:r w:rsidRPr="00F350EF">
        <w:rPr>
          <w:rFonts w:ascii="Times New Roman" w:hAnsi="Times New Roman" w:cs="Times New Roman"/>
          <w:sz w:val="24"/>
          <w:szCs w:val="24"/>
          <w:lang w:val="ro-MD"/>
        </w:rPr>
        <w:t xml:space="preserve"> pentru întreaga sistemă de biblioteci publice din raion. </w:t>
      </w:r>
    </w:p>
    <w:p w:rsidR="00A33C96" w:rsidRPr="00F350EF" w:rsidRDefault="00A33C96" w:rsidP="00A33C96">
      <w:pPr>
        <w:spacing w:after="0"/>
        <w:jc w:val="both"/>
        <w:rPr>
          <w:rFonts w:ascii="Times New Roman" w:hAnsi="Times New Roman" w:cs="Times New Roman"/>
          <w:b/>
          <w:sz w:val="24"/>
          <w:szCs w:val="24"/>
          <w:highlight w:val="yellow"/>
          <w:lang w:val="ro-MD"/>
        </w:rPr>
      </w:pPr>
      <w:r w:rsidRPr="00F350EF">
        <w:rPr>
          <w:rFonts w:ascii="Times New Roman" w:hAnsi="Times New Roman" w:cs="Times New Roman"/>
          <w:b/>
          <w:noProof/>
          <w:sz w:val="24"/>
          <w:szCs w:val="24"/>
          <w:highlight w:val="yellow"/>
          <w:lang w:val="ro-RO" w:eastAsia="ro-RO"/>
        </w:rPr>
        <w:drawing>
          <wp:inline distT="0" distB="0" distL="0" distR="0">
            <wp:extent cx="4659464" cy="209914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426F1" w:rsidRPr="006426F1" w:rsidRDefault="006426F1" w:rsidP="006426F1">
      <w:pPr>
        <w:spacing w:after="0" w:line="276" w:lineRule="auto"/>
        <w:jc w:val="both"/>
        <w:rPr>
          <w:rFonts w:ascii="Times New Roman" w:hAnsi="Times New Roman" w:cs="Times New Roman"/>
          <w:b/>
          <w:sz w:val="24"/>
          <w:szCs w:val="24"/>
          <w:lang w:val="ro-MD"/>
        </w:rPr>
      </w:pPr>
      <w:r w:rsidRPr="006426F1">
        <w:rPr>
          <w:rFonts w:ascii="Times New Roman" w:hAnsi="Times New Roman" w:cs="Times New Roman"/>
          <w:b/>
          <w:sz w:val="24"/>
          <w:szCs w:val="24"/>
          <w:lang w:val="ro-MD"/>
        </w:rPr>
        <w:t xml:space="preserve">Activitatea bibliotecilor publice a fost axată pe următoarele priorități: </w:t>
      </w:r>
    </w:p>
    <w:p w:rsidR="006426F1" w:rsidRPr="006426F1" w:rsidRDefault="006426F1" w:rsidP="006426F1">
      <w:pPr>
        <w:numPr>
          <w:ilvl w:val="0"/>
          <w:numId w:val="36"/>
        </w:numPr>
        <w:spacing w:after="0" w:line="276" w:lineRule="auto"/>
        <w:jc w:val="both"/>
        <w:rPr>
          <w:rFonts w:ascii="Times New Roman" w:hAnsi="Times New Roman" w:cs="Times New Roman"/>
          <w:b/>
          <w:sz w:val="24"/>
          <w:szCs w:val="24"/>
          <w:lang w:val="ro-MD"/>
        </w:rPr>
      </w:pPr>
      <w:r w:rsidRPr="006426F1">
        <w:rPr>
          <w:rFonts w:ascii="Times New Roman" w:hAnsi="Times New Roman" w:cs="Times New Roman"/>
          <w:b/>
          <w:sz w:val="24"/>
          <w:szCs w:val="24"/>
          <w:lang w:val="ro-MD"/>
        </w:rPr>
        <w:t>Biblioteca – sursă de informare veridică;</w:t>
      </w:r>
    </w:p>
    <w:p w:rsidR="006426F1" w:rsidRPr="006426F1" w:rsidRDefault="006426F1" w:rsidP="006426F1">
      <w:pPr>
        <w:numPr>
          <w:ilvl w:val="0"/>
          <w:numId w:val="36"/>
        </w:numPr>
        <w:spacing w:after="0" w:line="276" w:lineRule="auto"/>
        <w:jc w:val="both"/>
        <w:rPr>
          <w:rFonts w:ascii="Times New Roman" w:hAnsi="Times New Roman" w:cs="Times New Roman"/>
          <w:b/>
          <w:sz w:val="24"/>
          <w:szCs w:val="24"/>
          <w:lang w:val="ro-MD"/>
        </w:rPr>
      </w:pPr>
      <w:r w:rsidRPr="006426F1">
        <w:rPr>
          <w:rFonts w:ascii="Times New Roman" w:hAnsi="Times New Roman" w:cs="Times New Roman"/>
          <w:b/>
          <w:sz w:val="24"/>
          <w:szCs w:val="24"/>
          <w:lang w:val="ro-MD"/>
        </w:rPr>
        <w:t>Promovarea imaginii  și a serviciilor bibliotecilor publice;</w:t>
      </w:r>
    </w:p>
    <w:p w:rsidR="006426F1" w:rsidRPr="006426F1" w:rsidRDefault="006426F1" w:rsidP="006426F1">
      <w:pPr>
        <w:numPr>
          <w:ilvl w:val="0"/>
          <w:numId w:val="36"/>
        </w:numPr>
        <w:spacing w:after="0" w:line="276" w:lineRule="auto"/>
        <w:jc w:val="both"/>
        <w:rPr>
          <w:rFonts w:ascii="Times New Roman" w:hAnsi="Times New Roman" w:cs="Times New Roman"/>
          <w:b/>
          <w:sz w:val="24"/>
          <w:szCs w:val="24"/>
          <w:lang w:val="ro-MD"/>
        </w:rPr>
      </w:pPr>
      <w:r w:rsidRPr="006426F1">
        <w:rPr>
          <w:rFonts w:ascii="Times New Roman" w:hAnsi="Times New Roman" w:cs="Times New Roman"/>
          <w:b/>
          <w:sz w:val="24"/>
          <w:szCs w:val="24"/>
          <w:lang w:val="ro-MD"/>
        </w:rPr>
        <w:t>Asigurarea unui management de calitate;</w:t>
      </w:r>
    </w:p>
    <w:p w:rsidR="006426F1" w:rsidRPr="006426F1" w:rsidRDefault="006426F1" w:rsidP="006426F1">
      <w:pPr>
        <w:numPr>
          <w:ilvl w:val="0"/>
          <w:numId w:val="36"/>
        </w:numPr>
        <w:spacing w:after="0" w:line="276" w:lineRule="auto"/>
        <w:jc w:val="both"/>
        <w:rPr>
          <w:rFonts w:ascii="Times New Roman" w:hAnsi="Times New Roman" w:cs="Times New Roman"/>
          <w:b/>
          <w:sz w:val="24"/>
          <w:szCs w:val="24"/>
          <w:lang w:val="ro-MD"/>
        </w:rPr>
      </w:pPr>
      <w:r w:rsidRPr="006426F1">
        <w:rPr>
          <w:rFonts w:ascii="Times New Roman" w:hAnsi="Times New Roman" w:cs="Times New Roman"/>
          <w:b/>
          <w:sz w:val="24"/>
          <w:szCs w:val="24"/>
          <w:lang w:val="ro-MD"/>
        </w:rPr>
        <w:t>Crearea unui mediu atractiv pentru comunitate;</w:t>
      </w:r>
    </w:p>
    <w:p w:rsidR="006426F1" w:rsidRPr="006426F1" w:rsidRDefault="006426F1" w:rsidP="006426F1">
      <w:pPr>
        <w:numPr>
          <w:ilvl w:val="0"/>
          <w:numId w:val="36"/>
        </w:numPr>
        <w:spacing w:after="0" w:line="276" w:lineRule="auto"/>
        <w:jc w:val="both"/>
        <w:rPr>
          <w:rFonts w:ascii="Times New Roman" w:hAnsi="Times New Roman" w:cs="Times New Roman"/>
          <w:b/>
          <w:sz w:val="24"/>
          <w:szCs w:val="24"/>
          <w:lang w:val="ro-MD"/>
        </w:rPr>
      </w:pPr>
      <w:r w:rsidRPr="006426F1">
        <w:rPr>
          <w:rFonts w:ascii="Times New Roman" w:hAnsi="Times New Roman" w:cs="Times New Roman"/>
          <w:b/>
          <w:sz w:val="24"/>
          <w:szCs w:val="24"/>
          <w:lang w:val="ro-MD"/>
        </w:rPr>
        <w:t>Evaluarea bibliotecilor publice.</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t xml:space="preserve">     În prezent </w:t>
      </w:r>
      <w:r w:rsidRPr="00F350EF">
        <w:rPr>
          <w:rFonts w:ascii="Times New Roman" w:hAnsi="Times New Roman" w:cs="Times New Roman"/>
          <w:sz w:val="24"/>
          <w:szCs w:val="24"/>
          <w:lang w:val="ro-MD"/>
        </w:rPr>
        <w:t xml:space="preserve">rețeaua de biblioteci din raion este echipată cu </w:t>
      </w:r>
      <w:r w:rsidRPr="00F350EF">
        <w:rPr>
          <w:rFonts w:ascii="Times New Roman" w:hAnsi="Times New Roman" w:cs="Times New Roman"/>
          <w:b/>
          <w:sz w:val="24"/>
          <w:szCs w:val="24"/>
          <w:lang w:val="ro-MD"/>
        </w:rPr>
        <w:t>17</w:t>
      </w:r>
      <w:r w:rsidR="00876740" w:rsidRPr="00F350EF">
        <w:rPr>
          <w:rFonts w:ascii="Times New Roman" w:hAnsi="Times New Roman" w:cs="Times New Roman"/>
          <w:b/>
          <w:sz w:val="24"/>
          <w:szCs w:val="24"/>
          <w:lang w:val="ro-MD"/>
        </w:rPr>
        <w:t>1</w:t>
      </w:r>
      <w:r w:rsidRPr="00F350EF">
        <w:rPr>
          <w:rFonts w:ascii="Times New Roman" w:hAnsi="Times New Roman" w:cs="Times New Roman"/>
          <w:b/>
          <w:sz w:val="24"/>
          <w:szCs w:val="24"/>
          <w:lang w:val="ro-MD"/>
        </w:rPr>
        <w:t xml:space="preserve"> de calculatoare</w:t>
      </w:r>
      <w:r w:rsidRPr="00F350EF">
        <w:rPr>
          <w:rFonts w:ascii="Times New Roman" w:hAnsi="Times New Roman" w:cs="Times New Roman"/>
          <w:sz w:val="24"/>
          <w:szCs w:val="24"/>
          <w:lang w:val="ro-MD"/>
        </w:rPr>
        <w:t xml:space="preserve">, </w:t>
      </w:r>
      <w:r w:rsidRPr="00F350EF">
        <w:rPr>
          <w:rFonts w:ascii="Times New Roman" w:hAnsi="Times New Roman" w:cs="Times New Roman"/>
          <w:b/>
          <w:sz w:val="24"/>
          <w:szCs w:val="24"/>
          <w:lang w:val="ro-MD"/>
        </w:rPr>
        <w:t>2</w:t>
      </w:r>
      <w:r w:rsidR="00876740" w:rsidRPr="00F350EF">
        <w:rPr>
          <w:rFonts w:ascii="Times New Roman" w:hAnsi="Times New Roman" w:cs="Times New Roman"/>
          <w:b/>
          <w:sz w:val="24"/>
          <w:szCs w:val="24"/>
          <w:lang w:val="ro-MD"/>
        </w:rPr>
        <w:t>0</w:t>
      </w:r>
      <w:r w:rsidRPr="00F350EF">
        <w:rPr>
          <w:rFonts w:ascii="Times New Roman" w:hAnsi="Times New Roman" w:cs="Times New Roman"/>
          <w:b/>
          <w:sz w:val="24"/>
          <w:szCs w:val="24"/>
          <w:lang w:val="ro-MD"/>
        </w:rPr>
        <w:t xml:space="preserve"> de tablete</w:t>
      </w:r>
      <w:r w:rsidRPr="00F350EF">
        <w:rPr>
          <w:rFonts w:ascii="Times New Roman" w:hAnsi="Times New Roman" w:cs="Times New Roman"/>
          <w:sz w:val="24"/>
          <w:szCs w:val="24"/>
          <w:lang w:val="ro-MD"/>
        </w:rPr>
        <w:t xml:space="preserve">, și </w:t>
      </w:r>
      <w:r w:rsidRPr="00F350EF">
        <w:rPr>
          <w:rFonts w:ascii="Times New Roman" w:hAnsi="Times New Roman" w:cs="Times New Roman"/>
          <w:b/>
          <w:sz w:val="24"/>
          <w:szCs w:val="24"/>
          <w:lang w:val="ro-MD"/>
        </w:rPr>
        <w:t>5</w:t>
      </w:r>
      <w:r w:rsidR="00876740" w:rsidRPr="00F350EF">
        <w:rPr>
          <w:rFonts w:ascii="Times New Roman" w:hAnsi="Times New Roman" w:cs="Times New Roman"/>
          <w:b/>
          <w:sz w:val="24"/>
          <w:szCs w:val="24"/>
          <w:lang w:val="ro-MD"/>
        </w:rPr>
        <w:t>5</w:t>
      </w:r>
      <w:r w:rsidRPr="00F350EF">
        <w:rPr>
          <w:rFonts w:ascii="Times New Roman" w:hAnsi="Times New Roman" w:cs="Times New Roman"/>
          <w:sz w:val="24"/>
          <w:szCs w:val="24"/>
          <w:lang w:val="ro-MD"/>
        </w:rPr>
        <w:t xml:space="preserve"> de </w:t>
      </w:r>
      <w:r w:rsidRPr="00F350EF">
        <w:rPr>
          <w:rFonts w:ascii="Times New Roman" w:hAnsi="Times New Roman" w:cs="Times New Roman"/>
          <w:b/>
          <w:sz w:val="24"/>
          <w:szCs w:val="24"/>
          <w:lang w:val="ro-MD"/>
        </w:rPr>
        <w:t xml:space="preserve">imprimante. </w:t>
      </w:r>
      <w:r w:rsidRPr="00F350EF">
        <w:rPr>
          <w:rFonts w:ascii="Times New Roman" w:hAnsi="Times New Roman" w:cs="Times New Roman"/>
          <w:sz w:val="24"/>
          <w:szCs w:val="24"/>
          <w:lang w:val="ro-MD"/>
        </w:rPr>
        <w:t xml:space="preserve">Această  modernizare, a contribuit la organizarea în biblioteci a  </w:t>
      </w:r>
      <w:r w:rsidRPr="00F350EF">
        <w:rPr>
          <w:rFonts w:ascii="Times New Roman" w:hAnsi="Times New Roman" w:cs="Times New Roman"/>
          <w:b/>
          <w:sz w:val="24"/>
          <w:szCs w:val="24"/>
          <w:lang w:val="ro-MD"/>
        </w:rPr>
        <w:t>267 de servicii moderne de bibliotecă</w:t>
      </w:r>
      <w:r w:rsidRPr="00F350EF">
        <w:rPr>
          <w:rFonts w:ascii="Times New Roman" w:hAnsi="Times New Roman" w:cs="Times New Roman"/>
          <w:sz w:val="24"/>
          <w:szCs w:val="24"/>
          <w:lang w:val="ro-MD"/>
        </w:rPr>
        <w:t>.</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i/>
          <w:sz w:val="24"/>
          <w:szCs w:val="24"/>
          <w:lang w:val="ro-MD"/>
        </w:rPr>
        <w:t>Noua Lege cu privire la Biblioteci prevede prestarea de servicii moderne conform necesităților  membrilor comunității, în corespundere cu propriul regulament  de organizare  și funcționare</w:t>
      </w:r>
      <w:r w:rsidRPr="00F350EF">
        <w:rPr>
          <w:rFonts w:ascii="Times New Roman" w:hAnsi="Times New Roman" w:cs="Times New Roman"/>
          <w:sz w:val="24"/>
          <w:szCs w:val="24"/>
          <w:lang w:val="ro-MD"/>
        </w:rPr>
        <w:t>. (</w:t>
      </w:r>
      <w:r w:rsidRPr="00F350EF">
        <w:rPr>
          <w:rFonts w:ascii="Times New Roman" w:hAnsi="Times New Roman" w:cs="Times New Roman"/>
          <w:b/>
          <w:sz w:val="24"/>
          <w:szCs w:val="24"/>
          <w:lang w:val="ro-MD"/>
        </w:rPr>
        <w:t>Articolul 5 din Lege</w:t>
      </w:r>
      <w:r w:rsidRPr="00F350EF">
        <w:rPr>
          <w:rFonts w:ascii="Times New Roman" w:hAnsi="Times New Roman" w:cs="Times New Roman"/>
          <w:sz w:val="24"/>
          <w:szCs w:val="24"/>
          <w:lang w:val="ro-MD"/>
        </w:rPr>
        <w:t>)</w:t>
      </w:r>
    </w:p>
    <w:p w:rsidR="00A33C96" w:rsidRPr="00F350EF" w:rsidRDefault="00A33C96" w:rsidP="00F71565">
      <w:pPr>
        <w:spacing w:after="0" w:line="276" w:lineRule="auto"/>
        <w:ind w:firstLine="708"/>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lastRenderedPageBreak/>
        <w:t>Inițierea acestor servicii sunt niște oportunități în sprijinul comunității. Cea mai mare acoperire în raion îl are serviciul modern „</w:t>
      </w:r>
      <w:r w:rsidRPr="00F350EF">
        <w:rPr>
          <w:rFonts w:ascii="Times New Roman" w:hAnsi="Times New Roman" w:cs="Times New Roman"/>
          <w:b/>
          <w:sz w:val="24"/>
          <w:szCs w:val="24"/>
          <w:lang w:val="ro-MD"/>
        </w:rPr>
        <w:t>În drum spre casă</w:t>
      </w:r>
      <w:r w:rsidRPr="00F350EF">
        <w:rPr>
          <w:rFonts w:ascii="Times New Roman" w:hAnsi="Times New Roman" w:cs="Times New Roman"/>
          <w:sz w:val="24"/>
          <w:szCs w:val="24"/>
          <w:lang w:val="ro-MD"/>
        </w:rPr>
        <w:t>” în 35 de biblioteci din raion. Prin acest serviciu se dezvoltă la copii abilități individuale și sociale de a minimiza expunerea la diferite situații de risc. Serviciile moderne de bibliotecă utilizate în rețeaua de biblioteci sunt repartizate pe domenii cum ar fi:</w:t>
      </w:r>
    </w:p>
    <w:p w:rsidR="00A33C96" w:rsidRPr="00F350EF" w:rsidRDefault="00A33C96" w:rsidP="00F71565">
      <w:pPr>
        <w:spacing w:after="0" w:line="276" w:lineRule="auto"/>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t>- Incluziune digitală:</w:t>
      </w:r>
    </w:p>
    <w:p w:rsidR="00A33C96" w:rsidRPr="00F350EF" w:rsidRDefault="00A33C96" w:rsidP="00F71565">
      <w:pPr>
        <w:spacing w:after="0" w:line="276" w:lineRule="auto"/>
        <w:jc w:val="both"/>
        <w:rPr>
          <w:rFonts w:ascii="Times New Roman" w:hAnsi="Times New Roman" w:cs="Times New Roman"/>
          <w:i/>
          <w:sz w:val="24"/>
          <w:szCs w:val="24"/>
          <w:lang w:val="ro-MD"/>
        </w:rPr>
      </w:pPr>
      <w:r w:rsidRPr="00F350EF">
        <w:rPr>
          <w:rFonts w:ascii="Times New Roman" w:hAnsi="Times New Roman" w:cs="Times New Roman"/>
          <w:i/>
          <w:sz w:val="24"/>
          <w:szCs w:val="24"/>
          <w:lang w:val="ro-MD"/>
        </w:rPr>
        <w:t>„Calculatorul pentru toți</w:t>
      </w:r>
      <w:r w:rsidRPr="00F350EF">
        <w:rPr>
          <w:rFonts w:ascii="Times New Roman" w:hAnsi="Times New Roman" w:cs="Times New Roman"/>
          <w:sz w:val="24"/>
          <w:szCs w:val="24"/>
          <w:lang w:val="ro-MD"/>
        </w:rPr>
        <w:t>”, „</w:t>
      </w:r>
      <w:r w:rsidRPr="00F350EF">
        <w:rPr>
          <w:rFonts w:ascii="Times New Roman" w:hAnsi="Times New Roman" w:cs="Times New Roman"/>
          <w:i/>
          <w:sz w:val="24"/>
          <w:szCs w:val="24"/>
          <w:lang w:val="ro-MD"/>
        </w:rPr>
        <w:t>Code Lab</w:t>
      </w:r>
      <w:r w:rsidRPr="00F350EF">
        <w:rPr>
          <w:rFonts w:ascii="Times New Roman" w:hAnsi="Times New Roman" w:cs="Times New Roman"/>
          <w:sz w:val="24"/>
          <w:szCs w:val="24"/>
          <w:lang w:val="ro-MD"/>
        </w:rPr>
        <w:t>”, „</w:t>
      </w:r>
      <w:r w:rsidRPr="00F350EF">
        <w:rPr>
          <w:rFonts w:ascii="Times New Roman" w:hAnsi="Times New Roman" w:cs="Times New Roman"/>
          <w:i/>
          <w:sz w:val="24"/>
          <w:szCs w:val="24"/>
          <w:lang w:val="ro-MD"/>
        </w:rPr>
        <w:t>ICAN”,</w:t>
      </w:r>
      <w:r w:rsidRPr="00F350EF">
        <w:rPr>
          <w:rFonts w:ascii="Times New Roman" w:hAnsi="Times New Roman" w:cs="Times New Roman"/>
          <w:sz w:val="24"/>
          <w:szCs w:val="24"/>
          <w:lang w:val="ro-MD"/>
        </w:rPr>
        <w:t xml:space="preserve"> „</w:t>
      </w:r>
      <w:r w:rsidRPr="00F350EF">
        <w:rPr>
          <w:rFonts w:ascii="Times New Roman" w:hAnsi="Times New Roman" w:cs="Times New Roman"/>
          <w:i/>
          <w:sz w:val="24"/>
          <w:szCs w:val="24"/>
          <w:lang w:val="ro-MD"/>
        </w:rPr>
        <w:t>Peripețiilelui Tablețel-Ghidușel”, „Flipa  Clip”, „Jocuri educative”, „Zburăm de la bibliotecă”, „IT pentru vârsta a III-a”, „Protejează-ți calculatorul”, „Descoperim localitatea prin QR-cod”.</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t>- Sănătate</w:t>
      </w:r>
      <w:r w:rsidRPr="00F350EF">
        <w:rPr>
          <w:rFonts w:ascii="Times New Roman" w:hAnsi="Times New Roman" w:cs="Times New Roman"/>
          <w:sz w:val="24"/>
          <w:szCs w:val="24"/>
          <w:lang w:val="ro-MD"/>
        </w:rPr>
        <w:t>:</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i/>
          <w:sz w:val="24"/>
          <w:szCs w:val="24"/>
          <w:lang w:val="ro-MD"/>
        </w:rPr>
        <w:t>„Sănătate pentru toți”, „Plantele medicinale – miracolul sănătății”, „Împreună luptăm împotriva cancerului la sân și col uterin</w:t>
      </w:r>
      <w:r w:rsidRPr="00F350EF">
        <w:rPr>
          <w:rFonts w:ascii="Times New Roman" w:hAnsi="Times New Roman" w:cs="Times New Roman"/>
          <w:sz w:val="24"/>
          <w:szCs w:val="24"/>
          <w:lang w:val="ro-MD"/>
        </w:rPr>
        <w:t>”.</w:t>
      </w:r>
    </w:p>
    <w:p w:rsidR="00A33C96" w:rsidRPr="00F350EF" w:rsidRDefault="00A33C96" w:rsidP="00F71565">
      <w:pPr>
        <w:spacing w:after="0" w:line="276" w:lineRule="auto"/>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 xml:space="preserve">- </w:t>
      </w:r>
      <w:r w:rsidRPr="00F350EF">
        <w:rPr>
          <w:rFonts w:ascii="Times New Roman" w:hAnsi="Times New Roman" w:cs="Times New Roman"/>
          <w:b/>
          <w:sz w:val="24"/>
          <w:szCs w:val="24"/>
          <w:lang w:val="ro-MD"/>
        </w:rPr>
        <w:t xml:space="preserve">Cultură:  </w:t>
      </w:r>
    </w:p>
    <w:p w:rsidR="00A33C96" w:rsidRPr="00F350EF" w:rsidRDefault="00A33C96" w:rsidP="00F71565">
      <w:pPr>
        <w:spacing w:after="0" w:line="276" w:lineRule="auto"/>
        <w:jc w:val="both"/>
        <w:rPr>
          <w:rFonts w:ascii="Times New Roman" w:hAnsi="Times New Roman" w:cs="Times New Roman"/>
          <w:i/>
          <w:sz w:val="24"/>
          <w:szCs w:val="24"/>
          <w:lang w:val="ro-MD"/>
        </w:rPr>
      </w:pPr>
      <w:r w:rsidRPr="00F350EF">
        <w:rPr>
          <w:rFonts w:ascii="Times New Roman" w:hAnsi="Times New Roman" w:cs="Times New Roman"/>
          <w:i/>
          <w:sz w:val="24"/>
          <w:szCs w:val="24"/>
          <w:lang w:val="ro-MD"/>
        </w:rPr>
        <w:t>„Fantezie”, „Ce poți face două mâni dibace”, „Al treilea spațiu al comunității”, „Ne jucăm și reciclăm”, „Clubul de animație”, „Micii animatori”, „Jucărioteca”, „Ora desenelor animate”, „Deapănă firul poveștilor”, „Magia culorilor”, „Construim cu iscusință”, „Jocuri de socializare”, „Clubul Vârstnicilor”, „Biblioteca – prietena copiilor”.</w:t>
      </w:r>
    </w:p>
    <w:p w:rsidR="00A33C96" w:rsidRPr="00F350EF" w:rsidRDefault="00A33C96" w:rsidP="00F71565">
      <w:pPr>
        <w:spacing w:after="0" w:line="276" w:lineRule="auto"/>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t>- Educație:</w:t>
      </w:r>
    </w:p>
    <w:p w:rsidR="00A33C96" w:rsidRPr="00F350EF" w:rsidRDefault="00A33C96" w:rsidP="00F71565">
      <w:pPr>
        <w:spacing w:after="0" w:line="276" w:lineRule="auto"/>
        <w:jc w:val="both"/>
        <w:rPr>
          <w:rFonts w:ascii="Times New Roman" w:hAnsi="Times New Roman" w:cs="Times New Roman"/>
          <w:i/>
          <w:sz w:val="24"/>
          <w:szCs w:val="24"/>
          <w:lang w:val="ro-MD"/>
        </w:rPr>
      </w:pPr>
      <w:r w:rsidRPr="00F350EF">
        <w:rPr>
          <w:rFonts w:ascii="Times New Roman" w:hAnsi="Times New Roman" w:cs="Times New Roman"/>
          <w:i/>
          <w:sz w:val="24"/>
          <w:szCs w:val="24"/>
          <w:lang w:val="ro-MD"/>
        </w:rPr>
        <w:t>Jocul socio-educațional „În drum spre casa”, „Promovarea Informării Alegătorilor”, „Scutierii Naturii”, „Eco începe cu tine”, „Educație Mediatică”, „În ajutorul elevilor”, „Lectura cu voce tare”, „Scriitorii moldoveni de ieri și de azi”, „Arta vorbirii în public”, „Să vorbim corect limba română”, „Violența se învinge prin lectură”, „Cum să-l cunoaștem mai bine pe Dumnezeu”, „Traficul rutier”, „ABC–ul muzicii”, „Arta desenului”, „Agricultorul”, „Bunele maniere se învață din copilărie”, „Ora să știm” ș. a.</w:t>
      </w:r>
    </w:p>
    <w:p w:rsidR="00F71565" w:rsidRDefault="00F71565" w:rsidP="00F71565">
      <w:pPr>
        <w:spacing w:after="0" w:line="276" w:lineRule="auto"/>
        <w:jc w:val="both"/>
        <w:rPr>
          <w:rFonts w:ascii="Times New Roman" w:hAnsi="Times New Roman" w:cs="Times New Roman"/>
          <w:b/>
          <w:sz w:val="24"/>
          <w:szCs w:val="24"/>
          <w:lang w:val="ro-MD"/>
        </w:rPr>
      </w:pPr>
    </w:p>
    <w:p w:rsidR="00A33C96" w:rsidRPr="00F350EF" w:rsidRDefault="00A33C96" w:rsidP="00F71565">
      <w:pPr>
        <w:spacing w:after="0" w:line="276" w:lineRule="auto"/>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t>Evenimentele culturale:</w:t>
      </w:r>
    </w:p>
    <w:p w:rsidR="003B5E69"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ab/>
        <w:t xml:space="preserve"> </w:t>
      </w:r>
    </w:p>
    <w:p w:rsidR="007C12C9" w:rsidRPr="007C12C9" w:rsidRDefault="00977BCE" w:rsidP="008303D7">
      <w:pPr>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15</w:t>
      </w:r>
      <w:r w:rsidR="007C12C9" w:rsidRPr="007C12C9">
        <w:rPr>
          <w:rFonts w:ascii="Times New Roman" w:eastAsia="Calibri" w:hAnsi="Times New Roman" w:cs="Times New Roman"/>
          <w:b/>
          <w:sz w:val="24"/>
          <w:szCs w:val="24"/>
          <w:lang w:val="en-US"/>
        </w:rPr>
        <w:t xml:space="preserve"> ianuarie  Eminesciana</w:t>
      </w:r>
      <w:r w:rsidR="00FD14DF">
        <w:rPr>
          <w:rFonts w:ascii="Times New Roman" w:eastAsia="Calibri" w:hAnsi="Times New Roman" w:cs="Times New Roman"/>
          <w:b/>
          <w:sz w:val="24"/>
          <w:szCs w:val="24"/>
          <w:lang w:val="en-US"/>
        </w:rPr>
        <w:t xml:space="preserve"> 2023</w:t>
      </w:r>
      <w:r w:rsidR="007C12C9" w:rsidRPr="007C12C9">
        <w:rPr>
          <w:rFonts w:ascii="Times New Roman" w:eastAsia="Calibri" w:hAnsi="Times New Roman" w:cs="Times New Roman"/>
          <w:b/>
          <w:sz w:val="24"/>
          <w:szCs w:val="24"/>
          <w:lang w:val="en-US"/>
        </w:rPr>
        <w:t xml:space="preserve"> - ,,Mihai Eminescu</w:t>
      </w:r>
      <w:r w:rsidR="007C12C9" w:rsidRPr="007C12C9">
        <w:rPr>
          <w:rFonts w:ascii="Times New Roman" w:eastAsia="Calibri" w:hAnsi="Times New Roman" w:cs="Times New Roman"/>
          <w:sz w:val="24"/>
          <w:szCs w:val="24"/>
          <w:lang w:val="en-US"/>
        </w:rPr>
        <w:t xml:space="preserve"> - semnul eternității românești”Em</w:t>
      </w:r>
      <w:r w:rsidR="00FD14DF">
        <w:rPr>
          <w:rFonts w:ascii="Times New Roman" w:eastAsia="Calibri" w:hAnsi="Times New Roman" w:cs="Times New Roman"/>
          <w:sz w:val="24"/>
          <w:szCs w:val="24"/>
          <w:lang w:val="en-US"/>
        </w:rPr>
        <w:t>inescu este unul din exemplele</w:t>
      </w:r>
      <w:r w:rsidR="007C12C9" w:rsidRPr="007C12C9">
        <w:rPr>
          <w:rFonts w:ascii="Times New Roman" w:eastAsia="Calibri" w:hAnsi="Times New Roman" w:cs="Times New Roman"/>
          <w:sz w:val="24"/>
          <w:szCs w:val="24"/>
          <w:lang w:val="en-US"/>
        </w:rPr>
        <w:t xml:space="preserve"> cele mai splendide pe care le-a produ</w:t>
      </w:r>
      <w:r w:rsidR="00FD14DF">
        <w:rPr>
          <w:rFonts w:ascii="Times New Roman" w:eastAsia="Calibri" w:hAnsi="Times New Roman" w:cs="Times New Roman"/>
          <w:sz w:val="24"/>
          <w:szCs w:val="24"/>
          <w:lang w:val="en-US"/>
        </w:rPr>
        <w:t xml:space="preserve">s umanitatea.  </w:t>
      </w:r>
    </w:p>
    <w:p w:rsidR="007C12C9" w:rsidRPr="007C12C9" w:rsidRDefault="007C12C9" w:rsidP="007C12C9">
      <w:pPr>
        <w:spacing w:after="200" w:line="276" w:lineRule="auto"/>
        <w:jc w:val="both"/>
        <w:rPr>
          <w:rFonts w:ascii="Times New Roman" w:eastAsia="Calibri" w:hAnsi="Times New Roman" w:cs="Times New Roman"/>
          <w:sz w:val="24"/>
          <w:szCs w:val="24"/>
          <w:lang w:val="en-US"/>
        </w:rPr>
      </w:pPr>
      <w:r w:rsidRPr="007C12C9">
        <w:rPr>
          <w:rFonts w:ascii="Times New Roman" w:eastAsia="Calibri" w:hAnsi="Times New Roman" w:cs="Times New Roman"/>
          <w:b/>
          <w:sz w:val="24"/>
          <w:szCs w:val="24"/>
          <w:lang w:val="en-US"/>
        </w:rPr>
        <w:t>02 februarie Campania Națională „Citim cu voce tare împreună”</w:t>
      </w:r>
      <w:r w:rsidRPr="007C12C9">
        <w:rPr>
          <w:rFonts w:ascii="Times New Roman" w:eastAsia="Calibri" w:hAnsi="Times New Roman" w:cs="Times New Roman"/>
          <w:sz w:val="24"/>
          <w:szCs w:val="24"/>
          <w:lang w:val="en-US"/>
        </w:rPr>
        <w:t xml:space="preserve"> organizată în Biblioteca Publică Raională „ÎPS Antonie Plămădeală” a inclus o activitate la care au participat beneficiari ai Biroului de Probațiune Hâncești. Acest eveniment a fost inclus și în planul de activitate al Proiectului Internațional ,, </w:t>
      </w:r>
      <w:r>
        <w:rPr>
          <w:rFonts w:ascii="Times New Roman" w:eastAsia="Calibri" w:hAnsi="Times New Roman" w:cs="Times New Roman"/>
          <w:sz w:val="24"/>
          <w:szCs w:val="24"/>
          <w:lang w:val="en-US"/>
        </w:rPr>
        <w:t>Growing Active Citizens Hubs ”.</w:t>
      </w:r>
      <w:r w:rsidRPr="007C12C9">
        <w:rPr>
          <w:rFonts w:ascii="Times New Roman" w:eastAsia="Calibri" w:hAnsi="Times New Roman" w:cs="Times New Roman"/>
          <w:sz w:val="24"/>
          <w:szCs w:val="24"/>
          <w:lang w:val="en-US"/>
        </w:rPr>
        <w:t xml:space="preserve">      </w:t>
      </w:r>
      <w:r w:rsidRPr="007C12C9">
        <w:rPr>
          <w:rFonts w:ascii="Times New Roman" w:eastAsia="Calibri" w:hAnsi="Times New Roman" w:cs="Times New Roman"/>
          <w:sz w:val="24"/>
          <w:szCs w:val="24"/>
          <w:lang w:val="en-US"/>
        </w:rPr>
        <w:tab/>
      </w:r>
    </w:p>
    <w:p w:rsidR="007C12C9" w:rsidRPr="007C12C9" w:rsidRDefault="007C12C9" w:rsidP="007C12C9">
      <w:pPr>
        <w:spacing w:after="200" w:line="276" w:lineRule="auto"/>
        <w:jc w:val="both"/>
        <w:rPr>
          <w:rFonts w:ascii="Times New Roman" w:eastAsia="Calibri" w:hAnsi="Times New Roman" w:cs="Times New Roman"/>
          <w:sz w:val="24"/>
          <w:szCs w:val="24"/>
          <w:lang w:val="en-US"/>
        </w:rPr>
      </w:pPr>
      <w:r w:rsidRPr="007C12C9">
        <w:rPr>
          <w:rFonts w:ascii="Times New Roman" w:eastAsia="Calibri" w:hAnsi="Times New Roman" w:cs="Times New Roman"/>
          <w:b/>
          <w:sz w:val="24"/>
          <w:szCs w:val="24"/>
          <w:lang w:val="en-US"/>
        </w:rPr>
        <w:t xml:space="preserve"> 22 februarie a avut loc Videoconferința Ambasadorului UE în Moldova</w:t>
      </w:r>
      <w:r w:rsidRPr="007C12C9">
        <w:rPr>
          <w:rFonts w:ascii="Times New Roman" w:eastAsia="Calibri" w:hAnsi="Times New Roman" w:cs="Times New Roman"/>
          <w:sz w:val="24"/>
          <w:szCs w:val="24"/>
          <w:lang w:val="en-US"/>
        </w:rPr>
        <w:t>, Janis Mazeiks cu coordonatorii Centrelor de Informare UE și ai Euro</w:t>
      </w:r>
      <w:r w:rsidR="00FD14DF">
        <w:rPr>
          <w:rFonts w:ascii="Times New Roman" w:eastAsia="Calibri" w:hAnsi="Times New Roman" w:cs="Times New Roman"/>
          <w:sz w:val="24"/>
          <w:szCs w:val="24"/>
          <w:lang w:val="en-US"/>
        </w:rPr>
        <w:t xml:space="preserve"> cluburilor. </w:t>
      </w:r>
    </w:p>
    <w:p w:rsidR="007C12C9" w:rsidRPr="007C12C9" w:rsidRDefault="007C12C9" w:rsidP="007C12C9">
      <w:pPr>
        <w:spacing w:after="200" w:line="276" w:lineRule="auto"/>
        <w:jc w:val="both"/>
        <w:rPr>
          <w:rFonts w:ascii="Times New Roman" w:eastAsia="Calibri" w:hAnsi="Times New Roman" w:cs="Times New Roman"/>
          <w:sz w:val="24"/>
          <w:szCs w:val="24"/>
          <w:lang w:val="en-US"/>
        </w:rPr>
      </w:pPr>
      <w:r w:rsidRPr="007C12C9">
        <w:rPr>
          <w:rFonts w:ascii="Times New Roman" w:eastAsia="Calibri" w:hAnsi="Times New Roman" w:cs="Times New Roman"/>
          <w:b/>
          <w:sz w:val="24"/>
          <w:szCs w:val="24"/>
          <w:lang w:val="en-US"/>
        </w:rPr>
        <w:t xml:space="preserve">28 </w:t>
      </w:r>
      <w:r w:rsidR="00424A71">
        <w:rPr>
          <w:rFonts w:ascii="Times New Roman" w:eastAsia="Calibri" w:hAnsi="Times New Roman" w:cs="Times New Roman"/>
          <w:b/>
          <w:sz w:val="24"/>
          <w:szCs w:val="24"/>
          <w:lang w:val="en-US"/>
        </w:rPr>
        <w:t xml:space="preserve">februarie  </w:t>
      </w:r>
      <w:r w:rsidRPr="007C12C9">
        <w:rPr>
          <w:rFonts w:ascii="Times New Roman" w:eastAsia="Calibri" w:hAnsi="Times New Roman" w:cs="Times New Roman"/>
          <w:b/>
          <w:sz w:val="24"/>
          <w:szCs w:val="24"/>
          <w:lang w:val="en-US"/>
        </w:rPr>
        <w:t>Concursul Raional al Declamatorilor ediția a XIV</w:t>
      </w:r>
      <w:r w:rsidRPr="007C12C9">
        <w:rPr>
          <w:rFonts w:ascii="Times New Roman" w:eastAsia="Calibri" w:hAnsi="Times New Roman" w:cs="Times New Roman"/>
          <w:sz w:val="24"/>
          <w:szCs w:val="24"/>
          <w:lang w:val="en-US"/>
        </w:rPr>
        <w:t xml:space="preserve"> -a consacrată poetului Nicolae Dabija!! În data de 26 februarie, Biblioteca Publică Raională  ,,ÎPS Antonie Plămădeală” din Hîncești a găzduit ediția a XIV-a a Concursului Raional al declamatorilor. În acest concurs consacrat poetului Nicolae Dabija au participat 45 de elevi ai gimnaziilor și liceelor din raionul Hîncești</w:t>
      </w:r>
    </w:p>
    <w:p w:rsidR="007C12C9" w:rsidRPr="007C12C9" w:rsidRDefault="007C12C9" w:rsidP="007C12C9">
      <w:pPr>
        <w:spacing w:after="200" w:line="276" w:lineRule="auto"/>
        <w:jc w:val="both"/>
        <w:rPr>
          <w:rFonts w:ascii="Times New Roman" w:eastAsia="Calibri" w:hAnsi="Times New Roman" w:cs="Times New Roman"/>
          <w:sz w:val="24"/>
          <w:szCs w:val="24"/>
          <w:lang w:val="en-US"/>
        </w:rPr>
      </w:pPr>
      <w:r w:rsidRPr="007C12C9">
        <w:rPr>
          <w:rFonts w:ascii="Times New Roman" w:eastAsia="Calibri" w:hAnsi="Times New Roman" w:cs="Times New Roman"/>
          <w:b/>
          <w:sz w:val="24"/>
          <w:szCs w:val="24"/>
          <w:lang w:val="en-US"/>
        </w:rPr>
        <w:t>Întâlnirea cu poeta Lidia Grosu !!!La data de 21 martie</w:t>
      </w:r>
      <w:r w:rsidRPr="007C12C9">
        <w:rPr>
          <w:rFonts w:ascii="Times New Roman" w:eastAsia="Calibri" w:hAnsi="Times New Roman" w:cs="Times New Roman"/>
          <w:sz w:val="24"/>
          <w:szCs w:val="24"/>
          <w:lang w:val="en-US"/>
        </w:rPr>
        <w:t xml:space="preserve"> în incinta Bibliotecii Publice „ÎPS Antonie Plămădeală” s-a produs un eveniment de anvergură care a sensibilizat iubitorii de poezie. Întâlnirea utilizatorilor bibliotecii cu poeta Lidia Grosu a fost organizată cu ocazia Zilei Mondiale a Poeziei. </w:t>
      </w:r>
    </w:p>
    <w:p w:rsidR="00424A71" w:rsidRDefault="007C12C9" w:rsidP="007C12C9">
      <w:pPr>
        <w:spacing w:after="200" w:line="276" w:lineRule="auto"/>
        <w:jc w:val="both"/>
        <w:rPr>
          <w:rFonts w:ascii="Times New Roman" w:eastAsia="Calibri" w:hAnsi="Times New Roman" w:cs="Times New Roman"/>
          <w:sz w:val="24"/>
          <w:szCs w:val="24"/>
          <w:lang w:val="en-US"/>
        </w:rPr>
      </w:pPr>
      <w:r w:rsidRPr="007C12C9">
        <w:rPr>
          <w:rFonts w:ascii="Times New Roman" w:eastAsia="Calibri" w:hAnsi="Times New Roman" w:cs="Times New Roman"/>
          <w:b/>
          <w:sz w:val="24"/>
          <w:szCs w:val="24"/>
          <w:lang w:val="en-US"/>
        </w:rPr>
        <w:lastRenderedPageBreak/>
        <w:t>9 aprilie</w:t>
      </w:r>
      <w:r w:rsidR="00424A71" w:rsidRPr="00424A71">
        <w:rPr>
          <w:rFonts w:ascii="Times New Roman" w:eastAsia="Calibri" w:hAnsi="Times New Roman" w:cs="Times New Roman"/>
          <w:b/>
          <w:sz w:val="24"/>
          <w:szCs w:val="24"/>
          <w:lang w:val="en-US"/>
        </w:rPr>
        <w:t xml:space="preserve"> </w:t>
      </w:r>
      <w:r w:rsidRPr="007C12C9">
        <w:rPr>
          <w:rFonts w:ascii="Times New Roman" w:eastAsia="Calibri" w:hAnsi="Times New Roman" w:cs="Times New Roman"/>
          <w:b/>
          <w:sz w:val="24"/>
          <w:szCs w:val="24"/>
          <w:lang w:val="en-US"/>
        </w:rPr>
        <w:t xml:space="preserve"> Festivalul Internațional de Poezie ,,Zilele Ni</w:t>
      </w:r>
      <w:r w:rsidR="00424A71" w:rsidRPr="00424A71">
        <w:rPr>
          <w:rFonts w:ascii="Times New Roman" w:eastAsia="Calibri" w:hAnsi="Times New Roman" w:cs="Times New Roman"/>
          <w:b/>
          <w:sz w:val="24"/>
          <w:szCs w:val="24"/>
          <w:lang w:val="en-US"/>
        </w:rPr>
        <w:t>chita Stănescu”,ediția a XVI-a.</w:t>
      </w:r>
      <w:r w:rsidR="00424A71">
        <w:rPr>
          <w:rFonts w:ascii="Times New Roman" w:eastAsia="Calibri" w:hAnsi="Times New Roman" w:cs="Times New Roman"/>
          <w:sz w:val="24"/>
          <w:szCs w:val="24"/>
          <w:lang w:val="en-US"/>
        </w:rPr>
        <w:t xml:space="preserve"> </w:t>
      </w:r>
      <w:r w:rsidRPr="007C12C9">
        <w:rPr>
          <w:rFonts w:ascii="Times New Roman" w:eastAsia="Calibri" w:hAnsi="Times New Roman" w:cs="Times New Roman"/>
          <w:sz w:val="24"/>
          <w:szCs w:val="24"/>
          <w:lang w:val="en-US"/>
        </w:rPr>
        <w:t xml:space="preserve">Biblioteca Publică Raională „ÎPS Antonie Plămădeală” a găzduit Lecția de Poezie, eveniment poetic organizat de Societatea Apollon – România și Societatea Culturală Apollon – filiala Chișinău în cadrul Festivalului Internațional de Poezie „Zilele Nichita Stănescu”, ediția a VI-a. </w:t>
      </w:r>
    </w:p>
    <w:p w:rsidR="00424A71" w:rsidRDefault="007C12C9" w:rsidP="007C12C9">
      <w:pPr>
        <w:spacing w:after="200" w:line="276" w:lineRule="auto"/>
        <w:jc w:val="both"/>
        <w:rPr>
          <w:rFonts w:ascii="Times New Roman" w:eastAsia="Calibri" w:hAnsi="Times New Roman" w:cs="Times New Roman"/>
          <w:sz w:val="24"/>
          <w:szCs w:val="24"/>
          <w:lang w:val="en-US"/>
        </w:rPr>
      </w:pPr>
      <w:r w:rsidRPr="007C12C9">
        <w:rPr>
          <w:rFonts w:ascii="Times New Roman" w:eastAsia="Calibri" w:hAnsi="Times New Roman" w:cs="Times New Roman"/>
          <w:b/>
          <w:sz w:val="24"/>
          <w:szCs w:val="24"/>
          <w:lang w:val="en-US"/>
        </w:rPr>
        <w:t>20 aprilie  - „Ziua Pr</w:t>
      </w:r>
      <w:r w:rsidR="00424A71" w:rsidRPr="00424A71">
        <w:rPr>
          <w:rFonts w:ascii="Times New Roman" w:eastAsia="Calibri" w:hAnsi="Times New Roman" w:cs="Times New Roman"/>
          <w:b/>
          <w:sz w:val="24"/>
          <w:szCs w:val="24"/>
          <w:lang w:val="en-US"/>
        </w:rPr>
        <w:t>ofesională a Bibliotecarului!!!</w:t>
      </w:r>
      <w:r w:rsidR="00424A71">
        <w:rPr>
          <w:rFonts w:ascii="Times New Roman" w:eastAsia="Calibri" w:hAnsi="Times New Roman" w:cs="Times New Roman"/>
          <w:sz w:val="24"/>
          <w:szCs w:val="24"/>
          <w:lang w:val="en-US"/>
        </w:rPr>
        <w:t xml:space="preserve"> </w:t>
      </w:r>
      <w:r w:rsidR="00FD14DF">
        <w:rPr>
          <w:rFonts w:ascii="Times New Roman" w:eastAsia="Calibri" w:hAnsi="Times New Roman" w:cs="Times New Roman"/>
          <w:sz w:val="24"/>
          <w:szCs w:val="24"/>
          <w:lang w:val="en-US"/>
        </w:rPr>
        <w:t xml:space="preserve"> La data de  20 aprilie 2023</w:t>
      </w:r>
      <w:r w:rsidRPr="007C12C9">
        <w:rPr>
          <w:rFonts w:ascii="Times New Roman" w:eastAsia="Calibri" w:hAnsi="Times New Roman" w:cs="Times New Roman"/>
          <w:sz w:val="24"/>
          <w:szCs w:val="24"/>
          <w:lang w:val="en-US"/>
        </w:rPr>
        <w:t xml:space="preserve">, în incinta BPR „ÎPS Antonie Plămădeală” din Hâncești au fost sărbătoriți promotorii valorilor naționale și spirituale – bibliotecarii. </w:t>
      </w:r>
    </w:p>
    <w:p w:rsidR="007C12C9" w:rsidRPr="007C12C9" w:rsidRDefault="00424A71" w:rsidP="007C12C9">
      <w:pPr>
        <w:spacing w:after="200" w:line="276" w:lineRule="auto"/>
        <w:jc w:val="both"/>
        <w:rPr>
          <w:rFonts w:ascii="Times New Roman" w:eastAsia="Calibri" w:hAnsi="Times New Roman" w:cs="Times New Roman"/>
          <w:sz w:val="24"/>
          <w:szCs w:val="24"/>
          <w:lang w:val="en-US"/>
        </w:rPr>
      </w:pPr>
      <w:r w:rsidRPr="00424A71">
        <w:rPr>
          <w:rFonts w:ascii="Times New Roman" w:eastAsia="Calibri" w:hAnsi="Times New Roman" w:cs="Times New Roman"/>
          <w:b/>
          <w:sz w:val="24"/>
          <w:szCs w:val="24"/>
          <w:lang w:val="en-US"/>
        </w:rPr>
        <w:t xml:space="preserve">16 mai- </w:t>
      </w:r>
      <w:r w:rsidR="007C12C9" w:rsidRPr="007C12C9">
        <w:rPr>
          <w:rFonts w:ascii="Times New Roman" w:eastAsia="Calibri" w:hAnsi="Times New Roman" w:cs="Times New Roman"/>
          <w:b/>
          <w:sz w:val="24"/>
          <w:szCs w:val="24"/>
          <w:lang w:val="en-US"/>
        </w:rPr>
        <w:t>Ediția a XXXII-a a Concursului Național de literatură „La Izvoarele Înțelepciunii”,</w:t>
      </w:r>
      <w:r w:rsidR="007C12C9" w:rsidRPr="007C12C9">
        <w:rPr>
          <w:rFonts w:ascii="Times New Roman" w:eastAsia="Calibri" w:hAnsi="Times New Roman" w:cs="Times New Roman"/>
          <w:sz w:val="24"/>
          <w:szCs w:val="24"/>
          <w:lang w:val="en-US"/>
        </w:rPr>
        <w:t xml:space="preserve"> Ediție consacr</w:t>
      </w:r>
      <w:r w:rsidR="00A52503">
        <w:rPr>
          <w:rFonts w:ascii="Times New Roman" w:eastAsia="Calibri" w:hAnsi="Times New Roman" w:cs="Times New Roman"/>
          <w:sz w:val="24"/>
          <w:szCs w:val="24"/>
          <w:lang w:val="en-US"/>
        </w:rPr>
        <w:t>ată scriitoarei Ana Blandiana.</w:t>
      </w:r>
      <w:r w:rsidR="007C12C9" w:rsidRPr="007C12C9">
        <w:rPr>
          <w:rFonts w:ascii="Times New Roman" w:eastAsia="Calibri" w:hAnsi="Times New Roman" w:cs="Times New Roman"/>
          <w:sz w:val="24"/>
          <w:szCs w:val="24"/>
          <w:lang w:val="en-US"/>
        </w:rPr>
        <w:t xml:space="preserve"> </w:t>
      </w:r>
    </w:p>
    <w:p w:rsidR="007C12C9" w:rsidRPr="007C12C9" w:rsidRDefault="007C12C9" w:rsidP="007C12C9">
      <w:pPr>
        <w:spacing w:after="200" w:line="276" w:lineRule="auto"/>
        <w:jc w:val="both"/>
        <w:rPr>
          <w:rFonts w:ascii="Times New Roman" w:eastAsia="Calibri" w:hAnsi="Times New Roman" w:cs="Times New Roman"/>
          <w:sz w:val="24"/>
          <w:szCs w:val="24"/>
          <w:lang w:val="en-US"/>
        </w:rPr>
      </w:pPr>
      <w:r w:rsidRPr="007C12C9">
        <w:rPr>
          <w:rFonts w:ascii="Times New Roman" w:eastAsia="Calibri" w:hAnsi="Times New Roman" w:cs="Times New Roman"/>
          <w:b/>
          <w:sz w:val="24"/>
          <w:szCs w:val="24"/>
          <w:lang w:val="en-US"/>
        </w:rPr>
        <w:t>Campania Națională de Lectură ,, Să citim împreună”, ediția a XI-a. La data de  25 mai</w:t>
      </w:r>
      <w:r w:rsidRPr="007C12C9">
        <w:rPr>
          <w:rFonts w:ascii="Times New Roman" w:eastAsia="Calibri" w:hAnsi="Times New Roman" w:cs="Times New Roman"/>
          <w:sz w:val="24"/>
          <w:szCs w:val="24"/>
          <w:lang w:val="en-US"/>
        </w:rPr>
        <w:t xml:space="preserve">, a avut loc prima întâlnire cu scriitorii Iulian Filip și Irina Nechit ai căror cărți ,, Pâine de la iepure” și ,, Trei zile cu Zuza” au fost selectate pentru ediția a XI-a  a Campaniei Naționale ,, Să citim împreună” inițiată de Biblioteca Națională pentru Copii ,, Ion Creangă” din Chișinău.  </w:t>
      </w:r>
    </w:p>
    <w:p w:rsidR="005A0168" w:rsidRPr="00A52503" w:rsidRDefault="007C12C9" w:rsidP="007C12C9">
      <w:pPr>
        <w:spacing w:after="200" w:line="276" w:lineRule="auto"/>
        <w:jc w:val="both"/>
        <w:rPr>
          <w:rFonts w:ascii="Times New Roman" w:eastAsia="Calibri" w:hAnsi="Times New Roman" w:cs="Times New Roman"/>
          <w:sz w:val="24"/>
          <w:szCs w:val="24"/>
          <w:lang w:val="en-US"/>
        </w:rPr>
      </w:pPr>
      <w:r w:rsidRPr="007C12C9">
        <w:rPr>
          <w:rFonts w:ascii="Times New Roman" w:eastAsia="Calibri" w:hAnsi="Times New Roman" w:cs="Times New Roman"/>
          <w:b/>
          <w:sz w:val="24"/>
          <w:szCs w:val="24"/>
          <w:lang w:val="en-US"/>
        </w:rPr>
        <w:t>La data de 30 iunie, iubitorii de poezie bună, au avut ocazia să se întâlnească la lansarea cărții</w:t>
      </w:r>
      <w:r w:rsidRPr="007C12C9">
        <w:rPr>
          <w:rFonts w:ascii="Times New Roman" w:eastAsia="Calibri" w:hAnsi="Times New Roman" w:cs="Times New Roman"/>
          <w:sz w:val="24"/>
          <w:szCs w:val="24"/>
          <w:lang w:val="en-US"/>
        </w:rPr>
        <w:t xml:space="preserve"> cu un titlu sugestiv - ,,Fii floare,, a poetei și jurnalistei Elena Zaițev.  </w:t>
      </w:r>
    </w:p>
    <w:p w:rsidR="005A0168" w:rsidRPr="007C12C9" w:rsidRDefault="005A0168" w:rsidP="007C12C9">
      <w:pPr>
        <w:spacing w:after="20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ro-MD"/>
        </w:rPr>
        <w:t xml:space="preserve"> 11 iulie- </w:t>
      </w:r>
      <w:r w:rsidRPr="005A0168">
        <w:rPr>
          <w:rFonts w:ascii="Times New Roman" w:eastAsia="Calibri" w:hAnsi="Times New Roman" w:cs="Times New Roman"/>
          <w:b/>
          <w:sz w:val="24"/>
          <w:szCs w:val="24"/>
          <w:lang w:val="ro-MD"/>
        </w:rPr>
        <w:t>lansarea  inițiativei „Lectura ne unește”.Programul Naționa</w:t>
      </w:r>
      <w:r>
        <w:rPr>
          <w:rFonts w:ascii="Times New Roman" w:eastAsia="Calibri" w:hAnsi="Times New Roman" w:cs="Times New Roman"/>
          <w:b/>
          <w:sz w:val="24"/>
          <w:szCs w:val="24"/>
          <w:lang w:val="ro-MD"/>
        </w:rPr>
        <w:t>l LecturaCentral, ediția a V-a .</w:t>
      </w:r>
    </w:p>
    <w:p w:rsidR="007C12C9" w:rsidRPr="007C12C9" w:rsidRDefault="00A52503" w:rsidP="007C12C9">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31 august -</w:t>
      </w:r>
      <w:r w:rsidR="007C12C9" w:rsidRPr="007C12C9">
        <w:rPr>
          <w:rFonts w:ascii="Times New Roman" w:eastAsia="Calibri" w:hAnsi="Times New Roman" w:cs="Times New Roman"/>
          <w:b/>
          <w:sz w:val="24"/>
          <w:szCs w:val="24"/>
          <w:lang w:val="en-US"/>
        </w:rPr>
        <w:t xml:space="preserve"> Ziua Limbii Române la Biblioteca Public</w:t>
      </w:r>
      <w:r>
        <w:rPr>
          <w:rFonts w:ascii="Times New Roman" w:eastAsia="Calibri" w:hAnsi="Times New Roman" w:cs="Times New Roman"/>
          <w:b/>
          <w:sz w:val="24"/>
          <w:szCs w:val="24"/>
          <w:lang w:val="en-US"/>
        </w:rPr>
        <w:t>ă Raională ,, ÎPS A.Plămădeală”</w:t>
      </w:r>
      <w:r w:rsidR="007C12C9" w:rsidRPr="007C12C9">
        <w:rPr>
          <w:rFonts w:ascii="Times New Roman" w:eastAsia="Calibri" w:hAnsi="Times New Roman" w:cs="Times New Roman"/>
          <w:b/>
          <w:sz w:val="24"/>
          <w:szCs w:val="24"/>
          <w:lang w:val="en-US"/>
        </w:rPr>
        <w:t>Hîncești</w:t>
      </w:r>
      <w:r w:rsidR="007C12C9" w:rsidRPr="007C12C9">
        <w:rPr>
          <w:rFonts w:ascii="Times New Roman" w:eastAsia="Calibri" w:hAnsi="Times New Roman" w:cs="Times New Roman"/>
          <w:sz w:val="24"/>
          <w:szCs w:val="24"/>
          <w:lang w:val="en-US"/>
        </w:rPr>
        <w:t>, a fost org</w:t>
      </w:r>
      <w:r>
        <w:rPr>
          <w:rFonts w:ascii="Times New Roman" w:eastAsia="Calibri" w:hAnsi="Times New Roman" w:cs="Times New Roman"/>
          <w:sz w:val="24"/>
          <w:szCs w:val="24"/>
          <w:lang w:val="en-US"/>
        </w:rPr>
        <w:t>anizată</w:t>
      </w:r>
      <w:r w:rsidR="007C12C9" w:rsidRPr="007C12C9">
        <w:rPr>
          <w:rFonts w:ascii="Times New Roman" w:eastAsia="Calibri" w:hAnsi="Times New Roman" w:cs="Times New Roman"/>
          <w:sz w:val="24"/>
          <w:szCs w:val="24"/>
          <w:lang w:val="en-US"/>
        </w:rPr>
        <w:t xml:space="preserve">. Genericul evenimentului: ,,Ni-i Limba și Patria ca o rugăciune”. </w:t>
      </w:r>
    </w:p>
    <w:p w:rsidR="007C12C9" w:rsidRPr="007C12C9" w:rsidRDefault="007C12C9" w:rsidP="007C12C9">
      <w:pPr>
        <w:spacing w:after="200" w:line="276" w:lineRule="auto"/>
        <w:jc w:val="both"/>
        <w:rPr>
          <w:rFonts w:ascii="Times New Roman" w:eastAsia="Calibri" w:hAnsi="Times New Roman" w:cs="Times New Roman"/>
          <w:sz w:val="24"/>
          <w:szCs w:val="24"/>
          <w:lang w:val="en-US"/>
        </w:rPr>
      </w:pPr>
      <w:r w:rsidRPr="007C12C9">
        <w:rPr>
          <w:rFonts w:ascii="Times New Roman" w:eastAsia="Calibri" w:hAnsi="Times New Roman" w:cs="Times New Roman"/>
          <w:sz w:val="24"/>
          <w:szCs w:val="24"/>
          <w:lang w:val="en-US"/>
        </w:rPr>
        <w:t xml:space="preserve"> </w:t>
      </w:r>
      <w:r w:rsidRPr="007C12C9">
        <w:rPr>
          <w:rFonts w:ascii="Times New Roman" w:eastAsia="Calibri" w:hAnsi="Times New Roman" w:cs="Times New Roman"/>
          <w:b/>
          <w:sz w:val="24"/>
          <w:szCs w:val="24"/>
          <w:lang w:val="en-US"/>
        </w:rPr>
        <w:t xml:space="preserve">28 octombrie </w:t>
      </w:r>
      <w:r w:rsidR="007562B2">
        <w:rPr>
          <w:rFonts w:ascii="Times New Roman" w:eastAsia="Calibri" w:hAnsi="Times New Roman" w:cs="Times New Roman"/>
          <w:b/>
          <w:sz w:val="24"/>
          <w:szCs w:val="24"/>
          <w:lang w:val="en-US"/>
        </w:rPr>
        <w:t>-,,</w:t>
      </w:r>
      <w:r w:rsidRPr="007C12C9">
        <w:rPr>
          <w:rFonts w:ascii="Times New Roman" w:eastAsia="Calibri" w:hAnsi="Times New Roman" w:cs="Times New Roman"/>
          <w:b/>
          <w:sz w:val="24"/>
          <w:szCs w:val="24"/>
          <w:lang w:val="en-US"/>
        </w:rPr>
        <w:t>Egalitate de gen</w:t>
      </w:r>
      <w:r w:rsidR="007562B2">
        <w:rPr>
          <w:rFonts w:ascii="Times New Roman" w:eastAsia="Calibri" w:hAnsi="Times New Roman" w:cs="Times New Roman"/>
          <w:b/>
          <w:sz w:val="24"/>
          <w:szCs w:val="24"/>
          <w:lang w:val="en-US"/>
        </w:rPr>
        <w:t>,,</w:t>
      </w:r>
      <w:r w:rsidRPr="007C12C9">
        <w:rPr>
          <w:rFonts w:ascii="Times New Roman" w:eastAsia="Calibri" w:hAnsi="Times New Roman" w:cs="Times New Roman"/>
          <w:b/>
          <w:sz w:val="24"/>
          <w:szCs w:val="24"/>
          <w:lang w:val="en-US"/>
        </w:rPr>
        <w:t xml:space="preserve"> - dezbateri cu Cen</w:t>
      </w:r>
      <w:r w:rsidR="005D3AFC">
        <w:rPr>
          <w:rFonts w:ascii="Times New Roman" w:eastAsia="Calibri" w:hAnsi="Times New Roman" w:cs="Times New Roman"/>
          <w:b/>
          <w:sz w:val="24"/>
          <w:szCs w:val="24"/>
          <w:lang w:val="en-US"/>
        </w:rPr>
        <w:t>trul Raional de Tineret Hîncești în parteneriat cu</w:t>
      </w:r>
      <w:r w:rsidRPr="007C12C9">
        <w:rPr>
          <w:rFonts w:ascii="Times New Roman" w:eastAsia="Calibri" w:hAnsi="Times New Roman" w:cs="Times New Roman"/>
          <w:sz w:val="24"/>
          <w:szCs w:val="24"/>
          <w:lang w:val="en-US"/>
        </w:rPr>
        <w:t xml:space="preserve"> Biblioteca Publica Raionala ÎPS Antonie Plamadeală" Hîncesti</w:t>
      </w:r>
      <w:r w:rsidR="005D3AFC">
        <w:rPr>
          <w:rFonts w:ascii="Times New Roman" w:eastAsia="Calibri" w:hAnsi="Times New Roman" w:cs="Times New Roman"/>
          <w:sz w:val="24"/>
          <w:szCs w:val="24"/>
          <w:lang w:val="en-US"/>
        </w:rPr>
        <w:t>. A</w:t>
      </w:r>
      <w:r w:rsidRPr="007C12C9">
        <w:rPr>
          <w:rFonts w:ascii="Times New Roman" w:eastAsia="Calibri" w:hAnsi="Times New Roman" w:cs="Times New Roman"/>
          <w:sz w:val="24"/>
          <w:szCs w:val="24"/>
          <w:lang w:val="en-US"/>
        </w:rPr>
        <w:t>u avut loc dezbateri publice privind egalitatea de g</w:t>
      </w:r>
      <w:r w:rsidR="00A52503">
        <w:rPr>
          <w:rFonts w:ascii="Times New Roman" w:eastAsia="Calibri" w:hAnsi="Times New Roman" w:cs="Times New Roman"/>
          <w:sz w:val="24"/>
          <w:szCs w:val="24"/>
          <w:lang w:val="en-US"/>
        </w:rPr>
        <w:t xml:space="preserve">en. </w:t>
      </w:r>
    </w:p>
    <w:p w:rsidR="005A0168" w:rsidRDefault="00424A71" w:rsidP="005A0168">
      <w:pPr>
        <w:spacing w:after="200" w:line="276" w:lineRule="auto"/>
        <w:jc w:val="both"/>
        <w:rPr>
          <w:rFonts w:ascii="Times New Roman" w:eastAsia="Calibri" w:hAnsi="Times New Roman" w:cs="Times New Roman"/>
          <w:sz w:val="24"/>
          <w:szCs w:val="24"/>
          <w:lang w:val="en-US"/>
        </w:rPr>
      </w:pPr>
      <w:r w:rsidRPr="00424A71">
        <w:rPr>
          <w:rFonts w:ascii="Times New Roman" w:eastAsia="Calibri" w:hAnsi="Times New Roman" w:cs="Times New Roman"/>
          <w:b/>
          <w:sz w:val="24"/>
          <w:szCs w:val="24"/>
          <w:lang w:val="en-US"/>
        </w:rPr>
        <w:t xml:space="preserve"> 19 octombrie-</w:t>
      </w:r>
      <w:r w:rsidR="007C12C9" w:rsidRPr="007C12C9">
        <w:rPr>
          <w:rFonts w:ascii="Times New Roman" w:eastAsia="Calibri" w:hAnsi="Times New Roman" w:cs="Times New Roman"/>
          <w:b/>
          <w:sz w:val="24"/>
          <w:szCs w:val="24"/>
          <w:lang w:val="en-US"/>
        </w:rPr>
        <w:t xml:space="preserve"> Conferința Științifică ,,Spiritualitatea românească în spațiul basarabean "</w:t>
      </w:r>
      <w:r w:rsidR="007C12C9" w:rsidRPr="007C12C9">
        <w:rPr>
          <w:rFonts w:ascii="Times New Roman" w:eastAsia="Calibri" w:hAnsi="Times New Roman" w:cs="Times New Roman"/>
          <w:sz w:val="24"/>
          <w:szCs w:val="24"/>
          <w:lang w:val="en-US"/>
        </w:rPr>
        <w:t xml:space="preserve"> cu prile</w:t>
      </w:r>
      <w:r w:rsidR="005D3AFC">
        <w:rPr>
          <w:rFonts w:ascii="Times New Roman" w:eastAsia="Calibri" w:hAnsi="Times New Roman" w:cs="Times New Roman"/>
          <w:sz w:val="24"/>
          <w:szCs w:val="24"/>
          <w:lang w:val="en-US"/>
        </w:rPr>
        <w:t xml:space="preserve">jul împlinirii a 30 ani de la </w:t>
      </w:r>
      <w:r w:rsidR="007C12C9" w:rsidRPr="007C12C9">
        <w:rPr>
          <w:rFonts w:ascii="Times New Roman" w:eastAsia="Calibri" w:hAnsi="Times New Roman" w:cs="Times New Roman"/>
          <w:sz w:val="24"/>
          <w:szCs w:val="24"/>
          <w:lang w:val="en-US"/>
        </w:rPr>
        <w:t xml:space="preserve">activarea Mitropoliei Basarabiei.  </w:t>
      </w:r>
    </w:p>
    <w:p w:rsidR="005A0168" w:rsidRPr="005A0168" w:rsidRDefault="005A0168" w:rsidP="005A0168">
      <w:pPr>
        <w:spacing w:after="20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ro-MD"/>
        </w:rPr>
        <w:t xml:space="preserve"> </w:t>
      </w:r>
      <w:r w:rsidRPr="005A0168">
        <w:rPr>
          <w:rFonts w:ascii="Times New Roman" w:eastAsia="Calibri" w:hAnsi="Times New Roman" w:cs="Times New Roman"/>
          <w:b/>
          <w:sz w:val="24"/>
          <w:szCs w:val="24"/>
          <w:lang w:val="ro-MD"/>
        </w:rPr>
        <w:t>10 noiembrie-  Campania ,,O carte pentru penetenciar”în cadrul Proiectului „Lectura ne unește”</w:t>
      </w:r>
      <w:r>
        <w:rPr>
          <w:rFonts w:ascii="Times New Roman" w:eastAsia="Calibri" w:hAnsi="Times New Roman" w:cs="Times New Roman"/>
          <w:b/>
          <w:sz w:val="24"/>
          <w:szCs w:val="24"/>
          <w:lang w:val="ro-MD"/>
        </w:rPr>
        <w:t>.</w:t>
      </w:r>
    </w:p>
    <w:p w:rsidR="005A0168" w:rsidRPr="005A0168" w:rsidRDefault="007562B2" w:rsidP="005A0168">
      <w:pPr>
        <w:spacing w:after="200" w:line="276" w:lineRule="auto"/>
        <w:jc w:val="both"/>
        <w:rPr>
          <w:rFonts w:ascii="Times New Roman" w:eastAsia="Calibri" w:hAnsi="Times New Roman" w:cs="Times New Roman"/>
          <w:sz w:val="24"/>
          <w:szCs w:val="24"/>
          <w:lang w:val="ro-MD"/>
        </w:rPr>
      </w:pPr>
      <w:r>
        <w:rPr>
          <w:rFonts w:ascii="Times New Roman" w:eastAsia="Calibri" w:hAnsi="Times New Roman" w:cs="Times New Roman"/>
          <w:b/>
          <w:sz w:val="24"/>
          <w:szCs w:val="24"/>
          <w:lang w:val="ro-MD"/>
        </w:rPr>
        <w:t>17 -19 noiembrie-</w:t>
      </w:r>
      <w:r w:rsidR="005A0168" w:rsidRPr="005A0168">
        <w:rPr>
          <w:rFonts w:ascii="Times New Roman" w:eastAsia="Calibri" w:hAnsi="Times New Roman" w:cs="Times New Roman"/>
          <w:b/>
          <w:sz w:val="24"/>
          <w:szCs w:val="24"/>
          <w:lang w:val="ro-MD"/>
        </w:rPr>
        <w:t xml:space="preserve"> Zilele Bibliotecii Publice Raionale ,,ÎPS Antonie Plămădeală”Hîncești</w:t>
      </w:r>
      <w:r>
        <w:rPr>
          <w:rFonts w:ascii="Times New Roman" w:eastAsia="Calibri" w:hAnsi="Times New Roman" w:cs="Times New Roman"/>
          <w:sz w:val="24"/>
          <w:szCs w:val="24"/>
          <w:lang w:val="ro-MD"/>
        </w:rPr>
        <w:t xml:space="preserve"> </w:t>
      </w:r>
      <w:r w:rsidR="005A0168" w:rsidRPr="005A0168">
        <w:rPr>
          <w:rFonts w:ascii="Times New Roman" w:eastAsia="Calibri" w:hAnsi="Times New Roman" w:cs="Times New Roman"/>
          <w:sz w:val="24"/>
          <w:szCs w:val="24"/>
          <w:lang w:val="ro-MD"/>
        </w:rPr>
        <w:t>116 ani de la fondare</w:t>
      </w:r>
      <w:r w:rsidR="005A0168">
        <w:rPr>
          <w:rFonts w:ascii="Times New Roman" w:eastAsia="Calibri" w:hAnsi="Times New Roman" w:cs="Times New Roman"/>
          <w:sz w:val="24"/>
          <w:szCs w:val="24"/>
          <w:lang w:val="ro-MD"/>
        </w:rPr>
        <w:t xml:space="preserve">. </w:t>
      </w:r>
    </w:p>
    <w:p w:rsidR="00A52503" w:rsidRDefault="007C12C9" w:rsidP="00A52503">
      <w:pPr>
        <w:spacing w:after="200" w:line="276" w:lineRule="auto"/>
        <w:jc w:val="both"/>
        <w:rPr>
          <w:rFonts w:ascii="Times New Roman" w:eastAsia="Calibri" w:hAnsi="Times New Roman" w:cs="Times New Roman"/>
          <w:sz w:val="24"/>
          <w:szCs w:val="24"/>
          <w:lang w:val="en-US"/>
        </w:rPr>
      </w:pPr>
      <w:r w:rsidRPr="007C12C9">
        <w:rPr>
          <w:rFonts w:ascii="Times New Roman" w:eastAsia="Calibri" w:hAnsi="Times New Roman" w:cs="Times New Roman"/>
          <w:sz w:val="24"/>
          <w:szCs w:val="24"/>
          <w:lang w:val="en-US"/>
        </w:rPr>
        <w:t xml:space="preserve"> </w:t>
      </w:r>
      <w:r w:rsidRPr="007C12C9">
        <w:rPr>
          <w:rFonts w:ascii="Times New Roman" w:eastAsia="Calibri" w:hAnsi="Times New Roman" w:cs="Times New Roman"/>
          <w:b/>
          <w:sz w:val="24"/>
          <w:szCs w:val="24"/>
          <w:lang w:val="en-US"/>
        </w:rPr>
        <w:t>28 noiembrie</w:t>
      </w:r>
      <w:r w:rsidR="005D3AFC">
        <w:rPr>
          <w:rFonts w:ascii="Times New Roman" w:eastAsia="Calibri" w:hAnsi="Times New Roman" w:cs="Times New Roman"/>
          <w:b/>
          <w:sz w:val="24"/>
          <w:szCs w:val="24"/>
          <w:lang w:val="en-US"/>
        </w:rPr>
        <w:t xml:space="preserve"> a avut loc  l</w:t>
      </w:r>
      <w:r w:rsidRPr="007C12C9">
        <w:rPr>
          <w:rFonts w:ascii="Times New Roman" w:eastAsia="Calibri" w:hAnsi="Times New Roman" w:cs="Times New Roman"/>
          <w:b/>
          <w:sz w:val="24"/>
          <w:szCs w:val="24"/>
          <w:lang w:val="en-US"/>
        </w:rPr>
        <w:t>ansarea romanului de dragoste ”Lia Ciocîrlia” de Ana Jechiu</w:t>
      </w:r>
      <w:r w:rsidR="007562B2">
        <w:rPr>
          <w:rFonts w:ascii="Times New Roman" w:eastAsia="Calibri" w:hAnsi="Times New Roman" w:cs="Times New Roman"/>
          <w:sz w:val="24"/>
          <w:szCs w:val="24"/>
          <w:lang w:val="en-US"/>
        </w:rPr>
        <w:t xml:space="preserve"> Dumitraș</w:t>
      </w:r>
      <w:r w:rsidRPr="007C12C9">
        <w:rPr>
          <w:rFonts w:ascii="Times New Roman" w:eastAsia="Calibri" w:hAnsi="Times New Roman" w:cs="Times New Roman"/>
          <w:sz w:val="24"/>
          <w:szCs w:val="24"/>
          <w:lang w:val="en-US"/>
        </w:rPr>
        <w:t xml:space="preserve"> la Biblioteca Publică Raională ,,Î.P.S. Antonie Plămădeală” Hîncești </w:t>
      </w:r>
      <w:r w:rsidR="007562B2">
        <w:rPr>
          <w:rFonts w:ascii="Times New Roman" w:eastAsia="Calibri" w:hAnsi="Times New Roman" w:cs="Times New Roman"/>
          <w:sz w:val="24"/>
          <w:szCs w:val="24"/>
          <w:lang w:val="en-US"/>
        </w:rPr>
        <w:t xml:space="preserve"> .                           </w:t>
      </w:r>
      <w:r w:rsidRPr="007C12C9">
        <w:rPr>
          <w:rFonts w:ascii="Times New Roman" w:eastAsia="Calibri" w:hAnsi="Times New Roman" w:cs="Times New Roman"/>
          <w:sz w:val="24"/>
          <w:szCs w:val="24"/>
          <w:lang w:val="en-US"/>
        </w:rPr>
        <w:t xml:space="preserve">        </w:t>
      </w:r>
    </w:p>
    <w:p w:rsidR="00A33C96" w:rsidRPr="00A52503" w:rsidRDefault="00A33C96" w:rsidP="00A52503">
      <w:pPr>
        <w:spacing w:after="200" w:line="276" w:lineRule="auto"/>
        <w:jc w:val="both"/>
        <w:rPr>
          <w:rFonts w:ascii="Times New Roman" w:eastAsia="Calibri" w:hAnsi="Times New Roman" w:cs="Times New Roman"/>
          <w:sz w:val="24"/>
          <w:szCs w:val="24"/>
          <w:lang w:val="en-US"/>
        </w:rPr>
      </w:pPr>
      <w:r w:rsidRPr="00F350EF">
        <w:rPr>
          <w:rFonts w:ascii="Times New Roman" w:hAnsi="Times New Roman" w:cs="Times New Roman"/>
          <w:sz w:val="24"/>
          <w:szCs w:val="24"/>
          <w:lang w:val="ro-MD"/>
        </w:rPr>
        <w:t>Activitățile cultural-educative se organizează în bibliotecile publice din raionul Hâncești în concordanță cu cerințele actuale ale utilizatorilor. Unele activități se desfășoară în parteneriat cu instituțiile de învățământ și instituții preșcolare cum sunt gimnaziile, liceele și grădinițele. Promovarea cărții și a lecturii și bibliotecilor ca instituții de cultură se desfășoară prin prisma programelor și campaniilor naționale și activităților de promovare a diversității culturale și a valorilor umane.</w:t>
      </w:r>
    </w:p>
    <w:p w:rsidR="008303D7" w:rsidRDefault="008303D7" w:rsidP="00F71565">
      <w:pPr>
        <w:spacing w:after="0" w:line="276" w:lineRule="auto"/>
        <w:jc w:val="both"/>
        <w:rPr>
          <w:rFonts w:ascii="Times New Roman" w:hAnsi="Times New Roman" w:cs="Times New Roman"/>
          <w:b/>
          <w:sz w:val="24"/>
          <w:szCs w:val="24"/>
          <w:lang w:val="ro-MD"/>
        </w:rPr>
      </w:pPr>
    </w:p>
    <w:p w:rsidR="008303D7" w:rsidRDefault="008303D7" w:rsidP="00F71565">
      <w:pPr>
        <w:spacing w:after="0" w:line="276" w:lineRule="auto"/>
        <w:jc w:val="both"/>
        <w:rPr>
          <w:rFonts w:ascii="Times New Roman" w:hAnsi="Times New Roman" w:cs="Times New Roman"/>
          <w:b/>
          <w:sz w:val="24"/>
          <w:szCs w:val="24"/>
          <w:lang w:val="ro-MD"/>
        </w:rPr>
      </w:pP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lastRenderedPageBreak/>
        <w:t>Crengiana:</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ab/>
        <w:t xml:space="preserve"> Este un program care se organizează și se desfășoară în toate bibliotecile din rețeaua Hâncești. Se organizează multe activități cu caracter cognitiv-distractiv unde utilizatorii bibliotecilor participă cu mare drag: expoziții, concursuri, șezători literare, spectacole, vizionări  filme cu titluri sugestive: „Turbinca cu povești a lui Ion Creangă”, „În povești cu Ion Creangă”, „Ion Creangă, ființa și sufletului neamului românesc”.</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t xml:space="preserve">Săptămâna cărții  și lecturii pentru copii:  Se </w:t>
      </w:r>
      <w:r w:rsidRPr="00F350EF">
        <w:rPr>
          <w:rFonts w:ascii="Times New Roman" w:hAnsi="Times New Roman" w:cs="Times New Roman"/>
          <w:sz w:val="24"/>
          <w:szCs w:val="24"/>
          <w:lang w:val="ro-MD"/>
        </w:rPr>
        <w:t>organizează cu regularitate de toate instituțiile și conțin activități de promovare a cărții și lecturii pentru copii: expoziții de carte : „Cartea este o lume fără frontieră”, „Hai să citim o carte”, SMB: „Ora poveștilor  în format modern”, prezentări  cărți noi cu povestioare informative, „Cartea și comportamentul meu față de ea”, „Istoria  fascinantă a cărții”, concursuri: „Ziua umorului”, „Păcăleli cu miile”, „Păcăliciul dintre păcălici”.</w:t>
      </w:r>
    </w:p>
    <w:p w:rsidR="00A33C96" w:rsidRPr="00F350EF" w:rsidRDefault="00A33C96" w:rsidP="00F71565">
      <w:pPr>
        <w:spacing w:after="0" w:line="276" w:lineRule="auto"/>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t>Programul Național Lectura Central:</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 Bibliotecile din raion organizează pe parcursul lunii septembrie mai multe activități:</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b/>
          <w:caps/>
          <w:sz w:val="24"/>
          <w:szCs w:val="24"/>
          <w:lang w:val="ro-MD"/>
        </w:rPr>
        <w:t>l</w:t>
      </w:r>
      <w:r w:rsidRPr="00F350EF">
        <w:rPr>
          <w:rFonts w:ascii="Times New Roman" w:hAnsi="Times New Roman" w:cs="Times New Roman"/>
          <w:b/>
          <w:sz w:val="24"/>
          <w:szCs w:val="24"/>
          <w:lang w:val="ro-MD"/>
        </w:rPr>
        <w:t>ansări de expoziții</w:t>
      </w:r>
      <w:r w:rsidRPr="00F350EF">
        <w:rPr>
          <w:rFonts w:ascii="Times New Roman" w:hAnsi="Times New Roman" w:cs="Times New Roman"/>
          <w:sz w:val="24"/>
          <w:szCs w:val="24"/>
          <w:lang w:val="ro-MD"/>
        </w:rPr>
        <w:t xml:space="preserve"> : „Permanența dragoste de carte”, „Cartea bună ne adună”.</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t xml:space="preserve">Concursuri: </w:t>
      </w:r>
      <w:r w:rsidRPr="00F350EF">
        <w:rPr>
          <w:rFonts w:ascii="Times New Roman" w:hAnsi="Times New Roman" w:cs="Times New Roman"/>
          <w:sz w:val="24"/>
          <w:szCs w:val="24"/>
          <w:lang w:val="ro-MD"/>
        </w:rPr>
        <w:t>„Să recunoaștem personajul din poveste”, „Cel mai activ cititor al anului”, „Cea mai citită carte din bibliotecă”.</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t>Întâlniri ale cititorilor</w:t>
      </w:r>
      <w:r w:rsidR="005C6BDA">
        <w:rPr>
          <w:rFonts w:ascii="Times New Roman" w:hAnsi="Times New Roman" w:cs="Times New Roman"/>
          <w:b/>
          <w:sz w:val="24"/>
          <w:szCs w:val="24"/>
          <w:lang w:val="ro-MD"/>
        </w:rPr>
        <w:t xml:space="preserve"> </w:t>
      </w:r>
      <w:r w:rsidRPr="00F350EF">
        <w:rPr>
          <w:rFonts w:ascii="Times New Roman" w:hAnsi="Times New Roman" w:cs="Times New Roman"/>
          <w:b/>
          <w:sz w:val="24"/>
          <w:szCs w:val="24"/>
          <w:lang w:val="ro-MD"/>
        </w:rPr>
        <w:t xml:space="preserve">cu scriitorii </w:t>
      </w:r>
      <w:r w:rsidRPr="00F350EF">
        <w:rPr>
          <w:rFonts w:ascii="Times New Roman" w:hAnsi="Times New Roman" w:cs="Times New Roman"/>
          <w:sz w:val="24"/>
          <w:szCs w:val="24"/>
          <w:lang w:val="ro-MD"/>
        </w:rPr>
        <w:t>: Nicolaie Spătaru, Nicolaie Rusu, Lucreția Bârlădeanu, Ianoș Țurcanu,Vitalie Răileanu, Lidia Josu, Sabina Cojocaru.</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Un eveniment de anvergură s-a produs în Biblioteca Publică Raională „ÎPS Antonie Plămădeală” care s-a organizat în cadrul Festivalului Internațional de poezie „Grigore Vieru”. La eveniment au fost prezenți mai multe personalități notorii de pe ambele maluri ale Prutului ca: Călin Vieru, Valeriu Matei, Filonela Corbu. Zilele bibliotecii „ÎPS Antonie Plămădeală” se desfășoară anual începând cu data nașterii marelui nostru înaintaș Antonie Plămădeală la 17-21 noiembrie. Anul 2021 pentru biblioteca raională, a fost marcat prin aniversarea </w:t>
      </w:r>
      <w:r w:rsidRPr="00F350EF">
        <w:rPr>
          <w:rFonts w:ascii="Times New Roman" w:hAnsi="Times New Roman" w:cs="Times New Roman"/>
          <w:b/>
          <w:sz w:val="24"/>
          <w:szCs w:val="24"/>
          <w:lang w:val="ro-MD"/>
        </w:rPr>
        <w:t xml:space="preserve">a 115 ani de la fondarea  Bibliotecii </w:t>
      </w:r>
      <w:r w:rsidRPr="00F350EF">
        <w:rPr>
          <w:rFonts w:ascii="Times New Roman" w:hAnsi="Times New Roman" w:cs="Times New Roman"/>
          <w:b/>
          <w:caps/>
          <w:sz w:val="24"/>
          <w:szCs w:val="24"/>
          <w:lang w:val="ro-MD"/>
        </w:rPr>
        <w:t>p</w:t>
      </w:r>
      <w:r w:rsidRPr="00F350EF">
        <w:rPr>
          <w:rFonts w:ascii="Times New Roman" w:hAnsi="Times New Roman" w:cs="Times New Roman"/>
          <w:b/>
          <w:sz w:val="24"/>
          <w:szCs w:val="24"/>
          <w:lang w:val="ro-MD"/>
        </w:rPr>
        <w:t xml:space="preserve">ublice </w:t>
      </w:r>
      <w:r w:rsidRPr="00F350EF">
        <w:rPr>
          <w:rFonts w:ascii="Times New Roman" w:hAnsi="Times New Roman" w:cs="Times New Roman"/>
          <w:b/>
          <w:caps/>
          <w:sz w:val="24"/>
          <w:szCs w:val="24"/>
          <w:lang w:val="ro-MD"/>
        </w:rPr>
        <w:t>r</w:t>
      </w:r>
      <w:r w:rsidRPr="00F350EF">
        <w:rPr>
          <w:rFonts w:ascii="Times New Roman" w:hAnsi="Times New Roman" w:cs="Times New Roman"/>
          <w:b/>
          <w:sz w:val="24"/>
          <w:szCs w:val="24"/>
          <w:lang w:val="ro-MD"/>
        </w:rPr>
        <w:t>aionale</w:t>
      </w:r>
      <w:r w:rsidRPr="00F350EF">
        <w:rPr>
          <w:rFonts w:ascii="Times New Roman" w:hAnsi="Times New Roman" w:cs="Times New Roman"/>
          <w:sz w:val="24"/>
          <w:szCs w:val="24"/>
          <w:lang w:val="ro-MD"/>
        </w:rPr>
        <w:t xml:space="preserve"> „ÎPS Antonie Plămădeală”. La acest eveniment ne-a onorat așa oaspeți ca: Octavian Grigoriu – regizor de cinema, Maria Mocanu – interpretă de muzică folc, Igor Volnițchi – scriitor, Anatol Vidrașcu – președinte fondator al Editurii Litera, Traian Vasilcău – poet ș.a.                                                                                                                </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Cu succes a fost lansată campania </w:t>
      </w:r>
      <w:r w:rsidRPr="00F350EF">
        <w:rPr>
          <w:rFonts w:ascii="Times New Roman" w:hAnsi="Times New Roman" w:cs="Times New Roman"/>
          <w:b/>
          <w:sz w:val="24"/>
          <w:szCs w:val="24"/>
          <w:lang w:val="ro-MD"/>
        </w:rPr>
        <w:t>„Să citim împreună”</w:t>
      </w:r>
      <w:r w:rsidRPr="00F350EF">
        <w:rPr>
          <w:rFonts w:ascii="Times New Roman" w:hAnsi="Times New Roman" w:cs="Times New Roman"/>
          <w:sz w:val="24"/>
          <w:szCs w:val="24"/>
          <w:lang w:val="ro-MD"/>
        </w:rPr>
        <w:t xml:space="preserve"> inițiată de Biblioteca Națională pentru Copii „Ion Creangă”. Cărțile promovate în anul 2021 au fost: „</w:t>
      </w:r>
      <w:r w:rsidRPr="00F350EF">
        <w:rPr>
          <w:rFonts w:ascii="Times New Roman" w:hAnsi="Times New Roman" w:cs="Times New Roman"/>
          <w:b/>
          <w:sz w:val="24"/>
          <w:szCs w:val="24"/>
          <w:lang w:val="ro-MD"/>
        </w:rPr>
        <w:t>Rebela</w:t>
      </w:r>
      <w:r w:rsidRPr="00F350EF">
        <w:rPr>
          <w:rFonts w:ascii="Times New Roman" w:hAnsi="Times New Roman" w:cs="Times New Roman"/>
          <w:sz w:val="24"/>
          <w:szCs w:val="24"/>
          <w:lang w:val="ro-MD"/>
        </w:rPr>
        <w:t>” de Claudia Partole, și  „</w:t>
      </w:r>
      <w:r w:rsidRPr="00F350EF">
        <w:rPr>
          <w:rFonts w:ascii="Times New Roman" w:hAnsi="Times New Roman" w:cs="Times New Roman"/>
          <w:b/>
          <w:sz w:val="24"/>
          <w:szCs w:val="24"/>
          <w:lang w:val="ro-MD"/>
        </w:rPr>
        <w:t>Poeme pe trepte închise</w:t>
      </w:r>
      <w:r w:rsidRPr="00F350EF">
        <w:rPr>
          <w:rFonts w:ascii="Times New Roman" w:hAnsi="Times New Roman" w:cs="Times New Roman"/>
          <w:sz w:val="24"/>
          <w:szCs w:val="24"/>
          <w:lang w:val="ro-MD"/>
        </w:rPr>
        <w:t>” de Ianoș Țurcanu.</w:t>
      </w:r>
    </w:p>
    <w:p w:rsidR="00A33C96" w:rsidRPr="00F350EF" w:rsidRDefault="00A33C96" w:rsidP="00F71565">
      <w:pPr>
        <w:spacing w:after="0" w:line="276" w:lineRule="auto"/>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t>Proiecte, Parteneriate și colaborări:</w:t>
      </w:r>
    </w:p>
    <w:p w:rsidR="00A33C96" w:rsidRPr="00F350EF" w:rsidRDefault="00A33C96" w:rsidP="00F71565">
      <w:pPr>
        <w:spacing w:after="0" w:line="276" w:lineRule="auto"/>
        <w:ind w:firstLine="708"/>
        <w:jc w:val="both"/>
        <w:rPr>
          <w:rFonts w:ascii="Times New Roman" w:hAnsi="Times New Roman" w:cs="Times New Roman"/>
          <w:b/>
          <w:sz w:val="24"/>
          <w:szCs w:val="24"/>
          <w:lang w:val="ro-MD"/>
        </w:rPr>
      </w:pPr>
      <w:r w:rsidRPr="00F350EF">
        <w:rPr>
          <w:rFonts w:ascii="Times New Roman" w:hAnsi="Times New Roman" w:cs="Times New Roman"/>
          <w:i/>
          <w:sz w:val="24"/>
          <w:szCs w:val="24"/>
          <w:lang w:val="ro-MD"/>
        </w:rPr>
        <w:t xml:space="preserve">Noua Lege cu privire la Biblioteci susține activitățile și proiectele de dezvoltare a bibliotecii, asocierea bibliotecilor publice cu alte instituții </w:t>
      </w:r>
      <w:r w:rsidRPr="00F350EF">
        <w:rPr>
          <w:rFonts w:ascii="Times New Roman" w:hAnsi="Times New Roman" w:cs="Times New Roman"/>
          <w:b/>
          <w:sz w:val="24"/>
          <w:szCs w:val="24"/>
          <w:lang w:val="ro-MD"/>
        </w:rPr>
        <w:t>(Articolul 41 din Lege)</w:t>
      </w:r>
    </w:p>
    <w:p w:rsidR="00A33C96" w:rsidRPr="00F350EF" w:rsidRDefault="00A33C96" w:rsidP="00F71565">
      <w:pPr>
        <w:spacing w:after="0" w:line="276" w:lineRule="auto"/>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t>Proiectul : „Democrația se învață de la local la național”</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Centrul de Instruire Continuă în Domeniul Electoral (CICDE) pe lângă Comisia Electorală Centrală în cadrul proiectului „Consolidarea Democrației în Moldova prin alegeri inclusive și transparente” implementate de PNUD Moldova cu suportul financiar al Agenției SUA prin dezvoltarea internațională și Ambasadei Marii Britanii la Chișinău, în parteneriat cu 40 de biblioteci din r-nul Hâncești, au organizat un șir de activități de educație civică cu genericul, „Democrația se învață de la local la național”.</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t xml:space="preserve">„Al treilea spațiu al comunității”: </w:t>
      </w:r>
      <w:r w:rsidRPr="00F350EF">
        <w:rPr>
          <w:rFonts w:ascii="Times New Roman" w:hAnsi="Times New Roman" w:cs="Times New Roman"/>
          <w:sz w:val="24"/>
          <w:szCs w:val="24"/>
          <w:lang w:val="ro-MD"/>
        </w:rPr>
        <w:t>Proiectul presupune amenajarea în Filiala de Carte Românească din mun. Hâncești a unui spațiu – Cuib al Democrației, ce încurajează deprinderea comportamentelor civice, dezbaterea problemelor locale și luarea de inițiativă pentru soluționarea acestora. Scopul proiectului este de a dezvolta o rețea de biblioteci publice, de facilitare a participării comunitare la practicarea democrației prin formarea cetățeniei active, crearea spațiilor care să protejează și să promoveze valorile democratice.</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lastRenderedPageBreak/>
        <w:t>„Comunitatea Mea”: (BP Ciuciuleni).</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Bibliotecarele din comunitățile partenere ale Programului „Comunitatea Mea” învață  despre principiile de funcționare a APL din Moldova și procesul  de descentralizare. Scopul acestor instruiri este de a pregăti bibliotecarii publici pentru a fi capabili să vină în ajutorul APL.</w:t>
      </w:r>
    </w:p>
    <w:p w:rsidR="00A33C96" w:rsidRPr="00F350EF" w:rsidRDefault="00A33C96" w:rsidP="00F71565">
      <w:pPr>
        <w:spacing w:after="0" w:line="276" w:lineRule="auto"/>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t>„Ora să ȘTIM Moldova”: (BP Drăgușenii Noi)</w:t>
      </w:r>
    </w:p>
    <w:p w:rsidR="00A33C96" w:rsidRPr="00F350EF" w:rsidRDefault="00A33C96" w:rsidP="00F71565">
      <w:pPr>
        <w:spacing w:after="0" w:line="276" w:lineRule="auto"/>
        <w:ind w:firstLine="708"/>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Proiectul cuprinde 63 de biblioteci din 31 de raioane și municipii. El va promova lectura  și curiozitatea  pentru știință, tehnologie, inginerie și matematică prin intermediul cărților pentru copii.</w:t>
      </w:r>
    </w:p>
    <w:p w:rsidR="00A33C96" w:rsidRPr="00F350EF" w:rsidRDefault="00A33C96" w:rsidP="00F71565">
      <w:pPr>
        <w:spacing w:after="0" w:line="276" w:lineRule="auto"/>
        <w:ind w:firstLine="708"/>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Resursele umane determină nivelul de dezvoltare a domeniului. În bibliotecile publice din raionul Hâncești sunt încadrați </w:t>
      </w:r>
      <w:r w:rsidR="000F2FAB">
        <w:rPr>
          <w:rFonts w:ascii="Times New Roman" w:hAnsi="Times New Roman" w:cs="Times New Roman"/>
          <w:sz w:val="24"/>
          <w:szCs w:val="24"/>
          <w:lang w:val="ro-MD"/>
        </w:rPr>
        <w:t>70</w:t>
      </w:r>
      <w:r w:rsidRPr="00F350EF">
        <w:rPr>
          <w:rFonts w:ascii="Times New Roman" w:hAnsi="Times New Roman" w:cs="Times New Roman"/>
          <w:sz w:val="24"/>
          <w:szCs w:val="24"/>
          <w:lang w:val="ro-MD"/>
        </w:rPr>
        <w:t xml:space="preserve"> de bibliotecari din care:</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 </w:t>
      </w:r>
      <w:r w:rsidRPr="00F350EF">
        <w:rPr>
          <w:rFonts w:ascii="Times New Roman" w:hAnsi="Times New Roman" w:cs="Times New Roman"/>
          <w:b/>
          <w:sz w:val="24"/>
          <w:szCs w:val="24"/>
          <w:lang w:val="ro-MD"/>
        </w:rPr>
        <w:t xml:space="preserve">cu studii superioare </w:t>
      </w:r>
      <w:r w:rsidRPr="00F350EF">
        <w:rPr>
          <w:rFonts w:ascii="Times New Roman" w:hAnsi="Times New Roman" w:cs="Times New Roman"/>
          <w:sz w:val="24"/>
          <w:szCs w:val="24"/>
          <w:lang w:val="ro-MD"/>
        </w:rPr>
        <w:t xml:space="preserve">– </w:t>
      </w:r>
      <w:r w:rsidR="00876740" w:rsidRPr="00F350EF">
        <w:rPr>
          <w:rFonts w:ascii="Times New Roman" w:hAnsi="Times New Roman" w:cs="Times New Roman"/>
          <w:sz w:val="24"/>
          <w:szCs w:val="24"/>
          <w:lang w:val="ro-MD"/>
        </w:rPr>
        <w:t>30</w:t>
      </w:r>
      <w:r w:rsidRPr="00F350EF">
        <w:rPr>
          <w:rFonts w:ascii="Times New Roman" w:hAnsi="Times New Roman" w:cs="Times New Roman"/>
          <w:sz w:val="24"/>
          <w:szCs w:val="24"/>
          <w:lang w:val="ro-MD"/>
        </w:rPr>
        <w:t xml:space="preserve"> bibliotecari, inclusiv de specialitate – </w:t>
      </w:r>
      <w:r w:rsidR="00876740" w:rsidRPr="00F350EF">
        <w:rPr>
          <w:rFonts w:ascii="Times New Roman" w:hAnsi="Times New Roman" w:cs="Times New Roman"/>
          <w:sz w:val="24"/>
          <w:szCs w:val="24"/>
          <w:lang w:val="ro-MD"/>
        </w:rPr>
        <w:t>8</w:t>
      </w:r>
      <w:r w:rsidRPr="00F350EF">
        <w:rPr>
          <w:rFonts w:ascii="Times New Roman" w:hAnsi="Times New Roman" w:cs="Times New Roman"/>
          <w:sz w:val="24"/>
          <w:szCs w:val="24"/>
          <w:lang w:val="ro-MD"/>
        </w:rPr>
        <w:t xml:space="preserve"> bibliotecari;</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 </w:t>
      </w:r>
      <w:r w:rsidRPr="00F350EF">
        <w:rPr>
          <w:rFonts w:ascii="Times New Roman" w:hAnsi="Times New Roman" w:cs="Times New Roman"/>
          <w:b/>
          <w:sz w:val="24"/>
          <w:szCs w:val="24"/>
          <w:lang w:val="ro-MD"/>
        </w:rPr>
        <w:t xml:space="preserve">cu studii medii </w:t>
      </w:r>
      <w:r w:rsidRPr="00F350EF">
        <w:rPr>
          <w:rFonts w:ascii="Times New Roman" w:hAnsi="Times New Roman" w:cs="Times New Roman"/>
          <w:sz w:val="24"/>
          <w:szCs w:val="24"/>
          <w:lang w:val="ro-MD"/>
        </w:rPr>
        <w:t xml:space="preserve">– </w:t>
      </w:r>
      <w:r w:rsidR="00876740" w:rsidRPr="00F350EF">
        <w:rPr>
          <w:rFonts w:ascii="Times New Roman" w:hAnsi="Times New Roman" w:cs="Times New Roman"/>
          <w:sz w:val="24"/>
          <w:szCs w:val="24"/>
          <w:lang w:val="ro-MD"/>
        </w:rPr>
        <w:t>34</w:t>
      </w:r>
      <w:r w:rsidRPr="00F350EF">
        <w:rPr>
          <w:rFonts w:ascii="Times New Roman" w:hAnsi="Times New Roman" w:cs="Times New Roman"/>
          <w:sz w:val="24"/>
          <w:szCs w:val="24"/>
          <w:lang w:val="ro-MD"/>
        </w:rPr>
        <w:t xml:space="preserve"> bibliotecari, inclusiv de specialitate – 1</w:t>
      </w:r>
      <w:r w:rsidR="00876740" w:rsidRPr="00F350EF">
        <w:rPr>
          <w:rFonts w:ascii="Times New Roman" w:hAnsi="Times New Roman" w:cs="Times New Roman"/>
          <w:sz w:val="24"/>
          <w:szCs w:val="24"/>
          <w:lang w:val="ro-MD"/>
        </w:rPr>
        <w:t>1</w:t>
      </w:r>
      <w:r w:rsidRPr="00F350EF">
        <w:rPr>
          <w:rFonts w:ascii="Times New Roman" w:hAnsi="Times New Roman" w:cs="Times New Roman"/>
          <w:sz w:val="24"/>
          <w:szCs w:val="24"/>
          <w:lang w:val="ro-MD"/>
        </w:rPr>
        <w:t xml:space="preserve"> bibliotecari.</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Din </w:t>
      </w:r>
      <w:r w:rsidR="00876740" w:rsidRPr="00F350EF">
        <w:rPr>
          <w:rFonts w:ascii="Times New Roman" w:hAnsi="Times New Roman" w:cs="Times New Roman"/>
          <w:b/>
          <w:sz w:val="24"/>
          <w:szCs w:val="24"/>
          <w:lang w:val="ro-MD"/>
        </w:rPr>
        <w:t>70</w:t>
      </w:r>
      <w:r w:rsidRPr="00F350EF">
        <w:rPr>
          <w:rFonts w:ascii="Times New Roman" w:hAnsi="Times New Roman" w:cs="Times New Roman"/>
          <w:b/>
          <w:sz w:val="24"/>
          <w:szCs w:val="24"/>
          <w:lang w:val="ro-MD"/>
        </w:rPr>
        <w:t xml:space="preserve"> </w:t>
      </w:r>
      <w:r w:rsidRPr="00F350EF">
        <w:rPr>
          <w:rFonts w:ascii="Times New Roman" w:hAnsi="Times New Roman" w:cs="Times New Roman"/>
          <w:sz w:val="24"/>
          <w:szCs w:val="24"/>
          <w:lang w:val="ro-MD"/>
        </w:rPr>
        <w:t xml:space="preserve">de bibliotecari doar </w:t>
      </w:r>
      <w:r w:rsidRPr="00F350EF">
        <w:rPr>
          <w:rFonts w:ascii="Times New Roman" w:hAnsi="Times New Roman" w:cs="Times New Roman"/>
          <w:b/>
          <w:sz w:val="24"/>
          <w:szCs w:val="24"/>
          <w:lang w:val="ro-MD"/>
        </w:rPr>
        <w:t xml:space="preserve">7 </w:t>
      </w:r>
      <w:r w:rsidRPr="00F350EF">
        <w:rPr>
          <w:rFonts w:ascii="Times New Roman" w:hAnsi="Times New Roman" w:cs="Times New Roman"/>
          <w:sz w:val="24"/>
          <w:szCs w:val="24"/>
          <w:lang w:val="ro-MD"/>
        </w:rPr>
        <w:t xml:space="preserve">sunt angajați pe post </w:t>
      </w:r>
      <w:r w:rsidRPr="00F350EF">
        <w:rPr>
          <w:rFonts w:ascii="Times New Roman" w:hAnsi="Times New Roman" w:cs="Times New Roman"/>
          <w:b/>
          <w:sz w:val="24"/>
          <w:szCs w:val="24"/>
          <w:lang w:val="ro-MD"/>
        </w:rPr>
        <w:t>de bibliotecar principal</w:t>
      </w:r>
      <w:r w:rsidRPr="00F350EF">
        <w:rPr>
          <w:rFonts w:ascii="Times New Roman" w:hAnsi="Times New Roman" w:cs="Times New Roman"/>
          <w:sz w:val="24"/>
          <w:szCs w:val="24"/>
          <w:lang w:val="ro-MD"/>
        </w:rPr>
        <w:t>, și în nici o bibliotecă publică din teritoriu nu este respectată legea,</w:t>
      </w:r>
      <w:r w:rsidR="00876740" w:rsidRPr="00F350EF">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lipsește postul de director sau adjunctul acestuia, ceea ce contravine legii cu privire la biblioteci.</w:t>
      </w:r>
    </w:p>
    <w:p w:rsidR="00A33C96" w:rsidRPr="00F350EF" w:rsidRDefault="00A33C96" w:rsidP="00F71565">
      <w:pPr>
        <w:spacing w:after="0" w:line="276" w:lineRule="auto"/>
        <w:jc w:val="both"/>
        <w:rPr>
          <w:rFonts w:ascii="Times New Roman" w:hAnsi="Times New Roman" w:cs="Times New Roman"/>
          <w:b/>
          <w:sz w:val="24"/>
          <w:szCs w:val="24"/>
          <w:lang w:val="ro-MD"/>
        </w:rPr>
      </w:pPr>
      <w:r w:rsidRPr="00F350EF">
        <w:rPr>
          <w:rFonts w:ascii="Times New Roman" w:hAnsi="Times New Roman" w:cs="Times New Roman"/>
          <w:b/>
          <w:i/>
          <w:sz w:val="24"/>
          <w:szCs w:val="24"/>
          <w:lang w:val="ro-MD"/>
        </w:rPr>
        <w:t>Conducerea bibliotecilor publice este exercitată de către director sau, după caz, de către adjunctul acestuia. (Articolul 24 din Lege</w:t>
      </w:r>
      <w:r w:rsidRPr="00F350EF">
        <w:rPr>
          <w:rFonts w:ascii="Times New Roman" w:hAnsi="Times New Roman" w:cs="Times New Roman"/>
          <w:b/>
          <w:sz w:val="24"/>
          <w:szCs w:val="24"/>
          <w:lang w:val="ro-MD"/>
        </w:rPr>
        <w:t>)</w:t>
      </w:r>
    </w:p>
    <w:p w:rsidR="00470FAE" w:rsidRPr="00F71565" w:rsidRDefault="00470FAE" w:rsidP="00F71565">
      <w:pPr>
        <w:spacing w:after="0" w:line="276" w:lineRule="auto"/>
        <w:jc w:val="both"/>
        <w:rPr>
          <w:rFonts w:ascii="Times New Roman" w:hAnsi="Times New Roman" w:cs="Times New Roman"/>
          <w:sz w:val="10"/>
          <w:szCs w:val="10"/>
          <w:lang w:val="ro-MD"/>
        </w:rPr>
      </w:pP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Dețin categorii de calificare – </w:t>
      </w:r>
      <w:r w:rsidRPr="00F350EF">
        <w:rPr>
          <w:rFonts w:ascii="Times New Roman" w:hAnsi="Times New Roman" w:cs="Times New Roman"/>
          <w:b/>
          <w:sz w:val="24"/>
          <w:szCs w:val="24"/>
          <w:lang w:val="ro-MD"/>
        </w:rPr>
        <w:t>2</w:t>
      </w:r>
      <w:r w:rsidR="00976E20" w:rsidRPr="00F350EF">
        <w:rPr>
          <w:rFonts w:ascii="Times New Roman" w:hAnsi="Times New Roman" w:cs="Times New Roman"/>
          <w:b/>
          <w:sz w:val="24"/>
          <w:szCs w:val="24"/>
          <w:lang w:val="ro-MD"/>
        </w:rPr>
        <w:t>4</w:t>
      </w:r>
      <w:r w:rsidRPr="00F350EF">
        <w:rPr>
          <w:rFonts w:ascii="Times New Roman" w:hAnsi="Times New Roman" w:cs="Times New Roman"/>
          <w:b/>
          <w:sz w:val="24"/>
          <w:szCs w:val="24"/>
          <w:lang w:val="ro-MD"/>
        </w:rPr>
        <w:t xml:space="preserve"> bibliotecari.</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t>- Categoria II</w:t>
      </w:r>
      <w:r w:rsidRPr="00F350EF">
        <w:rPr>
          <w:rFonts w:ascii="Times New Roman" w:hAnsi="Times New Roman" w:cs="Times New Roman"/>
          <w:sz w:val="24"/>
          <w:szCs w:val="24"/>
          <w:lang w:val="ro-MD"/>
        </w:rPr>
        <w:t xml:space="preserve"> – 1</w:t>
      </w:r>
      <w:r w:rsidR="00976E20" w:rsidRPr="00F350EF">
        <w:rPr>
          <w:rFonts w:ascii="Times New Roman" w:hAnsi="Times New Roman" w:cs="Times New Roman"/>
          <w:sz w:val="24"/>
          <w:szCs w:val="24"/>
          <w:lang w:val="ro-MD"/>
        </w:rPr>
        <w:t>6</w:t>
      </w:r>
      <w:r w:rsidRPr="00F350EF">
        <w:rPr>
          <w:rFonts w:ascii="Times New Roman" w:hAnsi="Times New Roman" w:cs="Times New Roman"/>
          <w:sz w:val="24"/>
          <w:szCs w:val="24"/>
          <w:lang w:val="ro-MD"/>
        </w:rPr>
        <w:t xml:space="preserve"> bibliotecari</w:t>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 </w:t>
      </w:r>
      <w:r w:rsidRPr="00F350EF">
        <w:rPr>
          <w:rFonts w:ascii="Times New Roman" w:hAnsi="Times New Roman" w:cs="Times New Roman"/>
          <w:b/>
          <w:sz w:val="24"/>
          <w:szCs w:val="24"/>
          <w:lang w:val="ro-MD"/>
        </w:rPr>
        <w:t xml:space="preserve">Categoria I </w:t>
      </w:r>
      <w:r w:rsidRPr="00F350EF">
        <w:rPr>
          <w:rFonts w:ascii="Times New Roman" w:hAnsi="Times New Roman" w:cs="Times New Roman"/>
          <w:sz w:val="24"/>
          <w:szCs w:val="24"/>
          <w:lang w:val="ro-MD"/>
        </w:rPr>
        <w:t xml:space="preserve">– </w:t>
      </w:r>
      <w:r w:rsidR="00976E20" w:rsidRPr="00F350EF">
        <w:rPr>
          <w:rFonts w:ascii="Times New Roman" w:hAnsi="Times New Roman" w:cs="Times New Roman"/>
          <w:sz w:val="24"/>
          <w:szCs w:val="24"/>
          <w:lang w:val="ro-MD"/>
        </w:rPr>
        <w:t>8</w:t>
      </w:r>
      <w:r w:rsidRPr="00F350EF">
        <w:rPr>
          <w:rFonts w:ascii="Times New Roman" w:hAnsi="Times New Roman" w:cs="Times New Roman"/>
          <w:sz w:val="24"/>
          <w:szCs w:val="24"/>
          <w:lang w:val="ro-MD"/>
        </w:rPr>
        <w:t xml:space="preserve"> bibliotecari</w:t>
      </w:r>
    </w:p>
    <w:p w:rsidR="00470FAE" w:rsidRPr="00F71565" w:rsidRDefault="00470FAE" w:rsidP="00F71565">
      <w:pPr>
        <w:spacing w:after="0" w:line="276" w:lineRule="auto"/>
        <w:jc w:val="both"/>
        <w:rPr>
          <w:rFonts w:ascii="Times New Roman" w:hAnsi="Times New Roman" w:cs="Times New Roman"/>
          <w:sz w:val="10"/>
          <w:szCs w:val="10"/>
          <w:lang w:val="ro-MD"/>
        </w:rPr>
      </w:pP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Timpul mediu de funcționare pe săptămână este următorul:</w:t>
      </w:r>
    </w:p>
    <w:p w:rsidR="00A33C96" w:rsidRPr="00F350EF" w:rsidRDefault="00A33C96" w:rsidP="00F71565">
      <w:pPr>
        <w:spacing w:after="0" w:line="276" w:lineRule="auto"/>
        <w:ind w:left="708"/>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t>3</w:t>
      </w:r>
      <w:r w:rsidR="003947B8" w:rsidRPr="00F350EF">
        <w:rPr>
          <w:rFonts w:ascii="Times New Roman" w:hAnsi="Times New Roman" w:cs="Times New Roman"/>
          <w:b/>
          <w:sz w:val="24"/>
          <w:szCs w:val="24"/>
          <w:lang w:val="ro-MD"/>
        </w:rPr>
        <w:t>5</w:t>
      </w:r>
      <w:r w:rsidRPr="00F350EF">
        <w:rPr>
          <w:rFonts w:ascii="Times New Roman" w:hAnsi="Times New Roman" w:cs="Times New Roman"/>
          <w:b/>
          <w:sz w:val="24"/>
          <w:szCs w:val="24"/>
          <w:lang w:val="ro-MD"/>
        </w:rPr>
        <w:t xml:space="preserve"> biblioteci</w:t>
      </w:r>
      <w:r w:rsidRPr="00F350EF">
        <w:rPr>
          <w:rFonts w:ascii="Times New Roman" w:hAnsi="Times New Roman" w:cs="Times New Roman"/>
          <w:sz w:val="24"/>
          <w:szCs w:val="24"/>
          <w:lang w:val="ro-MD"/>
        </w:rPr>
        <w:t xml:space="preserve"> – 40 de ore pe săptămână</w:t>
      </w:r>
    </w:p>
    <w:p w:rsidR="00A33C96" w:rsidRPr="00F350EF" w:rsidRDefault="00A33C96" w:rsidP="00F71565">
      <w:pPr>
        <w:spacing w:after="0" w:line="276" w:lineRule="auto"/>
        <w:ind w:left="708"/>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t>7 biblioteci</w:t>
      </w:r>
      <w:r w:rsidRPr="00F350EF">
        <w:rPr>
          <w:rFonts w:ascii="Times New Roman" w:hAnsi="Times New Roman" w:cs="Times New Roman"/>
          <w:sz w:val="24"/>
          <w:szCs w:val="24"/>
          <w:lang w:val="ro-MD"/>
        </w:rPr>
        <w:t xml:space="preserve"> – 30 de ore pe săptămână</w:t>
      </w:r>
    </w:p>
    <w:p w:rsidR="00A33C96" w:rsidRPr="00F350EF" w:rsidRDefault="00A33C96" w:rsidP="00F71565">
      <w:pPr>
        <w:spacing w:after="0" w:line="276" w:lineRule="auto"/>
        <w:ind w:left="708"/>
        <w:jc w:val="both"/>
        <w:rPr>
          <w:rFonts w:ascii="Times New Roman" w:hAnsi="Times New Roman" w:cs="Times New Roman"/>
          <w:sz w:val="24"/>
          <w:szCs w:val="24"/>
          <w:lang w:val="ro-MD"/>
        </w:rPr>
      </w:pPr>
      <w:r w:rsidRPr="00F350EF">
        <w:rPr>
          <w:rFonts w:ascii="Times New Roman" w:hAnsi="Times New Roman" w:cs="Times New Roman"/>
          <w:b/>
          <w:sz w:val="24"/>
          <w:szCs w:val="24"/>
          <w:lang w:val="ro-MD"/>
        </w:rPr>
        <w:t>9 biblioteci</w:t>
      </w:r>
      <w:r w:rsidRPr="00F350EF">
        <w:rPr>
          <w:rFonts w:ascii="Times New Roman" w:hAnsi="Times New Roman" w:cs="Times New Roman"/>
          <w:sz w:val="24"/>
          <w:szCs w:val="24"/>
          <w:lang w:val="ro-MD"/>
        </w:rPr>
        <w:t xml:space="preserve"> – 20 de ore pe săptămână</w:t>
      </w:r>
    </w:p>
    <w:p w:rsidR="00A33C96" w:rsidRPr="00F350EF" w:rsidRDefault="00A33C96" w:rsidP="00A33C96">
      <w:pPr>
        <w:spacing w:after="0"/>
        <w:jc w:val="both"/>
        <w:rPr>
          <w:rFonts w:ascii="Times New Roman" w:hAnsi="Times New Roman" w:cs="Times New Roman"/>
          <w:b/>
          <w:sz w:val="24"/>
          <w:szCs w:val="24"/>
          <w:lang w:val="ro-MD"/>
        </w:rPr>
      </w:pPr>
      <w:r w:rsidRPr="00F350EF">
        <w:rPr>
          <w:rFonts w:ascii="Times New Roman" w:hAnsi="Times New Roman" w:cs="Times New Roman"/>
          <w:b/>
          <w:noProof/>
          <w:sz w:val="24"/>
          <w:szCs w:val="24"/>
          <w:highlight w:val="yellow"/>
          <w:lang w:val="ro-RO" w:eastAsia="ro-RO"/>
        </w:rPr>
        <w:drawing>
          <wp:inline distT="0" distB="0" distL="0" distR="0">
            <wp:extent cx="4460682" cy="2496709"/>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3C96" w:rsidRPr="00F350EF" w:rsidRDefault="00A33C96" w:rsidP="00A33C96">
      <w:pPr>
        <w:spacing w:after="0"/>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t>Dezvoltarea colecțiilor:</w:t>
      </w:r>
    </w:p>
    <w:p w:rsidR="00A33C96" w:rsidRPr="00F350EF" w:rsidRDefault="00A33C96" w:rsidP="00A33C96">
      <w:pPr>
        <w:spacing w:after="0"/>
        <w:ind w:firstLine="708"/>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Conform datelor statistice la 1 ianuarie 202</w:t>
      </w:r>
      <w:r w:rsidR="003947B8" w:rsidRPr="00F350EF">
        <w:rPr>
          <w:rFonts w:ascii="Times New Roman" w:hAnsi="Times New Roman" w:cs="Times New Roman"/>
          <w:sz w:val="24"/>
          <w:szCs w:val="24"/>
          <w:lang w:val="ro-MD"/>
        </w:rPr>
        <w:t>3</w:t>
      </w:r>
      <w:r w:rsidRPr="00F350EF">
        <w:rPr>
          <w:rFonts w:ascii="Times New Roman" w:hAnsi="Times New Roman" w:cs="Times New Roman"/>
          <w:sz w:val="24"/>
          <w:szCs w:val="24"/>
          <w:lang w:val="ro-MD"/>
        </w:rPr>
        <w:t xml:space="preserve"> colecțiile bibliotecilor publice constituie </w:t>
      </w:r>
      <w:r w:rsidRPr="00F350EF">
        <w:rPr>
          <w:rFonts w:ascii="Times New Roman" w:hAnsi="Times New Roman" w:cs="Times New Roman"/>
          <w:b/>
          <w:sz w:val="24"/>
          <w:szCs w:val="24"/>
          <w:lang w:val="ro-MD"/>
        </w:rPr>
        <w:t>4</w:t>
      </w:r>
      <w:r w:rsidR="003947B8" w:rsidRPr="00F350EF">
        <w:rPr>
          <w:rFonts w:ascii="Times New Roman" w:hAnsi="Times New Roman" w:cs="Times New Roman"/>
          <w:b/>
          <w:sz w:val="24"/>
          <w:szCs w:val="24"/>
          <w:lang w:val="ro-MD"/>
        </w:rPr>
        <w:t>50451</w:t>
      </w:r>
      <w:r w:rsidRPr="00F350EF">
        <w:rPr>
          <w:rFonts w:ascii="Times New Roman" w:hAnsi="Times New Roman" w:cs="Times New Roman"/>
          <w:b/>
          <w:sz w:val="24"/>
          <w:szCs w:val="24"/>
          <w:lang w:val="ro-MD"/>
        </w:rPr>
        <w:t xml:space="preserve"> ex.</w:t>
      </w:r>
      <w:r w:rsidRPr="00F350EF">
        <w:rPr>
          <w:rFonts w:ascii="Times New Roman" w:hAnsi="Times New Roman" w:cs="Times New Roman"/>
          <w:sz w:val="24"/>
          <w:szCs w:val="24"/>
          <w:lang w:val="ro-MD"/>
        </w:rPr>
        <w:t xml:space="preserve">, inclusiv </w:t>
      </w:r>
      <w:r w:rsidRPr="00F350EF">
        <w:rPr>
          <w:rFonts w:ascii="Times New Roman" w:hAnsi="Times New Roman" w:cs="Times New Roman"/>
          <w:b/>
          <w:sz w:val="24"/>
          <w:szCs w:val="24"/>
          <w:lang w:val="ro-MD"/>
        </w:rPr>
        <w:t>3</w:t>
      </w:r>
      <w:r w:rsidR="003947B8" w:rsidRPr="00F350EF">
        <w:rPr>
          <w:rFonts w:ascii="Times New Roman" w:hAnsi="Times New Roman" w:cs="Times New Roman"/>
          <w:b/>
          <w:sz w:val="24"/>
          <w:szCs w:val="24"/>
          <w:lang w:val="ro-MD"/>
        </w:rPr>
        <w:t>30612</w:t>
      </w:r>
      <w:r w:rsidRPr="00F350EF">
        <w:rPr>
          <w:rFonts w:ascii="Times New Roman" w:hAnsi="Times New Roman" w:cs="Times New Roman"/>
          <w:b/>
          <w:sz w:val="24"/>
          <w:szCs w:val="24"/>
          <w:lang w:val="ro-MD"/>
        </w:rPr>
        <w:t xml:space="preserve"> </w:t>
      </w:r>
      <w:r w:rsidRPr="00F350EF">
        <w:rPr>
          <w:rFonts w:ascii="Times New Roman" w:hAnsi="Times New Roman" w:cs="Times New Roman"/>
          <w:sz w:val="24"/>
          <w:szCs w:val="24"/>
          <w:lang w:val="ro-MD"/>
        </w:rPr>
        <w:t>în limba română.</w:t>
      </w:r>
    </w:p>
    <w:p w:rsidR="003947B8" w:rsidRPr="00F350EF" w:rsidRDefault="003947B8" w:rsidP="00A33C96">
      <w:pPr>
        <w:spacing w:after="0"/>
        <w:ind w:firstLine="708"/>
        <w:jc w:val="both"/>
        <w:rPr>
          <w:rFonts w:ascii="Times New Roman" w:hAnsi="Times New Roman" w:cs="Times New Roman"/>
          <w:sz w:val="24"/>
          <w:szCs w:val="24"/>
          <w:lang w:val="ro-MD"/>
        </w:rPr>
      </w:pPr>
    </w:p>
    <w:p w:rsidR="003947B8" w:rsidRPr="00F350EF" w:rsidRDefault="003947B8" w:rsidP="00A33C96">
      <w:pPr>
        <w:spacing w:after="0"/>
        <w:ind w:firstLine="708"/>
        <w:jc w:val="both"/>
        <w:rPr>
          <w:rFonts w:ascii="Times New Roman" w:hAnsi="Times New Roman" w:cs="Times New Roman"/>
          <w:sz w:val="24"/>
          <w:szCs w:val="24"/>
          <w:lang w:val="ro-MD"/>
        </w:rPr>
      </w:pPr>
    </w:p>
    <w:p w:rsidR="008303D7" w:rsidRDefault="008303D7" w:rsidP="00A33C96">
      <w:pPr>
        <w:spacing w:after="0"/>
        <w:ind w:firstLine="708"/>
        <w:jc w:val="both"/>
        <w:rPr>
          <w:rFonts w:ascii="Times New Roman" w:hAnsi="Times New Roman" w:cs="Times New Roman"/>
          <w:sz w:val="24"/>
          <w:szCs w:val="24"/>
          <w:lang w:val="ro-MD"/>
        </w:rPr>
      </w:pPr>
    </w:p>
    <w:p w:rsidR="008303D7" w:rsidRDefault="008303D7" w:rsidP="00A33C96">
      <w:pPr>
        <w:spacing w:after="0"/>
        <w:ind w:firstLine="708"/>
        <w:jc w:val="both"/>
        <w:rPr>
          <w:rFonts w:ascii="Times New Roman" w:hAnsi="Times New Roman" w:cs="Times New Roman"/>
          <w:sz w:val="24"/>
          <w:szCs w:val="24"/>
          <w:lang w:val="ro-MD"/>
        </w:rPr>
      </w:pPr>
    </w:p>
    <w:p w:rsidR="008303D7" w:rsidRDefault="008303D7" w:rsidP="00A33C96">
      <w:pPr>
        <w:spacing w:after="0"/>
        <w:ind w:firstLine="708"/>
        <w:jc w:val="both"/>
        <w:rPr>
          <w:rFonts w:ascii="Times New Roman" w:hAnsi="Times New Roman" w:cs="Times New Roman"/>
          <w:sz w:val="24"/>
          <w:szCs w:val="24"/>
          <w:lang w:val="ro-MD"/>
        </w:rPr>
      </w:pPr>
    </w:p>
    <w:p w:rsidR="008303D7" w:rsidRDefault="008303D7" w:rsidP="00A33C96">
      <w:pPr>
        <w:spacing w:after="0"/>
        <w:ind w:firstLine="708"/>
        <w:jc w:val="both"/>
        <w:rPr>
          <w:rFonts w:ascii="Times New Roman" w:hAnsi="Times New Roman" w:cs="Times New Roman"/>
          <w:sz w:val="24"/>
          <w:szCs w:val="24"/>
          <w:lang w:val="ro-MD"/>
        </w:rPr>
      </w:pPr>
    </w:p>
    <w:p w:rsidR="008303D7" w:rsidRDefault="008303D7" w:rsidP="00A33C96">
      <w:pPr>
        <w:spacing w:after="0"/>
        <w:ind w:firstLine="708"/>
        <w:jc w:val="both"/>
        <w:rPr>
          <w:rFonts w:ascii="Times New Roman" w:hAnsi="Times New Roman" w:cs="Times New Roman"/>
          <w:sz w:val="24"/>
          <w:szCs w:val="24"/>
          <w:lang w:val="ro-MD"/>
        </w:rPr>
      </w:pPr>
    </w:p>
    <w:p w:rsidR="008303D7" w:rsidRDefault="008303D7" w:rsidP="00A33C96">
      <w:pPr>
        <w:spacing w:after="0"/>
        <w:ind w:firstLine="708"/>
        <w:jc w:val="both"/>
        <w:rPr>
          <w:rFonts w:ascii="Times New Roman" w:hAnsi="Times New Roman" w:cs="Times New Roman"/>
          <w:sz w:val="24"/>
          <w:szCs w:val="24"/>
          <w:lang w:val="ro-MD"/>
        </w:rPr>
      </w:pPr>
    </w:p>
    <w:p w:rsidR="00A33C96" w:rsidRPr="00F350EF" w:rsidRDefault="00A33C96" w:rsidP="00A33C96">
      <w:pPr>
        <w:spacing w:after="0"/>
        <w:ind w:firstLine="708"/>
        <w:jc w:val="both"/>
        <w:rPr>
          <w:rStyle w:val="a5"/>
          <w:rFonts w:ascii="Times New Roman" w:hAnsi="Times New Roman" w:cs="Times New Roman"/>
          <w:b/>
          <w:color w:val="auto"/>
          <w:sz w:val="24"/>
          <w:szCs w:val="24"/>
          <w:lang w:val="ro-MD"/>
        </w:rPr>
      </w:pPr>
      <w:r w:rsidRPr="00F350EF">
        <w:rPr>
          <w:rStyle w:val="a5"/>
          <w:rFonts w:ascii="Times New Roman" w:hAnsi="Times New Roman" w:cs="Times New Roman"/>
          <w:b/>
          <w:color w:val="auto"/>
          <w:sz w:val="24"/>
          <w:szCs w:val="24"/>
          <w:lang w:val="ro-MD"/>
        </w:rPr>
        <w:lastRenderedPageBreak/>
        <w:t>Structura colecțiilor conform apartenenței lingvistice:</w:t>
      </w:r>
    </w:p>
    <w:p w:rsidR="00A33C96" w:rsidRPr="00F350EF" w:rsidRDefault="00A33C96" w:rsidP="00A33C96">
      <w:pPr>
        <w:spacing w:after="0"/>
        <w:ind w:firstLine="708"/>
        <w:jc w:val="both"/>
        <w:rPr>
          <w:rFonts w:ascii="Times New Roman" w:hAnsi="Times New Roman" w:cs="Times New Roman"/>
          <w:sz w:val="24"/>
          <w:szCs w:val="24"/>
          <w:lang w:val="ro-MD"/>
        </w:rPr>
      </w:pPr>
      <w:r w:rsidRPr="00F350EF">
        <w:rPr>
          <w:rFonts w:ascii="Times New Roman" w:hAnsi="Times New Roman" w:cs="Times New Roman"/>
          <w:noProof/>
          <w:sz w:val="24"/>
          <w:szCs w:val="24"/>
          <w:lang w:val="ro-RO" w:eastAsia="ro-RO"/>
        </w:rPr>
        <w:drawing>
          <wp:inline distT="0" distB="0" distL="0" distR="0">
            <wp:extent cx="3466769" cy="1987826"/>
            <wp:effectExtent l="0" t="0" r="0" b="0"/>
            <wp:docPr id="9"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3C96" w:rsidRPr="00F350EF" w:rsidRDefault="00A33C96" w:rsidP="00A33C96">
      <w:pPr>
        <w:spacing w:after="0"/>
        <w:jc w:val="center"/>
        <w:rPr>
          <w:rStyle w:val="a5"/>
          <w:rFonts w:ascii="Times New Roman" w:hAnsi="Times New Roman" w:cs="Times New Roman"/>
          <w:b/>
          <w:i w:val="0"/>
          <w:color w:val="auto"/>
          <w:sz w:val="24"/>
          <w:szCs w:val="24"/>
          <w:lang w:val="ro-MD"/>
        </w:rPr>
      </w:pPr>
      <w:r w:rsidRPr="00F350EF">
        <w:rPr>
          <w:rStyle w:val="a5"/>
          <w:rFonts w:ascii="Times New Roman" w:hAnsi="Times New Roman" w:cs="Times New Roman"/>
          <w:b/>
          <w:color w:val="auto"/>
          <w:sz w:val="24"/>
          <w:szCs w:val="24"/>
          <w:lang w:val="ro-MD"/>
        </w:rPr>
        <w:t>Structura colecțiilor după conținut:</w:t>
      </w:r>
    </w:p>
    <w:p w:rsidR="00A33C96" w:rsidRPr="00F350EF" w:rsidRDefault="00A33C96" w:rsidP="00A33C96">
      <w:pPr>
        <w:rPr>
          <w:rStyle w:val="a5"/>
          <w:rFonts w:ascii="Times New Roman" w:hAnsi="Times New Roman" w:cs="Times New Roman"/>
          <w:sz w:val="24"/>
          <w:szCs w:val="24"/>
          <w:lang w:val="ro-MD"/>
        </w:rPr>
      </w:pPr>
      <w:r w:rsidRPr="00F350EF">
        <w:rPr>
          <w:rStyle w:val="a5"/>
          <w:rFonts w:ascii="Times New Roman" w:hAnsi="Times New Roman" w:cs="Times New Roman"/>
          <w:noProof/>
          <w:sz w:val="24"/>
          <w:szCs w:val="24"/>
          <w:lang w:val="ro-RO" w:eastAsia="ro-RO"/>
        </w:rPr>
        <w:drawing>
          <wp:inline distT="0" distB="0" distL="0" distR="0">
            <wp:extent cx="4885966" cy="2170706"/>
            <wp:effectExtent l="19050" t="0" r="0" b="0"/>
            <wp:docPr id="26"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3C96" w:rsidRPr="00F350EF" w:rsidRDefault="00A33C96" w:rsidP="00F71565">
      <w:pPr>
        <w:spacing w:after="0" w:line="276" w:lineRule="auto"/>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Numărul total de achiziții în 202</w:t>
      </w:r>
      <w:r w:rsidR="003947B8" w:rsidRPr="00F350EF">
        <w:rPr>
          <w:rFonts w:ascii="Times New Roman" w:hAnsi="Times New Roman" w:cs="Times New Roman"/>
          <w:sz w:val="24"/>
          <w:szCs w:val="24"/>
          <w:lang w:val="ro-MD"/>
        </w:rPr>
        <w:t>2</w:t>
      </w:r>
      <w:r w:rsidRPr="00F350EF">
        <w:rPr>
          <w:rFonts w:ascii="Times New Roman" w:hAnsi="Times New Roman" w:cs="Times New Roman"/>
          <w:sz w:val="24"/>
          <w:szCs w:val="24"/>
          <w:lang w:val="ro-MD"/>
        </w:rPr>
        <w:t xml:space="preserve"> a fost </w:t>
      </w:r>
      <w:r w:rsidR="003947B8" w:rsidRPr="00F350EF">
        <w:rPr>
          <w:rFonts w:ascii="Times New Roman" w:hAnsi="Times New Roman" w:cs="Times New Roman"/>
          <w:b/>
          <w:sz w:val="24"/>
          <w:szCs w:val="24"/>
          <w:lang w:val="ro-MD"/>
        </w:rPr>
        <w:t>603</w:t>
      </w:r>
      <w:r w:rsidRPr="00F350EF">
        <w:rPr>
          <w:rFonts w:ascii="Times New Roman" w:hAnsi="Times New Roman" w:cs="Times New Roman"/>
          <w:b/>
          <w:sz w:val="24"/>
          <w:szCs w:val="24"/>
          <w:lang w:val="ro-MD"/>
        </w:rPr>
        <w:t>3 ex.</w:t>
      </w:r>
      <w:r w:rsidRPr="00F350EF">
        <w:rPr>
          <w:rFonts w:ascii="Times New Roman" w:hAnsi="Times New Roman" w:cs="Times New Roman"/>
          <w:sz w:val="24"/>
          <w:szCs w:val="24"/>
          <w:lang w:val="ro-MD"/>
        </w:rPr>
        <w:t xml:space="preserve"> Potrivit datelor statistice pentru înnoirea colecțiilor bibliotecilor publice din raionul Hâncești are loc o dată la 7</w:t>
      </w:r>
      <w:r w:rsidR="00F12D98">
        <w:rPr>
          <w:rFonts w:ascii="Times New Roman" w:hAnsi="Times New Roman" w:cs="Times New Roman"/>
          <w:sz w:val="24"/>
          <w:szCs w:val="24"/>
          <w:lang w:val="ro-MD"/>
        </w:rPr>
        <w:t>4</w:t>
      </w:r>
      <w:r w:rsidRPr="00F350EF">
        <w:rPr>
          <w:rFonts w:ascii="Times New Roman" w:hAnsi="Times New Roman" w:cs="Times New Roman"/>
          <w:sz w:val="24"/>
          <w:szCs w:val="24"/>
          <w:lang w:val="ro-MD"/>
        </w:rPr>
        <w:t>,</w:t>
      </w:r>
      <w:r w:rsidR="00F12D98">
        <w:rPr>
          <w:rFonts w:ascii="Times New Roman" w:hAnsi="Times New Roman" w:cs="Times New Roman"/>
          <w:sz w:val="24"/>
          <w:szCs w:val="24"/>
          <w:lang w:val="ro-MD"/>
        </w:rPr>
        <w:t>4</w:t>
      </w:r>
      <w:r w:rsidRPr="00F350EF">
        <w:rPr>
          <w:rFonts w:ascii="Times New Roman" w:hAnsi="Times New Roman" w:cs="Times New Roman"/>
          <w:sz w:val="24"/>
          <w:szCs w:val="24"/>
          <w:lang w:val="ro-MD"/>
        </w:rPr>
        <w:t xml:space="preserve"> ani, norma europeană  fiind o dată </w:t>
      </w:r>
      <w:r w:rsidRPr="00F350EF">
        <w:rPr>
          <w:rFonts w:ascii="Times New Roman" w:hAnsi="Times New Roman" w:cs="Times New Roman"/>
          <w:b/>
          <w:sz w:val="24"/>
          <w:szCs w:val="24"/>
          <w:lang w:val="ro-MD"/>
        </w:rPr>
        <w:t>la 7 ani</w:t>
      </w:r>
      <w:r w:rsidRPr="00F350EF">
        <w:rPr>
          <w:rFonts w:ascii="Times New Roman" w:hAnsi="Times New Roman" w:cs="Times New Roman"/>
          <w:sz w:val="24"/>
          <w:szCs w:val="24"/>
          <w:lang w:val="ro-MD"/>
        </w:rPr>
        <w:t>. Rata medie de înnoire a fondului de carte se calculează conform următoarei formule:</w:t>
      </w:r>
    </w:p>
    <w:p w:rsidR="00A33C96" w:rsidRPr="00F350EF" w:rsidRDefault="00A33C96" w:rsidP="00F71565">
      <w:pPr>
        <w:spacing w:after="0" w:line="276" w:lineRule="auto"/>
        <w:jc w:val="both"/>
        <w:rPr>
          <w:rFonts w:ascii="Times New Roman" w:hAnsi="Times New Roman" w:cs="Times New Roman"/>
          <w:i/>
          <w:sz w:val="24"/>
          <w:szCs w:val="24"/>
          <w:lang w:val="ro-MD"/>
        </w:rPr>
      </w:pPr>
      <w:r w:rsidRPr="00F350EF">
        <w:rPr>
          <w:rFonts w:ascii="Times New Roman" w:hAnsi="Times New Roman" w:cs="Times New Roman"/>
          <w:i/>
          <w:sz w:val="24"/>
          <w:szCs w:val="24"/>
          <w:lang w:val="ro-MD"/>
        </w:rPr>
        <w:t xml:space="preserve">Numărul de volume aflate în stoc la finele anului de referință împărțit la numărul de volume achiziționate în anul de referință. </w:t>
      </w:r>
    </w:p>
    <w:p w:rsidR="00A33C96" w:rsidRPr="00F350EF" w:rsidRDefault="00A33C96" w:rsidP="00F71565">
      <w:pPr>
        <w:spacing w:after="0" w:line="276" w:lineRule="auto"/>
        <w:jc w:val="both"/>
        <w:rPr>
          <w:rFonts w:ascii="Times New Roman" w:hAnsi="Times New Roman" w:cs="Times New Roman"/>
          <w:i/>
          <w:sz w:val="24"/>
          <w:szCs w:val="24"/>
          <w:lang w:val="ro-MD"/>
        </w:rPr>
      </w:pPr>
      <w:r w:rsidRPr="00F350EF">
        <w:rPr>
          <w:rFonts w:ascii="Times New Roman" w:hAnsi="Times New Roman" w:cs="Times New Roman"/>
          <w:i/>
          <w:sz w:val="24"/>
          <w:szCs w:val="24"/>
          <w:lang w:val="ro-MD"/>
        </w:rPr>
        <w:t>O soluție de îmbunătățirea situației la acest capitol, ar fi achiziția de carte centralizat, cu atât mai mult, că Biblioteca raională are specialiști pregătiți, pentru a se ocupa de prelucrarea și achiziția colecțiilor. În decizia Consiliului Raional din 17 septembrie 2021 „Cu privire la activitatea Bibliotecilor publice în vederea implementării în raion a Legii „Cu privire la biblioteci” Nr.160 din 20.07.2017 s-a accentuat încă o dată, asigurarea completării colecțiilor de carte din bibliotecile publice</w:t>
      </w:r>
      <w:r w:rsidR="00211F8D" w:rsidRPr="00F350EF">
        <w:rPr>
          <w:rFonts w:ascii="Times New Roman" w:hAnsi="Times New Roman" w:cs="Times New Roman"/>
          <w:i/>
          <w:sz w:val="24"/>
          <w:szCs w:val="24"/>
          <w:lang w:val="ro-MD"/>
        </w:rPr>
        <w:t xml:space="preserve">. </w:t>
      </w:r>
    </w:p>
    <w:p w:rsidR="00470FAE" w:rsidRPr="00F350EF" w:rsidRDefault="00470FAE">
      <w:pPr>
        <w:spacing w:after="200" w:line="276" w:lineRule="auto"/>
        <w:rPr>
          <w:rFonts w:ascii="Times New Roman" w:hAnsi="Times New Roman" w:cs="Times New Roman"/>
          <w:b/>
          <w:sz w:val="24"/>
          <w:szCs w:val="24"/>
          <w:lang w:val="ro-MD"/>
        </w:rPr>
      </w:pPr>
      <w:r w:rsidRPr="00F350EF">
        <w:rPr>
          <w:rFonts w:ascii="Times New Roman" w:hAnsi="Times New Roman" w:cs="Times New Roman"/>
          <w:b/>
          <w:sz w:val="24"/>
          <w:szCs w:val="24"/>
          <w:lang w:val="ro-MD"/>
        </w:rPr>
        <w:br w:type="page"/>
      </w:r>
    </w:p>
    <w:p w:rsidR="00A33C96" w:rsidRPr="00F350EF" w:rsidRDefault="00A33C96" w:rsidP="00A33C96">
      <w:pPr>
        <w:spacing w:after="0"/>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lastRenderedPageBreak/>
        <w:t xml:space="preserve">Utilizatorii:  </w:t>
      </w:r>
    </w:p>
    <w:p w:rsidR="00A33C96" w:rsidRPr="00F350EF" w:rsidRDefault="00A33C96" w:rsidP="00A33C96">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În anul 202</w:t>
      </w:r>
      <w:r w:rsidR="003947B8" w:rsidRPr="00F350EF">
        <w:rPr>
          <w:rFonts w:ascii="Times New Roman" w:hAnsi="Times New Roman" w:cs="Times New Roman"/>
          <w:sz w:val="24"/>
          <w:szCs w:val="24"/>
          <w:lang w:val="ro-MD"/>
        </w:rPr>
        <w:t>2</w:t>
      </w:r>
      <w:r w:rsidRPr="00F350EF">
        <w:rPr>
          <w:rFonts w:ascii="Times New Roman" w:hAnsi="Times New Roman" w:cs="Times New Roman"/>
          <w:sz w:val="24"/>
          <w:szCs w:val="24"/>
          <w:lang w:val="ro-MD"/>
        </w:rPr>
        <w:t xml:space="preserve"> de serviciile bibliotecilor publice au beneficiat </w:t>
      </w:r>
      <w:r w:rsidRPr="00F350EF">
        <w:rPr>
          <w:rFonts w:ascii="Times New Roman" w:hAnsi="Times New Roman" w:cs="Times New Roman"/>
          <w:b/>
          <w:sz w:val="24"/>
          <w:szCs w:val="24"/>
          <w:lang w:val="ro-MD"/>
        </w:rPr>
        <w:t>1</w:t>
      </w:r>
      <w:r w:rsidR="003947B8" w:rsidRPr="00F350EF">
        <w:rPr>
          <w:rFonts w:ascii="Times New Roman" w:hAnsi="Times New Roman" w:cs="Times New Roman"/>
          <w:b/>
          <w:sz w:val="24"/>
          <w:szCs w:val="24"/>
          <w:lang w:val="ro-MD"/>
        </w:rPr>
        <w:t>8051</w:t>
      </w:r>
      <w:r w:rsidRPr="00F350EF">
        <w:rPr>
          <w:rFonts w:ascii="Times New Roman" w:hAnsi="Times New Roman" w:cs="Times New Roman"/>
          <w:b/>
          <w:sz w:val="24"/>
          <w:szCs w:val="24"/>
          <w:lang w:val="ro-MD"/>
        </w:rPr>
        <w:t xml:space="preserve"> utilizatori</w:t>
      </w:r>
    </w:p>
    <w:p w:rsidR="00470FAE" w:rsidRPr="00F350EF" w:rsidRDefault="00470FAE" w:rsidP="00470FAE">
      <w:pPr>
        <w:spacing w:after="0"/>
        <w:jc w:val="both"/>
        <w:rPr>
          <w:rFonts w:ascii="Times New Roman" w:hAnsi="Times New Roman" w:cs="Times New Roman"/>
          <w:sz w:val="14"/>
          <w:szCs w:val="14"/>
          <w:lang w:val="ro-MD"/>
        </w:rPr>
      </w:pPr>
    </w:p>
    <w:p w:rsidR="00A33C96" w:rsidRPr="00F350EF" w:rsidRDefault="00470FAE" w:rsidP="00A33C96">
      <w:pPr>
        <w:spacing w:after="0"/>
        <w:jc w:val="both"/>
        <w:rPr>
          <w:rFonts w:ascii="Times New Roman" w:hAnsi="Times New Roman" w:cs="Times New Roman"/>
          <w:sz w:val="24"/>
          <w:szCs w:val="24"/>
          <w:lang w:val="ro-MD"/>
        </w:rPr>
      </w:pPr>
      <w:r w:rsidRPr="00F350EF">
        <w:rPr>
          <w:rFonts w:ascii="Times New Roman" w:hAnsi="Times New Roman" w:cs="Times New Roman"/>
          <w:noProof/>
          <w:sz w:val="24"/>
          <w:szCs w:val="24"/>
          <w:lang w:val="ro-RO" w:eastAsia="ro-RO"/>
        </w:rPr>
        <w:drawing>
          <wp:inline distT="0" distB="0" distL="0" distR="0">
            <wp:extent cx="4154778" cy="2321781"/>
            <wp:effectExtent l="19050" t="0" r="17172" b="2319"/>
            <wp:docPr id="3"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0FAE" w:rsidRPr="00F350EF" w:rsidRDefault="00470FAE" w:rsidP="00470FAE">
      <w:pPr>
        <w:spacing w:after="0"/>
        <w:jc w:val="both"/>
        <w:rPr>
          <w:rFonts w:ascii="Times New Roman" w:hAnsi="Times New Roman" w:cs="Times New Roman"/>
          <w:sz w:val="14"/>
          <w:szCs w:val="14"/>
          <w:lang w:val="ro-MD"/>
        </w:rPr>
      </w:pPr>
    </w:p>
    <w:p w:rsidR="00A33C96" w:rsidRPr="00F350EF" w:rsidRDefault="00A33C96" w:rsidP="00A33C96">
      <w:pPr>
        <w:spacing w:after="0"/>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În anul 202</w:t>
      </w:r>
      <w:r w:rsidR="003947B8" w:rsidRPr="00F350EF">
        <w:rPr>
          <w:rFonts w:ascii="Times New Roman" w:hAnsi="Times New Roman" w:cs="Times New Roman"/>
          <w:sz w:val="24"/>
          <w:szCs w:val="24"/>
          <w:lang w:val="ro-MD"/>
        </w:rPr>
        <w:t>2</w:t>
      </w:r>
      <w:r w:rsidRPr="00F350EF">
        <w:rPr>
          <w:rFonts w:ascii="Times New Roman" w:hAnsi="Times New Roman" w:cs="Times New Roman"/>
          <w:sz w:val="24"/>
          <w:szCs w:val="24"/>
          <w:lang w:val="ro-MD"/>
        </w:rPr>
        <w:t xml:space="preserve">au fost înregistrate </w:t>
      </w:r>
      <w:r w:rsidR="003947B8" w:rsidRPr="00F350EF">
        <w:rPr>
          <w:rFonts w:ascii="Times New Roman" w:hAnsi="Times New Roman" w:cs="Times New Roman"/>
          <w:b/>
          <w:sz w:val="24"/>
          <w:szCs w:val="24"/>
          <w:lang w:val="ro-MD"/>
        </w:rPr>
        <w:t>20</w:t>
      </w:r>
      <w:r w:rsidRPr="00F350EF">
        <w:rPr>
          <w:rFonts w:ascii="Times New Roman" w:hAnsi="Times New Roman" w:cs="Times New Roman"/>
          <w:b/>
          <w:sz w:val="24"/>
          <w:szCs w:val="24"/>
          <w:lang w:val="ro-MD"/>
        </w:rPr>
        <w:t>1</w:t>
      </w:r>
      <w:r w:rsidR="003947B8" w:rsidRPr="00F350EF">
        <w:rPr>
          <w:rFonts w:ascii="Times New Roman" w:hAnsi="Times New Roman" w:cs="Times New Roman"/>
          <w:b/>
          <w:sz w:val="24"/>
          <w:szCs w:val="24"/>
          <w:lang w:val="ro-MD"/>
        </w:rPr>
        <w:t>871</w:t>
      </w:r>
      <w:r w:rsidRPr="00F350EF">
        <w:rPr>
          <w:rFonts w:ascii="Times New Roman" w:hAnsi="Times New Roman" w:cs="Times New Roman"/>
          <w:b/>
          <w:sz w:val="24"/>
          <w:szCs w:val="24"/>
          <w:lang w:val="ro-MD"/>
        </w:rPr>
        <w:t xml:space="preserve"> vizite</w:t>
      </w:r>
    </w:p>
    <w:p w:rsidR="00470FAE" w:rsidRPr="00F350EF" w:rsidRDefault="00470FAE" w:rsidP="00470FAE">
      <w:pPr>
        <w:spacing w:after="0"/>
        <w:jc w:val="both"/>
        <w:rPr>
          <w:rFonts w:ascii="Times New Roman" w:hAnsi="Times New Roman" w:cs="Times New Roman"/>
          <w:sz w:val="14"/>
          <w:szCs w:val="14"/>
          <w:lang w:val="ro-MD"/>
        </w:rPr>
      </w:pPr>
    </w:p>
    <w:p w:rsidR="003947B8" w:rsidRPr="00F350EF" w:rsidRDefault="003947B8" w:rsidP="00A33C96">
      <w:pPr>
        <w:spacing w:after="0"/>
        <w:jc w:val="both"/>
        <w:rPr>
          <w:rFonts w:ascii="Times New Roman" w:hAnsi="Times New Roman" w:cs="Times New Roman"/>
          <w:sz w:val="24"/>
          <w:szCs w:val="24"/>
          <w:lang w:val="ro-MD"/>
        </w:rPr>
      </w:pPr>
      <w:r w:rsidRPr="00F350EF">
        <w:rPr>
          <w:rFonts w:ascii="Times New Roman" w:hAnsi="Times New Roman" w:cs="Times New Roman"/>
          <w:noProof/>
          <w:sz w:val="24"/>
          <w:szCs w:val="24"/>
          <w:lang w:val="ro-RO" w:eastAsia="ro-RO"/>
        </w:rPr>
        <w:drawing>
          <wp:inline distT="0" distB="0" distL="0" distR="0">
            <wp:extent cx="4338265" cy="2727298"/>
            <wp:effectExtent l="19050" t="0" r="24185" b="0"/>
            <wp:docPr id="12"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0FAE" w:rsidRPr="00F350EF" w:rsidRDefault="00470FAE" w:rsidP="00A33C96">
      <w:pPr>
        <w:spacing w:after="0"/>
        <w:jc w:val="both"/>
        <w:rPr>
          <w:rFonts w:ascii="Times New Roman" w:hAnsi="Times New Roman" w:cs="Times New Roman"/>
          <w:sz w:val="14"/>
          <w:szCs w:val="14"/>
          <w:lang w:val="ro-MD"/>
        </w:rPr>
      </w:pPr>
    </w:p>
    <w:p w:rsidR="00A33C96" w:rsidRPr="00F350EF" w:rsidRDefault="00A33C96" w:rsidP="00A33C96">
      <w:pPr>
        <w:spacing w:after="0"/>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În anul 202</w:t>
      </w:r>
      <w:r w:rsidR="003947B8" w:rsidRPr="00F350EF">
        <w:rPr>
          <w:rFonts w:ascii="Times New Roman" w:hAnsi="Times New Roman" w:cs="Times New Roman"/>
          <w:sz w:val="24"/>
          <w:szCs w:val="24"/>
          <w:lang w:val="ro-MD"/>
        </w:rPr>
        <w:t>2</w:t>
      </w:r>
      <w:r w:rsidRPr="00F350EF">
        <w:rPr>
          <w:rFonts w:ascii="Times New Roman" w:hAnsi="Times New Roman" w:cs="Times New Roman"/>
          <w:sz w:val="24"/>
          <w:szCs w:val="24"/>
          <w:lang w:val="ro-MD"/>
        </w:rPr>
        <w:t xml:space="preserve">au fost consultate </w:t>
      </w:r>
      <w:r w:rsidRPr="00F350EF">
        <w:rPr>
          <w:rFonts w:ascii="Times New Roman" w:hAnsi="Times New Roman" w:cs="Times New Roman"/>
          <w:b/>
          <w:sz w:val="24"/>
          <w:szCs w:val="24"/>
          <w:lang w:val="ro-MD"/>
        </w:rPr>
        <w:t>17</w:t>
      </w:r>
      <w:r w:rsidR="003947B8" w:rsidRPr="00F350EF">
        <w:rPr>
          <w:rFonts w:ascii="Times New Roman" w:hAnsi="Times New Roman" w:cs="Times New Roman"/>
          <w:b/>
          <w:sz w:val="24"/>
          <w:szCs w:val="24"/>
          <w:lang w:val="ro-MD"/>
        </w:rPr>
        <w:t>9901</w:t>
      </w:r>
      <w:r w:rsidRPr="00F350EF">
        <w:rPr>
          <w:rFonts w:ascii="Times New Roman" w:hAnsi="Times New Roman" w:cs="Times New Roman"/>
          <w:b/>
          <w:sz w:val="24"/>
          <w:szCs w:val="24"/>
          <w:lang w:val="ro-MD"/>
        </w:rPr>
        <w:t xml:space="preserve"> documente</w:t>
      </w:r>
    </w:p>
    <w:p w:rsidR="00470FAE" w:rsidRPr="00F350EF" w:rsidRDefault="00470FAE" w:rsidP="00470FAE">
      <w:pPr>
        <w:spacing w:after="0"/>
        <w:jc w:val="both"/>
        <w:rPr>
          <w:rFonts w:ascii="Times New Roman" w:hAnsi="Times New Roman" w:cs="Times New Roman"/>
          <w:sz w:val="14"/>
          <w:szCs w:val="14"/>
          <w:lang w:val="ro-MD"/>
        </w:rPr>
      </w:pPr>
    </w:p>
    <w:p w:rsidR="00A33C96" w:rsidRPr="00F350EF" w:rsidRDefault="003947B8" w:rsidP="00A33C96">
      <w:pPr>
        <w:rPr>
          <w:rStyle w:val="a5"/>
          <w:rFonts w:ascii="Times New Roman" w:hAnsi="Times New Roman" w:cs="Times New Roman"/>
          <w:b/>
          <w:color w:val="FF0000"/>
          <w:sz w:val="24"/>
          <w:szCs w:val="24"/>
          <w:lang w:val="ro-MD"/>
        </w:rPr>
      </w:pPr>
      <w:r w:rsidRPr="00F350EF">
        <w:rPr>
          <w:rStyle w:val="a5"/>
          <w:rFonts w:ascii="Times New Roman" w:hAnsi="Times New Roman" w:cs="Times New Roman"/>
          <w:b/>
          <w:noProof/>
          <w:color w:val="FF0000"/>
          <w:sz w:val="24"/>
          <w:szCs w:val="24"/>
          <w:lang w:val="ro-RO" w:eastAsia="ro-RO"/>
        </w:rPr>
        <w:drawing>
          <wp:inline distT="0" distB="0" distL="0" distR="0">
            <wp:extent cx="4425730" cy="2536466"/>
            <wp:effectExtent l="19050" t="0" r="12920" b="0"/>
            <wp:docPr id="2"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3C96" w:rsidRPr="00F350EF" w:rsidRDefault="00A33C96" w:rsidP="00A33C96">
      <w:pPr>
        <w:spacing w:after="0"/>
        <w:jc w:val="both"/>
        <w:rPr>
          <w:rFonts w:ascii="Times New Roman" w:hAnsi="Times New Roman" w:cs="Times New Roman"/>
          <w:b/>
          <w:sz w:val="24"/>
          <w:szCs w:val="24"/>
          <w:lang w:val="ro-MD"/>
        </w:rPr>
      </w:pPr>
    </w:p>
    <w:p w:rsidR="00541398" w:rsidRDefault="00541398" w:rsidP="000B6768">
      <w:pPr>
        <w:spacing w:after="0"/>
        <w:jc w:val="center"/>
        <w:rPr>
          <w:rFonts w:ascii="Times New Roman" w:hAnsi="Times New Roman" w:cs="Times New Roman"/>
          <w:b/>
          <w:sz w:val="24"/>
          <w:szCs w:val="24"/>
          <w:lang w:val="ro-MD"/>
        </w:rPr>
      </w:pPr>
    </w:p>
    <w:p w:rsidR="000B6768" w:rsidRPr="00F350EF" w:rsidRDefault="000B6768" w:rsidP="000B6768">
      <w:pPr>
        <w:spacing w:after="0"/>
        <w:jc w:val="center"/>
        <w:rPr>
          <w:rFonts w:ascii="Times New Roman" w:hAnsi="Times New Roman" w:cs="Times New Roman"/>
          <w:b/>
          <w:sz w:val="24"/>
          <w:szCs w:val="24"/>
          <w:lang w:val="ro-MD"/>
        </w:rPr>
      </w:pPr>
      <w:r w:rsidRPr="00F350EF">
        <w:rPr>
          <w:rFonts w:ascii="Times New Roman" w:hAnsi="Times New Roman" w:cs="Times New Roman"/>
          <w:b/>
          <w:sz w:val="24"/>
          <w:szCs w:val="24"/>
          <w:lang w:val="ro-MD"/>
        </w:rPr>
        <w:lastRenderedPageBreak/>
        <w:t xml:space="preserve">Muzee, monumente </w:t>
      </w:r>
    </w:p>
    <w:p w:rsidR="002E56DC" w:rsidRPr="00F350EF" w:rsidRDefault="002E56DC" w:rsidP="00AA5452">
      <w:pPr>
        <w:spacing w:after="0"/>
        <w:jc w:val="both"/>
        <w:rPr>
          <w:rFonts w:ascii="Times New Roman" w:hAnsi="Times New Roman" w:cs="Times New Roman"/>
          <w:b/>
          <w:sz w:val="24"/>
          <w:szCs w:val="24"/>
          <w:lang w:val="ro-MD"/>
        </w:rPr>
      </w:pPr>
    </w:p>
    <w:p w:rsidR="000B6768" w:rsidRPr="00F350EF" w:rsidRDefault="000B6768" w:rsidP="00AA5452">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 </w:t>
      </w:r>
      <w:r w:rsidR="00F70163">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Patrimoniul cultural - istoric al raionului îl constituie cele 224 monumente înregistrate în Registrul monumentelor de importanță națională și locală din raionul Hîncești. La indicația MECC, recent, a fost reactualizat Registrul național al monumentelor istorice protejate de stat. Procedura a constat în ajustarea, conform prevederilor  Legii nr. 764/2001 privind organizarea administrativ-teritorială a RM, a denumirilor localităților, din componența municipiului, raionului, completarea adreselor, numerelor cadastrale ale terenurilorşi construcțiilor ş.a. Cu regret, rămân să  persiste probleme ce țin de monumentele de for public. Unele, din diferite motive,  rămân până în prezent, nedocumentate</w:t>
      </w:r>
      <w:r w:rsidR="00AA5452">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oficial de către APL-uri, conform Regulamentului</w:t>
      </w:r>
      <w:r w:rsidR="00D13C6F">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privind</w:t>
      </w:r>
      <w:r w:rsidR="00D13C6F">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Registrul</w:t>
      </w:r>
      <w:r w:rsidR="00D13C6F">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național</w:t>
      </w:r>
      <w:r w:rsidR="00D13C6F">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şi</w:t>
      </w:r>
      <w:r w:rsidR="00D13C6F">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 xml:space="preserve">Registrele locale ale Monumentelor de for public. (MO al RM, nr. 73-77, art.Nr.505, din 10.03.2017). O altă problemă, ce ține de acest domeniu este neconcordanță legislativă în privința  înregistrării cadastrale a unor monumente  şi a zonelor lor de protecție în Registrul bunurilor imobile. </w:t>
      </w:r>
    </w:p>
    <w:p w:rsidR="000B6768" w:rsidRPr="00F350EF" w:rsidRDefault="000B6768" w:rsidP="000B6768">
      <w:pPr>
        <w:spacing w:after="0"/>
        <w:ind w:firstLine="708"/>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Monumentele de arheologie ( așa-zisele movile, gorgane sau tumuluiri), în fond  sunt distruse atât de cataclisme naturale ( ploi, alunecări de teren etc.), cât și prin intervenția omului, ( sunt supuse aratului și plantate cu culturi agricole). Majoritatea monumentelor arheologice nu sunt dotate cu salvconductele respective. Starea monumentelor istorico - patriotice  e mai mult sau mai puțin satisfăcătoare deoarece anual, în ajunul sărbătorii   de 9 Mai ele suportă reparații cosmetice.  </w:t>
      </w:r>
    </w:p>
    <w:p w:rsidR="000B6768" w:rsidRPr="00F350EF" w:rsidRDefault="000B6768" w:rsidP="000B6768">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Celetreimuzee, care activeazăîncadrulraionului au la activullorurmătoriiindicatori:</w:t>
      </w:r>
    </w:p>
    <w:p w:rsidR="000B6768" w:rsidRPr="00C14825" w:rsidRDefault="000B6768" w:rsidP="000B6768">
      <w:pPr>
        <w:spacing w:after="0"/>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t xml:space="preserve">- </w:t>
      </w:r>
      <w:r w:rsidRPr="00F350EF">
        <w:rPr>
          <w:rFonts w:ascii="Times New Roman" w:hAnsi="Times New Roman" w:cs="Times New Roman"/>
          <w:sz w:val="24"/>
          <w:szCs w:val="24"/>
          <w:lang w:val="ro-MD"/>
        </w:rPr>
        <w:t>Total piese de muzeu-</w:t>
      </w:r>
      <w:r w:rsidR="009B7BD6" w:rsidRPr="00C14825">
        <w:rPr>
          <w:rFonts w:ascii="Times New Roman" w:hAnsi="Times New Roman" w:cs="Times New Roman"/>
          <w:b/>
          <w:sz w:val="24"/>
          <w:szCs w:val="24"/>
          <w:lang w:val="ro-MD"/>
        </w:rPr>
        <w:t>6663</w:t>
      </w:r>
    </w:p>
    <w:p w:rsidR="000B6768" w:rsidRPr="00C14825" w:rsidRDefault="00326ADB" w:rsidP="000B6768">
      <w:pPr>
        <w:spacing w:after="0"/>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-Numărul de piese expuse-</w:t>
      </w:r>
      <w:r w:rsidR="009B7BD6" w:rsidRPr="00C14825">
        <w:rPr>
          <w:rFonts w:ascii="Times New Roman" w:hAnsi="Times New Roman" w:cs="Times New Roman"/>
          <w:b/>
          <w:sz w:val="24"/>
          <w:szCs w:val="24"/>
          <w:lang w:val="ro-MD"/>
        </w:rPr>
        <w:t>4012</w:t>
      </w:r>
    </w:p>
    <w:p w:rsidR="000B6768" w:rsidRPr="00C14825" w:rsidRDefault="000B6768" w:rsidP="000B6768">
      <w:pPr>
        <w:spacing w:after="0"/>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 xml:space="preserve">- Număr total de vizitatori- </w:t>
      </w:r>
      <w:r w:rsidR="009B7BD6" w:rsidRPr="00C14825">
        <w:rPr>
          <w:rFonts w:ascii="Times New Roman" w:hAnsi="Times New Roman" w:cs="Times New Roman"/>
          <w:b/>
          <w:sz w:val="24"/>
          <w:szCs w:val="24"/>
          <w:lang w:val="ro-MD"/>
        </w:rPr>
        <w:t>1338</w:t>
      </w:r>
    </w:p>
    <w:p w:rsidR="000B6768" w:rsidRPr="00F350EF" w:rsidRDefault="000B6768" w:rsidP="000B6768">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Dezvoltarea</w:t>
      </w:r>
      <w:r w:rsidR="009B7BD6">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 xml:space="preserve">colecțiilor de patrimoniu -  </w:t>
      </w:r>
      <w:r w:rsidR="009B7BD6" w:rsidRPr="00C14825">
        <w:rPr>
          <w:rFonts w:ascii="Times New Roman" w:hAnsi="Times New Roman" w:cs="Times New Roman"/>
          <w:b/>
          <w:sz w:val="24"/>
          <w:szCs w:val="24"/>
          <w:lang w:val="ro-MD"/>
        </w:rPr>
        <w:t>21</w:t>
      </w:r>
      <w:r w:rsidRPr="00C14825">
        <w:rPr>
          <w:rFonts w:ascii="Times New Roman" w:hAnsi="Times New Roman" w:cs="Times New Roman"/>
          <w:b/>
          <w:sz w:val="24"/>
          <w:szCs w:val="24"/>
          <w:lang w:val="ro-MD"/>
        </w:rPr>
        <w:t xml:space="preserve"> piese</w:t>
      </w:r>
      <w:r w:rsidRPr="00F350EF">
        <w:rPr>
          <w:rFonts w:ascii="Times New Roman" w:hAnsi="Times New Roman" w:cs="Times New Roman"/>
          <w:sz w:val="24"/>
          <w:szCs w:val="24"/>
          <w:lang w:val="ro-MD"/>
        </w:rPr>
        <w:t>.</w:t>
      </w:r>
    </w:p>
    <w:p w:rsidR="000B6768" w:rsidRPr="00C14825" w:rsidRDefault="00326ADB" w:rsidP="000B6768">
      <w:pPr>
        <w:spacing w:after="0"/>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-Total ghidaje-</w:t>
      </w:r>
      <w:r w:rsidR="009B7BD6" w:rsidRPr="00C14825">
        <w:rPr>
          <w:rFonts w:ascii="Times New Roman" w:hAnsi="Times New Roman" w:cs="Times New Roman"/>
          <w:b/>
          <w:sz w:val="24"/>
          <w:szCs w:val="24"/>
          <w:lang w:val="ro-MD"/>
        </w:rPr>
        <w:t>114</w:t>
      </w:r>
    </w:p>
    <w:p w:rsidR="000B6768" w:rsidRPr="00F350EF" w:rsidRDefault="000B6768" w:rsidP="000B6768">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 Punereaînvaloare a patrimoniului - </w:t>
      </w:r>
      <w:r w:rsidR="009B7BD6">
        <w:rPr>
          <w:rFonts w:ascii="Times New Roman" w:hAnsi="Times New Roman" w:cs="Times New Roman"/>
          <w:sz w:val="24"/>
          <w:szCs w:val="24"/>
          <w:lang w:val="ro-MD"/>
        </w:rPr>
        <w:t>8</w:t>
      </w:r>
      <w:r w:rsidRPr="00F350EF">
        <w:rPr>
          <w:rFonts w:ascii="Times New Roman" w:hAnsi="Times New Roman" w:cs="Times New Roman"/>
          <w:sz w:val="24"/>
          <w:szCs w:val="24"/>
          <w:lang w:val="ro-MD"/>
        </w:rPr>
        <w:t xml:space="preserve"> evenimente</w:t>
      </w:r>
      <w:r w:rsidR="00C86CD2" w:rsidRPr="00F350EF">
        <w:rPr>
          <w:rFonts w:ascii="Times New Roman" w:hAnsi="Times New Roman" w:cs="Times New Roman"/>
          <w:sz w:val="24"/>
          <w:szCs w:val="24"/>
          <w:lang w:val="ro-MD"/>
        </w:rPr>
        <w:t xml:space="preserve"> rationale </w:t>
      </w:r>
      <w:r w:rsidRPr="00F350EF">
        <w:rPr>
          <w:rFonts w:ascii="Times New Roman" w:hAnsi="Times New Roman" w:cs="Times New Roman"/>
          <w:sz w:val="24"/>
          <w:szCs w:val="24"/>
          <w:lang w:val="ro-MD"/>
        </w:rPr>
        <w:t xml:space="preserve">şi locale </w:t>
      </w:r>
    </w:p>
    <w:p w:rsidR="000B6768" w:rsidRPr="00F350EF" w:rsidRDefault="000B6768" w:rsidP="000B6768">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Activități cu publicul (lecții, discuții, comunicări) –</w:t>
      </w:r>
      <w:r w:rsidR="009B7BD6">
        <w:rPr>
          <w:rFonts w:ascii="Times New Roman" w:hAnsi="Times New Roman" w:cs="Times New Roman"/>
          <w:sz w:val="24"/>
          <w:szCs w:val="24"/>
          <w:lang w:val="ro-MD"/>
        </w:rPr>
        <w:t>1</w:t>
      </w:r>
      <w:r w:rsidR="00326ADB" w:rsidRPr="00F350EF">
        <w:rPr>
          <w:rFonts w:ascii="Times New Roman" w:hAnsi="Times New Roman" w:cs="Times New Roman"/>
          <w:sz w:val="24"/>
          <w:szCs w:val="24"/>
          <w:lang w:val="ro-MD"/>
        </w:rPr>
        <w:t>3</w:t>
      </w:r>
      <w:r w:rsidRPr="00F350EF">
        <w:rPr>
          <w:rFonts w:ascii="Times New Roman" w:hAnsi="Times New Roman" w:cs="Times New Roman"/>
          <w:sz w:val="24"/>
          <w:szCs w:val="24"/>
          <w:lang w:val="ro-MD"/>
        </w:rPr>
        <w:t xml:space="preserve"> activități</w:t>
      </w:r>
    </w:p>
    <w:p w:rsidR="00326ADB" w:rsidRPr="00F350EF" w:rsidRDefault="000B6768" w:rsidP="000B6768">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Promovareainstituțiilormuzeisticeîn mass-media- 1</w:t>
      </w:r>
      <w:r w:rsidR="009B7BD6">
        <w:rPr>
          <w:rFonts w:ascii="Times New Roman" w:hAnsi="Times New Roman" w:cs="Times New Roman"/>
          <w:sz w:val="24"/>
          <w:szCs w:val="24"/>
          <w:lang w:val="ro-MD"/>
        </w:rPr>
        <w:t xml:space="preserve"> </w:t>
      </w:r>
      <w:r w:rsidR="00326ADB" w:rsidRPr="00F350EF">
        <w:rPr>
          <w:rFonts w:ascii="Times New Roman" w:hAnsi="Times New Roman" w:cs="Times New Roman"/>
          <w:sz w:val="24"/>
          <w:szCs w:val="24"/>
          <w:lang w:val="ro-MD"/>
        </w:rPr>
        <w:t>publicatii</w:t>
      </w:r>
    </w:p>
    <w:p w:rsidR="000B6768" w:rsidRPr="00F350EF" w:rsidRDefault="000B6768" w:rsidP="000B6768">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Muzeul de IstorieşiEtnografieMingireste participant al  Proiectului ,,Șezătoareabasarabeană,, inițiat de MuzeulNațional de EtnografieşiIstorieNaturală, care are dreptscopreplicarea, păstrareaşivalorificareaportului popular autentic. Astfel, peparcursul</w:t>
      </w:r>
      <w:r w:rsidR="000231FF" w:rsidRPr="00F350EF">
        <w:rPr>
          <w:rFonts w:ascii="Times New Roman" w:hAnsi="Times New Roman" w:cs="Times New Roman"/>
          <w:sz w:val="24"/>
          <w:szCs w:val="24"/>
          <w:lang w:val="ro-MD"/>
        </w:rPr>
        <w:t>anilor 2020 - 2021 au fos</w:t>
      </w:r>
      <w:r w:rsidRPr="00F350EF">
        <w:rPr>
          <w:rFonts w:ascii="Times New Roman" w:hAnsi="Times New Roman" w:cs="Times New Roman"/>
          <w:sz w:val="24"/>
          <w:szCs w:val="24"/>
          <w:lang w:val="ro-MD"/>
        </w:rPr>
        <w:t>t</w:t>
      </w:r>
      <w:r w:rsidR="000231FF" w:rsidRPr="00F350EF">
        <w:rPr>
          <w:rFonts w:ascii="Times New Roman" w:hAnsi="Times New Roman" w:cs="Times New Roman"/>
          <w:sz w:val="24"/>
          <w:szCs w:val="24"/>
          <w:lang w:val="ro-MD"/>
        </w:rPr>
        <w:t>confectionate manual de specialistii muzeului 2(două)obiecte de patrimoniu,</w:t>
      </w:r>
      <w:r w:rsidRPr="00F350EF">
        <w:rPr>
          <w:rFonts w:ascii="Times New Roman" w:hAnsi="Times New Roman" w:cs="Times New Roman"/>
          <w:sz w:val="24"/>
          <w:szCs w:val="24"/>
          <w:lang w:val="ro-MD"/>
        </w:rPr>
        <w:t xml:space="preserve"> care esteexpusăînmuzeul.</w:t>
      </w:r>
    </w:p>
    <w:p w:rsidR="000B6768" w:rsidRPr="00F350EF" w:rsidRDefault="000231FF" w:rsidP="000B6768">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        În prezent încadrul proiectului transfrontalier ,,</w:t>
      </w:r>
      <w:r w:rsidRPr="00F350EF">
        <w:rPr>
          <w:rFonts w:ascii="Times New Roman" w:hAnsi="Times New Roman" w:cs="Times New Roman"/>
          <w:b/>
          <w:sz w:val="24"/>
          <w:szCs w:val="24"/>
          <w:lang w:val="ro-MD"/>
        </w:rPr>
        <w:t>Pe urmele lui Ștefan cel Mare</w:t>
      </w:r>
      <w:r w:rsidRPr="00F350EF">
        <w:rPr>
          <w:rFonts w:ascii="Times New Roman" w:hAnsi="Times New Roman" w:cs="Times New Roman"/>
          <w:sz w:val="24"/>
          <w:szCs w:val="24"/>
          <w:lang w:val="ro-MD"/>
        </w:rPr>
        <w:t>,, la Muzeul de Istorie și Etnografie Ciuciuleni au început lucrările de renovare a clădirii</w:t>
      </w:r>
      <w:r w:rsidR="00233C5F" w:rsidRPr="00F350EF">
        <w:rPr>
          <w:rFonts w:ascii="Times New Roman" w:hAnsi="Times New Roman" w:cs="Times New Roman"/>
          <w:sz w:val="24"/>
          <w:szCs w:val="24"/>
          <w:lang w:val="ro-MD"/>
        </w:rPr>
        <w:t>, car</w:t>
      </w:r>
      <w:r w:rsidR="00CF272A">
        <w:rPr>
          <w:rFonts w:ascii="Times New Roman" w:hAnsi="Times New Roman" w:cs="Times New Roman"/>
          <w:sz w:val="24"/>
          <w:szCs w:val="24"/>
          <w:lang w:val="ro-MD"/>
        </w:rPr>
        <w:t>e va fi finalizată pînă î</w:t>
      </w:r>
      <w:r w:rsidR="00233C5F" w:rsidRPr="00F350EF">
        <w:rPr>
          <w:rFonts w:ascii="Times New Roman" w:hAnsi="Times New Roman" w:cs="Times New Roman"/>
          <w:sz w:val="24"/>
          <w:szCs w:val="24"/>
          <w:lang w:val="ro-MD"/>
        </w:rPr>
        <w:t xml:space="preserve">n luna </w:t>
      </w:r>
      <w:r w:rsidR="009B7BD6">
        <w:rPr>
          <w:rFonts w:ascii="Times New Roman" w:hAnsi="Times New Roman" w:cs="Times New Roman"/>
          <w:sz w:val="24"/>
          <w:szCs w:val="24"/>
          <w:lang w:val="ro-MD"/>
        </w:rPr>
        <w:t>octombrie</w:t>
      </w:r>
      <w:r w:rsidR="00233C5F" w:rsidRPr="00F350EF">
        <w:rPr>
          <w:rFonts w:ascii="Times New Roman" w:hAnsi="Times New Roman" w:cs="Times New Roman"/>
          <w:sz w:val="24"/>
          <w:szCs w:val="24"/>
          <w:lang w:val="ro-MD"/>
        </w:rPr>
        <w:t xml:space="preserve"> 2023.</w:t>
      </w:r>
    </w:p>
    <w:p w:rsidR="00233C5F" w:rsidRPr="00F350EF" w:rsidRDefault="00233C5F" w:rsidP="000B6768">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În</w:t>
      </w:r>
      <w:r w:rsidR="00CF272A">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 xml:space="preserve">conformitate cu Regulamentul de acreditare a muzeelor, aprobat prin Hotărîrea Guvernului nr.604/2020, au fost depuse dosarele în vederea inițierii procedurii de acreditare a Muzeelor subordinate Direcției. </w:t>
      </w:r>
    </w:p>
    <w:p w:rsidR="000B6768" w:rsidRPr="00F350EF" w:rsidRDefault="000B6768" w:rsidP="004B49E9">
      <w:pPr>
        <w:spacing w:after="0"/>
        <w:ind w:firstLine="360"/>
        <w:jc w:val="both"/>
        <w:rPr>
          <w:rFonts w:ascii="Times New Roman" w:eastAsia="Times New Roman" w:hAnsi="Times New Roman" w:cs="Times New Roman"/>
          <w:sz w:val="24"/>
          <w:szCs w:val="24"/>
          <w:shd w:val="clear" w:color="auto" w:fill="F7FDFD"/>
          <w:lang w:val="ro-MD"/>
        </w:rPr>
      </w:pPr>
      <w:r w:rsidRPr="00F350EF">
        <w:rPr>
          <w:rFonts w:ascii="Times New Roman" w:eastAsia="Times New Roman" w:hAnsi="Times New Roman" w:cs="Times New Roman"/>
          <w:sz w:val="24"/>
          <w:szCs w:val="24"/>
          <w:shd w:val="clear" w:color="auto" w:fill="F7FDFD"/>
          <w:lang w:val="ro-MD"/>
        </w:rPr>
        <w:t xml:space="preserve">O platformă atractivă a produsului turistic, </w:t>
      </w:r>
      <w:r w:rsidRPr="00F350EF">
        <w:rPr>
          <w:rFonts w:ascii="Times New Roman" w:eastAsia="Times New Roman" w:hAnsi="Times New Roman" w:cs="Times New Roman"/>
          <w:sz w:val="24"/>
          <w:szCs w:val="24"/>
          <w:shd w:val="clear" w:color="auto" w:fill="FFFFFF"/>
          <w:lang w:val="ro-MD"/>
        </w:rPr>
        <w:t>care atrag numeroși vizitatori,  </w:t>
      </w:r>
      <w:r w:rsidRPr="00F350EF">
        <w:rPr>
          <w:rFonts w:ascii="Times New Roman" w:eastAsia="Times New Roman" w:hAnsi="Times New Roman" w:cs="Times New Roman"/>
          <w:sz w:val="24"/>
          <w:szCs w:val="24"/>
          <w:shd w:val="clear" w:color="auto" w:fill="F7FDFD"/>
          <w:lang w:val="ro-MD"/>
        </w:rPr>
        <w:t>rămîne a fi diversitatea evenimentelor cultural- artistice  de amploare, prin care sunt promovate publicului larg valori etnografice, gastronomice,  meșteșugărit, oameni valoroși prin vocație ai raionului Hîncești.</w:t>
      </w:r>
    </w:p>
    <w:p w:rsidR="004B49E9" w:rsidRPr="00F350EF" w:rsidRDefault="004B49E9" w:rsidP="004B49E9">
      <w:pPr>
        <w:spacing w:after="0"/>
        <w:ind w:firstLine="360"/>
        <w:jc w:val="both"/>
        <w:rPr>
          <w:rFonts w:ascii="Times New Roman" w:eastAsia="Times New Roman" w:hAnsi="Times New Roman" w:cs="Times New Roman"/>
          <w:sz w:val="24"/>
          <w:szCs w:val="24"/>
          <w:shd w:val="clear" w:color="auto" w:fill="F7FDFD"/>
          <w:lang w:val="ro-MD"/>
        </w:rPr>
      </w:pPr>
    </w:p>
    <w:p w:rsidR="00AA5452" w:rsidRDefault="00AA5452" w:rsidP="0074791B">
      <w:pPr>
        <w:spacing w:after="0"/>
        <w:ind w:firstLine="708"/>
        <w:jc w:val="center"/>
        <w:rPr>
          <w:rFonts w:ascii="Times New Roman" w:hAnsi="Times New Roman" w:cs="Times New Roman"/>
          <w:b/>
          <w:sz w:val="24"/>
          <w:szCs w:val="24"/>
          <w:lang w:val="ro-MD"/>
        </w:rPr>
      </w:pPr>
    </w:p>
    <w:p w:rsidR="00AA5452" w:rsidRDefault="00AA5452" w:rsidP="0074791B">
      <w:pPr>
        <w:spacing w:after="0"/>
        <w:ind w:firstLine="708"/>
        <w:jc w:val="center"/>
        <w:rPr>
          <w:rFonts w:ascii="Times New Roman" w:hAnsi="Times New Roman" w:cs="Times New Roman"/>
          <w:b/>
          <w:sz w:val="24"/>
          <w:szCs w:val="24"/>
          <w:lang w:val="ro-MD"/>
        </w:rPr>
      </w:pPr>
    </w:p>
    <w:p w:rsidR="00AA5452" w:rsidRDefault="00AA5452" w:rsidP="0074791B">
      <w:pPr>
        <w:spacing w:after="0"/>
        <w:ind w:firstLine="708"/>
        <w:jc w:val="center"/>
        <w:rPr>
          <w:rFonts w:ascii="Times New Roman" w:hAnsi="Times New Roman" w:cs="Times New Roman"/>
          <w:b/>
          <w:sz w:val="24"/>
          <w:szCs w:val="24"/>
          <w:lang w:val="ro-MD"/>
        </w:rPr>
      </w:pPr>
    </w:p>
    <w:p w:rsidR="00541398" w:rsidRDefault="00541398" w:rsidP="0074791B">
      <w:pPr>
        <w:spacing w:after="0"/>
        <w:ind w:firstLine="708"/>
        <w:jc w:val="center"/>
        <w:rPr>
          <w:rFonts w:ascii="Times New Roman" w:hAnsi="Times New Roman" w:cs="Times New Roman"/>
          <w:b/>
          <w:sz w:val="24"/>
          <w:szCs w:val="24"/>
          <w:lang w:val="ro-MD"/>
        </w:rPr>
      </w:pPr>
    </w:p>
    <w:p w:rsidR="00541398" w:rsidRDefault="00541398" w:rsidP="0074791B">
      <w:pPr>
        <w:spacing w:after="0"/>
        <w:ind w:firstLine="708"/>
        <w:jc w:val="center"/>
        <w:rPr>
          <w:rFonts w:ascii="Times New Roman" w:hAnsi="Times New Roman" w:cs="Times New Roman"/>
          <w:b/>
          <w:sz w:val="24"/>
          <w:szCs w:val="24"/>
          <w:lang w:val="ro-MD"/>
        </w:rPr>
      </w:pPr>
    </w:p>
    <w:p w:rsidR="00AA5452" w:rsidRDefault="00AA5452" w:rsidP="0074791B">
      <w:pPr>
        <w:spacing w:after="0"/>
        <w:ind w:firstLine="708"/>
        <w:jc w:val="center"/>
        <w:rPr>
          <w:rFonts w:ascii="Times New Roman" w:hAnsi="Times New Roman" w:cs="Times New Roman"/>
          <w:b/>
          <w:sz w:val="24"/>
          <w:szCs w:val="24"/>
          <w:lang w:val="ro-MD"/>
        </w:rPr>
      </w:pPr>
    </w:p>
    <w:p w:rsidR="00AA5452" w:rsidRDefault="00AA5452" w:rsidP="0074791B">
      <w:pPr>
        <w:spacing w:after="0"/>
        <w:ind w:firstLine="708"/>
        <w:jc w:val="center"/>
        <w:rPr>
          <w:rFonts w:ascii="Times New Roman" w:hAnsi="Times New Roman" w:cs="Times New Roman"/>
          <w:b/>
          <w:sz w:val="24"/>
          <w:szCs w:val="24"/>
          <w:lang w:val="ro-MD"/>
        </w:rPr>
      </w:pPr>
    </w:p>
    <w:p w:rsidR="0074791B" w:rsidRPr="00F350EF" w:rsidRDefault="000B6768" w:rsidP="0074791B">
      <w:pPr>
        <w:spacing w:after="0"/>
        <w:ind w:firstLine="708"/>
        <w:jc w:val="center"/>
        <w:rPr>
          <w:rFonts w:ascii="Times New Roman" w:hAnsi="Times New Roman" w:cs="Times New Roman"/>
          <w:b/>
          <w:sz w:val="24"/>
          <w:szCs w:val="24"/>
          <w:lang w:val="ro-MD"/>
        </w:rPr>
      </w:pPr>
      <w:r w:rsidRPr="00F350EF">
        <w:rPr>
          <w:rFonts w:ascii="Times New Roman" w:hAnsi="Times New Roman" w:cs="Times New Roman"/>
          <w:b/>
          <w:sz w:val="24"/>
          <w:szCs w:val="24"/>
          <w:lang w:val="ro-MD"/>
        </w:rPr>
        <w:lastRenderedPageBreak/>
        <w:t>Învățământ artistic</w:t>
      </w:r>
    </w:p>
    <w:p w:rsidR="00AE06CB" w:rsidRPr="00F350EF" w:rsidRDefault="00AE06CB" w:rsidP="0074791B">
      <w:pPr>
        <w:spacing w:after="0"/>
        <w:ind w:firstLine="708"/>
        <w:jc w:val="center"/>
        <w:rPr>
          <w:rFonts w:ascii="Times New Roman" w:hAnsi="Times New Roman" w:cs="Times New Roman"/>
          <w:sz w:val="24"/>
          <w:szCs w:val="24"/>
          <w:lang w:val="ro-MD"/>
        </w:rPr>
      </w:pPr>
    </w:p>
    <w:p w:rsidR="0074791B" w:rsidRPr="00F350EF" w:rsidRDefault="0074791B" w:rsidP="0074791B">
      <w:pPr>
        <w:pStyle w:val="a3"/>
        <w:spacing w:before="0" w:beforeAutospacing="0" w:after="0" w:afterAutospacing="0"/>
        <w:ind w:firstLine="708"/>
        <w:jc w:val="both"/>
        <w:rPr>
          <w:color w:val="000000"/>
          <w:lang w:val="ro-MD"/>
        </w:rPr>
      </w:pPr>
      <w:r w:rsidRPr="00F350EF">
        <w:rPr>
          <w:color w:val="000000"/>
          <w:lang w:val="ro-MD"/>
        </w:rPr>
        <w:t>Instituțiile de Învățământ  artistic reprezintă un templu de formare a unor valori culturale de bun gust și un centru tradițional  cu un sistem de educare estetică verificat prin timp, care își continuă activitatea, în pofida tuturor schimbărilor actuale.</w:t>
      </w:r>
    </w:p>
    <w:p w:rsidR="0074791B" w:rsidRPr="00F350EF" w:rsidRDefault="0074791B" w:rsidP="0074791B">
      <w:pPr>
        <w:pStyle w:val="a3"/>
        <w:spacing w:before="0" w:beforeAutospacing="0" w:after="0" w:afterAutospacing="0"/>
        <w:ind w:firstLine="708"/>
        <w:jc w:val="both"/>
        <w:rPr>
          <w:color w:val="000000"/>
          <w:lang w:val="ro-MD"/>
        </w:rPr>
      </w:pPr>
      <w:r w:rsidRPr="00F350EF">
        <w:rPr>
          <w:color w:val="000000"/>
          <w:lang w:val="ro-MD"/>
        </w:rPr>
        <w:t>Instituțiile de Învățământ artistic contribuie la dezvoltarea capacităților și aptitudinilor generației tinere în domeniul artelor, la familiarizarea acestora cu genurile de artă, asigură integritatea și continuitatea procesului de instruire artistică a tinerilor muzicieni, artiști plastici, de teatru și artiști coregrafi.</w:t>
      </w:r>
    </w:p>
    <w:p w:rsidR="0074791B" w:rsidRDefault="0074791B" w:rsidP="0074791B">
      <w:pPr>
        <w:pStyle w:val="a3"/>
        <w:spacing w:before="0" w:beforeAutospacing="0" w:after="0" w:afterAutospacing="0"/>
        <w:jc w:val="both"/>
        <w:rPr>
          <w:color w:val="000000"/>
          <w:lang w:val="ro-MD"/>
        </w:rPr>
      </w:pPr>
      <w:r w:rsidRPr="00F350EF">
        <w:rPr>
          <w:color w:val="000000"/>
          <w:lang w:val="ro-MD"/>
        </w:rPr>
        <w:t xml:space="preserve">                 Instituțiile de învățământ artistic cuprind o rețea de 4 i</w:t>
      </w:r>
      <w:r w:rsidR="008E1CD6">
        <w:rPr>
          <w:color w:val="000000"/>
          <w:lang w:val="ro-MD"/>
        </w:rPr>
        <w:t xml:space="preserve">nstituții cu un potențial de 48 </w:t>
      </w:r>
      <w:r w:rsidRPr="00F350EF">
        <w:rPr>
          <w:color w:val="000000"/>
          <w:lang w:val="ro-MD"/>
        </w:rPr>
        <w:t>profesori inclusiv, 22 profesori cu grad didactic II,1 profesor cu grad didactic I  și un contingent de 609 elevi..  Instituțiile de Învățământ artistic sunt amplasate în sedii proprii, bine amenajate, completate și asigurate parțial cerințelor necesare.   Datorită susținerii Consiliului Raional, pentru investiții în Instituțiile de Învățămînt artistic,la capitolul reparații capitale,au fost efectuate următoarele lucrări de r</w:t>
      </w:r>
      <w:r w:rsidR="008E1CD6">
        <w:rPr>
          <w:color w:val="000000"/>
          <w:lang w:val="ro-MD"/>
        </w:rPr>
        <w:t xml:space="preserve">eparație în perioada anului 2022: </w:t>
      </w:r>
      <w:r w:rsidRPr="00F350EF">
        <w:rPr>
          <w:color w:val="000000"/>
          <w:lang w:val="ro-MD"/>
        </w:rPr>
        <w:t xml:space="preserve"> Școala de m</w:t>
      </w:r>
      <w:r w:rsidR="008E1CD6">
        <w:rPr>
          <w:color w:val="000000"/>
          <w:lang w:val="ro-MD"/>
        </w:rPr>
        <w:t>uzică Lăpușna reparația scărilor– 85</w:t>
      </w:r>
      <w:r w:rsidR="00512711">
        <w:rPr>
          <w:color w:val="000000"/>
          <w:lang w:val="ro-MD"/>
        </w:rPr>
        <w:t xml:space="preserve"> mii lei; </w:t>
      </w:r>
      <w:r w:rsidRPr="00F350EF">
        <w:rPr>
          <w:color w:val="000000"/>
          <w:lang w:val="ro-MD"/>
        </w:rPr>
        <w:t xml:space="preserve"> Școala de Arte</w:t>
      </w:r>
      <w:r w:rsidR="00512711">
        <w:rPr>
          <w:color w:val="000000"/>
          <w:lang w:val="ro-MD"/>
        </w:rPr>
        <w:t xml:space="preserve"> </w:t>
      </w:r>
      <w:r w:rsidRPr="00F350EF">
        <w:rPr>
          <w:color w:val="000000"/>
          <w:lang w:val="ro-MD"/>
        </w:rPr>
        <w:t xml:space="preserve"> Sărata Galben</w:t>
      </w:r>
      <w:r w:rsidR="004B49E9" w:rsidRPr="00F350EF">
        <w:rPr>
          <w:color w:val="000000"/>
          <w:lang w:val="ro-MD"/>
        </w:rPr>
        <w:t>ă,</w:t>
      </w:r>
      <w:r w:rsidR="00512711">
        <w:rPr>
          <w:color w:val="000000"/>
          <w:lang w:val="ro-MD"/>
        </w:rPr>
        <w:t xml:space="preserve"> </w:t>
      </w:r>
      <w:r w:rsidR="004B49E9" w:rsidRPr="00F350EF">
        <w:rPr>
          <w:color w:val="000000"/>
          <w:lang w:val="ro-MD"/>
        </w:rPr>
        <w:t>pentr</w:t>
      </w:r>
      <w:r w:rsidR="00A7209F">
        <w:rPr>
          <w:color w:val="000000"/>
          <w:lang w:val="ro-MD"/>
        </w:rPr>
        <w:t xml:space="preserve">u construcția anexei – 1 mln 37 </w:t>
      </w:r>
      <w:r w:rsidR="004B49E9" w:rsidRPr="00F350EF">
        <w:rPr>
          <w:color w:val="000000"/>
          <w:lang w:val="ro-MD"/>
        </w:rPr>
        <w:t xml:space="preserve"> mii </w:t>
      </w:r>
      <w:r w:rsidR="00512711">
        <w:rPr>
          <w:color w:val="000000"/>
          <w:lang w:val="ro-MD"/>
        </w:rPr>
        <w:t>lei,</w:t>
      </w:r>
      <w:r w:rsidRPr="00F350EF">
        <w:rPr>
          <w:color w:val="000000"/>
          <w:lang w:val="ro-MD"/>
        </w:rPr>
        <w:t xml:space="preserve"> </w:t>
      </w:r>
      <w:r w:rsidR="00512711">
        <w:rPr>
          <w:color w:val="000000"/>
          <w:lang w:val="ro-MD"/>
        </w:rPr>
        <w:t xml:space="preserve"> iar în anul 2023, pentru continuarea construcției anexei au fost alocate suplimentar 480 mii lei.</w:t>
      </w:r>
    </w:p>
    <w:p w:rsidR="00512711" w:rsidRPr="00F350EF" w:rsidRDefault="00512711" w:rsidP="0074791B">
      <w:pPr>
        <w:pStyle w:val="a3"/>
        <w:spacing w:before="0" w:beforeAutospacing="0" w:after="0" w:afterAutospacing="0"/>
        <w:jc w:val="both"/>
        <w:rPr>
          <w:color w:val="000000"/>
          <w:lang w:val="ro-MD"/>
        </w:rPr>
      </w:pPr>
    </w:p>
    <w:p w:rsidR="0074791B" w:rsidRPr="00F350EF" w:rsidRDefault="0074791B" w:rsidP="0074791B">
      <w:pPr>
        <w:pStyle w:val="a3"/>
        <w:spacing w:before="0" w:beforeAutospacing="0" w:after="0" w:afterAutospacing="0"/>
        <w:jc w:val="both"/>
        <w:rPr>
          <w:color w:val="000000"/>
          <w:lang w:val="ro-MD"/>
        </w:rPr>
      </w:pPr>
      <w:r w:rsidRPr="00F350EF">
        <w:rPr>
          <w:color w:val="000000"/>
          <w:lang w:val="ro-MD"/>
        </w:rPr>
        <w:t xml:space="preserve">         Cu mândrie putem afirma că avem instituții de învățământ artistic care pot servi drept model pentru întreaga republică, nu doar ca aspect ci și ca calitate a serviciilor prestate. Instituțiile de învățământ artistic au educat și educă adevărate talente, care împreună cu corpul didactic obțin  rezultate remarcabile  participând la  Festivaluri  și Concursuri  raionale, </w:t>
      </w:r>
      <w:r w:rsidR="00A82BBD">
        <w:rPr>
          <w:color w:val="000000"/>
          <w:lang w:val="ro-MD"/>
        </w:rPr>
        <w:t xml:space="preserve"> </w:t>
      </w:r>
      <w:r w:rsidRPr="00F350EF">
        <w:rPr>
          <w:color w:val="000000"/>
          <w:lang w:val="ro-MD"/>
        </w:rPr>
        <w:t xml:space="preserve">Naționale și Internaționale: </w:t>
      </w:r>
    </w:p>
    <w:p w:rsidR="0074791B" w:rsidRPr="00F350EF" w:rsidRDefault="00601258" w:rsidP="0074791B">
      <w:pPr>
        <w:pStyle w:val="a3"/>
        <w:spacing w:before="0" w:beforeAutospacing="0" w:after="0" w:afterAutospacing="0"/>
        <w:jc w:val="both"/>
        <w:rPr>
          <w:color w:val="000000"/>
          <w:lang w:val="ro-MD"/>
        </w:rPr>
      </w:pPr>
      <w:r>
        <w:rPr>
          <w:color w:val="000000"/>
          <w:lang w:val="ro-MD"/>
        </w:rPr>
        <w:t xml:space="preserve">    În anii 2022</w:t>
      </w:r>
      <w:r w:rsidR="00A82BBD">
        <w:rPr>
          <w:color w:val="000000"/>
          <w:lang w:val="ro-MD"/>
        </w:rPr>
        <w:t>-202</w:t>
      </w:r>
      <w:r>
        <w:rPr>
          <w:color w:val="000000"/>
          <w:lang w:val="ro-MD"/>
        </w:rPr>
        <w:t xml:space="preserve">3 </w:t>
      </w:r>
      <w:r w:rsidR="0074791B" w:rsidRPr="00F350EF">
        <w:rPr>
          <w:color w:val="000000"/>
          <w:lang w:val="ro-MD"/>
        </w:rPr>
        <w:t>el</w:t>
      </w:r>
      <w:r>
        <w:rPr>
          <w:color w:val="000000"/>
          <w:lang w:val="ro-MD"/>
        </w:rPr>
        <w:t xml:space="preserve">evii din </w:t>
      </w:r>
      <w:r w:rsidRPr="00A82BBD">
        <w:rPr>
          <w:color w:val="000000"/>
          <w:lang w:val="ro-MD"/>
        </w:rPr>
        <w:t>IÎA</w:t>
      </w:r>
      <w:r>
        <w:rPr>
          <w:color w:val="000000"/>
          <w:lang w:val="ro-MD"/>
        </w:rPr>
        <w:t xml:space="preserve"> au obținut la 9(</w:t>
      </w:r>
      <w:r w:rsidR="00A82BBD">
        <w:rPr>
          <w:color w:val="000000"/>
          <w:lang w:val="ro-MD"/>
        </w:rPr>
        <w:t>noua</w:t>
      </w:r>
      <w:r w:rsidR="0074791B" w:rsidRPr="00F350EF">
        <w:rPr>
          <w:color w:val="000000"/>
          <w:lang w:val="ro-MD"/>
        </w:rPr>
        <w:t>) concu</w:t>
      </w:r>
      <w:r>
        <w:rPr>
          <w:color w:val="000000"/>
          <w:lang w:val="ro-MD"/>
        </w:rPr>
        <w:t>rsuri de nivel Național  7</w:t>
      </w:r>
      <w:r w:rsidR="00FF70D1">
        <w:rPr>
          <w:color w:val="000000"/>
          <w:lang w:val="ro-MD"/>
        </w:rPr>
        <w:t xml:space="preserve"> </w:t>
      </w:r>
      <w:r>
        <w:rPr>
          <w:color w:val="000000"/>
          <w:lang w:val="ro-MD"/>
        </w:rPr>
        <w:t>(șapte</w:t>
      </w:r>
      <w:r w:rsidR="00E72EB6">
        <w:rPr>
          <w:color w:val="000000"/>
          <w:lang w:val="ro-MD"/>
        </w:rPr>
        <w:t>) premii I,  5(cinci) premii II,  9(nouă) premii III și 5(cinci</w:t>
      </w:r>
      <w:r w:rsidR="0074791B" w:rsidRPr="00F350EF">
        <w:rPr>
          <w:color w:val="000000"/>
          <w:lang w:val="ro-MD"/>
        </w:rPr>
        <w:t>) mențiuni.</w:t>
      </w:r>
    </w:p>
    <w:p w:rsidR="000B6768" w:rsidRPr="00F350EF" w:rsidRDefault="000B6768" w:rsidP="000B6768">
      <w:pPr>
        <w:spacing w:line="240" w:lineRule="auto"/>
        <w:jc w:val="both"/>
        <w:rPr>
          <w:rFonts w:ascii="Times New Roman" w:eastAsia="Times New Roman" w:hAnsi="Times New Roman" w:cs="Times New Roman"/>
          <w:sz w:val="24"/>
          <w:szCs w:val="24"/>
          <w:lang w:val="ro-MD" w:eastAsia="ru-RU"/>
        </w:rPr>
      </w:pPr>
      <w:r w:rsidRPr="00F350EF">
        <w:rPr>
          <w:rFonts w:ascii="Times New Roman" w:eastAsia="Times New Roman" w:hAnsi="Times New Roman" w:cs="Times New Roman"/>
          <w:sz w:val="24"/>
          <w:szCs w:val="24"/>
          <w:lang w:val="ro-MD" w:eastAsia="ru-RU"/>
        </w:rPr>
        <w:t>Problemele cu care se confruntă Direcția Cultură/ instituțiile/ specialiștii:</w:t>
      </w:r>
    </w:p>
    <w:p w:rsidR="000B6768" w:rsidRPr="00F350EF" w:rsidRDefault="000B6768" w:rsidP="000B6768">
      <w:pPr>
        <w:spacing w:after="0" w:line="240" w:lineRule="auto"/>
        <w:jc w:val="both"/>
        <w:rPr>
          <w:rFonts w:ascii="Times New Roman" w:eastAsia="Times New Roman" w:hAnsi="Times New Roman" w:cs="Times New Roman"/>
          <w:sz w:val="24"/>
          <w:szCs w:val="24"/>
          <w:lang w:val="ro-MD" w:eastAsia="ru-RU"/>
        </w:rPr>
      </w:pPr>
      <w:r w:rsidRPr="00F350EF">
        <w:rPr>
          <w:rFonts w:ascii="Times New Roman" w:eastAsia="Times New Roman" w:hAnsi="Times New Roman" w:cs="Times New Roman"/>
          <w:sz w:val="24"/>
          <w:szCs w:val="24"/>
          <w:lang w:val="ro-MD" w:eastAsia="ru-RU"/>
        </w:rPr>
        <w:t>-  Lipsa specialiștilor cu studii și experiență în domeniu</w:t>
      </w:r>
      <w:r w:rsidR="004B49E9" w:rsidRPr="00F350EF">
        <w:rPr>
          <w:rFonts w:ascii="Times New Roman" w:eastAsia="Times New Roman" w:hAnsi="Times New Roman" w:cs="Times New Roman"/>
          <w:sz w:val="24"/>
          <w:szCs w:val="24"/>
          <w:lang w:val="ro-MD" w:eastAsia="ru-RU"/>
        </w:rPr>
        <w:t xml:space="preserve"> atît în biblioteci și case de cultură cît și în instituțiile de învățămînt artistic</w:t>
      </w:r>
    </w:p>
    <w:p w:rsidR="000B6768" w:rsidRPr="00F350EF" w:rsidRDefault="000B6768" w:rsidP="000B6768">
      <w:pPr>
        <w:spacing w:after="0" w:line="240" w:lineRule="auto"/>
        <w:jc w:val="both"/>
        <w:rPr>
          <w:rFonts w:ascii="Times New Roman" w:eastAsia="Times New Roman" w:hAnsi="Times New Roman" w:cs="Times New Roman"/>
          <w:sz w:val="24"/>
          <w:szCs w:val="24"/>
          <w:lang w:val="ro-MD" w:eastAsia="ru-RU"/>
        </w:rPr>
      </w:pPr>
      <w:r w:rsidRPr="00F350EF">
        <w:rPr>
          <w:rFonts w:ascii="Times New Roman" w:eastAsia="Times New Roman" w:hAnsi="Times New Roman" w:cs="Times New Roman"/>
          <w:sz w:val="24"/>
          <w:szCs w:val="24"/>
          <w:lang w:val="ro-MD" w:eastAsia="ru-RU"/>
        </w:rPr>
        <w:t>- Lipsa condițiilor de muncă satisfăcătoare (casele de cultură nu se încălzesc în perioada rece a anului, nu sunt dotate și echipate cu calculatoare, fax-uri, copiatoare, mijloace tehnice, sonore, artistice, costume scenice, săli de spectacole dotate ș.a.);</w:t>
      </w:r>
    </w:p>
    <w:p w:rsidR="000B6768" w:rsidRPr="00F350EF" w:rsidRDefault="000B6768" w:rsidP="000B6768">
      <w:pPr>
        <w:spacing w:after="0" w:line="240" w:lineRule="auto"/>
        <w:jc w:val="both"/>
        <w:rPr>
          <w:rFonts w:ascii="Times New Roman" w:eastAsia="Times New Roman" w:hAnsi="Times New Roman" w:cs="Times New Roman"/>
          <w:sz w:val="24"/>
          <w:szCs w:val="24"/>
          <w:lang w:val="ro-MD" w:eastAsia="ru-RU"/>
        </w:rPr>
      </w:pPr>
      <w:r w:rsidRPr="00F350EF">
        <w:rPr>
          <w:rFonts w:ascii="Times New Roman" w:eastAsia="Times New Roman" w:hAnsi="Times New Roman" w:cs="Times New Roman"/>
          <w:sz w:val="24"/>
          <w:szCs w:val="24"/>
          <w:lang w:val="ro-MD" w:eastAsia="ru-RU"/>
        </w:rPr>
        <w:t>- Neaprecierea la justa valoare a specialiștilor și a domeniului cultural ca parte indispensabilă și primordială în dezvoltarea unei societăți puternice;</w:t>
      </w:r>
    </w:p>
    <w:p w:rsidR="000B6768" w:rsidRPr="00F350EF" w:rsidRDefault="000B6768" w:rsidP="000B6768">
      <w:pPr>
        <w:spacing w:after="0" w:line="240" w:lineRule="auto"/>
        <w:jc w:val="both"/>
        <w:rPr>
          <w:rFonts w:ascii="Times New Roman" w:eastAsia="Times New Roman" w:hAnsi="Times New Roman" w:cs="Times New Roman"/>
          <w:sz w:val="24"/>
          <w:szCs w:val="24"/>
          <w:lang w:val="ro-MD" w:eastAsia="ru-RU"/>
        </w:rPr>
      </w:pPr>
      <w:r w:rsidRPr="00F350EF">
        <w:rPr>
          <w:rFonts w:ascii="Times New Roman" w:eastAsia="Times New Roman" w:hAnsi="Times New Roman" w:cs="Times New Roman"/>
          <w:sz w:val="24"/>
          <w:szCs w:val="24"/>
          <w:lang w:val="ro-MD" w:eastAsia="ru-RU"/>
        </w:rPr>
        <w:t>- Migrarea continuă a populației care duce la scăderea numărului de spectatori și a membrilor implicați în cercurile artistice ș.a.</w:t>
      </w:r>
    </w:p>
    <w:p w:rsidR="000B6768" w:rsidRPr="00F350EF" w:rsidRDefault="000B6768" w:rsidP="000B6768">
      <w:pPr>
        <w:spacing w:after="0" w:line="240" w:lineRule="auto"/>
        <w:jc w:val="both"/>
        <w:rPr>
          <w:rFonts w:ascii="Times New Roman" w:eastAsia="Times New Roman" w:hAnsi="Times New Roman" w:cs="Times New Roman"/>
          <w:sz w:val="24"/>
          <w:szCs w:val="24"/>
          <w:lang w:val="ro-MD" w:eastAsia="ru-RU"/>
        </w:rPr>
      </w:pPr>
      <w:r w:rsidRPr="00F350EF">
        <w:rPr>
          <w:rFonts w:ascii="Times New Roman" w:eastAsia="Times New Roman" w:hAnsi="Times New Roman" w:cs="Times New Roman"/>
          <w:sz w:val="24"/>
          <w:szCs w:val="24"/>
          <w:lang w:val="ro-MD"/>
        </w:rPr>
        <w:t xml:space="preserve"> -  Lipsa unui sistem continuu de instruire a personalului la nivel național;</w:t>
      </w:r>
    </w:p>
    <w:p w:rsidR="000B6768" w:rsidRPr="00F350EF" w:rsidRDefault="000B6768" w:rsidP="000B6768">
      <w:pPr>
        <w:tabs>
          <w:tab w:val="left" w:pos="540"/>
          <w:tab w:val="left" w:pos="1125"/>
        </w:tabs>
        <w:spacing w:after="0"/>
        <w:jc w:val="both"/>
        <w:rPr>
          <w:rFonts w:ascii="Times New Roman" w:eastAsia="Times New Roman" w:hAnsi="Times New Roman" w:cs="Times New Roman"/>
          <w:sz w:val="24"/>
          <w:szCs w:val="24"/>
          <w:lang w:val="ro-MD"/>
        </w:rPr>
      </w:pPr>
      <w:r w:rsidRPr="00F350EF">
        <w:rPr>
          <w:rFonts w:ascii="Times New Roman" w:eastAsia="Times New Roman" w:hAnsi="Times New Roman" w:cs="Times New Roman"/>
          <w:sz w:val="24"/>
          <w:szCs w:val="24"/>
          <w:lang w:val="ro-MD"/>
        </w:rPr>
        <w:t xml:space="preserve"> -  Dotarea sub nivel a instituţiilor de cultură cu mobilier și  echipament tehnic, instrumente muzicale și costume naționale ;</w:t>
      </w:r>
    </w:p>
    <w:p w:rsidR="000B6768" w:rsidRPr="00F350EF" w:rsidRDefault="000B6768" w:rsidP="000B6768">
      <w:pPr>
        <w:jc w:val="both"/>
        <w:rPr>
          <w:rFonts w:ascii="Times New Roman" w:eastAsiaTheme="minorEastAsia" w:hAnsi="Times New Roman" w:cs="Times New Roman"/>
          <w:i/>
          <w:sz w:val="24"/>
          <w:szCs w:val="24"/>
          <w:lang w:val="ro-MD"/>
        </w:rPr>
      </w:pPr>
      <w:r w:rsidRPr="00F350EF">
        <w:rPr>
          <w:rFonts w:ascii="Times New Roman" w:hAnsi="Times New Roman" w:cs="Times New Roman"/>
          <w:sz w:val="24"/>
          <w:szCs w:val="24"/>
          <w:lang w:val="ro-MD"/>
        </w:rPr>
        <w:t xml:space="preserve"> -  Rămîne deplorabilă situația la capitolul Baza tehnico- materială a in</w:t>
      </w:r>
      <w:r w:rsidR="004B49E9" w:rsidRPr="00F350EF">
        <w:rPr>
          <w:rFonts w:ascii="Times New Roman" w:hAnsi="Times New Roman" w:cs="Times New Roman"/>
          <w:sz w:val="24"/>
          <w:szCs w:val="24"/>
          <w:lang w:val="ro-MD"/>
        </w:rPr>
        <w:t>stituţiilor de cultură</w:t>
      </w:r>
      <w:r w:rsidRPr="00F350EF">
        <w:rPr>
          <w:rFonts w:ascii="Times New Roman" w:hAnsi="Times New Roman" w:cs="Times New Roman"/>
          <w:sz w:val="24"/>
          <w:szCs w:val="24"/>
          <w:lang w:val="ro-MD"/>
        </w:rPr>
        <w:t>, astfel majoritatea sunt în continuă degradare. Se alocă  mijloace financiare modeste pentru achiziţii de carte în biblioteci, procurarea aparatajului performant  de sonorizare şi informaţional, instrumentelor muzicale, costume naţionale, instalaţii tehnice de iluminare etc</w:t>
      </w:r>
      <w:r w:rsidRPr="00F350EF">
        <w:rPr>
          <w:rFonts w:ascii="Times New Roman" w:hAnsi="Times New Roman" w:cs="Times New Roman"/>
          <w:i/>
          <w:sz w:val="24"/>
          <w:szCs w:val="24"/>
          <w:lang w:val="ro-MD"/>
        </w:rPr>
        <w:t>.</w:t>
      </w:r>
    </w:p>
    <w:p w:rsidR="000B6768" w:rsidRPr="00F350EF" w:rsidRDefault="000B6768" w:rsidP="000B6768">
      <w:pPr>
        <w:spacing w:after="0"/>
        <w:rPr>
          <w:rFonts w:ascii="Times New Roman" w:eastAsia="Times New Roman" w:hAnsi="Times New Roman" w:cs="Times New Roman"/>
          <w:b/>
          <w:sz w:val="24"/>
          <w:szCs w:val="24"/>
          <w:lang w:val="ro-MD"/>
        </w:rPr>
      </w:pPr>
      <w:r w:rsidRPr="00F350EF">
        <w:rPr>
          <w:rFonts w:ascii="Times New Roman" w:eastAsia="Times New Roman" w:hAnsi="Times New Roman" w:cs="Times New Roman"/>
          <w:b/>
          <w:sz w:val="24"/>
          <w:szCs w:val="24"/>
          <w:lang w:val="ro-MD"/>
        </w:rPr>
        <w:t>Propuneri și soluții pentru redresarea situației :</w:t>
      </w:r>
    </w:p>
    <w:p w:rsidR="000B6768" w:rsidRPr="00F350EF" w:rsidRDefault="000B6768" w:rsidP="000B6768">
      <w:pPr>
        <w:spacing w:after="0"/>
        <w:rPr>
          <w:rFonts w:ascii="Times New Roman" w:eastAsia="Times New Roman" w:hAnsi="Times New Roman" w:cs="Times New Roman"/>
          <w:b/>
          <w:sz w:val="24"/>
          <w:szCs w:val="24"/>
          <w:lang w:val="ro-MD"/>
        </w:rPr>
      </w:pPr>
    </w:p>
    <w:p w:rsidR="000B6768" w:rsidRPr="00F350EF" w:rsidRDefault="000B6768" w:rsidP="0037744E">
      <w:pPr>
        <w:pStyle w:val="a4"/>
        <w:numPr>
          <w:ilvl w:val="0"/>
          <w:numId w:val="28"/>
        </w:numPr>
        <w:spacing w:after="0"/>
        <w:ind w:hanging="1004"/>
        <w:jc w:val="both"/>
        <w:rPr>
          <w:rFonts w:ascii="Times New Roman" w:eastAsia="Times New Roman" w:hAnsi="Times New Roman" w:cs="Times New Roman"/>
          <w:sz w:val="24"/>
          <w:szCs w:val="24"/>
          <w:lang w:val="ro-MD"/>
        </w:rPr>
      </w:pPr>
      <w:r w:rsidRPr="00F350EF">
        <w:rPr>
          <w:rFonts w:ascii="Times New Roman" w:eastAsia="Times New Roman" w:hAnsi="Times New Roman" w:cs="Times New Roman"/>
          <w:sz w:val="24"/>
          <w:szCs w:val="24"/>
          <w:lang w:val="ro-MD"/>
        </w:rPr>
        <w:t xml:space="preserve">Respectarea Legii 270/ 2018 privind sistemul unitar  de salarizare în sectorul bugetar de către administrațiile publice locale, ceea ce va permite selectarea  personalului calificat, competitiv; </w:t>
      </w:r>
    </w:p>
    <w:p w:rsidR="000B6768" w:rsidRPr="00F350EF" w:rsidRDefault="000B6768" w:rsidP="0037744E">
      <w:pPr>
        <w:numPr>
          <w:ilvl w:val="0"/>
          <w:numId w:val="28"/>
        </w:numPr>
        <w:tabs>
          <w:tab w:val="left" w:pos="540"/>
          <w:tab w:val="left" w:pos="993"/>
          <w:tab w:val="left" w:pos="2160"/>
        </w:tabs>
        <w:spacing w:after="0" w:line="276" w:lineRule="auto"/>
        <w:ind w:hanging="1004"/>
        <w:jc w:val="both"/>
        <w:rPr>
          <w:rFonts w:ascii="Times New Roman" w:eastAsia="Times New Roman" w:hAnsi="Times New Roman" w:cs="Times New Roman"/>
          <w:sz w:val="24"/>
          <w:szCs w:val="24"/>
          <w:lang w:val="ro-MD"/>
        </w:rPr>
      </w:pPr>
      <w:r w:rsidRPr="00F350EF">
        <w:rPr>
          <w:rFonts w:ascii="Times New Roman" w:eastAsia="Times New Roman" w:hAnsi="Times New Roman" w:cs="Times New Roman"/>
          <w:sz w:val="24"/>
          <w:szCs w:val="24"/>
          <w:lang w:val="ro-MD"/>
        </w:rPr>
        <w:t xml:space="preserve">        Instruirea profesională continuuă a angajaţilor în domeniul cultural, în domeniile marketingului cultural şi al managementului de  proiecte  culturale, ceea ce ar crea o premisă pentru revigorarea vieţii culturale în comunităţile locale.</w:t>
      </w:r>
    </w:p>
    <w:p w:rsidR="000B6768" w:rsidRPr="00F350EF" w:rsidRDefault="000B6768" w:rsidP="0037744E">
      <w:pPr>
        <w:numPr>
          <w:ilvl w:val="0"/>
          <w:numId w:val="30"/>
        </w:numPr>
        <w:tabs>
          <w:tab w:val="left" w:pos="540"/>
          <w:tab w:val="left" w:pos="1134"/>
        </w:tabs>
        <w:spacing w:after="0" w:line="276" w:lineRule="auto"/>
        <w:ind w:left="1134" w:hanging="1134"/>
        <w:jc w:val="both"/>
        <w:rPr>
          <w:rFonts w:ascii="Times New Roman" w:eastAsia="Times New Roman" w:hAnsi="Times New Roman" w:cs="Times New Roman"/>
          <w:sz w:val="24"/>
          <w:szCs w:val="24"/>
          <w:lang w:val="ro-MD"/>
        </w:rPr>
      </w:pPr>
      <w:r w:rsidRPr="00F350EF">
        <w:rPr>
          <w:rFonts w:ascii="Times New Roman" w:eastAsia="Times New Roman" w:hAnsi="Times New Roman" w:cs="Times New Roman"/>
          <w:sz w:val="24"/>
          <w:szCs w:val="24"/>
          <w:lang w:val="ro-MD"/>
        </w:rPr>
        <w:lastRenderedPageBreak/>
        <w:t xml:space="preserve">        Susţinerea în continuare a festivalurilor, concursurilor de c</w:t>
      </w:r>
      <w:r w:rsidR="0037744E" w:rsidRPr="00F350EF">
        <w:rPr>
          <w:rFonts w:ascii="Times New Roman" w:eastAsia="Times New Roman" w:hAnsi="Times New Roman" w:cs="Times New Roman"/>
          <w:sz w:val="24"/>
          <w:szCs w:val="24"/>
          <w:lang w:val="ro-MD"/>
        </w:rPr>
        <w:t xml:space="preserve">reaţie şi interpretare la nivel </w:t>
      </w:r>
      <w:r w:rsidRPr="00F350EF">
        <w:rPr>
          <w:rFonts w:ascii="Times New Roman" w:eastAsia="Times New Roman" w:hAnsi="Times New Roman" w:cs="Times New Roman"/>
          <w:sz w:val="24"/>
          <w:szCs w:val="24"/>
          <w:lang w:val="ro-MD"/>
        </w:rPr>
        <w:t>local, zonal, naţional și internațional;</w:t>
      </w:r>
    </w:p>
    <w:p w:rsidR="000B6768" w:rsidRPr="00F350EF" w:rsidRDefault="000B6768" w:rsidP="0037744E">
      <w:pPr>
        <w:numPr>
          <w:ilvl w:val="0"/>
          <w:numId w:val="30"/>
        </w:numPr>
        <w:tabs>
          <w:tab w:val="left" w:pos="540"/>
        </w:tabs>
        <w:spacing w:after="0" w:line="276" w:lineRule="auto"/>
        <w:ind w:left="1134" w:hanging="1134"/>
        <w:jc w:val="both"/>
        <w:rPr>
          <w:rFonts w:ascii="Times New Roman" w:eastAsia="Times New Roman" w:hAnsi="Times New Roman" w:cs="Times New Roman"/>
          <w:sz w:val="24"/>
          <w:szCs w:val="24"/>
          <w:lang w:val="ro-MD"/>
        </w:rPr>
      </w:pPr>
      <w:r w:rsidRPr="00F350EF">
        <w:rPr>
          <w:rFonts w:ascii="Times New Roman" w:eastAsia="Times New Roman" w:hAnsi="Times New Roman" w:cs="Times New Roman"/>
          <w:sz w:val="24"/>
          <w:szCs w:val="24"/>
          <w:lang w:val="ro-MD"/>
        </w:rPr>
        <w:t xml:space="preserve">        Susţinerea unor proiecte finanțate de APL, care vizează implimentarea politicilor moderne de dezvoltare a  culturii și turismului în raion;</w:t>
      </w:r>
    </w:p>
    <w:p w:rsidR="000B6768" w:rsidRPr="00F350EF" w:rsidRDefault="008303D7" w:rsidP="0037744E">
      <w:pPr>
        <w:numPr>
          <w:ilvl w:val="0"/>
          <w:numId w:val="30"/>
        </w:numPr>
        <w:tabs>
          <w:tab w:val="left" w:pos="540"/>
          <w:tab w:val="left" w:pos="993"/>
          <w:tab w:val="left" w:pos="1134"/>
          <w:tab w:val="left" w:pos="2160"/>
        </w:tabs>
        <w:autoSpaceDE w:val="0"/>
        <w:autoSpaceDN w:val="0"/>
        <w:adjustRightInd w:val="0"/>
        <w:spacing w:after="0" w:line="276" w:lineRule="auto"/>
        <w:ind w:left="993" w:hanging="993"/>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0B6768" w:rsidRPr="00F350EF">
        <w:rPr>
          <w:rFonts w:ascii="Times New Roman" w:eastAsia="Times New Roman" w:hAnsi="Times New Roman" w:cs="Times New Roman"/>
          <w:sz w:val="24"/>
          <w:szCs w:val="24"/>
          <w:lang w:val="ro-MD"/>
        </w:rPr>
        <w:t xml:space="preserve">Stimulareatinerilor cu performanțeîndomeniulculturii: alocareaBurselor de Merit; </w:t>
      </w:r>
    </w:p>
    <w:p w:rsidR="000B6768" w:rsidRPr="00F350EF" w:rsidRDefault="000B6768" w:rsidP="0037744E">
      <w:pPr>
        <w:pStyle w:val="a4"/>
        <w:numPr>
          <w:ilvl w:val="0"/>
          <w:numId w:val="30"/>
        </w:numPr>
        <w:tabs>
          <w:tab w:val="left" w:pos="993"/>
          <w:tab w:val="left" w:pos="2160"/>
        </w:tabs>
        <w:autoSpaceDE w:val="0"/>
        <w:autoSpaceDN w:val="0"/>
        <w:adjustRightInd w:val="0"/>
        <w:spacing w:after="0"/>
        <w:ind w:left="993" w:hanging="993"/>
        <w:jc w:val="both"/>
        <w:rPr>
          <w:rFonts w:ascii="Times New Roman" w:eastAsia="Times New Roman" w:hAnsi="Times New Roman" w:cs="Times New Roman"/>
          <w:sz w:val="24"/>
          <w:szCs w:val="24"/>
          <w:lang w:val="ro-MD"/>
        </w:rPr>
      </w:pPr>
      <w:r w:rsidRPr="00F350EF">
        <w:rPr>
          <w:rFonts w:ascii="Times New Roman" w:eastAsia="Times New Roman" w:hAnsi="Times New Roman" w:cs="Times New Roman"/>
          <w:sz w:val="24"/>
          <w:szCs w:val="24"/>
          <w:lang w:val="ro-MD"/>
        </w:rPr>
        <w:t xml:space="preserve">Stimularea comunicării interculturale, </w:t>
      </w:r>
      <w:r w:rsidRPr="00F350EF">
        <w:rPr>
          <w:rFonts w:ascii="Times New Roman" w:hAnsi="Times New Roman" w:cs="Times New Roman"/>
          <w:sz w:val="24"/>
          <w:szCs w:val="24"/>
          <w:lang w:val="ro-MD"/>
        </w:rPr>
        <w:t>intensificarea schimbului cultural între raionul Hîncești și localităţi similare din Republica Moldova cît şi alte ţări</w:t>
      </w:r>
      <w:r w:rsidRPr="00F350EF">
        <w:rPr>
          <w:rFonts w:ascii="Times New Roman" w:eastAsia="Times New Roman" w:hAnsi="Times New Roman" w:cs="Times New Roman"/>
          <w:sz w:val="24"/>
          <w:szCs w:val="24"/>
          <w:lang w:val="ro-MD"/>
        </w:rPr>
        <w:t xml:space="preserve"> prin susținere financiară a artiştilor la evenimente internaţionale, turnee;</w:t>
      </w:r>
    </w:p>
    <w:p w:rsidR="000B6768" w:rsidRPr="00F350EF" w:rsidRDefault="000B6768" w:rsidP="0037744E">
      <w:pPr>
        <w:numPr>
          <w:ilvl w:val="0"/>
          <w:numId w:val="30"/>
        </w:numPr>
        <w:tabs>
          <w:tab w:val="left" w:pos="540"/>
          <w:tab w:val="left" w:pos="1134"/>
        </w:tabs>
        <w:spacing w:after="0" w:line="276" w:lineRule="auto"/>
        <w:ind w:left="1134" w:hanging="1134"/>
        <w:jc w:val="both"/>
        <w:rPr>
          <w:rFonts w:ascii="Times New Roman" w:eastAsia="Times New Roman" w:hAnsi="Times New Roman" w:cs="Times New Roman"/>
          <w:sz w:val="24"/>
          <w:szCs w:val="24"/>
          <w:lang w:val="ro-MD"/>
        </w:rPr>
      </w:pPr>
      <w:r w:rsidRPr="00F350EF">
        <w:rPr>
          <w:rFonts w:ascii="Times New Roman" w:eastAsia="Times New Roman" w:hAnsi="Times New Roman" w:cs="Times New Roman"/>
          <w:sz w:val="24"/>
          <w:szCs w:val="24"/>
          <w:lang w:val="ro-MD"/>
        </w:rPr>
        <w:t xml:space="preserve">       Păstrarea tradiţiilor  identitare, protejarea meşteşugurilor şi formelor de exprimare artistică;</w:t>
      </w:r>
    </w:p>
    <w:p w:rsidR="000B6768" w:rsidRPr="00F350EF" w:rsidRDefault="000B6768" w:rsidP="0037744E">
      <w:pPr>
        <w:numPr>
          <w:ilvl w:val="0"/>
          <w:numId w:val="30"/>
        </w:numPr>
        <w:tabs>
          <w:tab w:val="left" w:pos="540"/>
          <w:tab w:val="left" w:pos="993"/>
          <w:tab w:val="left" w:pos="2160"/>
        </w:tabs>
        <w:spacing w:after="0" w:line="276" w:lineRule="auto"/>
        <w:ind w:left="540" w:hanging="540"/>
        <w:jc w:val="both"/>
        <w:rPr>
          <w:rFonts w:ascii="Times New Roman" w:eastAsia="Times New Roman" w:hAnsi="Times New Roman" w:cs="Times New Roman"/>
          <w:sz w:val="24"/>
          <w:szCs w:val="24"/>
          <w:lang w:val="ro-MD"/>
        </w:rPr>
      </w:pPr>
      <w:r w:rsidRPr="00F350EF">
        <w:rPr>
          <w:rFonts w:ascii="Times New Roman" w:eastAsia="Times New Roman" w:hAnsi="Times New Roman" w:cs="Times New Roman"/>
          <w:sz w:val="24"/>
          <w:szCs w:val="24"/>
          <w:lang w:val="ro-MD"/>
        </w:rPr>
        <w:t xml:space="preserve">       Alocarea mijloacelor financiare pentru reabilitarea monumentelor istorice, includerea lor în viaţa  culturală a comunităţilor şi</w:t>
      </w:r>
      <w:r w:rsidR="00A82BBD">
        <w:rPr>
          <w:rFonts w:ascii="Times New Roman" w:eastAsia="Times New Roman" w:hAnsi="Times New Roman" w:cs="Times New Roman"/>
          <w:sz w:val="24"/>
          <w:szCs w:val="24"/>
          <w:lang w:val="ro-MD"/>
        </w:rPr>
        <w:t xml:space="preserve"> </w:t>
      </w:r>
      <w:r w:rsidRPr="00F350EF">
        <w:rPr>
          <w:rFonts w:ascii="Times New Roman" w:eastAsia="Times New Roman" w:hAnsi="Times New Roman" w:cs="Times New Roman"/>
          <w:sz w:val="24"/>
          <w:szCs w:val="24"/>
          <w:lang w:val="ro-MD"/>
        </w:rPr>
        <w:t xml:space="preserve"> utilizarea acestui potenţial ca resursă  importantă în promovarea turismului cultural;</w:t>
      </w:r>
    </w:p>
    <w:p w:rsidR="000B6768" w:rsidRPr="00F350EF" w:rsidRDefault="000B6768" w:rsidP="0037744E">
      <w:pPr>
        <w:tabs>
          <w:tab w:val="left" w:pos="1140"/>
        </w:tabs>
        <w:spacing w:after="0"/>
        <w:jc w:val="both"/>
        <w:rPr>
          <w:rFonts w:ascii="Times New Roman" w:eastAsiaTheme="minorEastAsia" w:hAnsi="Times New Roman" w:cs="Times New Roman"/>
          <w:b/>
          <w:sz w:val="24"/>
          <w:szCs w:val="24"/>
          <w:lang w:val="ro-MD"/>
        </w:rPr>
      </w:pPr>
    </w:p>
    <w:p w:rsidR="004B49E9" w:rsidRPr="00F350EF" w:rsidRDefault="004B49E9" w:rsidP="000B6768">
      <w:pPr>
        <w:tabs>
          <w:tab w:val="left" w:pos="1140"/>
        </w:tabs>
        <w:spacing w:after="0"/>
        <w:rPr>
          <w:rFonts w:ascii="Times New Roman" w:eastAsiaTheme="minorEastAsia" w:hAnsi="Times New Roman" w:cs="Times New Roman"/>
          <w:b/>
          <w:sz w:val="24"/>
          <w:szCs w:val="24"/>
          <w:lang w:val="ro-MD"/>
        </w:rPr>
      </w:pPr>
    </w:p>
    <w:p w:rsidR="000B6768" w:rsidRPr="00F350EF" w:rsidRDefault="00E72EB6" w:rsidP="000B6768">
      <w:pPr>
        <w:spacing w:after="0"/>
        <w:ind w:firstLine="360"/>
        <w:jc w:val="both"/>
        <w:rPr>
          <w:rFonts w:ascii="Times New Roman" w:hAnsi="Times New Roman" w:cs="Times New Roman"/>
          <w:b/>
          <w:bCs/>
          <w:sz w:val="24"/>
          <w:szCs w:val="24"/>
          <w:lang w:val="ro-MD"/>
        </w:rPr>
      </w:pPr>
      <w:r>
        <w:rPr>
          <w:rFonts w:ascii="Times New Roman" w:hAnsi="Times New Roman" w:cs="Times New Roman"/>
          <w:b/>
          <w:bCs/>
          <w:sz w:val="24"/>
          <w:szCs w:val="24"/>
          <w:lang w:val="ro-MD"/>
        </w:rPr>
        <w:t xml:space="preserve">         </w:t>
      </w:r>
      <w:r w:rsidR="008303D7">
        <w:rPr>
          <w:rFonts w:ascii="Times New Roman" w:hAnsi="Times New Roman" w:cs="Times New Roman"/>
          <w:b/>
          <w:bCs/>
          <w:sz w:val="24"/>
          <w:szCs w:val="24"/>
          <w:lang w:val="ro-MD"/>
        </w:rPr>
        <w:t xml:space="preserve">  </w:t>
      </w:r>
      <w:r w:rsidR="000B6768" w:rsidRPr="00F350EF">
        <w:rPr>
          <w:rFonts w:ascii="Times New Roman" w:hAnsi="Times New Roman" w:cs="Times New Roman"/>
          <w:b/>
          <w:bCs/>
          <w:sz w:val="24"/>
          <w:szCs w:val="24"/>
          <w:lang w:val="ro-MD"/>
        </w:rPr>
        <w:t>Ș</w:t>
      </w:r>
      <w:r>
        <w:rPr>
          <w:rFonts w:ascii="Times New Roman" w:hAnsi="Times New Roman" w:cs="Times New Roman"/>
          <w:b/>
          <w:bCs/>
          <w:sz w:val="24"/>
          <w:szCs w:val="24"/>
          <w:lang w:val="ro-MD"/>
        </w:rPr>
        <w:t>ef interimar</w:t>
      </w:r>
    </w:p>
    <w:p w:rsidR="00C1491C" w:rsidRPr="00F350EF" w:rsidRDefault="008303D7" w:rsidP="002E56DC">
      <w:pPr>
        <w:spacing w:after="0"/>
        <w:ind w:firstLine="360"/>
        <w:jc w:val="both"/>
        <w:rPr>
          <w:rFonts w:ascii="Times New Roman" w:hAnsi="Times New Roman" w:cs="Times New Roman"/>
          <w:sz w:val="24"/>
          <w:szCs w:val="24"/>
          <w:lang w:val="ro-MD"/>
        </w:rPr>
      </w:pPr>
      <w:r>
        <w:rPr>
          <w:rFonts w:ascii="Times New Roman" w:hAnsi="Times New Roman" w:cs="Times New Roman"/>
          <w:b/>
          <w:bCs/>
          <w:sz w:val="24"/>
          <w:szCs w:val="24"/>
          <w:lang w:val="ro-MD"/>
        </w:rPr>
        <w:t>Direcția</w:t>
      </w:r>
      <w:r w:rsidR="00E72EB6">
        <w:rPr>
          <w:rFonts w:ascii="Times New Roman" w:hAnsi="Times New Roman" w:cs="Times New Roman"/>
          <w:b/>
          <w:bCs/>
          <w:sz w:val="24"/>
          <w:szCs w:val="24"/>
          <w:lang w:val="ro-MD"/>
        </w:rPr>
        <w:t xml:space="preserve"> </w:t>
      </w:r>
      <w:r w:rsidR="000B6768" w:rsidRPr="00F350EF">
        <w:rPr>
          <w:rFonts w:ascii="Times New Roman" w:hAnsi="Times New Roman" w:cs="Times New Roman"/>
          <w:b/>
          <w:bCs/>
          <w:sz w:val="24"/>
          <w:szCs w:val="24"/>
          <w:lang w:val="ro-MD"/>
        </w:rPr>
        <w:t>Cultură</w:t>
      </w:r>
      <w:r w:rsidR="00E72EB6">
        <w:rPr>
          <w:rFonts w:ascii="Times New Roman" w:hAnsi="Times New Roman" w:cs="Times New Roman"/>
          <w:b/>
          <w:bCs/>
          <w:sz w:val="24"/>
          <w:szCs w:val="24"/>
          <w:lang w:val="ro-MD"/>
        </w:rPr>
        <w:t xml:space="preserve"> </w:t>
      </w:r>
      <w:r w:rsidR="000B6768" w:rsidRPr="00F350EF">
        <w:rPr>
          <w:rFonts w:ascii="Times New Roman" w:hAnsi="Times New Roman" w:cs="Times New Roman"/>
          <w:b/>
          <w:bCs/>
          <w:sz w:val="24"/>
          <w:szCs w:val="24"/>
          <w:lang w:val="ro-MD"/>
        </w:rPr>
        <w:t>şi</w:t>
      </w:r>
      <w:r w:rsidR="00E72EB6">
        <w:rPr>
          <w:rFonts w:ascii="Times New Roman" w:hAnsi="Times New Roman" w:cs="Times New Roman"/>
          <w:b/>
          <w:bCs/>
          <w:sz w:val="24"/>
          <w:szCs w:val="24"/>
          <w:lang w:val="ro-MD"/>
        </w:rPr>
        <w:t xml:space="preserve"> </w:t>
      </w:r>
      <w:r w:rsidR="000B6768" w:rsidRPr="00F350EF">
        <w:rPr>
          <w:rFonts w:ascii="Times New Roman" w:hAnsi="Times New Roman" w:cs="Times New Roman"/>
          <w:b/>
          <w:bCs/>
          <w:sz w:val="24"/>
          <w:szCs w:val="24"/>
          <w:lang w:val="ro-MD"/>
        </w:rPr>
        <w:t xml:space="preserve">Turism </w:t>
      </w:r>
      <w:r>
        <w:rPr>
          <w:rFonts w:ascii="Times New Roman" w:hAnsi="Times New Roman" w:cs="Times New Roman"/>
          <w:b/>
          <w:bCs/>
          <w:sz w:val="24"/>
          <w:szCs w:val="24"/>
          <w:lang w:val="ro-MD"/>
        </w:rPr>
        <w:t>Hîncești</w:t>
      </w:r>
      <w:r w:rsidR="000B6768" w:rsidRPr="00F350EF">
        <w:rPr>
          <w:rFonts w:ascii="Times New Roman" w:hAnsi="Times New Roman" w:cs="Times New Roman"/>
          <w:b/>
          <w:bCs/>
          <w:sz w:val="24"/>
          <w:szCs w:val="24"/>
          <w:lang w:val="ro-MD"/>
        </w:rPr>
        <w:t xml:space="preserve">             </w:t>
      </w:r>
      <w:r>
        <w:rPr>
          <w:rFonts w:ascii="Times New Roman" w:hAnsi="Times New Roman" w:cs="Times New Roman"/>
          <w:b/>
          <w:bCs/>
          <w:sz w:val="24"/>
          <w:szCs w:val="24"/>
          <w:lang w:val="ro-MD"/>
        </w:rPr>
        <w:t xml:space="preserve">                              </w:t>
      </w:r>
      <w:r w:rsidR="000B6768" w:rsidRPr="00F350EF">
        <w:rPr>
          <w:rFonts w:ascii="Times New Roman" w:hAnsi="Times New Roman" w:cs="Times New Roman"/>
          <w:b/>
          <w:bCs/>
          <w:sz w:val="24"/>
          <w:szCs w:val="24"/>
          <w:lang w:val="ro-MD"/>
        </w:rPr>
        <w:t xml:space="preserve"> </w:t>
      </w:r>
      <w:r w:rsidR="00E72EB6">
        <w:rPr>
          <w:rFonts w:ascii="Times New Roman" w:hAnsi="Times New Roman" w:cs="Times New Roman"/>
          <w:b/>
          <w:bCs/>
          <w:sz w:val="24"/>
          <w:szCs w:val="24"/>
          <w:lang w:val="ro-MD"/>
        </w:rPr>
        <w:t>Larusa  VLAS</w:t>
      </w:r>
      <w:r w:rsidR="000C6AA0">
        <w:rPr>
          <w:rFonts w:ascii="Times New Roman" w:hAnsi="Times New Roman" w:cs="Times New Roman"/>
          <w:b/>
          <w:bCs/>
          <w:sz w:val="24"/>
          <w:szCs w:val="24"/>
          <w:lang w:val="ro-MD"/>
        </w:rPr>
        <w:t xml:space="preserve"> </w:t>
      </w:r>
    </w:p>
    <w:sectPr w:rsidR="00C1491C" w:rsidRPr="00F350EF" w:rsidSect="0003320F">
      <w:footerReference w:type="default" r:id="rId14"/>
      <w:pgSz w:w="11906" w:h="16838"/>
      <w:pgMar w:top="1134" w:right="849" w:bottom="709" w:left="1418"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A4" w:rsidRDefault="00C70BA4" w:rsidP="00835260">
      <w:pPr>
        <w:spacing w:after="0" w:line="240" w:lineRule="auto"/>
      </w:pPr>
      <w:r>
        <w:separator/>
      </w:r>
    </w:p>
  </w:endnote>
  <w:endnote w:type="continuationSeparator" w:id="0">
    <w:p w:rsidR="00C70BA4" w:rsidRDefault="00C70BA4" w:rsidP="0083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5506"/>
      <w:docPartObj>
        <w:docPartGallery w:val="Page Numbers (Bottom of Page)"/>
        <w:docPartUnique/>
      </w:docPartObj>
    </w:sdtPr>
    <w:sdtEndPr/>
    <w:sdtContent>
      <w:p w:rsidR="00512711" w:rsidRDefault="003515F3">
        <w:pPr>
          <w:pStyle w:val="aa"/>
          <w:jc w:val="center"/>
        </w:pPr>
        <w:r>
          <w:fldChar w:fldCharType="begin"/>
        </w:r>
        <w:r>
          <w:instrText>PAGE   \* MERGEFORMAT</w:instrText>
        </w:r>
        <w:r>
          <w:fldChar w:fldCharType="separate"/>
        </w:r>
        <w:r w:rsidR="006204F1">
          <w:rPr>
            <w:noProof/>
          </w:rPr>
          <w:t>2</w:t>
        </w:r>
        <w:r>
          <w:rPr>
            <w:noProof/>
          </w:rPr>
          <w:fldChar w:fldCharType="end"/>
        </w:r>
      </w:p>
    </w:sdtContent>
  </w:sdt>
  <w:p w:rsidR="00512711" w:rsidRDefault="0051271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A4" w:rsidRDefault="00C70BA4" w:rsidP="00835260">
      <w:pPr>
        <w:spacing w:after="0" w:line="240" w:lineRule="auto"/>
      </w:pPr>
      <w:r>
        <w:separator/>
      </w:r>
    </w:p>
  </w:footnote>
  <w:footnote w:type="continuationSeparator" w:id="0">
    <w:p w:rsidR="00C70BA4" w:rsidRDefault="00C70BA4" w:rsidP="00835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A0"/>
    <w:multiLevelType w:val="hybridMultilevel"/>
    <w:tmpl w:val="C77C5A6A"/>
    <w:lvl w:ilvl="0" w:tplc="0B4CDE90">
      <w:start w:val="1"/>
      <w:numFmt w:val="decimal"/>
      <w:lvlText w:val="%1."/>
      <w:lvlJc w:val="left"/>
      <w:pPr>
        <w:ind w:left="786"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FB1FD2"/>
    <w:multiLevelType w:val="hybridMultilevel"/>
    <w:tmpl w:val="F3CC99EA"/>
    <w:lvl w:ilvl="0" w:tplc="0418000B">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8F56090"/>
    <w:multiLevelType w:val="hybridMultilevel"/>
    <w:tmpl w:val="8A6E39F4"/>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280097"/>
    <w:multiLevelType w:val="hybridMultilevel"/>
    <w:tmpl w:val="F188A45A"/>
    <w:lvl w:ilvl="0" w:tplc="ED00990C">
      <w:start w:val="1"/>
      <w:numFmt w:val="decimal"/>
      <w:lvlText w:val="%1."/>
      <w:lvlJc w:val="left"/>
      <w:pPr>
        <w:ind w:left="1065" w:hanging="360"/>
      </w:pPr>
      <w:rPr>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0C333C16"/>
    <w:multiLevelType w:val="hybridMultilevel"/>
    <w:tmpl w:val="A4200B92"/>
    <w:lvl w:ilvl="0" w:tplc="3276524C">
      <w:numFmt w:val="bullet"/>
      <w:lvlText w:val="-"/>
      <w:lvlJc w:val="left"/>
      <w:pPr>
        <w:ind w:left="785" w:hanging="360"/>
      </w:pPr>
      <w:rPr>
        <w:rFonts w:ascii="Times New Roman" w:eastAsiaTheme="minorHAnsi" w:hAnsi="Times New Roman" w:cs="Times New Roman" w:hint="default"/>
      </w:rPr>
    </w:lvl>
    <w:lvl w:ilvl="1" w:tplc="04190003">
      <w:start w:val="1"/>
      <w:numFmt w:val="decimal"/>
      <w:lvlText w:val="%2."/>
      <w:lvlJc w:val="left"/>
      <w:pPr>
        <w:tabs>
          <w:tab w:val="num" w:pos="1505"/>
        </w:tabs>
        <w:ind w:left="1505" w:hanging="360"/>
      </w:pPr>
    </w:lvl>
    <w:lvl w:ilvl="2" w:tplc="04190005">
      <w:start w:val="1"/>
      <w:numFmt w:val="decimal"/>
      <w:lvlText w:val="%3."/>
      <w:lvlJc w:val="left"/>
      <w:pPr>
        <w:tabs>
          <w:tab w:val="num" w:pos="2225"/>
        </w:tabs>
        <w:ind w:left="2225" w:hanging="360"/>
      </w:pPr>
    </w:lvl>
    <w:lvl w:ilvl="3" w:tplc="04190001">
      <w:start w:val="1"/>
      <w:numFmt w:val="decimal"/>
      <w:lvlText w:val="%4."/>
      <w:lvlJc w:val="left"/>
      <w:pPr>
        <w:tabs>
          <w:tab w:val="num" w:pos="2945"/>
        </w:tabs>
        <w:ind w:left="2945" w:hanging="360"/>
      </w:pPr>
    </w:lvl>
    <w:lvl w:ilvl="4" w:tplc="04190003">
      <w:start w:val="1"/>
      <w:numFmt w:val="decimal"/>
      <w:lvlText w:val="%5."/>
      <w:lvlJc w:val="left"/>
      <w:pPr>
        <w:tabs>
          <w:tab w:val="num" w:pos="3665"/>
        </w:tabs>
        <w:ind w:left="3665" w:hanging="360"/>
      </w:pPr>
    </w:lvl>
    <w:lvl w:ilvl="5" w:tplc="04190005">
      <w:start w:val="1"/>
      <w:numFmt w:val="decimal"/>
      <w:lvlText w:val="%6."/>
      <w:lvlJc w:val="left"/>
      <w:pPr>
        <w:tabs>
          <w:tab w:val="num" w:pos="4385"/>
        </w:tabs>
        <w:ind w:left="4385" w:hanging="360"/>
      </w:pPr>
    </w:lvl>
    <w:lvl w:ilvl="6" w:tplc="04190001">
      <w:start w:val="1"/>
      <w:numFmt w:val="decimal"/>
      <w:lvlText w:val="%7."/>
      <w:lvlJc w:val="left"/>
      <w:pPr>
        <w:tabs>
          <w:tab w:val="num" w:pos="5105"/>
        </w:tabs>
        <w:ind w:left="5105" w:hanging="360"/>
      </w:pPr>
    </w:lvl>
    <w:lvl w:ilvl="7" w:tplc="04190003">
      <w:start w:val="1"/>
      <w:numFmt w:val="decimal"/>
      <w:lvlText w:val="%8."/>
      <w:lvlJc w:val="left"/>
      <w:pPr>
        <w:tabs>
          <w:tab w:val="num" w:pos="5825"/>
        </w:tabs>
        <w:ind w:left="5825" w:hanging="360"/>
      </w:pPr>
    </w:lvl>
    <w:lvl w:ilvl="8" w:tplc="04190005">
      <w:start w:val="1"/>
      <w:numFmt w:val="decimal"/>
      <w:lvlText w:val="%9."/>
      <w:lvlJc w:val="left"/>
      <w:pPr>
        <w:tabs>
          <w:tab w:val="num" w:pos="6545"/>
        </w:tabs>
        <w:ind w:left="6545" w:hanging="360"/>
      </w:pPr>
    </w:lvl>
  </w:abstractNum>
  <w:abstractNum w:abstractNumId="5" w15:restartNumberingAfterBreak="0">
    <w:nsid w:val="0CD208B4"/>
    <w:multiLevelType w:val="multilevel"/>
    <w:tmpl w:val="179C2B0C"/>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391553E"/>
    <w:multiLevelType w:val="hybridMultilevel"/>
    <w:tmpl w:val="F2985EEE"/>
    <w:lvl w:ilvl="0" w:tplc="88242F54">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F2612E"/>
    <w:multiLevelType w:val="hybridMultilevel"/>
    <w:tmpl w:val="B316C060"/>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8102551"/>
    <w:multiLevelType w:val="hybridMultilevel"/>
    <w:tmpl w:val="16E81180"/>
    <w:lvl w:ilvl="0" w:tplc="0DCCB4D6">
      <w:start w:val="1"/>
      <w:numFmt w:val="bullet"/>
      <w:lvlText w:val=""/>
      <w:lvlJc w:val="left"/>
      <w:pPr>
        <w:ind w:left="4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690709"/>
    <w:multiLevelType w:val="hybridMultilevel"/>
    <w:tmpl w:val="7C1E237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D6F49E4"/>
    <w:multiLevelType w:val="hybridMultilevel"/>
    <w:tmpl w:val="E574342A"/>
    <w:lvl w:ilvl="0" w:tplc="0B2AABAA">
      <w:start w:val="1"/>
      <w:numFmt w:val="bullet"/>
      <w:lvlText w:val="-"/>
      <w:lvlJc w:val="left"/>
      <w:pPr>
        <w:ind w:left="1068" w:hanging="360"/>
      </w:pPr>
      <w:rPr>
        <w:rFonts w:ascii="Times New Roman" w:eastAsiaTheme="minorHAnsi" w:hAnsi="Times New Roman" w:cs="Times New Roman" w:hint="default"/>
        <w:sz w:val="22"/>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15:restartNumberingAfterBreak="0">
    <w:nsid w:val="343D48A4"/>
    <w:multiLevelType w:val="hybridMultilevel"/>
    <w:tmpl w:val="0784BCFA"/>
    <w:lvl w:ilvl="0" w:tplc="6F36F604">
      <w:start w:val="1"/>
      <w:numFmt w:val="decimal"/>
      <w:lvlText w:val="%1."/>
      <w:lvlJc w:val="left"/>
      <w:pPr>
        <w:ind w:left="1211" w:hanging="360"/>
      </w:pPr>
      <w:rPr>
        <w:b/>
      </w:r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12" w15:restartNumberingAfterBreak="0">
    <w:nsid w:val="3C91482E"/>
    <w:multiLevelType w:val="hybridMultilevel"/>
    <w:tmpl w:val="A05C56DE"/>
    <w:lvl w:ilvl="0" w:tplc="0B2AABAA">
      <w:start w:val="1"/>
      <w:numFmt w:val="bullet"/>
      <w:lvlText w:val="-"/>
      <w:lvlJc w:val="left"/>
      <w:pPr>
        <w:ind w:left="761" w:hanging="360"/>
      </w:pPr>
      <w:rPr>
        <w:rFonts w:ascii="Times New Roman" w:eastAsiaTheme="minorHAnsi" w:hAnsi="Times New Roman" w:cs="Times New Roman" w:hint="default"/>
        <w:sz w:val="22"/>
      </w:rPr>
    </w:lvl>
    <w:lvl w:ilvl="1" w:tplc="04190003">
      <w:start w:val="1"/>
      <w:numFmt w:val="bullet"/>
      <w:lvlText w:val="o"/>
      <w:lvlJc w:val="left"/>
      <w:pPr>
        <w:ind w:left="1481" w:hanging="360"/>
      </w:pPr>
      <w:rPr>
        <w:rFonts w:ascii="Courier New" w:hAnsi="Courier New" w:cs="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cs="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cs="Courier New" w:hint="default"/>
      </w:rPr>
    </w:lvl>
    <w:lvl w:ilvl="8" w:tplc="04190005">
      <w:start w:val="1"/>
      <w:numFmt w:val="bullet"/>
      <w:lvlText w:val=""/>
      <w:lvlJc w:val="left"/>
      <w:pPr>
        <w:ind w:left="6521" w:hanging="360"/>
      </w:pPr>
      <w:rPr>
        <w:rFonts w:ascii="Wingdings" w:hAnsi="Wingdings" w:hint="default"/>
      </w:rPr>
    </w:lvl>
  </w:abstractNum>
  <w:abstractNum w:abstractNumId="13" w15:restartNumberingAfterBreak="0">
    <w:nsid w:val="3D1331F4"/>
    <w:multiLevelType w:val="hybridMultilevel"/>
    <w:tmpl w:val="D6808696"/>
    <w:lvl w:ilvl="0" w:tplc="65863B92">
      <w:start w:val="4"/>
      <w:numFmt w:val="bullet"/>
      <w:lvlText w:val="-"/>
      <w:lvlJc w:val="left"/>
      <w:pPr>
        <w:ind w:left="1080"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3DC43C57"/>
    <w:multiLevelType w:val="hybridMultilevel"/>
    <w:tmpl w:val="FF3EB4AA"/>
    <w:lvl w:ilvl="0" w:tplc="4CDC0436">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3DE5739"/>
    <w:multiLevelType w:val="hybridMultilevel"/>
    <w:tmpl w:val="BB0C38EE"/>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59357DB"/>
    <w:multiLevelType w:val="hybridMultilevel"/>
    <w:tmpl w:val="FF3EB4AA"/>
    <w:lvl w:ilvl="0" w:tplc="4CDC0436">
      <w:start w:val="1"/>
      <w:numFmt w:val="lowerLetter"/>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71C37B0"/>
    <w:multiLevelType w:val="hybridMultilevel"/>
    <w:tmpl w:val="1FE275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F467DF4"/>
    <w:multiLevelType w:val="hybridMultilevel"/>
    <w:tmpl w:val="8CD41D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10E2A02"/>
    <w:multiLevelType w:val="hybridMultilevel"/>
    <w:tmpl w:val="152EDE8C"/>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BAB5B77"/>
    <w:multiLevelType w:val="hybridMultilevel"/>
    <w:tmpl w:val="A752799C"/>
    <w:lvl w:ilvl="0" w:tplc="F3360A42">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18"/>
  </w:num>
  <w:num w:numId="10">
    <w:abstractNumId w:val="18"/>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12"/>
  </w:num>
  <w:num w:numId="20">
    <w:abstractNumId w:val="12"/>
  </w:num>
  <w:num w:numId="21">
    <w:abstractNumId w:val="15"/>
  </w:num>
  <w:num w:numId="22">
    <w:abstractNumId w:val="15"/>
  </w:num>
  <w:num w:numId="23">
    <w:abstractNumId w:val="2"/>
  </w:num>
  <w:num w:numId="24">
    <w:abstractNumId w:val="2"/>
  </w:num>
  <w:num w:numId="25">
    <w:abstractNumId w:val="10"/>
  </w:num>
  <w:num w:numId="26">
    <w:abstractNumId w:val="10"/>
  </w:num>
  <w:num w:numId="27">
    <w:abstractNumId w:val="9"/>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7"/>
  </w:num>
  <w:num w:numId="37">
    <w:abstractNumId w:val="1"/>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68"/>
    <w:rsid w:val="000231FF"/>
    <w:rsid w:val="0003320F"/>
    <w:rsid w:val="00034D96"/>
    <w:rsid w:val="00072B0B"/>
    <w:rsid w:val="000868C9"/>
    <w:rsid w:val="000A0831"/>
    <w:rsid w:val="000B3342"/>
    <w:rsid w:val="000B6768"/>
    <w:rsid w:val="000C6AA0"/>
    <w:rsid w:val="000E0818"/>
    <w:rsid w:val="000E37EA"/>
    <w:rsid w:val="000F2FAB"/>
    <w:rsid w:val="001169FC"/>
    <w:rsid w:val="00150F7F"/>
    <w:rsid w:val="0016592D"/>
    <w:rsid w:val="00182D12"/>
    <w:rsid w:val="001A4A22"/>
    <w:rsid w:val="00203D2C"/>
    <w:rsid w:val="00211F8D"/>
    <w:rsid w:val="00233C5F"/>
    <w:rsid w:val="00255317"/>
    <w:rsid w:val="0029099F"/>
    <w:rsid w:val="002D1AE8"/>
    <w:rsid w:val="002E56DC"/>
    <w:rsid w:val="00326ADB"/>
    <w:rsid w:val="003515F3"/>
    <w:rsid w:val="0036264F"/>
    <w:rsid w:val="0036704C"/>
    <w:rsid w:val="0037744E"/>
    <w:rsid w:val="00380487"/>
    <w:rsid w:val="003931EA"/>
    <w:rsid w:val="00394377"/>
    <w:rsid w:val="003947B8"/>
    <w:rsid w:val="003B5E69"/>
    <w:rsid w:val="003D2679"/>
    <w:rsid w:val="00424A71"/>
    <w:rsid w:val="00470FAE"/>
    <w:rsid w:val="004B49E9"/>
    <w:rsid w:val="004C331F"/>
    <w:rsid w:val="00501E83"/>
    <w:rsid w:val="00512711"/>
    <w:rsid w:val="00541398"/>
    <w:rsid w:val="0054584B"/>
    <w:rsid w:val="0057053D"/>
    <w:rsid w:val="005715C3"/>
    <w:rsid w:val="0057685C"/>
    <w:rsid w:val="00580470"/>
    <w:rsid w:val="005A0168"/>
    <w:rsid w:val="005A21FE"/>
    <w:rsid w:val="005C5B42"/>
    <w:rsid w:val="005C6BDA"/>
    <w:rsid w:val="005D3AFC"/>
    <w:rsid w:val="005F7A7C"/>
    <w:rsid w:val="00601258"/>
    <w:rsid w:val="00605378"/>
    <w:rsid w:val="00605983"/>
    <w:rsid w:val="006204F1"/>
    <w:rsid w:val="00632994"/>
    <w:rsid w:val="006426F1"/>
    <w:rsid w:val="00652109"/>
    <w:rsid w:val="0066159E"/>
    <w:rsid w:val="00670253"/>
    <w:rsid w:val="00683690"/>
    <w:rsid w:val="006944FF"/>
    <w:rsid w:val="00697E1F"/>
    <w:rsid w:val="006A5503"/>
    <w:rsid w:val="006B7088"/>
    <w:rsid w:val="006E2BA9"/>
    <w:rsid w:val="006F4EA8"/>
    <w:rsid w:val="0073193D"/>
    <w:rsid w:val="0074791B"/>
    <w:rsid w:val="007562B2"/>
    <w:rsid w:val="007C12C9"/>
    <w:rsid w:val="007C21EF"/>
    <w:rsid w:val="0081551D"/>
    <w:rsid w:val="008303D7"/>
    <w:rsid w:val="00835260"/>
    <w:rsid w:val="00843D6D"/>
    <w:rsid w:val="00855411"/>
    <w:rsid w:val="00876740"/>
    <w:rsid w:val="0089146B"/>
    <w:rsid w:val="00892B48"/>
    <w:rsid w:val="008E1CD6"/>
    <w:rsid w:val="0091058E"/>
    <w:rsid w:val="00913979"/>
    <w:rsid w:val="00914766"/>
    <w:rsid w:val="00922D06"/>
    <w:rsid w:val="00976E20"/>
    <w:rsid w:val="00977BCE"/>
    <w:rsid w:val="00982A3D"/>
    <w:rsid w:val="009A248E"/>
    <w:rsid w:val="009B7BD6"/>
    <w:rsid w:val="009D4132"/>
    <w:rsid w:val="00A30EF9"/>
    <w:rsid w:val="00A33C96"/>
    <w:rsid w:val="00A52503"/>
    <w:rsid w:val="00A70718"/>
    <w:rsid w:val="00A71B7F"/>
    <w:rsid w:val="00A7209F"/>
    <w:rsid w:val="00A82BBD"/>
    <w:rsid w:val="00A86B81"/>
    <w:rsid w:val="00AA5452"/>
    <w:rsid w:val="00AB57FC"/>
    <w:rsid w:val="00AE06CB"/>
    <w:rsid w:val="00B10DC3"/>
    <w:rsid w:val="00B70C99"/>
    <w:rsid w:val="00BC5BFE"/>
    <w:rsid w:val="00BD3BD2"/>
    <w:rsid w:val="00C13824"/>
    <w:rsid w:val="00C14825"/>
    <w:rsid w:val="00C1491C"/>
    <w:rsid w:val="00C2576D"/>
    <w:rsid w:val="00C46099"/>
    <w:rsid w:val="00C53CCC"/>
    <w:rsid w:val="00C56BF1"/>
    <w:rsid w:val="00C70BA4"/>
    <w:rsid w:val="00C85CC7"/>
    <w:rsid w:val="00C86781"/>
    <w:rsid w:val="00C86CD2"/>
    <w:rsid w:val="00CC5F47"/>
    <w:rsid w:val="00CE1133"/>
    <w:rsid w:val="00CF272A"/>
    <w:rsid w:val="00D10C1C"/>
    <w:rsid w:val="00D13C6F"/>
    <w:rsid w:val="00D53FF9"/>
    <w:rsid w:val="00DA4490"/>
    <w:rsid w:val="00E15075"/>
    <w:rsid w:val="00E154C3"/>
    <w:rsid w:val="00E2031F"/>
    <w:rsid w:val="00E32003"/>
    <w:rsid w:val="00E46059"/>
    <w:rsid w:val="00E72EB6"/>
    <w:rsid w:val="00E879F5"/>
    <w:rsid w:val="00EA4720"/>
    <w:rsid w:val="00EB02D4"/>
    <w:rsid w:val="00EB512C"/>
    <w:rsid w:val="00EB5BDA"/>
    <w:rsid w:val="00F02BBD"/>
    <w:rsid w:val="00F12D98"/>
    <w:rsid w:val="00F350EF"/>
    <w:rsid w:val="00F43094"/>
    <w:rsid w:val="00F70163"/>
    <w:rsid w:val="00F71565"/>
    <w:rsid w:val="00FA0ACA"/>
    <w:rsid w:val="00FB793D"/>
    <w:rsid w:val="00FD14DF"/>
    <w:rsid w:val="00FE1266"/>
    <w:rsid w:val="00FF7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F1C5C-F04A-4CDA-8FB3-07C71605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768"/>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76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a4">
    <w:name w:val="List Paragraph"/>
    <w:basedOn w:val="a"/>
    <w:uiPriority w:val="34"/>
    <w:qFormat/>
    <w:rsid w:val="000B6768"/>
    <w:pPr>
      <w:spacing w:after="200" w:line="276" w:lineRule="auto"/>
      <w:ind w:left="720"/>
      <w:contextualSpacing/>
    </w:pPr>
  </w:style>
  <w:style w:type="character" w:styleId="a5">
    <w:name w:val="Subtle Emphasis"/>
    <w:basedOn w:val="a0"/>
    <w:uiPriority w:val="19"/>
    <w:qFormat/>
    <w:rsid w:val="00A33C96"/>
    <w:rPr>
      <w:i/>
      <w:iCs/>
      <w:color w:val="808080" w:themeColor="text1" w:themeTint="7F"/>
    </w:rPr>
  </w:style>
  <w:style w:type="paragraph" w:styleId="a6">
    <w:name w:val="Balloon Text"/>
    <w:basedOn w:val="a"/>
    <w:link w:val="a7"/>
    <w:uiPriority w:val="99"/>
    <w:semiHidden/>
    <w:unhideWhenUsed/>
    <w:rsid w:val="00A33C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3C96"/>
    <w:rPr>
      <w:rFonts w:ascii="Tahoma" w:hAnsi="Tahoma" w:cs="Tahoma"/>
      <w:sz w:val="16"/>
      <w:szCs w:val="16"/>
    </w:rPr>
  </w:style>
  <w:style w:type="paragraph" w:styleId="a8">
    <w:name w:val="header"/>
    <w:basedOn w:val="a"/>
    <w:link w:val="a9"/>
    <w:uiPriority w:val="99"/>
    <w:unhideWhenUsed/>
    <w:rsid w:val="008352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5260"/>
  </w:style>
  <w:style w:type="paragraph" w:styleId="aa">
    <w:name w:val="footer"/>
    <w:basedOn w:val="a"/>
    <w:link w:val="ab"/>
    <w:uiPriority w:val="99"/>
    <w:unhideWhenUsed/>
    <w:rsid w:val="008352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5260"/>
  </w:style>
  <w:style w:type="table" w:styleId="ac">
    <w:name w:val="Table Grid"/>
    <w:basedOn w:val="a1"/>
    <w:uiPriority w:val="39"/>
    <w:rsid w:val="003B5E6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034D96"/>
    <w:pPr>
      <w:spacing w:after="0" w:line="240" w:lineRule="auto"/>
    </w:pPr>
    <w:rPr>
      <w:rFonts w:eastAsiaTheme="minorEastAsia"/>
      <w:lang w:eastAsia="ru-RU"/>
    </w:rPr>
  </w:style>
  <w:style w:type="character" w:styleId="ae">
    <w:name w:val="Emphasis"/>
    <w:basedOn w:val="a0"/>
    <w:uiPriority w:val="20"/>
    <w:qFormat/>
    <w:rsid w:val="00034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56958">
      <w:bodyDiv w:val="1"/>
      <w:marLeft w:val="0"/>
      <w:marRight w:val="0"/>
      <w:marTop w:val="0"/>
      <w:marBottom w:val="0"/>
      <w:divBdr>
        <w:top w:val="none" w:sz="0" w:space="0" w:color="auto"/>
        <w:left w:val="none" w:sz="0" w:space="0" w:color="auto"/>
        <w:bottom w:val="none" w:sz="0" w:space="0" w:color="auto"/>
        <w:right w:val="none" w:sz="0" w:space="0" w:color="auto"/>
      </w:divBdr>
    </w:div>
    <w:div w:id="1602761619">
      <w:bodyDiv w:val="1"/>
      <w:marLeft w:val="0"/>
      <w:marRight w:val="0"/>
      <w:marTop w:val="0"/>
      <w:marBottom w:val="0"/>
      <w:divBdr>
        <w:top w:val="none" w:sz="0" w:space="0" w:color="auto"/>
        <w:left w:val="none" w:sz="0" w:space="0" w:color="auto"/>
        <w:bottom w:val="none" w:sz="0" w:space="0" w:color="auto"/>
        <w:right w:val="none" w:sz="0" w:space="0" w:color="auto"/>
      </w:divBdr>
    </w:div>
    <w:div w:id="1908757630">
      <w:bodyDiv w:val="1"/>
      <w:marLeft w:val="0"/>
      <w:marRight w:val="0"/>
      <w:marTop w:val="0"/>
      <w:marBottom w:val="0"/>
      <w:divBdr>
        <w:top w:val="none" w:sz="0" w:space="0" w:color="auto"/>
        <w:left w:val="none" w:sz="0" w:space="0" w:color="auto"/>
        <w:bottom w:val="none" w:sz="0" w:space="0" w:color="auto"/>
        <w:right w:val="none" w:sz="0" w:space="0" w:color="auto"/>
      </w:divBdr>
    </w:div>
    <w:div w:id="20293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lang="ru-RU"/>
            </a:pPr>
            <a:r>
              <a:rPr lang="en-US" sz="1200" b="1" i="0">
                <a:latin typeface="Times New Roman" pitchFamily="18" charset="0"/>
                <a:cs typeface="Times New Roman" pitchFamily="18" charset="0"/>
              </a:rPr>
              <a:t>Categoriile de evaluare atribuite bibliotecilor</a:t>
            </a:r>
            <a:endParaRPr lang="ro-RO" sz="1200" b="1" i="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Foaie1!$B$1</c:f>
              <c:strCache>
                <c:ptCount val="1"/>
                <c:pt idx="0">
                  <c:v>Categoriile de evaluare atribuite bibliotecilor</c:v>
                </c:pt>
              </c:strCache>
            </c:strRef>
          </c:tx>
          <c:invertIfNegative val="0"/>
          <c:dLbls>
            <c:spPr>
              <a:noFill/>
              <a:ln>
                <a:noFill/>
              </a:ln>
              <a:effectLst/>
            </c:spPr>
            <c:txPr>
              <a:bodyPr/>
              <a:lstStyle/>
              <a:p>
                <a:pPr>
                  <a:defRPr lang="ru-RU" baseline="0">
                    <a:latin typeface="Times New Roman"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Foaie1!$A$2:$A$4</c:f>
              <c:strCache>
                <c:ptCount val="3"/>
                <c:pt idx="0">
                  <c:v>Categoria I</c:v>
                </c:pt>
                <c:pt idx="1">
                  <c:v>Categoria III</c:v>
                </c:pt>
                <c:pt idx="2">
                  <c:v>Categoria IV</c:v>
                </c:pt>
              </c:strCache>
            </c:strRef>
          </c:cat>
          <c:val>
            <c:numRef>
              <c:f>Foaie1!$B$2:$B$4</c:f>
              <c:numCache>
                <c:formatCode>General</c:formatCode>
                <c:ptCount val="3"/>
                <c:pt idx="0">
                  <c:v>1</c:v>
                </c:pt>
                <c:pt idx="1">
                  <c:v>16</c:v>
                </c:pt>
                <c:pt idx="2">
                  <c:v>34</c:v>
                </c:pt>
              </c:numCache>
            </c:numRef>
          </c:val>
          <c:extLst>
            <c:ext xmlns:c16="http://schemas.microsoft.com/office/drawing/2014/chart" uri="{C3380CC4-5D6E-409C-BE32-E72D297353CC}">
              <c16:uniqueId val="{00000000-1453-4ACC-AA2E-6BA258722EA5}"/>
            </c:ext>
          </c:extLst>
        </c:ser>
        <c:dLbls>
          <c:showLegendKey val="0"/>
          <c:showVal val="1"/>
          <c:showCatName val="0"/>
          <c:showSerName val="0"/>
          <c:showPercent val="0"/>
          <c:showBubbleSize val="0"/>
        </c:dLbls>
        <c:gapWidth val="150"/>
        <c:overlap val="-25"/>
        <c:axId val="102421632"/>
        <c:axId val="102424576"/>
      </c:barChart>
      <c:catAx>
        <c:axId val="102421632"/>
        <c:scaling>
          <c:orientation val="minMax"/>
        </c:scaling>
        <c:delete val="0"/>
        <c:axPos val="b"/>
        <c:numFmt formatCode="General" sourceLinked="1"/>
        <c:majorTickMark val="none"/>
        <c:minorTickMark val="none"/>
        <c:tickLblPos val="nextTo"/>
        <c:txPr>
          <a:bodyPr/>
          <a:lstStyle/>
          <a:p>
            <a:pPr>
              <a:defRPr lang="ru-RU" baseline="0">
                <a:latin typeface="Times New Roman" pitchFamily="18" charset="0"/>
              </a:defRPr>
            </a:pPr>
            <a:endParaRPr lang="ro-RO"/>
          </a:p>
        </c:txPr>
        <c:crossAx val="102424576"/>
        <c:crosses val="autoZero"/>
        <c:auto val="1"/>
        <c:lblAlgn val="ctr"/>
        <c:lblOffset val="100"/>
        <c:noMultiLvlLbl val="0"/>
      </c:catAx>
      <c:valAx>
        <c:axId val="102424576"/>
        <c:scaling>
          <c:orientation val="minMax"/>
        </c:scaling>
        <c:delete val="1"/>
        <c:axPos val="l"/>
        <c:numFmt formatCode="General" sourceLinked="1"/>
        <c:majorTickMark val="none"/>
        <c:minorTickMark val="none"/>
        <c:tickLblPos val="none"/>
        <c:crossAx val="10242163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lang="ru-RU"/>
            </a:pPr>
            <a:r>
              <a:rPr lang="vi-VN" sz="1200" b="1" i="0">
                <a:latin typeface="Times New Roman" pitchFamily="18" charset="0"/>
                <a:cs typeface="Times New Roman" pitchFamily="18" charset="0"/>
              </a:rPr>
              <a:t>Timpul de funcționare pe săptămână</a:t>
            </a:r>
            <a:endParaRPr lang="ro-RO" sz="1200" b="1" i="0">
              <a:latin typeface="Times New Roman" pitchFamily="18" charset="0"/>
              <a:cs typeface="Times New Roman" pitchFamily="18" charset="0"/>
            </a:endParaRPr>
          </a:p>
        </c:rich>
      </c:tx>
      <c:layout>
        <c:manualLayout>
          <c:xMode val="edge"/>
          <c:yMode val="edge"/>
          <c:x val="0.1866340169507712"/>
          <c:y val="3.2051282051282055E-2"/>
        </c:manualLayout>
      </c:layout>
      <c:overlay val="0"/>
    </c:title>
    <c:autoTitleDeleted val="0"/>
    <c:plotArea>
      <c:layout/>
      <c:pieChart>
        <c:varyColors val="1"/>
        <c:ser>
          <c:idx val="0"/>
          <c:order val="0"/>
          <c:tx>
            <c:strRef>
              <c:f>Foaie1!$B$1</c:f>
              <c:strCache>
                <c:ptCount val="1"/>
                <c:pt idx="0">
                  <c:v>Timpul de funcționare pe săptămână</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01BD-473D-BB2B-9C5A70674702}"/>
                </c:ext>
              </c:extLst>
            </c:dLbl>
            <c:dLbl>
              <c:idx val="1"/>
              <c:layout>
                <c:manualLayout>
                  <c:x val="1.215733378886906E-2"/>
                  <c:y val="-0.17560236295058815"/>
                </c:manualLayout>
              </c:layout>
              <c:tx>
                <c:rich>
                  <a:bodyPr/>
                  <a:lstStyle/>
                  <a:p>
                    <a:r>
                      <a:rPr lang="en-US" baseline="0">
                        <a:latin typeface="Times New Roman" pitchFamily="18" charset="0"/>
                      </a:rPr>
                      <a:t>40 ore
</a:t>
                    </a:r>
                    <a:r>
                      <a:rPr lang="en-US" i="1" baseline="0">
                        <a:latin typeface="Times New Roman" pitchFamily="18" charset="0"/>
                      </a:rPr>
                      <a:t>3</a:t>
                    </a:r>
                    <a:r>
                      <a:rPr lang="ro-RO" i="1" baseline="0">
                        <a:latin typeface="Times New Roman" pitchFamily="18" charset="0"/>
                      </a:rPr>
                      <a:t>5</a:t>
                    </a:r>
                    <a:r>
                      <a:rPr lang="en-US" i="1" baseline="0">
                        <a:latin typeface="Times New Roman" pitchFamily="18" charset="0"/>
                      </a:rPr>
                      <a:t> </a:t>
                    </a:r>
                    <a:r>
                      <a:rPr lang="en-US" sz="1000" b="0" i="1" u="none" strike="noStrike" baseline="0">
                        <a:latin typeface="Times New Roman" pitchFamily="18" charset="0"/>
                      </a:rPr>
                      <a:t>biblioteci</a:t>
                    </a:r>
                    <a:endParaRPr lang="en-US" i="1" baseline="0">
                      <a:latin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1BD-473D-BB2B-9C5A70674702}"/>
                </c:ext>
              </c:extLst>
            </c:dLbl>
            <c:dLbl>
              <c:idx val="2"/>
              <c:tx>
                <c:rich>
                  <a:bodyPr/>
                  <a:lstStyle/>
                  <a:p>
                    <a:r>
                      <a:rPr lang="en-US" baseline="0">
                        <a:latin typeface="Times New Roman" pitchFamily="18" charset="0"/>
                      </a:rPr>
                      <a:t>30 ore
</a:t>
                    </a:r>
                    <a:r>
                      <a:rPr lang="en-US" i="1" baseline="0">
                        <a:latin typeface="Times New Roman" pitchFamily="18" charset="0"/>
                      </a:rPr>
                      <a:t>7 </a:t>
                    </a:r>
                    <a:r>
                      <a:rPr lang="en-US" sz="1000" b="0" i="1" u="none" strike="noStrike" baseline="0">
                        <a:latin typeface="Times New Roman" pitchFamily="18" charset="0"/>
                      </a:rPr>
                      <a:t>biblioteci</a:t>
                    </a:r>
                    <a:endParaRPr lang="en-US" i="1" baseline="0">
                      <a:latin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1BD-473D-BB2B-9C5A70674702}"/>
                </c:ext>
              </c:extLst>
            </c:dLbl>
            <c:dLbl>
              <c:idx val="3"/>
              <c:layout>
                <c:manualLayout>
                  <c:x val="3.4905648956818712E-2"/>
                  <c:y val="7.5328362256073894E-2"/>
                </c:manualLayout>
              </c:layout>
              <c:tx>
                <c:rich>
                  <a:bodyPr/>
                  <a:lstStyle/>
                  <a:p>
                    <a:r>
                      <a:rPr lang="en-US" baseline="0">
                        <a:latin typeface="Times New Roman" pitchFamily="18" charset="0"/>
                      </a:rPr>
                      <a:t>20 ore
</a:t>
                    </a:r>
                    <a:r>
                      <a:rPr lang="en-US" i="1" baseline="0">
                        <a:latin typeface="Times New Roman" pitchFamily="18" charset="0"/>
                      </a:rPr>
                      <a:t>9 </a:t>
                    </a:r>
                    <a:r>
                      <a:rPr lang="en-US" sz="1000" b="0" i="1" u="none" strike="noStrike" baseline="0">
                        <a:latin typeface="Times New Roman" pitchFamily="18" charset="0"/>
                      </a:rPr>
                      <a:t>biblioteci</a:t>
                    </a:r>
                    <a:endParaRPr lang="en-US" i="1" baseline="0">
                      <a:latin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1BD-473D-BB2B-9C5A70674702}"/>
                </c:ext>
              </c:extLst>
            </c:dLbl>
            <c:spPr>
              <a:noFill/>
              <a:ln>
                <a:noFill/>
              </a:ln>
              <a:effectLst/>
            </c:spPr>
            <c:txPr>
              <a:bodyPr/>
              <a:lstStyle/>
              <a:p>
                <a:pPr>
                  <a:defRPr lang="ru-RU" baseline="0">
                    <a:latin typeface="Times New Roman" pitchFamily="18" charset="0"/>
                  </a:defRPr>
                </a:pPr>
                <a:endParaRPr lang="ro-RO"/>
              </a:p>
            </c:txPr>
            <c:showLegendKey val="0"/>
            <c:showVal val="0"/>
            <c:showCatName val="1"/>
            <c:showSerName val="0"/>
            <c:showPercent val="1"/>
            <c:showBubbleSize val="0"/>
            <c:showLeaderLines val="1"/>
            <c:extLst>
              <c:ext xmlns:c15="http://schemas.microsoft.com/office/drawing/2012/chart" uri="{CE6537A1-D6FC-4f65-9D91-7224C49458BB}"/>
            </c:extLst>
          </c:dLbls>
          <c:cat>
            <c:strRef>
              <c:f>Foaie1!$A$2:$A$5</c:f>
              <c:strCache>
                <c:ptCount val="4"/>
                <c:pt idx="1">
                  <c:v>40 ore</c:v>
                </c:pt>
                <c:pt idx="2">
                  <c:v>30 ore</c:v>
                </c:pt>
                <c:pt idx="3">
                  <c:v>20 ore</c:v>
                </c:pt>
              </c:strCache>
            </c:strRef>
          </c:cat>
          <c:val>
            <c:numRef>
              <c:f>Foaie1!$B$2:$B$5</c:f>
              <c:numCache>
                <c:formatCode>General</c:formatCode>
                <c:ptCount val="4"/>
                <c:pt idx="1">
                  <c:v>34</c:v>
                </c:pt>
                <c:pt idx="2">
                  <c:v>7</c:v>
                </c:pt>
                <c:pt idx="3">
                  <c:v>9</c:v>
                </c:pt>
              </c:numCache>
            </c:numRef>
          </c:val>
          <c:extLst>
            <c:ext xmlns:c16="http://schemas.microsoft.com/office/drawing/2014/chart" uri="{C3380CC4-5D6E-409C-BE32-E72D297353CC}">
              <c16:uniqueId val="{00000004-01BD-473D-BB2B-9C5A70674702}"/>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Foaie1!$B$1</c:f>
              <c:strCache>
                <c:ptCount val="1"/>
                <c:pt idx="0">
                  <c:v>Vânzări</c:v>
                </c:pt>
              </c:strCache>
            </c:strRef>
          </c:tx>
          <c:dLbls>
            <c:spPr>
              <a:noFill/>
              <a:ln>
                <a:noFill/>
              </a:ln>
              <a:effectLst/>
            </c:spPr>
            <c:txPr>
              <a:bodyPr/>
              <a:lstStyle/>
              <a:p>
                <a:pPr>
                  <a:defRPr lang="en-US" baseline="0">
                    <a:latin typeface="Times New Roman" pitchFamily="18" charset="0"/>
                  </a:defRPr>
                </a:pPr>
                <a:endParaRPr lang="ro-RO"/>
              </a:p>
            </c:txPr>
            <c:showLegendKey val="0"/>
            <c:showVal val="0"/>
            <c:showCatName val="0"/>
            <c:showSerName val="0"/>
            <c:showPercent val="1"/>
            <c:showBubbleSize val="0"/>
            <c:showLeaderLines val="0"/>
            <c:extLst>
              <c:ext xmlns:c15="http://schemas.microsoft.com/office/drawing/2012/chart" uri="{CE6537A1-D6FC-4f65-9D91-7224C49458BB}"/>
            </c:extLst>
          </c:dLbls>
          <c:cat>
            <c:strRef>
              <c:f>Foaie1!$A$2:$A$4</c:f>
              <c:strCache>
                <c:ptCount val="3"/>
                <c:pt idx="0">
                  <c:v>Limba română</c:v>
                </c:pt>
                <c:pt idx="1">
                  <c:v>Limba minorităților naționale</c:v>
                </c:pt>
                <c:pt idx="2">
                  <c:v>Limbi străine</c:v>
                </c:pt>
              </c:strCache>
            </c:strRef>
          </c:cat>
          <c:val>
            <c:numRef>
              <c:f>Foaie1!$B$2:$B$4</c:f>
              <c:numCache>
                <c:formatCode>General</c:formatCode>
                <c:ptCount val="3"/>
                <c:pt idx="0">
                  <c:v>330094</c:v>
                </c:pt>
                <c:pt idx="1">
                  <c:v>126066</c:v>
                </c:pt>
                <c:pt idx="2">
                  <c:v>5350</c:v>
                </c:pt>
              </c:numCache>
            </c:numRef>
          </c:val>
          <c:extLst>
            <c:ext xmlns:c16="http://schemas.microsoft.com/office/drawing/2014/chart" uri="{C3380CC4-5D6E-409C-BE32-E72D297353CC}">
              <c16:uniqueId val="{00000000-A3FA-4CD7-9CBA-D6D9BC77189C}"/>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en-US" baseline="0">
              <a:latin typeface="Times New Roman" pitchFamily="18" charset="0"/>
            </a:defRPr>
          </a:pPr>
          <a:endParaRPr lang="ro-RO"/>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Foaie1!$B$1</c:f>
              <c:strCache>
                <c:ptCount val="1"/>
                <c:pt idx="0">
                  <c:v>Vânzări</c:v>
                </c:pt>
              </c:strCache>
            </c:strRef>
          </c:tx>
          <c:explosion val="25"/>
          <c:dLbls>
            <c:spPr>
              <a:noFill/>
              <a:ln>
                <a:noFill/>
              </a:ln>
              <a:effectLst/>
            </c:spPr>
            <c:txPr>
              <a:bodyPr/>
              <a:lstStyle/>
              <a:p>
                <a:pPr>
                  <a:defRPr lang="en-US" baseline="0">
                    <a:latin typeface="Times New Roman" pitchFamily="18" charset="0"/>
                  </a:defRPr>
                </a:pPr>
                <a:endParaRPr lang="ro-RO"/>
              </a:p>
            </c:txPr>
            <c:showLegendKey val="0"/>
            <c:showVal val="0"/>
            <c:showCatName val="0"/>
            <c:showSerName val="0"/>
            <c:showPercent val="1"/>
            <c:showBubbleSize val="0"/>
            <c:showLeaderLines val="0"/>
            <c:extLst>
              <c:ext xmlns:c15="http://schemas.microsoft.com/office/drawing/2012/chart" uri="{CE6537A1-D6FC-4f65-9D91-7224C49458BB}"/>
            </c:extLst>
          </c:dLbls>
          <c:cat>
            <c:strRef>
              <c:f>Foaie1!$A$2:$A$5</c:f>
              <c:strCache>
                <c:ptCount val="4"/>
                <c:pt idx="0">
                  <c:v>Filozofie. Religie. Științe sociale. Istorie</c:v>
                </c:pt>
                <c:pt idx="1">
                  <c:v>Matematică. Științe naturale. Științe aplicate. Geografie</c:v>
                </c:pt>
                <c:pt idx="2">
                  <c:v>Lingvistică. Filologie. Literatură</c:v>
                </c:pt>
                <c:pt idx="3">
                  <c:v>Generalități. Artă. Sport</c:v>
                </c:pt>
              </c:strCache>
            </c:strRef>
          </c:cat>
          <c:val>
            <c:numRef>
              <c:f>Foaie1!$B$2:$B$5</c:f>
              <c:numCache>
                <c:formatCode>General</c:formatCode>
                <c:ptCount val="4"/>
                <c:pt idx="0">
                  <c:v>62430</c:v>
                </c:pt>
                <c:pt idx="1">
                  <c:v>48718</c:v>
                </c:pt>
                <c:pt idx="2">
                  <c:v>340442</c:v>
                </c:pt>
                <c:pt idx="3">
                  <c:v>18831</c:v>
                </c:pt>
              </c:numCache>
            </c:numRef>
          </c:val>
          <c:extLst>
            <c:ext xmlns:c16="http://schemas.microsoft.com/office/drawing/2014/chart" uri="{C3380CC4-5D6E-409C-BE32-E72D297353CC}">
              <c16:uniqueId val="{00000000-F586-4C8C-A3E1-64A24EDCEA3B}"/>
            </c:ext>
          </c:extLst>
        </c:ser>
        <c:dLbls>
          <c:showLegendKey val="0"/>
          <c:showVal val="0"/>
          <c:showCatName val="0"/>
          <c:showSerName val="0"/>
          <c:showPercent val="1"/>
          <c:showBubbleSize val="0"/>
          <c:showLeaderLines val="0"/>
        </c:dLbls>
      </c:pie3DChart>
    </c:plotArea>
    <c:legend>
      <c:legendPos val="r"/>
      <c:legendEntry>
        <c:idx val="0"/>
        <c:txPr>
          <a:bodyPr/>
          <a:lstStyle/>
          <a:p>
            <a:pPr>
              <a:defRPr lang="en-US" baseline="0">
                <a:latin typeface="Times New Roman" pitchFamily="18" charset="0"/>
              </a:defRPr>
            </a:pPr>
            <a:endParaRPr lang="ro-RO"/>
          </a:p>
        </c:txPr>
      </c:legendEntry>
      <c:legendEntry>
        <c:idx val="1"/>
        <c:txPr>
          <a:bodyPr/>
          <a:lstStyle/>
          <a:p>
            <a:pPr>
              <a:defRPr lang="en-US" baseline="0">
                <a:latin typeface="Times New Roman" pitchFamily="18" charset="0"/>
              </a:defRPr>
            </a:pPr>
            <a:endParaRPr lang="ro-RO"/>
          </a:p>
        </c:txPr>
      </c:legendEntry>
      <c:legendEntry>
        <c:idx val="2"/>
        <c:txPr>
          <a:bodyPr/>
          <a:lstStyle/>
          <a:p>
            <a:pPr>
              <a:defRPr lang="en-US" baseline="0">
                <a:latin typeface="Times New Roman" pitchFamily="18" charset="0"/>
              </a:defRPr>
            </a:pPr>
            <a:endParaRPr lang="ro-RO"/>
          </a:p>
        </c:txPr>
      </c:legendEntry>
      <c:legendEntry>
        <c:idx val="3"/>
        <c:txPr>
          <a:bodyPr/>
          <a:lstStyle/>
          <a:p>
            <a:pPr>
              <a:defRPr lang="en-US" baseline="0">
                <a:latin typeface="Times New Roman" pitchFamily="18" charset="0"/>
              </a:defRPr>
            </a:pPr>
            <a:endParaRPr lang="ro-RO"/>
          </a:p>
        </c:txPr>
      </c:legendEntry>
      <c:overlay val="0"/>
      <c:txPr>
        <a:bodyPr/>
        <a:lstStyle/>
        <a:p>
          <a:pPr>
            <a:defRPr lang="en-US"/>
          </a:pPr>
          <a:endParaRPr lang="ro-RO"/>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800" b="1" i="0">
                <a:solidFill>
                  <a:sysClr val="windowText" lastClr="000000"/>
                </a:solidFill>
                <a:latin typeface="+mn-lt"/>
              </a:rPr>
              <a:t>Utilizatori  activi</a:t>
            </a:r>
          </a:p>
          <a:p>
            <a:pPr>
              <a:defRPr/>
            </a:pPr>
            <a:r>
              <a:rPr lang="ro-RO" sz="1000" b="0" i="1">
                <a:solidFill>
                  <a:srgbClr val="0070C0"/>
                </a:solidFill>
                <a:latin typeface="+mn-lt"/>
              </a:rPr>
              <a:t>(număr utilizatori)</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Foaie1!$B$1</c:f>
              <c:strCache>
                <c:ptCount val="1"/>
                <c:pt idx="0">
                  <c:v>Serie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8B2C-45CC-9C9B-7CED77A687DF}"/>
              </c:ext>
            </c:extLst>
          </c:dPt>
          <c:dPt>
            <c:idx val="1"/>
            <c:invertIfNegative val="0"/>
            <c:bubble3D val="0"/>
            <c:spPr>
              <a:solidFill>
                <a:srgbClr val="FFFF00"/>
              </a:solidFill>
            </c:spPr>
            <c:extLst>
              <c:ext xmlns:c16="http://schemas.microsoft.com/office/drawing/2014/chart" uri="{C3380CC4-5D6E-409C-BE32-E72D297353CC}">
                <c16:uniqueId val="{00000003-8B2C-45CC-9C9B-7CED77A687DF}"/>
              </c:ext>
            </c:extLst>
          </c:dPt>
          <c:dPt>
            <c:idx val="2"/>
            <c:invertIfNegative val="0"/>
            <c:bubble3D val="0"/>
            <c:spPr>
              <a:solidFill>
                <a:srgbClr val="00B0F0"/>
              </a:solidFill>
            </c:spPr>
            <c:extLst>
              <c:ext xmlns:c16="http://schemas.microsoft.com/office/drawing/2014/chart" uri="{C3380CC4-5D6E-409C-BE32-E72D297353CC}">
                <c16:uniqueId val="{00000005-8B2C-45CC-9C9B-7CED77A687DF}"/>
              </c:ext>
            </c:extLst>
          </c:dPt>
          <c:dLbls>
            <c:dLbl>
              <c:idx val="0"/>
              <c:layout>
                <c:manualLayout>
                  <c:x val="1.6114910733545686E-2"/>
                  <c:y val="0"/>
                </c:manualLayout>
              </c:layout>
              <c:tx>
                <c:rich>
                  <a:bodyPr/>
                  <a:lstStyle/>
                  <a:p>
                    <a:r>
                      <a:rPr lang="ro-RO">
                        <a:solidFill>
                          <a:sysClr val="windowText" lastClr="000000"/>
                        </a:solidFill>
                        <a:latin typeface="Century Gothic" pitchFamily="34" charset="0"/>
                      </a:rPr>
                      <a:t>14</a:t>
                    </a:r>
                    <a:r>
                      <a:rPr lang="ro-RO" baseline="0">
                        <a:solidFill>
                          <a:sysClr val="windowText" lastClr="000000"/>
                        </a:solidFill>
                        <a:latin typeface="Century Gothic" pitchFamily="34" charset="0"/>
                      </a:rPr>
                      <a:t> </a:t>
                    </a:r>
                    <a:r>
                      <a:rPr lang="ro-RO">
                        <a:solidFill>
                          <a:sysClr val="windowText" lastClr="000000"/>
                        </a:solidFill>
                        <a:latin typeface="Century Gothic" pitchFamily="34" charset="0"/>
                      </a:rPr>
                      <a:t>335</a:t>
                    </a:r>
                    <a:endParaRPr lang="en-US">
                      <a:solidFill>
                        <a:sysClr val="windowText" lastClr="000000"/>
                      </a:solidFill>
                      <a:latin typeface="Century Gothic"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2C-45CC-9C9B-7CED77A687DF}"/>
                </c:ext>
              </c:extLst>
            </c:dLbl>
            <c:dLbl>
              <c:idx val="1"/>
              <c:layout>
                <c:manualLayout>
                  <c:x val="1.8800729189136656E-2"/>
                  <c:y val="-2.5307748196275015E-2"/>
                </c:manualLayout>
              </c:layout>
              <c:tx>
                <c:rich>
                  <a:bodyPr/>
                  <a:lstStyle/>
                  <a:p>
                    <a:r>
                      <a:rPr lang="en-US">
                        <a:latin typeface="Century Gothic" pitchFamily="34" charset="0"/>
                      </a:rPr>
                      <a:t>1</a:t>
                    </a:r>
                    <a:r>
                      <a:rPr lang="ro-RO">
                        <a:latin typeface="Century Gothic" pitchFamily="34" charset="0"/>
                      </a:rPr>
                      <a:t>6 464</a:t>
                    </a:r>
                    <a:endParaRPr lang="en-US">
                      <a:latin typeface="Century Gothic"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2C-45CC-9C9B-7CED77A687DF}"/>
                </c:ext>
              </c:extLst>
            </c:dLbl>
            <c:dLbl>
              <c:idx val="2"/>
              <c:layout>
                <c:manualLayout>
                  <c:x val="1.8800729189136656E-2"/>
                  <c:y val="-2.5307748196275015E-2"/>
                </c:manualLayout>
              </c:layout>
              <c:tx>
                <c:rich>
                  <a:bodyPr/>
                  <a:lstStyle/>
                  <a:p>
                    <a:r>
                      <a:rPr lang="en-US" b="1">
                        <a:latin typeface="Century Gothic" pitchFamily="34" charset="0"/>
                      </a:rPr>
                      <a:t>1</a:t>
                    </a:r>
                    <a:r>
                      <a:rPr lang="ro-RO" b="1">
                        <a:latin typeface="Century Gothic" pitchFamily="34" charset="0"/>
                      </a:rPr>
                      <a:t>8 051</a:t>
                    </a:r>
                    <a:endParaRPr lang="en-US" b="1">
                      <a:latin typeface="Century Gothic"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2C-45CC-9C9B-7CED77A687D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Foaie1!$A$2:$A$4</c:f>
              <c:numCache>
                <c:formatCode>General</c:formatCode>
                <c:ptCount val="3"/>
                <c:pt idx="0">
                  <c:v>2020</c:v>
                </c:pt>
                <c:pt idx="1">
                  <c:v>2021</c:v>
                </c:pt>
                <c:pt idx="2">
                  <c:v>2022</c:v>
                </c:pt>
              </c:numCache>
            </c:numRef>
          </c:cat>
          <c:val>
            <c:numRef>
              <c:f>Foaie1!$B$2:$B$4</c:f>
              <c:numCache>
                <c:formatCode>General</c:formatCode>
                <c:ptCount val="3"/>
                <c:pt idx="0">
                  <c:v>14335</c:v>
                </c:pt>
                <c:pt idx="1">
                  <c:v>16464</c:v>
                </c:pt>
                <c:pt idx="2">
                  <c:v>18051</c:v>
                </c:pt>
              </c:numCache>
            </c:numRef>
          </c:val>
          <c:extLst>
            <c:ext xmlns:c16="http://schemas.microsoft.com/office/drawing/2014/chart" uri="{C3380CC4-5D6E-409C-BE32-E72D297353CC}">
              <c16:uniqueId val="{00000006-8B2C-45CC-9C9B-7CED77A687DF}"/>
            </c:ext>
          </c:extLst>
        </c:ser>
        <c:dLbls>
          <c:showLegendKey val="0"/>
          <c:showVal val="1"/>
          <c:showCatName val="0"/>
          <c:showSerName val="0"/>
          <c:showPercent val="0"/>
          <c:showBubbleSize val="0"/>
        </c:dLbls>
        <c:gapWidth val="95"/>
        <c:gapDepth val="95"/>
        <c:shape val="cylinder"/>
        <c:axId val="44029056"/>
        <c:axId val="102376576"/>
        <c:axId val="0"/>
      </c:bar3DChart>
      <c:catAx>
        <c:axId val="44029056"/>
        <c:scaling>
          <c:orientation val="minMax"/>
        </c:scaling>
        <c:delete val="0"/>
        <c:axPos val="b"/>
        <c:numFmt formatCode="General" sourceLinked="1"/>
        <c:majorTickMark val="none"/>
        <c:minorTickMark val="none"/>
        <c:tickLblPos val="nextTo"/>
        <c:crossAx val="102376576"/>
        <c:crosses val="autoZero"/>
        <c:auto val="1"/>
        <c:lblAlgn val="ctr"/>
        <c:lblOffset val="100"/>
        <c:noMultiLvlLbl val="0"/>
      </c:catAx>
      <c:valAx>
        <c:axId val="102376576"/>
        <c:scaling>
          <c:orientation val="minMax"/>
        </c:scaling>
        <c:delete val="1"/>
        <c:axPos val="l"/>
        <c:numFmt formatCode="General" sourceLinked="1"/>
        <c:majorTickMark val="none"/>
        <c:minorTickMark val="none"/>
        <c:tickLblPos val="none"/>
        <c:crossAx val="44029056"/>
        <c:crosses val="autoZero"/>
        <c:crossBetween val="between"/>
        <c:dispUnits>
          <c:builtInUnit val="thousands"/>
          <c:dispUnitsLbl/>
        </c:dispUnits>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a:solidFill>
                  <a:sysClr val="windowText" lastClr="000000"/>
                </a:solidFill>
                <a:latin typeface="+mn-lt"/>
              </a:rPr>
              <a:t>INTR</a:t>
            </a:r>
            <a:r>
              <a:rPr lang="ro-RO" sz="1800" b="1" i="0">
                <a:solidFill>
                  <a:sysClr val="windowText" lastClr="000000"/>
                </a:solidFill>
                <a:latin typeface="+mn-lt"/>
              </a:rPr>
              <a:t>ĂRI</a:t>
            </a:r>
          </a:p>
          <a:p>
            <a:pPr>
              <a:defRPr/>
            </a:pPr>
            <a:r>
              <a:rPr lang="ro-RO" sz="1000" b="0" i="1">
                <a:solidFill>
                  <a:srgbClr val="0070C0"/>
                </a:solidFill>
                <a:latin typeface="+mn-lt"/>
              </a:rPr>
              <a:t>(număr persoane)</a:t>
            </a:r>
          </a:p>
        </c:rich>
      </c:tx>
      <c:layout>
        <c:manualLayout>
          <c:xMode val="edge"/>
          <c:yMode val="edge"/>
          <c:x val="0.41583463374313445"/>
          <c:y val="4.038514185244951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761002520948732"/>
          <c:y val="0.19611816351481706"/>
          <c:w val="0.70313831487004697"/>
          <c:h val="0.68154892096821229"/>
        </c:manualLayout>
      </c:layout>
      <c:bar3DChart>
        <c:barDir val="col"/>
        <c:grouping val="stacked"/>
        <c:varyColors val="0"/>
        <c:ser>
          <c:idx val="0"/>
          <c:order val="0"/>
          <c:tx>
            <c:strRef>
              <c:f>Foaie1!$B$1</c:f>
              <c:strCache>
                <c:ptCount val="1"/>
                <c:pt idx="0">
                  <c:v>Serie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1114-4954-8659-DE0707913FEB}"/>
              </c:ext>
            </c:extLst>
          </c:dPt>
          <c:dPt>
            <c:idx val="1"/>
            <c:invertIfNegative val="0"/>
            <c:bubble3D val="0"/>
            <c:spPr>
              <a:solidFill>
                <a:srgbClr val="FFFF00"/>
              </a:solidFill>
            </c:spPr>
            <c:extLst>
              <c:ext xmlns:c16="http://schemas.microsoft.com/office/drawing/2014/chart" uri="{C3380CC4-5D6E-409C-BE32-E72D297353CC}">
                <c16:uniqueId val="{00000003-1114-4954-8659-DE0707913FEB}"/>
              </c:ext>
            </c:extLst>
          </c:dPt>
          <c:dPt>
            <c:idx val="2"/>
            <c:invertIfNegative val="0"/>
            <c:bubble3D val="0"/>
            <c:spPr>
              <a:solidFill>
                <a:srgbClr val="00B0F0"/>
              </a:solidFill>
            </c:spPr>
            <c:extLst>
              <c:ext xmlns:c16="http://schemas.microsoft.com/office/drawing/2014/chart" uri="{C3380CC4-5D6E-409C-BE32-E72D297353CC}">
                <c16:uniqueId val="{00000005-1114-4954-8659-DE0707913FEB}"/>
              </c:ext>
            </c:extLst>
          </c:dPt>
          <c:dLbls>
            <c:dLbl>
              <c:idx val="0"/>
              <c:layout>
                <c:manualLayout>
                  <c:x val="1.8800818420678881E-2"/>
                  <c:y val="-0.30868952879287764"/>
                </c:manualLayout>
              </c:layout>
              <c:tx>
                <c:rich>
                  <a:bodyPr/>
                  <a:lstStyle/>
                  <a:p>
                    <a:r>
                      <a:rPr lang="ro-RO">
                        <a:solidFill>
                          <a:srgbClr val="FF0000"/>
                        </a:solidFill>
                        <a:latin typeface="Century Gothic" pitchFamily="34" charset="0"/>
                      </a:rPr>
                      <a:t>150 657</a:t>
                    </a:r>
                    <a:endParaRPr lang="en-US">
                      <a:solidFill>
                        <a:srgbClr val="FF0000"/>
                      </a:solidFill>
                      <a:latin typeface="Century Gothic"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14-4954-8659-DE0707913FEB}"/>
                </c:ext>
              </c:extLst>
            </c:dLbl>
            <c:dLbl>
              <c:idx val="1"/>
              <c:layout>
                <c:manualLayout>
                  <c:x val="2.685818455590944E-2"/>
                  <c:y val="-0.29356987907679138"/>
                </c:manualLayout>
              </c:layout>
              <c:tx>
                <c:rich>
                  <a:bodyPr/>
                  <a:lstStyle/>
                  <a:p>
                    <a:r>
                      <a:rPr lang="ro-RO">
                        <a:solidFill>
                          <a:srgbClr val="FF0000"/>
                        </a:solidFill>
                        <a:latin typeface="Century Gothic" pitchFamily="34" charset="0"/>
                      </a:rPr>
                      <a:t>181 982</a:t>
                    </a:r>
                    <a:endParaRPr lang="en-US">
                      <a:solidFill>
                        <a:srgbClr val="FF0000"/>
                      </a:solidFill>
                      <a:latin typeface="Century Gothic"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14-4954-8659-DE0707913FEB}"/>
                </c:ext>
              </c:extLst>
            </c:dLbl>
            <c:dLbl>
              <c:idx val="2"/>
              <c:layout>
                <c:manualLayout>
                  <c:x val="2.954400301150039E-2"/>
                  <c:y val="-0.31887762727306967"/>
                </c:manualLayout>
              </c:layout>
              <c:tx>
                <c:rich>
                  <a:bodyPr/>
                  <a:lstStyle/>
                  <a:p>
                    <a:r>
                      <a:rPr lang="ro-RO" b="0">
                        <a:solidFill>
                          <a:srgbClr val="FF0000"/>
                        </a:solidFill>
                        <a:latin typeface="Century Gothic" pitchFamily="34" charset="0"/>
                      </a:rPr>
                      <a:t>201 871</a:t>
                    </a:r>
                    <a:endParaRPr lang="en-US" b="0">
                      <a:solidFill>
                        <a:srgbClr val="FF0000"/>
                      </a:solidFill>
                      <a:latin typeface="Century Gothic"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14-4954-8659-DE0707913FE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Foaie1!$A$2:$A$4</c:f>
              <c:numCache>
                <c:formatCode>General</c:formatCode>
                <c:ptCount val="3"/>
                <c:pt idx="0">
                  <c:v>2020</c:v>
                </c:pt>
                <c:pt idx="1">
                  <c:v>2021</c:v>
                </c:pt>
                <c:pt idx="2">
                  <c:v>2022</c:v>
                </c:pt>
              </c:numCache>
            </c:numRef>
          </c:cat>
          <c:val>
            <c:numRef>
              <c:f>Foaie1!$B$2:$B$4</c:f>
              <c:numCache>
                <c:formatCode>General</c:formatCode>
                <c:ptCount val="3"/>
                <c:pt idx="0">
                  <c:v>150657</c:v>
                </c:pt>
                <c:pt idx="1">
                  <c:v>181982</c:v>
                </c:pt>
                <c:pt idx="2">
                  <c:v>201871</c:v>
                </c:pt>
              </c:numCache>
            </c:numRef>
          </c:val>
          <c:extLst>
            <c:ext xmlns:c16="http://schemas.microsoft.com/office/drawing/2014/chart" uri="{C3380CC4-5D6E-409C-BE32-E72D297353CC}">
              <c16:uniqueId val="{00000006-1114-4954-8659-DE0707913FEB}"/>
            </c:ext>
          </c:extLst>
        </c:ser>
        <c:dLbls>
          <c:showLegendKey val="0"/>
          <c:showVal val="1"/>
          <c:showCatName val="0"/>
          <c:showSerName val="0"/>
          <c:showPercent val="0"/>
          <c:showBubbleSize val="0"/>
        </c:dLbls>
        <c:gapWidth val="95"/>
        <c:gapDepth val="95"/>
        <c:shape val="cylinder"/>
        <c:axId val="120505088"/>
        <c:axId val="103154432"/>
        <c:axId val="0"/>
      </c:bar3DChart>
      <c:catAx>
        <c:axId val="120505088"/>
        <c:scaling>
          <c:orientation val="minMax"/>
        </c:scaling>
        <c:delete val="0"/>
        <c:axPos val="b"/>
        <c:numFmt formatCode="General" sourceLinked="1"/>
        <c:majorTickMark val="none"/>
        <c:minorTickMark val="none"/>
        <c:tickLblPos val="nextTo"/>
        <c:crossAx val="103154432"/>
        <c:crosses val="autoZero"/>
        <c:auto val="1"/>
        <c:lblAlgn val="ctr"/>
        <c:lblOffset val="100"/>
        <c:noMultiLvlLbl val="0"/>
      </c:catAx>
      <c:valAx>
        <c:axId val="103154432"/>
        <c:scaling>
          <c:orientation val="minMax"/>
        </c:scaling>
        <c:delete val="1"/>
        <c:axPos val="l"/>
        <c:numFmt formatCode="General" sourceLinked="1"/>
        <c:majorTickMark val="none"/>
        <c:minorTickMark val="none"/>
        <c:tickLblPos val="none"/>
        <c:crossAx val="120505088"/>
        <c:crosses val="autoZero"/>
        <c:crossBetween val="between"/>
        <c:dispUnits>
          <c:builtInUnit val="thousands"/>
          <c:dispUnitsLbl/>
        </c:dispUnits>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800" b="1" i="0">
                <a:solidFill>
                  <a:sysClr val="windowText" lastClr="000000"/>
                </a:solidFill>
                <a:latin typeface="+mn-lt"/>
              </a:rPr>
              <a:t>Împrumut</a:t>
            </a:r>
          </a:p>
          <a:p>
            <a:pPr>
              <a:defRPr/>
            </a:pPr>
            <a:r>
              <a:rPr lang="ro-RO" sz="1000" b="0" i="1">
                <a:solidFill>
                  <a:srgbClr val="0070C0"/>
                </a:solidFill>
                <a:latin typeface="+mn-lt"/>
              </a:rPr>
              <a:t>(număr documente împrumutate)</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Foaie1!$B$1</c:f>
              <c:strCache>
                <c:ptCount val="1"/>
                <c:pt idx="0">
                  <c:v>Serie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8962-4DE3-988C-4656BF7BA01A}"/>
              </c:ext>
            </c:extLst>
          </c:dPt>
          <c:dPt>
            <c:idx val="1"/>
            <c:invertIfNegative val="0"/>
            <c:bubble3D val="0"/>
            <c:spPr>
              <a:solidFill>
                <a:srgbClr val="FFFF00"/>
              </a:solidFill>
            </c:spPr>
            <c:extLst>
              <c:ext xmlns:c16="http://schemas.microsoft.com/office/drawing/2014/chart" uri="{C3380CC4-5D6E-409C-BE32-E72D297353CC}">
                <c16:uniqueId val="{00000003-8962-4DE3-988C-4656BF7BA01A}"/>
              </c:ext>
            </c:extLst>
          </c:dPt>
          <c:dPt>
            <c:idx val="2"/>
            <c:invertIfNegative val="0"/>
            <c:bubble3D val="0"/>
            <c:spPr>
              <a:solidFill>
                <a:srgbClr val="00B0F0"/>
              </a:solidFill>
            </c:spPr>
            <c:extLst>
              <c:ext xmlns:c16="http://schemas.microsoft.com/office/drawing/2014/chart" uri="{C3380CC4-5D6E-409C-BE32-E72D297353CC}">
                <c16:uniqueId val="{00000005-8962-4DE3-988C-4656BF7BA01A}"/>
              </c:ext>
            </c:extLst>
          </c:dPt>
          <c:dLbls>
            <c:dLbl>
              <c:idx val="0"/>
              <c:layout>
                <c:manualLayout>
                  <c:x val="2.1333528515238752E-2"/>
                  <c:y val="-0.31304602522923336"/>
                </c:manualLayout>
              </c:layout>
              <c:tx>
                <c:rich>
                  <a:bodyPr/>
                  <a:lstStyle/>
                  <a:p>
                    <a:r>
                      <a:rPr lang="ro-RO">
                        <a:solidFill>
                          <a:srgbClr val="FF0000"/>
                        </a:solidFill>
                        <a:latin typeface="Century Gothic" pitchFamily="34" charset="0"/>
                      </a:rPr>
                      <a:t>141</a:t>
                    </a:r>
                    <a:r>
                      <a:rPr lang="ro-RO" baseline="0">
                        <a:solidFill>
                          <a:srgbClr val="FF0000"/>
                        </a:solidFill>
                        <a:latin typeface="Century Gothic" pitchFamily="34" charset="0"/>
                      </a:rPr>
                      <a:t> </a:t>
                    </a:r>
                    <a:r>
                      <a:rPr lang="ro-RO">
                        <a:solidFill>
                          <a:srgbClr val="FF0000"/>
                        </a:solidFill>
                        <a:latin typeface="Century Gothic" pitchFamily="34" charset="0"/>
                      </a:rPr>
                      <a:t>098</a:t>
                    </a:r>
                    <a:endParaRPr lang="en-US">
                      <a:solidFill>
                        <a:srgbClr val="FF0000"/>
                      </a:solidFill>
                      <a:latin typeface="Century Gothic"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62-4DE3-988C-4656BF7BA01A}"/>
                </c:ext>
              </c:extLst>
            </c:dLbl>
            <c:dLbl>
              <c:idx val="1"/>
              <c:layout>
                <c:manualLayout>
                  <c:x val="2.1486496350510541E-2"/>
                  <c:y val="-0.32299242593484501"/>
                </c:manualLayout>
              </c:layout>
              <c:tx>
                <c:rich>
                  <a:bodyPr/>
                  <a:lstStyle/>
                  <a:p>
                    <a:r>
                      <a:rPr lang="en-US">
                        <a:solidFill>
                          <a:srgbClr val="FF0000"/>
                        </a:solidFill>
                        <a:latin typeface="Century Gothic" pitchFamily="34" charset="0"/>
                      </a:rPr>
                      <a:t>1</a:t>
                    </a:r>
                    <a:r>
                      <a:rPr lang="ro-RO">
                        <a:solidFill>
                          <a:srgbClr val="FF0000"/>
                        </a:solidFill>
                        <a:latin typeface="Century Gothic" pitchFamily="34" charset="0"/>
                      </a:rPr>
                      <a:t>74 579</a:t>
                    </a:r>
                    <a:endParaRPr lang="en-US">
                      <a:solidFill>
                        <a:srgbClr val="FF0000"/>
                      </a:solidFill>
                      <a:latin typeface="Century Gothic"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62-4DE3-988C-4656BF7BA01A}"/>
                </c:ext>
              </c:extLst>
            </c:dLbl>
            <c:dLbl>
              <c:idx val="2"/>
              <c:layout>
                <c:manualLayout>
                  <c:x val="2.4172108957772501E-2"/>
                  <c:y val="-0.34152199490649532"/>
                </c:manualLayout>
              </c:layout>
              <c:tx>
                <c:rich>
                  <a:bodyPr/>
                  <a:lstStyle/>
                  <a:p>
                    <a:r>
                      <a:rPr lang="ro-RO" b="1">
                        <a:solidFill>
                          <a:srgbClr val="FF0000"/>
                        </a:solidFill>
                        <a:latin typeface="Century Gothic" pitchFamily="34" charset="0"/>
                      </a:rPr>
                      <a:t>179</a:t>
                    </a:r>
                    <a:r>
                      <a:rPr lang="ro-RO" b="1" baseline="0">
                        <a:solidFill>
                          <a:srgbClr val="FF0000"/>
                        </a:solidFill>
                        <a:latin typeface="Century Gothic" pitchFamily="34" charset="0"/>
                      </a:rPr>
                      <a:t> </a:t>
                    </a:r>
                    <a:r>
                      <a:rPr lang="ro-RO" b="1">
                        <a:solidFill>
                          <a:srgbClr val="FF0000"/>
                        </a:solidFill>
                        <a:latin typeface="Century Gothic" pitchFamily="34" charset="0"/>
                      </a:rPr>
                      <a:t>901</a:t>
                    </a:r>
                    <a:endParaRPr lang="en-US" b="1">
                      <a:solidFill>
                        <a:srgbClr val="FF0000"/>
                      </a:solidFill>
                      <a:latin typeface="Century Gothic"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62-4DE3-988C-4656BF7BA01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Foaie1!$A$2:$A$4</c:f>
              <c:numCache>
                <c:formatCode>General</c:formatCode>
                <c:ptCount val="3"/>
                <c:pt idx="0">
                  <c:v>2020</c:v>
                </c:pt>
                <c:pt idx="1">
                  <c:v>2021</c:v>
                </c:pt>
                <c:pt idx="2">
                  <c:v>2022</c:v>
                </c:pt>
              </c:numCache>
            </c:numRef>
          </c:cat>
          <c:val>
            <c:numRef>
              <c:f>Foaie1!$B$2:$B$4</c:f>
              <c:numCache>
                <c:formatCode>General</c:formatCode>
                <c:ptCount val="3"/>
                <c:pt idx="0">
                  <c:v>141098</c:v>
                </c:pt>
                <c:pt idx="1">
                  <c:v>174579</c:v>
                </c:pt>
                <c:pt idx="2">
                  <c:v>179901</c:v>
                </c:pt>
              </c:numCache>
            </c:numRef>
          </c:val>
          <c:extLst>
            <c:ext xmlns:c16="http://schemas.microsoft.com/office/drawing/2014/chart" uri="{C3380CC4-5D6E-409C-BE32-E72D297353CC}">
              <c16:uniqueId val="{00000006-8962-4DE3-988C-4656BF7BA01A}"/>
            </c:ext>
          </c:extLst>
        </c:ser>
        <c:dLbls>
          <c:showLegendKey val="0"/>
          <c:showVal val="1"/>
          <c:showCatName val="0"/>
          <c:showSerName val="0"/>
          <c:showPercent val="0"/>
          <c:showBubbleSize val="0"/>
        </c:dLbls>
        <c:gapWidth val="95"/>
        <c:gapDepth val="95"/>
        <c:shape val="cylinder"/>
        <c:axId val="103178624"/>
        <c:axId val="103182720"/>
        <c:axId val="0"/>
      </c:bar3DChart>
      <c:catAx>
        <c:axId val="103178624"/>
        <c:scaling>
          <c:orientation val="minMax"/>
        </c:scaling>
        <c:delete val="0"/>
        <c:axPos val="b"/>
        <c:numFmt formatCode="General" sourceLinked="1"/>
        <c:majorTickMark val="none"/>
        <c:minorTickMark val="none"/>
        <c:tickLblPos val="nextTo"/>
        <c:crossAx val="103182720"/>
        <c:crosses val="autoZero"/>
        <c:auto val="1"/>
        <c:lblAlgn val="ctr"/>
        <c:lblOffset val="100"/>
        <c:noMultiLvlLbl val="0"/>
      </c:catAx>
      <c:valAx>
        <c:axId val="103182720"/>
        <c:scaling>
          <c:orientation val="minMax"/>
        </c:scaling>
        <c:delete val="1"/>
        <c:axPos val="l"/>
        <c:numFmt formatCode="General" sourceLinked="1"/>
        <c:majorTickMark val="none"/>
        <c:minorTickMark val="none"/>
        <c:tickLblPos val="none"/>
        <c:crossAx val="103178624"/>
        <c:crosses val="autoZero"/>
        <c:crossBetween val="between"/>
        <c:dispUnits>
          <c:builtInUnit val="thousands"/>
          <c:dispUnitsLbl/>
        </c:dispUnits>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7785</Words>
  <Characters>45154</Characters>
  <Application>Microsoft Office Word</Application>
  <DocSecurity>0</DocSecurity>
  <Lines>376</Lines>
  <Paragraphs>105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2023-05-25T11:33:00Z</cp:lastPrinted>
  <dcterms:created xsi:type="dcterms:W3CDTF">2023-05-26T11:17:00Z</dcterms:created>
  <dcterms:modified xsi:type="dcterms:W3CDTF">2023-05-26T11:17:00Z</dcterms:modified>
</cp:coreProperties>
</file>