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642"/>
        <w:gridCol w:w="1417"/>
        <w:gridCol w:w="2557"/>
      </w:tblGrid>
      <w:tr w:rsidR="00461775" w:rsidRPr="001C29E6" w:rsidTr="0034755F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8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34755F" w:rsidRDefault="0034755F" w:rsidP="0034755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D12805">
              <w:rPr>
                <w:b/>
                <w:i/>
                <w:color w:val="000000"/>
                <w:lang w:val="ro-MD"/>
              </w:rPr>
              <w:t xml:space="preserve">Servicii de organizare </w:t>
            </w:r>
            <w:r w:rsidR="00896E45">
              <w:rPr>
                <w:rStyle w:val="StrongEmphasis"/>
                <w:szCs w:val="24"/>
                <w:lang w:val="ro-MD"/>
              </w:rPr>
              <w:t xml:space="preserve">a </w:t>
            </w:r>
            <w:r w:rsidR="00896E45" w:rsidRPr="00957A5A">
              <w:rPr>
                <w:b/>
                <w:i/>
                <w:color w:val="000000"/>
                <w:lang w:val="ro-MD"/>
              </w:rPr>
              <w:t>Seminarul</w:t>
            </w:r>
            <w:r w:rsidR="00896E45">
              <w:rPr>
                <w:b/>
                <w:i/>
                <w:color w:val="000000"/>
                <w:lang w:val="ro-MD"/>
              </w:rPr>
              <w:t>ui</w:t>
            </w:r>
            <w:r w:rsidR="00896E45" w:rsidRPr="00957A5A">
              <w:rPr>
                <w:b/>
                <w:i/>
                <w:color w:val="000000"/>
                <w:lang w:val="ro-MD"/>
              </w:rPr>
              <w:t xml:space="preserve"> „Importanța conservării patrimoniului cultural, istoric și arhitectural” la Hîncești</w:t>
            </w:r>
            <w:r w:rsidR="00896E45">
              <w:rPr>
                <w:rStyle w:val="WW8Num11z1"/>
                <w:szCs w:val="24"/>
                <w:lang w:val="ro-MD"/>
              </w:rPr>
              <w:t>,</w:t>
            </w:r>
            <w:r w:rsidRPr="00C64E51">
              <w:rPr>
                <w:color w:val="000000"/>
                <w:lang w:val="ro-MD"/>
              </w:rPr>
              <w:t xml:space="preserve"> în cadrul</w:t>
            </w:r>
            <w:r w:rsidRPr="00D12805">
              <w:rPr>
                <w:rStyle w:val="StrongEmphasis"/>
                <w:i/>
                <w:szCs w:val="24"/>
                <w:lang w:val="ro-MD"/>
              </w:rPr>
              <w:t xml:space="preserve"> proiectului </w:t>
            </w:r>
            <w:r w:rsidRPr="00D12805">
              <w:rPr>
                <w:b/>
                <w:i/>
                <w:szCs w:val="24"/>
                <w:lang w:val="ro-MD" w:eastAsia="ro-RO"/>
              </w:rPr>
              <w:t>„</w:t>
            </w:r>
            <w:r>
              <w:rPr>
                <w:b/>
                <w:lang w:val="ro-MD"/>
              </w:rPr>
              <w:t>„</w:t>
            </w:r>
            <w:r w:rsidRPr="003F3857">
              <w:rPr>
                <w:b/>
              </w:rPr>
              <w:t xml:space="preserve">THE PAST HAS A NEW FUTURE – Cross-border cooperation for the valorization of the cultural heritage in Galati, Romania and </w:t>
            </w:r>
            <w:proofErr w:type="spellStart"/>
            <w:r>
              <w:rPr>
                <w:b/>
              </w:rPr>
              <w:t>Hincesti</w:t>
            </w:r>
            <w:proofErr w:type="spellEnd"/>
            <w:r>
              <w:rPr>
                <w:b/>
              </w:rPr>
              <w:t>, Republic of Moldova”</w:t>
            </w:r>
            <w:r w:rsidRPr="009F4818">
              <w:rPr>
                <w:rStyle w:val="StrongEmphasis"/>
                <w:szCs w:val="24"/>
                <w:lang w:val="ro-MD"/>
              </w:rPr>
              <w:t xml:space="preserve"> /„</w:t>
            </w:r>
            <w:r w:rsidRPr="009F4818">
              <w:rPr>
                <w:rStyle w:val="StrongEmphasis"/>
                <w:szCs w:val="24"/>
              </w:rPr>
              <w:t xml:space="preserve">TRECUTUL ARE UN NOU VIITOR - </w:t>
            </w:r>
            <w:proofErr w:type="spellStart"/>
            <w:r w:rsidRPr="009F4818">
              <w:rPr>
                <w:rStyle w:val="StrongEmphasis"/>
                <w:szCs w:val="24"/>
              </w:rPr>
              <w:t>Cooperare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transfrontalieră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pentru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valorificarea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patrimoniului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cultural din </w:t>
            </w:r>
            <w:proofErr w:type="spellStart"/>
            <w:r w:rsidRPr="009F4818">
              <w:rPr>
                <w:rStyle w:val="StrongEmphasis"/>
                <w:szCs w:val="24"/>
              </w:rPr>
              <w:t>Galați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România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și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Hîncești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Republica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Moldova”</w:t>
            </w:r>
            <w:r>
              <w:rPr>
                <w:b/>
              </w:rPr>
              <w:t>, 1HARD/2.1/25.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34755F" w:rsidP="00896E45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ro-MD"/>
              </w:rPr>
              <w:t>E</w:t>
            </w:r>
            <w:r w:rsidR="00896E45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 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5.4.</w:t>
            </w:r>
            <w:r w:rsidR="00896E45">
              <w:rPr>
                <w:rFonts w:ascii="Times New Roman" w:hAnsi="Times New Roman" w:cs="Times New Roman"/>
                <w:b/>
                <w:szCs w:val="22"/>
                <w:lang w:val="ro-MD"/>
              </w:rPr>
              <w:t>2</w:t>
            </w:r>
            <w:bookmarkStart w:id="0" w:name="_GoBack"/>
            <w:bookmarkEnd w:id="0"/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DD" w:rsidRDefault="009A7FDD">
      <w:pPr>
        <w:spacing w:after="0"/>
      </w:pPr>
      <w:r>
        <w:separator/>
      </w:r>
    </w:p>
  </w:endnote>
  <w:endnote w:type="continuationSeparator" w:id="0">
    <w:p w:rsidR="009A7FDD" w:rsidRDefault="009A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896E45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896E45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DD" w:rsidRDefault="009A7FDD">
      <w:pPr>
        <w:rPr>
          <w:sz w:val="12"/>
        </w:rPr>
      </w:pPr>
      <w:r>
        <w:separator/>
      </w:r>
    </w:p>
  </w:footnote>
  <w:footnote w:type="continuationSeparator" w:id="0">
    <w:p w:rsidR="009A7FDD" w:rsidRDefault="009A7FDD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77EAA"/>
    <w:rsid w:val="001A2C27"/>
    <w:rsid w:val="001C29E6"/>
    <w:rsid w:val="00242153"/>
    <w:rsid w:val="002C15AB"/>
    <w:rsid w:val="0034755F"/>
    <w:rsid w:val="003F5CEA"/>
    <w:rsid w:val="004210EC"/>
    <w:rsid w:val="00441B4B"/>
    <w:rsid w:val="004423DE"/>
    <w:rsid w:val="00461775"/>
    <w:rsid w:val="004F60C9"/>
    <w:rsid w:val="0054058B"/>
    <w:rsid w:val="005835AC"/>
    <w:rsid w:val="005C0760"/>
    <w:rsid w:val="00896E45"/>
    <w:rsid w:val="0095547E"/>
    <w:rsid w:val="00966A13"/>
    <w:rsid w:val="009A7FDD"/>
    <w:rsid w:val="00B202A2"/>
    <w:rsid w:val="00B31060"/>
    <w:rsid w:val="00C16FAC"/>
    <w:rsid w:val="00C53410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2D93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  <w:style w:type="character" w:customStyle="1" w:styleId="WW8Num11z1">
    <w:name w:val="WW8Num11z1"/>
    <w:qFormat/>
    <w:rsid w:val="001A2C27"/>
  </w:style>
  <w:style w:type="paragraph" w:customStyle="1" w:styleId="PRAGHeading2">
    <w:name w:val="PRAG Heading 2"/>
    <w:basedOn w:val="a0"/>
    <w:qFormat/>
    <w:rsid w:val="002C15AB"/>
    <w:pPr>
      <w:widowControl w:val="0"/>
      <w:numPr>
        <w:numId w:val="3"/>
      </w:numPr>
      <w:spacing w:before="100" w:after="100"/>
      <w:jc w:val="left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2022-08-01T13:11:00Z</dcterms:created>
  <dcterms:modified xsi:type="dcterms:W3CDTF">2023-03-29T12:51:00Z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