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F7" w:rsidRPr="00BD4A13" w:rsidRDefault="005224F7" w:rsidP="00522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MD" w:eastAsia="ru-RU"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4169"/>
        <w:gridCol w:w="1620"/>
        <w:gridCol w:w="4321"/>
      </w:tblGrid>
      <w:tr w:rsidR="00BD4A13" w:rsidRPr="00BD4A13" w:rsidTr="005224F7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224F7" w:rsidRPr="00BD4A13" w:rsidRDefault="005224F7" w:rsidP="005224F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BD4A13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REPUBLICA MOLDOVA</w:t>
            </w:r>
          </w:p>
          <w:p w:rsidR="005224F7" w:rsidRPr="00BD4A13" w:rsidRDefault="005224F7" w:rsidP="005224F7">
            <w:pPr>
              <w:widowControl w:val="0"/>
              <w:tabs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 w:rsidRPr="00BD4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CONSILIUL RAIONAL HÎNCEŞTI</w:t>
            </w:r>
          </w:p>
          <w:p w:rsidR="005224F7" w:rsidRPr="00BD4A13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o-MD" w:eastAsia="ru-RU"/>
              </w:rPr>
            </w:pPr>
          </w:p>
          <w:p w:rsidR="005224F7" w:rsidRPr="00BD4A13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D4A13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MD-3400, mun. Hînceşti, str. M. Hîncu, 138</w:t>
            </w:r>
          </w:p>
          <w:p w:rsidR="005224F7" w:rsidRPr="00BD4A13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D4A13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tel. (269) 2-20-48, fax (269) 2-23-02,</w:t>
            </w:r>
          </w:p>
          <w:p w:rsidR="005224F7" w:rsidRPr="00BD4A13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o-MD" w:eastAsia="ru-RU"/>
              </w:rPr>
            </w:pPr>
            <w:r w:rsidRPr="00BD4A13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E-mail: </w:t>
            </w:r>
            <w:r w:rsidRPr="00BD4A1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o-MD" w:eastAsia="ru-RU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224F7" w:rsidRPr="00BD4A13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RU"/>
              </w:rPr>
            </w:pPr>
            <w:r w:rsidRPr="00BD4A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72E335A7" wp14:editId="118E2D80">
                  <wp:extent cx="914400" cy="9144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224F7" w:rsidRPr="00BD4A13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BD4A13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РЕСПУБЛИКА МОЛДОВА</w:t>
            </w:r>
          </w:p>
          <w:p w:rsidR="005224F7" w:rsidRPr="00BD4A13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 w:rsidRPr="00BD4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РАЙОHНЫЙ СОВЕТ ХЫНЧЕШТЬ</w:t>
            </w:r>
          </w:p>
          <w:p w:rsidR="005224F7" w:rsidRPr="00BD4A13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o-MD" w:eastAsia="ru-RU"/>
              </w:rPr>
            </w:pPr>
          </w:p>
          <w:p w:rsidR="005224F7" w:rsidRPr="00BD4A13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D4A13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МД-3400, мун. Хынчешть, ул. М.Хынку, 138</w:t>
            </w:r>
          </w:p>
          <w:p w:rsidR="005224F7" w:rsidRPr="00BD4A13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BD4A13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тел. (269) 2-20-48, факс (269) 2-23-02,</w:t>
            </w:r>
          </w:p>
          <w:p w:rsidR="005224F7" w:rsidRPr="00BD4A13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o-MD" w:eastAsia="ru-RU"/>
              </w:rPr>
            </w:pPr>
            <w:r w:rsidRPr="00BD4A13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E-mail: </w:t>
            </w:r>
            <w:r w:rsidRPr="00BD4A1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o-MD" w:eastAsia="ru-RU"/>
              </w:rPr>
              <w:t>consiliul@hincesti.md</w:t>
            </w:r>
          </w:p>
        </w:tc>
      </w:tr>
    </w:tbl>
    <w:p w:rsidR="005224F7" w:rsidRPr="00BD4A13" w:rsidRDefault="005224F7" w:rsidP="005224F7">
      <w:pPr>
        <w:suppressAutoHyphens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D E C I Z I E</w:t>
      </w:r>
    </w:p>
    <w:p w:rsidR="005224F7" w:rsidRPr="00BD4A13" w:rsidRDefault="005224F7" w:rsidP="00C54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mun.Hînceşti</w:t>
      </w:r>
    </w:p>
    <w:p w:rsidR="005224F7" w:rsidRPr="00BD4A13" w:rsidRDefault="005C2538" w:rsidP="005C2538">
      <w:pPr>
        <w:suppressAutoHyphens/>
        <w:spacing w:after="0" w:line="240" w:lineRule="auto"/>
        <w:ind w:left="-142" w:right="-145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      </w:t>
      </w:r>
      <w:r w:rsidR="005224F7"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din</w:t>
      </w:r>
      <w:r w:rsidR="00F734BD"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</w:t>
      </w:r>
      <w:r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___</w:t>
      </w:r>
      <w:r w:rsidR="00E623B5"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</w:t>
      </w:r>
      <w:r w:rsidR="00C7095D"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ma</w:t>
      </w:r>
      <w:r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r</w:t>
      </w:r>
      <w:r w:rsidR="00C7095D"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t</w:t>
      </w:r>
      <w:r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ie</w:t>
      </w:r>
      <w:r w:rsidR="005224F7"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202</w:t>
      </w:r>
      <w:r w:rsidR="00C7095D"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3</w:t>
      </w:r>
      <w:r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</w:t>
      </w:r>
      <w:r w:rsidR="005224F7"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ab/>
        <w:t xml:space="preserve">                   </w:t>
      </w:r>
      <w:r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      </w:t>
      </w:r>
      <w:r w:rsidR="005224F7"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     </w:t>
      </w:r>
      <w:r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</w:t>
      </w:r>
      <w:r w:rsidR="005224F7"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                 nr. </w:t>
      </w:r>
      <w:r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___</w:t>
      </w:r>
      <w:r w:rsidR="005224F7"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/</w:t>
      </w:r>
      <w:r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___</w:t>
      </w:r>
    </w:p>
    <w:p w:rsidR="005224F7" w:rsidRPr="00BD4A13" w:rsidRDefault="005224F7" w:rsidP="005224F7">
      <w:pPr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BD4A13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ab/>
      </w:r>
    </w:p>
    <w:p w:rsidR="0035151D" w:rsidRPr="00BD4A13" w:rsidRDefault="005224F7" w:rsidP="003515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bookmarkStart w:id="0" w:name="_GoBack"/>
      <w:r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Cu privire la</w:t>
      </w:r>
      <w:r w:rsidR="00EE3233"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</w:t>
      </w:r>
      <w:r w:rsidR="0035151D"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transmitere în proprietate statului a</w:t>
      </w:r>
    </w:p>
    <w:p w:rsidR="0035151D" w:rsidRPr="00BD4A13" w:rsidRDefault="0035151D" w:rsidP="003515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sectoarelor de teren aferente drumurilor publice naționale</w:t>
      </w:r>
    </w:p>
    <w:p w:rsidR="006C7CCD" w:rsidRPr="00BD4A13" w:rsidRDefault="006C7CCD" w:rsidP="006C7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</w:p>
    <w:bookmarkEnd w:id="0"/>
    <w:p w:rsidR="00C7095D" w:rsidRPr="00BD4A13" w:rsidRDefault="00C7095D" w:rsidP="00C7095D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A13">
        <w:rPr>
          <w:rFonts w:ascii="Times New Roman" w:hAnsi="Times New Roman" w:cs="Times New Roman"/>
          <w:sz w:val="26"/>
          <w:szCs w:val="26"/>
        </w:rPr>
        <w:t xml:space="preserve">Luând în consideraţie faptul că </w:t>
      </w:r>
      <w:r w:rsidR="00B73845" w:rsidRPr="00BD4A13">
        <w:rPr>
          <w:rFonts w:ascii="Times New Roman" w:hAnsi="Times New Roman" w:cs="Times New Roman"/>
          <w:sz w:val="26"/>
          <w:szCs w:val="26"/>
        </w:rPr>
        <w:t xml:space="preserve">în corespundere cu Hotărîrea </w:t>
      </w:r>
      <w:r w:rsidRPr="00BD4A13">
        <w:rPr>
          <w:rFonts w:ascii="Times New Roman" w:hAnsi="Times New Roman" w:cs="Times New Roman"/>
          <w:sz w:val="26"/>
          <w:szCs w:val="26"/>
        </w:rPr>
        <w:t>Guvernul</w:t>
      </w:r>
      <w:r w:rsidR="00B73845" w:rsidRPr="00BD4A13">
        <w:rPr>
          <w:rFonts w:ascii="Times New Roman" w:hAnsi="Times New Roman" w:cs="Times New Roman"/>
          <w:sz w:val="26"/>
          <w:szCs w:val="26"/>
        </w:rPr>
        <w:t xml:space="preserve">ui Nr. 1468/2016 </w:t>
      </w:r>
      <w:r w:rsidR="00B73845" w:rsidRPr="00BD4A13">
        <w:rPr>
          <w:rFonts w:ascii="Times New Roman" w:hAnsi="Times New Roman" w:cs="Times New Roman"/>
          <w:i/>
          <w:sz w:val="26"/>
          <w:szCs w:val="26"/>
        </w:rPr>
        <w:t>privind aprobarea listelor drumurilor publice naționale și locale din Republica Moldova</w:t>
      </w:r>
      <w:r w:rsidR="00B73845" w:rsidRPr="00BD4A13">
        <w:rPr>
          <w:rFonts w:ascii="Times New Roman" w:hAnsi="Times New Roman" w:cs="Times New Roman"/>
          <w:sz w:val="26"/>
          <w:szCs w:val="26"/>
        </w:rPr>
        <w:t xml:space="preserve"> un șir de drumuri publice de interes raional au fost clasate în categor</w:t>
      </w:r>
      <w:r w:rsidR="005A5269">
        <w:rPr>
          <w:rFonts w:ascii="Times New Roman" w:hAnsi="Times New Roman" w:cs="Times New Roman"/>
          <w:sz w:val="26"/>
          <w:szCs w:val="26"/>
        </w:rPr>
        <w:t>ia drumurilor publice naționale</w:t>
      </w:r>
      <w:r w:rsidR="00DA30BF" w:rsidRPr="00BD4A13">
        <w:rPr>
          <w:rFonts w:ascii="Times New Roman" w:hAnsi="Times New Roman" w:cs="Times New Roman"/>
          <w:sz w:val="26"/>
          <w:szCs w:val="26"/>
        </w:rPr>
        <w:t>, iar prin Hotărîrea cu Nr. 51/2023</w:t>
      </w:r>
      <w:r w:rsidR="00A848B0" w:rsidRPr="00BD4A13">
        <w:rPr>
          <w:rFonts w:ascii="Times New Roman" w:hAnsi="Times New Roman" w:cs="Times New Roman"/>
          <w:sz w:val="26"/>
          <w:szCs w:val="26"/>
        </w:rPr>
        <w:t xml:space="preserve"> </w:t>
      </w:r>
      <w:r w:rsidR="00A848B0" w:rsidRPr="00BD4A13">
        <w:rPr>
          <w:rFonts w:ascii="Times New Roman" w:hAnsi="Times New Roman" w:cs="Times New Roman"/>
          <w:i/>
          <w:sz w:val="26"/>
          <w:szCs w:val="26"/>
        </w:rPr>
        <w:t>privind propunerea de transmitere a unor terenuri</w:t>
      </w:r>
      <w:r w:rsidR="00A848B0" w:rsidRPr="00BD4A13">
        <w:rPr>
          <w:rFonts w:ascii="Times New Roman" w:hAnsi="Times New Roman" w:cs="Times New Roman"/>
          <w:sz w:val="26"/>
          <w:szCs w:val="26"/>
        </w:rPr>
        <w:t xml:space="preserve"> executivul central își exprimă acordul pentru transmitere în proprietate statului a sectoarelor de teren ocupate de drumurile </w:t>
      </w:r>
      <w:r w:rsidR="00CC00BE">
        <w:rPr>
          <w:rFonts w:ascii="Times New Roman" w:hAnsi="Times New Roman" w:cs="Times New Roman"/>
          <w:sz w:val="26"/>
          <w:szCs w:val="26"/>
        </w:rPr>
        <w:t>date</w:t>
      </w:r>
      <w:r w:rsidR="00A848B0" w:rsidRPr="00BD4A13">
        <w:rPr>
          <w:rFonts w:ascii="Times New Roman" w:hAnsi="Times New Roman" w:cs="Times New Roman"/>
          <w:sz w:val="26"/>
          <w:szCs w:val="26"/>
        </w:rPr>
        <w:t xml:space="preserve">, </w:t>
      </w:r>
      <w:r w:rsidRPr="00BD4A13">
        <w:rPr>
          <w:rFonts w:ascii="Times New Roman" w:hAnsi="Times New Roman" w:cs="Times New Roman"/>
          <w:sz w:val="26"/>
          <w:szCs w:val="26"/>
        </w:rPr>
        <w:t>în conformitate cu prevederile art. 8 alin. (3) din Legea Nr. 523</w:t>
      </w:r>
      <w:r w:rsidR="00A848B0" w:rsidRPr="00BD4A13">
        <w:rPr>
          <w:rFonts w:ascii="Times New Roman" w:hAnsi="Times New Roman" w:cs="Times New Roman"/>
          <w:sz w:val="26"/>
          <w:szCs w:val="26"/>
        </w:rPr>
        <w:t>/</w:t>
      </w:r>
      <w:r w:rsidRPr="00BD4A13">
        <w:rPr>
          <w:rFonts w:ascii="Times New Roman" w:hAnsi="Times New Roman" w:cs="Times New Roman"/>
          <w:sz w:val="26"/>
          <w:szCs w:val="26"/>
        </w:rPr>
        <w:t xml:space="preserve">1999 cu privire la proprietatea publica a unitatilor administrativ-teritoriale şi art. 9 alin. (1) şi alin. (2) lit. b) din Legea nr.121-XVI din 4 mai 2007 privind administrarea şi deetatizarea proprietăţii publice și în temeiul art. </w:t>
      </w:r>
      <w:r w:rsidRPr="00BD4A13">
        <w:rPr>
          <w:rFonts w:ascii="Times New Roman" w:hAnsi="Times New Roman" w:cs="Times New Roman"/>
          <w:bCs/>
          <w:sz w:val="26"/>
          <w:szCs w:val="26"/>
        </w:rPr>
        <w:t xml:space="preserve">43 </w:t>
      </w:r>
      <w:r w:rsidRPr="00BD4A13">
        <w:rPr>
          <w:rFonts w:ascii="Times New Roman" w:hAnsi="Times New Roman" w:cs="Times New Roman"/>
          <w:sz w:val="26"/>
          <w:szCs w:val="26"/>
        </w:rPr>
        <w:t>alin. (1) lit. c) şi art. 46 alin. (1) din Legea Nr. 436</w:t>
      </w:r>
      <w:r w:rsidR="00D026BE" w:rsidRPr="00BD4A13">
        <w:rPr>
          <w:rFonts w:ascii="Times New Roman" w:hAnsi="Times New Roman" w:cs="Times New Roman"/>
          <w:sz w:val="26"/>
          <w:szCs w:val="26"/>
        </w:rPr>
        <w:t>/</w:t>
      </w:r>
      <w:r w:rsidRPr="00BD4A13">
        <w:rPr>
          <w:rFonts w:ascii="Times New Roman" w:hAnsi="Times New Roman" w:cs="Times New Roman"/>
          <w:sz w:val="26"/>
          <w:szCs w:val="26"/>
        </w:rPr>
        <w:t xml:space="preserve">2006 privind administraţia publică locală, Consiliul raional </w:t>
      </w:r>
      <w:r w:rsidRPr="00BD4A13">
        <w:rPr>
          <w:rFonts w:ascii="Times New Roman" w:hAnsi="Times New Roman" w:cs="Times New Roman"/>
          <w:b/>
          <w:sz w:val="26"/>
          <w:szCs w:val="26"/>
        </w:rPr>
        <w:t>DECIDE:</w:t>
      </w:r>
    </w:p>
    <w:p w:rsidR="00C7095D" w:rsidRPr="00BD4A13" w:rsidRDefault="00C7095D" w:rsidP="00C7095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" w:firstLine="0"/>
        <w:jc w:val="both"/>
        <w:rPr>
          <w:rFonts w:ascii="Times New Roman" w:hAnsi="Times New Roman" w:cs="Times New Roman"/>
          <w:sz w:val="26"/>
          <w:szCs w:val="26"/>
        </w:rPr>
      </w:pPr>
      <w:r w:rsidRPr="00BD4A13">
        <w:rPr>
          <w:rFonts w:ascii="Times New Roman" w:hAnsi="Times New Roman" w:cs="Times New Roman"/>
          <w:sz w:val="26"/>
          <w:szCs w:val="26"/>
        </w:rPr>
        <w:t>Se transmite</w:t>
      </w:r>
      <w:r w:rsidR="00D026BE" w:rsidRPr="00BD4A13">
        <w:rPr>
          <w:rFonts w:ascii="Times New Roman" w:hAnsi="Times New Roman" w:cs="Times New Roman"/>
          <w:sz w:val="26"/>
          <w:szCs w:val="26"/>
        </w:rPr>
        <w:t xml:space="preserve">, la propunerea </w:t>
      </w:r>
      <w:r w:rsidRPr="00BD4A13">
        <w:rPr>
          <w:rFonts w:ascii="Times New Roman" w:hAnsi="Times New Roman" w:cs="Times New Roman"/>
          <w:sz w:val="26"/>
          <w:szCs w:val="26"/>
        </w:rPr>
        <w:t xml:space="preserve">Guvernului, </w:t>
      </w:r>
      <w:r w:rsidR="00D026BE" w:rsidRPr="00BD4A13">
        <w:rPr>
          <w:rFonts w:ascii="Times New Roman" w:hAnsi="Times New Roman" w:cs="Times New Roman"/>
          <w:sz w:val="26"/>
          <w:szCs w:val="26"/>
        </w:rPr>
        <w:t xml:space="preserve">cu titlu </w:t>
      </w:r>
      <w:r w:rsidRPr="00BD4A13">
        <w:rPr>
          <w:rFonts w:ascii="Times New Roman" w:hAnsi="Times New Roman" w:cs="Times New Roman"/>
          <w:sz w:val="26"/>
          <w:szCs w:val="26"/>
        </w:rPr>
        <w:t>gratuit, din proprietatea raionului Hînceşti în proprietate statului, administrarea A</w:t>
      </w:r>
      <w:r w:rsidR="00D026BE" w:rsidRPr="00BD4A13">
        <w:rPr>
          <w:rFonts w:ascii="Times New Roman" w:hAnsi="Times New Roman" w:cs="Times New Roman"/>
          <w:sz w:val="26"/>
          <w:szCs w:val="26"/>
        </w:rPr>
        <w:t>genției Proprietății Publice</w:t>
      </w:r>
      <w:r w:rsidRPr="00BD4A13">
        <w:rPr>
          <w:rFonts w:ascii="Times New Roman" w:hAnsi="Times New Roman" w:cs="Times New Roman"/>
          <w:sz w:val="26"/>
          <w:szCs w:val="26"/>
        </w:rPr>
        <w:t xml:space="preserve"> (gestiunea </w:t>
      </w:r>
      <w:r w:rsidR="00D026BE" w:rsidRPr="00BD4A13">
        <w:rPr>
          <w:rFonts w:ascii="Times New Roman" w:hAnsi="Times New Roman" w:cs="Times New Roman"/>
          <w:sz w:val="26"/>
          <w:szCs w:val="26"/>
        </w:rPr>
        <w:t>Î.S. „</w:t>
      </w:r>
      <w:r w:rsidR="00505C59" w:rsidRPr="00BD4A13">
        <w:rPr>
          <w:rFonts w:ascii="Times New Roman" w:hAnsi="Times New Roman" w:cs="Times New Roman"/>
          <w:sz w:val="26"/>
          <w:szCs w:val="26"/>
        </w:rPr>
        <w:t>Admi</w:t>
      </w:r>
      <w:r w:rsidR="00D026BE" w:rsidRPr="00BD4A13">
        <w:rPr>
          <w:rFonts w:ascii="Times New Roman" w:hAnsi="Times New Roman" w:cs="Times New Roman"/>
          <w:sz w:val="26"/>
          <w:szCs w:val="26"/>
        </w:rPr>
        <w:t>nistrația de Stat a Drumurilor”</w:t>
      </w:r>
      <w:r w:rsidRPr="00BD4A13">
        <w:rPr>
          <w:rFonts w:ascii="Times New Roman" w:hAnsi="Times New Roman" w:cs="Times New Roman"/>
          <w:sz w:val="26"/>
          <w:szCs w:val="26"/>
        </w:rPr>
        <w:t>), secto</w:t>
      </w:r>
      <w:r w:rsidR="00D026BE" w:rsidRPr="00BD4A13">
        <w:rPr>
          <w:rFonts w:ascii="Times New Roman" w:hAnsi="Times New Roman" w:cs="Times New Roman"/>
          <w:sz w:val="26"/>
          <w:szCs w:val="26"/>
        </w:rPr>
        <w:t>a</w:t>
      </w:r>
      <w:r w:rsidRPr="00BD4A13">
        <w:rPr>
          <w:rFonts w:ascii="Times New Roman" w:hAnsi="Times New Roman" w:cs="Times New Roman"/>
          <w:sz w:val="26"/>
          <w:szCs w:val="26"/>
        </w:rPr>
        <w:t>r</w:t>
      </w:r>
      <w:r w:rsidR="00CC00BE">
        <w:rPr>
          <w:rFonts w:ascii="Times New Roman" w:hAnsi="Times New Roman" w:cs="Times New Roman"/>
          <w:sz w:val="26"/>
          <w:szCs w:val="26"/>
        </w:rPr>
        <w:t>ele</w:t>
      </w:r>
      <w:r w:rsidR="00D026BE" w:rsidRPr="00BD4A13">
        <w:rPr>
          <w:rFonts w:ascii="Times New Roman" w:hAnsi="Times New Roman" w:cs="Times New Roman"/>
          <w:sz w:val="26"/>
          <w:szCs w:val="26"/>
        </w:rPr>
        <w:t xml:space="preserve"> </w:t>
      </w:r>
      <w:r w:rsidRPr="00BD4A13">
        <w:rPr>
          <w:rFonts w:ascii="Times New Roman" w:hAnsi="Times New Roman" w:cs="Times New Roman"/>
          <w:sz w:val="26"/>
          <w:szCs w:val="26"/>
        </w:rPr>
        <w:t>de teren</w:t>
      </w:r>
      <w:r w:rsidR="00D026BE" w:rsidRPr="00BD4A13">
        <w:rPr>
          <w:rFonts w:ascii="Times New Roman" w:hAnsi="Times New Roman" w:cs="Times New Roman"/>
          <w:sz w:val="26"/>
          <w:szCs w:val="26"/>
        </w:rPr>
        <w:t xml:space="preserve"> aferente drumurilor publice naționale</w:t>
      </w:r>
      <w:r w:rsidR="00505C59" w:rsidRPr="00BD4A13">
        <w:rPr>
          <w:rFonts w:ascii="Times New Roman" w:hAnsi="Times New Roman" w:cs="Times New Roman"/>
          <w:sz w:val="26"/>
          <w:szCs w:val="26"/>
        </w:rPr>
        <w:t xml:space="preserve">, </w:t>
      </w:r>
      <w:r w:rsidR="00CC00BE">
        <w:rPr>
          <w:rFonts w:ascii="Times New Roman" w:hAnsi="Times New Roman" w:cs="Times New Roman"/>
          <w:sz w:val="26"/>
          <w:szCs w:val="26"/>
        </w:rPr>
        <w:t xml:space="preserve">indicate în </w:t>
      </w:r>
      <w:r w:rsidR="00505C59" w:rsidRPr="00BD4A13">
        <w:rPr>
          <w:rFonts w:ascii="Times New Roman" w:hAnsi="Times New Roman" w:cs="Times New Roman"/>
          <w:sz w:val="26"/>
          <w:szCs w:val="26"/>
        </w:rPr>
        <w:t>anex</w:t>
      </w:r>
      <w:r w:rsidR="00CC00BE">
        <w:rPr>
          <w:rFonts w:ascii="Times New Roman" w:hAnsi="Times New Roman" w:cs="Times New Roman"/>
          <w:sz w:val="26"/>
          <w:szCs w:val="26"/>
        </w:rPr>
        <w:t>ă</w:t>
      </w:r>
      <w:r w:rsidRPr="00BD4A13">
        <w:rPr>
          <w:rFonts w:ascii="Times New Roman" w:hAnsi="Times New Roman" w:cs="Times New Roman"/>
          <w:sz w:val="26"/>
          <w:szCs w:val="26"/>
        </w:rPr>
        <w:t>.</w:t>
      </w:r>
    </w:p>
    <w:p w:rsidR="00C7095D" w:rsidRPr="00BD4A13" w:rsidRDefault="00C7095D" w:rsidP="00C7095D">
      <w:pPr>
        <w:ind w:right="-3"/>
        <w:jc w:val="both"/>
        <w:rPr>
          <w:rFonts w:ascii="Times New Roman" w:hAnsi="Times New Roman" w:cs="Times New Roman"/>
          <w:sz w:val="26"/>
          <w:szCs w:val="26"/>
        </w:rPr>
      </w:pPr>
    </w:p>
    <w:p w:rsidR="00C7095D" w:rsidRPr="00BD4A13" w:rsidRDefault="00C7095D" w:rsidP="00C7095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" w:firstLine="0"/>
        <w:jc w:val="both"/>
        <w:rPr>
          <w:rFonts w:ascii="Times New Roman" w:hAnsi="Times New Roman" w:cs="Times New Roman"/>
          <w:sz w:val="26"/>
          <w:szCs w:val="26"/>
        </w:rPr>
      </w:pPr>
      <w:r w:rsidRPr="00BD4A13">
        <w:rPr>
          <w:rFonts w:ascii="Times New Roman" w:hAnsi="Times New Roman" w:cs="Times New Roman"/>
          <w:sz w:val="26"/>
          <w:szCs w:val="26"/>
        </w:rPr>
        <w:t xml:space="preserve">Întru realizarea pct. 1 al prezentei decizii, preşedintele raionului, dl </w:t>
      </w:r>
      <w:r w:rsidR="00505C59" w:rsidRPr="00BD4A13">
        <w:rPr>
          <w:rFonts w:ascii="Times New Roman" w:hAnsi="Times New Roman" w:cs="Times New Roman"/>
          <w:sz w:val="26"/>
          <w:szCs w:val="26"/>
        </w:rPr>
        <w:t>LEVINSCHI Iurie</w:t>
      </w:r>
      <w:r w:rsidRPr="00BD4A13">
        <w:rPr>
          <w:rFonts w:ascii="Times New Roman" w:hAnsi="Times New Roman" w:cs="Times New Roman"/>
          <w:sz w:val="26"/>
          <w:szCs w:val="26"/>
        </w:rPr>
        <w:t>, în coordonare cu</w:t>
      </w:r>
      <w:r w:rsidR="00CC00BE">
        <w:rPr>
          <w:rFonts w:ascii="Times New Roman" w:hAnsi="Times New Roman" w:cs="Times New Roman"/>
          <w:sz w:val="26"/>
          <w:szCs w:val="26"/>
        </w:rPr>
        <w:t xml:space="preserve"> conducerea</w:t>
      </w:r>
      <w:r w:rsidRPr="00BD4A13">
        <w:rPr>
          <w:rFonts w:ascii="Times New Roman" w:hAnsi="Times New Roman" w:cs="Times New Roman"/>
          <w:sz w:val="26"/>
          <w:szCs w:val="26"/>
        </w:rPr>
        <w:t xml:space="preserve"> </w:t>
      </w:r>
      <w:r w:rsidR="00505C59" w:rsidRPr="00BD4A13">
        <w:rPr>
          <w:rFonts w:ascii="Times New Roman" w:hAnsi="Times New Roman" w:cs="Times New Roman"/>
          <w:sz w:val="26"/>
          <w:szCs w:val="26"/>
        </w:rPr>
        <w:t>Agenției Proprietății Publice</w:t>
      </w:r>
      <w:r w:rsidRPr="00BD4A13">
        <w:rPr>
          <w:rFonts w:ascii="Times New Roman" w:hAnsi="Times New Roman" w:cs="Times New Roman"/>
          <w:sz w:val="26"/>
          <w:szCs w:val="26"/>
        </w:rPr>
        <w:t>, va institui Comisia de transmitere a bunurilor proprietate publică şi va asigura</w:t>
      </w:r>
      <w:r w:rsidR="00CC00BE">
        <w:rPr>
          <w:rFonts w:ascii="Times New Roman" w:hAnsi="Times New Roman" w:cs="Times New Roman"/>
          <w:sz w:val="26"/>
          <w:szCs w:val="26"/>
        </w:rPr>
        <w:t xml:space="preserve">, </w:t>
      </w:r>
      <w:r w:rsidR="00CC00BE" w:rsidRPr="00BD4A13">
        <w:rPr>
          <w:rFonts w:ascii="Times New Roman" w:hAnsi="Times New Roman" w:cs="Times New Roman"/>
          <w:sz w:val="26"/>
          <w:szCs w:val="26"/>
        </w:rPr>
        <w:t>în conformitate cu prevederile Regulamentului cu privire la modul de transmitere a bunurilor proprietate publică, aprobat prin Hotărîrea Guvernului Nr. 901/2015</w:t>
      </w:r>
      <w:r w:rsidR="00CC00BE">
        <w:rPr>
          <w:rFonts w:ascii="Times New Roman" w:hAnsi="Times New Roman" w:cs="Times New Roman"/>
          <w:sz w:val="26"/>
          <w:szCs w:val="26"/>
        </w:rPr>
        <w:t xml:space="preserve">, transmiterea </w:t>
      </w:r>
      <w:r w:rsidR="00505C59" w:rsidRPr="00BD4A13">
        <w:rPr>
          <w:rFonts w:ascii="Times New Roman" w:hAnsi="Times New Roman" w:cs="Times New Roman"/>
          <w:sz w:val="26"/>
          <w:szCs w:val="26"/>
        </w:rPr>
        <w:t xml:space="preserve">sectoarelor de </w:t>
      </w:r>
      <w:r w:rsidRPr="00BD4A13">
        <w:rPr>
          <w:rFonts w:ascii="Times New Roman" w:hAnsi="Times New Roman" w:cs="Times New Roman"/>
          <w:sz w:val="26"/>
          <w:szCs w:val="26"/>
        </w:rPr>
        <w:t>teren</w:t>
      </w:r>
      <w:r w:rsidR="00CC00BE">
        <w:rPr>
          <w:rFonts w:ascii="Times New Roman" w:hAnsi="Times New Roman" w:cs="Times New Roman"/>
          <w:sz w:val="26"/>
          <w:szCs w:val="26"/>
        </w:rPr>
        <w:t xml:space="preserve"> vizate în termen de o lună din data adoptării actului administrativ în cauză</w:t>
      </w:r>
      <w:r w:rsidRPr="00BD4A13">
        <w:rPr>
          <w:rFonts w:ascii="Times New Roman" w:hAnsi="Times New Roman" w:cs="Times New Roman"/>
          <w:sz w:val="26"/>
          <w:szCs w:val="26"/>
        </w:rPr>
        <w:t>.</w:t>
      </w:r>
    </w:p>
    <w:p w:rsidR="00C7095D" w:rsidRPr="00BD4A13" w:rsidRDefault="00C7095D" w:rsidP="00C7095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05C59" w:rsidRPr="00BD4A13" w:rsidRDefault="00C7095D" w:rsidP="00C7095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" w:firstLine="0"/>
        <w:jc w:val="both"/>
        <w:rPr>
          <w:rFonts w:ascii="Times New Roman" w:hAnsi="Times New Roman" w:cs="Times New Roman"/>
          <w:sz w:val="26"/>
          <w:szCs w:val="26"/>
        </w:rPr>
      </w:pPr>
      <w:r w:rsidRPr="00BD4A13">
        <w:rPr>
          <w:rFonts w:ascii="Times New Roman" w:hAnsi="Times New Roman" w:cs="Times New Roman"/>
          <w:sz w:val="26"/>
          <w:szCs w:val="26"/>
        </w:rPr>
        <w:t xml:space="preserve">Controlul executării prezentei decizii se pune în sarcină dlui </w:t>
      </w:r>
      <w:r w:rsidR="00505C59" w:rsidRPr="00BD4A13">
        <w:rPr>
          <w:rFonts w:ascii="Times New Roman" w:hAnsi="Times New Roman" w:cs="Times New Roman"/>
          <w:sz w:val="26"/>
          <w:szCs w:val="26"/>
        </w:rPr>
        <w:t>LOGHIN</w:t>
      </w:r>
      <w:r w:rsidRPr="00BD4A13">
        <w:rPr>
          <w:rFonts w:ascii="Times New Roman" w:hAnsi="Times New Roman" w:cs="Times New Roman"/>
          <w:sz w:val="26"/>
          <w:szCs w:val="26"/>
        </w:rPr>
        <w:t xml:space="preserve"> </w:t>
      </w:r>
      <w:r w:rsidR="00505C59" w:rsidRPr="00BD4A13">
        <w:rPr>
          <w:rFonts w:ascii="Times New Roman" w:hAnsi="Times New Roman" w:cs="Times New Roman"/>
          <w:sz w:val="26"/>
          <w:szCs w:val="26"/>
        </w:rPr>
        <w:t>Anatolie</w:t>
      </w:r>
      <w:r w:rsidRPr="00BD4A13">
        <w:rPr>
          <w:rFonts w:ascii="Times New Roman" w:hAnsi="Times New Roman" w:cs="Times New Roman"/>
          <w:sz w:val="26"/>
          <w:szCs w:val="26"/>
        </w:rPr>
        <w:t>, vicepreşedintele raionului.</w:t>
      </w:r>
    </w:p>
    <w:p w:rsidR="00505C59" w:rsidRPr="00BD4A13" w:rsidRDefault="00505C59" w:rsidP="00505C5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7095D" w:rsidRPr="00BD4A13" w:rsidRDefault="00505C59" w:rsidP="00C7095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" w:firstLine="0"/>
        <w:jc w:val="both"/>
        <w:rPr>
          <w:rFonts w:ascii="Times New Roman" w:hAnsi="Times New Roman" w:cs="Times New Roman"/>
          <w:sz w:val="26"/>
          <w:szCs w:val="26"/>
        </w:rPr>
      </w:pPr>
      <w:r w:rsidRPr="00BD4A13">
        <w:rPr>
          <w:rFonts w:ascii="Times New Roman" w:hAnsi="Times New Roman" w:cs="Times New Roman"/>
          <w:sz w:val="26"/>
          <w:szCs w:val="26"/>
        </w:rPr>
        <w:t xml:space="preserve">Prezenta decizie intră </w:t>
      </w:r>
      <w:r w:rsidRPr="00BD4A13">
        <w:rPr>
          <w:rFonts w:ascii="Times New Roman" w:hAnsi="Times New Roman" w:cs="Times New Roman"/>
          <w:sz w:val="26"/>
          <w:szCs w:val="26"/>
          <w:lang w:val="pt-BR"/>
        </w:rPr>
        <w:t>în vigoare la data includerii în Registrul de Stat al Actelor Locale și poate fi contestată la Judecătoria Hîncești, sediul Ialoveni, în termen de 30 de zile de la data comunicării</w:t>
      </w:r>
      <w:r w:rsidR="00CC00BE">
        <w:rPr>
          <w:rFonts w:ascii="Times New Roman" w:hAnsi="Times New Roman" w:cs="Times New Roman"/>
          <w:sz w:val="26"/>
          <w:szCs w:val="26"/>
          <w:lang w:val="pt-BR"/>
        </w:rPr>
        <w:t>,</w:t>
      </w:r>
      <w:r w:rsidRPr="00BD4A13">
        <w:rPr>
          <w:rFonts w:ascii="Times New Roman" w:hAnsi="Times New Roman" w:cs="Times New Roman"/>
          <w:sz w:val="26"/>
          <w:szCs w:val="26"/>
          <w:lang w:val="pt-BR"/>
        </w:rPr>
        <w:t xml:space="preserve"> potrivit prevederilor Codului Administrativ nr.116/2018.</w:t>
      </w:r>
      <w:r w:rsidRPr="00BD4A13">
        <w:rPr>
          <w:rFonts w:ascii="Times New Roman" w:hAnsi="Times New Roman" w:cs="Times New Roman"/>
          <w:sz w:val="26"/>
          <w:szCs w:val="26"/>
        </w:rPr>
        <w:t xml:space="preserve"> </w:t>
      </w:r>
      <w:r w:rsidR="00C7095D" w:rsidRPr="00BD4A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21B1" w:rsidRPr="00BD4A13" w:rsidRDefault="004D21B1" w:rsidP="005224F7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</w:p>
    <w:p w:rsidR="005224F7" w:rsidRPr="00BD4A13" w:rsidRDefault="005224F7" w:rsidP="005224F7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Preşedinteleşedinţei:                                                    </w:t>
      </w:r>
    </w:p>
    <w:p w:rsidR="00F95E63" w:rsidRPr="00BD4A13" w:rsidRDefault="005224F7" w:rsidP="00F95E6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val="ro-MD" w:eastAsia="ru-RU"/>
        </w:rPr>
      </w:pPr>
      <w:r w:rsidRPr="00BD4A13">
        <w:rPr>
          <w:rFonts w:ascii="Times New Roman" w:eastAsia="Times New Roman" w:hAnsi="Times New Roman" w:cs="Times New Roman"/>
          <w:sz w:val="26"/>
          <w:szCs w:val="26"/>
          <w:u w:val="single"/>
          <w:lang w:val="ro-MD" w:eastAsia="ru-RU"/>
        </w:rPr>
        <w:t>Contrasemnează:</w:t>
      </w:r>
    </w:p>
    <w:p w:rsidR="005224F7" w:rsidRPr="00BD4A13" w:rsidRDefault="005224F7" w:rsidP="00F95E6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Secretarul ConsiliuluiRaional Hînceşti</w:t>
      </w:r>
      <w:r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ab/>
        <w:t xml:space="preserve">                   Elena MORARU TOMA</w:t>
      </w:r>
    </w:p>
    <w:p w:rsidR="00B87D95" w:rsidRPr="00BD4A13" w:rsidRDefault="00B87D95" w:rsidP="00A707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D4A13">
        <w:rPr>
          <w:rFonts w:ascii="Times New Roman" w:hAnsi="Times New Roman" w:cs="Times New Roman"/>
          <w:sz w:val="16"/>
          <w:szCs w:val="16"/>
        </w:rPr>
        <w:t>Inițiat: _______________ Iurie Levinschi, Președintele raionului Hîncești</w:t>
      </w:r>
    </w:p>
    <w:p w:rsidR="00B87D95" w:rsidRPr="00BD4A13" w:rsidRDefault="00B87D95" w:rsidP="00A707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D4A13">
        <w:rPr>
          <w:rFonts w:ascii="Times New Roman" w:hAnsi="Times New Roman" w:cs="Times New Roman"/>
          <w:sz w:val="16"/>
          <w:szCs w:val="16"/>
        </w:rPr>
        <w:t>Elaborat_______________Victor Rachiu, Șeful Serviciului relații funciare și cadastru;</w:t>
      </w:r>
    </w:p>
    <w:p w:rsidR="00F95E63" w:rsidRPr="00BD4A13" w:rsidRDefault="00B87D95" w:rsidP="00A707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D4A13">
        <w:rPr>
          <w:rFonts w:ascii="Times New Roman" w:hAnsi="Times New Roman" w:cs="Times New Roman"/>
          <w:sz w:val="16"/>
          <w:szCs w:val="16"/>
        </w:rPr>
        <w:t>Avizat: _____________ Sergiu Pascal, specialist principal (jurist), Aparatul preşedintelui raionului.</w:t>
      </w:r>
    </w:p>
    <w:p w:rsidR="008D1B8B" w:rsidRPr="00BD4A13" w:rsidRDefault="008D1B8B" w:rsidP="00A707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91663" w:rsidRPr="00BD4A13" w:rsidRDefault="00491663" w:rsidP="00491663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491663" w:rsidRPr="00BD4A13" w:rsidSect="001E4B23">
          <w:footnotePr>
            <w:pos w:val="beneathText"/>
          </w:footnotePr>
          <w:pgSz w:w="11905" w:h="16837"/>
          <w:pgMar w:top="851" w:right="567" w:bottom="284" w:left="1418" w:header="720" w:footer="720" w:gutter="0"/>
          <w:cols w:space="708"/>
        </w:sectPr>
      </w:pPr>
    </w:p>
    <w:p w:rsidR="00491663" w:rsidRPr="00BD4A13" w:rsidRDefault="00491663" w:rsidP="004916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D4A13">
        <w:rPr>
          <w:rFonts w:ascii="Times New Roman" w:hAnsi="Times New Roman" w:cs="Times New Roman"/>
          <w:sz w:val="20"/>
          <w:szCs w:val="20"/>
        </w:rPr>
        <w:lastRenderedPageBreak/>
        <w:t xml:space="preserve">Anexă la decizia Consiliului </w:t>
      </w:r>
    </w:p>
    <w:p w:rsidR="00491663" w:rsidRPr="00BD4A13" w:rsidRDefault="00491663" w:rsidP="004916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D4A13">
        <w:rPr>
          <w:rFonts w:ascii="Times New Roman" w:hAnsi="Times New Roman" w:cs="Times New Roman"/>
          <w:sz w:val="20"/>
          <w:szCs w:val="20"/>
        </w:rPr>
        <w:t>raional nr. ___/___ din ______ 2023</w:t>
      </w:r>
    </w:p>
    <w:p w:rsidR="00491663" w:rsidRPr="00BD4A13" w:rsidRDefault="00491663" w:rsidP="008D1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B8B" w:rsidRPr="00BD4A13" w:rsidRDefault="008D1B8B" w:rsidP="008D1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13">
        <w:rPr>
          <w:rFonts w:ascii="Times New Roman" w:hAnsi="Times New Roman" w:cs="Times New Roman"/>
          <w:b/>
          <w:sz w:val="24"/>
          <w:szCs w:val="24"/>
        </w:rPr>
        <w:t>Lista</w:t>
      </w:r>
    </w:p>
    <w:p w:rsidR="008D1B8B" w:rsidRPr="00BD4A13" w:rsidRDefault="008D1B8B" w:rsidP="008D1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13">
        <w:rPr>
          <w:rFonts w:ascii="Times New Roman" w:hAnsi="Times New Roman" w:cs="Times New Roman"/>
          <w:b/>
          <w:sz w:val="24"/>
          <w:szCs w:val="24"/>
        </w:rPr>
        <w:t>sectoarelor de teren aferente drumurilor publice naționale</w:t>
      </w:r>
    </w:p>
    <w:p w:rsidR="008D1B8B" w:rsidRPr="00BD4A13" w:rsidRDefault="008D1B8B" w:rsidP="008D1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13">
        <w:rPr>
          <w:rFonts w:ascii="Times New Roman" w:hAnsi="Times New Roman" w:cs="Times New Roman"/>
          <w:b/>
          <w:sz w:val="24"/>
          <w:szCs w:val="24"/>
        </w:rPr>
        <w:t>transmise din proprietatea raionului Hîncești în proprietate statului</w:t>
      </w:r>
    </w:p>
    <w:p w:rsidR="008D1B8B" w:rsidRPr="00BD4A13" w:rsidRDefault="008D1B8B" w:rsidP="008D1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843"/>
        <w:gridCol w:w="1325"/>
        <w:gridCol w:w="1226"/>
        <w:gridCol w:w="1276"/>
        <w:gridCol w:w="4961"/>
      </w:tblGrid>
      <w:tr w:rsidR="00BD4A13" w:rsidRPr="00BD4A13" w:rsidTr="00BD4A13">
        <w:tc>
          <w:tcPr>
            <w:tcW w:w="562" w:type="dxa"/>
          </w:tcPr>
          <w:p w:rsidR="00AC50D9" w:rsidRPr="00BD4A13" w:rsidRDefault="00AC50D9" w:rsidP="00BD4A13">
            <w:pPr>
              <w:ind w:left="-118" w:right="-107"/>
              <w:jc w:val="center"/>
              <w:rPr>
                <w:b/>
                <w:sz w:val="24"/>
                <w:szCs w:val="24"/>
                <w:lang w:val="ro-RO"/>
              </w:rPr>
            </w:pPr>
            <w:r w:rsidRPr="00BD4A13">
              <w:rPr>
                <w:b/>
                <w:sz w:val="24"/>
                <w:szCs w:val="24"/>
                <w:lang w:val="ro-RO"/>
              </w:rPr>
              <w:t>Nr. de or-dine</w:t>
            </w:r>
          </w:p>
        </w:tc>
        <w:tc>
          <w:tcPr>
            <w:tcW w:w="4820" w:type="dxa"/>
          </w:tcPr>
          <w:p w:rsidR="00AC50D9" w:rsidRPr="00BD4A13" w:rsidRDefault="00AC50D9" w:rsidP="006F0127">
            <w:pPr>
              <w:ind w:left="-107" w:right="-104"/>
              <w:jc w:val="center"/>
              <w:rPr>
                <w:b/>
                <w:sz w:val="24"/>
                <w:szCs w:val="24"/>
                <w:lang w:val="ro-RO"/>
              </w:rPr>
            </w:pPr>
            <w:r w:rsidRPr="00BD4A13">
              <w:rPr>
                <w:b/>
                <w:sz w:val="24"/>
                <w:szCs w:val="24"/>
                <w:lang w:val="ro-RO"/>
              </w:rPr>
              <w:t>Numărul drumului public</w:t>
            </w:r>
          </w:p>
          <w:p w:rsidR="00AC50D9" w:rsidRPr="00BD4A13" w:rsidRDefault="00AC50D9" w:rsidP="006F0127">
            <w:pPr>
              <w:ind w:left="-107" w:right="-104"/>
              <w:jc w:val="center"/>
              <w:rPr>
                <w:b/>
                <w:sz w:val="24"/>
                <w:szCs w:val="24"/>
                <w:lang w:val="ro-RO"/>
              </w:rPr>
            </w:pPr>
            <w:r w:rsidRPr="00BD4A13">
              <w:rPr>
                <w:b/>
                <w:sz w:val="24"/>
                <w:szCs w:val="24"/>
                <w:lang w:val="ro-RO"/>
              </w:rPr>
              <w:t xml:space="preserve"> național și denumirea lui</w:t>
            </w:r>
          </w:p>
        </w:tc>
        <w:tc>
          <w:tcPr>
            <w:tcW w:w="1843" w:type="dxa"/>
          </w:tcPr>
          <w:p w:rsidR="00AC50D9" w:rsidRPr="00BD4A13" w:rsidRDefault="00AC50D9" w:rsidP="008D1B8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D4A13">
              <w:rPr>
                <w:b/>
                <w:sz w:val="24"/>
                <w:szCs w:val="24"/>
                <w:lang w:val="en-US"/>
              </w:rPr>
              <w:t>Numărul</w:t>
            </w:r>
            <w:proofErr w:type="spellEnd"/>
            <w:r w:rsidRPr="00BD4A13">
              <w:rPr>
                <w:b/>
                <w:sz w:val="24"/>
                <w:szCs w:val="24"/>
                <w:lang w:val="en-US"/>
              </w:rPr>
              <w:t xml:space="preserve"> cadastral al </w:t>
            </w:r>
            <w:proofErr w:type="spellStart"/>
            <w:r w:rsidRPr="00BD4A13">
              <w:rPr>
                <w:b/>
                <w:sz w:val="24"/>
                <w:szCs w:val="24"/>
                <w:lang w:val="en-US"/>
              </w:rPr>
              <w:t>sectorului</w:t>
            </w:r>
            <w:proofErr w:type="spellEnd"/>
            <w:r w:rsidRPr="00BD4A13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D4A13">
              <w:rPr>
                <w:b/>
                <w:sz w:val="24"/>
                <w:szCs w:val="24"/>
                <w:lang w:val="en-US"/>
              </w:rPr>
              <w:t>teren</w:t>
            </w:r>
            <w:proofErr w:type="spellEnd"/>
          </w:p>
        </w:tc>
        <w:tc>
          <w:tcPr>
            <w:tcW w:w="1325" w:type="dxa"/>
          </w:tcPr>
          <w:p w:rsidR="00AC50D9" w:rsidRPr="00BD4A13" w:rsidRDefault="00AC50D9" w:rsidP="00C033AE">
            <w:pPr>
              <w:ind w:left="-111" w:right="-112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D4A13">
              <w:rPr>
                <w:b/>
                <w:sz w:val="24"/>
                <w:szCs w:val="24"/>
                <w:lang w:val="en-US"/>
              </w:rPr>
              <w:t>Suprafața</w:t>
            </w:r>
            <w:proofErr w:type="spellEnd"/>
            <w:r w:rsidRPr="00BD4A1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A13">
              <w:rPr>
                <w:b/>
                <w:sz w:val="24"/>
                <w:szCs w:val="24"/>
                <w:lang w:val="en-US"/>
              </w:rPr>
              <w:t>sectorului</w:t>
            </w:r>
            <w:proofErr w:type="spellEnd"/>
            <w:r w:rsidRPr="00BD4A13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D4A13">
              <w:rPr>
                <w:b/>
                <w:sz w:val="24"/>
                <w:szCs w:val="24"/>
                <w:lang w:val="en-US"/>
              </w:rPr>
              <w:t>teren</w:t>
            </w:r>
            <w:proofErr w:type="spellEnd"/>
            <w:r w:rsidRPr="00BD4A13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4A13">
              <w:rPr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BD4A13">
              <w:rPr>
                <w:b/>
                <w:sz w:val="24"/>
                <w:szCs w:val="24"/>
                <w:lang w:val="en-US"/>
              </w:rPr>
              <w:t xml:space="preserve"> ha</w:t>
            </w:r>
          </w:p>
        </w:tc>
        <w:tc>
          <w:tcPr>
            <w:tcW w:w="1226" w:type="dxa"/>
          </w:tcPr>
          <w:p w:rsidR="00AC50D9" w:rsidRPr="00BD4A13" w:rsidRDefault="00AC50D9" w:rsidP="008D1B8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D4A13">
              <w:rPr>
                <w:b/>
                <w:sz w:val="24"/>
                <w:szCs w:val="24"/>
                <w:lang w:val="en-US"/>
              </w:rPr>
              <w:t>Modul</w:t>
            </w:r>
            <w:proofErr w:type="spellEnd"/>
            <w:r w:rsidRPr="00BD4A13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D4A13">
              <w:rPr>
                <w:b/>
                <w:sz w:val="24"/>
                <w:szCs w:val="24"/>
                <w:lang w:val="en-US"/>
              </w:rPr>
              <w:t>folosință</w:t>
            </w:r>
            <w:proofErr w:type="spellEnd"/>
          </w:p>
        </w:tc>
        <w:tc>
          <w:tcPr>
            <w:tcW w:w="1276" w:type="dxa"/>
          </w:tcPr>
          <w:p w:rsidR="00AC50D9" w:rsidRPr="00BD4A13" w:rsidRDefault="00AC50D9" w:rsidP="008D1B8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D4A13">
              <w:rPr>
                <w:b/>
                <w:sz w:val="24"/>
                <w:szCs w:val="24"/>
                <w:lang w:val="en-US"/>
              </w:rPr>
              <w:t>Domeniul</w:t>
            </w:r>
            <w:proofErr w:type="spellEnd"/>
          </w:p>
        </w:tc>
        <w:tc>
          <w:tcPr>
            <w:tcW w:w="4961" w:type="dxa"/>
          </w:tcPr>
          <w:p w:rsidR="00AC50D9" w:rsidRPr="00BD4A13" w:rsidRDefault="00AC50D9" w:rsidP="008D1B8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D4A13">
              <w:rPr>
                <w:b/>
                <w:sz w:val="24"/>
                <w:szCs w:val="24"/>
                <w:lang w:val="en-US"/>
              </w:rPr>
              <w:t>Amplasamentul</w:t>
            </w:r>
            <w:proofErr w:type="spellEnd"/>
          </w:p>
        </w:tc>
      </w:tr>
      <w:tr w:rsidR="00BD4A13" w:rsidRPr="00BD4A13" w:rsidTr="00BD4A13">
        <w:tc>
          <w:tcPr>
            <w:tcW w:w="562" w:type="dxa"/>
          </w:tcPr>
          <w:p w:rsidR="00AC50D9" w:rsidRPr="00BD4A13" w:rsidRDefault="00AC50D9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820" w:type="dxa"/>
            <w:vMerge w:val="restart"/>
          </w:tcPr>
          <w:p w:rsidR="00AC50D9" w:rsidRPr="00BD4A13" w:rsidRDefault="00AC50D9" w:rsidP="006F0127">
            <w:pPr>
              <w:ind w:left="-107" w:right="-104"/>
              <w:jc w:val="center"/>
              <w:rPr>
                <w:sz w:val="24"/>
                <w:szCs w:val="24"/>
                <w:lang w:val="en-US"/>
              </w:rPr>
            </w:pPr>
          </w:p>
          <w:p w:rsidR="00AC50D9" w:rsidRPr="00BD4A13" w:rsidRDefault="00AC50D9" w:rsidP="006F0127">
            <w:pPr>
              <w:ind w:left="-107" w:right="-104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 xml:space="preserve"> R3.1,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Drumul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acces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spre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or. Hîncești  </w:t>
            </w:r>
          </w:p>
        </w:tc>
        <w:tc>
          <w:tcPr>
            <w:tcW w:w="1843" w:type="dxa"/>
          </w:tcPr>
          <w:p w:rsidR="00AC50D9" w:rsidRPr="00BD4A13" w:rsidRDefault="00AC50D9" w:rsidP="00C033AE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5301206.1317</w:t>
            </w:r>
          </w:p>
        </w:tc>
        <w:tc>
          <w:tcPr>
            <w:tcW w:w="1325" w:type="dxa"/>
          </w:tcPr>
          <w:p w:rsidR="00AC50D9" w:rsidRPr="00BD4A13" w:rsidRDefault="00AC50D9" w:rsidP="00C033AE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3,6633</w:t>
            </w:r>
          </w:p>
        </w:tc>
        <w:tc>
          <w:tcPr>
            <w:tcW w:w="1226" w:type="dxa"/>
            <w:vMerge w:val="restart"/>
          </w:tcPr>
          <w:p w:rsidR="00AC50D9" w:rsidRPr="00BD4A13" w:rsidRDefault="00AC50D9" w:rsidP="008D1B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D4A13">
              <w:rPr>
                <w:sz w:val="24"/>
                <w:szCs w:val="24"/>
                <w:lang w:val="en-US"/>
              </w:rPr>
              <w:t>Cale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comuni-cație</w:t>
            </w:r>
            <w:proofErr w:type="spellEnd"/>
          </w:p>
        </w:tc>
        <w:tc>
          <w:tcPr>
            <w:tcW w:w="1276" w:type="dxa"/>
            <w:vMerge w:val="restart"/>
          </w:tcPr>
          <w:p w:rsidR="00AC50D9" w:rsidRPr="00BD4A13" w:rsidRDefault="00AC50D9" w:rsidP="008D1B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C50D9" w:rsidRPr="00BD4A13" w:rsidRDefault="00AC50D9" w:rsidP="008D1B8B">
            <w:pPr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public</w:t>
            </w:r>
          </w:p>
        </w:tc>
        <w:tc>
          <w:tcPr>
            <w:tcW w:w="4961" w:type="dxa"/>
            <w:vMerge w:val="restart"/>
          </w:tcPr>
          <w:p w:rsidR="00AC50D9" w:rsidRPr="00BD4A13" w:rsidRDefault="00AC50D9" w:rsidP="008D1B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C50D9" w:rsidRPr="00BD4A13" w:rsidRDefault="00AC50D9" w:rsidP="00AB1C0C">
            <w:pPr>
              <w:rPr>
                <w:sz w:val="24"/>
                <w:szCs w:val="24"/>
                <w:lang w:val="en-US"/>
              </w:rPr>
            </w:pPr>
            <w:proofErr w:type="spellStart"/>
            <w:r w:rsidRPr="00BD4A13">
              <w:rPr>
                <w:sz w:val="24"/>
                <w:szCs w:val="24"/>
                <w:lang w:val="en-US"/>
              </w:rPr>
              <w:t>mun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. Hîncești, str.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Chișinăului</w:t>
            </w:r>
            <w:proofErr w:type="spellEnd"/>
          </w:p>
        </w:tc>
      </w:tr>
      <w:tr w:rsidR="00BD4A13" w:rsidRPr="00BD4A13" w:rsidTr="00BD4A13">
        <w:tc>
          <w:tcPr>
            <w:tcW w:w="562" w:type="dxa"/>
          </w:tcPr>
          <w:p w:rsidR="00AC50D9" w:rsidRPr="00BD4A13" w:rsidRDefault="00AC50D9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20" w:type="dxa"/>
            <w:vMerge/>
          </w:tcPr>
          <w:p w:rsidR="00AC50D9" w:rsidRPr="00BD4A13" w:rsidRDefault="00AC50D9" w:rsidP="006F0127">
            <w:pPr>
              <w:ind w:left="-107" w:right="-10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C50D9" w:rsidRPr="00BD4A13" w:rsidRDefault="00AC50D9" w:rsidP="00C033AE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5301204.1265</w:t>
            </w:r>
          </w:p>
        </w:tc>
        <w:tc>
          <w:tcPr>
            <w:tcW w:w="1325" w:type="dxa"/>
          </w:tcPr>
          <w:p w:rsidR="00AC50D9" w:rsidRPr="00BD4A13" w:rsidRDefault="00AC50D9" w:rsidP="00C033AE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2,1355</w:t>
            </w:r>
          </w:p>
        </w:tc>
        <w:tc>
          <w:tcPr>
            <w:tcW w:w="1226" w:type="dxa"/>
            <w:vMerge/>
          </w:tcPr>
          <w:p w:rsidR="00AC50D9" w:rsidRPr="00BD4A13" w:rsidRDefault="00AC50D9" w:rsidP="008D1B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AC50D9" w:rsidRPr="00BD4A13" w:rsidRDefault="00AC50D9" w:rsidP="008D1B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Merge/>
          </w:tcPr>
          <w:p w:rsidR="00AC50D9" w:rsidRPr="00BD4A13" w:rsidRDefault="00AC50D9" w:rsidP="008D1B8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D4A13" w:rsidRPr="00BD4A13" w:rsidTr="00BD4A13">
        <w:tc>
          <w:tcPr>
            <w:tcW w:w="562" w:type="dxa"/>
          </w:tcPr>
          <w:p w:rsidR="00AC50D9" w:rsidRPr="00BD4A13" w:rsidRDefault="00AC50D9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820" w:type="dxa"/>
            <w:vMerge/>
          </w:tcPr>
          <w:p w:rsidR="00AC50D9" w:rsidRPr="00BD4A13" w:rsidRDefault="00AC50D9" w:rsidP="006F0127">
            <w:pPr>
              <w:ind w:left="-107" w:right="-10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C50D9" w:rsidRPr="00BD4A13" w:rsidRDefault="00AC50D9" w:rsidP="00C033AE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5301204.1264</w:t>
            </w:r>
          </w:p>
        </w:tc>
        <w:tc>
          <w:tcPr>
            <w:tcW w:w="1325" w:type="dxa"/>
          </w:tcPr>
          <w:p w:rsidR="00AC50D9" w:rsidRPr="00BD4A13" w:rsidRDefault="00AC50D9" w:rsidP="00C033AE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1,7243</w:t>
            </w:r>
          </w:p>
        </w:tc>
        <w:tc>
          <w:tcPr>
            <w:tcW w:w="1226" w:type="dxa"/>
            <w:vMerge/>
          </w:tcPr>
          <w:p w:rsidR="00AC50D9" w:rsidRPr="00BD4A13" w:rsidRDefault="00AC50D9" w:rsidP="008D1B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AC50D9" w:rsidRPr="00BD4A13" w:rsidRDefault="00AC50D9" w:rsidP="008D1B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Merge/>
          </w:tcPr>
          <w:p w:rsidR="00AC50D9" w:rsidRPr="00BD4A13" w:rsidRDefault="00AC50D9" w:rsidP="008D1B8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D4A13" w:rsidRPr="00BD4A13" w:rsidTr="00BD4A13">
        <w:tc>
          <w:tcPr>
            <w:tcW w:w="562" w:type="dxa"/>
          </w:tcPr>
          <w:p w:rsidR="00AC50D9" w:rsidRPr="00BD4A13" w:rsidRDefault="00AC50D9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820" w:type="dxa"/>
            <w:vMerge w:val="restart"/>
          </w:tcPr>
          <w:p w:rsidR="00AC50D9" w:rsidRPr="00BD4A13" w:rsidRDefault="00AC50D9" w:rsidP="006F0127">
            <w:pPr>
              <w:ind w:left="-107" w:right="-104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 xml:space="preserve"> </w:t>
            </w:r>
          </w:p>
          <w:p w:rsidR="00AC50D9" w:rsidRPr="00BD4A13" w:rsidRDefault="00AC50D9" w:rsidP="006F0127">
            <w:pPr>
              <w:ind w:left="-107" w:right="-104"/>
              <w:rPr>
                <w:sz w:val="24"/>
                <w:szCs w:val="24"/>
                <w:lang w:val="en-US"/>
              </w:rPr>
            </w:pPr>
          </w:p>
          <w:p w:rsidR="00AC50D9" w:rsidRPr="00BD4A13" w:rsidRDefault="00AC50D9" w:rsidP="006F0127">
            <w:pPr>
              <w:ind w:left="-107" w:right="-104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 xml:space="preserve"> </w:t>
            </w:r>
          </w:p>
          <w:p w:rsidR="00AC50D9" w:rsidRPr="00BD4A13" w:rsidRDefault="00AC50D9" w:rsidP="006F0127">
            <w:pPr>
              <w:ind w:left="-107" w:right="-104"/>
              <w:rPr>
                <w:sz w:val="24"/>
                <w:szCs w:val="24"/>
                <w:lang w:val="en-US"/>
              </w:rPr>
            </w:pPr>
          </w:p>
          <w:p w:rsidR="00AC50D9" w:rsidRPr="00BD4A13" w:rsidRDefault="00AC50D9" w:rsidP="006F0127">
            <w:pPr>
              <w:ind w:left="-107" w:right="-104"/>
              <w:rPr>
                <w:sz w:val="24"/>
                <w:szCs w:val="24"/>
                <w:lang w:val="en-US"/>
              </w:rPr>
            </w:pPr>
          </w:p>
          <w:p w:rsidR="00AC50D9" w:rsidRPr="00BD4A13" w:rsidRDefault="00AC50D9" w:rsidP="006F0127">
            <w:pPr>
              <w:ind w:left="-107" w:right="-104"/>
              <w:rPr>
                <w:sz w:val="24"/>
                <w:szCs w:val="24"/>
                <w:lang w:val="en-US"/>
              </w:rPr>
            </w:pPr>
          </w:p>
          <w:p w:rsidR="00AC50D9" w:rsidRPr="00BD4A13" w:rsidRDefault="00AC50D9" w:rsidP="006F0127">
            <w:pPr>
              <w:ind w:left="-107" w:right="-104"/>
              <w:rPr>
                <w:sz w:val="24"/>
                <w:szCs w:val="24"/>
                <w:lang w:val="en-US"/>
              </w:rPr>
            </w:pPr>
          </w:p>
          <w:p w:rsidR="00AC50D9" w:rsidRPr="00BD4A13" w:rsidRDefault="00AC50D9" w:rsidP="006F0127">
            <w:pPr>
              <w:ind w:left="-107" w:right="-104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 xml:space="preserve"> G93, M1 –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Bolțun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Pășcani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Lăpușna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– R33</w:t>
            </w:r>
          </w:p>
        </w:tc>
        <w:tc>
          <w:tcPr>
            <w:tcW w:w="1843" w:type="dxa"/>
          </w:tcPr>
          <w:p w:rsidR="00AC50D9" w:rsidRPr="00BD4A13" w:rsidRDefault="00AC50D9" w:rsidP="00C033AE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5361304.464</w:t>
            </w:r>
          </w:p>
        </w:tc>
        <w:tc>
          <w:tcPr>
            <w:tcW w:w="1325" w:type="dxa"/>
          </w:tcPr>
          <w:p w:rsidR="00AC50D9" w:rsidRPr="00BD4A13" w:rsidRDefault="00AC50D9" w:rsidP="00C033AE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1,0429</w:t>
            </w:r>
          </w:p>
        </w:tc>
        <w:tc>
          <w:tcPr>
            <w:tcW w:w="1226" w:type="dxa"/>
            <w:vMerge w:val="restart"/>
          </w:tcPr>
          <w:p w:rsidR="00AC50D9" w:rsidRPr="00BD4A13" w:rsidRDefault="00AC50D9" w:rsidP="00AB1C0C">
            <w:pPr>
              <w:rPr>
                <w:sz w:val="24"/>
                <w:szCs w:val="24"/>
                <w:lang w:val="en-US"/>
              </w:rPr>
            </w:pPr>
          </w:p>
          <w:p w:rsidR="00AC50D9" w:rsidRPr="00BD4A13" w:rsidRDefault="00AC50D9" w:rsidP="00AB1C0C">
            <w:pPr>
              <w:rPr>
                <w:sz w:val="24"/>
                <w:szCs w:val="24"/>
                <w:lang w:val="en-US"/>
              </w:rPr>
            </w:pPr>
          </w:p>
          <w:p w:rsidR="00AC50D9" w:rsidRPr="00BD4A13" w:rsidRDefault="00AC50D9" w:rsidP="00AB1C0C">
            <w:pPr>
              <w:rPr>
                <w:sz w:val="24"/>
                <w:szCs w:val="24"/>
                <w:lang w:val="en-US"/>
              </w:rPr>
            </w:pPr>
          </w:p>
          <w:p w:rsidR="00AC50D9" w:rsidRPr="00BD4A13" w:rsidRDefault="00AC50D9" w:rsidP="00AB1C0C">
            <w:pPr>
              <w:rPr>
                <w:sz w:val="24"/>
                <w:szCs w:val="24"/>
                <w:lang w:val="en-US"/>
              </w:rPr>
            </w:pPr>
          </w:p>
          <w:p w:rsidR="00AC50D9" w:rsidRPr="00BD4A13" w:rsidRDefault="00AC50D9" w:rsidP="00AB1C0C">
            <w:pPr>
              <w:rPr>
                <w:sz w:val="24"/>
                <w:szCs w:val="24"/>
                <w:lang w:val="en-US"/>
              </w:rPr>
            </w:pPr>
          </w:p>
          <w:p w:rsidR="00AC50D9" w:rsidRPr="00BD4A13" w:rsidRDefault="00AC50D9" w:rsidP="00AB1C0C">
            <w:pPr>
              <w:rPr>
                <w:sz w:val="24"/>
                <w:szCs w:val="24"/>
                <w:lang w:val="en-US"/>
              </w:rPr>
            </w:pPr>
            <w:proofErr w:type="spellStart"/>
            <w:r w:rsidRPr="00BD4A13">
              <w:rPr>
                <w:sz w:val="24"/>
                <w:szCs w:val="24"/>
                <w:lang w:val="en-US"/>
              </w:rPr>
              <w:t>Cale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comuni-cație</w:t>
            </w:r>
            <w:proofErr w:type="spellEnd"/>
          </w:p>
        </w:tc>
        <w:tc>
          <w:tcPr>
            <w:tcW w:w="1276" w:type="dxa"/>
            <w:vMerge w:val="restart"/>
          </w:tcPr>
          <w:p w:rsidR="00AC50D9" w:rsidRPr="00BD4A13" w:rsidRDefault="00AC50D9" w:rsidP="00AC50D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C50D9" w:rsidRPr="00BD4A13" w:rsidRDefault="00AC50D9" w:rsidP="00AC50D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C50D9" w:rsidRPr="00BD4A13" w:rsidRDefault="00AC50D9" w:rsidP="00AC50D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C50D9" w:rsidRPr="00BD4A13" w:rsidRDefault="00AC50D9" w:rsidP="00AC50D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C50D9" w:rsidRPr="00BD4A13" w:rsidRDefault="00AC50D9" w:rsidP="00AC50D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C50D9" w:rsidRPr="00BD4A13" w:rsidRDefault="00AC50D9" w:rsidP="00AC50D9">
            <w:pPr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public</w:t>
            </w:r>
          </w:p>
        </w:tc>
        <w:tc>
          <w:tcPr>
            <w:tcW w:w="4961" w:type="dxa"/>
          </w:tcPr>
          <w:p w:rsidR="00AC50D9" w:rsidRPr="00BD4A13" w:rsidRDefault="00AC50D9" w:rsidP="00AB1C0C">
            <w:pPr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Cornești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Lăpușnei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, com.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Secăreni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D4A13" w:rsidRPr="00BD4A13" w:rsidTr="00BD4A13">
        <w:tc>
          <w:tcPr>
            <w:tcW w:w="562" w:type="dxa"/>
          </w:tcPr>
          <w:p w:rsidR="00AC50D9" w:rsidRPr="00BD4A13" w:rsidRDefault="00AC50D9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820" w:type="dxa"/>
            <w:vMerge/>
          </w:tcPr>
          <w:p w:rsidR="00AC50D9" w:rsidRPr="00BD4A13" w:rsidRDefault="00AC50D9" w:rsidP="006F0127">
            <w:pPr>
              <w:ind w:left="-107" w:right="-10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C50D9" w:rsidRPr="00BD4A13" w:rsidRDefault="00AC50D9" w:rsidP="00C033AE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5361301.148</w:t>
            </w:r>
          </w:p>
        </w:tc>
        <w:tc>
          <w:tcPr>
            <w:tcW w:w="1325" w:type="dxa"/>
          </w:tcPr>
          <w:p w:rsidR="00AC50D9" w:rsidRPr="00BD4A13" w:rsidRDefault="00AC50D9" w:rsidP="00C033AE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0,2105</w:t>
            </w:r>
          </w:p>
        </w:tc>
        <w:tc>
          <w:tcPr>
            <w:tcW w:w="1226" w:type="dxa"/>
            <w:vMerge/>
          </w:tcPr>
          <w:p w:rsidR="00AC50D9" w:rsidRPr="00BD4A13" w:rsidRDefault="00AC50D9" w:rsidP="00AB1C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AC50D9" w:rsidRPr="00BD4A13" w:rsidRDefault="00AC50D9" w:rsidP="00AB1C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AC50D9" w:rsidRPr="00BD4A13" w:rsidRDefault="00AC50D9" w:rsidP="00AB1C0C">
            <w:pPr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 xml:space="preserve">com.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Secăreni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extravilan</w:t>
            </w:r>
            <w:proofErr w:type="spellEnd"/>
          </w:p>
        </w:tc>
      </w:tr>
      <w:tr w:rsidR="00BD4A13" w:rsidRPr="00BD4A13" w:rsidTr="00BD4A13">
        <w:tc>
          <w:tcPr>
            <w:tcW w:w="562" w:type="dxa"/>
          </w:tcPr>
          <w:p w:rsidR="00AC50D9" w:rsidRPr="00BD4A13" w:rsidRDefault="00AC50D9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820" w:type="dxa"/>
            <w:vMerge/>
          </w:tcPr>
          <w:p w:rsidR="00AC50D9" w:rsidRPr="00BD4A13" w:rsidRDefault="00AC50D9" w:rsidP="006F0127">
            <w:pPr>
              <w:ind w:left="-107" w:right="-10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C50D9" w:rsidRPr="00BD4A13" w:rsidRDefault="00AC50D9" w:rsidP="00C033AE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5361301.149</w:t>
            </w:r>
          </w:p>
        </w:tc>
        <w:tc>
          <w:tcPr>
            <w:tcW w:w="1325" w:type="dxa"/>
          </w:tcPr>
          <w:p w:rsidR="00AC50D9" w:rsidRPr="00BD4A13" w:rsidRDefault="00AC50D9" w:rsidP="00C033AE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0,0898</w:t>
            </w:r>
          </w:p>
        </w:tc>
        <w:tc>
          <w:tcPr>
            <w:tcW w:w="1226" w:type="dxa"/>
            <w:vMerge/>
          </w:tcPr>
          <w:p w:rsidR="00AC50D9" w:rsidRPr="00BD4A13" w:rsidRDefault="00AC50D9" w:rsidP="00AB1C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AC50D9" w:rsidRPr="00BD4A13" w:rsidRDefault="00AC50D9" w:rsidP="00AB1C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Merge w:val="restart"/>
          </w:tcPr>
          <w:p w:rsidR="00AC50D9" w:rsidRPr="00BD4A13" w:rsidRDefault="00AC50D9" w:rsidP="00AB1C0C">
            <w:pPr>
              <w:rPr>
                <w:sz w:val="24"/>
                <w:szCs w:val="24"/>
                <w:lang w:val="en-US"/>
              </w:rPr>
            </w:pPr>
          </w:p>
          <w:p w:rsidR="00AC50D9" w:rsidRPr="00BD4A13" w:rsidRDefault="00AC50D9" w:rsidP="00AB1C0C">
            <w:pPr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Cornești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Priveghetoarei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, com.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Secăreni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D4A13" w:rsidRPr="00BD4A13" w:rsidTr="00BD4A13">
        <w:tc>
          <w:tcPr>
            <w:tcW w:w="562" w:type="dxa"/>
          </w:tcPr>
          <w:p w:rsidR="00AC50D9" w:rsidRPr="00BD4A13" w:rsidRDefault="00AC50D9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820" w:type="dxa"/>
            <w:vMerge/>
          </w:tcPr>
          <w:p w:rsidR="00AC50D9" w:rsidRPr="00BD4A13" w:rsidRDefault="00AC50D9" w:rsidP="00AB1C0C">
            <w:pPr>
              <w:ind w:left="-107" w:right="-10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C50D9" w:rsidRPr="00BD4A13" w:rsidRDefault="00AC50D9" w:rsidP="00C033AE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5361301.147</w:t>
            </w:r>
          </w:p>
        </w:tc>
        <w:tc>
          <w:tcPr>
            <w:tcW w:w="1325" w:type="dxa"/>
          </w:tcPr>
          <w:p w:rsidR="00AC50D9" w:rsidRPr="00BD4A13" w:rsidRDefault="00AC50D9" w:rsidP="00C033AE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0,5628</w:t>
            </w:r>
          </w:p>
        </w:tc>
        <w:tc>
          <w:tcPr>
            <w:tcW w:w="1226" w:type="dxa"/>
            <w:vMerge/>
          </w:tcPr>
          <w:p w:rsidR="00AC50D9" w:rsidRPr="00BD4A13" w:rsidRDefault="00AC50D9" w:rsidP="00AB1C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AC50D9" w:rsidRPr="00BD4A13" w:rsidRDefault="00AC50D9" w:rsidP="00AB1C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Merge/>
          </w:tcPr>
          <w:p w:rsidR="00AC50D9" w:rsidRPr="00BD4A13" w:rsidRDefault="00AC50D9" w:rsidP="00AB1C0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D4A13" w:rsidRPr="00BD4A13" w:rsidTr="00BD4A13">
        <w:tc>
          <w:tcPr>
            <w:tcW w:w="562" w:type="dxa"/>
          </w:tcPr>
          <w:p w:rsidR="00AC50D9" w:rsidRPr="00BD4A13" w:rsidRDefault="00AC50D9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820" w:type="dxa"/>
            <w:vMerge/>
          </w:tcPr>
          <w:p w:rsidR="00AC50D9" w:rsidRPr="00BD4A13" w:rsidRDefault="00AC50D9" w:rsidP="00AB1C0C">
            <w:pPr>
              <w:ind w:left="-107" w:right="-10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C50D9" w:rsidRPr="00BD4A13" w:rsidRDefault="00AC50D9" w:rsidP="00C033AE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5361301.138</w:t>
            </w:r>
          </w:p>
        </w:tc>
        <w:tc>
          <w:tcPr>
            <w:tcW w:w="1325" w:type="dxa"/>
          </w:tcPr>
          <w:p w:rsidR="00AC50D9" w:rsidRPr="00BD4A13" w:rsidRDefault="00AC50D9" w:rsidP="00C033AE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1,7592</w:t>
            </w:r>
          </w:p>
        </w:tc>
        <w:tc>
          <w:tcPr>
            <w:tcW w:w="1226" w:type="dxa"/>
            <w:vMerge/>
          </w:tcPr>
          <w:p w:rsidR="00AC50D9" w:rsidRPr="00BD4A13" w:rsidRDefault="00AC50D9" w:rsidP="00AB1C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AC50D9" w:rsidRPr="00BD4A13" w:rsidRDefault="00AC50D9" w:rsidP="00AB1C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AC50D9" w:rsidRPr="00BD4A13" w:rsidRDefault="00AC50D9" w:rsidP="00AC50D9">
            <w:pPr>
              <w:rPr>
                <w:sz w:val="24"/>
                <w:szCs w:val="24"/>
                <w:lang w:val="en-US"/>
              </w:rPr>
            </w:pPr>
            <w:proofErr w:type="spellStart"/>
            <w:r w:rsidRPr="00BD4A13">
              <w:rPr>
                <w:sz w:val="24"/>
                <w:szCs w:val="24"/>
                <w:lang w:val="en-US"/>
              </w:rPr>
              <w:t>comuna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Secăreni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extravilan</w:t>
            </w:r>
            <w:proofErr w:type="spellEnd"/>
          </w:p>
        </w:tc>
      </w:tr>
      <w:tr w:rsidR="00BD4A13" w:rsidRPr="00BD4A13" w:rsidTr="00BD4A13">
        <w:tc>
          <w:tcPr>
            <w:tcW w:w="562" w:type="dxa"/>
          </w:tcPr>
          <w:p w:rsidR="00AC50D9" w:rsidRPr="00BD4A13" w:rsidRDefault="00AC50D9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820" w:type="dxa"/>
            <w:vMerge/>
          </w:tcPr>
          <w:p w:rsidR="00AC50D9" w:rsidRPr="00BD4A13" w:rsidRDefault="00AC50D9" w:rsidP="00AB1C0C">
            <w:pPr>
              <w:ind w:left="-107" w:right="-10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C50D9" w:rsidRPr="00BD4A13" w:rsidRDefault="00AC50D9" w:rsidP="00C033AE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5354101.040</w:t>
            </w:r>
          </w:p>
        </w:tc>
        <w:tc>
          <w:tcPr>
            <w:tcW w:w="1325" w:type="dxa"/>
          </w:tcPr>
          <w:p w:rsidR="00AC50D9" w:rsidRPr="00BD4A13" w:rsidRDefault="00AC50D9" w:rsidP="00C033AE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2,2224</w:t>
            </w:r>
          </w:p>
        </w:tc>
        <w:tc>
          <w:tcPr>
            <w:tcW w:w="1226" w:type="dxa"/>
            <w:vMerge/>
          </w:tcPr>
          <w:p w:rsidR="00AC50D9" w:rsidRPr="00BD4A13" w:rsidRDefault="00AC50D9" w:rsidP="00E35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AC50D9" w:rsidRPr="00BD4A13" w:rsidRDefault="00AC50D9" w:rsidP="00E35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AC50D9" w:rsidRPr="00BD4A13" w:rsidRDefault="00AC50D9" w:rsidP="001420DE">
            <w:pPr>
              <w:rPr>
                <w:sz w:val="24"/>
                <w:szCs w:val="24"/>
                <w:lang w:val="en-US"/>
              </w:rPr>
            </w:pPr>
            <w:proofErr w:type="spellStart"/>
            <w:r w:rsidRPr="00BD4A13">
              <w:rPr>
                <w:sz w:val="24"/>
                <w:szCs w:val="24"/>
                <w:lang w:val="en-US"/>
              </w:rPr>
              <w:t>com</w:t>
            </w:r>
            <w:r w:rsidR="001420DE" w:rsidRPr="00BD4A13">
              <w:rPr>
                <w:sz w:val="24"/>
                <w:szCs w:val="24"/>
                <w:lang w:val="en-US"/>
              </w:rPr>
              <w:t>una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Pășcani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extravilan</w:t>
            </w:r>
            <w:proofErr w:type="spellEnd"/>
          </w:p>
        </w:tc>
      </w:tr>
      <w:tr w:rsidR="00BD4A13" w:rsidRPr="00BD4A13" w:rsidTr="00BD4A13">
        <w:tc>
          <w:tcPr>
            <w:tcW w:w="562" w:type="dxa"/>
          </w:tcPr>
          <w:p w:rsidR="00AC50D9" w:rsidRPr="00BD4A13" w:rsidRDefault="00AC50D9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820" w:type="dxa"/>
            <w:vMerge/>
            <w:vAlign w:val="bottom"/>
          </w:tcPr>
          <w:p w:rsidR="00AC50D9" w:rsidRPr="00BD4A13" w:rsidRDefault="00AC50D9" w:rsidP="00AB1C0C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C50D9" w:rsidRPr="00BD4A13" w:rsidRDefault="00AC50D9" w:rsidP="00C033AE">
            <w:pPr>
              <w:ind w:left="-106" w:right="-103"/>
              <w:jc w:val="center"/>
              <w:rPr>
                <w:sz w:val="24"/>
                <w:szCs w:val="24"/>
                <w:lang w:val="ro-RO"/>
              </w:rPr>
            </w:pPr>
            <w:r w:rsidRPr="00BD4A13">
              <w:rPr>
                <w:sz w:val="24"/>
                <w:szCs w:val="24"/>
                <w:lang w:val="ro-RO"/>
              </w:rPr>
              <w:t>5354111.468</w:t>
            </w:r>
          </w:p>
        </w:tc>
        <w:tc>
          <w:tcPr>
            <w:tcW w:w="1325" w:type="dxa"/>
          </w:tcPr>
          <w:p w:rsidR="00AC50D9" w:rsidRPr="00BD4A13" w:rsidRDefault="00AC50D9" w:rsidP="00C033AE">
            <w:pPr>
              <w:ind w:left="-111" w:right="-112"/>
              <w:jc w:val="center"/>
              <w:rPr>
                <w:sz w:val="24"/>
                <w:szCs w:val="24"/>
                <w:lang w:val="ro-RO"/>
              </w:rPr>
            </w:pPr>
            <w:r w:rsidRPr="00BD4A13">
              <w:rPr>
                <w:sz w:val="24"/>
                <w:szCs w:val="24"/>
                <w:lang w:val="ro-RO"/>
              </w:rPr>
              <w:t>2,2847</w:t>
            </w:r>
          </w:p>
        </w:tc>
        <w:tc>
          <w:tcPr>
            <w:tcW w:w="1226" w:type="dxa"/>
            <w:vMerge/>
          </w:tcPr>
          <w:p w:rsidR="00AC50D9" w:rsidRPr="00BD4A13" w:rsidRDefault="00AC50D9" w:rsidP="00E35D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50D9" w:rsidRPr="00BD4A13" w:rsidRDefault="00AC50D9" w:rsidP="00E35D87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AC50D9" w:rsidRPr="00BD4A13" w:rsidRDefault="00AC50D9" w:rsidP="00E35D87">
            <w:pPr>
              <w:rPr>
                <w:sz w:val="24"/>
                <w:szCs w:val="24"/>
                <w:lang w:val="ro-RO"/>
              </w:rPr>
            </w:pPr>
          </w:p>
          <w:p w:rsidR="00AC50D9" w:rsidRPr="00BD4A13" w:rsidRDefault="00AC50D9" w:rsidP="00E35D87">
            <w:pPr>
              <w:rPr>
                <w:sz w:val="24"/>
                <w:szCs w:val="24"/>
                <w:lang w:val="ro-RO"/>
              </w:rPr>
            </w:pPr>
            <w:r w:rsidRPr="00BD4A13">
              <w:rPr>
                <w:sz w:val="24"/>
                <w:szCs w:val="24"/>
                <w:lang w:val="ro-RO"/>
              </w:rPr>
              <w:t>s. Pășcani, str. Ștefan cel Mare</w:t>
            </w:r>
            <w:r w:rsidR="001420DE" w:rsidRPr="00BD4A13">
              <w:rPr>
                <w:sz w:val="24"/>
                <w:szCs w:val="24"/>
                <w:lang w:val="ro-RO"/>
              </w:rPr>
              <w:t xml:space="preserve">, </w:t>
            </w:r>
          </w:p>
        </w:tc>
      </w:tr>
      <w:tr w:rsidR="00BD4A13" w:rsidRPr="00BD4A13" w:rsidTr="00BD4A13">
        <w:tc>
          <w:tcPr>
            <w:tcW w:w="562" w:type="dxa"/>
          </w:tcPr>
          <w:p w:rsidR="00AC50D9" w:rsidRPr="00BD4A13" w:rsidRDefault="00AC50D9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820" w:type="dxa"/>
            <w:vMerge/>
            <w:vAlign w:val="bottom"/>
          </w:tcPr>
          <w:p w:rsidR="00AC50D9" w:rsidRPr="00BD4A13" w:rsidRDefault="00AC50D9" w:rsidP="00AB1C0C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C50D9" w:rsidRPr="00BD4A13" w:rsidRDefault="00AC50D9" w:rsidP="00C033AE">
            <w:pPr>
              <w:ind w:left="-106" w:right="-103"/>
              <w:jc w:val="center"/>
              <w:rPr>
                <w:sz w:val="24"/>
                <w:szCs w:val="24"/>
                <w:lang w:val="ro-RO"/>
              </w:rPr>
            </w:pPr>
            <w:r w:rsidRPr="00BD4A13">
              <w:rPr>
                <w:sz w:val="24"/>
                <w:szCs w:val="24"/>
                <w:lang w:val="ro-RO"/>
              </w:rPr>
              <w:t>5354112.483</w:t>
            </w:r>
          </w:p>
        </w:tc>
        <w:tc>
          <w:tcPr>
            <w:tcW w:w="1325" w:type="dxa"/>
          </w:tcPr>
          <w:p w:rsidR="00AC50D9" w:rsidRPr="00BD4A13" w:rsidRDefault="00AC50D9" w:rsidP="00C033AE">
            <w:pPr>
              <w:ind w:left="-111" w:right="-112"/>
              <w:jc w:val="center"/>
              <w:rPr>
                <w:sz w:val="24"/>
                <w:szCs w:val="24"/>
                <w:lang w:val="ro-RO"/>
              </w:rPr>
            </w:pPr>
            <w:r w:rsidRPr="00BD4A13">
              <w:rPr>
                <w:sz w:val="24"/>
                <w:szCs w:val="24"/>
                <w:lang w:val="ro-RO"/>
              </w:rPr>
              <w:t>3,019</w:t>
            </w:r>
          </w:p>
        </w:tc>
        <w:tc>
          <w:tcPr>
            <w:tcW w:w="1226" w:type="dxa"/>
            <w:vMerge/>
          </w:tcPr>
          <w:p w:rsidR="00AC50D9" w:rsidRPr="00BD4A13" w:rsidRDefault="00AC50D9" w:rsidP="00E35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AC50D9" w:rsidRPr="00BD4A13" w:rsidRDefault="00AC50D9" w:rsidP="00E35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Merge/>
          </w:tcPr>
          <w:p w:rsidR="00AC50D9" w:rsidRPr="00BD4A13" w:rsidRDefault="00AC50D9" w:rsidP="00E35D87">
            <w:pPr>
              <w:rPr>
                <w:sz w:val="24"/>
                <w:szCs w:val="24"/>
                <w:lang w:val="en-US"/>
              </w:rPr>
            </w:pPr>
          </w:p>
        </w:tc>
      </w:tr>
      <w:tr w:rsidR="00BD4A13" w:rsidRPr="00BD4A13" w:rsidTr="00BD4A13">
        <w:tc>
          <w:tcPr>
            <w:tcW w:w="562" w:type="dxa"/>
          </w:tcPr>
          <w:p w:rsidR="00AC50D9" w:rsidRPr="00BD4A13" w:rsidRDefault="00AC50D9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820" w:type="dxa"/>
            <w:vMerge/>
            <w:vAlign w:val="bottom"/>
          </w:tcPr>
          <w:p w:rsidR="00AC50D9" w:rsidRPr="00BD4A13" w:rsidRDefault="00AC50D9" w:rsidP="00E35D87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C50D9" w:rsidRPr="00BD4A13" w:rsidRDefault="00AC50D9" w:rsidP="00C033AE">
            <w:pPr>
              <w:ind w:left="-106" w:right="-103"/>
              <w:jc w:val="center"/>
              <w:rPr>
                <w:sz w:val="24"/>
                <w:szCs w:val="24"/>
                <w:lang w:val="ro-RO"/>
              </w:rPr>
            </w:pPr>
            <w:r w:rsidRPr="00BD4A13">
              <w:rPr>
                <w:sz w:val="24"/>
                <w:szCs w:val="24"/>
                <w:lang w:val="ro-RO"/>
              </w:rPr>
              <w:t>5354109.092</w:t>
            </w:r>
          </w:p>
        </w:tc>
        <w:tc>
          <w:tcPr>
            <w:tcW w:w="1325" w:type="dxa"/>
          </w:tcPr>
          <w:p w:rsidR="00AC50D9" w:rsidRPr="00BD4A13" w:rsidRDefault="00AC50D9" w:rsidP="00C033AE">
            <w:pPr>
              <w:ind w:left="-111" w:right="-112"/>
              <w:jc w:val="center"/>
              <w:rPr>
                <w:sz w:val="24"/>
                <w:szCs w:val="24"/>
                <w:lang w:val="ro-RO"/>
              </w:rPr>
            </w:pPr>
            <w:r w:rsidRPr="00BD4A13">
              <w:rPr>
                <w:sz w:val="24"/>
                <w:szCs w:val="24"/>
                <w:lang w:val="ro-RO"/>
              </w:rPr>
              <w:t>6,3929</w:t>
            </w:r>
          </w:p>
        </w:tc>
        <w:tc>
          <w:tcPr>
            <w:tcW w:w="1226" w:type="dxa"/>
            <w:vMerge/>
          </w:tcPr>
          <w:p w:rsidR="00AC50D9" w:rsidRPr="00BD4A13" w:rsidRDefault="00AC50D9" w:rsidP="00E35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AC50D9" w:rsidRPr="00BD4A13" w:rsidRDefault="00AC50D9" w:rsidP="00E35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AC50D9" w:rsidRPr="00BD4A13" w:rsidRDefault="00AC50D9" w:rsidP="001420DE">
            <w:pPr>
              <w:rPr>
                <w:sz w:val="24"/>
                <w:szCs w:val="24"/>
                <w:lang w:val="en-US"/>
              </w:rPr>
            </w:pPr>
            <w:proofErr w:type="spellStart"/>
            <w:r w:rsidRPr="00BD4A13">
              <w:rPr>
                <w:sz w:val="24"/>
                <w:szCs w:val="24"/>
                <w:lang w:val="en-US"/>
              </w:rPr>
              <w:t>com</w:t>
            </w:r>
            <w:r w:rsidR="001420DE" w:rsidRPr="00BD4A13">
              <w:rPr>
                <w:sz w:val="24"/>
                <w:szCs w:val="24"/>
                <w:lang w:val="en-US"/>
              </w:rPr>
              <w:t>una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Pășcani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extravilan</w:t>
            </w:r>
            <w:proofErr w:type="spellEnd"/>
          </w:p>
        </w:tc>
      </w:tr>
      <w:tr w:rsidR="00BD4A13" w:rsidRPr="00BD4A13" w:rsidTr="00BD4A13">
        <w:tc>
          <w:tcPr>
            <w:tcW w:w="562" w:type="dxa"/>
          </w:tcPr>
          <w:p w:rsidR="00AC50D9" w:rsidRPr="00BD4A13" w:rsidRDefault="00AC50D9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820" w:type="dxa"/>
            <w:vMerge/>
            <w:vAlign w:val="bottom"/>
          </w:tcPr>
          <w:p w:rsidR="00AC50D9" w:rsidRPr="00BD4A13" w:rsidRDefault="00AC50D9" w:rsidP="00E35D87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C50D9" w:rsidRPr="00BD4A13" w:rsidRDefault="00AC50D9" w:rsidP="00C033AE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5337309.036</w:t>
            </w:r>
          </w:p>
        </w:tc>
        <w:tc>
          <w:tcPr>
            <w:tcW w:w="1325" w:type="dxa"/>
          </w:tcPr>
          <w:p w:rsidR="00AC50D9" w:rsidRPr="00BD4A13" w:rsidRDefault="00AC50D9" w:rsidP="00C033AE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15,3798</w:t>
            </w:r>
          </w:p>
        </w:tc>
        <w:tc>
          <w:tcPr>
            <w:tcW w:w="1226" w:type="dxa"/>
            <w:vMerge/>
          </w:tcPr>
          <w:p w:rsidR="00AC50D9" w:rsidRPr="00BD4A13" w:rsidRDefault="00AC50D9" w:rsidP="005F0A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AC50D9" w:rsidRPr="00BD4A13" w:rsidRDefault="00AC50D9" w:rsidP="005F0A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Merge w:val="restart"/>
          </w:tcPr>
          <w:p w:rsidR="00AC50D9" w:rsidRPr="00BD4A13" w:rsidRDefault="00AC50D9" w:rsidP="005F0ABC">
            <w:pPr>
              <w:rPr>
                <w:sz w:val="24"/>
                <w:szCs w:val="24"/>
                <w:lang w:val="en-US"/>
              </w:rPr>
            </w:pPr>
          </w:p>
          <w:p w:rsidR="00AC50D9" w:rsidRPr="00BD4A13" w:rsidRDefault="00AC50D9" w:rsidP="001420DE">
            <w:pPr>
              <w:rPr>
                <w:sz w:val="24"/>
                <w:szCs w:val="24"/>
                <w:lang w:val="en-US"/>
              </w:rPr>
            </w:pPr>
            <w:proofErr w:type="spellStart"/>
            <w:r w:rsidRPr="00BD4A13">
              <w:rPr>
                <w:sz w:val="24"/>
                <w:szCs w:val="24"/>
                <w:lang w:val="en-US"/>
              </w:rPr>
              <w:t>com</w:t>
            </w:r>
            <w:r w:rsidR="001420DE" w:rsidRPr="00BD4A13">
              <w:rPr>
                <w:sz w:val="24"/>
                <w:szCs w:val="24"/>
                <w:lang w:val="en-US"/>
              </w:rPr>
              <w:t>una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Lăpușna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extravilan</w:t>
            </w:r>
            <w:proofErr w:type="spellEnd"/>
          </w:p>
        </w:tc>
      </w:tr>
      <w:tr w:rsidR="00BD4A13" w:rsidRPr="00BD4A13" w:rsidTr="00BD4A13">
        <w:tc>
          <w:tcPr>
            <w:tcW w:w="562" w:type="dxa"/>
          </w:tcPr>
          <w:p w:rsidR="00AC50D9" w:rsidRPr="00BD4A13" w:rsidRDefault="00AC50D9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820" w:type="dxa"/>
            <w:vMerge/>
            <w:vAlign w:val="bottom"/>
          </w:tcPr>
          <w:p w:rsidR="00AC50D9" w:rsidRPr="00BD4A13" w:rsidRDefault="00AC50D9" w:rsidP="00E35D87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C50D9" w:rsidRPr="00BD4A13" w:rsidRDefault="00AC50D9" w:rsidP="00C033AE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5337308.032</w:t>
            </w:r>
          </w:p>
        </w:tc>
        <w:tc>
          <w:tcPr>
            <w:tcW w:w="1325" w:type="dxa"/>
          </w:tcPr>
          <w:p w:rsidR="00AC50D9" w:rsidRPr="00BD4A13" w:rsidRDefault="00AC50D9" w:rsidP="00C033AE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2,7597</w:t>
            </w:r>
          </w:p>
        </w:tc>
        <w:tc>
          <w:tcPr>
            <w:tcW w:w="1226" w:type="dxa"/>
            <w:vMerge/>
          </w:tcPr>
          <w:p w:rsidR="00AC50D9" w:rsidRPr="00BD4A13" w:rsidRDefault="00AC50D9" w:rsidP="00E35D8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AC50D9" w:rsidRPr="00BD4A13" w:rsidRDefault="00AC50D9" w:rsidP="00E35D8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Merge/>
          </w:tcPr>
          <w:p w:rsidR="00AC50D9" w:rsidRPr="00BD4A13" w:rsidRDefault="00AC50D9" w:rsidP="00E35D8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D4A13" w:rsidRPr="00BD4A13" w:rsidTr="00BD4A13">
        <w:tc>
          <w:tcPr>
            <w:tcW w:w="562" w:type="dxa"/>
          </w:tcPr>
          <w:p w:rsidR="00AC50D9" w:rsidRPr="00BD4A13" w:rsidRDefault="00AC50D9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820" w:type="dxa"/>
            <w:vMerge/>
            <w:vAlign w:val="bottom"/>
          </w:tcPr>
          <w:p w:rsidR="00AC50D9" w:rsidRPr="00BD4A13" w:rsidRDefault="00AC50D9" w:rsidP="00E35D87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C50D9" w:rsidRPr="00BD4A13" w:rsidRDefault="00AC50D9" w:rsidP="00C033AE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5337203.298</w:t>
            </w:r>
          </w:p>
        </w:tc>
        <w:tc>
          <w:tcPr>
            <w:tcW w:w="1325" w:type="dxa"/>
          </w:tcPr>
          <w:p w:rsidR="00AC50D9" w:rsidRPr="00BD4A13" w:rsidRDefault="00AC50D9" w:rsidP="00C033AE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3,5928</w:t>
            </w:r>
          </w:p>
        </w:tc>
        <w:tc>
          <w:tcPr>
            <w:tcW w:w="1226" w:type="dxa"/>
            <w:vMerge/>
          </w:tcPr>
          <w:p w:rsidR="00AC50D9" w:rsidRPr="00BD4A13" w:rsidRDefault="00AC50D9" w:rsidP="00C033A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AC50D9" w:rsidRPr="00BD4A13" w:rsidRDefault="00AC50D9" w:rsidP="00C033A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Merge w:val="restart"/>
          </w:tcPr>
          <w:p w:rsidR="00AC50D9" w:rsidRPr="00BD4A13" w:rsidRDefault="00AC50D9" w:rsidP="00C033AE">
            <w:pPr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Lăpușna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străzile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Dimitrie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Cantemir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Alexandu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Lăpușneanu</w:t>
            </w:r>
            <w:proofErr w:type="spellEnd"/>
          </w:p>
        </w:tc>
      </w:tr>
      <w:tr w:rsidR="00BD4A13" w:rsidRPr="00BD4A13" w:rsidTr="00BD4A13">
        <w:tc>
          <w:tcPr>
            <w:tcW w:w="562" w:type="dxa"/>
          </w:tcPr>
          <w:p w:rsidR="00AC50D9" w:rsidRPr="00BD4A13" w:rsidRDefault="00AC50D9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820" w:type="dxa"/>
            <w:vMerge/>
            <w:vAlign w:val="bottom"/>
          </w:tcPr>
          <w:p w:rsidR="00AC50D9" w:rsidRPr="00BD4A13" w:rsidRDefault="00AC50D9" w:rsidP="00E35D87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C50D9" w:rsidRPr="00BD4A13" w:rsidRDefault="00AC50D9" w:rsidP="00C033AE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5337204.086</w:t>
            </w:r>
          </w:p>
        </w:tc>
        <w:tc>
          <w:tcPr>
            <w:tcW w:w="1325" w:type="dxa"/>
          </w:tcPr>
          <w:p w:rsidR="00AC50D9" w:rsidRPr="00BD4A13" w:rsidRDefault="00AC50D9" w:rsidP="00C033AE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1,3828</w:t>
            </w:r>
          </w:p>
        </w:tc>
        <w:tc>
          <w:tcPr>
            <w:tcW w:w="1226" w:type="dxa"/>
            <w:vMerge/>
          </w:tcPr>
          <w:p w:rsidR="00AC50D9" w:rsidRPr="00BD4A13" w:rsidRDefault="00AC50D9" w:rsidP="00E35D8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AC50D9" w:rsidRPr="00BD4A13" w:rsidRDefault="00AC50D9" w:rsidP="00E35D8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Merge/>
          </w:tcPr>
          <w:p w:rsidR="00AC50D9" w:rsidRPr="00BD4A13" w:rsidRDefault="00AC50D9" w:rsidP="00E35D8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D4A13" w:rsidRPr="00BD4A13" w:rsidTr="00BD4A13">
        <w:tc>
          <w:tcPr>
            <w:tcW w:w="562" w:type="dxa"/>
          </w:tcPr>
          <w:p w:rsidR="001420DE" w:rsidRPr="00BD4A13" w:rsidRDefault="001420DE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820" w:type="dxa"/>
            <w:vMerge w:val="restart"/>
            <w:vAlign w:val="bottom"/>
          </w:tcPr>
          <w:p w:rsidR="001420DE" w:rsidRPr="00BD4A13" w:rsidRDefault="001420DE" w:rsidP="009E79CF">
            <w:pPr>
              <w:ind w:left="-107" w:right="-109"/>
              <w:rPr>
                <w:bCs/>
                <w:sz w:val="24"/>
                <w:szCs w:val="24"/>
                <w:lang w:val="en-US"/>
              </w:rPr>
            </w:pPr>
            <w:r w:rsidRPr="00BD4A13">
              <w:rPr>
                <w:bCs/>
                <w:sz w:val="24"/>
                <w:szCs w:val="24"/>
                <w:lang w:val="en-US"/>
              </w:rPr>
              <w:t xml:space="preserve"> G99, M1 – </w:t>
            </w:r>
            <w:proofErr w:type="spellStart"/>
            <w:r w:rsidRPr="00BD4A13">
              <w:rPr>
                <w:bCs/>
                <w:sz w:val="24"/>
                <w:szCs w:val="24"/>
                <w:lang w:val="en-US"/>
              </w:rPr>
              <w:t>Leușeni</w:t>
            </w:r>
            <w:proofErr w:type="spellEnd"/>
            <w:r w:rsidRPr="00BD4A13">
              <w:rPr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D4A13">
              <w:rPr>
                <w:bCs/>
                <w:sz w:val="24"/>
                <w:szCs w:val="24"/>
                <w:lang w:val="en-US"/>
              </w:rPr>
              <w:t>Leova</w:t>
            </w:r>
            <w:proofErr w:type="spellEnd"/>
            <w:r w:rsidRPr="00BD4A13">
              <w:rPr>
                <w:bCs/>
                <w:sz w:val="24"/>
                <w:szCs w:val="24"/>
                <w:lang w:val="en-US"/>
              </w:rPr>
              <w:t xml:space="preserve"> – R34</w:t>
            </w:r>
          </w:p>
          <w:p w:rsidR="001420DE" w:rsidRPr="00BD4A13" w:rsidRDefault="001420DE" w:rsidP="00E35D87">
            <w:pPr>
              <w:rPr>
                <w:bCs/>
                <w:sz w:val="24"/>
                <w:szCs w:val="24"/>
                <w:lang w:val="en-US"/>
              </w:rPr>
            </w:pPr>
          </w:p>
          <w:p w:rsidR="001420DE" w:rsidRPr="00BD4A13" w:rsidRDefault="001420DE" w:rsidP="002270A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420DE" w:rsidRPr="00BD4A13" w:rsidRDefault="001420DE" w:rsidP="00C033AE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5357103.110</w:t>
            </w:r>
          </w:p>
        </w:tc>
        <w:tc>
          <w:tcPr>
            <w:tcW w:w="1325" w:type="dxa"/>
          </w:tcPr>
          <w:p w:rsidR="001420DE" w:rsidRPr="00BD4A13" w:rsidRDefault="001420DE" w:rsidP="00C033AE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2,5114</w:t>
            </w:r>
          </w:p>
        </w:tc>
        <w:tc>
          <w:tcPr>
            <w:tcW w:w="1226" w:type="dxa"/>
            <w:vMerge w:val="restart"/>
          </w:tcPr>
          <w:p w:rsidR="001420DE" w:rsidRPr="00BD4A13" w:rsidRDefault="001420DE" w:rsidP="007F63D4">
            <w:pPr>
              <w:rPr>
                <w:sz w:val="24"/>
                <w:szCs w:val="24"/>
                <w:lang w:val="en-US"/>
              </w:rPr>
            </w:pPr>
          </w:p>
          <w:p w:rsidR="001420DE" w:rsidRPr="00BD4A13" w:rsidRDefault="001420DE" w:rsidP="007F63D4">
            <w:pPr>
              <w:rPr>
                <w:sz w:val="24"/>
                <w:szCs w:val="24"/>
                <w:lang w:val="en-US"/>
              </w:rPr>
            </w:pPr>
          </w:p>
          <w:p w:rsidR="001420DE" w:rsidRPr="00BD4A13" w:rsidRDefault="001420DE" w:rsidP="007F63D4">
            <w:pPr>
              <w:rPr>
                <w:sz w:val="24"/>
                <w:szCs w:val="24"/>
                <w:lang w:val="en-US"/>
              </w:rPr>
            </w:pPr>
            <w:proofErr w:type="spellStart"/>
            <w:r w:rsidRPr="00BD4A13">
              <w:rPr>
                <w:sz w:val="24"/>
                <w:szCs w:val="24"/>
                <w:lang w:val="en-US"/>
              </w:rPr>
              <w:t>Cale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comuni-cație</w:t>
            </w:r>
            <w:proofErr w:type="spellEnd"/>
          </w:p>
        </w:tc>
        <w:tc>
          <w:tcPr>
            <w:tcW w:w="1276" w:type="dxa"/>
            <w:vMerge w:val="restart"/>
          </w:tcPr>
          <w:p w:rsidR="001420DE" w:rsidRPr="00BD4A13" w:rsidRDefault="001420DE" w:rsidP="007F63D4">
            <w:pPr>
              <w:rPr>
                <w:sz w:val="24"/>
                <w:szCs w:val="24"/>
                <w:lang w:val="en-US"/>
              </w:rPr>
            </w:pPr>
          </w:p>
          <w:p w:rsidR="001420DE" w:rsidRPr="00BD4A13" w:rsidRDefault="001420DE" w:rsidP="007F63D4">
            <w:pPr>
              <w:rPr>
                <w:sz w:val="24"/>
                <w:szCs w:val="24"/>
                <w:lang w:val="en-US"/>
              </w:rPr>
            </w:pPr>
          </w:p>
          <w:p w:rsidR="001420DE" w:rsidRPr="00BD4A13" w:rsidRDefault="001420DE" w:rsidP="007F63D4">
            <w:pPr>
              <w:rPr>
                <w:sz w:val="24"/>
                <w:szCs w:val="24"/>
                <w:lang w:val="en-US"/>
              </w:rPr>
            </w:pPr>
          </w:p>
          <w:p w:rsidR="001420DE" w:rsidRPr="00BD4A13" w:rsidRDefault="001420DE" w:rsidP="007F63D4">
            <w:pPr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public</w:t>
            </w:r>
          </w:p>
        </w:tc>
        <w:tc>
          <w:tcPr>
            <w:tcW w:w="4961" w:type="dxa"/>
          </w:tcPr>
          <w:p w:rsidR="001420DE" w:rsidRPr="00BD4A13" w:rsidRDefault="001420DE" w:rsidP="001420DE">
            <w:pPr>
              <w:rPr>
                <w:sz w:val="24"/>
                <w:szCs w:val="24"/>
                <w:lang w:val="en-US"/>
              </w:rPr>
            </w:pPr>
            <w:proofErr w:type="spellStart"/>
            <w:r w:rsidRPr="00BD4A13">
              <w:rPr>
                <w:sz w:val="24"/>
                <w:szCs w:val="24"/>
                <w:lang w:val="en-US"/>
              </w:rPr>
              <w:t>comuna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Pogănești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extravilan</w:t>
            </w:r>
            <w:proofErr w:type="spellEnd"/>
          </w:p>
        </w:tc>
      </w:tr>
      <w:tr w:rsidR="00BD4A13" w:rsidRPr="00BD4A13" w:rsidTr="00BD4A13">
        <w:tc>
          <w:tcPr>
            <w:tcW w:w="562" w:type="dxa"/>
          </w:tcPr>
          <w:p w:rsidR="001420DE" w:rsidRPr="00BD4A13" w:rsidRDefault="001420DE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820" w:type="dxa"/>
            <w:vMerge/>
            <w:vAlign w:val="bottom"/>
          </w:tcPr>
          <w:p w:rsidR="001420DE" w:rsidRPr="00BD4A13" w:rsidRDefault="001420DE" w:rsidP="002270A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420DE" w:rsidRPr="00BD4A13" w:rsidRDefault="001420DE" w:rsidP="00C033AE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5357104.659</w:t>
            </w:r>
          </w:p>
        </w:tc>
        <w:tc>
          <w:tcPr>
            <w:tcW w:w="1325" w:type="dxa"/>
          </w:tcPr>
          <w:p w:rsidR="001420DE" w:rsidRPr="00BD4A13" w:rsidRDefault="001420DE" w:rsidP="00C033AE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1,949</w:t>
            </w:r>
          </w:p>
        </w:tc>
        <w:tc>
          <w:tcPr>
            <w:tcW w:w="1226" w:type="dxa"/>
            <w:vMerge/>
          </w:tcPr>
          <w:p w:rsidR="001420DE" w:rsidRPr="00BD4A13" w:rsidRDefault="001420DE" w:rsidP="007F63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1420DE" w:rsidRPr="00BD4A13" w:rsidRDefault="001420DE" w:rsidP="007F63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Merge w:val="restart"/>
          </w:tcPr>
          <w:p w:rsidR="001420DE" w:rsidRPr="00BD4A13" w:rsidRDefault="001420DE" w:rsidP="007F63D4">
            <w:pPr>
              <w:rPr>
                <w:sz w:val="24"/>
                <w:szCs w:val="24"/>
                <w:lang w:val="en-US"/>
              </w:rPr>
            </w:pPr>
          </w:p>
          <w:p w:rsidR="001420DE" w:rsidRPr="00BD4A13" w:rsidRDefault="001420DE" w:rsidP="00AC50D9">
            <w:pPr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Pogănești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Ștefan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cel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Mare</w:t>
            </w:r>
          </w:p>
        </w:tc>
      </w:tr>
      <w:tr w:rsidR="00BD4A13" w:rsidRPr="00BD4A13" w:rsidTr="00BD4A13">
        <w:tc>
          <w:tcPr>
            <w:tcW w:w="562" w:type="dxa"/>
          </w:tcPr>
          <w:p w:rsidR="001420DE" w:rsidRPr="00BD4A13" w:rsidRDefault="001420DE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820" w:type="dxa"/>
            <w:vMerge/>
            <w:vAlign w:val="bottom"/>
          </w:tcPr>
          <w:p w:rsidR="001420DE" w:rsidRPr="00BD4A13" w:rsidRDefault="001420DE" w:rsidP="002270A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420DE" w:rsidRPr="00BD4A13" w:rsidRDefault="001420DE" w:rsidP="00C033AE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5357104.660</w:t>
            </w:r>
          </w:p>
        </w:tc>
        <w:tc>
          <w:tcPr>
            <w:tcW w:w="1325" w:type="dxa"/>
          </w:tcPr>
          <w:p w:rsidR="001420DE" w:rsidRPr="00BD4A13" w:rsidRDefault="001420DE" w:rsidP="00C033AE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2,2764</w:t>
            </w:r>
          </w:p>
        </w:tc>
        <w:tc>
          <w:tcPr>
            <w:tcW w:w="1226" w:type="dxa"/>
            <w:vMerge/>
          </w:tcPr>
          <w:p w:rsidR="001420DE" w:rsidRPr="00BD4A13" w:rsidRDefault="001420DE" w:rsidP="002270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1420DE" w:rsidRPr="00BD4A13" w:rsidRDefault="001420DE" w:rsidP="002270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Merge/>
          </w:tcPr>
          <w:p w:rsidR="001420DE" w:rsidRPr="00BD4A13" w:rsidRDefault="001420DE" w:rsidP="002270A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D4A13" w:rsidRPr="00BD4A13" w:rsidTr="00BD4A13">
        <w:tc>
          <w:tcPr>
            <w:tcW w:w="562" w:type="dxa"/>
          </w:tcPr>
          <w:p w:rsidR="001420DE" w:rsidRPr="00F728E9" w:rsidRDefault="001420DE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F728E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820" w:type="dxa"/>
            <w:vMerge/>
            <w:vAlign w:val="bottom"/>
          </w:tcPr>
          <w:p w:rsidR="001420DE" w:rsidRPr="00F728E9" w:rsidRDefault="001420DE" w:rsidP="002270A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420DE" w:rsidRPr="00E325D8" w:rsidRDefault="00F728E9" w:rsidP="00C033AE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E325D8">
              <w:rPr>
                <w:sz w:val="24"/>
                <w:szCs w:val="24"/>
                <w:lang w:val="en-US"/>
              </w:rPr>
              <w:t>5357104.661</w:t>
            </w:r>
          </w:p>
        </w:tc>
        <w:tc>
          <w:tcPr>
            <w:tcW w:w="1325" w:type="dxa"/>
          </w:tcPr>
          <w:p w:rsidR="001420DE" w:rsidRPr="00E325D8" w:rsidRDefault="001420DE" w:rsidP="00C033AE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E325D8">
              <w:rPr>
                <w:sz w:val="24"/>
                <w:szCs w:val="24"/>
                <w:lang w:val="en-US"/>
              </w:rPr>
              <w:t>1,7812</w:t>
            </w:r>
          </w:p>
        </w:tc>
        <w:tc>
          <w:tcPr>
            <w:tcW w:w="1226" w:type="dxa"/>
            <w:vMerge/>
          </w:tcPr>
          <w:p w:rsidR="001420DE" w:rsidRPr="00BD4A13" w:rsidRDefault="001420DE" w:rsidP="002270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1420DE" w:rsidRPr="00BD4A13" w:rsidRDefault="001420DE" w:rsidP="002270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1420DE" w:rsidRPr="00BD4A13" w:rsidRDefault="001420DE" w:rsidP="001420DE">
            <w:pPr>
              <w:rPr>
                <w:sz w:val="24"/>
                <w:szCs w:val="24"/>
                <w:lang w:val="en-US"/>
              </w:rPr>
            </w:pPr>
            <w:proofErr w:type="spellStart"/>
            <w:r w:rsidRPr="00BD4A13">
              <w:rPr>
                <w:sz w:val="24"/>
                <w:szCs w:val="24"/>
                <w:lang w:val="en-US"/>
              </w:rPr>
              <w:t>comuna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Pogănești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extravilan</w:t>
            </w:r>
            <w:proofErr w:type="spellEnd"/>
          </w:p>
        </w:tc>
      </w:tr>
      <w:tr w:rsidR="00BD4A13" w:rsidRPr="00BD4A13" w:rsidTr="00BD4A13">
        <w:tc>
          <w:tcPr>
            <w:tcW w:w="562" w:type="dxa"/>
          </w:tcPr>
          <w:p w:rsidR="001420DE" w:rsidRPr="00BD4A13" w:rsidRDefault="001420DE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820" w:type="dxa"/>
            <w:vMerge/>
            <w:vAlign w:val="bottom"/>
          </w:tcPr>
          <w:p w:rsidR="001420DE" w:rsidRPr="00BD4A13" w:rsidRDefault="001420DE" w:rsidP="002270A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420DE" w:rsidRPr="00E325D8" w:rsidRDefault="001420DE" w:rsidP="00C033AE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E325D8">
              <w:rPr>
                <w:sz w:val="24"/>
                <w:szCs w:val="24"/>
                <w:lang w:val="en-US"/>
              </w:rPr>
              <w:t>5367119.660</w:t>
            </w:r>
          </w:p>
        </w:tc>
        <w:tc>
          <w:tcPr>
            <w:tcW w:w="1325" w:type="dxa"/>
          </w:tcPr>
          <w:p w:rsidR="001420DE" w:rsidRPr="00E325D8" w:rsidRDefault="001420DE" w:rsidP="00C033AE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E325D8">
              <w:rPr>
                <w:sz w:val="24"/>
                <w:szCs w:val="24"/>
                <w:lang w:val="en-US"/>
              </w:rPr>
              <w:t>5,6918</w:t>
            </w:r>
          </w:p>
        </w:tc>
        <w:tc>
          <w:tcPr>
            <w:tcW w:w="1226" w:type="dxa"/>
            <w:vMerge/>
          </w:tcPr>
          <w:p w:rsidR="001420DE" w:rsidRPr="00BD4A13" w:rsidRDefault="001420DE" w:rsidP="009E79C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1420DE" w:rsidRPr="00BD4A13" w:rsidRDefault="001420DE" w:rsidP="009E79C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Merge w:val="restart"/>
          </w:tcPr>
          <w:p w:rsidR="001420DE" w:rsidRPr="00BD4A13" w:rsidRDefault="001420DE" w:rsidP="009E79CF">
            <w:pPr>
              <w:rPr>
                <w:sz w:val="24"/>
                <w:szCs w:val="24"/>
                <w:lang w:val="en-US"/>
              </w:rPr>
            </w:pPr>
          </w:p>
          <w:p w:rsidR="001420DE" w:rsidRPr="00BD4A13" w:rsidRDefault="001420DE" w:rsidP="009E79CF">
            <w:pPr>
              <w:rPr>
                <w:sz w:val="24"/>
                <w:szCs w:val="24"/>
                <w:lang w:val="en-US"/>
              </w:rPr>
            </w:pPr>
            <w:proofErr w:type="spellStart"/>
            <w:r w:rsidRPr="00BD4A13">
              <w:rPr>
                <w:sz w:val="24"/>
                <w:szCs w:val="24"/>
                <w:lang w:val="en-US"/>
              </w:rPr>
              <w:t>satul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Voinescu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extravilan</w:t>
            </w:r>
            <w:proofErr w:type="spellEnd"/>
          </w:p>
        </w:tc>
      </w:tr>
      <w:tr w:rsidR="00BD4A13" w:rsidRPr="00BD4A13" w:rsidTr="00BD4A13">
        <w:tc>
          <w:tcPr>
            <w:tcW w:w="562" w:type="dxa"/>
          </w:tcPr>
          <w:p w:rsidR="001420DE" w:rsidRPr="00BD4A13" w:rsidRDefault="001420DE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820" w:type="dxa"/>
            <w:vMerge/>
            <w:vAlign w:val="bottom"/>
          </w:tcPr>
          <w:p w:rsidR="001420DE" w:rsidRPr="00BD4A13" w:rsidRDefault="001420DE" w:rsidP="002270A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420DE" w:rsidRPr="00E325D8" w:rsidRDefault="00F728E9" w:rsidP="00C033AE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E325D8">
              <w:rPr>
                <w:sz w:val="24"/>
                <w:szCs w:val="24"/>
                <w:lang w:val="en-US"/>
              </w:rPr>
              <w:t>5367120.567</w:t>
            </w:r>
          </w:p>
        </w:tc>
        <w:tc>
          <w:tcPr>
            <w:tcW w:w="1325" w:type="dxa"/>
          </w:tcPr>
          <w:p w:rsidR="001420DE" w:rsidRPr="00E325D8" w:rsidRDefault="001420DE" w:rsidP="00C033AE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E325D8">
              <w:rPr>
                <w:sz w:val="24"/>
                <w:szCs w:val="24"/>
                <w:lang w:val="en-US"/>
              </w:rPr>
              <w:t>3,2716</w:t>
            </w:r>
          </w:p>
        </w:tc>
        <w:tc>
          <w:tcPr>
            <w:tcW w:w="1226" w:type="dxa"/>
            <w:vMerge/>
          </w:tcPr>
          <w:p w:rsidR="001420DE" w:rsidRPr="00BD4A13" w:rsidRDefault="001420DE" w:rsidP="002270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1420DE" w:rsidRPr="00BD4A13" w:rsidRDefault="001420DE" w:rsidP="002270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Merge/>
          </w:tcPr>
          <w:p w:rsidR="001420DE" w:rsidRPr="00BD4A13" w:rsidRDefault="001420DE" w:rsidP="002270A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D4A13" w:rsidRPr="00BD4A13" w:rsidTr="00BD4A13">
        <w:tc>
          <w:tcPr>
            <w:tcW w:w="562" w:type="dxa"/>
          </w:tcPr>
          <w:p w:rsidR="004D21B1" w:rsidRPr="00BD4A13" w:rsidRDefault="004D21B1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820" w:type="dxa"/>
            <w:vMerge w:val="restart"/>
            <w:vAlign w:val="bottom"/>
          </w:tcPr>
          <w:p w:rsidR="004D21B1" w:rsidRPr="00BD4A13" w:rsidRDefault="004D21B1" w:rsidP="009E79CF">
            <w:pPr>
              <w:ind w:left="-107" w:right="-109"/>
              <w:rPr>
                <w:sz w:val="24"/>
                <w:szCs w:val="24"/>
                <w:lang w:val="de-DE"/>
              </w:rPr>
            </w:pPr>
            <w:r w:rsidRPr="00BD4A13">
              <w:rPr>
                <w:sz w:val="24"/>
                <w:szCs w:val="24"/>
                <w:lang w:val="de-DE"/>
              </w:rPr>
              <w:t xml:space="preserve"> </w:t>
            </w:r>
          </w:p>
          <w:p w:rsidR="004D21B1" w:rsidRPr="00BD4A13" w:rsidRDefault="004D21B1" w:rsidP="009E79CF">
            <w:pPr>
              <w:ind w:left="-107" w:right="-109"/>
              <w:rPr>
                <w:sz w:val="24"/>
                <w:szCs w:val="24"/>
                <w:lang w:val="de-DE"/>
              </w:rPr>
            </w:pPr>
          </w:p>
          <w:p w:rsidR="004D21B1" w:rsidRPr="00BD4A13" w:rsidRDefault="004D21B1" w:rsidP="009E79CF">
            <w:pPr>
              <w:ind w:left="-107" w:right="-109"/>
              <w:rPr>
                <w:sz w:val="24"/>
                <w:szCs w:val="24"/>
                <w:lang w:val="de-DE"/>
              </w:rPr>
            </w:pPr>
          </w:p>
          <w:p w:rsidR="004D21B1" w:rsidRPr="00BD4A13" w:rsidRDefault="004D21B1" w:rsidP="009E79CF">
            <w:pPr>
              <w:ind w:left="-107" w:right="-109"/>
              <w:rPr>
                <w:sz w:val="24"/>
                <w:szCs w:val="24"/>
                <w:lang w:val="de-DE"/>
              </w:rPr>
            </w:pPr>
          </w:p>
          <w:p w:rsidR="004D21B1" w:rsidRPr="00BD4A13" w:rsidRDefault="004D21B1" w:rsidP="009E79CF">
            <w:pPr>
              <w:ind w:left="-107" w:right="-109"/>
              <w:rPr>
                <w:sz w:val="24"/>
                <w:szCs w:val="24"/>
                <w:lang w:val="de-DE"/>
              </w:rPr>
            </w:pPr>
          </w:p>
          <w:p w:rsidR="004D21B1" w:rsidRPr="00BD4A13" w:rsidRDefault="004D21B1" w:rsidP="009E79CF">
            <w:pPr>
              <w:ind w:left="-107" w:right="-109"/>
              <w:rPr>
                <w:sz w:val="24"/>
                <w:szCs w:val="24"/>
                <w:lang w:val="de-DE"/>
              </w:rPr>
            </w:pPr>
          </w:p>
          <w:p w:rsidR="004D21B1" w:rsidRPr="00BD4A13" w:rsidRDefault="004D21B1" w:rsidP="009E79CF">
            <w:pPr>
              <w:ind w:left="-107" w:right="-109"/>
              <w:rPr>
                <w:sz w:val="24"/>
                <w:szCs w:val="24"/>
                <w:lang w:val="de-DE"/>
              </w:rPr>
            </w:pPr>
          </w:p>
          <w:p w:rsidR="004D21B1" w:rsidRPr="00BD4A13" w:rsidRDefault="004D21B1" w:rsidP="009E79CF">
            <w:pPr>
              <w:ind w:left="-107" w:right="-109"/>
              <w:rPr>
                <w:bCs/>
                <w:sz w:val="24"/>
                <w:szCs w:val="24"/>
                <w:lang w:val="de-DE"/>
              </w:rPr>
            </w:pPr>
            <w:r w:rsidRPr="00BD4A13">
              <w:rPr>
                <w:sz w:val="24"/>
                <w:szCs w:val="24"/>
                <w:lang w:val="de-DE"/>
              </w:rPr>
              <w:t xml:space="preserve"> G100, R33 – Sofia – </w:t>
            </w:r>
            <w:proofErr w:type="spellStart"/>
            <w:r w:rsidRPr="00BD4A13">
              <w:rPr>
                <w:sz w:val="24"/>
                <w:szCs w:val="24"/>
                <w:lang w:val="de-DE"/>
              </w:rPr>
              <w:t>Cărpineni</w:t>
            </w:r>
            <w:proofErr w:type="spellEnd"/>
            <w:r w:rsidRPr="00BD4A13">
              <w:rPr>
                <w:sz w:val="24"/>
                <w:szCs w:val="24"/>
                <w:lang w:val="de-DE"/>
              </w:rPr>
              <w:t xml:space="preserve"> – </w:t>
            </w:r>
            <w:proofErr w:type="spellStart"/>
            <w:r w:rsidRPr="00BD4A13">
              <w:rPr>
                <w:sz w:val="24"/>
                <w:szCs w:val="24"/>
                <w:lang w:val="de-DE"/>
              </w:rPr>
              <w:t>Mingir</w:t>
            </w:r>
            <w:proofErr w:type="spellEnd"/>
            <w:r w:rsidRPr="00BD4A13">
              <w:rPr>
                <w:sz w:val="24"/>
                <w:szCs w:val="24"/>
                <w:lang w:val="de-DE"/>
              </w:rPr>
              <w:t xml:space="preserve"> – R34</w:t>
            </w:r>
          </w:p>
        </w:tc>
        <w:tc>
          <w:tcPr>
            <w:tcW w:w="1843" w:type="dxa"/>
            <w:vAlign w:val="center"/>
          </w:tcPr>
          <w:p w:rsidR="004D21B1" w:rsidRPr="00BD4A13" w:rsidRDefault="004D21B1" w:rsidP="00C033AE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lastRenderedPageBreak/>
              <w:t>5337325.187</w:t>
            </w:r>
          </w:p>
        </w:tc>
        <w:tc>
          <w:tcPr>
            <w:tcW w:w="1325" w:type="dxa"/>
          </w:tcPr>
          <w:p w:rsidR="004D21B1" w:rsidRPr="00BD4A13" w:rsidRDefault="004D21B1" w:rsidP="00C033AE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4,0385</w:t>
            </w:r>
          </w:p>
        </w:tc>
        <w:tc>
          <w:tcPr>
            <w:tcW w:w="1226" w:type="dxa"/>
          </w:tcPr>
          <w:p w:rsidR="004D21B1" w:rsidRPr="00BD4A13" w:rsidRDefault="004D21B1" w:rsidP="00C033A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D21B1" w:rsidRPr="00BD4A13" w:rsidRDefault="004D21B1" w:rsidP="00C033A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4D21B1" w:rsidRPr="00BD4A13" w:rsidRDefault="004D21B1" w:rsidP="001420DE">
            <w:pPr>
              <w:rPr>
                <w:sz w:val="24"/>
                <w:szCs w:val="24"/>
                <w:lang w:val="en-US"/>
              </w:rPr>
            </w:pPr>
            <w:proofErr w:type="spellStart"/>
            <w:r w:rsidRPr="00BD4A13">
              <w:rPr>
                <w:sz w:val="24"/>
                <w:szCs w:val="24"/>
                <w:lang w:val="en-US"/>
              </w:rPr>
              <w:t>comuna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Lăpușna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extravilan</w:t>
            </w:r>
            <w:proofErr w:type="spellEnd"/>
          </w:p>
        </w:tc>
      </w:tr>
      <w:tr w:rsidR="00BD4A13" w:rsidRPr="00BD4A13" w:rsidTr="00BD4A13">
        <w:tc>
          <w:tcPr>
            <w:tcW w:w="562" w:type="dxa"/>
          </w:tcPr>
          <w:p w:rsidR="004D21B1" w:rsidRPr="00BD4A13" w:rsidRDefault="004D21B1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4820" w:type="dxa"/>
            <w:vMerge/>
            <w:vAlign w:val="bottom"/>
          </w:tcPr>
          <w:p w:rsidR="004D21B1" w:rsidRPr="00BD4A13" w:rsidRDefault="004D21B1" w:rsidP="009E79CF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D21B1" w:rsidRPr="00BD4A13" w:rsidRDefault="004D21B1" w:rsidP="00C033AE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5310101.211</w:t>
            </w:r>
          </w:p>
        </w:tc>
        <w:tc>
          <w:tcPr>
            <w:tcW w:w="1325" w:type="dxa"/>
          </w:tcPr>
          <w:p w:rsidR="004D21B1" w:rsidRPr="00BD4A13" w:rsidRDefault="004D21B1" w:rsidP="00C033AE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1,3574</w:t>
            </w:r>
          </w:p>
        </w:tc>
        <w:tc>
          <w:tcPr>
            <w:tcW w:w="1226" w:type="dxa"/>
          </w:tcPr>
          <w:p w:rsidR="004D21B1" w:rsidRPr="00BD4A13" w:rsidRDefault="004D21B1" w:rsidP="009E79C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D21B1" w:rsidRPr="00BD4A13" w:rsidRDefault="004D21B1" w:rsidP="009E79C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4D21B1" w:rsidRPr="00BD4A13" w:rsidRDefault="004D21B1" w:rsidP="009E79CF">
            <w:pPr>
              <w:rPr>
                <w:sz w:val="24"/>
                <w:szCs w:val="24"/>
                <w:lang w:val="en-US"/>
              </w:rPr>
            </w:pPr>
            <w:proofErr w:type="spellStart"/>
            <w:r w:rsidRPr="00BD4A13">
              <w:rPr>
                <w:sz w:val="24"/>
                <w:szCs w:val="24"/>
                <w:lang w:val="en-US"/>
              </w:rPr>
              <w:t>satul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Bălceana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extravilan</w:t>
            </w:r>
            <w:proofErr w:type="spellEnd"/>
          </w:p>
        </w:tc>
      </w:tr>
      <w:tr w:rsidR="00BD4A13" w:rsidRPr="00BD4A13" w:rsidTr="00BD4A13">
        <w:tc>
          <w:tcPr>
            <w:tcW w:w="562" w:type="dxa"/>
          </w:tcPr>
          <w:p w:rsidR="004D21B1" w:rsidRPr="00BD4A13" w:rsidRDefault="004D21B1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4820" w:type="dxa"/>
            <w:vMerge/>
            <w:vAlign w:val="bottom"/>
          </w:tcPr>
          <w:p w:rsidR="004D21B1" w:rsidRPr="00BD4A13" w:rsidRDefault="004D21B1" w:rsidP="009E79CF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D21B1" w:rsidRPr="00BD4A13" w:rsidRDefault="004D21B1" w:rsidP="00C033AE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5364204.298</w:t>
            </w:r>
          </w:p>
        </w:tc>
        <w:tc>
          <w:tcPr>
            <w:tcW w:w="1325" w:type="dxa"/>
          </w:tcPr>
          <w:p w:rsidR="004D21B1" w:rsidRPr="00BD4A13" w:rsidRDefault="004D21B1" w:rsidP="00C033AE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0,3698</w:t>
            </w:r>
          </w:p>
        </w:tc>
        <w:tc>
          <w:tcPr>
            <w:tcW w:w="1226" w:type="dxa"/>
          </w:tcPr>
          <w:p w:rsidR="004D21B1" w:rsidRPr="00BD4A13" w:rsidRDefault="004D21B1" w:rsidP="009E79C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D21B1" w:rsidRPr="00BD4A13" w:rsidRDefault="004D21B1" w:rsidP="009E79C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4D21B1" w:rsidRPr="00BD4A13" w:rsidRDefault="004D21B1" w:rsidP="001420DE">
            <w:pPr>
              <w:rPr>
                <w:sz w:val="24"/>
                <w:szCs w:val="24"/>
                <w:lang w:val="en-US"/>
              </w:rPr>
            </w:pPr>
            <w:proofErr w:type="spellStart"/>
            <w:r w:rsidRPr="00BD4A13">
              <w:rPr>
                <w:sz w:val="24"/>
                <w:szCs w:val="24"/>
                <w:lang w:val="en-US"/>
              </w:rPr>
              <w:t>satul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Sofia,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extravilan</w:t>
            </w:r>
            <w:proofErr w:type="spellEnd"/>
          </w:p>
        </w:tc>
      </w:tr>
      <w:tr w:rsidR="00BD4A13" w:rsidRPr="00BD4A13" w:rsidTr="00BD4A13">
        <w:tc>
          <w:tcPr>
            <w:tcW w:w="562" w:type="dxa"/>
          </w:tcPr>
          <w:p w:rsidR="004D21B1" w:rsidRPr="00BD4A13" w:rsidRDefault="004D21B1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820" w:type="dxa"/>
            <w:vMerge/>
            <w:vAlign w:val="bottom"/>
          </w:tcPr>
          <w:p w:rsidR="004D21B1" w:rsidRPr="00BD4A13" w:rsidRDefault="004D21B1" w:rsidP="009E79CF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D21B1" w:rsidRPr="00BD4A13" w:rsidRDefault="004D21B1" w:rsidP="001420DE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5364204.286</w:t>
            </w:r>
          </w:p>
        </w:tc>
        <w:tc>
          <w:tcPr>
            <w:tcW w:w="1325" w:type="dxa"/>
          </w:tcPr>
          <w:p w:rsidR="004D21B1" w:rsidRPr="00BD4A13" w:rsidRDefault="004D21B1" w:rsidP="00C033AE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3,0527</w:t>
            </w:r>
          </w:p>
        </w:tc>
        <w:tc>
          <w:tcPr>
            <w:tcW w:w="1226" w:type="dxa"/>
          </w:tcPr>
          <w:p w:rsidR="004D21B1" w:rsidRPr="00BD4A13" w:rsidRDefault="004D21B1" w:rsidP="009E79C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D21B1" w:rsidRPr="00BD4A13" w:rsidRDefault="004D21B1" w:rsidP="009E79C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Merge w:val="restart"/>
          </w:tcPr>
          <w:p w:rsidR="004D21B1" w:rsidRPr="00BD4A13" w:rsidRDefault="004D21B1" w:rsidP="001420DE">
            <w:pPr>
              <w:rPr>
                <w:sz w:val="24"/>
                <w:szCs w:val="24"/>
                <w:lang w:val="en-US"/>
              </w:rPr>
            </w:pPr>
          </w:p>
          <w:p w:rsidR="004D21B1" w:rsidRPr="00BD4A13" w:rsidRDefault="004D21B1" w:rsidP="001420DE">
            <w:pPr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 xml:space="preserve">s. Sofia, str.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Ștefan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cel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Mare</w:t>
            </w:r>
          </w:p>
        </w:tc>
      </w:tr>
      <w:tr w:rsidR="00BD4A13" w:rsidRPr="00BD4A13" w:rsidTr="00BD4A13">
        <w:tc>
          <w:tcPr>
            <w:tcW w:w="562" w:type="dxa"/>
          </w:tcPr>
          <w:p w:rsidR="004D21B1" w:rsidRPr="00BD4A13" w:rsidRDefault="004D21B1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820" w:type="dxa"/>
            <w:vMerge/>
            <w:vAlign w:val="bottom"/>
          </w:tcPr>
          <w:p w:rsidR="004D21B1" w:rsidRPr="00BD4A13" w:rsidRDefault="004D21B1" w:rsidP="009E79CF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D21B1" w:rsidRPr="00BD4A13" w:rsidRDefault="004D21B1" w:rsidP="001420DE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5364203.304</w:t>
            </w:r>
          </w:p>
        </w:tc>
        <w:tc>
          <w:tcPr>
            <w:tcW w:w="1325" w:type="dxa"/>
          </w:tcPr>
          <w:p w:rsidR="004D21B1" w:rsidRPr="00BD4A13" w:rsidRDefault="004D21B1" w:rsidP="00C033AE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0,5889</w:t>
            </w:r>
          </w:p>
        </w:tc>
        <w:tc>
          <w:tcPr>
            <w:tcW w:w="1226" w:type="dxa"/>
          </w:tcPr>
          <w:p w:rsidR="004D21B1" w:rsidRPr="00BD4A13" w:rsidRDefault="004D21B1" w:rsidP="009E79C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D21B1" w:rsidRPr="00BD4A13" w:rsidRDefault="004D21B1" w:rsidP="009E79C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Merge/>
          </w:tcPr>
          <w:p w:rsidR="004D21B1" w:rsidRPr="00BD4A13" w:rsidRDefault="004D21B1" w:rsidP="009E79C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D4A13" w:rsidRPr="00BD4A13" w:rsidTr="00BD4A13">
        <w:tc>
          <w:tcPr>
            <w:tcW w:w="562" w:type="dxa"/>
          </w:tcPr>
          <w:p w:rsidR="004D21B1" w:rsidRPr="00BD4A13" w:rsidRDefault="004D21B1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820" w:type="dxa"/>
            <w:vMerge/>
            <w:vAlign w:val="bottom"/>
          </w:tcPr>
          <w:p w:rsidR="004D21B1" w:rsidRPr="00BD4A13" w:rsidRDefault="004D21B1" w:rsidP="00A50490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D21B1" w:rsidRPr="00BD4A13" w:rsidRDefault="004D21B1" w:rsidP="00A50490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5349401.245</w:t>
            </w:r>
          </w:p>
        </w:tc>
        <w:tc>
          <w:tcPr>
            <w:tcW w:w="1325" w:type="dxa"/>
          </w:tcPr>
          <w:p w:rsidR="004D21B1" w:rsidRPr="00BD4A13" w:rsidRDefault="004D21B1" w:rsidP="00A50490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6,1104</w:t>
            </w:r>
          </w:p>
        </w:tc>
        <w:tc>
          <w:tcPr>
            <w:tcW w:w="1226" w:type="dxa"/>
          </w:tcPr>
          <w:p w:rsidR="004D21B1" w:rsidRPr="00BD4A13" w:rsidRDefault="004D21B1" w:rsidP="00A504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D21B1" w:rsidRPr="00BD4A13" w:rsidRDefault="004D21B1" w:rsidP="00A504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4D21B1" w:rsidRPr="00BD4A13" w:rsidRDefault="004D21B1" w:rsidP="00A50490">
            <w:pPr>
              <w:rPr>
                <w:sz w:val="24"/>
                <w:szCs w:val="24"/>
                <w:lang w:val="en-US"/>
              </w:rPr>
            </w:pPr>
            <w:proofErr w:type="spellStart"/>
            <w:r w:rsidRPr="00BD4A13">
              <w:rPr>
                <w:sz w:val="24"/>
                <w:szCs w:val="24"/>
                <w:lang w:val="en-US"/>
              </w:rPr>
              <w:t>satul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Negrea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extravilan</w:t>
            </w:r>
            <w:proofErr w:type="spellEnd"/>
          </w:p>
        </w:tc>
      </w:tr>
      <w:tr w:rsidR="00BD4A13" w:rsidRPr="00BD4A13" w:rsidTr="00BD4A13">
        <w:tc>
          <w:tcPr>
            <w:tcW w:w="562" w:type="dxa"/>
          </w:tcPr>
          <w:p w:rsidR="004D21B1" w:rsidRPr="00BD4A13" w:rsidRDefault="004D21B1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820" w:type="dxa"/>
            <w:vMerge/>
            <w:vAlign w:val="bottom"/>
          </w:tcPr>
          <w:p w:rsidR="004D21B1" w:rsidRPr="00BD4A13" w:rsidRDefault="004D21B1" w:rsidP="00A50490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D21B1" w:rsidRPr="00BD4A13" w:rsidRDefault="004D21B1" w:rsidP="00A50490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5324203.1010</w:t>
            </w:r>
          </w:p>
        </w:tc>
        <w:tc>
          <w:tcPr>
            <w:tcW w:w="1325" w:type="dxa"/>
          </w:tcPr>
          <w:p w:rsidR="004D21B1" w:rsidRPr="00BD4A13" w:rsidRDefault="004D21B1" w:rsidP="00A50490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7,7313</w:t>
            </w:r>
          </w:p>
        </w:tc>
        <w:tc>
          <w:tcPr>
            <w:tcW w:w="1226" w:type="dxa"/>
          </w:tcPr>
          <w:p w:rsidR="004D21B1" w:rsidRPr="00BD4A13" w:rsidRDefault="004D21B1" w:rsidP="00A504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D21B1" w:rsidRPr="00BD4A13" w:rsidRDefault="004D21B1" w:rsidP="00A504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4D21B1" w:rsidRPr="00BD4A13" w:rsidRDefault="004D21B1" w:rsidP="00A50490">
            <w:pPr>
              <w:rPr>
                <w:sz w:val="24"/>
                <w:szCs w:val="24"/>
                <w:lang w:val="en-US"/>
              </w:rPr>
            </w:pPr>
            <w:proofErr w:type="spellStart"/>
            <w:r w:rsidRPr="00BD4A13">
              <w:rPr>
                <w:sz w:val="24"/>
                <w:szCs w:val="24"/>
                <w:lang w:val="en-US"/>
              </w:rPr>
              <w:t>comuna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Cărpineni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extravilan</w:t>
            </w:r>
            <w:proofErr w:type="spellEnd"/>
          </w:p>
        </w:tc>
      </w:tr>
      <w:tr w:rsidR="00BD4A13" w:rsidRPr="00BD4A13" w:rsidTr="00BD4A13">
        <w:tc>
          <w:tcPr>
            <w:tcW w:w="562" w:type="dxa"/>
          </w:tcPr>
          <w:p w:rsidR="004D21B1" w:rsidRPr="00BD4A13" w:rsidRDefault="004D21B1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820" w:type="dxa"/>
            <w:vMerge/>
            <w:vAlign w:val="bottom"/>
          </w:tcPr>
          <w:p w:rsidR="004D21B1" w:rsidRPr="00BD4A13" w:rsidRDefault="004D21B1" w:rsidP="00A50490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D21B1" w:rsidRPr="00BD4A13" w:rsidRDefault="004D21B1" w:rsidP="00A50490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5324203.1023</w:t>
            </w:r>
          </w:p>
        </w:tc>
        <w:tc>
          <w:tcPr>
            <w:tcW w:w="1325" w:type="dxa"/>
          </w:tcPr>
          <w:p w:rsidR="004D21B1" w:rsidRPr="00BD4A13" w:rsidRDefault="004D21B1" w:rsidP="00A50490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8,1927</w:t>
            </w:r>
          </w:p>
        </w:tc>
        <w:tc>
          <w:tcPr>
            <w:tcW w:w="1226" w:type="dxa"/>
          </w:tcPr>
          <w:p w:rsidR="004D21B1" w:rsidRPr="00BD4A13" w:rsidRDefault="004D21B1" w:rsidP="00A504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D21B1" w:rsidRPr="00BD4A13" w:rsidRDefault="004D21B1" w:rsidP="00A504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Merge w:val="restart"/>
          </w:tcPr>
          <w:p w:rsidR="004D21B1" w:rsidRPr="00BD4A13" w:rsidRDefault="004D21B1" w:rsidP="00882F7D">
            <w:pPr>
              <w:rPr>
                <w:sz w:val="24"/>
                <w:szCs w:val="24"/>
                <w:lang w:val="en-US"/>
              </w:rPr>
            </w:pPr>
          </w:p>
          <w:p w:rsidR="004D21B1" w:rsidRPr="00BD4A13" w:rsidRDefault="004D21B1" w:rsidP="00882F7D">
            <w:pPr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Cărpineni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străzile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Ștefan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Vodă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Independenței</w:t>
            </w:r>
            <w:proofErr w:type="spellEnd"/>
          </w:p>
        </w:tc>
      </w:tr>
      <w:tr w:rsidR="00BD4A13" w:rsidRPr="00BD4A13" w:rsidTr="00BD4A13">
        <w:tc>
          <w:tcPr>
            <w:tcW w:w="562" w:type="dxa"/>
          </w:tcPr>
          <w:p w:rsidR="004D21B1" w:rsidRPr="00BD4A13" w:rsidRDefault="004D21B1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4820" w:type="dxa"/>
            <w:vMerge/>
            <w:vAlign w:val="bottom"/>
          </w:tcPr>
          <w:p w:rsidR="004D21B1" w:rsidRPr="00BD4A13" w:rsidRDefault="004D21B1" w:rsidP="00A50490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D21B1" w:rsidRPr="00BD4A13" w:rsidRDefault="004D21B1" w:rsidP="00A50490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5324203.143</w:t>
            </w:r>
          </w:p>
        </w:tc>
        <w:tc>
          <w:tcPr>
            <w:tcW w:w="1325" w:type="dxa"/>
          </w:tcPr>
          <w:p w:rsidR="004D21B1" w:rsidRPr="00BD4A13" w:rsidRDefault="004D21B1" w:rsidP="00A50490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1,4113</w:t>
            </w:r>
          </w:p>
        </w:tc>
        <w:tc>
          <w:tcPr>
            <w:tcW w:w="1226" w:type="dxa"/>
          </w:tcPr>
          <w:p w:rsidR="004D21B1" w:rsidRPr="00BD4A13" w:rsidRDefault="004D21B1" w:rsidP="00A504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D21B1" w:rsidRPr="00BD4A13" w:rsidRDefault="004D21B1" w:rsidP="00A504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Merge/>
          </w:tcPr>
          <w:p w:rsidR="004D21B1" w:rsidRPr="00BD4A13" w:rsidRDefault="004D21B1" w:rsidP="00A5049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D4A13" w:rsidRPr="00BD4A13" w:rsidTr="00BD4A13">
        <w:tc>
          <w:tcPr>
            <w:tcW w:w="562" w:type="dxa"/>
          </w:tcPr>
          <w:p w:rsidR="004D21B1" w:rsidRPr="00BD4A13" w:rsidRDefault="004D21B1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4820" w:type="dxa"/>
            <w:vMerge/>
            <w:vAlign w:val="bottom"/>
          </w:tcPr>
          <w:p w:rsidR="004D21B1" w:rsidRPr="00BD4A13" w:rsidRDefault="004D21B1" w:rsidP="00A50490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D21B1" w:rsidRPr="00BD4A13" w:rsidRDefault="004D21B1" w:rsidP="00A50490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5324206.076</w:t>
            </w:r>
          </w:p>
        </w:tc>
        <w:tc>
          <w:tcPr>
            <w:tcW w:w="1325" w:type="dxa"/>
          </w:tcPr>
          <w:p w:rsidR="004D21B1" w:rsidRPr="00BD4A13" w:rsidRDefault="004D21B1" w:rsidP="00A50490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0,8925</w:t>
            </w:r>
          </w:p>
        </w:tc>
        <w:tc>
          <w:tcPr>
            <w:tcW w:w="1226" w:type="dxa"/>
          </w:tcPr>
          <w:p w:rsidR="004D21B1" w:rsidRPr="00BD4A13" w:rsidRDefault="004D21B1" w:rsidP="00A504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D21B1" w:rsidRPr="00BD4A13" w:rsidRDefault="004D21B1" w:rsidP="00A504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Merge/>
          </w:tcPr>
          <w:p w:rsidR="004D21B1" w:rsidRPr="00BD4A13" w:rsidRDefault="004D21B1" w:rsidP="00A5049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D4A13" w:rsidRPr="00BD4A13" w:rsidTr="00BD4A13">
        <w:tc>
          <w:tcPr>
            <w:tcW w:w="562" w:type="dxa"/>
          </w:tcPr>
          <w:p w:rsidR="004D21B1" w:rsidRPr="00BD4A13" w:rsidRDefault="004D21B1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4820" w:type="dxa"/>
            <w:vMerge/>
            <w:vAlign w:val="bottom"/>
          </w:tcPr>
          <w:p w:rsidR="004D21B1" w:rsidRPr="00BD4A13" w:rsidRDefault="004D21B1" w:rsidP="00882F7D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D21B1" w:rsidRPr="00BD4A13" w:rsidRDefault="004D21B1" w:rsidP="00882F7D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5324206.733</w:t>
            </w:r>
          </w:p>
        </w:tc>
        <w:tc>
          <w:tcPr>
            <w:tcW w:w="1325" w:type="dxa"/>
          </w:tcPr>
          <w:p w:rsidR="004D21B1" w:rsidRPr="00BD4A13" w:rsidRDefault="004D21B1" w:rsidP="00882F7D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1,1034</w:t>
            </w:r>
          </w:p>
        </w:tc>
        <w:tc>
          <w:tcPr>
            <w:tcW w:w="1226" w:type="dxa"/>
          </w:tcPr>
          <w:p w:rsidR="004D21B1" w:rsidRPr="00BD4A13" w:rsidRDefault="004D21B1" w:rsidP="00882F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D21B1" w:rsidRPr="00BD4A13" w:rsidRDefault="004D21B1" w:rsidP="00882F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Merge w:val="restart"/>
          </w:tcPr>
          <w:p w:rsidR="004D21B1" w:rsidRPr="00BD4A13" w:rsidRDefault="004D21B1" w:rsidP="00882F7D">
            <w:pPr>
              <w:rPr>
                <w:sz w:val="24"/>
                <w:szCs w:val="24"/>
                <w:lang w:val="en-US"/>
              </w:rPr>
            </w:pPr>
          </w:p>
          <w:p w:rsidR="004D21B1" w:rsidRPr="00BD4A13" w:rsidRDefault="004D21B1" w:rsidP="00882F7D">
            <w:pPr>
              <w:rPr>
                <w:sz w:val="24"/>
                <w:szCs w:val="24"/>
                <w:lang w:val="en-US"/>
              </w:rPr>
            </w:pPr>
          </w:p>
          <w:p w:rsidR="004D21B1" w:rsidRPr="00BD4A13" w:rsidRDefault="004D21B1" w:rsidP="00882F7D">
            <w:pPr>
              <w:rPr>
                <w:sz w:val="24"/>
                <w:szCs w:val="24"/>
                <w:lang w:val="en-US"/>
              </w:rPr>
            </w:pPr>
            <w:proofErr w:type="spellStart"/>
            <w:r w:rsidRPr="00BD4A13">
              <w:rPr>
                <w:sz w:val="24"/>
                <w:szCs w:val="24"/>
                <w:lang w:val="en-US"/>
              </w:rPr>
              <w:t>comuna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Cărpineni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extravilan</w:t>
            </w:r>
            <w:proofErr w:type="spellEnd"/>
          </w:p>
        </w:tc>
      </w:tr>
      <w:tr w:rsidR="00BD4A13" w:rsidRPr="00BD4A13" w:rsidTr="00BD4A13">
        <w:tc>
          <w:tcPr>
            <w:tcW w:w="562" w:type="dxa"/>
          </w:tcPr>
          <w:p w:rsidR="004D21B1" w:rsidRPr="00BD4A13" w:rsidRDefault="004D21B1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4820" w:type="dxa"/>
            <w:vMerge/>
            <w:vAlign w:val="bottom"/>
          </w:tcPr>
          <w:p w:rsidR="004D21B1" w:rsidRPr="00BD4A13" w:rsidRDefault="004D21B1" w:rsidP="00882F7D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D21B1" w:rsidRPr="00BD4A13" w:rsidRDefault="004D21B1" w:rsidP="00882F7D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5324516.080</w:t>
            </w:r>
          </w:p>
        </w:tc>
        <w:tc>
          <w:tcPr>
            <w:tcW w:w="1325" w:type="dxa"/>
          </w:tcPr>
          <w:p w:rsidR="004D21B1" w:rsidRPr="00BD4A13" w:rsidRDefault="004D21B1" w:rsidP="00882F7D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3,8662</w:t>
            </w:r>
          </w:p>
        </w:tc>
        <w:tc>
          <w:tcPr>
            <w:tcW w:w="1226" w:type="dxa"/>
          </w:tcPr>
          <w:p w:rsidR="004D21B1" w:rsidRPr="00BD4A13" w:rsidRDefault="004D21B1" w:rsidP="00882F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D21B1" w:rsidRPr="00BD4A13" w:rsidRDefault="004D21B1" w:rsidP="00882F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Merge/>
          </w:tcPr>
          <w:p w:rsidR="004D21B1" w:rsidRPr="00BD4A13" w:rsidRDefault="004D21B1" w:rsidP="00882F7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D4A13" w:rsidRPr="00BD4A13" w:rsidTr="00BD4A13">
        <w:tc>
          <w:tcPr>
            <w:tcW w:w="562" w:type="dxa"/>
          </w:tcPr>
          <w:p w:rsidR="004D21B1" w:rsidRPr="00BD4A13" w:rsidRDefault="004D21B1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4820" w:type="dxa"/>
            <w:vMerge/>
            <w:vAlign w:val="bottom"/>
          </w:tcPr>
          <w:p w:rsidR="004D21B1" w:rsidRPr="00BD4A13" w:rsidRDefault="004D21B1" w:rsidP="00882F7D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D21B1" w:rsidRPr="00BD4A13" w:rsidRDefault="004D21B1" w:rsidP="00882F7D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5324512.300</w:t>
            </w:r>
          </w:p>
        </w:tc>
        <w:tc>
          <w:tcPr>
            <w:tcW w:w="1325" w:type="dxa"/>
          </w:tcPr>
          <w:p w:rsidR="004D21B1" w:rsidRPr="00BD4A13" w:rsidRDefault="004D21B1" w:rsidP="00882F7D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0,9261</w:t>
            </w:r>
          </w:p>
        </w:tc>
        <w:tc>
          <w:tcPr>
            <w:tcW w:w="1226" w:type="dxa"/>
          </w:tcPr>
          <w:p w:rsidR="004D21B1" w:rsidRPr="00BD4A13" w:rsidRDefault="004D21B1" w:rsidP="00882F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D21B1" w:rsidRPr="00BD4A13" w:rsidRDefault="004D21B1" w:rsidP="00882F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Merge/>
          </w:tcPr>
          <w:p w:rsidR="004D21B1" w:rsidRPr="00BD4A13" w:rsidRDefault="004D21B1" w:rsidP="00882F7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D4A13" w:rsidRPr="00BD4A13" w:rsidTr="00BD4A13">
        <w:tc>
          <w:tcPr>
            <w:tcW w:w="562" w:type="dxa"/>
          </w:tcPr>
          <w:p w:rsidR="004D21B1" w:rsidRPr="00BD4A13" w:rsidRDefault="004D21B1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4820" w:type="dxa"/>
            <w:vMerge/>
            <w:vAlign w:val="bottom"/>
          </w:tcPr>
          <w:p w:rsidR="004D21B1" w:rsidRPr="00BD4A13" w:rsidRDefault="004D21B1" w:rsidP="00882F7D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D21B1" w:rsidRPr="00BD4A13" w:rsidRDefault="004D21B1" w:rsidP="004D21B1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5324511.129</w:t>
            </w:r>
          </w:p>
        </w:tc>
        <w:tc>
          <w:tcPr>
            <w:tcW w:w="1325" w:type="dxa"/>
          </w:tcPr>
          <w:p w:rsidR="004D21B1" w:rsidRPr="00BD4A13" w:rsidRDefault="004D21B1" w:rsidP="004D21B1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0,936</w:t>
            </w:r>
          </w:p>
        </w:tc>
        <w:tc>
          <w:tcPr>
            <w:tcW w:w="1226" w:type="dxa"/>
          </w:tcPr>
          <w:p w:rsidR="004D21B1" w:rsidRPr="00BD4A13" w:rsidRDefault="004D21B1" w:rsidP="00882F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D21B1" w:rsidRPr="00BD4A13" w:rsidRDefault="004D21B1" w:rsidP="00882F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Merge/>
          </w:tcPr>
          <w:p w:rsidR="004D21B1" w:rsidRPr="00BD4A13" w:rsidRDefault="004D21B1" w:rsidP="00882F7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D4A13" w:rsidRPr="00BD4A13" w:rsidTr="00BD4A13">
        <w:tc>
          <w:tcPr>
            <w:tcW w:w="562" w:type="dxa"/>
          </w:tcPr>
          <w:p w:rsidR="004D21B1" w:rsidRPr="00BD4A13" w:rsidRDefault="004D21B1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4820" w:type="dxa"/>
            <w:vMerge/>
            <w:vAlign w:val="bottom"/>
          </w:tcPr>
          <w:p w:rsidR="004D21B1" w:rsidRPr="00BD4A13" w:rsidRDefault="004D21B1" w:rsidP="004D21B1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D21B1" w:rsidRPr="00BD4A13" w:rsidRDefault="004D21B1" w:rsidP="004D21B1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5324521.557</w:t>
            </w:r>
          </w:p>
        </w:tc>
        <w:tc>
          <w:tcPr>
            <w:tcW w:w="1325" w:type="dxa"/>
          </w:tcPr>
          <w:p w:rsidR="004D21B1" w:rsidRPr="00BD4A13" w:rsidRDefault="004D21B1" w:rsidP="004D21B1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7,0633</w:t>
            </w:r>
          </w:p>
        </w:tc>
        <w:tc>
          <w:tcPr>
            <w:tcW w:w="1226" w:type="dxa"/>
          </w:tcPr>
          <w:p w:rsidR="004D21B1" w:rsidRPr="00BD4A13" w:rsidRDefault="004D21B1" w:rsidP="004D21B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D21B1" w:rsidRPr="00BD4A13" w:rsidRDefault="004D21B1" w:rsidP="004D21B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Merge/>
          </w:tcPr>
          <w:p w:rsidR="004D21B1" w:rsidRPr="00BD4A13" w:rsidRDefault="004D21B1" w:rsidP="004D21B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D4A13" w:rsidRPr="00BD4A13" w:rsidTr="00BD4A13">
        <w:tc>
          <w:tcPr>
            <w:tcW w:w="562" w:type="dxa"/>
          </w:tcPr>
          <w:p w:rsidR="004D21B1" w:rsidRPr="00BD4A13" w:rsidRDefault="004D21B1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4820" w:type="dxa"/>
            <w:vMerge/>
            <w:vAlign w:val="bottom"/>
          </w:tcPr>
          <w:p w:rsidR="004D21B1" w:rsidRPr="00BD4A13" w:rsidRDefault="004D21B1" w:rsidP="00882F7D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D21B1" w:rsidRPr="00BD4A13" w:rsidRDefault="004D21B1" w:rsidP="00882F7D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5345109.474</w:t>
            </w:r>
          </w:p>
        </w:tc>
        <w:tc>
          <w:tcPr>
            <w:tcW w:w="1325" w:type="dxa"/>
          </w:tcPr>
          <w:p w:rsidR="004D21B1" w:rsidRPr="00BD4A13" w:rsidRDefault="004D21B1" w:rsidP="00882F7D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3,4543</w:t>
            </w:r>
          </w:p>
        </w:tc>
        <w:tc>
          <w:tcPr>
            <w:tcW w:w="1226" w:type="dxa"/>
          </w:tcPr>
          <w:p w:rsidR="004D21B1" w:rsidRPr="00BD4A13" w:rsidRDefault="004D21B1" w:rsidP="00882F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D21B1" w:rsidRPr="00BD4A13" w:rsidRDefault="004D21B1" w:rsidP="00882F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Merge w:val="restart"/>
          </w:tcPr>
          <w:p w:rsidR="004D21B1" w:rsidRPr="00BD4A13" w:rsidRDefault="004D21B1" w:rsidP="0051776E">
            <w:pPr>
              <w:rPr>
                <w:sz w:val="24"/>
                <w:szCs w:val="24"/>
                <w:lang w:val="en-US"/>
              </w:rPr>
            </w:pPr>
            <w:proofErr w:type="spellStart"/>
            <w:r w:rsidRPr="00BD4A13">
              <w:rPr>
                <w:sz w:val="24"/>
                <w:szCs w:val="24"/>
                <w:lang w:val="en-US"/>
              </w:rPr>
              <w:t>comuna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Mingir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extravilan</w:t>
            </w:r>
            <w:proofErr w:type="spellEnd"/>
          </w:p>
        </w:tc>
      </w:tr>
      <w:tr w:rsidR="00BD4A13" w:rsidRPr="00BD4A13" w:rsidTr="00BD4A13">
        <w:tc>
          <w:tcPr>
            <w:tcW w:w="562" w:type="dxa"/>
          </w:tcPr>
          <w:p w:rsidR="004D21B1" w:rsidRPr="00BD4A13" w:rsidRDefault="004D21B1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4820" w:type="dxa"/>
            <w:vMerge/>
            <w:vAlign w:val="bottom"/>
          </w:tcPr>
          <w:p w:rsidR="004D21B1" w:rsidRPr="00BD4A13" w:rsidRDefault="004D21B1" w:rsidP="00882F7D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D21B1" w:rsidRPr="00BD4A13" w:rsidRDefault="004D21B1" w:rsidP="00882F7D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5345205.420</w:t>
            </w:r>
          </w:p>
        </w:tc>
        <w:tc>
          <w:tcPr>
            <w:tcW w:w="1325" w:type="dxa"/>
          </w:tcPr>
          <w:p w:rsidR="004D21B1" w:rsidRPr="00BD4A13" w:rsidRDefault="004D21B1" w:rsidP="00882F7D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4,1255</w:t>
            </w:r>
          </w:p>
        </w:tc>
        <w:tc>
          <w:tcPr>
            <w:tcW w:w="1226" w:type="dxa"/>
          </w:tcPr>
          <w:p w:rsidR="004D21B1" w:rsidRPr="00BD4A13" w:rsidRDefault="004D21B1" w:rsidP="00882F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D21B1" w:rsidRPr="00BD4A13" w:rsidRDefault="004D21B1" w:rsidP="00882F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Merge/>
          </w:tcPr>
          <w:p w:rsidR="004D21B1" w:rsidRPr="00BD4A13" w:rsidRDefault="004D21B1" w:rsidP="00882F7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D4A13" w:rsidRPr="00BD4A13" w:rsidTr="00BD4A13">
        <w:tc>
          <w:tcPr>
            <w:tcW w:w="562" w:type="dxa"/>
          </w:tcPr>
          <w:p w:rsidR="004D21B1" w:rsidRPr="00BD4A13" w:rsidRDefault="004D21B1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4820" w:type="dxa"/>
            <w:vMerge/>
            <w:vAlign w:val="bottom"/>
          </w:tcPr>
          <w:p w:rsidR="004D21B1" w:rsidRPr="00BD4A13" w:rsidRDefault="004D21B1" w:rsidP="00882F7D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D21B1" w:rsidRPr="00BD4A13" w:rsidRDefault="004D21B1" w:rsidP="00882F7D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5345205.385</w:t>
            </w:r>
          </w:p>
        </w:tc>
        <w:tc>
          <w:tcPr>
            <w:tcW w:w="1325" w:type="dxa"/>
          </w:tcPr>
          <w:p w:rsidR="004D21B1" w:rsidRPr="00BD4A13" w:rsidRDefault="004D21B1" w:rsidP="00882F7D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>3,3993</w:t>
            </w:r>
          </w:p>
        </w:tc>
        <w:tc>
          <w:tcPr>
            <w:tcW w:w="1226" w:type="dxa"/>
          </w:tcPr>
          <w:p w:rsidR="004D21B1" w:rsidRPr="00BD4A13" w:rsidRDefault="004D21B1" w:rsidP="00882F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D21B1" w:rsidRPr="00BD4A13" w:rsidRDefault="004D21B1" w:rsidP="00882F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4D21B1" w:rsidRPr="00BD4A13" w:rsidRDefault="004D21B1" w:rsidP="0051776E">
            <w:pPr>
              <w:rPr>
                <w:sz w:val="24"/>
                <w:szCs w:val="24"/>
                <w:lang w:val="en-US"/>
              </w:rPr>
            </w:pPr>
            <w:r w:rsidRPr="00BD4A13">
              <w:rPr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Mingir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străzile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D.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Cantemir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A13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BD4A13">
              <w:rPr>
                <w:sz w:val="24"/>
                <w:szCs w:val="24"/>
                <w:lang w:val="en-US"/>
              </w:rPr>
              <w:t xml:space="preserve"> 31 august 1989</w:t>
            </w:r>
          </w:p>
        </w:tc>
      </w:tr>
      <w:tr w:rsidR="00BD4A13" w:rsidRPr="00BD4A13" w:rsidTr="00BD4A13">
        <w:tc>
          <w:tcPr>
            <w:tcW w:w="562" w:type="dxa"/>
          </w:tcPr>
          <w:p w:rsidR="00882F7D" w:rsidRPr="00BD4A13" w:rsidRDefault="00882F7D" w:rsidP="00BD4A13">
            <w:pPr>
              <w:ind w:left="-118" w:right="-10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bottom"/>
          </w:tcPr>
          <w:p w:rsidR="00882F7D" w:rsidRPr="00BD4A13" w:rsidRDefault="004D21B1" w:rsidP="00882F7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D4A13">
              <w:rPr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843" w:type="dxa"/>
            <w:vAlign w:val="center"/>
          </w:tcPr>
          <w:p w:rsidR="00882F7D" w:rsidRPr="00BD4A13" w:rsidRDefault="00882F7D" w:rsidP="00882F7D">
            <w:pPr>
              <w:ind w:left="-106" w:right="-10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</w:tcPr>
          <w:p w:rsidR="00882F7D" w:rsidRPr="00BD4A13" w:rsidRDefault="00BD4A13" w:rsidP="00882F7D">
            <w:pPr>
              <w:ind w:left="-111" w:right="-11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124,3234</w:t>
            </w:r>
          </w:p>
        </w:tc>
        <w:tc>
          <w:tcPr>
            <w:tcW w:w="1226" w:type="dxa"/>
          </w:tcPr>
          <w:p w:rsidR="00882F7D" w:rsidRPr="00BD4A13" w:rsidRDefault="00882F7D" w:rsidP="00882F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82F7D" w:rsidRPr="00BD4A13" w:rsidRDefault="00882F7D" w:rsidP="00882F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882F7D" w:rsidRPr="00BD4A13" w:rsidRDefault="00882F7D" w:rsidP="00882F7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D1B8B" w:rsidRPr="00BD4A13" w:rsidRDefault="008D1B8B" w:rsidP="008D1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9CF" w:rsidRDefault="00BD4A13" w:rsidP="00BD4A13">
      <w:pPr>
        <w:ind w:left="709" w:right="-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D4A13">
        <w:rPr>
          <w:rFonts w:ascii="Times New Roman" w:hAnsi="Times New Roman" w:cs="Times New Roman"/>
          <w:b/>
          <w:i/>
          <w:sz w:val="24"/>
          <w:szCs w:val="24"/>
        </w:rPr>
        <w:t>Coordonat:</w:t>
      </w:r>
    </w:p>
    <w:p w:rsidR="00BD4A13" w:rsidRDefault="00BD4A13" w:rsidP="00BD4A13">
      <w:pPr>
        <w:ind w:left="709" w:right="-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Președintele raionului                                                            </w:t>
      </w:r>
      <w:r w:rsidR="005A52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Iurie LEVINSCHI</w:t>
      </w:r>
    </w:p>
    <w:p w:rsidR="00BD4A13" w:rsidRDefault="00BD4A13" w:rsidP="00BD4A13">
      <w:pPr>
        <w:ind w:left="709" w:right="-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Șeful Serviciului relații</w:t>
      </w:r>
    </w:p>
    <w:p w:rsidR="00BD4A13" w:rsidRPr="00BD4A13" w:rsidRDefault="00BD4A13" w:rsidP="005A5269">
      <w:pPr>
        <w:tabs>
          <w:tab w:val="left" w:pos="8505"/>
        </w:tabs>
        <w:ind w:left="709" w:right="-3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funciare și cadastru                                                                  Victor RACHIU</w:t>
      </w:r>
    </w:p>
    <w:p w:rsidR="0051776E" w:rsidRDefault="0051776E" w:rsidP="00AB4B7F">
      <w:pPr>
        <w:ind w:left="709" w:right="-3"/>
        <w:jc w:val="center"/>
        <w:rPr>
          <w:rFonts w:ascii="Times New Roman" w:hAnsi="Times New Roman" w:cs="Times New Roman"/>
          <w:sz w:val="24"/>
          <w:szCs w:val="24"/>
        </w:rPr>
      </w:pPr>
    </w:p>
    <w:p w:rsidR="00BD4A13" w:rsidRDefault="00BD4A13" w:rsidP="00BD4A13">
      <w:pPr>
        <w:tabs>
          <w:tab w:val="left" w:pos="2268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                                </w:t>
      </w:r>
      <w:r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Secretarul Consiliului</w:t>
      </w:r>
      <w:r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</w:t>
      </w:r>
    </w:p>
    <w:p w:rsidR="00BD4A13" w:rsidRPr="00BD4A13" w:rsidRDefault="00BD4A13" w:rsidP="005A5269">
      <w:pPr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                                    </w:t>
      </w:r>
      <w:r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Raional Hînceşti</w:t>
      </w:r>
      <w:r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                           </w:t>
      </w:r>
      <w:r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  </w:t>
      </w:r>
      <w:r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    Elena MORARU TOMA</w:t>
      </w:r>
    </w:p>
    <w:p w:rsidR="0051776E" w:rsidRPr="00BD4A13" w:rsidRDefault="0051776E" w:rsidP="00AB4B7F">
      <w:pPr>
        <w:ind w:left="709" w:right="-3"/>
        <w:jc w:val="center"/>
        <w:rPr>
          <w:rFonts w:ascii="Times New Roman" w:hAnsi="Times New Roman" w:cs="Times New Roman"/>
          <w:sz w:val="24"/>
          <w:szCs w:val="24"/>
        </w:rPr>
      </w:pPr>
    </w:p>
    <w:p w:rsidR="0051776E" w:rsidRPr="00BD4A13" w:rsidRDefault="0051776E" w:rsidP="00AB4B7F">
      <w:pPr>
        <w:ind w:left="709" w:right="-3"/>
        <w:jc w:val="center"/>
        <w:rPr>
          <w:rFonts w:ascii="Times New Roman" w:hAnsi="Times New Roman" w:cs="Times New Roman"/>
          <w:sz w:val="24"/>
          <w:szCs w:val="24"/>
        </w:rPr>
      </w:pPr>
    </w:p>
    <w:p w:rsidR="0051776E" w:rsidRPr="00BD4A13" w:rsidRDefault="0051776E" w:rsidP="00AB4B7F">
      <w:pPr>
        <w:ind w:left="709" w:right="-3"/>
        <w:jc w:val="center"/>
        <w:rPr>
          <w:rFonts w:ascii="Times New Roman" w:hAnsi="Times New Roman" w:cs="Times New Roman"/>
          <w:sz w:val="24"/>
          <w:szCs w:val="24"/>
        </w:rPr>
      </w:pPr>
    </w:p>
    <w:p w:rsidR="0051776E" w:rsidRPr="00BD4A13" w:rsidRDefault="0051776E" w:rsidP="00AB4B7F">
      <w:pPr>
        <w:ind w:left="709" w:right="-3"/>
        <w:jc w:val="center"/>
        <w:rPr>
          <w:rFonts w:ascii="Times New Roman" w:hAnsi="Times New Roman" w:cs="Times New Roman"/>
          <w:sz w:val="24"/>
          <w:szCs w:val="24"/>
        </w:rPr>
        <w:sectPr w:rsidR="0051776E" w:rsidRPr="00BD4A13" w:rsidSect="00BD4A13">
          <w:footnotePr>
            <w:pos w:val="beneathText"/>
          </w:footnotePr>
          <w:pgSz w:w="16837" w:h="11905" w:orient="landscape"/>
          <w:pgMar w:top="1134" w:right="397" w:bottom="851" w:left="397" w:header="720" w:footer="720" w:gutter="0"/>
          <w:cols w:space="708"/>
        </w:sectPr>
      </w:pPr>
    </w:p>
    <w:p w:rsidR="004D6188" w:rsidRPr="00BD4A13" w:rsidRDefault="004D6188" w:rsidP="004D6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13">
        <w:rPr>
          <w:rFonts w:ascii="Times New Roman" w:hAnsi="Times New Roman" w:cs="Times New Roman"/>
          <w:b/>
          <w:sz w:val="28"/>
          <w:szCs w:val="28"/>
        </w:rPr>
        <w:lastRenderedPageBreak/>
        <w:t>NOTA INFORMATIVĂ</w:t>
      </w:r>
    </w:p>
    <w:p w:rsidR="004D6188" w:rsidRPr="00BD4A13" w:rsidRDefault="004D6188" w:rsidP="004D6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13">
        <w:rPr>
          <w:rFonts w:ascii="Times New Roman" w:hAnsi="Times New Roman" w:cs="Times New Roman"/>
          <w:b/>
          <w:sz w:val="28"/>
          <w:szCs w:val="28"/>
        </w:rPr>
        <w:t>la proiectul Deciziei</w:t>
      </w:r>
    </w:p>
    <w:p w:rsidR="005A5269" w:rsidRPr="00BD4A13" w:rsidRDefault="005A5269" w:rsidP="005A5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Cu privire la transmitere în proprietate statului a</w:t>
      </w:r>
    </w:p>
    <w:p w:rsidR="00A70716" w:rsidRDefault="005A5269" w:rsidP="005A5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BD4A13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sectoarelor de teren aferente drumurilor publice naționale</w:t>
      </w:r>
    </w:p>
    <w:p w:rsidR="005A5269" w:rsidRPr="00BD4A13" w:rsidRDefault="005A5269" w:rsidP="005A5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BD4A13" w:rsidRPr="00BD4A13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D6188" w:rsidRPr="00BD4A13" w:rsidRDefault="004D6188" w:rsidP="00A848B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13">
              <w:rPr>
                <w:rFonts w:ascii="Times New Roman" w:hAnsi="Times New Roman" w:cs="Times New Roman"/>
                <w:b/>
                <w:sz w:val="28"/>
                <w:szCs w:val="28"/>
              </w:rPr>
              <w:t>1. Cauzele care au condiționat elaborarea proiectului, inițiatorii şi autorii proiectului</w:t>
            </w:r>
          </w:p>
        </w:tc>
      </w:tr>
      <w:tr w:rsidR="00BD4A13" w:rsidRPr="00BD4A13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8" w:rsidRPr="00BD4A13" w:rsidRDefault="004D6188" w:rsidP="00A848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BD4A13">
              <w:rPr>
                <w:rFonts w:ascii="Times New Roman" w:hAnsi="Times New Roman" w:cs="Times New Roman"/>
                <w:sz w:val="28"/>
                <w:szCs w:val="28"/>
              </w:rPr>
              <w:t>Inițiatorul proiectului de decizie este P</w:t>
            </w:r>
            <w:r w:rsidRPr="00BD4A13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reşedintele raionului </w:t>
            </w:r>
            <w:r w:rsidRPr="00BD4A13">
              <w:rPr>
                <w:rFonts w:ascii="Times New Roman" w:hAnsi="Times New Roman" w:cs="Times New Roman"/>
                <w:sz w:val="28"/>
                <w:szCs w:val="28"/>
              </w:rPr>
              <w:t>Raionului Hîncești. Autorul proiectului de decizie este Rachiu Victor, șeful Serviciului relații funciare și cadastru.</w:t>
            </w:r>
          </w:p>
        </w:tc>
      </w:tr>
      <w:tr w:rsidR="00BD4A13" w:rsidRPr="00BD4A13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188" w:rsidRPr="00BD4A13" w:rsidRDefault="004D6188" w:rsidP="00A848B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13">
              <w:rPr>
                <w:rFonts w:ascii="Times New Roman" w:hAnsi="Times New Roman" w:cs="Times New Roman"/>
                <w:b/>
                <w:sz w:val="28"/>
                <w:szCs w:val="28"/>
              </w:rPr>
              <w:t>2. Modul de reglementare a problemelor abordate în proiect de cadru normativ în vigoare</w:t>
            </w:r>
          </w:p>
        </w:tc>
      </w:tr>
      <w:tr w:rsidR="00BD4A13" w:rsidRPr="00BD4A13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8" w:rsidRPr="005A5269" w:rsidRDefault="005A5269" w:rsidP="00A848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269">
              <w:rPr>
                <w:rFonts w:ascii="Times New Roman" w:hAnsi="Times New Roman" w:cs="Times New Roman"/>
                <w:sz w:val="28"/>
                <w:szCs w:val="28"/>
              </w:rPr>
              <w:t>Legea Nr. 523/1999 cu privire la proprietatea publica a unitatilor administrativ-teritoriale şi art. 9 alin. (1) şi alin. (2) lit. b) din Legea nr.121-XVI din 4 mai 2007 privind administrarea şi deetatizarea proprietăţii publice.</w:t>
            </w:r>
          </w:p>
        </w:tc>
      </w:tr>
      <w:tr w:rsidR="00BD4A13" w:rsidRPr="00BD4A13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188" w:rsidRPr="00BD4A13" w:rsidRDefault="004D6188" w:rsidP="00A848B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13">
              <w:rPr>
                <w:rFonts w:ascii="Times New Roman" w:hAnsi="Times New Roman" w:cs="Times New Roman"/>
                <w:b/>
                <w:sz w:val="28"/>
                <w:szCs w:val="28"/>
              </w:rPr>
              <w:t>3. Scopul şi obiectivele proiectului</w:t>
            </w:r>
          </w:p>
        </w:tc>
      </w:tr>
      <w:tr w:rsidR="00BD4A13" w:rsidRPr="00BD4A13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8" w:rsidRPr="00BD4A13" w:rsidRDefault="004D6188" w:rsidP="005A52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 w:eastAsia="ro-RO"/>
              </w:rPr>
            </w:pPr>
            <w:r w:rsidRPr="00BD4A13">
              <w:rPr>
                <w:rFonts w:ascii="Times New Roman" w:hAnsi="Times New Roman" w:cs="Times New Roman"/>
                <w:sz w:val="28"/>
                <w:szCs w:val="28"/>
              </w:rPr>
              <w:t xml:space="preserve">Proiectul de Decizie urmărește scopul de a </w:t>
            </w:r>
            <w:r w:rsidR="005A5269">
              <w:rPr>
                <w:rFonts w:ascii="Times New Roman" w:hAnsi="Times New Roman" w:cs="Times New Roman"/>
                <w:sz w:val="28"/>
                <w:szCs w:val="28"/>
              </w:rPr>
              <w:t>transmite din proprietatea raionului Hîncești în proprietate statului sectoarele de teren aferente drumurilor publice naționale, care anterior au fost delimitate ca terenuri aferente drumurilor de interes raional</w:t>
            </w:r>
            <w:r w:rsidR="00A70716" w:rsidRPr="00BD4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4A13" w:rsidRPr="00BD4A13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188" w:rsidRPr="00BD4A13" w:rsidRDefault="004D6188" w:rsidP="00A848B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13">
              <w:rPr>
                <w:rFonts w:ascii="Times New Roman" w:hAnsi="Times New Roman" w:cs="Times New Roman"/>
                <w:b/>
                <w:sz w:val="28"/>
                <w:szCs w:val="28"/>
              </w:rPr>
              <w:t>4. Estimarea riscurilor legate de implementarea acestui proiect</w:t>
            </w:r>
          </w:p>
        </w:tc>
      </w:tr>
      <w:tr w:rsidR="00BD4A13" w:rsidRPr="00BD4A13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88" w:rsidRPr="00BD4A13" w:rsidRDefault="004D6188" w:rsidP="00A848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13">
              <w:rPr>
                <w:rFonts w:ascii="Times New Roman" w:hAnsi="Times New Roman" w:cs="Times New Roman"/>
                <w:sz w:val="28"/>
                <w:szCs w:val="28"/>
              </w:rPr>
              <w:t>Riscuri nu există.</w:t>
            </w:r>
          </w:p>
        </w:tc>
      </w:tr>
      <w:tr w:rsidR="00BD4A13" w:rsidRPr="00BD4A13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188" w:rsidRPr="00BD4A13" w:rsidRDefault="004D6188" w:rsidP="00A848B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13">
              <w:rPr>
                <w:rFonts w:ascii="Times New Roman" w:hAnsi="Times New Roman" w:cs="Times New Roman"/>
                <w:b/>
                <w:sz w:val="28"/>
                <w:szCs w:val="28"/>
              </w:rPr>
              <w:t>5. Modul de incorporare a proiectului în sistemul actelor normative în vigoare, actele normative  care trebuie elaborate sau modificate după adoptarea proiectului</w:t>
            </w:r>
          </w:p>
        </w:tc>
      </w:tr>
      <w:tr w:rsidR="005A5269" w:rsidRPr="00BD4A13" w:rsidTr="00A848B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88" w:rsidRPr="00BD4A13" w:rsidRDefault="004D6188" w:rsidP="005A526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1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Proiectul de decizie nr. __ din ___, 202</w:t>
            </w:r>
            <w:r w:rsidR="005A526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</w:t>
            </w:r>
            <w:r w:rsidRPr="00BD4A1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</w:t>
            </w:r>
            <w:r w:rsidRPr="00BD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69" w:rsidRPr="00BD4A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 w:eastAsia="ru-RU"/>
              </w:rPr>
              <w:t>Cu privire la transmitere în proprietate statului a</w:t>
            </w:r>
            <w:r w:rsidR="005A52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 w:eastAsia="ru-RU"/>
              </w:rPr>
              <w:t xml:space="preserve"> </w:t>
            </w:r>
            <w:r w:rsidR="005A5269" w:rsidRPr="00BD4A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D" w:eastAsia="ru-RU"/>
              </w:rPr>
              <w:t xml:space="preserve">sectoarelor de teren aferente drumurilor publice naționale </w:t>
            </w:r>
            <w:r w:rsidRPr="00BD4A13">
              <w:rPr>
                <w:rFonts w:ascii="Times New Roman" w:hAnsi="Times New Roman" w:cs="Times New Roman"/>
                <w:sz w:val="28"/>
                <w:szCs w:val="28"/>
              </w:rPr>
              <w:t>nu contravine actelor normative în vigoare și nu necesită abrogarea unor acte administrative sau decizii aprobate de Consiliul Raional Hîncești.</w:t>
            </w:r>
          </w:p>
        </w:tc>
      </w:tr>
    </w:tbl>
    <w:p w:rsidR="004D6188" w:rsidRPr="00BD4A13" w:rsidRDefault="004D6188" w:rsidP="004D6188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188" w:rsidRPr="00BD4A13" w:rsidRDefault="004D6188" w:rsidP="004D6188">
      <w:pPr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6188" w:rsidRPr="00BD4A13" w:rsidRDefault="004D6188" w:rsidP="004D618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A13">
        <w:rPr>
          <w:rFonts w:ascii="Times New Roman" w:hAnsi="Times New Roman" w:cs="Times New Roman"/>
          <w:sz w:val="28"/>
          <w:szCs w:val="28"/>
        </w:rPr>
        <w:t xml:space="preserve">    Șeful Serviciului relații</w:t>
      </w:r>
    </w:p>
    <w:p w:rsidR="004D6188" w:rsidRPr="00BD4A13" w:rsidRDefault="004D6188" w:rsidP="004D6188">
      <w:pPr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A13">
        <w:rPr>
          <w:rFonts w:ascii="Times New Roman" w:hAnsi="Times New Roman" w:cs="Times New Roman"/>
          <w:sz w:val="28"/>
          <w:szCs w:val="28"/>
        </w:rPr>
        <w:t xml:space="preserve">       funciare și cadastru                                                              Victor Rachiu</w:t>
      </w:r>
    </w:p>
    <w:p w:rsidR="004D6188" w:rsidRPr="00BD4A13" w:rsidRDefault="004D6188" w:rsidP="004D6188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188" w:rsidRPr="00BD4A13" w:rsidRDefault="004D6188" w:rsidP="00AB4B7F">
      <w:pPr>
        <w:ind w:left="709" w:right="-3"/>
        <w:jc w:val="center"/>
        <w:rPr>
          <w:rFonts w:ascii="Times New Roman" w:hAnsi="Times New Roman" w:cs="Times New Roman"/>
        </w:rPr>
      </w:pPr>
    </w:p>
    <w:sectPr w:rsidR="004D6188" w:rsidRPr="00BD4A13" w:rsidSect="001E4B23">
      <w:footnotePr>
        <w:pos w:val="beneathText"/>
      </w:footnotePr>
      <w:pgSz w:w="11905" w:h="16837"/>
      <w:pgMar w:top="851" w:right="567" w:bottom="284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662"/>
    <w:multiLevelType w:val="hybridMultilevel"/>
    <w:tmpl w:val="EA08C984"/>
    <w:lvl w:ilvl="0" w:tplc="96724160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D424B3B"/>
    <w:multiLevelType w:val="hybridMultilevel"/>
    <w:tmpl w:val="A086B6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468C3187"/>
    <w:multiLevelType w:val="multilevel"/>
    <w:tmpl w:val="6792C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B53CDE"/>
    <w:multiLevelType w:val="hybridMultilevel"/>
    <w:tmpl w:val="BD003FDA"/>
    <w:lvl w:ilvl="0" w:tplc="F0E2CC3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D0"/>
    <w:rsid w:val="00032992"/>
    <w:rsid w:val="00033701"/>
    <w:rsid w:val="00046410"/>
    <w:rsid w:val="000656B9"/>
    <w:rsid w:val="00097E29"/>
    <w:rsid w:val="000A04E7"/>
    <w:rsid w:val="000B5082"/>
    <w:rsid w:val="000C0722"/>
    <w:rsid w:val="000C20F3"/>
    <w:rsid w:val="000F3D06"/>
    <w:rsid w:val="001420DE"/>
    <w:rsid w:val="001607B8"/>
    <w:rsid w:val="00192480"/>
    <w:rsid w:val="00193519"/>
    <w:rsid w:val="001B1A08"/>
    <w:rsid w:val="001D1ACA"/>
    <w:rsid w:val="001D58A1"/>
    <w:rsid w:val="001E4B23"/>
    <w:rsid w:val="00207B17"/>
    <w:rsid w:val="00223A1E"/>
    <w:rsid w:val="002270A8"/>
    <w:rsid w:val="00231F78"/>
    <w:rsid w:val="00234DF0"/>
    <w:rsid w:val="00281AE7"/>
    <w:rsid w:val="002873BE"/>
    <w:rsid w:val="003301E7"/>
    <w:rsid w:val="0035151D"/>
    <w:rsid w:val="00357D8B"/>
    <w:rsid w:val="00367F11"/>
    <w:rsid w:val="003D15F7"/>
    <w:rsid w:val="003D3526"/>
    <w:rsid w:val="003E17E0"/>
    <w:rsid w:val="003F7911"/>
    <w:rsid w:val="00430BF1"/>
    <w:rsid w:val="00491663"/>
    <w:rsid w:val="004C1B6D"/>
    <w:rsid w:val="004C4FBB"/>
    <w:rsid w:val="004D21B1"/>
    <w:rsid w:val="004D6188"/>
    <w:rsid w:val="004E335F"/>
    <w:rsid w:val="00505C59"/>
    <w:rsid w:val="0051776E"/>
    <w:rsid w:val="005224F7"/>
    <w:rsid w:val="00522B5E"/>
    <w:rsid w:val="00534439"/>
    <w:rsid w:val="005572D2"/>
    <w:rsid w:val="0057610A"/>
    <w:rsid w:val="00583805"/>
    <w:rsid w:val="005A5269"/>
    <w:rsid w:val="005A6A1E"/>
    <w:rsid w:val="005B1BED"/>
    <w:rsid w:val="005C2538"/>
    <w:rsid w:val="005C5288"/>
    <w:rsid w:val="005D0ED7"/>
    <w:rsid w:val="005E3115"/>
    <w:rsid w:val="005F0ABC"/>
    <w:rsid w:val="00630EDA"/>
    <w:rsid w:val="00692638"/>
    <w:rsid w:val="006C4424"/>
    <w:rsid w:val="006C7CCD"/>
    <w:rsid w:val="006F0127"/>
    <w:rsid w:val="00701FFD"/>
    <w:rsid w:val="00717E51"/>
    <w:rsid w:val="0072596A"/>
    <w:rsid w:val="00742290"/>
    <w:rsid w:val="0075464C"/>
    <w:rsid w:val="007564BA"/>
    <w:rsid w:val="00765B77"/>
    <w:rsid w:val="007A0846"/>
    <w:rsid w:val="007F63D4"/>
    <w:rsid w:val="008522E7"/>
    <w:rsid w:val="00876722"/>
    <w:rsid w:val="00882690"/>
    <w:rsid w:val="00882F7D"/>
    <w:rsid w:val="0089023D"/>
    <w:rsid w:val="008D1B8B"/>
    <w:rsid w:val="008E1C74"/>
    <w:rsid w:val="009432A6"/>
    <w:rsid w:val="0094561C"/>
    <w:rsid w:val="00982439"/>
    <w:rsid w:val="009C552C"/>
    <w:rsid w:val="009E082F"/>
    <w:rsid w:val="009E79CF"/>
    <w:rsid w:val="00A50490"/>
    <w:rsid w:val="00A5268C"/>
    <w:rsid w:val="00A70716"/>
    <w:rsid w:val="00A848B0"/>
    <w:rsid w:val="00AB1C0C"/>
    <w:rsid w:val="00AB4B7F"/>
    <w:rsid w:val="00AC50D9"/>
    <w:rsid w:val="00AD2A66"/>
    <w:rsid w:val="00AD4FAE"/>
    <w:rsid w:val="00B23E0E"/>
    <w:rsid w:val="00B25940"/>
    <w:rsid w:val="00B73845"/>
    <w:rsid w:val="00B8198A"/>
    <w:rsid w:val="00B87D95"/>
    <w:rsid w:val="00BB4491"/>
    <w:rsid w:val="00BD4A13"/>
    <w:rsid w:val="00BE0572"/>
    <w:rsid w:val="00BE245D"/>
    <w:rsid w:val="00BF0C71"/>
    <w:rsid w:val="00C033AE"/>
    <w:rsid w:val="00C27270"/>
    <w:rsid w:val="00C41E43"/>
    <w:rsid w:val="00C54B90"/>
    <w:rsid w:val="00C57C64"/>
    <w:rsid w:val="00C7095D"/>
    <w:rsid w:val="00CC00BE"/>
    <w:rsid w:val="00CC7A3F"/>
    <w:rsid w:val="00CE7029"/>
    <w:rsid w:val="00D01F8E"/>
    <w:rsid w:val="00D026BE"/>
    <w:rsid w:val="00D26274"/>
    <w:rsid w:val="00D3058B"/>
    <w:rsid w:val="00D36CEB"/>
    <w:rsid w:val="00D53997"/>
    <w:rsid w:val="00D94343"/>
    <w:rsid w:val="00DA30BF"/>
    <w:rsid w:val="00DD0D96"/>
    <w:rsid w:val="00DE7147"/>
    <w:rsid w:val="00E325D8"/>
    <w:rsid w:val="00E35D87"/>
    <w:rsid w:val="00E450EF"/>
    <w:rsid w:val="00E47417"/>
    <w:rsid w:val="00E623B5"/>
    <w:rsid w:val="00E6456B"/>
    <w:rsid w:val="00E76EFB"/>
    <w:rsid w:val="00E87829"/>
    <w:rsid w:val="00EB6FF4"/>
    <w:rsid w:val="00EC0809"/>
    <w:rsid w:val="00EE3233"/>
    <w:rsid w:val="00EF1FE0"/>
    <w:rsid w:val="00F478BA"/>
    <w:rsid w:val="00F628D0"/>
    <w:rsid w:val="00F7085A"/>
    <w:rsid w:val="00F728E9"/>
    <w:rsid w:val="00F734BD"/>
    <w:rsid w:val="00F76CBD"/>
    <w:rsid w:val="00F82E4E"/>
    <w:rsid w:val="00F95E63"/>
    <w:rsid w:val="00FC0DE1"/>
    <w:rsid w:val="00FD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AC38C-B5E9-4AFD-BD4B-58E0336D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92"/>
  </w:style>
  <w:style w:type="paragraph" w:styleId="1">
    <w:name w:val="heading 1"/>
    <w:basedOn w:val="a"/>
    <w:next w:val="a"/>
    <w:link w:val="10"/>
    <w:qFormat/>
    <w:rsid w:val="00D01F8E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4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FE0"/>
    <w:pPr>
      <w:ind w:left="720"/>
      <w:contextualSpacing/>
    </w:pPr>
  </w:style>
  <w:style w:type="paragraph" w:styleId="a5">
    <w:name w:val="Body Text"/>
    <w:basedOn w:val="a"/>
    <w:link w:val="a6"/>
    <w:rsid w:val="00C54B9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54B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1E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rsid w:val="005D0ED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10">
    <w:name w:val="Заголовок 1 Знак"/>
    <w:basedOn w:val="a0"/>
    <w:link w:val="1"/>
    <w:rsid w:val="00D01F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A1ADF-D950-4EF4-8215-F3D385ED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6740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2022-12-09T14:13:00Z</cp:lastPrinted>
  <dcterms:created xsi:type="dcterms:W3CDTF">2023-02-27T10:24:00Z</dcterms:created>
  <dcterms:modified xsi:type="dcterms:W3CDTF">2023-02-27T10:24:00Z</dcterms:modified>
</cp:coreProperties>
</file>