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AB64DC" w:rsidRPr="00492BB0" w:rsidTr="001F255E">
        <w:tc>
          <w:tcPr>
            <w:tcW w:w="4169" w:type="dxa"/>
            <w:tcBorders>
              <w:top w:val="nil"/>
              <w:left w:val="nil"/>
              <w:bottom w:val="single" w:sz="6" w:space="0" w:color="auto"/>
              <w:right w:val="nil"/>
            </w:tcBorders>
            <w:vAlign w:val="center"/>
          </w:tcPr>
          <w:p w:rsidR="00AB64DC" w:rsidRDefault="00AB64DC" w:rsidP="001F255E">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MD" w:eastAsia="ru-RU"/>
              </w:rPr>
            </w:pPr>
            <w:r w:rsidRPr="00C31E5B">
              <w:rPr>
                <w:rFonts w:ascii="Times New Roman" w:eastAsia="Times New Roman" w:hAnsi="Times New Roman" w:cs="Times New Roman"/>
                <w:sz w:val="26"/>
                <w:szCs w:val="26"/>
                <w:lang w:val="ro-MD" w:eastAsia="ru-RU"/>
              </w:rPr>
              <w:t xml:space="preserve">  </w:t>
            </w:r>
          </w:p>
          <w:p w:rsidR="00AB64DC" w:rsidRPr="00C31E5B" w:rsidRDefault="00AB64DC" w:rsidP="001F255E">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MD" w:eastAsia="ru-RU"/>
              </w:rPr>
            </w:pPr>
            <w:r w:rsidRPr="00C31E5B">
              <w:rPr>
                <w:rFonts w:ascii="Times New Roman" w:eastAsia="Times New Roman" w:hAnsi="Times New Roman" w:cs="Times New Roman"/>
                <w:sz w:val="26"/>
                <w:szCs w:val="26"/>
                <w:lang w:val="ro-MD" w:eastAsia="ru-RU"/>
              </w:rPr>
              <w:t xml:space="preserve"> REPUBLICA MOLDOVA</w:t>
            </w:r>
          </w:p>
          <w:p w:rsidR="00AB64DC" w:rsidRPr="00C31E5B" w:rsidRDefault="00AB64DC" w:rsidP="001F255E">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8"/>
                <w:szCs w:val="28"/>
                <w:lang w:val="ro-MD" w:eastAsia="ru-RU"/>
              </w:rPr>
            </w:pPr>
            <w:r w:rsidRPr="00C31E5B">
              <w:rPr>
                <w:rFonts w:ascii="Times New Roman" w:eastAsia="Times New Roman" w:hAnsi="Times New Roman" w:cs="Times New Roman"/>
                <w:b/>
                <w:bCs/>
                <w:sz w:val="28"/>
                <w:szCs w:val="28"/>
                <w:lang w:val="ro-MD" w:eastAsia="ru-RU"/>
              </w:rPr>
              <w:t>CONSILIUL RAIONAL HÎNCEŞTI</w:t>
            </w:r>
          </w:p>
          <w:p w:rsidR="00AB64DC" w:rsidRPr="00C31E5B" w:rsidRDefault="00AB64DC" w:rsidP="001F255E">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MD-3400, mun. Hînceşti, str. M. Hîncu, 1</w:t>
            </w:r>
            <w:r>
              <w:rPr>
                <w:rFonts w:ascii="Times New Roman" w:eastAsia="Times New Roman" w:hAnsi="Times New Roman" w:cs="Times New Roman"/>
                <w:sz w:val="20"/>
                <w:szCs w:val="20"/>
                <w:lang w:val="ro-MD" w:eastAsia="ru-RU"/>
              </w:rPr>
              <w:t>38</w:t>
            </w:r>
          </w:p>
          <w:p w:rsidR="00AB64DC" w:rsidRPr="00C31E5B" w:rsidRDefault="00AB64DC" w:rsidP="001F255E">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tel. (269) 2-20-48, fax (269) 2-23-02,</w:t>
            </w:r>
          </w:p>
          <w:p w:rsidR="00AB64DC" w:rsidRPr="00C31E5B" w:rsidRDefault="00AB64DC" w:rsidP="00195E26">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MD" w:eastAsia="ru-RU"/>
              </w:rPr>
            </w:pPr>
            <w:r w:rsidRPr="00C31E5B">
              <w:rPr>
                <w:rFonts w:ascii="Times New Roman" w:eastAsia="Times New Roman" w:hAnsi="Times New Roman" w:cs="Times New Roman"/>
                <w:sz w:val="20"/>
                <w:szCs w:val="20"/>
                <w:lang w:val="ro-MD" w:eastAsia="ru-RU"/>
              </w:rPr>
              <w:t xml:space="preserve">E-mail: </w:t>
            </w:r>
            <w:r w:rsidRPr="00C31E5B">
              <w:rPr>
                <w:rFonts w:ascii="Times New Roman" w:eastAsia="Times New Roman" w:hAnsi="Times New Roman" w:cs="Times New Roman"/>
                <w:sz w:val="20"/>
                <w:szCs w:val="20"/>
                <w:u w:val="single"/>
                <w:lang w:val="ro-MD" w:eastAsia="ru-RU"/>
              </w:rPr>
              <w:t>consiliul@hincesti.md</w:t>
            </w:r>
          </w:p>
        </w:tc>
        <w:tc>
          <w:tcPr>
            <w:tcW w:w="1620" w:type="dxa"/>
            <w:tcBorders>
              <w:top w:val="nil"/>
              <w:left w:val="nil"/>
              <w:bottom w:val="single" w:sz="6" w:space="0" w:color="auto"/>
              <w:right w:val="nil"/>
            </w:tcBorders>
            <w:hideMark/>
          </w:tcPr>
          <w:p w:rsidR="00AB64DC" w:rsidRPr="00C31E5B" w:rsidRDefault="00AB64DC" w:rsidP="001F255E">
            <w:pPr>
              <w:widowControl w:val="0"/>
              <w:autoSpaceDE w:val="0"/>
              <w:autoSpaceDN w:val="0"/>
              <w:adjustRightInd w:val="0"/>
              <w:spacing w:after="0" w:line="276" w:lineRule="auto"/>
              <w:jc w:val="center"/>
              <w:rPr>
                <w:rFonts w:ascii="Times New Roman" w:eastAsia="Times New Roman" w:hAnsi="Times New Roman" w:cs="Times New Roman"/>
                <w:sz w:val="28"/>
                <w:szCs w:val="28"/>
                <w:lang w:val="ro-MD" w:eastAsia="ru-RU"/>
              </w:rPr>
            </w:pPr>
          </w:p>
          <w:p w:rsidR="00AB64DC" w:rsidRPr="00C31E5B" w:rsidRDefault="007B383A" w:rsidP="001F255E">
            <w:pPr>
              <w:widowControl w:val="0"/>
              <w:autoSpaceDE w:val="0"/>
              <w:autoSpaceDN w:val="0"/>
              <w:adjustRightInd w:val="0"/>
              <w:spacing w:after="0" w:line="276" w:lineRule="auto"/>
              <w:jc w:val="center"/>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8pt;margin-top:2.85pt;width:64.5pt;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8" o:title=""/>
                </v:shape>
                <o:OLEObject Type="Embed" ProgID="Word.Picture.8" ShapeID="_x0000_s1026" DrawAspect="Content" ObjectID="_1740471021" r:id="rId9"/>
              </w:object>
            </w:r>
          </w:p>
          <w:p w:rsidR="00AB64DC" w:rsidRPr="00C31E5B" w:rsidRDefault="00AB64DC" w:rsidP="001F255E">
            <w:pPr>
              <w:widowControl w:val="0"/>
              <w:autoSpaceDE w:val="0"/>
              <w:autoSpaceDN w:val="0"/>
              <w:adjustRightInd w:val="0"/>
              <w:spacing w:after="0" w:line="276" w:lineRule="auto"/>
              <w:jc w:val="center"/>
              <w:rPr>
                <w:rFonts w:ascii="Times New Roman" w:eastAsia="Times New Roman" w:hAnsi="Times New Roman" w:cs="Times New Roman"/>
                <w:sz w:val="28"/>
                <w:szCs w:val="28"/>
                <w:lang w:val="ro-MD" w:eastAsia="ru-RU"/>
              </w:rPr>
            </w:pPr>
          </w:p>
        </w:tc>
        <w:tc>
          <w:tcPr>
            <w:tcW w:w="4321" w:type="dxa"/>
            <w:tcBorders>
              <w:top w:val="nil"/>
              <w:left w:val="nil"/>
              <w:bottom w:val="single" w:sz="6" w:space="0" w:color="auto"/>
              <w:right w:val="nil"/>
            </w:tcBorders>
            <w:vAlign w:val="center"/>
          </w:tcPr>
          <w:p w:rsidR="00AB64DC" w:rsidRDefault="00AB64DC" w:rsidP="001F255E">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MD" w:eastAsia="ru-RU"/>
              </w:rPr>
            </w:pPr>
          </w:p>
          <w:p w:rsidR="00AB64DC" w:rsidRPr="00C31E5B" w:rsidRDefault="00AB64DC" w:rsidP="001F255E">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MD" w:eastAsia="ru-RU"/>
              </w:rPr>
            </w:pPr>
            <w:r w:rsidRPr="00C31E5B">
              <w:rPr>
                <w:rFonts w:ascii="Times New Roman" w:eastAsia="Times New Roman" w:hAnsi="Times New Roman" w:cs="Times New Roman"/>
                <w:sz w:val="26"/>
                <w:szCs w:val="26"/>
                <w:lang w:val="ro-MD" w:eastAsia="ru-RU"/>
              </w:rPr>
              <w:t>РЕСПУБЛИКА МОЛДОВА</w:t>
            </w:r>
          </w:p>
          <w:p w:rsidR="00AB64DC" w:rsidRPr="00C31E5B" w:rsidRDefault="00AB64DC" w:rsidP="001F255E">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8"/>
                <w:szCs w:val="28"/>
                <w:lang w:val="ro-MD" w:eastAsia="ru-RU"/>
              </w:rPr>
            </w:pPr>
            <w:r w:rsidRPr="00C31E5B">
              <w:rPr>
                <w:rFonts w:ascii="Times New Roman" w:eastAsia="Times New Roman" w:hAnsi="Times New Roman" w:cs="Times New Roman"/>
                <w:b/>
                <w:bCs/>
                <w:sz w:val="28"/>
                <w:szCs w:val="28"/>
                <w:lang w:val="ro-MD" w:eastAsia="ru-RU"/>
              </w:rPr>
              <w:t>РАЙОHНЫЙ СОВЕТ ХЫНЧЕШТЬ</w:t>
            </w:r>
          </w:p>
          <w:p w:rsidR="00AB64DC" w:rsidRPr="00C31E5B" w:rsidRDefault="00AB64DC" w:rsidP="001F255E">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МД-3400, мун. Хынчешть, ул. М.Хынку, 1</w:t>
            </w:r>
            <w:r>
              <w:rPr>
                <w:rFonts w:ascii="Times New Roman" w:eastAsia="Times New Roman" w:hAnsi="Times New Roman" w:cs="Times New Roman"/>
                <w:sz w:val="20"/>
                <w:szCs w:val="20"/>
                <w:lang w:val="ro-MD" w:eastAsia="ru-RU"/>
              </w:rPr>
              <w:t>38</w:t>
            </w:r>
          </w:p>
          <w:p w:rsidR="00AB64DC" w:rsidRPr="00C31E5B" w:rsidRDefault="00AB64DC" w:rsidP="001F255E">
            <w:pPr>
              <w:widowControl w:val="0"/>
              <w:autoSpaceDE w:val="0"/>
              <w:autoSpaceDN w:val="0"/>
              <w:adjustRightInd w:val="0"/>
              <w:spacing w:after="0" w:line="276" w:lineRule="auto"/>
              <w:jc w:val="center"/>
              <w:rPr>
                <w:rFonts w:ascii="Times New Roman" w:eastAsia="Times New Roman" w:hAnsi="Times New Roman" w:cs="Times New Roman"/>
                <w:sz w:val="20"/>
                <w:szCs w:val="20"/>
                <w:lang w:val="ro-MD" w:eastAsia="ru-RU"/>
              </w:rPr>
            </w:pPr>
            <w:r w:rsidRPr="00C31E5B">
              <w:rPr>
                <w:rFonts w:ascii="Times New Roman" w:eastAsia="Times New Roman" w:hAnsi="Times New Roman" w:cs="Times New Roman"/>
                <w:sz w:val="20"/>
                <w:szCs w:val="20"/>
                <w:lang w:val="ro-MD" w:eastAsia="ru-RU"/>
              </w:rPr>
              <w:t>тел. (269) 2-20-48, факс (269) 2-23-02,</w:t>
            </w:r>
          </w:p>
          <w:p w:rsidR="00AB64DC" w:rsidRPr="00C31E5B" w:rsidRDefault="00AB64DC" w:rsidP="00195E26">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MD" w:eastAsia="ru-RU"/>
              </w:rPr>
            </w:pPr>
            <w:r w:rsidRPr="00C31E5B">
              <w:rPr>
                <w:rFonts w:ascii="Times New Roman" w:eastAsia="Times New Roman" w:hAnsi="Times New Roman" w:cs="Times New Roman"/>
                <w:sz w:val="20"/>
                <w:szCs w:val="20"/>
                <w:lang w:val="ro-MD" w:eastAsia="ru-RU"/>
              </w:rPr>
              <w:t xml:space="preserve">E-mail: </w:t>
            </w:r>
            <w:r w:rsidRPr="00C31E5B">
              <w:rPr>
                <w:rFonts w:ascii="Times New Roman" w:eastAsia="Times New Roman" w:hAnsi="Times New Roman" w:cs="Times New Roman"/>
                <w:sz w:val="20"/>
                <w:szCs w:val="20"/>
                <w:u w:val="single"/>
                <w:lang w:val="ro-MD" w:eastAsia="ru-RU"/>
              </w:rPr>
              <w:t>consiliul@hincesti.md</w:t>
            </w:r>
          </w:p>
        </w:tc>
      </w:tr>
    </w:tbl>
    <w:p w:rsidR="00AB64DC" w:rsidRPr="00F9208A" w:rsidRDefault="00AB64DC" w:rsidP="00AB64DC">
      <w:pPr>
        <w:spacing w:after="0" w:line="240" w:lineRule="auto"/>
        <w:ind w:firstLine="57"/>
        <w:rPr>
          <w:rFonts w:ascii="Times New Roman" w:eastAsia="Times New Roman" w:hAnsi="Times New Roman" w:cs="Times New Roman"/>
          <w:b/>
          <w:i/>
          <w:sz w:val="28"/>
          <w:szCs w:val="28"/>
          <w:u w:val="single"/>
          <w:lang w:val="ro-MD" w:eastAsia="ru-RU"/>
        </w:rPr>
      </w:pPr>
      <w:r w:rsidRPr="00C31E5B">
        <w:rPr>
          <w:rFonts w:ascii="Times New Roman" w:eastAsia="Times New Roman" w:hAnsi="Times New Roman" w:cs="Times New Roman"/>
          <w:b/>
          <w:sz w:val="23"/>
          <w:szCs w:val="23"/>
          <w:lang w:val="ro-MD" w:eastAsia="ru-RU"/>
        </w:rPr>
        <w:tab/>
      </w:r>
      <w:r w:rsidRPr="00C31E5B">
        <w:rPr>
          <w:rFonts w:ascii="Times New Roman" w:eastAsia="Times New Roman" w:hAnsi="Times New Roman" w:cs="Times New Roman"/>
          <w:b/>
          <w:sz w:val="23"/>
          <w:szCs w:val="23"/>
          <w:lang w:val="ro-MD" w:eastAsia="ru-RU"/>
        </w:rPr>
        <w:tab/>
      </w:r>
      <w:r w:rsidRPr="00C31E5B">
        <w:rPr>
          <w:rFonts w:ascii="Times New Roman" w:eastAsia="Times New Roman" w:hAnsi="Times New Roman" w:cs="Times New Roman"/>
          <w:b/>
          <w:sz w:val="23"/>
          <w:szCs w:val="23"/>
          <w:lang w:val="ro-MD" w:eastAsia="ru-RU"/>
        </w:rPr>
        <w:tab/>
      </w:r>
      <w:r w:rsidRPr="00C31E5B">
        <w:rPr>
          <w:rFonts w:ascii="Times New Roman" w:eastAsia="Times New Roman" w:hAnsi="Times New Roman" w:cs="Times New Roman"/>
          <w:b/>
          <w:sz w:val="36"/>
          <w:szCs w:val="36"/>
          <w:lang w:val="ro-MD" w:eastAsia="ru-RU"/>
        </w:rPr>
        <w:t xml:space="preserve">                       </w:t>
      </w:r>
      <w:r>
        <w:rPr>
          <w:rFonts w:ascii="Times New Roman" w:eastAsia="Times New Roman" w:hAnsi="Times New Roman" w:cs="Times New Roman"/>
          <w:b/>
          <w:sz w:val="36"/>
          <w:szCs w:val="36"/>
          <w:lang w:val="ro-MD" w:eastAsia="ru-RU"/>
        </w:rPr>
        <w:tab/>
      </w:r>
      <w:r>
        <w:rPr>
          <w:rFonts w:ascii="Times New Roman" w:eastAsia="Times New Roman" w:hAnsi="Times New Roman" w:cs="Times New Roman"/>
          <w:b/>
          <w:sz w:val="36"/>
          <w:szCs w:val="36"/>
          <w:lang w:val="ro-MD" w:eastAsia="ru-RU"/>
        </w:rPr>
        <w:tab/>
      </w:r>
      <w:r w:rsidR="00F95A59">
        <w:rPr>
          <w:rFonts w:ascii="Times New Roman" w:eastAsia="Times New Roman" w:hAnsi="Times New Roman" w:cs="Times New Roman"/>
          <w:b/>
          <w:sz w:val="36"/>
          <w:szCs w:val="36"/>
          <w:lang w:val="ro-MD" w:eastAsia="ru-RU"/>
        </w:rPr>
        <w:t xml:space="preserve">          </w:t>
      </w:r>
      <w:r w:rsidR="00A12D6C">
        <w:rPr>
          <w:rFonts w:ascii="Times New Roman" w:eastAsia="Times New Roman" w:hAnsi="Times New Roman" w:cs="Times New Roman"/>
          <w:b/>
          <w:sz w:val="36"/>
          <w:szCs w:val="36"/>
          <w:lang w:val="ro-MD" w:eastAsia="ru-RU"/>
        </w:rPr>
        <w:t xml:space="preserve">       PROIECT</w:t>
      </w:r>
      <w:r w:rsidR="00F95A59">
        <w:rPr>
          <w:rFonts w:ascii="Times New Roman" w:eastAsia="Times New Roman" w:hAnsi="Times New Roman" w:cs="Times New Roman"/>
          <w:b/>
          <w:sz w:val="36"/>
          <w:szCs w:val="36"/>
          <w:lang w:val="ro-MD" w:eastAsia="ru-RU"/>
        </w:rPr>
        <w:t xml:space="preserve">                 </w:t>
      </w:r>
    </w:p>
    <w:p w:rsidR="00AB64DC" w:rsidRPr="00C31E5B" w:rsidRDefault="00AB64DC" w:rsidP="00AB64DC">
      <w:pPr>
        <w:pStyle w:val="a3"/>
        <w:jc w:val="center"/>
        <w:rPr>
          <w:rFonts w:ascii="Times New Roman" w:hAnsi="Times New Roman" w:cs="Times New Roman"/>
          <w:b/>
          <w:sz w:val="28"/>
          <w:szCs w:val="28"/>
          <w:lang w:val="ro-MD" w:eastAsia="ru-RU"/>
        </w:rPr>
      </w:pPr>
      <w:r w:rsidRPr="00C31E5B">
        <w:rPr>
          <w:rFonts w:ascii="Times New Roman" w:hAnsi="Times New Roman" w:cs="Times New Roman"/>
          <w:b/>
          <w:sz w:val="28"/>
          <w:szCs w:val="28"/>
          <w:lang w:val="ro-MD" w:eastAsia="ru-RU"/>
        </w:rPr>
        <w:t>D E C I Z I E</w:t>
      </w:r>
    </w:p>
    <w:p w:rsidR="00AB64DC" w:rsidRPr="00C31E5B" w:rsidRDefault="00AB64DC" w:rsidP="00AB64DC">
      <w:pPr>
        <w:pStyle w:val="a3"/>
        <w:jc w:val="center"/>
        <w:rPr>
          <w:rFonts w:ascii="Times New Roman" w:hAnsi="Times New Roman" w:cs="Times New Roman"/>
          <w:b/>
          <w:sz w:val="28"/>
          <w:szCs w:val="28"/>
          <w:lang w:val="ro-MD" w:eastAsia="ru-RU"/>
        </w:rPr>
      </w:pPr>
      <w:r w:rsidRPr="00C31E5B">
        <w:rPr>
          <w:rFonts w:ascii="Times New Roman" w:hAnsi="Times New Roman" w:cs="Times New Roman"/>
          <w:b/>
          <w:sz w:val="28"/>
          <w:szCs w:val="28"/>
          <w:lang w:val="ro-MD" w:eastAsia="ru-RU"/>
        </w:rPr>
        <w:t>mun. Hînceşti</w:t>
      </w:r>
    </w:p>
    <w:p w:rsidR="00AB64DC" w:rsidRPr="00C31E5B" w:rsidRDefault="00AB64DC" w:rsidP="00AB64DC">
      <w:pPr>
        <w:pStyle w:val="a3"/>
        <w:jc w:val="both"/>
        <w:rPr>
          <w:rFonts w:ascii="Times New Roman" w:hAnsi="Times New Roman" w:cs="Times New Roman"/>
          <w:sz w:val="28"/>
          <w:szCs w:val="28"/>
          <w:lang w:val="ro-MD" w:eastAsia="ru-RU"/>
        </w:rPr>
      </w:pPr>
      <w:r w:rsidRPr="00C31E5B">
        <w:rPr>
          <w:sz w:val="24"/>
          <w:szCs w:val="24"/>
          <w:lang w:val="ro-MD" w:eastAsia="ru-RU"/>
        </w:rPr>
        <w:t xml:space="preserve">         </w:t>
      </w:r>
      <w:r w:rsidRPr="00C31E5B">
        <w:rPr>
          <w:rFonts w:ascii="Times New Roman" w:hAnsi="Times New Roman" w:cs="Times New Roman"/>
          <w:sz w:val="28"/>
          <w:szCs w:val="28"/>
          <w:lang w:val="ro-MD" w:eastAsia="ru-RU"/>
        </w:rPr>
        <w:t xml:space="preserve">din </w:t>
      </w:r>
      <w:r w:rsidR="00103FA5">
        <w:rPr>
          <w:rFonts w:ascii="Times New Roman" w:hAnsi="Times New Roman" w:cs="Times New Roman"/>
          <w:sz w:val="28"/>
          <w:szCs w:val="28"/>
          <w:lang w:val="ro-MD" w:eastAsia="ru-RU"/>
        </w:rPr>
        <w:t>24</w:t>
      </w:r>
      <w:r w:rsidR="008E489A">
        <w:rPr>
          <w:rFonts w:ascii="Times New Roman" w:hAnsi="Times New Roman" w:cs="Times New Roman"/>
          <w:sz w:val="28"/>
          <w:szCs w:val="28"/>
          <w:lang w:val="ro-MD" w:eastAsia="ru-RU"/>
        </w:rPr>
        <w:t xml:space="preserve"> </w:t>
      </w:r>
      <w:r>
        <w:rPr>
          <w:rFonts w:ascii="Times New Roman" w:hAnsi="Times New Roman" w:cs="Times New Roman"/>
          <w:sz w:val="28"/>
          <w:szCs w:val="28"/>
          <w:lang w:val="ro-MD" w:eastAsia="ru-RU"/>
        </w:rPr>
        <w:t xml:space="preserve">martie </w:t>
      </w:r>
      <w:r w:rsidRPr="00C31E5B">
        <w:rPr>
          <w:rFonts w:ascii="Times New Roman" w:hAnsi="Times New Roman" w:cs="Times New Roman"/>
          <w:sz w:val="28"/>
          <w:szCs w:val="28"/>
          <w:lang w:val="ro-MD" w:eastAsia="ru-RU"/>
        </w:rPr>
        <w:t>202</w:t>
      </w:r>
      <w:r w:rsidR="00A12D6C">
        <w:rPr>
          <w:rFonts w:ascii="Times New Roman" w:hAnsi="Times New Roman" w:cs="Times New Roman"/>
          <w:sz w:val="28"/>
          <w:szCs w:val="28"/>
          <w:lang w:val="ro-MD" w:eastAsia="ru-RU"/>
        </w:rPr>
        <w:t>3</w:t>
      </w:r>
      <w:r w:rsidRPr="00C31E5B">
        <w:rPr>
          <w:rFonts w:ascii="Times New Roman" w:hAnsi="Times New Roman" w:cs="Times New Roman"/>
          <w:sz w:val="28"/>
          <w:szCs w:val="28"/>
          <w:lang w:val="ro-MD" w:eastAsia="ru-RU"/>
        </w:rPr>
        <w:t xml:space="preserve">                                                             </w:t>
      </w:r>
      <w:r>
        <w:rPr>
          <w:rFonts w:ascii="Times New Roman" w:hAnsi="Times New Roman" w:cs="Times New Roman"/>
          <w:sz w:val="28"/>
          <w:szCs w:val="28"/>
          <w:lang w:val="ro-MD" w:eastAsia="ru-RU"/>
        </w:rPr>
        <w:t xml:space="preserve">                 </w:t>
      </w:r>
      <w:r w:rsidRPr="00C31E5B">
        <w:rPr>
          <w:rFonts w:ascii="Times New Roman" w:hAnsi="Times New Roman" w:cs="Times New Roman"/>
          <w:sz w:val="28"/>
          <w:szCs w:val="28"/>
          <w:lang w:val="ro-MD" w:eastAsia="ru-RU"/>
        </w:rPr>
        <w:t xml:space="preserve">  nr.</w:t>
      </w:r>
      <w:r w:rsidR="00B3055C">
        <w:rPr>
          <w:rFonts w:ascii="Times New Roman" w:hAnsi="Times New Roman" w:cs="Times New Roman"/>
          <w:sz w:val="28"/>
          <w:szCs w:val="28"/>
          <w:lang w:val="ro-MD" w:eastAsia="ru-RU"/>
        </w:rPr>
        <w:t>01/02</w:t>
      </w:r>
    </w:p>
    <w:p w:rsidR="00AB64DC" w:rsidRPr="00C31E5B" w:rsidRDefault="00AB64DC" w:rsidP="00AB64DC">
      <w:pPr>
        <w:pStyle w:val="a3"/>
        <w:jc w:val="both"/>
        <w:rPr>
          <w:rFonts w:ascii="Times New Roman" w:hAnsi="Times New Roman" w:cs="Times New Roman"/>
          <w:i/>
          <w:sz w:val="16"/>
          <w:szCs w:val="16"/>
          <w:lang w:val="ro-MD" w:eastAsia="ru-RU"/>
        </w:rPr>
      </w:pPr>
    </w:p>
    <w:p w:rsidR="00AB64DC" w:rsidRPr="00C459B8" w:rsidRDefault="00AB64DC" w:rsidP="00AB64DC">
      <w:pPr>
        <w:pStyle w:val="a3"/>
        <w:jc w:val="both"/>
        <w:rPr>
          <w:rFonts w:ascii="Times New Roman" w:hAnsi="Times New Roman" w:cs="Times New Roman"/>
          <w:b/>
          <w:sz w:val="28"/>
          <w:szCs w:val="28"/>
          <w:lang w:val="ro-MD" w:eastAsia="ru-RU"/>
        </w:rPr>
      </w:pPr>
      <w:r w:rsidRPr="00C459B8">
        <w:rPr>
          <w:rFonts w:ascii="Times New Roman" w:hAnsi="Times New Roman" w:cs="Times New Roman"/>
          <w:sz w:val="28"/>
          <w:szCs w:val="28"/>
          <w:lang w:val="ro-MD" w:eastAsia="ru-RU"/>
        </w:rPr>
        <w:t xml:space="preserve">       </w:t>
      </w:r>
      <w:r w:rsidRPr="00C459B8">
        <w:rPr>
          <w:rFonts w:ascii="Times New Roman" w:hAnsi="Times New Roman" w:cs="Times New Roman"/>
          <w:b/>
          <w:sz w:val="28"/>
          <w:szCs w:val="28"/>
          <w:lang w:val="ro-MD" w:eastAsia="ru-RU"/>
        </w:rPr>
        <w:t>Cu privire la efectuarea unor</w:t>
      </w:r>
    </w:p>
    <w:p w:rsidR="00AB64DC" w:rsidRPr="00C459B8" w:rsidRDefault="00AB64DC" w:rsidP="00AB64DC">
      <w:pPr>
        <w:pStyle w:val="a3"/>
        <w:jc w:val="both"/>
        <w:rPr>
          <w:rFonts w:ascii="Times New Roman" w:hAnsi="Times New Roman" w:cs="Times New Roman"/>
          <w:b/>
          <w:sz w:val="28"/>
          <w:szCs w:val="28"/>
          <w:lang w:val="ro-MD" w:eastAsia="ru-RU"/>
        </w:rPr>
      </w:pPr>
      <w:r w:rsidRPr="00C459B8">
        <w:rPr>
          <w:rFonts w:ascii="Times New Roman" w:hAnsi="Times New Roman" w:cs="Times New Roman"/>
          <w:b/>
          <w:sz w:val="28"/>
          <w:szCs w:val="28"/>
          <w:lang w:val="ro-MD" w:eastAsia="ru-RU"/>
        </w:rPr>
        <w:t xml:space="preserve">       modificări şi completări în bugetul </w:t>
      </w:r>
    </w:p>
    <w:p w:rsidR="00AB64DC" w:rsidRPr="00C459B8" w:rsidRDefault="00AB64DC" w:rsidP="00AB64DC">
      <w:pPr>
        <w:pStyle w:val="a3"/>
        <w:jc w:val="both"/>
        <w:rPr>
          <w:rFonts w:ascii="Times New Roman" w:hAnsi="Times New Roman" w:cs="Times New Roman"/>
          <w:b/>
          <w:sz w:val="28"/>
          <w:szCs w:val="28"/>
          <w:lang w:val="ro-MD" w:eastAsia="ru-RU"/>
        </w:rPr>
      </w:pPr>
      <w:r w:rsidRPr="00C459B8">
        <w:rPr>
          <w:rFonts w:ascii="Times New Roman" w:hAnsi="Times New Roman" w:cs="Times New Roman"/>
          <w:b/>
          <w:sz w:val="28"/>
          <w:szCs w:val="28"/>
          <w:lang w:val="ro-MD" w:eastAsia="ru-RU"/>
        </w:rPr>
        <w:t xml:space="preserve">       raional pentru anul 202</w:t>
      </w:r>
      <w:r w:rsidR="00A12D6C">
        <w:rPr>
          <w:rFonts w:ascii="Times New Roman" w:hAnsi="Times New Roman" w:cs="Times New Roman"/>
          <w:b/>
          <w:sz w:val="28"/>
          <w:szCs w:val="28"/>
          <w:lang w:val="ro-MD" w:eastAsia="ru-RU"/>
        </w:rPr>
        <w:t>3</w:t>
      </w:r>
      <w:r w:rsidRPr="00C459B8">
        <w:rPr>
          <w:rFonts w:ascii="Times New Roman" w:hAnsi="Times New Roman" w:cs="Times New Roman"/>
          <w:b/>
          <w:sz w:val="28"/>
          <w:szCs w:val="28"/>
          <w:lang w:val="ro-MD" w:eastAsia="ru-RU"/>
        </w:rPr>
        <w:t xml:space="preserve"> </w:t>
      </w:r>
    </w:p>
    <w:p w:rsidR="00AB64DC" w:rsidRPr="00195E26" w:rsidRDefault="00AB64DC" w:rsidP="00AB64DC">
      <w:pPr>
        <w:pStyle w:val="a3"/>
        <w:jc w:val="both"/>
        <w:rPr>
          <w:rFonts w:ascii="Times New Roman" w:hAnsi="Times New Roman" w:cs="Times New Roman"/>
          <w:b/>
          <w:sz w:val="16"/>
          <w:szCs w:val="16"/>
          <w:lang w:val="ro-MD" w:eastAsia="ru-RU"/>
        </w:rPr>
      </w:pPr>
    </w:p>
    <w:p w:rsidR="00AB64DC" w:rsidRPr="00C459B8" w:rsidRDefault="00AB64DC" w:rsidP="00AB64DC">
      <w:pPr>
        <w:pStyle w:val="a3"/>
        <w:ind w:firstLine="360"/>
        <w:jc w:val="both"/>
        <w:rPr>
          <w:rFonts w:ascii="Times New Roman" w:eastAsia="Times New Roman" w:hAnsi="Times New Roman" w:cs="Times New Roman"/>
          <w:b/>
          <w:bCs/>
          <w:sz w:val="28"/>
          <w:szCs w:val="28"/>
          <w:lang w:val="ro-MD" w:eastAsia="ru-RU"/>
        </w:rPr>
      </w:pPr>
      <w:r w:rsidRPr="00C459B8">
        <w:rPr>
          <w:rFonts w:ascii="Times New Roman" w:hAnsi="Times New Roman" w:cs="Times New Roman"/>
          <w:sz w:val="28"/>
          <w:szCs w:val="28"/>
          <w:lang w:val="ro-MD" w:eastAsia="ru-RU"/>
        </w:rPr>
        <w:t xml:space="preserve">  În conformitate cu prevederile art. 26 și 28 din Legea privind finanțele publice locale, nr. 397-XV din 16.10.2003, Legii privind finanțele publice și responsabilității bugetar-fiscale nr.181 din 25.07.2014 și ținând cont de necesitatea efectuării unor modificări în bugetul raional aprobat pentru anul 202</w:t>
      </w:r>
      <w:r w:rsidR="00A12D6C">
        <w:rPr>
          <w:rFonts w:ascii="Times New Roman" w:hAnsi="Times New Roman" w:cs="Times New Roman"/>
          <w:sz w:val="28"/>
          <w:szCs w:val="28"/>
          <w:lang w:val="ro-MD" w:eastAsia="ru-RU"/>
        </w:rPr>
        <w:t>3</w:t>
      </w:r>
      <w:r w:rsidRPr="00C459B8">
        <w:rPr>
          <w:rFonts w:ascii="Times New Roman" w:hAnsi="Times New Roman" w:cs="Times New Roman"/>
          <w:sz w:val="28"/>
          <w:szCs w:val="28"/>
          <w:lang w:val="ro-MD" w:eastAsia="ru-RU"/>
        </w:rPr>
        <w:t>, pentru acoperirea  cheltuielilor de importanță publică, nepreconizate în componența alocațiilor bugetare aprobate în bugetul raional pentru anul 202</w:t>
      </w:r>
      <w:r w:rsidR="00A12D6C">
        <w:rPr>
          <w:rFonts w:ascii="Times New Roman" w:hAnsi="Times New Roman" w:cs="Times New Roman"/>
          <w:sz w:val="28"/>
          <w:szCs w:val="28"/>
          <w:lang w:val="ro-MD" w:eastAsia="ru-RU"/>
        </w:rPr>
        <w:t>3</w:t>
      </w:r>
      <w:r w:rsidRPr="00C459B8">
        <w:rPr>
          <w:rFonts w:ascii="Times New Roman" w:hAnsi="Times New Roman" w:cs="Times New Roman"/>
          <w:sz w:val="28"/>
          <w:szCs w:val="28"/>
          <w:lang w:val="ro-MD" w:eastAsia="ru-RU"/>
        </w:rPr>
        <w:t xml:space="preserve">, precum și în scopul asigurării utilizării fondurilor publice în mod legal, transparent, economic și eficient, în temeiul prevederilor art. 43 și 46 din Legea privind administrația publică locală nr. 436 - XVI din 28.12.2006, Consiliul Raional Hînceşti, </w:t>
      </w:r>
      <w:r w:rsidRPr="00C459B8">
        <w:rPr>
          <w:rFonts w:ascii="Times New Roman" w:eastAsia="Times New Roman" w:hAnsi="Times New Roman" w:cs="Times New Roman"/>
          <w:b/>
          <w:bCs/>
          <w:sz w:val="28"/>
          <w:szCs w:val="28"/>
          <w:lang w:val="ro-MD" w:eastAsia="ru-RU"/>
        </w:rPr>
        <w:t>DECIDE:</w:t>
      </w:r>
    </w:p>
    <w:p w:rsidR="00AB64DC" w:rsidRPr="00C459B8" w:rsidRDefault="00AB64DC" w:rsidP="00AB64DC">
      <w:pPr>
        <w:pStyle w:val="a3"/>
        <w:numPr>
          <w:ilvl w:val="0"/>
          <w:numId w:val="1"/>
        </w:numPr>
        <w:ind w:left="360"/>
        <w:jc w:val="both"/>
        <w:rPr>
          <w:rFonts w:ascii="Times New Roman" w:eastAsia="Times New Roman" w:hAnsi="Times New Roman" w:cs="Times New Roman"/>
          <w:bCs/>
          <w:sz w:val="28"/>
          <w:szCs w:val="28"/>
          <w:lang w:val="ro-MD" w:eastAsia="ru-RU"/>
        </w:rPr>
      </w:pPr>
      <w:r w:rsidRPr="00C459B8">
        <w:rPr>
          <w:rFonts w:ascii="Times New Roman" w:hAnsi="Times New Roman" w:cs="Times New Roman"/>
          <w:sz w:val="28"/>
          <w:szCs w:val="28"/>
          <w:lang w:val="ro-MD" w:eastAsia="ru-RU"/>
        </w:rPr>
        <w:t xml:space="preserve"> </w:t>
      </w:r>
      <w:r w:rsidRPr="00C459B8">
        <w:rPr>
          <w:rFonts w:ascii="Times New Roman" w:eastAsia="Times New Roman" w:hAnsi="Times New Roman" w:cs="Times New Roman"/>
          <w:sz w:val="28"/>
          <w:szCs w:val="28"/>
          <w:lang w:val="ro-MD" w:eastAsia="ru-RU"/>
        </w:rPr>
        <w:t>Se aprobă alocarea mijloacelor financiare din contul disponibilității soldului</w:t>
      </w:r>
    </w:p>
    <w:p w:rsidR="00AB64DC" w:rsidRPr="00C459B8" w:rsidRDefault="00AB64DC" w:rsidP="00AB64DC">
      <w:pPr>
        <w:pStyle w:val="a3"/>
        <w:jc w:val="both"/>
        <w:rPr>
          <w:rFonts w:ascii="Times New Roman" w:eastAsia="Times New Roman" w:hAnsi="Times New Roman" w:cs="Times New Roman"/>
          <w:b/>
          <w:bCs/>
          <w:sz w:val="28"/>
          <w:szCs w:val="28"/>
          <w:lang w:val="ro-MD" w:eastAsia="ru-RU"/>
        </w:rPr>
      </w:pPr>
      <w:r w:rsidRPr="00C459B8">
        <w:rPr>
          <w:rFonts w:ascii="Times New Roman" w:eastAsia="Times New Roman" w:hAnsi="Times New Roman" w:cs="Times New Roman"/>
          <w:sz w:val="28"/>
          <w:szCs w:val="28"/>
          <w:lang w:val="ro-MD" w:eastAsia="ru-RU"/>
        </w:rPr>
        <w:t>constituit în urma executării bugetului raional la situația 31.12.202</w:t>
      </w:r>
      <w:r w:rsidR="00A12D6C">
        <w:rPr>
          <w:rFonts w:ascii="Times New Roman" w:eastAsia="Times New Roman" w:hAnsi="Times New Roman" w:cs="Times New Roman"/>
          <w:sz w:val="28"/>
          <w:szCs w:val="28"/>
          <w:lang w:val="ro-MD" w:eastAsia="ru-RU"/>
        </w:rPr>
        <w:t>2</w:t>
      </w:r>
      <w:r w:rsidRPr="00C459B8">
        <w:rPr>
          <w:rFonts w:ascii="Times New Roman" w:eastAsia="Times New Roman" w:hAnsi="Times New Roman" w:cs="Times New Roman"/>
          <w:sz w:val="28"/>
          <w:szCs w:val="28"/>
          <w:lang w:val="ro-MD" w:eastAsia="ru-RU"/>
        </w:rPr>
        <w:t xml:space="preserve"> pentru c</w:t>
      </w:r>
      <w:r w:rsidRPr="00C459B8">
        <w:rPr>
          <w:rFonts w:ascii="Times New Roman" w:eastAsia="Times New Roman" w:hAnsi="Times New Roman" w:cs="Times New Roman"/>
          <w:bCs/>
          <w:sz w:val="28"/>
          <w:szCs w:val="28"/>
          <w:lang w:val="ro-MD" w:eastAsia="ru-RU"/>
        </w:rPr>
        <w:t xml:space="preserve">heltuieli de </w:t>
      </w:r>
      <w:r w:rsidRPr="00C459B8">
        <w:rPr>
          <w:rStyle w:val="a4"/>
          <w:rFonts w:ascii="Times New Roman" w:hAnsi="Times New Roman" w:cs="Times New Roman"/>
          <w:b w:val="0"/>
          <w:sz w:val="28"/>
          <w:szCs w:val="28"/>
          <w:lang w:val="ro-MD"/>
        </w:rPr>
        <w:t>reparații/investiții capitale, alte cheltuieli în sumă de</w:t>
      </w:r>
      <w:r>
        <w:rPr>
          <w:rStyle w:val="a4"/>
          <w:rFonts w:ascii="Times New Roman" w:hAnsi="Times New Roman" w:cs="Times New Roman"/>
          <w:b w:val="0"/>
          <w:sz w:val="28"/>
          <w:szCs w:val="28"/>
          <w:lang w:val="ro-MD"/>
        </w:rPr>
        <w:t xml:space="preserve"> </w:t>
      </w:r>
      <w:r w:rsidR="007A0164" w:rsidRPr="007A0164">
        <w:rPr>
          <w:rStyle w:val="a4"/>
          <w:rFonts w:ascii="Times New Roman" w:hAnsi="Times New Roman" w:cs="Times New Roman"/>
          <w:sz w:val="28"/>
          <w:szCs w:val="28"/>
          <w:lang w:val="ro-MD"/>
        </w:rPr>
        <w:t>8841,9</w:t>
      </w:r>
      <w:r>
        <w:rPr>
          <w:rStyle w:val="a4"/>
          <w:rFonts w:ascii="Times New Roman" w:hAnsi="Times New Roman" w:cs="Times New Roman"/>
          <w:sz w:val="28"/>
          <w:szCs w:val="28"/>
          <w:lang w:val="ro-MD"/>
        </w:rPr>
        <w:t xml:space="preserve"> </w:t>
      </w:r>
      <w:r w:rsidRPr="0059444E">
        <w:rPr>
          <w:rStyle w:val="a4"/>
          <w:rFonts w:ascii="Times New Roman" w:hAnsi="Times New Roman" w:cs="Times New Roman"/>
          <w:sz w:val="28"/>
          <w:szCs w:val="28"/>
          <w:lang w:val="ro-MD"/>
        </w:rPr>
        <w:t>mii lei</w:t>
      </w:r>
      <w:r w:rsidRPr="00C459B8">
        <w:rPr>
          <w:rStyle w:val="a4"/>
          <w:rFonts w:ascii="Times New Roman" w:hAnsi="Times New Roman" w:cs="Times New Roman"/>
          <w:b w:val="0"/>
          <w:sz w:val="28"/>
          <w:szCs w:val="28"/>
          <w:lang w:val="ro-MD"/>
        </w:rPr>
        <w:t>, conform anexei nr. 1;</w:t>
      </w:r>
    </w:p>
    <w:p w:rsidR="00DE12BD" w:rsidRDefault="00DE12BD" w:rsidP="00DE12BD">
      <w:pPr>
        <w:pStyle w:val="a3"/>
        <w:numPr>
          <w:ilvl w:val="0"/>
          <w:numId w:val="1"/>
        </w:numPr>
        <w:ind w:left="340"/>
        <w:jc w:val="both"/>
        <w:rPr>
          <w:rFonts w:ascii="Times New Roman" w:eastAsia="Times New Roman" w:hAnsi="Times New Roman" w:cs="Times New Roman"/>
          <w:bCs/>
          <w:sz w:val="28"/>
          <w:szCs w:val="28"/>
          <w:lang w:val="ro-MD" w:eastAsia="ru-RU"/>
        </w:rPr>
      </w:pPr>
      <w:r w:rsidRPr="00C459B8">
        <w:rPr>
          <w:rFonts w:ascii="Times New Roman" w:eastAsia="Times New Roman" w:hAnsi="Times New Roman" w:cs="Times New Roman"/>
          <w:sz w:val="28"/>
          <w:szCs w:val="28"/>
          <w:lang w:val="ro-MD" w:eastAsia="ru-RU"/>
        </w:rPr>
        <w:t>Se aprobă alocarea mijloacelor financiare din contul disponibilității soldului</w:t>
      </w:r>
    </w:p>
    <w:p w:rsidR="00DE12BD" w:rsidRPr="00DE12BD" w:rsidRDefault="00DE12BD" w:rsidP="00DE12BD">
      <w:pPr>
        <w:pStyle w:val="a3"/>
        <w:ind w:left="-20"/>
        <w:jc w:val="both"/>
        <w:rPr>
          <w:rFonts w:ascii="Times New Roman" w:eastAsia="Times New Roman" w:hAnsi="Times New Roman" w:cs="Times New Roman"/>
          <w:bCs/>
          <w:sz w:val="28"/>
          <w:szCs w:val="28"/>
          <w:lang w:val="ro-MD" w:eastAsia="ru-RU"/>
        </w:rPr>
      </w:pPr>
      <w:r w:rsidRPr="00DE12BD">
        <w:rPr>
          <w:rFonts w:ascii="Times New Roman" w:eastAsia="Times New Roman" w:hAnsi="Times New Roman" w:cs="Times New Roman"/>
          <w:sz w:val="28"/>
          <w:szCs w:val="28"/>
          <w:lang w:val="ro-MD" w:eastAsia="ru-RU"/>
        </w:rPr>
        <w:t xml:space="preserve">constituit în urma executării bugetului raional la situația 31.12.2022 pentru </w:t>
      </w:r>
      <w:r>
        <w:rPr>
          <w:rFonts w:ascii="Times New Roman" w:eastAsia="Times New Roman" w:hAnsi="Times New Roman" w:cs="Times New Roman"/>
          <w:sz w:val="28"/>
          <w:szCs w:val="28"/>
          <w:lang w:val="ro-MD" w:eastAsia="ru-RU"/>
        </w:rPr>
        <w:t>achitarea cheltuielilor de personal (</w:t>
      </w:r>
      <w:r w:rsidRPr="00DE12BD">
        <w:rPr>
          <w:rStyle w:val="20"/>
          <w:rFonts w:ascii="Times New Roman" w:eastAsiaTheme="minorHAnsi" w:hAnsi="Times New Roman"/>
          <w:b w:val="0"/>
          <w:i w:val="0"/>
        </w:rPr>
        <w:t>sporul lunar în valoare fixă pentru angajații din sectorul bugetar în mărime de 1300 de lei și calcularea contribuției de asigurări sociale  în mărime de 29%</w:t>
      </w:r>
      <w:r>
        <w:rPr>
          <w:rStyle w:val="20"/>
          <w:rFonts w:ascii="Times New Roman" w:eastAsiaTheme="minorHAnsi" w:hAnsi="Times New Roman"/>
          <w:b w:val="0"/>
          <w:i w:val="0"/>
        </w:rPr>
        <w:t>)</w:t>
      </w:r>
      <w:r w:rsidRPr="00DE12BD">
        <w:rPr>
          <w:rStyle w:val="20"/>
          <w:rFonts w:ascii="Times New Roman" w:eastAsiaTheme="minorHAnsi" w:hAnsi="Times New Roman"/>
          <w:b w:val="0"/>
          <w:i w:val="0"/>
        </w:rPr>
        <w:t>,</w:t>
      </w:r>
      <w:r w:rsidRPr="00BF6581">
        <w:rPr>
          <w:rFonts w:ascii="Georgia" w:hAnsi="Georgia"/>
          <w:color w:val="333333"/>
          <w:shd w:val="clear" w:color="auto" w:fill="FFFFFF"/>
          <w:lang w:val="pt-BR"/>
        </w:rPr>
        <w:t> </w:t>
      </w:r>
      <w:r w:rsidRPr="00DE12BD">
        <w:rPr>
          <w:rStyle w:val="a4"/>
          <w:rFonts w:ascii="Times New Roman" w:hAnsi="Times New Roman" w:cs="Times New Roman"/>
          <w:b w:val="0"/>
          <w:sz w:val="28"/>
          <w:szCs w:val="28"/>
          <w:lang w:val="ro-MD"/>
        </w:rPr>
        <w:t xml:space="preserve">în sumă de </w:t>
      </w:r>
      <w:r w:rsidR="00FB7E89">
        <w:rPr>
          <w:rStyle w:val="a4"/>
          <w:rFonts w:ascii="Times New Roman" w:hAnsi="Times New Roman" w:cs="Times New Roman"/>
          <w:sz w:val="28"/>
          <w:szCs w:val="28"/>
          <w:lang w:val="ro-MD"/>
        </w:rPr>
        <w:t>8307,1</w:t>
      </w:r>
      <w:r>
        <w:rPr>
          <w:rStyle w:val="a4"/>
          <w:rFonts w:ascii="Times New Roman" w:hAnsi="Times New Roman" w:cs="Times New Roman"/>
          <w:i/>
          <w:sz w:val="28"/>
          <w:szCs w:val="28"/>
          <w:lang w:val="ro-MD"/>
        </w:rPr>
        <w:t xml:space="preserve"> </w:t>
      </w:r>
      <w:r w:rsidRPr="00DE12BD">
        <w:rPr>
          <w:rStyle w:val="a4"/>
          <w:rFonts w:ascii="Times New Roman" w:hAnsi="Times New Roman" w:cs="Times New Roman"/>
          <w:sz w:val="28"/>
          <w:szCs w:val="28"/>
          <w:lang w:val="ro-MD"/>
        </w:rPr>
        <w:t>mii lei</w:t>
      </w:r>
      <w:r w:rsidRPr="00DE12BD">
        <w:rPr>
          <w:rStyle w:val="a4"/>
          <w:rFonts w:ascii="Times New Roman" w:hAnsi="Times New Roman" w:cs="Times New Roman"/>
          <w:b w:val="0"/>
          <w:sz w:val="28"/>
          <w:szCs w:val="28"/>
          <w:lang w:val="ro-MD"/>
        </w:rPr>
        <w:t xml:space="preserve">, </w:t>
      </w:r>
      <w:r>
        <w:rPr>
          <w:rStyle w:val="a4"/>
          <w:rFonts w:ascii="Times New Roman" w:hAnsi="Times New Roman" w:cs="Times New Roman"/>
          <w:b w:val="0"/>
          <w:sz w:val="28"/>
          <w:szCs w:val="28"/>
          <w:lang w:val="ro-MD"/>
        </w:rPr>
        <w:t xml:space="preserve">conform prevederilor art.11 din Legea Bugetului de stat pentru anul 2023 nr.359/2022 și a </w:t>
      </w:r>
      <w:r w:rsidR="000E74CA">
        <w:rPr>
          <w:rStyle w:val="a4"/>
          <w:rFonts w:ascii="Times New Roman" w:hAnsi="Times New Roman" w:cs="Times New Roman"/>
          <w:b w:val="0"/>
          <w:sz w:val="28"/>
          <w:szCs w:val="28"/>
          <w:lang w:val="ro-MD"/>
        </w:rPr>
        <w:t>L</w:t>
      </w:r>
      <w:r>
        <w:rPr>
          <w:rStyle w:val="a4"/>
          <w:rFonts w:ascii="Times New Roman" w:hAnsi="Times New Roman" w:cs="Times New Roman"/>
          <w:b w:val="0"/>
          <w:sz w:val="28"/>
          <w:szCs w:val="28"/>
          <w:lang w:val="ro-MD"/>
        </w:rPr>
        <w:t xml:space="preserve">egii nr.270/2048 privind sistemul unitar de salarizare în sectorul bugetar, </w:t>
      </w:r>
      <w:r w:rsidRPr="00DE12BD">
        <w:rPr>
          <w:rStyle w:val="a4"/>
          <w:rFonts w:ascii="Times New Roman" w:hAnsi="Times New Roman" w:cs="Times New Roman"/>
          <w:b w:val="0"/>
          <w:sz w:val="28"/>
          <w:szCs w:val="28"/>
          <w:lang w:val="ro-MD"/>
        </w:rPr>
        <w:t xml:space="preserve">conform anexei nr. </w:t>
      </w:r>
      <w:r>
        <w:rPr>
          <w:rStyle w:val="a4"/>
          <w:rFonts w:ascii="Times New Roman" w:hAnsi="Times New Roman" w:cs="Times New Roman"/>
          <w:b w:val="0"/>
          <w:sz w:val="28"/>
          <w:szCs w:val="28"/>
          <w:lang w:val="ro-MD"/>
        </w:rPr>
        <w:t>2</w:t>
      </w:r>
      <w:r w:rsidRPr="00DE12BD">
        <w:rPr>
          <w:rStyle w:val="a4"/>
          <w:rFonts w:ascii="Times New Roman" w:hAnsi="Times New Roman" w:cs="Times New Roman"/>
          <w:b w:val="0"/>
          <w:sz w:val="28"/>
          <w:szCs w:val="28"/>
          <w:lang w:val="ro-MD"/>
        </w:rPr>
        <w:t>;</w:t>
      </w:r>
    </w:p>
    <w:p w:rsidR="00AB64DC" w:rsidRPr="00C459B8" w:rsidRDefault="00AB64DC" w:rsidP="00AB64DC">
      <w:pPr>
        <w:pStyle w:val="a3"/>
        <w:numPr>
          <w:ilvl w:val="0"/>
          <w:numId w:val="1"/>
        </w:numPr>
        <w:ind w:left="360"/>
        <w:jc w:val="both"/>
        <w:rPr>
          <w:rFonts w:ascii="Times New Roman" w:hAnsi="Times New Roman" w:cs="Times New Roman"/>
          <w:sz w:val="28"/>
          <w:szCs w:val="28"/>
          <w:lang w:val="ro-MD"/>
        </w:rPr>
      </w:pPr>
      <w:r w:rsidRPr="00C459B8">
        <w:rPr>
          <w:rFonts w:ascii="Times New Roman" w:hAnsi="Times New Roman" w:cs="Times New Roman"/>
          <w:sz w:val="28"/>
          <w:szCs w:val="28"/>
          <w:lang w:val="ro-MD" w:eastAsia="ru-RU"/>
        </w:rPr>
        <w:t>Se precizează soldul mijloacelor bugetare disponibile la contul bugetului raional</w:t>
      </w:r>
    </w:p>
    <w:p w:rsidR="00AB64DC" w:rsidRPr="00C459B8" w:rsidRDefault="00AB64DC" w:rsidP="00AB64DC">
      <w:pPr>
        <w:pStyle w:val="a3"/>
        <w:jc w:val="both"/>
        <w:rPr>
          <w:rFonts w:ascii="Times New Roman" w:hAnsi="Times New Roman" w:cs="Times New Roman"/>
          <w:sz w:val="28"/>
          <w:szCs w:val="28"/>
          <w:lang w:val="ro-MD"/>
        </w:rPr>
      </w:pPr>
      <w:r w:rsidRPr="00C459B8">
        <w:rPr>
          <w:rFonts w:ascii="Times New Roman" w:hAnsi="Times New Roman" w:cs="Times New Roman"/>
          <w:sz w:val="28"/>
          <w:szCs w:val="28"/>
          <w:lang w:val="ro-MD" w:eastAsia="ru-RU"/>
        </w:rPr>
        <w:t>format la situația 31.12.202</w:t>
      </w:r>
      <w:r w:rsidR="00A12D6C">
        <w:rPr>
          <w:rFonts w:ascii="Times New Roman" w:hAnsi="Times New Roman" w:cs="Times New Roman"/>
          <w:sz w:val="28"/>
          <w:szCs w:val="28"/>
          <w:lang w:val="ro-MD" w:eastAsia="ru-RU"/>
        </w:rPr>
        <w:t>2</w:t>
      </w:r>
      <w:r w:rsidRPr="00C459B8">
        <w:rPr>
          <w:rFonts w:ascii="Times New Roman" w:hAnsi="Times New Roman" w:cs="Times New Roman"/>
          <w:sz w:val="28"/>
          <w:szCs w:val="28"/>
          <w:lang w:val="ro-MD" w:eastAsia="ru-RU"/>
        </w:rPr>
        <w:t xml:space="preserve"> în sumă de </w:t>
      </w:r>
      <w:r w:rsidR="00A12D6C" w:rsidRPr="00A12D6C">
        <w:rPr>
          <w:rFonts w:ascii="Times New Roman" w:hAnsi="Times New Roman" w:cs="Times New Roman"/>
          <w:b/>
          <w:sz w:val="28"/>
          <w:szCs w:val="28"/>
          <w:lang w:val="ro-MD" w:eastAsia="ru-RU"/>
        </w:rPr>
        <w:t>33,2</w:t>
      </w:r>
      <w:r w:rsidRPr="00506BAE">
        <w:rPr>
          <w:rFonts w:ascii="Times New Roman" w:hAnsi="Times New Roman" w:cs="Times New Roman"/>
          <w:b/>
          <w:sz w:val="28"/>
          <w:szCs w:val="28"/>
          <w:lang w:val="ro-MD" w:eastAsia="ru-RU"/>
        </w:rPr>
        <w:t xml:space="preserve"> mii lei</w:t>
      </w:r>
      <w:r w:rsidRPr="00C459B8">
        <w:rPr>
          <w:rFonts w:ascii="Times New Roman" w:hAnsi="Times New Roman" w:cs="Times New Roman"/>
          <w:sz w:val="28"/>
          <w:szCs w:val="28"/>
          <w:lang w:val="ro-MD" w:eastAsia="ru-RU"/>
        </w:rPr>
        <w:t xml:space="preserve"> din contul </w:t>
      </w:r>
      <w:r w:rsidRPr="00C459B8">
        <w:rPr>
          <w:rFonts w:ascii="Times New Roman" w:hAnsi="Times New Roman" w:cs="Times New Roman"/>
          <w:sz w:val="28"/>
          <w:szCs w:val="28"/>
          <w:lang w:val="ro-MD"/>
        </w:rPr>
        <w:t>transferurilor Fondul</w:t>
      </w:r>
      <w:r>
        <w:rPr>
          <w:rFonts w:ascii="Times New Roman" w:hAnsi="Times New Roman" w:cs="Times New Roman"/>
          <w:sz w:val="28"/>
          <w:szCs w:val="28"/>
          <w:lang w:val="ro-MD"/>
        </w:rPr>
        <w:t>ui</w:t>
      </w:r>
      <w:r w:rsidRPr="00C459B8">
        <w:rPr>
          <w:rFonts w:ascii="Times New Roman" w:hAnsi="Times New Roman" w:cs="Times New Roman"/>
          <w:sz w:val="28"/>
          <w:szCs w:val="28"/>
          <w:lang w:val="ro-MD"/>
        </w:rPr>
        <w:t xml:space="preserve"> </w:t>
      </w:r>
      <w:r>
        <w:rPr>
          <w:rFonts w:ascii="Times New Roman" w:hAnsi="Times New Roman" w:cs="Times New Roman"/>
          <w:sz w:val="28"/>
          <w:szCs w:val="28"/>
          <w:lang w:val="ro-MD"/>
        </w:rPr>
        <w:t>r</w:t>
      </w:r>
      <w:r w:rsidRPr="00C459B8">
        <w:rPr>
          <w:rFonts w:ascii="Times New Roman" w:hAnsi="Times New Roman" w:cs="Times New Roman"/>
          <w:sz w:val="28"/>
          <w:szCs w:val="28"/>
          <w:lang w:val="ro-MD"/>
        </w:rPr>
        <w:t>epublican de susținere socială a populației destinate finanțării serviciilor sociale incluse in pachetul minim de servicii sociale</w:t>
      </w:r>
      <w:r w:rsidRPr="00206338">
        <w:rPr>
          <w:rFonts w:ascii="Times New Roman" w:hAnsi="Times New Roman" w:cs="Times New Roman"/>
          <w:sz w:val="28"/>
          <w:szCs w:val="28"/>
          <w:lang w:val="ro-MD" w:eastAsia="ru-RU"/>
        </w:rPr>
        <w:t xml:space="preserve"> </w:t>
      </w:r>
      <w:r>
        <w:rPr>
          <w:rFonts w:ascii="Times New Roman" w:hAnsi="Times New Roman" w:cs="Times New Roman"/>
          <w:sz w:val="28"/>
          <w:szCs w:val="28"/>
          <w:lang w:val="ro-MD" w:eastAsia="ru-RU"/>
        </w:rPr>
        <w:t xml:space="preserve">din cadrul </w:t>
      </w:r>
      <w:r w:rsidRPr="00110F5A">
        <w:rPr>
          <w:rFonts w:ascii="Times New Roman" w:hAnsi="Times New Roman" w:cs="Times New Roman"/>
          <w:sz w:val="28"/>
          <w:szCs w:val="28"/>
          <w:lang w:val="ro-MD" w:eastAsia="ru-RU"/>
        </w:rPr>
        <w:t>Direcției Asistenței Sociale și Protecție a Familiei</w:t>
      </w:r>
      <w:r>
        <w:rPr>
          <w:rFonts w:ascii="Times New Roman" w:hAnsi="Times New Roman" w:cs="Times New Roman"/>
          <w:sz w:val="28"/>
          <w:szCs w:val="28"/>
          <w:lang w:val="ro-MD"/>
        </w:rPr>
        <w:t xml:space="preserve">, </w:t>
      </w:r>
      <w:r w:rsidRPr="00C459B8">
        <w:rPr>
          <w:rFonts w:ascii="Times New Roman" w:hAnsi="Times New Roman" w:cs="Times New Roman"/>
          <w:sz w:val="28"/>
          <w:szCs w:val="28"/>
          <w:lang w:val="ro-MD"/>
        </w:rPr>
        <w:t>inclusiv:</w:t>
      </w:r>
    </w:p>
    <w:p w:rsidR="00AB64DC" w:rsidRPr="00110F5A" w:rsidRDefault="00DE12BD" w:rsidP="00AB64DC">
      <w:pPr>
        <w:pStyle w:val="a3"/>
        <w:jc w:val="both"/>
        <w:rPr>
          <w:rFonts w:ascii="Times New Roman" w:hAnsi="Times New Roman" w:cs="Times New Roman"/>
          <w:sz w:val="28"/>
          <w:szCs w:val="28"/>
          <w:lang w:val="ro-MD" w:eastAsia="ru-RU"/>
        </w:rPr>
      </w:pPr>
      <w:r>
        <w:rPr>
          <w:rFonts w:ascii="Times New Roman" w:hAnsi="Times New Roman" w:cs="Times New Roman"/>
          <w:sz w:val="28"/>
          <w:szCs w:val="28"/>
          <w:lang w:val="ro-MD"/>
        </w:rPr>
        <w:t>3</w:t>
      </w:r>
      <w:r w:rsidR="00AB64DC" w:rsidRPr="00F77FF0">
        <w:rPr>
          <w:rFonts w:ascii="Times New Roman" w:hAnsi="Times New Roman" w:cs="Times New Roman"/>
          <w:sz w:val="28"/>
          <w:szCs w:val="28"/>
          <w:lang w:val="ro-MD"/>
        </w:rPr>
        <w:t>.</w:t>
      </w:r>
      <w:r w:rsidR="00AB64DC" w:rsidRPr="00110F5A">
        <w:rPr>
          <w:rFonts w:ascii="Times New Roman" w:hAnsi="Times New Roman" w:cs="Times New Roman"/>
          <w:sz w:val="28"/>
          <w:szCs w:val="28"/>
          <w:lang w:val="ro-MD"/>
        </w:rPr>
        <w:t>1</w:t>
      </w:r>
      <w:r w:rsidR="00AB64DC" w:rsidRPr="00110F5A">
        <w:rPr>
          <w:rFonts w:ascii="Times New Roman" w:hAnsi="Times New Roman" w:cs="Times New Roman"/>
          <w:sz w:val="28"/>
          <w:szCs w:val="28"/>
          <w:lang w:val="ro-MD" w:eastAsia="ru-RU"/>
        </w:rPr>
        <w:t xml:space="preserve"> </w:t>
      </w:r>
      <w:r w:rsidR="00AB64DC">
        <w:rPr>
          <w:rFonts w:ascii="Times New Roman" w:hAnsi="Times New Roman" w:cs="Times New Roman"/>
          <w:sz w:val="28"/>
          <w:szCs w:val="28"/>
          <w:lang w:val="ro-MD" w:eastAsia="ru-RU"/>
        </w:rPr>
        <w:t>S</w:t>
      </w:r>
      <w:r w:rsidR="00AB64DC" w:rsidRPr="00110F5A">
        <w:rPr>
          <w:rFonts w:ascii="Times New Roman" w:hAnsi="Times New Roman" w:cs="Times New Roman"/>
          <w:sz w:val="28"/>
          <w:szCs w:val="28"/>
          <w:lang w:val="ro-MD" w:eastAsia="ru-RU"/>
        </w:rPr>
        <w:t xml:space="preserve">erviciul social de asistență personală </w:t>
      </w:r>
      <w:r w:rsidR="00AB64DC" w:rsidRPr="00110F5A">
        <w:rPr>
          <w:rFonts w:ascii="Times New Roman" w:hAnsi="Times New Roman" w:cs="Times New Roman"/>
          <w:sz w:val="28"/>
          <w:szCs w:val="28"/>
          <w:lang w:val="ro-MD"/>
        </w:rPr>
        <w:t xml:space="preserve">– </w:t>
      </w:r>
      <w:r w:rsidR="00A12D6C">
        <w:rPr>
          <w:rFonts w:ascii="Times New Roman" w:hAnsi="Times New Roman" w:cs="Times New Roman"/>
          <w:b/>
          <w:sz w:val="28"/>
          <w:szCs w:val="28"/>
          <w:lang w:val="ro-MD"/>
        </w:rPr>
        <w:t>33,2</w:t>
      </w:r>
      <w:r w:rsidR="00AB64DC" w:rsidRPr="00506BAE">
        <w:rPr>
          <w:rFonts w:ascii="Times New Roman" w:hAnsi="Times New Roman" w:cs="Times New Roman"/>
          <w:b/>
          <w:sz w:val="28"/>
          <w:szCs w:val="28"/>
          <w:lang w:val="ro-MD" w:eastAsia="ru-RU"/>
        </w:rPr>
        <w:t xml:space="preserve"> mii lei</w:t>
      </w:r>
      <w:r w:rsidR="00AB64DC">
        <w:rPr>
          <w:rFonts w:ascii="Times New Roman" w:hAnsi="Times New Roman" w:cs="Times New Roman"/>
          <w:sz w:val="28"/>
          <w:szCs w:val="28"/>
          <w:lang w:val="ro-MD" w:eastAsia="ru-RU"/>
        </w:rPr>
        <w:t>.</w:t>
      </w:r>
      <w:r w:rsidR="00AB64DC" w:rsidRPr="00110F5A">
        <w:rPr>
          <w:rFonts w:ascii="Times New Roman" w:hAnsi="Times New Roman" w:cs="Times New Roman"/>
          <w:sz w:val="28"/>
          <w:szCs w:val="28"/>
          <w:lang w:val="ro-MD" w:eastAsia="ru-RU"/>
        </w:rPr>
        <w:t xml:space="preserve"> </w:t>
      </w:r>
    </w:p>
    <w:p w:rsidR="00AB64DC" w:rsidRDefault="00DE12BD" w:rsidP="00AB64DC">
      <w:pPr>
        <w:pStyle w:val="a3"/>
        <w:jc w:val="both"/>
        <w:rPr>
          <w:rFonts w:ascii="Times New Roman" w:hAnsi="Times New Roman" w:cs="Times New Roman"/>
          <w:sz w:val="28"/>
          <w:szCs w:val="28"/>
          <w:lang w:val="ro-MD" w:eastAsia="ru-RU"/>
        </w:rPr>
      </w:pPr>
      <w:r>
        <w:rPr>
          <w:rFonts w:ascii="Times New Roman" w:hAnsi="Times New Roman" w:cs="Times New Roman"/>
          <w:sz w:val="28"/>
          <w:szCs w:val="28"/>
          <w:lang w:val="ro-MD" w:eastAsia="ru-RU"/>
        </w:rPr>
        <w:t>4</w:t>
      </w:r>
      <w:r w:rsidR="00AB64DC" w:rsidRPr="00110F5A">
        <w:rPr>
          <w:rFonts w:ascii="Times New Roman" w:hAnsi="Times New Roman" w:cs="Times New Roman"/>
          <w:sz w:val="28"/>
          <w:szCs w:val="28"/>
          <w:lang w:val="ro-MD" w:eastAsia="ru-RU"/>
        </w:rPr>
        <w:t>.</w:t>
      </w:r>
      <w:r w:rsidR="00AB64DC" w:rsidRPr="00110F5A">
        <w:rPr>
          <w:rFonts w:ascii="Times New Roman" w:hAnsi="Times New Roman" w:cs="Times New Roman"/>
          <w:sz w:val="28"/>
          <w:szCs w:val="28"/>
          <w:lang w:val="ro-RO" w:eastAsia="ru-RU"/>
        </w:rPr>
        <w:t xml:space="preserve"> Se precizează soldul mijloacelor bugetare disponibile la contul bugetului raional format la situația 31.12.202</w:t>
      </w:r>
      <w:r w:rsidR="00AB64DC">
        <w:rPr>
          <w:rFonts w:ascii="Times New Roman" w:hAnsi="Times New Roman" w:cs="Times New Roman"/>
          <w:sz w:val="28"/>
          <w:szCs w:val="28"/>
          <w:lang w:val="ro-RO" w:eastAsia="ru-RU"/>
        </w:rPr>
        <w:t>1</w:t>
      </w:r>
      <w:r w:rsidR="00AB64DC" w:rsidRPr="00110F5A">
        <w:rPr>
          <w:rFonts w:ascii="Times New Roman" w:hAnsi="Times New Roman" w:cs="Times New Roman"/>
          <w:sz w:val="28"/>
          <w:szCs w:val="28"/>
          <w:lang w:val="ro-RO" w:eastAsia="ru-RU"/>
        </w:rPr>
        <w:t>, din contul taxei de la cumpărarea valutei străine de către persoanele fizice în casele</w:t>
      </w:r>
      <w:r w:rsidR="00AB64DC" w:rsidRPr="00FD193F">
        <w:rPr>
          <w:rFonts w:ascii="Times New Roman" w:hAnsi="Times New Roman" w:cs="Times New Roman"/>
          <w:sz w:val="28"/>
          <w:szCs w:val="28"/>
          <w:lang w:val="ro-RO" w:eastAsia="ru-RU"/>
        </w:rPr>
        <w:t xml:space="preserve"> de schimb valutar în sumă de </w:t>
      </w:r>
      <w:r w:rsidR="00A12D6C">
        <w:rPr>
          <w:rFonts w:ascii="Times New Roman" w:hAnsi="Times New Roman" w:cs="Times New Roman"/>
          <w:b/>
          <w:sz w:val="28"/>
          <w:szCs w:val="28"/>
          <w:lang w:val="ro-RO" w:eastAsia="ru-RU"/>
        </w:rPr>
        <w:t>57,7</w:t>
      </w:r>
      <w:r w:rsidR="00AB64DC" w:rsidRPr="00506BAE">
        <w:rPr>
          <w:rFonts w:ascii="Times New Roman" w:hAnsi="Times New Roman" w:cs="Times New Roman"/>
          <w:b/>
          <w:sz w:val="28"/>
          <w:szCs w:val="28"/>
          <w:lang w:val="ro-RO" w:eastAsia="ru-RU"/>
        </w:rPr>
        <w:t xml:space="preserve"> mii lei</w:t>
      </w:r>
      <w:r w:rsidR="00AB64DC">
        <w:rPr>
          <w:rFonts w:ascii="Times New Roman" w:hAnsi="Times New Roman" w:cs="Times New Roman"/>
          <w:sz w:val="28"/>
          <w:szCs w:val="28"/>
          <w:lang w:val="ro-RO" w:eastAsia="ru-RU"/>
        </w:rPr>
        <w:t xml:space="preserve"> </w:t>
      </w:r>
      <w:r w:rsidR="00AB64DC" w:rsidRPr="00FD193F">
        <w:rPr>
          <w:rFonts w:ascii="Times New Roman" w:hAnsi="Times New Roman" w:cs="Times New Roman"/>
          <w:sz w:val="28"/>
          <w:szCs w:val="28"/>
          <w:lang w:val="ro-MD" w:eastAsia="ru-RU"/>
        </w:rPr>
        <w:t xml:space="preserve">cu </w:t>
      </w:r>
      <w:r w:rsidR="00AB64DC" w:rsidRPr="00FD193F">
        <w:rPr>
          <w:rFonts w:ascii="Times New Roman" w:hAnsi="Times New Roman" w:cs="Times New Roman"/>
          <w:sz w:val="28"/>
          <w:szCs w:val="28"/>
          <w:lang w:val="ro-MD" w:eastAsia="ru-RU"/>
        </w:rPr>
        <w:lastRenderedPageBreak/>
        <w:t xml:space="preserve">direcționarea Direcției </w:t>
      </w:r>
      <w:r w:rsidR="00AB64DC">
        <w:rPr>
          <w:rFonts w:ascii="Times New Roman" w:hAnsi="Times New Roman" w:cs="Times New Roman"/>
          <w:sz w:val="28"/>
          <w:szCs w:val="28"/>
          <w:lang w:val="ro-MD" w:eastAsia="ru-RU"/>
        </w:rPr>
        <w:t>A</w:t>
      </w:r>
      <w:r w:rsidR="00AB64DC" w:rsidRPr="00FD193F">
        <w:rPr>
          <w:rFonts w:ascii="Times New Roman" w:hAnsi="Times New Roman" w:cs="Times New Roman"/>
          <w:sz w:val="28"/>
          <w:szCs w:val="28"/>
          <w:lang w:val="ro-MD" w:eastAsia="ru-RU"/>
        </w:rPr>
        <w:t>sistenței Sociale și Protecție a Familiei spre executare conform destinației corespunzătoare surselor de acumulare</w:t>
      </w:r>
      <w:r w:rsidR="00AB64DC">
        <w:rPr>
          <w:rFonts w:ascii="Times New Roman" w:hAnsi="Times New Roman" w:cs="Times New Roman"/>
          <w:sz w:val="28"/>
          <w:szCs w:val="28"/>
          <w:lang w:val="ro-MD" w:eastAsia="ru-RU"/>
        </w:rPr>
        <w:t>.</w:t>
      </w:r>
    </w:p>
    <w:p w:rsidR="00AB64DC" w:rsidRDefault="00DE12BD" w:rsidP="00DE12BD">
      <w:pPr>
        <w:pStyle w:val="a3"/>
        <w:jc w:val="both"/>
        <w:rPr>
          <w:rFonts w:ascii="Times New Roman" w:eastAsia="Times New Roman" w:hAnsi="Times New Roman" w:cs="Times New Roman"/>
          <w:b/>
          <w:i/>
          <w:sz w:val="28"/>
          <w:szCs w:val="28"/>
          <w:lang w:val="ro-MD" w:eastAsia="ru-RU"/>
        </w:rPr>
      </w:pPr>
      <w:r w:rsidRPr="00DE12BD">
        <w:rPr>
          <w:rFonts w:ascii="Times New Roman" w:hAnsi="Times New Roman" w:cs="Times New Roman"/>
          <w:sz w:val="28"/>
          <w:szCs w:val="28"/>
          <w:lang w:val="ro-MD"/>
        </w:rPr>
        <w:t>5</w:t>
      </w:r>
      <w:r w:rsidR="00AB64DC" w:rsidRPr="00DE12BD">
        <w:rPr>
          <w:rFonts w:ascii="Times New Roman" w:hAnsi="Times New Roman" w:cs="Times New Roman"/>
          <w:sz w:val="28"/>
          <w:szCs w:val="28"/>
          <w:lang w:val="ro-MD"/>
        </w:rPr>
        <w:t>.</w:t>
      </w:r>
      <w:r w:rsidR="00AB64DC">
        <w:rPr>
          <w:lang w:val="ro-MD"/>
        </w:rPr>
        <w:t xml:space="preserve"> </w:t>
      </w:r>
      <w:r w:rsidR="00AB64DC">
        <w:rPr>
          <w:rFonts w:ascii="Times New Roman" w:eastAsia="Times New Roman" w:hAnsi="Times New Roman" w:cs="Times New Roman"/>
          <w:sz w:val="28"/>
          <w:szCs w:val="28"/>
          <w:lang w:val="ro-MD" w:eastAsia="ru-RU"/>
        </w:rPr>
        <w:t xml:space="preserve"> </w:t>
      </w:r>
      <w:r w:rsidR="00AB64DC" w:rsidRPr="00C459B8">
        <w:rPr>
          <w:rFonts w:ascii="Times New Roman" w:hAnsi="Times New Roman" w:cs="Times New Roman"/>
          <w:sz w:val="28"/>
          <w:szCs w:val="28"/>
          <w:lang w:val="ro-MD" w:eastAsia="ru-RU"/>
        </w:rPr>
        <w:t>Se precizează soldul mijloacelor bugetare disponibile la contul bugetului raional format la situația 31.12.202</w:t>
      </w:r>
      <w:r w:rsidR="00A12D6C">
        <w:rPr>
          <w:rFonts w:ascii="Times New Roman" w:hAnsi="Times New Roman" w:cs="Times New Roman"/>
          <w:sz w:val="28"/>
          <w:szCs w:val="28"/>
          <w:lang w:val="ro-MD" w:eastAsia="ru-RU"/>
        </w:rPr>
        <w:t>2</w:t>
      </w:r>
      <w:r w:rsidR="00AB64DC">
        <w:rPr>
          <w:rFonts w:ascii="Times New Roman" w:hAnsi="Times New Roman" w:cs="Times New Roman"/>
          <w:sz w:val="28"/>
          <w:szCs w:val="28"/>
          <w:lang w:val="ro-MD" w:eastAsia="ru-RU"/>
        </w:rPr>
        <w:t xml:space="preserve"> </w:t>
      </w:r>
      <w:r w:rsidR="00925193">
        <w:rPr>
          <w:rFonts w:ascii="Times New Roman" w:hAnsi="Times New Roman" w:cs="Times New Roman"/>
          <w:sz w:val="28"/>
          <w:szCs w:val="28"/>
          <w:lang w:val="ro-MD" w:eastAsia="ru-RU"/>
        </w:rPr>
        <w:t xml:space="preserve">din surse externe la implementarea proiectelor investiționale </w:t>
      </w:r>
      <w:r w:rsidR="00AB64DC">
        <w:rPr>
          <w:rFonts w:ascii="Times New Roman" w:hAnsi="Times New Roman" w:cs="Times New Roman"/>
          <w:sz w:val="28"/>
          <w:szCs w:val="28"/>
          <w:lang w:val="ro-MD" w:eastAsia="ru-RU"/>
        </w:rPr>
        <w:t xml:space="preserve">în sumă de </w:t>
      </w:r>
      <w:r w:rsidR="00951F01">
        <w:rPr>
          <w:rFonts w:ascii="Times New Roman" w:hAnsi="Times New Roman" w:cs="Times New Roman"/>
          <w:b/>
          <w:sz w:val="28"/>
          <w:szCs w:val="28"/>
          <w:lang w:val="ro-MD" w:eastAsia="ru-RU"/>
        </w:rPr>
        <w:t>4980,7</w:t>
      </w:r>
      <w:r w:rsidR="00AB64DC" w:rsidRPr="009A0471">
        <w:rPr>
          <w:rFonts w:ascii="Times New Roman" w:hAnsi="Times New Roman" w:cs="Times New Roman"/>
          <w:b/>
          <w:sz w:val="28"/>
          <w:szCs w:val="28"/>
          <w:lang w:val="ro-MD" w:eastAsia="ru-RU"/>
        </w:rPr>
        <w:t xml:space="preserve"> mii lei</w:t>
      </w:r>
      <w:r w:rsidR="00AB64DC" w:rsidRPr="00C459B8">
        <w:rPr>
          <w:rFonts w:ascii="Times New Roman" w:eastAsia="Times New Roman" w:hAnsi="Times New Roman" w:cs="Times New Roman"/>
          <w:sz w:val="28"/>
          <w:szCs w:val="28"/>
          <w:lang w:val="ro-MD" w:eastAsia="ru-RU"/>
        </w:rPr>
        <w:t>,</w:t>
      </w:r>
      <w:r w:rsidR="00AB64DC" w:rsidRPr="00C459B8">
        <w:rPr>
          <w:rFonts w:ascii="Times New Roman" w:eastAsia="Times New Roman" w:hAnsi="Times New Roman" w:cs="Times New Roman"/>
          <w:b/>
          <w:i/>
          <w:sz w:val="28"/>
          <w:szCs w:val="28"/>
          <w:lang w:val="ro-MD" w:eastAsia="ru-RU"/>
        </w:rPr>
        <w:t xml:space="preserve"> </w:t>
      </w:r>
      <w:r w:rsidR="00AB64DC">
        <w:rPr>
          <w:rFonts w:ascii="Times New Roman" w:eastAsia="Times New Roman" w:hAnsi="Times New Roman" w:cs="Times New Roman"/>
          <w:b/>
          <w:i/>
          <w:sz w:val="28"/>
          <w:szCs w:val="28"/>
          <w:lang w:val="ro-MD" w:eastAsia="ru-RU"/>
        </w:rPr>
        <w:t>inclusiv:</w:t>
      </w:r>
    </w:p>
    <w:p w:rsidR="00AB64DC" w:rsidRDefault="00820EEE" w:rsidP="00AB64DC">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MD" w:eastAsia="ru-RU"/>
        </w:rPr>
        <w:t>5</w:t>
      </w:r>
      <w:r w:rsidR="00AB64DC" w:rsidRPr="00E5370E">
        <w:rPr>
          <w:rFonts w:ascii="Times New Roman" w:eastAsia="Times New Roman" w:hAnsi="Times New Roman" w:cs="Times New Roman"/>
          <w:sz w:val="28"/>
          <w:szCs w:val="28"/>
          <w:lang w:val="ro-MD" w:eastAsia="ru-RU"/>
        </w:rPr>
        <w:t xml:space="preserve">.1 </w:t>
      </w:r>
      <w:r w:rsidR="00AB64DC">
        <w:rPr>
          <w:rFonts w:ascii="Times New Roman" w:eastAsia="Times New Roman" w:hAnsi="Times New Roman" w:cs="Times New Roman"/>
          <w:sz w:val="28"/>
          <w:szCs w:val="28"/>
          <w:lang w:val="ro-MD" w:eastAsia="ru-RU"/>
        </w:rPr>
        <w:t>mijloace</w:t>
      </w:r>
      <w:r w:rsidR="00AB64DC" w:rsidRPr="0005296D">
        <w:rPr>
          <w:rFonts w:ascii="Times New Roman" w:eastAsia="Times New Roman" w:hAnsi="Times New Roman" w:cs="Times New Roman"/>
          <w:sz w:val="28"/>
          <w:szCs w:val="28"/>
          <w:lang w:val="ro-MD" w:eastAsia="ru-RU"/>
        </w:rPr>
        <w:t xml:space="preserve"> </w:t>
      </w:r>
      <w:r w:rsidR="00AB64DC" w:rsidRPr="0005296D">
        <w:rPr>
          <w:rFonts w:ascii="Times New Roman" w:hAnsi="Times New Roman" w:cs="Times New Roman"/>
          <w:sz w:val="28"/>
          <w:szCs w:val="28"/>
          <w:lang w:val="ro-MD" w:eastAsia="ro-RO"/>
        </w:rPr>
        <w:t xml:space="preserve">parvenite din alocațiile finanțate de Uniunea Europeană în cadrul Programului Operațional Comun </w:t>
      </w:r>
      <w:r w:rsidR="00AB64DC" w:rsidRPr="0005296D">
        <w:rPr>
          <w:rFonts w:ascii="Times New Roman" w:eastAsia="Times New Roman" w:hAnsi="Times New Roman" w:cs="Times New Roman"/>
          <w:sz w:val="28"/>
          <w:szCs w:val="28"/>
          <w:lang w:val="ro-RO" w:eastAsia="ru-RU"/>
        </w:rPr>
        <w:t>România – Republica Moldova 2014-2020</w:t>
      </w:r>
      <w:r w:rsidR="00AB64DC" w:rsidRPr="0005296D">
        <w:rPr>
          <w:rFonts w:ascii="Times New Roman" w:hAnsi="Times New Roman" w:cs="Times New Roman"/>
          <w:sz w:val="28"/>
          <w:szCs w:val="28"/>
          <w:lang w:val="ro-MD" w:eastAsia="ro-RO"/>
        </w:rPr>
        <w:t xml:space="preserve">, </w:t>
      </w:r>
      <w:bookmarkStart w:id="0" w:name="_Hlk81838210"/>
      <w:r w:rsidR="00AB64DC" w:rsidRPr="0005296D">
        <w:rPr>
          <w:rFonts w:ascii="Times New Roman" w:hAnsi="Times New Roman" w:cs="Times New Roman"/>
          <w:sz w:val="28"/>
          <w:szCs w:val="28"/>
          <w:lang w:val="ro-MD" w:eastAsia="ro-RO"/>
        </w:rPr>
        <w:t>conform contractului de Grant nr.1HARD/4.1/24 din 01 iulie 2021</w:t>
      </w:r>
      <w:r w:rsidR="00AB64DC">
        <w:rPr>
          <w:rFonts w:ascii="Times New Roman" w:hAnsi="Times New Roman" w:cs="Times New Roman"/>
          <w:sz w:val="28"/>
          <w:szCs w:val="28"/>
          <w:lang w:val="ro-MD" w:eastAsia="ro-RO"/>
        </w:rPr>
        <w:t xml:space="preserve"> </w:t>
      </w:r>
      <w:r w:rsidR="00AB64DC" w:rsidRPr="0005296D">
        <w:rPr>
          <w:rFonts w:ascii="Times New Roman" w:eastAsia="Times New Roman" w:hAnsi="Times New Roman" w:cs="Times New Roman"/>
          <w:sz w:val="28"/>
          <w:szCs w:val="28"/>
          <w:lang w:val="ro-RO" w:eastAsia="ru-RU"/>
        </w:rPr>
        <w:t xml:space="preserve">pentru implementarea proiectului </w:t>
      </w:r>
      <w:bookmarkEnd w:id="0"/>
      <w:r w:rsidR="00AB64DC" w:rsidRPr="0005296D">
        <w:rPr>
          <w:rFonts w:ascii="Times New Roman" w:eastAsia="Times New Roman" w:hAnsi="Times New Roman" w:cs="Times New Roman"/>
          <w:sz w:val="28"/>
          <w:szCs w:val="28"/>
          <w:lang w:val="ro-RO" w:eastAsia="ru-RU"/>
        </w:rPr>
        <w:t>„Sănătatea în mâni bune - spitale mai mari, îngrijire mai bună, cei mai buni doctori pentru oameni din regiunea România – Republica Moldova</w:t>
      </w:r>
      <w:r w:rsidR="00AB64DC" w:rsidRPr="0005296D">
        <w:rPr>
          <w:rFonts w:ascii="Times New Roman" w:eastAsia="Times New Roman" w:hAnsi="Times New Roman" w:cs="Times New Roman"/>
          <w:sz w:val="28"/>
          <w:szCs w:val="28"/>
          <w:lang w:val="ro-MD" w:eastAsia="ru-RU"/>
        </w:rPr>
        <w:t xml:space="preserve"> î</w:t>
      </w:r>
      <w:r w:rsidR="00AB64DC" w:rsidRPr="0005296D">
        <w:rPr>
          <w:rFonts w:ascii="Times New Roman" w:eastAsia="Times New Roman" w:hAnsi="Times New Roman" w:cs="Times New Roman"/>
          <w:sz w:val="28"/>
          <w:szCs w:val="28"/>
          <w:lang w:val="ro-RO" w:eastAsia="ru-RU"/>
        </w:rPr>
        <w:t xml:space="preserve">n sumă totală </w:t>
      </w:r>
      <w:r w:rsidR="00AB64DC" w:rsidRPr="001970BA">
        <w:rPr>
          <w:rFonts w:ascii="Times New Roman" w:eastAsia="Times New Roman" w:hAnsi="Times New Roman" w:cs="Times New Roman"/>
          <w:sz w:val="28"/>
          <w:szCs w:val="28"/>
          <w:lang w:val="ro-RO" w:eastAsia="ru-RU"/>
        </w:rPr>
        <w:t xml:space="preserve">de </w:t>
      </w:r>
      <w:r w:rsidR="00A12D6C">
        <w:rPr>
          <w:rFonts w:ascii="Times New Roman" w:eastAsia="Times New Roman" w:hAnsi="Times New Roman" w:cs="Times New Roman"/>
          <w:b/>
          <w:sz w:val="28"/>
          <w:szCs w:val="28"/>
          <w:lang w:val="ro-RO" w:eastAsia="ru-RU"/>
        </w:rPr>
        <w:t>146</w:t>
      </w:r>
      <w:r w:rsidR="00487C0A">
        <w:rPr>
          <w:rFonts w:ascii="Times New Roman" w:eastAsia="Times New Roman" w:hAnsi="Times New Roman" w:cs="Times New Roman"/>
          <w:b/>
          <w:sz w:val="28"/>
          <w:szCs w:val="28"/>
          <w:lang w:val="ro-RO" w:eastAsia="ru-RU"/>
        </w:rPr>
        <w:t>,3 mii</w:t>
      </w:r>
      <w:r w:rsidR="00AB64DC" w:rsidRPr="003A4543">
        <w:rPr>
          <w:rFonts w:ascii="Times New Roman" w:eastAsia="Times New Roman" w:hAnsi="Times New Roman" w:cs="Times New Roman"/>
          <w:b/>
          <w:sz w:val="28"/>
          <w:szCs w:val="28"/>
          <w:lang w:val="ro-RO" w:eastAsia="ru-RU"/>
        </w:rPr>
        <w:t xml:space="preserve"> lei</w:t>
      </w:r>
      <w:r w:rsidR="00AB64DC">
        <w:rPr>
          <w:rFonts w:ascii="Times New Roman" w:eastAsia="Times New Roman" w:hAnsi="Times New Roman" w:cs="Times New Roman"/>
          <w:sz w:val="28"/>
          <w:szCs w:val="28"/>
          <w:lang w:val="ro-RO" w:eastAsia="ru-RU"/>
        </w:rPr>
        <w:t>;</w:t>
      </w:r>
    </w:p>
    <w:p w:rsidR="00016AB1" w:rsidRDefault="00820EEE" w:rsidP="00AB64DC">
      <w:pPr>
        <w:spacing w:after="0" w:line="240" w:lineRule="auto"/>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sz w:val="28"/>
          <w:szCs w:val="28"/>
          <w:lang w:val="ro-MD" w:eastAsia="ru-RU"/>
        </w:rPr>
        <w:t>5</w:t>
      </w:r>
      <w:r w:rsidR="00AB64DC">
        <w:rPr>
          <w:rFonts w:ascii="Times New Roman" w:eastAsia="Times New Roman" w:hAnsi="Times New Roman" w:cs="Times New Roman"/>
          <w:sz w:val="28"/>
          <w:szCs w:val="28"/>
          <w:lang w:val="ro-MD" w:eastAsia="ru-RU"/>
        </w:rPr>
        <w:t>.</w:t>
      </w:r>
      <w:r w:rsidR="00A12D6C">
        <w:rPr>
          <w:rFonts w:ascii="Times New Roman" w:eastAsia="Times New Roman" w:hAnsi="Times New Roman" w:cs="Times New Roman"/>
          <w:sz w:val="28"/>
          <w:szCs w:val="28"/>
          <w:lang w:val="ro-MD" w:eastAsia="ru-RU"/>
        </w:rPr>
        <w:t>2</w:t>
      </w:r>
      <w:r w:rsidR="00AB64DC" w:rsidRPr="0005296D">
        <w:rPr>
          <w:rFonts w:ascii="Times New Roman" w:eastAsia="Times New Roman" w:hAnsi="Times New Roman" w:cs="Times New Roman"/>
          <w:sz w:val="28"/>
          <w:szCs w:val="28"/>
          <w:lang w:val="ro-MD" w:eastAsia="ru-RU"/>
        </w:rPr>
        <w:t xml:space="preserve"> </w:t>
      </w:r>
      <w:r w:rsidR="00AB64DC">
        <w:rPr>
          <w:rFonts w:ascii="Times New Roman" w:eastAsia="Times New Roman" w:hAnsi="Times New Roman" w:cs="Times New Roman"/>
          <w:sz w:val="28"/>
          <w:szCs w:val="28"/>
          <w:lang w:val="ro-MD" w:eastAsia="ru-RU"/>
        </w:rPr>
        <w:t>mijloace</w:t>
      </w:r>
      <w:r w:rsidR="00AB64DC" w:rsidRPr="0005296D">
        <w:rPr>
          <w:rFonts w:ascii="Times New Roman" w:hAnsi="Times New Roman" w:cs="Times New Roman"/>
          <w:sz w:val="28"/>
          <w:szCs w:val="28"/>
          <w:lang w:val="ro-MD" w:eastAsia="ro-RO"/>
        </w:rPr>
        <w:t xml:space="preserve"> parvenite din alocațiile finanțate de Uniunea Europeană în cadrul Programului Operațional Comun </w:t>
      </w:r>
      <w:r w:rsidR="00AB64DC" w:rsidRPr="0005296D">
        <w:rPr>
          <w:rFonts w:ascii="Times New Roman" w:eastAsia="Times New Roman" w:hAnsi="Times New Roman" w:cs="Times New Roman"/>
          <w:sz w:val="28"/>
          <w:szCs w:val="28"/>
          <w:lang w:val="ro-RO" w:eastAsia="ru-RU"/>
        </w:rPr>
        <w:t>România – Republica Moldova 2014-2020</w:t>
      </w:r>
      <w:r w:rsidR="00AB64DC" w:rsidRPr="0005296D">
        <w:rPr>
          <w:rFonts w:ascii="Times New Roman" w:hAnsi="Times New Roman" w:cs="Times New Roman"/>
          <w:sz w:val="28"/>
          <w:szCs w:val="28"/>
          <w:lang w:val="ro-MD" w:eastAsia="ro-RO"/>
        </w:rPr>
        <w:t xml:space="preserve">, </w:t>
      </w:r>
      <w:bookmarkStart w:id="1" w:name="_Hlk81838298"/>
      <w:r w:rsidR="00AB64DC" w:rsidRPr="0005296D">
        <w:rPr>
          <w:rFonts w:ascii="Times New Roman" w:hAnsi="Times New Roman" w:cs="Times New Roman"/>
          <w:sz w:val="28"/>
          <w:szCs w:val="28"/>
          <w:lang w:val="ro-MD" w:eastAsia="ro-RO"/>
        </w:rPr>
        <w:t>conform contractului de Grant nr.1HARD/</w:t>
      </w:r>
      <w:r w:rsidR="00AB64DC">
        <w:rPr>
          <w:rFonts w:ascii="Times New Roman" w:hAnsi="Times New Roman" w:cs="Times New Roman"/>
          <w:sz w:val="28"/>
          <w:szCs w:val="28"/>
          <w:lang w:val="ro-MD" w:eastAsia="ro-RO"/>
        </w:rPr>
        <w:t>2</w:t>
      </w:r>
      <w:r w:rsidR="00AB64DC" w:rsidRPr="0005296D">
        <w:rPr>
          <w:rFonts w:ascii="Times New Roman" w:hAnsi="Times New Roman" w:cs="Times New Roman"/>
          <w:sz w:val="28"/>
          <w:szCs w:val="28"/>
          <w:lang w:val="ro-MD" w:eastAsia="ro-RO"/>
        </w:rPr>
        <w:t>.1/</w:t>
      </w:r>
      <w:r w:rsidR="00AB64DC">
        <w:rPr>
          <w:rFonts w:ascii="Times New Roman" w:hAnsi="Times New Roman" w:cs="Times New Roman"/>
          <w:sz w:val="28"/>
          <w:szCs w:val="28"/>
          <w:lang w:val="ro-MD" w:eastAsia="ro-RO"/>
        </w:rPr>
        <w:t>107</w:t>
      </w:r>
      <w:r w:rsidR="00AB64DC" w:rsidRPr="0005296D">
        <w:rPr>
          <w:rFonts w:ascii="Times New Roman" w:hAnsi="Times New Roman" w:cs="Times New Roman"/>
          <w:sz w:val="28"/>
          <w:szCs w:val="28"/>
          <w:lang w:val="ro-MD" w:eastAsia="ro-RO"/>
        </w:rPr>
        <w:t xml:space="preserve"> din 30.06.2021</w:t>
      </w:r>
      <w:bookmarkEnd w:id="1"/>
      <w:r w:rsidR="00AB64DC" w:rsidRPr="0005296D">
        <w:rPr>
          <w:rFonts w:ascii="Times New Roman" w:hAnsi="Times New Roman" w:cs="Times New Roman"/>
          <w:sz w:val="28"/>
          <w:szCs w:val="28"/>
          <w:lang w:val="ro-MD" w:eastAsia="ro-RO"/>
        </w:rPr>
        <w:t xml:space="preserve"> </w:t>
      </w:r>
      <w:r w:rsidR="00AB64DC" w:rsidRPr="0005296D">
        <w:rPr>
          <w:rFonts w:ascii="Times New Roman" w:eastAsia="Times New Roman" w:hAnsi="Times New Roman" w:cs="Times New Roman"/>
          <w:sz w:val="28"/>
          <w:szCs w:val="28"/>
          <w:lang w:val="ro-RO" w:eastAsia="ru-RU"/>
        </w:rPr>
        <w:t xml:space="preserve">pentru implementarea proiectului </w:t>
      </w:r>
      <w:r w:rsidR="00AB64DC" w:rsidRPr="00B870B0">
        <w:rPr>
          <w:rFonts w:ascii="Times New Roman" w:eastAsia="Times New Roman" w:hAnsi="Times New Roman" w:cs="Times New Roman"/>
          <w:bCs/>
          <w:sz w:val="28"/>
          <w:szCs w:val="28"/>
          <w:lang w:val="ro-RO" w:eastAsia="ru-RU"/>
        </w:rPr>
        <w:t>„Să descoperim împreună urmele lui Ștefan cel Mare</w:t>
      </w:r>
      <w:r w:rsidR="00AB64DC" w:rsidRPr="00BF6581">
        <w:rPr>
          <w:rFonts w:ascii="Times New Roman" w:eastAsia="Times New Roman" w:hAnsi="Times New Roman" w:cs="Times New Roman"/>
          <w:bCs/>
          <w:sz w:val="28"/>
          <w:szCs w:val="28"/>
          <w:lang w:val="ro-RO" w:eastAsia="ru-RU"/>
        </w:rPr>
        <w:t>”</w:t>
      </w:r>
      <w:r w:rsidR="00AB64DC" w:rsidRPr="0005296D">
        <w:rPr>
          <w:rFonts w:ascii="Times New Roman" w:eastAsia="Times New Roman" w:hAnsi="Times New Roman" w:cs="Times New Roman"/>
          <w:sz w:val="28"/>
          <w:szCs w:val="28"/>
          <w:lang w:val="ro-RO" w:eastAsia="ru-RU"/>
        </w:rPr>
        <w:t xml:space="preserve"> </w:t>
      </w:r>
      <w:r w:rsidR="00AB64DC" w:rsidRPr="0005296D">
        <w:rPr>
          <w:rFonts w:ascii="Times New Roman" w:eastAsia="Times New Roman" w:hAnsi="Times New Roman" w:cs="Times New Roman"/>
          <w:sz w:val="28"/>
          <w:szCs w:val="28"/>
          <w:lang w:val="ro-MD" w:eastAsia="ru-RU"/>
        </w:rPr>
        <w:t>î</w:t>
      </w:r>
      <w:r w:rsidR="00AB64DC" w:rsidRPr="0005296D">
        <w:rPr>
          <w:rFonts w:ascii="Times New Roman" w:eastAsia="Times New Roman" w:hAnsi="Times New Roman" w:cs="Times New Roman"/>
          <w:sz w:val="28"/>
          <w:szCs w:val="28"/>
          <w:lang w:val="ro-RO" w:eastAsia="ru-RU"/>
        </w:rPr>
        <w:t xml:space="preserve">n sumă totală de </w:t>
      </w:r>
      <w:r w:rsidR="00A12D6C">
        <w:rPr>
          <w:rFonts w:ascii="Times New Roman" w:eastAsia="Times New Roman" w:hAnsi="Times New Roman" w:cs="Times New Roman"/>
          <w:b/>
          <w:sz w:val="28"/>
          <w:szCs w:val="28"/>
          <w:lang w:val="ro-RO" w:eastAsia="ru-RU"/>
        </w:rPr>
        <w:t>314</w:t>
      </w:r>
      <w:r w:rsidR="00487C0A">
        <w:rPr>
          <w:rFonts w:ascii="Times New Roman" w:eastAsia="Times New Roman" w:hAnsi="Times New Roman" w:cs="Times New Roman"/>
          <w:b/>
          <w:sz w:val="28"/>
          <w:szCs w:val="28"/>
          <w:lang w:val="ro-RO" w:eastAsia="ru-RU"/>
        </w:rPr>
        <w:t xml:space="preserve">,1 mii </w:t>
      </w:r>
      <w:r w:rsidR="00AB64DC" w:rsidRPr="003A4543">
        <w:rPr>
          <w:rFonts w:ascii="Times New Roman" w:eastAsia="Times New Roman" w:hAnsi="Times New Roman" w:cs="Times New Roman"/>
          <w:b/>
          <w:sz w:val="28"/>
          <w:szCs w:val="28"/>
          <w:lang w:val="ro-RO" w:eastAsia="ru-RU"/>
        </w:rPr>
        <w:t>lei</w:t>
      </w:r>
      <w:r w:rsidR="00992E3E">
        <w:rPr>
          <w:rFonts w:ascii="Times New Roman" w:eastAsia="Times New Roman" w:hAnsi="Times New Roman" w:cs="Times New Roman"/>
          <w:b/>
          <w:sz w:val="28"/>
          <w:szCs w:val="28"/>
          <w:lang w:val="ro-RO" w:eastAsia="ru-RU"/>
        </w:rPr>
        <w:t>;</w:t>
      </w:r>
    </w:p>
    <w:p w:rsidR="00A12D6C" w:rsidRDefault="00820EEE" w:rsidP="00A12D6C">
      <w:pPr>
        <w:spacing w:after="0" w:line="240" w:lineRule="auto"/>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sz w:val="28"/>
          <w:szCs w:val="28"/>
          <w:lang w:val="ro-MD" w:eastAsia="ru-RU"/>
        </w:rPr>
        <w:t>5</w:t>
      </w:r>
      <w:r w:rsidR="00A12D6C">
        <w:rPr>
          <w:rFonts w:ascii="Times New Roman" w:eastAsia="Times New Roman" w:hAnsi="Times New Roman" w:cs="Times New Roman"/>
          <w:sz w:val="28"/>
          <w:szCs w:val="28"/>
          <w:lang w:val="ro-MD" w:eastAsia="ru-RU"/>
        </w:rPr>
        <w:t>.3</w:t>
      </w:r>
      <w:r w:rsidR="00A12D6C" w:rsidRPr="0005296D">
        <w:rPr>
          <w:rFonts w:ascii="Times New Roman" w:eastAsia="Times New Roman" w:hAnsi="Times New Roman" w:cs="Times New Roman"/>
          <w:sz w:val="28"/>
          <w:szCs w:val="28"/>
          <w:lang w:val="ro-MD" w:eastAsia="ru-RU"/>
        </w:rPr>
        <w:t xml:space="preserve"> </w:t>
      </w:r>
      <w:r w:rsidR="00A12D6C">
        <w:rPr>
          <w:rFonts w:ascii="Times New Roman" w:eastAsia="Times New Roman" w:hAnsi="Times New Roman" w:cs="Times New Roman"/>
          <w:sz w:val="28"/>
          <w:szCs w:val="28"/>
          <w:lang w:val="ro-MD" w:eastAsia="ru-RU"/>
        </w:rPr>
        <w:t>mijloace</w:t>
      </w:r>
      <w:r w:rsidR="00A12D6C" w:rsidRPr="0005296D">
        <w:rPr>
          <w:rFonts w:ascii="Times New Roman" w:hAnsi="Times New Roman" w:cs="Times New Roman"/>
          <w:sz w:val="28"/>
          <w:szCs w:val="28"/>
          <w:lang w:val="ro-MD" w:eastAsia="ro-RO"/>
        </w:rPr>
        <w:t xml:space="preserve"> parvenite din alocațiile finanțate de Uniunea Europeană în cadrul Programului Operațional Comun </w:t>
      </w:r>
      <w:r w:rsidR="00A12D6C" w:rsidRPr="0005296D">
        <w:rPr>
          <w:rFonts w:ascii="Times New Roman" w:eastAsia="Times New Roman" w:hAnsi="Times New Roman" w:cs="Times New Roman"/>
          <w:sz w:val="28"/>
          <w:szCs w:val="28"/>
          <w:lang w:val="ro-RO" w:eastAsia="ru-RU"/>
        </w:rPr>
        <w:t>România</w:t>
      </w:r>
      <w:r w:rsidR="009F6D8B">
        <w:rPr>
          <w:rFonts w:ascii="Times New Roman" w:eastAsia="Times New Roman" w:hAnsi="Times New Roman" w:cs="Times New Roman"/>
          <w:sz w:val="28"/>
          <w:szCs w:val="28"/>
          <w:lang w:val="ro-RO" w:eastAsia="ru-RU"/>
        </w:rPr>
        <w:t xml:space="preserve"> </w:t>
      </w:r>
      <w:r w:rsidR="00A12D6C" w:rsidRPr="0005296D">
        <w:rPr>
          <w:rFonts w:ascii="Times New Roman" w:eastAsia="Times New Roman" w:hAnsi="Times New Roman" w:cs="Times New Roman"/>
          <w:sz w:val="28"/>
          <w:szCs w:val="28"/>
          <w:lang w:val="ro-RO" w:eastAsia="ru-RU"/>
        </w:rPr>
        <w:t>– Republica Moldova 2014</w:t>
      </w:r>
      <w:r w:rsidR="009F6D8B" w:rsidRPr="0005296D">
        <w:rPr>
          <w:rFonts w:ascii="Times New Roman" w:eastAsia="Times New Roman" w:hAnsi="Times New Roman" w:cs="Times New Roman"/>
          <w:sz w:val="28"/>
          <w:szCs w:val="28"/>
          <w:lang w:val="ro-RO" w:eastAsia="ru-RU"/>
        </w:rPr>
        <w:t xml:space="preserve"> – </w:t>
      </w:r>
      <w:r w:rsidR="00A12D6C" w:rsidRPr="0005296D">
        <w:rPr>
          <w:rFonts w:ascii="Times New Roman" w:eastAsia="Times New Roman" w:hAnsi="Times New Roman" w:cs="Times New Roman"/>
          <w:sz w:val="28"/>
          <w:szCs w:val="28"/>
          <w:lang w:val="ro-RO" w:eastAsia="ru-RU"/>
        </w:rPr>
        <w:t>2020</w:t>
      </w:r>
      <w:r w:rsidR="00A12D6C" w:rsidRPr="0005296D">
        <w:rPr>
          <w:rFonts w:ascii="Times New Roman" w:hAnsi="Times New Roman" w:cs="Times New Roman"/>
          <w:sz w:val="28"/>
          <w:szCs w:val="28"/>
          <w:lang w:val="ro-MD" w:eastAsia="ro-RO"/>
        </w:rPr>
        <w:t>, conform contractului de Grant nr.1HARD/</w:t>
      </w:r>
      <w:r w:rsidR="00A12D6C">
        <w:rPr>
          <w:rFonts w:ascii="Times New Roman" w:hAnsi="Times New Roman" w:cs="Times New Roman"/>
          <w:sz w:val="28"/>
          <w:szCs w:val="28"/>
          <w:lang w:val="ro-MD" w:eastAsia="ro-RO"/>
        </w:rPr>
        <w:t>2</w:t>
      </w:r>
      <w:r w:rsidR="00A12D6C" w:rsidRPr="0005296D">
        <w:rPr>
          <w:rFonts w:ascii="Times New Roman" w:hAnsi="Times New Roman" w:cs="Times New Roman"/>
          <w:sz w:val="28"/>
          <w:szCs w:val="28"/>
          <w:lang w:val="ro-MD" w:eastAsia="ro-RO"/>
        </w:rPr>
        <w:t>.1/</w:t>
      </w:r>
      <w:r w:rsidR="009E4486">
        <w:rPr>
          <w:rFonts w:ascii="Times New Roman" w:hAnsi="Times New Roman" w:cs="Times New Roman"/>
          <w:sz w:val="28"/>
          <w:szCs w:val="28"/>
          <w:lang w:val="ro-MD" w:eastAsia="ro-RO"/>
        </w:rPr>
        <w:t>25</w:t>
      </w:r>
      <w:r w:rsidR="00A12D6C" w:rsidRPr="0005296D">
        <w:rPr>
          <w:rFonts w:ascii="Times New Roman" w:hAnsi="Times New Roman" w:cs="Times New Roman"/>
          <w:sz w:val="28"/>
          <w:szCs w:val="28"/>
          <w:lang w:val="ro-MD" w:eastAsia="ro-RO"/>
        </w:rPr>
        <w:t xml:space="preserve"> </w:t>
      </w:r>
      <w:r w:rsidR="00A12D6C" w:rsidRPr="00487C0A">
        <w:rPr>
          <w:rFonts w:ascii="Times New Roman" w:hAnsi="Times New Roman" w:cs="Times New Roman"/>
          <w:sz w:val="28"/>
          <w:szCs w:val="28"/>
          <w:lang w:val="ro-MD" w:eastAsia="ro-RO"/>
        </w:rPr>
        <w:t xml:space="preserve">din </w:t>
      </w:r>
      <w:r w:rsidR="009E4486" w:rsidRPr="00487C0A">
        <w:rPr>
          <w:rFonts w:ascii="Times New Roman" w:hAnsi="Times New Roman" w:cs="Times New Roman"/>
          <w:sz w:val="28"/>
          <w:szCs w:val="28"/>
          <w:lang w:val="ro-MD" w:eastAsia="ro-RO"/>
        </w:rPr>
        <w:t>16.04.2022</w:t>
      </w:r>
      <w:r w:rsidR="00A12D6C" w:rsidRPr="00487C0A">
        <w:rPr>
          <w:rFonts w:ascii="Times New Roman" w:hAnsi="Times New Roman" w:cs="Times New Roman"/>
          <w:sz w:val="28"/>
          <w:szCs w:val="28"/>
          <w:lang w:val="ro-MD" w:eastAsia="ro-RO"/>
        </w:rPr>
        <w:t xml:space="preserve"> </w:t>
      </w:r>
      <w:r w:rsidR="00A12D6C" w:rsidRPr="0005296D">
        <w:rPr>
          <w:rFonts w:ascii="Times New Roman" w:eastAsia="Times New Roman" w:hAnsi="Times New Roman" w:cs="Times New Roman"/>
          <w:sz w:val="28"/>
          <w:szCs w:val="28"/>
          <w:lang w:val="ro-RO" w:eastAsia="ru-RU"/>
        </w:rPr>
        <w:t xml:space="preserve">pentru implementarea proiectului </w:t>
      </w:r>
      <w:r w:rsidR="00992E3E" w:rsidRPr="00992E3E">
        <w:rPr>
          <w:rFonts w:ascii="Times New Roman" w:eastAsia="Times New Roman" w:hAnsi="Times New Roman" w:cs="Times New Roman"/>
          <w:bCs/>
          <w:sz w:val="28"/>
          <w:szCs w:val="28"/>
          <w:lang w:val="ro-RO" w:eastAsia="ru-RU"/>
        </w:rPr>
        <w:t>„TRECUTUL ARE UN NOU VIITOR</w:t>
      </w:r>
      <w:r w:rsidR="009F6D8B" w:rsidRPr="0005296D">
        <w:rPr>
          <w:rFonts w:ascii="Times New Roman" w:eastAsia="Times New Roman" w:hAnsi="Times New Roman" w:cs="Times New Roman"/>
          <w:sz w:val="28"/>
          <w:szCs w:val="28"/>
          <w:lang w:val="ro-RO" w:eastAsia="ru-RU"/>
        </w:rPr>
        <w:t xml:space="preserve"> – </w:t>
      </w:r>
      <w:r w:rsidR="00992E3E" w:rsidRPr="00992E3E">
        <w:rPr>
          <w:rFonts w:ascii="Times New Roman" w:eastAsia="Times New Roman" w:hAnsi="Times New Roman" w:cs="Times New Roman"/>
          <w:bCs/>
          <w:sz w:val="28"/>
          <w:szCs w:val="28"/>
          <w:lang w:val="ro-RO" w:eastAsia="ru-RU"/>
        </w:rPr>
        <w:t>Cooperare transfrontalieră în vederea valorificării patrimoniului cultural în Galați, România și Hâncești, Republica Moldova”</w:t>
      </w:r>
      <w:r w:rsidR="00A12D6C" w:rsidRPr="0005296D">
        <w:rPr>
          <w:rFonts w:ascii="Times New Roman" w:eastAsia="Times New Roman" w:hAnsi="Times New Roman" w:cs="Times New Roman"/>
          <w:sz w:val="28"/>
          <w:szCs w:val="28"/>
          <w:lang w:val="ro-RO" w:eastAsia="ru-RU"/>
        </w:rPr>
        <w:t xml:space="preserve"> </w:t>
      </w:r>
      <w:r w:rsidR="00A12D6C" w:rsidRPr="0005296D">
        <w:rPr>
          <w:rFonts w:ascii="Times New Roman" w:eastAsia="Times New Roman" w:hAnsi="Times New Roman" w:cs="Times New Roman"/>
          <w:sz w:val="28"/>
          <w:szCs w:val="28"/>
          <w:lang w:val="ro-MD" w:eastAsia="ru-RU"/>
        </w:rPr>
        <w:t>î</w:t>
      </w:r>
      <w:r w:rsidR="00A12D6C" w:rsidRPr="0005296D">
        <w:rPr>
          <w:rFonts w:ascii="Times New Roman" w:eastAsia="Times New Roman" w:hAnsi="Times New Roman" w:cs="Times New Roman"/>
          <w:sz w:val="28"/>
          <w:szCs w:val="28"/>
          <w:lang w:val="ro-RO" w:eastAsia="ru-RU"/>
        </w:rPr>
        <w:t xml:space="preserve">n sumă totală de </w:t>
      </w:r>
      <w:r w:rsidR="00992E3E">
        <w:rPr>
          <w:rFonts w:ascii="Times New Roman" w:eastAsia="Times New Roman" w:hAnsi="Times New Roman" w:cs="Times New Roman"/>
          <w:b/>
          <w:sz w:val="28"/>
          <w:szCs w:val="28"/>
          <w:lang w:val="ro-RO" w:eastAsia="ru-RU"/>
        </w:rPr>
        <w:t>195</w:t>
      </w:r>
      <w:r w:rsidR="00487C0A">
        <w:rPr>
          <w:rFonts w:ascii="Times New Roman" w:eastAsia="Times New Roman" w:hAnsi="Times New Roman" w:cs="Times New Roman"/>
          <w:b/>
          <w:sz w:val="28"/>
          <w:szCs w:val="28"/>
          <w:lang w:val="ro-RO" w:eastAsia="ru-RU"/>
        </w:rPr>
        <w:t>,</w:t>
      </w:r>
      <w:r w:rsidR="00992E3E">
        <w:rPr>
          <w:rFonts w:ascii="Times New Roman" w:eastAsia="Times New Roman" w:hAnsi="Times New Roman" w:cs="Times New Roman"/>
          <w:b/>
          <w:sz w:val="28"/>
          <w:szCs w:val="28"/>
          <w:lang w:val="ro-RO" w:eastAsia="ru-RU"/>
        </w:rPr>
        <w:t>2</w:t>
      </w:r>
      <w:r w:rsidR="00487C0A">
        <w:rPr>
          <w:rFonts w:ascii="Times New Roman" w:eastAsia="Times New Roman" w:hAnsi="Times New Roman" w:cs="Times New Roman"/>
          <w:b/>
          <w:sz w:val="28"/>
          <w:szCs w:val="28"/>
          <w:lang w:val="ro-RO" w:eastAsia="ru-RU"/>
        </w:rPr>
        <w:t xml:space="preserve"> mii</w:t>
      </w:r>
      <w:r w:rsidR="00A12D6C" w:rsidRPr="003A4543">
        <w:rPr>
          <w:rFonts w:ascii="Times New Roman" w:eastAsia="Times New Roman" w:hAnsi="Times New Roman" w:cs="Times New Roman"/>
          <w:b/>
          <w:sz w:val="28"/>
          <w:szCs w:val="28"/>
          <w:lang w:val="ro-RO" w:eastAsia="ru-RU"/>
        </w:rPr>
        <w:t xml:space="preserve"> lei</w:t>
      </w:r>
      <w:r w:rsidR="00A12D6C">
        <w:rPr>
          <w:rFonts w:ascii="Times New Roman" w:eastAsia="Times New Roman" w:hAnsi="Times New Roman" w:cs="Times New Roman"/>
          <w:b/>
          <w:sz w:val="28"/>
          <w:szCs w:val="28"/>
          <w:lang w:val="ro-RO" w:eastAsia="ru-RU"/>
        </w:rPr>
        <w:t>.</w:t>
      </w:r>
    </w:p>
    <w:p w:rsidR="00A12D6C" w:rsidRDefault="00820EEE" w:rsidP="00AB64DC">
      <w:pPr>
        <w:spacing w:after="0" w:line="240" w:lineRule="auto"/>
        <w:jc w:val="both"/>
        <w:rPr>
          <w:rStyle w:val="20"/>
          <w:rFonts w:ascii="Times New Roman" w:eastAsiaTheme="minorHAnsi" w:hAnsi="Times New Roman"/>
          <w:b w:val="0"/>
          <w:i w:val="0"/>
        </w:rPr>
      </w:pPr>
      <w:r>
        <w:rPr>
          <w:rStyle w:val="20"/>
          <w:rFonts w:ascii="Times New Roman" w:eastAsiaTheme="minorHAnsi" w:hAnsi="Times New Roman"/>
          <w:b w:val="0"/>
          <w:i w:val="0"/>
        </w:rPr>
        <w:t>5</w:t>
      </w:r>
      <w:r w:rsidR="00510F56" w:rsidRPr="00510F56">
        <w:rPr>
          <w:rStyle w:val="20"/>
          <w:rFonts w:ascii="Times New Roman" w:eastAsiaTheme="minorHAnsi" w:hAnsi="Times New Roman"/>
          <w:b w:val="0"/>
          <w:i w:val="0"/>
        </w:rPr>
        <w:t>.4 mijloace parvenite din alocațiile finanțate de UNICEF Memorandum de Înțelegere între Ministerul Muncii și Protecției Sociale și Fondul Națiunilor Unite pentru Copii (2022-2026)</w:t>
      </w:r>
      <w:r w:rsidR="00510F56" w:rsidRPr="00510F56">
        <w:rPr>
          <w:rFonts w:ascii="Times New Roman" w:eastAsia="Times New Roman" w:hAnsi="Times New Roman" w:cs="Times New Roman"/>
          <w:sz w:val="28"/>
          <w:szCs w:val="28"/>
          <w:lang w:val="ro-MD" w:eastAsia="ru-RU"/>
        </w:rPr>
        <w:t xml:space="preserve"> </w:t>
      </w:r>
      <w:r w:rsidR="00510F56" w:rsidRPr="0005296D">
        <w:rPr>
          <w:rFonts w:ascii="Times New Roman" w:eastAsia="Times New Roman" w:hAnsi="Times New Roman" w:cs="Times New Roman"/>
          <w:sz w:val="28"/>
          <w:szCs w:val="28"/>
          <w:lang w:val="ro-MD" w:eastAsia="ru-RU"/>
        </w:rPr>
        <w:t>î</w:t>
      </w:r>
      <w:r w:rsidR="00510F56" w:rsidRPr="0005296D">
        <w:rPr>
          <w:rFonts w:ascii="Times New Roman" w:eastAsia="Times New Roman" w:hAnsi="Times New Roman" w:cs="Times New Roman"/>
          <w:sz w:val="28"/>
          <w:szCs w:val="28"/>
          <w:lang w:val="ro-RO" w:eastAsia="ru-RU"/>
        </w:rPr>
        <w:t>n sumă totală de</w:t>
      </w:r>
      <w:r w:rsidR="00510F56" w:rsidRPr="00510F56">
        <w:rPr>
          <w:rStyle w:val="20"/>
          <w:rFonts w:ascii="Times New Roman" w:eastAsiaTheme="minorHAnsi" w:hAnsi="Times New Roman"/>
          <w:b w:val="0"/>
          <w:i w:val="0"/>
        </w:rPr>
        <w:t xml:space="preserve"> </w:t>
      </w:r>
      <w:r w:rsidR="00510F56">
        <w:rPr>
          <w:rStyle w:val="20"/>
          <w:rFonts w:ascii="Times New Roman" w:eastAsiaTheme="minorHAnsi" w:hAnsi="Times New Roman"/>
          <w:b w:val="0"/>
          <w:i w:val="0"/>
        </w:rPr>
        <w:t>4325</w:t>
      </w:r>
      <w:r w:rsidR="00F4062E">
        <w:rPr>
          <w:rStyle w:val="20"/>
          <w:rFonts w:ascii="Times New Roman" w:eastAsiaTheme="minorHAnsi" w:hAnsi="Times New Roman"/>
          <w:b w:val="0"/>
          <w:i w:val="0"/>
        </w:rPr>
        <w:t>,1 mii</w:t>
      </w:r>
      <w:r w:rsidR="00510F56" w:rsidRPr="00510F56">
        <w:rPr>
          <w:rStyle w:val="20"/>
          <w:rFonts w:ascii="Times New Roman" w:eastAsiaTheme="minorHAnsi" w:hAnsi="Times New Roman"/>
          <w:b w:val="0"/>
          <w:i w:val="0"/>
        </w:rPr>
        <w:t xml:space="preserve"> lei, care va fi precizat</w:t>
      </w:r>
      <w:r w:rsidR="00510F56">
        <w:rPr>
          <w:rStyle w:val="20"/>
          <w:rFonts w:ascii="Times New Roman" w:eastAsiaTheme="minorHAnsi" w:hAnsi="Times New Roman"/>
          <w:b w:val="0"/>
          <w:i w:val="0"/>
        </w:rPr>
        <w:t>e</w:t>
      </w:r>
      <w:r w:rsidR="00510F56" w:rsidRPr="00510F56">
        <w:rPr>
          <w:rStyle w:val="20"/>
          <w:rFonts w:ascii="Times New Roman" w:eastAsiaTheme="minorHAnsi" w:hAnsi="Times New Roman"/>
          <w:b w:val="0"/>
          <w:i w:val="0"/>
        </w:rPr>
        <w:t xml:space="preserve"> în devizele de cheltuieli pentru anul 2023, inclusiv:</w:t>
      </w:r>
    </w:p>
    <w:p w:rsidR="00F4062E" w:rsidRPr="00F4062E" w:rsidRDefault="00F4062E" w:rsidP="00F4062E">
      <w:pPr>
        <w:spacing w:after="0" w:line="240" w:lineRule="auto"/>
        <w:ind w:left="360"/>
        <w:jc w:val="both"/>
        <w:rPr>
          <w:rStyle w:val="20"/>
          <w:rFonts w:ascii="Times New Roman" w:eastAsiaTheme="minorHAnsi" w:hAnsi="Times New Roman"/>
          <w:b w:val="0"/>
          <w:i w:val="0"/>
        </w:rPr>
      </w:pPr>
      <w:r>
        <w:rPr>
          <w:rStyle w:val="20"/>
          <w:rFonts w:ascii="Times New Roman" w:eastAsiaTheme="minorHAnsi" w:hAnsi="Times New Roman"/>
          <w:b w:val="0"/>
          <w:i w:val="0"/>
        </w:rPr>
        <w:t>- S</w:t>
      </w:r>
      <w:r w:rsidRPr="00F4062E">
        <w:rPr>
          <w:rStyle w:val="20"/>
          <w:rFonts w:ascii="Times New Roman" w:eastAsiaTheme="minorHAnsi" w:hAnsi="Times New Roman"/>
          <w:b w:val="0"/>
          <w:i w:val="0"/>
        </w:rPr>
        <w:t xml:space="preserve">erviciul social de </w:t>
      </w:r>
      <w:r>
        <w:rPr>
          <w:rStyle w:val="20"/>
          <w:rFonts w:ascii="Times New Roman" w:eastAsiaTheme="minorHAnsi" w:hAnsi="Times New Roman"/>
          <w:b w:val="0"/>
          <w:i w:val="0"/>
        </w:rPr>
        <w:t>s</w:t>
      </w:r>
      <w:r w:rsidRPr="00F4062E">
        <w:rPr>
          <w:rStyle w:val="20"/>
          <w:rFonts w:ascii="Times New Roman" w:eastAsiaTheme="minorHAnsi" w:hAnsi="Times New Roman"/>
          <w:b w:val="0"/>
          <w:i w:val="0"/>
        </w:rPr>
        <w:t>prijin pentru familiile cu copii</w:t>
      </w:r>
      <w:r w:rsidRPr="00F4062E">
        <w:rPr>
          <w:rFonts w:ascii="Times New Roman" w:hAnsi="Times New Roman" w:cs="Times New Roman"/>
          <w:sz w:val="28"/>
          <w:szCs w:val="28"/>
          <w:lang w:val="ro-MD" w:eastAsia="ru-RU"/>
        </w:rPr>
        <w:t xml:space="preserve"> </w:t>
      </w:r>
      <w:r w:rsidRPr="00F4062E">
        <w:rPr>
          <w:rFonts w:ascii="Times New Roman" w:hAnsi="Times New Roman" w:cs="Times New Roman"/>
          <w:sz w:val="28"/>
          <w:szCs w:val="28"/>
          <w:lang w:val="ro-MD"/>
        </w:rPr>
        <w:t xml:space="preserve">– </w:t>
      </w:r>
      <w:r w:rsidRPr="00F4062E">
        <w:rPr>
          <w:rStyle w:val="20"/>
          <w:rFonts w:ascii="Times New Roman" w:eastAsiaTheme="minorHAnsi" w:hAnsi="Times New Roman"/>
          <w:b w:val="0"/>
          <w:i w:val="0"/>
        </w:rPr>
        <w:t>2407,0 mii lei;</w:t>
      </w:r>
    </w:p>
    <w:p w:rsidR="00F4062E" w:rsidRPr="00F4062E" w:rsidRDefault="00F4062E" w:rsidP="00F4062E">
      <w:pPr>
        <w:spacing w:after="0" w:line="240" w:lineRule="auto"/>
        <w:ind w:left="360"/>
        <w:jc w:val="both"/>
        <w:rPr>
          <w:rFonts w:ascii="Times New Roman" w:eastAsia="Times New Roman" w:hAnsi="Times New Roman" w:cs="Times New Roman"/>
          <w:bCs/>
          <w:iCs/>
          <w:sz w:val="28"/>
          <w:szCs w:val="28"/>
          <w:lang w:val="ro-RO" w:eastAsia="ru-RU"/>
        </w:rPr>
      </w:pPr>
      <w:r>
        <w:rPr>
          <w:rFonts w:ascii="Times New Roman" w:hAnsi="Times New Roman" w:cs="Times New Roman"/>
          <w:sz w:val="28"/>
          <w:szCs w:val="28"/>
          <w:lang w:val="ro-MD" w:eastAsia="ru-RU"/>
        </w:rPr>
        <w:t xml:space="preserve">- </w:t>
      </w:r>
      <w:r w:rsidRPr="00F4062E">
        <w:rPr>
          <w:rFonts w:ascii="Times New Roman" w:hAnsi="Times New Roman" w:cs="Times New Roman"/>
          <w:sz w:val="28"/>
          <w:szCs w:val="28"/>
          <w:lang w:val="ro-MD" w:eastAsia="ru-RU"/>
        </w:rPr>
        <w:t xml:space="preserve">Serviciul social de asistență personală </w:t>
      </w:r>
      <w:r w:rsidRPr="00F4062E">
        <w:rPr>
          <w:rFonts w:ascii="Times New Roman" w:hAnsi="Times New Roman" w:cs="Times New Roman"/>
          <w:sz w:val="28"/>
          <w:szCs w:val="28"/>
          <w:lang w:val="ro-MD"/>
        </w:rPr>
        <w:t xml:space="preserve">– 1230,8 mii </w:t>
      </w:r>
      <w:r w:rsidRPr="00F4062E">
        <w:rPr>
          <w:rFonts w:ascii="Times New Roman" w:hAnsi="Times New Roman" w:cs="Times New Roman"/>
          <w:sz w:val="28"/>
          <w:szCs w:val="28"/>
          <w:lang w:val="ro-MD" w:eastAsia="ru-RU"/>
        </w:rPr>
        <w:t>lei;</w:t>
      </w:r>
    </w:p>
    <w:p w:rsidR="00F4062E" w:rsidRDefault="00F4062E" w:rsidP="00F4062E">
      <w:pPr>
        <w:spacing w:after="0" w:line="240" w:lineRule="auto"/>
        <w:ind w:left="360"/>
        <w:jc w:val="both"/>
        <w:rPr>
          <w:rFonts w:ascii="Times New Roman" w:eastAsia="Times New Roman" w:hAnsi="Times New Roman" w:cs="Times New Roman"/>
          <w:bCs/>
          <w:iCs/>
          <w:sz w:val="28"/>
          <w:szCs w:val="28"/>
          <w:lang w:val="ro-RO" w:eastAsia="ru-RU"/>
        </w:rPr>
      </w:pPr>
      <w:r>
        <w:rPr>
          <w:rFonts w:ascii="Times New Roman" w:eastAsia="Times New Roman" w:hAnsi="Times New Roman" w:cs="Times New Roman"/>
          <w:bCs/>
          <w:iCs/>
          <w:sz w:val="28"/>
          <w:szCs w:val="28"/>
          <w:lang w:val="ro-RO" w:eastAsia="ru-RU"/>
        </w:rPr>
        <w:t xml:space="preserve">- </w:t>
      </w:r>
      <w:r w:rsidRPr="00F4062E">
        <w:rPr>
          <w:rFonts w:ascii="Times New Roman" w:eastAsia="Times New Roman" w:hAnsi="Times New Roman" w:cs="Times New Roman"/>
          <w:bCs/>
          <w:iCs/>
          <w:sz w:val="28"/>
          <w:szCs w:val="28"/>
          <w:lang w:val="ro-RO" w:eastAsia="ru-RU"/>
        </w:rPr>
        <w:t xml:space="preserve">Serviciul social  </w:t>
      </w:r>
      <w:r w:rsidR="00103FA5" w:rsidRPr="00992E3E">
        <w:rPr>
          <w:rFonts w:ascii="Times New Roman" w:eastAsia="Times New Roman" w:hAnsi="Times New Roman" w:cs="Times New Roman"/>
          <w:bCs/>
          <w:sz w:val="28"/>
          <w:szCs w:val="28"/>
          <w:lang w:val="ro-RO" w:eastAsia="ru-RU"/>
        </w:rPr>
        <w:t>„</w:t>
      </w:r>
      <w:r w:rsidRPr="00F4062E">
        <w:rPr>
          <w:rFonts w:ascii="Times New Roman" w:eastAsia="Times New Roman" w:hAnsi="Times New Roman" w:cs="Times New Roman"/>
          <w:bCs/>
          <w:iCs/>
          <w:sz w:val="28"/>
          <w:szCs w:val="28"/>
          <w:lang w:val="ro-RO" w:eastAsia="ru-RU"/>
        </w:rPr>
        <w:t>Casă de copii de tip familial” – 235,</w:t>
      </w:r>
      <w:r w:rsidR="00487C0A">
        <w:rPr>
          <w:rFonts w:ascii="Times New Roman" w:eastAsia="Times New Roman" w:hAnsi="Times New Roman" w:cs="Times New Roman"/>
          <w:bCs/>
          <w:iCs/>
          <w:sz w:val="28"/>
          <w:szCs w:val="28"/>
          <w:lang w:val="ro-RO" w:eastAsia="ru-RU"/>
        </w:rPr>
        <w:t>7</w:t>
      </w:r>
      <w:r w:rsidRPr="00F4062E">
        <w:rPr>
          <w:rFonts w:ascii="Times New Roman" w:eastAsia="Times New Roman" w:hAnsi="Times New Roman" w:cs="Times New Roman"/>
          <w:bCs/>
          <w:iCs/>
          <w:sz w:val="28"/>
          <w:szCs w:val="28"/>
          <w:lang w:val="ro-RO" w:eastAsia="ru-RU"/>
        </w:rPr>
        <w:t xml:space="preserve"> mii lei;</w:t>
      </w:r>
    </w:p>
    <w:p w:rsidR="00F4062E" w:rsidRDefault="00F4062E" w:rsidP="00487C0A">
      <w:pPr>
        <w:spacing w:after="0" w:line="240" w:lineRule="auto"/>
        <w:ind w:left="397"/>
        <w:rPr>
          <w:rFonts w:ascii="Times New Roman" w:hAnsi="Times New Roman" w:cs="Times New Roman"/>
          <w:sz w:val="28"/>
          <w:szCs w:val="28"/>
          <w:lang w:val="ro-MD"/>
        </w:rPr>
      </w:pPr>
      <w:r w:rsidRPr="00F4062E">
        <w:rPr>
          <w:rFonts w:ascii="Times New Roman" w:hAnsi="Times New Roman" w:cs="Times New Roman"/>
          <w:sz w:val="28"/>
          <w:szCs w:val="28"/>
          <w:lang w:val="ro-MD"/>
        </w:rPr>
        <w:t xml:space="preserve">- </w:t>
      </w:r>
      <w:r w:rsidRPr="00F4062E">
        <w:rPr>
          <w:rFonts w:ascii="Times New Roman" w:eastAsia="Times New Roman" w:hAnsi="Times New Roman" w:cs="Times New Roman"/>
          <w:bCs/>
          <w:iCs/>
          <w:sz w:val="28"/>
          <w:szCs w:val="28"/>
          <w:lang w:val="ro-RO" w:eastAsia="ru-RU"/>
        </w:rPr>
        <w:t xml:space="preserve">Serviciul social </w:t>
      </w:r>
      <w:r w:rsidRPr="00F4062E">
        <w:rPr>
          <w:rFonts w:ascii="Times New Roman" w:hAnsi="Times New Roman" w:cs="Times New Roman"/>
          <w:sz w:val="28"/>
          <w:szCs w:val="28"/>
          <w:lang w:val="ro-MD"/>
        </w:rPr>
        <w:t>asistenților social</w:t>
      </w:r>
      <w:r>
        <w:rPr>
          <w:rFonts w:ascii="Times New Roman" w:hAnsi="Times New Roman" w:cs="Times New Roman"/>
          <w:sz w:val="28"/>
          <w:szCs w:val="28"/>
          <w:lang w:val="ro-MD"/>
        </w:rPr>
        <w:t>ă</w:t>
      </w:r>
      <w:r w:rsidRPr="00F4062E">
        <w:rPr>
          <w:rFonts w:ascii="Times New Roman" w:hAnsi="Times New Roman" w:cs="Times New Roman"/>
          <w:sz w:val="28"/>
          <w:szCs w:val="28"/>
          <w:lang w:val="ro-MD"/>
        </w:rPr>
        <w:t xml:space="preserve"> comunitar</w:t>
      </w:r>
      <w:r>
        <w:rPr>
          <w:rFonts w:ascii="Times New Roman" w:hAnsi="Times New Roman" w:cs="Times New Roman"/>
          <w:sz w:val="28"/>
          <w:szCs w:val="28"/>
          <w:lang w:val="ro-MD"/>
        </w:rPr>
        <w:t>ă</w:t>
      </w:r>
      <w:r w:rsidRPr="00F4062E">
        <w:rPr>
          <w:rFonts w:ascii="Times New Roman" w:hAnsi="Times New Roman" w:cs="Times New Roman"/>
          <w:sz w:val="28"/>
          <w:szCs w:val="28"/>
          <w:lang w:val="ro-MD"/>
        </w:rPr>
        <w:t xml:space="preserve"> – 328,7 lei;</w:t>
      </w:r>
    </w:p>
    <w:p w:rsidR="00F4062E" w:rsidRPr="00F4062E" w:rsidRDefault="00F4062E" w:rsidP="00487C0A">
      <w:pPr>
        <w:spacing w:after="0" w:line="240" w:lineRule="auto"/>
        <w:ind w:left="397"/>
        <w:rPr>
          <w:rFonts w:ascii="Times New Roman" w:hAnsi="Times New Roman" w:cs="Times New Roman"/>
          <w:sz w:val="28"/>
          <w:szCs w:val="28"/>
          <w:lang w:val="ro-MD"/>
        </w:rPr>
      </w:pPr>
      <w:r>
        <w:rPr>
          <w:rFonts w:ascii="Times New Roman" w:hAnsi="Times New Roman" w:cs="Times New Roman"/>
          <w:sz w:val="28"/>
          <w:szCs w:val="28"/>
          <w:lang w:val="ro-MD"/>
        </w:rPr>
        <w:t xml:space="preserve">- </w:t>
      </w:r>
      <w:r w:rsidR="00487C0A">
        <w:rPr>
          <w:rFonts w:ascii="Times New Roman" w:hAnsi="Times New Roman" w:cs="Times New Roman"/>
          <w:sz w:val="28"/>
          <w:szCs w:val="28"/>
          <w:lang w:val="ro-MD"/>
        </w:rPr>
        <w:t xml:space="preserve">Aparatul Direcției Asistență Socială și Protecție a Familiei </w:t>
      </w:r>
      <w:r w:rsidR="00487C0A" w:rsidRPr="00F4062E">
        <w:rPr>
          <w:rFonts w:ascii="Times New Roman" w:hAnsi="Times New Roman" w:cs="Times New Roman"/>
          <w:sz w:val="28"/>
          <w:szCs w:val="28"/>
          <w:lang w:val="ro-MD"/>
        </w:rPr>
        <w:t xml:space="preserve">– </w:t>
      </w:r>
      <w:r w:rsidR="00487C0A">
        <w:rPr>
          <w:rFonts w:ascii="Times New Roman" w:hAnsi="Times New Roman" w:cs="Times New Roman"/>
          <w:sz w:val="28"/>
          <w:szCs w:val="28"/>
          <w:lang w:val="ro-MD"/>
        </w:rPr>
        <w:t>122,9</w:t>
      </w:r>
      <w:r w:rsidR="00487C0A" w:rsidRPr="00F4062E">
        <w:rPr>
          <w:rFonts w:ascii="Times New Roman" w:hAnsi="Times New Roman" w:cs="Times New Roman"/>
          <w:sz w:val="28"/>
          <w:szCs w:val="28"/>
          <w:lang w:val="ro-MD"/>
        </w:rPr>
        <w:t xml:space="preserve"> lei</w:t>
      </w:r>
      <w:r w:rsidR="00487C0A">
        <w:rPr>
          <w:rFonts w:ascii="Times New Roman" w:hAnsi="Times New Roman" w:cs="Times New Roman"/>
          <w:sz w:val="28"/>
          <w:szCs w:val="28"/>
          <w:lang w:val="ro-MD"/>
        </w:rPr>
        <w:t>.</w:t>
      </w:r>
    </w:p>
    <w:p w:rsidR="00DE12BD" w:rsidRPr="00C459B8" w:rsidRDefault="00820EEE" w:rsidP="00DE12BD">
      <w:pPr>
        <w:pStyle w:val="a3"/>
        <w:jc w:val="both"/>
        <w:rPr>
          <w:rFonts w:ascii="Times New Roman" w:hAnsi="Times New Roman" w:cs="Times New Roman"/>
          <w:sz w:val="28"/>
          <w:szCs w:val="28"/>
          <w:lang w:val="ro-MD" w:eastAsia="ru-RU"/>
        </w:rPr>
      </w:pPr>
      <w:r>
        <w:rPr>
          <w:rFonts w:ascii="Times New Roman" w:eastAsia="Times New Roman" w:hAnsi="Times New Roman" w:cs="Times New Roman"/>
          <w:b/>
          <w:sz w:val="28"/>
          <w:szCs w:val="28"/>
          <w:lang w:val="ro-MD" w:eastAsia="ru-RU"/>
        </w:rPr>
        <w:t>6</w:t>
      </w:r>
      <w:r w:rsidR="00510F56">
        <w:rPr>
          <w:rFonts w:ascii="Times New Roman" w:eastAsia="Times New Roman" w:hAnsi="Times New Roman" w:cs="Times New Roman"/>
          <w:b/>
          <w:sz w:val="28"/>
          <w:szCs w:val="28"/>
          <w:lang w:val="ro-MD" w:eastAsia="ru-RU"/>
        </w:rPr>
        <w:t>.</w:t>
      </w:r>
      <w:r w:rsidR="00CD5F1D" w:rsidRPr="00CD5F1D">
        <w:rPr>
          <w:rStyle w:val="20"/>
          <w:rFonts w:ascii="Times New Roman" w:eastAsiaTheme="minorHAnsi" w:hAnsi="Times New Roman"/>
          <w:b w:val="0"/>
          <w:i w:val="0"/>
        </w:rPr>
        <w:t xml:space="preserve"> </w:t>
      </w:r>
      <w:r w:rsidR="00DE12BD" w:rsidRPr="00C459B8">
        <w:rPr>
          <w:rFonts w:ascii="Times New Roman" w:hAnsi="Times New Roman" w:cs="Times New Roman"/>
          <w:sz w:val="28"/>
          <w:szCs w:val="28"/>
          <w:lang w:val="ro-MD" w:eastAsia="ru-RU"/>
        </w:rPr>
        <w:t xml:space="preserve">Se aprobă repartizarea mijloacelor financiare în sumă de </w:t>
      </w:r>
      <w:r w:rsidR="007A0164">
        <w:rPr>
          <w:rFonts w:ascii="Times New Roman" w:hAnsi="Times New Roman" w:cs="Times New Roman"/>
          <w:b/>
          <w:sz w:val="28"/>
          <w:szCs w:val="28"/>
          <w:lang w:val="ro-MD" w:eastAsia="ru-RU"/>
        </w:rPr>
        <w:t>33</w:t>
      </w:r>
      <w:r w:rsidR="0037281D">
        <w:rPr>
          <w:rFonts w:ascii="Times New Roman" w:hAnsi="Times New Roman" w:cs="Times New Roman"/>
          <w:b/>
          <w:sz w:val="28"/>
          <w:szCs w:val="28"/>
          <w:lang w:val="ro-MD" w:eastAsia="ru-RU"/>
        </w:rPr>
        <w:t xml:space="preserve">70,0 </w:t>
      </w:r>
      <w:r w:rsidR="00DE12BD" w:rsidRPr="003045A4">
        <w:rPr>
          <w:rFonts w:ascii="Times New Roman" w:hAnsi="Times New Roman" w:cs="Times New Roman"/>
          <w:b/>
          <w:sz w:val="28"/>
          <w:szCs w:val="28"/>
          <w:lang w:val="ro-MD" w:eastAsia="ru-RU"/>
        </w:rPr>
        <w:t>mii lei</w:t>
      </w:r>
      <w:r w:rsidR="00DE12BD" w:rsidRPr="00C459B8">
        <w:rPr>
          <w:rFonts w:ascii="Times New Roman" w:hAnsi="Times New Roman" w:cs="Times New Roman"/>
          <w:sz w:val="28"/>
          <w:szCs w:val="28"/>
          <w:lang w:val="ro-MD" w:eastAsia="ru-RU"/>
        </w:rPr>
        <w:t>, din componenta raională, pentru lucrări de reparație</w:t>
      </w:r>
      <w:r w:rsidR="0037281D">
        <w:rPr>
          <w:rFonts w:ascii="Times New Roman" w:hAnsi="Times New Roman" w:cs="Times New Roman"/>
          <w:sz w:val="28"/>
          <w:szCs w:val="28"/>
          <w:lang w:val="ro-MD" w:eastAsia="ru-RU"/>
        </w:rPr>
        <w:t>,</w:t>
      </w:r>
      <w:r w:rsidR="00DE12BD" w:rsidRPr="00C459B8">
        <w:rPr>
          <w:rFonts w:ascii="Times New Roman" w:hAnsi="Times New Roman" w:cs="Times New Roman"/>
          <w:sz w:val="28"/>
          <w:szCs w:val="28"/>
          <w:lang w:val="ro-MD" w:eastAsia="ru-RU"/>
        </w:rPr>
        <w:t xml:space="preserve"> dotări tehnice a instituțiilor de învățămînt, </w:t>
      </w:r>
      <w:r w:rsidR="0037281D">
        <w:rPr>
          <w:rFonts w:ascii="Times New Roman" w:hAnsi="Times New Roman" w:cs="Times New Roman"/>
          <w:sz w:val="28"/>
          <w:szCs w:val="28"/>
          <w:lang w:val="ro-MD" w:eastAsia="ru-RU"/>
        </w:rPr>
        <w:t>achitarea resurselor termoenergetice, a</w:t>
      </w:r>
      <w:r w:rsidR="00DE12BD" w:rsidRPr="00C459B8">
        <w:rPr>
          <w:rFonts w:ascii="Times New Roman" w:hAnsi="Times New Roman" w:cs="Times New Roman"/>
          <w:sz w:val="28"/>
          <w:szCs w:val="28"/>
          <w:lang w:val="ro-MD" w:eastAsia="ru-RU"/>
        </w:rPr>
        <w:t xml:space="preserve">lt., </w:t>
      </w:r>
      <w:r w:rsidR="00DE12BD" w:rsidRPr="00C459B8">
        <w:rPr>
          <w:rFonts w:ascii="Times New Roman" w:hAnsi="Times New Roman" w:cs="Times New Roman"/>
          <w:b/>
          <w:sz w:val="28"/>
          <w:szCs w:val="28"/>
          <w:lang w:val="ro-MD" w:eastAsia="ru-RU"/>
        </w:rPr>
        <w:t xml:space="preserve">conform anexei nr. </w:t>
      </w:r>
      <w:r w:rsidR="00C83BA0">
        <w:rPr>
          <w:rFonts w:ascii="Times New Roman" w:hAnsi="Times New Roman" w:cs="Times New Roman"/>
          <w:b/>
          <w:sz w:val="28"/>
          <w:szCs w:val="28"/>
          <w:lang w:val="ro-MD" w:eastAsia="ru-RU"/>
        </w:rPr>
        <w:t>3</w:t>
      </w:r>
      <w:r w:rsidR="00DE12BD" w:rsidRPr="00C459B8">
        <w:rPr>
          <w:rFonts w:ascii="Times New Roman" w:hAnsi="Times New Roman" w:cs="Times New Roman"/>
          <w:b/>
          <w:sz w:val="28"/>
          <w:szCs w:val="28"/>
          <w:lang w:val="ro-MD" w:eastAsia="ru-RU"/>
        </w:rPr>
        <w:t>.</w:t>
      </w:r>
    </w:p>
    <w:p w:rsidR="00FA7350" w:rsidRPr="00357219" w:rsidRDefault="00DE12BD" w:rsidP="00FA7350">
      <w:pPr>
        <w:pStyle w:val="a3"/>
        <w:jc w:val="both"/>
        <w:rPr>
          <w:rStyle w:val="Bodytext"/>
          <w:rFonts w:eastAsiaTheme="minorHAnsi"/>
          <w:sz w:val="28"/>
          <w:szCs w:val="28"/>
          <w:lang w:val="ro-MD"/>
        </w:rPr>
      </w:pPr>
      <w:r w:rsidRPr="00DE12BD">
        <w:rPr>
          <w:rStyle w:val="20"/>
          <w:rFonts w:ascii="Times New Roman" w:eastAsiaTheme="minorHAnsi" w:hAnsi="Times New Roman"/>
          <w:i w:val="0"/>
        </w:rPr>
        <w:t>7.</w:t>
      </w:r>
      <w:r w:rsidR="00FA7350" w:rsidRPr="00FA7350">
        <w:rPr>
          <w:rStyle w:val="Bodytext"/>
          <w:rFonts w:eastAsiaTheme="minorHAnsi"/>
          <w:sz w:val="28"/>
          <w:szCs w:val="28"/>
          <w:lang w:val="ro-MD"/>
        </w:rPr>
        <w:t xml:space="preserve"> </w:t>
      </w:r>
      <w:r w:rsidR="00FA7350" w:rsidRPr="00357219">
        <w:rPr>
          <w:rStyle w:val="Bodytext"/>
          <w:rFonts w:eastAsiaTheme="minorHAnsi"/>
          <w:sz w:val="28"/>
          <w:szCs w:val="28"/>
          <w:lang w:val="ro-MD"/>
        </w:rPr>
        <w:t>Se aprobă majorarea planului la venituri colectate și la cheltuieli în sumă de</w:t>
      </w:r>
      <w:r w:rsidR="00FA7350">
        <w:rPr>
          <w:rStyle w:val="Bodytext"/>
          <w:rFonts w:eastAsiaTheme="minorHAnsi"/>
          <w:sz w:val="28"/>
          <w:szCs w:val="28"/>
          <w:lang w:val="ro-MD"/>
        </w:rPr>
        <w:t xml:space="preserve"> 1</w:t>
      </w:r>
      <w:r w:rsidR="00C548CB">
        <w:rPr>
          <w:rStyle w:val="Bodytext"/>
          <w:rFonts w:eastAsiaTheme="minorHAnsi"/>
          <w:sz w:val="28"/>
          <w:szCs w:val="28"/>
          <w:lang w:val="ro-MD"/>
        </w:rPr>
        <w:t>9</w:t>
      </w:r>
      <w:r w:rsidR="00FA7350">
        <w:rPr>
          <w:rStyle w:val="Bodytext"/>
          <w:rFonts w:eastAsiaTheme="minorHAnsi"/>
          <w:sz w:val="28"/>
          <w:szCs w:val="28"/>
          <w:lang w:val="ro-MD"/>
        </w:rPr>
        <w:t>8,9</w:t>
      </w:r>
      <w:r w:rsidR="00FA7350" w:rsidRPr="006E064D">
        <w:rPr>
          <w:rStyle w:val="Bodytext"/>
          <w:rFonts w:eastAsiaTheme="minorHAnsi"/>
          <w:b/>
          <w:bCs/>
          <w:sz w:val="28"/>
          <w:szCs w:val="28"/>
          <w:lang w:val="ro-MD"/>
        </w:rPr>
        <w:t xml:space="preserve"> </w:t>
      </w:r>
      <w:r w:rsidR="00FA7350" w:rsidRPr="00B703A4">
        <w:rPr>
          <w:rStyle w:val="Bodytext"/>
          <w:rFonts w:eastAsiaTheme="minorHAnsi"/>
          <w:bCs/>
          <w:sz w:val="28"/>
          <w:szCs w:val="28"/>
          <w:lang w:val="ro-MD"/>
        </w:rPr>
        <w:t>mii lei</w:t>
      </w:r>
      <w:r w:rsidR="00FA7350" w:rsidRPr="00357219">
        <w:rPr>
          <w:rStyle w:val="Bodytext"/>
          <w:rFonts w:eastAsiaTheme="minorHAnsi"/>
          <w:sz w:val="28"/>
          <w:szCs w:val="28"/>
          <w:lang w:val="ro-MD"/>
        </w:rPr>
        <w:t xml:space="preserve"> parvenite din încasări de la prestarea serviciilor contra plată și alte plăți din instituțiile de învățământ </w:t>
      </w:r>
      <w:r w:rsidR="00FA7350">
        <w:rPr>
          <w:rStyle w:val="Bodytext"/>
          <w:rFonts w:eastAsiaTheme="minorHAnsi"/>
          <w:sz w:val="28"/>
          <w:szCs w:val="28"/>
          <w:lang w:val="ro-MD"/>
        </w:rPr>
        <w:t xml:space="preserve">preuniversitar </w:t>
      </w:r>
      <w:r w:rsidR="00FA7350" w:rsidRPr="00357219">
        <w:rPr>
          <w:rStyle w:val="Bodytext"/>
          <w:rFonts w:eastAsiaTheme="minorHAnsi"/>
          <w:sz w:val="28"/>
          <w:szCs w:val="28"/>
          <w:lang w:val="ro-MD"/>
        </w:rPr>
        <w:t>cu direcționarea conform destinației corespunzătoare surselor de acumulare:</w:t>
      </w:r>
    </w:p>
    <w:p w:rsidR="00FA7350" w:rsidRDefault="00FA7350" w:rsidP="00FA7350">
      <w:pPr>
        <w:pStyle w:val="a3"/>
        <w:ind w:left="142" w:hanging="142"/>
        <w:jc w:val="both"/>
        <w:rPr>
          <w:rFonts w:ascii="Times New Roman" w:hAnsi="Times New Roman" w:cs="Times New Roman"/>
          <w:sz w:val="28"/>
          <w:szCs w:val="28"/>
          <w:lang w:val="ro-RO" w:eastAsia="ru-RU"/>
        </w:rPr>
      </w:pPr>
      <w:r>
        <w:rPr>
          <w:rFonts w:ascii="Times New Roman" w:hAnsi="Times New Roman" w:cs="Times New Roman"/>
          <w:i/>
          <w:sz w:val="28"/>
          <w:szCs w:val="28"/>
          <w:lang w:val="ro-MD" w:eastAsia="ru-RU"/>
        </w:rPr>
        <w:t>1.1</w:t>
      </w:r>
      <w:r w:rsidRPr="008A687A">
        <w:rPr>
          <w:rFonts w:ascii="Times New Roman" w:hAnsi="Times New Roman" w:cs="Times New Roman"/>
          <w:i/>
          <w:sz w:val="28"/>
          <w:szCs w:val="28"/>
          <w:lang w:val="ro-MD" w:eastAsia="ru-RU"/>
        </w:rPr>
        <w:t xml:space="preserve"> </w:t>
      </w:r>
      <w:r w:rsidRPr="00F30F09">
        <w:rPr>
          <w:rFonts w:ascii="Times New Roman" w:hAnsi="Times New Roman" w:cs="Times New Roman"/>
          <w:bCs/>
          <w:i/>
          <w:iCs/>
          <w:sz w:val="28"/>
          <w:szCs w:val="28"/>
          <w:lang w:val="ro-MD" w:eastAsia="ru-RU"/>
        </w:rPr>
        <w:t>Direcția Învățământ, total</w:t>
      </w:r>
      <w:r w:rsidRPr="004046CA">
        <w:rPr>
          <w:sz w:val="28"/>
          <w:szCs w:val="28"/>
          <w:lang w:val="ro-MD"/>
        </w:rPr>
        <w:t xml:space="preserve"> </w:t>
      </w:r>
      <w:bookmarkStart w:id="2" w:name="_Hlk88126525"/>
      <w:r w:rsidRPr="00F30F09">
        <w:rPr>
          <w:sz w:val="28"/>
          <w:szCs w:val="28"/>
          <w:lang w:val="ro-MD"/>
        </w:rPr>
        <w:t xml:space="preserve">– </w:t>
      </w:r>
      <w:r>
        <w:rPr>
          <w:rFonts w:ascii="Times New Roman" w:hAnsi="Times New Roman" w:cs="Times New Roman"/>
          <w:sz w:val="28"/>
          <w:szCs w:val="28"/>
          <w:lang w:val="ro-MD"/>
        </w:rPr>
        <w:t>1</w:t>
      </w:r>
      <w:r w:rsidR="00C548CB">
        <w:rPr>
          <w:rFonts w:ascii="Times New Roman" w:hAnsi="Times New Roman" w:cs="Times New Roman"/>
          <w:sz w:val="28"/>
          <w:szCs w:val="28"/>
          <w:lang w:val="ro-MD"/>
        </w:rPr>
        <w:t>9</w:t>
      </w:r>
      <w:r>
        <w:rPr>
          <w:rFonts w:ascii="Times New Roman" w:hAnsi="Times New Roman" w:cs="Times New Roman"/>
          <w:sz w:val="28"/>
          <w:szCs w:val="28"/>
          <w:lang w:val="ro-MD"/>
        </w:rPr>
        <w:t xml:space="preserve">8,9 </w:t>
      </w:r>
      <w:r w:rsidRPr="00DF092C">
        <w:rPr>
          <w:rFonts w:ascii="Times New Roman" w:eastAsia="Times New Roman" w:hAnsi="Times New Roman" w:cs="Times New Roman"/>
          <w:sz w:val="28"/>
          <w:szCs w:val="28"/>
          <w:lang w:val="ro-MD" w:eastAsia="ru-RU"/>
        </w:rPr>
        <w:t>m</w:t>
      </w:r>
      <w:r w:rsidRPr="00F30F09">
        <w:rPr>
          <w:rFonts w:ascii="Times New Roman" w:eastAsia="Times New Roman" w:hAnsi="Times New Roman" w:cs="Times New Roman"/>
          <w:sz w:val="28"/>
          <w:szCs w:val="28"/>
          <w:lang w:val="ro-MD" w:eastAsia="ru-RU"/>
        </w:rPr>
        <w:t>ii lei</w:t>
      </w:r>
      <w:r w:rsidRPr="00F30F09">
        <w:rPr>
          <w:rFonts w:ascii="Times New Roman" w:hAnsi="Times New Roman" w:cs="Times New Roman"/>
          <w:sz w:val="28"/>
          <w:szCs w:val="28"/>
          <w:lang w:val="ro-RO" w:eastAsia="ru-RU"/>
        </w:rPr>
        <w:t>;</w:t>
      </w:r>
      <w:r>
        <w:rPr>
          <w:sz w:val="28"/>
          <w:szCs w:val="28"/>
          <w:lang w:val="ro-RO" w:eastAsia="ru-RU"/>
        </w:rPr>
        <w:t xml:space="preserve"> </w:t>
      </w:r>
      <w:r w:rsidRPr="004046CA">
        <w:rPr>
          <w:rFonts w:ascii="Times New Roman" w:hAnsi="Times New Roman" w:cs="Times New Roman"/>
          <w:sz w:val="28"/>
          <w:szCs w:val="28"/>
          <w:lang w:val="ro-RO" w:eastAsia="ru-RU"/>
        </w:rPr>
        <w:t>inclusiv</w:t>
      </w:r>
      <w:bookmarkEnd w:id="2"/>
      <w:r>
        <w:rPr>
          <w:rFonts w:ascii="Times New Roman" w:hAnsi="Times New Roman" w:cs="Times New Roman"/>
          <w:sz w:val="28"/>
          <w:szCs w:val="28"/>
          <w:lang w:val="ro-RO" w:eastAsia="ru-RU"/>
        </w:rPr>
        <w:t>:</w:t>
      </w:r>
    </w:p>
    <w:p w:rsidR="00FA7350" w:rsidRDefault="00FA7350" w:rsidP="00FA7350">
      <w:pPr>
        <w:pStyle w:val="12"/>
        <w:numPr>
          <w:ilvl w:val="0"/>
          <w:numId w:val="27"/>
        </w:numPr>
        <w:spacing w:after="0" w:line="240" w:lineRule="auto"/>
        <w:ind w:left="360"/>
        <w:rPr>
          <w:sz w:val="28"/>
          <w:szCs w:val="28"/>
          <w:lang w:val="ro-MD"/>
        </w:rPr>
      </w:pPr>
      <w:r w:rsidRPr="00F9020E">
        <w:rPr>
          <w:sz w:val="28"/>
          <w:szCs w:val="28"/>
          <w:lang w:val="ro-MD" w:eastAsia="ro-RO"/>
        </w:rPr>
        <w:t xml:space="preserve">Gimnaziul </w:t>
      </w:r>
      <w:r>
        <w:rPr>
          <w:sz w:val="28"/>
          <w:szCs w:val="28"/>
          <w:lang w:val="ro-MD" w:eastAsia="ro-RO"/>
        </w:rPr>
        <w:t xml:space="preserve">Fundul Galbenei </w:t>
      </w:r>
      <w:r w:rsidRPr="004046CA">
        <w:rPr>
          <w:sz w:val="28"/>
          <w:szCs w:val="28"/>
          <w:lang w:val="ro-MD"/>
        </w:rPr>
        <w:t>–</w:t>
      </w:r>
      <w:r>
        <w:rPr>
          <w:sz w:val="28"/>
          <w:szCs w:val="28"/>
          <w:lang w:val="ro-MD"/>
        </w:rPr>
        <w:t xml:space="preserve"> 148,9</w:t>
      </w:r>
      <w:r>
        <w:rPr>
          <w:sz w:val="28"/>
          <w:szCs w:val="28"/>
          <w:lang w:val="ro-MD" w:eastAsia="ru-RU"/>
        </w:rPr>
        <w:t xml:space="preserve"> mii lei</w:t>
      </w:r>
      <w:r w:rsidR="0061064E">
        <w:rPr>
          <w:sz w:val="28"/>
          <w:szCs w:val="28"/>
          <w:lang w:val="ro-MD" w:eastAsia="ru-RU"/>
        </w:rPr>
        <w:t>;</w:t>
      </w:r>
    </w:p>
    <w:p w:rsidR="00C548CB" w:rsidRDefault="0061064E" w:rsidP="00FA7350">
      <w:pPr>
        <w:pStyle w:val="12"/>
        <w:numPr>
          <w:ilvl w:val="0"/>
          <w:numId w:val="27"/>
        </w:numPr>
        <w:spacing w:after="0" w:line="240" w:lineRule="auto"/>
        <w:ind w:left="360"/>
        <w:rPr>
          <w:sz w:val="28"/>
          <w:szCs w:val="28"/>
          <w:lang w:val="ro-MD"/>
        </w:rPr>
      </w:pPr>
      <w:r>
        <w:rPr>
          <w:sz w:val="28"/>
          <w:szCs w:val="28"/>
          <w:lang w:val="ro-MD" w:eastAsia="ru-RU"/>
        </w:rPr>
        <w:t xml:space="preserve">Gimnaziul Onești </w:t>
      </w:r>
      <w:r w:rsidRPr="004046CA">
        <w:rPr>
          <w:sz w:val="28"/>
          <w:szCs w:val="28"/>
          <w:lang w:val="ro-MD"/>
        </w:rPr>
        <w:t>–</w:t>
      </w:r>
      <w:r>
        <w:rPr>
          <w:sz w:val="28"/>
          <w:szCs w:val="28"/>
          <w:lang w:val="ro-MD"/>
        </w:rPr>
        <w:t xml:space="preserve"> 20,0</w:t>
      </w:r>
      <w:r>
        <w:rPr>
          <w:sz w:val="28"/>
          <w:szCs w:val="28"/>
          <w:lang w:val="ro-MD" w:eastAsia="ru-RU"/>
        </w:rPr>
        <w:t xml:space="preserve"> mii lei</w:t>
      </w:r>
      <w:r w:rsidR="00C548CB">
        <w:rPr>
          <w:sz w:val="28"/>
          <w:szCs w:val="28"/>
          <w:lang w:val="ro-MD" w:eastAsia="ru-RU"/>
        </w:rPr>
        <w:t>;</w:t>
      </w:r>
    </w:p>
    <w:p w:rsidR="00C548CB" w:rsidRDefault="00C548CB" w:rsidP="00C548CB">
      <w:pPr>
        <w:pStyle w:val="12"/>
        <w:numPr>
          <w:ilvl w:val="0"/>
          <w:numId w:val="27"/>
        </w:numPr>
        <w:spacing w:after="0" w:line="240" w:lineRule="auto"/>
        <w:ind w:left="360"/>
        <w:rPr>
          <w:sz w:val="28"/>
          <w:szCs w:val="28"/>
          <w:lang w:val="ro-MD"/>
        </w:rPr>
      </w:pPr>
      <w:r>
        <w:rPr>
          <w:sz w:val="28"/>
          <w:szCs w:val="28"/>
          <w:lang w:val="ro-MD" w:eastAsia="ru-RU"/>
        </w:rPr>
        <w:t xml:space="preserve">Gimnaziul Drăgușenii Noi </w:t>
      </w:r>
      <w:r w:rsidRPr="004046CA">
        <w:rPr>
          <w:sz w:val="28"/>
          <w:szCs w:val="28"/>
          <w:lang w:val="ro-MD"/>
        </w:rPr>
        <w:t>–</w:t>
      </w:r>
      <w:r>
        <w:rPr>
          <w:sz w:val="28"/>
          <w:szCs w:val="28"/>
          <w:lang w:val="ro-MD"/>
        </w:rPr>
        <w:t xml:space="preserve"> 30,0</w:t>
      </w:r>
      <w:r>
        <w:rPr>
          <w:sz w:val="28"/>
          <w:szCs w:val="28"/>
          <w:lang w:val="ro-MD" w:eastAsia="ru-RU"/>
        </w:rPr>
        <w:t xml:space="preserve"> mii lei.</w:t>
      </w:r>
    </w:p>
    <w:p w:rsidR="00F20D7E" w:rsidRPr="0005296D" w:rsidRDefault="00F20D7E" w:rsidP="00F20D7E">
      <w:pPr>
        <w:spacing w:after="0" w:line="240" w:lineRule="auto"/>
        <w:jc w:val="both"/>
        <w:rPr>
          <w:rFonts w:ascii="Times New Roman" w:eastAsia="Times New Roman" w:hAnsi="Times New Roman" w:cs="Times New Roman"/>
          <w:sz w:val="28"/>
          <w:szCs w:val="28"/>
          <w:lang w:val="ro-RO" w:eastAsia="ru-RU"/>
        </w:rPr>
      </w:pPr>
      <w:r>
        <w:rPr>
          <w:rStyle w:val="20"/>
          <w:rFonts w:ascii="Times New Roman" w:eastAsiaTheme="minorHAnsi" w:hAnsi="Times New Roman"/>
          <w:b w:val="0"/>
          <w:i w:val="0"/>
        </w:rPr>
        <w:t>8.</w:t>
      </w:r>
      <w:r w:rsidRPr="00F20D7E">
        <w:rPr>
          <w:rFonts w:ascii="Times New Roman" w:eastAsia="Times New Roman" w:hAnsi="Times New Roman" w:cs="Times New Roman"/>
          <w:sz w:val="28"/>
          <w:szCs w:val="28"/>
          <w:lang w:val="ro-MD" w:eastAsia="ru-RU"/>
        </w:rPr>
        <w:t xml:space="preserve"> </w:t>
      </w:r>
      <w:bookmarkStart w:id="3" w:name="_Hlk81405337"/>
      <w:r w:rsidRPr="0005296D">
        <w:rPr>
          <w:rFonts w:ascii="Times New Roman" w:eastAsia="Times New Roman" w:hAnsi="Times New Roman" w:cs="Times New Roman"/>
          <w:sz w:val="28"/>
          <w:szCs w:val="28"/>
          <w:lang w:val="ro-MD" w:eastAsia="ru-RU"/>
        </w:rPr>
        <w:t xml:space="preserve">Se </w:t>
      </w:r>
      <w:r w:rsidRPr="0005296D">
        <w:rPr>
          <w:rFonts w:ascii="Times New Roman" w:eastAsia="Times New Roman" w:hAnsi="Times New Roman" w:cs="Times New Roman"/>
          <w:sz w:val="28"/>
          <w:szCs w:val="28"/>
          <w:lang w:val="ro-RO" w:eastAsia="ru-RU"/>
        </w:rPr>
        <w:t>aprobă majorarea planului la partea de venituri,</w:t>
      </w:r>
      <w:r w:rsidRPr="0005296D">
        <w:rPr>
          <w:rFonts w:ascii="Times New Roman" w:eastAsia="Times New Roman" w:hAnsi="Times New Roman" w:cs="Times New Roman"/>
          <w:b/>
          <w:i/>
          <w:sz w:val="28"/>
          <w:szCs w:val="28"/>
          <w:lang w:val="ro-RO" w:eastAsia="ru-RU"/>
        </w:rPr>
        <w:t xml:space="preserve"> </w:t>
      </w:r>
      <w:r w:rsidRPr="0005296D">
        <w:rPr>
          <w:rFonts w:ascii="Times New Roman" w:eastAsia="Times New Roman" w:hAnsi="Times New Roman" w:cs="Times New Roman"/>
          <w:sz w:val="28"/>
          <w:szCs w:val="28"/>
          <w:lang w:val="ro-RO" w:eastAsia="ru-RU"/>
        </w:rPr>
        <w:t>capitolul</w:t>
      </w:r>
      <w:r w:rsidRPr="002723DF">
        <w:rPr>
          <w:rFonts w:ascii="Times New Roman" w:hAnsi="Times New Roman" w:cs="Times New Roman"/>
          <w:sz w:val="28"/>
          <w:szCs w:val="28"/>
          <w:lang w:val="pt-BR"/>
        </w:rPr>
        <w:t xml:space="preserve">  </w:t>
      </w:r>
      <w:r w:rsidRPr="0005296D">
        <w:rPr>
          <w:rFonts w:ascii="Times New Roman" w:eastAsia="Times New Roman" w:hAnsi="Times New Roman" w:cs="Times New Roman"/>
          <w:sz w:val="28"/>
          <w:szCs w:val="28"/>
          <w:lang w:val="ro-RO" w:eastAsia="ru-RU"/>
        </w:rPr>
        <w:t>„</w:t>
      </w:r>
      <w:r w:rsidRPr="0005296D">
        <w:rPr>
          <w:rFonts w:ascii="Times New Roman" w:eastAsia="Times New Roman" w:hAnsi="Times New Roman" w:cs="Times New Roman"/>
          <w:sz w:val="28"/>
          <w:szCs w:val="28"/>
          <w:lang w:val="ro-MD" w:eastAsia="ru-RU"/>
        </w:rPr>
        <w:t>Granturi”, Cod ECO 132222</w:t>
      </w:r>
      <w:r w:rsidRPr="0005296D">
        <w:rPr>
          <w:rFonts w:ascii="Times New Roman" w:eastAsia="Times New Roman" w:hAnsi="Times New Roman" w:cs="Times New Roman"/>
          <w:sz w:val="28"/>
          <w:szCs w:val="28"/>
          <w:lang w:val="ro-RO" w:eastAsia="ru-RU"/>
        </w:rPr>
        <w:t xml:space="preserve"> „</w:t>
      </w:r>
      <w:r w:rsidRPr="0005296D">
        <w:rPr>
          <w:rFonts w:ascii="Times New Roman" w:eastAsia="Times New Roman" w:hAnsi="Times New Roman" w:cs="Times New Roman"/>
          <w:sz w:val="28"/>
          <w:szCs w:val="28"/>
          <w:lang w:val="ro-MD" w:eastAsia="ru-RU"/>
        </w:rPr>
        <w:t xml:space="preserve">Granturi capitale primite de la organizațiile internaționale pentru proiecte finanțate din surse externe pentru bugetul local de nivelul II” </w:t>
      </w:r>
      <w:r w:rsidRPr="0005296D">
        <w:rPr>
          <w:rFonts w:ascii="Times New Roman" w:hAnsi="Times New Roman" w:cs="Times New Roman"/>
          <w:sz w:val="28"/>
          <w:szCs w:val="28"/>
          <w:lang w:val="ro-MD" w:eastAsia="ro-RO"/>
        </w:rPr>
        <w:t xml:space="preserve">parvenite din alocațiile </w:t>
      </w:r>
      <w:r w:rsidRPr="0005296D">
        <w:rPr>
          <w:rFonts w:ascii="Times New Roman" w:hAnsi="Times New Roman" w:cs="Times New Roman"/>
          <w:sz w:val="28"/>
          <w:szCs w:val="28"/>
          <w:lang w:val="ro-MD" w:eastAsia="ro-RO"/>
        </w:rPr>
        <w:lastRenderedPageBreak/>
        <w:t xml:space="preserve">finanțate de Uniunea Europeană în cadrul Programului Operațional Comun </w:t>
      </w:r>
      <w:r w:rsidRPr="0005296D">
        <w:rPr>
          <w:rFonts w:ascii="Times New Roman" w:eastAsia="Times New Roman" w:hAnsi="Times New Roman" w:cs="Times New Roman"/>
          <w:sz w:val="28"/>
          <w:szCs w:val="28"/>
          <w:lang w:val="ro-RO" w:eastAsia="ru-RU"/>
        </w:rPr>
        <w:t>România – Republica Moldova 2014-2020</w:t>
      </w:r>
      <w:r w:rsidRPr="0005296D">
        <w:rPr>
          <w:rFonts w:ascii="Times New Roman" w:hAnsi="Times New Roman" w:cs="Times New Roman"/>
          <w:sz w:val="28"/>
          <w:szCs w:val="28"/>
          <w:lang w:val="ro-MD" w:eastAsia="ro-RO"/>
        </w:rPr>
        <w:t>, conform contractului de Grant nr.1HARD/4.1/24 din 01 iulie 2021</w:t>
      </w:r>
      <w:r>
        <w:rPr>
          <w:rFonts w:ascii="Times New Roman" w:hAnsi="Times New Roman" w:cs="Times New Roman"/>
          <w:sz w:val="28"/>
          <w:szCs w:val="28"/>
          <w:lang w:val="ro-MD" w:eastAsia="ro-RO"/>
        </w:rPr>
        <w:t xml:space="preserve"> </w:t>
      </w:r>
      <w:r w:rsidRPr="0005296D">
        <w:rPr>
          <w:rFonts w:ascii="Times New Roman" w:eastAsia="Times New Roman" w:hAnsi="Times New Roman" w:cs="Times New Roman"/>
          <w:sz w:val="28"/>
          <w:szCs w:val="28"/>
          <w:lang w:val="ro-RO" w:eastAsia="ru-RU"/>
        </w:rPr>
        <w:t>pentru implementarea proiectului „Sănătatea în mâni bune - spitale mai mari, îngrijire mai bună, cei mai buni doctori pentru oameni din regiunea România – Republica Moldova</w:t>
      </w:r>
      <w:r w:rsidRPr="0005296D">
        <w:rPr>
          <w:rFonts w:ascii="Times New Roman" w:eastAsia="Times New Roman" w:hAnsi="Times New Roman" w:cs="Times New Roman"/>
          <w:sz w:val="28"/>
          <w:szCs w:val="28"/>
          <w:lang w:val="ro-MD" w:eastAsia="ru-RU"/>
        </w:rPr>
        <w:t xml:space="preserve"> î</w:t>
      </w:r>
      <w:r w:rsidRPr="0005296D">
        <w:rPr>
          <w:rFonts w:ascii="Times New Roman" w:eastAsia="Times New Roman" w:hAnsi="Times New Roman" w:cs="Times New Roman"/>
          <w:sz w:val="28"/>
          <w:szCs w:val="28"/>
          <w:lang w:val="ro-RO" w:eastAsia="ru-RU"/>
        </w:rPr>
        <w:t xml:space="preserve">n sumă totală </w:t>
      </w:r>
      <w:r w:rsidRPr="001970BA">
        <w:rPr>
          <w:rFonts w:ascii="Times New Roman" w:eastAsia="Times New Roman" w:hAnsi="Times New Roman" w:cs="Times New Roman"/>
          <w:sz w:val="28"/>
          <w:szCs w:val="28"/>
          <w:lang w:val="ro-RO" w:eastAsia="ru-RU"/>
        </w:rPr>
        <w:t xml:space="preserve">de </w:t>
      </w:r>
      <w:r w:rsidRPr="00E76F1B">
        <w:rPr>
          <w:rFonts w:ascii="Times New Roman" w:eastAsia="Times New Roman" w:hAnsi="Times New Roman" w:cs="Times New Roman"/>
          <w:b/>
          <w:sz w:val="28"/>
          <w:szCs w:val="28"/>
          <w:lang w:val="ro-RO" w:eastAsia="ru-RU"/>
        </w:rPr>
        <w:t>7600,0 mii lei</w:t>
      </w:r>
      <w:r w:rsidRPr="0005296D">
        <w:rPr>
          <w:rFonts w:ascii="Times New Roman" w:eastAsia="Times New Roman" w:hAnsi="Times New Roman" w:cs="Times New Roman"/>
          <w:sz w:val="28"/>
          <w:szCs w:val="28"/>
          <w:lang w:val="ro-RO" w:eastAsia="ru-RU"/>
        </w:rPr>
        <w:t>, cu direcționarea conform destinației prevăzute de proiect.</w:t>
      </w:r>
    </w:p>
    <w:bookmarkEnd w:id="3"/>
    <w:p w:rsidR="00CD5F1D" w:rsidRPr="001F255E" w:rsidRDefault="00464B76" w:rsidP="00CD5F1D">
      <w:pPr>
        <w:pStyle w:val="a3"/>
        <w:ind w:left="57"/>
        <w:jc w:val="both"/>
        <w:rPr>
          <w:rStyle w:val="20"/>
          <w:rFonts w:ascii="Times New Roman" w:eastAsiaTheme="minorHAnsi" w:hAnsi="Times New Roman"/>
          <w:b w:val="0"/>
          <w:i w:val="0"/>
        </w:rPr>
      </w:pPr>
      <w:r>
        <w:rPr>
          <w:rStyle w:val="20"/>
          <w:rFonts w:ascii="Times New Roman" w:eastAsiaTheme="minorHAnsi" w:hAnsi="Times New Roman"/>
          <w:b w:val="0"/>
          <w:i w:val="0"/>
        </w:rPr>
        <w:t>9.</w:t>
      </w:r>
      <w:r w:rsidR="00DE12BD">
        <w:rPr>
          <w:rStyle w:val="20"/>
          <w:rFonts w:ascii="Times New Roman" w:eastAsiaTheme="minorHAnsi" w:hAnsi="Times New Roman"/>
          <w:b w:val="0"/>
          <w:i w:val="0"/>
        </w:rPr>
        <w:t xml:space="preserve"> </w:t>
      </w:r>
      <w:r w:rsidR="00CD5F1D" w:rsidRPr="001F255E">
        <w:rPr>
          <w:rStyle w:val="20"/>
          <w:rFonts w:ascii="Times New Roman" w:eastAsiaTheme="minorHAnsi" w:hAnsi="Times New Roman"/>
          <w:b w:val="0"/>
          <w:i w:val="0"/>
        </w:rPr>
        <w:t xml:space="preserve">Se aprobă majorarea planului la partea de venituri, capitolul „Transferuri primite intre bugetul de stat si bugetele locale”, Cod ECO 191320 „Transferuri capitale primite cu destinație specială între instituțiile bugetului de stat și instituțiile bugetelor locale de nivelul II” cu </w:t>
      </w:r>
      <w:r w:rsidR="00CD5F1D" w:rsidRPr="00E76F1B">
        <w:rPr>
          <w:rStyle w:val="20"/>
          <w:rFonts w:ascii="Times New Roman" w:eastAsiaTheme="minorHAnsi" w:hAnsi="Times New Roman"/>
          <w:i w:val="0"/>
        </w:rPr>
        <w:t>96,5 mii lei</w:t>
      </w:r>
      <w:r w:rsidR="00CD5F1D" w:rsidRPr="001F255E">
        <w:rPr>
          <w:rStyle w:val="20"/>
          <w:rFonts w:ascii="Times New Roman" w:eastAsiaTheme="minorHAnsi" w:hAnsi="Times New Roman"/>
          <w:b w:val="0"/>
          <w:i w:val="0"/>
        </w:rPr>
        <w:t>, obținute prin intermediul Agenției pentru Eficiență Energetică în cadrul implementării Proiectului de Eficiență Energetică „Lucrări de termoizolare a fațadelor</w:t>
      </w:r>
      <w:r w:rsidR="00CD5F1D">
        <w:rPr>
          <w:rStyle w:val="20"/>
          <w:rFonts w:ascii="Times New Roman" w:eastAsiaTheme="minorHAnsi" w:hAnsi="Times New Roman"/>
          <w:b w:val="0"/>
          <w:i w:val="0"/>
        </w:rPr>
        <w:t xml:space="preserve"> GM „Constantin Tănase</w:t>
      </w:r>
      <w:r w:rsidR="00CD5F1D" w:rsidRPr="00CD5F1D">
        <w:rPr>
          <w:rFonts w:ascii="Times New Roman" w:eastAsia="Times New Roman" w:hAnsi="Times New Roman" w:cs="Times New Roman"/>
          <w:sz w:val="28"/>
          <w:szCs w:val="28"/>
          <w:lang w:val="ro-MD" w:eastAsia="ru-RU"/>
        </w:rPr>
        <w:t>”</w:t>
      </w:r>
      <w:r w:rsidR="00CD5F1D">
        <w:rPr>
          <w:rStyle w:val="20"/>
          <w:rFonts w:ascii="Times New Roman" w:eastAsiaTheme="minorHAnsi" w:hAnsi="Times New Roman"/>
          <w:b w:val="0"/>
          <w:i w:val="0"/>
        </w:rPr>
        <w:t xml:space="preserve"> s.Nemțeni</w:t>
      </w:r>
      <w:r w:rsidR="00CD5F1D" w:rsidRPr="001F255E">
        <w:rPr>
          <w:rStyle w:val="20"/>
          <w:rFonts w:ascii="Times New Roman" w:eastAsiaTheme="minorHAnsi" w:hAnsi="Times New Roman"/>
          <w:b w:val="0"/>
          <w:i w:val="0"/>
        </w:rPr>
        <w:t>, cu direcționarea conform destinației corespunzătoare surselor de venituri.</w:t>
      </w:r>
    </w:p>
    <w:p w:rsidR="0070348F" w:rsidRDefault="00464B76" w:rsidP="0070348F">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b/>
          <w:sz w:val="28"/>
          <w:szCs w:val="28"/>
          <w:lang w:val="ro-MD" w:eastAsia="ru-RU"/>
        </w:rPr>
        <w:t>10</w:t>
      </w:r>
      <w:r w:rsidR="00CD5F1D">
        <w:rPr>
          <w:rFonts w:ascii="Times New Roman" w:eastAsia="Times New Roman" w:hAnsi="Times New Roman" w:cs="Times New Roman"/>
          <w:b/>
          <w:sz w:val="28"/>
          <w:szCs w:val="28"/>
          <w:lang w:val="ro-MD" w:eastAsia="ru-RU"/>
        </w:rPr>
        <w:t>.</w:t>
      </w:r>
      <w:r w:rsidR="0070348F" w:rsidRPr="0070348F">
        <w:rPr>
          <w:rFonts w:ascii="Times New Roman" w:eastAsia="Times New Roman" w:hAnsi="Times New Roman" w:cs="Times New Roman"/>
          <w:sz w:val="28"/>
          <w:szCs w:val="28"/>
          <w:lang w:val="ro-MD" w:eastAsia="ru-RU"/>
        </w:rPr>
        <w:t xml:space="preserve"> </w:t>
      </w:r>
      <w:r w:rsidR="0070348F" w:rsidRPr="0085116D">
        <w:rPr>
          <w:rFonts w:ascii="Times New Roman" w:eastAsia="Times New Roman" w:hAnsi="Times New Roman" w:cs="Times New Roman"/>
          <w:sz w:val="28"/>
          <w:szCs w:val="28"/>
          <w:lang w:val="ro-MD" w:eastAsia="ru-RU"/>
        </w:rPr>
        <w:t xml:space="preserve">Se </w:t>
      </w:r>
      <w:r w:rsidR="0070348F" w:rsidRPr="0085116D">
        <w:rPr>
          <w:rFonts w:ascii="Times New Roman" w:eastAsia="Times New Roman" w:hAnsi="Times New Roman" w:cs="Times New Roman"/>
          <w:sz w:val="28"/>
          <w:szCs w:val="28"/>
          <w:lang w:val="ro-RO" w:eastAsia="ru-RU"/>
        </w:rPr>
        <w:t>aprobă majorarea planului la partea de venituri,</w:t>
      </w:r>
      <w:r w:rsidR="0070348F" w:rsidRPr="0085116D">
        <w:rPr>
          <w:rFonts w:ascii="Times New Roman" w:eastAsia="Times New Roman" w:hAnsi="Times New Roman" w:cs="Times New Roman"/>
          <w:b/>
          <w:i/>
          <w:sz w:val="28"/>
          <w:szCs w:val="28"/>
          <w:lang w:val="ro-RO" w:eastAsia="ru-RU"/>
        </w:rPr>
        <w:t xml:space="preserve"> </w:t>
      </w:r>
      <w:r w:rsidR="0070348F" w:rsidRPr="0085116D">
        <w:rPr>
          <w:rFonts w:ascii="Times New Roman" w:eastAsia="Times New Roman" w:hAnsi="Times New Roman" w:cs="Times New Roman"/>
          <w:sz w:val="28"/>
          <w:szCs w:val="28"/>
          <w:lang w:val="ro-RO" w:eastAsia="ru-RU"/>
        </w:rPr>
        <w:t>capitolul</w:t>
      </w:r>
      <w:r w:rsidR="0070348F" w:rsidRPr="00BF6581">
        <w:rPr>
          <w:rFonts w:ascii="Times New Roman" w:hAnsi="Times New Roman" w:cs="Times New Roman"/>
          <w:sz w:val="28"/>
          <w:szCs w:val="28"/>
          <w:lang w:val="pt-BR"/>
        </w:rPr>
        <w:t xml:space="preserve">  </w:t>
      </w:r>
      <w:r w:rsidR="0070348F" w:rsidRPr="0085116D">
        <w:rPr>
          <w:rFonts w:ascii="Times New Roman" w:eastAsia="Times New Roman" w:hAnsi="Times New Roman" w:cs="Times New Roman"/>
          <w:sz w:val="28"/>
          <w:szCs w:val="28"/>
          <w:lang w:val="ro-RO" w:eastAsia="ru-RU"/>
        </w:rPr>
        <w:t>„</w:t>
      </w:r>
      <w:r w:rsidR="0070348F" w:rsidRPr="0085116D">
        <w:rPr>
          <w:rFonts w:ascii="Times New Roman" w:eastAsia="Times New Roman" w:hAnsi="Times New Roman" w:cs="Times New Roman"/>
          <w:sz w:val="28"/>
          <w:szCs w:val="28"/>
          <w:lang w:val="ro-MD" w:eastAsia="ru-RU"/>
        </w:rPr>
        <w:t>Donații voluntare”, Cod ECO 144114</w:t>
      </w:r>
      <w:r w:rsidR="0070348F" w:rsidRPr="0085116D">
        <w:rPr>
          <w:rFonts w:ascii="Times New Roman" w:eastAsia="Times New Roman" w:hAnsi="Times New Roman" w:cs="Times New Roman"/>
          <w:sz w:val="28"/>
          <w:szCs w:val="28"/>
          <w:lang w:val="ro-RO" w:eastAsia="ru-RU"/>
        </w:rPr>
        <w:t xml:space="preserve"> „</w:t>
      </w:r>
      <w:r w:rsidR="00E76F1B">
        <w:rPr>
          <w:rFonts w:ascii="Times New Roman" w:eastAsia="Times New Roman" w:hAnsi="Times New Roman" w:cs="Times New Roman"/>
          <w:sz w:val="28"/>
          <w:szCs w:val="28"/>
          <w:lang w:val="ro-MD" w:eastAsia="ru-RU"/>
        </w:rPr>
        <w:t>Donaț</w:t>
      </w:r>
      <w:r w:rsidR="0070348F" w:rsidRPr="0085116D">
        <w:rPr>
          <w:rFonts w:ascii="Times New Roman" w:eastAsia="Times New Roman" w:hAnsi="Times New Roman" w:cs="Times New Roman"/>
          <w:sz w:val="28"/>
          <w:szCs w:val="28"/>
          <w:lang w:val="ro-MD" w:eastAsia="ru-RU"/>
        </w:rPr>
        <w:t xml:space="preserve">ii voluntare pentru cheltuieli curente din surse interne pentru </w:t>
      </w:r>
      <w:r w:rsidR="008C116B" w:rsidRPr="0085116D">
        <w:rPr>
          <w:rFonts w:ascii="Times New Roman" w:eastAsia="Times New Roman" w:hAnsi="Times New Roman" w:cs="Times New Roman"/>
          <w:sz w:val="28"/>
          <w:szCs w:val="28"/>
          <w:lang w:val="ro-MD" w:eastAsia="ru-RU"/>
        </w:rPr>
        <w:t>instituțiile</w:t>
      </w:r>
      <w:r w:rsidR="0070348F" w:rsidRPr="0085116D">
        <w:rPr>
          <w:rFonts w:ascii="Times New Roman" w:eastAsia="Times New Roman" w:hAnsi="Times New Roman" w:cs="Times New Roman"/>
          <w:sz w:val="28"/>
          <w:szCs w:val="28"/>
          <w:lang w:val="ro-MD" w:eastAsia="ru-RU"/>
        </w:rPr>
        <w:t xml:space="preserve"> bugetare” </w:t>
      </w:r>
      <w:r w:rsidR="0070348F" w:rsidRPr="0085116D">
        <w:rPr>
          <w:rFonts w:ascii="Times New Roman" w:hAnsi="Times New Roman" w:cs="Times New Roman"/>
          <w:sz w:val="28"/>
          <w:szCs w:val="28"/>
          <w:lang w:val="ro-MD" w:eastAsia="ro-RO"/>
        </w:rPr>
        <w:t xml:space="preserve">parvenite din alocațiile Consiliului de Administrare al </w:t>
      </w:r>
      <w:r w:rsidR="0070348F" w:rsidRPr="0085116D">
        <w:rPr>
          <w:rFonts w:ascii="Times New Roman" w:eastAsia="Times New Roman" w:hAnsi="Times New Roman" w:cs="Times New Roman"/>
          <w:sz w:val="28"/>
          <w:szCs w:val="28"/>
          <w:lang w:val="ro-RO" w:eastAsia="ru-RU"/>
        </w:rPr>
        <w:t>Coaliției Naționale</w:t>
      </w:r>
      <w:r w:rsidR="0070348F" w:rsidRPr="0085116D">
        <w:rPr>
          <w:rFonts w:ascii="Times New Roman" w:hAnsi="Times New Roman" w:cs="Times New Roman"/>
          <w:sz w:val="28"/>
          <w:szCs w:val="28"/>
          <w:lang w:val="ro-MD" w:eastAsia="ro-RO"/>
        </w:rPr>
        <w:t xml:space="preserve"> „</w:t>
      </w:r>
      <w:r w:rsidR="0070348F" w:rsidRPr="0085116D">
        <w:rPr>
          <w:rFonts w:ascii="Times New Roman" w:hAnsi="Times New Roman" w:cs="Times New Roman"/>
          <w:sz w:val="28"/>
          <w:szCs w:val="28"/>
          <w:lang w:val="ro-RO" w:eastAsia="ro-RO"/>
        </w:rPr>
        <w:t>Viață fără Violență în familie</w:t>
      </w:r>
      <w:r w:rsidR="0070348F" w:rsidRPr="0085116D">
        <w:rPr>
          <w:rFonts w:ascii="Times New Roman" w:hAnsi="Times New Roman" w:cs="Times New Roman"/>
          <w:sz w:val="28"/>
          <w:szCs w:val="28"/>
          <w:lang w:val="ro-MD" w:eastAsia="ro-RO"/>
        </w:rPr>
        <w:t>”</w:t>
      </w:r>
      <w:r w:rsidR="008C116B">
        <w:rPr>
          <w:rFonts w:ascii="Times New Roman" w:hAnsi="Times New Roman" w:cs="Times New Roman"/>
          <w:sz w:val="28"/>
          <w:szCs w:val="28"/>
          <w:lang w:val="ro-MD" w:eastAsia="ro-RO"/>
        </w:rPr>
        <w:t xml:space="preserve"> </w:t>
      </w:r>
      <w:r w:rsidR="0070348F" w:rsidRPr="0085116D">
        <w:rPr>
          <w:rFonts w:ascii="Times New Roman" w:eastAsia="Times New Roman" w:hAnsi="Times New Roman" w:cs="Times New Roman"/>
          <w:sz w:val="28"/>
          <w:szCs w:val="28"/>
          <w:lang w:val="ro-RO" w:eastAsia="ru-RU"/>
        </w:rPr>
        <w:t xml:space="preserve">pentru </w:t>
      </w:r>
      <w:r w:rsidR="008C116B" w:rsidRPr="0085116D">
        <w:rPr>
          <w:rFonts w:ascii="Times New Roman" w:eastAsia="Times New Roman" w:hAnsi="Times New Roman" w:cs="Times New Roman"/>
          <w:sz w:val="28"/>
          <w:szCs w:val="28"/>
          <w:lang w:val="ro-RO" w:eastAsia="ru-RU"/>
        </w:rPr>
        <w:t>impl</w:t>
      </w:r>
      <w:r w:rsidR="008C116B">
        <w:rPr>
          <w:rFonts w:ascii="Times New Roman" w:eastAsia="Times New Roman" w:hAnsi="Times New Roman" w:cs="Times New Roman"/>
          <w:sz w:val="28"/>
          <w:szCs w:val="28"/>
          <w:lang w:val="ro-RO" w:eastAsia="ru-RU"/>
        </w:rPr>
        <w:t>e</w:t>
      </w:r>
      <w:r w:rsidR="008C116B" w:rsidRPr="0085116D">
        <w:rPr>
          <w:rFonts w:ascii="Times New Roman" w:eastAsia="Times New Roman" w:hAnsi="Times New Roman" w:cs="Times New Roman"/>
          <w:sz w:val="28"/>
          <w:szCs w:val="28"/>
          <w:lang w:val="ro-RO" w:eastAsia="ru-RU"/>
        </w:rPr>
        <w:t>mentarea</w:t>
      </w:r>
      <w:r w:rsidR="0070348F" w:rsidRPr="0085116D">
        <w:rPr>
          <w:rFonts w:ascii="Times New Roman" w:eastAsia="Times New Roman" w:hAnsi="Times New Roman" w:cs="Times New Roman"/>
          <w:sz w:val="28"/>
          <w:szCs w:val="28"/>
          <w:lang w:val="ro-RO" w:eastAsia="ru-RU"/>
        </w:rPr>
        <w:t xml:space="preserve"> proiectului „</w:t>
      </w:r>
      <w:r w:rsidR="008C116B">
        <w:rPr>
          <w:rFonts w:ascii="Times New Roman" w:eastAsia="Times New Roman" w:hAnsi="Times New Roman" w:cs="Times New Roman"/>
          <w:sz w:val="28"/>
          <w:szCs w:val="28"/>
          <w:lang w:val="ro-RO" w:eastAsia="ru-RU"/>
        </w:rPr>
        <w:t>Siguranța</w:t>
      </w:r>
      <w:r w:rsidR="0070348F">
        <w:rPr>
          <w:rFonts w:ascii="Times New Roman" w:eastAsia="Times New Roman" w:hAnsi="Times New Roman" w:cs="Times New Roman"/>
          <w:sz w:val="28"/>
          <w:szCs w:val="28"/>
          <w:lang w:val="ro-RO" w:eastAsia="ru-RU"/>
        </w:rPr>
        <w:t xml:space="preserve"> beneficiarilor </w:t>
      </w:r>
      <w:r w:rsidR="008C116B">
        <w:rPr>
          <w:rFonts w:ascii="Times New Roman" w:eastAsia="Times New Roman" w:hAnsi="Times New Roman" w:cs="Times New Roman"/>
          <w:sz w:val="28"/>
          <w:szCs w:val="28"/>
          <w:lang w:val="ro-RO" w:eastAsia="ru-RU"/>
        </w:rPr>
        <w:t>– prioritatea noastră</w:t>
      </w:r>
      <w:r w:rsidR="0070348F" w:rsidRPr="0085116D">
        <w:rPr>
          <w:rFonts w:ascii="Times New Roman" w:hAnsi="Times New Roman" w:cs="Times New Roman"/>
          <w:sz w:val="28"/>
          <w:szCs w:val="28"/>
          <w:lang w:val="ro-MD" w:eastAsia="ro-RO"/>
        </w:rPr>
        <w:t>”</w:t>
      </w:r>
      <w:r w:rsidR="00826AEB">
        <w:rPr>
          <w:rFonts w:ascii="Times New Roman" w:hAnsi="Times New Roman" w:cs="Times New Roman"/>
          <w:sz w:val="28"/>
          <w:szCs w:val="28"/>
          <w:lang w:val="ro-MD" w:eastAsia="ro-RO"/>
        </w:rPr>
        <w:t xml:space="preserve">, </w:t>
      </w:r>
      <w:r w:rsidR="00826AEB" w:rsidRPr="00826AEB">
        <w:rPr>
          <w:rFonts w:ascii="Times New Roman" w:eastAsia="Times New Roman" w:hAnsi="Times New Roman" w:cs="Times New Roman"/>
          <w:sz w:val="28"/>
          <w:szCs w:val="28"/>
          <w:lang w:val="ro-RO" w:eastAsia="ru-RU"/>
        </w:rPr>
        <w:t xml:space="preserve">beneficiar: Centrul Raional Maternal </w:t>
      </w:r>
      <w:r w:rsidR="00826AEB" w:rsidRPr="00826AEB">
        <w:rPr>
          <w:rFonts w:ascii="Times New Roman" w:hAnsi="Times New Roman" w:cs="Times New Roman"/>
          <w:sz w:val="28"/>
          <w:szCs w:val="28"/>
          <w:lang w:val="ro-MD" w:eastAsia="ro-RO"/>
        </w:rPr>
        <w:t>„</w:t>
      </w:r>
      <w:r w:rsidR="00826AEB" w:rsidRPr="00826AEB">
        <w:rPr>
          <w:rFonts w:ascii="Times New Roman" w:eastAsia="Times New Roman" w:hAnsi="Times New Roman" w:cs="Times New Roman"/>
          <w:bCs/>
          <w:sz w:val="28"/>
          <w:szCs w:val="28"/>
          <w:lang w:val="ro-RO" w:eastAsia="ro-RO"/>
        </w:rPr>
        <w:t xml:space="preserve">Pro </w:t>
      </w:r>
      <w:r w:rsidR="00826AEB" w:rsidRPr="00826AEB">
        <w:rPr>
          <w:rFonts w:ascii="Times New Roman" w:hAnsi="Times New Roman" w:cs="Times New Roman"/>
          <w:i/>
          <w:sz w:val="28"/>
          <w:szCs w:val="28"/>
          <w:lang w:val="ro-MD" w:eastAsia="ru-RU"/>
        </w:rPr>
        <w:t xml:space="preserve">– </w:t>
      </w:r>
      <w:r w:rsidR="00826AEB" w:rsidRPr="00826AEB">
        <w:rPr>
          <w:rFonts w:ascii="Times New Roman" w:eastAsia="Times New Roman" w:hAnsi="Times New Roman" w:cs="Times New Roman"/>
          <w:bCs/>
          <w:sz w:val="28"/>
          <w:szCs w:val="28"/>
          <w:lang w:val="ro-RO" w:eastAsia="ro-RO"/>
        </w:rPr>
        <w:t>Femina</w:t>
      </w:r>
      <w:r w:rsidR="00826AEB" w:rsidRPr="00826AEB">
        <w:rPr>
          <w:rFonts w:ascii="Times New Roman" w:hAnsi="Times New Roman" w:cs="Times New Roman"/>
          <w:sz w:val="28"/>
          <w:szCs w:val="28"/>
          <w:lang w:val="ro-MD" w:eastAsia="ro-RO"/>
        </w:rPr>
        <w:t>”</w:t>
      </w:r>
      <w:r w:rsidR="00826AEB" w:rsidRPr="00826AEB">
        <w:rPr>
          <w:rFonts w:ascii="Times New Roman" w:eastAsia="Times New Roman" w:hAnsi="Times New Roman" w:cs="Times New Roman"/>
          <w:bCs/>
          <w:sz w:val="28"/>
          <w:szCs w:val="28"/>
          <w:lang w:val="ro-RO" w:eastAsia="ro-RO"/>
        </w:rPr>
        <w:t>, mun.Hîncesti</w:t>
      </w:r>
      <w:r w:rsidR="00826AEB">
        <w:rPr>
          <w:rFonts w:ascii="Times New Roman" w:eastAsia="Times New Roman" w:hAnsi="Times New Roman" w:cs="Times New Roman"/>
          <w:bCs/>
          <w:sz w:val="28"/>
          <w:szCs w:val="28"/>
          <w:lang w:val="ro-RO" w:eastAsia="ro-RO"/>
        </w:rPr>
        <w:t>,</w:t>
      </w:r>
      <w:r w:rsidR="0070348F" w:rsidRPr="0085116D">
        <w:rPr>
          <w:rFonts w:ascii="Times New Roman" w:eastAsia="Times New Roman" w:hAnsi="Times New Roman" w:cs="Times New Roman"/>
          <w:sz w:val="28"/>
          <w:szCs w:val="28"/>
          <w:lang w:val="ro-RO" w:eastAsia="ru-RU"/>
        </w:rPr>
        <w:t xml:space="preserve"> în sumă totală de </w:t>
      </w:r>
      <w:r w:rsidR="0070348F" w:rsidRPr="00E76F1B">
        <w:rPr>
          <w:rFonts w:ascii="Times New Roman" w:eastAsia="Times New Roman" w:hAnsi="Times New Roman" w:cs="Times New Roman"/>
          <w:b/>
          <w:sz w:val="28"/>
          <w:szCs w:val="28"/>
          <w:lang w:val="ro-RO" w:eastAsia="ru-RU"/>
        </w:rPr>
        <w:t>9</w:t>
      </w:r>
      <w:r w:rsidR="008C116B" w:rsidRPr="00E76F1B">
        <w:rPr>
          <w:rFonts w:ascii="Times New Roman" w:eastAsia="Times New Roman" w:hAnsi="Times New Roman" w:cs="Times New Roman"/>
          <w:b/>
          <w:sz w:val="28"/>
          <w:szCs w:val="28"/>
          <w:lang w:val="ro-RO" w:eastAsia="ru-RU"/>
        </w:rPr>
        <w:t>0,0</w:t>
      </w:r>
      <w:r w:rsidR="0070348F" w:rsidRPr="00E76F1B">
        <w:rPr>
          <w:rFonts w:ascii="Times New Roman" w:eastAsia="Times New Roman" w:hAnsi="Times New Roman" w:cs="Times New Roman"/>
          <w:b/>
          <w:sz w:val="28"/>
          <w:szCs w:val="28"/>
          <w:lang w:val="ro-RO" w:eastAsia="ru-RU"/>
        </w:rPr>
        <w:t xml:space="preserve"> mii lei</w:t>
      </w:r>
      <w:r w:rsidR="0070348F" w:rsidRPr="008A687A">
        <w:rPr>
          <w:rFonts w:ascii="Times New Roman" w:eastAsia="Times New Roman" w:hAnsi="Times New Roman" w:cs="Times New Roman"/>
          <w:sz w:val="28"/>
          <w:szCs w:val="28"/>
          <w:lang w:val="ro-RO" w:eastAsia="ru-RU"/>
        </w:rPr>
        <w:t>,</w:t>
      </w:r>
      <w:r w:rsidR="0070348F" w:rsidRPr="0085116D">
        <w:rPr>
          <w:rFonts w:ascii="Times New Roman" w:eastAsia="Times New Roman" w:hAnsi="Times New Roman" w:cs="Times New Roman"/>
          <w:sz w:val="28"/>
          <w:szCs w:val="28"/>
          <w:lang w:val="ro-RO" w:eastAsia="ru-RU"/>
        </w:rPr>
        <w:t xml:space="preserve"> cu direcționarea conform destinației prevăzute de proiect</w:t>
      </w:r>
      <w:r w:rsidR="008C116B">
        <w:rPr>
          <w:rFonts w:ascii="Times New Roman" w:eastAsia="Times New Roman" w:hAnsi="Times New Roman" w:cs="Times New Roman"/>
          <w:sz w:val="28"/>
          <w:szCs w:val="28"/>
          <w:lang w:val="ro-RO" w:eastAsia="ru-RU"/>
        </w:rPr>
        <w:t>.</w:t>
      </w:r>
    </w:p>
    <w:p w:rsidR="00510F56" w:rsidRPr="00E0430E" w:rsidRDefault="0070348F" w:rsidP="00510F56">
      <w:pPr>
        <w:pStyle w:val="a3"/>
        <w:jc w:val="both"/>
        <w:rPr>
          <w:rFonts w:ascii="Times New Roman" w:eastAsia="Times New Roman" w:hAnsi="Times New Roman" w:cs="Times New Roman"/>
          <w:b/>
          <w:sz w:val="28"/>
          <w:szCs w:val="28"/>
          <w:lang w:val="ro-MD" w:eastAsia="ru-RU"/>
        </w:rPr>
      </w:pPr>
      <w:r>
        <w:rPr>
          <w:rFonts w:ascii="Times New Roman" w:eastAsia="Times New Roman" w:hAnsi="Times New Roman" w:cs="Times New Roman"/>
          <w:b/>
          <w:sz w:val="28"/>
          <w:szCs w:val="28"/>
          <w:lang w:val="ro-MD" w:eastAsia="ru-RU"/>
        </w:rPr>
        <w:t>11.</w:t>
      </w:r>
      <w:r w:rsidR="00510F56">
        <w:rPr>
          <w:rFonts w:ascii="Times New Roman" w:eastAsia="Times New Roman" w:hAnsi="Times New Roman" w:cs="Times New Roman"/>
          <w:b/>
          <w:sz w:val="28"/>
          <w:szCs w:val="28"/>
          <w:lang w:val="ro-MD" w:eastAsia="ru-RU"/>
        </w:rPr>
        <w:t xml:space="preserve"> </w:t>
      </w:r>
      <w:r w:rsidR="00510F56" w:rsidRPr="00E0430E">
        <w:rPr>
          <w:rFonts w:ascii="Times New Roman" w:eastAsia="Times New Roman" w:hAnsi="Times New Roman" w:cs="Times New Roman"/>
          <w:b/>
          <w:sz w:val="28"/>
          <w:szCs w:val="28"/>
          <w:lang w:val="ro-MD" w:eastAsia="ru-RU"/>
        </w:rPr>
        <w:t>Se modifică decizia Consiliului Raional nr. 0</w:t>
      </w:r>
      <w:r w:rsidR="00820EEE">
        <w:rPr>
          <w:rFonts w:ascii="Times New Roman" w:eastAsia="Times New Roman" w:hAnsi="Times New Roman" w:cs="Times New Roman"/>
          <w:b/>
          <w:sz w:val="28"/>
          <w:szCs w:val="28"/>
          <w:lang w:val="ro-MD" w:eastAsia="ru-RU"/>
        </w:rPr>
        <w:t>5</w:t>
      </w:r>
      <w:r w:rsidR="00510F56" w:rsidRPr="00E0430E">
        <w:rPr>
          <w:rFonts w:ascii="Times New Roman" w:eastAsia="Times New Roman" w:hAnsi="Times New Roman" w:cs="Times New Roman"/>
          <w:b/>
          <w:sz w:val="28"/>
          <w:szCs w:val="28"/>
          <w:lang w:val="ro-MD" w:eastAsia="ru-RU"/>
        </w:rPr>
        <w:t>/0</w:t>
      </w:r>
      <w:r w:rsidR="00510F56">
        <w:rPr>
          <w:rFonts w:ascii="Times New Roman" w:eastAsia="Times New Roman" w:hAnsi="Times New Roman" w:cs="Times New Roman"/>
          <w:b/>
          <w:sz w:val="28"/>
          <w:szCs w:val="28"/>
          <w:lang w:val="ro-MD" w:eastAsia="ru-RU"/>
        </w:rPr>
        <w:t>2</w:t>
      </w:r>
      <w:r w:rsidR="00510F56" w:rsidRPr="00E0430E">
        <w:rPr>
          <w:rFonts w:ascii="Times New Roman" w:eastAsia="Times New Roman" w:hAnsi="Times New Roman" w:cs="Times New Roman"/>
          <w:b/>
          <w:sz w:val="28"/>
          <w:szCs w:val="28"/>
          <w:lang w:val="ro-MD" w:eastAsia="ru-RU"/>
        </w:rPr>
        <w:t xml:space="preserve"> din 2</w:t>
      </w:r>
      <w:r w:rsidR="00820EEE">
        <w:rPr>
          <w:rFonts w:ascii="Times New Roman" w:eastAsia="Times New Roman" w:hAnsi="Times New Roman" w:cs="Times New Roman"/>
          <w:b/>
          <w:sz w:val="28"/>
          <w:szCs w:val="28"/>
          <w:lang w:val="ro-MD" w:eastAsia="ru-RU"/>
        </w:rPr>
        <w:t>3</w:t>
      </w:r>
      <w:r w:rsidR="00510F56" w:rsidRPr="00E0430E">
        <w:rPr>
          <w:rFonts w:ascii="Times New Roman" w:eastAsia="Times New Roman" w:hAnsi="Times New Roman" w:cs="Times New Roman"/>
          <w:b/>
          <w:sz w:val="28"/>
          <w:szCs w:val="28"/>
          <w:lang w:val="ro-MD" w:eastAsia="ru-RU"/>
        </w:rPr>
        <w:t>.12.202</w:t>
      </w:r>
      <w:r w:rsidR="00820EEE">
        <w:rPr>
          <w:rFonts w:ascii="Times New Roman" w:eastAsia="Times New Roman" w:hAnsi="Times New Roman" w:cs="Times New Roman"/>
          <w:b/>
          <w:sz w:val="28"/>
          <w:szCs w:val="28"/>
          <w:lang w:val="ro-MD" w:eastAsia="ru-RU"/>
        </w:rPr>
        <w:t>2</w:t>
      </w:r>
      <w:r w:rsidR="00510F56" w:rsidRPr="00E0430E">
        <w:rPr>
          <w:rFonts w:ascii="Times New Roman" w:eastAsia="Times New Roman" w:hAnsi="Times New Roman" w:cs="Times New Roman"/>
          <w:b/>
          <w:sz w:val="28"/>
          <w:szCs w:val="28"/>
          <w:lang w:val="ro-MD" w:eastAsia="ru-RU"/>
        </w:rPr>
        <w:t xml:space="preserve"> „Cu privire </w:t>
      </w:r>
    </w:p>
    <w:p w:rsidR="00B4700B" w:rsidRDefault="00510F56" w:rsidP="00B4700B">
      <w:pPr>
        <w:pStyle w:val="a3"/>
        <w:jc w:val="both"/>
        <w:rPr>
          <w:rFonts w:ascii="Times New Roman" w:eastAsia="Times New Roman" w:hAnsi="Times New Roman" w:cs="Times New Roman"/>
          <w:b/>
          <w:sz w:val="28"/>
          <w:szCs w:val="28"/>
          <w:lang w:val="ro-MD" w:eastAsia="ru-RU"/>
        </w:rPr>
      </w:pPr>
      <w:r w:rsidRPr="00E0430E">
        <w:rPr>
          <w:rFonts w:ascii="Times New Roman" w:eastAsia="Times New Roman" w:hAnsi="Times New Roman" w:cs="Times New Roman"/>
          <w:b/>
          <w:sz w:val="28"/>
          <w:szCs w:val="28"/>
          <w:lang w:val="ro-MD" w:eastAsia="ru-RU"/>
        </w:rPr>
        <w:t>la aprobarea bugetului raional Hîncești pentru anul 202</w:t>
      </w:r>
      <w:r w:rsidR="00820EEE">
        <w:rPr>
          <w:rFonts w:ascii="Times New Roman" w:eastAsia="Times New Roman" w:hAnsi="Times New Roman" w:cs="Times New Roman"/>
          <w:b/>
          <w:sz w:val="28"/>
          <w:szCs w:val="28"/>
          <w:lang w:val="ro-MD" w:eastAsia="ru-RU"/>
        </w:rPr>
        <w:t>3</w:t>
      </w:r>
      <w:r w:rsidRPr="00E0430E">
        <w:rPr>
          <w:rFonts w:ascii="Times New Roman" w:eastAsia="Times New Roman" w:hAnsi="Times New Roman" w:cs="Times New Roman"/>
          <w:b/>
          <w:sz w:val="28"/>
          <w:szCs w:val="28"/>
          <w:lang w:val="ro-MD" w:eastAsia="ru-RU"/>
        </w:rPr>
        <w:t xml:space="preserve"> în a doua lectură”:</w:t>
      </w:r>
    </w:p>
    <w:p w:rsidR="00820EEE" w:rsidRPr="00B4700B" w:rsidRDefault="00464B76" w:rsidP="00B4700B">
      <w:pPr>
        <w:pStyle w:val="a3"/>
        <w:jc w:val="both"/>
        <w:rPr>
          <w:rFonts w:ascii="Times New Roman" w:eastAsia="Times New Roman" w:hAnsi="Times New Roman" w:cs="Times New Roman"/>
          <w:b/>
          <w:sz w:val="28"/>
          <w:szCs w:val="28"/>
          <w:lang w:val="ro-MD" w:eastAsia="ru-RU"/>
        </w:rPr>
      </w:pPr>
      <w:r>
        <w:rPr>
          <w:rStyle w:val="20"/>
          <w:rFonts w:ascii="Times New Roman" w:eastAsiaTheme="minorHAnsi" w:hAnsi="Times New Roman"/>
          <w:b w:val="0"/>
          <w:i w:val="0"/>
        </w:rPr>
        <w:t>1</w:t>
      </w:r>
      <w:r w:rsidR="0070348F">
        <w:rPr>
          <w:rStyle w:val="20"/>
          <w:rFonts w:ascii="Times New Roman" w:eastAsiaTheme="minorHAnsi" w:hAnsi="Times New Roman"/>
          <w:b w:val="0"/>
          <w:i w:val="0"/>
        </w:rPr>
        <w:t>1</w:t>
      </w:r>
      <w:r w:rsidR="00820EEE" w:rsidRPr="00B4700B">
        <w:rPr>
          <w:rStyle w:val="20"/>
          <w:rFonts w:ascii="Times New Roman" w:eastAsiaTheme="minorHAnsi" w:hAnsi="Times New Roman"/>
          <w:b w:val="0"/>
          <w:i w:val="0"/>
        </w:rPr>
        <w:t xml:space="preserve">.1 </w:t>
      </w:r>
      <w:r w:rsidR="00FB301D" w:rsidRPr="00FB301D">
        <w:rPr>
          <w:rStyle w:val="20"/>
          <w:rFonts w:ascii="Times New Roman" w:eastAsiaTheme="minorHAnsi" w:hAnsi="Times New Roman"/>
          <w:b w:val="0"/>
        </w:rPr>
        <w:t xml:space="preserve">la </w:t>
      </w:r>
      <w:r w:rsidR="00820EEE" w:rsidRPr="00FB301D">
        <w:rPr>
          <w:rStyle w:val="20"/>
          <w:rFonts w:ascii="Times New Roman" w:eastAsiaTheme="minorHAnsi" w:hAnsi="Times New Roman"/>
          <w:b w:val="0"/>
        </w:rPr>
        <w:t>pct.2.2</w:t>
      </w:r>
      <w:r w:rsidR="00FB301D">
        <w:rPr>
          <w:rStyle w:val="20"/>
          <w:rFonts w:ascii="Times New Roman" w:eastAsiaTheme="minorHAnsi" w:hAnsi="Times New Roman"/>
          <w:b w:val="0"/>
        </w:rPr>
        <w:t xml:space="preserve"> din decizie</w:t>
      </w:r>
      <w:r w:rsidR="00820EEE" w:rsidRPr="00B4700B">
        <w:rPr>
          <w:rStyle w:val="20"/>
          <w:rFonts w:ascii="Times New Roman" w:eastAsiaTheme="minorHAnsi" w:hAnsi="Times New Roman"/>
          <w:b w:val="0"/>
          <w:i w:val="0"/>
        </w:rPr>
        <w:t xml:space="preserve">, </w:t>
      </w:r>
      <w:r w:rsidR="00E76F1B">
        <w:rPr>
          <w:rStyle w:val="20"/>
          <w:rFonts w:ascii="Times New Roman" w:eastAsiaTheme="minorHAnsi" w:hAnsi="Times New Roman"/>
          <w:b w:val="0"/>
          <w:i w:val="0"/>
        </w:rPr>
        <w:t>S</w:t>
      </w:r>
      <w:r w:rsidR="00820EEE" w:rsidRPr="00B4700B">
        <w:rPr>
          <w:rStyle w:val="20"/>
          <w:rFonts w:ascii="Times New Roman" w:eastAsiaTheme="minorHAnsi" w:hAnsi="Times New Roman"/>
          <w:b w:val="0"/>
          <w:i w:val="0"/>
        </w:rPr>
        <w:t>inteza veniturilor bugetului raional pentru anul 2023, anexa nr.2, pct.5 Dobînzi și alte plăți încasate,</w:t>
      </w:r>
      <w:r w:rsidR="001747C0" w:rsidRPr="00B4700B">
        <w:rPr>
          <w:rStyle w:val="20"/>
          <w:rFonts w:ascii="Times New Roman" w:eastAsiaTheme="minorHAnsi" w:hAnsi="Times New Roman"/>
          <w:b w:val="0"/>
          <w:i w:val="0"/>
        </w:rPr>
        <w:t xml:space="preserve"> </w:t>
      </w:r>
      <w:r w:rsidR="00820EEE" w:rsidRPr="00B4700B">
        <w:rPr>
          <w:rStyle w:val="20"/>
          <w:rFonts w:ascii="Times New Roman" w:eastAsiaTheme="minorHAnsi" w:hAnsi="Times New Roman"/>
          <w:b w:val="0"/>
          <w:i w:val="0"/>
        </w:rPr>
        <w:t>poziția 5.1 „</w:t>
      </w:r>
      <w:r w:rsidR="00820EEE" w:rsidRPr="00B169AC">
        <w:rPr>
          <w:rStyle w:val="20"/>
          <w:rFonts w:ascii="Times New Roman" w:eastAsiaTheme="minorHAnsi" w:hAnsi="Times New Roman"/>
          <w:b w:val="0"/>
        </w:rPr>
        <w:t>Dobânzi și alte plăti încasate în bugetul local de nivelul II la împrumuturile acordate, împrumuturile recreditate şi mijloacele dezafectate de la buget pentru onorarea garanțiilor</w:t>
      </w:r>
      <w:r w:rsidR="00820EEE" w:rsidRPr="00820EEE">
        <w:rPr>
          <w:rStyle w:val="20"/>
          <w:rFonts w:ascii="Times New Roman" w:eastAsiaTheme="minorHAnsi" w:hAnsi="Times New Roman"/>
          <w:b w:val="0"/>
        </w:rPr>
        <w:t xml:space="preserve"> de stat</w:t>
      </w:r>
      <w:r w:rsidR="00820EEE" w:rsidRPr="00820EEE">
        <w:rPr>
          <w:i/>
          <w:sz w:val="28"/>
          <w:szCs w:val="28"/>
          <w:lang w:val="ro-MD"/>
        </w:rPr>
        <w:t xml:space="preserve">” </w:t>
      </w:r>
      <w:r w:rsidR="00820EEE" w:rsidRPr="00C83BA0">
        <w:rPr>
          <w:rFonts w:ascii="Times New Roman" w:hAnsi="Times New Roman" w:cs="Times New Roman"/>
          <w:i/>
          <w:sz w:val="28"/>
          <w:szCs w:val="28"/>
          <w:lang w:val="ro-MD"/>
        </w:rPr>
        <w:t>cod Eco</w:t>
      </w:r>
      <w:r w:rsidR="00820EEE" w:rsidRPr="00820EEE">
        <w:rPr>
          <w:i/>
          <w:sz w:val="28"/>
          <w:szCs w:val="28"/>
          <w:lang w:val="ro-MD"/>
        </w:rPr>
        <w:t xml:space="preserve"> </w:t>
      </w:r>
      <w:r w:rsidR="00820EEE" w:rsidRPr="00B169AC">
        <w:rPr>
          <w:rStyle w:val="20"/>
          <w:rFonts w:ascii="Times New Roman" w:eastAsiaTheme="minorHAnsi" w:hAnsi="Times New Roman"/>
          <w:b w:val="0"/>
          <w:i w:val="0"/>
        </w:rPr>
        <w:t xml:space="preserve">141142 cifrele 123,9 mii lei se substituie cu cifrele </w:t>
      </w:r>
      <w:r w:rsidR="00B169AC" w:rsidRPr="00B169AC">
        <w:rPr>
          <w:rStyle w:val="20"/>
          <w:rFonts w:ascii="Times New Roman" w:eastAsiaTheme="minorHAnsi" w:hAnsi="Times New Roman"/>
          <w:b w:val="0"/>
          <w:i w:val="0"/>
        </w:rPr>
        <w:t>59,1</w:t>
      </w:r>
      <w:r w:rsidR="00820EEE" w:rsidRPr="00B169AC">
        <w:rPr>
          <w:rStyle w:val="20"/>
          <w:rFonts w:ascii="Times New Roman" w:eastAsiaTheme="minorHAnsi" w:hAnsi="Times New Roman"/>
          <w:b w:val="0"/>
          <w:i w:val="0"/>
        </w:rPr>
        <w:t xml:space="preserve"> mii lei, iar diferența sumei de </w:t>
      </w:r>
      <w:r w:rsidR="00B169AC" w:rsidRPr="00B169AC">
        <w:rPr>
          <w:rStyle w:val="20"/>
          <w:rFonts w:ascii="Times New Roman" w:eastAsiaTheme="minorHAnsi" w:hAnsi="Times New Roman"/>
          <w:b w:val="0"/>
          <w:i w:val="0"/>
        </w:rPr>
        <w:t>64,8</w:t>
      </w:r>
      <w:r w:rsidR="00820EEE" w:rsidRPr="00B169AC">
        <w:rPr>
          <w:rStyle w:val="20"/>
          <w:rFonts w:ascii="Times New Roman" w:eastAsiaTheme="minorHAnsi" w:hAnsi="Times New Roman"/>
          <w:b w:val="0"/>
          <w:i w:val="0"/>
        </w:rPr>
        <w:t xml:space="preserve"> mii lei </w:t>
      </w:r>
      <w:r w:rsidR="00487C0A" w:rsidRPr="00B169AC">
        <w:rPr>
          <w:rStyle w:val="20"/>
          <w:rFonts w:ascii="Times New Roman" w:eastAsiaTheme="minorHAnsi" w:hAnsi="Times New Roman"/>
          <w:b w:val="0"/>
          <w:i w:val="0"/>
        </w:rPr>
        <w:t xml:space="preserve">se aprobă la Codul ECO 141151, astfel </w:t>
      </w:r>
      <w:r w:rsidR="00820EEE" w:rsidRPr="00B169AC">
        <w:rPr>
          <w:rStyle w:val="20"/>
          <w:rFonts w:ascii="Times New Roman" w:eastAsiaTheme="minorHAnsi" w:hAnsi="Times New Roman"/>
          <w:b w:val="0"/>
          <w:i w:val="0"/>
        </w:rPr>
        <w:t>se</w:t>
      </w:r>
      <w:r w:rsidR="001872B4" w:rsidRPr="00B169AC">
        <w:rPr>
          <w:rStyle w:val="20"/>
          <w:rFonts w:ascii="Times New Roman" w:eastAsiaTheme="minorHAnsi" w:hAnsi="Times New Roman"/>
          <w:b w:val="0"/>
          <w:i w:val="0"/>
        </w:rPr>
        <w:t xml:space="preserve"> creează o poziție cu numărul 5.2 cu </w:t>
      </w:r>
      <w:r w:rsidR="00B169AC">
        <w:rPr>
          <w:rStyle w:val="20"/>
          <w:rFonts w:ascii="Times New Roman" w:eastAsiaTheme="minorHAnsi" w:hAnsi="Times New Roman"/>
          <w:b w:val="0"/>
          <w:i w:val="0"/>
        </w:rPr>
        <w:t>conținutul</w:t>
      </w:r>
      <w:r w:rsidR="001872B4" w:rsidRPr="00B169AC">
        <w:rPr>
          <w:rStyle w:val="20"/>
          <w:rFonts w:ascii="Times New Roman" w:eastAsiaTheme="minorHAnsi" w:hAnsi="Times New Roman"/>
          <w:i w:val="0"/>
        </w:rPr>
        <w:t xml:space="preserve"> </w:t>
      </w:r>
      <w:r w:rsidR="006F4B19" w:rsidRPr="00B4700B">
        <w:rPr>
          <w:rStyle w:val="20"/>
          <w:rFonts w:ascii="Times New Roman" w:eastAsiaTheme="minorHAnsi" w:hAnsi="Times New Roman"/>
          <w:b w:val="0"/>
          <w:i w:val="0"/>
        </w:rPr>
        <w:t>„</w:t>
      </w:r>
      <w:r w:rsidR="00820EEE" w:rsidRPr="00487C0A">
        <w:rPr>
          <w:rStyle w:val="20"/>
          <w:rFonts w:ascii="Times New Roman" w:eastAsiaTheme="minorHAnsi" w:hAnsi="Times New Roman"/>
          <w:b w:val="0"/>
          <w:i w:val="0"/>
        </w:rPr>
        <w:t xml:space="preserve">Dobânzi </w:t>
      </w:r>
      <w:r w:rsidR="001872B4" w:rsidRPr="00487C0A">
        <w:rPr>
          <w:rStyle w:val="20"/>
          <w:rFonts w:ascii="Times New Roman" w:eastAsiaTheme="minorHAnsi" w:hAnsi="Times New Roman"/>
          <w:b w:val="0"/>
          <w:i w:val="0"/>
        </w:rPr>
        <w:t>și</w:t>
      </w:r>
      <w:r w:rsidR="00820EEE" w:rsidRPr="00487C0A">
        <w:rPr>
          <w:rStyle w:val="20"/>
          <w:rFonts w:ascii="Times New Roman" w:eastAsiaTheme="minorHAnsi" w:hAnsi="Times New Roman"/>
          <w:b w:val="0"/>
          <w:i w:val="0"/>
        </w:rPr>
        <w:t xml:space="preserve"> alte </w:t>
      </w:r>
      <w:r w:rsidR="001872B4" w:rsidRPr="00487C0A">
        <w:rPr>
          <w:rStyle w:val="20"/>
          <w:rFonts w:ascii="Times New Roman" w:eastAsiaTheme="minorHAnsi" w:hAnsi="Times New Roman"/>
          <w:b w:val="0"/>
          <w:i w:val="0"/>
        </w:rPr>
        <w:t>plăti</w:t>
      </w:r>
      <w:r w:rsidR="00820EEE" w:rsidRPr="00487C0A">
        <w:rPr>
          <w:rStyle w:val="20"/>
          <w:rFonts w:ascii="Times New Roman" w:eastAsiaTheme="minorHAnsi" w:hAnsi="Times New Roman"/>
          <w:b w:val="0"/>
          <w:i w:val="0"/>
        </w:rPr>
        <w:t xml:space="preserve"> încasate în bugetele locale de nivelul II la împrumuturile acordate, împrumuturile recreditate </w:t>
      </w:r>
      <w:r w:rsidR="001872B4" w:rsidRPr="00487C0A">
        <w:rPr>
          <w:rStyle w:val="20"/>
          <w:rFonts w:ascii="Times New Roman" w:eastAsiaTheme="minorHAnsi" w:hAnsi="Times New Roman"/>
          <w:b w:val="0"/>
          <w:i w:val="0"/>
        </w:rPr>
        <w:t>și</w:t>
      </w:r>
      <w:r w:rsidR="00820EEE" w:rsidRPr="00487C0A">
        <w:rPr>
          <w:rStyle w:val="20"/>
          <w:rFonts w:ascii="Times New Roman" w:eastAsiaTheme="minorHAnsi" w:hAnsi="Times New Roman"/>
          <w:b w:val="0"/>
          <w:i w:val="0"/>
        </w:rPr>
        <w:t xml:space="preserve"> mijloacele bugetare dezafectate pentru onorarea </w:t>
      </w:r>
      <w:r w:rsidR="001872B4" w:rsidRPr="00487C0A">
        <w:rPr>
          <w:rStyle w:val="20"/>
          <w:rFonts w:ascii="Times New Roman" w:eastAsiaTheme="minorHAnsi" w:hAnsi="Times New Roman"/>
          <w:b w:val="0"/>
          <w:i w:val="0"/>
        </w:rPr>
        <w:t>garanțiilor</w:t>
      </w:r>
      <w:r w:rsidR="00820EEE" w:rsidRPr="00487C0A">
        <w:rPr>
          <w:rStyle w:val="20"/>
          <w:rFonts w:ascii="Times New Roman" w:eastAsiaTheme="minorHAnsi" w:hAnsi="Times New Roman"/>
          <w:b w:val="0"/>
          <w:i w:val="0"/>
        </w:rPr>
        <w:t xml:space="preserve"> acordate de </w:t>
      </w:r>
      <w:r w:rsidR="001872B4" w:rsidRPr="00487C0A">
        <w:rPr>
          <w:rStyle w:val="20"/>
          <w:rFonts w:ascii="Times New Roman" w:eastAsiaTheme="minorHAnsi" w:hAnsi="Times New Roman"/>
          <w:b w:val="0"/>
          <w:i w:val="0"/>
        </w:rPr>
        <w:t>autoritățile</w:t>
      </w:r>
      <w:r w:rsidR="00820EEE" w:rsidRPr="00487C0A">
        <w:rPr>
          <w:rStyle w:val="20"/>
          <w:rFonts w:ascii="Times New Roman" w:eastAsiaTheme="minorHAnsi" w:hAnsi="Times New Roman"/>
          <w:b w:val="0"/>
          <w:i w:val="0"/>
        </w:rPr>
        <w:t xml:space="preserve"> publice locale</w:t>
      </w:r>
      <w:r w:rsidR="006F4B19" w:rsidRPr="00582FAF">
        <w:rPr>
          <w:rFonts w:ascii="Times New Roman" w:eastAsia="Calibri" w:hAnsi="Times New Roman" w:cs="Times New Roman"/>
          <w:sz w:val="28"/>
          <w:szCs w:val="28"/>
          <w:lang w:val="ro-MD" w:eastAsia="ro-RO"/>
        </w:rPr>
        <w:t>”</w:t>
      </w:r>
      <w:r w:rsidR="006F4B19">
        <w:rPr>
          <w:rFonts w:ascii="Times New Roman" w:eastAsia="Calibri" w:hAnsi="Times New Roman" w:cs="Times New Roman"/>
          <w:sz w:val="28"/>
          <w:szCs w:val="28"/>
          <w:lang w:val="ro-MD" w:eastAsia="ro-RO"/>
        </w:rPr>
        <w:t>;</w:t>
      </w:r>
      <w:r w:rsidR="001872B4" w:rsidRPr="00487C0A">
        <w:rPr>
          <w:rStyle w:val="20"/>
          <w:rFonts w:ascii="Times New Roman" w:eastAsiaTheme="minorHAnsi" w:hAnsi="Times New Roman"/>
          <w:i w:val="0"/>
        </w:rPr>
        <w:t xml:space="preserve"> </w:t>
      </w:r>
    </w:p>
    <w:tbl>
      <w:tblPr>
        <w:tblpPr w:leftFromText="180" w:rightFromText="180" w:vertAnchor="text" w:horzAnchor="page" w:tblpX="1693" w:tblpY="929"/>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134"/>
        <w:gridCol w:w="4111"/>
        <w:gridCol w:w="2268"/>
        <w:gridCol w:w="1530"/>
      </w:tblGrid>
      <w:tr w:rsidR="002F6608" w:rsidRPr="00F6053F" w:rsidTr="002F6608">
        <w:trPr>
          <w:trHeight w:val="486"/>
        </w:trPr>
        <w:tc>
          <w:tcPr>
            <w:tcW w:w="851" w:type="dxa"/>
          </w:tcPr>
          <w:p w:rsidR="00F6053F" w:rsidRPr="00F6053F" w:rsidRDefault="00F6053F" w:rsidP="0001663E">
            <w:pPr>
              <w:keepNext/>
              <w:spacing w:after="0" w:line="240" w:lineRule="auto"/>
              <w:jc w:val="center"/>
              <w:outlineLvl w:val="0"/>
              <w:rPr>
                <w:rFonts w:ascii="Times New Roman" w:eastAsia="Times New Roman" w:hAnsi="Times New Roman" w:cs="Times New Roman"/>
                <w:b/>
                <w:bCs/>
                <w:lang w:val="ro-RO" w:eastAsia="ru-RU"/>
              </w:rPr>
            </w:pPr>
            <w:r w:rsidRPr="00F6053F">
              <w:rPr>
                <w:rFonts w:ascii="Times New Roman" w:eastAsia="Times New Roman" w:hAnsi="Times New Roman" w:cs="Times New Roman"/>
                <w:b/>
                <w:bCs/>
                <w:lang w:val="ro-RO" w:eastAsia="ru-RU"/>
              </w:rPr>
              <w:t>Nr.</w:t>
            </w:r>
          </w:p>
          <w:p w:rsidR="00F6053F" w:rsidRPr="00F6053F" w:rsidRDefault="00F6053F" w:rsidP="0001663E">
            <w:pPr>
              <w:spacing w:after="0" w:line="240" w:lineRule="auto"/>
              <w:jc w:val="center"/>
              <w:rPr>
                <w:rFonts w:ascii="Times New Roman" w:eastAsia="Times New Roman" w:hAnsi="Times New Roman" w:cs="Times New Roman"/>
                <w:b/>
                <w:bCs/>
                <w:sz w:val="24"/>
                <w:szCs w:val="24"/>
                <w:lang w:val="ro-RO" w:eastAsia="ru-RU"/>
              </w:rPr>
            </w:pPr>
            <w:r w:rsidRPr="00F6053F">
              <w:rPr>
                <w:rFonts w:ascii="Times New Roman" w:eastAsia="Times New Roman" w:hAnsi="Times New Roman" w:cs="Times New Roman"/>
                <w:b/>
                <w:bCs/>
                <w:lang w:val="ro-RO" w:eastAsia="ru-RU"/>
              </w:rPr>
              <w:t>d/o</w:t>
            </w:r>
          </w:p>
        </w:tc>
        <w:tc>
          <w:tcPr>
            <w:tcW w:w="1134" w:type="dxa"/>
          </w:tcPr>
          <w:p w:rsidR="00F6053F" w:rsidRPr="00F6053F" w:rsidRDefault="00F6053F" w:rsidP="002F6608">
            <w:pPr>
              <w:spacing w:after="0" w:line="240" w:lineRule="auto"/>
              <w:jc w:val="center"/>
              <w:rPr>
                <w:rFonts w:ascii="Times New Roman" w:eastAsia="Times New Roman" w:hAnsi="Times New Roman" w:cs="Times New Roman"/>
                <w:b/>
                <w:bCs/>
                <w:sz w:val="24"/>
                <w:szCs w:val="24"/>
                <w:vertAlign w:val="subscript"/>
                <w:lang w:val="ro-RO" w:eastAsia="ru-RU"/>
              </w:rPr>
            </w:pPr>
            <w:r w:rsidRPr="00F6053F">
              <w:rPr>
                <w:rFonts w:ascii="Times New Roman" w:eastAsia="Times New Roman" w:hAnsi="Times New Roman" w:cs="Times New Roman"/>
                <w:b/>
                <w:bCs/>
                <w:lang w:val="ro-RO" w:eastAsia="ru-RU"/>
              </w:rPr>
              <w:t>Codul ECO, K</w:t>
            </w:r>
            <w:r w:rsidRPr="00F6053F">
              <w:rPr>
                <w:rFonts w:ascii="Times New Roman" w:eastAsia="Times New Roman" w:hAnsi="Times New Roman" w:cs="Times New Roman"/>
                <w:b/>
                <w:bCs/>
                <w:vertAlign w:val="subscript"/>
                <w:lang w:val="ro-RO" w:eastAsia="ru-RU"/>
              </w:rPr>
              <w:t>6</w:t>
            </w:r>
          </w:p>
        </w:tc>
        <w:tc>
          <w:tcPr>
            <w:tcW w:w="4111" w:type="dxa"/>
            <w:vAlign w:val="center"/>
          </w:tcPr>
          <w:p w:rsidR="00F6053F" w:rsidRPr="00F6053F" w:rsidRDefault="00F6053F" w:rsidP="002F6608">
            <w:pPr>
              <w:spacing w:after="0" w:line="240" w:lineRule="auto"/>
              <w:jc w:val="center"/>
              <w:rPr>
                <w:rFonts w:ascii="Times New Roman" w:eastAsia="Times New Roman" w:hAnsi="Times New Roman" w:cs="Times New Roman"/>
                <w:b/>
                <w:bCs/>
                <w:sz w:val="24"/>
                <w:szCs w:val="24"/>
                <w:lang w:val="ro-RO" w:eastAsia="ru-RU"/>
              </w:rPr>
            </w:pPr>
            <w:r w:rsidRPr="00F6053F">
              <w:rPr>
                <w:rFonts w:ascii="Times New Roman" w:eastAsia="Times New Roman" w:hAnsi="Times New Roman" w:cs="Times New Roman"/>
                <w:b/>
                <w:bCs/>
                <w:lang w:val="ro-RO" w:eastAsia="ru-RU"/>
              </w:rPr>
              <w:t>Denumirea serviciilor</w:t>
            </w:r>
          </w:p>
          <w:p w:rsidR="00F6053F" w:rsidRPr="00F6053F" w:rsidRDefault="00F6053F" w:rsidP="002F6608">
            <w:pPr>
              <w:spacing w:after="0" w:line="240" w:lineRule="auto"/>
              <w:jc w:val="center"/>
              <w:rPr>
                <w:rFonts w:ascii="Times New Roman" w:eastAsia="Times New Roman" w:hAnsi="Times New Roman" w:cs="Times New Roman"/>
                <w:b/>
                <w:bCs/>
                <w:sz w:val="24"/>
                <w:szCs w:val="24"/>
                <w:lang w:val="ro-RO" w:eastAsia="ru-RU"/>
              </w:rPr>
            </w:pPr>
          </w:p>
        </w:tc>
        <w:tc>
          <w:tcPr>
            <w:tcW w:w="2268" w:type="dxa"/>
          </w:tcPr>
          <w:p w:rsidR="00F6053F" w:rsidRPr="00F6053F" w:rsidRDefault="00F6053F" w:rsidP="002F6608">
            <w:pPr>
              <w:spacing w:after="0" w:line="240" w:lineRule="auto"/>
              <w:jc w:val="center"/>
              <w:rPr>
                <w:rFonts w:ascii="Times New Roman" w:eastAsia="Times New Roman" w:hAnsi="Times New Roman" w:cs="Times New Roman"/>
                <w:b/>
                <w:bCs/>
                <w:sz w:val="24"/>
                <w:szCs w:val="24"/>
                <w:lang w:val="ro-RO" w:eastAsia="ru-RU"/>
              </w:rPr>
            </w:pPr>
            <w:r w:rsidRPr="00F6053F">
              <w:rPr>
                <w:rFonts w:ascii="Times New Roman" w:eastAsia="Times New Roman" w:hAnsi="Times New Roman" w:cs="Times New Roman"/>
                <w:b/>
                <w:bCs/>
                <w:lang w:val="ro-RO" w:eastAsia="ru-RU"/>
              </w:rPr>
              <w:t>Costul serviciilor</w:t>
            </w:r>
          </w:p>
          <w:p w:rsidR="00F6053F" w:rsidRPr="00F6053F" w:rsidRDefault="00F6053F" w:rsidP="002F6608">
            <w:pPr>
              <w:spacing w:after="0" w:line="240" w:lineRule="auto"/>
              <w:jc w:val="center"/>
              <w:rPr>
                <w:rFonts w:ascii="Times New Roman" w:eastAsia="Times New Roman" w:hAnsi="Times New Roman" w:cs="Times New Roman"/>
                <w:b/>
                <w:bCs/>
                <w:sz w:val="24"/>
                <w:szCs w:val="24"/>
                <w:lang w:val="ro-RO" w:eastAsia="ru-RU"/>
              </w:rPr>
            </w:pPr>
            <w:r w:rsidRPr="00F6053F">
              <w:rPr>
                <w:rFonts w:ascii="Times New Roman" w:eastAsia="Times New Roman" w:hAnsi="Times New Roman" w:cs="Times New Roman"/>
                <w:b/>
                <w:bCs/>
                <w:lang w:val="ro-RO" w:eastAsia="ru-RU"/>
              </w:rPr>
              <w:t>(lei)</w:t>
            </w:r>
          </w:p>
        </w:tc>
        <w:tc>
          <w:tcPr>
            <w:tcW w:w="1530" w:type="dxa"/>
          </w:tcPr>
          <w:p w:rsidR="00F6053F" w:rsidRPr="00F6053F" w:rsidRDefault="00F6053F" w:rsidP="002F6608">
            <w:pPr>
              <w:spacing w:after="0" w:line="240" w:lineRule="auto"/>
              <w:jc w:val="center"/>
              <w:rPr>
                <w:rFonts w:ascii="Times New Roman" w:eastAsia="Times New Roman" w:hAnsi="Times New Roman" w:cs="Times New Roman"/>
                <w:b/>
                <w:bCs/>
                <w:sz w:val="24"/>
                <w:szCs w:val="24"/>
                <w:lang w:val="ro-RO" w:eastAsia="ru-RU"/>
              </w:rPr>
            </w:pPr>
            <w:r w:rsidRPr="00F6053F">
              <w:rPr>
                <w:rFonts w:ascii="Times New Roman" w:eastAsia="Times New Roman" w:hAnsi="Times New Roman" w:cs="Times New Roman"/>
                <w:b/>
                <w:bCs/>
                <w:lang w:val="ro-RO" w:eastAsia="ru-RU"/>
              </w:rPr>
              <w:t>Notă</w:t>
            </w:r>
          </w:p>
        </w:tc>
      </w:tr>
      <w:tr w:rsidR="002F6608" w:rsidRPr="00F6053F" w:rsidTr="002F6608">
        <w:trPr>
          <w:trHeight w:val="271"/>
        </w:trPr>
        <w:tc>
          <w:tcPr>
            <w:tcW w:w="851" w:type="dxa"/>
          </w:tcPr>
          <w:p w:rsidR="00F6053F" w:rsidRPr="00F6053F" w:rsidRDefault="002F6608" w:rsidP="002F6608">
            <w:pPr>
              <w:keepNext/>
              <w:spacing w:after="0" w:line="240" w:lineRule="auto"/>
              <w:jc w:val="center"/>
              <w:outlineLvl w:val="0"/>
              <w:rPr>
                <w:rFonts w:ascii="Times New Roman" w:eastAsia="Times New Roman" w:hAnsi="Times New Roman" w:cs="Times New Roman"/>
                <w:bCs/>
                <w:sz w:val="24"/>
                <w:szCs w:val="24"/>
                <w:lang w:val="ro-RO" w:eastAsia="ru-RU"/>
              </w:rPr>
            </w:pPr>
            <w:r w:rsidRPr="002F6608">
              <w:rPr>
                <w:rFonts w:ascii="Times New Roman" w:eastAsia="Times New Roman" w:hAnsi="Times New Roman" w:cs="Times New Roman"/>
                <w:bCs/>
                <w:sz w:val="24"/>
                <w:szCs w:val="24"/>
                <w:lang w:val="ro-RO" w:eastAsia="ru-RU"/>
              </w:rPr>
              <w:t>4</w:t>
            </w:r>
          </w:p>
        </w:tc>
        <w:tc>
          <w:tcPr>
            <w:tcW w:w="1134" w:type="dxa"/>
          </w:tcPr>
          <w:p w:rsidR="00F6053F" w:rsidRPr="00F6053F" w:rsidRDefault="00F6053F" w:rsidP="002F6608">
            <w:pPr>
              <w:spacing w:after="0" w:line="240" w:lineRule="auto"/>
              <w:jc w:val="center"/>
              <w:rPr>
                <w:rFonts w:ascii="Times New Roman" w:eastAsia="Times New Roman" w:hAnsi="Times New Roman" w:cs="Times New Roman"/>
                <w:bCs/>
                <w:sz w:val="24"/>
                <w:szCs w:val="24"/>
                <w:lang w:val="ro-RO" w:eastAsia="ru-RU"/>
              </w:rPr>
            </w:pPr>
          </w:p>
        </w:tc>
        <w:tc>
          <w:tcPr>
            <w:tcW w:w="4111" w:type="dxa"/>
          </w:tcPr>
          <w:p w:rsidR="00F6053F" w:rsidRPr="00F6053F" w:rsidRDefault="00F6053F" w:rsidP="002F6608">
            <w:pPr>
              <w:spacing w:after="0" w:line="240" w:lineRule="auto"/>
              <w:jc w:val="center"/>
              <w:rPr>
                <w:rFonts w:ascii="Times New Roman" w:eastAsia="Times New Roman" w:hAnsi="Times New Roman" w:cs="Times New Roman"/>
                <w:b/>
                <w:bCs/>
                <w:sz w:val="24"/>
                <w:szCs w:val="24"/>
                <w:lang w:val="ro-RO" w:eastAsia="ru-RU"/>
              </w:rPr>
            </w:pPr>
            <w:r>
              <w:rPr>
                <w:rFonts w:ascii="Times New Roman" w:eastAsia="Times New Roman" w:hAnsi="Times New Roman" w:cs="Times New Roman"/>
                <w:b/>
                <w:bCs/>
                <w:sz w:val="24"/>
                <w:szCs w:val="24"/>
                <w:lang w:val="ro-RO" w:eastAsia="ru-RU"/>
              </w:rPr>
              <w:t>Direcția Învățămînt</w:t>
            </w:r>
          </w:p>
        </w:tc>
        <w:tc>
          <w:tcPr>
            <w:tcW w:w="2268" w:type="dxa"/>
          </w:tcPr>
          <w:p w:rsidR="00F6053F" w:rsidRPr="00F6053F" w:rsidRDefault="00F6053F" w:rsidP="002F6608">
            <w:pPr>
              <w:spacing w:after="0" w:line="240" w:lineRule="auto"/>
              <w:jc w:val="center"/>
              <w:rPr>
                <w:rFonts w:ascii="Times New Roman" w:eastAsia="Times New Roman" w:hAnsi="Times New Roman" w:cs="Times New Roman"/>
                <w:b/>
                <w:bCs/>
                <w:sz w:val="24"/>
                <w:szCs w:val="24"/>
                <w:lang w:val="ro-RO" w:eastAsia="ru-RU"/>
              </w:rPr>
            </w:pPr>
          </w:p>
        </w:tc>
        <w:tc>
          <w:tcPr>
            <w:tcW w:w="1530" w:type="dxa"/>
          </w:tcPr>
          <w:p w:rsidR="00F6053F" w:rsidRPr="00F6053F" w:rsidRDefault="00F6053F" w:rsidP="002F6608">
            <w:pPr>
              <w:spacing w:after="0" w:line="240" w:lineRule="auto"/>
              <w:rPr>
                <w:rFonts w:ascii="Times New Roman" w:eastAsia="Times New Roman" w:hAnsi="Times New Roman" w:cs="Times New Roman"/>
                <w:b/>
                <w:bCs/>
                <w:sz w:val="24"/>
                <w:szCs w:val="24"/>
                <w:lang w:val="ro-RO" w:eastAsia="ru-RU"/>
              </w:rPr>
            </w:pPr>
          </w:p>
        </w:tc>
      </w:tr>
      <w:tr w:rsidR="002F6608" w:rsidRPr="00492BB0" w:rsidTr="002F6608">
        <w:trPr>
          <w:trHeight w:val="271"/>
        </w:trPr>
        <w:tc>
          <w:tcPr>
            <w:tcW w:w="851" w:type="dxa"/>
          </w:tcPr>
          <w:p w:rsidR="002F6608" w:rsidRPr="002F6608" w:rsidRDefault="002F6608" w:rsidP="002F6608">
            <w:pPr>
              <w:keepNext/>
              <w:spacing w:after="0" w:line="240" w:lineRule="auto"/>
              <w:jc w:val="center"/>
              <w:outlineLvl w:val="0"/>
              <w:rPr>
                <w:rFonts w:ascii="Times New Roman" w:eastAsia="Times New Roman" w:hAnsi="Times New Roman" w:cs="Times New Roman"/>
                <w:bCs/>
                <w:sz w:val="24"/>
                <w:szCs w:val="24"/>
                <w:lang w:val="ro-RO" w:eastAsia="ru-RU"/>
              </w:rPr>
            </w:pPr>
          </w:p>
        </w:tc>
        <w:tc>
          <w:tcPr>
            <w:tcW w:w="1134" w:type="dxa"/>
          </w:tcPr>
          <w:p w:rsidR="002F6608" w:rsidRPr="002F6608" w:rsidRDefault="002F6608" w:rsidP="002F6608">
            <w:pPr>
              <w:spacing w:after="0" w:line="240" w:lineRule="auto"/>
              <w:jc w:val="center"/>
              <w:rPr>
                <w:rFonts w:ascii="Times New Roman" w:eastAsia="Times New Roman" w:hAnsi="Times New Roman" w:cs="Times New Roman"/>
                <w:bCs/>
                <w:sz w:val="24"/>
                <w:szCs w:val="24"/>
                <w:lang w:val="ro-RO" w:eastAsia="ru-RU"/>
              </w:rPr>
            </w:pPr>
            <w:r w:rsidRPr="002F6608">
              <w:rPr>
                <w:rFonts w:ascii="Times New Roman" w:eastAsia="Times New Roman" w:hAnsi="Times New Roman" w:cs="Times New Roman"/>
                <w:bCs/>
                <w:sz w:val="24"/>
                <w:szCs w:val="24"/>
                <w:lang w:val="ro-RO" w:eastAsia="ru-RU"/>
              </w:rPr>
              <w:t>142320</w:t>
            </w:r>
          </w:p>
        </w:tc>
        <w:tc>
          <w:tcPr>
            <w:tcW w:w="4111" w:type="dxa"/>
          </w:tcPr>
          <w:p w:rsidR="002F6608" w:rsidRPr="00F6053F" w:rsidRDefault="002F6608" w:rsidP="002F6608">
            <w:pPr>
              <w:pStyle w:val="a9"/>
              <w:numPr>
                <w:ilvl w:val="0"/>
                <w:numId w:val="28"/>
              </w:numPr>
              <w:spacing w:after="0" w:line="240" w:lineRule="auto"/>
              <w:ind w:left="360"/>
              <w:rPr>
                <w:rFonts w:ascii="Times New Roman" w:eastAsia="Times New Roman" w:hAnsi="Times New Roman" w:cs="Times New Roman"/>
                <w:bCs/>
                <w:sz w:val="24"/>
                <w:szCs w:val="24"/>
                <w:lang w:val="ro-RO" w:eastAsia="ru-RU"/>
              </w:rPr>
            </w:pPr>
            <w:r w:rsidRPr="00F6053F">
              <w:rPr>
                <w:rFonts w:ascii="Times New Roman" w:eastAsia="Times New Roman" w:hAnsi="Times New Roman" w:cs="Times New Roman"/>
                <w:bCs/>
                <w:sz w:val="24"/>
                <w:szCs w:val="24"/>
                <w:lang w:val="ro-RO" w:eastAsia="ru-RU"/>
              </w:rPr>
              <w:t>1.LT „M.Sadoveanu”, mun.Hîncești</w:t>
            </w:r>
          </w:p>
        </w:tc>
        <w:tc>
          <w:tcPr>
            <w:tcW w:w="2268" w:type="dxa"/>
          </w:tcPr>
          <w:p w:rsidR="002F6608" w:rsidRPr="00F6053F" w:rsidRDefault="002F6608" w:rsidP="002F6608">
            <w:pPr>
              <w:spacing w:after="0" w:line="240" w:lineRule="auto"/>
              <w:jc w:val="center"/>
              <w:rPr>
                <w:rFonts w:ascii="Times New Roman" w:eastAsia="Times New Roman" w:hAnsi="Times New Roman" w:cs="Times New Roman"/>
                <w:b/>
                <w:bCs/>
                <w:sz w:val="24"/>
                <w:szCs w:val="24"/>
                <w:lang w:val="ro-RO" w:eastAsia="ru-RU"/>
              </w:rPr>
            </w:pPr>
            <w:r>
              <w:rPr>
                <w:rFonts w:ascii="Times New Roman" w:eastAsia="Times New Roman" w:hAnsi="Times New Roman" w:cs="Times New Roman"/>
                <w:bCs/>
                <w:sz w:val="24"/>
                <w:szCs w:val="24"/>
                <w:lang w:val="ro-RO" w:eastAsia="ru-RU"/>
              </w:rPr>
              <w:t>99,34</w:t>
            </w:r>
            <w:r w:rsidRPr="002F6608">
              <w:rPr>
                <w:rFonts w:ascii="Times New Roman" w:eastAsia="Times New Roman" w:hAnsi="Times New Roman" w:cs="Times New Roman"/>
                <w:bCs/>
                <w:sz w:val="24"/>
                <w:szCs w:val="24"/>
                <w:lang w:val="ro-RO" w:eastAsia="ru-RU"/>
              </w:rPr>
              <w:t xml:space="preserve"> lei /elev lunar</w:t>
            </w:r>
          </w:p>
        </w:tc>
        <w:tc>
          <w:tcPr>
            <w:tcW w:w="1530" w:type="dxa"/>
            <w:vMerge w:val="restart"/>
          </w:tcPr>
          <w:p w:rsidR="002F6608" w:rsidRPr="00F6053F" w:rsidRDefault="002F6608" w:rsidP="002F6608">
            <w:pPr>
              <w:spacing w:after="0" w:line="240" w:lineRule="auto"/>
              <w:rPr>
                <w:rFonts w:ascii="Times New Roman" w:eastAsia="Times New Roman" w:hAnsi="Times New Roman" w:cs="Times New Roman"/>
                <w:sz w:val="18"/>
                <w:szCs w:val="18"/>
                <w:lang w:val="ro-RO" w:eastAsia="ru-RU"/>
              </w:rPr>
            </w:pPr>
            <w:r w:rsidRPr="00F6053F">
              <w:rPr>
                <w:rFonts w:ascii="Times New Roman" w:eastAsia="Times New Roman" w:hAnsi="Times New Roman" w:cs="Times New Roman"/>
                <w:sz w:val="18"/>
                <w:szCs w:val="18"/>
                <w:lang w:val="ro-RO" w:eastAsia="ru-RU"/>
              </w:rPr>
              <w:t>Conform  Legii bugetului  de stat pentru anul 2023</w:t>
            </w:r>
          </w:p>
          <w:p w:rsidR="002F6608" w:rsidRPr="00F6053F" w:rsidRDefault="002F6608" w:rsidP="002F6608">
            <w:pPr>
              <w:spacing w:after="0" w:line="240" w:lineRule="auto"/>
              <w:rPr>
                <w:rFonts w:ascii="Times New Roman" w:eastAsia="Times New Roman" w:hAnsi="Times New Roman" w:cs="Times New Roman"/>
                <w:sz w:val="18"/>
                <w:szCs w:val="18"/>
                <w:lang w:val="ro-RO" w:eastAsia="ru-RU"/>
              </w:rPr>
            </w:pPr>
          </w:p>
        </w:tc>
      </w:tr>
      <w:tr w:rsidR="002F6608" w:rsidRPr="00F6053F" w:rsidTr="002F6608">
        <w:trPr>
          <w:trHeight w:val="271"/>
        </w:trPr>
        <w:tc>
          <w:tcPr>
            <w:tcW w:w="851" w:type="dxa"/>
          </w:tcPr>
          <w:p w:rsidR="002F6608" w:rsidRPr="00F6053F" w:rsidRDefault="002F6608" w:rsidP="002F6608">
            <w:pPr>
              <w:keepNext/>
              <w:spacing w:after="0" w:line="240" w:lineRule="auto"/>
              <w:jc w:val="center"/>
              <w:outlineLvl w:val="0"/>
              <w:rPr>
                <w:rFonts w:ascii="Times New Roman" w:eastAsia="Times New Roman" w:hAnsi="Times New Roman" w:cs="Times New Roman"/>
                <w:b/>
                <w:bCs/>
                <w:sz w:val="24"/>
                <w:szCs w:val="24"/>
                <w:lang w:val="ro-RO" w:eastAsia="ru-RU"/>
              </w:rPr>
            </w:pPr>
          </w:p>
        </w:tc>
        <w:tc>
          <w:tcPr>
            <w:tcW w:w="1134" w:type="dxa"/>
          </w:tcPr>
          <w:p w:rsidR="002F6608" w:rsidRDefault="002F6608" w:rsidP="002F6608">
            <w:pPr>
              <w:spacing w:after="0" w:line="240" w:lineRule="auto"/>
              <w:jc w:val="center"/>
              <w:rPr>
                <w:rFonts w:ascii="Times New Roman" w:eastAsia="Times New Roman" w:hAnsi="Times New Roman" w:cs="Times New Roman"/>
                <w:b/>
                <w:bCs/>
                <w:sz w:val="24"/>
                <w:szCs w:val="24"/>
                <w:lang w:val="ro-RO" w:eastAsia="ru-RU"/>
              </w:rPr>
            </w:pPr>
          </w:p>
        </w:tc>
        <w:tc>
          <w:tcPr>
            <w:tcW w:w="4111" w:type="dxa"/>
          </w:tcPr>
          <w:p w:rsidR="002F6608" w:rsidRPr="00F6053F" w:rsidRDefault="002F6608" w:rsidP="002F6608">
            <w:pPr>
              <w:pStyle w:val="a9"/>
              <w:numPr>
                <w:ilvl w:val="0"/>
                <w:numId w:val="28"/>
              </w:numPr>
              <w:spacing w:after="0" w:line="240" w:lineRule="auto"/>
              <w:ind w:left="360"/>
              <w:rPr>
                <w:rFonts w:ascii="Times New Roman" w:eastAsia="Times New Roman" w:hAnsi="Times New Roman" w:cs="Times New Roman"/>
                <w:bCs/>
                <w:sz w:val="24"/>
                <w:szCs w:val="24"/>
                <w:lang w:val="ro-RO" w:eastAsia="ru-RU"/>
              </w:rPr>
            </w:pPr>
            <w:r w:rsidRPr="00F6053F">
              <w:rPr>
                <w:rFonts w:ascii="Times New Roman" w:eastAsia="Times New Roman" w:hAnsi="Times New Roman" w:cs="Times New Roman"/>
                <w:bCs/>
                <w:sz w:val="24"/>
                <w:szCs w:val="24"/>
                <w:lang w:val="ro-RO" w:eastAsia="ru-RU"/>
              </w:rPr>
              <w:t>1. LT „Ştefan Holban”, s.Cărpineni</w:t>
            </w:r>
          </w:p>
        </w:tc>
        <w:tc>
          <w:tcPr>
            <w:tcW w:w="2268" w:type="dxa"/>
          </w:tcPr>
          <w:p w:rsidR="002F6608" w:rsidRPr="002F6608" w:rsidRDefault="002F6608" w:rsidP="002F6608">
            <w:pPr>
              <w:spacing w:after="0" w:line="240" w:lineRule="auto"/>
              <w:jc w:val="center"/>
              <w:rPr>
                <w:rFonts w:ascii="Times New Roman" w:eastAsia="Times New Roman" w:hAnsi="Times New Roman" w:cs="Times New Roman"/>
                <w:bCs/>
                <w:sz w:val="24"/>
                <w:szCs w:val="24"/>
                <w:lang w:val="ro-RO" w:eastAsia="ru-RU"/>
              </w:rPr>
            </w:pPr>
            <w:r w:rsidRPr="002F6608">
              <w:rPr>
                <w:rFonts w:ascii="Times New Roman" w:eastAsia="Times New Roman" w:hAnsi="Times New Roman" w:cs="Times New Roman"/>
                <w:bCs/>
                <w:sz w:val="24"/>
                <w:szCs w:val="24"/>
                <w:lang w:val="ro-RO" w:eastAsia="ru-RU"/>
              </w:rPr>
              <w:t>96,12 lei /elev lunar</w:t>
            </w:r>
          </w:p>
        </w:tc>
        <w:tc>
          <w:tcPr>
            <w:tcW w:w="1530" w:type="dxa"/>
            <w:vMerge/>
          </w:tcPr>
          <w:p w:rsidR="002F6608" w:rsidRPr="00F6053F" w:rsidRDefault="002F6608" w:rsidP="002F6608">
            <w:pPr>
              <w:spacing w:after="0" w:line="240" w:lineRule="auto"/>
              <w:rPr>
                <w:rFonts w:ascii="Times New Roman" w:eastAsia="Times New Roman" w:hAnsi="Times New Roman" w:cs="Times New Roman"/>
                <w:sz w:val="18"/>
                <w:szCs w:val="18"/>
                <w:lang w:val="ro-RO" w:eastAsia="ru-RU"/>
              </w:rPr>
            </w:pPr>
          </w:p>
        </w:tc>
      </w:tr>
      <w:tr w:rsidR="002F6608" w:rsidRPr="00F6053F" w:rsidTr="002F6608">
        <w:trPr>
          <w:trHeight w:val="271"/>
        </w:trPr>
        <w:tc>
          <w:tcPr>
            <w:tcW w:w="851" w:type="dxa"/>
          </w:tcPr>
          <w:p w:rsidR="002F6608" w:rsidRPr="00F6053F" w:rsidRDefault="002F6608" w:rsidP="002F6608">
            <w:pPr>
              <w:keepNext/>
              <w:spacing w:after="0" w:line="240" w:lineRule="auto"/>
              <w:jc w:val="center"/>
              <w:outlineLvl w:val="0"/>
              <w:rPr>
                <w:rFonts w:ascii="Times New Roman" w:eastAsia="Times New Roman" w:hAnsi="Times New Roman" w:cs="Times New Roman"/>
                <w:b/>
                <w:bCs/>
                <w:sz w:val="24"/>
                <w:szCs w:val="24"/>
                <w:lang w:val="ro-RO" w:eastAsia="ru-RU"/>
              </w:rPr>
            </w:pPr>
          </w:p>
        </w:tc>
        <w:tc>
          <w:tcPr>
            <w:tcW w:w="1134" w:type="dxa"/>
          </w:tcPr>
          <w:p w:rsidR="002F6608" w:rsidRDefault="002F6608" w:rsidP="002F6608">
            <w:pPr>
              <w:spacing w:after="0" w:line="240" w:lineRule="auto"/>
              <w:jc w:val="center"/>
              <w:rPr>
                <w:rFonts w:ascii="Times New Roman" w:eastAsia="Times New Roman" w:hAnsi="Times New Roman" w:cs="Times New Roman"/>
                <w:b/>
                <w:bCs/>
                <w:sz w:val="24"/>
                <w:szCs w:val="24"/>
                <w:lang w:val="ro-RO" w:eastAsia="ru-RU"/>
              </w:rPr>
            </w:pPr>
          </w:p>
        </w:tc>
        <w:tc>
          <w:tcPr>
            <w:tcW w:w="4111" w:type="dxa"/>
          </w:tcPr>
          <w:p w:rsidR="002F6608" w:rsidRPr="00F6053F" w:rsidRDefault="002F6608" w:rsidP="002F6608">
            <w:pPr>
              <w:pStyle w:val="a9"/>
              <w:numPr>
                <w:ilvl w:val="0"/>
                <w:numId w:val="28"/>
              </w:numPr>
              <w:spacing w:after="0" w:line="240" w:lineRule="auto"/>
              <w:ind w:left="360"/>
              <w:rPr>
                <w:rFonts w:ascii="Times New Roman" w:eastAsia="Times New Roman" w:hAnsi="Times New Roman" w:cs="Times New Roman"/>
                <w:bCs/>
                <w:sz w:val="24"/>
                <w:szCs w:val="24"/>
                <w:lang w:val="ro-RO" w:eastAsia="ru-RU"/>
              </w:rPr>
            </w:pPr>
            <w:r w:rsidRPr="00F6053F">
              <w:rPr>
                <w:rFonts w:ascii="Times New Roman" w:eastAsia="Times New Roman" w:hAnsi="Times New Roman" w:cs="Times New Roman"/>
                <w:bCs/>
                <w:sz w:val="24"/>
                <w:szCs w:val="24"/>
                <w:lang w:val="ro-RO" w:eastAsia="ru-RU"/>
              </w:rPr>
              <w:t>LT Lăpuşna</w:t>
            </w:r>
          </w:p>
        </w:tc>
        <w:tc>
          <w:tcPr>
            <w:tcW w:w="2268" w:type="dxa"/>
          </w:tcPr>
          <w:p w:rsidR="002F6608" w:rsidRPr="00F6053F" w:rsidRDefault="002F6608" w:rsidP="002F6608">
            <w:pPr>
              <w:spacing w:after="0" w:line="240" w:lineRule="auto"/>
              <w:jc w:val="center"/>
              <w:rPr>
                <w:rFonts w:ascii="Times New Roman" w:eastAsia="Times New Roman" w:hAnsi="Times New Roman" w:cs="Times New Roman"/>
                <w:b/>
                <w:bCs/>
                <w:sz w:val="24"/>
                <w:szCs w:val="24"/>
                <w:lang w:val="ro-RO" w:eastAsia="ru-RU"/>
              </w:rPr>
            </w:pPr>
            <w:r>
              <w:rPr>
                <w:rFonts w:ascii="Times New Roman" w:eastAsia="Times New Roman" w:hAnsi="Times New Roman" w:cs="Times New Roman"/>
                <w:bCs/>
                <w:sz w:val="24"/>
                <w:szCs w:val="24"/>
                <w:lang w:val="ro-RO" w:eastAsia="ru-RU"/>
              </w:rPr>
              <w:t>85,0</w:t>
            </w:r>
            <w:r w:rsidR="00925193">
              <w:rPr>
                <w:rFonts w:ascii="Times New Roman" w:eastAsia="Times New Roman" w:hAnsi="Times New Roman" w:cs="Times New Roman"/>
                <w:bCs/>
                <w:sz w:val="24"/>
                <w:szCs w:val="24"/>
                <w:lang w:val="ro-RO" w:eastAsia="ru-RU"/>
              </w:rPr>
              <w:t>0</w:t>
            </w:r>
            <w:r w:rsidRPr="002F6608">
              <w:rPr>
                <w:rFonts w:ascii="Times New Roman" w:eastAsia="Times New Roman" w:hAnsi="Times New Roman" w:cs="Times New Roman"/>
                <w:bCs/>
                <w:sz w:val="24"/>
                <w:szCs w:val="24"/>
                <w:lang w:val="ro-RO" w:eastAsia="ru-RU"/>
              </w:rPr>
              <w:t xml:space="preserve"> lei /elev lunar</w:t>
            </w:r>
          </w:p>
        </w:tc>
        <w:tc>
          <w:tcPr>
            <w:tcW w:w="1530" w:type="dxa"/>
            <w:vMerge/>
          </w:tcPr>
          <w:p w:rsidR="002F6608" w:rsidRPr="00F6053F" w:rsidRDefault="002F6608" w:rsidP="002F6608">
            <w:pPr>
              <w:spacing w:after="0" w:line="240" w:lineRule="auto"/>
              <w:rPr>
                <w:rFonts w:ascii="Times New Roman" w:eastAsia="Times New Roman" w:hAnsi="Times New Roman" w:cs="Times New Roman"/>
                <w:sz w:val="18"/>
                <w:szCs w:val="18"/>
                <w:lang w:val="ro-RO" w:eastAsia="ru-RU"/>
              </w:rPr>
            </w:pPr>
          </w:p>
        </w:tc>
      </w:tr>
    </w:tbl>
    <w:p w:rsidR="0070348F" w:rsidRDefault="00464B76" w:rsidP="00B4700B">
      <w:pPr>
        <w:widowControl w:val="0"/>
        <w:autoSpaceDE w:val="0"/>
        <w:autoSpaceDN w:val="0"/>
        <w:adjustRightInd w:val="0"/>
        <w:spacing w:after="0"/>
        <w:contextualSpacing/>
        <w:jc w:val="both"/>
        <w:rPr>
          <w:rFonts w:ascii="Times New Roman" w:eastAsia="Times New Roman" w:hAnsi="Times New Roman" w:cs="Times New Roman"/>
          <w:i/>
          <w:sz w:val="28"/>
          <w:szCs w:val="28"/>
          <w:lang w:val="ro-MD" w:eastAsia="ru-RU"/>
        </w:rPr>
      </w:pPr>
      <w:r>
        <w:rPr>
          <w:rFonts w:ascii="Times New Roman" w:hAnsi="Times New Roman" w:cs="Times New Roman"/>
          <w:sz w:val="28"/>
          <w:szCs w:val="28"/>
          <w:lang w:val="ro-MD"/>
        </w:rPr>
        <w:t>1</w:t>
      </w:r>
      <w:r w:rsidR="0070348F">
        <w:rPr>
          <w:rFonts w:ascii="Times New Roman" w:hAnsi="Times New Roman" w:cs="Times New Roman"/>
          <w:sz w:val="28"/>
          <w:szCs w:val="28"/>
          <w:lang w:val="ro-MD"/>
        </w:rPr>
        <w:t>1</w:t>
      </w:r>
      <w:r w:rsidR="00B4700B">
        <w:rPr>
          <w:rFonts w:ascii="Times New Roman" w:hAnsi="Times New Roman" w:cs="Times New Roman"/>
          <w:sz w:val="28"/>
          <w:szCs w:val="28"/>
          <w:lang w:val="ro-MD"/>
        </w:rPr>
        <w:t>.2</w:t>
      </w:r>
      <w:r w:rsidR="00B4700B" w:rsidRPr="00B4700B">
        <w:rPr>
          <w:rFonts w:ascii="Times New Roman" w:eastAsia="Times New Roman" w:hAnsi="Times New Roman" w:cs="Times New Roman"/>
          <w:i/>
          <w:sz w:val="28"/>
          <w:szCs w:val="28"/>
          <w:lang w:val="ro-MD" w:eastAsia="ru-RU"/>
        </w:rPr>
        <w:t xml:space="preserve"> </w:t>
      </w:r>
      <w:r w:rsidR="00FB301D" w:rsidRPr="009A4745">
        <w:rPr>
          <w:rFonts w:ascii="Times New Roman" w:eastAsia="Times New Roman" w:hAnsi="Times New Roman" w:cs="Times New Roman"/>
          <w:i/>
          <w:sz w:val="28"/>
          <w:szCs w:val="28"/>
          <w:lang w:val="ro-MD" w:eastAsia="ru-RU"/>
        </w:rPr>
        <w:t>La punctul 2.</w:t>
      </w:r>
      <w:r w:rsidR="005A372C">
        <w:rPr>
          <w:rFonts w:ascii="Times New Roman" w:eastAsia="Times New Roman" w:hAnsi="Times New Roman" w:cs="Times New Roman"/>
          <w:i/>
          <w:sz w:val="28"/>
          <w:szCs w:val="28"/>
          <w:lang w:val="ro-MD" w:eastAsia="ru-RU"/>
        </w:rPr>
        <w:t>5</w:t>
      </w:r>
      <w:r w:rsidR="00FB301D">
        <w:rPr>
          <w:rFonts w:ascii="Times New Roman" w:eastAsia="Times New Roman" w:hAnsi="Times New Roman" w:cs="Times New Roman"/>
          <w:i/>
          <w:sz w:val="28"/>
          <w:szCs w:val="28"/>
          <w:lang w:val="ro-MD" w:eastAsia="ru-RU"/>
        </w:rPr>
        <w:t xml:space="preserve"> din decizie</w:t>
      </w:r>
      <w:r w:rsidR="00FB301D" w:rsidRPr="009A4745">
        <w:rPr>
          <w:rFonts w:ascii="Times New Roman" w:eastAsia="Times New Roman" w:hAnsi="Times New Roman" w:cs="Times New Roman"/>
          <w:i/>
          <w:sz w:val="28"/>
          <w:szCs w:val="28"/>
          <w:lang w:val="ro-MD" w:eastAsia="ru-RU"/>
        </w:rPr>
        <w:t>, anexa nr.</w:t>
      </w:r>
      <w:r w:rsidR="005A372C">
        <w:rPr>
          <w:rFonts w:ascii="Times New Roman" w:eastAsia="Times New Roman" w:hAnsi="Times New Roman" w:cs="Times New Roman"/>
          <w:i/>
          <w:sz w:val="28"/>
          <w:szCs w:val="28"/>
          <w:lang w:val="ro-MD" w:eastAsia="ru-RU"/>
        </w:rPr>
        <w:t>4, se completează</w:t>
      </w:r>
      <w:r w:rsidR="00F6053F">
        <w:rPr>
          <w:rFonts w:ascii="Times New Roman" w:eastAsia="Times New Roman" w:hAnsi="Times New Roman" w:cs="Times New Roman"/>
          <w:i/>
          <w:sz w:val="28"/>
          <w:szCs w:val="28"/>
          <w:lang w:val="ro-MD" w:eastAsia="ru-RU"/>
        </w:rPr>
        <w:t xml:space="preserve"> cu</w:t>
      </w:r>
      <w:r w:rsidR="005A372C">
        <w:rPr>
          <w:rFonts w:ascii="Times New Roman" w:eastAsia="Times New Roman" w:hAnsi="Times New Roman" w:cs="Times New Roman"/>
          <w:i/>
          <w:sz w:val="28"/>
          <w:szCs w:val="28"/>
          <w:lang w:val="ro-MD" w:eastAsia="ru-RU"/>
        </w:rPr>
        <w:t xml:space="preserve"> poziția </w:t>
      </w:r>
      <w:r w:rsidR="005A372C" w:rsidRPr="009A4745">
        <w:rPr>
          <w:rFonts w:ascii="Times New Roman" w:eastAsia="Times New Roman" w:hAnsi="Times New Roman" w:cs="Times New Roman"/>
          <w:i/>
          <w:sz w:val="28"/>
          <w:szCs w:val="28"/>
          <w:lang w:val="ro-MD" w:eastAsia="ru-RU"/>
        </w:rPr>
        <w:t>„</w:t>
      </w:r>
      <w:r w:rsidR="005A372C">
        <w:rPr>
          <w:rFonts w:ascii="Times New Roman" w:eastAsia="Times New Roman" w:hAnsi="Times New Roman" w:cs="Times New Roman"/>
          <w:i/>
          <w:sz w:val="28"/>
          <w:szCs w:val="28"/>
          <w:lang w:val="ro-MD" w:eastAsia="ru-RU"/>
        </w:rPr>
        <w:t>Direcția Învățămînt</w:t>
      </w:r>
      <w:r w:rsidR="005A372C" w:rsidRPr="009A4745">
        <w:rPr>
          <w:rFonts w:ascii="Times New Roman" w:eastAsia="Times New Roman" w:hAnsi="Times New Roman" w:cs="Times New Roman"/>
          <w:i/>
          <w:sz w:val="28"/>
          <w:szCs w:val="28"/>
          <w:lang w:val="ro-MD" w:eastAsia="ru-RU"/>
        </w:rPr>
        <w:t>”</w:t>
      </w:r>
      <w:r w:rsidR="00F6053F">
        <w:rPr>
          <w:rFonts w:ascii="Times New Roman" w:eastAsia="Times New Roman" w:hAnsi="Times New Roman" w:cs="Times New Roman"/>
          <w:i/>
          <w:sz w:val="28"/>
          <w:szCs w:val="28"/>
          <w:lang w:val="ro-MD" w:eastAsia="ru-RU"/>
        </w:rPr>
        <w:t xml:space="preserve"> cu textul</w:t>
      </w:r>
      <w:r w:rsidR="005A372C">
        <w:rPr>
          <w:rFonts w:ascii="Times New Roman" w:eastAsia="Times New Roman" w:hAnsi="Times New Roman" w:cs="Times New Roman"/>
          <w:i/>
          <w:sz w:val="28"/>
          <w:szCs w:val="28"/>
          <w:lang w:val="ro-MD" w:eastAsia="ru-RU"/>
        </w:rPr>
        <w:t>:</w:t>
      </w:r>
    </w:p>
    <w:p w:rsidR="00B4700B" w:rsidRPr="00E27470" w:rsidRDefault="00FB301D" w:rsidP="00B4700B">
      <w:pPr>
        <w:widowControl w:val="0"/>
        <w:autoSpaceDE w:val="0"/>
        <w:autoSpaceDN w:val="0"/>
        <w:adjustRightInd w:val="0"/>
        <w:spacing w:after="0"/>
        <w:contextualSpacing/>
        <w:jc w:val="both"/>
        <w:rPr>
          <w:rFonts w:ascii="Times New Roman" w:eastAsia="Times New Roman" w:hAnsi="Times New Roman" w:cs="Times New Roman"/>
          <w:sz w:val="28"/>
          <w:szCs w:val="28"/>
          <w:lang w:val="ro-MD" w:eastAsia="ru-RU"/>
        </w:rPr>
      </w:pPr>
      <w:r w:rsidRPr="00E27470">
        <w:rPr>
          <w:rFonts w:ascii="Times New Roman" w:eastAsia="Times New Roman" w:hAnsi="Times New Roman" w:cs="Times New Roman"/>
          <w:i/>
          <w:sz w:val="28"/>
          <w:szCs w:val="28"/>
          <w:lang w:val="ro-MD" w:eastAsia="ru-RU"/>
        </w:rPr>
        <w:t>1</w:t>
      </w:r>
      <w:r w:rsidR="0070348F">
        <w:rPr>
          <w:rFonts w:ascii="Times New Roman" w:eastAsia="Times New Roman" w:hAnsi="Times New Roman" w:cs="Times New Roman"/>
          <w:i/>
          <w:sz w:val="28"/>
          <w:szCs w:val="28"/>
          <w:lang w:val="ro-MD" w:eastAsia="ru-RU"/>
        </w:rPr>
        <w:t>1</w:t>
      </w:r>
      <w:r w:rsidRPr="00E27470">
        <w:rPr>
          <w:rFonts w:ascii="Times New Roman" w:eastAsia="Times New Roman" w:hAnsi="Times New Roman" w:cs="Times New Roman"/>
          <w:i/>
          <w:sz w:val="28"/>
          <w:szCs w:val="28"/>
          <w:lang w:val="ro-MD" w:eastAsia="ru-RU"/>
        </w:rPr>
        <w:t xml:space="preserve">.3 </w:t>
      </w:r>
      <w:r w:rsidR="00B4700B" w:rsidRPr="00E27470">
        <w:rPr>
          <w:rFonts w:ascii="Times New Roman" w:eastAsia="Times New Roman" w:hAnsi="Times New Roman" w:cs="Times New Roman"/>
          <w:i/>
          <w:sz w:val="28"/>
          <w:szCs w:val="28"/>
          <w:lang w:val="ro-MD" w:eastAsia="ru-RU"/>
        </w:rPr>
        <w:t>La punctul 2.8</w:t>
      </w:r>
      <w:r w:rsidRPr="00E27470">
        <w:rPr>
          <w:rFonts w:ascii="Times New Roman" w:eastAsia="Times New Roman" w:hAnsi="Times New Roman" w:cs="Times New Roman"/>
          <w:i/>
          <w:sz w:val="28"/>
          <w:szCs w:val="28"/>
          <w:lang w:val="ro-MD" w:eastAsia="ru-RU"/>
        </w:rPr>
        <w:t xml:space="preserve"> din decizie</w:t>
      </w:r>
      <w:r w:rsidR="00B4700B" w:rsidRPr="00E27470">
        <w:rPr>
          <w:rFonts w:ascii="Times New Roman" w:eastAsia="Times New Roman" w:hAnsi="Times New Roman" w:cs="Times New Roman"/>
          <w:i/>
          <w:sz w:val="28"/>
          <w:szCs w:val="28"/>
          <w:lang w:val="ro-MD" w:eastAsia="ru-RU"/>
        </w:rPr>
        <w:t xml:space="preserve">, anexa nr.16, poziția </w:t>
      </w:r>
      <w:r w:rsidR="00B4700B" w:rsidRPr="00E27470">
        <w:rPr>
          <w:rFonts w:ascii="Times New Roman" w:eastAsia="Times New Roman" w:hAnsi="Times New Roman" w:cs="Times New Roman"/>
          <w:sz w:val="28"/>
          <w:szCs w:val="28"/>
          <w:lang w:val="ro-MD" w:eastAsia="ru-RU"/>
        </w:rPr>
        <w:t xml:space="preserve">„Direcția Învățămînt, dejunuri calde” cifrele </w:t>
      </w:r>
      <w:r w:rsidR="00605FD5" w:rsidRPr="00E27470">
        <w:rPr>
          <w:rFonts w:ascii="Times New Roman" w:eastAsia="Times New Roman" w:hAnsi="Times New Roman" w:cs="Times New Roman"/>
          <w:sz w:val="28"/>
          <w:szCs w:val="28"/>
          <w:lang w:val="ro-MD" w:eastAsia="ru-RU"/>
        </w:rPr>
        <w:t>„</w:t>
      </w:r>
      <w:r w:rsidR="00B4700B" w:rsidRPr="00E27470">
        <w:rPr>
          <w:rFonts w:ascii="Times New Roman" w:eastAsia="Times New Roman" w:hAnsi="Times New Roman" w:cs="Times New Roman"/>
          <w:sz w:val="28"/>
          <w:szCs w:val="28"/>
          <w:lang w:val="ro-MD" w:eastAsia="ru-RU"/>
        </w:rPr>
        <w:t>1993,3 mii lei</w:t>
      </w:r>
      <w:r w:rsidR="00605FD5" w:rsidRPr="00E27470">
        <w:rPr>
          <w:rFonts w:ascii="Times New Roman" w:eastAsia="Times New Roman" w:hAnsi="Times New Roman" w:cs="Times New Roman"/>
          <w:sz w:val="28"/>
          <w:szCs w:val="28"/>
          <w:lang w:val="ro-MD" w:eastAsia="ru-RU"/>
        </w:rPr>
        <w:t>”</w:t>
      </w:r>
      <w:r w:rsidR="00B4700B" w:rsidRPr="00E27470">
        <w:rPr>
          <w:rFonts w:ascii="Times New Roman" w:eastAsia="Times New Roman" w:hAnsi="Times New Roman" w:cs="Times New Roman"/>
          <w:sz w:val="28"/>
          <w:szCs w:val="28"/>
          <w:lang w:val="ro-MD" w:eastAsia="ru-RU"/>
        </w:rPr>
        <w:t xml:space="preserve"> se substituie cu cifrele </w:t>
      </w:r>
      <w:r w:rsidR="00605FD5" w:rsidRPr="00E27470">
        <w:rPr>
          <w:rFonts w:ascii="Times New Roman" w:eastAsia="Times New Roman" w:hAnsi="Times New Roman" w:cs="Times New Roman"/>
          <w:sz w:val="28"/>
          <w:szCs w:val="28"/>
          <w:lang w:val="ro-MD" w:eastAsia="ru-RU"/>
        </w:rPr>
        <w:t>„</w:t>
      </w:r>
      <w:r w:rsidR="00B4700B" w:rsidRPr="00E27470">
        <w:rPr>
          <w:rFonts w:ascii="Times New Roman" w:eastAsia="Times New Roman" w:hAnsi="Times New Roman" w:cs="Times New Roman"/>
          <w:sz w:val="28"/>
          <w:szCs w:val="28"/>
          <w:lang w:val="ro-MD" w:eastAsia="ru-RU"/>
        </w:rPr>
        <w:t>298,</w:t>
      </w:r>
      <w:r w:rsidR="00E27470" w:rsidRPr="00E27470">
        <w:rPr>
          <w:rFonts w:ascii="Times New Roman" w:eastAsia="Times New Roman" w:hAnsi="Times New Roman" w:cs="Times New Roman"/>
          <w:sz w:val="28"/>
          <w:szCs w:val="28"/>
          <w:lang w:val="ro-MD" w:eastAsia="ru-RU"/>
        </w:rPr>
        <w:t>1</w:t>
      </w:r>
      <w:r w:rsidR="00B4700B" w:rsidRPr="00E27470">
        <w:rPr>
          <w:rFonts w:ascii="Times New Roman" w:eastAsia="Times New Roman" w:hAnsi="Times New Roman" w:cs="Times New Roman"/>
          <w:sz w:val="28"/>
          <w:szCs w:val="28"/>
          <w:lang w:val="ro-MD" w:eastAsia="ru-RU"/>
        </w:rPr>
        <w:t xml:space="preserve"> mii lei</w:t>
      </w:r>
      <w:r w:rsidR="00605FD5" w:rsidRPr="00E27470">
        <w:rPr>
          <w:rFonts w:ascii="Times New Roman" w:eastAsia="Times New Roman" w:hAnsi="Times New Roman" w:cs="Times New Roman"/>
          <w:sz w:val="28"/>
          <w:szCs w:val="28"/>
          <w:lang w:val="ro-MD" w:eastAsia="ru-RU"/>
        </w:rPr>
        <w:t>”</w:t>
      </w:r>
      <w:r w:rsidR="00B4700B" w:rsidRPr="00E27470">
        <w:rPr>
          <w:rFonts w:ascii="Times New Roman" w:eastAsia="Times New Roman" w:hAnsi="Times New Roman" w:cs="Times New Roman"/>
          <w:sz w:val="28"/>
          <w:szCs w:val="28"/>
          <w:lang w:val="ro-MD" w:eastAsia="ru-RU"/>
        </w:rPr>
        <w:t xml:space="preserve">, iar diferența sumei de </w:t>
      </w:r>
      <w:r w:rsidR="00605FD5" w:rsidRPr="00E27470">
        <w:rPr>
          <w:rFonts w:ascii="Times New Roman" w:eastAsia="Times New Roman" w:hAnsi="Times New Roman" w:cs="Times New Roman"/>
          <w:sz w:val="28"/>
          <w:szCs w:val="28"/>
          <w:lang w:val="ro-MD" w:eastAsia="ru-RU"/>
        </w:rPr>
        <w:t>„</w:t>
      </w:r>
      <w:r w:rsidR="00E27470" w:rsidRPr="00E27470">
        <w:rPr>
          <w:rFonts w:ascii="Times New Roman" w:eastAsia="Times New Roman" w:hAnsi="Times New Roman" w:cs="Times New Roman"/>
          <w:sz w:val="28"/>
          <w:szCs w:val="28"/>
          <w:lang w:val="ro-MD" w:eastAsia="ru-RU"/>
        </w:rPr>
        <w:t>1695,2</w:t>
      </w:r>
      <w:r w:rsidR="00B4700B" w:rsidRPr="00E27470">
        <w:rPr>
          <w:rFonts w:ascii="Times New Roman" w:eastAsia="Times New Roman" w:hAnsi="Times New Roman" w:cs="Times New Roman"/>
          <w:sz w:val="28"/>
          <w:szCs w:val="28"/>
          <w:lang w:val="ro-MD" w:eastAsia="ru-RU"/>
        </w:rPr>
        <w:t xml:space="preserve"> mii lei</w:t>
      </w:r>
      <w:r w:rsidR="00605FD5" w:rsidRPr="00E27470">
        <w:rPr>
          <w:rFonts w:ascii="Times New Roman" w:eastAsia="Times New Roman" w:hAnsi="Times New Roman" w:cs="Times New Roman"/>
          <w:sz w:val="28"/>
          <w:szCs w:val="28"/>
          <w:lang w:val="ro-MD" w:eastAsia="ru-RU"/>
        </w:rPr>
        <w:t>”</w:t>
      </w:r>
      <w:r w:rsidR="00B4700B" w:rsidRPr="00E27470">
        <w:rPr>
          <w:rFonts w:ascii="Times New Roman" w:eastAsia="Times New Roman" w:hAnsi="Times New Roman" w:cs="Times New Roman"/>
          <w:sz w:val="28"/>
          <w:szCs w:val="28"/>
          <w:lang w:val="ro-MD" w:eastAsia="ru-RU"/>
        </w:rPr>
        <w:t xml:space="preserve"> se redirecționează instituțiilor de învățământ, conform anexei nr.</w:t>
      </w:r>
      <w:r w:rsidR="00B169AC">
        <w:rPr>
          <w:rFonts w:ascii="Times New Roman" w:eastAsia="Times New Roman" w:hAnsi="Times New Roman" w:cs="Times New Roman"/>
          <w:sz w:val="28"/>
          <w:szCs w:val="28"/>
          <w:lang w:val="ro-MD" w:eastAsia="ru-RU"/>
        </w:rPr>
        <w:t>4.</w:t>
      </w:r>
    </w:p>
    <w:p w:rsidR="00B4700B" w:rsidRDefault="00464B76" w:rsidP="00B4700B">
      <w:pPr>
        <w:widowControl w:val="0"/>
        <w:autoSpaceDE w:val="0"/>
        <w:autoSpaceDN w:val="0"/>
        <w:adjustRightInd w:val="0"/>
        <w:spacing w:after="0"/>
        <w:contextualSpacing/>
        <w:jc w:val="both"/>
        <w:rPr>
          <w:rFonts w:ascii="Times New Roman" w:eastAsia="Times New Roman" w:hAnsi="Times New Roman" w:cs="Times New Roman"/>
          <w:i/>
          <w:sz w:val="28"/>
          <w:szCs w:val="28"/>
          <w:lang w:val="ro-MD" w:eastAsia="ru-RU"/>
        </w:rPr>
      </w:pPr>
      <w:r>
        <w:rPr>
          <w:rFonts w:ascii="Times New Roman" w:hAnsi="Times New Roman" w:cs="Times New Roman"/>
          <w:sz w:val="28"/>
          <w:szCs w:val="28"/>
          <w:lang w:val="ro-MD"/>
        </w:rPr>
        <w:lastRenderedPageBreak/>
        <w:t>1</w:t>
      </w:r>
      <w:r w:rsidR="0070348F">
        <w:rPr>
          <w:rFonts w:ascii="Times New Roman" w:hAnsi="Times New Roman" w:cs="Times New Roman"/>
          <w:sz w:val="28"/>
          <w:szCs w:val="28"/>
          <w:lang w:val="ro-MD"/>
        </w:rPr>
        <w:t>1</w:t>
      </w:r>
      <w:r w:rsidR="00B4700B">
        <w:rPr>
          <w:rFonts w:ascii="Times New Roman" w:hAnsi="Times New Roman" w:cs="Times New Roman"/>
          <w:sz w:val="28"/>
          <w:szCs w:val="28"/>
          <w:lang w:val="ro-MD"/>
        </w:rPr>
        <w:t>.</w:t>
      </w:r>
      <w:r w:rsidR="00FB301D">
        <w:rPr>
          <w:rFonts w:ascii="Times New Roman" w:hAnsi="Times New Roman" w:cs="Times New Roman"/>
          <w:sz w:val="28"/>
          <w:szCs w:val="28"/>
          <w:lang w:val="ro-MD"/>
        </w:rPr>
        <w:t>4</w:t>
      </w:r>
      <w:r w:rsidR="00B4700B" w:rsidRPr="009A4745">
        <w:rPr>
          <w:rFonts w:ascii="Times New Roman" w:hAnsi="Times New Roman" w:cs="Times New Roman"/>
          <w:sz w:val="28"/>
          <w:szCs w:val="28"/>
          <w:lang w:val="ro-MD"/>
        </w:rPr>
        <w:t xml:space="preserve"> </w:t>
      </w:r>
      <w:r w:rsidR="00B4700B" w:rsidRPr="009A4745">
        <w:rPr>
          <w:rFonts w:ascii="Times New Roman" w:eastAsia="Times New Roman" w:hAnsi="Times New Roman" w:cs="Times New Roman"/>
          <w:i/>
          <w:sz w:val="28"/>
          <w:szCs w:val="28"/>
          <w:lang w:val="ro-MD" w:eastAsia="ru-RU"/>
        </w:rPr>
        <w:t>La punctul 2.1</w:t>
      </w:r>
      <w:r w:rsidR="00B4700B">
        <w:rPr>
          <w:rFonts w:ascii="Times New Roman" w:eastAsia="Times New Roman" w:hAnsi="Times New Roman" w:cs="Times New Roman"/>
          <w:i/>
          <w:sz w:val="28"/>
          <w:szCs w:val="28"/>
          <w:lang w:val="ro-MD" w:eastAsia="ru-RU"/>
        </w:rPr>
        <w:t>3</w:t>
      </w:r>
      <w:r w:rsidR="00B169AC">
        <w:rPr>
          <w:rFonts w:ascii="Times New Roman" w:eastAsia="Times New Roman" w:hAnsi="Times New Roman" w:cs="Times New Roman"/>
          <w:i/>
          <w:sz w:val="28"/>
          <w:szCs w:val="28"/>
          <w:lang w:val="ro-MD" w:eastAsia="ru-RU"/>
        </w:rPr>
        <w:t xml:space="preserve"> </w:t>
      </w:r>
      <w:r w:rsidR="00FB301D">
        <w:rPr>
          <w:rFonts w:ascii="Times New Roman" w:eastAsia="Times New Roman" w:hAnsi="Times New Roman" w:cs="Times New Roman"/>
          <w:i/>
          <w:sz w:val="28"/>
          <w:szCs w:val="28"/>
          <w:lang w:val="ro-MD" w:eastAsia="ru-RU"/>
        </w:rPr>
        <w:t>din decizie</w:t>
      </w:r>
      <w:r w:rsidR="00B4700B" w:rsidRPr="009A4745">
        <w:rPr>
          <w:rFonts w:ascii="Times New Roman" w:eastAsia="Times New Roman" w:hAnsi="Times New Roman" w:cs="Times New Roman"/>
          <w:i/>
          <w:sz w:val="28"/>
          <w:szCs w:val="28"/>
          <w:lang w:val="ro-MD" w:eastAsia="ru-RU"/>
        </w:rPr>
        <w:t>, anexa nr.1</w:t>
      </w:r>
      <w:r w:rsidR="00B4700B">
        <w:rPr>
          <w:rFonts w:ascii="Times New Roman" w:eastAsia="Times New Roman" w:hAnsi="Times New Roman" w:cs="Times New Roman"/>
          <w:i/>
          <w:sz w:val="28"/>
          <w:szCs w:val="28"/>
          <w:lang w:val="ro-MD" w:eastAsia="ru-RU"/>
        </w:rPr>
        <w:t>1</w:t>
      </w:r>
      <w:r w:rsidR="00B4700B" w:rsidRPr="009A4745">
        <w:rPr>
          <w:rFonts w:ascii="Times New Roman" w:eastAsia="Times New Roman" w:hAnsi="Times New Roman" w:cs="Times New Roman"/>
          <w:i/>
          <w:sz w:val="28"/>
          <w:szCs w:val="28"/>
          <w:lang w:val="ro-MD" w:eastAsia="ru-RU"/>
        </w:rPr>
        <w:t xml:space="preserve"> capitolul „Protecție socială”</w:t>
      </w:r>
      <w:r w:rsidR="00B4700B">
        <w:rPr>
          <w:rFonts w:ascii="Times New Roman" w:eastAsia="Times New Roman" w:hAnsi="Times New Roman" w:cs="Times New Roman"/>
          <w:i/>
          <w:sz w:val="28"/>
          <w:szCs w:val="28"/>
          <w:lang w:val="ro-MD" w:eastAsia="ru-RU"/>
        </w:rPr>
        <w:t>:</w:t>
      </w:r>
    </w:p>
    <w:p w:rsidR="00B4700B" w:rsidRDefault="00B4700B" w:rsidP="00B4700B">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ro-MD" w:eastAsia="ru-RU"/>
        </w:rPr>
      </w:pPr>
      <w:r w:rsidRPr="009A4745">
        <w:rPr>
          <w:rFonts w:ascii="Times New Roman" w:eastAsia="Times New Roman" w:hAnsi="Times New Roman" w:cs="Times New Roman"/>
          <w:sz w:val="28"/>
          <w:szCs w:val="28"/>
          <w:lang w:val="ro-MD" w:eastAsia="ru-RU"/>
        </w:rPr>
        <w:t xml:space="preserve"> - poziția „</w:t>
      </w:r>
      <w:r w:rsidRPr="009A4745">
        <w:rPr>
          <w:rFonts w:ascii="Times New Roman" w:hAnsi="Times New Roman" w:cs="Times New Roman"/>
          <w:sz w:val="28"/>
          <w:szCs w:val="28"/>
          <w:lang w:val="ro-MD"/>
        </w:rPr>
        <w:t>Prestații sociale copiilor plasați în serviciile sociale</w:t>
      </w:r>
      <w:r w:rsidRPr="009A4745">
        <w:rPr>
          <w:rFonts w:ascii="Times New Roman" w:eastAsia="Times New Roman" w:hAnsi="Times New Roman" w:cs="Times New Roman"/>
          <w:sz w:val="28"/>
          <w:szCs w:val="28"/>
          <w:lang w:val="ro-MD" w:eastAsia="ru-RU"/>
        </w:rPr>
        <w:t>”, se completează cu textul „inclusiv din Serviciul social Centrul de Plasament Temporar pentru copii în situație de risc „Brândușa” din mun.</w:t>
      </w:r>
      <w:r>
        <w:rPr>
          <w:rFonts w:ascii="Times New Roman" w:eastAsia="Times New Roman" w:hAnsi="Times New Roman" w:cs="Times New Roman"/>
          <w:sz w:val="28"/>
          <w:szCs w:val="28"/>
          <w:lang w:val="ro-MD" w:eastAsia="ru-RU"/>
        </w:rPr>
        <w:t xml:space="preserve"> </w:t>
      </w:r>
      <w:r w:rsidRPr="009A4745">
        <w:rPr>
          <w:rFonts w:ascii="Times New Roman" w:eastAsia="Times New Roman" w:hAnsi="Times New Roman" w:cs="Times New Roman"/>
          <w:sz w:val="28"/>
          <w:szCs w:val="28"/>
          <w:lang w:val="ro-MD" w:eastAsia="ru-RU"/>
        </w:rPr>
        <w:t xml:space="preserve">Hâncești” </w:t>
      </w:r>
      <w:r w:rsidRPr="009A4745">
        <w:rPr>
          <w:rFonts w:ascii="Times New Roman" w:hAnsi="Times New Roman" w:cs="Times New Roman"/>
          <w:sz w:val="28"/>
          <w:szCs w:val="28"/>
          <w:lang w:val="ro-MD"/>
        </w:rPr>
        <w:t xml:space="preserve">– </w:t>
      </w:r>
      <w:r>
        <w:rPr>
          <w:rFonts w:ascii="Times New Roman" w:eastAsia="Times New Roman" w:hAnsi="Times New Roman" w:cs="Times New Roman"/>
          <w:sz w:val="28"/>
          <w:szCs w:val="28"/>
          <w:lang w:val="ro-MD" w:eastAsia="ru-RU"/>
        </w:rPr>
        <w:t>50,0</w:t>
      </w:r>
      <w:r w:rsidRPr="009A4745">
        <w:rPr>
          <w:rFonts w:ascii="Times New Roman" w:eastAsia="Times New Roman" w:hAnsi="Times New Roman" w:cs="Times New Roman"/>
          <w:sz w:val="28"/>
          <w:szCs w:val="28"/>
          <w:lang w:val="ro-MD" w:eastAsia="ru-RU"/>
        </w:rPr>
        <w:t xml:space="preserve"> mii lei</w:t>
      </w:r>
      <w:r>
        <w:rPr>
          <w:rFonts w:ascii="Times New Roman" w:eastAsia="Times New Roman" w:hAnsi="Times New Roman" w:cs="Times New Roman"/>
          <w:sz w:val="28"/>
          <w:szCs w:val="28"/>
          <w:lang w:val="ro-MD" w:eastAsia="ru-RU"/>
        </w:rPr>
        <w:t>;</w:t>
      </w:r>
    </w:p>
    <w:p w:rsidR="00AB64DC" w:rsidRPr="00C459B8" w:rsidRDefault="00464B76" w:rsidP="00E874D2">
      <w:pPr>
        <w:pStyle w:val="12"/>
        <w:spacing w:after="0" w:line="240" w:lineRule="auto"/>
        <w:jc w:val="both"/>
        <w:rPr>
          <w:sz w:val="28"/>
          <w:szCs w:val="28"/>
          <w:lang w:val="ro-MD" w:eastAsia="ru-RU"/>
        </w:rPr>
      </w:pPr>
      <w:r>
        <w:rPr>
          <w:sz w:val="28"/>
          <w:szCs w:val="28"/>
          <w:lang w:val="ro-MD" w:eastAsia="ru-RU"/>
        </w:rPr>
        <w:t>1</w:t>
      </w:r>
      <w:r w:rsidR="0070348F">
        <w:rPr>
          <w:sz w:val="28"/>
          <w:szCs w:val="28"/>
          <w:lang w:val="ro-MD" w:eastAsia="ru-RU"/>
        </w:rPr>
        <w:t>2</w:t>
      </w:r>
      <w:r w:rsidR="00AB64DC">
        <w:rPr>
          <w:sz w:val="28"/>
          <w:szCs w:val="28"/>
          <w:lang w:val="ro-MD" w:eastAsia="ru-RU"/>
        </w:rPr>
        <w:t xml:space="preserve">. </w:t>
      </w:r>
      <w:r w:rsidR="00AB64DC" w:rsidRPr="00C459B8">
        <w:rPr>
          <w:sz w:val="28"/>
          <w:szCs w:val="28"/>
          <w:lang w:val="ro-MD" w:eastAsia="ru-RU"/>
        </w:rPr>
        <w:t xml:space="preserve">Se aprobă alocarea mijloacelor financiare din Fondul de </w:t>
      </w:r>
      <w:r w:rsidR="00AB64DC">
        <w:rPr>
          <w:sz w:val="28"/>
          <w:szCs w:val="28"/>
          <w:lang w:val="ro-MD" w:eastAsia="ru-RU"/>
        </w:rPr>
        <w:t>R</w:t>
      </w:r>
      <w:r w:rsidR="00AB64DC" w:rsidRPr="00C459B8">
        <w:rPr>
          <w:sz w:val="28"/>
          <w:szCs w:val="28"/>
          <w:lang w:val="ro-MD" w:eastAsia="ru-RU"/>
        </w:rPr>
        <w:t>ezervă a</w:t>
      </w:r>
      <w:r w:rsidR="00AB64DC">
        <w:rPr>
          <w:sz w:val="28"/>
          <w:szCs w:val="28"/>
          <w:lang w:val="ro-MD" w:eastAsia="ru-RU"/>
        </w:rPr>
        <w:t>l</w:t>
      </w:r>
      <w:r w:rsidR="00AB64DC" w:rsidRPr="00C459B8">
        <w:rPr>
          <w:sz w:val="28"/>
          <w:szCs w:val="28"/>
          <w:lang w:val="ro-MD" w:eastAsia="ru-RU"/>
        </w:rPr>
        <w:t xml:space="preserve"> Consiliului raional pentru anul 202</w:t>
      </w:r>
      <w:r w:rsidR="001747C0">
        <w:rPr>
          <w:sz w:val="28"/>
          <w:szCs w:val="28"/>
          <w:lang w:val="ro-MD" w:eastAsia="ru-RU"/>
        </w:rPr>
        <w:t>3</w:t>
      </w:r>
      <w:r w:rsidR="00AB64DC" w:rsidRPr="00C459B8">
        <w:rPr>
          <w:sz w:val="28"/>
          <w:szCs w:val="28"/>
          <w:lang w:val="ro-MD" w:eastAsia="ru-RU"/>
        </w:rPr>
        <w:t xml:space="preserve"> conform prevederilor Regulamentului în sumă de </w:t>
      </w:r>
      <w:r w:rsidR="00D913FA">
        <w:rPr>
          <w:sz w:val="28"/>
          <w:szCs w:val="28"/>
          <w:lang w:val="ro-MD" w:eastAsia="ru-RU"/>
        </w:rPr>
        <w:t>95,0</w:t>
      </w:r>
      <w:r w:rsidR="00AB64DC" w:rsidRPr="00C459B8">
        <w:rPr>
          <w:b/>
          <w:sz w:val="28"/>
          <w:szCs w:val="28"/>
          <w:lang w:val="ro-MD" w:eastAsia="ru-RU"/>
        </w:rPr>
        <w:t xml:space="preserve"> </w:t>
      </w:r>
      <w:r w:rsidR="00AB64DC" w:rsidRPr="00C459B8">
        <w:rPr>
          <w:sz w:val="28"/>
          <w:szCs w:val="28"/>
          <w:lang w:val="ro-MD" w:eastAsia="ru-RU"/>
        </w:rPr>
        <w:t xml:space="preserve">mii lei, </w:t>
      </w:r>
      <w:r w:rsidR="00AB64DC" w:rsidRPr="00307B42">
        <w:rPr>
          <w:i/>
          <w:sz w:val="28"/>
          <w:szCs w:val="28"/>
          <w:lang w:val="ro-MD" w:eastAsia="ru-RU"/>
        </w:rPr>
        <w:t>conform anexei nr</w:t>
      </w:r>
      <w:r w:rsidR="001747C0">
        <w:rPr>
          <w:i/>
          <w:sz w:val="28"/>
          <w:szCs w:val="28"/>
          <w:lang w:val="ro-MD" w:eastAsia="ru-RU"/>
        </w:rPr>
        <w:t>.</w:t>
      </w:r>
      <w:r w:rsidR="00B169AC">
        <w:rPr>
          <w:i/>
          <w:sz w:val="28"/>
          <w:szCs w:val="28"/>
          <w:lang w:val="ro-MD" w:eastAsia="ru-RU"/>
        </w:rPr>
        <w:t>5</w:t>
      </w:r>
      <w:r w:rsidR="00AB64DC" w:rsidRPr="00307B42">
        <w:rPr>
          <w:i/>
          <w:sz w:val="28"/>
          <w:szCs w:val="28"/>
          <w:lang w:val="ro-MD" w:eastAsia="ru-RU"/>
        </w:rPr>
        <w:t>.</w:t>
      </w:r>
    </w:p>
    <w:p w:rsidR="008E489A" w:rsidRDefault="00DE12BD" w:rsidP="00AB64DC">
      <w:pPr>
        <w:pStyle w:val="a3"/>
        <w:jc w:val="both"/>
        <w:rPr>
          <w:rFonts w:ascii="Times New Roman" w:hAnsi="Times New Roman" w:cs="Times New Roman"/>
          <w:sz w:val="28"/>
          <w:szCs w:val="28"/>
          <w:lang w:val="ro-MD" w:eastAsia="ro-RO"/>
        </w:rPr>
      </w:pPr>
      <w:r>
        <w:rPr>
          <w:rFonts w:ascii="Times New Roman" w:hAnsi="Times New Roman" w:cs="Times New Roman"/>
          <w:sz w:val="28"/>
          <w:szCs w:val="28"/>
          <w:lang w:val="ro-MD" w:eastAsia="ro-RO"/>
        </w:rPr>
        <w:t>1</w:t>
      </w:r>
      <w:r w:rsidR="0070348F">
        <w:rPr>
          <w:rFonts w:ascii="Times New Roman" w:hAnsi="Times New Roman" w:cs="Times New Roman"/>
          <w:sz w:val="28"/>
          <w:szCs w:val="28"/>
          <w:lang w:val="ro-MD" w:eastAsia="ro-RO"/>
        </w:rPr>
        <w:t>3</w:t>
      </w:r>
      <w:r w:rsidR="00AB64DC" w:rsidRPr="00C459B8">
        <w:rPr>
          <w:rFonts w:ascii="Times New Roman" w:hAnsi="Times New Roman" w:cs="Times New Roman"/>
          <w:sz w:val="28"/>
          <w:szCs w:val="28"/>
          <w:lang w:val="ro-MD" w:eastAsia="ro-RO"/>
        </w:rPr>
        <w:t xml:space="preserve">. </w:t>
      </w:r>
      <w:r w:rsidR="00582FAF" w:rsidRPr="00582FAF">
        <w:rPr>
          <w:rFonts w:ascii="Times New Roman" w:eastAsia="Calibri" w:hAnsi="Times New Roman" w:cs="Times New Roman"/>
          <w:sz w:val="28"/>
          <w:szCs w:val="28"/>
          <w:lang w:val="ro-MD" w:eastAsia="ro-RO"/>
        </w:rPr>
        <w:t>Se aprobă Dispoziția Președintelui nr.</w:t>
      </w:r>
      <w:r w:rsidR="00E9399F">
        <w:rPr>
          <w:rFonts w:ascii="Times New Roman" w:eastAsia="Calibri" w:hAnsi="Times New Roman" w:cs="Times New Roman"/>
          <w:sz w:val="28"/>
          <w:szCs w:val="28"/>
          <w:lang w:val="ro-MD" w:eastAsia="ro-RO"/>
        </w:rPr>
        <w:t>07</w:t>
      </w:r>
      <w:r w:rsidR="00582FAF" w:rsidRPr="00582FAF">
        <w:rPr>
          <w:rFonts w:ascii="Times New Roman" w:eastAsia="Calibri" w:hAnsi="Times New Roman" w:cs="Times New Roman"/>
          <w:sz w:val="28"/>
          <w:szCs w:val="28"/>
          <w:lang w:val="ro-MD" w:eastAsia="ro-RO"/>
        </w:rPr>
        <w:t>-</w:t>
      </w:r>
      <w:r w:rsidR="00B169AC">
        <w:rPr>
          <w:rFonts w:ascii="Times New Roman" w:eastAsia="Calibri" w:hAnsi="Times New Roman" w:cs="Times New Roman"/>
          <w:sz w:val="28"/>
          <w:szCs w:val="28"/>
          <w:lang w:val="ro-MD" w:eastAsia="ro-RO"/>
        </w:rPr>
        <w:t xml:space="preserve"> </w:t>
      </w:r>
      <w:r w:rsidR="00582FAF" w:rsidRPr="00582FAF">
        <w:rPr>
          <w:rFonts w:ascii="Times New Roman" w:eastAsia="Calibri" w:hAnsi="Times New Roman" w:cs="Times New Roman"/>
          <w:sz w:val="28"/>
          <w:szCs w:val="28"/>
          <w:lang w:val="ro-MD" w:eastAsia="ro-RO"/>
        </w:rPr>
        <w:t xml:space="preserve">d din </w:t>
      </w:r>
      <w:r w:rsidR="00E9399F">
        <w:rPr>
          <w:rFonts w:ascii="Times New Roman" w:eastAsia="Calibri" w:hAnsi="Times New Roman" w:cs="Times New Roman"/>
          <w:sz w:val="28"/>
          <w:szCs w:val="28"/>
          <w:lang w:val="ro-MD" w:eastAsia="ro-RO"/>
        </w:rPr>
        <w:t>01.02.2023</w:t>
      </w:r>
      <w:r w:rsidR="00582FAF" w:rsidRPr="00582FAF">
        <w:rPr>
          <w:rFonts w:ascii="Times New Roman" w:eastAsia="Calibri" w:hAnsi="Times New Roman" w:cs="Times New Roman"/>
          <w:sz w:val="28"/>
          <w:szCs w:val="28"/>
          <w:lang w:val="ro-MD" w:eastAsia="ro-RO"/>
        </w:rPr>
        <w:t xml:space="preserve"> „Cu privire la alocarea mijloacelor financiare” elaborată în conformitate cu </w:t>
      </w:r>
      <w:r w:rsidR="00E9399F">
        <w:rPr>
          <w:rFonts w:ascii="Times New Roman" w:eastAsia="Calibri" w:hAnsi="Times New Roman" w:cs="Times New Roman"/>
          <w:sz w:val="28"/>
          <w:szCs w:val="28"/>
          <w:lang w:val="ro-MD" w:eastAsia="ro-RO"/>
        </w:rPr>
        <w:t xml:space="preserve">Dispoziția </w:t>
      </w:r>
      <w:r w:rsidR="00582FAF" w:rsidRPr="00582FAF">
        <w:rPr>
          <w:rFonts w:ascii="Times New Roman" w:eastAsia="Calibri" w:hAnsi="Times New Roman" w:cs="Times New Roman"/>
          <w:sz w:val="28"/>
          <w:szCs w:val="28"/>
          <w:lang w:val="ro-MD" w:eastAsia="ro-RO"/>
        </w:rPr>
        <w:t xml:space="preserve">nr. </w:t>
      </w:r>
      <w:r w:rsidR="00E9399F">
        <w:rPr>
          <w:rFonts w:ascii="Times New Roman" w:eastAsia="Calibri" w:hAnsi="Times New Roman" w:cs="Times New Roman"/>
          <w:sz w:val="28"/>
          <w:szCs w:val="28"/>
          <w:lang w:val="ro-MD" w:eastAsia="ro-RO"/>
        </w:rPr>
        <w:t>58</w:t>
      </w:r>
      <w:r w:rsidR="00582FAF" w:rsidRPr="00582FAF">
        <w:rPr>
          <w:rFonts w:ascii="Times New Roman" w:eastAsia="Calibri" w:hAnsi="Times New Roman" w:cs="Times New Roman"/>
          <w:sz w:val="28"/>
          <w:szCs w:val="28"/>
          <w:lang w:val="ro-MD" w:eastAsia="ro-RO"/>
        </w:rPr>
        <w:t xml:space="preserve"> din </w:t>
      </w:r>
      <w:r w:rsidR="00E9399F">
        <w:rPr>
          <w:rFonts w:ascii="Times New Roman" w:eastAsia="Calibri" w:hAnsi="Times New Roman" w:cs="Times New Roman"/>
          <w:sz w:val="28"/>
          <w:szCs w:val="28"/>
          <w:lang w:val="ro-MD" w:eastAsia="ro-RO"/>
        </w:rPr>
        <w:t>28.01.2023</w:t>
      </w:r>
      <w:r w:rsidR="00582FAF">
        <w:rPr>
          <w:rFonts w:ascii="Times New Roman" w:eastAsia="Calibri" w:hAnsi="Times New Roman" w:cs="Times New Roman"/>
          <w:sz w:val="28"/>
          <w:szCs w:val="28"/>
          <w:lang w:val="ro-MD" w:eastAsia="ro-RO"/>
        </w:rPr>
        <w:t xml:space="preserve"> a</w:t>
      </w:r>
      <w:r w:rsidR="00582FAF" w:rsidRPr="00582FAF">
        <w:rPr>
          <w:rFonts w:ascii="Times New Roman" w:eastAsia="Calibri" w:hAnsi="Times New Roman" w:cs="Times New Roman"/>
          <w:sz w:val="28"/>
          <w:szCs w:val="28"/>
          <w:lang w:val="ro-MD" w:eastAsia="ro-RO"/>
        </w:rPr>
        <w:t xml:space="preserve"> Comisiei </w:t>
      </w:r>
      <w:r w:rsidR="00582FAF">
        <w:rPr>
          <w:rFonts w:ascii="Times New Roman" w:eastAsia="Calibri" w:hAnsi="Times New Roman" w:cs="Times New Roman"/>
          <w:sz w:val="28"/>
          <w:szCs w:val="28"/>
          <w:lang w:val="ro-MD" w:eastAsia="ro-RO"/>
        </w:rPr>
        <w:t xml:space="preserve">pentru Situații Excepționale a </w:t>
      </w:r>
      <w:r w:rsidR="00E9399F">
        <w:rPr>
          <w:rFonts w:ascii="Times New Roman" w:eastAsia="Calibri" w:hAnsi="Times New Roman" w:cs="Times New Roman"/>
          <w:sz w:val="28"/>
          <w:szCs w:val="28"/>
          <w:lang w:val="ro-MD" w:eastAsia="ro-RO"/>
        </w:rPr>
        <w:t>Republicii Moldova</w:t>
      </w:r>
      <w:r w:rsidR="00582FAF">
        <w:rPr>
          <w:rFonts w:ascii="Times New Roman" w:eastAsia="Calibri" w:hAnsi="Times New Roman" w:cs="Times New Roman"/>
          <w:sz w:val="28"/>
          <w:szCs w:val="28"/>
          <w:lang w:val="ro-MD" w:eastAsia="ro-RO"/>
        </w:rPr>
        <w:t>.</w:t>
      </w:r>
    </w:p>
    <w:p w:rsidR="000E5C40" w:rsidRDefault="008E489A" w:rsidP="00750478">
      <w:pPr>
        <w:pStyle w:val="a3"/>
        <w:jc w:val="both"/>
        <w:rPr>
          <w:rFonts w:ascii="Times New Roman" w:eastAsia="Times New Roman" w:hAnsi="Times New Roman" w:cs="Times New Roman"/>
          <w:sz w:val="28"/>
          <w:szCs w:val="28"/>
          <w:lang w:val="ro-MD" w:eastAsia="ru-RU"/>
        </w:rPr>
      </w:pPr>
      <w:r>
        <w:rPr>
          <w:rFonts w:ascii="Times New Roman" w:hAnsi="Times New Roman" w:cs="Times New Roman"/>
          <w:sz w:val="28"/>
          <w:szCs w:val="28"/>
          <w:lang w:val="ro-MD" w:eastAsia="ro-RO"/>
        </w:rPr>
        <w:t>1</w:t>
      </w:r>
      <w:r w:rsidR="0070348F">
        <w:rPr>
          <w:rFonts w:ascii="Times New Roman" w:hAnsi="Times New Roman" w:cs="Times New Roman"/>
          <w:sz w:val="28"/>
          <w:szCs w:val="28"/>
          <w:lang w:val="ro-MD" w:eastAsia="ro-RO"/>
        </w:rPr>
        <w:t>4</w:t>
      </w:r>
      <w:r>
        <w:rPr>
          <w:rFonts w:ascii="Times New Roman" w:hAnsi="Times New Roman" w:cs="Times New Roman"/>
          <w:sz w:val="28"/>
          <w:szCs w:val="28"/>
          <w:lang w:val="ro-MD" w:eastAsia="ro-RO"/>
        </w:rPr>
        <w:t>.</w:t>
      </w:r>
      <w:r w:rsidR="004531ED">
        <w:rPr>
          <w:rFonts w:ascii="Times New Roman" w:hAnsi="Times New Roman" w:cs="Times New Roman"/>
          <w:sz w:val="28"/>
          <w:szCs w:val="28"/>
          <w:lang w:val="ro-MD" w:eastAsia="ro-RO"/>
        </w:rPr>
        <w:t xml:space="preserve"> </w:t>
      </w:r>
      <w:r w:rsidR="00750478" w:rsidRPr="00750478">
        <w:rPr>
          <w:rFonts w:ascii="Times New Roman" w:hAnsi="Times New Roman" w:cs="Times New Roman"/>
          <w:sz w:val="28"/>
          <w:szCs w:val="28"/>
          <w:lang w:val="ro-MD" w:eastAsia="ro-RO"/>
        </w:rPr>
        <w:t>În conformitate cu pct.1</w:t>
      </w:r>
      <w:r w:rsidR="00750478">
        <w:rPr>
          <w:rFonts w:ascii="Times New Roman" w:hAnsi="Times New Roman" w:cs="Times New Roman"/>
          <w:sz w:val="28"/>
          <w:szCs w:val="28"/>
          <w:lang w:val="ro-MD" w:eastAsia="ro-RO"/>
        </w:rPr>
        <w:t xml:space="preserve"> </w:t>
      </w:r>
      <w:r w:rsidR="00750478" w:rsidRPr="00750478">
        <w:rPr>
          <w:rFonts w:ascii="Times New Roman" w:hAnsi="Times New Roman" w:cs="Times New Roman"/>
          <w:sz w:val="28"/>
          <w:szCs w:val="28"/>
          <w:lang w:val="ro-MD" w:eastAsia="ro-RO"/>
        </w:rPr>
        <w:t>-</w:t>
      </w:r>
      <w:r w:rsidR="00750478">
        <w:rPr>
          <w:rFonts w:ascii="Times New Roman" w:hAnsi="Times New Roman" w:cs="Times New Roman"/>
          <w:sz w:val="28"/>
          <w:szCs w:val="28"/>
          <w:lang w:val="ro-MD" w:eastAsia="ro-RO"/>
        </w:rPr>
        <w:t xml:space="preserve"> 1</w:t>
      </w:r>
      <w:r w:rsidR="0070348F">
        <w:rPr>
          <w:rFonts w:ascii="Times New Roman" w:hAnsi="Times New Roman" w:cs="Times New Roman"/>
          <w:sz w:val="28"/>
          <w:szCs w:val="28"/>
          <w:lang w:val="ro-MD" w:eastAsia="ro-RO"/>
        </w:rPr>
        <w:t>3</w:t>
      </w:r>
      <w:r w:rsidR="00750478" w:rsidRPr="00750478">
        <w:rPr>
          <w:rFonts w:ascii="Times New Roman" w:hAnsi="Times New Roman" w:cs="Times New Roman"/>
          <w:sz w:val="28"/>
          <w:szCs w:val="28"/>
          <w:lang w:val="ro-MD" w:eastAsia="ro-RO"/>
        </w:rPr>
        <w:t xml:space="preserve"> la prezenta decizie se modifică și se completează anexele nr.1, nr.2 și nr.3 la decizia Consiliului raional </w:t>
      </w:r>
      <w:r w:rsidR="00750478" w:rsidRPr="00750478">
        <w:rPr>
          <w:rFonts w:ascii="Times New Roman" w:eastAsia="Times New Roman" w:hAnsi="Times New Roman" w:cs="Times New Roman"/>
          <w:sz w:val="28"/>
          <w:szCs w:val="28"/>
          <w:lang w:val="ro-MD" w:eastAsia="ru-RU"/>
        </w:rPr>
        <w:t>nr. 0</w:t>
      </w:r>
      <w:r w:rsidR="00750478">
        <w:rPr>
          <w:rFonts w:ascii="Times New Roman" w:eastAsia="Times New Roman" w:hAnsi="Times New Roman" w:cs="Times New Roman"/>
          <w:sz w:val="28"/>
          <w:szCs w:val="28"/>
          <w:lang w:val="ro-MD" w:eastAsia="ru-RU"/>
        </w:rPr>
        <w:t>5</w:t>
      </w:r>
      <w:r w:rsidR="00750478" w:rsidRPr="00750478">
        <w:rPr>
          <w:rFonts w:ascii="Times New Roman" w:eastAsia="Times New Roman" w:hAnsi="Times New Roman" w:cs="Times New Roman"/>
          <w:sz w:val="28"/>
          <w:szCs w:val="28"/>
          <w:lang w:val="ro-MD" w:eastAsia="ru-RU"/>
        </w:rPr>
        <w:t>/02 din 2</w:t>
      </w:r>
      <w:r w:rsidR="00750478">
        <w:rPr>
          <w:rFonts w:ascii="Times New Roman" w:eastAsia="Times New Roman" w:hAnsi="Times New Roman" w:cs="Times New Roman"/>
          <w:sz w:val="28"/>
          <w:szCs w:val="28"/>
          <w:lang w:val="ro-MD" w:eastAsia="ru-RU"/>
        </w:rPr>
        <w:t>3</w:t>
      </w:r>
      <w:r w:rsidR="00750478" w:rsidRPr="00750478">
        <w:rPr>
          <w:rFonts w:ascii="Times New Roman" w:eastAsia="Times New Roman" w:hAnsi="Times New Roman" w:cs="Times New Roman"/>
          <w:sz w:val="28"/>
          <w:szCs w:val="28"/>
          <w:lang w:val="ro-MD" w:eastAsia="ru-RU"/>
        </w:rPr>
        <w:t>.12.202</w:t>
      </w:r>
      <w:r w:rsidR="00750478">
        <w:rPr>
          <w:rFonts w:ascii="Times New Roman" w:eastAsia="Times New Roman" w:hAnsi="Times New Roman" w:cs="Times New Roman"/>
          <w:sz w:val="28"/>
          <w:szCs w:val="28"/>
          <w:lang w:val="ro-MD" w:eastAsia="ru-RU"/>
        </w:rPr>
        <w:t>2</w:t>
      </w:r>
      <w:r w:rsidR="00750478" w:rsidRPr="00750478">
        <w:rPr>
          <w:rFonts w:ascii="Times New Roman" w:eastAsia="Times New Roman" w:hAnsi="Times New Roman" w:cs="Times New Roman"/>
          <w:sz w:val="28"/>
          <w:szCs w:val="28"/>
          <w:lang w:val="ro-MD" w:eastAsia="ru-RU"/>
        </w:rPr>
        <w:t xml:space="preserve"> „Cu privire la aprobarea bugetului raional Hîncești pentru anul 202</w:t>
      </w:r>
      <w:r w:rsidR="00750478">
        <w:rPr>
          <w:rFonts w:ascii="Times New Roman" w:eastAsia="Times New Roman" w:hAnsi="Times New Roman" w:cs="Times New Roman"/>
          <w:sz w:val="28"/>
          <w:szCs w:val="28"/>
          <w:lang w:val="ro-MD" w:eastAsia="ru-RU"/>
        </w:rPr>
        <w:t>3</w:t>
      </w:r>
      <w:r w:rsidR="00750478" w:rsidRPr="00750478">
        <w:rPr>
          <w:rFonts w:ascii="Times New Roman" w:eastAsia="Times New Roman" w:hAnsi="Times New Roman" w:cs="Times New Roman"/>
          <w:sz w:val="28"/>
          <w:szCs w:val="28"/>
          <w:lang w:val="ro-MD" w:eastAsia="ru-RU"/>
        </w:rPr>
        <w:t xml:space="preserve"> în a doua lectură”, </w:t>
      </w:r>
      <w:r w:rsidR="000E5C40">
        <w:rPr>
          <w:rFonts w:ascii="Times New Roman" w:eastAsia="Times New Roman" w:hAnsi="Times New Roman" w:cs="Times New Roman"/>
          <w:sz w:val="28"/>
          <w:szCs w:val="28"/>
          <w:lang w:val="ro-MD" w:eastAsia="ru-RU"/>
        </w:rPr>
        <w:t>după cum urmează:</w:t>
      </w:r>
    </w:p>
    <w:p w:rsidR="000E5C40" w:rsidRDefault="000E5C40" w:rsidP="00750478">
      <w:pPr>
        <w:pStyle w:val="a3"/>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 anexa nr.1 se modifică și se prezintă în redacție nouă conform anexei nr. 6 la prezenta decizie;</w:t>
      </w:r>
    </w:p>
    <w:p w:rsidR="00750478" w:rsidRDefault="000E5C40" w:rsidP="00750478">
      <w:pPr>
        <w:pStyle w:val="a3"/>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 anexa nr.2 se modifică și se prezintă în redacție nouă conform anexei nr. 7 la prezenta decizie;</w:t>
      </w:r>
    </w:p>
    <w:p w:rsidR="000E5C40" w:rsidRPr="00750478" w:rsidRDefault="000E5C40" w:rsidP="00750478">
      <w:pPr>
        <w:pStyle w:val="a3"/>
        <w:jc w:val="both"/>
        <w:rPr>
          <w:rFonts w:ascii="Times New Roman" w:hAnsi="Times New Roman" w:cs="Times New Roman"/>
          <w:sz w:val="28"/>
          <w:szCs w:val="28"/>
          <w:lang w:val="ro-MD" w:eastAsia="ro-RO"/>
        </w:rPr>
      </w:pPr>
      <w:r>
        <w:rPr>
          <w:rFonts w:ascii="Times New Roman" w:eastAsia="Times New Roman" w:hAnsi="Times New Roman" w:cs="Times New Roman"/>
          <w:sz w:val="28"/>
          <w:szCs w:val="28"/>
          <w:lang w:val="ro-MD" w:eastAsia="ru-RU"/>
        </w:rPr>
        <w:t>- anexa nr</w:t>
      </w:r>
      <w:r w:rsidR="00B169AC">
        <w:rPr>
          <w:rFonts w:ascii="Times New Roman" w:eastAsia="Times New Roman" w:hAnsi="Times New Roman" w:cs="Times New Roman"/>
          <w:sz w:val="28"/>
          <w:szCs w:val="28"/>
          <w:lang w:val="ro-MD" w:eastAsia="ru-RU"/>
        </w:rPr>
        <w:t>.</w:t>
      </w:r>
      <w:r>
        <w:rPr>
          <w:rFonts w:ascii="Times New Roman" w:eastAsia="Times New Roman" w:hAnsi="Times New Roman" w:cs="Times New Roman"/>
          <w:sz w:val="28"/>
          <w:szCs w:val="28"/>
          <w:lang w:val="ro-MD" w:eastAsia="ru-RU"/>
        </w:rPr>
        <w:t>3 se modifică și se prezintă în redacție nouă conform anexei nr. 8 la prezenta decizie.</w:t>
      </w:r>
    </w:p>
    <w:p w:rsidR="00AB64DC" w:rsidRPr="00C459B8" w:rsidRDefault="00750478" w:rsidP="00AB64DC">
      <w:pPr>
        <w:pStyle w:val="a3"/>
        <w:jc w:val="both"/>
        <w:rPr>
          <w:rFonts w:ascii="Times New Roman" w:hAnsi="Times New Roman" w:cs="Times New Roman"/>
          <w:b/>
          <w:sz w:val="28"/>
          <w:szCs w:val="28"/>
          <w:lang w:val="ro-MD" w:eastAsia="ro-RO"/>
        </w:rPr>
      </w:pPr>
      <w:r>
        <w:rPr>
          <w:rFonts w:ascii="Times New Roman" w:hAnsi="Times New Roman" w:cs="Times New Roman"/>
          <w:sz w:val="28"/>
          <w:szCs w:val="28"/>
          <w:lang w:val="ro-MD" w:eastAsia="ro-RO"/>
        </w:rPr>
        <w:t>1</w:t>
      </w:r>
      <w:r w:rsidR="0070348F">
        <w:rPr>
          <w:rFonts w:ascii="Times New Roman" w:hAnsi="Times New Roman" w:cs="Times New Roman"/>
          <w:sz w:val="28"/>
          <w:szCs w:val="28"/>
          <w:lang w:val="ro-MD" w:eastAsia="ro-RO"/>
        </w:rPr>
        <w:t>5</w:t>
      </w:r>
      <w:r>
        <w:rPr>
          <w:rFonts w:ascii="Times New Roman" w:hAnsi="Times New Roman" w:cs="Times New Roman"/>
          <w:sz w:val="28"/>
          <w:szCs w:val="28"/>
          <w:lang w:val="ro-MD" w:eastAsia="ro-RO"/>
        </w:rPr>
        <w:t xml:space="preserve">. </w:t>
      </w:r>
      <w:r w:rsidR="00AB64DC" w:rsidRPr="00C459B8">
        <w:rPr>
          <w:rFonts w:ascii="Times New Roman" w:hAnsi="Times New Roman" w:cs="Times New Roman"/>
          <w:sz w:val="28"/>
          <w:szCs w:val="28"/>
          <w:lang w:val="ro-MD" w:eastAsia="ro-RO"/>
        </w:rPr>
        <w:t>Direcția Generală Finanțe (dna Galina ERHAN) va monitoriza executarea modificărilor respective în bugetul raional pentru anul 202</w:t>
      </w:r>
      <w:r w:rsidR="001872B4">
        <w:rPr>
          <w:rFonts w:ascii="Times New Roman" w:hAnsi="Times New Roman" w:cs="Times New Roman"/>
          <w:sz w:val="28"/>
          <w:szCs w:val="28"/>
          <w:lang w:val="ro-MD" w:eastAsia="ro-RO"/>
        </w:rPr>
        <w:t>3</w:t>
      </w:r>
      <w:r w:rsidR="00AB64DC" w:rsidRPr="00C459B8">
        <w:rPr>
          <w:rFonts w:ascii="Times New Roman" w:hAnsi="Times New Roman" w:cs="Times New Roman"/>
          <w:sz w:val="28"/>
          <w:szCs w:val="28"/>
          <w:lang w:val="ro-MD" w:eastAsia="ro-RO"/>
        </w:rPr>
        <w:t>, în conformitate cu prevederile legislației în vigoare.</w:t>
      </w:r>
    </w:p>
    <w:p w:rsidR="00AB64DC" w:rsidRPr="00C459B8" w:rsidRDefault="00787018" w:rsidP="00E874D2">
      <w:pPr>
        <w:pStyle w:val="a3"/>
        <w:jc w:val="both"/>
        <w:rPr>
          <w:rFonts w:ascii="Times New Roman" w:eastAsia="Times New Roman" w:hAnsi="Times New Roman" w:cs="Times New Roman"/>
          <w:b/>
          <w:sz w:val="28"/>
          <w:szCs w:val="28"/>
          <w:lang w:val="ro-MD" w:eastAsia="ru-RU"/>
        </w:rPr>
      </w:pPr>
      <w:r>
        <w:rPr>
          <w:rFonts w:ascii="Times New Roman" w:hAnsi="Times New Roman" w:cs="Times New Roman"/>
          <w:sz w:val="28"/>
          <w:szCs w:val="28"/>
          <w:lang w:val="ro-MD" w:eastAsia="ro-RO"/>
        </w:rPr>
        <w:t>1</w:t>
      </w:r>
      <w:r w:rsidR="0070348F">
        <w:rPr>
          <w:rFonts w:ascii="Times New Roman" w:hAnsi="Times New Roman" w:cs="Times New Roman"/>
          <w:sz w:val="28"/>
          <w:szCs w:val="28"/>
          <w:lang w:val="ro-MD" w:eastAsia="ro-RO"/>
        </w:rPr>
        <w:t>6</w:t>
      </w:r>
      <w:r w:rsidR="00AB64DC" w:rsidRPr="00C459B8">
        <w:rPr>
          <w:rFonts w:ascii="Times New Roman" w:hAnsi="Times New Roman" w:cs="Times New Roman"/>
          <w:sz w:val="28"/>
          <w:szCs w:val="28"/>
          <w:lang w:val="ro-MD" w:eastAsia="ro-RO"/>
        </w:rPr>
        <w:t>. Controlul executării prezentei decizii se pune în sarcina Președintelui raionului Hîncești</w:t>
      </w:r>
      <w:r w:rsidR="00AB64DC" w:rsidRPr="00C459B8">
        <w:rPr>
          <w:sz w:val="28"/>
          <w:szCs w:val="28"/>
          <w:lang w:val="ro-MD" w:eastAsia="ro-RO"/>
        </w:rPr>
        <w:t>.</w:t>
      </w:r>
      <w:r w:rsidR="00AB64DC" w:rsidRPr="00C459B8">
        <w:rPr>
          <w:rFonts w:ascii="Times New Roman" w:eastAsia="Times New Roman" w:hAnsi="Times New Roman" w:cs="Times New Roman"/>
          <w:b/>
          <w:sz w:val="24"/>
          <w:szCs w:val="24"/>
          <w:lang w:val="ro-MD" w:eastAsia="ru-RU"/>
        </w:rPr>
        <w:t xml:space="preserve"> </w:t>
      </w:r>
      <w:r w:rsidR="00AB64DC" w:rsidRPr="00C459B8">
        <w:rPr>
          <w:rFonts w:ascii="Times New Roman" w:eastAsia="Times New Roman" w:hAnsi="Times New Roman" w:cs="Times New Roman"/>
          <w:b/>
          <w:sz w:val="28"/>
          <w:szCs w:val="28"/>
          <w:lang w:val="ro-MD" w:eastAsia="ru-RU"/>
        </w:rPr>
        <w:t xml:space="preserve">   </w:t>
      </w:r>
    </w:p>
    <w:p w:rsidR="00750478" w:rsidRDefault="00750478" w:rsidP="00AB64DC">
      <w:pPr>
        <w:spacing w:after="0" w:line="240" w:lineRule="auto"/>
        <w:jc w:val="both"/>
        <w:rPr>
          <w:rFonts w:ascii="Times New Roman" w:eastAsia="Times New Roman" w:hAnsi="Times New Roman" w:cs="Times New Roman"/>
          <w:b/>
          <w:sz w:val="28"/>
          <w:szCs w:val="28"/>
          <w:lang w:val="ro-MD" w:eastAsia="ru-RU"/>
        </w:rPr>
      </w:pPr>
    </w:p>
    <w:p w:rsidR="00750478" w:rsidRDefault="00750478" w:rsidP="00AB64DC">
      <w:pPr>
        <w:spacing w:after="0" w:line="240" w:lineRule="auto"/>
        <w:jc w:val="both"/>
        <w:rPr>
          <w:rFonts w:ascii="Times New Roman" w:eastAsia="Times New Roman" w:hAnsi="Times New Roman" w:cs="Times New Roman"/>
          <w:b/>
          <w:sz w:val="28"/>
          <w:szCs w:val="28"/>
          <w:lang w:val="ro-MD" w:eastAsia="ru-RU"/>
        </w:rPr>
      </w:pPr>
    </w:p>
    <w:p w:rsidR="00AB64DC" w:rsidRPr="00C459B8" w:rsidRDefault="00AB64DC" w:rsidP="00AB64DC">
      <w:pPr>
        <w:spacing w:after="0" w:line="240" w:lineRule="auto"/>
        <w:jc w:val="both"/>
        <w:rPr>
          <w:rFonts w:ascii="Times New Roman" w:eastAsia="Times New Roman" w:hAnsi="Times New Roman" w:cs="Times New Roman"/>
          <w:b/>
          <w:sz w:val="28"/>
          <w:szCs w:val="28"/>
          <w:lang w:val="ro-MD" w:eastAsia="ru-RU"/>
        </w:rPr>
      </w:pPr>
      <w:r w:rsidRPr="00C459B8">
        <w:rPr>
          <w:rFonts w:ascii="Times New Roman" w:eastAsia="Times New Roman" w:hAnsi="Times New Roman" w:cs="Times New Roman"/>
          <w:b/>
          <w:sz w:val="28"/>
          <w:szCs w:val="28"/>
          <w:lang w:val="ro-MD" w:eastAsia="ru-RU"/>
        </w:rPr>
        <w:t xml:space="preserve"> Președintele ședinței:                </w:t>
      </w:r>
      <w:r w:rsidR="00A660FF">
        <w:rPr>
          <w:rFonts w:ascii="Times New Roman" w:eastAsia="Times New Roman" w:hAnsi="Times New Roman" w:cs="Times New Roman"/>
          <w:b/>
          <w:sz w:val="28"/>
          <w:szCs w:val="28"/>
          <w:lang w:val="ro-MD" w:eastAsia="ru-RU"/>
        </w:rPr>
        <w:t xml:space="preserve">                                        </w:t>
      </w:r>
    </w:p>
    <w:p w:rsidR="00750478" w:rsidRDefault="00750478" w:rsidP="00AB64DC">
      <w:pPr>
        <w:spacing w:after="0" w:line="240" w:lineRule="auto"/>
        <w:jc w:val="both"/>
        <w:rPr>
          <w:rFonts w:ascii="Times New Roman" w:eastAsia="Times New Roman" w:hAnsi="Times New Roman" w:cs="Times New Roman"/>
          <w:b/>
          <w:sz w:val="28"/>
          <w:szCs w:val="28"/>
          <w:u w:val="single"/>
          <w:lang w:val="ro-MD" w:eastAsia="ru-RU"/>
        </w:rPr>
      </w:pPr>
    </w:p>
    <w:p w:rsidR="00750478" w:rsidRDefault="00750478" w:rsidP="00AB64DC">
      <w:pPr>
        <w:spacing w:after="0" w:line="240" w:lineRule="auto"/>
        <w:jc w:val="both"/>
        <w:rPr>
          <w:rFonts w:ascii="Times New Roman" w:eastAsia="Times New Roman" w:hAnsi="Times New Roman" w:cs="Times New Roman"/>
          <w:b/>
          <w:sz w:val="28"/>
          <w:szCs w:val="28"/>
          <w:u w:val="single"/>
          <w:lang w:val="ro-MD" w:eastAsia="ru-RU"/>
        </w:rPr>
      </w:pPr>
    </w:p>
    <w:p w:rsidR="00AB64DC" w:rsidRPr="00C459B8" w:rsidRDefault="00AB64DC" w:rsidP="00AB64DC">
      <w:pPr>
        <w:spacing w:after="0" w:line="240" w:lineRule="auto"/>
        <w:jc w:val="both"/>
        <w:rPr>
          <w:rFonts w:ascii="Times New Roman" w:eastAsia="Times New Roman" w:hAnsi="Times New Roman" w:cs="Times New Roman"/>
          <w:b/>
          <w:sz w:val="28"/>
          <w:szCs w:val="28"/>
          <w:u w:val="single"/>
          <w:lang w:val="ro-MD" w:eastAsia="ru-RU"/>
        </w:rPr>
      </w:pPr>
      <w:r w:rsidRPr="00C459B8">
        <w:rPr>
          <w:rFonts w:ascii="Times New Roman" w:eastAsia="Times New Roman" w:hAnsi="Times New Roman" w:cs="Times New Roman"/>
          <w:b/>
          <w:sz w:val="28"/>
          <w:szCs w:val="28"/>
          <w:u w:val="single"/>
          <w:lang w:val="ro-MD" w:eastAsia="ru-RU"/>
        </w:rPr>
        <w:t>Contrasemnează:</w:t>
      </w:r>
    </w:p>
    <w:p w:rsidR="00750478" w:rsidRDefault="00750478" w:rsidP="00AB64DC">
      <w:pPr>
        <w:spacing w:after="0" w:line="240" w:lineRule="auto"/>
        <w:jc w:val="both"/>
        <w:rPr>
          <w:rFonts w:ascii="Times New Roman" w:eastAsia="Times New Roman" w:hAnsi="Times New Roman" w:cs="Times New Roman"/>
          <w:b/>
          <w:sz w:val="28"/>
          <w:szCs w:val="28"/>
          <w:lang w:val="ro-MD" w:eastAsia="ru-RU"/>
        </w:rPr>
      </w:pPr>
    </w:p>
    <w:p w:rsidR="00AB64DC" w:rsidRDefault="00AB64DC" w:rsidP="00AB64DC">
      <w:pPr>
        <w:spacing w:after="0" w:line="240" w:lineRule="auto"/>
        <w:jc w:val="both"/>
        <w:rPr>
          <w:rFonts w:ascii="Times New Roman" w:eastAsia="Times New Roman" w:hAnsi="Times New Roman" w:cs="Times New Roman"/>
          <w:b/>
          <w:sz w:val="28"/>
          <w:szCs w:val="28"/>
          <w:lang w:val="ro-MD" w:eastAsia="ru-RU"/>
        </w:rPr>
      </w:pPr>
      <w:r w:rsidRPr="00C459B8">
        <w:rPr>
          <w:rFonts w:ascii="Times New Roman" w:eastAsia="Times New Roman" w:hAnsi="Times New Roman" w:cs="Times New Roman"/>
          <w:b/>
          <w:sz w:val="28"/>
          <w:szCs w:val="28"/>
          <w:lang w:val="ro-MD" w:eastAsia="ru-RU"/>
        </w:rPr>
        <w:t>Secretar</w:t>
      </w:r>
      <w:r w:rsidR="00431A2C">
        <w:rPr>
          <w:rFonts w:ascii="Times New Roman" w:eastAsia="Times New Roman" w:hAnsi="Times New Roman" w:cs="Times New Roman"/>
          <w:b/>
          <w:sz w:val="28"/>
          <w:szCs w:val="28"/>
          <w:lang w:val="ro-MD" w:eastAsia="ru-RU"/>
        </w:rPr>
        <w:t>a</w:t>
      </w:r>
      <w:r w:rsidRPr="00C459B8">
        <w:rPr>
          <w:rFonts w:ascii="Times New Roman" w:eastAsia="Times New Roman" w:hAnsi="Times New Roman" w:cs="Times New Roman"/>
          <w:b/>
          <w:sz w:val="28"/>
          <w:szCs w:val="28"/>
          <w:lang w:val="ro-MD" w:eastAsia="ru-RU"/>
        </w:rPr>
        <w:t xml:space="preserve"> Consiliului Raional Hînceşti                   </w:t>
      </w:r>
      <w:r>
        <w:rPr>
          <w:rFonts w:ascii="Times New Roman" w:eastAsia="Times New Roman" w:hAnsi="Times New Roman" w:cs="Times New Roman"/>
          <w:b/>
          <w:sz w:val="28"/>
          <w:szCs w:val="28"/>
          <w:lang w:val="ro-MD" w:eastAsia="ru-RU"/>
        </w:rPr>
        <w:t xml:space="preserve">    </w:t>
      </w:r>
      <w:r w:rsidRPr="00C459B8">
        <w:rPr>
          <w:rFonts w:ascii="Times New Roman" w:eastAsia="Times New Roman" w:hAnsi="Times New Roman" w:cs="Times New Roman"/>
          <w:b/>
          <w:sz w:val="28"/>
          <w:szCs w:val="28"/>
          <w:lang w:val="ro-MD" w:eastAsia="ru-RU"/>
        </w:rPr>
        <w:t xml:space="preserve">     Elena MORARU TOMA</w:t>
      </w:r>
    </w:p>
    <w:p w:rsidR="001A5DB2" w:rsidRDefault="001A5DB2" w:rsidP="00AB64DC">
      <w:pPr>
        <w:spacing w:after="0" w:line="240" w:lineRule="auto"/>
        <w:jc w:val="both"/>
        <w:rPr>
          <w:rFonts w:ascii="Times New Roman" w:eastAsia="Times New Roman" w:hAnsi="Times New Roman" w:cs="Times New Roman"/>
          <w:b/>
          <w:sz w:val="28"/>
          <w:szCs w:val="28"/>
          <w:lang w:val="ro-MD" w:eastAsia="ru-RU"/>
        </w:rPr>
      </w:pPr>
    </w:p>
    <w:p w:rsidR="00AB64DC" w:rsidRPr="00C459B8" w:rsidRDefault="00AB64DC" w:rsidP="00AB64DC">
      <w:pPr>
        <w:spacing w:after="0" w:line="240" w:lineRule="auto"/>
        <w:jc w:val="both"/>
        <w:rPr>
          <w:rFonts w:ascii="Times New Roman" w:eastAsia="Times New Roman" w:hAnsi="Times New Roman" w:cs="Times New Roman"/>
          <w:b/>
          <w:sz w:val="28"/>
          <w:szCs w:val="28"/>
          <w:lang w:val="ro-MD" w:eastAsia="ru-RU"/>
        </w:rPr>
      </w:pPr>
      <w:r w:rsidRPr="00C459B8">
        <w:rPr>
          <w:rFonts w:ascii="Times New Roman" w:eastAsia="Times New Roman" w:hAnsi="Times New Roman" w:cs="Times New Roman"/>
          <w:b/>
          <w:sz w:val="28"/>
          <w:szCs w:val="28"/>
          <w:lang w:val="ro-MD" w:eastAsia="ru-RU"/>
        </w:rPr>
        <w:t>Șef</w:t>
      </w:r>
      <w:r w:rsidR="00431A2C">
        <w:rPr>
          <w:rFonts w:ascii="Times New Roman" w:eastAsia="Times New Roman" w:hAnsi="Times New Roman" w:cs="Times New Roman"/>
          <w:b/>
          <w:sz w:val="28"/>
          <w:szCs w:val="28"/>
          <w:lang w:val="ro-MD" w:eastAsia="ru-RU"/>
        </w:rPr>
        <w:t>a</w:t>
      </w:r>
      <w:r w:rsidRPr="00C459B8">
        <w:rPr>
          <w:rFonts w:ascii="Times New Roman" w:eastAsia="Times New Roman" w:hAnsi="Times New Roman" w:cs="Times New Roman"/>
          <w:b/>
          <w:sz w:val="28"/>
          <w:szCs w:val="28"/>
          <w:lang w:val="ro-MD" w:eastAsia="ru-RU"/>
        </w:rPr>
        <w:t xml:space="preserve"> Direcției Generale Finanţe Hînceşti</w:t>
      </w:r>
      <w:r w:rsidRPr="00C459B8">
        <w:rPr>
          <w:rFonts w:ascii="Times New Roman" w:eastAsia="Times New Roman" w:hAnsi="Times New Roman" w:cs="Times New Roman"/>
          <w:b/>
          <w:sz w:val="28"/>
          <w:szCs w:val="28"/>
          <w:lang w:val="ro-MD" w:eastAsia="ru-RU"/>
        </w:rPr>
        <w:tab/>
      </w:r>
      <w:r w:rsidRPr="00C459B8">
        <w:rPr>
          <w:rFonts w:ascii="Times New Roman" w:eastAsia="Times New Roman" w:hAnsi="Times New Roman" w:cs="Times New Roman"/>
          <w:b/>
          <w:sz w:val="28"/>
          <w:szCs w:val="28"/>
          <w:lang w:val="ro-MD" w:eastAsia="ru-RU"/>
        </w:rPr>
        <w:tab/>
        <w:t xml:space="preserve">          Galina ERHAN</w:t>
      </w:r>
    </w:p>
    <w:p w:rsidR="001A5DB2" w:rsidRDefault="001A5DB2" w:rsidP="00AB64DC">
      <w:pPr>
        <w:spacing w:after="0" w:line="240" w:lineRule="auto"/>
        <w:jc w:val="both"/>
        <w:rPr>
          <w:rFonts w:ascii="Times New Roman" w:eastAsia="Times New Roman" w:hAnsi="Times New Roman" w:cs="Times New Roman"/>
          <w:b/>
          <w:sz w:val="28"/>
          <w:szCs w:val="28"/>
          <w:lang w:val="ro-MD" w:eastAsia="ru-RU"/>
        </w:rPr>
      </w:pPr>
    </w:p>
    <w:p w:rsidR="00AB64DC" w:rsidRDefault="00AB64DC" w:rsidP="00AB64DC">
      <w:pPr>
        <w:spacing w:after="0" w:line="240" w:lineRule="auto"/>
        <w:jc w:val="both"/>
        <w:rPr>
          <w:rFonts w:ascii="Times New Roman" w:eastAsia="Times New Roman" w:hAnsi="Times New Roman" w:cs="Times New Roman"/>
          <w:b/>
          <w:sz w:val="28"/>
          <w:szCs w:val="28"/>
          <w:lang w:val="ro-MD" w:eastAsia="ru-RU"/>
        </w:rPr>
      </w:pPr>
      <w:r w:rsidRPr="00C459B8">
        <w:rPr>
          <w:rFonts w:ascii="Times New Roman" w:eastAsia="Times New Roman" w:hAnsi="Times New Roman" w:cs="Times New Roman"/>
          <w:b/>
          <w:sz w:val="28"/>
          <w:szCs w:val="28"/>
          <w:lang w:val="ro-MD" w:eastAsia="ru-RU"/>
        </w:rPr>
        <w:t>Șef</w:t>
      </w:r>
      <w:r w:rsidR="00431A2C">
        <w:rPr>
          <w:rFonts w:ascii="Times New Roman" w:eastAsia="Times New Roman" w:hAnsi="Times New Roman" w:cs="Times New Roman"/>
          <w:b/>
          <w:sz w:val="28"/>
          <w:szCs w:val="28"/>
          <w:lang w:val="ro-MD" w:eastAsia="ru-RU"/>
        </w:rPr>
        <w:t>a</w:t>
      </w:r>
      <w:r w:rsidRPr="00C459B8">
        <w:rPr>
          <w:rFonts w:ascii="Times New Roman" w:eastAsia="Times New Roman" w:hAnsi="Times New Roman" w:cs="Times New Roman"/>
          <w:b/>
          <w:sz w:val="28"/>
          <w:szCs w:val="28"/>
          <w:lang w:val="ro-MD" w:eastAsia="ru-RU"/>
        </w:rPr>
        <w:t xml:space="preserve"> Direcției Învățământ                                              Valentina TONU</w:t>
      </w:r>
    </w:p>
    <w:p w:rsidR="00261466" w:rsidRDefault="00B601DF" w:rsidP="00B601DF">
      <w:pPr>
        <w:tabs>
          <w:tab w:val="left" w:pos="5958"/>
        </w:tabs>
        <w:spacing w:after="0" w:line="240" w:lineRule="auto"/>
        <w:rPr>
          <w:rFonts w:ascii="Times New Roman" w:eastAsia="Times New Roman" w:hAnsi="Times New Roman" w:cs="Times New Roman"/>
          <w:shd w:val="clear" w:color="auto" w:fill="FFFFFF"/>
          <w:lang w:val="ro-MD" w:eastAsia="ru-RU"/>
        </w:rPr>
      </w:pPr>
      <w:r w:rsidRPr="00C459B8">
        <w:rPr>
          <w:rFonts w:ascii="Times New Roman" w:eastAsia="Times New Roman" w:hAnsi="Times New Roman" w:cs="Times New Roman"/>
          <w:shd w:val="clear" w:color="auto" w:fill="FFFFFF"/>
          <w:lang w:val="ro-MD" w:eastAsia="ru-RU"/>
        </w:rPr>
        <w:t xml:space="preserve">      </w:t>
      </w:r>
      <w:r w:rsidRPr="00C459B8">
        <w:rPr>
          <w:rFonts w:ascii="Times New Roman" w:eastAsia="Times New Roman" w:hAnsi="Times New Roman" w:cs="Times New Roman"/>
          <w:shd w:val="clear" w:color="auto" w:fill="FFFFFF"/>
          <w:lang w:val="ro-MD" w:eastAsia="ru-RU"/>
        </w:rPr>
        <w:tab/>
      </w:r>
      <w:r>
        <w:rPr>
          <w:rFonts w:ascii="Times New Roman" w:eastAsia="Times New Roman" w:hAnsi="Times New Roman" w:cs="Times New Roman"/>
          <w:shd w:val="clear" w:color="auto" w:fill="FFFFFF"/>
          <w:lang w:val="ro-MD" w:eastAsia="ru-RU"/>
        </w:rPr>
        <w:t xml:space="preserve"> </w:t>
      </w:r>
      <w:r>
        <w:rPr>
          <w:rFonts w:ascii="Times New Roman" w:eastAsia="Times New Roman" w:hAnsi="Times New Roman" w:cs="Times New Roman"/>
          <w:shd w:val="clear" w:color="auto" w:fill="FFFFFF"/>
          <w:lang w:val="ro-MD" w:eastAsia="ru-RU"/>
        </w:rPr>
        <w:tab/>
      </w:r>
      <w:r w:rsidR="00787018">
        <w:rPr>
          <w:rFonts w:ascii="Times New Roman" w:eastAsia="Times New Roman" w:hAnsi="Times New Roman" w:cs="Times New Roman"/>
          <w:shd w:val="clear" w:color="auto" w:fill="FFFFFF"/>
          <w:lang w:val="ro-MD" w:eastAsia="ru-RU"/>
        </w:rPr>
        <w:tab/>
      </w:r>
    </w:p>
    <w:p w:rsidR="00261466" w:rsidRDefault="00261466" w:rsidP="00B601DF">
      <w:pPr>
        <w:tabs>
          <w:tab w:val="left" w:pos="5958"/>
        </w:tabs>
        <w:spacing w:after="0" w:line="240" w:lineRule="auto"/>
        <w:rPr>
          <w:rFonts w:ascii="Times New Roman" w:eastAsia="Times New Roman" w:hAnsi="Times New Roman" w:cs="Times New Roman"/>
          <w:shd w:val="clear" w:color="auto" w:fill="FFFFFF"/>
          <w:lang w:val="ro-MD" w:eastAsia="ru-RU"/>
        </w:rPr>
      </w:pPr>
    </w:p>
    <w:p w:rsidR="00353A83" w:rsidRPr="00353A83" w:rsidRDefault="00353A83" w:rsidP="00353A83">
      <w:pPr>
        <w:ind w:left="-680" w:firstLine="708"/>
        <w:rPr>
          <w:rFonts w:ascii="Times New Roman" w:hAnsi="Times New Roman" w:cs="Times New Roman"/>
          <w:lang w:val="ro-MD"/>
        </w:rPr>
      </w:pPr>
      <w:r w:rsidRPr="00353A83">
        <w:rPr>
          <w:rFonts w:ascii="Times New Roman" w:hAnsi="Times New Roman" w:cs="Times New Roman"/>
          <w:lang w:val="ro-MD"/>
        </w:rPr>
        <w:t>Coordonat: Iurie LEVINSCHI, Președintele raionului            _____________________________</w:t>
      </w:r>
    </w:p>
    <w:p w:rsidR="00353A83" w:rsidRPr="00353A83" w:rsidRDefault="00353A83" w:rsidP="00353A83">
      <w:pPr>
        <w:ind w:left="-680" w:firstLine="708"/>
        <w:rPr>
          <w:rFonts w:ascii="Times New Roman" w:hAnsi="Times New Roman" w:cs="Times New Roman"/>
          <w:lang w:val="ro-MD"/>
        </w:rPr>
      </w:pPr>
      <w:r w:rsidRPr="00353A83">
        <w:rPr>
          <w:rFonts w:ascii="Times New Roman" w:hAnsi="Times New Roman" w:cs="Times New Roman"/>
          <w:lang w:val="ro-MD"/>
        </w:rPr>
        <w:t>Elaborat: Galina ERHAN, șef</w:t>
      </w:r>
      <w:r>
        <w:rPr>
          <w:rFonts w:ascii="Times New Roman" w:hAnsi="Times New Roman" w:cs="Times New Roman"/>
          <w:lang w:val="ro-MD"/>
        </w:rPr>
        <w:t>a</w:t>
      </w:r>
      <w:r w:rsidRPr="00353A83">
        <w:rPr>
          <w:rFonts w:ascii="Times New Roman" w:hAnsi="Times New Roman" w:cs="Times New Roman"/>
          <w:lang w:val="ro-MD"/>
        </w:rPr>
        <w:t xml:space="preserve"> Direcției Generale Finanțe ______________________________</w:t>
      </w:r>
    </w:p>
    <w:p w:rsidR="00353A83" w:rsidRPr="00353A83" w:rsidRDefault="00353A83" w:rsidP="00353A83">
      <w:pPr>
        <w:ind w:left="-680" w:firstLine="708"/>
        <w:rPr>
          <w:rFonts w:ascii="Times New Roman" w:hAnsi="Times New Roman" w:cs="Times New Roman"/>
          <w:lang w:val="ro-MD"/>
        </w:rPr>
      </w:pPr>
      <w:r w:rsidRPr="00353A83">
        <w:rPr>
          <w:rFonts w:ascii="Times New Roman" w:hAnsi="Times New Roman" w:cs="Times New Roman"/>
          <w:lang w:val="ro-MD"/>
        </w:rPr>
        <w:t xml:space="preserve">                Valentina TONU, șefa Direcției Învățământ____________________________________</w:t>
      </w:r>
    </w:p>
    <w:p w:rsidR="00353A83" w:rsidRPr="00353A83" w:rsidRDefault="00353A83" w:rsidP="00353A83">
      <w:pPr>
        <w:ind w:left="-680" w:firstLine="708"/>
        <w:rPr>
          <w:rFonts w:ascii="Times New Roman" w:hAnsi="Times New Roman" w:cs="Times New Roman"/>
          <w:lang w:val="ro-MD"/>
        </w:rPr>
      </w:pPr>
      <w:r w:rsidRPr="00353A83">
        <w:rPr>
          <w:rFonts w:ascii="Times New Roman" w:hAnsi="Times New Roman" w:cs="Times New Roman"/>
          <w:lang w:val="ro-MD"/>
        </w:rPr>
        <w:t xml:space="preserve">Avizat pentru legalitate: Sergiu PASCAL, jurist Aparatul Președintelui_______________________ </w:t>
      </w:r>
    </w:p>
    <w:p w:rsidR="00353A83" w:rsidRPr="00353A83" w:rsidRDefault="00353A83" w:rsidP="00353A83">
      <w:pPr>
        <w:ind w:left="-680" w:firstLine="708"/>
        <w:rPr>
          <w:rFonts w:ascii="Times New Roman" w:hAnsi="Times New Roman" w:cs="Times New Roman"/>
          <w:color w:val="FF0000"/>
          <w:sz w:val="20"/>
          <w:szCs w:val="20"/>
          <w:lang w:val="ro-MD"/>
        </w:rPr>
      </w:pPr>
      <w:r w:rsidRPr="00353A83">
        <w:rPr>
          <w:rFonts w:ascii="Times New Roman" w:hAnsi="Times New Roman" w:cs="Times New Roman"/>
          <w:lang w:val="ro-MD"/>
        </w:rPr>
        <w:t>Avizat: Elena MORARU TOMA, secreta</w:t>
      </w:r>
      <w:r>
        <w:rPr>
          <w:rFonts w:ascii="Times New Roman" w:hAnsi="Times New Roman" w:cs="Times New Roman"/>
          <w:lang w:val="ro-MD"/>
        </w:rPr>
        <w:t>ra</w:t>
      </w:r>
      <w:r w:rsidRPr="00353A83">
        <w:rPr>
          <w:rFonts w:ascii="Times New Roman" w:hAnsi="Times New Roman" w:cs="Times New Roman"/>
          <w:lang w:val="ro-MD"/>
        </w:rPr>
        <w:t xml:space="preserve"> Consiliului Raional____________________________</w:t>
      </w:r>
    </w:p>
    <w:p w:rsidR="00B601DF" w:rsidRPr="00C459B8" w:rsidRDefault="0001663E" w:rsidP="00B601DF">
      <w:pPr>
        <w:tabs>
          <w:tab w:val="left" w:pos="5958"/>
        </w:tabs>
        <w:spacing w:after="0" w:line="240" w:lineRule="auto"/>
        <w:rPr>
          <w:rFonts w:ascii="Times New Roman" w:eastAsia="Times New Roman" w:hAnsi="Times New Roman" w:cs="Times New Roman"/>
          <w:shd w:val="clear" w:color="auto" w:fill="FFFFFF"/>
          <w:lang w:val="ro-MD" w:eastAsia="ru-RU"/>
        </w:rPr>
      </w:pPr>
      <w:r>
        <w:rPr>
          <w:rFonts w:ascii="Times New Roman" w:eastAsia="Times New Roman" w:hAnsi="Times New Roman" w:cs="Times New Roman"/>
          <w:shd w:val="clear" w:color="auto" w:fill="FFFFFF"/>
          <w:lang w:val="ro-MD" w:eastAsia="ru-RU"/>
        </w:rPr>
        <w:lastRenderedPageBreak/>
        <w:tab/>
      </w:r>
      <w:r>
        <w:rPr>
          <w:rFonts w:ascii="Times New Roman" w:eastAsia="Times New Roman" w:hAnsi="Times New Roman" w:cs="Times New Roman"/>
          <w:shd w:val="clear" w:color="auto" w:fill="FFFFFF"/>
          <w:lang w:val="ro-MD" w:eastAsia="ru-RU"/>
        </w:rPr>
        <w:tab/>
      </w:r>
      <w:r>
        <w:rPr>
          <w:rFonts w:ascii="Times New Roman" w:eastAsia="Times New Roman" w:hAnsi="Times New Roman" w:cs="Times New Roman"/>
          <w:shd w:val="clear" w:color="auto" w:fill="FFFFFF"/>
          <w:lang w:val="ro-MD" w:eastAsia="ru-RU"/>
        </w:rPr>
        <w:tab/>
      </w:r>
      <w:r w:rsidR="00B601DF" w:rsidRPr="00C459B8">
        <w:rPr>
          <w:rFonts w:ascii="Times New Roman" w:eastAsia="Times New Roman" w:hAnsi="Times New Roman" w:cs="Times New Roman"/>
          <w:shd w:val="clear" w:color="auto" w:fill="FFFFFF"/>
          <w:lang w:val="ro-MD" w:eastAsia="ru-RU"/>
        </w:rPr>
        <w:t>Anexa nr. 1</w:t>
      </w:r>
    </w:p>
    <w:p w:rsidR="00B601DF" w:rsidRPr="00C459B8" w:rsidRDefault="00B601DF" w:rsidP="00B601DF">
      <w:pPr>
        <w:tabs>
          <w:tab w:val="left" w:pos="5958"/>
        </w:tabs>
        <w:spacing w:after="0" w:line="240" w:lineRule="auto"/>
        <w:rPr>
          <w:rFonts w:ascii="Times New Roman" w:eastAsia="Times New Roman" w:hAnsi="Times New Roman" w:cs="Times New Roman"/>
          <w:shd w:val="clear" w:color="auto" w:fill="FFFFFF"/>
          <w:lang w:val="ro-MD" w:eastAsia="ru-RU"/>
        </w:rPr>
      </w:pPr>
      <w:r w:rsidRPr="00C459B8">
        <w:rPr>
          <w:rFonts w:ascii="Times New Roman" w:eastAsia="Times New Roman" w:hAnsi="Times New Roman" w:cs="Times New Roman"/>
          <w:shd w:val="clear" w:color="auto" w:fill="FFFFFF"/>
          <w:lang w:val="ro-MD" w:eastAsia="ru-RU"/>
        </w:rPr>
        <w:tab/>
        <w:t>decizia Consiliului Raional Hînceşti</w:t>
      </w:r>
    </w:p>
    <w:p w:rsidR="00B601DF" w:rsidRPr="00C459B8" w:rsidRDefault="00B601DF" w:rsidP="00B601DF">
      <w:pPr>
        <w:tabs>
          <w:tab w:val="left" w:pos="5958"/>
        </w:tabs>
        <w:spacing w:after="0" w:line="240" w:lineRule="auto"/>
        <w:rPr>
          <w:rFonts w:ascii="Times New Roman" w:eastAsia="Times New Roman" w:hAnsi="Times New Roman" w:cs="Times New Roman"/>
          <w:shd w:val="clear" w:color="auto" w:fill="FFFFFF"/>
          <w:lang w:val="ro-MD" w:eastAsia="ru-RU"/>
        </w:rPr>
      </w:pPr>
      <w:r w:rsidRPr="00C459B8">
        <w:rPr>
          <w:rFonts w:ascii="Times New Roman" w:eastAsia="Times New Roman" w:hAnsi="Times New Roman" w:cs="Times New Roman"/>
          <w:shd w:val="clear" w:color="auto" w:fill="FFFFFF"/>
          <w:lang w:val="ro-MD" w:eastAsia="ru-RU"/>
        </w:rPr>
        <w:t xml:space="preserve">                                                                </w:t>
      </w:r>
      <w:r w:rsidRPr="00C459B8">
        <w:rPr>
          <w:rFonts w:ascii="Times New Roman" w:eastAsia="Times New Roman" w:hAnsi="Times New Roman" w:cs="Times New Roman"/>
          <w:shd w:val="clear" w:color="auto" w:fill="FFFFFF"/>
          <w:lang w:val="ro-MD" w:eastAsia="ru-RU"/>
        </w:rPr>
        <w:tab/>
      </w:r>
      <w:r w:rsidRPr="00C459B8">
        <w:rPr>
          <w:rFonts w:ascii="Times New Roman" w:eastAsia="Times New Roman" w:hAnsi="Times New Roman" w:cs="Times New Roman"/>
          <w:shd w:val="clear" w:color="auto" w:fill="FFFFFF"/>
          <w:lang w:val="ro-MD" w:eastAsia="ru-RU"/>
        </w:rPr>
        <w:tab/>
        <w:t>nr.</w:t>
      </w:r>
      <w:r w:rsidR="00416857">
        <w:rPr>
          <w:rFonts w:ascii="Times New Roman" w:eastAsia="Times New Roman" w:hAnsi="Times New Roman" w:cs="Times New Roman"/>
          <w:shd w:val="clear" w:color="auto" w:fill="FFFFFF"/>
          <w:lang w:val="ro-MD" w:eastAsia="ru-RU"/>
        </w:rPr>
        <w:t>_____</w:t>
      </w:r>
      <w:r w:rsidRPr="00C459B8">
        <w:rPr>
          <w:rFonts w:ascii="Times New Roman" w:eastAsia="Times New Roman" w:hAnsi="Times New Roman" w:cs="Times New Roman"/>
          <w:shd w:val="clear" w:color="auto" w:fill="FFFFFF"/>
          <w:lang w:val="ro-MD" w:eastAsia="ru-RU"/>
        </w:rPr>
        <w:t xml:space="preserve"> din </w:t>
      </w:r>
      <w:r w:rsidR="00103FA5">
        <w:rPr>
          <w:rFonts w:ascii="Times New Roman" w:eastAsia="Times New Roman" w:hAnsi="Times New Roman" w:cs="Times New Roman"/>
          <w:shd w:val="clear" w:color="auto" w:fill="FFFFFF"/>
          <w:lang w:val="ro-MD" w:eastAsia="ru-RU"/>
        </w:rPr>
        <w:t xml:space="preserve">24 </w:t>
      </w:r>
      <w:r w:rsidRPr="00C459B8">
        <w:rPr>
          <w:rFonts w:ascii="Times New Roman" w:eastAsia="Times New Roman" w:hAnsi="Times New Roman" w:cs="Times New Roman"/>
          <w:shd w:val="clear" w:color="auto" w:fill="FFFFFF"/>
          <w:lang w:val="ro-MD" w:eastAsia="ru-RU"/>
        </w:rPr>
        <w:t>martie 202</w:t>
      </w:r>
      <w:r w:rsidR="00416857">
        <w:rPr>
          <w:rFonts w:ascii="Times New Roman" w:eastAsia="Times New Roman" w:hAnsi="Times New Roman" w:cs="Times New Roman"/>
          <w:shd w:val="clear" w:color="auto" w:fill="FFFFFF"/>
          <w:lang w:val="ro-MD" w:eastAsia="ru-RU"/>
        </w:rPr>
        <w:t>3</w:t>
      </w:r>
    </w:p>
    <w:p w:rsidR="00B601DF" w:rsidRPr="00413C5C" w:rsidRDefault="00B601DF" w:rsidP="00B601DF">
      <w:pPr>
        <w:tabs>
          <w:tab w:val="left" w:pos="5958"/>
        </w:tabs>
        <w:spacing w:after="0" w:line="240" w:lineRule="auto"/>
        <w:rPr>
          <w:rFonts w:ascii="Times New Roman" w:eastAsia="Times New Roman" w:hAnsi="Times New Roman" w:cs="Times New Roman"/>
          <w:b/>
          <w:sz w:val="8"/>
          <w:szCs w:val="8"/>
          <w:shd w:val="clear" w:color="auto" w:fill="FFFFFF"/>
          <w:lang w:val="ro-MD" w:eastAsia="ru-RU"/>
        </w:rPr>
      </w:pPr>
    </w:p>
    <w:p w:rsidR="00B601DF" w:rsidRPr="00C459B8" w:rsidRDefault="00B601DF" w:rsidP="00B601DF">
      <w:pPr>
        <w:tabs>
          <w:tab w:val="left" w:pos="5958"/>
        </w:tabs>
        <w:spacing w:after="0" w:line="240" w:lineRule="auto"/>
        <w:jc w:val="center"/>
        <w:rPr>
          <w:rFonts w:ascii="Times New Roman" w:eastAsia="Times New Roman" w:hAnsi="Times New Roman" w:cs="Times New Roman"/>
          <w:b/>
          <w:shd w:val="clear" w:color="auto" w:fill="FFFFFF"/>
          <w:lang w:val="ro-MD" w:eastAsia="ru-RU"/>
        </w:rPr>
      </w:pPr>
      <w:r w:rsidRPr="00C459B8">
        <w:rPr>
          <w:rFonts w:ascii="Times New Roman" w:eastAsia="Times New Roman" w:hAnsi="Times New Roman" w:cs="Times New Roman"/>
          <w:b/>
          <w:shd w:val="clear" w:color="auto" w:fill="FFFFFF"/>
          <w:lang w:val="ro-MD" w:eastAsia="ru-RU"/>
        </w:rPr>
        <w:t>Repartizarea mijloacelor financiare</w:t>
      </w:r>
    </w:p>
    <w:p w:rsidR="00B601DF" w:rsidRPr="00C459B8" w:rsidRDefault="00B601DF" w:rsidP="00B601DF">
      <w:pPr>
        <w:tabs>
          <w:tab w:val="left" w:pos="5958"/>
        </w:tabs>
        <w:spacing w:after="0" w:line="240" w:lineRule="auto"/>
        <w:jc w:val="center"/>
        <w:rPr>
          <w:rFonts w:ascii="Times New Roman" w:eastAsia="Times New Roman" w:hAnsi="Times New Roman" w:cs="Times New Roman"/>
          <w:b/>
          <w:shd w:val="clear" w:color="auto" w:fill="FFFFFF"/>
          <w:lang w:val="ro-MD" w:eastAsia="ru-RU"/>
        </w:rPr>
      </w:pPr>
      <w:r w:rsidRPr="00C459B8">
        <w:rPr>
          <w:rFonts w:ascii="Times New Roman" w:eastAsia="Times New Roman" w:hAnsi="Times New Roman" w:cs="Times New Roman"/>
          <w:b/>
          <w:shd w:val="clear" w:color="auto" w:fill="FFFFFF"/>
          <w:lang w:val="ro-MD" w:eastAsia="ru-RU"/>
        </w:rPr>
        <w:t>din contul disponibilității soldului constituit în urma executării bugetului raional</w:t>
      </w:r>
    </w:p>
    <w:p w:rsidR="00B601DF" w:rsidRPr="00C459B8" w:rsidRDefault="00B601DF" w:rsidP="00B601DF">
      <w:pPr>
        <w:tabs>
          <w:tab w:val="left" w:pos="5958"/>
        </w:tabs>
        <w:spacing w:after="0" w:line="240" w:lineRule="auto"/>
        <w:jc w:val="center"/>
        <w:rPr>
          <w:rFonts w:ascii="Times New Roman" w:eastAsia="Times New Roman" w:hAnsi="Times New Roman" w:cs="Times New Roman"/>
          <w:b/>
          <w:shd w:val="clear" w:color="auto" w:fill="FFFFFF"/>
          <w:lang w:val="ro-MD" w:eastAsia="ru-RU"/>
        </w:rPr>
      </w:pPr>
      <w:r w:rsidRPr="00C459B8">
        <w:rPr>
          <w:rFonts w:ascii="Times New Roman" w:eastAsia="Times New Roman" w:hAnsi="Times New Roman" w:cs="Times New Roman"/>
          <w:b/>
          <w:shd w:val="clear" w:color="auto" w:fill="FFFFFF"/>
          <w:lang w:val="ro-MD" w:eastAsia="ru-RU"/>
        </w:rPr>
        <w:t>la situația 31.12.202</w:t>
      </w:r>
      <w:r w:rsidR="00416857">
        <w:rPr>
          <w:rFonts w:ascii="Times New Roman" w:eastAsia="Times New Roman" w:hAnsi="Times New Roman" w:cs="Times New Roman"/>
          <w:b/>
          <w:shd w:val="clear" w:color="auto" w:fill="FFFFFF"/>
          <w:lang w:val="ro-MD" w:eastAsia="ru-RU"/>
        </w:rPr>
        <w:t>2</w:t>
      </w:r>
    </w:p>
    <w:tbl>
      <w:tblPr>
        <w:tblStyle w:val="a6"/>
        <w:tblpPr w:leftFromText="180" w:rightFromText="180" w:vertAnchor="text" w:horzAnchor="page" w:tblpX="730" w:tblpY="182"/>
        <w:tblW w:w="10768" w:type="dxa"/>
        <w:tblLayout w:type="fixed"/>
        <w:tblLook w:val="04A0" w:firstRow="1" w:lastRow="0" w:firstColumn="1" w:lastColumn="0" w:noHBand="0" w:noVBand="1"/>
      </w:tblPr>
      <w:tblGrid>
        <w:gridCol w:w="562"/>
        <w:gridCol w:w="1418"/>
        <w:gridCol w:w="6237"/>
        <w:gridCol w:w="686"/>
        <w:gridCol w:w="1865"/>
      </w:tblGrid>
      <w:tr w:rsidR="00B601DF" w:rsidRPr="0023005F" w:rsidTr="00413C5C">
        <w:tc>
          <w:tcPr>
            <w:tcW w:w="562" w:type="dxa"/>
          </w:tcPr>
          <w:p w:rsidR="00B601DF" w:rsidRPr="00006BB4" w:rsidRDefault="00B601DF" w:rsidP="001F255E">
            <w:pPr>
              <w:tabs>
                <w:tab w:val="left" w:pos="5958"/>
              </w:tabs>
              <w:rPr>
                <w:rFonts w:ascii="Times New Roman" w:eastAsia="Times New Roman" w:hAnsi="Times New Roman" w:cs="Times New Roman"/>
                <w:b/>
                <w:sz w:val="20"/>
                <w:szCs w:val="20"/>
                <w:shd w:val="clear" w:color="auto" w:fill="FFFFFF"/>
                <w:lang w:val="ro-MD" w:eastAsia="ru-RU"/>
              </w:rPr>
            </w:pPr>
          </w:p>
          <w:p w:rsidR="00B601DF" w:rsidRPr="00006BB4" w:rsidRDefault="00B601DF" w:rsidP="001F255E">
            <w:pPr>
              <w:tabs>
                <w:tab w:val="left" w:pos="5958"/>
              </w:tabs>
              <w:rPr>
                <w:rFonts w:ascii="Times New Roman" w:eastAsia="Times New Roman" w:hAnsi="Times New Roman" w:cs="Times New Roman"/>
                <w:b/>
                <w:sz w:val="20"/>
                <w:szCs w:val="20"/>
                <w:shd w:val="clear" w:color="auto" w:fill="FFFFFF"/>
                <w:lang w:val="ro-MD" w:eastAsia="ru-RU"/>
              </w:rPr>
            </w:pPr>
            <w:r w:rsidRPr="00006BB4">
              <w:rPr>
                <w:rFonts w:ascii="Times New Roman" w:eastAsia="Times New Roman" w:hAnsi="Times New Roman" w:cs="Times New Roman"/>
                <w:b/>
                <w:sz w:val="20"/>
                <w:szCs w:val="20"/>
                <w:shd w:val="clear" w:color="auto" w:fill="FFFFFF"/>
                <w:lang w:val="ro-MD" w:eastAsia="ru-RU"/>
              </w:rPr>
              <w:t>Nr.</w:t>
            </w:r>
          </w:p>
          <w:p w:rsidR="00B601DF" w:rsidRPr="00006BB4" w:rsidRDefault="00B601DF" w:rsidP="001F255E">
            <w:pPr>
              <w:tabs>
                <w:tab w:val="left" w:pos="5958"/>
              </w:tabs>
              <w:rPr>
                <w:rFonts w:ascii="Times New Roman" w:eastAsia="Times New Roman" w:hAnsi="Times New Roman" w:cs="Times New Roman"/>
                <w:b/>
                <w:sz w:val="20"/>
                <w:szCs w:val="20"/>
                <w:shd w:val="clear" w:color="auto" w:fill="FFFFFF"/>
                <w:lang w:val="ro-MD" w:eastAsia="ru-RU"/>
              </w:rPr>
            </w:pPr>
            <w:r w:rsidRPr="00006BB4">
              <w:rPr>
                <w:rFonts w:ascii="Times New Roman" w:eastAsia="Times New Roman" w:hAnsi="Times New Roman" w:cs="Times New Roman"/>
                <w:b/>
                <w:sz w:val="20"/>
                <w:szCs w:val="20"/>
                <w:shd w:val="clear" w:color="auto" w:fill="FFFFFF"/>
                <w:lang w:val="ro-MD" w:eastAsia="ru-RU"/>
              </w:rPr>
              <w:t>d/o</w:t>
            </w:r>
          </w:p>
        </w:tc>
        <w:tc>
          <w:tcPr>
            <w:tcW w:w="1418" w:type="dxa"/>
          </w:tcPr>
          <w:p w:rsidR="00B601DF" w:rsidRPr="00006BB4" w:rsidRDefault="00B601DF" w:rsidP="001F255E">
            <w:pPr>
              <w:tabs>
                <w:tab w:val="left" w:pos="5958"/>
              </w:tabs>
              <w:rPr>
                <w:rFonts w:ascii="Times New Roman" w:eastAsia="Times New Roman" w:hAnsi="Times New Roman" w:cs="Times New Roman"/>
                <w:b/>
                <w:sz w:val="20"/>
                <w:szCs w:val="20"/>
                <w:shd w:val="clear" w:color="auto" w:fill="FFFFFF"/>
                <w:lang w:val="ro-MD" w:eastAsia="ru-RU"/>
              </w:rPr>
            </w:pPr>
          </w:p>
          <w:p w:rsidR="00B601DF" w:rsidRPr="00006BB4" w:rsidRDefault="00B601DF" w:rsidP="001F255E">
            <w:pPr>
              <w:tabs>
                <w:tab w:val="left" w:pos="5958"/>
              </w:tabs>
              <w:rPr>
                <w:rFonts w:ascii="Times New Roman" w:eastAsia="Times New Roman" w:hAnsi="Times New Roman" w:cs="Times New Roman"/>
                <w:b/>
                <w:sz w:val="20"/>
                <w:szCs w:val="20"/>
                <w:shd w:val="clear" w:color="auto" w:fill="FFFFFF"/>
                <w:lang w:val="ro-MD" w:eastAsia="ru-RU"/>
              </w:rPr>
            </w:pPr>
            <w:r w:rsidRPr="00006BB4">
              <w:rPr>
                <w:rFonts w:ascii="Times New Roman" w:eastAsia="Times New Roman" w:hAnsi="Times New Roman" w:cs="Times New Roman"/>
                <w:b/>
                <w:sz w:val="20"/>
                <w:szCs w:val="20"/>
                <w:shd w:val="clear" w:color="auto" w:fill="FFFFFF"/>
                <w:lang w:val="ro-MD" w:eastAsia="ru-RU"/>
              </w:rPr>
              <w:t>Beneficiar</w:t>
            </w:r>
          </w:p>
        </w:tc>
        <w:tc>
          <w:tcPr>
            <w:tcW w:w="6237" w:type="dxa"/>
          </w:tcPr>
          <w:p w:rsidR="00B601DF" w:rsidRPr="00006BB4" w:rsidRDefault="00B601DF" w:rsidP="001F255E">
            <w:pPr>
              <w:tabs>
                <w:tab w:val="left" w:pos="5958"/>
              </w:tabs>
              <w:rPr>
                <w:rFonts w:ascii="Times New Roman" w:eastAsia="Times New Roman" w:hAnsi="Times New Roman" w:cs="Times New Roman"/>
                <w:b/>
                <w:sz w:val="20"/>
                <w:szCs w:val="20"/>
                <w:shd w:val="clear" w:color="auto" w:fill="FFFFFF"/>
                <w:lang w:val="ro-MD" w:eastAsia="ru-RU"/>
              </w:rPr>
            </w:pPr>
          </w:p>
          <w:p w:rsidR="00B601DF" w:rsidRPr="00006BB4" w:rsidRDefault="00B601DF" w:rsidP="00413C5C">
            <w:pPr>
              <w:tabs>
                <w:tab w:val="left" w:pos="5958"/>
              </w:tabs>
              <w:jc w:val="center"/>
              <w:rPr>
                <w:rFonts w:ascii="Times New Roman" w:eastAsia="Times New Roman" w:hAnsi="Times New Roman" w:cs="Times New Roman"/>
                <w:b/>
                <w:sz w:val="20"/>
                <w:szCs w:val="20"/>
                <w:shd w:val="clear" w:color="auto" w:fill="FFFFFF"/>
                <w:lang w:val="ro-MD" w:eastAsia="ru-RU"/>
              </w:rPr>
            </w:pPr>
            <w:r w:rsidRPr="00006BB4">
              <w:rPr>
                <w:rFonts w:ascii="Times New Roman" w:eastAsia="Times New Roman" w:hAnsi="Times New Roman" w:cs="Times New Roman"/>
                <w:b/>
                <w:sz w:val="20"/>
                <w:szCs w:val="20"/>
                <w:shd w:val="clear" w:color="auto" w:fill="FFFFFF"/>
                <w:lang w:val="ro-MD" w:eastAsia="ru-RU"/>
              </w:rPr>
              <w:t>Destinația / Denumirea obiectului</w:t>
            </w:r>
          </w:p>
        </w:tc>
        <w:tc>
          <w:tcPr>
            <w:tcW w:w="686" w:type="dxa"/>
          </w:tcPr>
          <w:p w:rsidR="00B601DF" w:rsidRPr="00C459B8" w:rsidRDefault="00B601DF" w:rsidP="001F255E">
            <w:pPr>
              <w:tabs>
                <w:tab w:val="left" w:pos="5958"/>
              </w:tabs>
              <w:rPr>
                <w:rFonts w:ascii="Times New Roman" w:eastAsia="Times New Roman" w:hAnsi="Times New Roman" w:cs="Times New Roman"/>
                <w:b/>
                <w:shd w:val="clear" w:color="auto" w:fill="FFFFFF"/>
                <w:lang w:val="ro-MD" w:eastAsia="ru-RU"/>
              </w:rPr>
            </w:pPr>
          </w:p>
          <w:p w:rsidR="00B601DF" w:rsidRPr="00C459B8" w:rsidRDefault="00B601DF" w:rsidP="001F255E">
            <w:pPr>
              <w:tabs>
                <w:tab w:val="left" w:pos="5958"/>
              </w:tabs>
              <w:rPr>
                <w:rFonts w:ascii="Times New Roman" w:eastAsia="Times New Roman" w:hAnsi="Times New Roman" w:cs="Times New Roman"/>
                <w:b/>
                <w:sz w:val="20"/>
                <w:szCs w:val="20"/>
                <w:shd w:val="clear" w:color="auto" w:fill="FFFFFF"/>
                <w:lang w:val="ro-MD" w:eastAsia="ru-RU"/>
              </w:rPr>
            </w:pPr>
            <w:r w:rsidRPr="00C459B8">
              <w:rPr>
                <w:rFonts w:ascii="Times New Roman" w:eastAsia="Times New Roman" w:hAnsi="Times New Roman" w:cs="Times New Roman"/>
                <w:b/>
                <w:sz w:val="20"/>
                <w:szCs w:val="20"/>
                <w:shd w:val="clear" w:color="auto" w:fill="FFFFFF"/>
                <w:lang w:val="ro-MD" w:eastAsia="ru-RU"/>
              </w:rPr>
              <w:t>F1F3</w:t>
            </w:r>
          </w:p>
        </w:tc>
        <w:tc>
          <w:tcPr>
            <w:tcW w:w="1865" w:type="dxa"/>
          </w:tcPr>
          <w:p w:rsidR="00E76F1B" w:rsidRDefault="00B601DF" w:rsidP="001F255E">
            <w:pPr>
              <w:tabs>
                <w:tab w:val="left" w:pos="5958"/>
              </w:tabs>
              <w:jc w:val="center"/>
              <w:rPr>
                <w:rFonts w:ascii="Times New Roman" w:eastAsia="Times New Roman" w:hAnsi="Times New Roman" w:cs="Times New Roman"/>
                <w:b/>
                <w:sz w:val="20"/>
                <w:szCs w:val="20"/>
                <w:shd w:val="clear" w:color="auto" w:fill="FFFFFF"/>
                <w:lang w:val="ro-MD" w:eastAsia="ru-RU"/>
              </w:rPr>
            </w:pPr>
            <w:r w:rsidRPr="00C459B8">
              <w:rPr>
                <w:rFonts w:ascii="Times New Roman" w:eastAsia="Times New Roman" w:hAnsi="Times New Roman" w:cs="Times New Roman"/>
                <w:b/>
                <w:sz w:val="20"/>
                <w:szCs w:val="20"/>
                <w:shd w:val="clear" w:color="auto" w:fill="FFFFFF"/>
                <w:lang w:val="ro-MD" w:eastAsia="ru-RU"/>
              </w:rPr>
              <w:t>Cheltuieli pentru reparații /investiții     capitale,</w:t>
            </w:r>
            <w:r w:rsidR="005B25DE">
              <w:rPr>
                <w:rFonts w:ascii="Times New Roman" w:eastAsia="Times New Roman" w:hAnsi="Times New Roman" w:cs="Times New Roman"/>
                <w:b/>
                <w:sz w:val="20"/>
                <w:szCs w:val="20"/>
                <w:shd w:val="clear" w:color="auto" w:fill="FFFFFF"/>
                <w:lang w:val="ro-MD" w:eastAsia="ru-RU"/>
              </w:rPr>
              <w:t xml:space="preserve"> </w:t>
            </w:r>
            <w:r w:rsidR="00413C5C">
              <w:rPr>
                <w:rFonts w:ascii="Times New Roman" w:eastAsia="Times New Roman" w:hAnsi="Times New Roman" w:cs="Times New Roman"/>
                <w:b/>
                <w:sz w:val="20"/>
                <w:szCs w:val="20"/>
                <w:shd w:val="clear" w:color="auto" w:fill="FFFFFF"/>
                <w:lang w:val="ro-MD" w:eastAsia="ru-RU"/>
              </w:rPr>
              <w:t>alt.,</w:t>
            </w:r>
            <w:r w:rsidRPr="00C459B8">
              <w:rPr>
                <w:rFonts w:ascii="Times New Roman" w:eastAsia="Times New Roman" w:hAnsi="Times New Roman" w:cs="Times New Roman"/>
                <w:b/>
                <w:sz w:val="20"/>
                <w:szCs w:val="20"/>
                <w:shd w:val="clear" w:color="auto" w:fill="FFFFFF"/>
                <w:lang w:val="ro-MD" w:eastAsia="ru-RU"/>
              </w:rPr>
              <w:t xml:space="preserve"> </w:t>
            </w:r>
          </w:p>
          <w:p w:rsidR="00B601DF" w:rsidRPr="00C459B8" w:rsidRDefault="00B601DF" w:rsidP="001F255E">
            <w:pPr>
              <w:tabs>
                <w:tab w:val="left" w:pos="5958"/>
              </w:tabs>
              <w:jc w:val="center"/>
              <w:rPr>
                <w:rFonts w:ascii="Times New Roman" w:eastAsia="Times New Roman" w:hAnsi="Times New Roman" w:cs="Times New Roman"/>
                <w:b/>
                <w:sz w:val="20"/>
                <w:szCs w:val="20"/>
                <w:shd w:val="clear" w:color="auto" w:fill="FFFFFF"/>
                <w:lang w:val="ro-MD" w:eastAsia="ru-RU"/>
              </w:rPr>
            </w:pPr>
            <w:r w:rsidRPr="00C459B8">
              <w:rPr>
                <w:rFonts w:ascii="Times New Roman" w:eastAsia="Times New Roman" w:hAnsi="Times New Roman" w:cs="Times New Roman"/>
                <w:b/>
                <w:sz w:val="20"/>
                <w:szCs w:val="20"/>
                <w:shd w:val="clear" w:color="auto" w:fill="FFFFFF"/>
                <w:lang w:val="ro-MD" w:eastAsia="ru-RU"/>
              </w:rPr>
              <w:t>mii lei</w:t>
            </w:r>
          </w:p>
        </w:tc>
      </w:tr>
      <w:tr w:rsidR="00B601DF" w:rsidRPr="00413C5C" w:rsidTr="00413C5C">
        <w:trPr>
          <w:trHeight w:val="141"/>
        </w:trPr>
        <w:tc>
          <w:tcPr>
            <w:tcW w:w="562" w:type="dxa"/>
          </w:tcPr>
          <w:p w:rsidR="00B601DF" w:rsidRPr="00E31DF8" w:rsidRDefault="00B601DF" w:rsidP="001F255E">
            <w:pPr>
              <w:tabs>
                <w:tab w:val="left" w:pos="5958"/>
              </w:tabs>
              <w:jc w:val="center"/>
              <w:rPr>
                <w:rFonts w:ascii="Times New Roman" w:eastAsia="Times New Roman" w:hAnsi="Times New Roman" w:cs="Times New Roman"/>
                <w:sz w:val="20"/>
                <w:szCs w:val="20"/>
                <w:shd w:val="clear" w:color="auto" w:fill="FFFFFF"/>
                <w:lang w:val="ro-MD" w:eastAsia="ru-RU"/>
              </w:rPr>
            </w:pPr>
            <w:r w:rsidRPr="00E31DF8">
              <w:rPr>
                <w:rFonts w:ascii="Times New Roman" w:eastAsia="Times New Roman" w:hAnsi="Times New Roman" w:cs="Times New Roman"/>
                <w:sz w:val="20"/>
                <w:szCs w:val="20"/>
                <w:shd w:val="clear" w:color="auto" w:fill="FFFFFF"/>
                <w:lang w:val="ro-MD" w:eastAsia="ru-RU"/>
              </w:rPr>
              <w:t>1</w:t>
            </w:r>
          </w:p>
        </w:tc>
        <w:tc>
          <w:tcPr>
            <w:tcW w:w="1418" w:type="dxa"/>
          </w:tcPr>
          <w:p w:rsidR="00B601DF" w:rsidRPr="00E31DF8" w:rsidRDefault="00B601DF" w:rsidP="001F255E">
            <w:pPr>
              <w:tabs>
                <w:tab w:val="left" w:pos="5958"/>
              </w:tabs>
              <w:jc w:val="center"/>
              <w:rPr>
                <w:rFonts w:ascii="Times New Roman" w:eastAsia="Times New Roman" w:hAnsi="Times New Roman" w:cs="Times New Roman"/>
                <w:sz w:val="20"/>
                <w:szCs w:val="20"/>
                <w:shd w:val="clear" w:color="auto" w:fill="FFFFFF"/>
                <w:lang w:val="ro-MD" w:eastAsia="ru-RU"/>
              </w:rPr>
            </w:pPr>
            <w:r w:rsidRPr="00E31DF8">
              <w:rPr>
                <w:rFonts w:ascii="Times New Roman" w:eastAsia="Times New Roman" w:hAnsi="Times New Roman" w:cs="Times New Roman"/>
                <w:sz w:val="20"/>
                <w:szCs w:val="20"/>
                <w:shd w:val="clear" w:color="auto" w:fill="FFFFFF"/>
                <w:lang w:val="ro-MD" w:eastAsia="ru-RU"/>
              </w:rPr>
              <w:t>2</w:t>
            </w:r>
          </w:p>
        </w:tc>
        <w:tc>
          <w:tcPr>
            <w:tcW w:w="6237" w:type="dxa"/>
          </w:tcPr>
          <w:p w:rsidR="00B601DF" w:rsidRPr="00E31DF8" w:rsidRDefault="00B601DF" w:rsidP="001F255E">
            <w:pPr>
              <w:tabs>
                <w:tab w:val="left" w:pos="5958"/>
              </w:tabs>
              <w:jc w:val="center"/>
              <w:rPr>
                <w:rFonts w:ascii="Times New Roman" w:eastAsia="Times New Roman" w:hAnsi="Times New Roman" w:cs="Times New Roman"/>
                <w:sz w:val="20"/>
                <w:szCs w:val="20"/>
                <w:shd w:val="clear" w:color="auto" w:fill="FFFFFF"/>
                <w:lang w:val="ro-MD" w:eastAsia="ru-RU"/>
              </w:rPr>
            </w:pPr>
            <w:r w:rsidRPr="00E31DF8">
              <w:rPr>
                <w:rFonts w:ascii="Times New Roman" w:eastAsia="Times New Roman" w:hAnsi="Times New Roman" w:cs="Times New Roman"/>
                <w:sz w:val="20"/>
                <w:szCs w:val="20"/>
                <w:shd w:val="clear" w:color="auto" w:fill="FFFFFF"/>
                <w:lang w:val="ro-MD" w:eastAsia="ru-RU"/>
              </w:rPr>
              <w:t>3</w:t>
            </w:r>
          </w:p>
        </w:tc>
        <w:tc>
          <w:tcPr>
            <w:tcW w:w="686" w:type="dxa"/>
          </w:tcPr>
          <w:p w:rsidR="00B601DF" w:rsidRPr="00E31DF8" w:rsidRDefault="00B601DF" w:rsidP="001F255E">
            <w:pPr>
              <w:tabs>
                <w:tab w:val="left" w:pos="5958"/>
              </w:tabs>
              <w:jc w:val="center"/>
              <w:rPr>
                <w:rFonts w:ascii="Times New Roman" w:eastAsia="Times New Roman" w:hAnsi="Times New Roman" w:cs="Times New Roman"/>
                <w:sz w:val="20"/>
                <w:szCs w:val="20"/>
                <w:shd w:val="clear" w:color="auto" w:fill="FFFFFF"/>
                <w:lang w:val="ro-MD" w:eastAsia="ru-RU"/>
              </w:rPr>
            </w:pPr>
            <w:r w:rsidRPr="00E31DF8">
              <w:rPr>
                <w:rFonts w:ascii="Times New Roman" w:eastAsia="Times New Roman" w:hAnsi="Times New Roman" w:cs="Times New Roman"/>
                <w:sz w:val="20"/>
                <w:szCs w:val="20"/>
                <w:shd w:val="clear" w:color="auto" w:fill="FFFFFF"/>
                <w:lang w:val="ro-MD" w:eastAsia="ru-RU"/>
              </w:rPr>
              <w:t>4</w:t>
            </w:r>
          </w:p>
        </w:tc>
        <w:tc>
          <w:tcPr>
            <w:tcW w:w="1865" w:type="dxa"/>
          </w:tcPr>
          <w:p w:rsidR="00B601DF" w:rsidRPr="00E31DF8" w:rsidRDefault="00B601DF" w:rsidP="001F255E">
            <w:pPr>
              <w:tabs>
                <w:tab w:val="left" w:pos="5958"/>
              </w:tabs>
              <w:jc w:val="center"/>
              <w:rPr>
                <w:rFonts w:ascii="Times New Roman" w:eastAsia="Times New Roman" w:hAnsi="Times New Roman" w:cs="Times New Roman"/>
                <w:sz w:val="20"/>
                <w:szCs w:val="20"/>
                <w:shd w:val="clear" w:color="auto" w:fill="FFFFFF"/>
                <w:lang w:val="ro-MD" w:eastAsia="ru-RU"/>
              </w:rPr>
            </w:pPr>
            <w:r w:rsidRPr="00E31DF8">
              <w:rPr>
                <w:rFonts w:ascii="Times New Roman" w:eastAsia="Times New Roman" w:hAnsi="Times New Roman" w:cs="Times New Roman"/>
                <w:sz w:val="20"/>
                <w:szCs w:val="20"/>
                <w:shd w:val="clear" w:color="auto" w:fill="FFFFFF"/>
                <w:lang w:val="ro-MD" w:eastAsia="ru-RU"/>
              </w:rPr>
              <w:t>5</w:t>
            </w:r>
          </w:p>
        </w:tc>
      </w:tr>
      <w:tr w:rsidR="002C79CE" w:rsidRPr="00C459B8" w:rsidTr="0061064E">
        <w:trPr>
          <w:trHeight w:val="500"/>
        </w:trPr>
        <w:tc>
          <w:tcPr>
            <w:tcW w:w="562" w:type="dxa"/>
            <w:vMerge w:val="restart"/>
          </w:tcPr>
          <w:p w:rsidR="002C79CE" w:rsidRPr="00C459B8" w:rsidRDefault="002C79CE" w:rsidP="002C79CE">
            <w:pPr>
              <w:tabs>
                <w:tab w:val="left" w:pos="5958"/>
              </w:tabs>
              <w:rPr>
                <w:rFonts w:ascii="Times New Roman" w:eastAsia="Times New Roman" w:hAnsi="Times New Roman" w:cs="Times New Roman"/>
                <w:b/>
                <w:sz w:val="20"/>
                <w:szCs w:val="20"/>
                <w:shd w:val="clear" w:color="auto" w:fill="FFFFFF"/>
                <w:lang w:val="ro-MD" w:eastAsia="ru-RU"/>
              </w:rPr>
            </w:pPr>
            <w:r w:rsidRPr="00C459B8">
              <w:rPr>
                <w:rFonts w:ascii="Times New Roman" w:eastAsia="Times New Roman" w:hAnsi="Times New Roman" w:cs="Times New Roman"/>
                <w:sz w:val="20"/>
                <w:szCs w:val="20"/>
                <w:shd w:val="clear" w:color="auto" w:fill="FFFFFF"/>
                <w:lang w:val="ro-MD" w:eastAsia="ru-RU"/>
              </w:rPr>
              <w:t>1.</w:t>
            </w:r>
          </w:p>
        </w:tc>
        <w:tc>
          <w:tcPr>
            <w:tcW w:w="1418" w:type="dxa"/>
            <w:vMerge w:val="restart"/>
          </w:tcPr>
          <w:p w:rsidR="002C79CE" w:rsidRPr="00C459B8" w:rsidRDefault="002C79CE" w:rsidP="002C79CE">
            <w:pPr>
              <w:tabs>
                <w:tab w:val="left" w:pos="5958"/>
              </w:tabs>
              <w:rPr>
                <w:rFonts w:ascii="Times New Roman" w:eastAsia="Times New Roman" w:hAnsi="Times New Roman" w:cs="Times New Roman"/>
                <w:sz w:val="20"/>
                <w:szCs w:val="20"/>
                <w:shd w:val="clear" w:color="auto" w:fill="FFFFFF"/>
                <w:lang w:val="ro-MD" w:eastAsia="ru-RU"/>
              </w:rPr>
            </w:pPr>
          </w:p>
        </w:tc>
        <w:tc>
          <w:tcPr>
            <w:tcW w:w="6237" w:type="dxa"/>
          </w:tcPr>
          <w:p w:rsidR="002C79CE" w:rsidRPr="00C459B8" w:rsidRDefault="002C79CE" w:rsidP="002C79CE">
            <w:pPr>
              <w:autoSpaceDE w:val="0"/>
              <w:autoSpaceDN w:val="0"/>
              <w:adjustRightInd w:val="0"/>
              <w:rPr>
                <w:rFonts w:ascii="Times New Roman" w:eastAsia="Times New Roman" w:hAnsi="Times New Roman" w:cs="Times New Roman"/>
                <w:sz w:val="20"/>
                <w:szCs w:val="20"/>
                <w:shd w:val="clear" w:color="auto" w:fill="FFFFFF"/>
                <w:lang w:val="ro-MD" w:eastAsia="ru-RU"/>
              </w:rPr>
            </w:pPr>
            <w:r w:rsidRPr="00872D36">
              <w:rPr>
                <w:rFonts w:ascii="Times New Roman" w:eastAsia="Times New Roman" w:hAnsi="Times New Roman" w:cs="Times New Roman"/>
                <w:sz w:val="20"/>
                <w:szCs w:val="20"/>
                <w:lang w:val="ro-MD" w:eastAsia="ro-RO"/>
              </w:rPr>
              <w:t>Cofinanțarea proiectului „Sănătatea în mâni bune - spitale mai mari, îngrijire mai bună, cei mai buni doctori pentru oameni din regiunea România – Republica Moldova, conform contractului de Grant nr.1HARD/4.1/24 din 01 iulie 2021</w:t>
            </w:r>
          </w:p>
        </w:tc>
        <w:tc>
          <w:tcPr>
            <w:tcW w:w="686" w:type="dxa"/>
          </w:tcPr>
          <w:p w:rsidR="002C79CE" w:rsidRPr="00C459B8" w:rsidRDefault="002C79CE" w:rsidP="002C79CE">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0769</w:t>
            </w:r>
          </w:p>
        </w:tc>
        <w:tc>
          <w:tcPr>
            <w:tcW w:w="1865" w:type="dxa"/>
          </w:tcPr>
          <w:p w:rsidR="002C79CE" w:rsidRPr="00C459B8" w:rsidRDefault="002C79CE" w:rsidP="002C79CE">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1460,0</w:t>
            </w:r>
          </w:p>
        </w:tc>
      </w:tr>
      <w:tr w:rsidR="002C79CE" w:rsidRPr="00872D36" w:rsidTr="0061064E">
        <w:trPr>
          <w:trHeight w:val="500"/>
        </w:trPr>
        <w:tc>
          <w:tcPr>
            <w:tcW w:w="562" w:type="dxa"/>
            <w:vMerge/>
          </w:tcPr>
          <w:p w:rsidR="002C79CE" w:rsidRPr="00C459B8" w:rsidRDefault="002C79CE" w:rsidP="002C79CE">
            <w:pPr>
              <w:tabs>
                <w:tab w:val="left" w:pos="5958"/>
              </w:tabs>
              <w:rPr>
                <w:rFonts w:ascii="Times New Roman" w:eastAsia="Times New Roman" w:hAnsi="Times New Roman" w:cs="Times New Roman"/>
                <w:sz w:val="20"/>
                <w:szCs w:val="20"/>
                <w:shd w:val="clear" w:color="auto" w:fill="FFFFFF"/>
                <w:lang w:val="ro-MD" w:eastAsia="ru-RU"/>
              </w:rPr>
            </w:pPr>
          </w:p>
        </w:tc>
        <w:tc>
          <w:tcPr>
            <w:tcW w:w="1418" w:type="dxa"/>
            <w:vMerge/>
          </w:tcPr>
          <w:p w:rsidR="002C79CE" w:rsidRPr="00C459B8" w:rsidRDefault="002C79CE" w:rsidP="002C79CE">
            <w:pPr>
              <w:tabs>
                <w:tab w:val="left" w:pos="5958"/>
              </w:tabs>
              <w:rPr>
                <w:rFonts w:ascii="Times New Roman" w:eastAsia="Times New Roman" w:hAnsi="Times New Roman" w:cs="Times New Roman"/>
                <w:sz w:val="20"/>
                <w:szCs w:val="20"/>
                <w:shd w:val="clear" w:color="auto" w:fill="FFFFFF"/>
                <w:lang w:val="ro-MD" w:eastAsia="ru-RU"/>
              </w:rPr>
            </w:pPr>
          </w:p>
        </w:tc>
        <w:tc>
          <w:tcPr>
            <w:tcW w:w="6237" w:type="dxa"/>
          </w:tcPr>
          <w:p w:rsidR="002C79CE" w:rsidRPr="00C459B8" w:rsidRDefault="002C79CE" w:rsidP="002C79CE">
            <w:pPr>
              <w:tabs>
                <w:tab w:val="left" w:pos="5958"/>
              </w:tabs>
              <w:rPr>
                <w:rFonts w:ascii="Times New Roman" w:eastAsia="Times New Roman" w:hAnsi="Times New Roman" w:cs="Times New Roman"/>
                <w:sz w:val="20"/>
                <w:szCs w:val="20"/>
                <w:shd w:val="clear" w:color="auto" w:fill="FFFFFF"/>
                <w:lang w:val="ro-MD" w:eastAsia="ru-RU"/>
              </w:rPr>
            </w:pPr>
            <w:r w:rsidRPr="00872D36">
              <w:rPr>
                <w:rFonts w:ascii="Times New Roman" w:eastAsia="Times New Roman" w:hAnsi="Times New Roman" w:cs="Times New Roman"/>
                <w:sz w:val="20"/>
                <w:szCs w:val="20"/>
                <w:shd w:val="clear" w:color="auto" w:fill="FFFFFF"/>
                <w:lang w:val="ro-MD" w:eastAsia="ru-RU"/>
              </w:rPr>
              <w:t>Cofinanțarea proiectului „Să descoperim împreună urmele lui Ștefan cel Mare”, conform contractului de Grant nr.1HARD/2.1/107 din 30.06.2021</w:t>
            </w:r>
          </w:p>
        </w:tc>
        <w:tc>
          <w:tcPr>
            <w:tcW w:w="686" w:type="dxa"/>
          </w:tcPr>
          <w:p w:rsidR="002C79CE" w:rsidRPr="00C459B8" w:rsidRDefault="002C79CE" w:rsidP="002C79CE">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0820</w:t>
            </w:r>
          </w:p>
        </w:tc>
        <w:tc>
          <w:tcPr>
            <w:tcW w:w="1865" w:type="dxa"/>
          </w:tcPr>
          <w:p w:rsidR="002C79CE" w:rsidRPr="00C459B8" w:rsidRDefault="002C79CE" w:rsidP="002C79CE">
            <w:pPr>
              <w:tabs>
                <w:tab w:val="left" w:pos="5958"/>
              </w:tabs>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841,1</w:t>
            </w:r>
          </w:p>
        </w:tc>
      </w:tr>
      <w:tr w:rsidR="002B6F68" w:rsidRPr="00C459B8" w:rsidTr="00413C5C">
        <w:trPr>
          <w:trHeight w:val="500"/>
        </w:trPr>
        <w:tc>
          <w:tcPr>
            <w:tcW w:w="562" w:type="dxa"/>
            <w:vMerge/>
          </w:tcPr>
          <w:p w:rsidR="002B6F68" w:rsidRPr="00C459B8" w:rsidRDefault="002B6F68" w:rsidP="002B6F68">
            <w:pPr>
              <w:tabs>
                <w:tab w:val="left" w:pos="5958"/>
              </w:tabs>
              <w:rPr>
                <w:rFonts w:ascii="Times New Roman" w:eastAsia="Times New Roman" w:hAnsi="Times New Roman" w:cs="Times New Roman"/>
                <w:sz w:val="20"/>
                <w:szCs w:val="20"/>
                <w:shd w:val="clear" w:color="auto" w:fill="FFFFFF"/>
                <w:lang w:val="ro-MD" w:eastAsia="ru-RU"/>
              </w:rPr>
            </w:pPr>
          </w:p>
        </w:tc>
        <w:tc>
          <w:tcPr>
            <w:tcW w:w="1418" w:type="dxa"/>
            <w:vMerge/>
          </w:tcPr>
          <w:p w:rsidR="002B6F68" w:rsidRPr="00C459B8" w:rsidRDefault="002B6F68" w:rsidP="002B6F68">
            <w:pPr>
              <w:tabs>
                <w:tab w:val="left" w:pos="5958"/>
              </w:tabs>
              <w:rPr>
                <w:rFonts w:ascii="Times New Roman" w:eastAsia="Times New Roman" w:hAnsi="Times New Roman" w:cs="Times New Roman"/>
                <w:sz w:val="20"/>
                <w:szCs w:val="20"/>
                <w:shd w:val="clear" w:color="auto" w:fill="FFFFFF"/>
                <w:lang w:val="ro-MD" w:eastAsia="ru-RU"/>
              </w:rPr>
            </w:pPr>
          </w:p>
        </w:tc>
        <w:tc>
          <w:tcPr>
            <w:tcW w:w="6237" w:type="dxa"/>
          </w:tcPr>
          <w:p w:rsidR="002B6F68" w:rsidRPr="00F95A59" w:rsidRDefault="004621E2" w:rsidP="004621E2">
            <w:pPr>
              <w:tabs>
                <w:tab w:val="left" w:pos="5958"/>
              </w:tabs>
              <w:rPr>
                <w:rFonts w:ascii="Times New Roman" w:eastAsia="Times New Roman" w:hAnsi="Times New Roman" w:cs="Times New Roman"/>
                <w:sz w:val="20"/>
                <w:szCs w:val="20"/>
                <w:shd w:val="clear" w:color="auto" w:fill="FFFFFF"/>
                <w:lang w:val="ro-MD" w:eastAsia="ru-RU"/>
              </w:rPr>
            </w:pPr>
            <w:r w:rsidRPr="00872D36">
              <w:rPr>
                <w:rFonts w:ascii="Times New Roman" w:eastAsia="Times New Roman" w:hAnsi="Times New Roman" w:cs="Times New Roman"/>
                <w:sz w:val="20"/>
                <w:szCs w:val="20"/>
                <w:shd w:val="clear" w:color="auto" w:fill="FFFFFF"/>
                <w:lang w:val="ro-MD" w:eastAsia="ru-RU"/>
              </w:rPr>
              <w:t xml:space="preserve">Cofinanțarea proiectului </w:t>
            </w:r>
            <w:r w:rsidRPr="004621E2">
              <w:rPr>
                <w:rFonts w:ascii="Times New Roman" w:eastAsia="Times New Roman" w:hAnsi="Times New Roman" w:cs="Times New Roman"/>
                <w:bCs/>
                <w:sz w:val="20"/>
                <w:szCs w:val="20"/>
                <w:shd w:val="clear" w:color="auto" w:fill="FFFFFF"/>
                <w:lang w:val="ro-RO" w:eastAsia="ru-RU"/>
              </w:rPr>
              <w:t>„TRECUTUL ARE UN NOU VIITOR</w:t>
            </w:r>
            <w:r w:rsidRPr="004621E2">
              <w:rPr>
                <w:rFonts w:ascii="Times New Roman" w:eastAsia="Times New Roman" w:hAnsi="Times New Roman" w:cs="Times New Roman"/>
                <w:sz w:val="20"/>
                <w:szCs w:val="20"/>
                <w:shd w:val="clear" w:color="auto" w:fill="FFFFFF"/>
                <w:lang w:val="ro-RO" w:eastAsia="ru-RU"/>
              </w:rPr>
              <w:t xml:space="preserve"> – </w:t>
            </w:r>
            <w:r w:rsidRPr="004621E2">
              <w:rPr>
                <w:rFonts w:ascii="Times New Roman" w:eastAsia="Times New Roman" w:hAnsi="Times New Roman" w:cs="Times New Roman"/>
                <w:bCs/>
                <w:sz w:val="20"/>
                <w:szCs w:val="20"/>
                <w:shd w:val="clear" w:color="auto" w:fill="FFFFFF"/>
                <w:lang w:val="ro-RO" w:eastAsia="ru-RU"/>
              </w:rPr>
              <w:t>Cooperare transfrontalieră în vederea valorificării patrimoniului cultural în Galați, România și Hâncești, Republica Moldova”</w:t>
            </w:r>
            <w:r w:rsidRPr="004621E2">
              <w:rPr>
                <w:rFonts w:ascii="Times New Roman" w:eastAsia="Times New Roman" w:hAnsi="Times New Roman" w:cs="Times New Roman"/>
                <w:sz w:val="20"/>
                <w:szCs w:val="20"/>
                <w:shd w:val="clear" w:color="auto" w:fill="FFFFFF"/>
                <w:lang w:val="ro-MD" w:eastAsia="ru-RU"/>
              </w:rPr>
              <w:t xml:space="preserve"> conform contractului de Grant nr.1HARD/2.1/25 din 16.04.2022</w:t>
            </w:r>
          </w:p>
        </w:tc>
        <w:tc>
          <w:tcPr>
            <w:tcW w:w="686" w:type="dxa"/>
          </w:tcPr>
          <w:p w:rsidR="002B6F68" w:rsidRPr="00F95A59" w:rsidRDefault="002C79CE" w:rsidP="002B6F68">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0820</w:t>
            </w:r>
          </w:p>
        </w:tc>
        <w:tc>
          <w:tcPr>
            <w:tcW w:w="1865" w:type="dxa"/>
          </w:tcPr>
          <w:p w:rsidR="002B6F68" w:rsidRPr="00F95A59" w:rsidRDefault="002C79CE" w:rsidP="00C27F7B">
            <w:pPr>
              <w:tabs>
                <w:tab w:val="left" w:pos="5958"/>
              </w:tabs>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164,0</w:t>
            </w:r>
          </w:p>
        </w:tc>
      </w:tr>
      <w:tr w:rsidR="00A660FF" w:rsidRPr="00A660FF" w:rsidTr="00A660FF">
        <w:trPr>
          <w:trHeight w:val="247"/>
        </w:trPr>
        <w:tc>
          <w:tcPr>
            <w:tcW w:w="562" w:type="dxa"/>
            <w:vMerge/>
          </w:tcPr>
          <w:p w:rsidR="00A660FF" w:rsidRPr="00C459B8" w:rsidRDefault="00A660FF" w:rsidP="002B6F68">
            <w:pPr>
              <w:tabs>
                <w:tab w:val="left" w:pos="5958"/>
              </w:tabs>
              <w:rPr>
                <w:rFonts w:ascii="Times New Roman" w:eastAsia="Times New Roman" w:hAnsi="Times New Roman" w:cs="Times New Roman"/>
                <w:sz w:val="20"/>
                <w:szCs w:val="20"/>
                <w:shd w:val="clear" w:color="auto" w:fill="FFFFFF"/>
                <w:lang w:val="ro-MD" w:eastAsia="ru-RU"/>
              </w:rPr>
            </w:pPr>
          </w:p>
        </w:tc>
        <w:tc>
          <w:tcPr>
            <w:tcW w:w="1418" w:type="dxa"/>
            <w:vMerge/>
          </w:tcPr>
          <w:p w:rsidR="00A660FF" w:rsidRPr="00C459B8" w:rsidRDefault="00A660FF" w:rsidP="002B6F68">
            <w:pPr>
              <w:tabs>
                <w:tab w:val="left" w:pos="5958"/>
              </w:tabs>
              <w:rPr>
                <w:rFonts w:ascii="Times New Roman" w:eastAsia="Times New Roman" w:hAnsi="Times New Roman" w:cs="Times New Roman"/>
                <w:sz w:val="20"/>
                <w:szCs w:val="20"/>
                <w:shd w:val="clear" w:color="auto" w:fill="FFFFFF"/>
                <w:lang w:val="ro-MD" w:eastAsia="ru-RU"/>
              </w:rPr>
            </w:pPr>
          </w:p>
        </w:tc>
        <w:tc>
          <w:tcPr>
            <w:tcW w:w="6237" w:type="dxa"/>
          </w:tcPr>
          <w:p w:rsidR="00A660FF" w:rsidRPr="00A660FF" w:rsidRDefault="002C79CE" w:rsidP="00006BB4">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 xml:space="preserve">Elaborarea proiectului tehnic la obiectul </w:t>
            </w:r>
            <w:r w:rsidRPr="00872D36">
              <w:rPr>
                <w:rFonts w:ascii="Times New Roman" w:eastAsia="Times New Roman" w:hAnsi="Times New Roman" w:cs="Times New Roman"/>
                <w:sz w:val="20"/>
                <w:szCs w:val="20"/>
                <w:shd w:val="clear" w:color="auto" w:fill="FFFFFF"/>
                <w:lang w:val="ro-MD" w:eastAsia="ru-RU"/>
              </w:rPr>
              <w:t>„</w:t>
            </w:r>
            <w:r>
              <w:rPr>
                <w:rFonts w:ascii="Times New Roman" w:eastAsia="Times New Roman" w:hAnsi="Times New Roman" w:cs="Times New Roman"/>
                <w:sz w:val="20"/>
                <w:szCs w:val="20"/>
                <w:shd w:val="clear" w:color="auto" w:fill="FFFFFF"/>
                <w:lang w:val="ro-MD" w:eastAsia="ru-RU"/>
              </w:rPr>
              <w:t>Sistemul de electricitate</w:t>
            </w:r>
            <w:r w:rsidR="00006BB4">
              <w:rPr>
                <w:rFonts w:ascii="Times New Roman" w:eastAsia="Times New Roman" w:hAnsi="Times New Roman" w:cs="Times New Roman"/>
                <w:sz w:val="20"/>
                <w:szCs w:val="20"/>
                <w:shd w:val="clear" w:color="auto" w:fill="FFFFFF"/>
                <w:lang w:val="ro-MD" w:eastAsia="ru-RU"/>
              </w:rPr>
              <w:t>,</w:t>
            </w:r>
            <w:r>
              <w:rPr>
                <w:rFonts w:ascii="Times New Roman" w:eastAsia="Times New Roman" w:hAnsi="Times New Roman" w:cs="Times New Roman"/>
                <w:sz w:val="20"/>
                <w:szCs w:val="20"/>
                <w:shd w:val="clear" w:color="auto" w:fill="FFFFFF"/>
                <w:lang w:val="ro-MD" w:eastAsia="ru-RU"/>
              </w:rPr>
              <w:t xml:space="preserve"> amenajarea  </w:t>
            </w:r>
            <w:r w:rsidR="00006BB4">
              <w:rPr>
                <w:rFonts w:ascii="Times New Roman" w:eastAsia="Times New Roman" w:hAnsi="Times New Roman" w:cs="Times New Roman"/>
                <w:sz w:val="20"/>
                <w:szCs w:val="20"/>
                <w:shd w:val="clear" w:color="auto" w:fill="FFFFFF"/>
                <w:lang w:val="ro-MD" w:eastAsia="ru-RU"/>
              </w:rPr>
              <w:t>teritoriului CMF Hîncești</w:t>
            </w:r>
            <w:r w:rsidR="00006BB4" w:rsidRPr="00872D36">
              <w:rPr>
                <w:rFonts w:ascii="Times New Roman" w:eastAsia="Times New Roman" w:hAnsi="Times New Roman" w:cs="Times New Roman"/>
                <w:sz w:val="20"/>
                <w:szCs w:val="20"/>
                <w:shd w:val="clear" w:color="auto" w:fill="FFFFFF"/>
                <w:lang w:val="ro-MD" w:eastAsia="ru-RU"/>
              </w:rPr>
              <w:t>”</w:t>
            </w:r>
            <w:r w:rsidR="00006BB4">
              <w:rPr>
                <w:rFonts w:ascii="Times New Roman" w:eastAsia="Times New Roman" w:hAnsi="Times New Roman" w:cs="Times New Roman"/>
                <w:sz w:val="20"/>
                <w:szCs w:val="20"/>
                <w:shd w:val="clear" w:color="auto" w:fill="FFFFFF"/>
                <w:lang w:val="ro-MD" w:eastAsia="ru-RU"/>
              </w:rPr>
              <w:t>.</w:t>
            </w:r>
          </w:p>
        </w:tc>
        <w:tc>
          <w:tcPr>
            <w:tcW w:w="686" w:type="dxa"/>
          </w:tcPr>
          <w:p w:rsidR="00A660FF" w:rsidRPr="00F95A59" w:rsidRDefault="00006BB4" w:rsidP="002B6F68">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0769</w:t>
            </w:r>
          </w:p>
        </w:tc>
        <w:tc>
          <w:tcPr>
            <w:tcW w:w="1865" w:type="dxa"/>
          </w:tcPr>
          <w:p w:rsidR="00A660FF" w:rsidRDefault="006F64D7" w:rsidP="00A660FF">
            <w:pPr>
              <w:tabs>
                <w:tab w:val="left" w:pos="5958"/>
              </w:tabs>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5</w:t>
            </w:r>
            <w:r w:rsidR="00006BB4">
              <w:rPr>
                <w:rFonts w:ascii="Times New Roman" w:eastAsia="Times New Roman" w:hAnsi="Times New Roman" w:cs="Times New Roman"/>
                <w:bCs/>
                <w:sz w:val="20"/>
                <w:szCs w:val="20"/>
                <w:lang w:val="ro-MD" w:eastAsia="ru-RU"/>
              </w:rPr>
              <w:t>0,0</w:t>
            </w:r>
          </w:p>
        </w:tc>
      </w:tr>
      <w:tr w:rsidR="00006BB4" w:rsidRPr="00C459B8" w:rsidTr="00413C5C">
        <w:trPr>
          <w:trHeight w:val="500"/>
        </w:trPr>
        <w:tc>
          <w:tcPr>
            <w:tcW w:w="562" w:type="dxa"/>
            <w:vMerge/>
          </w:tcPr>
          <w:p w:rsidR="00006BB4" w:rsidRPr="00C459B8" w:rsidRDefault="00006BB4" w:rsidP="00006BB4">
            <w:pPr>
              <w:tabs>
                <w:tab w:val="left" w:pos="5958"/>
              </w:tabs>
              <w:rPr>
                <w:rFonts w:ascii="Times New Roman" w:eastAsia="Times New Roman" w:hAnsi="Times New Roman" w:cs="Times New Roman"/>
                <w:sz w:val="20"/>
                <w:szCs w:val="20"/>
                <w:shd w:val="clear" w:color="auto" w:fill="FFFFFF"/>
                <w:lang w:val="ro-MD" w:eastAsia="ru-RU"/>
              </w:rPr>
            </w:pPr>
          </w:p>
        </w:tc>
        <w:tc>
          <w:tcPr>
            <w:tcW w:w="1418" w:type="dxa"/>
            <w:vMerge/>
          </w:tcPr>
          <w:p w:rsidR="00006BB4" w:rsidRPr="00C459B8" w:rsidRDefault="00006BB4" w:rsidP="00006BB4">
            <w:pPr>
              <w:tabs>
                <w:tab w:val="left" w:pos="5958"/>
              </w:tabs>
              <w:rPr>
                <w:rFonts w:ascii="Times New Roman" w:eastAsia="Times New Roman" w:hAnsi="Times New Roman" w:cs="Times New Roman"/>
                <w:sz w:val="20"/>
                <w:szCs w:val="20"/>
                <w:shd w:val="clear" w:color="auto" w:fill="FFFFFF"/>
                <w:lang w:val="ro-MD" w:eastAsia="ru-RU"/>
              </w:rPr>
            </w:pPr>
          </w:p>
        </w:tc>
        <w:tc>
          <w:tcPr>
            <w:tcW w:w="6237" w:type="dxa"/>
          </w:tcPr>
          <w:p w:rsidR="00006BB4" w:rsidRPr="00A660FF" w:rsidRDefault="00006BB4" w:rsidP="00EC452E">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Elaborarea proiectului tehnic la obiectul Reparația capitală a Scenei de evenimente , holuri și scărilor de acces din Casa de Cultură raională</w:t>
            </w:r>
            <w:r w:rsidRPr="00872D36">
              <w:rPr>
                <w:rFonts w:ascii="Times New Roman" w:eastAsia="Times New Roman" w:hAnsi="Times New Roman" w:cs="Times New Roman"/>
                <w:sz w:val="20"/>
                <w:szCs w:val="20"/>
                <w:shd w:val="clear" w:color="auto" w:fill="FFFFFF"/>
                <w:lang w:val="ro-MD" w:eastAsia="ru-RU"/>
              </w:rPr>
              <w:t>”</w:t>
            </w:r>
            <w:r>
              <w:rPr>
                <w:rFonts w:ascii="Times New Roman" w:eastAsia="Times New Roman" w:hAnsi="Times New Roman" w:cs="Times New Roman"/>
                <w:sz w:val="20"/>
                <w:szCs w:val="20"/>
                <w:shd w:val="clear" w:color="auto" w:fill="FFFFFF"/>
                <w:lang w:val="ro-MD" w:eastAsia="ru-RU"/>
              </w:rPr>
              <w:t>.</w:t>
            </w:r>
          </w:p>
        </w:tc>
        <w:tc>
          <w:tcPr>
            <w:tcW w:w="686" w:type="dxa"/>
          </w:tcPr>
          <w:p w:rsidR="00006BB4" w:rsidRPr="00C459B8" w:rsidRDefault="00006BB4" w:rsidP="00006BB4">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0820</w:t>
            </w:r>
          </w:p>
        </w:tc>
        <w:tc>
          <w:tcPr>
            <w:tcW w:w="1865" w:type="dxa"/>
          </w:tcPr>
          <w:p w:rsidR="00006BB4" w:rsidRPr="00C459B8" w:rsidRDefault="006F64D7" w:rsidP="00006BB4">
            <w:pPr>
              <w:tabs>
                <w:tab w:val="left" w:pos="5958"/>
              </w:tabs>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5</w:t>
            </w:r>
            <w:r w:rsidR="00006BB4">
              <w:rPr>
                <w:rFonts w:ascii="Times New Roman" w:eastAsia="Times New Roman" w:hAnsi="Times New Roman" w:cs="Times New Roman"/>
                <w:bCs/>
                <w:sz w:val="20"/>
                <w:szCs w:val="20"/>
                <w:lang w:val="ro-MD" w:eastAsia="ru-RU"/>
              </w:rPr>
              <w:t>0,0</w:t>
            </w:r>
          </w:p>
        </w:tc>
      </w:tr>
      <w:tr w:rsidR="00006BB4" w:rsidRPr="00872D36" w:rsidTr="00413C5C">
        <w:trPr>
          <w:trHeight w:val="500"/>
        </w:trPr>
        <w:tc>
          <w:tcPr>
            <w:tcW w:w="562" w:type="dxa"/>
            <w:vMerge/>
          </w:tcPr>
          <w:p w:rsidR="00006BB4" w:rsidRPr="00C459B8" w:rsidRDefault="00006BB4" w:rsidP="00006BB4">
            <w:pPr>
              <w:tabs>
                <w:tab w:val="left" w:pos="5958"/>
              </w:tabs>
              <w:rPr>
                <w:rFonts w:ascii="Times New Roman" w:eastAsia="Times New Roman" w:hAnsi="Times New Roman" w:cs="Times New Roman"/>
                <w:sz w:val="20"/>
                <w:szCs w:val="20"/>
                <w:shd w:val="clear" w:color="auto" w:fill="FFFFFF"/>
                <w:lang w:val="ro-MD" w:eastAsia="ru-RU"/>
              </w:rPr>
            </w:pPr>
          </w:p>
        </w:tc>
        <w:tc>
          <w:tcPr>
            <w:tcW w:w="1418" w:type="dxa"/>
            <w:vMerge/>
          </w:tcPr>
          <w:p w:rsidR="00006BB4" w:rsidRPr="00C459B8" w:rsidRDefault="00006BB4" w:rsidP="00006BB4">
            <w:pPr>
              <w:tabs>
                <w:tab w:val="left" w:pos="5958"/>
              </w:tabs>
              <w:rPr>
                <w:rFonts w:ascii="Times New Roman" w:eastAsia="Times New Roman" w:hAnsi="Times New Roman" w:cs="Times New Roman"/>
                <w:sz w:val="20"/>
                <w:szCs w:val="20"/>
                <w:shd w:val="clear" w:color="auto" w:fill="FFFFFF"/>
                <w:lang w:val="ro-MD" w:eastAsia="ru-RU"/>
              </w:rPr>
            </w:pPr>
          </w:p>
        </w:tc>
        <w:tc>
          <w:tcPr>
            <w:tcW w:w="6237" w:type="dxa"/>
          </w:tcPr>
          <w:p w:rsidR="00006BB4" w:rsidRPr="00C459B8" w:rsidRDefault="00006BB4" w:rsidP="00006BB4">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 xml:space="preserve">Actualizarea devizelor, proiectului tehnic la </w:t>
            </w:r>
            <w:r w:rsidRPr="00006BB4">
              <w:rPr>
                <w:rFonts w:ascii="Times New Roman" w:eastAsia="Times New Roman" w:hAnsi="Times New Roman" w:cs="Times New Roman"/>
                <w:sz w:val="20"/>
                <w:szCs w:val="20"/>
                <w:shd w:val="clear" w:color="auto" w:fill="FFFFFF"/>
                <w:lang w:val="ro-MD" w:eastAsia="ru-RU"/>
              </w:rPr>
              <w:t>Complexul muzeal – istoric a conacului – parc Manuc Bey</w:t>
            </w:r>
          </w:p>
        </w:tc>
        <w:tc>
          <w:tcPr>
            <w:tcW w:w="686" w:type="dxa"/>
          </w:tcPr>
          <w:p w:rsidR="00006BB4" w:rsidRPr="00C459B8" w:rsidRDefault="00006BB4" w:rsidP="00006BB4">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0820</w:t>
            </w:r>
          </w:p>
        </w:tc>
        <w:tc>
          <w:tcPr>
            <w:tcW w:w="1865" w:type="dxa"/>
          </w:tcPr>
          <w:p w:rsidR="00006BB4" w:rsidRPr="00872D36" w:rsidRDefault="006F64D7" w:rsidP="00006BB4">
            <w:pPr>
              <w:tabs>
                <w:tab w:val="left" w:pos="5958"/>
              </w:tabs>
              <w:jc w:val="center"/>
              <w:rPr>
                <w:rFonts w:ascii="Times New Roman" w:eastAsia="Times New Roman" w:hAnsi="Times New Roman" w:cs="Times New Roman"/>
                <w:bCs/>
                <w:color w:val="FF0000"/>
                <w:sz w:val="20"/>
                <w:szCs w:val="20"/>
                <w:lang w:val="ro-MD" w:eastAsia="ru-RU"/>
              </w:rPr>
            </w:pPr>
            <w:r>
              <w:rPr>
                <w:rFonts w:ascii="Times New Roman" w:eastAsia="Times New Roman" w:hAnsi="Times New Roman" w:cs="Times New Roman"/>
                <w:bCs/>
                <w:sz w:val="20"/>
                <w:szCs w:val="20"/>
                <w:lang w:val="ro-MD" w:eastAsia="ru-RU"/>
              </w:rPr>
              <w:t>5</w:t>
            </w:r>
            <w:r w:rsidR="00006BB4" w:rsidRPr="00006BB4">
              <w:rPr>
                <w:rFonts w:ascii="Times New Roman" w:eastAsia="Times New Roman" w:hAnsi="Times New Roman" w:cs="Times New Roman"/>
                <w:bCs/>
                <w:sz w:val="20"/>
                <w:szCs w:val="20"/>
                <w:lang w:val="ro-MD" w:eastAsia="ru-RU"/>
              </w:rPr>
              <w:t>0,0</w:t>
            </w:r>
          </w:p>
        </w:tc>
      </w:tr>
      <w:tr w:rsidR="00006BB4" w:rsidRPr="00872D36" w:rsidTr="00413C5C">
        <w:trPr>
          <w:trHeight w:val="500"/>
        </w:trPr>
        <w:tc>
          <w:tcPr>
            <w:tcW w:w="562" w:type="dxa"/>
            <w:vMerge/>
          </w:tcPr>
          <w:p w:rsidR="00006BB4" w:rsidRPr="00C459B8" w:rsidRDefault="00006BB4" w:rsidP="00006BB4">
            <w:pPr>
              <w:tabs>
                <w:tab w:val="left" w:pos="5958"/>
              </w:tabs>
              <w:rPr>
                <w:rFonts w:ascii="Times New Roman" w:eastAsia="Times New Roman" w:hAnsi="Times New Roman" w:cs="Times New Roman"/>
                <w:sz w:val="20"/>
                <w:szCs w:val="20"/>
                <w:shd w:val="clear" w:color="auto" w:fill="FFFFFF"/>
                <w:lang w:val="ro-MD" w:eastAsia="ru-RU"/>
              </w:rPr>
            </w:pPr>
          </w:p>
        </w:tc>
        <w:tc>
          <w:tcPr>
            <w:tcW w:w="1418" w:type="dxa"/>
            <w:vMerge/>
          </w:tcPr>
          <w:p w:rsidR="00006BB4" w:rsidRPr="00C459B8" w:rsidRDefault="00006BB4" w:rsidP="00006BB4">
            <w:pPr>
              <w:tabs>
                <w:tab w:val="left" w:pos="5958"/>
              </w:tabs>
              <w:rPr>
                <w:rFonts w:ascii="Times New Roman" w:eastAsia="Times New Roman" w:hAnsi="Times New Roman" w:cs="Times New Roman"/>
                <w:sz w:val="20"/>
                <w:szCs w:val="20"/>
                <w:shd w:val="clear" w:color="auto" w:fill="FFFFFF"/>
                <w:lang w:val="ro-MD" w:eastAsia="ru-RU"/>
              </w:rPr>
            </w:pPr>
          </w:p>
        </w:tc>
        <w:tc>
          <w:tcPr>
            <w:tcW w:w="6237" w:type="dxa"/>
            <w:tcBorders>
              <w:top w:val="single" w:sz="4" w:space="0" w:color="auto"/>
              <w:left w:val="single" w:sz="4" w:space="0" w:color="auto"/>
              <w:right w:val="single" w:sz="4" w:space="0" w:color="auto"/>
            </w:tcBorders>
            <w:shd w:val="clear" w:color="auto" w:fill="auto"/>
            <w:vAlign w:val="center"/>
          </w:tcPr>
          <w:p w:rsidR="00006BB4" w:rsidRPr="00BF6581" w:rsidRDefault="00006BB4" w:rsidP="00006BB4">
            <w:pPr>
              <w:rPr>
                <w:rFonts w:ascii="Times New Roman" w:eastAsia="Times New Roman" w:hAnsi="Times New Roman" w:cs="Times New Roman"/>
                <w:color w:val="000000"/>
                <w:sz w:val="20"/>
                <w:szCs w:val="20"/>
                <w:lang w:val="pt-BR" w:eastAsia="ru-RU"/>
              </w:rPr>
            </w:pPr>
            <w:r w:rsidRPr="00734FAA">
              <w:rPr>
                <w:rFonts w:ascii="Times New Roman" w:eastAsia="Times New Roman" w:hAnsi="Times New Roman" w:cs="Times New Roman"/>
                <w:sz w:val="20"/>
                <w:szCs w:val="20"/>
                <w:shd w:val="clear" w:color="auto" w:fill="FFFFFF"/>
                <w:lang w:val="ro-MD" w:eastAsia="ru-RU"/>
              </w:rPr>
              <w:t xml:space="preserve">Reparația capitală a Oficiului Medicilor de familie </w:t>
            </w:r>
            <w:r w:rsidRPr="00734FAA">
              <w:rPr>
                <w:rFonts w:ascii="Times New Roman" w:eastAsia="Times New Roman" w:hAnsi="Times New Roman" w:cs="Times New Roman"/>
                <w:sz w:val="20"/>
                <w:szCs w:val="20"/>
                <w:shd w:val="clear" w:color="auto" w:fill="FFFFFF"/>
                <w:lang w:val="ro-MD" w:eastAsia="ru-RU"/>
              </w:rPr>
              <w:softHyphen/>
            </w:r>
            <w:r w:rsidRPr="00734FAA">
              <w:rPr>
                <w:rFonts w:ascii="Times New Roman" w:eastAsia="Times New Roman" w:hAnsi="Times New Roman" w:cs="Times New Roman"/>
                <w:sz w:val="20"/>
                <w:szCs w:val="20"/>
                <w:shd w:val="clear" w:color="auto" w:fill="FFFFFF"/>
                <w:lang w:val="ro-MD" w:eastAsia="ru-RU"/>
              </w:rPr>
              <w:softHyphen/>
            </w:r>
            <w:r w:rsidRPr="00734FAA">
              <w:rPr>
                <w:rFonts w:ascii="Times New Roman" w:eastAsia="Times New Roman" w:hAnsi="Times New Roman" w:cs="Times New Roman"/>
                <w:sz w:val="20"/>
                <w:szCs w:val="20"/>
                <w:shd w:val="clear" w:color="auto" w:fill="FFFFFF"/>
                <w:lang w:val="ro-MD" w:eastAsia="ru-RU"/>
              </w:rPr>
              <w:softHyphen/>
            </w:r>
            <w:r w:rsidRPr="00734FAA">
              <w:rPr>
                <w:rFonts w:ascii="Times New Roman" w:eastAsia="Times New Roman" w:hAnsi="Times New Roman" w:cs="Times New Roman"/>
                <w:sz w:val="20"/>
                <w:szCs w:val="20"/>
                <w:shd w:val="clear" w:color="auto" w:fill="FFFFFF"/>
                <w:lang w:val="ro-MD" w:eastAsia="ru-RU"/>
              </w:rPr>
              <w:softHyphen/>
            </w:r>
            <w:r w:rsidRPr="00734FAA">
              <w:rPr>
                <w:rFonts w:ascii="Times New Roman" w:eastAsia="Times New Roman" w:hAnsi="Times New Roman" w:cs="Times New Roman"/>
                <w:sz w:val="20"/>
                <w:szCs w:val="20"/>
                <w:shd w:val="clear" w:color="auto" w:fill="FFFFFF"/>
                <w:lang w:val="ro-MD" w:eastAsia="ru-RU"/>
              </w:rPr>
              <w:softHyphen/>
            </w:r>
            <w:r w:rsidRPr="00734FAA">
              <w:rPr>
                <w:rFonts w:ascii="Times New Roman" w:eastAsia="Times New Roman" w:hAnsi="Times New Roman" w:cs="Times New Roman"/>
                <w:sz w:val="20"/>
                <w:szCs w:val="20"/>
                <w:shd w:val="clear" w:color="auto" w:fill="FFFFFF"/>
                <w:lang w:val="ro-MD" w:eastAsia="ru-RU"/>
              </w:rPr>
              <w:softHyphen/>
            </w:r>
            <w:r w:rsidRPr="00734FAA">
              <w:rPr>
                <w:rFonts w:ascii="Times New Roman" w:eastAsia="Times New Roman" w:hAnsi="Times New Roman" w:cs="Times New Roman"/>
                <w:sz w:val="20"/>
                <w:szCs w:val="20"/>
                <w:shd w:val="clear" w:color="auto" w:fill="FFFFFF"/>
                <w:lang w:val="ro-MD" w:eastAsia="ru-RU"/>
              </w:rPr>
              <w:softHyphen/>
            </w:r>
            <w:r w:rsidRPr="00734FAA">
              <w:rPr>
                <w:rFonts w:ascii="Times New Roman" w:eastAsia="Times New Roman" w:hAnsi="Times New Roman" w:cs="Times New Roman"/>
                <w:sz w:val="20"/>
                <w:szCs w:val="20"/>
                <w:shd w:val="clear" w:color="auto" w:fill="FFFFFF"/>
                <w:lang w:val="ro-MD" w:eastAsia="ru-RU"/>
              </w:rPr>
              <w:softHyphen/>
              <w:t>Călmățui, inclusiv servicii de supraveghere tehnică</w:t>
            </w:r>
          </w:p>
        </w:tc>
        <w:tc>
          <w:tcPr>
            <w:tcW w:w="686" w:type="dxa"/>
            <w:tcBorders>
              <w:top w:val="single" w:sz="4" w:space="0" w:color="auto"/>
              <w:left w:val="nil"/>
              <w:right w:val="single" w:sz="4" w:space="0" w:color="auto"/>
            </w:tcBorders>
            <w:shd w:val="clear" w:color="auto" w:fill="auto"/>
            <w:vAlign w:val="center"/>
          </w:tcPr>
          <w:p w:rsidR="00006BB4" w:rsidRPr="00C459B8" w:rsidRDefault="00006BB4" w:rsidP="00006BB4">
            <w:pPr>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0769</w:t>
            </w:r>
          </w:p>
        </w:tc>
        <w:tc>
          <w:tcPr>
            <w:tcW w:w="1865" w:type="dxa"/>
            <w:tcBorders>
              <w:top w:val="single" w:sz="4" w:space="0" w:color="auto"/>
            </w:tcBorders>
          </w:tcPr>
          <w:p w:rsidR="00006BB4" w:rsidRPr="00C459B8" w:rsidRDefault="00006BB4" w:rsidP="00006BB4">
            <w:pPr>
              <w:tabs>
                <w:tab w:val="left" w:pos="5958"/>
              </w:tabs>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300,0</w:t>
            </w:r>
          </w:p>
        </w:tc>
      </w:tr>
      <w:tr w:rsidR="00006BB4" w:rsidRPr="00872D36" w:rsidTr="00413C5C">
        <w:trPr>
          <w:trHeight w:val="500"/>
        </w:trPr>
        <w:tc>
          <w:tcPr>
            <w:tcW w:w="562" w:type="dxa"/>
            <w:vMerge/>
          </w:tcPr>
          <w:p w:rsidR="00006BB4" w:rsidRPr="00C459B8" w:rsidRDefault="00006BB4" w:rsidP="00006BB4">
            <w:pPr>
              <w:tabs>
                <w:tab w:val="left" w:pos="5958"/>
              </w:tabs>
              <w:rPr>
                <w:rFonts w:ascii="Times New Roman" w:eastAsia="Times New Roman" w:hAnsi="Times New Roman" w:cs="Times New Roman"/>
                <w:sz w:val="20"/>
                <w:szCs w:val="20"/>
                <w:shd w:val="clear" w:color="auto" w:fill="FFFFFF"/>
                <w:lang w:val="ro-MD" w:eastAsia="ru-RU"/>
              </w:rPr>
            </w:pPr>
          </w:p>
        </w:tc>
        <w:tc>
          <w:tcPr>
            <w:tcW w:w="1418" w:type="dxa"/>
            <w:vMerge/>
          </w:tcPr>
          <w:p w:rsidR="00006BB4" w:rsidRPr="00C459B8" w:rsidRDefault="00006BB4" w:rsidP="00006BB4">
            <w:pPr>
              <w:tabs>
                <w:tab w:val="left" w:pos="5958"/>
              </w:tabs>
              <w:rPr>
                <w:rFonts w:ascii="Times New Roman" w:eastAsia="Times New Roman" w:hAnsi="Times New Roman" w:cs="Times New Roman"/>
                <w:sz w:val="20"/>
                <w:szCs w:val="20"/>
                <w:shd w:val="clear" w:color="auto" w:fill="FFFFFF"/>
                <w:lang w:val="ro-MD"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006BB4" w:rsidRPr="00F95A59" w:rsidRDefault="00006BB4" w:rsidP="00006BB4">
            <w:pPr>
              <w:tabs>
                <w:tab w:val="left" w:pos="5958"/>
              </w:tabs>
              <w:rPr>
                <w:rFonts w:ascii="Times New Roman" w:eastAsia="Times New Roman" w:hAnsi="Times New Roman" w:cs="Times New Roman"/>
                <w:sz w:val="20"/>
                <w:szCs w:val="20"/>
                <w:shd w:val="clear" w:color="auto" w:fill="FFFFFF"/>
                <w:lang w:val="ro-MD" w:eastAsia="ru-RU"/>
              </w:rPr>
            </w:pPr>
            <w:r w:rsidRPr="00F95A59">
              <w:rPr>
                <w:rFonts w:ascii="Times New Roman" w:eastAsia="Times New Roman" w:hAnsi="Times New Roman" w:cs="Times New Roman"/>
                <w:sz w:val="20"/>
                <w:szCs w:val="20"/>
                <w:shd w:val="clear" w:color="auto" w:fill="FFFFFF"/>
                <w:lang w:val="ro-MD" w:eastAsia="ru-RU"/>
              </w:rPr>
              <w:t>Reparația capitală a Oficiului Medicilor de familie Bozieni,</w:t>
            </w:r>
            <w:r w:rsidRPr="00F95A59">
              <w:rPr>
                <w:rFonts w:ascii="Times New Roman" w:hAnsi="Times New Roman" w:cs="Times New Roman"/>
                <w:sz w:val="20"/>
                <w:szCs w:val="20"/>
                <w:lang w:val="ro-MD" w:eastAsia="ro-RO"/>
              </w:rPr>
              <w:t xml:space="preserve"> inclusiv servicii de supraveghere tehnică</w:t>
            </w:r>
          </w:p>
        </w:tc>
        <w:tc>
          <w:tcPr>
            <w:tcW w:w="686" w:type="dxa"/>
          </w:tcPr>
          <w:p w:rsidR="00006BB4" w:rsidRPr="00F95A59" w:rsidRDefault="00006BB4" w:rsidP="00006BB4">
            <w:pPr>
              <w:tabs>
                <w:tab w:val="left" w:pos="5958"/>
              </w:tabs>
              <w:jc w:val="center"/>
              <w:rPr>
                <w:rFonts w:ascii="Times New Roman" w:eastAsia="Times New Roman" w:hAnsi="Times New Roman" w:cs="Times New Roman"/>
                <w:sz w:val="20"/>
                <w:szCs w:val="20"/>
                <w:shd w:val="clear" w:color="auto" w:fill="FFFFFF"/>
                <w:lang w:val="ro-MD" w:eastAsia="ru-RU"/>
              </w:rPr>
            </w:pPr>
            <w:r w:rsidRPr="00F95A59">
              <w:rPr>
                <w:rFonts w:ascii="Times New Roman" w:eastAsia="Times New Roman" w:hAnsi="Times New Roman" w:cs="Times New Roman"/>
                <w:sz w:val="20"/>
                <w:szCs w:val="20"/>
                <w:shd w:val="clear" w:color="auto" w:fill="FFFFFF"/>
                <w:lang w:val="ro-MD" w:eastAsia="ru-RU"/>
              </w:rPr>
              <w:t>0769</w:t>
            </w:r>
          </w:p>
        </w:tc>
        <w:tc>
          <w:tcPr>
            <w:tcW w:w="1865" w:type="dxa"/>
          </w:tcPr>
          <w:p w:rsidR="00006BB4" w:rsidRPr="00F95A59" w:rsidRDefault="00006BB4" w:rsidP="00006BB4">
            <w:pPr>
              <w:tabs>
                <w:tab w:val="left" w:pos="5958"/>
              </w:tabs>
              <w:jc w:val="center"/>
              <w:rPr>
                <w:rFonts w:ascii="Times New Roman" w:eastAsia="Times New Roman" w:hAnsi="Times New Roman" w:cs="Times New Roman"/>
                <w:sz w:val="20"/>
                <w:szCs w:val="20"/>
                <w:shd w:val="clear" w:color="auto" w:fill="FFFFFF"/>
                <w:lang w:val="ro-MD" w:eastAsia="ru-RU"/>
              </w:rPr>
            </w:pPr>
            <w:r w:rsidRPr="00F95A59">
              <w:rPr>
                <w:rFonts w:ascii="Times New Roman" w:eastAsia="Times New Roman" w:hAnsi="Times New Roman" w:cs="Times New Roman"/>
                <w:sz w:val="20"/>
                <w:szCs w:val="20"/>
                <w:shd w:val="clear" w:color="auto" w:fill="FFFFFF"/>
                <w:lang w:val="ro-MD" w:eastAsia="ru-RU"/>
              </w:rPr>
              <w:t>165,0</w:t>
            </w:r>
          </w:p>
        </w:tc>
      </w:tr>
      <w:tr w:rsidR="00006BB4" w:rsidRPr="00734FAA" w:rsidTr="0061064E">
        <w:trPr>
          <w:trHeight w:val="500"/>
        </w:trPr>
        <w:tc>
          <w:tcPr>
            <w:tcW w:w="562" w:type="dxa"/>
            <w:vMerge/>
          </w:tcPr>
          <w:p w:rsidR="00006BB4" w:rsidRPr="00C459B8" w:rsidRDefault="00006BB4" w:rsidP="00006BB4">
            <w:pPr>
              <w:tabs>
                <w:tab w:val="left" w:pos="5958"/>
              </w:tabs>
              <w:rPr>
                <w:rFonts w:ascii="Times New Roman" w:eastAsia="Times New Roman" w:hAnsi="Times New Roman" w:cs="Times New Roman"/>
                <w:sz w:val="20"/>
                <w:szCs w:val="20"/>
                <w:shd w:val="clear" w:color="auto" w:fill="FFFFFF"/>
                <w:lang w:val="ro-MD" w:eastAsia="ru-RU"/>
              </w:rPr>
            </w:pPr>
          </w:p>
        </w:tc>
        <w:tc>
          <w:tcPr>
            <w:tcW w:w="1418" w:type="dxa"/>
            <w:vMerge/>
          </w:tcPr>
          <w:p w:rsidR="00006BB4" w:rsidRPr="00C459B8" w:rsidRDefault="00006BB4" w:rsidP="00006BB4">
            <w:pPr>
              <w:tabs>
                <w:tab w:val="left" w:pos="5958"/>
              </w:tabs>
              <w:rPr>
                <w:rFonts w:ascii="Times New Roman" w:eastAsia="Times New Roman" w:hAnsi="Times New Roman" w:cs="Times New Roman"/>
                <w:sz w:val="20"/>
                <w:szCs w:val="20"/>
                <w:shd w:val="clear" w:color="auto" w:fill="FFFFFF"/>
                <w:lang w:val="ro-MD" w:eastAsia="ru-RU"/>
              </w:rPr>
            </w:pPr>
          </w:p>
        </w:tc>
        <w:tc>
          <w:tcPr>
            <w:tcW w:w="6237" w:type="dxa"/>
            <w:tcBorders>
              <w:top w:val="single" w:sz="4" w:space="0" w:color="auto"/>
              <w:bottom w:val="single" w:sz="4" w:space="0" w:color="auto"/>
              <w:right w:val="single" w:sz="4" w:space="0" w:color="auto"/>
            </w:tcBorders>
          </w:tcPr>
          <w:p w:rsidR="00006BB4" w:rsidRPr="00C459B8" w:rsidRDefault="00006BB4" w:rsidP="00006BB4">
            <w:pPr>
              <w:tabs>
                <w:tab w:val="left" w:pos="5958"/>
              </w:tabs>
              <w:rPr>
                <w:rFonts w:ascii="Times New Roman" w:eastAsia="Times New Roman" w:hAnsi="Times New Roman" w:cs="Times New Roman"/>
                <w:sz w:val="20"/>
                <w:szCs w:val="20"/>
                <w:shd w:val="clear" w:color="auto" w:fill="FFFFFF"/>
                <w:lang w:val="ro-MD" w:eastAsia="ru-RU"/>
              </w:rPr>
            </w:pPr>
            <w:r w:rsidRPr="00C459B8">
              <w:rPr>
                <w:rFonts w:ascii="Times New Roman" w:eastAsia="Times New Roman" w:hAnsi="Times New Roman" w:cs="Times New Roman"/>
                <w:sz w:val="20"/>
                <w:szCs w:val="20"/>
                <w:shd w:val="clear" w:color="auto" w:fill="FFFFFF"/>
                <w:lang w:val="ro-MD" w:eastAsia="ru-RU"/>
              </w:rPr>
              <w:t>Acoperirea cheltuielilor de alimentare a persoanelor în etate, singuratice și din pătura social vulnerabile</w:t>
            </w:r>
          </w:p>
        </w:tc>
        <w:tc>
          <w:tcPr>
            <w:tcW w:w="686" w:type="dxa"/>
            <w:tcBorders>
              <w:top w:val="single" w:sz="4" w:space="0" w:color="auto"/>
              <w:left w:val="single" w:sz="4" w:space="0" w:color="auto"/>
              <w:bottom w:val="single" w:sz="4" w:space="0" w:color="auto"/>
              <w:right w:val="single" w:sz="4" w:space="0" w:color="auto"/>
            </w:tcBorders>
          </w:tcPr>
          <w:p w:rsidR="00006BB4" w:rsidRPr="00C459B8" w:rsidRDefault="00006BB4" w:rsidP="00006BB4">
            <w:pPr>
              <w:tabs>
                <w:tab w:val="left" w:pos="5958"/>
              </w:tabs>
              <w:jc w:val="center"/>
              <w:rPr>
                <w:rFonts w:ascii="Times New Roman" w:eastAsia="Times New Roman" w:hAnsi="Times New Roman" w:cs="Times New Roman"/>
                <w:sz w:val="20"/>
                <w:szCs w:val="20"/>
                <w:shd w:val="clear" w:color="auto" w:fill="FFFFFF"/>
                <w:lang w:val="ro-MD" w:eastAsia="ru-RU"/>
              </w:rPr>
            </w:pPr>
            <w:r w:rsidRPr="00C459B8">
              <w:rPr>
                <w:rFonts w:ascii="Times New Roman" w:eastAsia="Times New Roman" w:hAnsi="Times New Roman" w:cs="Times New Roman"/>
                <w:sz w:val="20"/>
                <w:szCs w:val="20"/>
                <w:shd w:val="clear" w:color="auto" w:fill="FFFFFF"/>
                <w:lang w:val="ro-MD" w:eastAsia="ru-RU"/>
              </w:rPr>
              <w:t>1099</w:t>
            </w:r>
          </w:p>
        </w:tc>
        <w:tc>
          <w:tcPr>
            <w:tcW w:w="1865" w:type="dxa"/>
          </w:tcPr>
          <w:p w:rsidR="00006BB4" w:rsidRPr="00C459B8" w:rsidRDefault="00006BB4" w:rsidP="00006BB4">
            <w:pPr>
              <w:tabs>
                <w:tab w:val="left" w:pos="5958"/>
              </w:tabs>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100,0</w:t>
            </w:r>
          </w:p>
        </w:tc>
      </w:tr>
      <w:tr w:rsidR="00006BB4" w:rsidRPr="00734FAA" w:rsidTr="0061064E">
        <w:trPr>
          <w:trHeight w:val="500"/>
        </w:trPr>
        <w:tc>
          <w:tcPr>
            <w:tcW w:w="562" w:type="dxa"/>
            <w:vMerge/>
          </w:tcPr>
          <w:p w:rsidR="00006BB4" w:rsidRPr="00C459B8" w:rsidRDefault="00006BB4" w:rsidP="00006BB4">
            <w:pPr>
              <w:tabs>
                <w:tab w:val="left" w:pos="5958"/>
              </w:tabs>
              <w:rPr>
                <w:rFonts w:ascii="Times New Roman" w:eastAsia="Times New Roman" w:hAnsi="Times New Roman" w:cs="Times New Roman"/>
                <w:sz w:val="20"/>
                <w:szCs w:val="20"/>
                <w:shd w:val="clear" w:color="auto" w:fill="FFFFFF"/>
                <w:lang w:val="ro-MD" w:eastAsia="ru-RU"/>
              </w:rPr>
            </w:pPr>
          </w:p>
        </w:tc>
        <w:tc>
          <w:tcPr>
            <w:tcW w:w="1418" w:type="dxa"/>
            <w:vMerge/>
          </w:tcPr>
          <w:p w:rsidR="00006BB4" w:rsidRPr="00C459B8" w:rsidRDefault="00006BB4" w:rsidP="00006BB4">
            <w:pPr>
              <w:tabs>
                <w:tab w:val="left" w:pos="5958"/>
              </w:tabs>
              <w:rPr>
                <w:rFonts w:ascii="Times New Roman" w:eastAsia="Times New Roman" w:hAnsi="Times New Roman" w:cs="Times New Roman"/>
                <w:sz w:val="20"/>
                <w:szCs w:val="20"/>
                <w:shd w:val="clear" w:color="auto" w:fill="FFFFFF"/>
                <w:lang w:val="ro-MD" w:eastAsia="ru-RU"/>
              </w:rPr>
            </w:pPr>
          </w:p>
        </w:tc>
        <w:tc>
          <w:tcPr>
            <w:tcW w:w="6237" w:type="dxa"/>
          </w:tcPr>
          <w:p w:rsidR="00006BB4" w:rsidRPr="00C459B8" w:rsidRDefault="00006BB4" w:rsidP="00006BB4">
            <w:pPr>
              <w:tabs>
                <w:tab w:val="left" w:pos="5958"/>
              </w:tabs>
              <w:rPr>
                <w:rFonts w:ascii="Times New Roman" w:eastAsia="Times New Roman" w:hAnsi="Times New Roman" w:cs="Times New Roman"/>
                <w:sz w:val="20"/>
                <w:szCs w:val="20"/>
                <w:shd w:val="clear" w:color="auto" w:fill="FFFFFF"/>
                <w:lang w:val="ro-MD" w:eastAsia="ru-RU"/>
              </w:rPr>
            </w:pPr>
            <w:r w:rsidRPr="00C459B8">
              <w:rPr>
                <w:rFonts w:ascii="Times New Roman" w:eastAsia="Times New Roman" w:hAnsi="Times New Roman" w:cs="Times New Roman"/>
                <w:sz w:val="20"/>
                <w:szCs w:val="20"/>
                <w:shd w:val="clear" w:color="auto" w:fill="FFFFFF"/>
                <w:lang w:val="ro-MD" w:eastAsia="ru-RU"/>
              </w:rPr>
              <w:t xml:space="preserve">Reparația capitală, </w:t>
            </w:r>
            <w:r>
              <w:rPr>
                <w:rFonts w:ascii="Times New Roman" w:eastAsia="Times New Roman" w:hAnsi="Times New Roman" w:cs="Times New Roman"/>
                <w:sz w:val="20"/>
                <w:szCs w:val="20"/>
                <w:shd w:val="clear" w:color="auto" w:fill="FFFFFF"/>
                <w:lang w:val="ro-MD" w:eastAsia="ru-RU"/>
              </w:rPr>
              <w:t>(cabinetul de fizioproceduri)</w:t>
            </w:r>
            <w:r w:rsidRPr="00C459B8">
              <w:rPr>
                <w:rFonts w:ascii="Times New Roman" w:eastAsia="Times New Roman" w:hAnsi="Times New Roman" w:cs="Times New Roman"/>
                <w:sz w:val="20"/>
                <w:szCs w:val="20"/>
                <w:shd w:val="clear" w:color="auto" w:fill="FFFFFF"/>
                <w:lang w:val="ro-MD" w:eastAsia="ru-RU"/>
              </w:rPr>
              <w:t>, IMSP Cărpineni</w:t>
            </w:r>
            <w:r>
              <w:rPr>
                <w:rFonts w:ascii="Times New Roman" w:eastAsia="Times New Roman" w:hAnsi="Times New Roman" w:cs="Times New Roman"/>
                <w:sz w:val="20"/>
                <w:szCs w:val="20"/>
                <w:shd w:val="clear" w:color="auto" w:fill="FFFFFF"/>
                <w:lang w:val="ro-MD" w:eastAsia="ru-RU"/>
              </w:rPr>
              <w:t xml:space="preserve"> și Centrul Sănătate Cărpineni</w:t>
            </w:r>
            <w:r w:rsidRPr="00C459B8">
              <w:rPr>
                <w:rFonts w:ascii="Times New Roman" w:eastAsia="Times New Roman" w:hAnsi="Times New Roman" w:cs="Times New Roman"/>
                <w:sz w:val="20"/>
                <w:szCs w:val="20"/>
                <w:shd w:val="clear" w:color="auto" w:fill="FFFFFF"/>
                <w:lang w:val="ro-MD" w:eastAsia="ru-RU"/>
              </w:rPr>
              <w:t>,</w:t>
            </w:r>
            <w:r w:rsidRPr="00C459B8">
              <w:rPr>
                <w:rFonts w:ascii="Times New Roman" w:hAnsi="Times New Roman" w:cs="Times New Roman"/>
                <w:sz w:val="20"/>
                <w:szCs w:val="20"/>
                <w:lang w:val="ro-MD" w:eastAsia="ro-RO"/>
              </w:rPr>
              <w:t xml:space="preserve"> inclusiv servicii de supraveghere tehnică</w:t>
            </w:r>
          </w:p>
        </w:tc>
        <w:tc>
          <w:tcPr>
            <w:tcW w:w="686" w:type="dxa"/>
          </w:tcPr>
          <w:p w:rsidR="00006BB4" w:rsidRPr="00C459B8" w:rsidRDefault="00006BB4" w:rsidP="00006BB4">
            <w:pPr>
              <w:tabs>
                <w:tab w:val="left" w:pos="5958"/>
              </w:tabs>
              <w:jc w:val="center"/>
              <w:rPr>
                <w:rFonts w:ascii="Times New Roman" w:eastAsia="Times New Roman" w:hAnsi="Times New Roman" w:cs="Times New Roman"/>
                <w:sz w:val="20"/>
                <w:szCs w:val="20"/>
                <w:shd w:val="clear" w:color="auto" w:fill="FFFFFF"/>
                <w:lang w:val="ro-MD" w:eastAsia="ru-RU"/>
              </w:rPr>
            </w:pPr>
            <w:r w:rsidRPr="00C459B8">
              <w:rPr>
                <w:rFonts w:ascii="Times New Roman" w:eastAsia="Times New Roman" w:hAnsi="Times New Roman" w:cs="Times New Roman"/>
                <w:sz w:val="20"/>
                <w:szCs w:val="20"/>
                <w:shd w:val="clear" w:color="auto" w:fill="FFFFFF"/>
                <w:lang w:val="ro-MD" w:eastAsia="ru-RU"/>
              </w:rPr>
              <w:t>0769</w:t>
            </w:r>
          </w:p>
        </w:tc>
        <w:tc>
          <w:tcPr>
            <w:tcW w:w="1865" w:type="dxa"/>
          </w:tcPr>
          <w:p w:rsidR="00006BB4" w:rsidRPr="00C459B8" w:rsidRDefault="00006BB4" w:rsidP="00006BB4">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100,0</w:t>
            </w:r>
          </w:p>
        </w:tc>
      </w:tr>
      <w:tr w:rsidR="00006BB4" w:rsidRPr="00C459B8" w:rsidTr="00413C5C">
        <w:trPr>
          <w:trHeight w:val="500"/>
        </w:trPr>
        <w:tc>
          <w:tcPr>
            <w:tcW w:w="562" w:type="dxa"/>
            <w:vMerge/>
          </w:tcPr>
          <w:p w:rsidR="00006BB4" w:rsidRPr="00C459B8" w:rsidRDefault="00006BB4" w:rsidP="00006BB4">
            <w:pPr>
              <w:tabs>
                <w:tab w:val="left" w:pos="5958"/>
              </w:tabs>
              <w:rPr>
                <w:rFonts w:ascii="Times New Roman" w:eastAsia="Times New Roman" w:hAnsi="Times New Roman" w:cs="Times New Roman"/>
                <w:sz w:val="20"/>
                <w:szCs w:val="20"/>
                <w:shd w:val="clear" w:color="auto" w:fill="FFFFFF"/>
                <w:lang w:val="ro-MD" w:eastAsia="ru-RU"/>
              </w:rPr>
            </w:pPr>
          </w:p>
        </w:tc>
        <w:tc>
          <w:tcPr>
            <w:tcW w:w="1418" w:type="dxa"/>
            <w:vMerge/>
          </w:tcPr>
          <w:p w:rsidR="00006BB4" w:rsidRPr="00C459B8" w:rsidRDefault="00006BB4" w:rsidP="00006BB4">
            <w:pPr>
              <w:tabs>
                <w:tab w:val="left" w:pos="5958"/>
              </w:tabs>
              <w:rPr>
                <w:rFonts w:ascii="Times New Roman" w:eastAsia="Times New Roman" w:hAnsi="Times New Roman" w:cs="Times New Roman"/>
                <w:sz w:val="20"/>
                <w:szCs w:val="20"/>
                <w:shd w:val="clear" w:color="auto" w:fill="FFFFFF"/>
                <w:lang w:val="ro-MD" w:eastAsia="ru-RU"/>
              </w:rPr>
            </w:pPr>
          </w:p>
        </w:tc>
        <w:tc>
          <w:tcPr>
            <w:tcW w:w="6237" w:type="dxa"/>
          </w:tcPr>
          <w:p w:rsidR="00006BB4" w:rsidRPr="00BF6581" w:rsidRDefault="00EC452E" w:rsidP="002208C2">
            <w:pPr>
              <w:tabs>
                <w:tab w:val="left" w:pos="5958"/>
              </w:tabs>
              <w:rPr>
                <w:rFonts w:ascii="Times New Roman" w:eastAsia="Times New Roman" w:hAnsi="Times New Roman" w:cs="Times New Roman"/>
                <w:sz w:val="20"/>
                <w:szCs w:val="20"/>
                <w:shd w:val="clear" w:color="auto" w:fill="FFFFFF"/>
                <w:lang w:val="pt-BR" w:eastAsia="ru-RU"/>
              </w:rPr>
            </w:pPr>
            <w:r>
              <w:rPr>
                <w:rFonts w:ascii="Times New Roman" w:eastAsia="Times New Roman" w:hAnsi="Times New Roman" w:cs="Times New Roman"/>
                <w:sz w:val="20"/>
                <w:szCs w:val="20"/>
                <w:shd w:val="clear" w:color="auto" w:fill="FFFFFF"/>
                <w:lang w:val="ro-MD" w:eastAsia="ru-RU"/>
              </w:rPr>
              <w:t xml:space="preserve">Acoperirea cheltuielilor suportate la organizarea măsurii </w:t>
            </w:r>
            <w:r w:rsidRPr="00872D36">
              <w:rPr>
                <w:rFonts w:ascii="Times New Roman" w:eastAsia="Times New Roman" w:hAnsi="Times New Roman" w:cs="Times New Roman"/>
                <w:sz w:val="20"/>
                <w:szCs w:val="20"/>
                <w:shd w:val="clear" w:color="auto" w:fill="FFFFFF"/>
                <w:lang w:val="ro-MD" w:eastAsia="ru-RU"/>
              </w:rPr>
              <w:t>„</w:t>
            </w:r>
            <w:r>
              <w:rPr>
                <w:rFonts w:ascii="Times New Roman" w:eastAsia="Times New Roman" w:hAnsi="Times New Roman" w:cs="Times New Roman"/>
                <w:sz w:val="20"/>
                <w:szCs w:val="20"/>
                <w:shd w:val="clear" w:color="auto" w:fill="FFFFFF"/>
                <w:lang w:val="ro-MD" w:eastAsia="ru-RU"/>
              </w:rPr>
              <w:t>Gala Sportului anul 2022</w:t>
            </w:r>
            <w:r w:rsidRPr="00BF6581">
              <w:rPr>
                <w:rFonts w:ascii="Times New Roman" w:eastAsia="Times New Roman" w:hAnsi="Times New Roman" w:cs="Times New Roman"/>
                <w:sz w:val="20"/>
                <w:szCs w:val="20"/>
                <w:shd w:val="clear" w:color="auto" w:fill="FFFFFF"/>
                <w:lang w:val="pt-BR" w:eastAsia="ru-RU"/>
              </w:rPr>
              <w:t xml:space="preserve">”, </w:t>
            </w:r>
          </w:p>
        </w:tc>
        <w:tc>
          <w:tcPr>
            <w:tcW w:w="686" w:type="dxa"/>
          </w:tcPr>
          <w:p w:rsidR="00006BB4" w:rsidRPr="00F95A59" w:rsidRDefault="00EC452E" w:rsidP="006F64D7">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08</w:t>
            </w:r>
            <w:r w:rsidR="006F64D7">
              <w:rPr>
                <w:rFonts w:ascii="Times New Roman" w:eastAsia="Times New Roman" w:hAnsi="Times New Roman" w:cs="Times New Roman"/>
                <w:sz w:val="20"/>
                <w:szCs w:val="20"/>
                <w:shd w:val="clear" w:color="auto" w:fill="FFFFFF"/>
                <w:lang w:val="ro-MD" w:eastAsia="ru-RU"/>
              </w:rPr>
              <w:t>12</w:t>
            </w:r>
          </w:p>
        </w:tc>
        <w:tc>
          <w:tcPr>
            <w:tcW w:w="1865" w:type="dxa"/>
          </w:tcPr>
          <w:p w:rsidR="00006BB4" w:rsidRPr="00F95A59" w:rsidRDefault="00EC452E" w:rsidP="00006BB4">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66,2</w:t>
            </w:r>
          </w:p>
        </w:tc>
      </w:tr>
      <w:tr w:rsidR="00006BB4" w:rsidRPr="00C459B8" w:rsidTr="00413C5C">
        <w:trPr>
          <w:trHeight w:val="500"/>
        </w:trPr>
        <w:tc>
          <w:tcPr>
            <w:tcW w:w="562" w:type="dxa"/>
            <w:vMerge/>
          </w:tcPr>
          <w:p w:rsidR="00006BB4" w:rsidRPr="00C459B8" w:rsidRDefault="00006BB4" w:rsidP="00006BB4">
            <w:pPr>
              <w:tabs>
                <w:tab w:val="left" w:pos="5958"/>
              </w:tabs>
              <w:rPr>
                <w:rFonts w:ascii="Times New Roman" w:eastAsia="Times New Roman" w:hAnsi="Times New Roman" w:cs="Times New Roman"/>
                <w:sz w:val="20"/>
                <w:szCs w:val="20"/>
                <w:shd w:val="clear" w:color="auto" w:fill="FFFFFF"/>
                <w:lang w:val="ro-MD" w:eastAsia="ru-RU"/>
              </w:rPr>
            </w:pPr>
          </w:p>
        </w:tc>
        <w:tc>
          <w:tcPr>
            <w:tcW w:w="1418" w:type="dxa"/>
            <w:vMerge/>
          </w:tcPr>
          <w:p w:rsidR="00006BB4" w:rsidRPr="00C459B8" w:rsidRDefault="00006BB4" w:rsidP="00006BB4">
            <w:pPr>
              <w:tabs>
                <w:tab w:val="left" w:pos="5958"/>
              </w:tabs>
              <w:rPr>
                <w:rFonts w:ascii="Times New Roman" w:eastAsia="Times New Roman" w:hAnsi="Times New Roman" w:cs="Times New Roman"/>
                <w:sz w:val="20"/>
                <w:szCs w:val="20"/>
                <w:shd w:val="clear" w:color="auto" w:fill="FFFFFF"/>
                <w:lang w:val="ro-MD"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C452E" w:rsidRDefault="00EC452E" w:rsidP="00EC452E">
            <w:pPr>
              <w:tabs>
                <w:tab w:val="left" w:pos="5958"/>
              </w:tabs>
              <w:rPr>
                <w:rFonts w:ascii="Times New Roman" w:eastAsia="Times New Roman" w:hAnsi="Times New Roman" w:cs="Times New Roman"/>
                <w:sz w:val="20"/>
                <w:szCs w:val="20"/>
                <w:shd w:val="clear" w:color="auto" w:fill="FFFFFF"/>
                <w:lang w:val="ro-MD" w:eastAsia="ru-RU"/>
              </w:rPr>
            </w:pPr>
            <w:r w:rsidRPr="00734FAA">
              <w:rPr>
                <w:rFonts w:ascii="Times New Roman" w:eastAsia="Times New Roman" w:hAnsi="Times New Roman" w:cs="Times New Roman"/>
                <w:sz w:val="20"/>
                <w:szCs w:val="20"/>
                <w:shd w:val="clear" w:color="auto" w:fill="FFFFFF"/>
                <w:lang w:val="ro-MD" w:eastAsia="ru-RU"/>
              </w:rPr>
              <w:t xml:space="preserve">Reparația capitală a Oficiului Medicilor de familie </w:t>
            </w:r>
            <w:r>
              <w:rPr>
                <w:rFonts w:ascii="Times New Roman" w:eastAsia="Times New Roman" w:hAnsi="Times New Roman" w:cs="Times New Roman"/>
                <w:sz w:val="20"/>
                <w:szCs w:val="20"/>
                <w:shd w:val="clear" w:color="auto" w:fill="FFFFFF"/>
                <w:lang w:val="ro-MD" w:eastAsia="ru-RU"/>
              </w:rPr>
              <w:t xml:space="preserve">Drăgușenii Noi </w:t>
            </w:r>
          </w:p>
          <w:p w:rsidR="00006BB4" w:rsidRPr="00F95A59" w:rsidRDefault="00EC452E" w:rsidP="002208C2">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w:t>
            </w:r>
            <w:r w:rsidRPr="00734FAA">
              <w:rPr>
                <w:rFonts w:ascii="Times New Roman" w:eastAsia="Times New Roman" w:hAnsi="Times New Roman" w:cs="Times New Roman"/>
                <w:sz w:val="20"/>
                <w:szCs w:val="20"/>
                <w:shd w:val="clear" w:color="auto" w:fill="FFFFFF"/>
                <w:lang w:val="ro-MD" w:eastAsia="ru-RU"/>
              </w:rPr>
              <w:t>servicii de supraveghere tehnică</w:t>
            </w:r>
            <w:r>
              <w:rPr>
                <w:rFonts w:ascii="Times New Roman" w:eastAsia="Times New Roman" w:hAnsi="Times New Roman" w:cs="Times New Roman"/>
                <w:sz w:val="20"/>
                <w:szCs w:val="20"/>
                <w:shd w:val="clear" w:color="auto" w:fill="FFFFFF"/>
                <w:lang w:val="ro-MD" w:eastAsia="ru-RU"/>
              </w:rPr>
              <w:t xml:space="preserve">) </w:t>
            </w:r>
          </w:p>
        </w:tc>
        <w:tc>
          <w:tcPr>
            <w:tcW w:w="686" w:type="dxa"/>
          </w:tcPr>
          <w:p w:rsidR="00006BB4" w:rsidRPr="00F95A59" w:rsidRDefault="00EC452E" w:rsidP="00006BB4">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0769</w:t>
            </w:r>
          </w:p>
        </w:tc>
        <w:tc>
          <w:tcPr>
            <w:tcW w:w="1865" w:type="dxa"/>
          </w:tcPr>
          <w:p w:rsidR="00006BB4" w:rsidRPr="00F95A59" w:rsidRDefault="00EC452E" w:rsidP="00006BB4">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1,5</w:t>
            </w:r>
          </w:p>
        </w:tc>
      </w:tr>
      <w:tr w:rsidR="00006BB4" w:rsidRPr="00C459B8" w:rsidTr="00413C5C">
        <w:trPr>
          <w:trHeight w:val="500"/>
        </w:trPr>
        <w:tc>
          <w:tcPr>
            <w:tcW w:w="562" w:type="dxa"/>
            <w:vMerge/>
          </w:tcPr>
          <w:p w:rsidR="00006BB4" w:rsidRPr="00C459B8" w:rsidRDefault="00006BB4" w:rsidP="00006BB4">
            <w:pPr>
              <w:tabs>
                <w:tab w:val="left" w:pos="5958"/>
              </w:tabs>
              <w:rPr>
                <w:rFonts w:ascii="Times New Roman" w:eastAsia="Times New Roman" w:hAnsi="Times New Roman" w:cs="Times New Roman"/>
                <w:sz w:val="20"/>
                <w:szCs w:val="20"/>
                <w:shd w:val="clear" w:color="auto" w:fill="FFFFFF"/>
                <w:lang w:val="ro-MD" w:eastAsia="ru-RU"/>
              </w:rPr>
            </w:pPr>
          </w:p>
        </w:tc>
        <w:tc>
          <w:tcPr>
            <w:tcW w:w="1418" w:type="dxa"/>
            <w:vMerge/>
          </w:tcPr>
          <w:p w:rsidR="00006BB4" w:rsidRPr="00C459B8" w:rsidRDefault="00006BB4" w:rsidP="00006BB4">
            <w:pPr>
              <w:tabs>
                <w:tab w:val="left" w:pos="5958"/>
              </w:tabs>
              <w:rPr>
                <w:rFonts w:ascii="Times New Roman" w:eastAsia="Times New Roman" w:hAnsi="Times New Roman" w:cs="Times New Roman"/>
                <w:sz w:val="20"/>
                <w:szCs w:val="20"/>
                <w:shd w:val="clear" w:color="auto" w:fill="FFFFFF"/>
                <w:lang w:val="ro-MD" w:eastAsia="ru-RU"/>
              </w:rPr>
            </w:pPr>
          </w:p>
        </w:tc>
        <w:tc>
          <w:tcPr>
            <w:tcW w:w="6237" w:type="dxa"/>
            <w:tcBorders>
              <w:top w:val="single" w:sz="4" w:space="0" w:color="auto"/>
              <w:bottom w:val="single" w:sz="4" w:space="0" w:color="auto"/>
              <w:right w:val="single" w:sz="4" w:space="0" w:color="auto"/>
            </w:tcBorders>
          </w:tcPr>
          <w:p w:rsidR="00006BB4" w:rsidRPr="00C459B8" w:rsidRDefault="00FA54B4" w:rsidP="00E76F1B">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 xml:space="preserve">Dotarea cu </w:t>
            </w:r>
            <w:r w:rsidR="00E76F1B">
              <w:rPr>
                <w:rFonts w:ascii="Times New Roman" w:eastAsia="Times New Roman" w:hAnsi="Times New Roman" w:cs="Times New Roman"/>
                <w:sz w:val="20"/>
                <w:szCs w:val="20"/>
                <w:shd w:val="clear" w:color="auto" w:fill="FFFFFF"/>
                <w:lang w:val="ro-MD" w:eastAsia="ru-RU"/>
              </w:rPr>
              <w:t>uniformă</w:t>
            </w:r>
            <w:r>
              <w:rPr>
                <w:rFonts w:ascii="Times New Roman" w:eastAsia="Times New Roman" w:hAnsi="Times New Roman" w:cs="Times New Roman"/>
                <w:sz w:val="20"/>
                <w:szCs w:val="20"/>
                <w:shd w:val="clear" w:color="auto" w:fill="FFFFFF"/>
                <w:lang w:val="ro-MD" w:eastAsia="ru-RU"/>
              </w:rPr>
              <w:t xml:space="preserve"> a </w:t>
            </w:r>
            <w:r w:rsidR="003345C1">
              <w:rPr>
                <w:rFonts w:ascii="Times New Roman" w:eastAsia="Times New Roman" w:hAnsi="Times New Roman" w:cs="Times New Roman"/>
                <w:sz w:val="20"/>
                <w:szCs w:val="20"/>
                <w:shd w:val="clear" w:color="auto" w:fill="FFFFFF"/>
                <w:lang w:val="ro-MD" w:eastAsia="ru-RU"/>
              </w:rPr>
              <w:t>angajaților</w:t>
            </w:r>
            <w:r>
              <w:rPr>
                <w:rFonts w:ascii="Times New Roman" w:eastAsia="Times New Roman" w:hAnsi="Times New Roman" w:cs="Times New Roman"/>
                <w:sz w:val="20"/>
                <w:szCs w:val="20"/>
                <w:shd w:val="clear" w:color="auto" w:fill="FFFFFF"/>
                <w:lang w:val="ro-MD" w:eastAsia="ru-RU"/>
              </w:rPr>
              <w:t xml:space="preserve"> Direcției Situații Excepționale mun.Hîncești</w:t>
            </w:r>
          </w:p>
        </w:tc>
        <w:tc>
          <w:tcPr>
            <w:tcW w:w="686" w:type="dxa"/>
            <w:tcBorders>
              <w:top w:val="single" w:sz="4" w:space="0" w:color="auto"/>
              <w:left w:val="single" w:sz="4" w:space="0" w:color="auto"/>
              <w:bottom w:val="single" w:sz="4" w:space="0" w:color="auto"/>
              <w:right w:val="single" w:sz="4" w:space="0" w:color="auto"/>
            </w:tcBorders>
          </w:tcPr>
          <w:p w:rsidR="00006BB4" w:rsidRPr="00C459B8" w:rsidRDefault="00FA54B4" w:rsidP="00006BB4">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0321</w:t>
            </w:r>
          </w:p>
        </w:tc>
        <w:tc>
          <w:tcPr>
            <w:tcW w:w="1865" w:type="dxa"/>
          </w:tcPr>
          <w:p w:rsidR="00006BB4" w:rsidRPr="00C459B8" w:rsidRDefault="00FA54B4" w:rsidP="00006BB4">
            <w:pPr>
              <w:tabs>
                <w:tab w:val="left" w:pos="5958"/>
              </w:tabs>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27,5</w:t>
            </w:r>
          </w:p>
        </w:tc>
      </w:tr>
      <w:tr w:rsidR="006F64D7" w:rsidRPr="00C459B8" w:rsidTr="00413C5C">
        <w:trPr>
          <w:trHeight w:val="500"/>
        </w:trPr>
        <w:tc>
          <w:tcPr>
            <w:tcW w:w="562" w:type="dxa"/>
            <w:vMerge/>
          </w:tcPr>
          <w:p w:rsidR="006F64D7" w:rsidRPr="00C459B8" w:rsidRDefault="006F64D7" w:rsidP="006F64D7">
            <w:pPr>
              <w:tabs>
                <w:tab w:val="left" w:pos="5958"/>
              </w:tabs>
              <w:rPr>
                <w:rFonts w:ascii="Times New Roman" w:eastAsia="Times New Roman" w:hAnsi="Times New Roman" w:cs="Times New Roman"/>
                <w:sz w:val="20"/>
                <w:szCs w:val="20"/>
                <w:shd w:val="clear" w:color="auto" w:fill="FFFFFF"/>
                <w:lang w:val="ro-MD" w:eastAsia="ru-RU"/>
              </w:rPr>
            </w:pPr>
          </w:p>
        </w:tc>
        <w:tc>
          <w:tcPr>
            <w:tcW w:w="1418" w:type="dxa"/>
            <w:vMerge/>
          </w:tcPr>
          <w:p w:rsidR="006F64D7" w:rsidRPr="00C459B8" w:rsidRDefault="006F64D7" w:rsidP="006F64D7">
            <w:pPr>
              <w:tabs>
                <w:tab w:val="left" w:pos="5958"/>
              </w:tabs>
              <w:rPr>
                <w:rFonts w:ascii="Times New Roman" w:eastAsia="Times New Roman" w:hAnsi="Times New Roman" w:cs="Times New Roman"/>
                <w:sz w:val="20"/>
                <w:szCs w:val="20"/>
                <w:shd w:val="clear" w:color="auto" w:fill="FFFFFF"/>
                <w:lang w:val="ro-MD" w:eastAsia="ru-RU"/>
              </w:rPr>
            </w:pPr>
          </w:p>
        </w:tc>
        <w:tc>
          <w:tcPr>
            <w:tcW w:w="6237" w:type="dxa"/>
            <w:tcBorders>
              <w:top w:val="single" w:sz="4" w:space="0" w:color="auto"/>
              <w:bottom w:val="single" w:sz="4" w:space="0" w:color="auto"/>
              <w:right w:val="single" w:sz="4" w:space="0" w:color="auto"/>
            </w:tcBorders>
            <w:shd w:val="clear" w:color="auto" w:fill="auto"/>
          </w:tcPr>
          <w:p w:rsidR="006F64D7" w:rsidRPr="00C459B8" w:rsidRDefault="006F64D7" w:rsidP="006F64D7">
            <w:pPr>
              <w:rPr>
                <w:rFonts w:ascii="Times New Roman" w:eastAsia="Times New Roman" w:hAnsi="Times New Roman" w:cs="Times New Roman"/>
                <w:sz w:val="20"/>
                <w:szCs w:val="20"/>
                <w:lang w:val="ro-MD" w:eastAsia="ru-RU"/>
              </w:rPr>
            </w:pPr>
            <w:r w:rsidRPr="00C459B8">
              <w:rPr>
                <w:rFonts w:ascii="Times New Roman" w:eastAsia="Times New Roman" w:hAnsi="Times New Roman" w:cs="Times New Roman"/>
                <w:sz w:val="20"/>
                <w:szCs w:val="20"/>
                <w:lang w:val="ro-MD" w:eastAsia="ru-RU"/>
              </w:rPr>
              <w:t>Stimularea materială a veteranilor participanți la războiul din Afganistan și Transnistria</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F64D7" w:rsidRPr="00C459B8" w:rsidRDefault="006F64D7" w:rsidP="006F64D7">
            <w:pPr>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1099</w:t>
            </w:r>
          </w:p>
        </w:tc>
        <w:tc>
          <w:tcPr>
            <w:tcW w:w="1865" w:type="dxa"/>
          </w:tcPr>
          <w:p w:rsidR="006F64D7" w:rsidRPr="00C459B8" w:rsidRDefault="006F64D7" w:rsidP="006F64D7">
            <w:pPr>
              <w:tabs>
                <w:tab w:val="left" w:pos="5958"/>
              </w:tabs>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200,0</w:t>
            </w:r>
          </w:p>
        </w:tc>
      </w:tr>
      <w:tr w:rsidR="00006BB4" w:rsidRPr="00185126" w:rsidTr="00413C5C">
        <w:trPr>
          <w:trHeight w:val="500"/>
        </w:trPr>
        <w:tc>
          <w:tcPr>
            <w:tcW w:w="562" w:type="dxa"/>
            <w:vMerge/>
          </w:tcPr>
          <w:p w:rsidR="00006BB4" w:rsidRPr="00C459B8" w:rsidRDefault="00006BB4" w:rsidP="00006BB4">
            <w:pPr>
              <w:tabs>
                <w:tab w:val="left" w:pos="5958"/>
              </w:tabs>
              <w:rPr>
                <w:rFonts w:ascii="Times New Roman" w:eastAsia="Times New Roman" w:hAnsi="Times New Roman" w:cs="Times New Roman"/>
                <w:sz w:val="20"/>
                <w:szCs w:val="20"/>
                <w:shd w:val="clear" w:color="auto" w:fill="FFFFFF"/>
                <w:lang w:val="ro-MD" w:eastAsia="ru-RU"/>
              </w:rPr>
            </w:pPr>
          </w:p>
        </w:tc>
        <w:tc>
          <w:tcPr>
            <w:tcW w:w="1418" w:type="dxa"/>
            <w:vMerge/>
          </w:tcPr>
          <w:p w:rsidR="00006BB4" w:rsidRPr="00C459B8" w:rsidRDefault="00006BB4" w:rsidP="00006BB4">
            <w:pPr>
              <w:tabs>
                <w:tab w:val="left" w:pos="5958"/>
              </w:tabs>
              <w:rPr>
                <w:rFonts w:ascii="Times New Roman" w:eastAsia="Times New Roman" w:hAnsi="Times New Roman" w:cs="Times New Roman"/>
                <w:sz w:val="20"/>
                <w:szCs w:val="20"/>
                <w:shd w:val="clear" w:color="auto" w:fill="FFFFFF"/>
                <w:lang w:val="ro-MD" w:eastAsia="ru-RU"/>
              </w:rPr>
            </w:pPr>
          </w:p>
        </w:tc>
        <w:tc>
          <w:tcPr>
            <w:tcW w:w="6237" w:type="dxa"/>
            <w:tcBorders>
              <w:top w:val="single" w:sz="4" w:space="0" w:color="auto"/>
              <w:bottom w:val="single" w:sz="4" w:space="0" w:color="auto"/>
              <w:right w:val="single" w:sz="4" w:space="0" w:color="auto"/>
            </w:tcBorders>
            <w:shd w:val="clear" w:color="auto" w:fill="auto"/>
          </w:tcPr>
          <w:p w:rsidR="00006BB4" w:rsidRPr="00185126" w:rsidRDefault="006F64D7" w:rsidP="006F64D7">
            <w:pP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shd w:val="clear" w:color="auto" w:fill="FFFFFF"/>
                <w:lang w:val="ro-MD" w:eastAsia="ru-RU"/>
              </w:rPr>
              <w:t>Acoperirea cheltuielilor suportate la organizarea Turneului Republican la lupte libere în memoria dlui Valentin Bodișteanu</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006BB4" w:rsidRDefault="006F64D7" w:rsidP="00006BB4">
            <w:pPr>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0812</w:t>
            </w:r>
          </w:p>
        </w:tc>
        <w:tc>
          <w:tcPr>
            <w:tcW w:w="1865" w:type="dxa"/>
          </w:tcPr>
          <w:p w:rsidR="00006BB4" w:rsidRPr="003D735D" w:rsidRDefault="006F64D7" w:rsidP="00006BB4">
            <w:pPr>
              <w:tabs>
                <w:tab w:val="left" w:pos="5958"/>
              </w:tabs>
              <w:jc w:val="center"/>
              <w:rPr>
                <w:rFonts w:ascii="Times New Roman" w:eastAsia="Times New Roman" w:hAnsi="Times New Roman" w:cs="Times New Roman"/>
                <w:bCs/>
                <w:sz w:val="20"/>
                <w:szCs w:val="20"/>
                <w:lang w:val="ro-RO" w:eastAsia="ru-RU"/>
              </w:rPr>
            </w:pPr>
            <w:r>
              <w:rPr>
                <w:rFonts w:ascii="Times New Roman" w:eastAsia="Times New Roman" w:hAnsi="Times New Roman" w:cs="Times New Roman"/>
                <w:bCs/>
                <w:sz w:val="20"/>
                <w:szCs w:val="20"/>
                <w:lang w:val="ro-RO" w:eastAsia="ru-RU"/>
              </w:rPr>
              <w:t>30,0</w:t>
            </w:r>
          </w:p>
        </w:tc>
      </w:tr>
      <w:tr w:rsidR="00006BB4" w:rsidRPr="002B6F68" w:rsidTr="00675647">
        <w:trPr>
          <w:trHeight w:val="340"/>
        </w:trPr>
        <w:tc>
          <w:tcPr>
            <w:tcW w:w="562" w:type="dxa"/>
            <w:vMerge/>
          </w:tcPr>
          <w:p w:rsidR="00006BB4" w:rsidRPr="00C459B8" w:rsidRDefault="00006BB4" w:rsidP="00006BB4">
            <w:pPr>
              <w:tabs>
                <w:tab w:val="left" w:pos="5958"/>
              </w:tabs>
              <w:rPr>
                <w:rFonts w:ascii="Times New Roman" w:eastAsia="Times New Roman" w:hAnsi="Times New Roman" w:cs="Times New Roman"/>
                <w:sz w:val="20"/>
                <w:szCs w:val="20"/>
                <w:shd w:val="clear" w:color="auto" w:fill="FFFFFF"/>
                <w:lang w:val="ro-MD" w:eastAsia="ru-RU"/>
              </w:rPr>
            </w:pPr>
          </w:p>
        </w:tc>
        <w:tc>
          <w:tcPr>
            <w:tcW w:w="1418" w:type="dxa"/>
            <w:vMerge/>
          </w:tcPr>
          <w:p w:rsidR="00006BB4" w:rsidRPr="00C459B8" w:rsidRDefault="00006BB4" w:rsidP="00006BB4">
            <w:pPr>
              <w:tabs>
                <w:tab w:val="left" w:pos="5958"/>
              </w:tabs>
              <w:rPr>
                <w:rFonts w:ascii="Times New Roman" w:eastAsia="Times New Roman" w:hAnsi="Times New Roman" w:cs="Times New Roman"/>
                <w:sz w:val="20"/>
                <w:szCs w:val="20"/>
                <w:shd w:val="clear" w:color="auto" w:fill="FFFFFF"/>
                <w:lang w:val="ro-MD" w:eastAsia="ru-RU"/>
              </w:rPr>
            </w:pPr>
          </w:p>
        </w:tc>
        <w:tc>
          <w:tcPr>
            <w:tcW w:w="6237" w:type="dxa"/>
            <w:tcBorders>
              <w:top w:val="single" w:sz="4" w:space="0" w:color="auto"/>
              <w:right w:val="single" w:sz="4" w:space="0" w:color="auto"/>
            </w:tcBorders>
            <w:shd w:val="clear" w:color="auto" w:fill="auto"/>
            <w:vAlign w:val="center"/>
          </w:tcPr>
          <w:p w:rsidR="00006BB4" w:rsidRPr="00C459B8" w:rsidRDefault="006F64D7" w:rsidP="0001663E">
            <w:pP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 xml:space="preserve">Cheltuieli </w:t>
            </w:r>
            <w:r w:rsidR="0001663E">
              <w:rPr>
                <w:rFonts w:ascii="Times New Roman" w:eastAsia="Times New Roman" w:hAnsi="Times New Roman" w:cs="Times New Roman"/>
                <w:sz w:val="20"/>
                <w:szCs w:val="20"/>
                <w:lang w:val="ro-MD" w:eastAsia="ru-RU"/>
              </w:rPr>
              <w:t>pentru</w:t>
            </w:r>
            <w:r>
              <w:rPr>
                <w:rFonts w:ascii="Times New Roman" w:eastAsia="Times New Roman" w:hAnsi="Times New Roman" w:cs="Times New Roman"/>
                <w:sz w:val="20"/>
                <w:szCs w:val="20"/>
                <w:lang w:val="ro-MD" w:eastAsia="ru-RU"/>
              </w:rPr>
              <w:t xml:space="preserve"> executarea Hotărîrii Judecătoarei Hîncești cu sediul Ialoveni</w:t>
            </w:r>
            <w:r w:rsidR="00D44378">
              <w:rPr>
                <w:rFonts w:ascii="Times New Roman" w:eastAsia="Times New Roman" w:hAnsi="Times New Roman" w:cs="Times New Roman"/>
                <w:sz w:val="20"/>
                <w:szCs w:val="20"/>
                <w:lang w:val="ro-MD" w:eastAsia="ru-RU"/>
              </w:rPr>
              <w:t xml:space="preserve"> din 10 mai 2022</w:t>
            </w:r>
            <w:r>
              <w:rPr>
                <w:rFonts w:ascii="Times New Roman" w:eastAsia="Times New Roman" w:hAnsi="Times New Roman" w:cs="Times New Roman"/>
                <w:sz w:val="20"/>
                <w:szCs w:val="20"/>
                <w:lang w:val="ro-MD" w:eastAsia="ru-RU"/>
              </w:rPr>
              <w:t xml:space="preserve">, inclusiv prejudiciu moral -18,0 mii lei   </w:t>
            </w:r>
          </w:p>
        </w:tc>
        <w:tc>
          <w:tcPr>
            <w:tcW w:w="686" w:type="dxa"/>
            <w:tcBorders>
              <w:top w:val="single" w:sz="4" w:space="0" w:color="auto"/>
              <w:left w:val="single" w:sz="4" w:space="0" w:color="auto"/>
              <w:right w:val="single" w:sz="4" w:space="0" w:color="auto"/>
            </w:tcBorders>
            <w:shd w:val="clear" w:color="auto" w:fill="auto"/>
            <w:vAlign w:val="center"/>
          </w:tcPr>
          <w:p w:rsidR="00006BB4" w:rsidRPr="00C459B8" w:rsidRDefault="007A0164" w:rsidP="00006BB4">
            <w:pPr>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0111</w:t>
            </w:r>
          </w:p>
        </w:tc>
        <w:tc>
          <w:tcPr>
            <w:tcW w:w="1865" w:type="dxa"/>
            <w:tcBorders>
              <w:top w:val="single" w:sz="4" w:space="0" w:color="auto"/>
              <w:right w:val="single" w:sz="4" w:space="0" w:color="auto"/>
            </w:tcBorders>
            <w:shd w:val="clear" w:color="auto" w:fill="auto"/>
            <w:vAlign w:val="center"/>
          </w:tcPr>
          <w:p w:rsidR="00006BB4" w:rsidRPr="00C459B8" w:rsidRDefault="006F64D7" w:rsidP="00006BB4">
            <w:pPr>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222,1</w:t>
            </w:r>
          </w:p>
        </w:tc>
      </w:tr>
      <w:tr w:rsidR="00006BB4" w:rsidRPr="00872D36" w:rsidTr="0037281D">
        <w:trPr>
          <w:trHeight w:val="255"/>
        </w:trPr>
        <w:tc>
          <w:tcPr>
            <w:tcW w:w="562" w:type="dxa"/>
          </w:tcPr>
          <w:p w:rsidR="00006BB4" w:rsidRPr="007A0164" w:rsidRDefault="00D44378" w:rsidP="00006BB4">
            <w:pPr>
              <w:tabs>
                <w:tab w:val="left" w:pos="5958"/>
              </w:tabs>
              <w:rPr>
                <w:rFonts w:ascii="Times New Roman" w:eastAsia="Times New Roman" w:hAnsi="Times New Roman" w:cs="Times New Roman"/>
                <w:sz w:val="20"/>
                <w:szCs w:val="20"/>
                <w:shd w:val="clear" w:color="auto" w:fill="FFFFFF"/>
                <w:lang w:val="ro-MD" w:eastAsia="ru-RU"/>
              </w:rPr>
            </w:pPr>
            <w:r w:rsidRPr="007A0164">
              <w:rPr>
                <w:rFonts w:ascii="Times New Roman" w:eastAsia="Times New Roman" w:hAnsi="Times New Roman" w:cs="Times New Roman"/>
                <w:sz w:val="20"/>
                <w:szCs w:val="20"/>
                <w:shd w:val="clear" w:color="auto" w:fill="FFFFFF"/>
                <w:lang w:val="ro-MD"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06BB4" w:rsidRPr="00C459B8" w:rsidRDefault="00006BB4" w:rsidP="00006BB4">
            <w:pPr>
              <w:rPr>
                <w:rFonts w:ascii="Times New Roman" w:eastAsia="Times New Roman" w:hAnsi="Times New Roman" w:cs="Times New Roman"/>
                <w:sz w:val="20"/>
                <w:szCs w:val="20"/>
                <w:lang w:val="ro-MD" w:eastAsia="ru-RU"/>
              </w:rPr>
            </w:pPr>
            <w:r w:rsidRPr="00C459B8">
              <w:rPr>
                <w:rFonts w:ascii="Times New Roman" w:eastAsia="Times New Roman" w:hAnsi="Times New Roman" w:cs="Times New Roman"/>
                <w:sz w:val="20"/>
                <w:szCs w:val="20"/>
                <w:lang w:val="ro-MD" w:eastAsia="ru-RU"/>
              </w:rPr>
              <w:t>Direcția Cultură și Turism</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006BB4" w:rsidRPr="00BF6581" w:rsidRDefault="00006BB4" w:rsidP="00006BB4">
            <w:pPr>
              <w:rPr>
                <w:rFonts w:ascii="Times New Roman" w:eastAsia="Times New Roman" w:hAnsi="Times New Roman" w:cs="Times New Roman"/>
                <w:color w:val="000000"/>
                <w:sz w:val="20"/>
                <w:szCs w:val="20"/>
                <w:lang w:val="pt-BR" w:eastAsia="ru-RU"/>
              </w:rPr>
            </w:pPr>
            <w:r>
              <w:rPr>
                <w:rFonts w:ascii="Times New Roman" w:eastAsia="Times New Roman" w:hAnsi="Times New Roman" w:cs="Times New Roman"/>
                <w:color w:val="000000"/>
                <w:sz w:val="20"/>
                <w:szCs w:val="20"/>
                <w:lang w:val="ro-MD" w:eastAsia="ru-RU"/>
              </w:rPr>
              <w:t>L</w:t>
            </w:r>
            <w:r w:rsidRPr="00506370">
              <w:rPr>
                <w:rFonts w:ascii="Times New Roman" w:eastAsia="Times New Roman" w:hAnsi="Times New Roman" w:cs="Times New Roman"/>
                <w:color w:val="000000"/>
                <w:sz w:val="20"/>
                <w:szCs w:val="20"/>
                <w:lang w:val="ro-MD" w:eastAsia="ru-RU"/>
              </w:rPr>
              <w:t>ucrări de construcție a anexei, inclusiv servicii de supraveghere tehnică</w:t>
            </w:r>
            <w:r>
              <w:rPr>
                <w:rFonts w:ascii="Times New Roman" w:eastAsia="Times New Roman" w:hAnsi="Times New Roman" w:cs="Times New Roman"/>
                <w:color w:val="000000"/>
                <w:sz w:val="20"/>
                <w:szCs w:val="20"/>
                <w:lang w:val="ro-MD" w:eastAsia="ru-RU"/>
              </w:rPr>
              <w:t xml:space="preserve"> a </w:t>
            </w:r>
            <w:r w:rsidRPr="00506370">
              <w:rPr>
                <w:rFonts w:ascii="Times New Roman" w:eastAsia="Times New Roman" w:hAnsi="Times New Roman" w:cs="Times New Roman"/>
                <w:color w:val="000000"/>
                <w:sz w:val="20"/>
                <w:szCs w:val="20"/>
                <w:lang w:val="ro-MD" w:eastAsia="ru-RU"/>
              </w:rPr>
              <w:t xml:space="preserve">Școlii de arte Sărata  Galbena </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006BB4" w:rsidRPr="00C459B8" w:rsidRDefault="00006BB4" w:rsidP="00006BB4">
            <w:pPr>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0950</w:t>
            </w:r>
          </w:p>
        </w:tc>
        <w:tc>
          <w:tcPr>
            <w:tcW w:w="1865" w:type="dxa"/>
            <w:tcBorders>
              <w:top w:val="single" w:sz="4" w:space="0" w:color="auto"/>
              <w:left w:val="single" w:sz="4" w:space="0" w:color="auto"/>
              <w:bottom w:val="single" w:sz="4" w:space="0" w:color="auto"/>
              <w:right w:val="single" w:sz="4" w:space="0" w:color="auto"/>
            </w:tcBorders>
          </w:tcPr>
          <w:p w:rsidR="00006BB4" w:rsidRDefault="00006BB4" w:rsidP="00006BB4">
            <w:pPr>
              <w:tabs>
                <w:tab w:val="left" w:pos="5958"/>
              </w:tabs>
              <w:jc w:val="center"/>
              <w:rPr>
                <w:rFonts w:ascii="Times New Roman" w:eastAsia="Times New Roman" w:hAnsi="Times New Roman" w:cs="Times New Roman"/>
                <w:sz w:val="20"/>
                <w:szCs w:val="20"/>
                <w:shd w:val="clear" w:color="auto" w:fill="FFFFFF"/>
                <w:lang w:val="ro-MD" w:eastAsia="ru-RU"/>
              </w:rPr>
            </w:pPr>
          </w:p>
          <w:p w:rsidR="00006BB4" w:rsidRPr="00C459B8" w:rsidRDefault="00D155D6" w:rsidP="00006BB4">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219,5</w:t>
            </w:r>
          </w:p>
        </w:tc>
      </w:tr>
      <w:tr w:rsidR="0037281D" w:rsidRPr="00872D36" w:rsidTr="0037281D">
        <w:trPr>
          <w:trHeight w:val="255"/>
        </w:trPr>
        <w:tc>
          <w:tcPr>
            <w:tcW w:w="562" w:type="dxa"/>
          </w:tcPr>
          <w:p w:rsidR="0037281D" w:rsidRPr="007A0164" w:rsidRDefault="00D44378" w:rsidP="00006BB4">
            <w:pPr>
              <w:tabs>
                <w:tab w:val="left" w:pos="5958"/>
              </w:tabs>
              <w:rPr>
                <w:rFonts w:ascii="Times New Roman" w:eastAsia="Times New Roman" w:hAnsi="Times New Roman" w:cs="Times New Roman"/>
                <w:sz w:val="20"/>
                <w:szCs w:val="20"/>
                <w:shd w:val="clear" w:color="auto" w:fill="FFFFFF"/>
                <w:lang w:val="ro-MD" w:eastAsia="ru-RU"/>
              </w:rPr>
            </w:pPr>
            <w:r w:rsidRPr="007A0164">
              <w:rPr>
                <w:rFonts w:ascii="Times New Roman" w:eastAsia="Times New Roman" w:hAnsi="Times New Roman" w:cs="Times New Roman"/>
                <w:sz w:val="20"/>
                <w:szCs w:val="20"/>
                <w:shd w:val="clear" w:color="auto" w:fill="FFFFFF"/>
                <w:lang w:val="ro-MD"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281D" w:rsidRPr="00FA54B4" w:rsidRDefault="0037281D" w:rsidP="00E76F1B">
            <w:pPr>
              <w:rPr>
                <w:rFonts w:ascii="Times New Roman" w:eastAsia="Times New Roman" w:hAnsi="Times New Roman" w:cs="Times New Roman"/>
                <w:sz w:val="18"/>
                <w:szCs w:val="18"/>
                <w:lang w:val="ro-MD" w:eastAsia="ru-RU"/>
              </w:rPr>
            </w:pPr>
            <w:r w:rsidRPr="00FA54B4">
              <w:rPr>
                <w:rFonts w:ascii="Times New Roman" w:eastAsia="Times New Roman" w:hAnsi="Times New Roman" w:cs="Times New Roman"/>
                <w:sz w:val="18"/>
                <w:szCs w:val="18"/>
                <w:lang w:val="ro-MD" w:eastAsia="ru-RU"/>
              </w:rPr>
              <w:t xml:space="preserve">Centrul Raional de Cultura </w:t>
            </w:r>
            <w:r w:rsidR="00E76F1B" w:rsidRPr="00E76F1B">
              <w:rPr>
                <w:rFonts w:ascii="Times New Roman" w:eastAsia="Times New Roman" w:hAnsi="Times New Roman" w:cs="Times New Roman"/>
                <w:bCs/>
                <w:sz w:val="18"/>
                <w:szCs w:val="18"/>
                <w:lang w:val="ro-RO" w:eastAsia="ru-RU"/>
              </w:rPr>
              <w:t>„</w:t>
            </w:r>
            <w:r w:rsidRPr="00FA54B4">
              <w:rPr>
                <w:rFonts w:ascii="Times New Roman" w:eastAsia="Times New Roman" w:hAnsi="Times New Roman" w:cs="Times New Roman"/>
                <w:sz w:val="18"/>
                <w:szCs w:val="18"/>
                <w:lang w:val="ro-MD" w:eastAsia="ru-RU"/>
              </w:rPr>
              <w:t>Conacul Manuc Bey" Hincesti</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37281D" w:rsidRDefault="0037281D" w:rsidP="00006BB4">
            <w:pPr>
              <w:rPr>
                <w:rFonts w:ascii="Times New Roman" w:eastAsia="Times New Roman" w:hAnsi="Times New Roman" w:cs="Times New Roman"/>
                <w:color w:val="000000"/>
                <w:sz w:val="20"/>
                <w:szCs w:val="20"/>
                <w:lang w:val="ro-MD" w:eastAsia="ru-RU"/>
              </w:rPr>
            </w:pPr>
            <w:r w:rsidRPr="0037281D">
              <w:rPr>
                <w:rFonts w:ascii="Times New Roman" w:eastAsia="Times New Roman" w:hAnsi="Times New Roman" w:cs="Times New Roman"/>
                <w:color w:val="000000"/>
                <w:sz w:val="20"/>
                <w:szCs w:val="20"/>
                <w:lang w:val="ro-MD" w:eastAsia="ru-RU"/>
              </w:rPr>
              <w:t>Acoperirea cheltuielilor la resursele termoenergetice (gaze)</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37281D" w:rsidRDefault="0037281D" w:rsidP="00006BB4">
            <w:pPr>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0820</w:t>
            </w:r>
          </w:p>
        </w:tc>
        <w:tc>
          <w:tcPr>
            <w:tcW w:w="1865" w:type="dxa"/>
            <w:tcBorders>
              <w:top w:val="single" w:sz="4" w:space="0" w:color="auto"/>
              <w:left w:val="single" w:sz="4" w:space="0" w:color="auto"/>
              <w:bottom w:val="single" w:sz="4" w:space="0" w:color="auto"/>
              <w:right w:val="single" w:sz="4" w:space="0" w:color="auto"/>
            </w:tcBorders>
          </w:tcPr>
          <w:p w:rsidR="0037281D" w:rsidRDefault="0037281D" w:rsidP="00006BB4">
            <w:pPr>
              <w:tabs>
                <w:tab w:val="left" w:pos="5958"/>
              </w:tabs>
              <w:jc w:val="center"/>
              <w:rPr>
                <w:rFonts w:ascii="Times New Roman" w:eastAsia="Times New Roman" w:hAnsi="Times New Roman" w:cs="Times New Roman"/>
                <w:sz w:val="20"/>
                <w:szCs w:val="20"/>
                <w:shd w:val="clear" w:color="auto" w:fill="FFFFFF"/>
                <w:lang w:val="ro-MD" w:eastAsia="ru-RU"/>
              </w:rPr>
            </w:pPr>
          </w:p>
          <w:p w:rsidR="0037281D" w:rsidRDefault="0037281D" w:rsidP="00006BB4">
            <w:pPr>
              <w:tabs>
                <w:tab w:val="left" w:pos="5958"/>
              </w:tabs>
              <w:jc w:val="center"/>
              <w:rPr>
                <w:rFonts w:ascii="Times New Roman" w:eastAsia="Times New Roman" w:hAnsi="Times New Roman" w:cs="Times New Roman"/>
                <w:sz w:val="20"/>
                <w:szCs w:val="20"/>
                <w:shd w:val="clear" w:color="auto" w:fill="FFFFFF"/>
                <w:lang w:val="ro-MD" w:eastAsia="ru-RU"/>
              </w:rPr>
            </w:pPr>
          </w:p>
          <w:p w:rsidR="0037281D" w:rsidRDefault="00D44378" w:rsidP="00006BB4">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330,0</w:t>
            </w:r>
          </w:p>
        </w:tc>
      </w:tr>
      <w:tr w:rsidR="00D44378" w:rsidRPr="00872D36" w:rsidTr="0037281D">
        <w:trPr>
          <w:trHeight w:val="255"/>
        </w:trPr>
        <w:tc>
          <w:tcPr>
            <w:tcW w:w="562" w:type="dxa"/>
          </w:tcPr>
          <w:p w:rsidR="00D44378" w:rsidRPr="007A0164" w:rsidRDefault="00D44378" w:rsidP="00006BB4">
            <w:pPr>
              <w:tabs>
                <w:tab w:val="left" w:pos="5958"/>
              </w:tabs>
              <w:rPr>
                <w:rFonts w:ascii="Times New Roman" w:eastAsia="Times New Roman" w:hAnsi="Times New Roman" w:cs="Times New Roman"/>
                <w:sz w:val="20"/>
                <w:szCs w:val="20"/>
                <w:shd w:val="clear" w:color="auto" w:fill="FFFFFF"/>
                <w:lang w:val="ro-MD" w:eastAsia="ru-RU"/>
              </w:rPr>
            </w:pPr>
            <w:r w:rsidRPr="007A0164">
              <w:rPr>
                <w:rFonts w:ascii="Times New Roman" w:eastAsia="Times New Roman" w:hAnsi="Times New Roman" w:cs="Times New Roman"/>
                <w:sz w:val="20"/>
                <w:szCs w:val="20"/>
                <w:shd w:val="clear" w:color="auto" w:fill="FFFFFF"/>
                <w:lang w:val="ro-MD"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378" w:rsidRPr="00FA54B4" w:rsidRDefault="00D44378" w:rsidP="00006BB4">
            <w:pPr>
              <w:rPr>
                <w:rFonts w:ascii="Times New Roman" w:eastAsia="Times New Roman" w:hAnsi="Times New Roman" w:cs="Times New Roman"/>
                <w:sz w:val="18"/>
                <w:szCs w:val="18"/>
                <w:lang w:val="ro-MD" w:eastAsia="ru-RU"/>
              </w:rPr>
            </w:pPr>
            <w:r w:rsidRPr="00C459B8">
              <w:rPr>
                <w:rFonts w:ascii="Times New Roman" w:eastAsia="Times New Roman" w:hAnsi="Times New Roman" w:cs="Times New Roman"/>
                <w:sz w:val="20"/>
                <w:szCs w:val="20"/>
                <w:shd w:val="clear" w:color="auto" w:fill="FFFFFF"/>
                <w:lang w:val="ro-MD" w:eastAsia="ru-RU"/>
              </w:rPr>
              <w:t>Primăria mun. Hîncești</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E31DF8" w:rsidRDefault="00E31DF8" w:rsidP="00E76F1B">
            <w:pPr>
              <w:rPr>
                <w:rFonts w:ascii="Times New Roman" w:eastAsia="Times New Roman" w:hAnsi="Times New Roman" w:cs="Times New Roman"/>
                <w:color w:val="000000"/>
                <w:sz w:val="20"/>
                <w:szCs w:val="20"/>
                <w:lang w:val="ro-MD" w:eastAsia="ru-RU"/>
              </w:rPr>
            </w:pPr>
            <w:r w:rsidRPr="00E31DF8">
              <w:rPr>
                <w:rFonts w:ascii="Times New Roman" w:eastAsia="Times New Roman" w:hAnsi="Times New Roman" w:cs="Times New Roman"/>
                <w:color w:val="000000"/>
                <w:sz w:val="20"/>
                <w:szCs w:val="20"/>
                <w:lang w:val="ro-MD" w:eastAsia="ru-RU"/>
              </w:rPr>
              <w:t>Lucrări de reparație a str.</w:t>
            </w:r>
            <w:r>
              <w:rPr>
                <w:rFonts w:ascii="Times New Roman" w:eastAsia="Times New Roman" w:hAnsi="Times New Roman" w:cs="Times New Roman"/>
                <w:color w:val="000000"/>
                <w:sz w:val="20"/>
                <w:szCs w:val="20"/>
                <w:lang w:val="ro-MD" w:eastAsia="ru-RU"/>
              </w:rPr>
              <w:t xml:space="preserve"> Alexandru Bernardazzi, drum de acces spre</w:t>
            </w:r>
            <w:r w:rsidRPr="00E31DF8">
              <w:rPr>
                <w:rFonts w:ascii="Times New Roman" w:eastAsia="Times New Roman" w:hAnsi="Times New Roman" w:cs="Times New Roman"/>
                <w:sz w:val="18"/>
                <w:szCs w:val="18"/>
                <w:lang w:val="ro-MD" w:eastAsia="ru-RU"/>
              </w:rPr>
              <w:t xml:space="preserve"> </w:t>
            </w:r>
            <w:r w:rsidRPr="00E31DF8">
              <w:rPr>
                <w:rFonts w:ascii="Times New Roman" w:eastAsia="Times New Roman" w:hAnsi="Times New Roman" w:cs="Times New Roman"/>
                <w:color w:val="000000"/>
                <w:sz w:val="20"/>
                <w:szCs w:val="20"/>
                <w:lang w:val="ro-MD" w:eastAsia="ru-RU"/>
              </w:rPr>
              <w:t xml:space="preserve">Centrul Raional de Cultura </w:t>
            </w:r>
            <w:r w:rsidR="00E76F1B" w:rsidRPr="004621E2">
              <w:rPr>
                <w:rFonts w:ascii="Times New Roman" w:eastAsia="Times New Roman" w:hAnsi="Times New Roman" w:cs="Times New Roman"/>
                <w:bCs/>
                <w:sz w:val="20"/>
                <w:szCs w:val="20"/>
                <w:shd w:val="clear" w:color="auto" w:fill="FFFFFF"/>
                <w:lang w:val="ro-RO" w:eastAsia="ru-RU"/>
              </w:rPr>
              <w:t>„</w:t>
            </w:r>
            <w:r w:rsidRPr="00E31DF8">
              <w:rPr>
                <w:rFonts w:ascii="Times New Roman" w:eastAsia="Times New Roman" w:hAnsi="Times New Roman" w:cs="Times New Roman"/>
                <w:color w:val="000000"/>
                <w:sz w:val="20"/>
                <w:szCs w:val="20"/>
                <w:lang w:val="ro-MD" w:eastAsia="ru-RU"/>
              </w:rPr>
              <w:t>Conacul Manuc Bey</w:t>
            </w:r>
            <w:r w:rsidR="00E76F1B" w:rsidRPr="00E76F1B">
              <w:rPr>
                <w:rFonts w:ascii="Times New Roman" w:eastAsia="Times New Roman" w:hAnsi="Times New Roman" w:cs="Times New Roman"/>
                <w:color w:val="000000"/>
                <w:sz w:val="20"/>
                <w:szCs w:val="20"/>
                <w:lang w:val="ro-MD" w:eastAsia="ru-RU"/>
              </w:rPr>
              <w:t>”</w:t>
            </w:r>
          </w:p>
          <w:p w:rsidR="00E76F1B" w:rsidRPr="0037281D" w:rsidRDefault="00E76F1B" w:rsidP="00E76F1B">
            <w:pPr>
              <w:rPr>
                <w:rFonts w:ascii="Times New Roman" w:eastAsia="Times New Roman" w:hAnsi="Times New Roman" w:cs="Times New Roman"/>
                <w:color w:val="000000"/>
                <w:sz w:val="20"/>
                <w:szCs w:val="20"/>
                <w:lang w:val="ro-MD" w:eastAsia="ru-RU"/>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D44378" w:rsidRDefault="00E31DF8" w:rsidP="00006BB4">
            <w:pPr>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0451</w:t>
            </w:r>
          </w:p>
        </w:tc>
        <w:tc>
          <w:tcPr>
            <w:tcW w:w="1865" w:type="dxa"/>
            <w:tcBorders>
              <w:top w:val="single" w:sz="4" w:space="0" w:color="auto"/>
              <w:left w:val="single" w:sz="4" w:space="0" w:color="auto"/>
              <w:bottom w:val="single" w:sz="4" w:space="0" w:color="auto"/>
              <w:right w:val="single" w:sz="4" w:space="0" w:color="auto"/>
            </w:tcBorders>
          </w:tcPr>
          <w:p w:rsidR="00D44378" w:rsidRDefault="00E31DF8" w:rsidP="00006BB4">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600,0</w:t>
            </w:r>
          </w:p>
        </w:tc>
      </w:tr>
      <w:tr w:rsidR="00E31DF8" w:rsidRPr="00872D36" w:rsidTr="008C116B">
        <w:trPr>
          <w:trHeight w:val="255"/>
        </w:trPr>
        <w:tc>
          <w:tcPr>
            <w:tcW w:w="562" w:type="dxa"/>
          </w:tcPr>
          <w:p w:rsidR="00E31DF8" w:rsidRPr="007A0164" w:rsidRDefault="00E31DF8" w:rsidP="00E31DF8">
            <w:pPr>
              <w:tabs>
                <w:tab w:val="left" w:pos="5958"/>
              </w:tabs>
              <w:jc w:val="center"/>
              <w:rPr>
                <w:rFonts w:ascii="Times New Roman" w:eastAsia="Times New Roman" w:hAnsi="Times New Roman" w:cs="Times New Roman"/>
                <w:sz w:val="20"/>
                <w:szCs w:val="20"/>
                <w:shd w:val="clear" w:color="auto" w:fill="FFFFFF"/>
                <w:lang w:val="ro-MD" w:eastAsia="ru-RU"/>
              </w:rPr>
            </w:pPr>
            <w:r w:rsidRPr="007A0164">
              <w:rPr>
                <w:rFonts w:ascii="Times New Roman" w:eastAsia="Times New Roman" w:hAnsi="Times New Roman" w:cs="Times New Roman"/>
                <w:sz w:val="20"/>
                <w:szCs w:val="20"/>
                <w:shd w:val="clear" w:color="auto" w:fill="FFFFFF"/>
                <w:lang w:val="ro-MD" w:eastAsia="ru-RU"/>
              </w:rPr>
              <w:lastRenderedPageBreak/>
              <w:t>1</w:t>
            </w:r>
          </w:p>
        </w:tc>
        <w:tc>
          <w:tcPr>
            <w:tcW w:w="1418" w:type="dxa"/>
          </w:tcPr>
          <w:p w:rsidR="00E31DF8" w:rsidRPr="00E31DF8" w:rsidRDefault="00E31DF8" w:rsidP="00E31DF8">
            <w:pPr>
              <w:tabs>
                <w:tab w:val="left" w:pos="5958"/>
              </w:tabs>
              <w:jc w:val="center"/>
              <w:rPr>
                <w:rFonts w:ascii="Times New Roman" w:eastAsia="Times New Roman" w:hAnsi="Times New Roman" w:cs="Times New Roman"/>
                <w:sz w:val="20"/>
                <w:szCs w:val="20"/>
                <w:shd w:val="clear" w:color="auto" w:fill="FFFFFF"/>
                <w:lang w:val="ro-MD" w:eastAsia="ru-RU"/>
              </w:rPr>
            </w:pPr>
            <w:r w:rsidRPr="00E31DF8">
              <w:rPr>
                <w:rFonts w:ascii="Times New Roman" w:eastAsia="Times New Roman" w:hAnsi="Times New Roman" w:cs="Times New Roman"/>
                <w:sz w:val="20"/>
                <w:szCs w:val="20"/>
                <w:shd w:val="clear" w:color="auto" w:fill="FFFFFF"/>
                <w:lang w:val="ro-MD" w:eastAsia="ru-RU"/>
              </w:rPr>
              <w:t>2</w:t>
            </w:r>
          </w:p>
        </w:tc>
        <w:tc>
          <w:tcPr>
            <w:tcW w:w="6237" w:type="dxa"/>
          </w:tcPr>
          <w:p w:rsidR="00E31DF8" w:rsidRPr="00E31DF8" w:rsidRDefault="00E31DF8" w:rsidP="00E31DF8">
            <w:pPr>
              <w:tabs>
                <w:tab w:val="left" w:pos="5958"/>
              </w:tabs>
              <w:jc w:val="center"/>
              <w:rPr>
                <w:rFonts w:ascii="Times New Roman" w:eastAsia="Times New Roman" w:hAnsi="Times New Roman" w:cs="Times New Roman"/>
                <w:sz w:val="20"/>
                <w:szCs w:val="20"/>
                <w:shd w:val="clear" w:color="auto" w:fill="FFFFFF"/>
                <w:lang w:val="ro-MD" w:eastAsia="ru-RU"/>
              </w:rPr>
            </w:pPr>
            <w:r w:rsidRPr="00E31DF8">
              <w:rPr>
                <w:rFonts w:ascii="Times New Roman" w:eastAsia="Times New Roman" w:hAnsi="Times New Roman" w:cs="Times New Roman"/>
                <w:sz w:val="20"/>
                <w:szCs w:val="20"/>
                <w:shd w:val="clear" w:color="auto" w:fill="FFFFFF"/>
                <w:lang w:val="ro-MD" w:eastAsia="ru-RU"/>
              </w:rPr>
              <w:t>3</w:t>
            </w:r>
          </w:p>
        </w:tc>
        <w:tc>
          <w:tcPr>
            <w:tcW w:w="686" w:type="dxa"/>
          </w:tcPr>
          <w:p w:rsidR="00E31DF8" w:rsidRPr="00E31DF8" w:rsidRDefault="00E31DF8" w:rsidP="00E31DF8">
            <w:pPr>
              <w:tabs>
                <w:tab w:val="left" w:pos="5958"/>
              </w:tabs>
              <w:jc w:val="center"/>
              <w:rPr>
                <w:rFonts w:ascii="Times New Roman" w:eastAsia="Times New Roman" w:hAnsi="Times New Roman" w:cs="Times New Roman"/>
                <w:sz w:val="20"/>
                <w:szCs w:val="20"/>
                <w:shd w:val="clear" w:color="auto" w:fill="FFFFFF"/>
                <w:lang w:val="ro-MD" w:eastAsia="ru-RU"/>
              </w:rPr>
            </w:pPr>
            <w:r w:rsidRPr="00E31DF8">
              <w:rPr>
                <w:rFonts w:ascii="Times New Roman" w:eastAsia="Times New Roman" w:hAnsi="Times New Roman" w:cs="Times New Roman"/>
                <w:sz w:val="20"/>
                <w:szCs w:val="20"/>
                <w:shd w:val="clear" w:color="auto" w:fill="FFFFFF"/>
                <w:lang w:val="ro-MD" w:eastAsia="ru-RU"/>
              </w:rPr>
              <w:t>4</w:t>
            </w:r>
          </w:p>
        </w:tc>
        <w:tc>
          <w:tcPr>
            <w:tcW w:w="1865" w:type="dxa"/>
          </w:tcPr>
          <w:p w:rsidR="00E31DF8" w:rsidRPr="00E31DF8" w:rsidRDefault="00E31DF8" w:rsidP="00E31DF8">
            <w:pPr>
              <w:tabs>
                <w:tab w:val="left" w:pos="5958"/>
              </w:tabs>
              <w:jc w:val="center"/>
              <w:rPr>
                <w:rFonts w:ascii="Times New Roman" w:eastAsia="Times New Roman" w:hAnsi="Times New Roman" w:cs="Times New Roman"/>
                <w:sz w:val="20"/>
                <w:szCs w:val="20"/>
                <w:shd w:val="clear" w:color="auto" w:fill="FFFFFF"/>
                <w:lang w:val="ro-MD" w:eastAsia="ru-RU"/>
              </w:rPr>
            </w:pPr>
            <w:r w:rsidRPr="00E31DF8">
              <w:rPr>
                <w:rFonts w:ascii="Times New Roman" w:eastAsia="Times New Roman" w:hAnsi="Times New Roman" w:cs="Times New Roman"/>
                <w:sz w:val="20"/>
                <w:szCs w:val="20"/>
                <w:shd w:val="clear" w:color="auto" w:fill="FFFFFF"/>
                <w:lang w:val="ro-MD" w:eastAsia="ru-RU"/>
              </w:rPr>
              <w:t>5</w:t>
            </w:r>
          </w:p>
        </w:tc>
      </w:tr>
      <w:tr w:rsidR="00E31DF8" w:rsidRPr="00872D36" w:rsidTr="0037281D">
        <w:trPr>
          <w:trHeight w:val="255"/>
        </w:trPr>
        <w:tc>
          <w:tcPr>
            <w:tcW w:w="562" w:type="dxa"/>
          </w:tcPr>
          <w:p w:rsidR="00E31DF8" w:rsidRPr="007A0164" w:rsidRDefault="00E31DF8" w:rsidP="00006BB4">
            <w:pPr>
              <w:tabs>
                <w:tab w:val="left" w:pos="5958"/>
              </w:tabs>
              <w:rPr>
                <w:rFonts w:ascii="Times New Roman" w:eastAsia="Times New Roman" w:hAnsi="Times New Roman" w:cs="Times New Roman"/>
                <w:sz w:val="20"/>
                <w:szCs w:val="20"/>
                <w:shd w:val="clear" w:color="auto" w:fill="FFFFFF"/>
                <w:lang w:val="ro-MD" w:eastAsia="ru-RU"/>
              </w:rPr>
            </w:pPr>
            <w:r w:rsidRPr="007A0164">
              <w:rPr>
                <w:rFonts w:ascii="Times New Roman" w:eastAsia="Times New Roman" w:hAnsi="Times New Roman" w:cs="Times New Roman"/>
                <w:sz w:val="20"/>
                <w:szCs w:val="20"/>
                <w:shd w:val="clear" w:color="auto" w:fill="FFFFFF"/>
                <w:lang w:val="ro-MD" w:eastAsia="ru-RU"/>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6D02" w:rsidRDefault="00E31DF8" w:rsidP="00006BB4">
            <w:pPr>
              <w:rPr>
                <w:rFonts w:ascii="Times New Roman" w:eastAsia="Times New Roman" w:hAnsi="Times New Roman" w:cs="Times New Roman"/>
                <w:sz w:val="20"/>
                <w:szCs w:val="20"/>
                <w:shd w:val="clear" w:color="auto" w:fill="FFFFFF"/>
                <w:lang w:val="ro-MD" w:eastAsia="ru-RU"/>
              </w:rPr>
            </w:pPr>
            <w:r w:rsidRPr="00E31DF8">
              <w:rPr>
                <w:rFonts w:ascii="Times New Roman" w:eastAsia="Times New Roman" w:hAnsi="Times New Roman" w:cs="Times New Roman"/>
                <w:sz w:val="20"/>
                <w:szCs w:val="20"/>
                <w:shd w:val="clear" w:color="auto" w:fill="FFFFFF"/>
                <w:lang w:val="ro-MD" w:eastAsia="ru-RU"/>
              </w:rPr>
              <w:t>Primăria</w:t>
            </w:r>
            <w:r>
              <w:rPr>
                <w:rFonts w:ascii="Times New Roman" w:eastAsia="Times New Roman" w:hAnsi="Times New Roman" w:cs="Times New Roman"/>
                <w:sz w:val="20"/>
                <w:szCs w:val="20"/>
                <w:shd w:val="clear" w:color="auto" w:fill="FFFFFF"/>
                <w:lang w:val="ro-MD" w:eastAsia="ru-RU"/>
              </w:rPr>
              <w:t xml:space="preserve"> </w:t>
            </w:r>
          </w:p>
          <w:p w:rsidR="00E31DF8" w:rsidRPr="00C459B8" w:rsidRDefault="00E31DF8" w:rsidP="00006BB4">
            <w:pP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com. Bobeica</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E31DF8" w:rsidRPr="00E31DF8" w:rsidRDefault="00E31DF8" w:rsidP="00E31DF8">
            <w:pPr>
              <w:rPr>
                <w:rFonts w:ascii="Times New Roman" w:eastAsia="Times New Roman" w:hAnsi="Times New Roman" w:cs="Times New Roman"/>
                <w:color w:val="000000"/>
                <w:sz w:val="20"/>
                <w:szCs w:val="20"/>
                <w:lang w:val="ro-MD" w:eastAsia="ru-RU"/>
              </w:rPr>
            </w:pPr>
            <w:r w:rsidRPr="00E31DF8">
              <w:rPr>
                <w:rFonts w:ascii="Times New Roman" w:eastAsia="Times New Roman" w:hAnsi="Times New Roman" w:cs="Times New Roman"/>
                <w:color w:val="000000"/>
                <w:sz w:val="20"/>
                <w:szCs w:val="20"/>
                <w:lang w:val="ro-MD" w:eastAsia="ru-RU"/>
              </w:rPr>
              <w:t>Reparația unei porțiuni de drum (așternutul asfaltic) drum între localitățile Stolniceni și Dahnovici</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E31DF8" w:rsidRDefault="00E31DF8" w:rsidP="00006BB4">
            <w:pPr>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0451</w:t>
            </w:r>
          </w:p>
        </w:tc>
        <w:tc>
          <w:tcPr>
            <w:tcW w:w="1865" w:type="dxa"/>
            <w:tcBorders>
              <w:top w:val="single" w:sz="4" w:space="0" w:color="auto"/>
              <w:left w:val="single" w:sz="4" w:space="0" w:color="auto"/>
              <w:bottom w:val="single" w:sz="4" w:space="0" w:color="auto"/>
              <w:right w:val="single" w:sz="4" w:space="0" w:color="auto"/>
            </w:tcBorders>
          </w:tcPr>
          <w:p w:rsidR="00E31DF8" w:rsidRDefault="00E31DF8" w:rsidP="00006BB4">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400,0</w:t>
            </w:r>
          </w:p>
        </w:tc>
      </w:tr>
      <w:tr w:rsidR="00E31DF8" w:rsidRPr="00872D36" w:rsidTr="008C116B">
        <w:trPr>
          <w:trHeight w:val="255"/>
        </w:trPr>
        <w:tc>
          <w:tcPr>
            <w:tcW w:w="562" w:type="dxa"/>
          </w:tcPr>
          <w:p w:rsidR="00E31DF8" w:rsidRPr="007A0164" w:rsidRDefault="00E31DF8" w:rsidP="00E31DF8">
            <w:pPr>
              <w:tabs>
                <w:tab w:val="left" w:pos="5958"/>
              </w:tabs>
              <w:rPr>
                <w:rFonts w:ascii="Times New Roman" w:eastAsia="Times New Roman" w:hAnsi="Times New Roman" w:cs="Times New Roman"/>
                <w:sz w:val="20"/>
                <w:szCs w:val="20"/>
                <w:shd w:val="clear" w:color="auto" w:fill="FFFFFF"/>
                <w:lang w:val="ro-MD" w:eastAsia="ru-RU"/>
              </w:rPr>
            </w:pPr>
            <w:r w:rsidRPr="007A0164">
              <w:rPr>
                <w:rFonts w:ascii="Times New Roman" w:eastAsia="Times New Roman" w:hAnsi="Times New Roman" w:cs="Times New Roman"/>
                <w:sz w:val="20"/>
                <w:szCs w:val="20"/>
                <w:shd w:val="clear" w:color="auto" w:fill="FFFFFF"/>
                <w:lang w:val="ro-MD" w:eastAsia="ru-RU"/>
              </w:rPr>
              <w:t>6</w:t>
            </w:r>
          </w:p>
        </w:tc>
        <w:tc>
          <w:tcPr>
            <w:tcW w:w="1418" w:type="dxa"/>
          </w:tcPr>
          <w:p w:rsidR="00646D02" w:rsidRDefault="00E31DF8" w:rsidP="00E31DF8">
            <w:pPr>
              <w:tabs>
                <w:tab w:val="left" w:pos="5958"/>
              </w:tabs>
              <w:rPr>
                <w:rFonts w:ascii="Times New Roman" w:eastAsia="Times New Roman" w:hAnsi="Times New Roman" w:cs="Times New Roman"/>
                <w:sz w:val="20"/>
                <w:szCs w:val="20"/>
                <w:shd w:val="clear" w:color="auto" w:fill="FFFFFF"/>
                <w:lang w:val="ro-MD" w:eastAsia="ru-RU"/>
              </w:rPr>
            </w:pPr>
            <w:r w:rsidRPr="00C459B8">
              <w:rPr>
                <w:rFonts w:ascii="Times New Roman" w:eastAsia="Times New Roman" w:hAnsi="Times New Roman" w:cs="Times New Roman"/>
                <w:sz w:val="20"/>
                <w:szCs w:val="20"/>
                <w:shd w:val="clear" w:color="auto" w:fill="FFFFFF"/>
                <w:lang w:val="ro-MD" w:eastAsia="ru-RU"/>
              </w:rPr>
              <w:t>Primăria</w:t>
            </w:r>
          </w:p>
          <w:p w:rsidR="00E31DF8" w:rsidRPr="00C459B8" w:rsidRDefault="00E31DF8" w:rsidP="00E31DF8">
            <w:pPr>
              <w:tabs>
                <w:tab w:val="left" w:pos="5958"/>
              </w:tabs>
              <w:rPr>
                <w:rFonts w:ascii="Times New Roman" w:eastAsia="Times New Roman" w:hAnsi="Times New Roman" w:cs="Times New Roman"/>
                <w:sz w:val="20"/>
                <w:szCs w:val="20"/>
                <w:shd w:val="clear" w:color="auto" w:fill="FFFFFF"/>
                <w:lang w:val="ro-MD" w:eastAsia="ru-RU"/>
              </w:rPr>
            </w:pPr>
            <w:r w:rsidRPr="00C459B8">
              <w:rPr>
                <w:rFonts w:ascii="Times New Roman" w:eastAsia="Times New Roman" w:hAnsi="Times New Roman" w:cs="Times New Roman"/>
                <w:sz w:val="20"/>
                <w:szCs w:val="20"/>
                <w:shd w:val="clear" w:color="auto" w:fill="FFFFFF"/>
                <w:lang w:val="ro-MD" w:eastAsia="ru-RU"/>
              </w:rPr>
              <w:t xml:space="preserve"> </w:t>
            </w:r>
            <w:r w:rsidR="00646D02">
              <w:rPr>
                <w:rFonts w:ascii="Times New Roman" w:eastAsia="Times New Roman" w:hAnsi="Times New Roman" w:cs="Times New Roman"/>
                <w:sz w:val="20"/>
                <w:szCs w:val="20"/>
                <w:shd w:val="clear" w:color="auto" w:fill="FFFFFF"/>
                <w:lang w:val="ro-MD" w:eastAsia="ru-RU"/>
              </w:rPr>
              <w:t xml:space="preserve">s. </w:t>
            </w:r>
            <w:r w:rsidRPr="00C459B8">
              <w:rPr>
                <w:rFonts w:ascii="Times New Roman" w:eastAsia="Times New Roman" w:hAnsi="Times New Roman" w:cs="Times New Roman"/>
                <w:sz w:val="20"/>
                <w:szCs w:val="20"/>
                <w:shd w:val="clear" w:color="auto" w:fill="FFFFFF"/>
                <w:lang w:val="ro-MD" w:eastAsia="ru-RU"/>
              </w:rPr>
              <w:t>Caracui</w:t>
            </w:r>
          </w:p>
        </w:tc>
        <w:tc>
          <w:tcPr>
            <w:tcW w:w="6237" w:type="dxa"/>
          </w:tcPr>
          <w:p w:rsidR="00E31DF8" w:rsidRPr="00C459B8" w:rsidRDefault="00E31DF8" w:rsidP="00E76F1B">
            <w:pPr>
              <w:tabs>
                <w:tab w:val="left" w:pos="5958"/>
              </w:tabs>
              <w:rPr>
                <w:rFonts w:ascii="Times New Roman" w:eastAsia="Times New Roman" w:hAnsi="Times New Roman" w:cs="Times New Roman"/>
                <w:sz w:val="20"/>
                <w:szCs w:val="20"/>
                <w:shd w:val="clear" w:color="auto" w:fill="FFFFFF"/>
                <w:lang w:val="ro-MD" w:eastAsia="ru-RU"/>
              </w:rPr>
            </w:pPr>
            <w:r w:rsidRPr="00DE393A">
              <w:rPr>
                <w:rFonts w:ascii="Times New Roman" w:eastAsia="Times New Roman" w:hAnsi="Times New Roman" w:cs="Times New Roman"/>
                <w:sz w:val="20"/>
                <w:szCs w:val="20"/>
                <w:shd w:val="clear" w:color="auto" w:fill="FFFFFF"/>
                <w:lang w:val="ro-MD" w:eastAsia="ru-RU"/>
              </w:rPr>
              <w:t>Reparația capitală a Casei de Cultură (</w:t>
            </w:r>
            <w:r w:rsidRPr="00E31DF8">
              <w:rPr>
                <w:rFonts w:ascii="Times New Roman" w:eastAsia="Times New Roman" w:hAnsi="Times New Roman" w:cs="Times New Roman"/>
                <w:sz w:val="20"/>
                <w:szCs w:val="20"/>
                <w:shd w:val="clear" w:color="auto" w:fill="FFFFFF"/>
                <w:lang w:val="ro-MD" w:eastAsia="ru-RU"/>
              </w:rPr>
              <w:t>scările, pavajul</w:t>
            </w:r>
            <w:r w:rsidR="00E76F1B">
              <w:rPr>
                <w:rFonts w:ascii="Times New Roman" w:eastAsia="Times New Roman" w:hAnsi="Times New Roman" w:cs="Times New Roman"/>
                <w:sz w:val="20"/>
                <w:szCs w:val="20"/>
                <w:shd w:val="clear" w:color="auto" w:fill="FFFFFF"/>
                <w:lang w:val="ro-MD" w:eastAsia="ru-RU"/>
              </w:rPr>
              <w:t xml:space="preserve"> și</w:t>
            </w:r>
            <w:r w:rsidRPr="00E31DF8">
              <w:rPr>
                <w:rFonts w:ascii="Times New Roman" w:eastAsia="Times New Roman" w:hAnsi="Times New Roman" w:cs="Times New Roman"/>
                <w:sz w:val="20"/>
                <w:szCs w:val="20"/>
                <w:shd w:val="clear" w:color="auto" w:fill="FFFFFF"/>
                <w:lang w:val="ro-MD" w:eastAsia="ru-RU"/>
              </w:rPr>
              <w:t xml:space="preserve"> amenajarea</w:t>
            </w:r>
            <w:r>
              <w:rPr>
                <w:rFonts w:ascii="Times New Roman" w:eastAsia="Times New Roman" w:hAnsi="Times New Roman" w:cs="Times New Roman"/>
                <w:sz w:val="20"/>
                <w:szCs w:val="20"/>
                <w:shd w:val="clear" w:color="auto" w:fill="FFFFFF"/>
                <w:lang w:val="ro-MD" w:eastAsia="ru-RU"/>
              </w:rPr>
              <w:t xml:space="preserve"> teritoriului aferent</w:t>
            </w:r>
            <w:r w:rsidRPr="00DE393A">
              <w:rPr>
                <w:rFonts w:ascii="Times New Roman" w:eastAsia="Times New Roman" w:hAnsi="Times New Roman" w:cs="Times New Roman"/>
                <w:sz w:val="20"/>
                <w:szCs w:val="20"/>
                <w:shd w:val="clear" w:color="auto" w:fill="FFFFFF"/>
                <w:lang w:val="ro-MD" w:eastAsia="ru-RU"/>
              </w:rPr>
              <w:t>)</w:t>
            </w:r>
          </w:p>
        </w:tc>
        <w:tc>
          <w:tcPr>
            <w:tcW w:w="686" w:type="dxa"/>
          </w:tcPr>
          <w:p w:rsidR="00E31DF8" w:rsidRPr="00C459B8" w:rsidRDefault="00E31DF8" w:rsidP="00E31DF8">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0820</w:t>
            </w:r>
          </w:p>
        </w:tc>
        <w:tc>
          <w:tcPr>
            <w:tcW w:w="1865" w:type="dxa"/>
            <w:tcBorders>
              <w:top w:val="single" w:sz="4" w:space="0" w:color="auto"/>
              <w:left w:val="single" w:sz="4" w:space="0" w:color="auto"/>
              <w:bottom w:val="single" w:sz="4" w:space="0" w:color="auto"/>
              <w:right w:val="single" w:sz="4" w:space="0" w:color="auto"/>
            </w:tcBorders>
          </w:tcPr>
          <w:p w:rsidR="00E31DF8" w:rsidRDefault="00646D02" w:rsidP="00E31DF8">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200,0</w:t>
            </w:r>
          </w:p>
        </w:tc>
      </w:tr>
      <w:tr w:rsidR="00E31DF8" w:rsidRPr="00872D36" w:rsidTr="0037281D">
        <w:trPr>
          <w:trHeight w:val="255"/>
        </w:trPr>
        <w:tc>
          <w:tcPr>
            <w:tcW w:w="562" w:type="dxa"/>
          </w:tcPr>
          <w:p w:rsidR="00E31DF8" w:rsidRPr="007A0164" w:rsidRDefault="00646D02" w:rsidP="00006BB4">
            <w:pPr>
              <w:tabs>
                <w:tab w:val="left" w:pos="5958"/>
              </w:tabs>
              <w:rPr>
                <w:rFonts w:ascii="Times New Roman" w:eastAsia="Times New Roman" w:hAnsi="Times New Roman" w:cs="Times New Roman"/>
                <w:sz w:val="20"/>
                <w:szCs w:val="20"/>
                <w:shd w:val="clear" w:color="auto" w:fill="FFFFFF"/>
                <w:lang w:val="ro-MD" w:eastAsia="ru-RU"/>
              </w:rPr>
            </w:pPr>
            <w:r w:rsidRPr="007A0164">
              <w:rPr>
                <w:rFonts w:ascii="Times New Roman" w:eastAsia="Times New Roman" w:hAnsi="Times New Roman" w:cs="Times New Roman"/>
                <w:sz w:val="20"/>
                <w:szCs w:val="20"/>
                <w:shd w:val="clear" w:color="auto" w:fill="FFFFFF"/>
                <w:lang w:val="ro-MD" w:eastAsia="ru-RU"/>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6D02" w:rsidRPr="00646D02" w:rsidRDefault="00646D02" w:rsidP="00646D02">
            <w:pPr>
              <w:rPr>
                <w:rFonts w:ascii="Times New Roman" w:eastAsia="Times New Roman" w:hAnsi="Times New Roman" w:cs="Times New Roman"/>
                <w:sz w:val="20"/>
                <w:szCs w:val="20"/>
                <w:shd w:val="clear" w:color="auto" w:fill="FFFFFF"/>
                <w:lang w:val="ro-MD" w:eastAsia="ru-RU"/>
              </w:rPr>
            </w:pPr>
            <w:r w:rsidRPr="00646D02">
              <w:rPr>
                <w:rFonts w:ascii="Times New Roman" w:eastAsia="Times New Roman" w:hAnsi="Times New Roman" w:cs="Times New Roman"/>
                <w:sz w:val="20"/>
                <w:szCs w:val="20"/>
                <w:shd w:val="clear" w:color="auto" w:fill="FFFFFF"/>
                <w:lang w:val="ro-MD" w:eastAsia="ru-RU"/>
              </w:rPr>
              <w:t>Primăria</w:t>
            </w:r>
            <w:r>
              <w:rPr>
                <w:rFonts w:ascii="Times New Roman" w:eastAsia="Times New Roman" w:hAnsi="Times New Roman" w:cs="Times New Roman"/>
                <w:sz w:val="20"/>
                <w:szCs w:val="20"/>
                <w:shd w:val="clear" w:color="auto" w:fill="FFFFFF"/>
                <w:lang w:val="ro-MD" w:eastAsia="ru-RU"/>
              </w:rPr>
              <w:t xml:space="preserve"> com.</w:t>
            </w:r>
          </w:p>
          <w:p w:rsidR="00E31DF8" w:rsidRPr="00E31DF8" w:rsidRDefault="00646D02" w:rsidP="00646D02">
            <w:pPr>
              <w:rPr>
                <w:rFonts w:ascii="Times New Roman" w:eastAsia="Times New Roman" w:hAnsi="Times New Roman" w:cs="Times New Roman"/>
                <w:sz w:val="20"/>
                <w:szCs w:val="20"/>
                <w:shd w:val="clear" w:color="auto" w:fill="FFFFFF"/>
                <w:lang w:val="ro-MD" w:eastAsia="ru-RU"/>
              </w:rPr>
            </w:pPr>
            <w:r w:rsidRPr="00646D02">
              <w:rPr>
                <w:rFonts w:ascii="Times New Roman" w:eastAsia="Times New Roman" w:hAnsi="Times New Roman" w:cs="Times New Roman"/>
                <w:sz w:val="20"/>
                <w:szCs w:val="20"/>
                <w:shd w:val="clear" w:color="auto" w:fill="FFFFFF"/>
                <w:lang w:val="ro-MD" w:eastAsia="ru-RU"/>
              </w:rPr>
              <w:t xml:space="preserve"> </w:t>
            </w:r>
            <w:r>
              <w:rPr>
                <w:rFonts w:ascii="Times New Roman" w:eastAsia="Times New Roman" w:hAnsi="Times New Roman" w:cs="Times New Roman"/>
                <w:sz w:val="20"/>
                <w:szCs w:val="20"/>
                <w:shd w:val="clear" w:color="auto" w:fill="FFFFFF"/>
                <w:lang w:val="ro-MD" w:eastAsia="ru-RU"/>
              </w:rPr>
              <w:t>Cărpineni</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646D02" w:rsidRPr="00646D02" w:rsidRDefault="00646D02" w:rsidP="00646D02">
            <w:pPr>
              <w:rPr>
                <w:rFonts w:ascii="Times New Roman" w:eastAsia="Times New Roman" w:hAnsi="Times New Roman" w:cs="Times New Roman"/>
                <w:color w:val="000000"/>
                <w:sz w:val="20"/>
                <w:szCs w:val="20"/>
                <w:lang w:val="ro-MD" w:eastAsia="ru-RU"/>
              </w:rPr>
            </w:pPr>
            <w:r w:rsidRPr="00646D02">
              <w:rPr>
                <w:rFonts w:ascii="Times New Roman" w:eastAsia="Times New Roman" w:hAnsi="Times New Roman" w:cs="Times New Roman"/>
                <w:color w:val="000000"/>
                <w:sz w:val="20"/>
                <w:szCs w:val="20"/>
                <w:lang w:val="ro-MD" w:eastAsia="ru-RU"/>
              </w:rPr>
              <w:t>Lucrări de reconstrucție a trotuarului de pe str.Bucos din s. Cărpineni</w:t>
            </w:r>
          </w:p>
          <w:p w:rsidR="00E31DF8" w:rsidRPr="00E31DF8" w:rsidRDefault="00E31DF8" w:rsidP="00E31DF8">
            <w:pPr>
              <w:rPr>
                <w:rFonts w:ascii="Times New Roman" w:eastAsia="Times New Roman" w:hAnsi="Times New Roman" w:cs="Times New Roman"/>
                <w:color w:val="000000"/>
                <w:sz w:val="20"/>
                <w:szCs w:val="20"/>
                <w:lang w:val="ro-MD" w:eastAsia="ru-RU"/>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E31DF8" w:rsidRDefault="00646D02" w:rsidP="00006BB4">
            <w:pPr>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0451</w:t>
            </w:r>
          </w:p>
        </w:tc>
        <w:tc>
          <w:tcPr>
            <w:tcW w:w="1865" w:type="dxa"/>
            <w:tcBorders>
              <w:top w:val="single" w:sz="4" w:space="0" w:color="auto"/>
              <w:left w:val="single" w:sz="4" w:space="0" w:color="auto"/>
              <w:bottom w:val="single" w:sz="4" w:space="0" w:color="auto"/>
              <w:right w:val="single" w:sz="4" w:space="0" w:color="auto"/>
            </w:tcBorders>
          </w:tcPr>
          <w:p w:rsidR="00E31DF8" w:rsidRDefault="00646D02" w:rsidP="00006BB4">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400,0</w:t>
            </w:r>
          </w:p>
        </w:tc>
      </w:tr>
      <w:tr w:rsidR="00E31DF8" w:rsidRPr="00872D36" w:rsidTr="0037281D">
        <w:trPr>
          <w:trHeight w:val="255"/>
        </w:trPr>
        <w:tc>
          <w:tcPr>
            <w:tcW w:w="562" w:type="dxa"/>
          </w:tcPr>
          <w:p w:rsidR="00E31DF8" w:rsidRPr="007A0164" w:rsidRDefault="00646D02" w:rsidP="00006BB4">
            <w:pPr>
              <w:tabs>
                <w:tab w:val="left" w:pos="5958"/>
              </w:tabs>
              <w:rPr>
                <w:rFonts w:ascii="Times New Roman" w:eastAsia="Times New Roman" w:hAnsi="Times New Roman" w:cs="Times New Roman"/>
                <w:sz w:val="20"/>
                <w:szCs w:val="20"/>
                <w:shd w:val="clear" w:color="auto" w:fill="FFFFFF"/>
                <w:lang w:val="ro-MD" w:eastAsia="ru-RU"/>
              </w:rPr>
            </w:pPr>
            <w:r w:rsidRPr="007A0164">
              <w:rPr>
                <w:rFonts w:ascii="Times New Roman" w:eastAsia="Times New Roman" w:hAnsi="Times New Roman" w:cs="Times New Roman"/>
                <w:sz w:val="20"/>
                <w:szCs w:val="20"/>
                <w:shd w:val="clear" w:color="auto" w:fill="FFFFFF"/>
                <w:lang w:val="ro-MD" w:eastAsia="ru-RU"/>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31DF8" w:rsidRPr="00E31DF8" w:rsidRDefault="00646D02" w:rsidP="00006BB4">
            <w:pP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Primăria s.Cățăleni</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E31DF8" w:rsidRPr="00E31DF8" w:rsidRDefault="00646D02" w:rsidP="00E76F1B">
            <w:pPr>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sz w:val="20"/>
                <w:szCs w:val="20"/>
                <w:shd w:val="clear" w:color="auto" w:fill="FFFFFF"/>
                <w:lang w:val="ro-MD" w:eastAsia="ru-RU"/>
              </w:rPr>
              <w:t>Lucrări de reparație drumurilor locale (procurarea betonului)</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E31DF8" w:rsidRDefault="00646D02" w:rsidP="00006BB4">
            <w:pPr>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0451</w:t>
            </w:r>
          </w:p>
        </w:tc>
        <w:tc>
          <w:tcPr>
            <w:tcW w:w="1865" w:type="dxa"/>
            <w:tcBorders>
              <w:top w:val="single" w:sz="4" w:space="0" w:color="auto"/>
              <w:left w:val="single" w:sz="4" w:space="0" w:color="auto"/>
              <w:bottom w:val="single" w:sz="4" w:space="0" w:color="auto"/>
              <w:right w:val="single" w:sz="4" w:space="0" w:color="auto"/>
            </w:tcBorders>
          </w:tcPr>
          <w:p w:rsidR="00E31DF8" w:rsidRDefault="00646D02" w:rsidP="00006BB4">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200,0</w:t>
            </w:r>
          </w:p>
        </w:tc>
      </w:tr>
      <w:tr w:rsidR="00E31DF8" w:rsidRPr="00872D36" w:rsidTr="0037281D">
        <w:trPr>
          <w:trHeight w:val="255"/>
        </w:trPr>
        <w:tc>
          <w:tcPr>
            <w:tcW w:w="562" w:type="dxa"/>
          </w:tcPr>
          <w:p w:rsidR="00E31DF8" w:rsidRPr="007A0164" w:rsidRDefault="00646D02" w:rsidP="00006BB4">
            <w:pPr>
              <w:tabs>
                <w:tab w:val="left" w:pos="5958"/>
              </w:tabs>
              <w:rPr>
                <w:rFonts w:ascii="Times New Roman" w:eastAsia="Times New Roman" w:hAnsi="Times New Roman" w:cs="Times New Roman"/>
                <w:sz w:val="20"/>
                <w:szCs w:val="20"/>
                <w:shd w:val="clear" w:color="auto" w:fill="FFFFFF"/>
                <w:lang w:val="ro-MD" w:eastAsia="ru-RU"/>
              </w:rPr>
            </w:pPr>
            <w:r w:rsidRPr="007A0164">
              <w:rPr>
                <w:rFonts w:ascii="Times New Roman" w:eastAsia="Times New Roman" w:hAnsi="Times New Roman" w:cs="Times New Roman"/>
                <w:sz w:val="20"/>
                <w:szCs w:val="20"/>
                <w:shd w:val="clear" w:color="auto" w:fill="FFFFFF"/>
                <w:lang w:val="ro-MD" w:eastAsia="ru-RU"/>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6D02" w:rsidRPr="00646D02" w:rsidRDefault="00646D02" w:rsidP="00646D02">
            <w:pPr>
              <w:rPr>
                <w:rFonts w:ascii="Times New Roman" w:eastAsia="Times New Roman" w:hAnsi="Times New Roman" w:cs="Times New Roman"/>
                <w:sz w:val="18"/>
                <w:szCs w:val="18"/>
                <w:shd w:val="clear" w:color="auto" w:fill="FFFFFF"/>
                <w:lang w:val="ro-MD" w:eastAsia="ru-RU"/>
              </w:rPr>
            </w:pPr>
            <w:r w:rsidRPr="00E76F1B">
              <w:rPr>
                <w:rFonts w:ascii="Times New Roman" w:eastAsia="Times New Roman" w:hAnsi="Times New Roman" w:cs="Times New Roman"/>
                <w:sz w:val="20"/>
                <w:szCs w:val="20"/>
                <w:shd w:val="clear" w:color="auto" w:fill="FFFFFF"/>
                <w:lang w:val="ro-MD" w:eastAsia="ru-RU"/>
              </w:rPr>
              <w:t>Primăria com</w:t>
            </w:r>
            <w:r w:rsidRPr="00646D02">
              <w:rPr>
                <w:rFonts w:ascii="Times New Roman" w:eastAsia="Times New Roman" w:hAnsi="Times New Roman" w:cs="Times New Roman"/>
                <w:sz w:val="18"/>
                <w:szCs w:val="18"/>
                <w:shd w:val="clear" w:color="auto" w:fill="FFFFFF"/>
                <w:lang w:val="ro-MD" w:eastAsia="ru-RU"/>
              </w:rPr>
              <w:t>.</w:t>
            </w:r>
          </w:p>
          <w:p w:rsidR="00E31DF8" w:rsidRPr="00E31DF8" w:rsidRDefault="00646D02" w:rsidP="00646D02">
            <w:pPr>
              <w:rPr>
                <w:rFonts w:ascii="Times New Roman" w:eastAsia="Times New Roman" w:hAnsi="Times New Roman" w:cs="Times New Roman"/>
                <w:sz w:val="20"/>
                <w:szCs w:val="20"/>
                <w:shd w:val="clear" w:color="auto" w:fill="FFFFFF"/>
                <w:lang w:val="ro-MD" w:eastAsia="ru-RU"/>
              </w:rPr>
            </w:pPr>
            <w:r w:rsidRPr="00646D02">
              <w:rPr>
                <w:rFonts w:ascii="Times New Roman" w:eastAsia="Times New Roman" w:hAnsi="Times New Roman" w:cs="Times New Roman"/>
                <w:sz w:val="18"/>
                <w:szCs w:val="18"/>
                <w:shd w:val="clear" w:color="auto" w:fill="FFFFFF"/>
                <w:lang w:val="ro-MD" w:eastAsia="ru-RU"/>
              </w:rPr>
              <w:t xml:space="preserve"> Crasoarmeiscoe</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E31DF8" w:rsidRPr="00E31DF8" w:rsidRDefault="00646D02" w:rsidP="00E31DF8">
            <w:pPr>
              <w:rPr>
                <w:rFonts w:ascii="Times New Roman" w:eastAsia="Times New Roman" w:hAnsi="Times New Roman" w:cs="Times New Roman"/>
                <w:color w:val="000000"/>
                <w:sz w:val="20"/>
                <w:szCs w:val="20"/>
                <w:lang w:val="ro-MD" w:eastAsia="ru-RU"/>
              </w:rPr>
            </w:pPr>
            <w:r w:rsidRPr="00646D02">
              <w:rPr>
                <w:rFonts w:ascii="Times New Roman" w:eastAsia="Times New Roman" w:hAnsi="Times New Roman" w:cs="Times New Roman"/>
                <w:color w:val="000000"/>
                <w:sz w:val="20"/>
                <w:szCs w:val="20"/>
                <w:lang w:val="ro-MD" w:eastAsia="ru-RU"/>
              </w:rPr>
              <w:t>Reparația capitală a Postului de pompieri</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E31DF8" w:rsidRDefault="00831B88" w:rsidP="00006BB4">
            <w:pPr>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0321</w:t>
            </w:r>
          </w:p>
        </w:tc>
        <w:tc>
          <w:tcPr>
            <w:tcW w:w="1865" w:type="dxa"/>
            <w:tcBorders>
              <w:top w:val="single" w:sz="4" w:space="0" w:color="auto"/>
              <w:left w:val="single" w:sz="4" w:space="0" w:color="auto"/>
              <w:bottom w:val="single" w:sz="4" w:space="0" w:color="auto"/>
              <w:right w:val="single" w:sz="4" w:space="0" w:color="auto"/>
            </w:tcBorders>
          </w:tcPr>
          <w:p w:rsidR="00E31DF8" w:rsidRDefault="00646D02" w:rsidP="00006BB4">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200,0</w:t>
            </w:r>
          </w:p>
        </w:tc>
      </w:tr>
      <w:tr w:rsidR="00646D02" w:rsidRPr="00872D36" w:rsidTr="0037281D">
        <w:trPr>
          <w:trHeight w:val="255"/>
        </w:trPr>
        <w:tc>
          <w:tcPr>
            <w:tcW w:w="562" w:type="dxa"/>
          </w:tcPr>
          <w:p w:rsidR="00646D02" w:rsidRPr="007A0164" w:rsidRDefault="00646D02" w:rsidP="00006BB4">
            <w:pPr>
              <w:tabs>
                <w:tab w:val="left" w:pos="5958"/>
              </w:tabs>
              <w:rPr>
                <w:rFonts w:ascii="Times New Roman" w:eastAsia="Times New Roman" w:hAnsi="Times New Roman" w:cs="Times New Roman"/>
                <w:sz w:val="20"/>
                <w:szCs w:val="20"/>
                <w:shd w:val="clear" w:color="auto" w:fill="FFFFFF"/>
                <w:lang w:val="ro-MD" w:eastAsia="ru-RU"/>
              </w:rPr>
            </w:pPr>
            <w:r w:rsidRPr="007A0164">
              <w:rPr>
                <w:rFonts w:ascii="Times New Roman" w:eastAsia="Times New Roman" w:hAnsi="Times New Roman" w:cs="Times New Roman"/>
                <w:sz w:val="20"/>
                <w:szCs w:val="20"/>
                <w:shd w:val="clear" w:color="auto" w:fill="FFFFFF"/>
                <w:lang w:val="ro-MD" w:eastAsia="ru-RU"/>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6D02" w:rsidRPr="00E76F1B" w:rsidRDefault="00646D02" w:rsidP="00646D02">
            <w:pPr>
              <w:rPr>
                <w:rFonts w:ascii="Times New Roman" w:eastAsia="Times New Roman" w:hAnsi="Times New Roman" w:cs="Times New Roman"/>
                <w:sz w:val="20"/>
                <w:szCs w:val="20"/>
                <w:shd w:val="clear" w:color="auto" w:fill="FFFFFF"/>
                <w:lang w:val="ro-MD" w:eastAsia="ru-RU"/>
              </w:rPr>
            </w:pPr>
            <w:r w:rsidRPr="00E76F1B">
              <w:rPr>
                <w:rFonts w:ascii="Times New Roman" w:eastAsia="Times New Roman" w:hAnsi="Times New Roman" w:cs="Times New Roman"/>
                <w:sz w:val="20"/>
                <w:szCs w:val="20"/>
                <w:shd w:val="clear" w:color="auto" w:fill="FFFFFF"/>
                <w:lang w:val="ro-MD" w:eastAsia="ru-RU"/>
              </w:rPr>
              <w:t>Primăria com. Drăgușenii Noi</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646D02" w:rsidRPr="00646D02" w:rsidRDefault="00B1666B" w:rsidP="00E31DF8">
            <w:pPr>
              <w:rPr>
                <w:rFonts w:ascii="Times New Roman" w:eastAsia="Times New Roman" w:hAnsi="Times New Roman" w:cs="Times New Roman"/>
                <w:color w:val="000000"/>
                <w:sz w:val="20"/>
                <w:szCs w:val="20"/>
                <w:lang w:val="ro-MD" w:eastAsia="ru-RU"/>
              </w:rPr>
            </w:pPr>
            <w:r w:rsidRPr="00B1666B">
              <w:rPr>
                <w:rFonts w:ascii="Times New Roman" w:eastAsia="Times New Roman" w:hAnsi="Times New Roman" w:cs="Times New Roman"/>
                <w:color w:val="000000"/>
                <w:sz w:val="20"/>
                <w:szCs w:val="20"/>
                <w:lang w:val="ro-MD" w:eastAsia="ru-RU"/>
              </w:rPr>
              <w:t>Lucrări de extindere a iluminatului stradal</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46D02" w:rsidRDefault="004C69F1" w:rsidP="00006BB4">
            <w:pPr>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0640</w:t>
            </w:r>
            <w:r w:rsidR="00C03FBB">
              <w:rPr>
                <w:rFonts w:ascii="Times New Roman" w:eastAsia="Times New Roman" w:hAnsi="Times New Roman" w:cs="Times New Roman"/>
                <w:bCs/>
                <w:sz w:val="20"/>
                <w:szCs w:val="20"/>
                <w:lang w:val="ro-MD" w:eastAsia="ru-RU"/>
              </w:rPr>
              <w:t xml:space="preserve"> </w:t>
            </w:r>
          </w:p>
        </w:tc>
        <w:tc>
          <w:tcPr>
            <w:tcW w:w="1865" w:type="dxa"/>
            <w:tcBorders>
              <w:top w:val="single" w:sz="4" w:space="0" w:color="auto"/>
              <w:left w:val="single" w:sz="4" w:space="0" w:color="auto"/>
              <w:bottom w:val="single" w:sz="4" w:space="0" w:color="auto"/>
              <w:right w:val="single" w:sz="4" w:space="0" w:color="auto"/>
            </w:tcBorders>
          </w:tcPr>
          <w:p w:rsidR="00646D02" w:rsidRDefault="00646D02" w:rsidP="00006BB4">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200,0</w:t>
            </w:r>
          </w:p>
        </w:tc>
      </w:tr>
      <w:tr w:rsidR="00E31DF8" w:rsidRPr="00872D36" w:rsidTr="0037281D">
        <w:trPr>
          <w:trHeight w:val="255"/>
        </w:trPr>
        <w:tc>
          <w:tcPr>
            <w:tcW w:w="562" w:type="dxa"/>
          </w:tcPr>
          <w:p w:rsidR="00E31DF8" w:rsidRPr="007A0164" w:rsidRDefault="00646D02" w:rsidP="00006BB4">
            <w:pPr>
              <w:tabs>
                <w:tab w:val="left" w:pos="5958"/>
              </w:tabs>
              <w:rPr>
                <w:rFonts w:ascii="Times New Roman" w:eastAsia="Times New Roman" w:hAnsi="Times New Roman" w:cs="Times New Roman"/>
                <w:sz w:val="20"/>
                <w:szCs w:val="20"/>
                <w:shd w:val="clear" w:color="auto" w:fill="FFFFFF"/>
                <w:lang w:val="ro-MD" w:eastAsia="ru-RU"/>
              </w:rPr>
            </w:pPr>
            <w:r w:rsidRPr="007A0164">
              <w:rPr>
                <w:rFonts w:ascii="Times New Roman" w:eastAsia="Times New Roman" w:hAnsi="Times New Roman" w:cs="Times New Roman"/>
                <w:sz w:val="20"/>
                <w:szCs w:val="20"/>
                <w:shd w:val="clear" w:color="auto" w:fill="FFFFFF"/>
                <w:lang w:val="ro-MD" w:eastAsia="ru-RU"/>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31DF8" w:rsidRPr="00E76F1B" w:rsidRDefault="00646D02" w:rsidP="00646D02">
            <w:pPr>
              <w:rPr>
                <w:rFonts w:ascii="Times New Roman" w:eastAsia="Times New Roman" w:hAnsi="Times New Roman" w:cs="Times New Roman"/>
                <w:sz w:val="20"/>
                <w:szCs w:val="20"/>
                <w:shd w:val="clear" w:color="auto" w:fill="FFFFFF"/>
                <w:lang w:val="ro-MD" w:eastAsia="ru-RU"/>
              </w:rPr>
            </w:pPr>
            <w:r w:rsidRPr="00E76F1B">
              <w:rPr>
                <w:rFonts w:ascii="Times New Roman" w:eastAsia="Times New Roman" w:hAnsi="Times New Roman" w:cs="Times New Roman"/>
                <w:sz w:val="20"/>
                <w:szCs w:val="20"/>
                <w:shd w:val="clear" w:color="auto" w:fill="FFFFFF"/>
                <w:lang w:val="ro-MD" w:eastAsia="ru-RU"/>
              </w:rPr>
              <w:t>Primăria com. Ivanovca</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E31DF8" w:rsidRPr="00E31DF8" w:rsidRDefault="00646D02" w:rsidP="00E31DF8">
            <w:pPr>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 xml:space="preserve">Lucrări de extindere a rețelei de aprovizionare cu apă </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E31DF8" w:rsidRDefault="00646D02" w:rsidP="00006BB4">
            <w:pPr>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0630</w:t>
            </w:r>
          </w:p>
        </w:tc>
        <w:tc>
          <w:tcPr>
            <w:tcW w:w="1865" w:type="dxa"/>
            <w:tcBorders>
              <w:top w:val="single" w:sz="4" w:space="0" w:color="auto"/>
              <w:left w:val="single" w:sz="4" w:space="0" w:color="auto"/>
              <w:bottom w:val="single" w:sz="4" w:space="0" w:color="auto"/>
              <w:right w:val="single" w:sz="4" w:space="0" w:color="auto"/>
            </w:tcBorders>
          </w:tcPr>
          <w:p w:rsidR="00E31DF8" w:rsidRDefault="00646D02" w:rsidP="00006BB4">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200,0</w:t>
            </w:r>
          </w:p>
        </w:tc>
      </w:tr>
      <w:tr w:rsidR="00646D02" w:rsidRPr="00872D36" w:rsidTr="0037281D">
        <w:trPr>
          <w:trHeight w:val="255"/>
        </w:trPr>
        <w:tc>
          <w:tcPr>
            <w:tcW w:w="562" w:type="dxa"/>
          </w:tcPr>
          <w:p w:rsidR="00646D02" w:rsidRPr="007A0164" w:rsidRDefault="00646D02" w:rsidP="00006BB4">
            <w:pPr>
              <w:tabs>
                <w:tab w:val="left" w:pos="5958"/>
              </w:tabs>
              <w:rPr>
                <w:rFonts w:ascii="Times New Roman" w:eastAsia="Times New Roman" w:hAnsi="Times New Roman" w:cs="Times New Roman"/>
                <w:sz w:val="20"/>
                <w:szCs w:val="20"/>
                <w:shd w:val="clear" w:color="auto" w:fill="FFFFFF"/>
                <w:lang w:val="ro-MD" w:eastAsia="ru-RU"/>
              </w:rPr>
            </w:pPr>
            <w:r w:rsidRPr="007A0164">
              <w:rPr>
                <w:rFonts w:ascii="Times New Roman" w:eastAsia="Times New Roman" w:hAnsi="Times New Roman" w:cs="Times New Roman"/>
                <w:sz w:val="20"/>
                <w:szCs w:val="20"/>
                <w:shd w:val="clear" w:color="auto" w:fill="FFFFFF"/>
                <w:lang w:val="ro-MD" w:eastAsia="ru-RU"/>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6D02" w:rsidRPr="00E76F1B" w:rsidRDefault="00646D02" w:rsidP="00646D02">
            <w:pPr>
              <w:rPr>
                <w:rFonts w:ascii="Times New Roman" w:eastAsia="Times New Roman" w:hAnsi="Times New Roman" w:cs="Times New Roman"/>
                <w:sz w:val="20"/>
                <w:szCs w:val="20"/>
                <w:shd w:val="clear" w:color="auto" w:fill="FFFFFF"/>
                <w:lang w:val="ro-MD" w:eastAsia="ru-RU"/>
              </w:rPr>
            </w:pPr>
            <w:r w:rsidRPr="00E76F1B">
              <w:rPr>
                <w:rFonts w:ascii="Times New Roman" w:eastAsia="Times New Roman" w:hAnsi="Times New Roman" w:cs="Times New Roman"/>
                <w:sz w:val="20"/>
                <w:szCs w:val="20"/>
                <w:shd w:val="clear" w:color="auto" w:fill="FFFFFF"/>
                <w:lang w:val="ro-MD" w:eastAsia="ru-RU"/>
              </w:rPr>
              <w:t>Primăria com. Lăpușna</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646D02" w:rsidRDefault="00646D02" w:rsidP="00E31DF8">
            <w:pPr>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R</w:t>
            </w:r>
            <w:r w:rsidRPr="00646D02">
              <w:rPr>
                <w:rFonts w:ascii="Times New Roman" w:eastAsia="Times New Roman" w:hAnsi="Times New Roman" w:cs="Times New Roman"/>
                <w:color w:val="000000"/>
                <w:sz w:val="20"/>
                <w:szCs w:val="20"/>
                <w:lang w:val="ro-MD" w:eastAsia="ru-RU"/>
              </w:rPr>
              <w:t>eparația străzii Maria Dănuță din s.Lăpușna</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46D02" w:rsidRDefault="00646D02" w:rsidP="00006BB4">
            <w:pPr>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0451</w:t>
            </w:r>
          </w:p>
        </w:tc>
        <w:tc>
          <w:tcPr>
            <w:tcW w:w="1865" w:type="dxa"/>
            <w:tcBorders>
              <w:top w:val="single" w:sz="4" w:space="0" w:color="auto"/>
              <w:left w:val="single" w:sz="4" w:space="0" w:color="auto"/>
              <w:bottom w:val="single" w:sz="4" w:space="0" w:color="auto"/>
              <w:right w:val="single" w:sz="4" w:space="0" w:color="auto"/>
            </w:tcBorders>
          </w:tcPr>
          <w:p w:rsidR="00646D02" w:rsidRDefault="00646D02" w:rsidP="00006BB4">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250,0</w:t>
            </w:r>
          </w:p>
        </w:tc>
      </w:tr>
      <w:tr w:rsidR="00646D02" w:rsidRPr="00872D36" w:rsidTr="008C116B">
        <w:trPr>
          <w:trHeight w:val="255"/>
        </w:trPr>
        <w:tc>
          <w:tcPr>
            <w:tcW w:w="562" w:type="dxa"/>
          </w:tcPr>
          <w:p w:rsidR="00646D02" w:rsidRPr="007A0164" w:rsidRDefault="00955C2E" w:rsidP="00646D02">
            <w:pPr>
              <w:tabs>
                <w:tab w:val="left" w:pos="5958"/>
              </w:tabs>
              <w:rPr>
                <w:rFonts w:ascii="Times New Roman" w:eastAsia="Times New Roman" w:hAnsi="Times New Roman" w:cs="Times New Roman"/>
                <w:sz w:val="20"/>
                <w:szCs w:val="20"/>
                <w:shd w:val="clear" w:color="auto" w:fill="FFFFFF"/>
                <w:lang w:val="ro-MD" w:eastAsia="ru-RU"/>
              </w:rPr>
            </w:pPr>
            <w:r w:rsidRPr="007A0164">
              <w:rPr>
                <w:rFonts w:ascii="Times New Roman" w:eastAsia="Times New Roman" w:hAnsi="Times New Roman" w:cs="Times New Roman"/>
                <w:sz w:val="20"/>
                <w:szCs w:val="20"/>
                <w:shd w:val="clear" w:color="auto" w:fill="FFFFFF"/>
                <w:lang w:val="ro-MD" w:eastAsia="ru-RU"/>
              </w:rPr>
              <w:t>13</w:t>
            </w:r>
          </w:p>
        </w:tc>
        <w:tc>
          <w:tcPr>
            <w:tcW w:w="1418" w:type="dxa"/>
          </w:tcPr>
          <w:p w:rsidR="00646D02" w:rsidRDefault="00646D02" w:rsidP="00646D02">
            <w:pPr>
              <w:autoSpaceDE w:val="0"/>
              <w:autoSpaceDN w:val="0"/>
              <w:adjustRightInd w:val="0"/>
              <w:rPr>
                <w:rFonts w:ascii="Times New Roman" w:eastAsia="Times New Roman" w:hAnsi="Times New Roman" w:cs="Times New Roman"/>
                <w:sz w:val="20"/>
                <w:szCs w:val="20"/>
                <w:lang w:val="ro-MD" w:eastAsia="ru-RU"/>
              </w:rPr>
            </w:pPr>
            <w:r w:rsidRPr="00C459B8">
              <w:rPr>
                <w:rFonts w:ascii="Times New Roman" w:eastAsia="Times New Roman" w:hAnsi="Times New Roman" w:cs="Times New Roman"/>
                <w:sz w:val="20"/>
                <w:szCs w:val="20"/>
                <w:lang w:val="ro-MD" w:eastAsia="ru-RU"/>
              </w:rPr>
              <w:t>Primăria</w:t>
            </w:r>
          </w:p>
          <w:p w:rsidR="00646D02" w:rsidRPr="00C459B8" w:rsidRDefault="00646D02" w:rsidP="00646D02">
            <w:pPr>
              <w:autoSpaceDE w:val="0"/>
              <w:autoSpaceDN w:val="0"/>
              <w:adjustRightInd w:val="0"/>
              <w:rPr>
                <w:rFonts w:ascii="Times New Roman" w:eastAsia="Times New Roman" w:hAnsi="Times New Roman" w:cs="Times New Roman"/>
                <w:sz w:val="20"/>
                <w:szCs w:val="20"/>
                <w:lang w:val="ro-MD" w:eastAsia="ru-RU"/>
              </w:rPr>
            </w:pPr>
            <w:r w:rsidRPr="00C459B8">
              <w:rPr>
                <w:rFonts w:ascii="Times New Roman" w:eastAsia="Times New Roman" w:hAnsi="Times New Roman" w:cs="Times New Roman"/>
                <w:sz w:val="20"/>
                <w:szCs w:val="20"/>
                <w:lang w:val="ro-MD" w:eastAsia="ru-RU"/>
              </w:rPr>
              <w:t>com. Mirești</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646D02" w:rsidRPr="00646D02" w:rsidRDefault="00646D02" w:rsidP="00646D02">
            <w:pPr>
              <w:rPr>
                <w:lang w:val="ro-MD"/>
              </w:rPr>
            </w:pPr>
            <w:r w:rsidRPr="00646D02">
              <w:rPr>
                <w:rFonts w:ascii="Times New Roman" w:eastAsia="Times New Roman" w:hAnsi="Times New Roman" w:cs="Times New Roman"/>
                <w:color w:val="000000"/>
                <w:sz w:val="20"/>
                <w:szCs w:val="20"/>
                <w:lang w:val="ro-MD" w:eastAsia="ru-RU"/>
              </w:rPr>
              <w:fldChar w:fldCharType="begin"/>
            </w:r>
            <w:r w:rsidRPr="00646D02">
              <w:rPr>
                <w:rFonts w:ascii="Times New Roman" w:eastAsia="Times New Roman" w:hAnsi="Times New Roman" w:cs="Times New Roman"/>
                <w:color w:val="000000"/>
                <w:sz w:val="20"/>
                <w:szCs w:val="20"/>
                <w:lang w:val="ro-MD" w:eastAsia="ru-RU"/>
              </w:rPr>
              <w:instrText xml:space="preserve"> LINK Excel.Sheet.12 "C:\\Users\\ErhanGalina\\Desktop\\solicitari la repartizarea sold\\Inf.alocatii APL 2023.xlsx" "Лист1 (2)!R38C3" \a \f 5 \h  \* MERGEFORMAT </w:instrText>
            </w:r>
            <w:r w:rsidRPr="00646D02">
              <w:rPr>
                <w:rFonts w:ascii="Times New Roman" w:eastAsia="Times New Roman" w:hAnsi="Times New Roman" w:cs="Times New Roman"/>
                <w:color w:val="000000"/>
                <w:sz w:val="20"/>
                <w:szCs w:val="20"/>
                <w:lang w:val="ro-MD" w:eastAsia="ru-RU"/>
              </w:rPr>
              <w:fldChar w:fldCharType="separate"/>
            </w:r>
          </w:p>
          <w:p w:rsidR="00646D02" w:rsidRPr="00646D02" w:rsidRDefault="00646D02" w:rsidP="00646D02">
            <w:pPr>
              <w:rPr>
                <w:rFonts w:ascii="Times New Roman" w:eastAsia="Times New Roman" w:hAnsi="Times New Roman" w:cs="Times New Roman"/>
                <w:color w:val="000000"/>
                <w:sz w:val="20"/>
                <w:szCs w:val="20"/>
                <w:lang w:val="ro-MD" w:eastAsia="ru-RU"/>
              </w:rPr>
            </w:pPr>
            <w:r w:rsidRPr="00646D02">
              <w:rPr>
                <w:rFonts w:ascii="Times New Roman" w:eastAsia="Times New Roman" w:hAnsi="Times New Roman" w:cs="Times New Roman"/>
                <w:color w:val="000000"/>
                <w:sz w:val="20"/>
                <w:szCs w:val="20"/>
                <w:lang w:val="ro-MD" w:eastAsia="ru-RU"/>
              </w:rPr>
              <w:t>Procurarea unui complex (teren) de joacă pentru copii</w:t>
            </w:r>
            <w:r w:rsidRPr="00646D02">
              <w:rPr>
                <w:rFonts w:ascii="Times New Roman" w:eastAsia="Times New Roman" w:hAnsi="Times New Roman" w:cs="Times New Roman"/>
                <w:color w:val="000000"/>
                <w:sz w:val="20"/>
                <w:szCs w:val="20"/>
                <w:lang w:val="ro-MD" w:eastAsia="ru-RU"/>
              </w:rPr>
              <w:fldChar w:fldCharType="end"/>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831B88" w:rsidRDefault="00831B88" w:rsidP="00646D02">
            <w:pPr>
              <w:jc w:val="center"/>
              <w:rPr>
                <w:rFonts w:ascii="Times New Roman" w:eastAsia="Times New Roman" w:hAnsi="Times New Roman" w:cs="Times New Roman"/>
                <w:bCs/>
                <w:sz w:val="20"/>
                <w:szCs w:val="20"/>
                <w:lang w:val="ro-MD" w:eastAsia="ru-RU"/>
              </w:rPr>
            </w:pPr>
          </w:p>
          <w:p w:rsidR="00646D02" w:rsidRDefault="00646D02" w:rsidP="00646D02">
            <w:pPr>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0620</w:t>
            </w:r>
          </w:p>
        </w:tc>
        <w:tc>
          <w:tcPr>
            <w:tcW w:w="1865" w:type="dxa"/>
            <w:tcBorders>
              <w:top w:val="single" w:sz="4" w:space="0" w:color="auto"/>
              <w:left w:val="single" w:sz="4" w:space="0" w:color="auto"/>
              <w:bottom w:val="single" w:sz="4" w:space="0" w:color="auto"/>
              <w:right w:val="single" w:sz="4" w:space="0" w:color="auto"/>
            </w:tcBorders>
          </w:tcPr>
          <w:p w:rsidR="00831B88" w:rsidRDefault="00831B88" w:rsidP="00646D02">
            <w:pPr>
              <w:tabs>
                <w:tab w:val="left" w:pos="5958"/>
              </w:tabs>
              <w:jc w:val="center"/>
              <w:rPr>
                <w:rFonts w:ascii="Times New Roman" w:eastAsia="Times New Roman" w:hAnsi="Times New Roman" w:cs="Times New Roman"/>
                <w:sz w:val="20"/>
                <w:szCs w:val="20"/>
                <w:shd w:val="clear" w:color="auto" w:fill="FFFFFF"/>
                <w:lang w:val="ro-MD" w:eastAsia="ru-RU"/>
              </w:rPr>
            </w:pPr>
          </w:p>
          <w:p w:rsidR="00646D02" w:rsidRDefault="00831B88" w:rsidP="00646D02">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200,0</w:t>
            </w:r>
          </w:p>
        </w:tc>
      </w:tr>
      <w:tr w:rsidR="00646D02" w:rsidRPr="00872D36" w:rsidTr="008C116B">
        <w:trPr>
          <w:trHeight w:val="255"/>
        </w:trPr>
        <w:tc>
          <w:tcPr>
            <w:tcW w:w="562" w:type="dxa"/>
          </w:tcPr>
          <w:p w:rsidR="00646D02" w:rsidRPr="007A0164" w:rsidRDefault="00955C2E" w:rsidP="00646D02">
            <w:pPr>
              <w:tabs>
                <w:tab w:val="left" w:pos="5958"/>
              </w:tabs>
              <w:rPr>
                <w:rFonts w:ascii="Times New Roman" w:eastAsia="Times New Roman" w:hAnsi="Times New Roman" w:cs="Times New Roman"/>
                <w:sz w:val="20"/>
                <w:szCs w:val="20"/>
                <w:shd w:val="clear" w:color="auto" w:fill="FFFFFF"/>
                <w:lang w:val="ro-MD" w:eastAsia="ru-RU"/>
              </w:rPr>
            </w:pPr>
            <w:r w:rsidRPr="007A0164">
              <w:rPr>
                <w:rFonts w:ascii="Times New Roman" w:eastAsia="Times New Roman" w:hAnsi="Times New Roman" w:cs="Times New Roman"/>
                <w:sz w:val="20"/>
                <w:szCs w:val="20"/>
                <w:shd w:val="clear" w:color="auto" w:fill="FFFFFF"/>
                <w:lang w:val="ro-MD" w:eastAsia="ru-RU"/>
              </w:rPr>
              <w:t>14</w:t>
            </w:r>
          </w:p>
        </w:tc>
        <w:tc>
          <w:tcPr>
            <w:tcW w:w="1418" w:type="dxa"/>
          </w:tcPr>
          <w:p w:rsidR="00646D02" w:rsidRPr="00C459B8" w:rsidRDefault="00646D02" w:rsidP="00646D02">
            <w:pPr>
              <w:autoSpaceDE w:val="0"/>
              <w:autoSpaceDN w:val="0"/>
              <w:adjustRightInd w:val="0"/>
              <w:rPr>
                <w:rFonts w:ascii="Times New Roman" w:eastAsia="Times New Roman" w:hAnsi="Times New Roman" w:cs="Times New Roman"/>
                <w:sz w:val="20"/>
                <w:szCs w:val="20"/>
                <w:lang w:val="ro-MD" w:eastAsia="ru-RU"/>
              </w:rPr>
            </w:pPr>
            <w:r w:rsidRPr="00C459B8">
              <w:rPr>
                <w:rFonts w:ascii="Times New Roman" w:eastAsia="Times New Roman" w:hAnsi="Times New Roman" w:cs="Times New Roman"/>
                <w:sz w:val="20"/>
                <w:szCs w:val="20"/>
                <w:shd w:val="clear" w:color="auto" w:fill="FFFFFF"/>
                <w:lang w:val="ro-MD" w:eastAsia="ru-RU"/>
              </w:rPr>
              <w:t xml:space="preserve">Primăria </w:t>
            </w:r>
            <w:r w:rsidR="00831B88">
              <w:rPr>
                <w:rFonts w:ascii="Times New Roman" w:eastAsia="Times New Roman" w:hAnsi="Times New Roman" w:cs="Times New Roman"/>
                <w:sz w:val="20"/>
                <w:szCs w:val="20"/>
                <w:shd w:val="clear" w:color="auto" w:fill="FFFFFF"/>
                <w:lang w:val="ro-MD" w:eastAsia="ru-RU"/>
              </w:rPr>
              <w:t>s.</w:t>
            </w:r>
            <w:r w:rsidRPr="00C459B8">
              <w:rPr>
                <w:rFonts w:ascii="Times New Roman" w:eastAsia="Times New Roman" w:hAnsi="Times New Roman" w:cs="Times New Roman"/>
                <w:sz w:val="20"/>
                <w:szCs w:val="20"/>
                <w:shd w:val="clear" w:color="auto" w:fill="FFFFFF"/>
                <w:lang w:val="ro-MD" w:eastAsia="ru-RU"/>
              </w:rPr>
              <w:t>Negrea</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646D02" w:rsidRDefault="00831B88" w:rsidP="00646D02">
            <w:pPr>
              <w:rPr>
                <w:rFonts w:ascii="Times New Roman" w:eastAsia="Times New Roman" w:hAnsi="Times New Roman" w:cs="Times New Roman"/>
                <w:color w:val="000000"/>
                <w:sz w:val="20"/>
                <w:szCs w:val="20"/>
                <w:lang w:val="ro-MD" w:eastAsia="ru-RU"/>
              </w:rPr>
            </w:pPr>
            <w:r w:rsidRPr="00831B88">
              <w:rPr>
                <w:rFonts w:ascii="Times New Roman" w:eastAsia="Times New Roman" w:hAnsi="Times New Roman" w:cs="Times New Roman"/>
                <w:color w:val="000000"/>
                <w:sz w:val="20"/>
                <w:szCs w:val="20"/>
                <w:lang w:val="ro-MD" w:eastAsia="ru-RU"/>
              </w:rPr>
              <w:t>Reparația unei porțiuni de drum din beton</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46D02" w:rsidRDefault="00831B88" w:rsidP="00646D02">
            <w:pPr>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0451</w:t>
            </w:r>
          </w:p>
        </w:tc>
        <w:tc>
          <w:tcPr>
            <w:tcW w:w="1865" w:type="dxa"/>
            <w:tcBorders>
              <w:top w:val="single" w:sz="4" w:space="0" w:color="auto"/>
              <w:left w:val="single" w:sz="4" w:space="0" w:color="auto"/>
              <w:bottom w:val="single" w:sz="4" w:space="0" w:color="auto"/>
              <w:right w:val="single" w:sz="4" w:space="0" w:color="auto"/>
            </w:tcBorders>
          </w:tcPr>
          <w:p w:rsidR="00831B88" w:rsidRDefault="00831B88" w:rsidP="00646D02">
            <w:pPr>
              <w:tabs>
                <w:tab w:val="left" w:pos="5958"/>
              </w:tabs>
              <w:jc w:val="center"/>
              <w:rPr>
                <w:rFonts w:ascii="Times New Roman" w:eastAsia="Times New Roman" w:hAnsi="Times New Roman" w:cs="Times New Roman"/>
                <w:sz w:val="20"/>
                <w:szCs w:val="20"/>
                <w:shd w:val="clear" w:color="auto" w:fill="FFFFFF"/>
                <w:lang w:val="ro-MD" w:eastAsia="ru-RU"/>
              </w:rPr>
            </w:pPr>
          </w:p>
          <w:p w:rsidR="00646D02" w:rsidRDefault="00831B88" w:rsidP="00646D02">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200,0</w:t>
            </w:r>
          </w:p>
        </w:tc>
      </w:tr>
      <w:tr w:rsidR="00831B88" w:rsidRPr="00872D36" w:rsidTr="008C116B">
        <w:trPr>
          <w:trHeight w:val="255"/>
        </w:trPr>
        <w:tc>
          <w:tcPr>
            <w:tcW w:w="562" w:type="dxa"/>
          </w:tcPr>
          <w:p w:rsidR="00831B88" w:rsidRPr="007A0164" w:rsidRDefault="00955C2E" w:rsidP="00646D02">
            <w:pPr>
              <w:tabs>
                <w:tab w:val="left" w:pos="5958"/>
              </w:tabs>
              <w:rPr>
                <w:rFonts w:ascii="Times New Roman" w:eastAsia="Times New Roman" w:hAnsi="Times New Roman" w:cs="Times New Roman"/>
                <w:sz w:val="20"/>
                <w:szCs w:val="20"/>
                <w:shd w:val="clear" w:color="auto" w:fill="FFFFFF"/>
                <w:lang w:val="ro-MD" w:eastAsia="ru-RU"/>
              </w:rPr>
            </w:pPr>
            <w:r w:rsidRPr="007A0164">
              <w:rPr>
                <w:rFonts w:ascii="Times New Roman" w:eastAsia="Times New Roman" w:hAnsi="Times New Roman" w:cs="Times New Roman"/>
                <w:sz w:val="20"/>
                <w:szCs w:val="20"/>
                <w:shd w:val="clear" w:color="auto" w:fill="FFFFFF"/>
                <w:lang w:val="ro-MD" w:eastAsia="ru-RU"/>
              </w:rPr>
              <w:t>15</w:t>
            </w:r>
          </w:p>
        </w:tc>
        <w:tc>
          <w:tcPr>
            <w:tcW w:w="1418" w:type="dxa"/>
          </w:tcPr>
          <w:p w:rsidR="00831B88" w:rsidRPr="00C459B8" w:rsidRDefault="00831B88" w:rsidP="00831B88">
            <w:pPr>
              <w:autoSpaceDE w:val="0"/>
              <w:autoSpaceDN w:val="0"/>
              <w:adjustRightInd w:val="0"/>
              <w:rPr>
                <w:rFonts w:ascii="Times New Roman" w:eastAsia="Times New Roman" w:hAnsi="Times New Roman" w:cs="Times New Roman"/>
                <w:sz w:val="20"/>
                <w:szCs w:val="20"/>
                <w:shd w:val="clear" w:color="auto" w:fill="FFFFFF"/>
                <w:lang w:val="ro-MD" w:eastAsia="ru-RU"/>
              </w:rPr>
            </w:pPr>
            <w:r w:rsidRPr="00C459B8">
              <w:rPr>
                <w:rFonts w:ascii="Times New Roman" w:eastAsia="Times New Roman" w:hAnsi="Times New Roman" w:cs="Times New Roman"/>
                <w:sz w:val="20"/>
                <w:szCs w:val="20"/>
                <w:shd w:val="clear" w:color="auto" w:fill="FFFFFF"/>
                <w:lang w:val="ro-MD" w:eastAsia="ru-RU"/>
              </w:rPr>
              <w:t xml:space="preserve">Primăria </w:t>
            </w:r>
            <w:r>
              <w:rPr>
                <w:rFonts w:ascii="Times New Roman" w:eastAsia="Times New Roman" w:hAnsi="Times New Roman" w:cs="Times New Roman"/>
                <w:sz w:val="20"/>
                <w:szCs w:val="20"/>
                <w:shd w:val="clear" w:color="auto" w:fill="FFFFFF"/>
                <w:lang w:val="ro-MD" w:eastAsia="ru-RU"/>
              </w:rPr>
              <w:t>s.Obileni</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831B88" w:rsidRPr="00831B88" w:rsidRDefault="00831B88" w:rsidP="00646D02">
            <w:pPr>
              <w:rPr>
                <w:rFonts w:ascii="Times New Roman" w:eastAsia="Times New Roman" w:hAnsi="Times New Roman" w:cs="Times New Roman"/>
                <w:color w:val="000000"/>
                <w:sz w:val="20"/>
                <w:szCs w:val="20"/>
                <w:lang w:val="ro-MD" w:eastAsia="ru-RU"/>
              </w:rPr>
            </w:pPr>
            <w:r w:rsidRPr="00831B88">
              <w:rPr>
                <w:rFonts w:ascii="Times New Roman" w:eastAsia="Times New Roman" w:hAnsi="Times New Roman" w:cs="Times New Roman"/>
                <w:color w:val="000000"/>
                <w:sz w:val="20"/>
                <w:szCs w:val="20"/>
                <w:lang w:val="ro-MD" w:eastAsia="ru-RU"/>
              </w:rPr>
              <w:t>Reparația unei porțiuni de drum</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831B88" w:rsidRDefault="00831B88" w:rsidP="00646D02">
            <w:pPr>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0451</w:t>
            </w:r>
          </w:p>
        </w:tc>
        <w:tc>
          <w:tcPr>
            <w:tcW w:w="1865" w:type="dxa"/>
            <w:tcBorders>
              <w:top w:val="single" w:sz="4" w:space="0" w:color="auto"/>
              <w:left w:val="single" w:sz="4" w:space="0" w:color="auto"/>
              <w:bottom w:val="single" w:sz="4" w:space="0" w:color="auto"/>
              <w:right w:val="single" w:sz="4" w:space="0" w:color="auto"/>
            </w:tcBorders>
          </w:tcPr>
          <w:p w:rsidR="00831B88" w:rsidRDefault="00831B88" w:rsidP="00646D02">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bCs/>
                <w:sz w:val="20"/>
                <w:szCs w:val="20"/>
                <w:lang w:val="ro-MD" w:eastAsia="ru-RU"/>
              </w:rPr>
              <w:t>200,0</w:t>
            </w:r>
          </w:p>
        </w:tc>
      </w:tr>
      <w:tr w:rsidR="00831B88" w:rsidRPr="00872D36" w:rsidTr="008C116B">
        <w:trPr>
          <w:trHeight w:val="255"/>
        </w:trPr>
        <w:tc>
          <w:tcPr>
            <w:tcW w:w="562" w:type="dxa"/>
          </w:tcPr>
          <w:p w:rsidR="00831B88" w:rsidRPr="007A0164" w:rsidRDefault="00955C2E" w:rsidP="00831B88">
            <w:pPr>
              <w:tabs>
                <w:tab w:val="left" w:pos="5958"/>
              </w:tabs>
              <w:rPr>
                <w:rFonts w:ascii="Times New Roman" w:eastAsia="Times New Roman" w:hAnsi="Times New Roman" w:cs="Times New Roman"/>
                <w:sz w:val="20"/>
                <w:szCs w:val="20"/>
                <w:shd w:val="clear" w:color="auto" w:fill="FFFFFF"/>
                <w:lang w:val="ro-MD" w:eastAsia="ru-RU"/>
              </w:rPr>
            </w:pPr>
            <w:r w:rsidRPr="007A0164">
              <w:rPr>
                <w:rFonts w:ascii="Times New Roman" w:eastAsia="Times New Roman" w:hAnsi="Times New Roman" w:cs="Times New Roman"/>
                <w:sz w:val="20"/>
                <w:szCs w:val="20"/>
                <w:shd w:val="clear" w:color="auto" w:fill="FFFFFF"/>
                <w:lang w:val="ro-MD" w:eastAsia="ru-RU"/>
              </w:rPr>
              <w:t>16</w:t>
            </w:r>
          </w:p>
        </w:tc>
        <w:tc>
          <w:tcPr>
            <w:tcW w:w="1418" w:type="dxa"/>
          </w:tcPr>
          <w:p w:rsidR="00831B88" w:rsidRDefault="00831B88" w:rsidP="00831B88">
            <w:pPr>
              <w:tabs>
                <w:tab w:val="left" w:pos="5958"/>
              </w:tabs>
              <w:rPr>
                <w:rFonts w:ascii="Times New Roman" w:eastAsia="Times New Roman" w:hAnsi="Times New Roman" w:cs="Times New Roman"/>
                <w:sz w:val="20"/>
                <w:szCs w:val="20"/>
                <w:shd w:val="clear" w:color="auto" w:fill="FFFFFF"/>
                <w:lang w:val="ro-MD" w:eastAsia="ru-RU"/>
              </w:rPr>
            </w:pPr>
            <w:r w:rsidRPr="00C459B8">
              <w:rPr>
                <w:rFonts w:ascii="Times New Roman" w:eastAsia="Times New Roman" w:hAnsi="Times New Roman" w:cs="Times New Roman"/>
                <w:sz w:val="20"/>
                <w:szCs w:val="20"/>
                <w:shd w:val="clear" w:color="auto" w:fill="FFFFFF"/>
                <w:lang w:val="ro-MD" w:eastAsia="ru-RU"/>
              </w:rPr>
              <w:t>Primăria</w:t>
            </w:r>
            <w:r>
              <w:rPr>
                <w:rFonts w:ascii="Times New Roman" w:eastAsia="Times New Roman" w:hAnsi="Times New Roman" w:cs="Times New Roman"/>
                <w:sz w:val="20"/>
                <w:szCs w:val="20"/>
                <w:shd w:val="clear" w:color="auto" w:fill="FFFFFF"/>
                <w:lang w:val="ro-MD" w:eastAsia="ru-RU"/>
              </w:rPr>
              <w:t xml:space="preserve"> </w:t>
            </w:r>
          </w:p>
          <w:p w:rsidR="00831B88" w:rsidRPr="00C459B8" w:rsidRDefault="00831B88" w:rsidP="00831B88">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 xml:space="preserve">com. </w:t>
            </w:r>
            <w:r w:rsidRPr="00C459B8">
              <w:rPr>
                <w:rFonts w:ascii="Times New Roman" w:eastAsia="Times New Roman" w:hAnsi="Times New Roman" w:cs="Times New Roman"/>
                <w:sz w:val="20"/>
                <w:szCs w:val="20"/>
                <w:shd w:val="clear" w:color="auto" w:fill="FFFFFF"/>
                <w:lang w:val="ro-MD" w:eastAsia="ru-RU"/>
              </w:rPr>
              <w:t>P</w:t>
            </w:r>
            <w:r>
              <w:rPr>
                <w:rFonts w:ascii="Times New Roman" w:eastAsia="Times New Roman" w:hAnsi="Times New Roman" w:cs="Times New Roman"/>
                <w:sz w:val="20"/>
                <w:szCs w:val="20"/>
                <w:shd w:val="clear" w:color="auto" w:fill="FFFFFF"/>
                <w:lang w:val="ro-MD" w:eastAsia="ru-RU"/>
              </w:rPr>
              <w:t>așcani</w:t>
            </w:r>
          </w:p>
        </w:tc>
        <w:tc>
          <w:tcPr>
            <w:tcW w:w="6237" w:type="dxa"/>
          </w:tcPr>
          <w:p w:rsidR="00831B88" w:rsidRPr="00C459B8" w:rsidRDefault="00831B88" w:rsidP="00831B88">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Lucrări de reparație drumurilor locale</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831B88" w:rsidRDefault="00831B88" w:rsidP="00831B88">
            <w:pPr>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0451</w:t>
            </w:r>
          </w:p>
        </w:tc>
        <w:tc>
          <w:tcPr>
            <w:tcW w:w="1865" w:type="dxa"/>
            <w:tcBorders>
              <w:top w:val="single" w:sz="4" w:space="0" w:color="auto"/>
              <w:left w:val="single" w:sz="4" w:space="0" w:color="auto"/>
              <w:bottom w:val="single" w:sz="4" w:space="0" w:color="auto"/>
              <w:right w:val="single" w:sz="4" w:space="0" w:color="auto"/>
            </w:tcBorders>
          </w:tcPr>
          <w:p w:rsidR="00831B88" w:rsidRDefault="00831B88" w:rsidP="00831B88">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250,0</w:t>
            </w:r>
          </w:p>
        </w:tc>
      </w:tr>
      <w:tr w:rsidR="00831B88" w:rsidRPr="00872D36" w:rsidTr="008C116B">
        <w:trPr>
          <w:trHeight w:val="255"/>
        </w:trPr>
        <w:tc>
          <w:tcPr>
            <w:tcW w:w="562" w:type="dxa"/>
          </w:tcPr>
          <w:p w:rsidR="00831B88" w:rsidRPr="007A0164" w:rsidRDefault="00955C2E" w:rsidP="00831B88">
            <w:pPr>
              <w:tabs>
                <w:tab w:val="left" w:pos="5958"/>
              </w:tabs>
              <w:rPr>
                <w:rFonts w:ascii="Times New Roman" w:eastAsia="Times New Roman" w:hAnsi="Times New Roman" w:cs="Times New Roman"/>
                <w:sz w:val="20"/>
                <w:szCs w:val="20"/>
                <w:shd w:val="clear" w:color="auto" w:fill="FFFFFF"/>
                <w:lang w:val="ro-MD" w:eastAsia="ru-RU"/>
              </w:rPr>
            </w:pPr>
            <w:r w:rsidRPr="007A0164">
              <w:rPr>
                <w:rFonts w:ascii="Times New Roman" w:eastAsia="Times New Roman" w:hAnsi="Times New Roman" w:cs="Times New Roman"/>
                <w:sz w:val="20"/>
                <w:szCs w:val="20"/>
                <w:shd w:val="clear" w:color="auto" w:fill="FFFFFF"/>
                <w:lang w:val="ro-MD" w:eastAsia="ru-RU"/>
              </w:rPr>
              <w:t>17</w:t>
            </w:r>
          </w:p>
        </w:tc>
        <w:tc>
          <w:tcPr>
            <w:tcW w:w="1418" w:type="dxa"/>
          </w:tcPr>
          <w:p w:rsidR="00831B88" w:rsidRPr="00C459B8" w:rsidRDefault="00831B88" w:rsidP="00831B88">
            <w:pPr>
              <w:tabs>
                <w:tab w:val="left" w:pos="5958"/>
              </w:tabs>
              <w:rPr>
                <w:rFonts w:ascii="Times New Roman" w:eastAsia="Times New Roman" w:hAnsi="Times New Roman" w:cs="Times New Roman"/>
                <w:sz w:val="20"/>
                <w:szCs w:val="20"/>
                <w:shd w:val="clear" w:color="auto" w:fill="FFFFFF"/>
                <w:lang w:val="ro-MD" w:eastAsia="ru-RU"/>
              </w:rPr>
            </w:pPr>
            <w:r w:rsidRPr="00C459B8">
              <w:rPr>
                <w:rFonts w:ascii="Times New Roman" w:eastAsia="Times New Roman" w:hAnsi="Times New Roman" w:cs="Times New Roman"/>
                <w:sz w:val="20"/>
                <w:szCs w:val="20"/>
                <w:shd w:val="clear" w:color="auto" w:fill="FFFFFF"/>
                <w:lang w:val="ro-MD" w:eastAsia="ru-RU"/>
              </w:rPr>
              <w:t>Primăria Pogănești</w:t>
            </w:r>
          </w:p>
        </w:tc>
        <w:tc>
          <w:tcPr>
            <w:tcW w:w="6237" w:type="dxa"/>
          </w:tcPr>
          <w:p w:rsidR="00831B88" w:rsidRPr="00831B88" w:rsidRDefault="00831B88" w:rsidP="00831B88">
            <w:pPr>
              <w:tabs>
                <w:tab w:val="left" w:pos="5958"/>
              </w:tabs>
              <w:rPr>
                <w:rFonts w:ascii="Times New Roman" w:eastAsia="Times New Roman" w:hAnsi="Times New Roman" w:cs="Times New Roman"/>
                <w:sz w:val="20"/>
                <w:szCs w:val="20"/>
                <w:shd w:val="clear" w:color="auto" w:fill="FFFFFF"/>
                <w:lang w:val="ro-MD" w:eastAsia="ru-RU"/>
              </w:rPr>
            </w:pPr>
            <w:r w:rsidRPr="00831B88">
              <w:rPr>
                <w:rFonts w:ascii="Times New Roman" w:eastAsia="Times New Roman" w:hAnsi="Times New Roman" w:cs="Times New Roman"/>
                <w:sz w:val="20"/>
                <w:szCs w:val="20"/>
                <w:shd w:val="clear" w:color="auto" w:fill="FFFFFF"/>
                <w:lang w:val="ro-MD" w:eastAsia="ru-RU"/>
              </w:rPr>
              <w:t>Lucrări de reparație drumurilor locale</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831B88" w:rsidRDefault="00831B88" w:rsidP="00831B88">
            <w:pPr>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0451</w:t>
            </w:r>
          </w:p>
        </w:tc>
        <w:tc>
          <w:tcPr>
            <w:tcW w:w="1865" w:type="dxa"/>
            <w:tcBorders>
              <w:top w:val="single" w:sz="4" w:space="0" w:color="auto"/>
              <w:left w:val="single" w:sz="4" w:space="0" w:color="auto"/>
              <w:bottom w:val="single" w:sz="4" w:space="0" w:color="auto"/>
              <w:right w:val="single" w:sz="4" w:space="0" w:color="auto"/>
            </w:tcBorders>
          </w:tcPr>
          <w:p w:rsidR="00831B88" w:rsidRDefault="00831B88" w:rsidP="00831B88">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200,0</w:t>
            </w:r>
          </w:p>
        </w:tc>
      </w:tr>
      <w:tr w:rsidR="00646D02" w:rsidRPr="00872D36" w:rsidTr="008C116B">
        <w:trPr>
          <w:trHeight w:val="255"/>
        </w:trPr>
        <w:tc>
          <w:tcPr>
            <w:tcW w:w="562" w:type="dxa"/>
          </w:tcPr>
          <w:p w:rsidR="00646D02" w:rsidRPr="007A0164" w:rsidRDefault="00955C2E" w:rsidP="00C53C1C">
            <w:pPr>
              <w:tabs>
                <w:tab w:val="left" w:pos="5958"/>
              </w:tabs>
              <w:rPr>
                <w:rFonts w:ascii="Times New Roman" w:eastAsia="Times New Roman" w:hAnsi="Times New Roman" w:cs="Times New Roman"/>
                <w:sz w:val="20"/>
                <w:szCs w:val="20"/>
                <w:shd w:val="clear" w:color="auto" w:fill="FFFFFF"/>
                <w:lang w:val="ro-MD" w:eastAsia="ru-RU"/>
              </w:rPr>
            </w:pPr>
            <w:r w:rsidRPr="007A0164">
              <w:rPr>
                <w:rFonts w:ascii="Times New Roman" w:eastAsia="Times New Roman" w:hAnsi="Times New Roman" w:cs="Times New Roman"/>
                <w:sz w:val="20"/>
                <w:szCs w:val="20"/>
                <w:shd w:val="clear" w:color="auto" w:fill="FFFFFF"/>
                <w:lang w:val="ro-MD" w:eastAsia="ru-RU"/>
              </w:rPr>
              <w:t>18</w:t>
            </w:r>
          </w:p>
        </w:tc>
        <w:tc>
          <w:tcPr>
            <w:tcW w:w="1418" w:type="dxa"/>
          </w:tcPr>
          <w:p w:rsidR="00646D02" w:rsidRDefault="00646D02" w:rsidP="00646D02">
            <w:pPr>
              <w:tabs>
                <w:tab w:val="left" w:pos="5958"/>
              </w:tabs>
              <w:rPr>
                <w:rFonts w:ascii="Times New Roman" w:eastAsia="Times New Roman" w:hAnsi="Times New Roman" w:cs="Times New Roman"/>
                <w:sz w:val="20"/>
                <w:szCs w:val="20"/>
                <w:shd w:val="clear" w:color="auto" w:fill="FFFFFF"/>
                <w:lang w:val="ro-MD" w:eastAsia="ru-RU"/>
              </w:rPr>
            </w:pPr>
            <w:r w:rsidRPr="00C459B8">
              <w:rPr>
                <w:rFonts w:ascii="Times New Roman" w:eastAsia="Times New Roman" w:hAnsi="Times New Roman" w:cs="Times New Roman"/>
                <w:sz w:val="20"/>
                <w:szCs w:val="20"/>
                <w:shd w:val="clear" w:color="auto" w:fill="FFFFFF"/>
                <w:lang w:val="ro-MD" w:eastAsia="ru-RU"/>
              </w:rPr>
              <w:t xml:space="preserve">Primăria </w:t>
            </w:r>
          </w:p>
          <w:p w:rsidR="00646D02" w:rsidRPr="00C459B8" w:rsidRDefault="00646D02" w:rsidP="00646D02">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 xml:space="preserve">com. </w:t>
            </w:r>
            <w:r w:rsidRPr="00C459B8">
              <w:rPr>
                <w:rFonts w:ascii="Times New Roman" w:eastAsia="Times New Roman" w:hAnsi="Times New Roman" w:cs="Times New Roman"/>
                <w:sz w:val="20"/>
                <w:szCs w:val="20"/>
                <w:shd w:val="clear" w:color="auto" w:fill="FFFFFF"/>
                <w:lang w:val="ro-MD" w:eastAsia="ru-RU"/>
              </w:rPr>
              <w:t>Sărata Galbenă</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646D02" w:rsidRPr="00831B88" w:rsidRDefault="00831B88" w:rsidP="00646D02">
            <w:pPr>
              <w:rPr>
                <w:rFonts w:ascii="Times New Roman" w:eastAsia="Times New Roman" w:hAnsi="Times New Roman" w:cs="Times New Roman"/>
                <w:color w:val="000000"/>
                <w:sz w:val="20"/>
                <w:szCs w:val="20"/>
                <w:lang w:val="ro-MD" w:eastAsia="ru-RU"/>
              </w:rPr>
            </w:pPr>
            <w:r w:rsidRPr="00831B88">
              <w:rPr>
                <w:rFonts w:ascii="Times New Roman" w:eastAsia="Times New Roman" w:hAnsi="Times New Roman" w:cs="Times New Roman"/>
                <w:color w:val="000000"/>
                <w:sz w:val="20"/>
                <w:szCs w:val="20"/>
                <w:lang w:val="ro-MD" w:eastAsia="ru-RU"/>
              </w:rPr>
              <w:t>Contribuția Consiliului raional la întreținerea Postului de Pompieri și salvatori din s.Sărata Galbenă</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46D02" w:rsidRDefault="00831B88" w:rsidP="00646D02">
            <w:pPr>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0321</w:t>
            </w:r>
          </w:p>
        </w:tc>
        <w:tc>
          <w:tcPr>
            <w:tcW w:w="1865" w:type="dxa"/>
            <w:tcBorders>
              <w:top w:val="single" w:sz="4" w:space="0" w:color="auto"/>
              <w:left w:val="single" w:sz="4" w:space="0" w:color="auto"/>
              <w:bottom w:val="single" w:sz="4" w:space="0" w:color="auto"/>
              <w:right w:val="single" w:sz="4" w:space="0" w:color="auto"/>
            </w:tcBorders>
          </w:tcPr>
          <w:p w:rsidR="00646D02" w:rsidRDefault="00831B88" w:rsidP="00646D02">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300,0</w:t>
            </w:r>
          </w:p>
        </w:tc>
      </w:tr>
      <w:tr w:rsidR="00831B88" w:rsidRPr="00872D36" w:rsidTr="008C116B">
        <w:trPr>
          <w:trHeight w:val="255"/>
        </w:trPr>
        <w:tc>
          <w:tcPr>
            <w:tcW w:w="562" w:type="dxa"/>
          </w:tcPr>
          <w:p w:rsidR="00831B88" w:rsidRPr="007A0164" w:rsidRDefault="00C53C1C" w:rsidP="00646D02">
            <w:pPr>
              <w:tabs>
                <w:tab w:val="left" w:pos="5958"/>
              </w:tabs>
              <w:rPr>
                <w:rFonts w:ascii="Times New Roman" w:eastAsia="Times New Roman" w:hAnsi="Times New Roman" w:cs="Times New Roman"/>
                <w:sz w:val="20"/>
                <w:szCs w:val="20"/>
                <w:shd w:val="clear" w:color="auto" w:fill="FFFFFF"/>
                <w:lang w:val="ro-MD" w:eastAsia="ru-RU"/>
              </w:rPr>
            </w:pPr>
            <w:r w:rsidRPr="007A0164">
              <w:rPr>
                <w:rFonts w:ascii="Times New Roman" w:eastAsia="Times New Roman" w:hAnsi="Times New Roman" w:cs="Times New Roman"/>
                <w:sz w:val="20"/>
                <w:szCs w:val="20"/>
                <w:shd w:val="clear" w:color="auto" w:fill="FFFFFF"/>
                <w:lang w:val="ro-MD" w:eastAsia="ru-RU"/>
              </w:rPr>
              <w:t>19</w:t>
            </w:r>
          </w:p>
        </w:tc>
        <w:tc>
          <w:tcPr>
            <w:tcW w:w="1418" w:type="dxa"/>
          </w:tcPr>
          <w:p w:rsidR="00831B88" w:rsidRDefault="00831B88" w:rsidP="00831B88">
            <w:pPr>
              <w:tabs>
                <w:tab w:val="left" w:pos="5958"/>
              </w:tabs>
              <w:rPr>
                <w:rFonts w:ascii="Times New Roman" w:eastAsia="Times New Roman" w:hAnsi="Times New Roman" w:cs="Times New Roman"/>
                <w:sz w:val="20"/>
                <w:szCs w:val="20"/>
                <w:shd w:val="clear" w:color="auto" w:fill="FFFFFF"/>
                <w:lang w:val="ro-MD" w:eastAsia="ru-RU"/>
              </w:rPr>
            </w:pPr>
            <w:r w:rsidRPr="00C459B8">
              <w:rPr>
                <w:rFonts w:ascii="Times New Roman" w:eastAsia="Times New Roman" w:hAnsi="Times New Roman" w:cs="Times New Roman"/>
                <w:sz w:val="20"/>
                <w:szCs w:val="20"/>
                <w:shd w:val="clear" w:color="auto" w:fill="FFFFFF"/>
                <w:lang w:val="ro-MD" w:eastAsia="ru-RU"/>
              </w:rPr>
              <w:t xml:space="preserve">Primăria </w:t>
            </w:r>
          </w:p>
          <w:p w:rsidR="00831B88" w:rsidRPr="00C459B8" w:rsidRDefault="00831B88" w:rsidP="00831B88">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com. Secăreni</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831B88" w:rsidRPr="00831B88" w:rsidRDefault="00831B88" w:rsidP="00831B88">
            <w:pPr>
              <w:rPr>
                <w:rFonts w:ascii="Times New Roman" w:hAnsi="Times New Roman" w:cs="Times New Roman"/>
                <w:sz w:val="20"/>
                <w:szCs w:val="20"/>
                <w:lang w:val="ro-MD"/>
              </w:rPr>
            </w:pPr>
            <w:r w:rsidRPr="00831B88">
              <w:rPr>
                <w:rFonts w:ascii="Times New Roman" w:hAnsi="Times New Roman" w:cs="Times New Roman"/>
                <w:sz w:val="20"/>
                <w:szCs w:val="20"/>
                <w:lang w:val="ro-MD"/>
              </w:rPr>
              <w:t xml:space="preserve">Reparația unei porțiuni de drum din beton str.Speranței </w:t>
            </w:r>
            <w:r w:rsidR="00E76F1B">
              <w:rPr>
                <w:rFonts w:ascii="Times New Roman" w:hAnsi="Times New Roman" w:cs="Times New Roman"/>
                <w:sz w:val="20"/>
                <w:szCs w:val="20"/>
                <w:lang w:val="ro-MD"/>
              </w:rPr>
              <w:t xml:space="preserve">din </w:t>
            </w:r>
            <w:r w:rsidRPr="00831B88">
              <w:rPr>
                <w:rFonts w:ascii="Times New Roman" w:hAnsi="Times New Roman" w:cs="Times New Roman"/>
                <w:sz w:val="20"/>
                <w:szCs w:val="20"/>
                <w:lang w:val="ro-MD"/>
              </w:rPr>
              <w:t>s.Cornești</w:t>
            </w:r>
          </w:p>
          <w:p w:rsidR="00831B88" w:rsidRPr="00831B88" w:rsidRDefault="00831B88" w:rsidP="00646D02">
            <w:pPr>
              <w:rPr>
                <w:rFonts w:ascii="Times New Roman" w:eastAsia="Times New Roman" w:hAnsi="Times New Roman" w:cs="Times New Roman"/>
                <w:color w:val="000000"/>
                <w:sz w:val="20"/>
                <w:szCs w:val="20"/>
                <w:lang w:val="ro-MD" w:eastAsia="ru-RU"/>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831B88" w:rsidRDefault="00831B88" w:rsidP="00646D02">
            <w:pPr>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0451</w:t>
            </w:r>
          </w:p>
        </w:tc>
        <w:tc>
          <w:tcPr>
            <w:tcW w:w="1865" w:type="dxa"/>
            <w:tcBorders>
              <w:top w:val="single" w:sz="4" w:space="0" w:color="auto"/>
              <w:left w:val="single" w:sz="4" w:space="0" w:color="auto"/>
              <w:bottom w:val="single" w:sz="4" w:space="0" w:color="auto"/>
              <w:right w:val="single" w:sz="4" w:space="0" w:color="auto"/>
            </w:tcBorders>
          </w:tcPr>
          <w:p w:rsidR="00831B88" w:rsidRDefault="00831B88" w:rsidP="00646D02">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200,0</w:t>
            </w:r>
          </w:p>
        </w:tc>
      </w:tr>
      <w:tr w:rsidR="00831B88" w:rsidRPr="00872D36" w:rsidTr="008C116B">
        <w:trPr>
          <w:trHeight w:val="255"/>
        </w:trPr>
        <w:tc>
          <w:tcPr>
            <w:tcW w:w="562" w:type="dxa"/>
          </w:tcPr>
          <w:p w:rsidR="00831B88" w:rsidRPr="007A0164" w:rsidRDefault="00C53C1C" w:rsidP="00831B88">
            <w:pPr>
              <w:tabs>
                <w:tab w:val="left" w:pos="5958"/>
              </w:tabs>
              <w:rPr>
                <w:rFonts w:ascii="Times New Roman" w:eastAsia="Times New Roman" w:hAnsi="Times New Roman" w:cs="Times New Roman"/>
                <w:sz w:val="20"/>
                <w:szCs w:val="20"/>
                <w:shd w:val="clear" w:color="auto" w:fill="FFFFFF"/>
                <w:lang w:val="ro-MD" w:eastAsia="ru-RU"/>
              </w:rPr>
            </w:pPr>
            <w:r w:rsidRPr="007A0164">
              <w:rPr>
                <w:rFonts w:ascii="Times New Roman" w:eastAsia="Times New Roman" w:hAnsi="Times New Roman" w:cs="Times New Roman"/>
                <w:sz w:val="20"/>
                <w:szCs w:val="20"/>
                <w:shd w:val="clear" w:color="auto" w:fill="FFFFFF"/>
                <w:lang w:val="ro-MD" w:eastAsia="ru-RU"/>
              </w:rPr>
              <w:t>20</w:t>
            </w:r>
          </w:p>
        </w:tc>
        <w:tc>
          <w:tcPr>
            <w:tcW w:w="1418" w:type="dxa"/>
          </w:tcPr>
          <w:p w:rsidR="00831B88" w:rsidRDefault="00831B88" w:rsidP="00831B88">
            <w:pPr>
              <w:tabs>
                <w:tab w:val="left" w:pos="5958"/>
              </w:tabs>
              <w:rPr>
                <w:rFonts w:ascii="Times New Roman" w:eastAsia="Times New Roman" w:hAnsi="Times New Roman" w:cs="Times New Roman"/>
                <w:sz w:val="20"/>
                <w:szCs w:val="20"/>
                <w:shd w:val="clear" w:color="auto" w:fill="FFFFFF"/>
                <w:lang w:val="ro-MD" w:eastAsia="ru-RU"/>
              </w:rPr>
            </w:pPr>
            <w:r w:rsidRPr="00C459B8">
              <w:rPr>
                <w:rFonts w:ascii="Times New Roman" w:eastAsia="Times New Roman" w:hAnsi="Times New Roman" w:cs="Times New Roman"/>
                <w:sz w:val="20"/>
                <w:szCs w:val="20"/>
                <w:shd w:val="clear" w:color="auto" w:fill="FFFFFF"/>
                <w:lang w:val="ro-MD" w:eastAsia="ru-RU"/>
              </w:rPr>
              <w:t xml:space="preserve">Primăria </w:t>
            </w:r>
          </w:p>
          <w:p w:rsidR="00831B88" w:rsidRPr="00C459B8" w:rsidRDefault="00831B88" w:rsidP="00831B88">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s.Sofia</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31B88" w:rsidRPr="00831B88" w:rsidRDefault="00831B88" w:rsidP="00831B88">
            <w:pPr>
              <w:rPr>
                <w:rFonts w:ascii="Times New Roman" w:hAnsi="Times New Roman" w:cs="Times New Roman"/>
                <w:sz w:val="20"/>
                <w:szCs w:val="20"/>
                <w:lang w:val="ro-MD"/>
              </w:rPr>
            </w:pPr>
            <w:r w:rsidRPr="00831B88">
              <w:rPr>
                <w:rFonts w:ascii="Times New Roman" w:hAnsi="Times New Roman" w:cs="Times New Roman"/>
                <w:sz w:val="20"/>
                <w:szCs w:val="20"/>
                <w:lang w:val="ro-MD"/>
              </w:rPr>
              <w:t>Achitarea serviciilor de proiectare se expertizare</w:t>
            </w:r>
            <w:r w:rsidR="00E76F1B">
              <w:rPr>
                <w:rFonts w:ascii="Times New Roman" w:hAnsi="Times New Roman" w:cs="Times New Roman"/>
                <w:sz w:val="20"/>
                <w:szCs w:val="20"/>
                <w:lang w:val="ro-MD"/>
              </w:rPr>
              <w:t xml:space="preserve"> </w:t>
            </w:r>
            <w:r w:rsidRPr="00831B88">
              <w:rPr>
                <w:rFonts w:ascii="Times New Roman" w:hAnsi="Times New Roman" w:cs="Times New Roman"/>
                <w:sz w:val="20"/>
                <w:szCs w:val="20"/>
                <w:lang w:val="ro-MD"/>
              </w:rPr>
              <w:t>a proiectului privind renovarea acoperișului la grădinița de copii</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831B88" w:rsidRDefault="00831B88" w:rsidP="00831B88">
            <w:pPr>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0911</w:t>
            </w:r>
          </w:p>
        </w:tc>
        <w:tc>
          <w:tcPr>
            <w:tcW w:w="1865" w:type="dxa"/>
            <w:tcBorders>
              <w:top w:val="single" w:sz="4" w:space="0" w:color="auto"/>
              <w:left w:val="single" w:sz="4" w:space="0" w:color="auto"/>
              <w:bottom w:val="single" w:sz="4" w:space="0" w:color="auto"/>
              <w:right w:val="single" w:sz="4" w:space="0" w:color="auto"/>
            </w:tcBorders>
          </w:tcPr>
          <w:p w:rsidR="00831B88" w:rsidRDefault="00831B88" w:rsidP="00831B88">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50,0</w:t>
            </w:r>
          </w:p>
        </w:tc>
      </w:tr>
      <w:tr w:rsidR="00831B88" w:rsidRPr="00872D36" w:rsidTr="008C116B">
        <w:trPr>
          <w:trHeight w:val="255"/>
        </w:trPr>
        <w:tc>
          <w:tcPr>
            <w:tcW w:w="562" w:type="dxa"/>
          </w:tcPr>
          <w:p w:rsidR="00831B88" w:rsidRPr="007A0164" w:rsidRDefault="00831B88" w:rsidP="00831B88">
            <w:pPr>
              <w:tabs>
                <w:tab w:val="left" w:pos="5958"/>
              </w:tabs>
              <w:rPr>
                <w:rFonts w:ascii="Times New Roman" w:eastAsia="Times New Roman" w:hAnsi="Times New Roman" w:cs="Times New Roman"/>
                <w:sz w:val="20"/>
                <w:szCs w:val="20"/>
                <w:shd w:val="clear" w:color="auto" w:fill="FFFFFF"/>
                <w:lang w:val="ro-MD" w:eastAsia="ru-RU"/>
              </w:rPr>
            </w:pPr>
          </w:p>
        </w:tc>
        <w:tc>
          <w:tcPr>
            <w:tcW w:w="1418" w:type="dxa"/>
          </w:tcPr>
          <w:p w:rsidR="00831B88" w:rsidRPr="00C459B8" w:rsidRDefault="00831B88" w:rsidP="00831B88">
            <w:pPr>
              <w:tabs>
                <w:tab w:val="left" w:pos="5958"/>
              </w:tabs>
              <w:rPr>
                <w:rFonts w:ascii="Times New Roman" w:eastAsia="Times New Roman" w:hAnsi="Times New Roman" w:cs="Times New Roman"/>
                <w:sz w:val="20"/>
                <w:szCs w:val="20"/>
                <w:shd w:val="clear" w:color="auto" w:fill="FFFFFF"/>
                <w:lang w:val="ro-MD" w:eastAsia="ru-RU"/>
              </w:rPr>
            </w:pPr>
          </w:p>
        </w:tc>
        <w:tc>
          <w:tcPr>
            <w:tcW w:w="6237" w:type="dxa"/>
            <w:tcBorders>
              <w:top w:val="nil"/>
              <w:left w:val="single" w:sz="4" w:space="0" w:color="auto"/>
              <w:bottom w:val="single" w:sz="4" w:space="0" w:color="auto"/>
              <w:right w:val="single" w:sz="4" w:space="0" w:color="auto"/>
            </w:tcBorders>
            <w:shd w:val="clear" w:color="auto" w:fill="auto"/>
          </w:tcPr>
          <w:p w:rsidR="00831B88" w:rsidRPr="00DF74EF" w:rsidRDefault="00831B88" w:rsidP="00DF74EF">
            <w:pPr>
              <w:rPr>
                <w:rFonts w:ascii="Times New Roman" w:hAnsi="Times New Roman" w:cs="Times New Roman"/>
                <w:sz w:val="20"/>
                <w:szCs w:val="20"/>
                <w:lang w:val="ro-MD"/>
              </w:rPr>
            </w:pPr>
            <w:r w:rsidRPr="00DF74EF">
              <w:rPr>
                <w:rFonts w:ascii="Times New Roman" w:hAnsi="Times New Roman" w:cs="Times New Roman"/>
                <w:sz w:val="20"/>
                <w:szCs w:val="20"/>
                <w:lang w:val="ro-MD"/>
              </w:rPr>
              <w:t xml:space="preserve">Cheltuieli de organizare a evenimentelor culturale </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831B88" w:rsidRDefault="00831B88" w:rsidP="00831B88">
            <w:pPr>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0820</w:t>
            </w:r>
          </w:p>
        </w:tc>
        <w:tc>
          <w:tcPr>
            <w:tcW w:w="1865" w:type="dxa"/>
            <w:tcBorders>
              <w:top w:val="single" w:sz="4" w:space="0" w:color="auto"/>
              <w:left w:val="single" w:sz="4" w:space="0" w:color="auto"/>
              <w:bottom w:val="single" w:sz="4" w:space="0" w:color="auto"/>
              <w:right w:val="single" w:sz="4" w:space="0" w:color="auto"/>
            </w:tcBorders>
          </w:tcPr>
          <w:p w:rsidR="00831B88" w:rsidRDefault="00831B88" w:rsidP="00831B88">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15,0</w:t>
            </w:r>
          </w:p>
        </w:tc>
      </w:tr>
      <w:tr w:rsidR="00955C2E" w:rsidRPr="00872D36" w:rsidTr="008C116B">
        <w:trPr>
          <w:trHeight w:val="255"/>
        </w:trPr>
        <w:tc>
          <w:tcPr>
            <w:tcW w:w="562" w:type="dxa"/>
          </w:tcPr>
          <w:p w:rsidR="00955C2E" w:rsidRPr="007A0164" w:rsidRDefault="00C53C1C" w:rsidP="00955C2E">
            <w:pPr>
              <w:tabs>
                <w:tab w:val="left" w:pos="5958"/>
              </w:tabs>
              <w:rPr>
                <w:rFonts w:ascii="Times New Roman" w:eastAsia="Times New Roman" w:hAnsi="Times New Roman" w:cs="Times New Roman"/>
                <w:sz w:val="20"/>
                <w:szCs w:val="20"/>
                <w:shd w:val="clear" w:color="auto" w:fill="FFFFFF"/>
                <w:lang w:val="ro-MD" w:eastAsia="ru-RU"/>
              </w:rPr>
            </w:pPr>
            <w:r w:rsidRPr="007A0164">
              <w:rPr>
                <w:rFonts w:ascii="Times New Roman" w:eastAsia="Times New Roman" w:hAnsi="Times New Roman" w:cs="Times New Roman"/>
                <w:sz w:val="20"/>
                <w:szCs w:val="20"/>
                <w:shd w:val="clear" w:color="auto" w:fill="FFFFFF"/>
                <w:lang w:val="ro-MD" w:eastAsia="ru-RU"/>
              </w:rPr>
              <w:t>21</w:t>
            </w:r>
          </w:p>
        </w:tc>
        <w:tc>
          <w:tcPr>
            <w:tcW w:w="1418" w:type="dxa"/>
          </w:tcPr>
          <w:p w:rsidR="00955C2E" w:rsidRPr="00C459B8" w:rsidRDefault="00955C2E" w:rsidP="00955C2E">
            <w:pPr>
              <w:tabs>
                <w:tab w:val="left" w:pos="5958"/>
              </w:tabs>
              <w:rPr>
                <w:rFonts w:ascii="Times New Roman" w:eastAsia="Times New Roman" w:hAnsi="Times New Roman" w:cs="Times New Roman"/>
                <w:sz w:val="20"/>
                <w:szCs w:val="20"/>
                <w:shd w:val="clear" w:color="auto" w:fill="FFFFFF"/>
                <w:lang w:val="ro-MD" w:eastAsia="ru-RU"/>
              </w:rPr>
            </w:pPr>
            <w:r w:rsidRPr="00C459B8">
              <w:rPr>
                <w:rFonts w:ascii="Times New Roman" w:eastAsia="Times New Roman" w:hAnsi="Times New Roman" w:cs="Times New Roman"/>
                <w:sz w:val="20"/>
                <w:szCs w:val="20"/>
                <w:shd w:val="clear" w:color="auto" w:fill="FFFFFF"/>
                <w:lang w:val="ro-MD" w:eastAsia="ru-RU"/>
              </w:rPr>
              <w:t xml:space="preserve">Primăria </w:t>
            </w:r>
            <w:r w:rsidR="007A0164">
              <w:rPr>
                <w:rFonts w:ascii="Times New Roman" w:eastAsia="Times New Roman" w:hAnsi="Times New Roman" w:cs="Times New Roman"/>
                <w:sz w:val="20"/>
                <w:szCs w:val="20"/>
                <w:shd w:val="clear" w:color="auto" w:fill="FFFFFF"/>
                <w:lang w:val="ro-MD" w:eastAsia="ru-RU"/>
              </w:rPr>
              <w:t>s.</w:t>
            </w:r>
            <w:r w:rsidRPr="00C459B8">
              <w:rPr>
                <w:rFonts w:ascii="Times New Roman" w:eastAsia="Times New Roman" w:hAnsi="Times New Roman" w:cs="Times New Roman"/>
                <w:sz w:val="20"/>
                <w:szCs w:val="20"/>
                <w:shd w:val="clear" w:color="auto" w:fill="FFFFFF"/>
                <w:lang w:val="ro-MD" w:eastAsia="ru-RU"/>
              </w:rPr>
              <w:t>Voinescu</w:t>
            </w:r>
          </w:p>
        </w:tc>
        <w:tc>
          <w:tcPr>
            <w:tcW w:w="6237" w:type="dxa"/>
          </w:tcPr>
          <w:p w:rsidR="00955C2E" w:rsidRPr="00C459B8" w:rsidRDefault="00955C2E" w:rsidP="00955C2E">
            <w:pPr>
              <w:tabs>
                <w:tab w:val="left" w:pos="5958"/>
              </w:tabs>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Lucrări de reparație drumurilor locale</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55C2E" w:rsidRDefault="00955C2E" w:rsidP="00955C2E">
            <w:pPr>
              <w:jc w:val="center"/>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0451</w:t>
            </w:r>
          </w:p>
        </w:tc>
        <w:tc>
          <w:tcPr>
            <w:tcW w:w="1865" w:type="dxa"/>
            <w:tcBorders>
              <w:top w:val="single" w:sz="4" w:space="0" w:color="auto"/>
              <w:left w:val="single" w:sz="4" w:space="0" w:color="auto"/>
              <w:bottom w:val="single" w:sz="4" w:space="0" w:color="auto"/>
              <w:right w:val="single" w:sz="4" w:space="0" w:color="auto"/>
            </w:tcBorders>
          </w:tcPr>
          <w:p w:rsidR="00955C2E" w:rsidRDefault="00955C2E" w:rsidP="00955C2E">
            <w:pPr>
              <w:tabs>
                <w:tab w:val="left" w:pos="5958"/>
              </w:tabs>
              <w:jc w:val="center"/>
              <w:rPr>
                <w:rFonts w:ascii="Times New Roman" w:eastAsia="Times New Roman" w:hAnsi="Times New Roman" w:cs="Times New Roman"/>
                <w:sz w:val="20"/>
                <w:szCs w:val="20"/>
                <w:shd w:val="clear" w:color="auto" w:fill="FFFFFF"/>
                <w:lang w:val="ro-MD" w:eastAsia="ru-RU"/>
              </w:rPr>
            </w:pPr>
          </w:p>
          <w:p w:rsidR="00955C2E" w:rsidRDefault="00955C2E" w:rsidP="00955C2E">
            <w:pPr>
              <w:tabs>
                <w:tab w:val="left" w:pos="5958"/>
              </w:tabs>
              <w:jc w:val="center"/>
              <w:rPr>
                <w:rFonts w:ascii="Times New Roman" w:eastAsia="Times New Roman" w:hAnsi="Times New Roman" w:cs="Times New Roman"/>
                <w:sz w:val="20"/>
                <w:szCs w:val="20"/>
                <w:shd w:val="clear" w:color="auto" w:fill="FFFFFF"/>
                <w:lang w:val="ro-MD" w:eastAsia="ru-RU"/>
              </w:rPr>
            </w:pPr>
            <w:r>
              <w:rPr>
                <w:rFonts w:ascii="Times New Roman" w:eastAsia="Times New Roman" w:hAnsi="Times New Roman" w:cs="Times New Roman"/>
                <w:sz w:val="20"/>
                <w:szCs w:val="20"/>
                <w:shd w:val="clear" w:color="auto" w:fill="FFFFFF"/>
                <w:lang w:val="ro-MD" w:eastAsia="ru-RU"/>
              </w:rPr>
              <w:t>200,0</w:t>
            </w:r>
          </w:p>
        </w:tc>
      </w:tr>
      <w:tr w:rsidR="00646D02" w:rsidRPr="00872D36" w:rsidTr="0037281D">
        <w:trPr>
          <w:trHeight w:val="255"/>
        </w:trPr>
        <w:tc>
          <w:tcPr>
            <w:tcW w:w="562" w:type="dxa"/>
          </w:tcPr>
          <w:p w:rsidR="00646D02" w:rsidRPr="007A0164" w:rsidRDefault="00646D02" w:rsidP="00006BB4">
            <w:pPr>
              <w:tabs>
                <w:tab w:val="left" w:pos="5958"/>
              </w:tabs>
              <w:rPr>
                <w:rFonts w:ascii="Times New Roman" w:eastAsia="Times New Roman" w:hAnsi="Times New Roman" w:cs="Times New Roman"/>
                <w:sz w:val="20"/>
                <w:szCs w:val="20"/>
                <w:shd w:val="clear" w:color="auto" w:fill="FFFFFF"/>
                <w:lang w:val="ro-MD"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6D02" w:rsidRDefault="00646D02" w:rsidP="00646D02">
            <w:pPr>
              <w:rPr>
                <w:rFonts w:ascii="Times New Roman" w:eastAsia="Times New Roman" w:hAnsi="Times New Roman" w:cs="Times New Roman"/>
                <w:sz w:val="18"/>
                <w:szCs w:val="18"/>
                <w:shd w:val="clear" w:color="auto" w:fill="FFFFFF"/>
                <w:lang w:val="ro-MD"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646D02" w:rsidRPr="007A0164" w:rsidRDefault="007A0164" w:rsidP="00E31DF8">
            <w:pPr>
              <w:rPr>
                <w:rFonts w:ascii="Times New Roman" w:eastAsia="Times New Roman" w:hAnsi="Times New Roman" w:cs="Times New Roman"/>
                <w:b/>
                <w:color w:val="000000"/>
                <w:sz w:val="20"/>
                <w:szCs w:val="20"/>
                <w:lang w:val="ro-MD" w:eastAsia="ru-RU"/>
              </w:rPr>
            </w:pPr>
            <w:r w:rsidRPr="007A0164">
              <w:rPr>
                <w:rFonts w:ascii="Times New Roman" w:eastAsia="Times New Roman" w:hAnsi="Times New Roman" w:cs="Times New Roman"/>
                <w:b/>
                <w:color w:val="000000"/>
                <w:sz w:val="20"/>
                <w:szCs w:val="20"/>
                <w:lang w:val="ro-MD" w:eastAsia="ru-RU"/>
              </w:rPr>
              <w:t>T O T A L :</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46D02" w:rsidRDefault="00646D02" w:rsidP="00006BB4">
            <w:pPr>
              <w:jc w:val="center"/>
              <w:rPr>
                <w:rFonts w:ascii="Times New Roman" w:eastAsia="Times New Roman" w:hAnsi="Times New Roman" w:cs="Times New Roman"/>
                <w:bCs/>
                <w:sz w:val="20"/>
                <w:szCs w:val="20"/>
                <w:lang w:val="ro-MD" w:eastAsia="ru-RU"/>
              </w:rPr>
            </w:pPr>
          </w:p>
        </w:tc>
        <w:tc>
          <w:tcPr>
            <w:tcW w:w="1865" w:type="dxa"/>
            <w:tcBorders>
              <w:top w:val="single" w:sz="4" w:space="0" w:color="auto"/>
              <w:left w:val="single" w:sz="4" w:space="0" w:color="auto"/>
              <w:bottom w:val="single" w:sz="4" w:space="0" w:color="auto"/>
              <w:right w:val="single" w:sz="4" w:space="0" w:color="auto"/>
            </w:tcBorders>
          </w:tcPr>
          <w:p w:rsidR="00646D02" w:rsidRPr="007A0164" w:rsidRDefault="007A0164" w:rsidP="00006BB4">
            <w:pPr>
              <w:tabs>
                <w:tab w:val="left" w:pos="5958"/>
              </w:tabs>
              <w:jc w:val="center"/>
              <w:rPr>
                <w:rFonts w:ascii="Times New Roman" w:eastAsia="Times New Roman" w:hAnsi="Times New Roman" w:cs="Times New Roman"/>
                <w:b/>
                <w:sz w:val="20"/>
                <w:szCs w:val="20"/>
                <w:shd w:val="clear" w:color="auto" w:fill="FFFFFF"/>
                <w:lang w:val="ro-MD" w:eastAsia="ru-RU"/>
              </w:rPr>
            </w:pPr>
            <w:r w:rsidRPr="007A0164">
              <w:rPr>
                <w:rFonts w:ascii="Times New Roman" w:eastAsia="Times New Roman" w:hAnsi="Times New Roman" w:cs="Times New Roman"/>
                <w:b/>
                <w:sz w:val="20"/>
                <w:szCs w:val="20"/>
                <w:shd w:val="clear" w:color="auto" w:fill="FFFFFF"/>
                <w:lang w:val="ro-MD" w:eastAsia="ru-RU"/>
              </w:rPr>
              <w:t>8841,9</w:t>
            </w:r>
          </w:p>
        </w:tc>
      </w:tr>
    </w:tbl>
    <w:p w:rsidR="00D44378" w:rsidRDefault="00D44378" w:rsidP="00B601DF">
      <w:pPr>
        <w:tabs>
          <w:tab w:val="left" w:pos="5958"/>
        </w:tabs>
        <w:spacing w:after="0" w:line="240" w:lineRule="auto"/>
        <w:rPr>
          <w:rFonts w:ascii="Times New Roman" w:eastAsia="Times New Roman" w:hAnsi="Times New Roman" w:cs="Times New Roman"/>
          <w:b/>
          <w:shd w:val="clear" w:color="auto" w:fill="FFFFFF"/>
          <w:lang w:val="ro-MD" w:eastAsia="ru-RU"/>
        </w:rPr>
      </w:pPr>
    </w:p>
    <w:p w:rsidR="00B601DF" w:rsidRPr="00C459B8" w:rsidRDefault="00B601DF" w:rsidP="00B601DF">
      <w:pPr>
        <w:tabs>
          <w:tab w:val="left" w:pos="5958"/>
        </w:tabs>
        <w:spacing w:after="0" w:line="240" w:lineRule="auto"/>
        <w:rPr>
          <w:rFonts w:ascii="Times New Roman" w:eastAsia="Times New Roman" w:hAnsi="Times New Roman" w:cs="Times New Roman"/>
          <w:sz w:val="20"/>
          <w:szCs w:val="20"/>
          <w:lang w:val="ro-MD" w:eastAsia="ro-RO"/>
        </w:rPr>
      </w:pPr>
      <w:r w:rsidRPr="00C459B8">
        <w:rPr>
          <w:rFonts w:ascii="Times New Roman" w:eastAsia="Times New Roman" w:hAnsi="Times New Roman" w:cs="Times New Roman"/>
          <w:b/>
          <w:shd w:val="clear" w:color="auto" w:fill="FFFFFF"/>
          <w:lang w:val="ro-MD" w:eastAsia="ru-RU"/>
        </w:rPr>
        <w:t>Secretar</w:t>
      </w:r>
      <w:r w:rsidR="00D44D3F">
        <w:rPr>
          <w:rFonts w:ascii="Times New Roman" w:eastAsia="Times New Roman" w:hAnsi="Times New Roman" w:cs="Times New Roman"/>
          <w:b/>
          <w:shd w:val="clear" w:color="auto" w:fill="FFFFFF"/>
          <w:lang w:val="ro-MD" w:eastAsia="ru-RU"/>
        </w:rPr>
        <w:t>a</w:t>
      </w:r>
      <w:r w:rsidRPr="00C459B8">
        <w:rPr>
          <w:rFonts w:ascii="Times New Roman" w:eastAsia="Times New Roman" w:hAnsi="Times New Roman" w:cs="Times New Roman"/>
          <w:b/>
          <w:shd w:val="clear" w:color="auto" w:fill="FFFFFF"/>
          <w:lang w:val="ro-MD" w:eastAsia="ru-RU"/>
        </w:rPr>
        <w:t xml:space="preserve"> Consiliului Raional Hincesti                                                     Elena MORARU TOMA</w:t>
      </w:r>
    </w:p>
    <w:p w:rsidR="0037281D" w:rsidRDefault="002C79CE" w:rsidP="002C79CE">
      <w:pPr>
        <w:tabs>
          <w:tab w:val="left" w:pos="5958"/>
        </w:tabs>
        <w:spacing w:after="0" w:line="240" w:lineRule="auto"/>
        <w:rPr>
          <w:rFonts w:ascii="Times New Roman" w:eastAsia="Times New Roman" w:hAnsi="Times New Roman" w:cs="Times New Roman"/>
          <w:shd w:val="clear" w:color="auto" w:fill="FFFFFF"/>
          <w:lang w:val="ro-MD" w:eastAsia="ru-RU"/>
        </w:rPr>
      </w:pPr>
      <w:r>
        <w:rPr>
          <w:rFonts w:ascii="Times New Roman" w:eastAsia="Times New Roman" w:hAnsi="Times New Roman" w:cs="Times New Roman"/>
          <w:shd w:val="clear" w:color="auto" w:fill="FFFFFF"/>
          <w:lang w:val="ro-MD" w:eastAsia="ru-RU"/>
        </w:rPr>
        <w:tab/>
      </w:r>
      <w:r>
        <w:rPr>
          <w:rFonts w:ascii="Times New Roman" w:eastAsia="Times New Roman" w:hAnsi="Times New Roman" w:cs="Times New Roman"/>
          <w:shd w:val="clear" w:color="auto" w:fill="FFFFFF"/>
          <w:lang w:val="ro-MD" w:eastAsia="ru-RU"/>
        </w:rPr>
        <w:tab/>
      </w:r>
      <w:r>
        <w:rPr>
          <w:rFonts w:ascii="Times New Roman" w:eastAsia="Times New Roman" w:hAnsi="Times New Roman" w:cs="Times New Roman"/>
          <w:shd w:val="clear" w:color="auto" w:fill="FFFFFF"/>
          <w:lang w:val="ro-MD" w:eastAsia="ru-RU"/>
        </w:rPr>
        <w:tab/>
      </w:r>
    </w:p>
    <w:p w:rsidR="00831B88" w:rsidRDefault="0037281D" w:rsidP="002C79CE">
      <w:pPr>
        <w:tabs>
          <w:tab w:val="left" w:pos="5958"/>
        </w:tabs>
        <w:spacing w:after="0" w:line="240" w:lineRule="auto"/>
        <w:rPr>
          <w:rFonts w:ascii="Times New Roman" w:eastAsia="Times New Roman" w:hAnsi="Times New Roman" w:cs="Times New Roman"/>
          <w:shd w:val="clear" w:color="auto" w:fill="FFFFFF"/>
          <w:lang w:val="ro-MD" w:eastAsia="ru-RU"/>
        </w:rPr>
      </w:pPr>
      <w:r>
        <w:rPr>
          <w:rFonts w:ascii="Times New Roman" w:eastAsia="Times New Roman" w:hAnsi="Times New Roman" w:cs="Times New Roman"/>
          <w:shd w:val="clear" w:color="auto" w:fill="FFFFFF"/>
          <w:lang w:val="ro-MD" w:eastAsia="ru-RU"/>
        </w:rPr>
        <w:tab/>
      </w:r>
      <w:r>
        <w:rPr>
          <w:rFonts w:ascii="Times New Roman" w:eastAsia="Times New Roman" w:hAnsi="Times New Roman" w:cs="Times New Roman"/>
          <w:shd w:val="clear" w:color="auto" w:fill="FFFFFF"/>
          <w:lang w:val="ro-MD" w:eastAsia="ru-RU"/>
        </w:rPr>
        <w:tab/>
      </w:r>
      <w:r>
        <w:rPr>
          <w:rFonts w:ascii="Times New Roman" w:eastAsia="Times New Roman" w:hAnsi="Times New Roman" w:cs="Times New Roman"/>
          <w:shd w:val="clear" w:color="auto" w:fill="FFFFFF"/>
          <w:lang w:val="ro-MD" w:eastAsia="ru-RU"/>
        </w:rPr>
        <w:tab/>
      </w:r>
    </w:p>
    <w:p w:rsidR="00831B88" w:rsidRDefault="00831B88" w:rsidP="002C79CE">
      <w:pPr>
        <w:tabs>
          <w:tab w:val="left" w:pos="5958"/>
        </w:tabs>
        <w:spacing w:after="0" w:line="240" w:lineRule="auto"/>
        <w:rPr>
          <w:rFonts w:ascii="Times New Roman" w:eastAsia="Times New Roman" w:hAnsi="Times New Roman" w:cs="Times New Roman"/>
          <w:shd w:val="clear" w:color="auto" w:fill="FFFFFF"/>
          <w:lang w:val="ro-MD" w:eastAsia="ru-RU"/>
        </w:rPr>
      </w:pPr>
    </w:p>
    <w:p w:rsidR="00831B88" w:rsidRDefault="00831B88" w:rsidP="002C79CE">
      <w:pPr>
        <w:tabs>
          <w:tab w:val="left" w:pos="5958"/>
        </w:tabs>
        <w:spacing w:after="0" w:line="240" w:lineRule="auto"/>
        <w:rPr>
          <w:rFonts w:ascii="Times New Roman" w:eastAsia="Times New Roman" w:hAnsi="Times New Roman" w:cs="Times New Roman"/>
          <w:shd w:val="clear" w:color="auto" w:fill="FFFFFF"/>
          <w:lang w:val="ro-MD" w:eastAsia="ru-RU"/>
        </w:rPr>
      </w:pPr>
    </w:p>
    <w:p w:rsidR="00831B88" w:rsidRDefault="00831B88" w:rsidP="002C79CE">
      <w:pPr>
        <w:tabs>
          <w:tab w:val="left" w:pos="5958"/>
        </w:tabs>
        <w:spacing w:after="0" w:line="240" w:lineRule="auto"/>
        <w:rPr>
          <w:rFonts w:ascii="Times New Roman" w:eastAsia="Times New Roman" w:hAnsi="Times New Roman" w:cs="Times New Roman"/>
          <w:shd w:val="clear" w:color="auto" w:fill="FFFFFF"/>
          <w:lang w:val="ro-MD" w:eastAsia="ru-RU"/>
        </w:rPr>
      </w:pPr>
    </w:p>
    <w:p w:rsidR="00831B88" w:rsidRDefault="00831B88" w:rsidP="002C79CE">
      <w:pPr>
        <w:tabs>
          <w:tab w:val="left" w:pos="5958"/>
        </w:tabs>
        <w:spacing w:after="0" w:line="240" w:lineRule="auto"/>
        <w:rPr>
          <w:rFonts w:ascii="Times New Roman" w:eastAsia="Times New Roman" w:hAnsi="Times New Roman" w:cs="Times New Roman"/>
          <w:shd w:val="clear" w:color="auto" w:fill="FFFFFF"/>
          <w:lang w:val="ro-MD" w:eastAsia="ru-RU"/>
        </w:rPr>
      </w:pPr>
    </w:p>
    <w:p w:rsidR="00831B88" w:rsidRDefault="00831B88" w:rsidP="002C79CE">
      <w:pPr>
        <w:tabs>
          <w:tab w:val="left" w:pos="5958"/>
        </w:tabs>
        <w:spacing w:after="0" w:line="240" w:lineRule="auto"/>
        <w:rPr>
          <w:rFonts w:ascii="Times New Roman" w:eastAsia="Times New Roman" w:hAnsi="Times New Roman" w:cs="Times New Roman"/>
          <w:shd w:val="clear" w:color="auto" w:fill="FFFFFF"/>
          <w:lang w:val="ro-MD" w:eastAsia="ru-RU"/>
        </w:rPr>
      </w:pPr>
    </w:p>
    <w:p w:rsidR="00831B88" w:rsidRDefault="00831B88" w:rsidP="002C79CE">
      <w:pPr>
        <w:tabs>
          <w:tab w:val="left" w:pos="5958"/>
        </w:tabs>
        <w:spacing w:after="0" w:line="240" w:lineRule="auto"/>
        <w:rPr>
          <w:rFonts w:ascii="Times New Roman" w:eastAsia="Times New Roman" w:hAnsi="Times New Roman" w:cs="Times New Roman"/>
          <w:shd w:val="clear" w:color="auto" w:fill="FFFFFF"/>
          <w:lang w:val="ro-MD" w:eastAsia="ru-RU"/>
        </w:rPr>
      </w:pPr>
    </w:p>
    <w:p w:rsidR="00831B88" w:rsidRDefault="00831B88" w:rsidP="002C79CE">
      <w:pPr>
        <w:tabs>
          <w:tab w:val="left" w:pos="5958"/>
        </w:tabs>
        <w:spacing w:after="0" w:line="240" w:lineRule="auto"/>
        <w:rPr>
          <w:rFonts w:ascii="Times New Roman" w:eastAsia="Times New Roman" w:hAnsi="Times New Roman" w:cs="Times New Roman"/>
          <w:shd w:val="clear" w:color="auto" w:fill="FFFFFF"/>
          <w:lang w:val="ro-MD" w:eastAsia="ru-RU"/>
        </w:rPr>
      </w:pPr>
    </w:p>
    <w:p w:rsidR="00831B88" w:rsidRDefault="00831B88" w:rsidP="002C79CE">
      <w:pPr>
        <w:tabs>
          <w:tab w:val="left" w:pos="5958"/>
        </w:tabs>
        <w:spacing w:after="0" w:line="240" w:lineRule="auto"/>
        <w:rPr>
          <w:rFonts w:ascii="Times New Roman" w:eastAsia="Times New Roman" w:hAnsi="Times New Roman" w:cs="Times New Roman"/>
          <w:shd w:val="clear" w:color="auto" w:fill="FFFFFF"/>
          <w:lang w:val="ro-MD" w:eastAsia="ru-RU"/>
        </w:rPr>
      </w:pPr>
    </w:p>
    <w:p w:rsidR="00831B88" w:rsidRDefault="00831B88" w:rsidP="002C79CE">
      <w:pPr>
        <w:tabs>
          <w:tab w:val="left" w:pos="5958"/>
        </w:tabs>
        <w:spacing w:after="0" w:line="240" w:lineRule="auto"/>
        <w:rPr>
          <w:rFonts w:ascii="Times New Roman" w:eastAsia="Times New Roman" w:hAnsi="Times New Roman" w:cs="Times New Roman"/>
          <w:shd w:val="clear" w:color="auto" w:fill="FFFFFF"/>
          <w:lang w:val="ro-MD" w:eastAsia="ru-RU"/>
        </w:rPr>
      </w:pPr>
    </w:p>
    <w:p w:rsidR="00831B88" w:rsidRDefault="00831B88" w:rsidP="002C79CE">
      <w:pPr>
        <w:tabs>
          <w:tab w:val="left" w:pos="5958"/>
        </w:tabs>
        <w:spacing w:after="0" w:line="240" w:lineRule="auto"/>
        <w:rPr>
          <w:rFonts w:ascii="Times New Roman" w:eastAsia="Times New Roman" w:hAnsi="Times New Roman" w:cs="Times New Roman"/>
          <w:shd w:val="clear" w:color="auto" w:fill="FFFFFF"/>
          <w:lang w:val="ro-MD" w:eastAsia="ru-RU"/>
        </w:rPr>
      </w:pPr>
    </w:p>
    <w:p w:rsidR="00831B88" w:rsidRDefault="00831B88" w:rsidP="002C79CE">
      <w:pPr>
        <w:tabs>
          <w:tab w:val="left" w:pos="5958"/>
        </w:tabs>
        <w:spacing w:after="0" w:line="240" w:lineRule="auto"/>
        <w:rPr>
          <w:rFonts w:ascii="Times New Roman" w:eastAsia="Times New Roman" w:hAnsi="Times New Roman" w:cs="Times New Roman"/>
          <w:shd w:val="clear" w:color="auto" w:fill="FFFFFF"/>
          <w:lang w:val="ro-MD" w:eastAsia="ru-RU"/>
        </w:rPr>
      </w:pPr>
    </w:p>
    <w:p w:rsidR="00831B88" w:rsidRDefault="00831B88" w:rsidP="002C79CE">
      <w:pPr>
        <w:tabs>
          <w:tab w:val="left" w:pos="5958"/>
        </w:tabs>
        <w:spacing w:after="0" w:line="240" w:lineRule="auto"/>
        <w:rPr>
          <w:rFonts w:ascii="Times New Roman" w:eastAsia="Times New Roman" w:hAnsi="Times New Roman" w:cs="Times New Roman"/>
          <w:shd w:val="clear" w:color="auto" w:fill="FFFFFF"/>
          <w:lang w:val="ro-MD" w:eastAsia="ru-RU"/>
        </w:rPr>
      </w:pPr>
    </w:p>
    <w:p w:rsidR="00831B88" w:rsidRDefault="00831B88" w:rsidP="002C79CE">
      <w:pPr>
        <w:tabs>
          <w:tab w:val="left" w:pos="5958"/>
        </w:tabs>
        <w:spacing w:after="0" w:line="240" w:lineRule="auto"/>
        <w:rPr>
          <w:rFonts w:ascii="Times New Roman" w:eastAsia="Times New Roman" w:hAnsi="Times New Roman" w:cs="Times New Roman"/>
          <w:shd w:val="clear" w:color="auto" w:fill="FFFFFF"/>
          <w:lang w:val="ro-MD" w:eastAsia="ru-RU"/>
        </w:rPr>
      </w:pPr>
    </w:p>
    <w:p w:rsidR="00831B88" w:rsidRDefault="00831B88" w:rsidP="002C79CE">
      <w:pPr>
        <w:tabs>
          <w:tab w:val="left" w:pos="5958"/>
        </w:tabs>
        <w:spacing w:after="0" w:line="240" w:lineRule="auto"/>
        <w:rPr>
          <w:rFonts w:ascii="Times New Roman" w:eastAsia="Times New Roman" w:hAnsi="Times New Roman" w:cs="Times New Roman"/>
          <w:shd w:val="clear" w:color="auto" w:fill="FFFFFF"/>
          <w:lang w:val="ro-MD" w:eastAsia="ru-RU"/>
        </w:rPr>
      </w:pPr>
    </w:p>
    <w:p w:rsidR="00831B88" w:rsidRDefault="00831B88" w:rsidP="002C79CE">
      <w:pPr>
        <w:tabs>
          <w:tab w:val="left" w:pos="5958"/>
        </w:tabs>
        <w:spacing w:after="0" w:line="240" w:lineRule="auto"/>
        <w:rPr>
          <w:rFonts w:ascii="Times New Roman" w:eastAsia="Times New Roman" w:hAnsi="Times New Roman" w:cs="Times New Roman"/>
          <w:shd w:val="clear" w:color="auto" w:fill="FFFFFF"/>
          <w:lang w:val="ro-MD" w:eastAsia="ru-RU"/>
        </w:rPr>
      </w:pPr>
    </w:p>
    <w:p w:rsidR="00831B88" w:rsidRDefault="00831B88" w:rsidP="002C79CE">
      <w:pPr>
        <w:tabs>
          <w:tab w:val="left" w:pos="5958"/>
        </w:tabs>
        <w:spacing w:after="0" w:line="240" w:lineRule="auto"/>
        <w:rPr>
          <w:rFonts w:ascii="Times New Roman" w:eastAsia="Times New Roman" w:hAnsi="Times New Roman" w:cs="Times New Roman"/>
          <w:shd w:val="clear" w:color="auto" w:fill="FFFFFF"/>
          <w:lang w:val="ro-MD" w:eastAsia="ru-RU"/>
        </w:rPr>
      </w:pPr>
    </w:p>
    <w:p w:rsidR="002C79CE" w:rsidRPr="00C459B8" w:rsidRDefault="00831B88" w:rsidP="002C79CE">
      <w:pPr>
        <w:tabs>
          <w:tab w:val="left" w:pos="5958"/>
        </w:tabs>
        <w:spacing w:after="0" w:line="240" w:lineRule="auto"/>
        <w:rPr>
          <w:rFonts w:ascii="Times New Roman" w:eastAsia="Times New Roman" w:hAnsi="Times New Roman" w:cs="Times New Roman"/>
          <w:shd w:val="clear" w:color="auto" w:fill="FFFFFF"/>
          <w:lang w:val="ro-MD" w:eastAsia="ru-RU"/>
        </w:rPr>
      </w:pPr>
      <w:r>
        <w:rPr>
          <w:rFonts w:ascii="Times New Roman" w:eastAsia="Times New Roman" w:hAnsi="Times New Roman" w:cs="Times New Roman"/>
          <w:shd w:val="clear" w:color="auto" w:fill="FFFFFF"/>
          <w:lang w:val="ro-MD" w:eastAsia="ru-RU"/>
        </w:rPr>
        <w:lastRenderedPageBreak/>
        <w:tab/>
        <w:t xml:space="preserve">                 </w:t>
      </w:r>
      <w:r w:rsidR="002C79CE" w:rsidRPr="00C459B8">
        <w:rPr>
          <w:rFonts w:ascii="Times New Roman" w:eastAsia="Times New Roman" w:hAnsi="Times New Roman" w:cs="Times New Roman"/>
          <w:shd w:val="clear" w:color="auto" w:fill="FFFFFF"/>
          <w:lang w:val="ro-MD" w:eastAsia="ru-RU"/>
        </w:rPr>
        <w:t xml:space="preserve">Anexa nr. </w:t>
      </w:r>
      <w:r w:rsidR="002C79CE">
        <w:rPr>
          <w:rFonts w:ascii="Times New Roman" w:eastAsia="Times New Roman" w:hAnsi="Times New Roman" w:cs="Times New Roman"/>
          <w:shd w:val="clear" w:color="auto" w:fill="FFFFFF"/>
          <w:lang w:val="ro-MD" w:eastAsia="ru-RU"/>
        </w:rPr>
        <w:t>2</w:t>
      </w:r>
    </w:p>
    <w:p w:rsidR="002C79CE" w:rsidRPr="00C459B8" w:rsidRDefault="002C79CE" w:rsidP="002C79CE">
      <w:pPr>
        <w:tabs>
          <w:tab w:val="left" w:pos="5958"/>
        </w:tabs>
        <w:spacing w:after="0" w:line="240" w:lineRule="auto"/>
        <w:rPr>
          <w:rFonts w:ascii="Times New Roman" w:eastAsia="Times New Roman" w:hAnsi="Times New Roman" w:cs="Times New Roman"/>
          <w:shd w:val="clear" w:color="auto" w:fill="FFFFFF"/>
          <w:lang w:val="ro-MD" w:eastAsia="ru-RU"/>
        </w:rPr>
      </w:pPr>
      <w:r w:rsidRPr="00C459B8">
        <w:rPr>
          <w:rFonts w:ascii="Times New Roman" w:eastAsia="Times New Roman" w:hAnsi="Times New Roman" w:cs="Times New Roman"/>
          <w:shd w:val="clear" w:color="auto" w:fill="FFFFFF"/>
          <w:lang w:val="ro-MD" w:eastAsia="ru-RU"/>
        </w:rPr>
        <w:tab/>
        <w:t>decizia Consiliului Raional Hînceşti</w:t>
      </w:r>
    </w:p>
    <w:p w:rsidR="002C79CE" w:rsidRPr="00C459B8" w:rsidRDefault="002C79CE" w:rsidP="002C79CE">
      <w:pPr>
        <w:tabs>
          <w:tab w:val="left" w:pos="5958"/>
        </w:tabs>
        <w:spacing w:after="0" w:line="240" w:lineRule="auto"/>
        <w:rPr>
          <w:rFonts w:ascii="Times New Roman" w:eastAsia="Times New Roman" w:hAnsi="Times New Roman" w:cs="Times New Roman"/>
          <w:shd w:val="clear" w:color="auto" w:fill="FFFFFF"/>
          <w:lang w:val="ro-MD" w:eastAsia="ru-RU"/>
        </w:rPr>
      </w:pPr>
      <w:r w:rsidRPr="00C459B8">
        <w:rPr>
          <w:rFonts w:ascii="Times New Roman" w:eastAsia="Times New Roman" w:hAnsi="Times New Roman" w:cs="Times New Roman"/>
          <w:shd w:val="clear" w:color="auto" w:fill="FFFFFF"/>
          <w:lang w:val="ro-MD" w:eastAsia="ru-RU"/>
        </w:rPr>
        <w:t xml:space="preserve">                                                                </w:t>
      </w:r>
      <w:r w:rsidRPr="00C459B8">
        <w:rPr>
          <w:rFonts w:ascii="Times New Roman" w:eastAsia="Times New Roman" w:hAnsi="Times New Roman" w:cs="Times New Roman"/>
          <w:shd w:val="clear" w:color="auto" w:fill="FFFFFF"/>
          <w:lang w:val="ro-MD" w:eastAsia="ru-RU"/>
        </w:rPr>
        <w:tab/>
      </w:r>
      <w:r w:rsidRPr="00C459B8">
        <w:rPr>
          <w:rFonts w:ascii="Times New Roman" w:eastAsia="Times New Roman" w:hAnsi="Times New Roman" w:cs="Times New Roman"/>
          <w:shd w:val="clear" w:color="auto" w:fill="FFFFFF"/>
          <w:lang w:val="ro-MD" w:eastAsia="ru-RU"/>
        </w:rPr>
        <w:tab/>
        <w:t>nr.</w:t>
      </w:r>
      <w:r>
        <w:rPr>
          <w:rFonts w:ascii="Times New Roman" w:eastAsia="Times New Roman" w:hAnsi="Times New Roman" w:cs="Times New Roman"/>
          <w:shd w:val="clear" w:color="auto" w:fill="FFFFFF"/>
          <w:lang w:val="ro-MD" w:eastAsia="ru-RU"/>
        </w:rPr>
        <w:t>_____</w:t>
      </w:r>
      <w:r w:rsidRPr="00C459B8">
        <w:rPr>
          <w:rFonts w:ascii="Times New Roman" w:eastAsia="Times New Roman" w:hAnsi="Times New Roman" w:cs="Times New Roman"/>
          <w:shd w:val="clear" w:color="auto" w:fill="FFFFFF"/>
          <w:lang w:val="ro-MD" w:eastAsia="ru-RU"/>
        </w:rPr>
        <w:t xml:space="preserve"> din</w:t>
      </w:r>
      <w:r w:rsidR="00103FA5">
        <w:rPr>
          <w:rFonts w:ascii="Times New Roman" w:eastAsia="Times New Roman" w:hAnsi="Times New Roman" w:cs="Times New Roman"/>
          <w:shd w:val="clear" w:color="auto" w:fill="FFFFFF"/>
          <w:lang w:val="ro-MD" w:eastAsia="ru-RU"/>
        </w:rPr>
        <w:t xml:space="preserve"> 24 </w:t>
      </w:r>
      <w:r w:rsidRPr="00C459B8">
        <w:rPr>
          <w:rFonts w:ascii="Times New Roman" w:eastAsia="Times New Roman" w:hAnsi="Times New Roman" w:cs="Times New Roman"/>
          <w:shd w:val="clear" w:color="auto" w:fill="FFFFFF"/>
          <w:lang w:val="ro-MD" w:eastAsia="ru-RU"/>
        </w:rPr>
        <w:t>martie 202</w:t>
      </w:r>
      <w:r>
        <w:rPr>
          <w:rFonts w:ascii="Times New Roman" w:eastAsia="Times New Roman" w:hAnsi="Times New Roman" w:cs="Times New Roman"/>
          <w:shd w:val="clear" w:color="auto" w:fill="FFFFFF"/>
          <w:lang w:val="ro-MD" w:eastAsia="ru-RU"/>
        </w:rPr>
        <w:t>3</w:t>
      </w:r>
    </w:p>
    <w:p w:rsidR="002C79CE" w:rsidRPr="008904CD" w:rsidRDefault="002C79CE" w:rsidP="002C79CE">
      <w:pPr>
        <w:spacing w:after="0" w:line="240" w:lineRule="auto"/>
        <w:jc w:val="center"/>
        <w:rPr>
          <w:rFonts w:ascii="Times New Roman" w:eastAsia="Times New Roman" w:hAnsi="Times New Roman" w:cs="Times New Roman"/>
          <w:b/>
          <w:bCs/>
          <w:sz w:val="16"/>
          <w:szCs w:val="16"/>
          <w:lang w:val="ro-RO" w:eastAsia="ru-RU"/>
        </w:rPr>
      </w:pPr>
    </w:p>
    <w:p w:rsidR="00D44D3F" w:rsidRDefault="00D44D3F" w:rsidP="00D44D3F">
      <w:pPr>
        <w:pStyle w:val="2"/>
        <w:spacing w:before="0" w:after="0"/>
        <w:jc w:val="center"/>
        <w:rPr>
          <w:rFonts w:ascii="Times New Roman" w:hAnsi="Times New Roman"/>
          <w:sz w:val="24"/>
          <w:szCs w:val="24"/>
          <w:lang w:val="ro-MD"/>
        </w:rPr>
      </w:pPr>
      <w:r>
        <w:rPr>
          <w:rFonts w:ascii="Times New Roman" w:hAnsi="Times New Roman"/>
          <w:sz w:val="24"/>
          <w:szCs w:val="24"/>
        </w:rPr>
        <w:tab/>
      </w:r>
      <w:r w:rsidR="002C79CE" w:rsidRPr="00D44D3F">
        <w:rPr>
          <w:rFonts w:ascii="Times New Roman" w:hAnsi="Times New Roman"/>
          <w:sz w:val="24"/>
          <w:szCs w:val="24"/>
        </w:rPr>
        <w:t xml:space="preserve">Volumul alocațiilor </w:t>
      </w:r>
      <w:r w:rsidRPr="00D44D3F">
        <w:rPr>
          <w:rFonts w:ascii="Times New Roman" w:hAnsi="Times New Roman"/>
          <w:sz w:val="24"/>
          <w:szCs w:val="24"/>
        </w:rPr>
        <w:t>suplimentare</w:t>
      </w:r>
      <w:r w:rsidR="00712BC4">
        <w:rPr>
          <w:rFonts w:ascii="Times New Roman" w:hAnsi="Times New Roman"/>
          <w:sz w:val="24"/>
          <w:szCs w:val="24"/>
        </w:rPr>
        <w:t xml:space="preserve"> </w:t>
      </w:r>
      <w:r w:rsidRPr="00D44D3F">
        <w:rPr>
          <w:rFonts w:ascii="Times New Roman" w:hAnsi="Times New Roman"/>
          <w:sz w:val="24"/>
          <w:szCs w:val="24"/>
          <w:lang w:val="ro-MD"/>
        </w:rPr>
        <w:t>pentru achitarea cheltuielilor de personal</w:t>
      </w:r>
    </w:p>
    <w:p w:rsidR="002C79CE" w:rsidRPr="008904CD" w:rsidRDefault="00D44D3F" w:rsidP="00D44D3F">
      <w:pPr>
        <w:pStyle w:val="2"/>
        <w:spacing w:before="0" w:after="0"/>
        <w:jc w:val="center"/>
        <w:rPr>
          <w:rFonts w:ascii="Times New Roman" w:hAnsi="Times New Roman"/>
          <w:sz w:val="16"/>
          <w:szCs w:val="16"/>
        </w:rPr>
      </w:pPr>
      <w:r w:rsidRPr="00D44D3F">
        <w:rPr>
          <w:rFonts w:ascii="Times New Roman" w:hAnsi="Times New Roman"/>
          <w:sz w:val="24"/>
          <w:szCs w:val="24"/>
          <w:lang w:val="ro-MD"/>
        </w:rPr>
        <w:t xml:space="preserve"> (</w:t>
      </w:r>
      <w:r w:rsidRPr="00D44D3F">
        <w:rPr>
          <w:rStyle w:val="20"/>
          <w:rFonts w:ascii="Times New Roman" w:eastAsiaTheme="minorHAnsi" w:hAnsi="Times New Roman"/>
          <w:b/>
          <w:i/>
          <w:sz w:val="24"/>
          <w:szCs w:val="24"/>
        </w:rPr>
        <w:t>sporul lunar în valoare fixă pentru angajații din sectorul bugetar în mărime de 1300 de lei și calcularea contribuției de asigurări sociale  în mărime de 29%),</w:t>
      </w:r>
      <w:r w:rsidRPr="00D44D3F">
        <w:rPr>
          <w:rFonts w:ascii="Times New Roman" w:hAnsi="Times New Roman"/>
          <w:color w:val="333333"/>
          <w:sz w:val="24"/>
          <w:szCs w:val="24"/>
          <w:shd w:val="clear" w:color="auto" w:fill="FFFFFF"/>
        </w:rPr>
        <w:t> </w:t>
      </w:r>
      <w:r w:rsidRPr="00D44D3F">
        <w:rPr>
          <w:rStyle w:val="a4"/>
          <w:rFonts w:ascii="Times New Roman" w:hAnsi="Times New Roman"/>
          <w:b/>
          <w:sz w:val="24"/>
          <w:lang w:val="ro-MD"/>
        </w:rPr>
        <w:t xml:space="preserve"> </w:t>
      </w:r>
      <w:r w:rsidRPr="00D44D3F">
        <w:rPr>
          <w:rFonts w:ascii="Times New Roman" w:hAnsi="Times New Roman"/>
          <w:sz w:val="24"/>
          <w:szCs w:val="24"/>
        </w:rPr>
        <w:t>pentru autoritățile/instituțiile publice finanțate de la bugetul raional Hînceşti pentru anul 2023</w:t>
      </w:r>
    </w:p>
    <w:p w:rsidR="002C79CE" w:rsidRPr="002C79CE" w:rsidRDefault="002C79CE" w:rsidP="002C79CE">
      <w:pPr>
        <w:spacing w:after="0" w:line="240" w:lineRule="auto"/>
        <w:jc w:val="center"/>
        <w:rPr>
          <w:rFonts w:ascii="Times New Roman" w:eastAsia="Times New Roman" w:hAnsi="Times New Roman" w:cs="Times New Roman"/>
          <w:b/>
          <w:bCs/>
          <w:color w:val="FF0000"/>
          <w:sz w:val="10"/>
          <w:szCs w:val="10"/>
          <w:lang w:val="ro-RO" w:eastAsia="ru-RU"/>
        </w:rPr>
      </w:pPr>
    </w:p>
    <w:p w:rsidR="002C79CE" w:rsidRPr="00443141" w:rsidRDefault="002C79CE" w:rsidP="002C79CE">
      <w:pPr>
        <w:spacing w:after="0" w:line="240" w:lineRule="auto"/>
        <w:jc w:val="center"/>
        <w:rPr>
          <w:rFonts w:ascii="Times New Roman" w:eastAsia="Times New Roman" w:hAnsi="Times New Roman" w:cs="Times New Roman"/>
          <w:b/>
          <w:i/>
          <w:sz w:val="20"/>
          <w:szCs w:val="20"/>
          <w:lang w:val="ro-RO" w:eastAsia="ru-RU"/>
        </w:rPr>
      </w:pPr>
      <w:r w:rsidRPr="002C79CE">
        <w:rPr>
          <w:rFonts w:ascii="Times New Roman" w:eastAsia="Times New Roman" w:hAnsi="Times New Roman" w:cs="Times New Roman"/>
          <w:color w:val="FF0000"/>
          <w:sz w:val="16"/>
          <w:szCs w:val="16"/>
          <w:lang w:val="ro-RO" w:eastAsia="ru-RU"/>
        </w:rPr>
        <w:tab/>
      </w:r>
      <w:r w:rsidRPr="002C79CE">
        <w:rPr>
          <w:rFonts w:ascii="Times New Roman" w:eastAsia="Times New Roman" w:hAnsi="Times New Roman" w:cs="Times New Roman"/>
          <w:color w:val="FF0000"/>
          <w:sz w:val="16"/>
          <w:szCs w:val="16"/>
          <w:lang w:val="ro-RO" w:eastAsia="ru-RU"/>
        </w:rPr>
        <w:tab/>
      </w:r>
      <w:r w:rsidRPr="002C79CE">
        <w:rPr>
          <w:rFonts w:ascii="Times New Roman" w:eastAsia="Times New Roman" w:hAnsi="Times New Roman" w:cs="Times New Roman"/>
          <w:color w:val="FF0000"/>
          <w:sz w:val="16"/>
          <w:szCs w:val="16"/>
          <w:lang w:val="ro-RO" w:eastAsia="ru-RU"/>
        </w:rPr>
        <w:tab/>
      </w:r>
      <w:r w:rsidRPr="002C79CE">
        <w:rPr>
          <w:rFonts w:ascii="Times New Roman" w:eastAsia="Times New Roman" w:hAnsi="Times New Roman" w:cs="Times New Roman"/>
          <w:color w:val="FF0000"/>
          <w:sz w:val="16"/>
          <w:szCs w:val="16"/>
          <w:lang w:val="ro-RO" w:eastAsia="ru-RU"/>
        </w:rPr>
        <w:tab/>
      </w:r>
      <w:r w:rsidRPr="00443141">
        <w:rPr>
          <w:rFonts w:ascii="Times New Roman" w:eastAsia="Times New Roman" w:hAnsi="Times New Roman" w:cs="Times New Roman"/>
          <w:sz w:val="16"/>
          <w:szCs w:val="16"/>
          <w:lang w:val="ro-RO" w:eastAsia="ru-RU"/>
        </w:rPr>
        <w:tab/>
      </w:r>
      <w:r w:rsidRPr="00443141">
        <w:rPr>
          <w:rFonts w:ascii="Times New Roman" w:eastAsia="Times New Roman" w:hAnsi="Times New Roman" w:cs="Times New Roman"/>
          <w:sz w:val="16"/>
          <w:szCs w:val="16"/>
          <w:lang w:val="ro-RO" w:eastAsia="ru-RU"/>
        </w:rPr>
        <w:tab/>
      </w:r>
      <w:r w:rsidRPr="00443141">
        <w:rPr>
          <w:rFonts w:ascii="Times New Roman" w:eastAsia="Times New Roman" w:hAnsi="Times New Roman" w:cs="Times New Roman"/>
          <w:sz w:val="16"/>
          <w:szCs w:val="16"/>
          <w:lang w:val="ro-RO" w:eastAsia="ru-RU"/>
        </w:rPr>
        <w:tab/>
      </w:r>
      <w:r w:rsidRPr="00443141">
        <w:rPr>
          <w:rFonts w:ascii="Times New Roman" w:eastAsia="Times New Roman" w:hAnsi="Times New Roman" w:cs="Times New Roman"/>
          <w:sz w:val="16"/>
          <w:szCs w:val="16"/>
          <w:lang w:val="ro-RO" w:eastAsia="ru-RU"/>
        </w:rPr>
        <w:tab/>
      </w:r>
      <w:r w:rsidRPr="00443141">
        <w:rPr>
          <w:rFonts w:ascii="Times New Roman" w:eastAsia="Times New Roman" w:hAnsi="Times New Roman" w:cs="Times New Roman"/>
          <w:sz w:val="16"/>
          <w:szCs w:val="16"/>
          <w:lang w:val="ro-RO" w:eastAsia="ru-RU"/>
        </w:rPr>
        <w:tab/>
      </w:r>
      <w:r w:rsidRPr="00443141">
        <w:rPr>
          <w:rFonts w:ascii="Times New Roman" w:eastAsia="Times New Roman" w:hAnsi="Times New Roman" w:cs="Times New Roman"/>
          <w:sz w:val="16"/>
          <w:szCs w:val="16"/>
          <w:lang w:val="ro-RO" w:eastAsia="ru-RU"/>
        </w:rPr>
        <w:tab/>
      </w:r>
      <w:r w:rsidRPr="00443141">
        <w:rPr>
          <w:rFonts w:ascii="Times New Roman" w:eastAsia="Times New Roman" w:hAnsi="Times New Roman" w:cs="Times New Roman"/>
          <w:sz w:val="16"/>
          <w:szCs w:val="16"/>
          <w:lang w:val="ro-RO" w:eastAsia="ru-RU"/>
        </w:rPr>
        <w:tab/>
      </w:r>
      <w:r w:rsidRPr="00443141">
        <w:rPr>
          <w:rFonts w:ascii="Times New Roman" w:eastAsia="Times New Roman" w:hAnsi="Times New Roman" w:cs="Times New Roman"/>
          <w:b/>
          <w:i/>
          <w:sz w:val="20"/>
          <w:szCs w:val="20"/>
          <w:lang w:val="ro-RO" w:eastAsia="ru-RU"/>
        </w:rPr>
        <w:t>mii lei</w:t>
      </w:r>
    </w:p>
    <w:tbl>
      <w:tblPr>
        <w:tblStyle w:val="21"/>
        <w:tblW w:w="9639" w:type="dxa"/>
        <w:tblInd w:w="-5" w:type="dxa"/>
        <w:tblLayout w:type="fixed"/>
        <w:tblLook w:val="04A0" w:firstRow="1" w:lastRow="0" w:firstColumn="1" w:lastColumn="0" w:noHBand="0" w:noVBand="1"/>
      </w:tblPr>
      <w:tblGrid>
        <w:gridCol w:w="5529"/>
        <w:gridCol w:w="1134"/>
        <w:gridCol w:w="1701"/>
        <w:gridCol w:w="1275"/>
      </w:tblGrid>
      <w:tr w:rsidR="003345C1" w:rsidRPr="00443141" w:rsidTr="003345C1">
        <w:trPr>
          <w:trHeight w:val="920"/>
        </w:trPr>
        <w:tc>
          <w:tcPr>
            <w:tcW w:w="5529" w:type="dxa"/>
          </w:tcPr>
          <w:p w:rsidR="003345C1" w:rsidRPr="00443141" w:rsidRDefault="003345C1" w:rsidP="002C79CE">
            <w:pPr>
              <w:jc w:val="center"/>
              <w:rPr>
                <w:b/>
                <w:lang w:val="en-US" w:eastAsia="ru-RU"/>
              </w:rPr>
            </w:pPr>
          </w:p>
          <w:p w:rsidR="003345C1" w:rsidRPr="00443141" w:rsidRDefault="003345C1" w:rsidP="002C79CE">
            <w:pPr>
              <w:jc w:val="center"/>
              <w:rPr>
                <w:b/>
                <w:lang w:val="en-US" w:eastAsia="ru-RU"/>
              </w:rPr>
            </w:pPr>
            <w:r w:rsidRPr="00443141">
              <w:rPr>
                <w:b/>
                <w:lang w:val="en-US" w:eastAsia="ru-RU"/>
              </w:rPr>
              <w:t>Denumirea</w:t>
            </w:r>
          </w:p>
        </w:tc>
        <w:tc>
          <w:tcPr>
            <w:tcW w:w="1134" w:type="dxa"/>
          </w:tcPr>
          <w:p w:rsidR="003345C1" w:rsidRPr="00443141" w:rsidRDefault="003345C1" w:rsidP="00443141">
            <w:pPr>
              <w:jc w:val="center"/>
              <w:rPr>
                <w:b/>
                <w:lang w:val="en-US" w:eastAsia="ru-RU"/>
              </w:rPr>
            </w:pPr>
            <w:r w:rsidRPr="00443141">
              <w:rPr>
                <w:b/>
                <w:lang w:val="en-US" w:eastAsia="ru-RU"/>
              </w:rPr>
              <w:t>Codul instituției Org1/ Org2</w:t>
            </w:r>
          </w:p>
        </w:tc>
        <w:tc>
          <w:tcPr>
            <w:tcW w:w="1701" w:type="dxa"/>
          </w:tcPr>
          <w:p w:rsidR="003345C1" w:rsidRPr="00BF6581" w:rsidRDefault="003345C1" w:rsidP="003345C1">
            <w:pPr>
              <w:jc w:val="center"/>
              <w:rPr>
                <w:b/>
                <w:lang w:val="pt-BR" w:eastAsia="ru-RU"/>
              </w:rPr>
            </w:pPr>
            <w:r w:rsidRPr="00BF6581">
              <w:rPr>
                <w:b/>
                <w:lang w:val="pt-BR" w:eastAsia="ru-RU"/>
              </w:rPr>
              <w:t>Codul programului/</w:t>
            </w:r>
          </w:p>
          <w:p w:rsidR="003345C1" w:rsidRPr="00BF6581" w:rsidRDefault="003345C1" w:rsidP="003345C1">
            <w:pPr>
              <w:jc w:val="center"/>
              <w:rPr>
                <w:b/>
                <w:lang w:val="pt-BR" w:eastAsia="ru-RU"/>
              </w:rPr>
            </w:pPr>
            <w:r w:rsidRPr="00BF6581">
              <w:rPr>
                <w:b/>
                <w:lang w:val="pt-BR" w:eastAsia="ru-RU"/>
              </w:rPr>
              <w:t>subprogramului P1/P2</w:t>
            </w:r>
          </w:p>
        </w:tc>
        <w:tc>
          <w:tcPr>
            <w:tcW w:w="1275" w:type="dxa"/>
          </w:tcPr>
          <w:p w:rsidR="003345C1" w:rsidRPr="00443141" w:rsidRDefault="003345C1" w:rsidP="002C79CE">
            <w:pPr>
              <w:jc w:val="center"/>
              <w:rPr>
                <w:b/>
                <w:lang w:val="en-US" w:eastAsia="ru-RU"/>
              </w:rPr>
            </w:pPr>
            <w:r w:rsidRPr="00443141">
              <w:rPr>
                <w:b/>
                <w:lang w:val="en-US" w:eastAsia="ru-RU"/>
              </w:rPr>
              <w:t>Volumul alocațiilor</w:t>
            </w:r>
            <w:r>
              <w:rPr>
                <w:b/>
                <w:lang w:val="en-US" w:eastAsia="ru-RU"/>
              </w:rPr>
              <w:t>,</w:t>
            </w:r>
          </w:p>
          <w:p w:rsidR="003345C1" w:rsidRPr="00443141" w:rsidRDefault="003345C1" w:rsidP="002C79CE">
            <w:pPr>
              <w:jc w:val="center"/>
              <w:rPr>
                <w:b/>
                <w:lang w:val="en-US" w:eastAsia="ru-RU"/>
              </w:rPr>
            </w:pPr>
            <w:r w:rsidRPr="00443141">
              <w:rPr>
                <w:b/>
                <w:lang w:val="en-US" w:eastAsia="ru-RU"/>
              </w:rPr>
              <w:t>- total</w:t>
            </w:r>
          </w:p>
        </w:tc>
      </w:tr>
      <w:tr w:rsidR="003345C1" w:rsidRPr="00443141" w:rsidTr="003345C1">
        <w:tc>
          <w:tcPr>
            <w:tcW w:w="5529" w:type="dxa"/>
          </w:tcPr>
          <w:p w:rsidR="003345C1" w:rsidRPr="00443141" w:rsidRDefault="003345C1" w:rsidP="002C79CE">
            <w:pPr>
              <w:jc w:val="center"/>
              <w:rPr>
                <w:b/>
                <w:lang w:val="en-US" w:eastAsia="ru-RU"/>
              </w:rPr>
            </w:pPr>
            <w:r w:rsidRPr="00443141">
              <w:rPr>
                <w:b/>
                <w:lang w:val="en-US" w:eastAsia="ru-RU"/>
              </w:rPr>
              <w:t>1</w:t>
            </w:r>
          </w:p>
        </w:tc>
        <w:tc>
          <w:tcPr>
            <w:tcW w:w="1134" w:type="dxa"/>
          </w:tcPr>
          <w:p w:rsidR="003345C1" w:rsidRPr="00443141" w:rsidRDefault="003345C1" w:rsidP="002C79CE">
            <w:pPr>
              <w:jc w:val="center"/>
              <w:rPr>
                <w:b/>
                <w:lang w:val="en-US" w:eastAsia="ru-RU"/>
              </w:rPr>
            </w:pPr>
            <w:r w:rsidRPr="00443141">
              <w:rPr>
                <w:b/>
                <w:lang w:val="en-US" w:eastAsia="ru-RU"/>
              </w:rPr>
              <w:t>2</w:t>
            </w:r>
          </w:p>
        </w:tc>
        <w:tc>
          <w:tcPr>
            <w:tcW w:w="1701" w:type="dxa"/>
          </w:tcPr>
          <w:p w:rsidR="003345C1" w:rsidRPr="00443141" w:rsidRDefault="003345C1" w:rsidP="002C79CE">
            <w:pPr>
              <w:jc w:val="center"/>
              <w:rPr>
                <w:b/>
                <w:lang w:val="en-US" w:eastAsia="ru-RU"/>
              </w:rPr>
            </w:pPr>
          </w:p>
        </w:tc>
        <w:tc>
          <w:tcPr>
            <w:tcW w:w="1275" w:type="dxa"/>
          </w:tcPr>
          <w:p w:rsidR="003345C1" w:rsidRPr="00443141" w:rsidRDefault="003345C1" w:rsidP="002C79CE">
            <w:pPr>
              <w:jc w:val="center"/>
              <w:rPr>
                <w:b/>
                <w:lang w:val="en-US" w:eastAsia="ru-RU"/>
              </w:rPr>
            </w:pPr>
            <w:r w:rsidRPr="00443141">
              <w:rPr>
                <w:b/>
                <w:lang w:val="en-US" w:eastAsia="ru-RU"/>
              </w:rPr>
              <w:t>4</w:t>
            </w:r>
          </w:p>
        </w:tc>
      </w:tr>
      <w:tr w:rsidR="003345C1" w:rsidRPr="00443141" w:rsidTr="003345C1">
        <w:tc>
          <w:tcPr>
            <w:tcW w:w="5529" w:type="dxa"/>
          </w:tcPr>
          <w:p w:rsidR="003345C1" w:rsidRPr="00443141" w:rsidRDefault="003345C1" w:rsidP="002C79CE">
            <w:pPr>
              <w:rPr>
                <w:b/>
                <w:sz w:val="22"/>
                <w:szCs w:val="22"/>
                <w:lang w:val="en-US" w:eastAsia="ru-RU"/>
              </w:rPr>
            </w:pPr>
            <w:r w:rsidRPr="00443141">
              <w:rPr>
                <w:b/>
                <w:sz w:val="22"/>
                <w:szCs w:val="22"/>
                <w:lang w:val="en-US" w:eastAsia="ru-RU"/>
              </w:rPr>
              <w:t>Consiliul raional – TOTAL GENERAL</w:t>
            </w:r>
          </w:p>
        </w:tc>
        <w:tc>
          <w:tcPr>
            <w:tcW w:w="1134" w:type="dxa"/>
          </w:tcPr>
          <w:p w:rsidR="003345C1" w:rsidRPr="00443141" w:rsidRDefault="003345C1" w:rsidP="002C79CE">
            <w:pPr>
              <w:jc w:val="center"/>
              <w:rPr>
                <w:b/>
                <w:sz w:val="22"/>
                <w:szCs w:val="22"/>
                <w:lang w:val="en-US" w:eastAsia="ru-RU"/>
              </w:rPr>
            </w:pPr>
            <w:r w:rsidRPr="00443141">
              <w:rPr>
                <w:b/>
                <w:sz w:val="22"/>
                <w:szCs w:val="22"/>
                <w:lang w:val="en-US" w:eastAsia="ru-RU"/>
              </w:rPr>
              <w:t>1482</w:t>
            </w:r>
          </w:p>
        </w:tc>
        <w:tc>
          <w:tcPr>
            <w:tcW w:w="1701" w:type="dxa"/>
          </w:tcPr>
          <w:p w:rsidR="003345C1" w:rsidRDefault="003345C1" w:rsidP="002C79CE">
            <w:pPr>
              <w:jc w:val="center"/>
              <w:rPr>
                <w:b/>
                <w:lang w:val="en-US" w:eastAsia="ru-RU"/>
              </w:rPr>
            </w:pPr>
          </w:p>
        </w:tc>
        <w:tc>
          <w:tcPr>
            <w:tcW w:w="1275" w:type="dxa"/>
          </w:tcPr>
          <w:p w:rsidR="003345C1" w:rsidRPr="00443141" w:rsidRDefault="003345C1" w:rsidP="002C79CE">
            <w:pPr>
              <w:jc w:val="center"/>
              <w:rPr>
                <w:b/>
                <w:sz w:val="22"/>
                <w:szCs w:val="22"/>
                <w:lang w:val="en-US" w:eastAsia="ru-RU"/>
              </w:rPr>
            </w:pPr>
            <w:r>
              <w:rPr>
                <w:b/>
                <w:sz w:val="22"/>
                <w:szCs w:val="22"/>
                <w:lang w:val="en-US" w:eastAsia="ru-RU"/>
              </w:rPr>
              <w:t>8307,1</w:t>
            </w:r>
          </w:p>
        </w:tc>
      </w:tr>
      <w:tr w:rsidR="003345C1" w:rsidRPr="00492BB0" w:rsidTr="003345C1">
        <w:tc>
          <w:tcPr>
            <w:tcW w:w="5529" w:type="dxa"/>
          </w:tcPr>
          <w:p w:rsidR="003345C1" w:rsidRPr="00BF6581" w:rsidRDefault="003345C1" w:rsidP="002C79CE">
            <w:pPr>
              <w:rPr>
                <w:sz w:val="22"/>
                <w:szCs w:val="22"/>
                <w:lang w:val="pt-BR" w:eastAsia="ru-RU"/>
              </w:rPr>
            </w:pPr>
            <w:r w:rsidRPr="00443141">
              <w:rPr>
                <w:b/>
                <w:bCs/>
                <w:sz w:val="22"/>
                <w:szCs w:val="22"/>
              </w:rPr>
              <w:t>Servicii de stat cu destinație generală</w:t>
            </w:r>
          </w:p>
        </w:tc>
        <w:tc>
          <w:tcPr>
            <w:tcW w:w="1134" w:type="dxa"/>
          </w:tcPr>
          <w:p w:rsidR="003345C1" w:rsidRPr="00BF6581" w:rsidRDefault="003345C1" w:rsidP="002C79CE">
            <w:pPr>
              <w:jc w:val="center"/>
              <w:rPr>
                <w:b/>
                <w:sz w:val="22"/>
                <w:szCs w:val="22"/>
                <w:lang w:val="pt-BR" w:eastAsia="ru-RU"/>
              </w:rPr>
            </w:pPr>
          </w:p>
        </w:tc>
        <w:tc>
          <w:tcPr>
            <w:tcW w:w="1701" w:type="dxa"/>
          </w:tcPr>
          <w:p w:rsidR="003345C1" w:rsidRPr="00BF6581" w:rsidRDefault="003345C1" w:rsidP="002C79CE">
            <w:pPr>
              <w:jc w:val="center"/>
              <w:rPr>
                <w:b/>
                <w:lang w:val="pt-BR" w:eastAsia="ru-RU"/>
              </w:rPr>
            </w:pPr>
          </w:p>
        </w:tc>
        <w:tc>
          <w:tcPr>
            <w:tcW w:w="1275" w:type="dxa"/>
          </w:tcPr>
          <w:p w:rsidR="003345C1" w:rsidRPr="00BF6581" w:rsidRDefault="003345C1" w:rsidP="002C79CE">
            <w:pPr>
              <w:jc w:val="center"/>
              <w:rPr>
                <w:b/>
                <w:sz w:val="22"/>
                <w:szCs w:val="22"/>
                <w:lang w:val="pt-BR" w:eastAsia="ru-RU"/>
              </w:rPr>
            </w:pPr>
          </w:p>
        </w:tc>
      </w:tr>
      <w:tr w:rsidR="003345C1" w:rsidRPr="00443141" w:rsidTr="003345C1">
        <w:tc>
          <w:tcPr>
            <w:tcW w:w="5529" w:type="dxa"/>
            <w:vAlign w:val="bottom"/>
          </w:tcPr>
          <w:p w:rsidR="003345C1" w:rsidRPr="00443141" w:rsidRDefault="003345C1" w:rsidP="002C79CE">
            <w:pPr>
              <w:rPr>
                <w:sz w:val="22"/>
                <w:szCs w:val="22"/>
              </w:rPr>
            </w:pPr>
            <w:r w:rsidRPr="00443141">
              <w:rPr>
                <w:b/>
                <w:bCs/>
                <w:sz w:val="22"/>
                <w:szCs w:val="22"/>
                <w:lang w:eastAsia="ru-RU"/>
              </w:rPr>
              <w:t xml:space="preserve"> </w:t>
            </w:r>
            <w:r w:rsidRPr="00443141">
              <w:rPr>
                <w:bCs/>
                <w:sz w:val="22"/>
                <w:szCs w:val="22"/>
                <w:lang w:eastAsia="ru-RU"/>
              </w:rPr>
              <w:t>Aparatul președintelui raionului</w:t>
            </w:r>
          </w:p>
        </w:tc>
        <w:tc>
          <w:tcPr>
            <w:tcW w:w="1134" w:type="dxa"/>
          </w:tcPr>
          <w:p w:rsidR="003345C1" w:rsidRPr="00443141" w:rsidRDefault="003345C1" w:rsidP="002C79CE">
            <w:pPr>
              <w:jc w:val="center"/>
              <w:rPr>
                <w:sz w:val="22"/>
                <w:szCs w:val="22"/>
                <w:lang w:val="en-US" w:eastAsia="ru-RU"/>
              </w:rPr>
            </w:pPr>
            <w:r w:rsidRPr="00443141">
              <w:rPr>
                <w:sz w:val="22"/>
                <w:szCs w:val="22"/>
                <w:lang w:val="en-US" w:eastAsia="ru-RU"/>
              </w:rPr>
              <w:t>10843</w:t>
            </w:r>
          </w:p>
        </w:tc>
        <w:tc>
          <w:tcPr>
            <w:tcW w:w="1701" w:type="dxa"/>
          </w:tcPr>
          <w:p w:rsidR="003345C1" w:rsidRPr="00443141" w:rsidRDefault="003A5619" w:rsidP="002C79CE">
            <w:pPr>
              <w:jc w:val="center"/>
              <w:rPr>
                <w:lang w:val="en-US" w:eastAsia="ru-RU"/>
              </w:rPr>
            </w:pPr>
            <w:r>
              <w:rPr>
                <w:lang w:val="en-US" w:eastAsia="ru-RU"/>
              </w:rPr>
              <w:t>0301</w:t>
            </w:r>
          </w:p>
        </w:tc>
        <w:tc>
          <w:tcPr>
            <w:tcW w:w="1275" w:type="dxa"/>
          </w:tcPr>
          <w:p w:rsidR="003345C1" w:rsidRPr="00443141" w:rsidRDefault="003345C1" w:rsidP="002C79CE">
            <w:pPr>
              <w:jc w:val="center"/>
              <w:rPr>
                <w:sz w:val="22"/>
                <w:szCs w:val="22"/>
                <w:lang w:val="en-US" w:eastAsia="ru-RU"/>
              </w:rPr>
            </w:pPr>
            <w:r w:rsidRPr="00443141">
              <w:rPr>
                <w:sz w:val="22"/>
                <w:szCs w:val="22"/>
                <w:lang w:val="en-US" w:eastAsia="ru-RU"/>
              </w:rPr>
              <w:t>332,0</w:t>
            </w:r>
          </w:p>
        </w:tc>
      </w:tr>
      <w:tr w:rsidR="003345C1" w:rsidRPr="00443141" w:rsidTr="003345C1">
        <w:tc>
          <w:tcPr>
            <w:tcW w:w="5529" w:type="dxa"/>
          </w:tcPr>
          <w:p w:rsidR="003345C1" w:rsidRPr="00443141" w:rsidRDefault="003345C1" w:rsidP="002C79CE">
            <w:pPr>
              <w:rPr>
                <w:sz w:val="22"/>
                <w:szCs w:val="22"/>
                <w:lang w:eastAsia="ru-RU"/>
              </w:rPr>
            </w:pPr>
            <w:r w:rsidRPr="00443141">
              <w:rPr>
                <w:sz w:val="22"/>
                <w:szCs w:val="22"/>
                <w:lang w:eastAsia="ru-RU"/>
              </w:rPr>
              <w:t xml:space="preserve">Serviciul auxiliar </w:t>
            </w:r>
          </w:p>
        </w:tc>
        <w:tc>
          <w:tcPr>
            <w:tcW w:w="1134" w:type="dxa"/>
          </w:tcPr>
          <w:p w:rsidR="003345C1" w:rsidRPr="00443141" w:rsidRDefault="003345C1" w:rsidP="002C79CE">
            <w:pPr>
              <w:jc w:val="center"/>
              <w:rPr>
                <w:sz w:val="22"/>
                <w:szCs w:val="22"/>
                <w:lang w:val="en-US" w:eastAsia="ru-RU"/>
              </w:rPr>
            </w:pPr>
            <w:r w:rsidRPr="00443141">
              <w:rPr>
                <w:sz w:val="22"/>
                <w:szCs w:val="22"/>
                <w:lang w:val="en-US" w:eastAsia="ru-RU"/>
              </w:rPr>
              <w:t>10843</w:t>
            </w:r>
          </w:p>
        </w:tc>
        <w:tc>
          <w:tcPr>
            <w:tcW w:w="1701" w:type="dxa"/>
          </w:tcPr>
          <w:p w:rsidR="003345C1" w:rsidRPr="00443141" w:rsidRDefault="003A5619" w:rsidP="002C79CE">
            <w:pPr>
              <w:jc w:val="center"/>
              <w:rPr>
                <w:lang w:val="en-US" w:eastAsia="ru-RU"/>
              </w:rPr>
            </w:pPr>
            <w:r>
              <w:rPr>
                <w:lang w:val="en-US" w:eastAsia="ru-RU"/>
              </w:rPr>
              <w:t>0302</w:t>
            </w:r>
          </w:p>
        </w:tc>
        <w:tc>
          <w:tcPr>
            <w:tcW w:w="1275" w:type="dxa"/>
          </w:tcPr>
          <w:p w:rsidR="003345C1" w:rsidRPr="00443141" w:rsidRDefault="003345C1" w:rsidP="002C79CE">
            <w:pPr>
              <w:jc w:val="center"/>
              <w:rPr>
                <w:sz w:val="22"/>
                <w:szCs w:val="22"/>
                <w:lang w:val="en-US" w:eastAsia="ru-RU"/>
              </w:rPr>
            </w:pPr>
            <w:r w:rsidRPr="00443141">
              <w:rPr>
                <w:sz w:val="22"/>
                <w:szCs w:val="22"/>
                <w:lang w:val="en-US" w:eastAsia="ru-RU"/>
              </w:rPr>
              <w:t>350,5</w:t>
            </w:r>
          </w:p>
        </w:tc>
      </w:tr>
      <w:tr w:rsidR="003345C1" w:rsidRPr="00443141" w:rsidTr="003345C1">
        <w:tc>
          <w:tcPr>
            <w:tcW w:w="5529" w:type="dxa"/>
          </w:tcPr>
          <w:p w:rsidR="003345C1" w:rsidRPr="00443141" w:rsidRDefault="003345C1" w:rsidP="002C79CE">
            <w:pPr>
              <w:rPr>
                <w:sz w:val="22"/>
                <w:szCs w:val="22"/>
                <w:lang w:val="en-US" w:eastAsia="ru-RU"/>
              </w:rPr>
            </w:pPr>
            <w:r w:rsidRPr="00443141">
              <w:rPr>
                <w:b/>
                <w:bCs/>
                <w:sz w:val="22"/>
                <w:szCs w:val="22"/>
                <w:lang w:eastAsia="ru-RU"/>
              </w:rPr>
              <w:t>Apărare națională</w:t>
            </w:r>
          </w:p>
        </w:tc>
        <w:tc>
          <w:tcPr>
            <w:tcW w:w="1134" w:type="dxa"/>
          </w:tcPr>
          <w:p w:rsidR="003345C1" w:rsidRPr="00443141" w:rsidRDefault="003345C1" w:rsidP="002C79CE">
            <w:pPr>
              <w:jc w:val="center"/>
              <w:rPr>
                <w:sz w:val="22"/>
                <w:szCs w:val="22"/>
                <w:lang w:val="en-US" w:eastAsia="ru-RU"/>
              </w:rPr>
            </w:pPr>
          </w:p>
        </w:tc>
        <w:tc>
          <w:tcPr>
            <w:tcW w:w="1701" w:type="dxa"/>
          </w:tcPr>
          <w:p w:rsidR="003345C1" w:rsidRPr="00443141" w:rsidRDefault="003345C1" w:rsidP="002C79CE">
            <w:pPr>
              <w:jc w:val="center"/>
              <w:rPr>
                <w:b/>
                <w:i/>
                <w:lang w:val="en-US" w:eastAsia="ru-RU"/>
              </w:rPr>
            </w:pPr>
          </w:p>
        </w:tc>
        <w:tc>
          <w:tcPr>
            <w:tcW w:w="1275" w:type="dxa"/>
          </w:tcPr>
          <w:p w:rsidR="003345C1" w:rsidRPr="00443141" w:rsidRDefault="003345C1" w:rsidP="002C79CE">
            <w:pPr>
              <w:jc w:val="center"/>
              <w:rPr>
                <w:b/>
                <w:i/>
                <w:sz w:val="22"/>
                <w:szCs w:val="22"/>
                <w:lang w:val="en-US" w:eastAsia="ru-RU"/>
              </w:rPr>
            </w:pPr>
          </w:p>
        </w:tc>
      </w:tr>
      <w:tr w:rsidR="003345C1" w:rsidRPr="00443141" w:rsidTr="003345C1">
        <w:tc>
          <w:tcPr>
            <w:tcW w:w="5529" w:type="dxa"/>
          </w:tcPr>
          <w:p w:rsidR="003345C1" w:rsidRPr="00443141" w:rsidRDefault="003345C1" w:rsidP="008904CD">
            <w:pPr>
              <w:rPr>
                <w:b/>
                <w:sz w:val="22"/>
                <w:szCs w:val="22"/>
                <w:lang w:val="en-US" w:eastAsia="ru-RU"/>
              </w:rPr>
            </w:pPr>
            <w:r w:rsidRPr="00443141">
              <w:rPr>
                <w:sz w:val="22"/>
                <w:szCs w:val="22"/>
                <w:lang w:eastAsia="ru-RU"/>
              </w:rPr>
              <w:t xml:space="preserve">Centrul militar </w:t>
            </w:r>
          </w:p>
        </w:tc>
        <w:tc>
          <w:tcPr>
            <w:tcW w:w="1134" w:type="dxa"/>
          </w:tcPr>
          <w:p w:rsidR="003345C1" w:rsidRPr="00443141" w:rsidRDefault="003345C1" w:rsidP="002C79CE">
            <w:pPr>
              <w:jc w:val="center"/>
              <w:rPr>
                <w:sz w:val="22"/>
                <w:szCs w:val="22"/>
                <w:lang w:val="en-US" w:eastAsia="ru-RU"/>
              </w:rPr>
            </w:pPr>
            <w:r w:rsidRPr="00443141">
              <w:rPr>
                <w:sz w:val="22"/>
                <w:szCs w:val="22"/>
                <w:lang w:val="en-US" w:eastAsia="ru-RU"/>
              </w:rPr>
              <w:t>11504</w:t>
            </w:r>
          </w:p>
        </w:tc>
        <w:tc>
          <w:tcPr>
            <w:tcW w:w="1701" w:type="dxa"/>
          </w:tcPr>
          <w:p w:rsidR="003345C1" w:rsidRPr="00443141" w:rsidRDefault="003A5619" w:rsidP="002C79CE">
            <w:pPr>
              <w:jc w:val="center"/>
              <w:rPr>
                <w:lang w:val="en-US" w:eastAsia="ru-RU"/>
              </w:rPr>
            </w:pPr>
            <w:r>
              <w:rPr>
                <w:lang w:val="en-US" w:eastAsia="ru-RU"/>
              </w:rPr>
              <w:t>3104</w:t>
            </w:r>
          </w:p>
        </w:tc>
        <w:tc>
          <w:tcPr>
            <w:tcW w:w="1275" w:type="dxa"/>
          </w:tcPr>
          <w:p w:rsidR="003345C1" w:rsidRPr="00443141" w:rsidRDefault="003345C1" w:rsidP="002C79CE">
            <w:pPr>
              <w:jc w:val="center"/>
              <w:rPr>
                <w:sz w:val="22"/>
                <w:szCs w:val="22"/>
                <w:lang w:val="en-US" w:eastAsia="ru-RU"/>
              </w:rPr>
            </w:pPr>
            <w:r w:rsidRPr="00443141">
              <w:rPr>
                <w:sz w:val="22"/>
                <w:szCs w:val="22"/>
                <w:lang w:val="en-US" w:eastAsia="ru-RU"/>
              </w:rPr>
              <w:t>119,9</w:t>
            </w:r>
          </w:p>
        </w:tc>
      </w:tr>
      <w:tr w:rsidR="003345C1" w:rsidRPr="00443141" w:rsidTr="003345C1">
        <w:tc>
          <w:tcPr>
            <w:tcW w:w="5529" w:type="dxa"/>
          </w:tcPr>
          <w:p w:rsidR="003345C1" w:rsidRPr="00443141" w:rsidRDefault="003345C1" w:rsidP="002C79CE">
            <w:pPr>
              <w:rPr>
                <w:b/>
                <w:i/>
                <w:sz w:val="22"/>
                <w:szCs w:val="22"/>
                <w:lang w:val="en-US" w:eastAsia="ru-RU"/>
              </w:rPr>
            </w:pPr>
            <w:r w:rsidRPr="00443141">
              <w:rPr>
                <w:b/>
                <w:bCs/>
                <w:i/>
                <w:sz w:val="22"/>
                <w:szCs w:val="22"/>
                <w:lang w:eastAsia="ru-RU"/>
              </w:rPr>
              <w:t>Servicii în domeniul economiei</w:t>
            </w:r>
          </w:p>
        </w:tc>
        <w:tc>
          <w:tcPr>
            <w:tcW w:w="1134" w:type="dxa"/>
          </w:tcPr>
          <w:p w:rsidR="003345C1" w:rsidRPr="00443141" w:rsidRDefault="003345C1" w:rsidP="002C79CE">
            <w:pPr>
              <w:jc w:val="center"/>
              <w:rPr>
                <w:b/>
                <w:i/>
                <w:sz w:val="22"/>
                <w:szCs w:val="22"/>
                <w:lang w:val="en-US" w:eastAsia="ru-RU"/>
              </w:rPr>
            </w:pPr>
          </w:p>
        </w:tc>
        <w:tc>
          <w:tcPr>
            <w:tcW w:w="1701" w:type="dxa"/>
          </w:tcPr>
          <w:p w:rsidR="003345C1" w:rsidRPr="00443141" w:rsidRDefault="003345C1" w:rsidP="002C79CE">
            <w:pPr>
              <w:jc w:val="center"/>
              <w:rPr>
                <w:b/>
                <w:i/>
                <w:lang w:val="en-US" w:eastAsia="ru-RU"/>
              </w:rPr>
            </w:pPr>
          </w:p>
        </w:tc>
        <w:tc>
          <w:tcPr>
            <w:tcW w:w="1275" w:type="dxa"/>
          </w:tcPr>
          <w:p w:rsidR="003345C1" w:rsidRPr="00443141" w:rsidRDefault="003345C1" w:rsidP="002C79CE">
            <w:pPr>
              <w:jc w:val="center"/>
              <w:rPr>
                <w:b/>
                <w:i/>
                <w:sz w:val="22"/>
                <w:szCs w:val="22"/>
                <w:lang w:val="en-US" w:eastAsia="ru-RU"/>
              </w:rPr>
            </w:pPr>
            <w:r w:rsidRPr="00443141">
              <w:rPr>
                <w:b/>
                <w:i/>
                <w:sz w:val="22"/>
                <w:szCs w:val="22"/>
                <w:lang w:val="en-US" w:eastAsia="ru-RU"/>
              </w:rPr>
              <w:t>313,6</w:t>
            </w:r>
          </w:p>
        </w:tc>
      </w:tr>
      <w:tr w:rsidR="003345C1" w:rsidRPr="00443141" w:rsidTr="003345C1">
        <w:tc>
          <w:tcPr>
            <w:tcW w:w="5529" w:type="dxa"/>
          </w:tcPr>
          <w:p w:rsidR="003345C1" w:rsidRPr="00BF6581" w:rsidRDefault="003345C1" w:rsidP="002C79CE">
            <w:pPr>
              <w:rPr>
                <w:i/>
                <w:sz w:val="22"/>
                <w:szCs w:val="22"/>
                <w:lang w:val="pt-BR" w:eastAsia="ru-RU"/>
              </w:rPr>
            </w:pPr>
            <w:bookmarkStart w:id="4" w:name="_Hlk89957975"/>
            <w:r w:rsidRPr="00443141">
              <w:rPr>
                <w:sz w:val="22"/>
                <w:szCs w:val="22"/>
                <w:lang w:eastAsia="ru-RU"/>
              </w:rPr>
              <w:t>Direcția Economie și Cooperare transfrontalieră</w:t>
            </w:r>
            <w:bookmarkEnd w:id="4"/>
          </w:p>
        </w:tc>
        <w:tc>
          <w:tcPr>
            <w:tcW w:w="1134" w:type="dxa"/>
          </w:tcPr>
          <w:p w:rsidR="003345C1" w:rsidRPr="00443141" w:rsidRDefault="003345C1" w:rsidP="002C79CE">
            <w:pPr>
              <w:jc w:val="center"/>
              <w:rPr>
                <w:sz w:val="22"/>
                <w:szCs w:val="22"/>
                <w:lang w:val="en-US" w:eastAsia="ru-RU"/>
              </w:rPr>
            </w:pPr>
            <w:r w:rsidRPr="00443141">
              <w:rPr>
                <w:sz w:val="22"/>
                <w:szCs w:val="22"/>
                <w:lang w:val="en-US" w:eastAsia="ru-RU"/>
              </w:rPr>
              <w:t>13536</w:t>
            </w:r>
          </w:p>
        </w:tc>
        <w:tc>
          <w:tcPr>
            <w:tcW w:w="1701" w:type="dxa"/>
          </w:tcPr>
          <w:p w:rsidR="003345C1" w:rsidRPr="00443141" w:rsidRDefault="003A5619" w:rsidP="002C79CE">
            <w:pPr>
              <w:jc w:val="center"/>
              <w:rPr>
                <w:lang w:val="en-US" w:eastAsia="ru-RU"/>
              </w:rPr>
            </w:pPr>
            <w:r>
              <w:rPr>
                <w:lang w:val="en-US" w:eastAsia="ru-RU"/>
              </w:rPr>
              <w:t>5001</w:t>
            </w:r>
          </w:p>
        </w:tc>
        <w:tc>
          <w:tcPr>
            <w:tcW w:w="1275" w:type="dxa"/>
          </w:tcPr>
          <w:p w:rsidR="003345C1" w:rsidRPr="00443141" w:rsidRDefault="003345C1" w:rsidP="002C79CE">
            <w:pPr>
              <w:jc w:val="center"/>
              <w:rPr>
                <w:sz w:val="22"/>
                <w:szCs w:val="22"/>
                <w:lang w:val="en-US" w:eastAsia="ru-RU"/>
              </w:rPr>
            </w:pPr>
            <w:r w:rsidRPr="00443141">
              <w:rPr>
                <w:sz w:val="22"/>
                <w:szCs w:val="22"/>
                <w:lang w:val="en-US" w:eastAsia="ru-RU"/>
              </w:rPr>
              <w:t>110,7</w:t>
            </w:r>
          </w:p>
        </w:tc>
      </w:tr>
      <w:tr w:rsidR="003345C1" w:rsidRPr="00443141" w:rsidTr="003345C1">
        <w:tc>
          <w:tcPr>
            <w:tcW w:w="5529" w:type="dxa"/>
          </w:tcPr>
          <w:p w:rsidR="003345C1" w:rsidRPr="00443141" w:rsidRDefault="003345C1" w:rsidP="002C79CE">
            <w:pPr>
              <w:rPr>
                <w:sz w:val="22"/>
                <w:szCs w:val="22"/>
                <w:lang w:val="en-US" w:eastAsia="ru-RU"/>
              </w:rPr>
            </w:pPr>
            <w:bookmarkStart w:id="5" w:name="_Hlk89958002"/>
            <w:r w:rsidRPr="00443141">
              <w:rPr>
                <w:bCs/>
                <w:sz w:val="22"/>
                <w:szCs w:val="22"/>
                <w:lang w:eastAsia="ru-RU"/>
              </w:rPr>
              <w:t>Direc</w:t>
            </w:r>
            <w:r w:rsidRPr="00443141">
              <w:rPr>
                <w:sz w:val="22"/>
                <w:szCs w:val="22"/>
                <w:lang w:eastAsia="ru-RU"/>
              </w:rPr>
              <w:t>ț</w:t>
            </w:r>
            <w:r w:rsidRPr="00443141">
              <w:rPr>
                <w:bCs/>
                <w:sz w:val="22"/>
                <w:szCs w:val="22"/>
                <w:lang w:eastAsia="ru-RU"/>
              </w:rPr>
              <w:t>ia Agricultur</w:t>
            </w:r>
            <w:r w:rsidRPr="00443141">
              <w:rPr>
                <w:sz w:val="22"/>
                <w:szCs w:val="22"/>
                <w:lang w:eastAsia="ru-RU"/>
              </w:rPr>
              <w:t>ă si alimentație</w:t>
            </w:r>
            <w:bookmarkEnd w:id="5"/>
          </w:p>
        </w:tc>
        <w:tc>
          <w:tcPr>
            <w:tcW w:w="1134" w:type="dxa"/>
          </w:tcPr>
          <w:p w:rsidR="003345C1" w:rsidRPr="00443141" w:rsidRDefault="003345C1" w:rsidP="002C79CE">
            <w:pPr>
              <w:jc w:val="center"/>
              <w:rPr>
                <w:sz w:val="22"/>
                <w:szCs w:val="22"/>
                <w:lang w:val="en-US" w:eastAsia="ru-RU"/>
              </w:rPr>
            </w:pPr>
            <w:r w:rsidRPr="00443141">
              <w:rPr>
                <w:sz w:val="22"/>
                <w:szCs w:val="22"/>
                <w:lang w:val="en-US" w:eastAsia="ru-RU"/>
              </w:rPr>
              <w:t>13562</w:t>
            </w:r>
          </w:p>
        </w:tc>
        <w:tc>
          <w:tcPr>
            <w:tcW w:w="1701" w:type="dxa"/>
          </w:tcPr>
          <w:p w:rsidR="003345C1" w:rsidRPr="00443141" w:rsidRDefault="003A5619" w:rsidP="002C79CE">
            <w:pPr>
              <w:jc w:val="center"/>
              <w:rPr>
                <w:lang w:val="en-US" w:eastAsia="ru-RU"/>
              </w:rPr>
            </w:pPr>
            <w:r>
              <w:rPr>
                <w:lang w:val="en-US" w:eastAsia="ru-RU"/>
              </w:rPr>
              <w:t>5101</w:t>
            </w:r>
          </w:p>
        </w:tc>
        <w:tc>
          <w:tcPr>
            <w:tcW w:w="1275" w:type="dxa"/>
          </w:tcPr>
          <w:p w:rsidR="003345C1" w:rsidRPr="00443141" w:rsidRDefault="003345C1" w:rsidP="002C79CE">
            <w:pPr>
              <w:jc w:val="center"/>
              <w:rPr>
                <w:sz w:val="22"/>
                <w:szCs w:val="22"/>
                <w:lang w:val="en-US" w:eastAsia="ru-RU"/>
              </w:rPr>
            </w:pPr>
            <w:r w:rsidRPr="00443141">
              <w:rPr>
                <w:sz w:val="22"/>
                <w:szCs w:val="22"/>
                <w:lang w:val="en-US" w:eastAsia="ru-RU"/>
              </w:rPr>
              <w:t>110,7</w:t>
            </w:r>
          </w:p>
        </w:tc>
      </w:tr>
      <w:tr w:rsidR="003345C1" w:rsidRPr="00443141" w:rsidTr="003345C1">
        <w:tc>
          <w:tcPr>
            <w:tcW w:w="5529" w:type="dxa"/>
          </w:tcPr>
          <w:p w:rsidR="003345C1" w:rsidRPr="00443141" w:rsidRDefault="003345C1" w:rsidP="002C79CE">
            <w:pPr>
              <w:rPr>
                <w:sz w:val="22"/>
                <w:szCs w:val="22"/>
                <w:lang w:eastAsia="ru-RU"/>
              </w:rPr>
            </w:pPr>
            <w:bookmarkStart w:id="6" w:name="_Hlk89958038"/>
            <w:r w:rsidRPr="00443141">
              <w:rPr>
                <w:bCs/>
                <w:sz w:val="22"/>
                <w:szCs w:val="22"/>
                <w:lang w:eastAsia="ru-RU"/>
              </w:rPr>
              <w:t>Secția construcții, gospodărie comunală şi drumuri</w:t>
            </w:r>
            <w:bookmarkEnd w:id="6"/>
          </w:p>
        </w:tc>
        <w:tc>
          <w:tcPr>
            <w:tcW w:w="1134" w:type="dxa"/>
          </w:tcPr>
          <w:p w:rsidR="003345C1" w:rsidRPr="00443141" w:rsidRDefault="003345C1" w:rsidP="002C79CE">
            <w:pPr>
              <w:jc w:val="center"/>
              <w:rPr>
                <w:sz w:val="22"/>
                <w:szCs w:val="22"/>
                <w:lang w:val="en-US" w:eastAsia="ru-RU"/>
              </w:rPr>
            </w:pPr>
            <w:r w:rsidRPr="00443141">
              <w:rPr>
                <w:sz w:val="22"/>
                <w:szCs w:val="22"/>
                <w:lang w:val="en-US" w:eastAsia="ru-RU"/>
              </w:rPr>
              <w:t>09467</w:t>
            </w:r>
          </w:p>
        </w:tc>
        <w:tc>
          <w:tcPr>
            <w:tcW w:w="1701" w:type="dxa"/>
          </w:tcPr>
          <w:p w:rsidR="003345C1" w:rsidRPr="00443141" w:rsidRDefault="003A5619" w:rsidP="002C79CE">
            <w:pPr>
              <w:jc w:val="center"/>
              <w:rPr>
                <w:lang w:val="en-US" w:eastAsia="ru-RU"/>
              </w:rPr>
            </w:pPr>
            <w:r>
              <w:rPr>
                <w:lang w:val="en-US" w:eastAsia="ru-RU"/>
              </w:rPr>
              <w:t>6101</w:t>
            </w:r>
          </w:p>
        </w:tc>
        <w:tc>
          <w:tcPr>
            <w:tcW w:w="1275" w:type="dxa"/>
          </w:tcPr>
          <w:p w:rsidR="003345C1" w:rsidRPr="00443141" w:rsidRDefault="003345C1" w:rsidP="002C79CE">
            <w:pPr>
              <w:jc w:val="center"/>
              <w:rPr>
                <w:sz w:val="22"/>
                <w:szCs w:val="22"/>
                <w:lang w:val="en-US" w:eastAsia="ru-RU"/>
              </w:rPr>
            </w:pPr>
            <w:r w:rsidRPr="00443141">
              <w:rPr>
                <w:sz w:val="22"/>
                <w:szCs w:val="22"/>
                <w:lang w:val="en-US" w:eastAsia="ru-RU"/>
              </w:rPr>
              <w:t>73,8</w:t>
            </w:r>
          </w:p>
        </w:tc>
      </w:tr>
      <w:tr w:rsidR="003345C1" w:rsidRPr="00443141" w:rsidTr="003345C1">
        <w:tc>
          <w:tcPr>
            <w:tcW w:w="5529" w:type="dxa"/>
          </w:tcPr>
          <w:p w:rsidR="003345C1" w:rsidRPr="00443141" w:rsidRDefault="003345C1" w:rsidP="002C79CE">
            <w:pPr>
              <w:rPr>
                <w:sz w:val="22"/>
                <w:szCs w:val="22"/>
                <w:lang w:eastAsia="ru-RU"/>
              </w:rPr>
            </w:pPr>
            <w:bookmarkStart w:id="7" w:name="_Hlk89958088"/>
            <w:r w:rsidRPr="00443141">
              <w:rPr>
                <w:sz w:val="22"/>
                <w:szCs w:val="22"/>
                <w:lang w:eastAsia="ru-RU"/>
              </w:rPr>
              <w:t>Serviciul reglementări funciare şi cadastru</w:t>
            </w:r>
            <w:bookmarkEnd w:id="7"/>
          </w:p>
        </w:tc>
        <w:tc>
          <w:tcPr>
            <w:tcW w:w="1134" w:type="dxa"/>
          </w:tcPr>
          <w:p w:rsidR="003345C1" w:rsidRPr="00443141" w:rsidRDefault="003345C1" w:rsidP="002C79CE">
            <w:pPr>
              <w:jc w:val="center"/>
              <w:rPr>
                <w:sz w:val="22"/>
                <w:szCs w:val="22"/>
                <w:lang w:eastAsia="ru-RU"/>
              </w:rPr>
            </w:pPr>
            <w:r w:rsidRPr="00443141">
              <w:rPr>
                <w:sz w:val="22"/>
                <w:szCs w:val="22"/>
                <w:lang w:eastAsia="ru-RU"/>
              </w:rPr>
              <w:t>13550</w:t>
            </w:r>
          </w:p>
        </w:tc>
        <w:tc>
          <w:tcPr>
            <w:tcW w:w="1701" w:type="dxa"/>
          </w:tcPr>
          <w:p w:rsidR="003345C1" w:rsidRPr="00443141" w:rsidRDefault="003A5619" w:rsidP="002C79CE">
            <w:pPr>
              <w:jc w:val="center"/>
              <w:rPr>
                <w:lang w:val="en-US" w:eastAsia="ru-RU"/>
              </w:rPr>
            </w:pPr>
            <w:r>
              <w:rPr>
                <w:lang w:val="en-US" w:eastAsia="ru-RU"/>
              </w:rPr>
              <w:t>6901</w:t>
            </w:r>
          </w:p>
        </w:tc>
        <w:tc>
          <w:tcPr>
            <w:tcW w:w="1275" w:type="dxa"/>
          </w:tcPr>
          <w:p w:rsidR="003345C1" w:rsidRPr="00443141" w:rsidRDefault="003345C1" w:rsidP="002C79CE">
            <w:pPr>
              <w:jc w:val="center"/>
              <w:rPr>
                <w:sz w:val="22"/>
                <w:szCs w:val="22"/>
                <w:lang w:val="en-US" w:eastAsia="ru-RU"/>
              </w:rPr>
            </w:pPr>
            <w:r w:rsidRPr="00443141">
              <w:rPr>
                <w:sz w:val="22"/>
                <w:szCs w:val="22"/>
                <w:lang w:val="en-US" w:eastAsia="ru-RU"/>
              </w:rPr>
              <w:t>18,4</w:t>
            </w:r>
          </w:p>
        </w:tc>
      </w:tr>
      <w:tr w:rsidR="003345C1" w:rsidRPr="00443141" w:rsidTr="003345C1">
        <w:tc>
          <w:tcPr>
            <w:tcW w:w="5529" w:type="dxa"/>
          </w:tcPr>
          <w:p w:rsidR="003345C1" w:rsidRPr="00443141" w:rsidRDefault="003345C1" w:rsidP="002C79CE">
            <w:pPr>
              <w:rPr>
                <w:i/>
                <w:sz w:val="22"/>
                <w:szCs w:val="22"/>
                <w:lang w:eastAsia="ru-RU"/>
              </w:rPr>
            </w:pPr>
            <w:r w:rsidRPr="00443141">
              <w:rPr>
                <w:b/>
                <w:bCs/>
                <w:i/>
                <w:sz w:val="22"/>
                <w:szCs w:val="22"/>
                <w:lang w:eastAsia="ru-RU"/>
              </w:rPr>
              <w:t>Cultură, sport, tineret, culte și odihnă</w:t>
            </w:r>
          </w:p>
        </w:tc>
        <w:tc>
          <w:tcPr>
            <w:tcW w:w="1134" w:type="dxa"/>
          </w:tcPr>
          <w:p w:rsidR="003345C1" w:rsidRPr="00443141" w:rsidRDefault="003345C1" w:rsidP="002C79CE">
            <w:pPr>
              <w:jc w:val="center"/>
              <w:rPr>
                <w:b/>
                <w:i/>
                <w:sz w:val="22"/>
                <w:szCs w:val="22"/>
                <w:lang w:val="en-US" w:eastAsia="ru-RU"/>
              </w:rPr>
            </w:pPr>
          </w:p>
        </w:tc>
        <w:tc>
          <w:tcPr>
            <w:tcW w:w="1701" w:type="dxa"/>
          </w:tcPr>
          <w:p w:rsidR="003345C1" w:rsidRDefault="003345C1" w:rsidP="002C79CE">
            <w:pPr>
              <w:jc w:val="center"/>
              <w:rPr>
                <w:b/>
                <w:i/>
                <w:lang w:val="en-US" w:eastAsia="ru-RU"/>
              </w:rPr>
            </w:pPr>
          </w:p>
        </w:tc>
        <w:tc>
          <w:tcPr>
            <w:tcW w:w="1275" w:type="dxa"/>
          </w:tcPr>
          <w:p w:rsidR="003345C1" w:rsidRPr="00443141" w:rsidRDefault="003345C1" w:rsidP="002C79CE">
            <w:pPr>
              <w:jc w:val="center"/>
              <w:rPr>
                <w:b/>
                <w:i/>
                <w:sz w:val="22"/>
                <w:szCs w:val="22"/>
                <w:lang w:val="en-US" w:eastAsia="ru-RU"/>
              </w:rPr>
            </w:pPr>
            <w:r>
              <w:rPr>
                <w:b/>
                <w:i/>
                <w:sz w:val="22"/>
                <w:szCs w:val="22"/>
                <w:lang w:val="en-US" w:eastAsia="ru-RU"/>
              </w:rPr>
              <w:t>1877,9</w:t>
            </w:r>
          </w:p>
        </w:tc>
      </w:tr>
      <w:tr w:rsidR="003345C1" w:rsidRPr="00443141" w:rsidTr="003345C1">
        <w:tc>
          <w:tcPr>
            <w:tcW w:w="5529" w:type="dxa"/>
          </w:tcPr>
          <w:p w:rsidR="003345C1" w:rsidRPr="00443141" w:rsidRDefault="003345C1" w:rsidP="00F70EDF">
            <w:pPr>
              <w:rPr>
                <w:bCs/>
                <w:sz w:val="22"/>
                <w:szCs w:val="22"/>
                <w:lang w:eastAsia="ru-RU"/>
              </w:rPr>
            </w:pPr>
            <w:bookmarkStart w:id="8" w:name="_Hlk89959116"/>
            <w:r w:rsidRPr="00443141">
              <w:rPr>
                <w:sz w:val="22"/>
                <w:szCs w:val="22"/>
                <w:lang w:eastAsia="ru-RU"/>
              </w:rPr>
              <w:t xml:space="preserve">Aparatul </w:t>
            </w:r>
            <w:bookmarkStart w:id="9" w:name="_Hlk89958576"/>
            <w:r w:rsidRPr="00443141">
              <w:rPr>
                <w:sz w:val="22"/>
                <w:szCs w:val="22"/>
                <w:lang w:eastAsia="ru-RU"/>
              </w:rPr>
              <w:t>Direcției Cultură și Turism</w:t>
            </w:r>
            <w:bookmarkEnd w:id="9"/>
            <w:r w:rsidRPr="00443141">
              <w:rPr>
                <w:sz w:val="22"/>
                <w:szCs w:val="22"/>
                <w:lang w:eastAsia="ru-RU"/>
              </w:rPr>
              <w:t>, inclusiv contabilitatea</w:t>
            </w:r>
            <w:bookmarkEnd w:id="8"/>
          </w:p>
        </w:tc>
        <w:tc>
          <w:tcPr>
            <w:tcW w:w="1134" w:type="dxa"/>
          </w:tcPr>
          <w:p w:rsidR="003345C1" w:rsidRPr="00443141" w:rsidRDefault="003345C1" w:rsidP="002C79CE">
            <w:pPr>
              <w:jc w:val="center"/>
              <w:rPr>
                <w:sz w:val="22"/>
                <w:szCs w:val="22"/>
                <w:lang w:val="en-US" w:eastAsia="ru-RU"/>
              </w:rPr>
            </w:pPr>
            <w:r w:rsidRPr="00443141">
              <w:rPr>
                <w:sz w:val="22"/>
                <w:szCs w:val="22"/>
                <w:lang w:val="en-US" w:eastAsia="ru-RU"/>
              </w:rPr>
              <w:t>13790</w:t>
            </w:r>
          </w:p>
        </w:tc>
        <w:tc>
          <w:tcPr>
            <w:tcW w:w="1701" w:type="dxa"/>
          </w:tcPr>
          <w:p w:rsidR="003345C1" w:rsidRPr="00443141" w:rsidRDefault="003A5619" w:rsidP="002C79CE">
            <w:pPr>
              <w:jc w:val="center"/>
              <w:rPr>
                <w:lang w:val="en-US" w:eastAsia="ru-RU"/>
              </w:rPr>
            </w:pPr>
            <w:r>
              <w:rPr>
                <w:lang w:val="en-US" w:eastAsia="ru-RU"/>
              </w:rPr>
              <w:t>8501</w:t>
            </w:r>
          </w:p>
        </w:tc>
        <w:tc>
          <w:tcPr>
            <w:tcW w:w="1275" w:type="dxa"/>
          </w:tcPr>
          <w:p w:rsidR="003345C1" w:rsidRPr="00443141" w:rsidRDefault="003345C1" w:rsidP="002C79CE">
            <w:pPr>
              <w:jc w:val="center"/>
              <w:rPr>
                <w:sz w:val="22"/>
                <w:szCs w:val="22"/>
                <w:lang w:val="en-US" w:eastAsia="ru-RU"/>
              </w:rPr>
            </w:pPr>
            <w:r w:rsidRPr="00443141">
              <w:rPr>
                <w:sz w:val="22"/>
                <w:szCs w:val="22"/>
                <w:lang w:val="en-US" w:eastAsia="ru-RU"/>
              </w:rPr>
              <w:t>147,6</w:t>
            </w:r>
          </w:p>
        </w:tc>
      </w:tr>
      <w:tr w:rsidR="003345C1" w:rsidRPr="00443141" w:rsidTr="003345C1">
        <w:tc>
          <w:tcPr>
            <w:tcW w:w="5529" w:type="dxa"/>
          </w:tcPr>
          <w:p w:rsidR="003345C1" w:rsidRPr="00443141" w:rsidRDefault="003345C1" w:rsidP="002C79CE">
            <w:pPr>
              <w:rPr>
                <w:i/>
                <w:sz w:val="22"/>
                <w:szCs w:val="22"/>
                <w:lang w:val="en-US" w:eastAsia="ru-RU"/>
              </w:rPr>
            </w:pPr>
            <w:bookmarkStart w:id="10" w:name="_Hlk89959161"/>
            <w:r w:rsidRPr="00443141">
              <w:rPr>
                <w:sz w:val="22"/>
                <w:szCs w:val="22"/>
                <w:lang w:eastAsia="ru-RU"/>
              </w:rPr>
              <w:t>Biblioteca publică raională</w:t>
            </w:r>
            <w:bookmarkEnd w:id="10"/>
          </w:p>
        </w:tc>
        <w:tc>
          <w:tcPr>
            <w:tcW w:w="1134" w:type="dxa"/>
          </w:tcPr>
          <w:p w:rsidR="003345C1" w:rsidRPr="00443141" w:rsidRDefault="003345C1" w:rsidP="002C79CE">
            <w:pPr>
              <w:jc w:val="center"/>
              <w:rPr>
                <w:sz w:val="22"/>
                <w:szCs w:val="22"/>
                <w:lang w:val="en-US" w:eastAsia="ru-RU"/>
              </w:rPr>
            </w:pPr>
            <w:r w:rsidRPr="00443141">
              <w:rPr>
                <w:sz w:val="22"/>
                <w:szCs w:val="22"/>
                <w:lang w:val="en-US" w:eastAsia="ru-RU"/>
              </w:rPr>
              <w:t>13800</w:t>
            </w:r>
          </w:p>
        </w:tc>
        <w:tc>
          <w:tcPr>
            <w:tcW w:w="1701" w:type="dxa"/>
          </w:tcPr>
          <w:p w:rsidR="003345C1" w:rsidRPr="00443141" w:rsidRDefault="003A5619" w:rsidP="002C79CE">
            <w:pPr>
              <w:jc w:val="center"/>
              <w:rPr>
                <w:lang w:val="en-US" w:eastAsia="ru-RU"/>
              </w:rPr>
            </w:pPr>
            <w:r>
              <w:rPr>
                <w:lang w:val="en-US" w:eastAsia="ru-RU"/>
              </w:rPr>
              <w:t>8502</w:t>
            </w:r>
          </w:p>
        </w:tc>
        <w:tc>
          <w:tcPr>
            <w:tcW w:w="1275" w:type="dxa"/>
          </w:tcPr>
          <w:p w:rsidR="003345C1" w:rsidRPr="00443141" w:rsidRDefault="003345C1" w:rsidP="002C79CE">
            <w:pPr>
              <w:jc w:val="center"/>
              <w:rPr>
                <w:sz w:val="22"/>
                <w:szCs w:val="22"/>
                <w:lang w:val="en-US" w:eastAsia="ru-RU"/>
              </w:rPr>
            </w:pPr>
            <w:r w:rsidRPr="00443141">
              <w:rPr>
                <w:sz w:val="22"/>
                <w:szCs w:val="22"/>
                <w:lang w:val="en-US" w:eastAsia="ru-RU"/>
              </w:rPr>
              <w:t>433,5</w:t>
            </w:r>
          </w:p>
        </w:tc>
      </w:tr>
      <w:tr w:rsidR="003345C1" w:rsidRPr="00443141" w:rsidTr="003345C1">
        <w:tc>
          <w:tcPr>
            <w:tcW w:w="5529" w:type="dxa"/>
            <w:tcBorders>
              <w:bottom w:val="single" w:sz="4" w:space="0" w:color="auto"/>
            </w:tcBorders>
          </w:tcPr>
          <w:p w:rsidR="003345C1" w:rsidRPr="00443141" w:rsidRDefault="003345C1" w:rsidP="002C79CE">
            <w:pPr>
              <w:rPr>
                <w:sz w:val="22"/>
                <w:szCs w:val="22"/>
                <w:lang w:val="en-US" w:eastAsia="ru-RU"/>
              </w:rPr>
            </w:pPr>
            <w:bookmarkStart w:id="11" w:name="_Hlk89959196"/>
            <w:r w:rsidRPr="00443141">
              <w:rPr>
                <w:sz w:val="22"/>
                <w:szCs w:val="22"/>
                <w:lang w:eastAsia="ru-RU"/>
              </w:rPr>
              <w:t>Casa raională de cultură</w:t>
            </w:r>
          </w:p>
        </w:tc>
        <w:tc>
          <w:tcPr>
            <w:tcW w:w="1134" w:type="dxa"/>
          </w:tcPr>
          <w:p w:rsidR="003345C1" w:rsidRPr="00443141" w:rsidRDefault="003345C1" w:rsidP="002C79CE">
            <w:pPr>
              <w:jc w:val="center"/>
              <w:rPr>
                <w:sz w:val="22"/>
                <w:szCs w:val="22"/>
                <w:lang w:val="en-US" w:eastAsia="ru-RU"/>
              </w:rPr>
            </w:pPr>
            <w:r w:rsidRPr="00443141">
              <w:rPr>
                <w:sz w:val="22"/>
                <w:szCs w:val="22"/>
                <w:lang w:val="en-US" w:eastAsia="ru-RU"/>
              </w:rPr>
              <w:t>13802</w:t>
            </w:r>
          </w:p>
        </w:tc>
        <w:tc>
          <w:tcPr>
            <w:tcW w:w="1701" w:type="dxa"/>
          </w:tcPr>
          <w:p w:rsidR="003345C1" w:rsidRPr="00443141" w:rsidRDefault="003A5619" w:rsidP="002C79CE">
            <w:pPr>
              <w:jc w:val="center"/>
              <w:rPr>
                <w:lang w:val="en-US" w:eastAsia="ru-RU"/>
              </w:rPr>
            </w:pPr>
            <w:r>
              <w:rPr>
                <w:lang w:val="en-US" w:eastAsia="ru-RU"/>
              </w:rPr>
              <w:t>8502</w:t>
            </w:r>
          </w:p>
        </w:tc>
        <w:tc>
          <w:tcPr>
            <w:tcW w:w="1275" w:type="dxa"/>
          </w:tcPr>
          <w:p w:rsidR="003345C1" w:rsidRPr="00443141" w:rsidRDefault="003345C1" w:rsidP="002C79CE">
            <w:pPr>
              <w:jc w:val="center"/>
              <w:rPr>
                <w:sz w:val="22"/>
                <w:szCs w:val="22"/>
                <w:lang w:val="en-US" w:eastAsia="ru-RU"/>
              </w:rPr>
            </w:pPr>
            <w:r w:rsidRPr="00443141">
              <w:rPr>
                <w:sz w:val="22"/>
                <w:szCs w:val="22"/>
                <w:lang w:val="en-US" w:eastAsia="ru-RU"/>
              </w:rPr>
              <w:t>290,1</w:t>
            </w:r>
          </w:p>
        </w:tc>
      </w:tr>
      <w:tr w:rsidR="003345C1" w:rsidRPr="00443141" w:rsidTr="003345C1">
        <w:tc>
          <w:tcPr>
            <w:tcW w:w="5529" w:type="dxa"/>
            <w:tcBorders>
              <w:bottom w:val="single" w:sz="4" w:space="0" w:color="auto"/>
            </w:tcBorders>
          </w:tcPr>
          <w:p w:rsidR="003345C1" w:rsidRPr="00443141" w:rsidRDefault="003345C1" w:rsidP="00177C9A">
            <w:pPr>
              <w:autoSpaceDE w:val="0"/>
              <w:autoSpaceDN w:val="0"/>
              <w:adjustRightInd w:val="0"/>
              <w:rPr>
                <w:sz w:val="22"/>
                <w:szCs w:val="22"/>
                <w:lang w:eastAsia="ru-RU"/>
              </w:rPr>
            </w:pPr>
            <w:bookmarkStart w:id="12" w:name="_Hlk89959255"/>
            <w:bookmarkEnd w:id="11"/>
            <w:r w:rsidRPr="00443141">
              <w:rPr>
                <w:sz w:val="22"/>
                <w:szCs w:val="22"/>
                <w:lang w:eastAsia="ru-RU"/>
              </w:rPr>
              <w:t xml:space="preserve">Colective populare </w:t>
            </w:r>
            <w:bookmarkEnd w:id="12"/>
          </w:p>
        </w:tc>
        <w:tc>
          <w:tcPr>
            <w:tcW w:w="1134" w:type="dxa"/>
          </w:tcPr>
          <w:p w:rsidR="003345C1" w:rsidRPr="00443141" w:rsidRDefault="003345C1" w:rsidP="00177C9A">
            <w:pPr>
              <w:jc w:val="center"/>
              <w:rPr>
                <w:sz w:val="22"/>
                <w:szCs w:val="22"/>
                <w:lang w:val="en-US" w:eastAsia="ru-RU"/>
              </w:rPr>
            </w:pPr>
            <w:r w:rsidRPr="00443141">
              <w:rPr>
                <w:sz w:val="22"/>
                <w:szCs w:val="22"/>
                <w:lang w:val="en-US" w:eastAsia="ru-RU"/>
              </w:rPr>
              <w:t>13829</w:t>
            </w:r>
          </w:p>
        </w:tc>
        <w:tc>
          <w:tcPr>
            <w:tcW w:w="1701" w:type="dxa"/>
          </w:tcPr>
          <w:p w:rsidR="003345C1" w:rsidRPr="00443141" w:rsidRDefault="003A5619" w:rsidP="00177C9A">
            <w:pPr>
              <w:jc w:val="center"/>
              <w:rPr>
                <w:lang w:val="en-US" w:eastAsia="ru-RU"/>
              </w:rPr>
            </w:pPr>
            <w:r>
              <w:rPr>
                <w:lang w:val="en-US" w:eastAsia="ru-RU"/>
              </w:rPr>
              <w:t>8502</w:t>
            </w:r>
          </w:p>
        </w:tc>
        <w:tc>
          <w:tcPr>
            <w:tcW w:w="1275" w:type="dxa"/>
          </w:tcPr>
          <w:p w:rsidR="003345C1" w:rsidRPr="00443141" w:rsidRDefault="003345C1" w:rsidP="00177C9A">
            <w:pPr>
              <w:jc w:val="center"/>
              <w:rPr>
                <w:sz w:val="22"/>
                <w:szCs w:val="22"/>
                <w:lang w:val="en-US" w:eastAsia="ru-RU"/>
              </w:rPr>
            </w:pPr>
            <w:r w:rsidRPr="00443141">
              <w:rPr>
                <w:sz w:val="22"/>
                <w:szCs w:val="22"/>
                <w:lang w:val="en-US" w:eastAsia="ru-RU"/>
              </w:rPr>
              <w:t>376,0</w:t>
            </w:r>
          </w:p>
        </w:tc>
      </w:tr>
      <w:tr w:rsidR="003345C1" w:rsidRPr="00443141" w:rsidTr="003345C1">
        <w:tc>
          <w:tcPr>
            <w:tcW w:w="5529" w:type="dxa"/>
            <w:tcBorders>
              <w:bottom w:val="single" w:sz="4" w:space="0" w:color="auto"/>
            </w:tcBorders>
          </w:tcPr>
          <w:p w:rsidR="003345C1" w:rsidRPr="00443141" w:rsidRDefault="003345C1" w:rsidP="00177C9A">
            <w:pPr>
              <w:autoSpaceDE w:val="0"/>
              <w:autoSpaceDN w:val="0"/>
              <w:adjustRightInd w:val="0"/>
              <w:rPr>
                <w:sz w:val="22"/>
                <w:szCs w:val="22"/>
                <w:lang w:eastAsia="ru-RU"/>
              </w:rPr>
            </w:pPr>
            <w:r w:rsidRPr="00443141">
              <w:rPr>
                <w:sz w:val="22"/>
                <w:szCs w:val="22"/>
                <w:lang w:eastAsia="ru-RU"/>
              </w:rPr>
              <w:t>Centrul raional pentru tineret</w:t>
            </w:r>
          </w:p>
        </w:tc>
        <w:tc>
          <w:tcPr>
            <w:tcW w:w="1134" w:type="dxa"/>
          </w:tcPr>
          <w:p w:rsidR="003345C1" w:rsidRPr="00443141" w:rsidRDefault="003345C1" w:rsidP="00177C9A">
            <w:pPr>
              <w:jc w:val="center"/>
              <w:rPr>
                <w:sz w:val="22"/>
                <w:szCs w:val="22"/>
                <w:lang w:val="en-US" w:eastAsia="ru-RU"/>
              </w:rPr>
            </w:pPr>
            <w:r w:rsidRPr="00443141">
              <w:rPr>
                <w:sz w:val="22"/>
                <w:szCs w:val="22"/>
                <w:lang w:val="en-US" w:eastAsia="ru-RU"/>
              </w:rPr>
              <w:t>16046</w:t>
            </w:r>
          </w:p>
        </w:tc>
        <w:tc>
          <w:tcPr>
            <w:tcW w:w="1701" w:type="dxa"/>
          </w:tcPr>
          <w:p w:rsidR="003345C1" w:rsidRPr="00443141" w:rsidRDefault="003A5619" w:rsidP="00177C9A">
            <w:pPr>
              <w:jc w:val="center"/>
              <w:rPr>
                <w:lang w:val="en-US" w:eastAsia="ru-RU"/>
              </w:rPr>
            </w:pPr>
            <w:r>
              <w:rPr>
                <w:lang w:val="en-US" w:eastAsia="ru-RU"/>
              </w:rPr>
              <w:t>8603</w:t>
            </w:r>
          </w:p>
        </w:tc>
        <w:tc>
          <w:tcPr>
            <w:tcW w:w="1275" w:type="dxa"/>
          </w:tcPr>
          <w:p w:rsidR="003345C1" w:rsidRPr="00443141" w:rsidRDefault="003345C1" w:rsidP="00177C9A">
            <w:pPr>
              <w:jc w:val="center"/>
              <w:rPr>
                <w:sz w:val="22"/>
                <w:szCs w:val="22"/>
                <w:lang w:val="en-US" w:eastAsia="ru-RU"/>
              </w:rPr>
            </w:pPr>
            <w:r w:rsidRPr="00443141">
              <w:rPr>
                <w:sz w:val="22"/>
                <w:szCs w:val="22"/>
                <w:lang w:val="en-US" w:eastAsia="ru-RU"/>
              </w:rPr>
              <w:t>64,6</w:t>
            </w:r>
          </w:p>
        </w:tc>
      </w:tr>
      <w:tr w:rsidR="003345C1" w:rsidRPr="00443141" w:rsidTr="003345C1">
        <w:tc>
          <w:tcPr>
            <w:tcW w:w="5529" w:type="dxa"/>
          </w:tcPr>
          <w:p w:rsidR="003345C1" w:rsidRPr="00443141" w:rsidRDefault="003345C1" w:rsidP="00177C9A">
            <w:pPr>
              <w:autoSpaceDE w:val="0"/>
              <w:autoSpaceDN w:val="0"/>
              <w:adjustRightInd w:val="0"/>
              <w:rPr>
                <w:b/>
                <w:i/>
                <w:sz w:val="22"/>
                <w:szCs w:val="22"/>
                <w:lang w:eastAsia="ru-RU"/>
              </w:rPr>
            </w:pPr>
            <w:bookmarkStart w:id="13" w:name="_Hlk89959302"/>
            <w:r w:rsidRPr="00443141">
              <w:rPr>
                <w:b/>
                <w:i/>
                <w:sz w:val="22"/>
                <w:szCs w:val="22"/>
                <w:lang w:eastAsia="ru-RU"/>
              </w:rPr>
              <w:t>Muzee – total</w:t>
            </w:r>
            <w:bookmarkEnd w:id="13"/>
            <w:r w:rsidRPr="00443141">
              <w:rPr>
                <w:b/>
                <w:i/>
                <w:sz w:val="22"/>
                <w:szCs w:val="22"/>
                <w:lang w:eastAsia="ru-RU"/>
              </w:rPr>
              <w:t>, inclusiv:</w:t>
            </w:r>
          </w:p>
        </w:tc>
        <w:tc>
          <w:tcPr>
            <w:tcW w:w="1134" w:type="dxa"/>
          </w:tcPr>
          <w:p w:rsidR="003345C1" w:rsidRPr="00443141" w:rsidRDefault="003345C1" w:rsidP="00177C9A">
            <w:pPr>
              <w:jc w:val="center"/>
              <w:rPr>
                <w:b/>
                <w:i/>
                <w:sz w:val="22"/>
                <w:szCs w:val="22"/>
                <w:lang w:val="en-US" w:eastAsia="ru-RU"/>
              </w:rPr>
            </w:pPr>
          </w:p>
        </w:tc>
        <w:tc>
          <w:tcPr>
            <w:tcW w:w="1701" w:type="dxa"/>
          </w:tcPr>
          <w:p w:rsidR="003345C1" w:rsidRDefault="003A5619" w:rsidP="00177C9A">
            <w:pPr>
              <w:jc w:val="center"/>
              <w:rPr>
                <w:b/>
                <w:i/>
                <w:lang w:val="en-US" w:eastAsia="ru-RU"/>
              </w:rPr>
            </w:pPr>
            <w:r>
              <w:rPr>
                <w:b/>
                <w:i/>
                <w:lang w:val="en-US" w:eastAsia="ru-RU"/>
              </w:rPr>
              <w:t>8503</w:t>
            </w:r>
          </w:p>
        </w:tc>
        <w:tc>
          <w:tcPr>
            <w:tcW w:w="1275" w:type="dxa"/>
          </w:tcPr>
          <w:p w:rsidR="003345C1" w:rsidRPr="00443141" w:rsidRDefault="003345C1" w:rsidP="00177C9A">
            <w:pPr>
              <w:jc w:val="center"/>
              <w:rPr>
                <w:b/>
                <w:i/>
                <w:sz w:val="22"/>
                <w:szCs w:val="22"/>
                <w:lang w:val="en-US" w:eastAsia="ru-RU"/>
              </w:rPr>
            </w:pPr>
            <w:r>
              <w:rPr>
                <w:b/>
                <w:i/>
                <w:sz w:val="22"/>
                <w:szCs w:val="22"/>
                <w:lang w:val="en-US" w:eastAsia="ru-RU"/>
              </w:rPr>
              <w:t>566,1</w:t>
            </w:r>
          </w:p>
        </w:tc>
      </w:tr>
      <w:tr w:rsidR="003345C1" w:rsidRPr="00443141" w:rsidTr="003345C1">
        <w:tc>
          <w:tcPr>
            <w:tcW w:w="5529" w:type="dxa"/>
          </w:tcPr>
          <w:p w:rsidR="003345C1" w:rsidRPr="00443141" w:rsidRDefault="003345C1" w:rsidP="00177C9A">
            <w:pPr>
              <w:autoSpaceDE w:val="0"/>
              <w:autoSpaceDN w:val="0"/>
              <w:adjustRightInd w:val="0"/>
              <w:rPr>
                <w:i/>
                <w:sz w:val="22"/>
                <w:szCs w:val="22"/>
                <w:lang w:eastAsia="ru-RU"/>
              </w:rPr>
            </w:pPr>
            <w:r w:rsidRPr="00443141">
              <w:rPr>
                <w:i/>
                <w:sz w:val="22"/>
                <w:szCs w:val="22"/>
                <w:lang w:eastAsia="ru-RU"/>
              </w:rPr>
              <w:t xml:space="preserve">   </w:t>
            </w:r>
            <w:bookmarkStart w:id="14" w:name="_Hlk89959433"/>
            <w:r w:rsidRPr="00443141">
              <w:rPr>
                <w:i/>
                <w:sz w:val="22"/>
                <w:szCs w:val="22"/>
                <w:lang w:eastAsia="ru-RU"/>
              </w:rPr>
              <w:t>Muzeul istoric Mingir</w:t>
            </w:r>
            <w:bookmarkEnd w:id="14"/>
          </w:p>
        </w:tc>
        <w:tc>
          <w:tcPr>
            <w:tcW w:w="1134" w:type="dxa"/>
          </w:tcPr>
          <w:p w:rsidR="003345C1" w:rsidRPr="00443141" w:rsidRDefault="003345C1" w:rsidP="00177C9A">
            <w:pPr>
              <w:jc w:val="center"/>
              <w:rPr>
                <w:i/>
                <w:sz w:val="22"/>
                <w:szCs w:val="22"/>
                <w:lang w:val="en-US" w:eastAsia="ru-RU"/>
              </w:rPr>
            </w:pPr>
            <w:r w:rsidRPr="00443141">
              <w:rPr>
                <w:i/>
                <w:sz w:val="22"/>
                <w:szCs w:val="22"/>
                <w:lang w:val="en-US" w:eastAsia="ru-RU"/>
              </w:rPr>
              <w:t>13809</w:t>
            </w:r>
          </w:p>
        </w:tc>
        <w:tc>
          <w:tcPr>
            <w:tcW w:w="1701" w:type="dxa"/>
          </w:tcPr>
          <w:p w:rsidR="003345C1" w:rsidRPr="00443141" w:rsidRDefault="003A5619" w:rsidP="00177C9A">
            <w:pPr>
              <w:jc w:val="center"/>
              <w:rPr>
                <w:i/>
                <w:lang w:val="en-US" w:eastAsia="ru-RU"/>
              </w:rPr>
            </w:pPr>
            <w:r>
              <w:rPr>
                <w:i/>
                <w:lang w:val="en-US" w:eastAsia="ru-RU"/>
              </w:rPr>
              <w:t>8503</w:t>
            </w:r>
          </w:p>
        </w:tc>
        <w:tc>
          <w:tcPr>
            <w:tcW w:w="1275" w:type="dxa"/>
          </w:tcPr>
          <w:p w:rsidR="003345C1" w:rsidRPr="00443141" w:rsidRDefault="003345C1" w:rsidP="00177C9A">
            <w:pPr>
              <w:jc w:val="center"/>
              <w:rPr>
                <w:i/>
                <w:sz w:val="22"/>
                <w:szCs w:val="22"/>
                <w:lang w:val="en-US" w:eastAsia="ru-RU"/>
              </w:rPr>
            </w:pPr>
            <w:r w:rsidRPr="00443141">
              <w:rPr>
                <w:i/>
                <w:sz w:val="22"/>
                <w:szCs w:val="22"/>
                <w:lang w:val="en-US" w:eastAsia="ru-RU"/>
              </w:rPr>
              <w:t>55,3</w:t>
            </w:r>
          </w:p>
        </w:tc>
      </w:tr>
      <w:tr w:rsidR="003345C1" w:rsidRPr="00443141" w:rsidTr="003345C1">
        <w:tc>
          <w:tcPr>
            <w:tcW w:w="5529" w:type="dxa"/>
          </w:tcPr>
          <w:p w:rsidR="003345C1" w:rsidRPr="00443141" w:rsidRDefault="003345C1" w:rsidP="00177C9A">
            <w:pPr>
              <w:autoSpaceDE w:val="0"/>
              <w:autoSpaceDN w:val="0"/>
              <w:adjustRightInd w:val="0"/>
              <w:rPr>
                <w:i/>
                <w:sz w:val="22"/>
                <w:szCs w:val="22"/>
                <w:lang w:eastAsia="ru-RU"/>
              </w:rPr>
            </w:pPr>
            <w:r w:rsidRPr="00443141">
              <w:rPr>
                <w:i/>
                <w:sz w:val="22"/>
                <w:szCs w:val="22"/>
                <w:lang w:eastAsia="ru-RU"/>
              </w:rPr>
              <w:t xml:space="preserve">   </w:t>
            </w:r>
            <w:bookmarkStart w:id="15" w:name="_Hlk89959448"/>
            <w:r w:rsidRPr="00443141">
              <w:rPr>
                <w:i/>
                <w:sz w:val="22"/>
                <w:szCs w:val="22"/>
                <w:lang w:eastAsia="ru-RU"/>
              </w:rPr>
              <w:t>Muzeul istoric Negrea</w:t>
            </w:r>
            <w:bookmarkEnd w:id="15"/>
          </w:p>
        </w:tc>
        <w:tc>
          <w:tcPr>
            <w:tcW w:w="1134" w:type="dxa"/>
          </w:tcPr>
          <w:p w:rsidR="003345C1" w:rsidRPr="00443141" w:rsidRDefault="003345C1" w:rsidP="00177C9A">
            <w:pPr>
              <w:jc w:val="center"/>
              <w:rPr>
                <w:i/>
                <w:sz w:val="22"/>
                <w:szCs w:val="22"/>
                <w:lang w:val="en-US" w:eastAsia="ru-RU"/>
              </w:rPr>
            </w:pPr>
            <w:r w:rsidRPr="00443141">
              <w:rPr>
                <w:i/>
                <w:sz w:val="22"/>
                <w:szCs w:val="22"/>
                <w:lang w:val="en-US" w:eastAsia="ru-RU"/>
              </w:rPr>
              <w:t>15227</w:t>
            </w:r>
          </w:p>
        </w:tc>
        <w:tc>
          <w:tcPr>
            <w:tcW w:w="1701" w:type="dxa"/>
          </w:tcPr>
          <w:p w:rsidR="003345C1" w:rsidRPr="00443141" w:rsidRDefault="003A5619" w:rsidP="00177C9A">
            <w:pPr>
              <w:jc w:val="center"/>
              <w:rPr>
                <w:i/>
                <w:lang w:val="en-US" w:eastAsia="ru-RU"/>
              </w:rPr>
            </w:pPr>
            <w:r>
              <w:rPr>
                <w:i/>
                <w:lang w:val="en-US" w:eastAsia="ru-RU"/>
              </w:rPr>
              <w:t>8503</w:t>
            </w:r>
          </w:p>
        </w:tc>
        <w:tc>
          <w:tcPr>
            <w:tcW w:w="1275" w:type="dxa"/>
          </w:tcPr>
          <w:p w:rsidR="003345C1" w:rsidRPr="00443141" w:rsidRDefault="003345C1" w:rsidP="00177C9A">
            <w:pPr>
              <w:jc w:val="center"/>
              <w:rPr>
                <w:i/>
                <w:sz w:val="22"/>
                <w:szCs w:val="22"/>
                <w:lang w:val="en-US" w:eastAsia="ru-RU"/>
              </w:rPr>
            </w:pPr>
            <w:r w:rsidRPr="00443141">
              <w:rPr>
                <w:i/>
                <w:sz w:val="22"/>
                <w:szCs w:val="22"/>
                <w:lang w:val="en-US" w:eastAsia="ru-RU"/>
              </w:rPr>
              <w:t>55,3</w:t>
            </w:r>
          </w:p>
        </w:tc>
      </w:tr>
      <w:tr w:rsidR="003345C1" w:rsidRPr="00443141" w:rsidTr="003345C1">
        <w:tc>
          <w:tcPr>
            <w:tcW w:w="5529" w:type="dxa"/>
          </w:tcPr>
          <w:p w:rsidR="003345C1" w:rsidRPr="00443141" w:rsidRDefault="003345C1" w:rsidP="00177C9A">
            <w:pPr>
              <w:autoSpaceDE w:val="0"/>
              <w:autoSpaceDN w:val="0"/>
              <w:adjustRightInd w:val="0"/>
              <w:rPr>
                <w:i/>
                <w:sz w:val="22"/>
                <w:szCs w:val="22"/>
                <w:lang w:eastAsia="ru-RU"/>
              </w:rPr>
            </w:pPr>
            <w:r w:rsidRPr="00443141">
              <w:rPr>
                <w:i/>
                <w:sz w:val="22"/>
                <w:szCs w:val="22"/>
                <w:lang w:eastAsia="ru-RU"/>
              </w:rPr>
              <w:t xml:space="preserve">  </w:t>
            </w:r>
            <w:bookmarkStart w:id="16" w:name="_Hlk89959459"/>
            <w:r w:rsidRPr="00443141">
              <w:rPr>
                <w:i/>
                <w:sz w:val="22"/>
                <w:szCs w:val="22"/>
                <w:lang w:eastAsia="ru-RU"/>
              </w:rPr>
              <w:t xml:space="preserve"> Muzeul istoric Ciuciuleni</w:t>
            </w:r>
            <w:bookmarkEnd w:id="16"/>
          </w:p>
        </w:tc>
        <w:tc>
          <w:tcPr>
            <w:tcW w:w="1134" w:type="dxa"/>
          </w:tcPr>
          <w:p w:rsidR="003345C1" w:rsidRPr="00443141" w:rsidRDefault="003345C1" w:rsidP="00177C9A">
            <w:pPr>
              <w:jc w:val="center"/>
              <w:rPr>
                <w:i/>
                <w:sz w:val="22"/>
                <w:szCs w:val="22"/>
                <w:lang w:val="en-US" w:eastAsia="ru-RU"/>
              </w:rPr>
            </w:pPr>
            <w:r w:rsidRPr="00443141">
              <w:rPr>
                <w:i/>
                <w:sz w:val="22"/>
                <w:szCs w:val="22"/>
                <w:lang w:val="en-US" w:eastAsia="ru-RU"/>
              </w:rPr>
              <w:t>13813</w:t>
            </w:r>
          </w:p>
        </w:tc>
        <w:tc>
          <w:tcPr>
            <w:tcW w:w="1701" w:type="dxa"/>
          </w:tcPr>
          <w:p w:rsidR="003345C1" w:rsidRPr="00443141" w:rsidRDefault="003A5619" w:rsidP="00177C9A">
            <w:pPr>
              <w:jc w:val="center"/>
              <w:rPr>
                <w:i/>
                <w:lang w:val="en-US" w:eastAsia="ru-RU"/>
              </w:rPr>
            </w:pPr>
            <w:r>
              <w:rPr>
                <w:i/>
                <w:lang w:val="en-US" w:eastAsia="ru-RU"/>
              </w:rPr>
              <w:t>8503</w:t>
            </w:r>
          </w:p>
        </w:tc>
        <w:tc>
          <w:tcPr>
            <w:tcW w:w="1275" w:type="dxa"/>
          </w:tcPr>
          <w:p w:rsidR="003345C1" w:rsidRPr="00443141" w:rsidRDefault="003345C1" w:rsidP="00177C9A">
            <w:pPr>
              <w:jc w:val="center"/>
              <w:rPr>
                <w:i/>
                <w:sz w:val="22"/>
                <w:szCs w:val="22"/>
                <w:lang w:val="en-US" w:eastAsia="ru-RU"/>
              </w:rPr>
            </w:pPr>
            <w:r w:rsidRPr="00443141">
              <w:rPr>
                <w:i/>
                <w:sz w:val="22"/>
                <w:szCs w:val="22"/>
                <w:lang w:val="en-US" w:eastAsia="ru-RU"/>
              </w:rPr>
              <w:t>160,3</w:t>
            </w:r>
          </w:p>
        </w:tc>
      </w:tr>
      <w:tr w:rsidR="003345C1" w:rsidRPr="00443141" w:rsidTr="003345C1">
        <w:tc>
          <w:tcPr>
            <w:tcW w:w="5529" w:type="dxa"/>
          </w:tcPr>
          <w:p w:rsidR="003345C1" w:rsidRPr="00443141" w:rsidRDefault="003345C1" w:rsidP="00177C9A">
            <w:pPr>
              <w:autoSpaceDE w:val="0"/>
              <w:autoSpaceDN w:val="0"/>
              <w:adjustRightInd w:val="0"/>
              <w:rPr>
                <w:sz w:val="22"/>
                <w:szCs w:val="22"/>
                <w:lang w:eastAsia="ru-RU"/>
              </w:rPr>
            </w:pPr>
            <w:r>
              <w:rPr>
                <w:i/>
                <w:sz w:val="22"/>
                <w:szCs w:val="22"/>
                <w:lang w:eastAsia="ru-RU"/>
              </w:rPr>
              <w:t xml:space="preserve">   </w:t>
            </w:r>
            <w:r w:rsidRPr="0037281D">
              <w:rPr>
                <w:i/>
                <w:sz w:val="22"/>
                <w:szCs w:val="22"/>
                <w:lang w:eastAsia="ru-RU"/>
              </w:rPr>
              <w:t>Centrul Raional de Cultura "Conacul Manuc Bey" Hincesti</w:t>
            </w:r>
          </w:p>
        </w:tc>
        <w:tc>
          <w:tcPr>
            <w:tcW w:w="1134" w:type="dxa"/>
          </w:tcPr>
          <w:p w:rsidR="003345C1" w:rsidRPr="00443141" w:rsidRDefault="003345C1" w:rsidP="00177C9A">
            <w:pPr>
              <w:jc w:val="center"/>
              <w:rPr>
                <w:i/>
                <w:sz w:val="22"/>
                <w:szCs w:val="22"/>
                <w:lang w:val="en-US" w:eastAsia="ru-RU"/>
              </w:rPr>
            </w:pPr>
            <w:r w:rsidRPr="00443141">
              <w:rPr>
                <w:i/>
                <w:sz w:val="22"/>
                <w:szCs w:val="22"/>
                <w:lang w:val="en-US" w:eastAsia="ru-RU"/>
              </w:rPr>
              <w:t>15976</w:t>
            </w:r>
          </w:p>
        </w:tc>
        <w:tc>
          <w:tcPr>
            <w:tcW w:w="1701" w:type="dxa"/>
          </w:tcPr>
          <w:p w:rsidR="003345C1" w:rsidRPr="00443141" w:rsidRDefault="003A5619" w:rsidP="00177C9A">
            <w:pPr>
              <w:jc w:val="center"/>
              <w:rPr>
                <w:lang w:val="en-US" w:eastAsia="ru-RU"/>
              </w:rPr>
            </w:pPr>
            <w:r>
              <w:rPr>
                <w:lang w:val="en-US" w:eastAsia="ru-RU"/>
              </w:rPr>
              <w:t>8503</w:t>
            </w:r>
          </w:p>
        </w:tc>
        <w:tc>
          <w:tcPr>
            <w:tcW w:w="1275" w:type="dxa"/>
          </w:tcPr>
          <w:p w:rsidR="003345C1" w:rsidRPr="00443141" w:rsidRDefault="003345C1" w:rsidP="00177C9A">
            <w:pPr>
              <w:jc w:val="center"/>
              <w:rPr>
                <w:sz w:val="22"/>
                <w:szCs w:val="22"/>
                <w:lang w:val="en-US" w:eastAsia="ru-RU"/>
              </w:rPr>
            </w:pPr>
            <w:r w:rsidRPr="00443141">
              <w:rPr>
                <w:sz w:val="22"/>
                <w:szCs w:val="22"/>
                <w:lang w:val="en-US" w:eastAsia="ru-RU"/>
              </w:rPr>
              <w:t>295,2</w:t>
            </w:r>
          </w:p>
        </w:tc>
      </w:tr>
      <w:tr w:rsidR="003345C1" w:rsidRPr="00443141" w:rsidTr="003345C1">
        <w:trPr>
          <w:trHeight w:val="237"/>
        </w:trPr>
        <w:tc>
          <w:tcPr>
            <w:tcW w:w="5529" w:type="dxa"/>
          </w:tcPr>
          <w:p w:rsidR="003345C1" w:rsidRPr="00443141" w:rsidRDefault="003345C1" w:rsidP="00177C9A">
            <w:pPr>
              <w:rPr>
                <w:b/>
                <w:bCs/>
                <w:i/>
                <w:sz w:val="22"/>
                <w:szCs w:val="22"/>
                <w:lang w:eastAsia="ru-RU"/>
              </w:rPr>
            </w:pPr>
            <w:r w:rsidRPr="00443141">
              <w:rPr>
                <w:b/>
                <w:bCs/>
                <w:i/>
                <w:iCs/>
                <w:sz w:val="22"/>
                <w:szCs w:val="22"/>
                <w:lang w:eastAsia="ru-RU"/>
              </w:rPr>
              <w:t>Direcția Învățământ – total</w:t>
            </w:r>
          </w:p>
        </w:tc>
        <w:tc>
          <w:tcPr>
            <w:tcW w:w="1134" w:type="dxa"/>
          </w:tcPr>
          <w:p w:rsidR="003345C1" w:rsidRPr="00443141" w:rsidRDefault="003345C1" w:rsidP="00177C9A">
            <w:pPr>
              <w:jc w:val="center"/>
              <w:rPr>
                <w:b/>
                <w:sz w:val="22"/>
                <w:szCs w:val="22"/>
                <w:lang w:val="en-US" w:eastAsia="ru-RU"/>
              </w:rPr>
            </w:pPr>
            <w:r w:rsidRPr="00443141">
              <w:rPr>
                <w:b/>
                <w:sz w:val="22"/>
                <w:szCs w:val="22"/>
                <w:lang w:val="en-US" w:eastAsia="ru-RU"/>
              </w:rPr>
              <w:t>2101</w:t>
            </w:r>
          </w:p>
        </w:tc>
        <w:tc>
          <w:tcPr>
            <w:tcW w:w="1701" w:type="dxa"/>
          </w:tcPr>
          <w:p w:rsidR="003345C1" w:rsidRPr="00443141" w:rsidRDefault="003345C1" w:rsidP="00177C9A">
            <w:pPr>
              <w:jc w:val="center"/>
              <w:rPr>
                <w:b/>
                <w:lang w:val="en-US" w:eastAsia="ru-RU"/>
              </w:rPr>
            </w:pPr>
          </w:p>
        </w:tc>
        <w:tc>
          <w:tcPr>
            <w:tcW w:w="1275" w:type="dxa"/>
          </w:tcPr>
          <w:p w:rsidR="003345C1" w:rsidRPr="00443141" w:rsidRDefault="003345C1" w:rsidP="00177C9A">
            <w:pPr>
              <w:jc w:val="center"/>
              <w:rPr>
                <w:b/>
                <w:sz w:val="22"/>
                <w:szCs w:val="22"/>
                <w:lang w:val="en-US" w:eastAsia="ru-RU"/>
              </w:rPr>
            </w:pPr>
            <w:r w:rsidRPr="00443141">
              <w:rPr>
                <w:b/>
                <w:sz w:val="22"/>
                <w:szCs w:val="22"/>
                <w:lang w:val="en-US" w:eastAsia="ru-RU"/>
              </w:rPr>
              <w:t>627,1</w:t>
            </w:r>
          </w:p>
        </w:tc>
      </w:tr>
      <w:tr w:rsidR="003345C1" w:rsidRPr="00443141" w:rsidTr="003345C1">
        <w:tc>
          <w:tcPr>
            <w:tcW w:w="5529" w:type="dxa"/>
          </w:tcPr>
          <w:p w:rsidR="003345C1" w:rsidRPr="00443141" w:rsidRDefault="003345C1" w:rsidP="00177C9A">
            <w:pPr>
              <w:rPr>
                <w:bCs/>
                <w:sz w:val="22"/>
                <w:szCs w:val="22"/>
                <w:lang w:eastAsia="ru-RU"/>
              </w:rPr>
            </w:pPr>
            <w:r w:rsidRPr="00443141">
              <w:rPr>
                <w:bCs/>
                <w:iCs/>
                <w:sz w:val="22"/>
                <w:szCs w:val="22"/>
                <w:lang w:eastAsia="ru-RU"/>
              </w:rPr>
              <w:t>Aparatul Direcției Învățământ –total</w:t>
            </w:r>
          </w:p>
        </w:tc>
        <w:tc>
          <w:tcPr>
            <w:tcW w:w="1134" w:type="dxa"/>
          </w:tcPr>
          <w:p w:rsidR="003345C1" w:rsidRPr="00443141" w:rsidRDefault="003345C1" w:rsidP="00177C9A">
            <w:pPr>
              <w:jc w:val="center"/>
              <w:rPr>
                <w:sz w:val="22"/>
                <w:szCs w:val="22"/>
                <w:lang w:val="en-US" w:eastAsia="ru-RU"/>
              </w:rPr>
            </w:pPr>
            <w:r w:rsidRPr="00443141">
              <w:rPr>
                <w:sz w:val="22"/>
                <w:szCs w:val="22"/>
                <w:lang w:val="en-US" w:eastAsia="ru-RU"/>
              </w:rPr>
              <w:t>13854</w:t>
            </w:r>
          </w:p>
        </w:tc>
        <w:tc>
          <w:tcPr>
            <w:tcW w:w="1701" w:type="dxa"/>
          </w:tcPr>
          <w:p w:rsidR="003345C1" w:rsidRPr="00443141" w:rsidRDefault="003A5619" w:rsidP="00177C9A">
            <w:pPr>
              <w:jc w:val="center"/>
              <w:rPr>
                <w:lang w:val="en-US" w:eastAsia="ru-RU"/>
              </w:rPr>
            </w:pPr>
            <w:r>
              <w:rPr>
                <w:lang w:val="en-US" w:eastAsia="ru-RU"/>
              </w:rPr>
              <w:t>8801</w:t>
            </w:r>
          </w:p>
        </w:tc>
        <w:tc>
          <w:tcPr>
            <w:tcW w:w="1275" w:type="dxa"/>
          </w:tcPr>
          <w:p w:rsidR="003345C1" w:rsidRPr="00443141" w:rsidRDefault="003345C1" w:rsidP="00177C9A">
            <w:pPr>
              <w:jc w:val="center"/>
              <w:rPr>
                <w:sz w:val="22"/>
                <w:szCs w:val="22"/>
                <w:lang w:val="en-US" w:eastAsia="ru-RU"/>
              </w:rPr>
            </w:pPr>
            <w:r w:rsidRPr="00443141">
              <w:rPr>
                <w:sz w:val="22"/>
                <w:szCs w:val="22"/>
                <w:lang w:val="en-US" w:eastAsia="ru-RU"/>
              </w:rPr>
              <w:t>276,7</w:t>
            </w:r>
          </w:p>
        </w:tc>
      </w:tr>
      <w:tr w:rsidR="003345C1" w:rsidRPr="00443141" w:rsidTr="003345C1">
        <w:tc>
          <w:tcPr>
            <w:tcW w:w="5529" w:type="dxa"/>
          </w:tcPr>
          <w:p w:rsidR="003345C1" w:rsidRPr="00443141" w:rsidRDefault="003345C1" w:rsidP="00177C9A">
            <w:pPr>
              <w:rPr>
                <w:b/>
                <w:bCs/>
                <w:sz w:val="22"/>
                <w:szCs w:val="22"/>
                <w:lang w:eastAsia="ru-RU"/>
              </w:rPr>
            </w:pPr>
            <w:r w:rsidRPr="00443141">
              <w:rPr>
                <w:sz w:val="22"/>
                <w:szCs w:val="22"/>
                <w:lang w:eastAsia="ru-RU"/>
              </w:rPr>
              <w:t>Cabinetul metodic</w:t>
            </w:r>
          </w:p>
        </w:tc>
        <w:tc>
          <w:tcPr>
            <w:tcW w:w="1134" w:type="dxa"/>
          </w:tcPr>
          <w:p w:rsidR="003345C1" w:rsidRPr="00443141" w:rsidRDefault="003345C1" w:rsidP="00177C9A">
            <w:pPr>
              <w:jc w:val="center"/>
              <w:rPr>
                <w:sz w:val="22"/>
                <w:szCs w:val="22"/>
                <w:lang w:val="en-US" w:eastAsia="ru-RU"/>
              </w:rPr>
            </w:pPr>
            <w:r w:rsidRPr="00443141">
              <w:rPr>
                <w:sz w:val="22"/>
                <w:szCs w:val="22"/>
                <w:lang w:val="en-US" w:eastAsia="ru-RU"/>
              </w:rPr>
              <w:t>13879</w:t>
            </w:r>
          </w:p>
        </w:tc>
        <w:tc>
          <w:tcPr>
            <w:tcW w:w="1701" w:type="dxa"/>
          </w:tcPr>
          <w:p w:rsidR="003345C1" w:rsidRPr="00443141" w:rsidRDefault="003A5619" w:rsidP="00177C9A">
            <w:pPr>
              <w:jc w:val="center"/>
              <w:rPr>
                <w:lang w:val="en-US" w:eastAsia="ru-RU"/>
              </w:rPr>
            </w:pPr>
            <w:r>
              <w:rPr>
                <w:lang w:val="en-US" w:eastAsia="ru-RU"/>
              </w:rPr>
              <w:t>8813</w:t>
            </w:r>
          </w:p>
        </w:tc>
        <w:tc>
          <w:tcPr>
            <w:tcW w:w="1275" w:type="dxa"/>
          </w:tcPr>
          <w:p w:rsidR="003345C1" w:rsidRPr="00443141" w:rsidRDefault="003345C1" w:rsidP="00177C9A">
            <w:pPr>
              <w:jc w:val="center"/>
              <w:rPr>
                <w:sz w:val="22"/>
                <w:szCs w:val="22"/>
                <w:lang w:val="en-US" w:eastAsia="ru-RU"/>
              </w:rPr>
            </w:pPr>
            <w:r w:rsidRPr="00443141">
              <w:rPr>
                <w:sz w:val="22"/>
                <w:szCs w:val="22"/>
                <w:lang w:val="en-US" w:eastAsia="ru-RU"/>
              </w:rPr>
              <w:t>129,1</w:t>
            </w:r>
          </w:p>
        </w:tc>
      </w:tr>
      <w:tr w:rsidR="003345C1" w:rsidRPr="00443141" w:rsidTr="003345C1">
        <w:tc>
          <w:tcPr>
            <w:tcW w:w="5529" w:type="dxa"/>
          </w:tcPr>
          <w:p w:rsidR="003345C1" w:rsidRPr="00443141" w:rsidRDefault="003345C1" w:rsidP="00177C9A">
            <w:pPr>
              <w:rPr>
                <w:b/>
                <w:bCs/>
                <w:sz w:val="22"/>
                <w:szCs w:val="22"/>
                <w:lang w:eastAsia="ru-RU"/>
              </w:rPr>
            </w:pPr>
            <w:r w:rsidRPr="00443141">
              <w:rPr>
                <w:sz w:val="22"/>
                <w:szCs w:val="22"/>
                <w:lang w:eastAsia="ru-RU"/>
              </w:rPr>
              <w:t>Serviciul de deservire administrativă centralizat</w:t>
            </w:r>
          </w:p>
        </w:tc>
        <w:tc>
          <w:tcPr>
            <w:tcW w:w="1134" w:type="dxa"/>
          </w:tcPr>
          <w:p w:rsidR="003345C1" w:rsidRPr="00443141" w:rsidRDefault="003345C1" w:rsidP="00177C9A">
            <w:pPr>
              <w:jc w:val="center"/>
              <w:rPr>
                <w:sz w:val="22"/>
                <w:szCs w:val="22"/>
                <w:lang w:val="en-US" w:eastAsia="ru-RU"/>
              </w:rPr>
            </w:pPr>
            <w:r w:rsidRPr="00443141">
              <w:rPr>
                <w:sz w:val="22"/>
                <w:szCs w:val="22"/>
                <w:lang w:val="en-US" w:eastAsia="ru-RU"/>
              </w:rPr>
              <w:t>13882</w:t>
            </w:r>
          </w:p>
        </w:tc>
        <w:tc>
          <w:tcPr>
            <w:tcW w:w="1701" w:type="dxa"/>
          </w:tcPr>
          <w:p w:rsidR="003345C1" w:rsidRPr="00443141" w:rsidRDefault="003A5619" w:rsidP="00177C9A">
            <w:pPr>
              <w:jc w:val="center"/>
              <w:rPr>
                <w:lang w:val="en-US" w:eastAsia="ru-RU"/>
              </w:rPr>
            </w:pPr>
            <w:r>
              <w:rPr>
                <w:lang w:val="en-US" w:eastAsia="ru-RU"/>
              </w:rPr>
              <w:t>8813</w:t>
            </w:r>
          </w:p>
        </w:tc>
        <w:tc>
          <w:tcPr>
            <w:tcW w:w="1275" w:type="dxa"/>
          </w:tcPr>
          <w:p w:rsidR="003345C1" w:rsidRPr="00443141" w:rsidRDefault="003345C1" w:rsidP="00177C9A">
            <w:pPr>
              <w:jc w:val="center"/>
              <w:rPr>
                <w:sz w:val="22"/>
                <w:szCs w:val="22"/>
                <w:lang w:val="en-US" w:eastAsia="ru-RU"/>
              </w:rPr>
            </w:pPr>
            <w:r w:rsidRPr="00443141">
              <w:rPr>
                <w:sz w:val="22"/>
                <w:szCs w:val="22"/>
                <w:lang w:val="en-US" w:eastAsia="ru-RU"/>
              </w:rPr>
              <w:t>55,3</w:t>
            </w:r>
          </w:p>
        </w:tc>
      </w:tr>
      <w:tr w:rsidR="003345C1" w:rsidRPr="00443141" w:rsidTr="003345C1">
        <w:tc>
          <w:tcPr>
            <w:tcW w:w="5529" w:type="dxa"/>
          </w:tcPr>
          <w:p w:rsidR="003345C1" w:rsidRPr="00443141" w:rsidRDefault="003345C1" w:rsidP="00177C9A">
            <w:pPr>
              <w:rPr>
                <w:sz w:val="22"/>
                <w:szCs w:val="22"/>
                <w:lang w:eastAsia="ru-RU"/>
              </w:rPr>
            </w:pPr>
            <w:r w:rsidRPr="00443141">
              <w:rPr>
                <w:sz w:val="22"/>
                <w:szCs w:val="22"/>
                <w:lang w:eastAsia="ru-RU"/>
              </w:rPr>
              <w:t>Serviciul de asistenta psihopedagogică</w:t>
            </w:r>
          </w:p>
        </w:tc>
        <w:tc>
          <w:tcPr>
            <w:tcW w:w="1134" w:type="dxa"/>
          </w:tcPr>
          <w:p w:rsidR="003345C1" w:rsidRPr="00443141" w:rsidRDefault="003345C1" w:rsidP="00177C9A">
            <w:pPr>
              <w:jc w:val="center"/>
              <w:rPr>
                <w:sz w:val="22"/>
                <w:szCs w:val="22"/>
                <w:lang w:val="en-US" w:eastAsia="ru-RU"/>
              </w:rPr>
            </w:pPr>
            <w:r w:rsidRPr="00443141">
              <w:rPr>
                <w:sz w:val="22"/>
                <w:szCs w:val="22"/>
                <w:lang w:val="en-US" w:eastAsia="ru-RU"/>
              </w:rPr>
              <w:t>13885</w:t>
            </w:r>
          </w:p>
        </w:tc>
        <w:tc>
          <w:tcPr>
            <w:tcW w:w="1701" w:type="dxa"/>
          </w:tcPr>
          <w:p w:rsidR="003345C1" w:rsidRPr="00443141" w:rsidRDefault="003A5619" w:rsidP="00177C9A">
            <w:pPr>
              <w:jc w:val="center"/>
              <w:rPr>
                <w:lang w:val="en-US" w:eastAsia="ru-RU"/>
              </w:rPr>
            </w:pPr>
            <w:r>
              <w:rPr>
                <w:lang w:val="en-US" w:eastAsia="ru-RU"/>
              </w:rPr>
              <w:t>8813</w:t>
            </w:r>
          </w:p>
        </w:tc>
        <w:tc>
          <w:tcPr>
            <w:tcW w:w="1275" w:type="dxa"/>
          </w:tcPr>
          <w:p w:rsidR="003345C1" w:rsidRPr="00443141" w:rsidRDefault="003345C1" w:rsidP="00177C9A">
            <w:pPr>
              <w:jc w:val="center"/>
              <w:rPr>
                <w:sz w:val="22"/>
                <w:szCs w:val="22"/>
                <w:lang w:val="en-US" w:eastAsia="ru-RU"/>
              </w:rPr>
            </w:pPr>
            <w:r w:rsidRPr="00443141">
              <w:rPr>
                <w:sz w:val="22"/>
                <w:szCs w:val="22"/>
                <w:lang w:val="en-US" w:eastAsia="ru-RU"/>
              </w:rPr>
              <w:t>166,0</w:t>
            </w:r>
          </w:p>
        </w:tc>
      </w:tr>
      <w:tr w:rsidR="003345C1" w:rsidRPr="00443141" w:rsidTr="003345C1">
        <w:tc>
          <w:tcPr>
            <w:tcW w:w="5529" w:type="dxa"/>
          </w:tcPr>
          <w:p w:rsidR="003345C1" w:rsidRPr="00443141" w:rsidRDefault="003345C1" w:rsidP="00177C9A">
            <w:pPr>
              <w:rPr>
                <w:b/>
                <w:i/>
                <w:sz w:val="22"/>
                <w:szCs w:val="22"/>
                <w:lang w:val="en-US" w:eastAsia="ru-RU"/>
              </w:rPr>
            </w:pPr>
            <w:r w:rsidRPr="00443141">
              <w:rPr>
                <w:b/>
                <w:bCs/>
                <w:i/>
                <w:sz w:val="22"/>
                <w:szCs w:val="22"/>
                <w:lang w:eastAsia="ru-RU"/>
              </w:rPr>
              <w:t>Protecție socială</w:t>
            </w:r>
          </w:p>
        </w:tc>
        <w:tc>
          <w:tcPr>
            <w:tcW w:w="1134" w:type="dxa"/>
          </w:tcPr>
          <w:p w:rsidR="003345C1" w:rsidRPr="00443141" w:rsidRDefault="003345C1" w:rsidP="00177C9A">
            <w:pPr>
              <w:jc w:val="center"/>
              <w:rPr>
                <w:b/>
                <w:i/>
                <w:sz w:val="22"/>
                <w:szCs w:val="22"/>
                <w:lang w:val="en-US" w:eastAsia="ru-RU"/>
              </w:rPr>
            </w:pPr>
            <w:r w:rsidRPr="00443141">
              <w:rPr>
                <w:b/>
                <w:i/>
                <w:sz w:val="22"/>
                <w:szCs w:val="22"/>
                <w:lang w:val="en-US" w:eastAsia="ru-RU"/>
              </w:rPr>
              <w:t>2106</w:t>
            </w:r>
          </w:p>
        </w:tc>
        <w:tc>
          <w:tcPr>
            <w:tcW w:w="1701" w:type="dxa"/>
          </w:tcPr>
          <w:p w:rsidR="003345C1" w:rsidRPr="00443141" w:rsidRDefault="003345C1" w:rsidP="00177C9A">
            <w:pPr>
              <w:jc w:val="center"/>
              <w:rPr>
                <w:b/>
                <w:i/>
                <w:lang w:val="en-US" w:eastAsia="ru-RU"/>
              </w:rPr>
            </w:pPr>
          </w:p>
        </w:tc>
        <w:tc>
          <w:tcPr>
            <w:tcW w:w="1275" w:type="dxa"/>
          </w:tcPr>
          <w:p w:rsidR="003345C1" w:rsidRPr="00443141" w:rsidRDefault="003345C1" w:rsidP="00177C9A">
            <w:pPr>
              <w:jc w:val="center"/>
              <w:rPr>
                <w:b/>
                <w:i/>
                <w:sz w:val="22"/>
                <w:szCs w:val="22"/>
                <w:lang w:val="en-US" w:eastAsia="ru-RU"/>
              </w:rPr>
            </w:pPr>
            <w:r w:rsidRPr="00443141">
              <w:rPr>
                <w:b/>
                <w:i/>
                <w:sz w:val="22"/>
                <w:szCs w:val="22"/>
                <w:lang w:val="en-US" w:eastAsia="ru-RU"/>
              </w:rPr>
              <w:t>4686,1</w:t>
            </w:r>
          </w:p>
        </w:tc>
      </w:tr>
      <w:tr w:rsidR="003345C1" w:rsidRPr="00443141" w:rsidTr="003345C1">
        <w:tc>
          <w:tcPr>
            <w:tcW w:w="5529" w:type="dxa"/>
          </w:tcPr>
          <w:p w:rsidR="003345C1" w:rsidRPr="00443141" w:rsidRDefault="003345C1" w:rsidP="00177C9A">
            <w:pPr>
              <w:rPr>
                <w:b/>
                <w:bCs/>
                <w:sz w:val="22"/>
                <w:szCs w:val="22"/>
                <w:lang w:eastAsia="ru-RU"/>
              </w:rPr>
            </w:pPr>
            <w:r w:rsidRPr="00443141">
              <w:rPr>
                <w:sz w:val="22"/>
                <w:szCs w:val="22"/>
                <w:lang w:eastAsia="ru-RU"/>
              </w:rPr>
              <w:t xml:space="preserve">Direcția Asistenta Socială şi Protecție a Familiei </w:t>
            </w:r>
          </w:p>
        </w:tc>
        <w:tc>
          <w:tcPr>
            <w:tcW w:w="1134" w:type="dxa"/>
          </w:tcPr>
          <w:p w:rsidR="003345C1" w:rsidRPr="00443141" w:rsidRDefault="003345C1" w:rsidP="00177C9A">
            <w:pPr>
              <w:jc w:val="center"/>
              <w:rPr>
                <w:sz w:val="22"/>
                <w:szCs w:val="22"/>
                <w:lang w:val="en-US" w:eastAsia="ru-RU"/>
              </w:rPr>
            </w:pPr>
            <w:r w:rsidRPr="00443141">
              <w:rPr>
                <w:sz w:val="22"/>
                <w:szCs w:val="22"/>
                <w:lang w:val="en-US" w:eastAsia="ru-RU"/>
              </w:rPr>
              <w:t>03849</w:t>
            </w:r>
          </w:p>
        </w:tc>
        <w:tc>
          <w:tcPr>
            <w:tcW w:w="1701" w:type="dxa"/>
          </w:tcPr>
          <w:p w:rsidR="003345C1" w:rsidRPr="00443141" w:rsidRDefault="003A5619" w:rsidP="00177C9A">
            <w:pPr>
              <w:jc w:val="center"/>
              <w:rPr>
                <w:lang w:val="en-US" w:eastAsia="ru-RU"/>
              </w:rPr>
            </w:pPr>
            <w:r>
              <w:rPr>
                <w:lang w:val="en-US" w:eastAsia="ru-RU"/>
              </w:rPr>
              <w:t>9001</w:t>
            </w:r>
          </w:p>
        </w:tc>
        <w:tc>
          <w:tcPr>
            <w:tcW w:w="1275" w:type="dxa"/>
          </w:tcPr>
          <w:p w:rsidR="003345C1" w:rsidRPr="00443141" w:rsidRDefault="003345C1" w:rsidP="00177C9A">
            <w:pPr>
              <w:jc w:val="center"/>
              <w:rPr>
                <w:sz w:val="22"/>
                <w:szCs w:val="22"/>
                <w:lang w:val="en-US" w:eastAsia="ru-RU"/>
              </w:rPr>
            </w:pPr>
            <w:r w:rsidRPr="00443141">
              <w:rPr>
                <w:sz w:val="22"/>
                <w:szCs w:val="22"/>
                <w:lang w:val="en-US" w:eastAsia="ru-RU"/>
              </w:rPr>
              <w:t>202,9</w:t>
            </w:r>
          </w:p>
        </w:tc>
      </w:tr>
      <w:tr w:rsidR="003345C1" w:rsidRPr="00443141" w:rsidTr="003345C1">
        <w:tc>
          <w:tcPr>
            <w:tcW w:w="5529" w:type="dxa"/>
          </w:tcPr>
          <w:p w:rsidR="003345C1" w:rsidRPr="00BF6581" w:rsidRDefault="003345C1" w:rsidP="00177C9A">
            <w:pPr>
              <w:rPr>
                <w:i/>
                <w:sz w:val="22"/>
                <w:szCs w:val="22"/>
                <w:lang w:val="pt-BR" w:eastAsia="ru-RU"/>
              </w:rPr>
            </w:pPr>
            <w:r w:rsidRPr="00443141">
              <w:rPr>
                <w:sz w:val="22"/>
                <w:szCs w:val="22"/>
                <w:lang w:eastAsia="ru-RU"/>
              </w:rPr>
              <w:t>Serviciul de asistenta socială comunitară</w:t>
            </w:r>
          </w:p>
        </w:tc>
        <w:tc>
          <w:tcPr>
            <w:tcW w:w="1134" w:type="dxa"/>
          </w:tcPr>
          <w:p w:rsidR="003345C1" w:rsidRPr="00443141" w:rsidRDefault="003345C1" w:rsidP="00177C9A">
            <w:pPr>
              <w:jc w:val="center"/>
              <w:rPr>
                <w:sz w:val="22"/>
                <w:szCs w:val="22"/>
                <w:lang w:val="en-US" w:eastAsia="ru-RU"/>
              </w:rPr>
            </w:pPr>
            <w:r w:rsidRPr="00443141">
              <w:rPr>
                <w:sz w:val="22"/>
                <w:szCs w:val="22"/>
                <w:lang w:val="en-US" w:eastAsia="ru-RU"/>
              </w:rPr>
              <w:t>13704</w:t>
            </w:r>
          </w:p>
        </w:tc>
        <w:tc>
          <w:tcPr>
            <w:tcW w:w="1701" w:type="dxa"/>
          </w:tcPr>
          <w:p w:rsidR="003345C1" w:rsidRPr="00443141" w:rsidRDefault="003A5619" w:rsidP="00177C9A">
            <w:pPr>
              <w:jc w:val="center"/>
              <w:rPr>
                <w:lang w:val="en-US" w:eastAsia="ru-RU"/>
              </w:rPr>
            </w:pPr>
            <w:r>
              <w:rPr>
                <w:lang w:val="en-US" w:eastAsia="ru-RU"/>
              </w:rPr>
              <w:t>9010</w:t>
            </w:r>
          </w:p>
        </w:tc>
        <w:tc>
          <w:tcPr>
            <w:tcW w:w="1275" w:type="dxa"/>
          </w:tcPr>
          <w:p w:rsidR="003345C1" w:rsidRPr="00443141" w:rsidRDefault="003345C1" w:rsidP="00177C9A">
            <w:pPr>
              <w:jc w:val="center"/>
              <w:rPr>
                <w:sz w:val="22"/>
                <w:szCs w:val="22"/>
                <w:lang w:val="en-US" w:eastAsia="ru-RU"/>
              </w:rPr>
            </w:pPr>
            <w:r w:rsidRPr="00443141">
              <w:rPr>
                <w:sz w:val="22"/>
                <w:szCs w:val="22"/>
                <w:lang w:val="en-US" w:eastAsia="ru-RU"/>
              </w:rPr>
              <w:t>867,0</w:t>
            </w:r>
          </w:p>
        </w:tc>
      </w:tr>
      <w:tr w:rsidR="003345C1" w:rsidRPr="00443141" w:rsidTr="003345C1">
        <w:tc>
          <w:tcPr>
            <w:tcW w:w="5529" w:type="dxa"/>
          </w:tcPr>
          <w:p w:rsidR="003345C1" w:rsidRPr="00443141" w:rsidRDefault="003345C1" w:rsidP="00177C9A">
            <w:pPr>
              <w:rPr>
                <w:sz w:val="22"/>
                <w:szCs w:val="22"/>
                <w:lang w:eastAsia="ru-RU"/>
              </w:rPr>
            </w:pPr>
            <w:r w:rsidRPr="00443141">
              <w:rPr>
                <w:sz w:val="22"/>
                <w:szCs w:val="22"/>
                <w:lang w:eastAsia="ru-RU"/>
              </w:rPr>
              <w:t>Serviciul de îngrijire socială la domiciliu</w:t>
            </w:r>
          </w:p>
        </w:tc>
        <w:tc>
          <w:tcPr>
            <w:tcW w:w="1134" w:type="dxa"/>
          </w:tcPr>
          <w:p w:rsidR="003345C1" w:rsidRPr="00443141" w:rsidRDefault="003345C1" w:rsidP="00177C9A">
            <w:pPr>
              <w:jc w:val="center"/>
              <w:rPr>
                <w:sz w:val="22"/>
                <w:szCs w:val="22"/>
                <w:lang w:val="en-US" w:eastAsia="ru-RU"/>
              </w:rPr>
            </w:pPr>
            <w:r w:rsidRPr="00443141">
              <w:rPr>
                <w:sz w:val="22"/>
                <w:szCs w:val="22"/>
                <w:lang w:val="en-US" w:eastAsia="ru-RU"/>
              </w:rPr>
              <w:t>13690</w:t>
            </w:r>
          </w:p>
        </w:tc>
        <w:tc>
          <w:tcPr>
            <w:tcW w:w="1701" w:type="dxa"/>
          </w:tcPr>
          <w:p w:rsidR="003345C1" w:rsidRPr="00443141" w:rsidRDefault="003A5619" w:rsidP="00177C9A">
            <w:pPr>
              <w:jc w:val="center"/>
              <w:rPr>
                <w:lang w:val="en-US" w:eastAsia="ru-RU"/>
              </w:rPr>
            </w:pPr>
            <w:r>
              <w:rPr>
                <w:lang w:val="en-US" w:eastAsia="ru-RU"/>
              </w:rPr>
              <w:t>9010</w:t>
            </w:r>
          </w:p>
        </w:tc>
        <w:tc>
          <w:tcPr>
            <w:tcW w:w="1275" w:type="dxa"/>
          </w:tcPr>
          <w:p w:rsidR="003345C1" w:rsidRPr="00443141" w:rsidRDefault="003345C1" w:rsidP="00177C9A">
            <w:pPr>
              <w:jc w:val="center"/>
              <w:rPr>
                <w:sz w:val="22"/>
                <w:szCs w:val="22"/>
                <w:lang w:val="en-US" w:eastAsia="ru-RU"/>
              </w:rPr>
            </w:pPr>
            <w:r w:rsidRPr="00443141">
              <w:rPr>
                <w:sz w:val="22"/>
                <w:szCs w:val="22"/>
                <w:lang w:val="en-US" w:eastAsia="ru-RU"/>
              </w:rPr>
              <w:t>1254,4</w:t>
            </w:r>
          </w:p>
        </w:tc>
      </w:tr>
      <w:tr w:rsidR="003345C1" w:rsidRPr="00443141" w:rsidTr="003345C1">
        <w:tc>
          <w:tcPr>
            <w:tcW w:w="5529" w:type="dxa"/>
          </w:tcPr>
          <w:p w:rsidR="003345C1" w:rsidRPr="00443141" w:rsidRDefault="003345C1" w:rsidP="00177C9A">
            <w:pPr>
              <w:rPr>
                <w:b/>
                <w:sz w:val="22"/>
                <w:szCs w:val="22"/>
                <w:lang w:eastAsia="ru-RU"/>
              </w:rPr>
            </w:pPr>
            <w:r w:rsidRPr="00443141">
              <w:rPr>
                <w:bCs/>
                <w:sz w:val="22"/>
                <w:szCs w:val="22"/>
              </w:rPr>
              <w:t>Serviciul „Locuința protejata”</w:t>
            </w:r>
          </w:p>
        </w:tc>
        <w:tc>
          <w:tcPr>
            <w:tcW w:w="1134" w:type="dxa"/>
          </w:tcPr>
          <w:p w:rsidR="003345C1" w:rsidRPr="00443141" w:rsidRDefault="003345C1" w:rsidP="00177C9A">
            <w:pPr>
              <w:jc w:val="center"/>
              <w:rPr>
                <w:sz w:val="22"/>
                <w:szCs w:val="22"/>
                <w:lang w:eastAsia="ru-RU"/>
              </w:rPr>
            </w:pPr>
            <w:r w:rsidRPr="00443141">
              <w:rPr>
                <w:sz w:val="22"/>
                <w:szCs w:val="22"/>
                <w:lang w:eastAsia="ru-RU"/>
              </w:rPr>
              <w:t>13735</w:t>
            </w:r>
          </w:p>
        </w:tc>
        <w:tc>
          <w:tcPr>
            <w:tcW w:w="1701" w:type="dxa"/>
          </w:tcPr>
          <w:p w:rsidR="003345C1" w:rsidRPr="00443141" w:rsidRDefault="003A5619" w:rsidP="00177C9A">
            <w:pPr>
              <w:jc w:val="center"/>
              <w:rPr>
                <w:lang w:val="en-US" w:eastAsia="ru-RU"/>
              </w:rPr>
            </w:pPr>
            <w:r>
              <w:rPr>
                <w:lang w:val="en-US" w:eastAsia="ru-RU"/>
              </w:rPr>
              <w:t>9010</w:t>
            </w:r>
          </w:p>
        </w:tc>
        <w:tc>
          <w:tcPr>
            <w:tcW w:w="1275" w:type="dxa"/>
          </w:tcPr>
          <w:p w:rsidR="003345C1" w:rsidRPr="00443141" w:rsidRDefault="003345C1" w:rsidP="00177C9A">
            <w:pPr>
              <w:jc w:val="center"/>
              <w:rPr>
                <w:sz w:val="22"/>
                <w:szCs w:val="22"/>
                <w:lang w:val="en-US" w:eastAsia="ru-RU"/>
              </w:rPr>
            </w:pPr>
            <w:r w:rsidRPr="00443141">
              <w:rPr>
                <w:sz w:val="22"/>
                <w:szCs w:val="22"/>
                <w:lang w:val="en-US" w:eastAsia="ru-RU"/>
              </w:rPr>
              <w:t>18,4</w:t>
            </w:r>
          </w:p>
        </w:tc>
      </w:tr>
      <w:tr w:rsidR="003345C1" w:rsidRPr="00443141" w:rsidTr="003345C1">
        <w:tc>
          <w:tcPr>
            <w:tcW w:w="5529" w:type="dxa"/>
          </w:tcPr>
          <w:p w:rsidR="003345C1" w:rsidRPr="00177C9A" w:rsidRDefault="003345C1" w:rsidP="00177C9A">
            <w:pPr>
              <w:autoSpaceDE w:val="0"/>
              <w:autoSpaceDN w:val="0"/>
              <w:adjustRightInd w:val="0"/>
              <w:spacing w:line="312" w:lineRule="exact"/>
              <w:rPr>
                <w:bCs/>
                <w:sz w:val="22"/>
                <w:szCs w:val="22"/>
                <w:lang w:val="ro-MD"/>
              </w:rPr>
            </w:pPr>
            <w:r w:rsidRPr="00177C9A">
              <w:rPr>
                <w:bCs/>
                <w:sz w:val="22"/>
                <w:szCs w:val="22"/>
                <w:lang w:val="ro-MD"/>
              </w:rPr>
              <w:t>Case de copii de tip familial</w:t>
            </w:r>
          </w:p>
        </w:tc>
        <w:tc>
          <w:tcPr>
            <w:tcW w:w="1134" w:type="dxa"/>
          </w:tcPr>
          <w:p w:rsidR="003345C1" w:rsidRPr="00443141" w:rsidRDefault="003345C1" w:rsidP="00177C9A">
            <w:pPr>
              <w:jc w:val="center"/>
              <w:rPr>
                <w:sz w:val="22"/>
                <w:szCs w:val="22"/>
                <w:lang w:val="en-US" w:eastAsia="ru-RU"/>
              </w:rPr>
            </w:pPr>
            <w:r w:rsidRPr="00443141">
              <w:rPr>
                <w:sz w:val="22"/>
                <w:szCs w:val="22"/>
                <w:lang w:val="en-US" w:eastAsia="ru-RU"/>
              </w:rPr>
              <w:t>13708</w:t>
            </w:r>
          </w:p>
        </w:tc>
        <w:tc>
          <w:tcPr>
            <w:tcW w:w="1701" w:type="dxa"/>
          </w:tcPr>
          <w:p w:rsidR="003345C1" w:rsidRPr="00443141" w:rsidRDefault="003A5619" w:rsidP="00177C9A">
            <w:pPr>
              <w:jc w:val="center"/>
              <w:rPr>
                <w:lang w:val="en-US" w:eastAsia="ru-RU"/>
              </w:rPr>
            </w:pPr>
            <w:r>
              <w:rPr>
                <w:lang w:val="en-US" w:eastAsia="ru-RU"/>
              </w:rPr>
              <w:t>9006</w:t>
            </w:r>
          </w:p>
        </w:tc>
        <w:tc>
          <w:tcPr>
            <w:tcW w:w="1275" w:type="dxa"/>
          </w:tcPr>
          <w:p w:rsidR="003345C1" w:rsidRPr="00443141" w:rsidRDefault="003345C1" w:rsidP="00177C9A">
            <w:pPr>
              <w:jc w:val="center"/>
              <w:rPr>
                <w:sz w:val="22"/>
                <w:szCs w:val="22"/>
                <w:lang w:val="en-US" w:eastAsia="ru-RU"/>
              </w:rPr>
            </w:pPr>
            <w:r w:rsidRPr="00443141">
              <w:rPr>
                <w:sz w:val="22"/>
                <w:szCs w:val="22"/>
                <w:lang w:val="en-US" w:eastAsia="ru-RU"/>
              </w:rPr>
              <w:t>222,0</w:t>
            </w:r>
          </w:p>
        </w:tc>
      </w:tr>
      <w:tr w:rsidR="003345C1" w:rsidRPr="00443141" w:rsidTr="003345C1">
        <w:tc>
          <w:tcPr>
            <w:tcW w:w="5529" w:type="dxa"/>
          </w:tcPr>
          <w:p w:rsidR="003345C1" w:rsidRPr="00177C9A" w:rsidRDefault="003345C1" w:rsidP="00177C9A">
            <w:pPr>
              <w:autoSpaceDE w:val="0"/>
              <w:autoSpaceDN w:val="0"/>
              <w:adjustRightInd w:val="0"/>
              <w:spacing w:line="312" w:lineRule="exact"/>
              <w:rPr>
                <w:bCs/>
                <w:sz w:val="22"/>
                <w:szCs w:val="22"/>
                <w:lang w:val="ro-MD"/>
              </w:rPr>
            </w:pPr>
            <w:r w:rsidRPr="00177C9A">
              <w:rPr>
                <w:bCs/>
                <w:sz w:val="22"/>
                <w:szCs w:val="22"/>
                <w:lang w:val="ro-MD"/>
              </w:rPr>
              <w:t>Azilul pentru persoane vîrstnice , s.Sărata-Galbenă</w:t>
            </w:r>
          </w:p>
        </w:tc>
        <w:tc>
          <w:tcPr>
            <w:tcW w:w="1134" w:type="dxa"/>
          </w:tcPr>
          <w:p w:rsidR="003345C1" w:rsidRPr="00443141" w:rsidRDefault="003345C1" w:rsidP="00177C9A">
            <w:pPr>
              <w:jc w:val="center"/>
              <w:rPr>
                <w:sz w:val="22"/>
                <w:szCs w:val="22"/>
                <w:lang w:val="en-US" w:eastAsia="ru-RU"/>
              </w:rPr>
            </w:pPr>
            <w:r w:rsidRPr="00443141">
              <w:rPr>
                <w:sz w:val="22"/>
                <w:szCs w:val="22"/>
                <w:lang w:val="en-US" w:eastAsia="ru-RU"/>
              </w:rPr>
              <w:t>13787</w:t>
            </w:r>
          </w:p>
        </w:tc>
        <w:tc>
          <w:tcPr>
            <w:tcW w:w="1701" w:type="dxa"/>
          </w:tcPr>
          <w:p w:rsidR="003345C1" w:rsidRPr="00443141" w:rsidRDefault="003A5619" w:rsidP="00177C9A">
            <w:pPr>
              <w:jc w:val="center"/>
              <w:rPr>
                <w:lang w:val="en-US" w:eastAsia="ru-RU"/>
              </w:rPr>
            </w:pPr>
            <w:r>
              <w:rPr>
                <w:lang w:val="en-US" w:eastAsia="ru-RU"/>
              </w:rPr>
              <w:t>9010</w:t>
            </w:r>
          </w:p>
        </w:tc>
        <w:tc>
          <w:tcPr>
            <w:tcW w:w="1275" w:type="dxa"/>
          </w:tcPr>
          <w:p w:rsidR="003345C1" w:rsidRPr="00443141" w:rsidRDefault="003345C1" w:rsidP="00177C9A">
            <w:pPr>
              <w:jc w:val="center"/>
              <w:rPr>
                <w:sz w:val="22"/>
                <w:szCs w:val="22"/>
                <w:lang w:val="en-US" w:eastAsia="ru-RU"/>
              </w:rPr>
            </w:pPr>
            <w:r w:rsidRPr="00443141">
              <w:rPr>
                <w:sz w:val="22"/>
                <w:szCs w:val="22"/>
                <w:lang w:val="en-US" w:eastAsia="ru-RU"/>
              </w:rPr>
              <w:t>608,8</w:t>
            </w:r>
          </w:p>
        </w:tc>
      </w:tr>
      <w:tr w:rsidR="003345C1" w:rsidRPr="00443141" w:rsidTr="003345C1">
        <w:tc>
          <w:tcPr>
            <w:tcW w:w="5529" w:type="dxa"/>
          </w:tcPr>
          <w:p w:rsidR="003345C1" w:rsidRPr="00177C9A" w:rsidRDefault="003345C1" w:rsidP="00177C9A">
            <w:pPr>
              <w:rPr>
                <w:b/>
                <w:sz w:val="22"/>
                <w:szCs w:val="22"/>
                <w:lang w:val="ro-MD"/>
              </w:rPr>
            </w:pPr>
            <w:r w:rsidRPr="00177C9A">
              <w:rPr>
                <w:sz w:val="22"/>
                <w:szCs w:val="22"/>
                <w:lang w:val="ro-MD"/>
              </w:rPr>
              <w:t>Serviciul comunitar „</w:t>
            </w:r>
            <w:r w:rsidRPr="00177C9A">
              <w:rPr>
                <w:bCs/>
                <w:sz w:val="22"/>
                <w:szCs w:val="22"/>
                <w:lang w:val="ro-MD"/>
              </w:rPr>
              <w:t>Pasărea Albastră</w:t>
            </w:r>
            <w:r w:rsidRPr="00177C9A">
              <w:rPr>
                <w:sz w:val="22"/>
                <w:szCs w:val="22"/>
                <w:lang w:val="ro-MD"/>
              </w:rPr>
              <w:t>”</w:t>
            </w:r>
            <w:r w:rsidRPr="00177C9A">
              <w:rPr>
                <w:bCs/>
                <w:sz w:val="22"/>
                <w:szCs w:val="22"/>
                <w:lang w:val="ro-MD"/>
              </w:rPr>
              <w:t xml:space="preserve"> pentru copii cu dezabilități, mun.Hîncești</w:t>
            </w:r>
          </w:p>
        </w:tc>
        <w:tc>
          <w:tcPr>
            <w:tcW w:w="1134" w:type="dxa"/>
          </w:tcPr>
          <w:p w:rsidR="003345C1" w:rsidRPr="00443141" w:rsidRDefault="003345C1" w:rsidP="00177C9A">
            <w:pPr>
              <w:jc w:val="center"/>
              <w:rPr>
                <w:sz w:val="22"/>
                <w:szCs w:val="22"/>
                <w:lang w:eastAsia="ru-RU"/>
              </w:rPr>
            </w:pPr>
            <w:r w:rsidRPr="00443141">
              <w:rPr>
                <w:sz w:val="22"/>
                <w:szCs w:val="22"/>
                <w:lang w:eastAsia="ru-RU"/>
              </w:rPr>
              <w:t>13785</w:t>
            </w:r>
          </w:p>
        </w:tc>
        <w:tc>
          <w:tcPr>
            <w:tcW w:w="1701" w:type="dxa"/>
          </w:tcPr>
          <w:p w:rsidR="003345C1" w:rsidRPr="00443141" w:rsidRDefault="003A5619" w:rsidP="00177C9A">
            <w:pPr>
              <w:jc w:val="center"/>
              <w:rPr>
                <w:lang w:val="en-US" w:eastAsia="ru-RU"/>
              </w:rPr>
            </w:pPr>
            <w:r>
              <w:rPr>
                <w:lang w:val="en-US" w:eastAsia="ru-RU"/>
              </w:rPr>
              <w:t>9006</w:t>
            </w:r>
          </w:p>
        </w:tc>
        <w:tc>
          <w:tcPr>
            <w:tcW w:w="1275" w:type="dxa"/>
          </w:tcPr>
          <w:p w:rsidR="003345C1" w:rsidRPr="00443141" w:rsidRDefault="003345C1" w:rsidP="00177C9A">
            <w:pPr>
              <w:jc w:val="center"/>
              <w:rPr>
                <w:sz w:val="22"/>
                <w:szCs w:val="22"/>
                <w:lang w:val="en-US" w:eastAsia="ru-RU"/>
              </w:rPr>
            </w:pPr>
            <w:r w:rsidRPr="00443141">
              <w:rPr>
                <w:sz w:val="22"/>
                <w:szCs w:val="22"/>
                <w:lang w:val="en-US" w:eastAsia="ru-RU"/>
              </w:rPr>
              <w:t>202,9</w:t>
            </w:r>
          </w:p>
        </w:tc>
      </w:tr>
      <w:tr w:rsidR="003345C1" w:rsidRPr="00443141" w:rsidTr="003345C1">
        <w:tc>
          <w:tcPr>
            <w:tcW w:w="5529" w:type="dxa"/>
          </w:tcPr>
          <w:p w:rsidR="003345C1" w:rsidRPr="00443141" w:rsidRDefault="003345C1" w:rsidP="00177C9A">
            <w:pPr>
              <w:autoSpaceDE w:val="0"/>
              <w:autoSpaceDN w:val="0"/>
              <w:adjustRightInd w:val="0"/>
              <w:spacing w:line="312" w:lineRule="exact"/>
              <w:rPr>
                <w:bCs/>
                <w:sz w:val="22"/>
                <w:szCs w:val="22"/>
              </w:rPr>
            </w:pPr>
            <w:r w:rsidRPr="00443141">
              <w:rPr>
                <w:bCs/>
                <w:sz w:val="22"/>
                <w:szCs w:val="22"/>
              </w:rPr>
              <w:t>Serviciul de asistență personală</w:t>
            </w:r>
          </w:p>
        </w:tc>
        <w:tc>
          <w:tcPr>
            <w:tcW w:w="1134" w:type="dxa"/>
          </w:tcPr>
          <w:p w:rsidR="003345C1" w:rsidRPr="00443141" w:rsidRDefault="003345C1" w:rsidP="00177C9A">
            <w:pPr>
              <w:jc w:val="center"/>
              <w:rPr>
                <w:sz w:val="22"/>
                <w:szCs w:val="22"/>
                <w:lang w:val="en-US" w:eastAsia="ru-RU"/>
              </w:rPr>
            </w:pPr>
            <w:r w:rsidRPr="00443141">
              <w:rPr>
                <w:sz w:val="22"/>
                <w:szCs w:val="22"/>
                <w:lang w:val="en-US" w:eastAsia="ru-RU"/>
              </w:rPr>
              <w:t>13733</w:t>
            </w:r>
          </w:p>
        </w:tc>
        <w:tc>
          <w:tcPr>
            <w:tcW w:w="1701" w:type="dxa"/>
          </w:tcPr>
          <w:p w:rsidR="003345C1" w:rsidRPr="00443141" w:rsidRDefault="003A5619" w:rsidP="00177C9A">
            <w:pPr>
              <w:jc w:val="center"/>
              <w:rPr>
                <w:lang w:val="en-US" w:eastAsia="ru-RU"/>
              </w:rPr>
            </w:pPr>
            <w:r>
              <w:rPr>
                <w:lang w:val="en-US" w:eastAsia="ru-RU"/>
              </w:rPr>
              <w:t>9010</w:t>
            </w:r>
          </w:p>
        </w:tc>
        <w:tc>
          <w:tcPr>
            <w:tcW w:w="1275" w:type="dxa"/>
          </w:tcPr>
          <w:p w:rsidR="003345C1" w:rsidRPr="00443141" w:rsidRDefault="003345C1" w:rsidP="00177C9A">
            <w:pPr>
              <w:jc w:val="center"/>
              <w:rPr>
                <w:sz w:val="22"/>
                <w:szCs w:val="22"/>
                <w:lang w:val="en-US" w:eastAsia="ru-RU"/>
              </w:rPr>
            </w:pPr>
            <w:r w:rsidRPr="00443141">
              <w:rPr>
                <w:sz w:val="22"/>
                <w:szCs w:val="22"/>
                <w:lang w:val="en-US" w:eastAsia="ru-RU"/>
              </w:rPr>
              <w:t>1309,7</w:t>
            </w:r>
          </w:p>
        </w:tc>
      </w:tr>
    </w:tbl>
    <w:p w:rsidR="002C79CE" w:rsidRPr="00443141" w:rsidRDefault="002C79CE" w:rsidP="002C79CE">
      <w:pPr>
        <w:spacing w:after="0" w:line="240" w:lineRule="auto"/>
        <w:rPr>
          <w:rFonts w:ascii="Times New Roman" w:eastAsia="Times New Roman" w:hAnsi="Times New Roman" w:cs="Times New Roman"/>
          <w:sz w:val="20"/>
          <w:szCs w:val="20"/>
          <w:lang w:val="ro-RO" w:eastAsia="ru-RU"/>
        </w:rPr>
      </w:pPr>
    </w:p>
    <w:p w:rsidR="002C79CE" w:rsidRPr="00443141" w:rsidRDefault="002C79CE" w:rsidP="002C79CE">
      <w:pPr>
        <w:spacing w:after="0" w:line="240" w:lineRule="auto"/>
        <w:rPr>
          <w:rFonts w:ascii="Times New Roman" w:eastAsia="Times New Roman" w:hAnsi="Times New Roman" w:cs="Times New Roman"/>
          <w:sz w:val="20"/>
          <w:szCs w:val="20"/>
          <w:lang w:val="ro-RO" w:eastAsia="ru-RU"/>
        </w:rPr>
      </w:pPr>
      <w:r w:rsidRPr="00443141">
        <w:rPr>
          <w:rFonts w:ascii="Times New Roman" w:eastAsia="Times New Roman" w:hAnsi="Times New Roman" w:cs="Times New Roman"/>
          <w:b/>
          <w:sz w:val="24"/>
          <w:szCs w:val="24"/>
          <w:lang w:val="ro-RO" w:eastAsia="ru-RU"/>
        </w:rPr>
        <w:t>Secretar</w:t>
      </w:r>
      <w:r w:rsidR="00712BC4" w:rsidRPr="00443141">
        <w:rPr>
          <w:rFonts w:ascii="Times New Roman" w:eastAsia="Times New Roman" w:hAnsi="Times New Roman" w:cs="Times New Roman"/>
          <w:b/>
          <w:sz w:val="24"/>
          <w:szCs w:val="24"/>
          <w:lang w:val="ro-RO" w:eastAsia="ru-RU"/>
        </w:rPr>
        <w:t>a</w:t>
      </w:r>
      <w:r w:rsidRPr="00443141">
        <w:rPr>
          <w:rFonts w:ascii="Times New Roman" w:eastAsia="Times New Roman" w:hAnsi="Times New Roman" w:cs="Times New Roman"/>
          <w:b/>
          <w:sz w:val="24"/>
          <w:szCs w:val="24"/>
          <w:lang w:val="ro-RO" w:eastAsia="ru-RU"/>
        </w:rPr>
        <w:t xml:space="preserve"> Consiliului Raional Hincesti                                        Elena MORARU TOMA</w:t>
      </w:r>
    </w:p>
    <w:p w:rsidR="008904CD" w:rsidRDefault="008904CD" w:rsidP="00B601DF">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ro-MD" w:eastAsia="ro-RO"/>
        </w:rPr>
      </w:pPr>
    </w:p>
    <w:p w:rsidR="00B601DF" w:rsidRPr="00C459B8" w:rsidRDefault="00B601DF" w:rsidP="00B601DF">
      <w:pPr>
        <w:autoSpaceDE w:val="0"/>
        <w:autoSpaceDN w:val="0"/>
        <w:adjustRightInd w:val="0"/>
        <w:spacing w:after="0" w:line="240" w:lineRule="auto"/>
        <w:ind w:left="6096" w:hanging="619"/>
        <w:jc w:val="center"/>
        <w:rPr>
          <w:rFonts w:ascii="Times New Roman" w:eastAsia="Times New Roman" w:hAnsi="Times New Roman" w:cs="Times New Roman"/>
          <w:sz w:val="20"/>
          <w:szCs w:val="20"/>
          <w:lang w:val="ro-MD" w:eastAsia="ro-RO"/>
        </w:rPr>
      </w:pPr>
      <w:r w:rsidRPr="00C459B8">
        <w:rPr>
          <w:rFonts w:ascii="Times New Roman" w:eastAsia="Times New Roman" w:hAnsi="Times New Roman" w:cs="Times New Roman"/>
          <w:sz w:val="20"/>
          <w:szCs w:val="20"/>
          <w:lang w:val="ro-MD" w:eastAsia="ro-RO"/>
        </w:rPr>
        <w:lastRenderedPageBreak/>
        <w:t>Anexa</w:t>
      </w:r>
      <w:r w:rsidRPr="00C459B8">
        <w:rPr>
          <w:rFonts w:ascii="Times New Roman" w:eastAsia="Times New Roman" w:hAnsi="Times New Roman" w:cs="Times New Roman"/>
          <w:sz w:val="20"/>
          <w:szCs w:val="20"/>
          <w:lang w:val="ro-MD" w:eastAsia="ro-RO"/>
        </w:rPr>
        <w:tab/>
        <w:t xml:space="preserve"> nr. </w:t>
      </w:r>
      <w:r w:rsidR="00A63003">
        <w:rPr>
          <w:rFonts w:ascii="Times New Roman" w:eastAsia="Times New Roman" w:hAnsi="Times New Roman" w:cs="Times New Roman"/>
          <w:sz w:val="20"/>
          <w:szCs w:val="20"/>
          <w:lang w:val="ro-MD" w:eastAsia="ro-RO"/>
        </w:rPr>
        <w:t>3</w:t>
      </w:r>
      <w:r w:rsidRPr="00C459B8">
        <w:rPr>
          <w:rFonts w:ascii="Times New Roman" w:eastAsia="Times New Roman" w:hAnsi="Times New Roman" w:cs="Times New Roman"/>
          <w:sz w:val="20"/>
          <w:szCs w:val="20"/>
          <w:lang w:val="ro-MD" w:eastAsia="ro-RO"/>
        </w:rPr>
        <w:t xml:space="preserve">                                                                   la decizia Consiliului raional </w:t>
      </w:r>
      <w:r w:rsidR="005308EB" w:rsidRPr="00C459B8">
        <w:rPr>
          <w:rFonts w:ascii="Times New Roman" w:eastAsia="Times New Roman" w:hAnsi="Times New Roman" w:cs="Times New Roman"/>
          <w:sz w:val="20"/>
          <w:szCs w:val="20"/>
          <w:lang w:val="ro-MD" w:eastAsia="ro-RO"/>
        </w:rPr>
        <w:t>Hâncești</w:t>
      </w:r>
    </w:p>
    <w:p w:rsidR="00B601DF" w:rsidRPr="00C459B8" w:rsidRDefault="00B601DF" w:rsidP="00B601DF">
      <w:pPr>
        <w:autoSpaceDE w:val="0"/>
        <w:autoSpaceDN w:val="0"/>
        <w:adjustRightInd w:val="0"/>
        <w:spacing w:after="0" w:line="240" w:lineRule="auto"/>
        <w:ind w:left="5052" w:firstLine="708"/>
        <w:jc w:val="center"/>
        <w:rPr>
          <w:rFonts w:ascii="Times New Roman" w:eastAsia="Times New Roman" w:hAnsi="Times New Roman" w:cs="Times New Roman"/>
          <w:sz w:val="20"/>
          <w:szCs w:val="20"/>
          <w:lang w:val="ro-MD" w:eastAsia="ro-RO"/>
        </w:rPr>
      </w:pPr>
      <w:r w:rsidRPr="00C459B8">
        <w:rPr>
          <w:rFonts w:ascii="Times New Roman" w:eastAsia="Times New Roman" w:hAnsi="Times New Roman" w:cs="Times New Roman"/>
          <w:sz w:val="20"/>
          <w:szCs w:val="20"/>
          <w:lang w:val="ro-MD" w:eastAsia="ro-RO"/>
        </w:rPr>
        <w:t xml:space="preserve"> nr. </w:t>
      </w:r>
      <w:r w:rsidR="00416857">
        <w:rPr>
          <w:rFonts w:ascii="Times New Roman" w:eastAsia="Times New Roman" w:hAnsi="Times New Roman" w:cs="Times New Roman"/>
          <w:sz w:val="20"/>
          <w:szCs w:val="20"/>
          <w:lang w:val="ro-MD" w:eastAsia="ro-RO"/>
        </w:rPr>
        <w:t>_______</w:t>
      </w:r>
      <w:r w:rsidRPr="00C459B8">
        <w:rPr>
          <w:rFonts w:ascii="Times New Roman" w:eastAsia="Times New Roman" w:hAnsi="Times New Roman" w:cs="Times New Roman"/>
          <w:sz w:val="20"/>
          <w:szCs w:val="20"/>
          <w:lang w:val="ro-MD" w:eastAsia="ro-RO"/>
        </w:rPr>
        <w:t xml:space="preserve"> din </w:t>
      </w:r>
      <w:r w:rsidR="00103FA5">
        <w:rPr>
          <w:rFonts w:ascii="Times New Roman" w:eastAsia="Times New Roman" w:hAnsi="Times New Roman" w:cs="Times New Roman"/>
          <w:sz w:val="20"/>
          <w:szCs w:val="20"/>
          <w:lang w:val="ro-MD" w:eastAsia="ro-RO"/>
        </w:rPr>
        <w:t>24</w:t>
      </w:r>
      <w:r w:rsidRPr="00C459B8">
        <w:rPr>
          <w:rFonts w:ascii="Times New Roman" w:eastAsia="Times New Roman" w:hAnsi="Times New Roman" w:cs="Times New Roman"/>
          <w:sz w:val="20"/>
          <w:szCs w:val="20"/>
          <w:lang w:val="ro-MD" w:eastAsia="ro-RO"/>
        </w:rPr>
        <w:t xml:space="preserve"> martie 202</w:t>
      </w:r>
      <w:r w:rsidR="00416857">
        <w:rPr>
          <w:rFonts w:ascii="Times New Roman" w:eastAsia="Times New Roman" w:hAnsi="Times New Roman" w:cs="Times New Roman"/>
          <w:sz w:val="20"/>
          <w:szCs w:val="20"/>
          <w:lang w:val="ro-MD" w:eastAsia="ro-RO"/>
        </w:rPr>
        <w:t>3</w:t>
      </w:r>
    </w:p>
    <w:p w:rsidR="00B601DF" w:rsidRPr="00C459B8" w:rsidRDefault="00B601DF" w:rsidP="00B601DF">
      <w:pPr>
        <w:spacing w:after="0" w:line="240" w:lineRule="auto"/>
        <w:ind w:left="5664" w:firstLine="708"/>
        <w:jc w:val="center"/>
        <w:rPr>
          <w:rFonts w:ascii="Times New Roman" w:eastAsia="Times New Roman" w:hAnsi="Times New Roman" w:cs="Times New Roman"/>
          <w:sz w:val="16"/>
          <w:szCs w:val="16"/>
          <w:lang w:val="ro-MD" w:eastAsia="ru-RU"/>
        </w:rPr>
      </w:pPr>
    </w:p>
    <w:p w:rsidR="00B601DF" w:rsidRPr="00C459B8" w:rsidRDefault="00B601DF" w:rsidP="00B601DF">
      <w:pPr>
        <w:spacing w:after="0" w:line="240" w:lineRule="auto"/>
        <w:ind w:left="5664" w:firstLine="708"/>
        <w:jc w:val="center"/>
        <w:rPr>
          <w:rFonts w:ascii="Times New Roman" w:eastAsia="Times New Roman" w:hAnsi="Times New Roman" w:cs="Times New Roman"/>
          <w:sz w:val="16"/>
          <w:szCs w:val="16"/>
          <w:lang w:val="ro-MD" w:eastAsia="ru-RU"/>
        </w:rPr>
      </w:pPr>
    </w:p>
    <w:tbl>
      <w:tblPr>
        <w:tblpPr w:leftFromText="181" w:rightFromText="181" w:vertAnchor="text" w:horzAnchor="margin" w:tblpXSpec="center" w:tblpY="131"/>
        <w:tblW w:w="10485" w:type="dxa"/>
        <w:tblLook w:val="04A0" w:firstRow="1" w:lastRow="0" w:firstColumn="1" w:lastColumn="0" w:noHBand="0" w:noVBand="1"/>
      </w:tblPr>
      <w:tblGrid>
        <w:gridCol w:w="534"/>
        <w:gridCol w:w="3152"/>
        <w:gridCol w:w="3969"/>
        <w:gridCol w:w="2830"/>
      </w:tblGrid>
      <w:tr w:rsidR="00B601DF" w:rsidRPr="00C459B8" w:rsidTr="00E06CC5">
        <w:trPr>
          <w:trHeight w:val="300"/>
        </w:trPr>
        <w:tc>
          <w:tcPr>
            <w:tcW w:w="534" w:type="dxa"/>
            <w:tcBorders>
              <w:top w:val="nil"/>
              <w:left w:val="nil"/>
              <w:bottom w:val="nil"/>
              <w:right w:val="nil"/>
            </w:tcBorders>
            <w:shd w:val="clear" w:color="auto" w:fill="auto"/>
            <w:noWrap/>
            <w:vAlign w:val="bottom"/>
            <w:hideMark/>
          </w:tcPr>
          <w:p w:rsidR="00B601DF" w:rsidRPr="00C459B8" w:rsidRDefault="00B601DF" w:rsidP="001F255E">
            <w:pPr>
              <w:spacing w:after="0" w:line="240" w:lineRule="auto"/>
              <w:rPr>
                <w:rFonts w:ascii="Times New Roman" w:eastAsia="Times New Roman" w:hAnsi="Times New Roman" w:cs="Times New Roman"/>
                <w:sz w:val="24"/>
                <w:szCs w:val="24"/>
                <w:lang w:val="ro-MD" w:eastAsia="ru-RU"/>
              </w:rPr>
            </w:pPr>
          </w:p>
        </w:tc>
        <w:tc>
          <w:tcPr>
            <w:tcW w:w="7121" w:type="dxa"/>
            <w:gridSpan w:val="2"/>
            <w:tcBorders>
              <w:top w:val="nil"/>
              <w:left w:val="nil"/>
              <w:bottom w:val="nil"/>
              <w:right w:val="nil"/>
            </w:tcBorders>
            <w:shd w:val="clear" w:color="auto" w:fill="auto"/>
            <w:noWrap/>
            <w:vAlign w:val="bottom"/>
            <w:hideMark/>
          </w:tcPr>
          <w:p w:rsidR="00B601DF" w:rsidRPr="00C459B8" w:rsidRDefault="00B601DF" w:rsidP="001F255E">
            <w:pPr>
              <w:spacing w:after="0" w:line="240" w:lineRule="auto"/>
              <w:jc w:val="center"/>
              <w:rPr>
                <w:rFonts w:ascii="Times New Roman" w:eastAsia="Times New Roman" w:hAnsi="Times New Roman" w:cs="Times New Roman"/>
                <w:b/>
                <w:bCs/>
                <w:lang w:val="ro-MD" w:eastAsia="ru-RU"/>
              </w:rPr>
            </w:pPr>
            <w:r w:rsidRPr="00C459B8">
              <w:rPr>
                <w:rFonts w:ascii="Times New Roman" w:eastAsia="Times New Roman" w:hAnsi="Times New Roman" w:cs="Times New Roman"/>
                <w:b/>
                <w:bCs/>
                <w:lang w:val="ro-MD" w:eastAsia="ru-RU"/>
              </w:rPr>
              <w:t xml:space="preserve">Repartizarea mijloacelor financiare din componenta raională </w:t>
            </w:r>
          </w:p>
          <w:p w:rsidR="00B601DF" w:rsidRPr="00C459B8" w:rsidRDefault="00B601DF" w:rsidP="00416857">
            <w:pPr>
              <w:spacing w:after="0" w:line="240" w:lineRule="auto"/>
              <w:jc w:val="center"/>
              <w:rPr>
                <w:rFonts w:ascii="Times New Roman" w:eastAsia="Times New Roman" w:hAnsi="Times New Roman" w:cs="Times New Roman"/>
                <w:b/>
                <w:bCs/>
                <w:sz w:val="24"/>
                <w:szCs w:val="24"/>
                <w:lang w:val="ro-MD" w:eastAsia="ru-RU"/>
              </w:rPr>
            </w:pPr>
            <w:r w:rsidRPr="00C459B8">
              <w:rPr>
                <w:rFonts w:ascii="Times New Roman" w:eastAsia="Times New Roman" w:hAnsi="Times New Roman" w:cs="Times New Roman"/>
                <w:b/>
                <w:bCs/>
                <w:lang w:val="ro-MD" w:eastAsia="ru-RU"/>
              </w:rPr>
              <w:t xml:space="preserve"> pentru anul 202</w:t>
            </w:r>
            <w:r w:rsidR="00416857">
              <w:rPr>
                <w:rFonts w:ascii="Times New Roman" w:eastAsia="Times New Roman" w:hAnsi="Times New Roman" w:cs="Times New Roman"/>
                <w:b/>
                <w:bCs/>
                <w:lang w:val="ro-MD" w:eastAsia="ru-RU"/>
              </w:rPr>
              <w:t>3</w:t>
            </w:r>
          </w:p>
        </w:tc>
        <w:tc>
          <w:tcPr>
            <w:tcW w:w="2830" w:type="dxa"/>
            <w:tcBorders>
              <w:top w:val="nil"/>
              <w:left w:val="nil"/>
              <w:bottom w:val="nil"/>
              <w:right w:val="nil"/>
            </w:tcBorders>
            <w:shd w:val="clear" w:color="auto" w:fill="auto"/>
            <w:noWrap/>
            <w:vAlign w:val="bottom"/>
          </w:tcPr>
          <w:p w:rsidR="00B601DF" w:rsidRPr="00C459B8" w:rsidRDefault="00B601DF" w:rsidP="001F255E">
            <w:pPr>
              <w:spacing w:after="0" w:line="240" w:lineRule="auto"/>
              <w:rPr>
                <w:rFonts w:ascii="Times New Roman" w:eastAsia="Times New Roman" w:hAnsi="Times New Roman" w:cs="Times New Roman"/>
                <w:b/>
                <w:bCs/>
                <w:sz w:val="24"/>
                <w:szCs w:val="24"/>
                <w:lang w:val="ro-MD" w:eastAsia="ru-RU"/>
              </w:rPr>
            </w:pPr>
          </w:p>
        </w:tc>
      </w:tr>
      <w:tr w:rsidR="00B601DF" w:rsidRPr="00C459B8" w:rsidTr="00E06CC5">
        <w:trPr>
          <w:trHeight w:val="159"/>
        </w:trPr>
        <w:tc>
          <w:tcPr>
            <w:tcW w:w="534" w:type="dxa"/>
            <w:tcBorders>
              <w:top w:val="nil"/>
              <w:left w:val="nil"/>
              <w:bottom w:val="nil"/>
              <w:right w:val="nil"/>
            </w:tcBorders>
            <w:shd w:val="clear" w:color="auto" w:fill="auto"/>
            <w:noWrap/>
            <w:vAlign w:val="bottom"/>
            <w:hideMark/>
          </w:tcPr>
          <w:p w:rsidR="00B601DF" w:rsidRPr="00C459B8" w:rsidRDefault="00B601DF" w:rsidP="001F255E">
            <w:pPr>
              <w:spacing w:after="0" w:line="240" w:lineRule="auto"/>
              <w:rPr>
                <w:rFonts w:ascii="Times New Roman" w:eastAsia="Times New Roman" w:hAnsi="Times New Roman" w:cs="Times New Roman"/>
                <w:sz w:val="20"/>
                <w:szCs w:val="20"/>
                <w:lang w:val="ro-MD" w:eastAsia="ru-RU"/>
              </w:rPr>
            </w:pPr>
          </w:p>
        </w:tc>
        <w:tc>
          <w:tcPr>
            <w:tcW w:w="3152" w:type="dxa"/>
            <w:tcBorders>
              <w:top w:val="nil"/>
              <w:left w:val="nil"/>
              <w:bottom w:val="nil"/>
              <w:right w:val="nil"/>
            </w:tcBorders>
            <w:shd w:val="clear" w:color="auto" w:fill="auto"/>
            <w:noWrap/>
            <w:vAlign w:val="bottom"/>
            <w:hideMark/>
          </w:tcPr>
          <w:p w:rsidR="00B601DF" w:rsidRPr="00C459B8" w:rsidRDefault="00B601DF" w:rsidP="001F255E">
            <w:pPr>
              <w:spacing w:after="0" w:line="240" w:lineRule="auto"/>
              <w:rPr>
                <w:rFonts w:ascii="Times New Roman" w:eastAsia="Times New Roman" w:hAnsi="Times New Roman" w:cs="Times New Roman"/>
                <w:sz w:val="24"/>
                <w:szCs w:val="24"/>
                <w:lang w:val="ro-MD" w:eastAsia="ru-RU"/>
              </w:rPr>
            </w:pPr>
          </w:p>
        </w:tc>
        <w:tc>
          <w:tcPr>
            <w:tcW w:w="3969" w:type="dxa"/>
            <w:tcBorders>
              <w:top w:val="nil"/>
              <w:left w:val="nil"/>
              <w:bottom w:val="nil"/>
              <w:right w:val="nil"/>
            </w:tcBorders>
            <w:shd w:val="clear" w:color="auto" w:fill="auto"/>
            <w:noWrap/>
            <w:vAlign w:val="bottom"/>
            <w:hideMark/>
          </w:tcPr>
          <w:p w:rsidR="00B601DF" w:rsidRPr="00C459B8" w:rsidRDefault="00B601DF" w:rsidP="001F255E">
            <w:pPr>
              <w:spacing w:after="0" w:line="240" w:lineRule="auto"/>
              <w:jc w:val="center"/>
              <w:rPr>
                <w:rFonts w:ascii="Times New Roman" w:eastAsia="Times New Roman" w:hAnsi="Times New Roman" w:cs="Times New Roman"/>
                <w:b/>
                <w:bCs/>
                <w:sz w:val="24"/>
                <w:szCs w:val="24"/>
                <w:lang w:val="ro-MD" w:eastAsia="ru-RU"/>
              </w:rPr>
            </w:pPr>
          </w:p>
        </w:tc>
        <w:tc>
          <w:tcPr>
            <w:tcW w:w="2830" w:type="dxa"/>
            <w:tcBorders>
              <w:top w:val="nil"/>
              <w:left w:val="nil"/>
              <w:bottom w:val="nil"/>
              <w:right w:val="nil"/>
            </w:tcBorders>
            <w:shd w:val="clear" w:color="auto" w:fill="auto"/>
            <w:noWrap/>
            <w:vAlign w:val="bottom"/>
            <w:hideMark/>
          </w:tcPr>
          <w:p w:rsidR="00B601DF" w:rsidRPr="00C459B8" w:rsidRDefault="00B601DF" w:rsidP="001F255E">
            <w:pPr>
              <w:spacing w:after="0" w:line="240" w:lineRule="auto"/>
              <w:rPr>
                <w:rFonts w:ascii="Times New Roman" w:eastAsia="Times New Roman" w:hAnsi="Times New Roman" w:cs="Times New Roman"/>
                <w:sz w:val="24"/>
                <w:szCs w:val="24"/>
                <w:lang w:val="ro-MD" w:eastAsia="ru-RU"/>
              </w:rPr>
            </w:pPr>
          </w:p>
        </w:tc>
      </w:tr>
      <w:tr w:rsidR="00B601DF" w:rsidRPr="00C459B8" w:rsidTr="00E06CC5">
        <w:trPr>
          <w:trHeight w:val="69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1DF" w:rsidRPr="00C459B8" w:rsidRDefault="00B601DF" w:rsidP="001F255E">
            <w:pPr>
              <w:spacing w:after="0" w:line="240" w:lineRule="auto"/>
              <w:rPr>
                <w:rFonts w:ascii="Times New Roman" w:eastAsia="Times New Roman" w:hAnsi="Times New Roman" w:cs="Times New Roman"/>
                <w:sz w:val="20"/>
                <w:szCs w:val="20"/>
                <w:lang w:val="ro-MD" w:eastAsia="ru-RU"/>
              </w:rPr>
            </w:pPr>
            <w:r w:rsidRPr="00C459B8">
              <w:rPr>
                <w:rFonts w:ascii="Times New Roman" w:eastAsia="Times New Roman" w:hAnsi="Times New Roman" w:cs="Times New Roman"/>
                <w:sz w:val="20"/>
                <w:szCs w:val="20"/>
                <w:lang w:val="ro-MD" w:eastAsia="ru-RU"/>
              </w:rPr>
              <w:t> Nr. d/0</w:t>
            </w:r>
          </w:p>
        </w:tc>
        <w:tc>
          <w:tcPr>
            <w:tcW w:w="3152" w:type="dxa"/>
            <w:tcBorders>
              <w:top w:val="single" w:sz="4" w:space="0" w:color="auto"/>
              <w:left w:val="nil"/>
              <w:bottom w:val="single" w:sz="4" w:space="0" w:color="auto"/>
              <w:right w:val="single" w:sz="4" w:space="0" w:color="auto"/>
            </w:tcBorders>
            <w:shd w:val="clear" w:color="auto" w:fill="auto"/>
            <w:vAlign w:val="center"/>
            <w:hideMark/>
          </w:tcPr>
          <w:p w:rsidR="00B601DF" w:rsidRPr="00C459B8" w:rsidRDefault="00B601DF" w:rsidP="001F255E">
            <w:pPr>
              <w:spacing w:after="0" w:line="240" w:lineRule="auto"/>
              <w:rPr>
                <w:rFonts w:ascii="Times New Roman" w:eastAsia="Times New Roman" w:hAnsi="Times New Roman" w:cs="Times New Roman"/>
                <w:b/>
                <w:bCs/>
                <w:sz w:val="24"/>
                <w:szCs w:val="24"/>
                <w:lang w:val="ro-MD" w:eastAsia="ru-RU"/>
              </w:rPr>
            </w:pPr>
            <w:r w:rsidRPr="00C459B8">
              <w:rPr>
                <w:rFonts w:ascii="Times New Roman" w:eastAsia="Times New Roman" w:hAnsi="Times New Roman" w:cs="Times New Roman"/>
                <w:b/>
                <w:bCs/>
                <w:lang w:val="ro-MD" w:eastAsia="ru-RU"/>
              </w:rPr>
              <w:t xml:space="preserve"> Instituția bugetară</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B601DF" w:rsidRPr="00C459B8" w:rsidRDefault="00B601DF" w:rsidP="001F255E">
            <w:pPr>
              <w:spacing w:after="0" w:line="240" w:lineRule="auto"/>
              <w:jc w:val="center"/>
              <w:rPr>
                <w:rFonts w:ascii="Times New Roman" w:eastAsia="Times New Roman" w:hAnsi="Times New Roman" w:cs="Times New Roman"/>
                <w:b/>
                <w:bCs/>
                <w:sz w:val="24"/>
                <w:szCs w:val="24"/>
                <w:lang w:val="ro-MD" w:eastAsia="ru-RU"/>
              </w:rPr>
            </w:pPr>
            <w:r w:rsidRPr="00C459B8">
              <w:rPr>
                <w:rFonts w:ascii="Times New Roman" w:eastAsia="Times New Roman" w:hAnsi="Times New Roman" w:cs="Times New Roman"/>
                <w:b/>
                <w:bCs/>
                <w:lang w:val="ro-MD" w:eastAsia="ru-RU"/>
              </w:rPr>
              <w:t>Denumirea lucrărilor pe obiecte</w:t>
            </w:r>
          </w:p>
        </w:tc>
        <w:tc>
          <w:tcPr>
            <w:tcW w:w="2830" w:type="dxa"/>
            <w:tcBorders>
              <w:top w:val="single" w:sz="4" w:space="0" w:color="auto"/>
              <w:left w:val="nil"/>
              <w:bottom w:val="single" w:sz="4" w:space="0" w:color="auto"/>
              <w:right w:val="single" w:sz="4" w:space="0" w:color="auto"/>
            </w:tcBorders>
            <w:shd w:val="clear" w:color="auto" w:fill="auto"/>
            <w:vAlign w:val="center"/>
            <w:hideMark/>
          </w:tcPr>
          <w:p w:rsidR="00B601DF" w:rsidRPr="00C459B8" w:rsidRDefault="00B601DF" w:rsidP="001F255E">
            <w:pPr>
              <w:spacing w:after="0" w:line="240" w:lineRule="auto"/>
              <w:jc w:val="center"/>
              <w:rPr>
                <w:rFonts w:ascii="Times New Roman" w:eastAsia="Times New Roman" w:hAnsi="Times New Roman" w:cs="Times New Roman"/>
                <w:b/>
                <w:bCs/>
                <w:lang w:val="ro-MD" w:eastAsia="ru-RU"/>
              </w:rPr>
            </w:pPr>
            <w:r w:rsidRPr="00C459B8">
              <w:rPr>
                <w:rFonts w:ascii="Times New Roman" w:eastAsia="Times New Roman" w:hAnsi="Times New Roman" w:cs="Times New Roman"/>
                <w:b/>
                <w:bCs/>
                <w:lang w:val="ro-MD" w:eastAsia="ru-RU"/>
              </w:rPr>
              <w:t>Cheltuieli pentru reparații/ investiții capitale, alt.,</w:t>
            </w:r>
          </w:p>
          <w:p w:rsidR="00B601DF" w:rsidRPr="00C459B8" w:rsidRDefault="00B601DF" w:rsidP="001F255E">
            <w:pPr>
              <w:spacing w:after="0" w:line="240" w:lineRule="auto"/>
              <w:jc w:val="center"/>
              <w:rPr>
                <w:rFonts w:ascii="Times New Roman" w:eastAsia="Times New Roman" w:hAnsi="Times New Roman" w:cs="Times New Roman"/>
                <w:b/>
                <w:bCs/>
                <w:sz w:val="24"/>
                <w:szCs w:val="24"/>
                <w:lang w:val="ro-MD" w:eastAsia="ru-RU"/>
              </w:rPr>
            </w:pPr>
            <w:r w:rsidRPr="00C459B8">
              <w:rPr>
                <w:rFonts w:ascii="Times New Roman" w:eastAsia="Times New Roman" w:hAnsi="Times New Roman" w:cs="Times New Roman"/>
                <w:b/>
                <w:bCs/>
                <w:lang w:val="ro-MD" w:eastAsia="ru-RU"/>
              </w:rPr>
              <w:t xml:space="preserve"> mii lei</w:t>
            </w:r>
          </w:p>
        </w:tc>
      </w:tr>
      <w:tr w:rsidR="00B601DF" w:rsidRPr="00C459B8" w:rsidTr="00E06CC5">
        <w:trPr>
          <w:trHeight w:val="31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01DF" w:rsidRPr="00C459B8" w:rsidRDefault="00B601DF" w:rsidP="001F255E">
            <w:pPr>
              <w:spacing w:after="0" w:line="240" w:lineRule="auto"/>
              <w:jc w:val="center"/>
              <w:rPr>
                <w:rFonts w:ascii="Times New Roman" w:eastAsia="Times New Roman" w:hAnsi="Times New Roman" w:cs="Times New Roman"/>
                <w:b/>
                <w:sz w:val="16"/>
                <w:szCs w:val="16"/>
                <w:lang w:val="ro-MD" w:eastAsia="ru-RU"/>
              </w:rPr>
            </w:pPr>
            <w:r w:rsidRPr="00C459B8">
              <w:rPr>
                <w:rFonts w:ascii="Times New Roman" w:eastAsia="Times New Roman" w:hAnsi="Times New Roman" w:cs="Times New Roman"/>
                <w:b/>
                <w:sz w:val="16"/>
                <w:szCs w:val="16"/>
                <w:lang w:val="ro-MD" w:eastAsia="ru-RU"/>
              </w:rPr>
              <w:t>1</w:t>
            </w:r>
          </w:p>
        </w:tc>
        <w:tc>
          <w:tcPr>
            <w:tcW w:w="3152" w:type="dxa"/>
            <w:tcBorders>
              <w:top w:val="single" w:sz="4" w:space="0" w:color="auto"/>
              <w:left w:val="nil"/>
              <w:bottom w:val="single" w:sz="4" w:space="0" w:color="auto"/>
              <w:right w:val="single" w:sz="4" w:space="0" w:color="auto"/>
            </w:tcBorders>
            <w:shd w:val="clear" w:color="auto" w:fill="auto"/>
            <w:vAlign w:val="center"/>
          </w:tcPr>
          <w:p w:rsidR="00B601DF" w:rsidRPr="00C459B8" w:rsidRDefault="00B601DF" w:rsidP="001F255E">
            <w:pPr>
              <w:spacing w:after="0" w:line="240" w:lineRule="auto"/>
              <w:jc w:val="center"/>
              <w:rPr>
                <w:rFonts w:ascii="Times New Roman" w:eastAsia="Times New Roman" w:hAnsi="Times New Roman" w:cs="Times New Roman"/>
                <w:b/>
                <w:bCs/>
                <w:sz w:val="16"/>
                <w:szCs w:val="16"/>
                <w:lang w:val="ro-MD" w:eastAsia="ru-RU"/>
              </w:rPr>
            </w:pPr>
            <w:r w:rsidRPr="00C459B8">
              <w:rPr>
                <w:rFonts w:ascii="Times New Roman" w:eastAsia="Times New Roman" w:hAnsi="Times New Roman" w:cs="Times New Roman"/>
                <w:b/>
                <w:bCs/>
                <w:sz w:val="16"/>
                <w:szCs w:val="16"/>
                <w:lang w:val="ro-MD" w:eastAsia="ru-RU"/>
              </w:rPr>
              <w:t>2</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B601DF" w:rsidRPr="00C459B8" w:rsidRDefault="00B601DF" w:rsidP="001F255E">
            <w:pPr>
              <w:spacing w:after="0" w:line="240" w:lineRule="auto"/>
              <w:jc w:val="center"/>
              <w:rPr>
                <w:rFonts w:ascii="Times New Roman" w:eastAsia="Times New Roman" w:hAnsi="Times New Roman" w:cs="Times New Roman"/>
                <w:b/>
                <w:bCs/>
                <w:sz w:val="16"/>
                <w:szCs w:val="16"/>
                <w:lang w:val="ro-MD" w:eastAsia="ru-RU"/>
              </w:rPr>
            </w:pPr>
            <w:r w:rsidRPr="00C459B8">
              <w:rPr>
                <w:rFonts w:ascii="Times New Roman" w:eastAsia="Times New Roman" w:hAnsi="Times New Roman" w:cs="Times New Roman"/>
                <w:b/>
                <w:bCs/>
                <w:sz w:val="16"/>
                <w:szCs w:val="16"/>
                <w:lang w:val="ro-MD" w:eastAsia="ru-RU"/>
              </w:rPr>
              <w:t>3</w:t>
            </w:r>
          </w:p>
        </w:tc>
        <w:tc>
          <w:tcPr>
            <w:tcW w:w="2830" w:type="dxa"/>
            <w:tcBorders>
              <w:top w:val="single" w:sz="4" w:space="0" w:color="auto"/>
              <w:left w:val="nil"/>
              <w:bottom w:val="single" w:sz="4" w:space="0" w:color="auto"/>
              <w:right w:val="single" w:sz="4" w:space="0" w:color="auto"/>
            </w:tcBorders>
            <w:shd w:val="clear" w:color="auto" w:fill="auto"/>
            <w:vAlign w:val="center"/>
          </w:tcPr>
          <w:p w:rsidR="00B601DF" w:rsidRPr="00C459B8" w:rsidRDefault="00B601DF" w:rsidP="001F255E">
            <w:pPr>
              <w:spacing w:after="0" w:line="240" w:lineRule="auto"/>
              <w:jc w:val="center"/>
              <w:rPr>
                <w:rFonts w:ascii="Times New Roman" w:eastAsia="Times New Roman" w:hAnsi="Times New Roman" w:cs="Times New Roman"/>
                <w:b/>
                <w:bCs/>
                <w:sz w:val="16"/>
                <w:szCs w:val="16"/>
                <w:lang w:val="ro-MD" w:eastAsia="ru-RU"/>
              </w:rPr>
            </w:pPr>
            <w:r w:rsidRPr="00C459B8">
              <w:rPr>
                <w:rFonts w:ascii="Times New Roman" w:eastAsia="Times New Roman" w:hAnsi="Times New Roman" w:cs="Times New Roman"/>
                <w:b/>
                <w:bCs/>
                <w:sz w:val="16"/>
                <w:szCs w:val="16"/>
                <w:lang w:val="ro-MD" w:eastAsia="ru-RU"/>
              </w:rPr>
              <w:t>4</w:t>
            </w:r>
          </w:p>
        </w:tc>
      </w:tr>
      <w:tr w:rsidR="00E06CC5" w:rsidRPr="00C459B8" w:rsidTr="0061064E">
        <w:trPr>
          <w:trHeight w:val="31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6CC5" w:rsidRPr="00C459B8" w:rsidRDefault="00E06CC5" w:rsidP="00E06CC5">
            <w:pPr>
              <w:spacing w:after="0" w:line="240" w:lineRule="auto"/>
              <w:jc w:val="center"/>
              <w:rPr>
                <w:rFonts w:ascii="Times New Roman" w:eastAsia="Times New Roman" w:hAnsi="Times New Roman" w:cs="Times New Roman"/>
                <w:b/>
                <w:sz w:val="16"/>
                <w:szCs w:val="16"/>
                <w:lang w:val="ro-MD" w:eastAsia="ru-RU"/>
              </w:rPr>
            </w:pPr>
            <w:r>
              <w:rPr>
                <w:rFonts w:ascii="Times New Roman" w:eastAsia="Times New Roman" w:hAnsi="Times New Roman" w:cs="Times New Roman"/>
                <w:b/>
                <w:sz w:val="16"/>
                <w:szCs w:val="16"/>
                <w:lang w:val="ro-MD" w:eastAsia="ru-RU"/>
              </w:rPr>
              <w:t>1</w:t>
            </w:r>
          </w:p>
        </w:tc>
        <w:tc>
          <w:tcPr>
            <w:tcW w:w="3152" w:type="dxa"/>
            <w:tcBorders>
              <w:top w:val="single" w:sz="4" w:space="0" w:color="auto"/>
              <w:left w:val="nil"/>
              <w:bottom w:val="single" w:sz="4" w:space="0" w:color="auto"/>
              <w:right w:val="single" w:sz="4" w:space="0" w:color="auto"/>
            </w:tcBorders>
            <w:shd w:val="clear" w:color="auto" w:fill="auto"/>
            <w:vAlign w:val="center"/>
          </w:tcPr>
          <w:p w:rsidR="00E06CC5" w:rsidRPr="00E06CC5" w:rsidRDefault="00E06CC5" w:rsidP="0037281D">
            <w:pPr>
              <w:spacing w:after="0" w:line="240" w:lineRule="auto"/>
              <w:rPr>
                <w:rFonts w:ascii="Times New Roman" w:eastAsia="Times New Roman" w:hAnsi="Times New Roman" w:cs="Times New Roman"/>
                <w:bCs/>
                <w:lang w:val="ro-MD" w:eastAsia="ru-RU"/>
              </w:rPr>
            </w:pPr>
            <w:r w:rsidRPr="00E06CC5">
              <w:rPr>
                <w:rFonts w:ascii="Times New Roman" w:eastAsia="Times New Roman" w:hAnsi="Times New Roman" w:cs="Times New Roman"/>
                <w:bCs/>
                <w:lang w:val="ro-MD" w:eastAsia="ru-RU"/>
              </w:rPr>
              <w:t xml:space="preserve">LT </w:t>
            </w:r>
            <w:r w:rsidRPr="00E06CC5">
              <w:rPr>
                <w:rFonts w:ascii="Times New Roman" w:eastAsia="Times New Roman" w:hAnsi="Times New Roman" w:cs="Times New Roman"/>
                <w:lang w:val="ro-MD" w:eastAsia="ru-RU"/>
              </w:rPr>
              <w:t>„</w:t>
            </w:r>
            <w:r w:rsidRPr="00E06CC5">
              <w:rPr>
                <w:rFonts w:ascii="Times New Roman" w:eastAsia="Times New Roman" w:hAnsi="Times New Roman" w:cs="Times New Roman"/>
                <w:bCs/>
                <w:lang w:val="ro-MD" w:eastAsia="ru-RU"/>
              </w:rPr>
              <w:t>Dm</w:t>
            </w:r>
            <w:r w:rsidR="0037281D">
              <w:rPr>
                <w:rFonts w:ascii="Times New Roman" w:eastAsia="Times New Roman" w:hAnsi="Times New Roman" w:cs="Times New Roman"/>
                <w:bCs/>
                <w:lang w:val="ro-MD" w:eastAsia="ru-RU"/>
              </w:rPr>
              <w:t xml:space="preserve">itrii </w:t>
            </w:r>
            <w:r w:rsidRPr="00E06CC5">
              <w:rPr>
                <w:rFonts w:ascii="Times New Roman" w:eastAsia="Times New Roman" w:hAnsi="Times New Roman" w:cs="Times New Roman"/>
                <w:bCs/>
                <w:lang w:val="ro-MD" w:eastAsia="ru-RU"/>
              </w:rPr>
              <w:t>Cantemir</w:t>
            </w:r>
            <w:r w:rsidRPr="00E06CC5">
              <w:rPr>
                <w:rFonts w:ascii="Times New Roman" w:eastAsia="Times New Roman" w:hAnsi="Times New Roman" w:cs="Times New Roman"/>
                <w:lang w:val="en-US" w:eastAsia="ro-RO"/>
              </w:rPr>
              <w:t xml:space="preserve">” </w:t>
            </w:r>
            <w:r w:rsidRPr="00E06CC5">
              <w:rPr>
                <w:rFonts w:ascii="Times New Roman" w:eastAsia="Times New Roman" w:hAnsi="Times New Roman" w:cs="Times New Roman"/>
                <w:bCs/>
                <w:lang w:val="ro-MD" w:eastAsia="ru-RU"/>
              </w:rPr>
              <w:t>Crasnoarmeiscoe</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E06CC5" w:rsidRPr="00013083" w:rsidRDefault="00E06CC5" w:rsidP="00E06CC5">
            <w:pPr>
              <w:spacing w:after="0" w:line="240" w:lineRule="auto"/>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Procurarea combustibilului (cărbune, lemne)</w:t>
            </w:r>
          </w:p>
        </w:tc>
        <w:tc>
          <w:tcPr>
            <w:tcW w:w="2830" w:type="dxa"/>
            <w:tcBorders>
              <w:top w:val="single" w:sz="4" w:space="0" w:color="auto"/>
              <w:left w:val="nil"/>
              <w:bottom w:val="single" w:sz="4" w:space="0" w:color="auto"/>
              <w:right w:val="single" w:sz="4" w:space="0" w:color="auto"/>
            </w:tcBorders>
            <w:shd w:val="clear" w:color="auto" w:fill="auto"/>
            <w:vAlign w:val="center"/>
          </w:tcPr>
          <w:p w:rsidR="00E06CC5" w:rsidRDefault="00E06CC5" w:rsidP="00E06CC5">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180,0</w:t>
            </w:r>
          </w:p>
        </w:tc>
      </w:tr>
      <w:tr w:rsidR="009819DE" w:rsidRPr="00C459B8" w:rsidTr="000D6007">
        <w:trPr>
          <w:trHeight w:val="31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9DE" w:rsidRPr="00C459B8" w:rsidRDefault="009819DE" w:rsidP="009819DE">
            <w:pPr>
              <w:spacing w:after="0" w:line="240" w:lineRule="auto"/>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2</w:t>
            </w:r>
          </w:p>
        </w:tc>
        <w:tc>
          <w:tcPr>
            <w:tcW w:w="3152" w:type="dxa"/>
            <w:tcBorders>
              <w:top w:val="nil"/>
              <w:left w:val="nil"/>
              <w:bottom w:val="single" w:sz="4" w:space="0" w:color="auto"/>
              <w:right w:val="single" w:sz="4" w:space="0" w:color="auto"/>
            </w:tcBorders>
            <w:shd w:val="clear" w:color="auto" w:fill="auto"/>
            <w:vAlign w:val="bottom"/>
          </w:tcPr>
          <w:p w:rsidR="009819DE" w:rsidRPr="00234A3C" w:rsidRDefault="009819DE" w:rsidP="0037281D">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LT „M</w:t>
            </w:r>
            <w:r w:rsidR="0037281D">
              <w:rPr>
                <w:rFonts w:ascii="Times New Roman" w:eastAsia="Times New Roman" w:hAnsi="Times New Roman" w:cs="Times New Roman"/>
                <w:lang w:val="ro-RO" w:eastAsia="ro-RO"/>
              </w:rPr>
              <w:t>ihail</w:t>
            </w:r>
            <w:r w:rsidRPr="00234A3C">
              <w:rPr>
                <w:rFonts w:ascii="Times New Roman" w:eastAsia="Times New Roman" w:hAnsi="Times New Roman" w:cs="Times New Roman"/>
                <w:lang w:val="ro-RO" w:eastAsia="ro-RO"/>
              </w:rPr>
              <w:t xml:space="preserve"> Lomonosov” </w:t>
            </w:r>
            <w:r>
              <w:rPr>
                <w:rFonts w:ascii="Times New Roman" w:eastAsia="Times New Roman" w:hAnsi="Times New Roman" w:cs="Times New Roman"/>
                <w:lang w:val="ro-RO" w:eastAsia="ro-RO"/>
              </w:rPr>
              <w:t>mun.Hîncești</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9819DE" w:rsidRDefault="009819DE" w:rsidP="009819DE">
            <w:pPr>
              <w:spacing w:after="0" w:line="240" w:lineRule="auto"/>
              <w:rPr>
                <w:rFonts w:ascii="Times New Roman" w:eastAsia="Times New Roman" w:hAnsi="Times New Roman" w:cs="Times New Roman"/>
                <w:lang w:val="ro-MD" w:eastAsia="ru-RU"/>
              </w:rPr>
            </w:pPr>
            <w:r w:rsidRPr="009819DE">
              <w:rPr>
                <w:rFonts w:ascii="Times New Roman" w:eastAsia="Times New Roman" w:hAnsi="Times New Roman" w:cs="Times New Roman"/>
                <w:lang w:val="ro-MD" w:eastAsia="ru-RU"/>
              </w:rPr>
              <w:t>Acoperirea cheltuielilor la resursele termoenergetice (gaze)</w:t>
            </w:r>
          </w:p>
        </w:tc>
        <w:tc>
          <w:tcPr>
            <w:tcW w:w="2830" w:type="dxa"/>
            <w:tcBorders>
              <w:top w:val="single" w:sz="4" w:space="0" w:color="auto"/>
              <w:left w:val="nil"/>
              <w:bottom w:val="single" w:sz="4" w:space="0" w:color="auto"/>
              <w:right w:val="single" w:sz="4" w:space="0" w:color="auto"/>
            </w:tcBorders>
            <w:shd w:val="clear" w:color="auto" w:fill="auto"/>
            <w:vAlign w:val="center"/>
          </w:tcPr>
          <w:p w:rsidR="009819DE" w:rsidRDefault="009819DE" w:rsidP="009819DE">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120,0</w:t>
            </w:r>
          </w:p>
        </w:tc>
      </w:tr>
      <w:tr w:rsidR="009819DE" w:rsidRPr="00C459B8" w:rsidTr="000D6007">
        <w:trPr>
          <w:trHeight w:val="31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9DE" w:rsidRPr="00C459B8" w:rsidRDefault="009819DE" w:rsidP="009819DE">
            <w:pPr>
              <w:spacing w:after="0" w:line="240" w:lineRule="auto"/>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3</w:t>
            </w:r>
          </w:p>
        </w:tc>
        <w:tc>
          <w:tcPr>
            <w:tcW w:w="3152" w:type="dxa"/>
            <w:tcBorders>
              <w:top w:val="nil"/>
              <w:left w:val="nil"/>
              <w:bottom w:val="single" w:sz="4" w:space="0" w:color="auto"/>
              <w:right w:val="single" w:sz="4" w:space="0" w:color="auto"/>
            </w:tcBorders>
            <w:shd w:val="clear" w:color="auto" w:fill="auto"/>
            <w:vAlign w:val="bottom"/>
          </w:tcPr>
          <w:p w:rsidR="009819DE" w:rsidRPr="00234A3C" w:rsidRDefault="009819DE" w:rsidP="0037281D">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Gimnaziul</w:t>
            </w:r>
            <w:r>
              <w:rPr>
                <w:rFonts w:ascii="Times New Roman" w:eastAsia="Times New Roman" w:hAnsi="Times New Roman" w:cs="Times New Roman"/>
                <w:lang w:val="ro-RO" w:eastAsia="ro-RO"/>
              </w:rPr>
              <w:t xml:space="preserve"> </w:t>
            </w:r>
            <w:r w:rsidRPr="00234A3C">
              <w:rPr>
                <w:rFonts w:ascii="Times New Roman" w:eastAsia="Times New Roman" w:hAnsi="Times New Roman" w:cs="Times New Roman"/>
                <w:lang w:val="ro-RO" w:eastAsia="ro-RO"/>
              </w:rPr>
              <w:t>„M</w:t>
            </w:r>
            <w:r w:rsidR="0037281D">
              <w:rPr>
                <w:rFonts w:ascii="Times New Roman" w:eastAsia="Times New Roman" w:hAnsi="Times New Roman" w:cs="Times New Roman"/>
                <w:lang w:val="ro-RO" w:eastAsia="ro-RO"/>
              </w:rPr>
              <w:t>ihai</w:t>
            </w:r>
            <w:r w:rsidRPr="00234A3C">
              <w:rPr>
                <w:rFonts w:ascii="Times New Roman" w:eastAsia="Times New Roman" w:hAnsi="Times New Roman" w:cs="Times New Roman"/>
                <w:lang w:val="ro-RO" w:eastAsia="ro-RO"/>
              </w:rPr>
              <w:t xml:space="preserve"> Viteazul” </w:t>
            </w:r>
            <w:r>
              <w:rPr>
                <w:rFonts w:ascii="Times New Roman" w:eastAsia="Times New Roman" w:hAnsi="Times New Roman" w:cs="Times New Roman"/>
                <w:lang w:val="ro-RO" w:eastAsia="ro-RO"/>
              </w:rPr>
              <w:t>mun.Hîncești</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9819DE" w:rsidRPr="009819DE" w:rsidRDefault="009819DE" w:rsidP="009819DE">
            <w:pPr>
              <w:spacing w:after="0" w:line="240" w:lineRule="auto"/>
              <w:rPr>
                <w:rFonts w:ascii="Times New Roman" w:eastAsia="Times New Roman" w:hAnsi="Times New Roman" w:cs="Times New Roman"/>
                <w:lang w:val="ro-MD" w:eastAsia="ru-RU"/>
              </w:rPr>
            </w:pPr>
            <w:r w:rsidRPr="009819DE">
              <w:rPr>
                <w:rFonts w:ascii="Times New Roman" w:eastAsia="Times New Roman" w:hAnsi="Times New Roman" w:cs="Times New Roman"/>
                <w:lang w:val="ro-MD" w:eastAsia="ru-RU"/>
              </w:rPr>
              <w:t>Acoperirea cheltuielilor la resursele termoenergetice (gaze)</w:t>
            </w:r>
          </w:p>
        </w:tc>
        <w:tc>
          <w:tcPr>
            <w:tcW w:w="2830" w:type="dxa"/>
            <w:tcBorders>
              <w:top w:val="single" w:sz="4" w:space="0" w:color="auto"/>
              <w:left w:val="nil"/>
              <w:bottom w:val="single" w:sz="4" w:space="0" w:color="auto"/>
              <w:right w:val="single" w:sz="4" w:space="0" w:color="auto"/>
            </w:tcBorders>
            <w:shd w:val="clear" w:color="auto" w:fill="auto"/>
            <w:vAlign w:val="center"/>
          </w:tcPr>
          <w:p w:rsidR="009819DE" w:rsidRDefault="009819DE" w:rsidP="009819DE">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250,0</w:t>
            </w:r>
          </w:p>
        </w:tc>
      </w:tr>
      <w:tr w:rsidR="009819DE" w:rsidRPr="00CD6B08" w:rsidTr="00E06CC5">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9DE" w:rsidRPr="00C459B8" w:rsidRDefault="009819DE" w:rsidP="009819DE">
            <w:pPr>
              <w:spacing w:after="0" w:line="240" w:lineRule="auto"/>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4</w:t>
            </w:r>
          </w:p>
        </w:tc>
        <w:tc>
          <w:tcPr>
            <w:tcW w:w="3152" w:type="dxa"/>
            <w:tcBorders>
              <w:top w:val="single" w:sz="4" w:space="0" w:color="auto"/>
              <w:left w:val="nil"/>
              <w:bottom w:val="single" w:sz="4" w:space="0" w:color="auto"/>
              <w:right w:val="single" w:sz="4" w:space="0" w:color="auto"/>
            </w:tcBorders>
            <w:shd w:val="clear" w:color="auto" w:fill="auto"/>
            <w:vAlign w:val="center"/>
          </w:tcPr>
          <w:p w:rsidR="009819DE" w:rsidRPr="00C459B8" w:rsidRDefault="009819DE" w:rsidP="0037281D">
            <w:pPr>
              <w:spacing w:after="0" w:line="240" w:lineRule="auto"/>
              <w:rPr>
                <w:rFonts w:ascii="Times New Roman" w:eastAsia="Times New Roman" w:hAnsi="Times New Roman" w:cs="Times New Roman"/>
                <w:bCs/>
                <w:lang w:val="ro-MD" w:eastAsia="ru-RU"/>
              </w:rPr>
            </w:pPr>
            <w:r w:rsidRPr="00013083">
              <w:rPr>
                <w:rFonts w:ascii="Times New Roman" w:eastAsia="Times New Roman" w:hAnsi="Times New Roman" w:cs="Times New Roman"/>
                <w:lang w:val="ro-RO" w:eastAsia="ro-RO"/>
              </w:rPr>
              <w:t>Gimnaziul  „</w:t>
            </w:r>
            <w:r w:rsidRPr="00BF6581">
              <w:rPr>
                <w:rFonts w:ascii="Times New Roman" w:eastAsia="Times New Roman" w:hAnsi="Times New Roman" w:cs="Times New Roman"/>
                <w:lang w:val="pt-BR" w:eastAsia="ro-RO"/>
              </w:rPr>
              <w:t>A</w:t>
            </w:r>
            <w:r w:rsidR="0037281D" w:rsidRPr="00BF6581">
              <w:rPr>
                <w:rFonts w:ascii="Times New Roman" w:eastAsia="Times New Roman" w:hAnsi="Times New Roman" w:cs="Times New Roman"/>
                <w:lang w:val="pt-BR" w:eastAsia="ro-RO"/>
              </w:rPr>
              <w:t xml:space="preserve">lexei </w:t>
            </w:r>
            <w:r w:rsidRPr="00BF6581">
              <w:rPr>
                <w:rFonts w:ascii="Times New Roman" w:eastAsia="Times New Roman" w:hAnsi="Times New Roman" w:cs="Times New Roman"/>
                <w:lang w:val="pt-BR" w:eastAsia="ro-RO"/>
              </w:rPr>
              <w:t>Guștiuc” s.Caracui</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9819DE" w:rsidRDefault="009819DE" w:rsidP="00DF74EF">
            <w:pPr>
              <w:spacing w:after="0" w:line="240" w:lineRule="auto"/>
              <w:rPr>
                <w:rFonts w:ascii="Times New Roman" w:eastAsia="Times New Roman" w:hAnsi="Times New Roman" w:cs="Times New Roman"/>
                <w:bCs/>
                <w:lang w:val="ro-MD" w:eastAsia="ru-RU"/>
              </w:rPr>
            </w:pPr>
            <w:r w:rsidRPr="00013083">
              <w:rPr>
                <w:rFonts w:ascii="Times New Roman" w:eastAsia="Times New Roman" w:hAnsi="Times New Roman" w:cs="Times New Roman"/>
                <w:bCs/>
                <w:lang w:val="ro-MD" w:eastAsia="ru-RU"/>
              </w:rPr>
              <w:t>Lichidarea neconformităților  la sistemul antiincendiar</w:t>
            </w:r>
          </w:p>
        </w:tc>
        <w:tc>
          <w:tcPr>
            <w:tcW w:w="2830" w:type="dxa"/>
            <w:tcBorders>
              <w:top w:val="single" w:sz="4" w:space="0" w:color="auto"/>
              <w:left w:val="nil"/>
              <w:bottom w:val="single" w:sz="4" w:space="0" w:color="auto"/>
              <w:right w:val="single" w:sz="4" w:space="0" w:color="auto"/>
            </w:tcBorders>
            <w:shd w:val="clear" w:color="auto" w:fill="auto"/>
            <w:vAlign w:val="center"/>
          </w:tcPr>
          <w:p w:rsidR="009819DE" w:rsidRDefault="009819DE" w:rsidP="009819DE">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200,0</w:t>
            </w:r>
          </w:p>
        </w:tc>
      </w:tr>
      <w:tr w:rsidR="009819DE" w:rsidRPr="00CD6B08" w:rsidTr="00E06CC5">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9DE" w:rsidRPr="00C459B8" w:rsidRDefault="009819DE" w:rsidP="009819DE">
            <w:pPr>
              <w:spacing w:after="0" w:line="240" w:lineRule="auto"/>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5</w:t>
            </w:r>
          </w:p>
        </w:tc>
        <w:tc>
          <w:tcPr>
            <w:tcW w:w="3152" w:type="dxa"/>
            <w:tcBorders>
              <w:top w:val="single" w:sz="4" w:space="0" w:color="auto"/>
              <w:left w:val="nil"/>
              <w:bottom w:val="single" w:sz="4" w:space="0" w:color="auto"/>
              <w:right w:val="single" w:sz="4" w:space="0" w:color="auto"/>
            </w:tcBorders>
            <w:shd w:val="clear" w:color="auto" w:fill="auto"/>
          </w:tcPr>
          <w:p w:rsidR="009819DE" w:rsidRDefault="009819DE" w:rsidP="009819DE">
            <w:pPr>
              <w:spacing w:after="0" w:line="240" w:lineRule="auto"/>
              <w:rPr>
                <w:rFonts w:ascii="Times New Roman" w:eastAsia="Times New Roman" w:hAnsi="Times New Roman" w:cs="Times New Roman"/>
                <w:lang w:val="ro-MD" w:eastAsia="ru-RU"/>
              </w:rPr>
            </w:pPr>
          </w:p>
          <w:p w:rsidR="009819DE" w:rsidRPr="00C459B8" w:rsidRDefault="009819DE" w:rsidP="009819DE">
            <w:pPr>
              <w:spacing w:after="0" w:line="240" w:lineRule="auto"/>
              <w:rPr>
                <w:rFonts w:ascii="Times New Roman" w:eastAsia="Times New Roman" w:hAnsi="Times New Roman" w:cs="Times New Roman"/>
                <w:lang w:val="ro-MD" w:eastAsia="ru-RU"/>
              </w:rPr>
            </w:pPr>
            <w:r w:rsidRPr="00013083">
              <w:rPr>
                <w:rFonts w:ascii="Times New Roman" w:eastAsia="Times New Roman" w:hAnsi="Times New Roman" w:cs="Times New Roman"/>
                <w:lang w:val="ro-MD" w:eastAsia="ru-RU"/>
              </w:rPr>
              <w:t>Gimnaziul Oneşti</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9819DE" w:rsidRPr="00C459B8" w:rsidRDefault="009819DE" w:rsidP="009819DE">
            <w:pPr>
              <w:spacing w:after="0" w:line="240" w:lineRule="auto"/>
              <w:ind w:left="-79"/>
              <w:rPr>
                <w:rFonts w:ascii="Times New Roman" w:eastAsia="Times New Roman" w:hAnsi="Times New Roman" w:cs="Times New Roman"/>
                <w:lang w:val="ro-MD" w:eastAsia="ru-RU"/>
              </w:rPr>
            </w:pPr>
            <w:r w:rsidRPr="00013083">
              <w:rPr>
                <w:rFonts w:ascii="Times New Roman" w:eastAsia="Times New Roman" w:hAnsi="Times New Roman" w:cs="Times New Roman"/>
                <w:lang w:val="ro-MD" w:eastAsia="ru-RU"/>
              </w:rPr>
              <w:t xml:space="preserve">Lucrări de schimbare a pardoselii din </w:t>
            </w:r>
            <w:r>
              <w:rPr>
                <w:rFonts w:ascii="Times New Roman" w:eastAsia="Times New Roman" w:hAnsi="Times New Roman" w:cs="Times New Roman"/>
                <w:lang w:val="ro-MD" w:eastAsia="ru-RU"/>
              </w:rPr>
              <w:t xml:space="preserve">Sala de Sporturi și sălile de clase primare </w:t>
            </w:r>
          </w:p>
        </w:tc>
        <w:tc>
          <w:tcPr>
            <w:tcW w:w="2830" w:type="dxa"/>
            <w:tcBorders>
              <w:top w:val="single" w:sz="4" w:space="0" w:color="auto"/>
              <w:left w:val="nil"/>
              <w:bottom w:val="single" w:sz="4" w:space="0" w:color="auto"/>
              <w:right w:val="single" w:sz="4" w:space="0" w:color="auto"/>
            </w:tcBorders>
            <w:shd w:val="clear" w:color="auto" w:fill="auto"/>
            <w:vAlign w:val="center"/>
          </w:tcPr>
          <w:p w:rsidR="009819DE" w:rsidRPr="00C459B8" w:rsidRDefault="009819DE" w:rsidP="009819DE">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400,0</w:t>
            </w:r>
          </w:p>
        </w:tc>
      </w:tr>
      <w:tr w:rsidR="009819DE" w:rsidRPr="00CD6B08" w:rsidTr="00E06CC5">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9DE" w:rsidRPr="00C459B8" w:rsidRDefault="009819DE" w:rsidP="009819DE">
            <w:pPr>
              <w:spacing w:after="0" w:line="240" w:lineRule="auto"/>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6</w:t>
            </w:r>
          </w:p>
        </w:tc>
        <w:tc>
          <w:tcPr>
            <w:tcW w:w="3152" w:type="dxa"/>
            <w:tcBorders>
              <w:top w:val="single" w:sz="4" w:space="0" w:color="auto"/>
              <w:left w:val="nil"/>
              <w:bottom w:val="single" w:sz="4" w:space="0" w:color="auto"/>
              <w:right w:val="single" w:sz="4" w:space="0" w:color="auto"/>
            </w:tcBorders>
            <w:shd w:val="clear" w:color="auto" w:fill="auto"/>
          </w:tcPr>
          <w:p w:rsidR="009819DE" w:rsidRPr="00C459B8" w:rsidRDefault="009819DE" w:rsidP="009819DE">
            <w:pPr>
              <w:spacing w:after="0" w:line="240" w:lineRule="auto"/>
              <w:rPr>
                <w:rFonts w:ascii="Times New Roman" w:eastAsia="Times New Roman" w:hAnsi="Times New Roman" w:cs="Times New Roman"/>
                <w:lang w:val="ro-MD" w:eastAsia="ru-RU"/>
              </w:rPr>
            </w:pPr>
            <w:r w:rsidRPr="00013083">
              <w:rPr>
                <w:rFonts w:ascii="Times New Roman" w:eastAsia="Times New Roman" w:hAnsi="Times New Roman" w:cs="Times New Roman"/>
                <w:lang w:val="ro-MD" w:eastAsia="ru-RU"/>
              </w:rPr>
              <w:t>Gimnaziul  Mireşti</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9819DE" w:rsidRDefault="009819DE" w:rsidP="009819DE">
            <w:pPr>
              <w:spacing w:after="0" w:line="240" w:lineRule="auto"/>
              <w:ind w:left="-79"/>
              <w:rPr>
                <w:rFonts w:ascii="Times New Roman" w:eastAsia="Times New Roman" w:hAnsi="Times New Roman" w:cs="Times New Roman"/>
                <w:lang w:val="ro-MD" w:eastAsia="ru-RU"/>
              </w:rPr>
            </w:pPr>
            <w:r w:rsidRPr="00013083">
              <w:rPr>
                <w:rFonts w:ascii="Times New Roman" w:eastAsia="Times New Roman" w:hAnsi="Times New Roman" w:cs="Times New Roman"/>
                <w:lang w:val="ro-MD" w:eastAsia="ru-RU"/>
              </w:rPr>
              <w:t>Lucrări de reparație a Sălii de Sporturi</w:t>
            </w:r>
          </w:p>
        </w:tc>
        <w:tc>
          <w:tcPr>
            <w:tcW w:w="2830" w:type="dxa"/>
            <w:tcBorders>
              <w:top w:val="single" w:sz="4" w:space="0" w:color="auto"/>
              <w:left w:val="nil"/>
              <w:bottom w:val="single" w:sz="4" w:space="0" w:color="auto"/>
              <w:right w:val="single" w:sz="4" w:space="0" w:color="auto"/>
            </w:tcBorders>
            <w:shd w:val="clear" w:color="auto" w:fill="auto"/>
            <w:vAlign w:val="center"/>
          </w:tcPr>
          <w:p w:rsidR="009819DE" w:rsidRDefault="009819DE" w:rsidP="009819DE">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300,0</w:t>
            </w:r>
          </w:p>
        </w:tc>
      </w:tr>
      <w:tr w:rsidR="009819DE" w:rsidRPr="00CD6B08" w:rsidTr="00E06CC5">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9DE" w:rsidRPr="0037281D" w:rsidRDefault="009819DE" w:rsidP="0037281D">
            <w:pPr>
              <w:spacing w:after="0" w:line="240" w:lineRule="auto"/>
              <w:ind w:left="360"/>
              <w:jc w:val="center"/>
              <w:rPr>
                <w:rFonts w:ascii="Times New Roman" w:eastAsia="Times New Roman" w:hAnsi="Times New Roman" w:cs="Times New Roman"/>
                <w:lang w:val="ro-MD" w:eastAsia="ru-RU"/>
              </w:rPr>
            </w:pPr>
          </w:p>
        </w:tc>
        <w:tc>
          <w:tcPr>
            <w:tcW w:w="3152" w:type="dxa"/>
            <w:tcBorders>
              <w:top w:val="single" w:sz="4" w:space="0" w:color="auto"/>
              <w:left w:val="nil"/>
              <w:bottom w:val="single" w:sz="4" w:space="0" w:color="auto"/>
              <w:right w:val="single" w:sz="4" w:space="0" w:color="auto"/>
            </w:tcBorders>
            <w:shd w:val="clear" w:color="auto" w:fill="auto"/>
          </w:tcPr>
          <w:p w:rsidR="009819DE" w:rsidRPr="00013083" w:rsidRDefault="009819DE" w:rsidP="009819DE">
            <w:pPr>
              <w:spacing w:after="0" w:line="240" w:lineRule="auto"/>
              <w:rPr>
                <w:rFonts w:ascii="Times New Roman" w:eastAsia="Times New Roman" w:hAnsi="Times New Roman" w:cs="Times New Roman"/>
                <w:lang w:val="ro-MD" w:eastAsia="ru-RU"/>
              </w:rPr>
            </w:pP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9819DE" w:rsidRPr="00013083" w:rsidRDefault="0037281D" w:rsidP="009819DE">
            <w:pPr>
              <w:spacing w:after="0" w:line="240" w:lineRule="auto"/>
              <w:ind w:left="-79"/>
              <w:rPr>
                <w:rFonts w:ascii="Times New Roman" w:eastAsia="Times New Roman" w:hAnsi="Times New Roman" w:cs="Times New Roman"/>
                <w:lang w:val="ro-MD" w:eastAsia="ru-RU"/>
              </w:rPr>
            </w:pPr>
            <w:r w:rsidRPr="0037281D">
              <w:rPr>
                <w:rFonts w:ascii="Times New Roman" w:eastAsia="Times New Roman" w:hAnsi="Times New Roman" w:cs="Times New Roman"/>
                <w:bCs/>
                <w:lang w:val="ro-MD" w:eastAsia="ru-RU"/>
              </w:rPr>
              <w:t>Reparația capitală a blocului sanitar</w:t>
            </w:r>
          </w:p>
        </w:tc>
        <w:tc>
          <w:tcPr>
            <w:tcW w:w="2830" w:type="dxa"/>
            <w:tcBorders>
              <w:top w:val="single" w:sz="4" w:space="0" w:color="auto"/>
              <w:left w:val="nil"/>
              <w:bottom w:val="single" w:sz="4" w:space="0" w:color="auto"/>
              <w:right w:val="single" w:sz="4" w:space="0" w:color="auto"/>
            </w:tcBorders>
            <w:shd w:val="clear" w:color="auto" w:fill="auto"/>
            <w:vAlign w:val="center"/>
          </w:tcPr>
          <w:p w:rsidR="009819DE" w:rsidRDefault="009819DE" w:rsidP="009819DE">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200,0</w:t>
            </w:r>
          </w:p>
        </w:tc>
      </w:tr>
      <w:tr w:rsidR="009819DE" w:rsidRPr="00CD6B08" w:rsidTr="00E06CC5">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9DE" w:rsidRPr="00C459B8" w:rsidRDefault="0037281D" w:rsidP="009819DE">
            <w:pPr>
              <w:spacing w:after="0" w:line="240" w:lineRule="auto"/>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7</w:t>
            </w:r>
          </w:p>
        </w:tc>
        <w:tc>
          <w:tcPr>
            <w:tcW w:w="3152" w:type="dxa"/>
            <w:tcBorders>
              <w:top w:val="single" w:sz="4" w:space="0" w:color="auto"/>
              <w:left w:val="nil"/>
              <w:bottom w:val="single" w:sz="4" w:space="0" w:color="auto"/>
              <w:right w:val="single" w:sz="4" w:space="0" w:color="auto"/>
            </w:tcBorders>
            <w:shd w:val="clear" w:color="auto" w:fill="auto"/>
          </w:tcPr>
          <w:p w:rsidR="009819DE" w:rsidRDefault="009819DE" w:rsidP="009819DE">
            <w:pPr>
              <w:spacing w:after="0" w:line="240" w:lineRule="auto"/>
              <w:rPr>
                <w:rFonts w:ascii="Times New Roman" w:eastAsia="Times New Roman" w:hAnsi="Times New Roman" w:cs="Times New Roman"/>
                <w:lang w:val="ro-MD" w:eastAsia="ru-RU"/>
              </w:rPr>
            </w:pPr>
          </w:p>
          <w:p w:rsidR="009819DE" w:rsidRDefault="009819DE" w:rsidP="009819DE">
            <w:pPr>
              <w:spacing w:after="0" w:line="240" w:lineRule="auto"/>
              <w:rPr>
                <w:rFonts w:ascii="Times New Roman" w:eastAsia="Times New Roman" w:hAnsi="Times New Roman" w:cs="Times New Roman"/>
                <w:lang w:val="ro-MD" w:eastAsia="ru-RU"/>
              </w:rPr>
            </w:pPr>
          </w:p>
          <w:p w:rsidR="009819DE" w:rsidRPr="00013083" w:rsidRDefault="009819DE" w:rsidP="009819DE">
            <w:pPr>
              <w:spacing w:after="0" w:line="240" w:lineRule="auto"/>
              <w:rPr>
                <w:rFonts w:ascii="Times New Roman" w:eastAsia="Times New Roman" w:hAnsi="Times New Roman" w:cs="Times New Roman"/>
                <w:lang w:val="ro-MD" w:eastAsia="ru-RU"/>
              </w:rPr>
            </w:pPr>
            <w:r w:rsidRPr="00013083">
              <w:rPr>
                <w:rFonts w:ascii="Times New Roman" w:eastAsia="Times New Roman" w:hAnsi="Times New Roman" w:cs="Times New Roman"/>
                <w:lang w:val="ro-MD" w:eastAsia="ru-RU"/>
              </w:rPr>
              <w:t>Gimnaziul „S.Anisei”</w:t>
            </w:r>
            <w:r>
              <w:rPr>
                <w:rFonts w:ascii="Times New Roman" w:eastAsia="Times New Roman" w:hAnsi="Times New Roman" w:cs="Times New Roman"/>
                <w:lang w:val="ro-MD" w:eastAsia="ru-RU"/>
              </w:rPr>
              <w:t xml:space="preserve"> </w:t>
            </w:r>
            <w:r w:rsidR="00DF74EF">
              <w:rPr>
                <w:rFonts w:ascii="Times New Roman" w:eastAsia="Times New Roman" w:hAnsi="Times New Roman" w:cs="Times New Roman"/>
                <w:lang w:val="ro-MD" w:eastAsia="ru-RU"/>
              </w:rPr>
              <w:t>s</w:t>
            </w:r>
            <w:r>
              <w:rPr>
                <w:rFonts w:ascii="Times New Roman" w:eastAsia="Times New Roman" w:hAnsi="Times New Roman" w:cs="Times New Roman"/>
                <w:lang w:val="ro-MD" w:eastAsia="ru-RU"/>
              </w:rPr>
              <w:t>.Negrea</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9819DE" w:rsidRPr="00694F64" w:rsidRDefault="009819DE" w:rsidP="009819DE">
            <w:pPr>
              <w:spacing w:after="0" w:line="240" w:lineRule="auto"/>
              <w:ind w:left="-79"/>
              <w:rPr>
                <w:rFonts w:ascii="Times New Roman" w:eastAsia="Times New Roman" w:hAnsi="Times New Roman" w:cs="Times New Roman"/>
                <w:lang w:val="ro-MD" w:eastAsia="ru-RU"/>
              </w:rPr>
            </w:pPr>
            <w:r w:rsidRPr="00694F64">
              <w:rPr>
                <w:rFonts w:ascii="Times New Roman" w:eastAsia="Times New Roman" w:hAnsi="Times New Roman" w:cs="Times New Roman"/>
                <w:lang w:val="ro-MD" w:eastAsia="ru-RU"/>
              </w:rPr>
              <w:t>Dotarea</w:t>
            </w:r>
            <w:r w:rsidRPr="00694F64">
              <w:rPr>
                <w:rFonts w:ascii="Times New Roman" w:hAnsi="Times New Roman" w:cs="Times New Roman"/>
                <w:lang w:val="it-IT"/>
              </w:rPr>
              <w:t xml:space="preserve"> cu costume naţionale</w:t>
            </w:r>
            <w:r>
              <w:rPr>
                <w:rFonts w:ascii="Times New Roman" w:hAnsi="Times New Roman" w:cs="Times New Roman"/>
                <w:lang w:val="it-IT"/>
              </w:rPr>
              <w:t xml:space="preserve"> și a încălțămintei naționale (opinci) a colectivului folcloric din instituție</w:t>
            </w:r>
          </w:p>
        </w:tc>
        <w:tc>
          <w:tcPr>
            <w:tcW w:w="2830" w:type="dxa"/>
            <w:tcBorders>
              <w:top w:val="single" w:sz="4" w:space="0" w:color="auto"/>
              <w:left w:val="nil"/>
              <w:bottom w:val="single" w:sz="4" w:space="0" w:color="auto"/>
              <w:right w:val="single" w:sz="4" w:space="0" w:color="auto"/>
            </w:tcBorders>
            <w:shd w:val="clear" w:color="auto" w:fill="auto"/>
            <w:vAlign w:val="center"/>
          </w:tcPr>
          <w:p w:rsidR="009819DE" w:rsidRDefault="009819DE" w:rsidP="009819DE">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20,0</w:t>
            </w:r>
          </w:p>
        </w:tc>
      </w:tr>
      <w:tr w:rsidR="009819DE" w:rsidRPr="005308EB" w:rsidTr="00E06CC5">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9DE" w:rsidRPr="00C459B8" w:rsidRDefault="0037281D" w:rsidP="009819DE">
            <w:pPr>
              <w:spacing w:after="0" w:line="240" w:lineRule="auto"/>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8</w:t>
            </w:r>
          </w:p>
        </w:tc>
        <w:tc>
          <w:tcPr>
            <w:tcW w:w="3152" w:type="dxa"/>
            <w:tcBorders>
              <w:top w:val="single" w:sz="4" w:space="0" w:color="auto"/>
              <w:left w:val="nil"/>
              <w:bottom w:val="single" w:sz="4" w:space="0" w:color="auto"/>
              <w:right w:val="single" w:sz="4" w:space="0" w:color="auto"/>
            </w:tcBorders>
            <w:shd w:val="clear" w:color="auto" w:fill="auto"/>
          </w:tcPr>
          <w:p w:rsidR="009819DE" w:rsidRDefault="009819DE" w:rsidP="009819DE">
            <w:pPr>
              <w:spacing w:after="0" w:line="240" w:lineRule="auto"/>
              <w:rPr>
                <w:rFonts w:ascii="Times New Roman" w:eastAsia="Times New Roman" w:hAnsi="Times New Roman" w:cs="Times New Roman"/>
                <w:lang w:val="ro-MD" w:eastAsia="ru-RU"/>
              </w:rPr>
            </w:pPr>
          </w:p>
          <w:p w:rsidR="009819DE" w:rsidRPr="00013083" w:rsidRDefault="009819DE" w:rsidP="009819DE">
            <w:pPr>
              <w:spacing w:after="0" w:line="240" w:lineRule="auto"/>
              <w:rPr>
                <w:rFonts w:ascii="Times New Roman" w:eastAsia="Times New Roman" w:hAnsi="Times New Roman" w:cs="Times New Roman"/>
                <w:lang w:val="ro-MD" w:eastAsia="ru-RU"/>
              </w:rPr>
            </w:pPr>
            <w:r w:rsidRPr="00013083">
              <w:rPr>
                <w:rFonts w:ascii="Times New Roman" w:eastAsia="Times New Roman" w:hAnsi="Times New Roman" w:cs="Times New Roman"/>
                <w:lang w:val="ro-MD" w:eastAsia="ru-RU"/>
              </w:rPr>
              <w:t>Gimnaziul  Fundul Galbenei</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9819DE" w:rsidRPr="00FB2437" w:rsidRDefault="009819DE" w:rsidP="009819DE">
            <w:pPr>
              <w:spacing w:after="0" w:line="240" w:lineRule="auto"/>
              <w:rPr>
                <w:rFonts w:ascii="Times New Roman" w:eastAsia="Times New Roman" w:hAnsi="Times New Roman" w:cs="Times New Roman"/>
                <w:lang w:val="ro-MD" w:eastAsia="ru-RU"/>
              </w:rPr>
            </w:pPr>
            <w:r w:rsidRPr="00013083">
              <w:rPr>
                <w:rFonts w:ascii="Times New Roman" w:eastAsia="Times New Roman" w:hAnsi="Times New Roman" w:cs="Times New Roman"/>
                <w:lang w:val="ro-MD" w:eastAsia="ru-RU"/>
              </w:rPr>
              <w:t>Acoperirea cheltuielilor la resursele termoenergetice (gaze)</w:t>
            </w:r>
          </w:p>
        </w:tc>
        <w:tc>
          <w:tcPr>
            <w:tcW w:w="2830" w:type="dxa"/>
            <w:tcBorders>
              <w:top w:val="single" w:sz="4" w:space="0" w:color="auto"/>
              <w:left w:val="nil"/>
              <w:bottom w:val="single" w:sz="4" w:space="0" w:color="auto"/>
              <w:right w:val="single" w:sz="4" w:space="0" w:color="auto"/>
            </w:tcBorders>
            <w:shd w:val="clear" w:color="auto" w:fill="auto"/>
            <w:vAlign w:val="center"/>
          </w:tcPr>
          <w:p w:rsidR="009819DE" w:rsidRDefault="009819DE" w:rsidP="009819DE">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320,0</w:t>
            </w:r>
          </w:p>
        </w:tc>
      </w:tr>
      <w:tr w:rsidR="009819DE" w:rsidRPr="005308EB" w:rsidTr="00E06CC5">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9DE" w:rsidRPr="00C459B8" w:rsidRDefault="0037281D" w:rsidP="009819DE">
            <w:pPr>
              <w:spacing w:after="0" w:line="240" w:lineRule="auto"/>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9</w:t>
            </w:r>
          </w:p>
        </w:tc>
        <w:tc>
          <w:tcPr>
            <w:tcW w:w="3152" w:type="dxa"/>
            <w:tcBorders>
              <w:top w:val="single" w:sz="4" w:space="0" w:color="auto"/>
              <w:left w:val="nil"/>
              <w:bottom w:val="single" w:sz="4" w:space="0" w:color="auto"/>
              <w:right w:val="single" w:sz="4" w:space="0" w:color="auto"/>
            </w:tcBorders>
            <w:shd w:val="clear" w:color="auto" w:fill="auto"/>
          </w:tcPr>
          <w:p w:rsidR="009819DE" w:rsidRDefault="009819DE" w:rsidP="009819DE">
            <w:pPr>
              <w:spacing w:after="0" w:line="240" w:lineRule="auto"/>
              <w:rPr>
                <w:rFonts w:ascii="Times New Roman" w:eastAsia="Times New Roman" w:hAnsi="Times New Roman" w:cs="Times New Roman"/>
                <w:lang w:val="ro-RO" w:eastAsia="ru-RU"/>
              </w:rPr>
            </w:pPr>
          </w:p>
          <w:p w:rsidR="009819DE" w:rsidRPr="00013083" w:rsidRDefault="009819DE" w:rsidP="009819DE">
            <w:pPr>
              <w:spacing w:after="0" w:line="240" w:lineRule="auto"/>
              <w:rPr>
                <w:rFonts w:ascii="Times New Roman" w:eastAsia="Times New Roman" w:hAnsi="Times New Roman" w:cs="Times New Roman"/>
                <w:lang w:val="ro-MD" w:eastAsia="ru-RU"/>
              </w:rPr>
            </w:pPr>
            <w:r w:rsidRPr="00666808">
              <w:rPr>
                <w:rFonts w:ascii="Times New Roman" w:eastAsia="Times New Roman" w:hAnsi="Times New Roman" w:cs="Times New Roman"/>
                <w:lang w:val="ro-RO" w:eastAsia="ru-RU"/>
              </w:rPr>
              <w:t>Gimnaziul  Voinescu</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9819DE" w:rsidRPr="00013083" w:rsidRDefault="009819DE" w:rsidP="009819DE">
            <w:pPr>
              <w:spacing w:after="0" w:line="240" w:lineRule="auto"/>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Procurarea combustibilului (cărbune, lemne)</w:t>
            </w:r>
          </w:p>
        </w:tc>
        <w:tc>
          <w:tcPr>
            <w:tcW w:w="2830" w:type="dxa"/>
            <w:tcBorders>
              <w:top w:val="single" w:sz="4" w:space="0" w:color="auto"/>
              <w:left w:val="nil"/>
              <w:bottom w:val="single" w:sz="4" w:space="0" w:color="auto"/>
              <w:right w:val="single" w:sz="4" w:space="0" w:color="auto"/>
            </w:tcBorders>
            <w:shd w:val="clear" w:color="auto" w:fill="auto"/>
            <w:vAlign w:val="center"/>
          </w:tcPr>
          <w:p w:rsidR="009819DE" w:rsidRDefault="009819DE" w:rsidP="009819DE">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180,0</w:t>
            </w:r>
          </w:p>
        </w:tc>
      </w:tr>
      <w:tr w:rsidR="009819DE" w:rsidRPr="005308EB" w:rsidTr="00E06CC5">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9DE" w:rsidRPr="00C459B8" w:rsidRDefault="0037281D" w:rsidP="009819DE">
            <w:pPr>
              <w:spacing w:after="0" w:line="240" w:lineRule="auto"/>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10</w:t>
            </w:r>
          </w:p>
        </w:tc>
        <w:tc>
          <w:tcPr>
            <w:tcW w:w="3152" w:type="dxa"/>
            <w:tcBorders>
              <w:top w:val="single" w:sz="4" w:space="0" w:color="auto"/>
              <w:left w:val="nil"/>
              <w:bottom w:val="single" w:sz="4" w:space="0" w:color="auto"/>
              <w:right w:val="single" w:sz="4" w:space="0" w:color="auto"/>
            </w:tcBorders>
            <w:shd w:val="clear" w:color="auto" w:fill="auto"/>
          </w:tcPr>
          <w:p w:rsidR="009819DE" w:rsidRPr="00013083" w:rsidRDefault="009819DE" w:rsidP="009819DE">
            <w:pPr>
              <w:spacing w:after="0" w:line="240" w:lineRule="auto"/>
              <w:rPr>
                <w:rFonts w:ascii="Times New Roman" w:eastAsia="Times New Roman" w:hAnsi="Times New Roman" w:cs="Times New Roman"/>
                <w:lang w:val="ro-MD" w:eastAsia="ru-RU"/>
              </w:rPr>
            </w:pPr>
            <w:r w:rsidRPr="00013083">
              <w:rPr>
                <w:rFonts w:ascii="Times New Roman" w:eastAsia="Times New Roman" w:hAnsi="Times New Roman" w:cs="Times New Roman"/>
                <w:lang w:val="ro-MD" w:eastAsia="ru-RU"/>
              </w:rPr>
              <w:t>Gimnaziul  Pereni</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9819DE" w:rsidRPr="00013083" w:rsidRDefault="009819DE" w:rsidP="009819DE">
            <w:pPr>
              <w:spacing w:after="0" w:line="240" w:lineRule="auto"/>
              <w:rPr>
                <w:rFonts w:ascii="Times New Roman" w:eastAsia="Times New Roman" w:hAnsi="Times New Roman" w:cs="Times New Roman"/>
                <w:lang w:val="ro-MD" w:eastAsia="ru-RU"/>
              </w:rPr>
            </w:pPr>
            <w:r>
              <w:rPr>
                <w:rFonts w:ascii="Times New Roman" w:eastAsia="Times New Roman" w:hAnsi="Times New Roman" w:cs="Times New Roman"/>
                <w:bCs/>
                <w:lang w:val="ro-MD" w:eastAsia="ru-RU"/>
              </w:rPr>
              <w:t>Reparația capitală a blocului sanitar</w:t>
            </w:r>
          </w:p>
        </w:tc>
        <w:tc>
          <w:tcPr>
            <w:tcW w:w="2830" w:type="dxa"/>
            <w:tcBorders>
              <w:top w:val="single" w:sz="4" w:space="0" w:color="auto"/>
              <w:left w:val="nil"/>
              <w:bottom w:val="single" w:sz="4" w:space="0" w:color="auto"/>
              <w:right w:val="single" w:sz="4" w:space="0" w:color="auto"/>
            </w:tcBorders>
            <w:shd w:val="clear" w:color="auto" w:fill="auto"/>
            <w:vAlign w:val="center"/>
          </w:tcPr>
          <w:p w:rsidR="009819DE" w:rsidRDefault="009819DE" w:rsidP="009819DE">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200,0</w:t>
            </w:r>
          </w:p>
        </w:tc>
      </w:tr>
      <w:tr w:rsidR="009819DE" w:rsidRPr="005308EB" w:rsidTr="00E06CC5">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9DE" w:rsidRPr="00C459B8" w:rsidRDefault="0037281D" w:rsidP="009819DE">
            <w:pPr>
              <w:spacing w:after="0" w:line="240" w:lineRule="auto"/>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11</w:t>
            </w:r>
          </w:p>
        </w:tc>
        <w:tc>
          <w:tcPr>
            <w:tcW w:w="3152" w:type="dxa"/>
            <w:tcBorders>
              <w:top w:val="single" w:sz="4" w:space="0" w:color="auto"/>
              <w:left w:val="nil"/>
              <w:bottom w:val="single" w:sz="4" w:space="0" w:color="auto"/>
              <w:right w:val="single" w:sz="4" w:space="0" w:color="auto"/>
            </w:tcBorders>
            <w:shd w:val="clear" w:color="auto" w:fill="auto"/>
          </w:tcPr>
          <w:p w:rsidR="009819DE" w:rsidRPr="00013083" w:rsidRDefault="009819DE" w:rsidP="009819DE">
            <w:pPr>
              <w:spacing w:after="0" w:line="240" w:lineRule="auto"/>
              <w:rPr>
                <w:rFonts w:ascii="Times New Roman" w:eastAsia="Times New Roman" w:hAnsi="Times New Roman" w:cs="Times New Roman"/>
                <w:lang w:val="ro-MD" w:eastAsia="ru-RU"/>
              </w:rPr>
            </w:pPr>
            <w:r w:rsidRPr="00616CB1">
              <w:rPr>
                <w:rFonts w:ascii="Times New Roman" w:eastAsia="Times New Roman" w:hAnsi="Times New Roman" w:cs="Times New Roman"/>
                <w:lang w:val="ro-MD" w:eastAsia="ru-RU"/>
              </w:rPr>
              <w:t>Gimnaziul  Obileni</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9819DE" w:rsidRPr="00013083" w:rsidRDefault="009819DE" w:rsidP="009819DE">
            <w:pPr>
              <w:spacing w:after="0" w:line="240" w:lineRule="auto"/>
              <w:rPr>
                <w:rFonts w:ascii="Times New Roman" w:eastAsia="Times New Roman" w:hAnsi="Times New Roman" w:cs="Times New Roman"/>
                <w:lang w:val="ro-MD" w:eastAsia="ru-RU"/>
              </w:rPr>
            </w:pPr>
            <w:r>
              <w:rPr>
                <w:rFonts w:ascii="Times New Roman" w:eastAsia="Times New Roman" w:hAnsi="Times New Roman" w:cs="Times New Roman"/>
                <w:bCs/>
                <w:lang w:val="ro-MD" w:eastAsia="ru-RU"/>
              </w:rPr>
              <w:t>Reparația capitală a blocului sanitar</w:t>
            </w:r>
          </w:p>
        </w:tc>
        <w:tc>
          <w:tcPr>
            <w:tcW w:w="2830" w:type="dxa"/>
            <w:tcBorders>
              <w:top w:val="single" w:sz="4" w:space="0" w:color="auto"/>
              <w:left w:val="nil"/>
              <w:bottom w:val="single" w:sz="4" w:space="0" w:color="auto"/>
              <w:right w:val="single" w:sz="4" w:space="0" w:color="auto"/>
            </w:tcBorders>
            <w:shd w:val="clear" w:color="auto" w:fill="auto"/>
            <w:vAlign w:val="center"/>
          </w:tcPr>
          <w:p w:rsidR="009819DE" w:rsidRDefault="009819DE" w:rsidP="009819DE">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200,0</w:t>
            </w:r>
          </w:p>
        </w:tc>
      </w:tr>
      <w:tr w:rsidR="009819DE" w:rsidRPr="005308EB" w:rsidTr="00E06CC5">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9DE" w:rsidRPr="00C459B8" w:rsidRDefault="0037281D" w:rsidP="009819DE">
            <w:pPr>
              <w:spacing w:after="0" w:line="240" w:lineRule="auto"/>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12</w:t>
            </w:r>
          </w:p>
        </w:tc>
        <w:tc>
          <w:tcPr>
            <w:tcW w:w="3152" w:type="dxa"/>
            <w:tcBorders>
              <w:top w:val="single" w:sz="4" w:space="0" w:color="auto"/>
              <w:left w:val="nil"/>
              <w:bottom w:val="single" w:sz="4" w:space="0" w:color="auto"/>
              <w:right w:val="single" w:sz="4" w:space="0" w:color="auto"/>
            </w:tcBorders>
            <w:shd w:val="clear" w:color="auto" w:fill="auto"/>
          </w:tcPr>
          <w:p w:rsidR="009819DE" w:rsidRDefault="009819DE" w:rsidP="009819DE">
            <w:pPr>
              <w:spacing w:after="0" w:line="240" w:lineRule="auto"/>
              <w:rPr>
                <w:rFonts w:ascii="Times New Roman" w:eastAsia="Times New Roman" w:hAnsi="Times New Roman" w:cs="Times New Roman"/>
                <w:lang w:val="ro-MD" w:eastAsia="ru-RU"/>
              </w:rPr>
            </w:pPr>
          </w:p>
          <w:p w:rsidR="009819DE" w:rsidRDefault="009819DE" w:rsidP="009819DE">
            <w:pPr>
              <w:spacing w:after="0" w:line="240" w:lineRule="auto"/>
              <w:rPr>
                <w:rFonts w:ascii="Times New Roman" w:eastAsia="Times New Roman" w:hAnsi="Times New Roman" w:cs="Times New Roman"/>
                <w:lang w:val="ro-MD" w:eastAsia="ru-RU"/>
              </w:rPr>
            </w:pPr>
          </w:p>
          <w:p w:rsidR="009819DE" w:rsidRPr="00013083" w:rsidRDefault="009819DE" w:rsidP="009819DE">
            <w:pPr>
              <w:spacing w:after="0" w:line="240" w:lineRule="auto"/>
              <w:rPr>
                <w:rFonts w:ascii="Times New Roman" w:eastAsia="Times New Roman" w:hAnsi="Times New Roman" w:cs="Times New Roman"/>
                <w:lang w:val="ro-MD" w:eastAsia="ru-RU"/>
              </w:rPr>
            </w:pPr>
            <w:r w:rsidRPr="00616CB1">
              <w:rPr>
                <w:rFonts w:ascii="Times New Roman" w:eastAsia="Times New Roman" w:hAnsi="Times New Roman" w:cs="Times New Roman"/>
                <w:lang w:val="ro-MD" w:eastAsia="ru-RU"/>
              </w:rPr>
              <w:t xml:space="preserve">Gimnaziul  </w:t>
            </w:r>
            <w:r>
              <w:rPr>
                <w:rFonts w:ascii="Times New Roman" w:eastAsia="Times New Roman" w:hAnsi="Times New Roman" w:cs="Times New Roman"/>
                <w:lang w:val="ro-MD" w:eastAsia="ru-RU"/>
              </w:rPr>
              <w:t>Bozieni</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9819DE" w:rsidRPr="00FB2437" w:rsidRDefault="009819DE" w:rsidP="009819DE">
            <w:pPr>
              <w:spacing w:after="0" w:line="240" w:lineRule="auto"/>
              <w:rPr>
                <w:rFonts w:ascii="Times New Roman" w:eastAsia="Times New Roman" w:hAnsi="Times New Roman" w:cs="Times New Roman"/>
                <w:lang w:val="ro-MD" w:eastAsia="ru-RU"/>
              </w:rPr>
            </w:pPr>
            <w:r w:rsidRPr="00E06CC5">
              <w:rPr>
                <w:rFonts w:ascii="Times New Roman" w:eastAsia="Times New Roman" w:hAnsi="Times New Roman" w:cs="Times New Roman"/>
                <w:lang w:val="ro-MD" w:eastAsia="ru-RU"/>
              </w:rPr>
              <w:t>Lucrări de reparație a scărilor de acces în instituție</w:t>
            </w:r>
            <w:r>
              <w:rPr>
                <w:rFonts w:ascii="Times New Roman" w:eastAsia="Times New Roman" w:hAnsi="Times New Roman" w:cs="Times New Roman"/>
                <w:lang w:val="ro-MD" w:eastAsia="ru-RU"/>
              </w:rPr>
              <w:t>,</w:t>
            </w:r>
            <w:r w:rsidRPr="00E06CC5">
              <w:rPr>
                <w:rFonts w:ascii="Times New Roman" w:eastAsia="Times New Roman" w:hAnsi="Times New Roman" w:cs="Times New Roman"/>
                <w:lang w:val="ro-MD" w:eastAsia="ru-RU"/>
              </w:rPr>
              <w:t xml:space="preserve"> amenajarea teritoriului și opririi de autobus școlar</w:t>
            </w:r>
          </w:p>
        </w:tc>
        <w:tc>
          <w:tcPr>
            <w:tcW w:w="2830" w:type="dxa"/>
            <w:tcBorders>
              <w:top w:val="single" w:sz="4" w:space="0" w:color="auto"/>
              <w:left w:val="nil"/>
              <w:bottom w:val="single" w:sz="4" w:space="0" w:color="auto"/>
              <w:right w:val="single" w:sz="4" w:space="0" w:color="auto"/>
            </w:tcBorders>
            <w:shd w:val="clear" w:color="auto" w:fill="auto"/>
            <w:vAlign w:val="center"/>
          </w:tcPr>
          <w:p w:rsidR="009819DE" w:rsidRDefault="009819DE" w:rsidP="009819DE">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200,0</w:t>
            </w:r>
          </w:p>
        </w:tc>
      </w:tr>
      <w:tr w:rsidR="009819DE" w:rsidRPr="005308EB" w:rsidTr="00E06CC5">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9DE" w:rsidRDefault="0037281D" w:rsidP="009819DE">
            <w:pPr>
              <w:spacing w:after="0" w:line="240" w:lineRule="auto"/>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13</w:t>
            </w:r>
          </w:p>
        </w:tc>
        <w:tc>
          <w:tcPr>
            <w:tcW w:w="3152" w:type="dxa"/>
            <w:tcBorders>
              <w:top w:val="single" w:sz="4" w:space="0" w:color="auto"/>
              <w:left w:val="nil"/>
              <w:bottom w:val="single" w:sz="4" w:space="0" w:color="auto"/>
              <w:right w:val="single" w:sz="4" w:space="0" w:color="auto"/>
            </w:tcBorders>
            <w:shd w:val="clear" w:color="auto" w:fill="auto"/>
          </w:tcPr>
          <w:p w:rsidR="0037281D" w:rsidRDefault="0037281D" w:rsidP="009819DE">
            <w:pPr>
              <w:spacing w:after="0" w:line="240" w:lineRule="auto"/>
              <w:rPr>
                <w:rFonts w:ascii="Times New Roman" w:eastAsia="Times New Roman" w:hAnsi="Times New Roman" w:cs="Times New Roman"/>
                <w:lang w:val="ro-MD" w:eastAsia="ru-RU"/>
              </w:rPr>
            </w:pPr>
          </w:p>
          <w:p w:rsidR="009819DE" w:rsidRDefault="0037281D" w:rsidP="009819DE">
            <w:pPr>
              <w:spacing w:after="0" w:line="240" w:lineRule="auto"/>
              <w:rPr>
                <w:rFonts w:ascii="Times New Roman" w:eastAsia="Times New Roman" w:hAnsi="Times New Roman" w:cs="Times New Roman"/>
                <w:lang w:val="ro-MD" w:eastAsia="ru-RU"/>
              </w:rPr>
            </w:pPr>
            <w:r w:rsidRPr="0037281D">
              <w:rPr>
                <w:rFonts w:ascii="Times New Roman" w:eastAsia="Times New Roman" w:hAnsi="Times New Roman" w:cs="Times New Roman"/>
                <w:lang w:val="ro-MD" w:eastAsia="ru-RU"/>
              </w:rPr>
              <w:t>Gimnaziul</w:t>
            </w:r>
            <w:r>
              <w:rPr>
                <w:rFonts w:ascii="Times New Roman" w:eastAsia="Times New Roman" w:hAnsi="Times New Roman" w:cs="Times New Roman"/>
                <w:lang w:val="ro-MD" w:eastAsia="ru-RU"/>
              </w:rPr>
              <w:t xml:space="preserve"> Mereșeni</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9819DE" w:rsidRPr="00E06CC5" w:rsidRDefault="0037281D" w:rsidP="009819DE">
            <w:pPr>
              <w:spacing w:after="0" w:line="240" w:lineRule="auto"/>
              <w:rPr>
                <w:rFonts w:ascii="Times New Roman" w:eastAsia="Times New Roman" w:hAnsi="Times New Roman" w:cs="Times New Roman"/>
                <w:lang w:val="ro-MD" w:eastAsia="ru-RU"/>
              </w:rPr>
            </w:pPr>
            <w:r w:rsidRPr="0037281D">
              <w:rPr>
                <w:rFonts w:ascii="Times New Roman" w:eastAsia="Times New Roman" w:hAnsi="Times New Roman" w:cs="Times New Roman"/>
                <w:lang w:val="ro-MD" w:eastAsia="ru-RU"/>
              </w:rPr>
              <w:t>Acoperirea cheltuielilor la resursele termoenergetice (gaze)</w:t>
            </w:r>
          </w:p>
        </w:tc>
        <w:tc>
          <w:tcPr>
            <w:tcW w:w="2830" w:type="dxa"/>
            <w:tcBorders>
              <w:top w:val="single" w:sz="4" w:space="0" w:color="auto"/>
              <w:left w:val="nil"/>
              <w:bottom w:val="single" w:sz="4" w:space="0" w:color="auto"/>
              <w:right w:val="single" w:sz="4" w:space="0" w:color="auto"/>
            </w:tcBorders>
            <w:shd w:val="clear" w:color="auto" w:fill="auto"/>
            <w:vAlign w:val="center"/>
          </w:tcPr>
          <w:p w:rsidR="009819DE" w:rsidRDefault="0037281D" w:rsidP="009819DE">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150,0</w:t>
            </w:r>
          </w:p>
        </w:tc>
      </w:tr>
      <w:tr w:rsidR="0037281D" w:rsidRPr="005308EB" w:rsidTr="000D6007">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81D" w:rsidRDefault="0037281D" w:rsidP="0037281D">
            <w:pPr>
              <w:spacing w:after="0" w:line="240" w:lineRule="auto"/>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14</w:t>
            </w:r>
          </w:p>
        </w:tc>
        <w:tc>
          <w:tcPr>
            <w:tcW w:w="3152" w:type="dxa"/>
            <w:tcBorders>
              <w:top w:val="single" w:sz="4" w:space="0" w:color="auto"/>
              <w:left w:val="nil"/>
              <w:bottom w:val="single" w:sz="4" w:space="0" w:color="auto"/>
              <w:right w:val="single" w:sz="4" w:space="0" w:color="auto"/>
            </w:tcBorders>
            <w:shd w:val="clear" w:color="auto" w:fill="auto"/>
            <w:vAlign w:val="bottom"/>
          </w:tcPr>
          <w:p w:rsidR="0037281D" w:rsidRPr="00234A3C" w:rsidRDefault="0037281D" w:rsidP="0037281D">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Gimnaziul „C</w:t>
            </w:r>
            <w:r>
              <w:rPr>
                <w:rFonts w:ascii="Times New Roman" w:eastAsia="Times New Roman" w:hAnsi="Times New Roman" w:cs="Times New Roman"/>
                <w:lang w:val="ro-RO" w:eastAsia="ro-RO"/>
              </w:rPr>
              <w:t xml:space="preserve">onstantin </w:t>
            </w:r>
            <w:r w:rsidRPr="00234A3C">
              <w:rPr>
                <w:rFonts w:ascii="Times New Roman" w:eastAsia="Times New Roman" w:hAnsi="Times New Roman" w:cs="Times New Roman"/>
                <w:lang w:val="ro-RO" w:eastAsia="ro-RO"/>
              </w:rPr>
              <w:t>Tănase”</w:t>
            </w:r>
            <w:r>
              <w:rPr>
                <w:rFonts w:ascii="Times New Roman" w:eastAsia="Times New Roman" w:hAnsi="Times New Roman" w:cs="Times New Roman"/>
                <w:lang w:val="ro-RO" w:eastAsia="ro-RO"/>
              </w:rPr>
              <w:t>s.Nemțeni</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37281D" w:rsidRPr="0037281D" w:rsidRDefault="0037281D" w:rsidP="0037281D">
            <w:pPr>
              <w:spacing w:after="0" w:line="240" w:lineRule="auto"/>
              <w:rPr>
                <w:rFonts w:ascii="Times New Roman" w:eastAsia="Times New Roman" w:hAnsi="Times New Roman" w:cs="Times New Roman"/>
                <w:lang w:val="ro-MD" w:eastAsia="ru-RU"/>
              </w:rPr>
            </w:pPr>
            <w:r w:rsidRPr="0037281D">
              <w:rPr>
                <w:rFonts w:ascii="Times New Roman" w:eastAsia="Times New Roman" w:hAnsi="Times New Roman" w:cs="Times New Roman"/>
                <w:lang w:val="ro-MD" w:eastAsia="ru-RU"/>
              </w:rPr>
              <w:t>Acoperirea cheltuielilor la resursele termoenergetice (gaze)</w:t>
            </w:r>
          </w:p>
        </w:tc>
        <w:tc>
          <w:tcPr>
            <w:tcW w:w="2830" w:type="dxa"/>
            <w:tcBorders>
              <w:top w:val="single" w:sz="4" w:space="0" w:color="auto"/>
              <w:left w:val="nil"/>
              <w:bottom w:val="single" w:sz="4" w:space="0" w:color="auto"/>
              <w:right w:val="single" w:sz="4" w:space="0" w:color="auto"/>
            </w:tcBorders>
            <w:shd w:val="clear" w:color="auto" w:fill="auto"/>
            <w:vAlign w:val="center"/>
          </w:tcPr>
          <w:p w:rsidR="0037281D" w:rsidRDefault="0037281D" w:rsidP="0037281D">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50,0</w:t>
            </w:r>
          </w:p>
        </w:tc>
      </w:tr>
      <w:tr w:rsidR="007A0164" w:rsidRPr="005308EB" w:rsidTr="000D6007">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0164" w:rsidRDefault="007A0164" w:rsidP="0037281D">
            <w:pPr>
              <w:spacing w:after="0" w:line="240" w:lineRule="auto"/>
              <w:jc w:val="center"/>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15</w:t>
            </w:r>
          </w:p>
        </w:tc>
        <w:tc>
          <w:tcPr>
            <w:tcW w:w="3152" w:type="dxa"/>
            <w:tcBorders>
              <w:top w:val="single" w:sz="4" w:space="0" w:color="auto"/>
              <w:left w:val="nil"/>
              <w:bottom w:val="single" w:sz="4" w:space="0" w:color="auto"/>
              <w:right w:val="single" w:sz="4" w:space="0" w:color="auto"/>
            </w:tcBorders>
            <w:shd w:val="clear" w:color="auto" w:fill="auto"/>
            <w:vAlign w:val="bottom"/>
          </w:tcPr>
          <w:p w:rsidR="007A0164" w:rsidRPr="00234A3C" w:rsidRDefault="007A0164" w:rsidP="0037281D">
            <w:pPr>
              <w:spacing w:after="0" w:line="240" w:lineRule="auto"/>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Gimnaziul Logănești</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7A0164" w:rsidRPr="0037281D" w:rsidRDefault="007A0164" w:rsidP="0037281D">
            <w:pPr>
              <w:spacing w:after="0" w:line="240" w:lineRule="auto"/>
              <w:rPr>
                <w:rFonts w:ascii="Times New Roman" w:eastAsia="Times New Roman" w:hAnsi="Times New Roman" w:cs="Times New Roman"/>
                <w:lang w:val="ro-MD" w:eastAsia="ru-RU"/>
              </w:rPr>
            </w:pPr>
            <w:r w:rsidRPr="0037281D">
              <w:rPr>
                <w:rFonts w:ascii="Times New Roman" w:eastAsia="Times New Roman" w:hAnsi="Times New Roman" w:cs="Times New Roman"/>
                <w:bCs/>
                <w:lang w:val="ro-MD" w:eastAsia="ru-RU"/>
              </w:rPr>
              <w:t>Reparația capitală a</w:t>
            </w:r>
            <w:r>
              <w:rPr>
                <w:rFonts w:ascii="Times New Roman" w:eastAsia="Times New Roman" w:hAnsi="Times New Roman" w:cs="Times New Roman"/>
                <w:bCs/>
                <w:lang w:val="ro-MD" w:eastAsia="ru-RU"/>
              </w:rPr>
              <w:t xml:space="preserve"> acoperișului</w:t>
            </w:r>
          </w:p>
        </w:tc>
        <w:tc>
          <w:tcPr>
            <w:tcW w:w="2830" w:type="dxa"/>
            <w:tcBorders>
              <w:top w:val="single" w:sz="4" w:space="0" w:color="auto"/>
              <w:left w:val="nil"/>
              <w:bottom w:val="single" w:sz="4" w:space="0" w:color="auto"/>
              <w:right w:val="single" w:sz="4" w:space="0" w:color="auto"/>
            </w:tcBorders>
            <w:shd w:val="clear" w:color="auto" w:fill="auto"/>
            <w:vAlign w:val="center"/>
          </w:tcPr>
          <w:p w:rsidR="007A0164" w:rsidRDefault="007A0164" w:rsidP="0037281D">
            <w:pPr>
              <w:spacing w:after="0" w:line="240" w:lineRule="auto"/>
              <w:jc w:val="center"/>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400,0</w:t>
            </w:r>
          </w:p>
        </w:tc>
      </w:tr>
      <w:tr w:rsidR="0037281D" w:rsidRPr="00C4431B" w:rsidTr="00E06CC5">
        <w:trPr>
          <w:trHeight w:val="27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81D" w:rsidRPr="00C459B8" w:rsidRDefault="0037281D" w:rsidP="0037281D">
            <w:pPr>
              <w:spacing w:after="0" w:line="240" w:lineRule="auto"/>
              <w:jc w:val="center"/>
              <w:rPr>
                <w:rFonts w:ascii="Times New Roman" w:eastAsia="Times New Roman" w:hAnsi="Times New Roman" w:cs="Times New Roman"/>
                <w:lang w:val="ro-MD" w:eastAsia="ru-RU"/>
              </w:rPr>
            </w:pPr>
          </w:p>
        </w:tc>
        <w:tc>
          <w:tcPr>
            <w:tcW w:w="3152" w:type="dxa"/>
            <w:tcBorders>
              <w:top w:val="single" w:sz="4" w:space="0" w:color="auto"/>
              <w:left w:val="nil"/>
              <w:bottom w:val="single" w:sz="4" w:space="0" w:color="auto"/>
              <w:right w:val="single" w:sz="4" w:space="0" w:color="auto"/>
            </w:tcBorders>
            <w:shd w:val="clear" w:color="auto" w:fill="auto"/>
            <w:vAlign w:val="center"/>
          </w:tcPr>
          <w:p w:rsidR="0037281D" w:rsidRPr="00C459B8" w:rsidRDefault="0037281D" w:rsidP="0037281D">
            <w:pPr>
              <w:spacing w:after="0" w:line="240" w:lineRule="auto"/>
              <w:rPr>
                <w:rFonts w:ascii="Times New Roman" w:eastAsia="Times New Roman" w:hAnsi="Times New Roman" w:cs="Times New Roman"/>
                <w:b/>
                <w:lang w:val="ro-MD" w:eastAsia="ru-RU"/>
              </w:rPr>
            </w:pPr>
          </w:p>
          <w:p w:rsidR="0037281D" w:rsidRPr="00C459B8" w:rsidRDefault="0037281D" w:rsidP="0037281D">
            <w:pPr>
              <w:spacing w:after="0" w:line="240" w:lineRule="auto"/>
              <w:rPr>
                <w:rFonts w:ascii="Times New Roman" w:eastAsia="Times New Roman" w:hAnsi="Times New Roman" w:cs="Times New Roman"/>
                <w:bCs/>
                <w:lang w:val="ro-MD"/>
              </w:rPr>
            </w:pPr>
            <w:r w:rsidRPr="00C459B8">
              <w:rPr>
                <w:rFonts w:ascii="Times New Roman" w:eastAsia="Times New Roman" w:hAnsi="Times New Roman" w:cs="Times New Roman"/>
                <w:b/>
                <w:lang w:val="ro-MD" w:eastAsia="ru-RU"/>
              </w:rPr>
              <w:t>TOTAL:</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37281D" w:rsidRPr="00C459B8" w:rsidRDefault="0037281D" w:rsidP="0037281D">
            <w:pPr>
              <w:spacing w:after="0" w:line="240" w:lineRule="auto"/>
              <w:rPr>
                <w:rFonts w:ascii="Times New Roman" w:eastAsia="Times New Roman" w:hAnsi="Times New Roman" w:cs="Times New Roman"/>
                <w:lang w:val="ro-MD" w:eastAsia="ru-RU"/>
              </w:rPr>
            </w:pPr>
          </w:p>
        </w:tc>
        <w:tc>
          <w:tcPr>
            <w:tcW w:w="2830" w:type="dxa"/>
            <w:tcBorders>
              <w:top w:val="single" w:sz="4" w:space="0" w:color="auto"/>
              <w:left w:val="nil"/>
              <w:bottom w:val="single" w:sz="4" w:space="0" w:color="auto"/>
              <w:right w:val="single" w:sz="4" w:space="0" w:color="auto"/>
            </w:tcBorders>
            <w:shd w:val="clear" w:color="auto" w:fill="auto"/>
            <w:vAlign w:val="center"/>
          </w:tcPr>
          <w:p w:rsidR="0037281D" w:rsidRPr="00C459B8" w:rsidRDefault="007A0164" w:rsidP="0037281D">
            <w:pPr>
              <w:spacing w:after="0" w:line="240" w:lineRule="auto"/>
              <w:jc w:val="center"/>
              <w:rPr>
                <w:rFonts w:ascii="Times New Roman" w:eastAsia="Times New Roman" w:hAnsi="Times New Roman" w:cs="Times New Roman"/>
                <w:b/>
                <w:bCs/>
                <w:lang w:val="ro-MD" w:eastAsia="ru-RU"/>
              </w:rPr>
            </w:pPr>
            <w:r>
              <w:rPr>
                <w:rFonts w:ascii="Times New Roman" w:eastAsia="Times New Roman" w:hAnsi="Times New Roman" w:cs="Times New Roman"/>
                <w:b/>
                <w:bCs/>
                <w:lang w:val="ro-MD" w:eastAsia="ru-RU"/>
              </w:rPr>
              <w:t>3370,0</w:t>
            </w:r>
          </w:p>
        </w:tc>
      </w:tr>
    </w:tbl>
    <w:p w:rsidR="00B601DF" w:rsidRDefault="00B601DF" w:rsidP="00B601DF">
      <w:pPr>
        <w:rPr>
          <w:rFonts w:ascii="Times New Roman" w:hAnsi="Times New Roman" w:cs="Times New Roman"/>
          <w:lang w:val="ro-MD"/>
        </w:rPr>
      </w:pPr>
    </w:p>
    <w:p w:rsidR="00B601DF" w:rsidRPr="00C459B8" w:rsidRDefault="00B601DF" w:rsidP="00B601DF">
      <w:pPr>
        <w:rPr>
          <w:rFonts w:ascii="Times New Roman" w:hAnsi="Times New Roman" w:cs="Times New Roman"/>
          <w:lang w:val="ro-MD"/>
        </w:rPr>
      </w:pPr>
    </w:p>
    <w:p w:rsidR="00B601DF" w:rsidRPr="00C459B8" w:rsidRDefault="00B601DF" w:rsidP="00B601DF">
      <w:pPr>
        <w:spacing w:after="0" w:line="240" w:lineRule="auto"/>
        <w:rPr>
          <w:rFonts w:ascii="Times New Roman" w:eastAsia="Times New Roman" w:hAnsi="Times New Roman" w:cs="Times New Roman"/>
          <w:b/>
          <w:sz w:val="24"/>
          <w:szCs w:val="24"/>
          <w:lang w:val="ro-MD" w:eastAsia="ru-RU"/>
        </w:rPr>
      </w:pPr>
      <w:r w:rsidRPr="00C459B8">
        <w:rPr>
          <w:rFonts w:ascii="Times New Roman" w:eastAsia="Times New Roman" w:hAnsi="Times New Roman" w:cs="Times New Roman"/>
          <w:b/>
          <w:sz w:val="24"/>
          <w:szCs w:val="24"/>
          <w:lang w:val="ro-MD" w:eastAsia="ru-RU"/>
        </w:rPr>
        <w:t>Secretar</w:t>
      </w:r>
      <w:r w:rsidR="00B15CF1">
        <w:rPr>
          <w:rFonts w:ascii="Times New Roman" w:eastAsia="Times New Roman" w:hAnsi="Times New Roman" w:cs="Times New Roman"/>
          <w:b/>
          <w:sz w:val="24"/>
          <w:szCs w:val="24"/>
          <w:lang w:val="ro-MD" w:eastAsia="ru-RU"/>
        </w:rPr>
        <w:t xml:space="preserve">a </w:t>
      </w:r>
      <w:r w:rsidRPr="00C459B8">
        <w:rPr>
          <w:rFonts w:ascii="Times New Roman" w:eastAsia="Times New Roman" w:hAnsi="Times New Roman" w:cs="Times New Roman"/>
          <w:b/>
          <w:sz w:val="24"/>
          <w:szCs w:val="24"/>
          <w:lang w:val="ro-MD" w:eastAsia="ru-RU"/>
        </w:rPr>
        <w:t xml:space="preserve">Consiliului Raional Hincesti                           </w:t>
      </w:r>
      <w:r w:rsidR="005B25DE">
        <w:rPr>
          <w:rFonts w:ascii="Times New Roman" w:eastAsia="Times New Roman" w:hAnsi="Times New Roman" w:cs="Times New Roman"/>
          <w:b/>
          <w:sz w:val="24"/>
          <w:szCs w:val="24"/>
          <w:lang w:val="ro-MD" w:eastAsia="ru-RU"/>
        </w:rPr>
        <w:t xml:space="preserve">        </w:t>
      </w:r>
      <w:r w:rsidRPr="00C459B8">
        <w:rPr>
          <w:rFonts w:ascii="Times New Roman" w:eastAsia="Times New Roman" w:hAnsi="Times New Roman" w:cs="Times New Roman"/>
          <w:b/>
          <w:sz w:val="24"/>
          <w:szCs w:val="24"/>
          <w:lang w:val="ro-MD" w:eastAsia="ru-RU"/>
        </w:rPr>
        <w:t xml:space="preserve">   Elena MORARU TOMA</w:t>
      </w:r>
    </w:p>
    <w:p w:rsidR="00B601DF" w:rsidRPr="00C459B8" w:rsidRDefault="00B601DF" w:rsidP="00B601DF">
      <w:pPr>
        <w:rPr>
          <w:lang w:val="ro-MD"/>
        </w:rPr>
      </w:pPr>
    </w:p>
    <w:p w:rsidR="00B601DF" w:rsidRDefault="00B601DF" w:rsidP="00AB64DC">
      <w:pPr>
        <w:spacing w:after="0" w:line="240" w:lineRule="auto"/>
        <w:jc w:val="both"/>
        <w:rPr>
          <w:rFonts w:ascii="Times New Roman" w:eastAsia="Times New Roman" w:hAnsi="Times New Roman" w:cs="Times New Roman"/>
          <w:b/>
          <w:sz w:val="28"/>
          <w:szCs w:val="28"/>
          <w:lang w:val="ro-MD" w:eastAsia="ru-RU"/>
        </w:rPr>
      </w:pPr>
    </w:p>
    <w:p w:rsidR="00D44D3F" w:rsidRDefault="00D44D3F" w:rsidP="00307B42">
      <w:pPr>
        <w:spacing w:after="0" w:line="240" w:lineRule="auto"/>
        <w:ind w:left="5664" w:firstLine="708"/>
        <w:jc w:val="center"/>
        <w:rPr>
          <w:rFonts w:ascii="Times New Roman" w:eastAsia="Times New Roman" w:hAnsi="Times New Roman" w:cs="Times New Roman"/>
          <w:sz w:val="20"/>
          <w:szCs w:val="20"/>
          <w:lang w:val="ro-MD" w:eastAsia="ru-RU"/>
        </w:rPr>
      </w:pPr>
    </w:p>
    <w:p w:rsidR="00712BC4" w:rsidRDefault="00712BC4" w:rsidP="00307B42">
      <w:pPr>
        <w:spacing w:after="0" w:line="240" w:lineRule="auto"/>
        <w:ind w:left="5664" w:firstLine="708"/>
        <w:jc w:val="center"/>
        <w:rPr>
          <w:rFonts w:ascii="Times New Roman" w:eastAsia="Times New Roman" w:hAnsi="Times New Roman" w:cs="Times New Roman"/>
          <w:sz w:val="20"/>
          <w:szCs w:val="20"/>
          <w:lang w:val="ro-MD" w:eastAsia="ru-RU"/>
        </w:rPr>
      </w:pPr>
    </w:p>
    <w:p w:rsidR="00712BC4" w:rsidRDefault="00712BC4" w:rsidP="00307B42">
      <w:pPr>
        <w:spacing w:after="0" w:line="240" w:lineRule="auto"/>
        <w:ind w:left="5664" w:firstLine="708"/>
        <w:jc w:val="center"/>
        <w:rPr>
          <w:rFonts w:ascii="Times New Roman" w:eastAsia="Times New Roman" w:hAnsi="Times New Roman" w:cs="Times New Roman"/>
          <w:sz w:val="20"/>
          <w:szCs w:val="20"/>
          <w:lang w:val="ro-MD" w:eastAsia="ru-RU"/>
        </w:rPr>
      </w:pPr>
    </w:p>
    <w:p w:rsidR="00712BC4" w:rsidRDefault="00712BC4" w:rsidP="00307B42">
      <w:pPr>
        <w:spacing w:after="0" w:line="240" w:lineRule="auto"/>
        <w:ind w:left="5664" w:firstLine="708"/>
        <w:jc w:val="center"/>
        <w:rPr>
          <w:rFonts w:ascii="Times New Roman" w:eastAsia="Times New Roman" w:hAnsi="Times New Roman" w:cs="Times New Roman"/>
          <w:sz w:val="20"/>
          <w:szCs w:val="20"/>
          <w:lang w:val="ro-MD" w:eastAsia="ru-RU"/>
        </w:rPr>
      </w:pPr>
    </w:p>
    <w:p w:rsidR="00712BC4" w:rsidRDefault="00712BC4" w:rsidP="00307B42">
      <w:pPr>
        <w:spacing w:after="0" w:line="240" w:lineRule="auto"/>
        <w:ind w:left="5664" w:firstLine="708"/>
        <w:jc w:val="center"/>
        <w:rPr>
          <w:rFonts w:ascii="Times New Roman" w:eastAsia="Times New Roman" w:hAnsi="Times New Roman" w:cs="Times New Roman"/>
          <w:sz w:val="20"/>
          <w:szCs w:val="20"/>
          <w:lang w:val="ro-MD" w:eastAsia="ru-RU"/>
        </w:rPr>
      </w:pPr>
    </w:p>
    <w:p w:rsidR="00BE003A" w:rsidRDefault="00BE003A" w:rsidP="00307B42">
      <w:pPr>
        <w:spacing w:after="0" w:line="240" w:lineRule="auto"/>
        <w:ind w:left="5664" w:firstLine="708"/>
        <w:jc w:val="center"/>
        <w:rPr>
          <w:rFonts w:ascii="Times New Roman" w:eastAsia="Times New Roman" w:hAnsi="Times New Roman" w:cs="Times New Roman"/>
          <w:sz w:val="20"/>
          <w:szCs w:val="20"/>
          <w:lang w:val="ro-MD" w:eastAsia="ru-RU"/>
        </w:rPr>
      </w:pPr>
    </w:p>
    <w:p w:rsidR="00307B42" w:rsidRPr="00C459B8" w:rsidRDefault="00307B42" w:rsidP="00307B42">
      <w:pPr>
        <w:spacing w:after="0" w:line="240" w:lineRule="auto"/>
        <w:ind w:left="5664" w:firstLine="708"/>
        <w:jc w:val="center"/>
        <w:rPr>
          <w:rFonts w:ascii="Times New Roman" w:eastAsia="Times New Roman" w:hAnsi="Times New Roman" w:cs="Times New Roman"/>
          <w:sz w:val="20"/>
          <w:szCs w:val="20"/>
          <w:lang w:val="ro-MD" w:eastAsia="ru-RU"/>
        </w:rPr>
      </w:pPr>
      <w:r w:rsidRPr="00C459B8">
        <w:rPr>
          <w:rFonts w:ascii="Times New Roman" w:eastAsia="Times New Roman" w:hAnsi="Times New Roman" w:cs="Times New Roman"/>
          <w:sz w:val="20"/>
          <w:szCs w:val="20"/>
          <w:lang w:val="ro-MD" w:eastAsia="ru-RU"/>
        </w:rPr>
        <w:lastRenderedPageBreak/>
        <w:t>Anexa nr.</w:t>
      </w:r>
      <w:r w:rsidR="00A63003">
        <w:rPr>
          <w:rFonts w:ascii="Times New Roman" w:eastAsia="Times New Roman" w:hAnsi="Times New Roman" w:cs="Times New Roman"/>
          <w:sz w:val="20"/>
          <w:szCs w:val="20"/>
          <w:lang w:val="ro-MD" w:eastAsia="ru-RU"/>
        </w:rPr>
        <w:t>4</w:t>
      </w:r>
    </w:p>
    <w:p w:rsidR="00307B42" w:rsidRPr="00C459B8" w:rsidRDefault="00307B42" w:rsidP="00307B42">
      <w:pPr>
        <w:spacing w:after="0" w:line="240" w:lineRule="auto"/>
        <w:jc w:val="right"/>
        <w:rPr>
          <w:rFonts w:ascii="Times New Roman" w:eastAsia="Times New Roman" w:hAnsi="Times New Roman" w:cs="Times New Roman"/>
          <w:sz w:val="20"/>
          <w:szCs w:val="20"/>
          <w:lang w:val="ro-MD" w:eastAsia="ru-RU"/>
        </w:rPr>
      </w:pPr>
      <w:r w:rsidRPr="00C459B8">
        <w:rPr>
          <w:rFonts w:ascii="Times New Roman" w:eastAsia="Times New Roman" w:hAnsi="Times New Roman" w:cs="Times New Roman"/>
          <w:sz w:val="20"/>
          <w:szCs w:val="20"/>
          <w:lang w:val="ro-MD" w:eastAsia="ru-RU"/>
        </w:rPr>
        <w:t xml:space="preserve">                                                                                                                 la decizia Consiliului Raional Hînceşti </w:t>
      </w:r>
    </w:p>
    <w:p w:rsidR="00307B42" w:rsidRDefault="00307B42" w:rsidP="00307B42">
      <w:pPr>
        <w:spacing w:after="0" w:line="240" w:lineRule="auto"/>
        <w:rPr>
          <w:rFonts w:ascii="Times New Roman" w:eastAsia="Times New Roman" w:hAnsi="Times New Roman" w:cs="Times New Roman"/>
          <w:sz w:val="20"/>
          <w:szCs w:val="20"/>
          <w:lang w:val="ro-MD" w:eastAsia="ru-RU"/>
        </w:rPr>
      </w:pPr>
      <w:r w:rsidRPr="00C459B8">
        <w:rPr>
          <w:rFonts w:ascii="Times New Roman" w:eastAsia="Times New Roman" w:hAnsi="Times New Roman" w:cs="Times New Roman"/>
          <w:sz w:val="20"/>
          <w:szCs w:val="20"/>
          <w:lang w:val="ro-MD" w:eastAsia="ru-RU"/>
        </w:rPr>
        <w:tab/>
      </w:r>
      <w:r w:rsidRPr="00C459B8">
        <w:rPr>
          <w:rFonts w:ascii="Times New Roman" w:eastAsia="Times New Roman" w:hAnsi="Times New Roman" w:cs="Times New Roman"/>
          <w:sz w:val="20"/>
          <w:szCs w:val="20"/>
          <w:lang w:val="ro-MD" w:eastAsia="ru-RU"/>
        </w:rPr>
        <w:tab/>
      </w:r>
      <w:r w:rsidRPr="00C459B8">
        <w:rPr>
          <w:rFonts w:ascii="Times New Roman" w:eastAsia="Times New Roman" w:hAnsi="Times New Roman" w:cs="Times New Roman"/>
          <w:sz w:val="20"/>
          <w:szCs w:val="20"/>
          <w:lang w:val="ro-MD" w:eastAsia="ru-RU"/>
        </w:rPr>
        <w:tab/>
      </w:r>
      <w:r w:rsidRPr="00C459B8">
        <w:rPr>
          <w:rFonts w:ascii="Times New Roman" w:eastAsia="Times New Roman" w:hAnsi="Times New Roman" w:cs="Times New Roman"/>
          <w:sz w:val="20"/>
          <w:szCs w:val="20"/>
          <w:lang w:val="ro-MD" w:eastAsia="ru-RU"/>
        </w:rPr>
        <w:tab/>
      </w:r>
      <w:r w:rsidRPr="00C459B8">
        <w:rPr>
          <w:rFonts w:ascii="Times New Roman" w:eastAsia="Times New Roman" w:hAnsi="Times New Roman" w:cs="Times New Roman"/>
          <w:sz w:val="20"/>
          <w:szCs w:val="20"/>
          <w:lang w:val="ro-MD" w:eastAsia="ru-RU"/>
        </w:rPr>
        <w:tab/>
      </w:r>
      <w:r w:rsidRPr="00C459B8">
        <w:rPr>
          <w:rFonts w:ascii="Times New Roman" w:eastAsia="Times New Roman" w:hAnsi="Times New Roman" w:cs="Times New Roman"/>
          <w:sz w:val="20"/>
          <w:szCs w:val="20"/>
          <w:lang w:val="ro-MD" w:eastAsia="ru-RU"/>
        </w:rPr>
        <w:tab/>
      </w:r>
      <w:r w:rsidRPr="00C459B8">
        <w:rPr>
          <w:rFonts w:ascii="Times New Roman" w:eastAsia="Times New Roman" w:hAnsi="Times New Roman" w:cs="Times New Roman"/>
          <w:sz w:val="20"/>
          <w:szCs w:val="20"/>
          <w:lang w:val="ro-MD" w:eastAsia="ru-RU"/>
        </w:rPr>
        <w:tab/>
      </w:r>
      <w:r w:rsidRPr="00C459B8">
        <w:rPr>
          <w:rFonts w:ascii="Times New Roman" w:eastAsia="Times New Roman" w:hAnsi="Times New Roman" w:cs="Times New Roman"/>
          <w:sz w:val="20"/>
          <w:szCs w:val="20"/>
          <w:lang w:val="ro-MD" w:eastAsia="ru-RU"/>
        </w:rPr>
        <w:tab/>
        <w:t xml:space="preserve">                     nr. </w:t>
      </w:r>
      <w:r w:rsidR="001872B4">
        <w:rPr>
          <w:rFonts w:ascii="Times New Roman" w:eastAsia="Times New Roman" w:hAnsi="Times New Roman" w:cs="Times New Roman"/>
          <w:sz w:val="20"/>
          <w:szCs w:val="20"/>
          <w:lang w:val="ro-MD" w:eastAsia="ru-RU"/>
        </w:rPr>
        <w:t>_____</w:t>
      </w:r>
      <w:r w:rsidRPr="00C459B8">
        <w:rPr>
          <w:rFonts w:ascii="Times New Roman" w:eastAsia="Times New Roman" w:hAnsi="Times New Roman" w:cs="Times New Roman"/>
          <w:sz w:val="20"/>
          <w:szCs w:val="20"/>
          <w:lang w:val="ro-MD" w:eastAsia="ru-RU"/>
        </w:rPr>
        <w:t xml:space="preserve"> din </w:t>
      </w:r>
      <w:r w:rsidR="00103FA5">
        <w:rPr>
          <w:rFonts w:ascii="Times New Roman" w:eastAsia="Times New Roman" w:hAnsi="Times New Roman" w:cs="Times New Roman"/>
          <w:sz w:val="20"/>
          <w:szCs w:val="20"/>
          <w:lang w:val="ro-MD" w:eastAsia="ru-RU"/>
        </w:rPr>
        <w:t>24</w:t>
      </w:r>
      <w:r w:rsidRPr="00C459B8">
        <w:rPr>
          <w:rFonts w:ascii="Times New Roman" w:eastAsia="Times New Roman" w:hAnsi="Times New Roman" w:cs="Times New Roman"/>
          <w:sz w:val="20"/>
          <w:szCs w:val="20"/>
          <w:lang w:val="ro-MD" w:eastAsia="ru-RU"/>
        </w:rPr>
        <w:t xml:space="preserve"> martie 202</w:t>
      </w:r>
      <w:r w:rsidR="001872B4">
        <w:rPr>
          <w:rFonts w:ascii="Times New Roman" w:eastAsia="Times New Roman" w:hAnsi="Times New Roman" w:cs="Times New Roman"/>
          <w:sz w:val="20"/>
          <w:szCs w:val="20"/>
          <w:lang w:val="ro-MD" w:eastAsia="ru-RU"/>
        </w:rPr>
        <w:t>3</w:t>
      </w:r>
    </w:p>
    <w:p w:rsidR="00772143" w:rsidRDefault="00772143" w:rsidP="00307B42">
      <w:pPr>
        <w:spacing w:after="0" w:line="240" w:lineRule="auto"/>
        <w:rPr>
          <w:rFonts w:ascii="Times New Roman" w:eastAsia="Times New Roman" w:hAnsi="Times New Roman" w:cs="Times New Roman"/>
          <w:sz w:val="20"/>
          <w:szCs w:val="20"/>
          <w:lang w:val="ro-MD" w:eastAsia="ru-RU"/>
        </w:rPr>
      </w:pPr>
    </w:p>
    <w:p w:rsidR="009B5777" w:rsidRDefault="009B5777" w:rsidP="009B5777">
      <w:pPr>
        <w:spacing w:after="0" w:line="240" w:lineRule="auto"/>
        <w:jc w:val="center"/>
        <w:rPr>
          <w:rFonts w:ascii="Times New Roman" w:hAnsi="Times New Roman" w:cs="Times New Roman"/>
          <w:b/>
          <w:sz w:val="24"/>
          <w:szCs w:val="24"/>
          <w:lang w:val="ro-MD"/>
        </w:rPr>
      </w:pPr>
      <w:r w:rsidRPr="009B5777">
        <w:rPr>
          <w:rFonts w:ascii="Times New Roman" w:hAnsi="Times New Roman" w:cs="Times New Roman"/>
          <w:b/>
          <w:sz w:val="24"/>
          <w:szCs w:val="24"/>
          <w:lang w:val="ro-MD"/>
        </w:rPr>
        <w:t xml:space="preserve">Volumul alocațiilor </w:t>
      </w:r>
      <w:r>
        <w:rPr>
          <w:rFonts w:ascii="Times New Roman" w:hAnsi="Times New Roman" w:cs="Times New Roman"/>
          <w:b/>
          <w:sz w:val="24"/>
          <w:szCs w:val="24"/>
          <w:lang w:val="ro-MD"/>
        </w:rPr>
        <w:t>suplimentare pentru dejunuri calde pentru</w:t>
      </w:r>
    </w:p>
    <w:p w:rsidR="009B5777" w:rsidRDefault="009B5777" w:rsidP="009B5777">
      <w:pPr>
        <w:spacing w:after="0" w:line="240" w:lineRule="auto"/>
        <w:jc w:val="center"/>
        <w:rPr>
          <w:rFonts w:ascii="Times New Roman" w:hAnsi="Times New Roman" w:cs="Times New Roman"/>
          <w:b/>
          <w:sz w:val="24"/>
          <w:szCs w:val="24"/>
          <w:lang w:val="ro-MD"/>
        </w:rPr>
      </w:pPr>
      <w:r>
        <w:rPr>
          <w:rFonts w:ascii="Times New Roman" w:hAnsi="Times New Roman" w:cs="Times New Roman"/>
          <w:b/>
          <w:sz w:val="24"/>
          <w:szCs w:val="24"/>
          <w:lang w:val="ro-MD"/>
        </w:rPr>
        <w:t xml:space="preserve"> </w:t>
      </w:r>
      <w:r w:rsidRPr="009B5777">
        <w:rPr>
          <w:rFonts w:ascii="Times New Roman" w:hAnsi="Times New Roman" w:cs="Times New Roman"/>
          <w:b/>
          <w:sz w:val="24"/>
          <w:szCs w:val="24"/>
          <w:lang w:val="ro-MD"/>
        </w:rPr>
        <w:t>instituțiil</w:t>
      </w:r>
      <w:r>
        <w:rPr>
          <w:rFonts w:ascii="Times New Roman" w:hAnsi="Times New Roman" w:cs="Times New Roman"/>
          <w:b/>
          <w:sz w:val="24"/>
          <w:szCs w:val="24"/>
          <w:lang w:val="ro-MD"/>
        </w:rPr>
        <w:t>e</w:t>
      </w:r>
      <w:r w:rsidRPr="009B5777">
        <w:rPr>
          <w:rFonts w:ascii="Times New Roman" w:hAnsi="Times New Roman" w:cs="Times New Roman"/>
          <w:b/>
          <w:sz w:val="24"/>
          <w:szCs w:val="24"/>
          <w:lang w:val="ro-MD"/>
        </w:rPr>
        <w:t xml:space="preserve"> de învățămînt primar și secundar general, finanțate din bugetul </w:t>
      </w:r>
    </w:p>
    <w:p w:rsidR="00234A3C" w:rsidRDefault="009B5777" w:rsidP="00234A3C">
      <w:pPr>
        <w:spacing w:after="0" w:line="240" w:lineRule="auto"/>
        <w:jc w:val="center"/>
        <w:rPr>
          <w:rFonts w:ascii="Times New Roman" w:eastAsia="Times New Roman" w:hAnsi="Times New Roman" w:cs="Times New Roman"/>
          <w:b/>
          <w:sz w:val="20"/>
          <w:szCs w:val="20"/>
          <w:lang w:val="ro-MD" w:eastAsia="ru-RU"/>
        </w:rPr>
      </w:pPr>
      <w:r w:rsidRPr="009B5777">
        <w:rPr>
          <w:rFonts w:ascii="Times New Roman" w:hAnsi="Times New Roman" w:cs="Times New Roman"/>
          <w:b/>
          <w:sz w:val="24"/>
          <w:szCs w:val="24"/>
          <w:lang w:val="ro-MD"/>
        </w:rPr>
        <w:t>raional Hîncești pentru anul 2023</w:t>
      </w:r>
      <w:r w:rsidR="00307B42" w:rsidRPr="00C459B8">
        <w:rPr>
          <w:rFonts w:ascii="Times New Roman" w:eastAsia="Times New Roman" w:hAnsi="Times New Roman" w:cs="Times New Roman"/>
          <w:b/>
          <w:sz w:val="20"/>
          <w:szCs w:val="20"/>
          <w:lang w:val="ro-MD" w:eastAsia="ru-RU"/>
        </w:rPr>
        <w:t xml:space="preserve">                       </w:t>
      </w:r>
    </w:p>
    <w:p w:rsidR="00234A3C" w:rsidRPr="00B15CF1" w:rsidRDefault="00234A3C" w:rsidP="00307B42">
      <w:pPr>
        <w:spacing w:after="0" w:line="240" w:lineRule="auto"/>
        <w:ind w:left="720"/>
        <w:rPr>
          <w:rFonts w:ascii="Times New Roman" w:eastAsia="Times New Roman" w:hAnsi="Times New Roman" w:cs="Times New Roman"/>
          <w:b/>
          <w:sz w:val="16"/>
          <w:szCs w:val="16"/>
          <w:lang w:val="ro-MD" w:eastAsia="ru-RU"/>
        </w:rPr>
      </w:pPr>
    </w:p>
    <w:tbl>
      <w:tblPr>
        <w:tblW w:w="4776" w:type="pct"/>
        <w:tblLook w:val="04A0" w:firstRow="1" w:lastRow="0" w:firstColumn="1" w:lastColumn="0" w:noHBand="0" w:noVBand="1"/>
      </w:tblPr>
      <w:tblGrid>
        <w:gridCol w:w="938"/>
        <w:gridCol w:w="3900"/>
        <w:gridCol w:w="2396"/>
        <w:gridCol w:w="1692"/>
      </w:tblGrid>
      <w:tr w:rsidR="00234A3C" w:rsidRPr="00234A3C" w:rsidTr="00234A3C">
        <w:trPr>
          <w:trHeight w:val="427"/>
        </w:trPr>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4A3C" w:rsidRPr="00234A3C" w:rsidRDefault="00234A3C" w:rsidP="00234A3C">
            <w:pPr>
              <w:spacing w:after="0" w:line="240" w:lineRule="auto"/>
              <w:jc w:val="center"/>
              <w:rPr>
                <w:rFonts w:ascii="Times New Roman" w:eastAsia="Times New Roman" w:hAnsi="Times New Roman" w:cs="Times New Roman"/>
                <w:b/>
                <w:sz w:val="24"/>
                <w:szCs w:val="24"/>
                <w:lang w:val="ro-RO" w:eastAsia="ro-RO"/>
              </w:rPr>
            </w:pPr>
            <w:r w:rsidRPr="00234A3C">
              <w:rPr>
                <w:rFonts w:ascii="Times New Roman" w:eastAsia="Times New Roman" w:hAnsi="Times New Roman" w:cs="Times New Roman"/>
                <w:b/>
                <w:lang w:val="ro-RO" w:eastAsia="ro-RO"/>
              </w:rPr>
              <w:t>nr./ord.</w:t>
            </w:r>
          </w:p>
        </w:tc>
        <w:tc>
          <w:tcPr>
            <w:tcW w:w="2185" w:type="pct"/>
            <w:tcBorders>
              <w:top w:val="single" w:sz="4" w:space="0" w:color="auto"/>
              <w:left w:val="nil"/>
              <w:bottom w:val="single" w:sz="4" w:space="0" w:color="auto"/>
              <w:right w:val="single" w:sz="4" w:space="0" w:color="auto"/>
            </w:tcBorders>
            <w:shd w:val="clear" w:color="auto" w:fill="auto"/>
            <w:vAlign w:val="center"/>
            <w:hideMark/>
          </w:tcPr>
          <w:p w:rsidR="00234A3C" w:rsidRPr="00234A3C" w:rsidRDefault="00234A3C" w:rsidP="00234A3C">
            <w:pPr>
              <w:spacing w:after="0" w:line="240" w:lineRule="auto"/>
              <w:rPr>
                <w:rFonts w:ascii="Times New Roman" w:eastAsia="Times New Roman" w:hAnsi="Times New Roman" w:cs="Times New Roman"/>
                <w:b/>
                <w:sz w:val="24"/>
                <w:szCs w:val="24"/>
                <w:lang w:val="ro-RO" w:eastAsia="ro-RO"/>
              </w:rPr>
            </w:pPr>
            <w:r w:rsidRPr="00234A3C">
              <w:rPr>
                <w:rFonts w:ascii="Times New Roman" w:eastAsia="Times New Roman" w:hAnsi="Times New Roman" w:cs="Times New Roman"/>
                <w:b/>
                <w:lang w:val="ro-RO" w:eastAsia="ro-RO"/>
              </w:rPr>
              <w:t>Denumirea instituției</w:t>
            </w:r>
          </w:p>
        </w:tc>
        <w:tc>
          <w:tcPr>
            <w:tcW w:w="1342" w:type="pct"/>
            <w:tcBorders>
              <w:top w:val="single" w:sz="4" w:space="0" w:color="auto"/>
              <w:left w:val="nil"/>
              <w:bottom w:val="single" w:sz="4" w:space="0" w:color="auto"/>
              <w:right w:val="single" w:sz="4" w:space="0" w:color="auto"/>
            </w:tcBorders>
            <w:shd w:val="clear" w:color="auto" w:fill="auto"/>
            <w:vAlign w:val="center"/>
            <w:hideMark/>
          </w:tcPr>
          <w:p w:rsidR="00234A3C" w:rsidRPr="00234A3C" w:rsidRDefault="00234A3C" w:rsidP="00234A3C">
            <w:pPr>
              <w:spacing w:after="0" w:line="240" w:lineRule="auto"/>
              <w:jc w:val="center"/>
              <w:rPr>
                <w:rFonts w:ascii="Times New Roman" w:eastAsia="Times New Roman" w:hAnsi="Times New Roman" w:cs="Times New Roman"/>
                <w:b/>
                <w:sz w:val="24"/>
                <w:szCs w:val="24"/>
                <w:lang w:val="ro-RO" w:eastAsia="ro-RO"/>
              </w:rPr>
            </w:pPr>
            <w:r w:rsidRPr="00234A3C">
              <w:rPr>
                <w:rFonts w:ascii="Times New Roman" w:eastAsia="Times New Roman" w:hAnsi="Times New Roman" w:cs="Times New Roman"/>
                <w:b/>
                <w:lang w:val="ro-RO" w:eastAsia="ro-RO"/>
              </w:rPr>
              <w:t>Localitatea</w:t>
            </w:r>
          </w:p>
        </w:tc>
        <w:tc>
          <w:tcPr>
            <w:tcW w:w="948" w:type="pct"/>
            <w:tcBorders>
              <w:top w:val="single" w:sz="4" w:space="0" w:color="auto"/>
              <w:left w:val="nil"/>
              <w:bottom w:val="single" w:sz="4" w:space="0" w:color="auto"/>
              <w:right w:val="single" w:sz="4" w:space="0" w:color="auto"/>
            </w:tcBorders>
            <w:shd w:val="clear" w:color="auto" w:fill="auto"/>
            <w:vAlign w:val="center"/>
            <w:hideMark/>
          </w:tcPr>
          <w:p w:rsidR="00234A3C" w:rsidRPr="00234A3C" w:rsidRDefault="00234A3C" w:rsidP="00234A3C">
            <w:pPr>
              <w:spacing w:after="0" w:line="240" w:lineRule="auto"/>
              <w:jc w:val="center"/>
              <w:rPr>
                <w:rFonts w:ascii="Times New Roman" w:eastAsia="Times New Roman" w:hAnsi="Times New Roman" w:cs="Times New Roman"/>
                <w:b/>
                <w:sz w:val="24"/>
                <w:szCs w:val="24"/>
                <w:lang w:val="ro-RO" w:eastAsia="ro-RO"/>
              </w:rPr>
            </w:pPr>
            <w:r w:rsidRPr="00234A3C">
              <w:rPr>
                <w:rFonts w:ascii="Times New Roman" w:eastAsia="Times New Roman" w:hAnsi="Times New Roman" w:cs="Times New Roman"/>
                <w:b/>
                <w:lang w:val="ro-RO" w:eastAsia="ro-RO"/>
              </w:rPr>
              <w:t>Suma, mii lei</w:t>
            </w:r>
          </w:p>
        </w:tc>
      </w:tr>
      <w:tr w:rsidR="00234A3C" w:rsidRPr="00234A3C" w:rsidTr="00234A3C">
        <w:trPr>
          <w:trHeight w:val="50"/>
        </w:trPr>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234A3C" w:rsidRPr="00234A3C" w:rsidRDefault="00234A3C" w:rsidP="00234A3C">
            <w:pPr>
              <w:spacing w:after="0" w:line="240" w:lineRule="auto"/>
              <w:jc w:val="center"/>
              <w:rPr>
                <w:rFonts w:ascii="Times New Roman" w:eastAsia="Times New Roman" w:hAnsi="Times New Roman" w:cs="Times New Roman"/>
                <w:b/>
                <w:sz w:val="18"/>
                <w:szCs w:val="18"/>
                <w:lang w:val="ro-RO" w:eastAsia="ro-RO"/>
              </w:rPr>
            </w:pPr>
            <w:r w:rsidRPr="00234A3C">
              <w:rPr>
                <w:rFonts w:ascii="Times New Roman" w:eastAsia="Times New Roman" w:hAnsi="Times New Roman" w:cs="Times New Roman"/>
                <w:b/>
                <w:sz w:val="18"/>
                <w:szCs w:val="18"/>
                <w:lang w:val="ro-RO" w:eastAsia="ro-RO"/>
              </w:rPr>
              <w:t>1</w:t>
            </w:r>
          </w:p>
        </w:tc>
        <w:tc>
          <w:tcPr>
            <w:tcW w:w="2185" w:type="pct"/>
            <w:tcBorders>
              <w:top w:val="single" w:sz="4" w:space="0" w:color="auto"/>
              <w:left w:val="nil"/>
              <w:bottom w:val="single" w:sz="4" w:space="0" w:color="auto"/>
              <w:right w:val="single" w:sz="4" w:space="0" w:color="auto"/>
            </w:tcBorders>
            <w:shd w:val="clear" w:color="auto" w:fill="auto"/>
            <w:vAlign w:val="center"/>
          </w:tcPr>
          <w:p w:rsidR="00234A3C" w:rsidRPr="00234A3C" w:rsidRDefault="00234A3C" w:rsidP="00234A3C">
            <w:pPr>
              <w:spacing w:after="0" w:line="240" w:lineRule="auto"/>
              <w:rPr>
                <w:rFonts w:ascii="Times New Roman" w:eastAsia="Times New Roman" w:hAnsi="Times New Roman" w:cs="Times New Roman"/>
                <w:b/>
                <w:sz w:val="18"/>
                <w:szCs w:val="18"/>
                <w:lang w:val="ro-RO" w:eastAsia="ro-RO"/>
              </w:rPr>
            </w:pPr>
            <w:r w:rsidRPr="00234A3C">
              <w:rPr>
                <w:rFonts w:ascii="Times New Roman" w:eastAsia="Times New Roman" w:hAnsi="Times New Roman" w:cs="Times New Roman"/>
                <w:b/>
                <w:sz w:val="18"/>
                <w:szCs w:val="18"/>
                <w:lang w:val="ro-RO" w:eastAsia="ro-RO"/>
              </w:rPr>
              <w:t>2</w:t>
            </w:r>
          </w:p>
        </w:tc>
        <w:tc>
          <w:tcPr>
            <w:tcW w:w="1342" w:type="pct"/>
            <w:tcBorders>
              <w:top w:val="single" w:sz="4" w:space="0" w:color="auto"/>
              <w:left w:val="nil"/>
              <w:bottom w:val="single" w:sz="4" w:space="0" w:color="auto"/>
              <w:right w:val="single" w:sz="4" w:space="0" w:color="auto"/>
            </w:tcBorders>
            <w:shd w:val="clear" w:color="auto" w:fill="auto"/>
            <w:vAlign w:val="center"/>
          </w:tcPr>
          <w:p w:rsidR="00234A3C" w:rsidRPr="00234A3C" w:rsidRDefault="00234A3C" w:rsidP="00234A3C">
            <w:pPr>
              <w:spacing w:after="0" w:line="240" w:lineRule="auto"/>
              <w:jc w:val="center"/>
              <w:rPr>
                <w:rFonts w:ascii="Times New Roman" w:eastAsia="Times New Roman" w:hAnsi="Times New Roman" w:cs="Times New Roman"/>
                <w:b/>
                <w:sz w:val="18"/>
                <w:szCs w:val="18"/>
                <w:lang w:val="ro-RO" w:eastAsia="ro-RO"/>
              </w:rPr>
            </w:pPr>
            <w:r w:rsidRPr="00234A3C">
              <w:rPr>
                <w:rFonts w:ascii="Times New Roman" w:eastAsia="Times New Roman" w:hAnsi="Times New Roman" w:cs="Times New Roman"/>
                <w:b/>
                <w:sz w:val="18"/>
                <w:szCs w:val="18"/>
                <w:lang w:val="ro-RO" w:eastAsia="ro-RO"/>
              </w:rPr>
              <w:t>3</w:t>
            </w:r>
          </w:p>
        </w:tc>
        <w:tc>
          <w:tcPr>
            <w:tcW w:w="948" w:type="pct"/>
            <w:tcBorders>
              <w:top w:val="single" w:sz="4" w:space="0" w:color="auto"/>
              <w:left w:val="nil"/>
              <w:bottom w:val="single" w:sz="4" w:space="0" w:color="auto"/>
              <w:right w:val="single" w:sz="4" w:space="0" w:color="auto"/>
            </w:tcBorders>
            <w:shd w:val="clear" w:color="auto" w:fill="auto"/>
            <w:vAlign w:val="center"/>
          </w:tcPr>
          <w:p w:rsidR="00234A3C" w:rsidRPr="00234A3C" w:rsidRDefault="00234A3C" w:rsidP="00234A3C">
            <w:pPr>
              <w:spacing w:after="0" w:line="240" w:lineRule="auto"/>
              <w:jc w:val="center"/>
              <w:rPr>
                <w:rFonts w:ascii="Times New Roman" w:eastAsia="Times New Roman" w:hAnsi="Times New Roman" w:cs="Times New Roman"/>
                <w:b/>
                <w:sz w:val="18"/>
                <w:szCs w:val="18"/>
                <w:lang w:val="ro-RO" w:eastAsia="ro-RO"/>
              </w:rPr>
            </w:pPr>
            <w:r w:rsidRPr="00234A3C">
              <w:rPr>
                <w:rFonts w:ascii="Times New Roman" w:eastAsia="Times New Roman" w:hAnsi="Times New Roman" w:cs="Times New Roman"/>
                <w:b/>
                <w:sz w:val="18"/>
                <w:szCs w:val="18"/>
                <w:lang w:val="ro-RO" w:eastAsia="ro-RO"/>
              </w:rPr>
              <w:t>4</w:t>
            </w:r>
          </w:p>
        </w:tc>
      </w:tr>
      <w:tr w:rsidR="00234A3C" w:rsidRPr="00234A3C" w:rsidTr="00234A3C">
        <w:trPr>
          <w:trHeight w:val="375"/>
        </w:trPr>
        <w:tc>
          <w:tcPr>
            <w:tcW w:w="525" w:type="pct"/>
            <w:tcBorders>
              <w:top w:val="nil"/>
              <w:left w:val="single" w:sz="4" w:space="0" w:color="auto"/>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jc w:val="center"/>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1</w:t>
            </w:r>
          </w:p>
        </w:tc>
        <w:tc>
          <w:tcPr>
            <w:tcW w:w="2185"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0C6BD0">
            <w:pPr>
              <w:spacing w:after="0" w:line="240" w:lineRule="auto"/>
              <w:ind w:left="708" w:hanging="708"/>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LT „M</w:t>
            </w:r>
            <w:r w:rsidR="000C6BD0">
              <w:rPr>
                <w:rFonts w:ascii="Times New Roman" w:eastAsia="Times New Roman" w:hAnsi="Times New Roman" w:cs="Times New Roman"/>
                <w:lang w:val="ro-RO" w:eastAsia="ro-RO"/>
              </w:rPr>
              <w:t>ihai</w:t>
            </w:r>
            <w:r w:rsidRPr="00234A3C">
              <w:rPr>
                <w:rFonts w:ascii="Times New Roman" w:eastAsia="Times New Roman" w:hAnsi="Times New Roman" w:cs="Times New Roman"/>
                <w:lang w:val="ro-RO" w:eastAsia="ro-RO"/>
              </w:rPr>
              <w:t xml:space="preserve"> Sadoveanu” </w:t>
            </w:r>
          </w:p>
        </w:tc>
        <w:tc>
          <w:tcPr>
            <w:tcW w:w="1342"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Hînceşti</w:t>
            </w:r>
          </w:p>
        </w:tc>
        <w:tc>
          <w:tcPr>
            <w:tcW w:w="948" w:type="pct"/>
            <w:tcBorders>
              <w:top w:val="nil"/>
              <w:left w:val="nil"/>
              <w:bottom w:val="single" w:sz="4" w:space="0" w:color="auto"/>
              <w:right w:val="single" w:sz="4" w:space="0" w:color="auto"/>
            </w:tcBorders>
            <w:shd w:val="clear" w:color="auto" w:fill="auto"/>
            <w:vAlign w:val="bottom"/>
          </w:tcPr>
          <w:p w:rsidR="00234A3C" w:rsidRPr="00234A3C" w:rsidRDefault="00234A3C"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185,0</w:t>
            </w:r>
          </w:p>
        </w:tc>
      </w:tr>
      <w:tr w:rsidR="00234A3C" w:rsidRPr="00234A3C" w:rsidTr="00234A3C">
        <w:trPr>
          <w:trHeight w:val="300"/>
        </w:trPr>
        <w:tc>
          <w:tcPr>
            <w:tcW w:w="525" w:type="pct"/>
            <w:tcBorders>
              <w:top w:val="nil"/>
              <w:left w:val="single" w:sz="4" w:space="0" w:color="auto"/>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jc w:val="center"/>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2</w:t>
            </w:r>
          </w:p>
        </w:tc>
        <w:tc>
          <w:tcPr>
            <w:tcW w:w="2185"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0C6BD0">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LT „M</w:t>
            </w:r>
            <w:r w:rsidR="000C6BD0">
              <w:rPr>
                <w:rFonts w:ascii="Times New Roman" w:eastAsia="Times New Roman" w:hAnsi="Times New Roman" w:cs="Times New Roman"/>
                <w:lang w:val="ro-RO" w:eastAsia="ro-RO"/>
              </w:rPr>
              <w:t>ihai</w:t>
            </w:r>
            <w:r w:rsidRPr="00234A3C">
              <w:rPr>
                <w:rFonts w:ascii="Times New Roman" w:eastAsia="Times New Roman" w:hAnsi="Times New Roman" w:cs="Times New Roman"/>
                <w:lang w:val="ro-RO" w:eastAsia="ro-RO"/>
              </w:rPr>
              <w:t xml:space="preserve"> Eminescu” </w:t>
            </w:r>
          </w:p>
        </w:tc>
        <w:tc>
          <w:tcPr>
            <w:tcW w:w="1342"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Hînceşti</w:t>
            </w:r>
          </w:p>
        </w:tc>
        <w:tc>
          <w:tcPr>
            <w:tcW w:w="948" w:type="pct"/>
            <w:tcBorders>
              <w:top w:val="nil"/>
              <w:left w:val="nil"/>
              <w:bottom w:val="single" w:sz="4" w:space="0" w:color="auto"/>
              <w:right w:val="single" w:sz="4" w:space="0" w:color="auto"/>
            </w:tcBorders>
            <w:shd w:val="clear" w:color="auto" w:fill="auto"/>
            <w:vAlign w:val="bottom"/>
          </w:tcPr>
          <w:p w:rsidR="00234A3C" w:rsidRPr="00234A3C" w:rsidRDefault="00234A3C"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124,9</w:t>
            </w:r>
          </w:p>
        </w:tc>
      </w:tr>
      <w:tr w:rsidR="00234A3C" w:rsidRPr="00234A3C" w:rsidTr="00234A3C">
        <w:trPr>
          <w:trHeight w:val="300"/>
        </w:trPr>
        <w:tc>
          <w:tcPr>
            <w:tcW w:w="525" w:type="pct"/>
            <w:tcBorders>
              <w:top w:val="nil"/>
              <w:left w:val="single" w:sz="4" w:space="0" w:color="auto"/>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jc w:val="center"/>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3</w:t>
            </w:r>
          </w:p>
        </w:tc>
        <w:tc>
          <w:tcPr>
            <w:tcW w:w="2185"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0C6BD0">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LT „M</w:t>
            </w:r>
            <w:r w:rsidR="000C6BD0">
              <w:rPr>
                <w:rFonts w:ascii="Times New Roman" w:eastAsia="Times New Roman" w:hAnsi="Times New Roman" w:cs="Times New Roman"/>
                <w:lang w:val="ro-RO" w:eastAsia="ro-RO"/>
              </w:rPr>
              <w:t>ihail</w:t>
            </w:r>
            <w:r w:rsidRPr="00234A3C">
              <w:rPr>
                <w:rFonts w:ascii="Times New Roman" w:eastAsia="Times New Roman" w:hAnsi="Times New Roman" w:cs="Times New Roman"/>
                <w:lang w:val="ro-RO" w:eastAsia="ro-RO"/>
              </w:rPr>
              <w:t xml:space="preserve"> Lomonosov” </w:t>
            </w:r>
          </w:p>
        </w:tc>
        <w:tc>
          <w:tcPr>
            <w:tcW w:w="1342"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Hînceşti</w:t>
            </w:r>
          </w:p>
        </w:tc>
        <w:tc>
          <w:tcPr>
            <w:tcW w:w="948" w:type="pct"/>
            <w:tcBorders>
              <w:top w:val="nil"/>
              <w:left w:val="nil"/>
              <w:bottom w:val="single" w:sz="4" w:space="0" w:color="auto"/>
              <w:right w:val="single" w:sz="4" w:space="0" w:color="auto"/>
            </w:tcBorders>
            <w:shd w:val="clear" w:color="auto" w:fill="auto"/>
            <w:vAlign w:val="bottom"/>
          </w:tcPr>
          <w:p w:rsidR="00234A3C" w:rsidRPr="00234A3C" w:rsidRDefault="00234A3C"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20,5</w:t>
            </w:r>
          </w:p>
        </w:tc>
      </w:tr>
      <w:tr w:rsidR="00234A3C" w:rsidRPr="00234A3C" w:rsidTr="00234A3C">
        <w:trPr>
          <w:trHeight w:val="300"/>
        </w:trPr>
        <w:tc>
          <w:tcPr>
            <w:tcW w:w="525" w:type="pct"/>
            <w:tcBorders>
              <w:top w:val="nil"/>
              <w:left w:val="single" w:sz="4" w:space="0" w:color="auto"/>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jc w:val="center"/>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4</w:t>
            </w:r>
          </w:p>
        </w:tc>
        <w:tc>
          <w:tcPr>
            <w:tcW w:w="2185"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B15CF1">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 xml:space="preserve">LT „ </w:t>
            </w:r>
            <w:r w:rsidR="00B15CF1" w:rsidRPr="00234A3C">
              <w:rPr>
                <w:rFonts w:ascii="Times New Roman" w:eastAsia="Times New Roman" w:hAnsi="Times New Roman" w:cs="Times New Roman"/>
                <w:lang w:val="ro-RO" w:eastAsia="ro-RO"/>
              </w:rPr>
              <w:t>Șt</w:t>
            </w:r>
            <w:r w:rsidR="00B15CF1">
              <w:rPr>
                <w:rFonts w:ascii="Times New Roman" w:eastAsia="Times New Roman" w:hAnsi="Times New Roman" w:cs="Times New Roman"/>
                <w:lang w:val="ro-RO" w:eastAsia="ro-RO"/>
              </w:rPr>
              <w:t>efan</w:t>
            </w:r>
            <w:r w:rsidRPr="00234A3C">
              <w:rPr>
                <w:rFonts w:ascii="Times New Roman" w:eastAsia="Times New Roman" w:hAnsi="Times New Roman" w:cs="Times New Roman"/>
                <w:lang w:val="ro-RO" w:eastAsia="ro-RO"/>
              </w:rPr>
              <w:t xml:space="preserve"> Holban” </w:t>
            </w:r>
          </w:p>
        </w:tc>
        <w:tc>
          <w:tcPr>
            <w:tcW w:w="1342"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Cărpineni</w:t>
            </w:r>
          </w:p>
        </w:tc>
        <w:tc>
          <w:tcPr>
            <w:tcW w:w="948" w:type="pct"/>
            <w:tcBorders>
              <w:top w:val="nil"/>
              <w:left w:val="nil"/>
              <w:bottom w:val="single" w:sz="4" w:space="0" w:color="auto"/>
              <w:right w:val="single" w:sz="4" w:space="0" w:color="auto"/>
            </w:tcBorders>
            <w:shd w:val="clear" w:color="auto" w:fill="auto"/>
            <w:vAlign w:val="bottom"/>
          </w:tcPr>
          <w:p w:rsidR="00234A3C" w:rsidRPr="00234A3C" w:rsidRDefault="00234A3C"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86,3</w:t>
            </w:r>
          </w:p>
        </w:tc>
      </w:tr>
      <w:tr w:rsidR="00234A3C" w:rsidRPr="00234A3C" w:rsidTr="00234A3C">
        <w:trPr>
          <w:trHeight w:val="300"/>
        </w:trPr>
        <w:tc>
          <w:tcPr>
            <w:tcW w:w="525" w:type="pct"/>
            <w:tcBorders>
              <w:top w:val="nil"/>
              <w:left w:val="single" w:sz="4" w:space="0" w:color="auto"/>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jc w:val="center"/>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5</w:t>
            </w:r>
          </w:p>
        </w:tc>
        <w:tc>
          <w:tcPr>
            <w:tcW w:w="2185"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0C6BD0">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LT „Dmitri</w:t>
            </w:r>
            <w:r w:rsidR="000C6BD0">
              <w:rPr>
                <w:rFonts w:ascii="Times New Roman" w:eastAsia="Times New Roman" w:hAnsi="Times New Roman" w:cs="Times New Roman"/>
                <w:lang w:val="ro-RO" w:eastAsia="ro-RO"/>
              </w:rPr>
              <w:t>i</w:t>
            </w:r>
            <w:r w:rsidRPr="00234A3C">
              <w:rPr>
                <w:rFonts w:ascii="Times New Roman" w:eastAsia="Times New Roman" w:hAnsi="Times New Roman" w:cs="Times New Roman"/>
                <w:lang w:val="ro-RO" w:eastAsia="ro-RO"/>
              </w:rPr>
              <w:t xml:space="preserve"> Cantemir” </w:t>
            </w:r>
          </w:p>
        </w:tc>
        <w:tc>
          <w:tcPr>
            <w:tcW w:w="1342"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Crasnoarmeiscoe</w:t>
            </w:r>
          </w:p>
        </w:tc>
        <w:tc>
          <w:tcPr>
            <w:tcW w:w="948" w:type="pct"/>
            <w:tcBorders>
              <w:top w:val="nil"/>
              <w:left w:val="nil"/>
              <w:bottom w:val="single" w:sz="4" w:space="0" w:color="auto"/>
              <w:right w:val="single" w:sz="4" w:space="0" w:color="auto"/>
            </w:tcBorders>
            <w:shd w:val="clear" w:color="auto" w:fill="auto"/>
            <w:vAlign w:val="bottom"/>
          </w:tcPr>
          <w:p w:rsidR="00234A3C" w:rsidRPr="00234A3C" w:rsidRDefault="00234A3C"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46,2</w:t>
            </w:r>
          </w:p>
        </w:tc>
      </w:tr>
      <w:tr w:rsidR="00234A3C" w:rsidRPr="00234A3C" w:rsidTr="00234A3C">
        <w:trPr>
          <w:trHeight w:val="330"/>
        </w:trPr>
        <w:tc>
          <w:tcPr>
            <w:tcW w:w="525" w:type="pct"/>
            <w:tcBorders>
              <w:top w:val="nil"/>
              <w:left w:val="single" w:sz="4" w:space="0" w:color="auto"/>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jc w:val="center"/>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6</w:t>
            </w:r>
          </w:p>
        </w:tc>
        <w:tc>
          <w:tcPr>
            <w:tcW w:w="2185"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LT  Lăpuşna</w:t>
            </w:r>
          </w:p>
        </w:tc>
        <w:tc>
          <w:tcPr>
            <w:tcW w:w="1342"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Lăpuşna</w:t>
            </w:r>
          </w:p>
        </w:tc>
        <w:tc>
          <w:tcPr>
            <w:tcW w:w="948" w:type="pct"/>
            <w:tcBorders>
              <w:top w:val="nil"/>
              <w:left w:val="nil"/>
              <w:bottom w:val="single" w:sz="4" w:space="0" w:color="auto"/>
              <w:right w:val="single" w:sz="4" w:space="0" w:color="auto"/>
            </w:tcBorders>
            <w:shd w:val="clear" w:color="auto" w:fill="auto"/>
            <w:vAlign w:val="bottom"/>
          </w:tcPr>
          <w:p w:rsidR="00234A3C" w:rsidRPr="00234A3C" w:rsidRDefault="00234A3C"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71,1</w:t>
            </w:r>
          </w:p>
        </w:tc>
      </w:tr>
      <w:tr w:rsidR="00234A3C" w:rsidRPr="00234A3C" w:rsidTr="00234A3C">
        <w:trPr>
          <w:trHeight w:val="300"/>
        </w:trPr>
        <w:tc>
          <w:tcPr>
            <w:tcW w:w="525" w:type="pct"/>
            <w:tcBorders>
              <w:top w:val="nil"/>
              <w:left w:val="single" w:sz="4" w:space="0" w:color="auto"/>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jc w:val="center"/>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7</w:t>
            </w:r>
          </w:p>
        </w:tc>
        <w:tc>
          <w:tcPr>
            <w:tcW w:w="2185"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 xml:space="preserve">LT „Universum” </w:t>
            </w:r>
          </w:p>
        </w:tc>
        <w:tc>
          <w:tcPr>
            <w:tcW w:w="1342"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Sărata Galbenă</w:t>
            </w:r>
          </w:p>
        </w:tc>
        <w:tc>
          <w:tcPr>
            <w:tcW w:w="948" w:type="pct"/>
            <w:tcBorders>
              <w:top w:val="nil"/>
              <w:left w:val="nil"/>
              <w:bottom w:val="single" w:sz="4" w:space="0" w:color="auto"/>
              <w:right w:val="single" w:sz="4" w:space="0" w:color="auto"/>
            </w:tcBorders>
            <w:shd w:val="clear" w:color="auto" w:fill="auto"/>
            <w:vAlign w:val="bottom"/>
          </w:tcPr>
          <w:p w:rsidR="00234A3C" w:rsidRPr="00234A3C" w:rsidRDefault="00234A3C"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98,3</w:t>
            </w:r>
          </w:p>
        </w:tc>
      </w:tr>
      <w:tr w:rsidR="00234A3C" w:rsidRPr="00234A3C" w:rsidTr="00234A3C">
        <w:trPr>
          <w:trHeight w:val="300"/>
        </w:trPr>
        <w:tc>
          <w:tcPr>
            <w:tcW w:w="525" w:type="pct"/>
            <w:tcBorders>
              <w:top w:val="nil"/>
              <w:left w:val="single" w:sz="4" w:space="0" w:color="auto"/>
              <w:bottom w:val="single" w:sz="4" w:space="0" w:color="auto"/>
              <w:right w:val="single" w:sz="4" w:space="0" w:color="auto"/>
            </w:tcBorders>
            <w:shd w:val="clear" w:color="auto" w:fill="auto"/>
            <w:vAlign w:val="bottom"/>
          </w:tcPr>
          <w:p w:rsidR="00234A3C" w:rsidRPr="00234A3C" w:rsidRDefault="00234A3C" w:rsidP="00234A3C">
            <w:pPr>
              <w:spacing w:after="0" w:line="240" w:lineRule="auto"/>
              <w:jc w:val="center"/>
              <w:rPr>
                <w:rFonts w:ascii="Times New Roman" w:eastAsia="Times New Roman" w:hAnsi="Times New Roman" w:cs="Times New Roman"/>
                <w:lang w:val="ro-RO" w:eastAsia="ro-RO"/>
              </w:rPr>
            </w:pPr>
          </w:p>
        </w:tc>
        <w:tc>
          <w:tcPr>
            <w:tcW w:w="2185" w:type="pct"/>
            <w:tcBorders>
              <w:top w:val="nil"/>
              <w:left w:val="nil"/>
              <w:bottom w:val="single" w:sz="4" w:space="0" w:color="auto"/>
              <w:right w:val="single" w:sz="4" w:space="0" w:color="auto"/>
            </w:tcBorders>
            <w:shd w:val="clear" w:color="auto" w:fill="auto"/>
            <w:vAlign w:val="bottom"/>
          </w:tcPr>
          <w:p w:rsidR="00234A3C" w:rsidRPr="00234A3C" w:rsidRDefault="00234A3C" w:rsidP="00234A3C">
            <w:pPr>
              <w:spacing w:after="0" w:line="240" w:lineRule="auto"/>
              <w:rPr>
                <w:rFonts w:ascii="Times New Roman" w:eastAsia="Times New Roman" w:hAnsi="Times New Roman" w:cs="Times New Roman"/>
                <w:b/>
                <w:i/>
                <w:lang w:val="ro-RO" w:eastAsia="ro-RO"/>
              </w:rPr>
            </w:pPr>
            <w:r w:rsidRPr="00234A3C">
              <w:rPr>
                <w:rFonts w:ascii="Times New Roman" w:eastAsia="Times New Roman" w:hAnsi="Times New Roman" w:cs="Times New Roman"/>
                <w:b/>
                <w:i/>
                <w:lang w:val="ro-RO" w:eastAsia="ro-RO"/>
              </w:rPr>
              <w:t>Total învățămîntul liceal</w:t>
            </w:r>
            <w:r>
              <w:rPr>
                <w:rFonts w:ascii="Times New Roman" w:eastAsia="Times New Roman" w:hAnsi="Times New Roman" w:cs="Times New Roman"/>
                <w:b/>
                <w:i/>
                <w:lang w:val="ro-RO" w:eastAsia="ro-RO"/>
              </w:rPr>
              <w:t>:</w:t>
            </w:r>
          </w:p>
        </w:tc>
        <w:tc>
          <w:tcPr>
            <w:tcW w:w="1342" w:type="pct"/>
            <w:tcBorders>
              <w:top w:val="nil"/>
              <w:left w:val="nil"/>
              <w:bottom w:val="single" w:sz="4" w:space="0" w:color="auto"/>
              <w:right w:val="single" w:sz="4" w:space="0" w:color="auto"/>
            </w:tcBorders>
            <w:shd w:val="clear" w:color="auto" w:fill="auto"/>
            <w:vAlign w:val="bottom"/>
          </w:tcPr>
          <w:p w:rsidR="00234A3C" w:rsidRPr="00234A3C" w:rsidRDefault="00234A3C" w:rsidP="00234A3C">
            <w:pPr>
              <w:spacing w:after="0" w:line="240" w:lineRule="auto"/>
              <w:rPr>
                <w:rFonts w:ascii="Times New Roman" w:eastAsia="Times New Roman" w:hAnsi="Times New Roman" w:cs="Times New Roman"/>
                <w:lang w:val="ro-RO" w:eastAsia="ro-RO"/>
              </w:rPr>
            </w:pPr>
          </w:p>
        </w:tc>
        <w:tc>
          <w:tcPr>
            <w:tcW w:w="948" w:type="pct"/>
            <w:tcBorders>
              <w:top w:val="nil"/>
              <w:left w:val="nil"/>
              <w:bottom w:val="single" w:sz="4" w:space="0" w:color="auto"/>
              <w:right w:val="single" w:sz="4" w:space="0" w:color="auto"/>
            </w:tcBorders>
            <w:shd w:val="clear" w:color="auto" w:fill="auto"/>
            <w:vAlign w:val="bottom"/>
          </w:tcPr>
          <w:p w:rsidR="00234A3C" w:rsidRPr="00234A3C" w:rsidRDefault="00234A3C" w:rsidP="00E27470">
            <w:pPr>
              <w:spacing w:after="0" w:line="240" w:lineRule="auto"/>
              <w:jc w:val="center"/>
              <w:rPr>
                <w:rFonts w:ascii="Times New Roman" w:eastAsia="Times New Roman" w:hAnsi="Times New Roman" w:cs="Times New Roman"/>
                <w:b/>
                <w:sz w:val="24"/>
                <w:szCs w:val="24"/>
                <w:lang w:val="ro-RO" w:eastAsia="ro-RO"/>
              </w:rPr>
            </w:pPr>
            <w:r w:rsidRPr="00234A3C">
              <w:rPr>
                <w:rFonts w:ascii="Times New Roman" w:eastAsia="Times New Roman" w:hAnsi="Times New Roman" w:cs="Times New Roman"/>
                <w:b/>
                <w:sz w:val="24"/>
                <w:szCs w:val="24"/>
                <w:lang w:val="ro-RO" w:eastAsia="ro-RO"/>
              </w:rPr>
              <w:t>632,</w:t>
            </w:r>
            <w:r w:rsidR="00E27470">
              <w:rPr>
                <w:rFonts w:ascii="Times New Roman" w:eastAsia="Times New Roman" w:hAnsi="Times New Roman" w:cs="Times New Roman"/>
                <w:b/>
                <w:sz w:val="24"/>
                <w:szCs w:val="24"/>
                <w:lang w:val="ro-RO" w:eastAsia="ro-RO"/>
              </w:rPr>
              <w:t>3</w:t>
            </w:r>
          </w:p>
        </w:tc>
      </w:tr>
      <w:tr w:rsidR="00234A3C" w:rsidRPr="00234A3C" w:rsidTr="00B15CF1">
        <w:trPr>
          <w:trHeight w:val="300"/>
        </w:trPr>
        <w:tc>
          <w:tcPr>
            <w:tcW w:w="525" w:type="pct"/>
            <w:tcBorders>
              <w:top w:val="nil"/>
              <w:left w:val="single" w:sz="4" w:space="0" w:color="auto"/>
              <w:bottom w:val="single" w:sz="4" w:space="0" w:color="auto"/>
              <w:right w:val="single" w:sz="4" w:space="0" w:color="auto"/>
            </w:tcBorders>
            <w:shd w:val="clear" w:color="auto" w:fill="auto"/>
            <w:vAlign w:val="bottom"/>
          </w:tcPr>
          <w:p w:rsidR="00234A3C" w:rsidRPr="00234A3C" w:rsidRDefault="00B15CF1"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w:t>
            </w:r>
          </w:p>
        </w:tc>
        <w:tc>
          <w:tcPr>
            <w:tcW w:w="2185"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8E7DFD">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Gimnaziul „A</w:t>
            </w:r>
            <w:r w:rsidR="008E7DFD">
              <w:rPr>
                <w:rFonts w:ascii="Times New Roman" w:eastAsia="Times New Roman" w:hAnsi="Times New Roman" w:cs="Times New Roman"/>
                <w:lang w:val="ro-RO" w:eastAsia="ro-RO"/>
              </w:rPr>
              <w:t>lexandru</w:t>
            </w:r>
            <w:r w:rsidRPr="00234A3C">
              <w:rPr>
                <w:rFonts w:ascii="Times New Roman" w:eastAsia="Times New Roman" w:hAnsi="Times New Roman" w:cs="Times New Roman"/>
                <w:lang w:val="ro-RO" w:eastAsia="ro-RO"/>
              </w:rPr>
              <w:t xml:space="preserve"> Donici”</w:t>
            </w:r>
          </w:p>
        </w:tc>
        <w:tc>
          <w:tcPr>
            <w:tcW w:w="1342"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Ciuciuleni</w:t>
            </w:r>
          </w:p>
        </w:tc>
        <w:tc>
          <w:tcPr>
            <w:tcW w:w="948" w:type="pct"/>
            <w:tcBorders>
              <w:top w:val="nil"/>
              <w:left w:val="nil"/>
              <w:bottom w:val="single" w:sz="4" w:space="0" w:color="auto"/>
              <w:right w:val="single" w:sz="4" w:space="0" w:color="auto"/>
            </w:tcBorders>
            <w:shd w:val="clear" w:color="auto" w:fill="auto"/>
            <w:vAlign w:val="bottom"/>
          </w:tcPr>
          <w:p w:rsidR="00234A3C" w:rsidRPr="00234A3C" w:rsidRDefault="00234A3C"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45,3</w:t>
            </w:r>
          </w:p>
        </w:tc>
      </w:tr>
      <w:tr w:rsidR="00234A3C" w:rsidRPr="00234A3C" w:rsidTr="00B15CF1">
        <w:trPr>
          <w:trHeight w:val="315"/>
        </w:trPr>
        <w:tc>
          <w:tcPr>
            <w:tcW w:w="525" w:type="pct"/>
            <w:tcBorders>
              <w:top w:val="nil"/>
              <w:left w:val="single" w:sz="4" w:space="0" w:color="auto"/>
              <w:bottom w:val="single" w:sz="4" w:space="0" w:color="auto"/>
              <w:right w:val="single" w:sz="4" w:space="0" w:color="auto"/>
            </w:tcBorders>
            <w:shd w:val="clear" w:color="auto" w:fill="auto"/>
            <w:vAlign w:val="bottom"/>
          </w:tcPr>
          <w:p w:rsidR="00234A3C" w:rsidRPr="00234A3C" w:rsidRDefault="00B15CF1"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w:t>
            </w:r>
          </w:p>
        </w:tc>
        <w:tc>
          <w:tcPr>
            <w:tcW w:w="2185"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8E7DFD">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Gimnaziul „S</w:t>
            </w:r>
            <w:r w:rsidR="008E7DFD">
              <w:rPr>
                <w:rFonts w:ascii="Times New Roman" w:eastAsia="Times New Roman" w:hAnsi="Times New Roman" w:cs="Times New Roman"/>
                <w:lang w:val="ro-RO" w:eastAsia="ro-RO"/>
              </w:rPr>
              <w:t>.</w:t>
            </w:r>
            <w:r w:rsidR="009819DE">
              <w:rPr>
                <w:rFonts w:ascii="Times New Roman" w:eastAsia="Times New Roman" w:hAnsi="Times New Roman" w:cs="Times New Roman"/>
                <w:lang w:val="ro-RO" w:eastAsia="ro-RO"/>
              </w:rPr>
              <w:t xml:space="preserve"> </w:t>
            </w:r>
            <w:r w:rsidRPr="00234A3C">
              <w:rPr>
                <w:rFonts w:ascii="Times New Roman" w:eastAsia="Times New Roman" w:hAnsi="Times New Roman" w:cs="Times New Roman"/>
                <w:lang w:val="ro-RO" w:eastAsia="ro-RO"/>
              </w:rPr>
              <w:t>Andreev”</w:t>
            </w:r>
          </w:p>
        </w:tc>
        <w:tc>
          <w:tcPr>
            <w:tcW w:w="1342"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Cioara</w:t>
            </w:r>
          </w:p>
        </w:tc>
        <w:tc>
          <w:tcPr>
            <w:tcW w:w="948" w:type="pct"/>
            <w:tcBorders>
              <w:top w:val="nil"/>
              <w:left w:val="nil"/>
              <w:bottom w:val="single" w:sz="4" w:space="0" w:color="auto"/>
              <w:right w:val="single" w:sz="4" w:space="0" w:color="auto"/>
            </w:tcBorders>
            <w:shd w:val="clear" w:color="auto" w:fill="auto"/>
            <w:vAlign w:val="bottom"/>
          </w:tcPr>
          <w:p w:rsidR="00234A3C" w:rsidRPr="00234A3C" w:rsidRDefault="00234A3C"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30,7</w:t>
            </w:r>
          </w:p>
        </w:tc>
      </w:tr>
      <w:tr w:rsidR="00234A3C" w:rsidRPr="00234A3C" w:rsidTr="00B15CF1">
        <w:trPr>
          <w:trHeight w:val="300"/>
        </w:trPr>
        <w:tc>
          <w:tcPr>
            <w:tcW w:w="525" w:type="pct"/>
            <w:tcBorders>
              <w:top w:val="nil"/>
              <w:left w:val="single" w:sz="4" w:space="0" w:color="auto"/>
              <w:bottom w:val="single" w:sz="4" w:space="0" w:color="auto"/>
              <w:right w:val="single" w:sz="4" w:space="0" w:color="auto"/>
            </w:tcBorders>
            <w:shd w:val="clear" w:color="auto" w:fill="auto"/>
            <w:vAlign w:val="bottom"/>
          </w:tcPr>
          <w:p w:rsidR="00234A3C" w:rsidRPr="00234A3C" w:rsidRDefault="00B15CF1"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3</w:t>
            </w:r>
          </w:p>
        </w:tc>
        <w:tc>
          <w:tcPr>
            <w:tcW w:w="2185"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9819DE">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Gimnaziul „C</w:t>
            </w:r>
            <w:r w:rsidR="009819DE">
              <w:rPr>
                <w:rFonts w:ascii="Times New Roman" w:eastAsia="Times New Roman" w:hAnsi="Times New Roman" w:cs="Times New Roman"/>
                <w:lang w:val="ro-RO" w:eastAsia="ro-RO"/>
              </w:rPr>
              <w:t>ezar</w:t>
            </w:r>
            <w:r w:rsidRPr="00234A3C">
              <w:rPr>
                <w:rFonts w:ascii="Times New Roman" w:eastAsia="Times New Roman" w:hAnsi="Times New Roman" w:cs="Times New Roman"/>
                <w:lang w:val="ro-RO" w:eastAsia="ro-RO"/>
              </w:rPr>
              <w:t xml:space="preserve"> Radu” </w:t>
            </w:r>
          </w:p>
        </w:tc>
        <w:tc>
          <w:tcPr>
            <w:tcW w:w="1342"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Leuşeni</w:t>
            </w:r>
          </w:p>
        </w:tc>
        <w:tc>
          <w:tcPr>
            <w:tcW w:w="948" w:type="pct"/>
            <w:tcBorders>
              <w:top w:val="nil"/>
              <w:left w:val="nil"/>
              <w:bottom w:val="single" w:sz="4" w:space="0" w:color="auto"/>
              <w:right w:val="single" w:sz="4" w:space="0" w:color="auto"/>
            </w:tcBorders>
            <w:shd w:val="clear" w:color="auto" w:fill="auto"/>
            <w:vAlign w:val="bottom"/>
          </w:tcPr>
          <w:p w:rsidR="00234A3C" w:rsidRPr="00234A3C" w:rsidRDefault="00234A3C"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30,7</w:t>
            </w:r>
          </w:p>
        </w:tc>
      </w:tr>
      <w:tr w:rsidR="00234A3C" w:rsidRPr="00234A3C" w:rsidTr="00B15CF1">
        <w:trPr>
          <w:trHeight w:val="330"/>
        </w:trPr>
        <w:tc>
          <w:tcPr>
            <w:tcW w:w="525" w:type="pct"/>
            <w:tcBorders>
              <w:top w:val="nil"/>
              <w:left w:val="single" w:sz="4" w:space="0" w:color="auto"/>
              <w:bottom w:val="single" w:sz="4" w:space="0" w:color="auto"/>
              <w:right w:val="single" w:sz="4" w:space="0" w:color="auto"/>
            </w:tcBorders>
            <w:shd w:val="clear" w:color="auto" w:fill="auto"/>
            <w:vAlign w:val="bottom"/>
          </w:tcPr>
          <w:p w:rsidR="00234A3C" w:rsidRPr="00234A3C" w:rsidRDefault="00B15CF1"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4</w:t>
            </w:r>
          </w:p>
        </w:tc>
        <w:tc>
          <w:tcPr>
            <w:tcW w:w="2185"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Gimnaziul  Bălceana</w:t>
            </w:r>
          </w:p>
        </w:tc>
        <w:tc>
          <w:tcPr>
            <w:tcW w:w="1342"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Bălceana</w:t>
            </w:r>
          </w:p>
        </w:tc>
        <w:tc>
          <w:tcPr>
            <w:tcW w:w="948" w:type="pct"/>
            <w:tcBorders>
              <w:top w:val="nil"/>
              <w:left w:val="nil"/>
              <w:bottom w:val="single" w:sz="4" w:space="0" w:color="auto"/>
              <w:right w:val="single" w:sz="4" w:space="0" w:color="auto"/>
            </w:tcBorders>
            <w:shd w:val="clear" w:color="auto" w:fill="auto"/>
            <w:vAlign w:val="bottom"/>
          </w:tcPr>
          <w:p w:rsidR="00234A3C" w:rsidRPr="00234A3C" w:rsidRDefault="00234A3C"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18,2</w:t>
            </w:r>
          </w:p>
        </w:tc>
      </w:tr>
      <w:tr w:rsidR="00234A3C" w:rsidRPr="00234A3C" w:rsidTr="00B15CF1">
        <w:trPr>
          <w:trHeight w:val="300"/>
        </w:trPr>
        <w:tc>
          <w:tcPr>
            <w:tcW w:w="525" w:type="pct"/>
            <w:tcBorders>
              <w:top w:val="nil"/>
              <w:left w:val="single" w:sz="4" w:space="0" w:color="auto"/>
              <w:bottom w:val="single" w:sz="4" w:space="0" w:color="auto"/>
              <w:right w:val="single" w:sz="4" w:space="0" w:color="auto"/>
            </w:tcBorders>
            <w:shd w:val="clear" w:color="auto" w:fill="auto"/>
            <w:vAlign w:val="bottom"/>
          </w:tcPr>
          <w:p w:rsidR="00234A3C" w:rsidRPr="00234A3C" w:rsidRDefault="00B15CF1"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5</w:t>
            </w:r>
          </w:p>
        </w:tc>
        <w:tc>
          <w:tcPr>
            <w:tcW w:w="2185"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Gimnaziul  Bobeica</w:t>
            </w:r>
          </w:p>
        </w:tc>
        <w:tc>
          <w:tcPr>
            <w:tcW w:w="1342"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Bobeica</w:t>
            </w:r>
          </w:p>
        </w:tc>
        <w:tc>
          <w:tcPr>
            <w:tcW w:w="948" w:type="pct"/>
            <w:tcBorders>
              <w:top w:val="nil"/>
              <w:left w:val="nil"/>
              <w:bottom w:val="single" w:sz="4" w:space="0" w:color="auto"/>
              <w:right w:val="single" w:sz="4" w:space="0" w:color="auto"/>
            </w:tcBorders>
            <w:shd w:val="clear" w:color="auto" w:fill="auto"/>
            <w:vAlign w:val="bottom"/>
          </w:tcPr>
          <w:p w:rsidR="00234A3C" w:rsidRPr="00234A3C" w:rsidRDefault="00234A3C"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35,1</w:t>
            </w:r>
          </w:p>
        </w:tc>
      </w:tr>
      <w:tr w:rsidR="00234A3C" w:rsidRPr="00234A3C" w:rsidTr="00B15CF1">
        <w:trPr>
          <w:trHeight w:val="300"/>
        </w:trPr>
        <w:tc>
          <w:tcPr>
            <w:tcW w:w="525" w:type="pct"/>
            <w:tcBorders>
              <w:top w:val="nil"/>
              <w:left w:val="single" w:sz="4" w:space="0" w:color="auto"/>
              <w:bottom w:val="single" w:sz="4" w:space="0" w:color="auto"/>
              <w:right w:val="single" w:sz="4" w:space="0" w:color="auto"/>
            </w:tcBorders>
            <w:shd w:val="clear" w:color="auto" w:fill="auto"/>
            <w:vAlign w:val="bottom"/>
          </w:tcPr>
          <w:p w:rsidR="00234A3C" w:rsidRPr="00234A3C" w:rsidRDefault="00B15CF1"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6</w:t>
            </w:r>
          </w:p>
        </w:tc>
        <w:tc>
          <w:tcPr>
            <w:tcW w:w="2185"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Gimnaziul Boghiceni</w:t>
            </w:r>
          </w:p>
        </w:tc>
        <w:tc>
          <w:tcPr>
            <w:tcW w:w="1342"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Boghiceni</w:t>
            </w:r>
          </w:p>
        </w:tc>
        <w:tc>
          <w:tcPr>
            <w:tcW w:w="948" w:type="pct"/>
            <w:tcBorders>
              <w:top w:val="nil"/>
              <w:left w:val="nil"/>
              <w:bottom w:val="single" w:sz="4" w:space="0" w:color="auto"/>
              <w:right w:val="single" w:sz="4" w:space="0" w:color="auto"/>
            </w:tcBorders>
            <w:shd w:val="clear" w:color="auto" w:fill="auto"/>
            <w:vAlign w:val="bottom"/>
          </w:tcPr>
          <w:p w:rsidR="00234A3C" w:rsidRPr="00234A3C" w:rsidRDefault="00234A3C"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23,6</w:t>
            </w:r>
          </w:p>
        </w:tc>
      </w:tr>
      <w:tr w:rsidR="00234A3C" w:rsidRPr="00234A3C" w:rsidTr="00B15CF1">
        <w:trPr>
          <w:trHeight w:val="300"/>
        </w:trPr>
        <w:tc>
          <w:tcPr>
            <w:tcW w:w="525" w:type="pct"/>
            <w:tcBorders>
              <w:top w:val="nil"/>
              <w:left w:val="single" w:sz="4" w:space="0" w:color="auto"/>
              <w:bottom w:val="single" w:sz="4" w:space="0" w:color="auto"/>
              <w:right w:val="single" w:sz="4" w:space="0" w:color="auto"/>
            </w:tcBorders>
            <w:shd w:val="clear" w:color="auto" w:fill="auto"/>
            <w:vAlign w:val="bottom"/>
          </w:tcPr>
          <w:p w:rsidR="00234A3C" w:rsidRPr="00234A3C" w:rsidRDefault="00B15CF1"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7</w:t>
            </w:r>
          </w:p>
        </w:tc>
        <w:tc>
          <w:tcPr>
            <w:tcW w:w="2185"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Gimnaziul  Bozieni</w:t>
            </w:r>
          </w:p>
        </w:tc>
        <w:tc>
          <w:tcPr>
            <w:tcW w:w="1342"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Bozieni</w:t>
            </w:r>
          </w:p>
        </w:tc>
        <w:tc>
          <w:tcPr>
            <w:tcW w:w="948" w:type="pct"/>
            <w:tcBorders>
              <w:top w:val="nil"/>
              <w:left w:val="nil"/>
              <w:bottom w:val="single" w:sz="4" w:space="0" w:color="auto"/>
              <w:right w:val="single" w:sz="4" w:space="0" w:color="auto"/>
            </w:tcBorders>
            <w:shd w:val="clear" w:color="auto" w:fill="auto"/>
            <w:vAlign w:val="bottom"/>
          </w:tcPr>
          <w:p w:rsidR="00234A3C" w:rsidRPr="00234A3C" w:rsidRDefault="00234A3C"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32,9</w:t>
            </w:r>
          </w:p>
        </w:tc>
      </w:tr>
      <w:tr w:rsidR="00234A3C" w:rsidRPr="00234A3C" w:rsidTr="00B15CF1">
        <w:trPr>
          <w:trHeight w:val="300"/>
        </w:trPr>
        <w:tc>
          <w:tcPr>
            <w:tcW w:w="525" w:type="pct"/>
            <w:tcBorders>
              <w:top w:val="nil"/>
              <w:left w:val="single" w:sz="4" w:space="0" w:color="auto"/>
              <w:bottom w:val="single" w:sz="4" w:space="0" w:color="auto"/>
              <w:right w:val="single" w:sz="4" w:space="0" w:color="auto"/>
            </w:tcBorders>
            <w:shd w:val="clear" w:color="auto" w:fill="auto"/>
            <w:vAlign w:val="bottom"/>
          </w:tcPr>
          <w:p w:rsidR="00234A3C" w:rsidRPr="00234A3C" w:rsidRDefault="00B15CF1"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8</w:t>
            </w:r>
          </w:p>
        </w:tc>
        <w:tc>
          <w:tcPr>
            <w:tcW w:w="2185"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Gimnaziul  Bujor</w:t>
            </w:r>
          </w:p>
        </w:tc>
        <w:tc>
          <w:tcPr>
            <w:tcW w:w="1342"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Bujor</w:t>
            </w:r>
          </w:p>
        </w:tc>
        <w:tc>
          <w:tcPr>
            <w:tcW w:w="948" w:type="pct"/>
            <w:tcBorders>
              <w:top w:val="nil"/>
              <w:left w:val="nil"/>
              <w:bottom w:val="single" w:sz="4" w:space="0" w:color="auto"/>
              <w:right w:val="single" w:sz="4" w:space="0" w:color="auto"/>
            </w:tcBorders>
            <w:shd w:val="clear" w:color="auto" w:fill="auto"/>
            <w:vAlign w:val="bottom"/>
          </w:tcPr>
          <w:p w:rsidR="00234A3C" w:rsidRPr="00234A3C" w:rsidRDefault="00234A3C"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37,8</w:t>
            </w:r>
          </w:p>
        </w:tc>
      </w:tr>
      <w:tr w:rsidR="00234A3C" w:rsidRPr="00234A3C" w:rsidTr="00B15CF1">
        <w:trPr>
          <w:trHeight w:val="300"/>
        </w:trPr>
        <w:tc>
          <w:tcPr>
            <w:tcW w:w="525" w:type="pct"/>
            <w:tcBorders>
              <w:top w:val="nil"/>
              <w:left w:val="single" w:sz="4" w:space="0" w:color="auto"/>
              <w:bottom w:val="single" w:sz="4" w:space="0" w:color="auto"/>
              <w:right w:val="single" w:sz="4" w:space="0" w:color="auto"/>
            </w:tcBorders>
            <w:shd w:val="clear" w:color="auto" w:fill="auto"/>
            <w:vAlign w:val="bottom"/>
          </w:tcPr>
          <w:p w:rsidR="00234A3C" w:rsidRPr="00234A3C" w:rsidRDefault="00B15CF1"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9</w:t>
            </w:r>
          </w:p>
        </w:tc>
        <w:tc>
          <w:tcPr>
            <w:tcW w:w="2185"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0C6BD0">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Gimnaziul  „A</w:t>
            </w:r>
            <w:r w:rsidR="000C6BD0">
              <w:rPr>
                <w:rFonts w:ascii="Times New Roman" w:eastAsia="Times New Roman" w:hAnsi="Times New Roman" w:cs="Times New Roman"/>
                <w:lang w:val="ro-RO" w:eastAsia="ro-RO"/>
              </w:rPr>
              <w:t>nton</w:t>
            </w:r>
            <w:r w:rsidRPr="00234A3C">
              <w:rPr>
                <w:rFonts w:ascii="Times New Roman" w:eastAsia="Times New Roman" w:hAnsi="Times New Roman" w:cs="Times New Roman"/>
                <w:lang w:val="ro-RO" w:eastAsia="ro-RO"/>
              </w:rPr>
              <w:t xml:space="preserve"> Bunduchi”</w:t>
            </w:r>
          </w:p>
        </w:tc>
        <w:tc>
          <w:tcPr>
            <w:tcW w:w="1342"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Buţeni</w:t>
            </w:r>
          </w:p>
        </w:tc>
        <w:tc>
          <w:tcPr>
            <w:tcW w:w="948" w:type="pct"/>
            <w:tcBorders>
              <w:top w:val="nil"/>
              <w:left w:val="nil"/>
              <w:bottom w:val="single" w:sz="4" w:space="0" w:color="auto"/>
              <w:right w:val="single" w:sz="4" w:space="0" w:color="auto"/>
            </w:tcBorders>
            <w:shd w:val="clear" w:color="auto" w:fill="auto"/>
            <w:vAlign w:val="bottom"/>
          </w:tcPr>
          <w:p w:rsidR="00234A3C" w:rsidRPr="00234A3C" w:rsidRDefault="00234A3C"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60,5</w:t>
            </w:r>
          </w:p>
        </w:tc>
      </w:tr>
      <w:tr w:rsidR="00234A3C" w:rsidRPr="00234A3C" w:rsidTr="00B15CF1">
        <w:trPr>
          <w:trHeight w:val="302"/>
        </w:trPr>
        <w:tc>
          <w:tcPr>
            <w:tcW w:w="525" w:type="pct"/>
            <w:tcBorders>
              <w:top w:val="nil"/>
              <w:left w:val="single" w:sz="4" w:space="0" w:color="auto"/>
              <w:bottom w:val="single" w:sz="4" w:space="0" w:color="auto"/>
              <w:right w:val="single" w:sz="4" w:space="0" w:color="auto"/>
            </w:tcBorders>
            <w:shd w:val="clear" w:color="auto" w:fill="auto"/>
            <w:vAlign w:val="bottom"/>
          </w:tcPr>
          <w:p w:rsidR="00234A3C" w:rsidRPr="00234A3C" w:rsidRDefault="00B15CF1"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10</w:t>
            </w:r>
          </w:p>
        </w:tc>
        <w:tc>
          <w:tcPr>
            <w:tcW w:w="2185"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0C6BD0">
            <w:pPr>
              <w:spacing w:after="0" w:line="240" w:lineRule="auto"/>
              <w:rPr>
                <w:rFonts w:ascii="Times New Roman" w:eastAsia="Times New Roman" w:hAnsi="Times New Roman" w:cs="Times New Roman"/>
                <w:sz w:val="24"/>
                <w:szCs w:val="24"/>
                <w:lang w:val="en-US" w:eastAsia="ro-RO"/>
              </w:rPr>
            </w:pPr>
            <w:r w:rsidRPr="00234A3C">
              <w:rPr>
                <w:rFonts w:ascii="Times New Roman" w:eastAsia="Times New Roman" w:hAnsi="Times New Roman" w:cs="Times New Roman"/>
                <w:lang w:val="ro-RO" w:eastAsia="ro-RO"/>
              </w:rPr>
              <w:t>Gimnaziul  „</w:t>
            </w:r>
            <w:r w:rsidRPr="00234A3C">
              <w:rPr>
                <w:rFonts w:ascii="Times New Roman" w:eastAsia="Times New Roman" w:hAnsi="Times New Roman" w:cs="Times New Roman"/>
                <w:lang w:val="en-US" w:eastAsia="ro-RO"/>
              </w:rPr>
              <w:t>A</w:t>
            </w:r>
            <w:r w:rsidR="000C6BD0">
              <w:rPr>
                <w:rFonts w:ascii="Times New Roman" w:eastAsia="Times New Roman" w:hAnsi="Times New Roman" w:cs="Times New Roman"/>
                <w:lang w:val="en-US" w:eastAsia="ro-RO"/>
              </w:rPr>
              <w:t xml:space="preserve">lexei </w:t>
            </w:r>
            <w:r w:rsidRPr="00234A3C">
              <w:rPr>
                <w:rFonts w:ascii="Times New Roman" w:eastAsia="Times New Roman" w:hAnsi="Times New Roman" w:cs="Times New Roman"/>
                <w:lang w:val="en-US" w:eastAsia="ro-RO"/>
              </w:rPr>
              <w:t>Gu</w:t>
            </w:r>
            <w:r>
              <w:rPr>
                <w:rFonts w:ascii="Times New Roman" w:eastAsia="Times New Roman" w:hAnsi="Times New Roman" w:cs="Times New Roman"/>
                <w:lang w:val="en-US" w:eastAsia="ro-RO"/>
              </w:rPr>
              <w:t>ș</w:t>
            </w:r>
            <w:r w:rsidRPr="00234A3C">
              <w:rPr>
                <w:rFonts w:ascii="Times New Roman" w:eastAsia="Times New Roman" w:hAnsi="Times New Roman" w:cs="Times New Roman"/>
                <w:lang w:val="en-US" w:eastAsia="ro-RO"/>
              </w:rPr>
              <w:t>tiuc”</w:t>
            </w:r>
          </w:p>
        </w:tc>
        <w:tc>
          <w:tcPr>
            <w:tcW w:w="1342"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Caracui</w:t>
            </w:r>
          </w:p>
        </w:tc>
        <w:tc>
          <w:tcPr>
            <w:tcW w:w="948" w:type="pct"/>
            <w:tcBorders>
              <w:top w:val="nil"/>
              <w:left w:val="nil"/>
              <w:bottom w:val="single" w:sz="4" w:space="0" w:color="auto"/>
              <w:right w:val="single" w:sz="4" w:space="0" w:color="auto"/>
            </w:tcBorders>
            <w:shd w:val="clear" w:color="auto" w:fill="auto"/>
            <w:vAlign w:val="bottom"/>
          </w:tcPr>
          <w:p w:rsidR="00234A3C" w:rsidRPr="00234A3C" w:rsidRDefault="00234A3C"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27,6</w:t>
            </w:r>
          </w:p>
        </w:tc>
      </w:tr>
      <w:tr w:rsidR="00234A3C" w:rsidRPr="00234A3C" w:rsidTr="00B15CF1">
        <w:trPr>
          <w:trHeight w:val="300"/>
        </w:trPr>
        <w:tc>
          <w:tcPr>
            <w:tcW w:w="525" w:type="pct"/>
            <w:tcBorders>
              <w:top w:val="nil"/>
              <w:left w:val="single" w:sz="4" w:space="0" w:color="auto"/>
              <w:bottom w:val="single" w:sz="4" w:space="0" w:color="auto"/>
              <w:right w:val="single" w:sz="4" w:space="0" w:color="auto"/>
            </w:tcBorders>
            <w:shd w:val="clear" w:color="auto" w:fill="auto"/>
            <w:vAlign w:val="bottom"/>
          </w:tcPr>
          <w:p w:rsidR="00234A3C" w:rsidRPr="00234A3C" w:rsidRDefault="00B15CF1"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11</w:t>
            </w:r>
          </w:p>
        </w:tc>
        <w:tc>
          <w:tcPr>
            <w:tcW w:w="2185"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Gimnaziul  Călmăţui</w:t>
            </w:r>
          </w:p>
        </w:tc>
        <w:tc>
          <w:tcPr>
            <w:tcW w:w="1342"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Călmăţui</w:t>
            </w:r>
          </w:p>
        </w:tc>
        <w:tc>
          <w:tcPr>
            <w:tcW w:w="948" w:type="pct"/>
            <w:tcBorders>
              <w:top w:val="nil"/>
              <w:left w:val="nil"/>
              <w:bottom w:val="single" w:sz="4" w:space="0" w:color="auto"/>
              <w:right w:val="single" w:sz="4" w:space="0" w:color="auto"/>
            </w:tcBorders>
            <w:shd w:val="clear" w:color="auto" w:fill="auto"/>
            <w:vAlign w:val="bottom"/>
          </w:tcPr>
          <w:p w:rsidR="00234A3C" w:rsidRPr="00234A3C" w:rsidRDefault="00234A3C"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14,7</w:t>
            </w:r>
          </w:p>
        </w:tc>
      </w:tr>
      <w:tr w:rsidR="00234A3C" w:rsidRPr="00234A3C" w:rsidTr="00B15CF1">
        <w:trPr>
          <w:trHeight w:val="300"/>
        </w:trPr>
        <w:tc>
          <w:tcPr>
            <w:tcW w:w="525" w:type="pct"/>
            <w:tcBorders>
              <w:top w:val="nil"/>
              <w:left w:val="single" w:sz="4" w:space="0" w:color="auto"/>
              <w:bottom w:val="single" w:sz="4" w:space="0" w:color="auto"/>
              <w:right w:val="single" w:sz="4" w:space="0" w:color="auto"/>
            </w:tcBorders>
            <w:shd w:val="clear" w:color="auto" w:fill="auto"/>
            <w:vAlign w:val="bottom"/>
          </w:tcPr>
          <w:p w:rsidR="00234A3C" w:rsidRPr="00234A3C" w:rsidRDefault="00B15CF1"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12</w:t>
            </w:r>
          </w:p>
        </w:tc>
        <w:tc>
          <w:tcPr>
            <w:tcW w:w="2185"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Gimnaziul  Căţeleni</w:t>
            </w:r>
          </w:p>
        </w:tc>
        <w:tc>
          <w:tcPr>
            <w:tcW w:w="1342"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Căţăleni</w:t>
            </w:r>
          </w:p>
        </w:tc>
        <w:tc>
          <w:tcPr>
            <w:tcW w:w="948" w:type="pct"/>
            <w:tcBorders>
              <w:top w:val="nil"/>
              <w:left w:val="nil"/>
              <w:bottom w:val="single" w:sz="4" w:space="0" w:color="auto"/>
              <w:right w:val="single" w:sz="4" w:space="0" w:color="auto"/>
            </w:tcBorders>
            <w:shd w:val="clear" w:color="auto" w:fill="auto"/>
            <w:vAlign w:val="bottom"/>
          </w:tcPr>
          <w:p w:rsidR="00234A3C" w:rsidRPr="00234A3C" w:rsidRDefault="00234A3C"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16,5</w:t>
            </w:r>
          </w:p>
        </w:tc>
      </w:tr>
      <w:tr w:rsidR="00234A3C" w:rsidRPr="00234A3C" w:rsidTr="00B15CF1">
        <w:trPr>
          <w:trHeight w:val="300"/>
        </w:trPr>
        <w:tc>
          <w:tcPr>
            <w:tcW w:w="525" w:type="pct"/>
            <w:tcBorders>
              <w:top w:val="nil"/>
              <w:left w:val="single" w:sz="4" w:space="0" w:color="auto"/>
              <w:bottom w:val="single" w:sz="4" w:space="0" w:color="auto"/>
              <w:right w:val="single" w:sz="4" w:space="0" w:color="auto"/>
            </w:tcBorders>
            <w:shd w:val="clear" w:color="auto" w:fill="auto"/>
            <w:vAlign w:val="bottom"/>
          </w:tcPr>
          <w:p w:rsidR="00234A3C" w:rsidRPr="00234A3C" w:rsidRDefault="00B15CF1"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13</w:t>
            </w:r>
          </w:p>
        </w:tc>
        <w:tc>
          <w:tcPr>
            <w:tcW w:w="2185"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0C6BD0">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Gimnaziul  „D</w:t>
            </w:r>
            <w:r w:rsidR="000C6BD0">
              <w:rPr>
                <w:rFonts w:ascii="Times New Roman" w:eastAsia="Times New Roman" w:hAnsi="Times New Roman" w:cs="Times New Roman"/>
                <w:lang w:val="ro-RO" w:eastAsia="ro-RO"/>
              </w:rPr>
              <w:t xml:space="preserve">umitru </w:t>
            </w:r>
            <w:r w:rsidRPr="00234A3C">
              <w:rPr>
                <w:rFonts w:ascii="Times New Roman" w:eastAsia="Times New Roman" w:hAnsi="Times New Roman" w:cs="Times New Roman"/>
                <w:lang w:val="ro-RO" w:eastAsia="ro-RO"/>
              </w:rPr>
              <w:t xml:space="preserve">Crețu”  </w:t>
            </w:r>
          </w:p>
        </w:tc>
        <w:tc>
          <w:tcPr>
            <w:tcW w:w="1342"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Cărpineni</w:t>
            </w:r>
          </w:p>
        </w:tc>
        <w:tc>
          <w:tcPr>
            <w:tcW w:w="948" w:type="pct"/>
            <w:tcBorders>
              <w:top w:val="nil"/>
              <w:left w:val="nil"/>
              <w:bottom w:val="single" w:sz="4" w:space="0" w:color="auto"/>
              <w:right w:val="single" w:sz="4" w:space="0" w:color="auto"/>
            </w:tcBorders>
            <w:shd w:val="clear" w:color="auto" w:fill="auto"/>
            <w:vAlign w:val="bottom"/>
          </w:tcPr>
          <w:p w:rsidR="00234A3C" w:rsidRPr="00234A3C" w:rsidRDefault="00234A3C"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22,2</w:t>
            </w:r>
          </w:p>
        </w:tc>
      </w:tr>
      <w:tr w:rsidR="00234A3C" w:rsidRPr="00234A3C" w:rsidTr="00B15CF1">
        <w:trPr>
          <w:trHeight w:val="300"/>
        </w:trPr>
        <w:tc>
          <w:tcPr>
            <w:tcW w:w="525" w:type="pct"/>
            <w:tcBorders>
              <w:top w:val="nil"/>
              <w:left w:val="single" w:sz="4" w:space="0" w:color="auto"/>
              <w:bottom w:val="single" w:sz="4" w:space="0" w:color="auto"/>
              <w:right w:val="single" w:sz="4" w:space="0" w:color="auto"/>
            </w:tcBorders>
            <w:shd w:val="clear" w:color="auto" w:fill="auto"/>
            <w:vAlign w:val="bottom"/>
          </w:tcPr>
          <w:p w:rsidR="00234A3C" w:rsidRPr="00234A3C" w:rsidRDefault="00B15CF1"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14</w:t>
            </w:r>
          </w:p>
        </w:tc>
        <w:tc>
          <w:tcPr>
            <w:tcW w:w="2185"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Gimnaziul  Dancu</w:t>
            </w:r>
          </w:p>
        </w:tc>
        <w:tc>
          <w:tcPr>
            <w:tcW w:w="1342"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Dancu</w:t>
            </w:r>
          </w:p>
        </w:tc>
        <w:tc>
          <w:tcPr>
            <w:tcW w:w="948" w:type="pct"/>
            <w:tcBorders>
              <w:top w:val="nil"/>
              <w:left w:val="nil"/>
              <w:bottom w:val="single" w:sz="4" w:space="0" w:color="auto"/>
              <w:right w:val="single" w:sz="4" w:space="0" w:color="auto"/>
            </w:tcBorders>
            <w:shd w:val="clear" w:color="auto" w:fill="auto"/>
            <w:vAlign w:val="bottom"/>
          </w:tcPr>
          <w:p w:rsidR="00234A3C" w:rsidRPr="00234A3C" w:rsidRDefault="00234A3C"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34,7</w:t>
            </w:r>
          </w:p>
        </w:tc>
      </w:tr>
      <w:tr w:rsidR="00234A3C" w:rsidRPr="00234A3C" w:rsidTr="00B15CF1">
        <w:trPr>
          <w:trHeight w:val="268"/>
        </w:trPr>
        <w:tc>
          <w:tcPr>
            <w:tcW w:w="525" w:type="pct"/>
            <w:tcBorders>
              <w:top w:val="nil"/>
              <w:left w:val="single" w:sz="4" w:space="0" w:color="auto"/>
              <w:bottom w:val="single" w:sz="4" w:space="0" w:color="auto"/>
              <w:right w:val="single" w:sz="4" w:space="0" w:color="auto"/>
            </w:tcBorders>
            <w:shd w:val="clear" w:color="auto" w:fill="auto"/>
            <w:vAlign w:val="bottom"/>
          </w:tcPr>
          <w:p w:rsidR="00234A3C" w:rsidRPr="00234A3C" w:rsidRDefault="00B15CF1"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15</w:t>
            </w:r>
          </w:p>
        </w:tc>
        <w:tc>
          <w:tcPr>
            <w:tcW w:w="2185"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 xml:space="preserve">Gimnaziul </w:t>
            </w:r>
            <w:r w:rsidRPr="00234A3C">
              <w:rPr>
                <w:rFonts w:ascii="Times New Roman" w:eastAsia="Times New Roman" w:hAnsi="Times New Roman" w:cs="Times New Roman"/>
                <w:sz w:val="18"/>
                <w:szCs w:val="18"/>
                <w:lang w:val="ro-RO" w:eastAsia="ro-RO"/>
              </w:rPr>
              <w:t xml:space="preserve"> </w:t>
            </w:r>
            <w:r w:rsidRPr="00234A3C">
              <w:rPr>
                <w:rFonts w:ascii="Times New Roman" w:eastAsia="Times New Roman" w:hAnsi="Times New Roman" w:cs="Times New Roman"/>
                <w:lang w:val="ro-RO" w:eastAsia="ro-RO"/>
              </w:rPr>
              <w:t>Drăguşenii Noi</w:t>
            </w:r>
          </w:p>
        </w:tc>
        <w:tc>
          <w:tcPr>
            <w:tcW w:w="1342"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Drăguşenii Noi</w:t>
            </w:r>
          </w:p>
        </w:tc>
        <w:tc>
          <w:tcPr>
            <w:tcW w:w="948" w:type="pct"/>
            <w:tcBorders>
              <w:top w:val="nil"/>
              <w:left w:val="nil"/>
              <w:bottom w:val="single" w:sz="4" w:space="0" w:color="auto"/>
              <w:right w:val="single" w:sz="4" w:space="0" w:color="auto"/>
            </w:tcBorders>
            <w:shd w:val="clear" w:color="auto" w:fill="auto"/>
            <w:vAlign w:val="bottom"/>
          </w:tcPr>
          <w:p w:rsidR="00234A3C" w:rsidRPr="00234A3C" w:rsidRDefault="00234A3C"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16,9</w:t>
            </w:r>
          </w:p>
        </w:tc>
      </w:tr>
      <w:tr w:rsidR="00234A3C" w:rsidRPr="00234A3C" w:rsidTr="00B15CF1">
        <w:trPr>
          <w:trHeight w:val="272"/>
        </w:trPr>
        <w:tc>
          <w:tcPr>
            <w:tcW w:w="525" w:type="pct"/>
            <w:tcBorders>
              <w:top w:val="nil"/>
              <w:left w:val="single" w:sz="4" w:space="0" w:color="auto"/>
              <w:bottom w:val="single" w:sz="4" w:space="0" w:color="auto"/>
              <w:right w:val="single" w:sz="4" w:space="0" w:color="auto"/>
            </w:tcBorders>
            <w:shd w:val="clear" w:color="auto" w:fill="auto"/>
            <w:vAlign w:val="bottom"/>
          </w:tcPr>
          <w:p w:rsidR="00234A3C" w:rsidRPr="00234A3C" w:rsidRDefault="00B15CF1"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16</w:t>
            </w:r>
          </w:p>
        </w:tc>
        <w:tc>
          <w:tcPr>
            <w:tcW w:w="2185"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Gimnaziul  Fundul Galbenei</w:t>
            </w:r>
          </w:p>
        </w:tc>
        <w:tc>
          <w:tcPr>
            <w:tcW w:w="1342"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Fuldul-Galbenei</w:t>
            </w:r>
          </w:p>
        </w:tc>
        <w:tc>
          <w:tcPr>
            <w:tcW w:w="948" w:type="pct"/>
            <w:tcBorders>
              <w:top w:val="nil"/>
              <w:left w:val="nil"/>
              <w:bottom w:val="single" w:sz="4" w:space="0" w:color="auto"/>
              <w:right w:val="single" w:sz="4" w:space="0" w:color="auto"/>
            </w:tcBorders>
            <w:shd w:val="clear" w:color="auto" w:fill="auto"/>
            <w:vAlign w:val="bottom"/>
          </w:tcPr>
          <w:p w:rsidR="00234A3C" w:rsidRPr="00234A3C" w:rsidRDefault="00234A3C"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41,8</w:t>
            </w:r>
          </w:p>
        </w:tc>
      </w:tr>
      <w:tr w:rsidR="00234A3C" w:rsidRPr="00234A3C" w:rsidTr="00B15CF1">
        <w:trPr>
          <w:trHeight w:val="262"/>
        </w:trPr>
        <w:tc>
          <w:tcPr>
            <w:tcW w:w="525" w:type="pct"/>
            <w:tcBorders>
              <w:top w:val="nil"/>
              <w:left w:val="single" w:sz="4" w:space="0" w:color="auto"/>
              <w:bottom w:val="single" w:sz="4" w:space="0" w:color="auto"/>
              <w:right w:val="single" w:sz="4" w:space="0" w:color="auto"/>
            </w:tcBorders>
            <w:shd w:val="clear" w:color="auto" w:fill="auto"/>
            <w:vAlign w:val="bottom"/>
          </w:tcPr>
          <w:p w:rsidR="00234A3C" w:rsidRPr="00234A3C" w:rsidRDefault="00B15CF1"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17</w:t>
            </w:r>
          </w:p>
        </w:tc>
        <w:tc>
          <w:tcPr>
            <w:tcW w:w="2185"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Gimnaziul Logăneşti</w:t>
            </w:r>
          </w:p>
        </w:tc>
        <w:tc>
          <w:tcPr>
            <w:tcW w:w="1342"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Logăneşti</w:t>
            </w:r>
          </w:p>
        </w:tc>
        <w:tc>
          <w:tcPr>
            <w:tcW w:w="948" w:type="pct"/>
            <w:tcBorders>
              <w:top w:val="nil"/>
              <w:left w:val="nil"/>
              <w:bottom w:val="single" w:sz="4" w:space="0" w:color="auto"/>
              <w:right w:val="single" w:sz="4" w:space="0" w:color="auto"/>
            </w:tcBorders>
            <w:shd w:val="clear" w:color="auto" w:fill="auto"/>
            <w:vAlign w:val="bottom"/>
          </w:tcPr>
          <w:p w:rsidR="00234A3C" w:rsidRPr="00234A3C" w:rsidRDefault="00234A3C"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52,9</w:t>
            </w:r>
          </w:p>
        </w:tc>
      </w:tr>
      <w:tr w:rsidR="00234A3C" w:rsidRPr="00234A3C" w:rsidTr="00B15CF1">
        <w:trPr>
          <w:trHeight w:val="285"/>
        </w:trPr>
        <w:tc>
          <w:tcPr>
            <w:tcW w:w="525" w:type="pct"/>
            <w:tcBorders>
              <w:top w:val="nil"/>
              <w:left w:val="single" w:sz="4" w:space="0" w:color="auto"/>
              <w:bottom w:val="single" w:sz="4" w:space="0" w:color="auto"/>
              <w:right w:val="single" w:sz="4" w:space="0" w:color="auto"/>
            </w:tcBorders>
            <w:shd w:val="clear" w:color="auto" w:fill="auto"/>
            <w:vAlign w:val="bottom"/>
          </w:tcPr>
          <w:p w:rsidR="00234A3C" w:rsidRPr="00234A3C" w:rsidRDefault="00B15CF1"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18</w:t>
            </w:r>
          </w:p>
        </w:tc>
        <w:tc>
          <w:tcPr>
            <w:tcW w:w="2185"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Gimnaziu</w:t>
            </w:r>
            <w:r w:rsidR="00E27470">
              <w:rPr>
                <w:rFonts w:ascii="Times New Roman" w:eastAsia="Times New Roman" w:hAnsi="Times New Roman" w:cs="Times New Roman"/>
                <w:lang w:val="ro-RO" w:eastAsia="ro-RO"/>
              </w:rPr>
              <w:t>l</w:t>
            </w:r>
            <w:r>
              <w:rPr>
                <w:rFonts w:ascii="Times New Roman" w:eastAsia="Times New Roman" w:hAnsi="Times New Roman" w:cs="Times New Roman"/>
                <w:lang w:val="ro-RO" w:eastAsia="ro-RO"/>
              </w:rPr>
              <w:t xml:space="preserve"> </w:t>
            </w:r>
            <w:r w:rsidRPr="00234A3C">
              <w:rPr>
                <w:rFonts w:ascii="Times New Roman" w:eastAsia="Times New Roman" w:hAnsi="Times New Roman" w:cs="Times New Roman"/>
                <w:lang w:val="ro-RO" w:eastAsia="ro-RO"/>
              </w:rPr>
              <w:t>„ Mitr.A.Plamadeala ”</w:t>
            </w:r>
          </w:p>
        </w:tc>
        <w:tc>
          <w:tcPr>
            <w:tcW w:w="1342"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Stolniceni</w:t>
            </w:r>
          </w:p>
        </w:tc>
        <w:tc>
          <w:tcPr>
            <w:tcW w:w="948" w:type="pct"/>
            <w:tcBorders>
              <w:top w:val="nil"/>
              <w:left w:val="nil"/>
              <w:bottom w:val="single" w:sz="4" w:space="0" w:color="auto"/>
              <w:right w:val="single" w:sz="4" w:space="0" w:color="auto"/>
            </w:tcBorders>
            <w:shd w:val="clear" w:color="auto" w:fill="auto"/>
            <w:vAlign w:val="bottom"/>
          </w:tcPr>
          <w:p w:rsidR="00234A3C" w:rsidRPr="00234A3C" w:rsidRDefault="000F437E"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20,9</w:t>
            </w:r>
          </w:p>
        </w:tc>
      </w:tr>
      <w:tr w:rsidR="00234A3C" w:rsidRPr="00234A3C" w:rsidTr="00B15CF1">
        <w:trPr>
          <w:trHeight w:val="300"/>
        </w:trPr>
        <w:tc>
          <w:tcPr>
            <w:tcW w:w="525" w:type="pct"/>
            <w:tcBorders>
              <w:top w:val="nil"/>
              <w:left w:val="single" w:sz="4" w:space="0" w:color="auto"/>
              <w:bottom w:val="single" w:sz="4" w:space="0" w:color="auto"/>
              <w:right w:val="single" w:sz="4" w:space="0" w:color="auto"/>
            </w:tcBorders>
            <w:shd w:val="clear" w:color="auto" w:fill="auto"/>
            <w:vAlign w:val="bottom"/>
          </w:tcPr>
          <w:p w:rsidR="00234A3C" w:rsidRPr="00234A3C" w:rsidRDefault="00B15CF1"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19</w:t>
            </w:r>
          </w:p>
        </w:tc>
        <w:tc>
          <w:tcPr>
            <w:tcW w:w="2185"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8E7DFD">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 xml:space="preserve">Gimnaziul </w:t>
            </w:r>
            <w:r w:rsidR="00B15CF1" w:rsidRPr="00234A3C">
              <w:rPr>
                <w:rFonts w:ascii="Times New Roman" w:eastAsia="Times New Roman" w:hAnsi="Times New Roman" w:cs="Times New Roman"/>
                <w:lang w:val="ro-RO" w:eastAsia="ro-RO"/>
              </w:rPr>
              <w:t>Mereșeni</w:t>
            </w:r>
          </w:p>
        </w:tc>
        <w:tc>
          <w:tcPr>
            <w:tcW w:w="1342"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Mereşeni</w:t>
            </w:r>
          </w:p>
        </w:tc>
        <w:tc>
          <w:tcPr>
            <w:tcW w:w="948" w:type="pct"/>
            <w:tcBorders>
              <w:top w:val="nil"/>
              <w:left w:val="nil"/>
              <w:bottom w:val="single" w:sz="4" w:space="0" w:color="auto"/>
              <w:right w:val="single" w:sz="4" w:space="0" w:color="auto"/>
            </w:tcBorders>
            <w:shd w:val="clear" w:color="auto" w:fill="auto"/>
            <w:vAlign w:val="bottom"/>
          </w:tcPr>
          <w:p w:rsidR="00234A3C" w:rsidRPr="00234A3C" w:rsidRDefault="00234A3C"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24,5</w:t>
            </w:r>
          </w:p>
        </w:tc>
      </w:tr>
      <w:tr w:rsidR="00234A3C" w:rsidRPr="00234A3C" w:rsidTr="00B15CF1">
        <w:trPr>
          <w:trHeight w:val="300"/>
        </w:trPr>
        <w:tc>
          <w:tcPr>
            <w:tcW w:w="525" w:type="pct"/>
            <w:tcBorders>
              <w:top w:val="nil"/>
              <w:left w:val="single" w:sz="4" w:space="0" w:color="auto"/>
              <w:bottom w:val="single" w:sz="4" w:space="0" w:color="auto"/>
              <w:right w:val="single" w:sz="4" w:space="0" w:color="auto"/>
            </w:tcBorders>
            <w:shd w:val="clear" w:color="auto" w:fill="auto"/>
            <w:vAlign w:val="bottom"/>
          </w:tcPr>
          <w:p w:rsidR="00234A3C" w:rsidRPr="00234A3C" w:rsidRDefault="00B15CF1"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20</w:t>
            </w:r>
          </w:p>
        </w:tc>
        <w:tc>
          <w:tcPr>
            <w:tcW w:w="2185"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0C6BD0">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Gimnaziul</w:t>
            </w:r>
            <w:r>
              <w:rPr>
                <w:rFonts w:ascii="Times New Roman" w:eastAsia="Times New Roman" w:hAnsi="Times New Roman" w:cs="Times New Roman"/>
                <w:lang w:val="ro-RO" w:eastAsia="ro-RO"/>
              </w:rPr>
              <w:t xml:space="preserve"> </w:t>
            </w:r>
            <w:r w:rsidRPr="00234A3C">
              <w:rPr>
                <w:rFonts w:ascii="Times New Roman" w:eastAsia="Times New Roman" w:hAnsi="Times New Roman" w:cs="Times New Roman"/>
                <w:lang w:val="ro-RO" w:eastAsia="ro-RO"/>
              </w:rPr>
              <w:t>„M</w:t>
            </w:r>
            <w:r w:rsidR="000C6BD0">
              <w:rPr>
                <w:rFonts w:ascii="Times New Roman" w:eastAsia="Times New Roman" w:hAnsi="Times New Roman" w:cs="Times New Roman"/>
                <w:lang w:val="ro-RO" w:eastAsia="ro-RO"/>
              </w:rPr>
              <w:t>ihai</w:t>
            </w:r>
            <w:r w:rsidRPr="00234A3C">
              <w:rPr>
                <w:rFonts w:ascii="Times New Roman" w:eastAsia="Times New Roman" w:hAnsi="Times New Roman" w:cs="Times New Roman"/>
                <w:lang w:val="ro-RO" w:eastAsia="ro-RO"/>
              </w:rPr>
              <w:t xml:space="preserve"> Viteazul” </w:t>
            </w:r>
          </w:p>
        </w:tc>
        <w:tc>
          <w:tcPr>
            <w:tcW w:w="1342"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Hînceşti</w:t>
            </w:r>
          </w:p>
        </w:tc>
        <w:tc>
          <w:tcPr>
            <w:tcW w:w="948" w:type="pct"/>
            <w:tcBorders>
              <w:top w:val="nil"/>
              <w:left w:val="nil"/>
              <w:bottom w:val="single" w:sz="4" w:space="0" w:color="auto"/>
              <w:right w:val="single" w:sz="4" w:space="0" w:color="auto"/>
            </w:tcBorders>
            <w:shd w:val="clear" w:color="auto" w:fill="auto"/>
            <w:vAlign w:val="bottom"/>
          </w:tcPr>
          <w:p w:rsidR="00234A3C" w:rsidRPr="00234A3C" w:rsidRDefault="00234A3C"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37,3</w:t>
            </w:r>
          </w:p>
        </w:tc>
      </w:tr>
      <w:tr w:rsidR="00234A3C" w:rsidRPr="00234A3C" w:rsidTr="00B15CF1">
        <w:trPr>
          <w:trHeight w:val="300"/>
        </w:trPr>
        <w:tc>
          <w:tcPr>
            <w:tcW w:w="525" w:type="pct"/>
            <w:tcBorders>
              <w:top w:val="nil"/>
              <w:left w:val="single" w:sz="4" w:space="0" w:color="auto"/>
              <w:bottom w:val="single" w:sz="4" w:space="0" w:color="auto"/>
              <w:right w:val="single" w:sz="4" w:space="0" w:color="auto"/>
            </w:tcBorders>
            <w:shd w:val="clear" w:color="auto" w:fill="auto"/>
            <w:vAlign w:val="bottom"/>
          </w:tcPr>
          <w:p w:rsidR="00234A3C" w:rsidRPr="00234A3C" w:rsidRDefault="00B15CF1"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21</w:t>
            </w:r>
          </w:p>
        </w:tc>
        <w:tc>
          <w:tcPr>
            <w:tcW w:w="2185"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Gimnaziul   Mingir</w:t>
            </w:r>
          </w:p>
        </w:tc>
        <w:tc>
          <w:tcPr>
            <w:tcW w:w="1342"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Mingir</w:t>
            </w:r>
          </w:p>
        </w:tc>
        <w:tc>
          <w:tcPr>
            <w:tcW w:w="948" w:type="pct"/>
            <w:tcBorders>
              <w:top w:val="nil"/>
              <w:left w:val="nil"/>
              <w:bottom w:val="single" w:sz="4" w:space="0" w:color="auto"/>
              <w:right w:val="single" w:sz="4" w:space="0" w:color="auto"/>
            </w:tcBorders>
            <w:shd w:val="clear" w:color="auto" w:fill="auto"/>
            <w:vAlign w:val="bottom"/>
          </w:tcPr>
          <w:p w:rsidR="00234A3C" w:rsidRPr="00234A3C" w:rsidRDefault="00234A3C"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88,5</w:t>
            </w:r>
          </w:p>
        </w:tc>
      </w:tr>
      <w:tr w:rsidR="00234A3C" w:rsidRPr="00234A3C" w:rsidTr="00B15CF1">
        <w:trPr>
          <w:trHeight w:val="300"/>
        </w:trPr>
        <w:tc>
          <w:tcPr>
            <w:tcW w:w="525" w:type="pct"/>
            <w:tcBorders>
              <w:top w:val="nil"/>
              <w:left w:val="single" w:sz="4" w:space="0" w:color="auto"/>
              <w:bottom w:val="single" w:sz="4" w:space="0" w:color="auto"/>
              <w:right w:val="single" w:sz="4" w:space="0" w:color="auto"/>
            </w:tcBorders>
            <w:shd w:val="clear" w:color="auto" w:fill="auto"/>
            <w:vAlign w:val="bottom"/>
          </w:tcPr>
          <w:p w:rsidR="00234A3C" w:rsidRPr="00234A3C" w:rsidRDefault="00B15CF1"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22</w:t>
            </w:r>
          </w:p>
        </w:tc>
        <w:tc>
          <w:tcPr>
            <w:tcW w:w="2185"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 xml:space="preserve">Gimnaziul  </w:t>
            </w:r>
            <w:r w:rsidR="00B15CF1" w:rsidRPr="00234A3C">
              <w:rPr>
                <w:rFonts w:ascii="Times New Roman" w:eastAsia="Times New Roman" w:hAnsi="Times New Roman" w:cs="Times New Roman"/>
                <w:lang w:val="ro-RO" w:eastAsia="ro-RO"/>
              </w:rPr>
              <w:t>Mirești</w:t>
            </w:r>
          </w:p>
        </w:tc>
        <w:tc>
          <w:tcPr>
            <w:tcW w:w="1342" w:type="pct"/>
            <w:tcBorders>
              <w:top w:val="nil"/>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Mireşti</w:t>
            </w:r>
          </w:p>
        </w:tc>
        <w:tc>
          <w:tcPr>
            <w:tcW w:w="948" w:type="pct"/>
            <w:tcBorders>
              <w:top w:val="nil"/>
              <w:left w:val="nil"/>
              <w:bottom w:val="single" w:sz="4" w:space="0" w:color="auto"/>
              <w:right w:val="single" w:sz="4" w:space="0" w:color="auto"/>
            </w:tcBorders>
            <w:shd w:val="clear" w:color="auto" w:fill="auto"/>
            <w:vAlign w:val="bottom"/>
          </w:tcPr>
          <w:p w:rsidR="00234A3C" w:rsidRPr="00234A3C" w:rsidRDefault="00234A3C"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20,9</w:t>
            </w:r>
          </w:p>
        </w:tc>
      </w:tr>
      <w:tr w:rsidR="00234A3C" w:rsidRPr="00234A3C" w:rsidTr="00B15CF1">
        <w:trPr>
          <w:trHeight w:val="300"/>
        </w:trPr>
        <w:tc>
          <w:tcPr>
            <w:tcW w:w="525" w:type="pct"/>
            <w:tcBorders>
              <w:top w:val="single" w:sz="4" w:space="0" w:color="auto"/>
              <w:left w:val="single" w:sz="4" w:space="0" w:color="auto"/>
              <w:bottom w:val="single" w:sz="4" w:space="0" w:color="auto"/>
              <w:right w:val="single" w:sz="4" w:space="0" w:color="auto"/>
            </w:tcBorders>
            <w:shd w:val="clear" w:color="auto" w:fill="auto"/>
            <w:vAlign w:val="bottom"/>
          </w:tcPr>
          <w:p w:rsidR="00234A3C" w:rsidRPr="00234A3C" w:rsidRDefault="00B15CF1"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23</w:t>
            </w:r>
          </w:p>
        </w:tc>
        <w:tc>
          <w:tcPr>
            <w:tcW w:w="2185" w:type="pct"/>
            <w:tcBorders>
              <w:top w:val="single" w:sz="4" w:space="0" w:color="auto"/>
              <w:left w:val="nil"/>
              <w:bottom w:val="single" w:sz="4" w:space="0" w:color="auto"/>
              <w:right w:val="single" w:sz="4" w:space="0" w:color="auto"/>
            </w:tcBorders>
            <w:shd w:val="clear" w:color="auto" w:fill="auto"/>
            <w:vAlign w:val="bottom"/>
            <w:hideMark/>
          </w:tcPr>
          <w:p w:rsidR="00234A3C" w:rsidRPr="00234A3C" w:rsidRDefault="00234A3C" w:rsidP="008E7DFD">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Gimnaziul „S</w:t>
            </w:r>
            <w:r w:rsidR="008E7DFD">
              <w:rPr>
                <w:rFonts w:ascii="Times New Roman" w:eastAsia="Times New Roman" w:hAnsi="Times New Roman" w:cs="Times New Roman"/>
                <w:lang w:val="ro-RO" w:eastAsia="ro-RO"/>
              </w:rPr>
              <w:t>erghei</w:t>
            </w:r>
            <w:r w:rsidR="00B15CF1">
              <w:rPr>
                <w:rFonts w:ascii="Times New Roman" w:eastAsia="Times New Roman" w:hAnsi="Times New Roman" w:cs="Times New Roman"/>
                <w:lang w:val="ro-RO" w:eastAsia="ro-RO"/>
              </w:rPr>
              <w:t xml:space="preserve"> </w:t>
            </w:r>
            <w:r w:rsidRPr="00234A3C">
              <w:rPr>
                <w:rFonts w:ascii="Times New Roman" w:eastAsia="Times New Roman" w:hAnsi="Times New Roman" w:cs="Times New Roman"/>
                <w:lang w:val="ro-RO" w:eastAsia="ro-RO"/>
              </w:rPr>
              <w:t>Anisei”</w:t>
            </w:r>
          </w:p>
        </w:tc>
        <w:tc>
          <w:tcPr>
            <w:tcW w:w="1342" w:type="pct"/>
            <w:tcBorders>
              <w:top w:val="single" w:sz="4" w:space="0" w:color="auto"/>
              <w:left w:val="nil"/>
              <w:bottom w:val="single" w:sz="4" w:space="0" w:color="auto"/>
              <w:right w:val="single" w:sz="4" w:space="0" w:color="auto"/>
            </w:tcBorders>
            <w:shd w:val="clear" w:color="auto" w:fill="auto"/>
            <w:vAlign w:val="bottom"/>
            <w:hideMark/>
          </w:tcPr>
          <w:p w:rsidR="00234A3C" w:rsidRPr="00234A3C" w:rsidRDefault="00234A3C" w:rsidP="00234A3C">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Negrea</w:t>
            </w:r>
          </w:p>
        </w:tc>
        <w:tc>
          <w:tcPr>
            <w:tcW w:w="948" w:type="pct"/>
            <w:tcBorders>
              <w:top w:val="single" w:sz="4" w:space="0" w:color="auto"/>
              <w:left w:val="nil"/>
              <w:bottom w:val="single" w:sz="4" w:space="0" w:color="auto"/>
              <w:right w:val="single" w:sz="4" w:space="0" w:color="auto"/>
            </w:tcBorders>
            <w:shd w:val="clear" w:color="auto" w:fill="auto"/>
            <w:vAlign w:val="bottom"/>
          </w:tcPr>
          <w:p w:rsidR="00234A3C" w:rsidRPr="00234A3C" w:rsidRDefault="00234A3C" w:rsidP="00234A3C">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28,5</w:t>
            </w:r>
          </w:p>
        </w:tc>
      </w:tr>
      <w:tr w:rsidR="00B15CF1" w:rsidRPr="00234A3C" w:rsidTr="00234A3C">
        <w:trPr>
          <w:trHeight w:val="300"/>
        </w:trPr>
        <w:tc>
          <w:tcPr>
            <w:tcW w:w="525" w:type="pct"/>
            <w:tcBorders>
              <w:top w:val="single" w:sz="4" w:space="0" w:color="auto"/>
              <w:left w:val="single" w:sz="4" w:space="0" w:color="auto"/>
              <w:bottom w:val="single" w:sz="4" w:space="0" w:color="auto"/>
              <w:right w:val="single" w:sz="4" w:space="0" w:color="auto"/>
            </w:tcBorders>
            <w:shd w:val="clear" w:color="auto" w:fill="auto"/>
            <w:vAlign w:val="bottom"/>
          </w:tcPr>
          <w:p w:rsidR="00B15CF1" w:rsidRPr="00234A3C" w:rsidRDefault="00B15CF1" w:rsidP="00B15CF1">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24</w:t>
            </w:r>
          </w:p>
        </w:tc>
        <w:tc>
          <w:tcPr>
            <w:tcW w:w="2185" w:type="pct"/>
            <w:tcBorders>
              <w:top w:val="single" w:sz="4" w:space="0" w:color="auto"/>
              <w:left w:val="nil"/>
              <w:bottom w:val="single" w:sz="4" w:space="0" w:color="auto"/>
              <w:right w:val="single" w:sz="4" w:space="0" w:color="auto"/>
            </w:tcBorders>
            <w:shd w:val="clear" w:color="auto" w:fill="auto"/>
            <w:vAlign w:val="bottom"/>
          </w:tcPr>
          <w:p w:rsidR="00B15CF1" w:rsidRPr="00234A3C" w:rsidRDefault="00B15CF1" w:rsidP="008E7DFD">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Gimnaziul „C</w:t>
            </w:r>
            <w:r w:rsidR="008E7DFD">
              <w:rPr>
                <w:rFonts w:ascii="Times New Roman" w:eastAsia="Times New Roman" w:hAnsi="Times New Roman" w:cs="Times New Roman"/>
                <w:lang w:val="ro-RO" w:eastAsia="ro-RO"/>
              </w:rPr>
              <w:t xml:space="preserve">onstantin </w:t>
            </w:r>
            <w:r w:rsidRPr="00234A3C">
              <w:rPr>
                <w:rFonts w:ascii="Times New Roman" w:eastAsia="Times New Roman" w:hAnsi="Times New Roman" w:cs="Times New Roman"/>
                <w:lang w:val="ro-RO" w:eastAsia="ro-RO"/>
              </w:rPr>
              <w:t>Tănase”</w:t>
            </w:r>
          </w:p>
        </w:tc>
        <w:tc>
          <w:tcPr>
            <w:tcW w:w="1342" w:type="pct"/>
            <w:tcBorders>
              <w:top w:val="single" w:sz="4" w:space="0" w:color="auto"/>
              <w:left w:val="nil"/>
              <w:bottom w:val="single" w:sz="4" w:space="0" w:color="auto"/>
              <w:right w:val="single" w:sz="4" w:space="0" w:color="auto"/>
            </w:tcBorders>
            <w:shd w:val="clear" w:color="auto" w:fill="auto"/>
            <w:vAlign w:val="bottom"/>
          </w:tcPr>
          <w:p w:rsidR="00B15CF1" w:rsidRPr="00234A3C" w:rsidRDefault="00B15CF1" w:rsidP="00B15CF1">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Nemţeni</w:t>
            </w:r>
          </w:p>
        </w:tc>
        <w:tc>
          <w:tcPr>
            <w:tcW w:w="948" w:type="pct"/>
            <w:tcBorders>
              <w:top w:val="single" w:sz="4" w:space="0" w:color="auto"/>
              <w:left w:val="nil"/>
              <w:bottom w:val="single" w:sz="4" w:space="0" w:color="auto"/>
              <w:right w:val="single" w:sz="4" w:space="0" w:color="auto"/>
            </w:tcBorders>
            <w:shd w:val="clear" w:color="auto" w:fill="auto"/>
            <w:vAlign w:val="bottom"/>
          </w:tcPr>
          <w:p w:rsidR="00B15CF1" w:rsidRPr="00234A3C" w:rsidRDefault="00B15CF1" w:rsidP="00B15CF1">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22,7</w:t>
            </w:r>
          </w:p>
        </w:tc>
      </w:tr>
      <w:tr w:rsidR="00B15CF1" w:rsidRPr="00234A3C" w:rsidTr="00234A3C">
        <w:trPr>
          <w:trHeight w:val="300"/>
        </w:trPr>
        <w:tc>
          <w:tcPr>
            <w:tcW w:w="525" w:type="pct"/>
            <w:tcBorders>
              <w:top w:val="single" w:sz="4" w:space="0" w:color="auto"/>
              <w:left w:val="single" w:sz="4" w:space="0" w:color="auto"/>
              <w:bottom w:val="single" w:sz="4" w:space="0" w:color="auto"/>
              <w:right w:val="single" w:sz="4" w:space="0" w:color="auto"/>
            </w:tcBorders>
            <w:shd w:val="clear" w:color="auto" w:fill="auto"/>
            <w:vAlign w:val="bottom"/>
          </w:tcPr>
          <w:p w:rsidR="00B15CF1" w:rsidRPr="00234A3C" w:rsidRDefault="00B15CF1" w:rsidP="00B15CF1">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25</w:t>
            </w:r>
          </w:p>
        </w:tc>
        <w:tc>
          <w:tcPr>
            <w:tcW w:w="2185" w:type="pct"/>
            <w:tcBorders>
              <w:top w:val="single" w:sz="4" w:space="0" w:color="auto"/>
              <w:left w:val="nil"/>
              <w:bottom w:val="single" w:sz="4" w:space="0" w:color="auto"/>
              <w:right w:val="single" w:sz="4" w:space="0" w:color="auto"/>
            </w:tcBorders>
            <w:shd w:val="clear" w:color="auto" w:fill="auto"/>
            <w:vAlign w:val="bottom"/>
          </w:tcPr>
          <w:p w:rsidR="00B15CF1" w:rsidRPr="00234A3C" w:rsidRDefault="00B15CF1" w:rsidP="00B15CF1">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Gimnaziul  Obileni</w:t>
            </w:r>
          </w:p>
        </w:tc>
        <w:tc>
          <w:tcPr>
            <w:tcW w:w="1342" w:type="pct"/>
            <w:tcBorders>
              <w:top w:val="single" w:sz="4" w:space="0" w:color="auto"/>
              <w:left w:val="nil"/>
              <w:bottom w:val="single" w:sz="4" w:space="0" w:color="auto"/>
              <w:right w:val="single" w:sz="4" w:space="0" w:color="auto"/>
            </w:tcBorders>
            <w:shd w:val="clear" w:color="auto" w:fill="auto"/>
            <w:vAlign w:val="bottom"/>
          </w:tcPr>
          <w:p w:rsidR="00B15CF1" w:rsidRPr="00234A3C" w:rsidRDefault="00B15CF1" w:rsidP="00B15CF1">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Obileni</w:t>
            </w:r>
          </w:p>
        </w:tc>
        <w:tc>
          <w:tcPr>
            <w:tcW w:w="948" w:type="pct"/>
            <w:tcBorders>
              <w:top w:val="single" w:sz="4" w:space="0" w:color="auto"/>
              <w:left w:val="nil"/>
              <w:bottom w:val="single" w:sz="4" w:space="0" w:color="auto"/>
              <w:right w:val="single" w:sz="4" w:space="0" w:color="auto"/>
            </w:tcBorders>
            <w:shd w:val="clear" w:color="auto" w:fill="auto"/>
            <w:vAlign w:val="bottom"/>
          </w:tcPr>
          <w:p w:rsidR="00B15CF1" w:rsidRPr="00234A3C" w:rsidRDefault="00B15CF1" w:rsidP="00B15CF1">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16,0</w:t>
            </w:r>
          </w:p>
        </w:tc>
      </w:tr>
      <w:tr w:rsidR="00B15CF1" w:rsidRPr="00234A3C" w:rsidTr="00234A3C">
        <w:trPr>
          <w:trHeight w:val="300"/>
        </w:trPr>
        <w:tc>
          <w:tcPr>
            <w:tcW w:w="525" w:type="pct"/>
            <w:tcBorders>
              <w:top w:val="single" w:sz="4" w:space="0" w:color="auto"/>
              <w:left w:val="single" w:sz="4" w:space="0" w:color="auto"/>
              <w:bottom w:val="single" w:sz="4" w:space="0" w:color="auto"/>
              <w:right w:val="single" w:sz="4" w:space="0" w:color="auto"/>
            </w:tcBorders>
            <w:shd w:val="clear" w:color="auto" w:fill="auto"/>
            <w:vAlign w:val="bottom"/>
          </w:tcPr>
          <w:p w:rsidR="00B15CF1" w:rsidRPr="00234A3C" w:rsidRDefault="00B15CF1" w:rsidP="00B15CF1">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26</w:t>
            </w:r>
          </w:p>
        </w:tc>
        <w:tc>
          <w:tcPr>
            <w:tcW w:w="2185" w:type="pct"/>
            <w:tcBorders>
              <w:top w:val="single" w:sz="4" w:space="0" w:color="auto"/>
              <w:left w:val="nil"/>
              <w:bottom w:val="single" w:sz="4" w:space="0" w:color="auto"/>
              <w:right w:val="single" w:sz="4" w:space="0" w:color="auto"/>
            </w:tcBorders>
            <w:shd w:val="clear" w:color="auto" w:fill="auto"/>
            <w:vAlign w:val="bottom"/>
          </w:tcPr>
          <w:p w:rsidR="00B15CF1" w:rsidRPr="00234A3C" w:rsidRDefault="00B15CF1" w:rsidP="00B15CF1">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Gimnaziul Oneşti</w:t>
            </w:r>
          </w:p>
        </w:tc>
        <w:tc>
          <w:tcPr>
            <w:tcW w:w="1342" w:type="pct"/>
            <w:tcBorders>
              <w:top w:val="single" w:sz="4" w:space="0" w:color="auto"/>
              <w:left w:val="nil"/>
              <w:bottom w:val="single" w:sz="4" w:space="0" w:color="auto"/>
              <w:right w:val="single" w:sz="4" w:space="0" w:color="auto"/>
            </w:tcBorders>
            <w:shd w:val="clear" w:color="auto" w:fill="auto"/>
            <w:vAlign w:val="bottom"/>
          </w:tcPr>
          <w:p w:rsidR="00B15CF1" w:rsidRPr="00234A3C" w:rsidRDefault="00B15CF1" w:rsidP="00B15CF1">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Oneşti</w:t>
            </w:r>
          </w:p>
        </w:tc>
        <w:tc>
          <w:tcPr>
            <w:tcW w:w="948" w:type="pct"/>
            <w:tcBorders>
              <w:top w:val="single" w:sz="4" w:space="0" w:color="auto"/>
              <w:left w:val="nil"/>
              <w:bottom w:val="single" w:sz="4" w:space="0" w:color="auto"/>
              <w:right w:val="single" w:sz="4" w:space="0" w:color="auto"/>
            </w:tcBorders>
            <w:shd w:val="clear" w:color="auto" w:fill="auto"/>
            <w:vAlign w:val="bottom"/>
          </w:tcPr>
          <w:p w:rsidR="00B15CF1" w:rsidRPr="00234A3C" w:rsidRDefault="00B15CF1" w:rsidP="00B15CF1">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12,9</w:t>
            </w:r>
          </w:p>
        </w:tc>
      </w:tr>
      <w:tr w:rsidR="00B15CF1" w:rsidRPr="00234A3C" w:rsidTr="00234A3C">
        <w:trPr>
          <w:trHeight w:val="300"/>
        </w:trPr>
        <w:tc>
          <w:tcPr>
            <w:tcW w:w="525" w:type="pct"/>
            <w:tcBorders>
              <w:top w:val="single" w:sz="4" w:space="0" w:color="auto"/>
              <w:left w:val="single" w:sz="4" w:space="0" w:color="auto"/>
              <w:bottom w:val="single" w:sz="4" w:space="0" w:color="auto"/>
              <w:right w:val="single" w:sz="4" w:space="0" w:color="auto"/>
            </w:tcBorders>
            <w:shd w:val="clear" w:color="auto" w:fill="auto"/>
            <w:vAlign w:val="bottom"/>
          </w:tcPr>
          <w:p w:rsidR="00B15CF1" w:rsidRPr="00234A3C" w:rsidRDefault="00B15CF1" w:rsidP="00B15CF1">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27</w:t>
            </w:r>
          </w:p>
        </w:tc>
        <w:tc>
          <w:tcPr>
            <w:tcW w:w="2185" w:type="pct"/>
            <w:tcBorders>
              <w:top w:val="single" w:sz="4" w:space="0" w:color="auto"/>
              <w:left w:val="nil"/>
              <w:bottom w:val="single" w:sz="4" w:space="0" w:color="auto"/>
              <w:right w:val="single" w:sz="4" w:space="0" w:color="auto"/>
            </w:tcBorders>
            <w:shd w:val="clear" w:color="auto" w:fill="auto"/>
            <w:vAlign w:val="bottom"/>
          </w:tcPr>
          <w:p w:rsidR="00B15CF1" w:rsidRPr="00234A3C" w:rsidRDefault="00B15CF1" w:rsidP="00B15CF1">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Gimnaziul  Paşcani</w:t>
            </w:r>
          </w:p>
        </w:tc>
        <w:tc>
          <w:tcPr>
            <w:tcW w:w="1342" w:type="pct"/>
            <w:tcBorders>
              <w:top w:val="single" w:sz="4" w:space="0" w:color="auto"/>
              <w:left w:val="nil"/>
              <w:bottom w:val="single" w:sz="4" w:space="0" w:color="auto"/>
              <w:right w:val="single" w:sz="4" w:space="0" w:color="auto"/>
            </w:tcBorders>
            <w:shd w:val="clear" w:color="auto" w:fill="auto"/>
            <w:vAlign w:val="bottom"/>
          </w:tcPr>
          <w:p w:rsidR="00B15CF1" w:rsidRPr="00234A3C" w:rsidRDefault="00B15CF1" w:rsidP="00B15CF1">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Paşcani</w:t>
            </w:r>
          </w:p>
        </w:tc>
        <w:tc>
          <w:tcPr>
            <w:tcW w:w="948" w:type="pct"/>
            <w:tcBorders>
              <w:top w:val="single" w:sz="4" w:space="0" w:color="auto"/>
              <w:left w:val="nil"/>
              <w:bottom w:val="single" w:sz="4" w:space="0" w:color="auto"/>
              <w:right w:val="single" w:sz="4" w:space="0" w:color="auto"/>
            </w:tcBorders>
            <w:shd w:val="clear" w:color="auto" w:fill="auto"/>
            <w:vAlign w:val="bottom"/>
          </w:tcPr>
          <w:p w:rsidR="00B15CF1" w:rsidRDefault="00B15CF1" w:rsidP="00B15CF1">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17,8</w:t>
            </w:r>
          </w:p>
        </w:tc>
      </w:tr>
      <w:tr w:rsidR="00B15CF1" w:rsidRPr="00234A3C" w:rsidTr="00234A3C">
        <w:trPr>
          <w:trHeight w:val="300"/>
        </w:trPr>
        <w:tc>
          <w:tcPr>
            <w:tcW w:w="525" w:type="pct"/>
            <w:tcBorders>
              <w:top w:val="single" w:sz="4" w:space="0" w:color="auto"/>
              <w:left w:val="single" w:sz="4" w:space="0" w:color="auto"/>
              <w:bottom w:val="single" w:sz="4" w:space="0" w:color="auto"/>
              <w:right w:val="single" w:sz="4" w:space="0" w:color="auto"/>
            </w:tcBorders>
            <w:shd w:val="clear" w:color="auto" w:fill="auto"/>
            <w:vAlign w:val="bottom"/>
          </w:tcPr>
          <w:p w:rsidR="00B15CF1" w:rsidRPr="00234A3C" w:rsidRDefault="00B15CF1" w:rsidP="00B15CF1">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28</w:t>
            </w:r>
          </w:p>
        </w:tc>
        <w:tc>
          <w:tcPr>
            <w:tcW w:w="2185" w:type="pct"/>
            <w:tcBorders>
              <w:top w:val="single" w:sz="4" w:space="0" w:color="auto"/>
              <w:left w:val="nil"/>
              <w:bottom w:val="single" w:sz="4" w:space="0" w:color="auto"/>
              <w:right w:val="single" w:sz="4" w:space="0" w:color="auto"/>
            </w:tcBorders>
            <w:shd w:val="clear" w:color="auto" w:fill="auto"/>
            <w:vAlign w:val="bottom"/>
          </w:tcPr>
          <w:p w:rsidR="00B15CF1" w:rsidRPr="00234A3C" w:rsidRDefault="00B15CF1" w:rsidP="00B15CF1">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Gimnaziul  Pereni</w:t>
            </w:r>
          </w:p>
        </w:tc>
        <w:tc>
          <w:tcPr>
            <w:tcW w:w="1342" w:type="pct"/>
            <w:tcBorders>
              <w:top w:val="single" w:sz="4" w:space="0" w:color="auto"/>
              <w:left w:val="nil"/>
              <w:bottom w:val="single" w:sz="4" w:space="0" w:color="auto"/>
              <w:right w:val="single" w:sz="4" w:space="0" w:color="auto"/>
            </w:tcBorders>
            <w:shd w:val="clear" w:color="auto" w:fill="auto"/>
            <w:vAlign w:val="bottom"/>
          </w:tcPr>
          <w:p w:rsidR="00B15CF1" w:rsidRPr="00234A3C" w:rsidRDefault="00B15CF1" w:rsidP="00B15CF1">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Pereni</w:t>
            </w:r>
          </w:p>
        </w:tc>
        <w:tc>
          <w:tcPr>
            <w:tcW w:w="948" w:type="pct"/>
            <w:tcBorders>
              <w:top w:val="single" w:sz="4" w:space="0" w:color="auto"/>
              <w:left w:val="nil"/>
              <w:bottom w:val="single" w:sz="4" w:space="0" w:color="auto"/>
              <w:right w:val="single" w:sz="4" w:space="0" w:color="auto"/>
            </w:tcBorders>
            <w:shd w:val="clear" w:color="auto" w:fill="auto"/>
            <w:vAlign w:val="bottom"/>
          </w:tcPr>
          <w:p w:rsidR="00B15CF1" w:rsidRDefault="00B15CF1" w:rsidP="00B15CF1">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15,1</w:t>
            </w:r>
          </w:p>
        </w:tc>
      </w:tr>
      <w:tr w:rsidR="00B15CF1" w:rsidRPr="00234A3C" w:rsidTr="00F20D7E">
        <w:trPr>
          <w:trHeight w:val="300"/>
        </w:trPr>
        <w:tc>
          <w:tcPr>
            <w:tcW w:w="525" w:type="pct"/>
            <w:tcBorders>
              <w:top w:val="nil"/>
              <w:left w:val="single" w:sz="4" w:space="0" w:color="auto"/>
              <w:bottom w:val="single" w:sz="4" w:space="0" w:color="auto"/>
              <w:right w:val="single" w:sz="4" w:space="0" w:color="auto"/>
            </w:tcBorders>
            <w:shd w:val="clear" w:color="auto" w:fill="auto"/>
            <w:vAlign w:val="bottom"/>
          </w:tcPr>
          <w:p w:rsidR="00B15CF1" w:rsidRPr="00234A3C" w:rsidRDefault="00B15CF1" w:rsidP="00B15CF1">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29</w:t>
            </w:r>
          </w:p>
        </w:tc>
        <w:tc>
          <w:tcPr>
            <w:tcW w:w="2185" w:type="pct"/>
            <w:tcBorders>
              <w:top w:val="nil"/>
              <w:left w:val="nil"/>
              <w:bottom w:val="single" w:sz="4" w:space="0" w:color="auto"/>
              <w:right w:val="single" w:sz="4" w:space="0" w:color="auto"/>
            </w:tcBorders>
            <w:shd w:val="clear" w:color="auto" w:fill="auto"/>
            <w:vAlign w:val="bottom"/>
          </w:tcPr>
          <w:p w:rsidR="00B15CF1" w:rsidRPr="00234A3C" w:rsidRDefault="00B15CF1" w:rsidP="00B15CF1">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Gimnaziul  Pogăneşti</w:t>
            </w:r>
          </w:p>
        </w:tc>
        <w:tc>
          <w:tcPr>
            <w:tcW w:w="1342" w:type="pct"/>
            <w:tcBorders>
              <w:top w:val="nil"/>
              <w:left w:val="nil"/>
              <w:bottom w:val="single" w:sz="4" w:space="0" w:color="auto"/>
              <w:right w:val="single" w:sz="4" w:space="0" w:color="auto"/>
            </w:tcBorders>
            <w:shd w:val="clear" w:color="auto" w:fill="auto"/>
            <w:vAlign w:val="bottom"/>
          </w:tcPr>
          <w:p w:rsidR="00B15CF1" w:rsidRPr="00234A3C" w:rsidRDefault="00B15CF1" w:rsidP="00B15CF1">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Pogăneşti</w:t>
            </w:r>
          </w:p>
        </w:tc>
        <w:tc>
          <w:tcPr>
            <w:tcW w:w="948" w:type="pct"/>
            <w:tcBorders>
              <w:top w:val="single" w:sz="4" w:space="0" w:color="auto"/>
              <w:left w:val="nil"/>
              <w:bottom w:val="single" w:sz="4" w:space="0" w:color="auto"/>
              <w:right w:val="single" w:sz="4" w:space="0" w:color="auto"/>
            </w:tcBorders>
            <w:shd w:val="clear" w:color="auto" w:fill="auto"/>
            <w:vAlign w:val="bottom"/>
          </w:tcPr>
          <w:p w:rsidR="00B15CF1" w:rsidRDefault="00B15CF1" w:rsidP="00B15CF1">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28,5</w:t>
            </w:r>
          </w:p>
        </w:tc>
      </w:tr>
      <w:tr w:rsidR="00B15CF1" w:rsidRPr="00234A3C" w:rsidTr="00F20D7E">
        <w:trPr>
          <w:trHeight w:val="300"/>
        </w:trPr>
        <w:tc>
          <w:tcPr>
            <w:tcW w:w="525" w:type="pct"/>
            <w:tcBorders>
              <w:top w:val="nil"/>
              <w:left w:val="single" w:sz="4" w:space="0" w:color="auto"/>
              <w:bottom w:val="single" w:sz="4" w:space="0" w:color="auto"/>
              <w:right w:val="single" w:sz="4" w:space="0" w:color="auto"/>
            </w:tcBorders>
            <w:shd w:val="clear" w:color="auto" w:fill="auto"/>
            <w:vAlign w:val="bottom"/>
          </w:tcPr>
          <w:p w:rsidR="00B15CF1" w:rsidRPr="00234A3C" w:rsidRDefault="00B15CF1" w:rsidP="00B15CF1">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30</w:t>
            </w:r>
          </w:p>
        </w:tc>
        <w:tc>
          <w:tcPr>
            <w:tcW w:w="2185" w:type="pct"/>
            <w:tcBorders>
              <w:top w:val="nil"/>
              <w:left w:val="nil"/>
              <w:bottom w:val="single" w:sz="4" w:space="0" w:color="auto"/>
              <w:right w:val="single" w:sz="4" w:space="0" w:color="auto"/>
            </w:tcBorders>
            <w:shd w:val="clear" w:color="auto" w:fill="auto"/>
            <w:vAlign w:val="bottom"/>
          </w:tcPr>
          <w:p w:rsidR="00B15CF1" w:rsidRPr="00234A3C" w:rsidRDefault="00B15CF1" w:rsidP="00B15CF1">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Gimnaziul Tălăieşti</w:t>
            </w:r>
          </w:p>
        </w:tc>
        <w:tc>
          <w:tcPr>
            <w:tcW w:w="1342" w:type="pct"/>
            <w:tcBorders>
              <w:top w:val="nil"/>
              <w:left w:val="nil"/>
              <w:bottom w:val="single" w:sz="4" w:space="0" w:color="auto"/>
              <w:right w:val="single" w:sz="4" w:space="0" w:color="auto"/>
            </w:tcBorders>
            <w:shd w:val="clear" w:color="auto" w:fill="auto"/>
            <w:vAlign w:val="bottom"/>
          </w:tcPr>
          <w:p w:rsidR="00B15CF1" w:rsidRPr="00234A3C" w:rsidRDefault="00B15CF1" w:rsidP="00B15CF1">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Tălăieşti</w:t>
            </w:r>
          </w:p>
        </w:tc>
        <w:tc>
          <w:tcPr>
            <w:tcW w:w="948" w:type="pct"/>
            <w:tcBorders>
              <w:top w:val="single" w:sz="4" w:space="0" w:color="auto"/>
              <w:left w:val="nil"/>
              <w:bottom w:val="single" w:sz="4" w:space="0" w:color="auto"/>
              <w:right w:val="single" w:sz="4" w:space="0" w:color="auto"/>
            </w:tcBorders>
            <w:shd w:val="clear" w:color="auto" w:fill="auto"/>
            <w:vAlign w:val="bottom"/>
          </w:tcPr>
          <w:p w:rsidR="00B15CF1" w:rsidRDefault="00B15CF1" w:rsidP="00B15CF1">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15,6</w:t>
            </w:r>
          </w:p>
        </w:tc>
      </w:tr>
      <w:tr w:rsidR="00B15CF1" w:rsidRPr="00234A3C" w:rsidTr="00F20D7E">
        <w:trPr>
          <w:trHeight w:val="300"/>
        </w:trPr>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B15CF1" w:rsidRPr="00234A3C" w:rsidRDefault="00B15CF1" w:rsidP="000F437E">
            <w:pPr>
              <w:spacing w:after="0" w:line="240" w:lineRule="auto"/>
              <w:jc w:val="center"/>
              <w:rPr>
                <w:rFonts w:ascii="Times New Roman" w:eastAsia="Times New Roman" w:hAnsi="Times New Roman" w:cs="Times New Roman"/>
                <w:b/>
                <w:sz w:val="18"/>
                <w:szCs w:val="18"/>
                <w:lang w:val="ro-RO" w:eastAsia="ro-RO"/>
              </w:rPr>
            </w:pPr>
            <w:r w:rsidRPr="00234A3C">
              <w:rPr>
                <w:rFonts w:ascii="Times New Roman" w:eastAsia="Times New Roman" w:hAnsi="Times New Roman" w:cs="Times New Roman"/>
                <w:b/>
                <w:sz w:val="18"/>
                <w:szCs w:val="18"/>
                <w:lang w:val="ro-RO" w:eastAsia="ro-RO"/>
              </w:rPr>
              <w:lastRenderedPageBreak/>
              <w:t>1</w:t>
            </w:r>
          </w:p>
        </w:tc>
        <w:tc>
          <w:tcPr>
            <w:tcW w:w="2185" w:type="pct"/>
            <w:tcBorders>
              <w:top w:val="single" w:sz="4" w:space="0" w:color="auto"/>
              <w:left w:val="nil"/>
              <w:bottom w:val="single" w:sz="4" w:space="0" w:color="auto"/>
              <w:right w:val="single" w:sz="4" w:space="0" w:color="auto"/>
            </w:tcBorders>
            <w:shd w:val="clear" w:color="auto" w:fill="auto"/>
            <w:vAlign w:val="center"/>
          </w:tcPr>
          <w:p w:rsidR="00B15CF1" w:rsidRPr="00234A3C" w:rsidRDefault="00B15CF1" w:rsidP="000F437E">
            <w:pPr>
              <w:spacing w:after="0" w:line="240" w:lineRule="auto"/>
              <w:jc w:val="center"/>
              <w:rPr>
                <w:rFonts w:ascii="Times New Roman" w:eastAsia="Times New Roman" w:hAnsi="Times New Roman" w:cs="Times New Roman"/>
                <w:b/>
                <w:sz w:val="18"/>
                <w:szCs w:val="18"/>
                <w:lang w:val="ro-RO" w:eastAsia="ro-RO"/>
              </w:rPr>
            </w:pPr>
            <w:r w:rsidRPr="00234A3C">
              <w:rPr>
                <w:rFonts w:ascii="Times New Roman" w:eastAsia="Times New Roman" w:hAnsi="Times New Roman" w:cs="Times New Roman"/>
                <w:b/>
                <w:sz w:val="18"/>
                <w:szCs w:val="18"/>
                <w:lang w:val="ro-RO" w:eastAsia="ro-RO"/>
              </w:rPr>
              <w:t>2</w:t>
            </w:r>
          </w:p>
        </w:tc>
        <w:tc>
          <w:tcPr>
            <w:tcW w:w="1342" w:type="pct"/>
            <w:tcBorders>
              <w:top w:val="single" w:sz="4" w:space="0" w:color="auto"/>
              <w:left w:val="nil"/>
              <w:bottom w:val="single" w:sz="4" w:space="0" w:color="auto"/>
              <w:right w:val="single" w:sz="4" w:space="0" w:color="auto"/>
            </w:tcBorders>
            <w:shd w:val="clear" w:color="auto" w:fill="auto"/>
            <w:vAlign w:val="center"/>
          </w:tcPr>
          <w:p w:rsidR="00B15CF1" w:rsidRPr="00234A3C" w:rsidRDefault="00B15CF1" w:rsidP="000F437E">
            <w:pPr>
              <w:spacing w:after="0" w:line="240" w:lineRule="auto"/>
              <w:jc w:val="center"/>
              <w:rPr>
                <w:rFonts w:ascii="Times New Roman" w:eastAsia="Times New Roman" w:hAnsi="Times New Roman" w:cs="Times New Roman"/>
                <w:b/>
                <w:sz w:val="18"/>
                <w:szCs w:val="18"/>
                <w:lang w:val="ro-RO" w:eastAsia="ro-RO"/>
              </w:rPr>
            </w:pPr>
            <w:r w:rsidRPr="00234A3C">
              <w:rPr>
                <w:rFonts w:ascii="Times New Roman" w:eastAsia="Times New Roman" w:hAnsi="Times New Roman" w:cs="Times New Roman"/>
                <w:b/>
                <w:sz w:val="18"/>
                <w:szCs w:val="18"/>
                <w:lang w:val="ro-RO" w:eastAsia="ro-RO"/>
              </w:rPr>
              <w:t>3</w:t>
            </w:r>
          </w:p>
        </w:tc>
        <w:tc>
          <w:tcPr>
            <w:tcW w:w="948" w:type="pct"/>
            <w:tcBorders>
              <w:top w:val="single" w:sz="4" w:space="0" w:color="auto"/>
              <w:left w:val="nil"/>
              <w:bottom w:val="single" w:sz="4" w:space="0" w:color="auto"/>
              <w:right w:val="single" w:sz="4" w:space="0" w:color="auto"/>
            </w:tcBorders>
            <w:shd w:val="clear" w:color="auto" w:fill="auto"/>
            <w:vAlign w:val="center"/>
          </w:tcPr>
          <w:p w:rsidR="00B15CF1" w:rsidRPr="00234A3C" w:rsidRDefault="00B15CF1" w:rsidP="000F437E">
            <w:pPr>
              <w:spacing w:after="0" w:line="240" w:lineRule="auto"/>
              <w:jc w:val="center"/>
              <w:rPr>
                <w:rFonts w:ascii="Times New Roman" w:eastAsia="Times New Roman" w:hAnsi="Times New Roman" w:cs="Times New Roman"/>
                <w:b/>
                <w:sz w:val="18"/>
                <w:szCs w:val="18"/>
                <w:lang w:val="ro-RO" w:eastAsia="ro-RO"/>
              </w:rPr>
            </w:pPr>
            <w:r w:rsidRPr="00234A3C">
              <w:rPr>
                <w:rFonts w:ascii="Times New Roman" w:eastAsia="Times New Roman" w:hAnsi="Times New Roman" w:cs="Times New Roman"/>
                <w:b/>
                <w:sz w:val="18"/>
                <w:szCs w:val="18"/>
                <w:lang w:val="ro-RO" w:eastAsia="ro-RO"/>
              </w:rPr>
              <w:t>4</w:t>
            </w:r>
          </w:p>
        </w:tc>
      </w:tr>
      <w:tr w:rsidR="00B15CF1" w:rsidRPr="00234A3C" w:rsidTr="00234A3C">
        <w:trPr>
          <w:trHeight w:val="300"/>
        </w:trPr>
        <w:tc>
          <w:tcPr>
            <w:tcW w:w="525" w:type="pct"/>
            <w:tcBorders>
              <w:top w:val="single" w:sz="4" w:space="0" w:color="auto"/>
              <w:left w:val="single" w:sz="4" w:space="0" w:color="auto"/>
              <w:bottom w:val="single" w:sz="4" w:space="0" w:color="auto"/>
              <w:right w:val="single" w:sz="4" w:space="0" w:color="auto"/>
            </w:tcBorders>
            <w:shd w:val="clear" w:color="auto" w:fill="auto"/>
            <w:vAlign w:val="bottom"/>
          </w:tcPr>
          <w:p w:rsidR="00B15CF1" w:rsidRPr="00234A3C" w:rsidRDefault="00B15CF1" w:rsidP="00B15CF1">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31</w:t>
            </w:r>
          </w:p>
        </w:tc>
        <w:tc>
          <w:tcPr>
            <w:tcW w:w="2185" w:type="pct"/>
            <w:tcBorders>
              <w:top w:val="single" w:sz="4" w:space="0" w:color="auto"/>
              <w:left w:val="nil"/>
              <w:bottom w:val="single" w:sz="4" w:space="0" w:color="auto"/>
              <w:right w:val="single" w:sz="4" w:space="0" w:color="auto"/>
            </w:tcBorders>
            <w:shd w:val="clear" w:color="auto" w:fill="auto"/>
            <w:vAlign w:val="bottom"/>
          </w:tcPr>
          <w:p w:rsidR="00B15CF1" w:rsidRPr="00234A3C" w:rsidRDefault="00B15CF1" w:rsidP="00B15CF1">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Gimnaziul  Voinescu</w:t>
            </w:r>
          </w:p>
        </w:tc>
        <w:tc>
          <w:tcPr>
            <w:tcW w:w="1342" w:type="pct"/>
            <w:tcBorders>
              <w:top w:val="single" w:sz="4" w:space="0" w:color="auto"/>
              <w:left w:val="nil"/>
              <w:bottom w:val="single" w:sz="4" w:space="0" w:color="auto"/>
              <w:right w:val="single" w:sz="4" w:space="0" w:color="auto"/>
            </w:tcBorders>
            <w:shd w:val="clear" w:color="auto" w:fill="auto"/>
            <w:vAlign w:val="bottom"/>
          </w:tcPr>
          <w:p w:rsidR="00B15CF1" w:rsidRPr="00234A3C" w:rsidRDefault="00B15CF1" w:rsidP="00B15CF1">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Voinescu</w:t>
            </w:r>
          </w:p>
        </w:tc>
        <w:tc>
          <w:tcPr>
            <w:tcW w:w="948" w:type="pct"/>
            <w:tcBorders>
              <w:top w:val="single" w:sz="4" w:space="0" w:color="auto"/>
              <w:left w:val="nil"/>
              <w:bottom w:val="single" w:sz="4" w:space="0" w:color="auto"/>
              <w:right w:val="single" w:sz="4" w:space="0" w:color="auto"/>
            </w:tcBorders>
            <w:shd w:val="clear" w:color="auto" w:fill="auto"/>
            <w:vAlign w:val="bottom"/>
          </w:tcPr>
          <w:p w:rsidR="00B15CF1" w:rsidRPr="00234A3C" w:rsidRDefault="00B15CF1" w:rsidP="00B15CF1">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33,8</w:t>
            </w:r>
          </w:p>
        </w:tc>
      </w:tr>
      <w:tr w:rsidR="00B15CF1" w:rsidRPr="00234A3C" w:rsidTr="00234A3C">
        <w:trPr>
          <w:trHeight w:val="300"/>
        </w:trPr>
        <w:tc>
          <w:tcPr>
            <w:tcW w:w="525" w:type="pct"/>
            <w:tcBorders>
              <w:top w:val="single" w:sz="4" w:space="0" w:color="auto"/>
              <w:left w:val="single" w:sz="4" w:space="0" w:color="auto"/>
              <w:bottom w:val="single" w:sz="4" w:space="0" w:color="auto"/>
              <w:right w:val="single" w:sz="4" w:space="0" w:color="auto"/>
            </w:tcBorders>
            <w:shd w:val="clear" w:color="auto" w:fill="auto"/>
            <w:vAlign w:val="bottom"/>
          </w:tcPr>
          <w:p w:rsidR="00B15CF1" w:rsidRPr="00234A3C" w:rsidRDefault="00B15CF1" w:rsidP="00B15CF1">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32</w:t>
            </w:r>
          </w:p>
        </w:tc>
        <w:tc>
          <w:tcPr>
            <w:tcW w:w="2185" w:type="pct"/>
            <w:tcBorders>
              <w:top w:val="single" w:sz="4" w:space="0" w:color="auto"/>
              <w:left w:val="nil"/>
              <w:bottom w:val="single" w:sz="4" w:space="0" w:color="auto"/>
              <w:right w:val="single" w:sz="4" w:space="0" w:color="auto"/>
            </w:tcBorders>
            <w:shd w:val="clear" w:color="auto" w:fill="auto"/>
            <w:vAlign w:val="bottom"/>
          </w:tcPr>
          <w:p w:rsidR="00B15CF1" w:rsidRPr="00234A3C" w:rsidRDefault="00B15CF1" w:rsidP="009819DE">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Complexul educațional gimnaziu</w:t>
            </w:r>
            <w:r w:rsidR="006E53D5">
              <w:rPr>
                <w:rFonts w:ascii="Times New Roman" w:eastAsia="Times New Roman" w:hAnsi="Times New Roman" w:cs="Times New Roman"/>
                <w:lang w:val="ro-RO" w:eastAsia="ro-RO"/>
              </w:rPr>
              <w:t>l</w:t>
            </w:r>
            <w:r w:rsidRPr="00234A3C">
              <w:rPr>
                <w:rFonts w:ascii="Times New Roman" w:eastAsia="Times New Roman" w:hAnsi="Times New Roman" w:cs="Times New Roman"/>
                <w:lang w:val="ro-RO" w:eastAsia="ro-RO"/>
              </w:rPr>
              <w:t>-grădinițăCotul Morii</w:t>
            </w:r>
          </w:p>
        </w:tc>
        <w:tc>
          <w:tcPr>
            <w:tcW w:w="1342" w:type="pct"/>
            <w:tcBorders>
              <w:top w:val="single" w:sz="4" w:space="0" w:color="auto"/>
              <w:left w:val="nil"/>
              <w:bottom w:val="single" w:sz="4" w:space="0" w:color="auto"/>
              <w:right w:val="single" w:sz="4" w:space="0" w:color="auto"/>
            </w:tcBorders>
            <w:shd w:val="clear" w:color="auto" w:fill="auto"/>
            <w:vAlign w:val="bottom"/>
          </w:tcPr>
          <w:p w:rsidR="00B15CF1" w:rsidRPr="00234A3C" w:rsidRDefault="00B15CF1" w:rsidP="00B15CF1">
            <w:pPr>
              <w:spacing w:after="0" w:line="240" w:lineRule="auto"/>
              <w:rPr>
                <w:rFonts w:ascii="Times New Roman" w:eastAsia="Times New Roman" w:hAnsi="Times New Roman" w:cs="Times New Roman"/>
                <w:sz w:val="24"/>
                <w:szCs w:val="24"/>
                <w:lang w:val="ro-RO" w:eastAsia="ro-RO"/>
              </w:rPr>
            </w:pPr>
            <w:r w:rsidRPr="00234A3C">
              <w:rPr>
                <w:rFonts w:ascii="Times New Roman" w:eastAsia="Times New Roman" w:hAnsi="Times New Roman" w:cs="Times New Roman"/>
                <w:lang w:val="ro-RO" w:eastAsia="ro-RO"/>
              </w:rPr>
              <w:t>Cotul Morii</w:t>
            </w:r>
          </w:p>
        </w:tc>
        <w:tc>
          <w:tcPr>
            <w:tcW w:w="948" w:type="pct"/>
            <w:tcBorders>
              <w:top w:val="single" w:sz="4" w:space="0" w:color="auto"/>
              <w:left w:val="nil"/>
              <w:bottom w:val="single" w:sz="4" w:space="0" w:color="auto"/>
              <w:right w:val="single" w:sz="4" w:space="0" w:color="auto"/>
            </w:tcBorders>
            <w:shd w:val="clear" w:color="auto" w:fill="auto"/>
            <w:vAlign w:val="bottom"/>
          </w:tcPr>
          <w:p w:rsidR="00B15CF1" w:rsidRPr="00234A3C" w:rsidRDefault="00B15CF1" w:rsidP="00B15CF1">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34,7</w:t>
            </w:r>
          </w:p>
        </w:tc>
      </w:tr>
      <w:tr w:rsidR="00B15CF1" w:rsidRPr="00B15CF1" w:rsidTr="00234A3C">
        <w:trPr>
          <w:trHeight w:val="300"/>
        </w:trPr>
        <w:tc>
          <w:tcPr>
            <w:tcW w:w="525" w:type="pct"/>
            <w:tcBorders>
              <w:top w:val="single" w:sz="4" w:space="0" w:color="auto"/>
              <w:left w:val="single" w:sz="4" w:space="0" w:color="auto"/>
              <w:bottom w:val="single" w:sz="4" w:space="0" w:color="auto"/>
              <w:right w:val="single" w:sz="4" w:space="0" w:color="auto"/>
            </w:tcBorders>
            <w:shd w:val="clear" w:color="auto" w:fill="auto"/>
            <w:vAlign w:val="bottom"/>
          </w:tcPr>
          <w:p w:rsidR="00B15CF1" w:rsidRPr="00234A3C" w:rsidRDefault="00B15CF1" w:rsidP="00B15CF1">
            <w:pPr>
              <w:spacing w:after="0" w:line="240" w:lineRule="auto"/>
              <w:jc w:val="center"/>
              <w:rPr>
                <w:rFonts w:ascii="Times New Roman" w:eastAsia="Times New Roman" w:hAnsi="Times New Roman" w:cs="Times New Roman"/>
                <w:sz w:val="24"/>
                <w:szCs w:val="24"/>
                <w:lang w:val="ro-MD" w:eastAsia="ro-RO"/>
              </w:rPr>
            </w:pPr>
            <w:r w:rsidRPr="00B15CF1">
              <w:rPr>
                <w:rFonts w:ascii="Times New Roman" w:eastAsia="Times New Roman" w:hAnsi="Times New Roman" w:cs="Times New Roman"/>
                <w:sz w:val="24"/>
                <w:szCs w:val="24"/>
                <w:lang w:val="ro-MD" w:eastAsia="ro-RO"/>
              </w:rPr>
              <w:t>33</w:t>
            </w:r>
          </w:p>
        </w:tc>
        <w:tc>
          <w:tcPr>
            <w:tcW w:w="2185" w:type="pct"/>
            <w:tcBorders>
              <w:top w:val="single" w:sz="4" w:space="0" w:color="auto"/>
              <w:left w:val="nil"/>
              <w:bottom w:val="single" w:sz="4" w:space="0" w:color="auto"/>
              <w:right w:val="single" w:sz="4" w:space="0" w:color="auto"/>
            </w:tcBorders>
            <w:shd w:val="clear" w:color="auto" w:fill="auto"/>
            <w:vAlign w:val="bottom"/>
          </w:tcPr>
          <w:p w:rsidR="00B15CF1" w:rsidRPr="00234A3C" w:rsidRDefault="00B15CF1" w:rsidP="009819DE">
            <w:pPr>
              <w:spacing w:after="0" w:line="240" w:lineRule="auto"/>
              <w:rPr>
                <w:rFonts w:ascii="Times New Roman" w:eastAsia="Times New Roman" w:hAnsi="Times New Roman" w:cs="Times New Roman"/>
                <w:sz w:val="24"/>
                <w:szCs w:val="24"/>
                <w:lang w:val="ro-MD" w:eastAsia="ro-RO"/>
              </w:rPr>
            </w:pPr>
            <w:r w:rsidRPr="00234A3C">
              <w:rPr>
                <w:rFonts w:ascii="Times New Roman" w:eastAsia="Times New Roman" w:hAnsi="Times New Roman" w:cs="Times New Roman"/>
                <w:lang w:val="ro-MD" w:eastAsia="ro-RO"/>
              </w:rPr>
              <w:t>Complexul educațional gimnaziu</w:t>
            </w:r>
            <w:r w:rsidR="006E53D5">
              <w:rPr>
                <w:rFonts w:ascii="Times New Roman" w:eastAsia="Times New Roman" w:hAnsi="Times New Roman" w:cs="Times New Roman"/>
                <w:lang w:val="ro-MD" w:eastAsia="ro-RO"/>
              </w:rPr>
              <w:t>l</w:t>
            </w:r>
            <w:r w:rsidRPr="00234A3C">
              <w:rPr>
                <w:rFonts w:ascii="Times New Roman" w:eastAsia="Times New Roman" w:hAnsi="Times New Roman" w:cs="Times New Roman"/>
                <w:lang w:val="ro-MD" w:eastAsia="ro-RO"/>
              </w:rPr>
              <w:t>-grădiniță „Xenia Evteeva”</w:t>
            </w:r>
          </w:p>
        </w:tc>
        <w:tc>
          <w:tcPr>
            <w:tcW w:w="1342" w:type="pct"/>
            <w:tcBorders>
              <w:top w:val="single" w:sz="4" w:space="0" w:color="auto"/>
              <w:left w:val="nil"/>
              <w:bottom w:val="single" w:sz="4" w:space="0" w:color="auto"/>
              <w:right w:val="single" w:sz="4" w:space="0" w:color="auto"/>
            </w:tcBorders>
            <w:shd w:val="clear" w:color="auto" w:fill="auto"/>
            <w:vAlign w:val="bottom"/>
          </w:tcPr>
          <w:p w:rsidR="00B15CF1" w:rsidRPr="00234A3C" w:rsidRDefault="00B15CF1" w:rsidP="00B15CF1">
            <w:pPr>
              <w:spacing w:after="0" w:line="240" w:lineRule="auto"/>
              <w:rPr>
                <w:rFonts w:ascii="Times New Roman" w:eastAsia="Times New Roman" w:hAnsi="Times New Roman" w:cs="Times New Roman"/>
                <w:sz w:val="24"/>
                <w:szCs w:val="24"/>
                <w:lang w:val="ro-MD" w:eastAsia="ro-RO"/>
              </w:rPr>
            </w:pPr>
            <w:r w:rsidRPr="00234A3C">
              <w:rPr>
                <w:rFonts w:ascii="Times New Roman" w:eastAsia="Times New Roman" w:hAnsi="Times New Roman" w:cs="Times New Roman"/>
                <w:lang w:val="ro-MD" w:eastAsia="ro-RO"/>
              </w:rPr>
              <w:t>Ivanovca</w:t>
            </w:r>
          </w:p>
        </w:tc>
        <w:tc>
          <w:tcPr>
            <w:tcW w:w="948" w:type="pct"/>
            <w:tcBorders>
              <w:top w:val="single" w:sz="4" w:space="0" w:color="auto"/>
              <w:left w:val="nil"/>
              <w:bottom w:val="single" w:sz="4" w:space="0" w:color="auto"/>
              <w:right w:val="single" w:sz="4" w:space="0" w:color="auto"/>
            </w:tcBorders>
            <w:shd w:val="clear" w:color="auto" w:fill="auto"/>
            <w:vAlign w:val="bottom"/>
          </w:tcPr>
          <w:p w:rsidR="00B15CF1" w:rsidRPr="00234A3C" w:rsidRDefault="00B15CF1" w:rsidP="00B15CF1">
            <w:pPr>
              <w:spacing w:after="0" w:line="240" w:lineRule="auto"/>
              <w:jc w:val="center"/>
              <w:rPr>
                <w:rFonts w:ascii="Times New Roman" w:eastAsia="Times New Roman" w:hAnsi="Times New Roman" w:cs="Times New Roman"/>
                <w:sz w:val="24"/>
                <w:szCs w:val="24"/>
                <w:lang w:val="ro-MD" w:eastAsia="ro-RO"/>
              </w:rPr>
            </w:pPr>
            <w:r w:rsidRPr="00B15CF1">
              <w:rPr>
                <w:rFonts w:ascii="Times New Roman" w:eastAsia="Times New Roman" w:hAnsi="Times New Roman" w:cs="Times New Roman"/>
                <w:sz w:val="24"/>
                <w:szCs w:val="24"/>
                <w:lang w:val="ro-MD" w:eastAsia="ro-RO"/>
              </w:rPr>
              <w:t>18,7</w:t>
            </w:r>
          </w:p>
        </w:tc>
      </w:tr>
      <w:tr w:rsidR="00B15CF1" w:rsidRPr="00B15CF1" w:rsidTr="00234A3C">
        <w:trPr>
          <w:trHeight w:val="300"/>
        </w:trPr>
        <w:tc>
          <w:tcPr>
            <w:tcW w:w="525" w:type="pct"/>
            <w:tcBorders>
              <w:top w:val="single" w:sz="4" w:space="0" w:color="auto"/>
              <w:left w:val="single" w:sz="4" w:space="0" w:color="auto"/>
              <w:bottom w:val="single" w:sz="4" w:space="0" w:color="auto"/>
              <w:right w:val="single" w:sz="4" w:space="0" w:color="auto"/>
            </w:tcBorders>
            <w:shd w:val="clear" w:color="auto" w:fill="auto"/>
            <w:vAlign w:val="bottom"/>
          </w:tcPr>
          <w:p w:rsidR="00B15CF1" w:rsidRPr="00234A3C" w:rsidRDefault="00B15CF1" w:rsidP="00B15CF1">
            <w:pPr>
              <w:spacing w:after="0" w:line="240" w:lineRule="auto"/>
              <w:jc w:val="center"/>
              <w:rPr>
                <w:rFonts w:ascii="Times New Roman" w:eastAsia="Times New Roman" w:hAnsi="Times New Roman" w:cs="Times New Roman"/>
                <w:sz w:val="24"/>
                <w:szCs w:val="24"/>
                <w:lang w:val="ro-MD" w:eastAsia="ro-RO"/>
              </w:rPr>
            </w:pPr>
            <w:r w:rsidRPr="00B15CF1">
              <w:rPr>
                <w:rFonts w:ascii="Times New Roman" w:eastAsia="Times New Roman" w:hAnsi="Times New Roman" w:cs="Times New Roman"/>
                <w:sz w:val="24"/>
                <w:szCs w:val="24"/>
                <w:lang w:val="ro-MD" w:eastAsia="ro-RO"/>
              </w:rPr>
              <w:t>34</w:t>
            </w:r>
          </w:p>
        </w:tc>
        <w:tc>
          <w:tcPr>
            <w:tcW w:w="2185" w:type="pct"/>
            <w:tcBorders>
              <w:top w:val="single" w:sz="4" w:space="0" w:color="auto"/>
              <w:left w:val="nil"/>
              <w:bottom w:val="single" w:sz="4" w:space="0" w:color="auto"/>
              <w:right w:val="single" w:sz="4" w:space="0" w:color="auto"/>
            </w:tcBorders>
            <w:shd w:val="clear" w:color="auto" w:fill="auto"/>
            <w:vAlign w:val="bottom"/>
          </w:tcPr>
          <w:p w:rsidR="00B15CF1" w:rsidRPr="00234A3C" w:rsidRDefault="00B15CF1" w:rsidP="00B15CF1">
            <w:pPr>
              <w:spacing w:after="0" w:line="240" w:lineRule="auto"/>
              <w:rPr>
                <w:rFonts w:ascii="Times New Roman" w:eastAsia="Times New Roman" w:hAnsi="Times New Roman" w:cs="Times New Roman"/>
                <w:sz w:val="24"/>
                <w:szCs w:val="24"/>
                <w:lang w:val="ro-MD" w:eastAsia="ro-RO"/>
              </w:rPr>
            </w:pPr>
            <w:r w:rsidRPr="00234A3C">
              <w:rPr>
                <w:rFonts w:ascii="Times New Roman" w:eastAsia="Times New Roman" w:hAnsi="Times New Roman" w:cs="Times New Roman"/>
                <w:lang w:val="ro-MD" w:eastAsia="ro-RO"/>
              </w:rPr>
              <w:t>Complexul educațional gimnaziu</w:t>
            </w:r>
            <w:r w:rsidR="006E53D5">
              <w:rPr>
                <w:rFonts w:ascii="Times New Roman" w:eastAsia="Times New Roman" w:hAnsi="Times New Roman" w:cs="Times New Roman"/>
                <w:lang w:val="ro-MD" w:eastAsia="ro-RO"/>
              </w:rPr>
              <w:t>l</w:t>
            </w:r>
            <w:r w:rsidRPr="00234A3C">
              <w:rPr>
                <w:rFonts w:ascii="Times New Roman" w:eastAsia="Times New Roman" w:hAnsi="Times New Roman" w:cs="Times New Roman"/>
                <w:lang w:val="ro-MD" w:eastAsia="ro-RO"/>
              </w:rPr>
              <w:t>-grădiniță Pervomaiscoe</w:t>
            </w:r>
          </w:p>
        </w:tc>
        <w:tc>
          <w:tcPr>
            <w:tcW w:w="1342" w:type="pct"/>
            <w:tcBorders>
              <w:top w:val="single" w:sz="4" w:space="0" w:color="auto"/>
              <w:left w:val="nil"/>
              <w:bottom w:val="single" w:sz="4" w:space="0" w:color="auto"/>
              <w:right w:val="single" w:sz="4" w:space="0" w:color="auto"/>
            </w:tcBorders>
            <w:shd w:val="clear" w:color="auto" w:fill="auto"/>
            <w:vAlign w:val="bottom"/>
          </w:tcPr>
          <w:p w:rsidR="00B15CF1" w:rsidRPr="00234A3C" w:rsidRDefault="00B15CF1" w:rsidP="00B15CF1">
            <w:pPr>
              <w:spacing w:after="0" w:line="240" w:lineRule="auto"/>
              <w:rPr>
                <w:rFonts w:ascii="Times New Roman" w:eastAsia="Times New Roman" w:hAnsi="Times New Roman" w:cs="Times New Roman"/>
                <w:sz w:val="24"/>
                <w:szCs w:val="24"/>
                <w:lang w:val="ro-MD" w:eastAsia="ro-RO"/>
              </w:rPr>
            </w:pPr>
            <w:r w:rsidRPr="00234A3C">
              <w:rPr>
                <w:rFonts w:ascii="Times New Roman" w:eastAsia="Times New Roman" w:hAnsi="Times New Roman" w:cs="Times New Roman"/>
                <w:lang w:val="ro-MD" w:eastAsia="ro-RO"/>
              </w:rPr>
              <w:t>Pervomaiscoe</w:t>
            </w:r>
          </w:p>
        </w:tc>
        <w:tc>
          <w:tcPr>
            <w:tcW w:w="948" w:type="pct"/>
            <w:tcBorders>
              <w:top w:val="single" w:sz="4" w:space="0" w:color="auto"/>
              <w:left w:val="nil"/>
              <w:bottom w:val="single" w:sz="4" w:space="0" w:color="auto"/>
              <w:right w:val="single" w:sz="4" w:space="0" w:color="auto"/>
            </w:tcBorders>
            <w:shd w:val="clear" w:color="auto" w:fill="auto"/>
            <w:vAlign w:val="bottom"/>
          </w:tcPr>
          <w:p w:rsidR="00B15CF1" w:rsidRPr="00234A3C" w:rsidRDefault="00B15CF1" w:rsidP="00B15CF1">
            <w:pPr>
              <w:spacing w:after="0" w:line="240" w:lineRule="auto"/>
              <w:jc w:val="center"/>
              <w:rPr>
                <w:rFonts w:ascii="Times New Roman" w:eastAsia="Times New Roman" w:hAnsi="Times New Roman" w:cs="Times New Roman"/>
                <w:sz w:val="24"/>
                <w:szCs w:val="24"/>
                <w:lang w:val="ro-MD" w:eastAsia="ro-RO"/>
              </w:rPr>
            </w:pPr>
            <w:r w:rsidRPr="00B15CF1">
              <w:rPr>
                <w:rFonts w:ascii="Times New Roman" w:eastAsia="Times New Roman" w:hAnsi="Times New Roman" w:cs="Times New Roman"/>
                <w:sz w:val="24"/>
                <w:szCs w:val="24"/>
                <w:lang w:val="ro-MD" w:eastAsia="ro-RO"/>
              </w:rPr>
              <w:t>12,4</w:t>
            </w:r>
          </w:p>
        </w:tc>
      </w:tr>
      <w:tr w:rsidR="00B15CF1" w:rsidRPr="00B15CF1" w:rsidTr="00234A3C">
        <w:trPr>
          <w:trHeight w:val="300"/>
        </w:trPr>
        <w:tc>
          <w:tcPr>
            <w:tcW w:w="525" w:type="pct"/>
            <w:tcBorders>
              <w:top w:val="single" w:sz="4" w:space="0" w:color="auto"/>
              <w:left w:val="single" w:sz="4" w:space="0" w:color="auto"/>
              <w:bottom w:val="single" w:sz="4" w:space="0" w:color="auto"/>
              <w:right w:val="single" w:sz="4" w:space="0" w:color="auto"/>
            </w:tcBorders>
            <w:shd w:val="clear" w:color="auto" w:fill="auto"/>
            <w:vAlign w:val="bottom"/>
          </w:tcPr>
          <w:p w:rsidR="00B15CF1" w:rsidRPr="00234A3C" w:rsidRDefault="00B15CF1" w:rsidP="00B15CF1">
            <w:pPr>
              <w:spacing w:after="0" w:line="240" w:lineRule="auto"/>
              <w:jc w:val="center"/>
              <w:rPr>
                <w:rFonts w:ascii="Times New Roman" w:eastAsia="Times New Roman" w:hAnsi="Times New Roman" w:cs="Times New Roman"/>
                <w:sz w:val="24"/>
                <w:szCs w:val="24"/>
                <w:lang w:val="ro-MD" w:eastAsia="ro-RO"/>
              </w:rPr>
            </w:pPr>
            <w:r w:rsidRPr="00B15CF1">
              <w:rPr>
                <w:rFonts w:ascii="Times New Roman" w:eastAsia="Times New Roman" w:hAnsi="Times New Roman" w:cs="Times New Roman"/>
                <w:sz w:val="24"/>
                <w:szCs w:val="24"/>
                <w:lang w:val="ro-MD" w:eastAsia="ro-RO"/>
              </w:rPr>
              <w:t>35</w:t>
            </w:r>
          </w:p>
        </w:tc>
        <w:tc>
          <w:tcPr>
            <w:tcW w:w="2185" w:type="pct"/>
            <w:tcBorders>
              <w:top w:val="single" w:sz="4" w:space="0" w:color="auto"/>
              <w:left w:val="nil"/>
              <w:bottom w:val="single" w:sz="4" w:space="0" w:color="auto"/>
              <w:right w:val="single" w:sz="4" w:space="0" w:color="auto"/>
            </w:tcBorders>
            <w:shd w:val="clear" w:color="auto" w:fill="auto"/>
            <w:vAlign w:val="bottom"/>
          </w:tcPr>
          <w:p w:rsidR="00B15CF1" w:rsidRPr="00234A3C" w:rsidRDefault="00B15CF1" w:rsidP="008E7DFD">
            <w:pPr>
              <w:spacing w:after="0" w:line="240" w:lineRule="auto"/>
              <w:rPr>
                <w:rFonts w:ascii="Times New Roman" w:eastAsia="Times New Roman" w:hAnsi="Times New Roman" w:cs="Times New Roman"/>
                <w:sz w:val="24"/>
                <w:szCs w:val="24"/>
                <w:lang w:val="ro-MD" w:eastAsia="ro-RO"/>
              </w:rPr>
            </w:pPr>
            <w:r w:rsidRPr="00234A3C">
              <w:rPr>
                <w:rFonts w:ascii="Times New Roman" w:eastAsia="Times New Roman" w:hAnsi="Times New Roman" w:cs="Times New Roman"/>
                <w:lang w:val="ro-MD" w:eastAsia="ro-RO"/>
              </w:rPr>
              <w:t>Complexul educațional gimnaziu</w:t>
            </w:r>
            <w:r w:rsidR="006E53D5">
              <w:rPr>
                <w:rFonts w:ascii="Times New Roman" w:eastAsia="Times New Roman" w:hAnsi="Times New Roman" w:cs="Times New Roman"/>
                <w:lang w:val="ro-MD" w:eastAsia="ro-RO"/>
              </w:rPr>
              <w:t>l</w:t>
            </w:r>
            <w:r w:rsidRPr="00234A3C">
              <w:rPr>
                <w:rFonts w:ascii="Times New Roman" w:eastAsia="Times New Roman" w:hAnsi="Times New Roman" w:cs="Times New Roman"/>
                <w:lang w:val="ro-MD" w:eastAsia="ro-RO"/>
              </w:rPr>
              <w:t>-grădiniță „V</w:t>
            </w:r>
            <w:r w:rsidR="008E7DFD">
              <w:rPr>
                <w:rFonts w:ascii="Times New Roman" w:eastAsia="Times New Roman" w:hAnsi="Times New Roman" w:cs="Times New Roman"/>
                <w:lang w:val="ro-MD" w:eastAsia="ro-RO"/>
              </w:rPr>
              <w:t xml:space="preserve">asile </w:t>
            </w:r>
            <w:r w:rsidRPr="00234A3C">
              <w:rPr>
                <w:rFonts w:ascii="Times New Roman" w:eastAsia="Times New Roman" w:hAnsi="Times New Roman" w:cs="Times New Roman"/>
                <w:lang w:val="ro-MD" w:eastAsia="ro-RO"/>
              </w:rPr>
              <w:t>Movileanu” s.Secăreni</w:t>
            </w:r>
          </w:p>
        </w:tc>
        <w:tc>
          <w:tcPr>
            <w:tcW w:w="1342" w:type="pct"/>
            <w:tcBorders>
              <w:top w:val="single" w:sz="4" w:space="0" w:color="auto"/>
              <w:left w:val="nil"/>
              <w:bottom w:val="single" w:sz="4" w:space="0" w:color="auto"/>
              <w:right w:val="single" w:sz="4" w:space="0" w:color="auto"/>
            </w:tcBorders>
            <w:shd w:val="clear" w:color="auto" w:fill="auto"/>
            <w:vAlign w:val="bottom"/>
          </w:tcPr>
          <w:p w:rsidR="00B15CF1" w:rsidRPr="00234A3C" w:rsidRDefault="00B15CF1" w:rsidP="00B15CF1">
            <w:pPr>
              <w:spacing w:after="0" w:line="240" w:lineRule="auto"/>
              <w:rPr>
                <w:rFonts w:ascii="Times New Roman" w:eastAsia="Times New Roman" w:hAnsi="Times New Roman" w:cs="Times New Roman"/>
                <w:sz w:val="24"/>
                <w:szCs w:val="24"/>
                <w:lang w:val="ro-MD" w:eastAsia="ro-RO"/>
              </w:rPr>
            </w:pPr>
            <w:r w:rsidRPr="00234A3C">
              <w:rPr>
                <w:rFonts w:ascii="Times New Roman" w:eastAsia="Times New Roman" w:hAnsi="Times New Roman" w:cs="Times New Roman"/>
                <w:lang w:val="ro-MD" w:eastAsia="ro-RO"/>
              </w:rPr>
              <w:t>Secăreni</w:t>
            </w:r>
          </w:p>
        </w:tc>
        <w:tc>
          <w:tcPr>
            <w:tcW w:w="948" w:type="pct"/>
            <w:tcBorders>
              <w:top w:val="single" w:sz="4" w:space="0" w:color="auto"/>
              <w:left w:val="nil"/>
              <w:bottom w:val="single" w:sz="4" w:space="0" w:color="auto"/>
              <w:right w:val="single" w:sz="4" w:space="0" w:color="auto"/>
            </w:tcBorders>
            <w:shd w:val="clear" w:color="auto" w:fill="auto"/>
            <w:vAlign w:val="bottom"/>
          </w:tcPr>
          <w:p w:rsidR="00B15CF1" w:rsidRPr="00234A3C" w:rsidRDefault="00B15CF1" w:rsidP="00B15CF1">
            <w:pPr>
              <w:spacing w:after="0" w:line="240" w:lineRule="auto"/>
              <w:jc w:val="center"/>
              <w:rPr>
                <w:rFonts w:ascii="Times New Roman" w:eastAsia="Times New Roman" w:hAnsi="Times New Roman" w:cs="Times New Roman"/>
                <w:sz w:val="24"/>
                <w:szCs w:val="24"/>
                <w:lang w:val="ro-MD" w:eastAsia="ro-RO"/>
              </w:rPr>
            </w:pPr>
            <w:r w:rsidRPr="00B15CF1">
              <w:rPr>
                <w:rFonts w:ascii="Times New Roman" w:eastAsia="Times New Roman" w:hAnsi="Times New Roman" w:cs="Times New Roman"/>
                <w:sz w:val="24"/>
                <w:szCs w:val="24"/>
                <w:lang w:val="ro-MD" w:eastAsia="ro-RO"/>
              </w:rPr>
              <w:t>20,9</w:t>
            </w:r>
          </w:p>
        </w:tc>
      </w:tr>
      <w:tr w:rsidR="00B15CF1" w:rsidRPr="00B15CF1" w:rsidTr="00234A3C">
        <w:trPr>
          <w:trHeight w:val="300"/>
        </w:trPr>
        <w:tc>
          <w:tcPr>
            <w:tcW w:w="525" w:type="pct"/>
            <w:tcBorders>
              <w:top w:val="single" w:sz="4" w:space="0" w:color="auto"/>
              <w:left w:val="single" w:sz="4" w:space="0" w:color="auto"/>
              <w:bottom w:val="single" w:sz="4" w:space="0" w:color="auto"/>
              <w:right w:val="single" w:sz="4" w:space="0" w:color="auto"/>
            </w:tcBorders>
            <w:shd w:val="clear" w:color="auto" w:fill="auto"/>
            <w:vAlign w:val="bottom"/>
          </w:tcPr>
          <w:p w:rsidR="00B15CF1" w:rsidRPr="00234A3C" w:rsidRDefault="00B15CF1" w:rsidP="00B15CF1">
            <w:pPr>
              <w:spacing w:after="0" w:line="240" w:lineRule="auto"/>
              <w:jc w:val="center"/>
              <w:rPr>
                <w:rFonts w:ascii="Times New Roman" w:eastAsia="Times New Roman" w:hAnsi="Times New Roman" w:cs="Times New Roman"/>
                <w:sz w:val="24"/>
                <w:szCs w:val="24"/>
                <w:lang w:val="ro-MD" w:eastAsia="ro-RO"/>
              </w:rPr>
            </w:pPr>
            <w:r w:rsidRPr="00B15CF1">
              <w:rPr>
                <w:rFonts w:ascii="Times New Roman" w:eastAsia="Times New Roman" w:hAnsi="Times New Roman" w:cs="Times New Roman"/>
                <w:sz w:val="24"/>
                <w:szCs w:val="24"/>
                <w:lang w:val="ro-MD" w:eastAsia="ro-RO"/>
              </w:rPr>
              <w:t>36</w:t>
            </w:r>
          </w:p>
        </w:tc>
        <w:tc>
          <w:tcPr>
            <w:tcW w:w="2185" w:type="pct"/>
            <w:tcBorders>
              <w:top w:val="single" w:sz="4" w:space="0" w:color="auto"/>
              <w:left w:val="nil"/>
              <w:bottom w:val="single" w:sz="4" w:space="0" w:color="auto"/>
              <w:right w:val="single" w:sz="4" w:space="0" w:color="auto"/>
            </w:tcBorders>
            <w:shd w:val="clear" w:color="auto" w:fill="auto"/>
            <w:vAlign w:val="bottom"/>
          </w:tcPr>
          <w:p w:rsidR="00B15CF1" w:rsidRPr="00234A3C" w:rsidRDefault="00B15CF1" w:rsidP="00B15CF1">
            <w:pPr>
              <w:spacing w:after="0" w:line="240" w:lineRule="auto"/>
              <w:rPr>
                <w:rFonts w:ascii="Times New Roman" w:eastAsia="Times New Roman" w:hAnsi="Times New Roman" w:cs="Times New Roman"/>
                <w:sz w:val="24"/>
                <w:szCs w:val="24"/>
                <w:lang w:val="ro-MD" w:eastAsia="ro-RO"/>
              </w:rPr>
            </w:pPr>
            <w:r w:rsidRPr="00234A3C">
              <w:rPr>
                <w:rFonts w:ascii="Times New Roman" w:eastAsia="Times New Roman" w:hAnsi="Times New Roman" w:cs="Times New Roman"/>
                <w:lang w:val="ro-MD" w:eastAsia="ro-RO"/>
              </w:rPr>
              <w:t>Gimnaziul-</w:t>
            </w:r>
            <w:r>
              <w:rPr>
                <w:rFonts w:ascii="Times New Roman" w:eastAsia="Times New Roman" w:hAnsi="Times New Roman" w:cs="Times New Roman"/>
                <w:lang w:val="ro-MD" w:eastAsia="ro-RO"/>
              </w:rPr>
              <w:t xml:space="preserve"> </w:t>
            </w:r>
            <w:r w:rsidRPr="00234A3C">
              <w:rPr>
                <w:rFonts w:ascii="Times New Roman" w:eastAsia="Times New Roman" w:hAnsi="Times New Roman" w:cs="Times New Roman"/>
                <w:lang w:val="ro-MD" w:eastAsia="ro-RO"/>
              </w:rPr>
              <w:t>grădiniță Cărpineni din satul Cărpineni</w:t>
            </w:r>
          </w:p>
        </w:tc>
        <w:tc>
          <w:tcPr>
            <w:tcW w:w="1342" w:type="pct"/>
            <w:tcBorders>
              <w:top w:val="single" w:sz="4" w:space="0" w:color="auto"/>
              <w:left w:val="nil"/>
              <w:bottom w:val="single" w:sz="4" w:space="0" w:color="auto"/>
              <w:right w:val="single" w:sz="4" w:space="0" w:color="auto"/>
            </w:tcBorders>
            <w:shd w:val="clear" w:color="auto" w:fill="auto"/>
            <w:vAlign w:val="bottom"/>
          </w:tcPr>
          <w:p w:rsidR="00B15CF1" w:rsidRPr="00234A3C" w:rsidRDefault="00B15CF1" w:rsidP="00B15CF1">
            <w:pPr>
              <w:spacing w:after="0" w:line="240" w:lineRule="auto"/>
              <w:rPr>
                <w:rFonts w:ascii="Times New Roman" w:eastAsia="Times New Roman" w:hAnsi="Times New Roman" w:cs="Times New Roman"/>
                <w:sz w:val="24"/>
                <w:szCs w:val="24"/>
                <w:lang w:val="ro-MD" w:eastAsia="ro-RO"/>
              </w:rPr>
            </w:pPr>
            <w:r w:rsidRPr="00234A3C">
              <w:rPr>
                <w:rFonts w:ascii="Times New Roman" w:eastAsia="Times New Roman" w:hAnsi="Times New Roman" w:cs="Times New Roman"/>
                <w:lang w:val="ro-MD" w:eastAsia="ro-RO"/>
              </w:rPr>
              <w:t>Cărpineni</w:t>
            </w:r>
          </w:p>
        </w:tc>
        <w:tc>
          <w:tcPr>
            <w:tcW w:w="948" w:type="pct"/>
            <w:tcBorders>
              <w:top w:val="single" w:sz="4" w:space="0" w:color="auto"/>
              <w:left w:val="nil"/>
              <w:bottom w:val="single" w:sz="4" w:space="0" w:color="auto"/>
              <w:right w:val="single" w:sz="4" w:space="0" w:color="auto"/>
            </w:tcBorders>
            <w:shd w:val="clear" w:color="auto" w:fill="auto"/>
            <w:vAlign w:val="bottom"/>
          </w:tcPr>
          <w:p w:rsidR="00B15CF1" w:rsidRPr="00234A3C" w:rsidRDefault="00B15CF1" w:rsidP="00B15CF1">
            <w:pPr>
              <w:spacing w:after="0" w:line="240" w:lineRule="auto"/>
              <w:jc w:val="center"/>
              <w:rPr>
                <w:rFonts w:ascii="Times New Roman" w:eastAsia="Times New Roman" w:hAnsi="Times New Roman" w:cs="Times New Roman"/>
                <w:sz w:val="24"/>
                <w:szCs w:val="24"/>
                <w:lang w:val="ro-MD" w:eastAsia="ro-RO"/>
              </w:rPr>
            </w:pPr>
            <w:r w:rsidRPr="00B15CF1">
              <w:rPr>
                <w:rFonts w:ascii="Times New Roman" w:eastAsia="Times New Roman" w:hAnsi="Times New Roman" w:cs="Times New Roman"/>
                <w:sz w:val="24"/>
                <w:szCs w:val="24"/>
                <w:lang w:val="ro-MD" w:eastAsia="ro-RO"/>
              </w:rPr>
              <w:t>13,8</w:t>
            </w:r>
          </w:p>
        </w:tc>
      </w:tr>
      <w:tr w:rsidR="00B15CF1" w:rsidRPr="00B15CF1" w:rsidTr="00234A3C">
        <w:trPr>
          <w:trHeight w:val="300"/>
        </w:trPr>
        <w:tc>
          <w:tcPr>
            <w:tcW w:w="525" w:type="pct"/>
            <w:tcBorders>
              <w:top w:val="single" w:sz="4" w:space="0" w:color="auto"/>
              <w:left w:val="single" w:sz="4" w:space="0" w:color="auto"/>
              <w:bottom w:val="single" w:sz="4" w:space="0" w:color="auto"/>
              <w:right w:val="single" w:sz="4" w:space="0" w:color="auto"/>
            </w:tcBorders>
            <w:shd w:val="clear" w:color="auto" w:fill="auto"/>
            <w:vAlign w:val="bottom"/>
          </w:tcPr>
          <w:p w:rsidR="00B15CF1" w:rsidRPr="00B15CF1" w:rsidRDefault="00B15CF1" w:rsidP="00B15CF1">
            <w:pPr>
              <w:spacing w:after="0" w:line="240" w:lineRule="auto"/>
              <w:jc w:val="center"/>
              <w:rPr>
                <w:rFonts w:ascii="Times New Roman" w:eastAsia="Times New Roman" w:hAnsi="Times New Roman" w:cs="Times New Roman"/>
                <w:sz w:val="24"/>
                <w:szCs w:val="24"/>
                <w:lang w:val="ro-MD" w:eastAsia="ro-RO"/>
              </w:rPr>
            </w:pPr>
          </w:p>
        </w:tc>
        <w:tc>
          <w:tcPr>
            <w:tcW w:w="2185" w:type="pct"/>
            <w:tcBorders>
              <w:top w:val="single" w:sz="4" w:space="0" w:color="auto"/>
              <w:left w:val="nil"/>
              <w:bottom w:val="single" w:sz="4" w:space="0" w:color="auto"/>
              <w:right w:val="single" w:sz="4" w:space="0" w:color="auto"/>
            </w:tcBorders>
            <w:shd w:val="clear" w:color="auto" w:fill="auto"/>
            <w:vAlign w:val="bottom"/>
          </w:tcPr>
          <w:p w:rsidR="00B15CF1" w:rsidRPr="00B15CF1" w:rsidRDefault="00B15CF1" w:rsidP="00B15CF1">
            <w:pPr>
              <w:spacing w:after="0" w:line="240" w:lineRule="auto"/>
              <w:rPr>
                <w:rFonts w:ascii="Times New Roman" w:eastAsia="Times New Roman" w:hAnsi="Times New Roman" w:cs="Times New Roman"/>
                <w:b/>
                <w:i/>
                <w:lang w:val="ro-MD" w:eastAsia="ro-RO"/>
              </w:rPr>
            </w:pPr>
            <w:r w:rsidRPr="00B15CF1">
              <w:rPr>
                <w:rFonts w:ascii="Times New Roman" w:eastAsia="Times New Roman" w:hAnsi="Times New Roman" w:cs="Times New Roman"/>
                <w:b/>
                <w:i/>
                <w:lang w:val="ro-MD" w:eastAsia="ro-RO"/>
              </w:rPr>
              <w:t>Total învățămîntul gimnazial:</w:t>
            </w:r>
          </w:p>
        </w:tc>
        <w:tc>
          <w:tcPr>
            <w:tcW w:w="1342" w:type="pct"/>
            <w:tcBorders>
              <w:top w:val="single" w:sz="4" w:space="0" w:color="auto"/>
              <w:left w:val="nil"/>
              <w:bottom w:val="single" w:sz="4" w:space="0" w:color="auto"/>
              <w:right w:val="single" w:sz="4" w:space="0" w:color="auto"/>
            </w:tcBorders>
            <w:shd w:val="clear" w:color="auto" w:fill="auto"/>
            <w:vAlign w:val="bottom"/>
          </w:tcPr>
          <w:p w:rsidR="00B15CF1" w:rsidRPr="00B15CF1" w:rsidRDefault="00B15CF1" w:rsidP="00B15CF1">
            <w:pPr>
              <w:spacing w:after="0" w:line="240" w:lineRule="auto"/>
              <w:rPr>
                <w:rFonts w:ascii="Times New Roman" w:eastAsia="Times New Roman" w:hAnsi="Times New Roman" w:cs="Times New Roman"/>
                <w:b/>
                <w:i/>
                <w:lang w:val="ro-MD" w:eastAsia="ro-RO"/>
              </w:rPr>
            </w:pPr>
          </w:p>
        </w:tc>
        <w:tc>
          <w:tcPr>
            <w:tcW w:w="948" w:type="pct"/>
            <w:tcBorders>
              <w:top w:val="single" w:sz="4" w:space="0" w:color="auto"/>
              <w:left w:val="nil"/>
              <w:bottom w:val="single" w:sz="4" w:space="0" w:color="auto"/>
              <w:right w:val="single" w:sz="4" w:space="0" w:color="auto"/>
            </w:tcBorders>
            <w:shd w:val="clear" w:color="auto" w:fill="auto"/>
            <w:vAlign w:val="bottom"/>
          </w:tcPr>
          <w:p w:rsidR="00B15CF1" w:rsidRPr="00B15CF1" w:rsidRDefault="00B15CF1" w:rsidP="00E27470">
            <w:pPr>
              <w:spacing w:after="0" w:line="240" w:lineRule="auto"/>
              <w:jc w:val="center"/>
              <w:rPr>
                <w:rFonts w:ascii="Times New Roman" w:eastAsia="Times New Roman" w:hAnsi="Times New Roman" w:cs="Times New Roman"/>
                <w:b/>
                <w:i/>
                <w:sz w:val="24"/>
                <w:szCs w:val="24"/>
                <w:lang w:val="ro-MD" w:eastAsia="ro-RO"/>
              </w:rPr>
            </w:pPr>
            <w:r w:rsidRPr="00B15CF1">
              <w:rPr>
                <w:rFonts w:ascii="Times New Roman" w:eastAsia="Times New Roman" w:hAnsi="Times New Roman" w:cs="Times New Roman"/>
                <w:b/>
                <w:i/>
                <w:sz w:val="24"/>
                <w:szCs w:val="24"/>
                <w:lang w:val="ro-MD" w:eastAsia="ro-RO"/>
              </w:rPr>
              <w:t>1025,</w:t>
            </w:r>
            <w:r w:rsidR="00E27470">
              <w:rPr>
                <w:rFonts w:ascii="Times New Roman" w:eastAsia="Times New Roman" w:hAnsi="Times New Roman" w:cs="Times New Roman"/>
                <w:b/>
                <w:i/>
                <w:sz w:val="24"/>
                <w:szCs w:val="24"/>
                <w:lang w:val="ro-MD" w:eastAsia="ro-RO"/>
              </w:rPr>
              <w:t>6</w:t>
            </w:r>
          </w:p>
        </w:tc>
      </w:tr>
      <w:tr w:rsidR="00B15CF1" w:rsidRPr="00B15CF1" w:rsidTr="00234A3C">
        <w:trPr>
          <w:trHeight w:val="300"/>
        </w:trPr>
        <w:tc>
          <w:tcPr>
            <w:tcW w:w="525" w:type="pct"/>
            <w:tcBorders>
              <w:top w:val="single" w:sz="4" w:space="0" w:color="auto"/>
              <w:left w:val="single" w:sz="4" w:space="0" w:color="auto"/>
              <w:bottom w:val="single" w:sz="4" w:space="0" w:color="auto"/>
              <w:right w:val="single" w:sz="4" w:space="0" w:color="auto"/>
            </w:tcBorders>
            <w:shd w:val="clear" w:color="auto" w:fill="auto"/>
            <w:vAlign w:val="bottom"/>
          </w:tcPr>
          <w:p w:rsidR="00B15CF1" w:rsidRPr="00234A3C" w:rsidRDefault="00B15CF1" w:rsidP="00B15CF1">
            <w:pPr>
              <w:spacing w:after="0" w:line="240" w:lineRule="auto"/>
              <w:jc w:val="center"/>
              <w:rPr>
                <w:rFonts w:ascii="Times New Roman" w:eastAsia="Times New Roman" w:hAnsi="Times New Roman" w:cs="Times New Roman"/>
                <w:sz w:val="24"/>
                <w:szCs w:val="24"/>
                <w:lang w:val="ro-MD" w:eastAsia="ro-RO"/>
              </w:rPr>
            </w:pPr>
            <w:r w:rsidRPr="00B15CF1">
              <w:rPr>
                <w:rFonts w:ascii="Times New Roman" w:eastAsia="Times New Roman" w:hAnsi="Times New Roman" w:cs="Times New Roman"/>
                <w:sz w:val="24"/>
                <w:szCs w:val="24"/>
                <w:lang w:val="ro-MD" w:eastAsia="ro-RO"/>
              </w:rPr>
              <w:t>1</w:t>
            </w:r>
          </w:p>
        </w:tc>
        <w:tc>
          <w:tcPr>
            <w:tcW w:w="2185" w:type="pct"/>
            <w:tcBorders>
              <w:top w:val="single" w:sz="4" w:space="0" w:color="auto"/>
              <w:left w:val="nil"/>
              <w:bottom w:val="single" w:sz="4" w:space="0" w:color="auto"/>
              <w:right w:val="single" w:sz="4" w:space="0" w:color="auto"/>
            </w:tcBorders>
            <w:shd w:val="clear" w:color="auto" w:fill="auto"/>
            <w:vAlign w:val="bottom"/>
          </w:tcPr>
          <w:p w:rsidR="00B15CF1" w:rsidRPr="00234A3C" w:rsidRDefault="00B15CF1" w:rsidP="00B15CF1">
            <w:pPr>
              <w:spacing w:after="0" w:line="240" w:lineRule="auto"/>
              <w:rPr>
                <w:rFonts w:ascii="Times New Roman" w:eastAsia="Times New Roman" w:hAnsi="Times New Roman" w:cs="Times New Roman"/>
                <w:sz w:val="24"/>
                <w:szCs w:val="24"/>
                <w:lang w:val="ro-MD" w:eastAsia="ro-RO"/>
              </w:rPr>
            </w:pPr>
            <w:r w:rsidRPr="00234A3C">
              <w:rPr>
                <w:rFonts w:ascii="Times New Roman" w:eastAsia="Times New Roman" w:hAnsi="Times New Roman" w:cs="Times New Roman"/>
                <w:lang w:val="ro-MD" w:eastAsia="ro-RO"/>
              </w:rPr>
              <w:t>Școala primară-</w:t>
            </w:r>
            <w:r>
              <w:rPr>
                <w:rFonts w:ascii="Times New Roman" w:eastAsia="Times New Roman" w:hAnsi="Times New Roman" w:cs="Times New Roman"/>
                <w:lang w:val="ro-MD" w:eastAsia="ro-RO"/>
              </w:rPr>
              <w:t xml:space="preserve"> </w:t>
            </w:r>
            <w:r w:rsidRPr="00234A3C">
              <w:rPr>
                <w:rFonts w:ascii="Times New Roman" w:eastAsia="Times New Roman" w:hAnsi="Times New Roman" w:cs="Times New Roman"/>
                <w:lang w:val="ro-MD" w:eastAsia="ro-RO"/>
              </w:rPr>
              <w:t>grădiniță  Horjeşti</w:t>
            </w:r>
          </w:p>
        </w:tc>
        <w:tc>
          <w:tcPr>
            <w:tcW w:w="1342" w:type="pct"/>
            <w:tcBorders>
              <w:top w:val="single" w:sz="4" w:space="0" w:color="auto"/>
              <w:left w:val="nil"/>
              <w:bottom w:val="single" w:sz="4" w:space="0" w:color="auto"/>
              <w:right w:val="single" w:sz="4" w:space="0" w:color="auto"/>
            </w:tcBorders>
            <w:shd w:val="clear" w:color="auto" w:fill="auto"/>
            <w:vAlign w:val="bottom"/>
          </w:tcPr>
          <w:p w:rsidR="00B15CF1" w:rsidRPr="00234A3C" w:rsidRDefault="00B15CF1" w:rsidP="00B15CF1">
            <w:pPr>
              <w:spacing w:after="0" w:line="240" w:lineRule="auto"/>
              <w:rPr>
                <w:rFonts w:ascii="Times New Roman" w:eastAsia="Times New Roman" w:hAnsi="Times New Roman" w:cs="Times New Roman"/>
                <w:sz w:val="24"/>
                <w:szCs w:val="24"/>
                <w:lang w:val="ro-MD" w:eastAsia="ro-RO"/>
              </w:rPr>
            </w:pPr>
            <w:r w:rsidRPr="00234A3C">
              <w:rPr>
                <w:rFonts w:ascii="Times New Roman" w:eastAsia="Times New Roman" w:hAnsi="Times New Roman" w:cs="Times New Roman"/>
                <w:lang w:val="ro-MD" w:eastAsia="ro-RO"/>
              </w:rPr>
              <w:t>Horjeşti</w:t>
            </w:r>
          </w:p>
        </w:tc>
        <w:tc>
          <w:tcPr>
            <w:tcW w:w="948" w:type="pct"/>
            <w:tcBorders>
              <w:top w:val="single" w:sz="4" w:space="0" w:color="auto"/>
              <w:left w:val="nil"/>
              <w:bottom w:val="single" w:sz="4" w:space="0" w:color="auto"/>
              <w:right w:val="single" w:sz="4" w:space="0" w:color="auto"/>
            </w:tcBorders>
            <w:shd w:val="clear" w:color="auto" w:fill="auto"/>
            <w:vAlign w:val="bottom"/>
          </w:tcPr>
          <w:p w:rsidR="00B15CF1" w:rsidRPr="00234A3C" w:rsidRDefault="00B15CF1" w:rsidP="00B15CF1">
            <w:pPr>
              <w:spacing w:after="0" w:line="240" w:lineRule="auto"/>
              <w:jc w:val="center"/>
              <w:rPr>
                <w:rFonts w:ascii="Times New Roman" w:eastAsia="Times New Roman" w:hAnsi="Times New Roman" w:cs="Times New Roman"/>
                <w:sz w:val="24"/>
                <w:szCs w:val="24"/>
                <w:lang w:val="ro-MD" w:eastAsia="ro-RO"/>
              </w:rPr>
            </w:pPr>
            <w:r>
              <w:rPr>
                <w:rFonts w:ascii="Times New Roman" w:eastAsia="Times New Roman" w:hAnsi="Times New Roman" w:cs="Times New Roman"/>
                <w:sz w:val="24"/>
                <w:szCs w:val="24"/>
                <w:lang w:val="ro-MD" w:eastAsia="ro-RO"/>
              </w:rPr>
              <w:t>23,1</w:t>
            </w:r>
          </w:p>
        </w:tc>
      </w:tr>
      <w:tr w:rsidR="00B15CF1" w:rsidRPr="00B15CF1" w:rsidTr="00234A3C">
        <w:trPr>
          <w:trHeight w:val="300"/>
        </w:trPr>
        <w:tc>
          <w:tcPr>
            <w:tcW w:w="525" w:type="pct"/>
            <w:tcBorders>
              <w:top w:val="single" w:sz="4" w:space="0" w:color="auto"/>
              <w:left w:val="single" w:sz="4" w:space="0" w:color="auto"/>
              <w:bottom w:val="single" w:sz="4" w:space="0" w:color="auto"/>
              <w:right w:val="single" w:sz="4" w:space="0" w:color="auto"/>
            </w:tcBorders>
            <w:shd w:val="clear" w:color="auto" w:fill="auto"/>
            <w:vAlign w:val="bottom"/>
          </w:tcPr>
          <w:p w:rsidR="00B15CF1" w:rsidRPr="00234A3C" w:rsidRDefault="00B15CF1" w:rsidP="00B15CF1">
            <w:pPr>
              <w:spacing w:after="0" w:line="240" w:lineRule="auto"/>
              <w:jc w:val="center"/>
              <w:rPr>
                <w:rFonts w:ascii="Times New Roman" w:eastAsia="Times New Roman" w:hAnsi="Times New Roman" w:cs="Times New Roman"/>
                <w:sz w:val="24"/>
                <w:szCs w:val="24"/>
                <w:lang w:val="ro-MD" w:eastAsia="ro-RO"/>
              </w:rPr>
            </w:pPr>
            <w:r w:rsidRPr="00B15CF1">
              <w:rPr>
                <w:rFonts w:ascii="Times New Roman" w:eastAsia="Times New Roman" w:hAnsi="Times New Roman" w:cs="Times New Roman"/>
                <w:sz w:val="24"/>
                <w:szCs w:val="24"/>
                <w:lang w:val="ro-MD" w:eastAsia="ro-RO"/>
              </w:rPr>
              <w:t>2</w:t>
            </w:r>
          </w:p>
        </w:tc>
        <w:tc>
          <w:tcPr>
            <w:tcW w:w="2185" w:type="pct"/>
            <w:tcBorders>
              <w:top w:val="single" w:sz="4" w:space="0" w:color="auto"/>
              <w:left w:val="nil"/>
              <w:bottom w:val="single" w:sz="4" w:space="0" w:color="auto"/>
              <w:right w:val="single" w:sz="4" w:space="0" w:color="auto"/>
            </w:tcBorders>
            <w:shd w:val="clear" w:color="auto" w:fill="auto"/>
            <w:vAlign w:val="bottom"/>
          </w:tcPr>
          <w:p w:rsidR="00B15CF1" w:rsidRPr="00234A3C" w:rsidRDefault="00B15CF1" w:rsidP="00B15CF1">
            <w:pPr>
              <w:spacing w:after="0" w:line="240" w:lineRule="auto"/>
              <w:rPr>
                <w:rFonts w:ascii="Times New Roman" w:eastAsia="Times New Roman" w:hAnsi="Times New Roman" w:cs="Times New Roman"/>
                <w:sz w:val="24"/>
                <w:szCs w:val="24"/>
                <w:lang w:val="ro-MD" w:eastAsia="ro-RO"/>
              </w:rPr>
            </w:pPr>
            <w:r w:rsidRPr="00234A3C">
              <w:rPr>
                <w:rFonts w:ascii="Times New Roman" w:eastAsia="Times New Roman" w:hAnsi="Times New Roman" w:cs="Times New Roman"/>
                <w:lang w:val="ro-MD" w:eastAsia="ro-RO"/>
              </w:rPr>
              <w:t xml:space="preserve">Școala primară- </w:t>
            </w:r>
            <w:r>
              <w:rPr>
                <w:rFonts w:ascii="Times New Roman" w:eastAsia="Times New Roman" w:hAnsi="Times New Roman" w:cs="Times New Roman"/>
                <w:lang w:val="ro-MD" w:eastAsia="ro-RO"/>
              </w:rPr>
              <w:t xml:space="preserve"> </w:t>
            </w:r>
            <w:r w:rsidRPr="00234A3C">
              <w:rPr>
                <w:rFonts w:ascii="Times New Roman" w:eastAsia="Times New Roman" w:hAnsi="Times New Roman" w:cs="Times New Roman"/>
                <w:lang w:val="ro-MD" w:eastAsia="ro-RO"/>
              </w:rPr>
              <w:t>grădiniță Şipoteni</w:t>
            </w:r>
          </w:p>
        </w:tc>
        <w:tc>
          <w:tcPr>
            <w:tcW w:w="1342" w:type="pct"/>
            <w:tcBorders>
              <w:top w:val="single" w:sz="4" w:space="0" w:color="auto"/>
              <w:left w:val="nil"/>
              <w:bottom w:val="single" w:sz="4" w:space="0" w:color="auto"/>
              <w:right w:val="single" w:sz="4" w:space="0" w:color="auto"/>
            </w:tcBorders>
            <w:shd w:val="clear" w:color="auto" w:fill="auto"/>
            <w:vAlign w:val="bottom"/>
          </w:tcPr>
          <w:p w:rsidR="00B15CF1" w:rsidRPr="00234A3C" w:rsidRDefault="00B15CF1" w:rsidP="00B15CF1">
            <w:pPr>
              <w:spacing w:after="0" w:line="240" w:lineRule="auto"/>
              <w:rPr>
                <w:rFonts w:ascii="Times New Roman" w:eastAsia="Times New Roman" w:hAnsi="Times New Roman" w:cs="Times New Roman"/>
                <w:sz w:val="24"/>
                <w:szCs w:val="24"/>
                <w:lang w:val="ro-MD" w:eastAsia="ro-RO"/>
              </w:rPr>
            </w:pPr>
            <w:r w:rsidRPr="00234A3C">
              <w:rPr>
                <w:rFonts w:ascii="Times New Roman" w:eastAsia="Times New Roman" w:hAnsi="Times New Roman" w:cs="Times New Roman"/>
                <w:lang w:val="ro-MD" w:eastAsia="ro-RO"/>
              </w:rPr>
              <w:t>Şipoteni</w:t>
            </w:r>
          </w:p>
        </w:tc>
        <w:tc>
          <w:tcPr>
            <w:tcW w:w="948" w:type="pct"/>
            <w:tcBorders>
              <w:top w:val="single" w:sz="4" w:space="0" w:color="auto"/>
              <w:left w:val="nil"/>
              <w:bottom w:val="single" w:sz="4" w:space="0" w:color="auto"/>
              <w:right w:val="single" w:sz="4" w:space="0" w:color="auto"/>
            </w:tcBorders>
            <w:shd w:val="clear" w:color="auto" w:fill="auto"/>
            <w:vAlign w:val="bottom"/>
          </w:tcPr>
          <w:p w:rsidR="00B15CF1" w:rsidRPr="00234A3C" w:rsidRDefault="00B15CF1" w:rsidP="00B15CF1">
            <w:pPr>
              <w:spacing w:after="0" w:line="240" w:lineRule="auto"/>
              <w:jc w:val="center"/>
              <w:rPr>
                <w:rFonts w:ascii="Times New Roman" w:eastAsia="Times New Roman" w:hAnsi="Times New Roman" w:cs="Times New Roman"/>
                <w:sz w:val="24"/>
                <w:szCs w:val="24"/>
                <w:lang w:val="ro-MD" w:eastAsia="ro-RO"/>
              </w:rPr>
            </w:pPr>
            <w:r>
              <w:rPr>
                <w:rFonts w:ascii="Times New Roman" w:eastAsia="Times New Roman" w:hAnsi="Times New Roman" w:cs="Times New Roman"/>
                <w:sz w:val="24"/>
                <w:szCs w:val="24"/>
                <w:lang w:val="ro-MD" w:eastAsia="ro-RO"/>
              </w:rPr>
              <w:t>14,2</w:t>
            </w:r>
          </w:p>
        </w:tc>
      </w:tr>
      <w:tr w:rsidR="00B15CF1" w:rsidRPr="00B15CF1" w:rsidTr="00234A3C">
        <w:trPr>
          <w:trHeight w:val="300"/>
        </w:trPr>
        <w:tc>
          <w:tcPr>
            <w:tcW w:w="525" w:type="pct"/>
            <w:tcBorders>
              <w:top w:val="single" w:sz="4" w:space="0" w:color="auto"/>
              <w:left w:val="single" w:sz="4" w:space="0" w:color="auto"/>
              <w:bottom w:val="single" w:sz="4" w:space="0" w:color="auto"/>
              <w:right w:val="single" w:sz="4" w:space="0" w:color="auto"/>
            </w:tcBorders>
            <w:shd w:val="clear" w:color="auto" w:fill="auto"/>
            <w:vAlign w:val="bottom"/>
          </w:tcPr>
          <w:p w:rsidR="00B15CF1" w:rsidRPr="00B15CF1" w:rsidRDefault="00B15CF1" w:rsidP="00B15CF1">
            <w:pPr>
              <w:spacing w:after="0" w:line="240" w:lineRule="auto"/>
              <w:jc w:val="center"/>
              <w:rPr>
                <w:rFonts w:ascii="Times New Roman" w:eastAsia="Times New Roman" w:hAnsi="Times New Roman" w:cs="Times New Roman"/>
                <w:lang w:val="ro-MD" w:eastAsia="ro-RO"/>
              </w:rPr>
            </w:pPr>
          </w:p>
        </w:tc>
        <w:tc>
          <w:tcPr>
            <w:tcW w:w="2185" w:type="pct"/>
            <w:tcBorders>
              <w:top w:val="single" w:sz="4" w:space="0" w:color="auto"/>
              <w:left w:val="nil"/>
              <w:bottom w:val="single" w:sz="4" w:space="0" w:color="auto"/>
              <w:right w:val="single" w:sz="4" w:space="0" w:color="auto"/>
            </w:tcBorders>
            <w:shd w:val="clear" w:color="auto" w:fill="auto"/>
            <w:vAlign w:val="bottom"/>
          </w:tcPr>
          <w:p w:rsidR="00B15CF1" w:rsidRPr="00B15CF1" w:rsidRDefault="00B15CF1" w:rsidP="00B15CF1">
            <w:pPr>
              <w:spacing w:after="0" w:line="240" w:lineRule="auto"/>
              <w:rPr>
                <w:rFonts w:ascii="Times New Roman" w:eastAsia="Times New Roman" w:hAnsi="Times New Roman" w:cs="Times New Roman"/>
                <w:b/>
                <w:i/>
                <w:lang w:val="ro-MD" w:eastAsia="ro-RO"/>
              </w:rPr>
            </w:pPr>
            <w:r w:rsidRPr="00B15CF1">
              <w:rPr>
                <w:rFonts w:ascii="Times New Roman" w:eastAsia="Times New Roman" w:hAnsi="Times New Roman" w:cs="Times New Roman"/>
                <w:b/>
                <w:i/>
                <w:lang w:val="ro-MD" w:eastAsia="ro-RO"/>
              </w:rPr>
              <w:t>Total învățămîntul primar:</w:t>
            </w:r>
          </w:p>
        </w:tc>
        <w:tc>
          <w:tcPr>
            <w:tcW w:w="1342" w:type="pct"/>
            <w:tcBorders>
              <w:top w:val="single" w:sz="4" w:space="0" w:color="auto"/>
              <w:left w:val="nil"/>
              <w:bottom w:val="single" w:sz="4" w:space="0" w:color="auto"/>
              <w:right w:val="single" w:sz="4" w:space="0" w:color="auto"/>
            </w:tcBorders>
            <w:shd w:val="clear" w:color="auto" w:fill="auto"/>
            <w:vAlign w:val="bottom"/>
          </w:tcPr>
          <w:p w:rsidR="00B15CF1" w:rsidRPr="00B15CF1" w:rsidRDefault="00B15CF1" w:rsidP="00B15CF1">
            <w:pPr>
              <w:spacing w:after="0" w:line="240" w:lineRule="auto"/>
              <w:rPr>
                <w:rFonts w:ascii="Times New Roman" w:eastAsia="Times New Roman" w:hAnsi="Times New Roman" w:cs="Times New Roman"/>
                <w:b/>
                <w:i/>
                <w:lang w:val="ro-MD" w:eastAsia="ro-RO"/>
              </w:rPr>
            </w:pPr>
          </w:p>
        </w:tc>
        <w:tc>
          <w:tcPr>
            <w:tcW w:w="948" w:type="pct"/>
            <w:tcBorders>
              <w:top w:val="single" w:sz="4" w:space="0" w:color="auto"/>
              <w:left w:val="nil"/>
              <w:bottom w:val="single" w:sz="4" w:space="0" w:color="auto"/>
              <w:right w:val="single" w:sz="4" w:space="0" w:color="auto"/>
            </w:tcBorders>
            <w:shd w:val="clear" w:color="auto" w:fill="auto"/>
            <w:vAlign w:val="bottom"/>
          </w:tcPr>
          <w:p w:rsidR="00B15CF1" w:rsidRPr="00B15CF1" w:rsidRDefault="00B15CF1" w:rsidP="00B15CF1">
            <w:pPr>
              <w:spacing w:after="0" w:line="240" w:lineRule="auto"/>
              <w:jc w:val="center"/>
              <w:rPr>
                <w:rFonts w:ascii="Times New Roman" w:eastAsia="Times New Roman" w:hAnsi="Times New Roman" w:cs="Times New Roman"/>
                <w:b/>
                <w:i/>
                <w:sz w:val="24"/>
                <w:szCs w:val="24"/>
                <w:lang w:val="ro-MD" w:eastAsia="ro-RO"/>
              </w:rPr>
            </w:pPr>
            <w:r w:rsidRPr="00B15CF1">
              <w:rPr>
                <w:rFonts w:ascii="Times New Roman" w:eastAsia="Times New Roman" w:hAnsi="Times New Roman" w:cs="Times New Roman"/>
                <w:b/>
                <w:i/>
                <w:sz w:val="24"/>
                <w:szCs w:val="24"/>
                <w:lang w:val="ro-MD" w:eastAsia="ro-RO"/>
              </w:rPr>
              <w:t>37,3</w:t>
            </w:r>
          </w:p>
        </w:tc>
      </w:tr>
      <w:tr w:rsidR="00B15CF1" w:rsidRPr="00B15CF1" w:rsidTr="00234A3C">
        <w:trPr>
          <w:trHeight w:val="300"/>
        </w:trPr>
        <w:tc>
          <w:tcPr>
            <w:tcW w:w="525" w:type="pct"/>
            <w:tcBorders>
              <w:top w:val="single" w:sz="4" w:space="0" w:color="auto"/>
              <w:left w:val="single" w:sz="4" w:space="0" w:color="auto"/>
              <w:bottom w:val="single" w:sz="4" w:space="0" w:color="auto"/>
              <w:right w:val="single" w:sz="4" w:space="0" w:color="auto"/>
            </w:tcBorders>
            <w:shd w:val="clear" w:color="auto" w:fill="auto"/>
            <w:vAlign w:val="bottom"/>
          </w:tcPr>
          <w:p w:rsidR="00B15CF1" w:rsidRPr="00B15CF1" w:rsidRDefault="00B15CF1" w:rsidP="00B15CF1">
            <w:pPr>
              <w:spacing w:after="0" w:line="240" w:lineRule="auto"/>
              <w:jc w:val="center"/>
              <w:rPr>
                <w:rFonts w:ascii="Times New Roman" w:eastAsia="Times New Roman" w:hAnsi="Times New Roman" w:cs="Times New Roman"/>
                <w:lang w:val="ro-MD" w:eastAsia="ro-RO"/>
              </w:rPr>
            </w:pPr>
          </w:p>
        </w:tc>
        <w:tc>
          <w:tcPr>
            <w:tcW w:w="2185" w:type="pct"/>
            <w:tcBorders>
              <w:top w:val="single" w:sz="4" w:space="0" w:color="auto"/>
              <w:left w:val="nil"/>
              <w:bottom w:val="single" w:sz="4" w:space="0" w:color="auto"/>
              <w:right w:val="single" w:sz="4" w:space="0" w:color="auto"/>
            </w:tcBorders>
            <w:shd w:val="clear" w:color="auto" w:fill="auto"/>
            <w:vAlign w:val="bottom"/>
          </w:tcPr>
          <w:p w:rsidR="00B15CF1" w:rsidRPr="00B15CF1" w:rsidRDefault="00B15CF1" w:rsidP="00B15CF1">
            <w:pPr>
              <w:spacing w:after="0" w:line="240" w:lineRule="auto"/>
              <w:rPr>
                <w:rFonts w:ascii="Times New Roman" w:eastAsia="Times New Roman" w:hAnsi="Times New Roman" w:cs="Times New Roman"/>
                <w:b/>
                <w:i/>
                <w:lang w:val="ro-MD" w:eastAsia="ro-RO"/>
              </w:rPr>
            </w:pPr>
            <w:r>
              <w:rPr>
                <w:rFonts w:ascii="Times New Roman" w:eastAsia="Times New Roman" w:hAnsi="Times New Roman" w:cs="Times New Roman"/>
                <w:b/>
                <w:i/>
                <w:lang w:val="ro-MD" w:eastAsia="ro-RO"/>
              </w:rPr>
              <w:t>T O T A L:</w:t>
            </w:r>
          </w:p>
        </w:tc>
        <w:tc>
          <w:tcPr>
            <w:tcW w:w="1342" w:type="pct"/>
            <w:tcBorders>
              <w:top w:val="single" w:sz="4" w:space="0" w:color="auto"/>
              <w:left w:val="nil"/>
              <w:bottom w:val="single" w:sz="4" w:space="0" w:color="auto"/>
              <w:right w:val="single" w:sz="4" w:space="0" w:color="auto"/>
            </w:tcBorders>
            <w:shd w:val="clear" w:color="auto" w:fill="auto"/>
            <w:vAlign w:val="bottom"/>
          </w:tcPr>
          <w:p w:rsidR="00B15CF1" w:rsidRPr="00B15CF1" w:rsidRDefault="00B15CF1" w:rsidP="00B15CF1">
            <w:pPr>
              <w:spacing w:after="0" w:line="240" w:lineRule="auto"/>
              <w:rPr>
                <w:rFonts w:ascii="Times New Roman" w:eastAsia="Times New Roman" w:hAnsi="Times New Roman" w:cs="Times New Roman"/>
                <w:b/>
                <w:i/>
                <w:lang w:val="ro-MD" w:eastAsia="ro-RO"/>
              </w:rPr>
            </w:pPr>
          </w:p>
        </w:tc>
        <w:tc>
          <w:tcPr>
            <w:tcW w:w="948" w:type="pct"/>
            <w:tcBorders>
              <w:top w:val="single" w:sz="4" w:space="0" w:color="auto"/>
              <w:left w:val="nil"/>
              <w:bottom w:val="single" w:sz="4" w:space="0" w:color="auto"/>
              <w:right w:val="single" w:sz="4" w:space="0" w:color="auto"/>
            </w:tcBorders>
            <w:shd w:val="clear" w:color="auto" w:fill="auto"/>
            <w:vAlign w:val="bottom"/>
          </w:tcPr>
          <w:p w:rsidR="00B15CF1" w:rsidRPr="00B15CF1" w:rsidRDefault="00E27470" w:rsidP="00B15CF1">
            <w:pPr>
              <w:spacing w:after="0" w:line="240" w:lineRule="auto"/>
              <w:jc w:val="center"/>
              <w:rPr>
                <w:rFonts w:ascii="Times New Roman" w:eastAsia="Times New Roman" w:hAnsi="Times New Roman" w:cs="Times New Roman"/>
                <w:b/>
                <w:i/>
                <w:sz w:val="24"/>
                <w:szCs w:val="24"/>
                <w:lang w:val="ro-MD" w:eastAsia="ro-RO"/>
              </w:rPr>
            </w:pPr>
            <w:r>
              <w:rPr>
                <w:rFonts w:ascii="Times New Roman" w:eastAsia="Times New Roman" w:hAnsi="Times New Roman" w:cs="Times New Roman"/>
                <w:b/>
                <w:i/>
                <w:sz w:val="24"/>
                <w:szCs w:val="24"/>
                <w:lang w:val="ro-MD" w:eastAsia="ro-RO"/>
              </w:rPr>
              <w:t>1695,2</w:t>
            </w:r>
          </w:p>
        </w:tc>
      </w:tr>
    </w:tbl>
    <w:p w:rsidR="00234A3C" w:rsidRPr="00B15CF1" w:rsidRDefault="00234A3C" w:rsidP="00307B42">
      <w:pPr>
        <w:spacing w:after="0" w:line="240" w:lineRule="auto"/>
        <w:ind w:left="720"/>
        <w:rPr>
          <w:rFonts w:ascii="Times New Roman" w:eastAsia="Times New Roman" w:hAnsi="Times New Roman" w:cs="Times New Roman"/>
          <w:b/>
          <w:sz w:val="20"/>
          <w:szCs w:val="20"/>
          <w:lang w:val="ro-MD" w:eastAsia="ru-RU"/>
        </w:rPr>
      </w:pPr>
    </w:p>
    <w:p w:rsidR="00234A3C" w:rsidRPr="00B15CF1" w:rsidRDefault="00234A3C" w:rsidP="00307B42">
      <w:pPr>
        <w:spacing w:after="0" w:line="240" w:lineRule="auto"/>
        <w:ind w:left="720"/>
        <w:rPr>
          <w:rFonts w:ascii="Times New Roman" w:eastAsia="Times New Roman" w:hAnsi="Times New Roman" w:cs="Times New Roman"/>
          <w:b/>
          <w:sz w:val="20"/>
          <w:szCs w:val="20"/>
          <w:lang w:val="ro-MD" w:eastAsia="ru-RU"/>
        </w:rPr>
      </w:pPr>
    </w:p>
    <w:p w:rsidR="00234A3C" w:rsidRDefault="00234A3C" w:rsidP="00307B42">
      <w:pPr>
        <w:spacing w:after="0" w:line="240" w:lineRule="auto"/>
        <w:ind w:left="720"/>
        <w:rPr>
          <w:rFonts w:ascii="Times New Roman" w:eastAsia="Times New Roman" w:hAnsi="Times New Roman" w:cs="Times New Roman"/>
          <w:b/>
          <w:sz w:val="20"/>
          <w:szCs w:val="20"/>
          <w:lang w:val="ro-MD" w:eastAsia="ru-RU"/>
        </w:rPr>
      </w:pPr>
    </w:p>
    <w:p w:rsidR="00234A3C" w:rsidRDefault="00234A3C" w:rsidP="00307B42">
      <w:pPr>
        <w:spacing w:after="0" w:line="240" w:lineRule="auto"/>
        <w:ind w:left="720"/>
        <w:rPr>
          <w:rFonts w:ascii="Times New Roman" w:eastAsia="Times New Roman" w:hAnsi="Times New Roman" w:cs="Times New Roman"/>
          <w:b/>
          <w:sz w:val="20"/>
          <w:szCs w:val="20"/>
          <w:lang w:val="ro-MD" w:eastAsia="ru-RU"/>
        </w:rPr>
      </w:pPr>
    </w:p>
    <w:p w:rsidR="00234A3C" w:rsidRDefault="00234A3C" w:rsidP="00307B42">
      <w:pPr>
        <w:spacing w:after="0" w:line="240" w:lineRule="auto"/>
        <w:ind w:left="720"/>
        <w:rPr>
          <w:rFonts w:ascii="Times New Roman" w:eastAsia="Times New Roman" w:hAnsi="Times New Roman" w:cs="Times New Roman"/>
          <w:b/>
          <w:sz w:val="20"/>
          <w:szCs w:val="20"/>
          <w:lang w:val="ro-MD" w:eastAsia="ru-RU"/>
        </w:rPr>
      </w:pPr>
    </w:p>
    <w:p w:rsidR="00B15CF1" w:rsidRPr="00C459B8" w:rsidRDefault="00B15CF1" w:rsidP="00B15CF1">
      <w:pPr>
        <w:spacing w:after="0" w:line="240" w:lineRule="auto"/>
        <w:rPr>
          <w:rFonts w:ascii="Times New Roman" w:eastAsia="Times New Roman" w:hAnsi="Times New Roman" w:cs="Times New Roman"/>
          <w:b/>
          <w:sz w:val="24"/>
          <w:szCs w:val="24"/>
          <w:lang w:val="ro-MD" w:eastAsia="ru-RU"/>
        </w:rPr>
      </w:pPr>
      <w:r w:rsidRPr="00C459B8">
        <w:rPr>
          <w:rFonts w:ascii="Times New Roman" w:eastAsia="Times New Roman" w:hAnsi="Times New Roman" w:cs="Times New Roman"/>
          <w:b/>
          <w:sz w:val="24"/>
          <w:szCs w:val="24"/>
          <w:lang w:val="ro-MD" w:eastAsia="ru-RU"/>
        </w:rPr>
        <w:t>Secretar</w:t>
      </w:r>
      <w:r>
        <w:rPr>
          <w:rFonts w:ascii="Times New Roman" w:eastAsia="Times New Roman" w:hAnsi="Times New Roman" w:cs="Times New Roman"/>
          <w:b/>
          <w:sz w:val="24"/>
          <w:szCs w:val="24"/>
          <w:lang w:val="ro-MD" w:eastAsia="ru-RU"/>
        </w:rPr>
        <w:t xml:space="preserve">a </w:t>
      </w:r>
      <w:r w:rsidRPr="00C459B8">
        <w:rPr>
          <w:rFonts w:ascii="Times New Roman" w:eastAsia="Times New Roman" w:hAnsi="Times New Roman" w:cs="Times New Roman"/>
          <w:b/>
          <w:sz w:val="24"/>
          <w:szCs w:val="24"/>
          <w:lang w:val="ro-MD" w:eastAsia="ru-RU"/>
        </w:rPr>
        <w:t xml:space="preserve">Consiliului Raional Hincesti                           </w:t>
      </w:r>
      <w:r>
        <w:rPr>
          <w:rFonts w:ascii="Times New Roman" w:eastAsia="Times New Roman" w:hAnsi="Times New Roman" w:cs="Times New Roman"/>
          <w:b/>
          <w:sz w:val="24"/>
          <w:szCs w:val="24"/>
          <w:lang w:val="ro-MD" w:eastAsia="ru-RU"/>
        </w:rPr>
        <w:t xml:space="preserve">        </w:t>
      </w:r>
      <w:r w:rsidRPr="00C459B8">
        <w:rPr>
          <w:rFonts w:ascii="Times New Roman" w:eastAsia="Times New Roman" w:hAnsi="Times New Roman" w:cs="Times New Roman"/>
          <w:b/>
          <w:sz w:val="24"/>
          <w:szCs w:val="24"/>
          <w:lang w:val="ro-MD" w:eastAsia="ru-RU"/>
        </w:rPr>
        <w:t xml:space="preserve">   Elena MORARU TOMA</w:t>
      </w:r>
    </w:p>
    <w:p w:rsidR="00B15CF1" w:rsidRPr="00C459B8" w:rsidRDefault="00B15CF1" w:rsidP="00B15CF1">
      <w:pPr>
        <w:rPr>
          <w:lang w:val="ro-MD"/>
        </w:rPr>
      </w:pPr>
    </w:p>
    <w:p w:rsidR="00234A3C" w:rsidRDefault="00234A3C" w:rsidP="00307B42">
      <w:pPr>
        <w:spacing w:after="0" w:line="240" w:lineRule="auto"/>
        <w:ind w:left="720"/>
        <w:rPr>
          <w:rFonts w:ascii="Times New Roman" w:eastAsia="Times New Roman" w:hAnsi="Times New Roman" w:cs="Times New Roman"/>
          <w:b/>
          <w:sz w:val="20"/>
          <w:szCs w:val="20"/>
          <w:lang w:val="ro-MD" w:eastAsia="ru-RU"/>
        </w:rPr>
      </w:pPr>
    </w:p>
    <w:p w:rsidR="00234A3C" w:rsidRDefault="00234A3C" w:rsidP="00307B42">
      <w:pPr>
        <w:spacing w:after="0" w:line="240" w:lineRule="auto"/>
        <w:ind w:left="720"/>
        <w:rPr>
          <w:rFonts w:ascii="Times New Roman" w:eastAsia="Times New Roman" w:hAnsi="Times New Roman" w:cs="Times New Roman"/>
          <w:b/>
          <w:sz w:val="20"/>
          <w:szCs w:val="20"/>
          <w:lang w:val="ro-MD" w:eastAsia="ru-RU"/>
        </w:rPr>
      </w:pPr>
    </w:p>
    <w:p w:rsidR="00234A3C" w:rsidRDefault="00234A3C" w:rsidP="00307B42">
      <w:pPr>
        <w:spacing w:after="0" w:line="240" w:lineRule="auto"/>
        <w:ind w:left="720"/>
        <w:rPr>
          <w:rFonts w:ascii="Times New Roman" w:eastAsia="Times New Roman" w:hAnsi="Times New Roman" w:cs="Times New Roman"/>
          <w:b/>
          <w:sz w:val="20"/>
          <w:szCs w:val="20"/>
          <w:lang w:val="ro-MD" w:eastAsia="ru-RU"/>
        </w:rPr>
      </w:pPr>
    </w:p>
    <w:p w:rsidR="00234A3C" w:rsidRDefault="00234A3C" w:rsidP="00307B42">
      <w:pPr>
        <w:spacing w:after="0" w:line="240" w:lineRule="auto"/>
        <w:ind w:left="720"/>
        <w:rPr>
          <w:rFonts w:ascii="Times New Roman" w:eastAsia="Times New Roman" w:hAnsi="Times New Roman" w:cs="Times New Roman"/>
          <w:b/>
          <w:sz w:val="20"/>
          <w:szCs w:val="20"/>
          <w:lang w:val="ro-MD" w:eastAsia="ru-RU"/>
        </w:rPr>
      </w:pPr>
    </w:p>
    <w:p w:rsidR="00234A3C" w:rsidRDefault="00234A3C" w:rsidP="00307B42">
      <w:pPr>
        <w:spacing w:after="0" w:line="240" w:lineRule="auto"/>
        <w:ind w:left="720"/>
        <w:rPr>
          <w:rFonts w:ascii="Times New Roman" w:eastAsia="Times New Roman" w:hAnsi="Times New Roman" w:cs="Times New Roman"/>
          <w:b/>
          <w:sz w:val="20"/>
          <w:szCs w:val="20"/>
          <w:lang w:val="ro-MD" w:eastAsia="ru-RU"/>
        </w:rPr>
      </w:pPr>
    </w:p>
    <w:p w:rsidR="00234A3C" w:rsidRDefault="00234A3C" w:rsidP="00307B42">
      <w:pPr>
        <w:spacing w:after="0" w:line="240" w:lineRule="auto"/>
        <w:ind w:left="720"/>
        <w:rPr>
          <w:rFonts w:ascii="Times New Roman" w:eastAsia="Times New Roman" w:hAnsi="Times New Roman" w:cs="Times New Roman"/>
          <w:b/>
          <w:sz w:val="20"/>
          <w:szCs w:val="20"/>
          <w:lang w:val="ro-MD" w:eastAsia="ru-RU"/>
        </w:rPr>
      </w:pPr>
    </w:p>
    <w:p w:rsidR="00234A3C" w:rsidRDefault="00234A3C" w:rsidP="00307B42">
      <w:pPr>
        <w:spacing w:after="0" w:line="240" w:lineRule="auto"/>
        <w:ind w:left="720"/>
        <w:rPr>
          <w:rFonts w:ascii="Times New Roman" w:eastAsia="Times New Roman" w:hAnsi="Times New Roman" w:cs="Times New Roman"/>
          <w:b/>
          <w:sz w:val="20"/>
          <w:szCs w:val="20"/>
          <w:lang w:val="ro-MD" w:eastAsia="ru-RU"/>
        </w:rPr>
      </w:pPr>
    </w:p>
    <w:p w:rsidR="00234A3C" w:rsidRDefault="00234A3C" w:rsidP="00307B42">
      <w:pPr>
        <w:spacing w:after="0" w:line="240" w:lineRule="auto"/>
        <w:ind w:left="720"/>
        <w:rPr>
          <w:rFonts w:ascii="Times New Roman" w:eastAsia="Times New Roman" w:hAnsi="Times New Roman" w:cs="Times New Roman"/>
          <w:b/>
          <w:sz w:val="20"/>
          <w:szCs w:val="20"/>
          <w:lang w:val="ro-MD" w:eastAsia="ru-RU"/>
        </w:rPr>
      </w:pPr>
    </w:p>
    <w:p w:rsidR="00234A3C" w:rsidRDefault="00234A3C" w:rsidP="00307B42">
      <w:pPr>
        <w:spacing w:after="0" w:line="240" w:lineRule="auto"/>
        <w:ind w:left="720"/>
        <w:rPr>
          <w:rFonts w:ascii="Times New Roman" w:eastAsia="Times New Roman" w:hAnsi="Times New Roman" w:cs="Times New Roman"/>
          <w:b/>
          <w:sz w:val="20"/>
          <w:szCs w:val="20"/>
          <w:lang w:val="ro-MD" w:eastAsia="ru-RU"/>
        </w:rPr>
      </w:pPr>
    </w:p>
    <w:p w:rsidR="00234A3C" w:rsidRDefault="00234A3C" w:rsidP="00307B42">
      <w:pPr>
        <w:spacing w:after="0" w:line="240" w:lineRule="auto"/>
        <w:ind w:left="720"/>
        <w:rPr>
          <w:rFonts w:ascii="Times New Roman" w:eastAsia="Times New Roman" w:hAnsi="Times New Roman" w:cs="Times New Roman"/>
          <w:b/>
          <w:sz w:val="20"/>
          <w:szCs w:val="20"/>
          <w:lang w:val="ro-MD" w:eastAsia="ru-RU"/>
        </w:rPr>
      </w:pPr>
    </w:p>
    <w:p w:rsidR="00234A3C" w:rsidRDefault="00234A3C" w:rsidP="00307B42">
      <w:pPr>
        <w:spacing w:after="0" w:line="240" w:lineRule="auto"/>
        <w:ind w:left="720"/>
        <w:rPr>
          <w:rFonts w:ascii="Times New Roman" w:eastAsia="Times New Roman" w:hAnsi="Times New Roman" w:cs="Times New Roman"/>
          <w:b/>
          <w:sz w:val="20"/>
          <w:szCs w:val="20"/>
          <w:lang w:val="ro-MD" w:eastAsia="ru-RU"/>
        </w:rPr>
      </w:pPr>
    </w:p>
    <w:p w:rsidR="00234A3C" w:rsidRDefault="00234A3C" w:rsidP="00307B42">
      <w:pPr>
        <w:spacing w:after="0" w:line="240" w:lineRule="auto"/>
        <w:ind w:left="720"/>
        <w:rPr>
          <w:rFonts w:ascii="Times New Roman" w:eastAsia="Times New Roman" w:hAnsi="Times New Roman" w:cs="Times New Roman"/>
          <w:b/>
          <w:sz w:val="20"/>
          <w:szCs w:val="20"/>
          <w:lang w:val="ro-MD" w:eastAsia="ru-RU"/>
        </w:rPr>
      </w:pPr>
    </w:p>
    <w:p w:rsidR="00234A3C" w:rsidRDefault="00234A3C" w:rsidP="00307B42">
      <w:pPr>
        <w:spacing w:after="0" w:line="240" w:lineRule="auto"/>
        <w:ind w:left="720"/>
        <w:rPr>
          <w:rFonts w:ascii="Times New Roman" w:eastAsia="Times New Roman" w:hAnsi="Times New Roman" w:cs="Times New Roman"/>
          <w:b/>
          <w:sz w:val="20"/>
          <w:szCs w:val="20"/>
          <w:lang w:val="ro-MD" w:eastAsia="ru-RU"/>
        </w:rPr>
      </w:pPr>
    </w:p>
    <w:p w:rsidR="00234A3C" w:rsidRDefault="00234A3C" w:rsidP="00307B42">
      <w:pPr>
        <w:spacing w:after="0" w:line="240" w:lineRule="auto"/>
        <w:ind w:left="720"/>
        <w:rPr>
          <w:rFonts w:ascii="Times New Roman" w:eastAsia="Times New Roman" w:hAnsi="Times New Roman" w:cs="Times New Roman"/>
          <w:b/>
          <w:sz w:val="20"/>
          <w:szCs w:val="20"/>
          <w:lang w:val="ro-MD" w:eastAsia="ru-RU"/>
        </w:rPr>
      </w:pPr>
    </w:p>
    <w:p w:rsidR="00234A3C" w:rsidRDefault="00234A3C" w:rsidP="00307B42">
      <w:pPr>
        <w:spacing w:after="0" w:line="240" w:lineRule="auto"/>
        <w:ind w:left="720"/>
        <w:rPr>
          <w:rFonts w:ascii="Times New Roman" w:eastAsia="Times New Roman" w:hAnsi="Times New Roman" w:cs="Times New Roman"/>
          <w:b/>
          <w:sz w:val="20"/>
          <w:szCs w:val="20"/>
          <w:lang w:val="ro-MD" w:eastAsia="ru-RU"/>
        </w:rPr>
      </w:pPr>
    </w:p>
    <w:p w:rsidR="00234A3C" w:rsidRDefault="00234A3C" w:rsidP="00307B42">
      <w:pPr>
        <w:spacing w:after="0" w:line="240" w:lineRule="auto"/>
        <w:ind w:left="720"/>
        <w:rPr>
          <w:rFonts w:ascii="Times New Roman" w:eastAsia="Times New Roman" w:hAnsi="Times New Roman" w:cs="Times New Roman"/>
          <w:b/>
          <w:sz w:val="20"/>
          <w:szCs w:val="20"/>
          <w:lang w:val="ro-MD" w:eastAsia="ru-RU"/>
        </w:rPr>
      </w:pPr>
    </w:p>
    <w:p w:rsidR="005431A1" w:rsidRDefault="005431A1" w:rsidP="008A3F6B">
      <w:pPr>
        <w:spacing w:after="0" w:line="240" w:lineRule="auto"/>
        <w:ind w:left="5664" w:firstLine="708"/>
        <w:jc w:val="center"/>
        <w:rPr>
          <w:rFonts w:ascii="Times New Roman" w:eastAsia="Times New Roman" w:hAnsi="Times New Roman" w:cs="Times New Roman"/>
          <w:b/>
          <w:sz w:val="20"/>
          <w:szCs w:val="20"/>
          <w:lang w:val="ro-MD" w:eastAsia="ru-RU"/>
        </w:rPr>
      </w:pPr>
    </w:p>
    <w:p w:rsidR="005431A1" w:rsidRDefault="005431A1" w:rsidP="008A3F6B">
      <w:pPr>
        <w:spacing w:after="0" w:line="240" w:lineRule="auto"/>
        <w:ind w:left="5664" w:firstLine="708"/>
        <w:jc w:val="center"/>
        <w:rPr>
          <w:rFonts w:ascii="Times New Roman" w:eastAsia="Times New Roman" w:hAnsi="Times New Roman" w:cs="Times New Roman"/>
          <w:b/>
          <w:sz w:val="20"/>
          <w:szCs w:val="20"/>
          <w:lang w:val="ro-MD" w:eastAsia="ru-RU"/>
        </w:rPr>
      </w:pPr>
    </w:p>
    <w:p w:rsidR="005431A1" w:rsidRDefault="005431A1" w:rsidP="008A3F6B">
      <w:pPr>
        <w:spacing w:after="0" w:line="240" w:lineRule="auto"/>
        <w:ind w:left="5664" w:firstLine="708"/>
        <w:jc w:val="center"/>
        <w:rPr>
          <w:rFonts w:ascii="Times New Roman" w:eastAsia="Times New Roman" w:hAnsi="Times New Roman" w:cs="Times New Roman"/>
          <w:b/>
          <w:sz w:val="20"/>
          <w:szCs w:val="20"/>
          <w:lang w:val="ro-MD" w:eastAsia="ru-RU"/>
        </w:rPr>
      </w:pPr>
    </w:p>
    <w:p w:rsidR="005431A1" w:rsidRDefault="005431A1" w:rsidP="008A3F6B">
      <w:pPr>
        <w:spacing w:after="0" w:line="240" w:lineRule="auto"/>
        <w:ind w:left="5664" w:firstLine="708"/>
        <w:jc w:val="center"/>
        <w:rPr>
          <w:rFonts w:ascii="Times New Roman" w:eastAsia="Times New Roman" w:hAnsi="Times New Roman" w:cs="Times New Roman"/>
          <w:b/>
          <w:sz w:val="20"/>
          <w:szCs w:val="20"/>
          <w:lang w:val="ro-MD" w:eastAsia="ru-RU"/>
        </w:rPr>
      </w:pPr>
    </w:p>
    <w:p w:rsidR="005431A1" w:rsidRDefault="005431A1" w:rsidP="008A3F6B">
      <w:pPr>
        <w:spacing w:after="0" w:line="240" w:lineRule="auto"/>
        <w:ind w:left="5664" w:firstLine="708"/>
        <w:jc w:val="center"/>
        <w:rPr>
          <w:rFonts w:ascii="Times New Roman" w:eastAsia="Times New Roman" w:hAnsi="Times New Roman" w:cs="Times New Roman"/>
          <w:b/>
          <w:sz w:val="20"/>
          <w:szCs w:val="20"/>
          <w:lang w:val="ro-MD" w:eastAsia="ru-RU"/>
        </w:rPr>
      </w:pPr>
    </w:p>
    <w:p w:rsidR="005431A1" w:rsidRDefault="005431A1" w:rsidP="008A3F6B">
      <w:pPr>
        <w:spacing w:after="0" w:line="240" w:lineRule="auto"/>
        <w:ind w:left="5664" w:firstLine="708"/>
        <w:jc w:val="center"/>
        <w:rPr>
          <w:rFonts w:ascii="Times New Roman" w:eastAsia="Times New Roman" w:hAnsi="Times New Roman" w:cs="Times New Roman"/>
          <w:b/>
          <w:sz w:val="20"/>
          <w:szCs w:val="20"/>
          <w:lang w:val="ro-MD" w:eastAsia="ru-RU"/>
        </w:rPr>
      </w:pPr>
    </w:p>
    <w:p w:rsidR="005431A1" w:rsidRDefault="005431A1" w:rsidP="008A3F6B">
      <w:pPr>
        <w:spacing w:after="0" w:line="240" w:lineRule="auto"/>
        <w:ind w:left="5664" w:firstLine="708"/>
        <w:jc w:val="center"/>
        <w:rPr>
          <w:rFonts w:ascii="Times New Roman" w:eastAsia="Times New Roman" w:hAnsi="Times New Roman" w:cs="Times New Roman"/>
          <w:b/>
          <w:sz w:val="20"/>
          <w:szCs w:val="20"/>
          <w:lang w:val="ro-MD" w:eastAsia="ru-RU"/>
        </w:rPr>
      </w:pPr>
    </w:p>
    <w:p w:rsidR="005431A1" w:rsidRDefault="005431A1" w:rsidP="008A3F6B">
      <w:pPr>
        <w:spacing w:after="0" w:line="240" w:lineRule="auto"/>
        <w:ind w:left="5664" w:firstLine="708"/>
        <w:jc w:val="center"/>
        <w:rPr>
          <w:rFonts w:ascii="Times New Roman" w:eastAsia="Times New Roman" w:hAnsi="Times New Roman" w:cs="Times New Roman"/>
          <w:b/>
          <w:sz w:val="20"/>
          <w:szCs w:val="20"/>
          <w:lang w:val="ro-MD" w:eastAsia="ru-RU"/>
        </w:rPr>
      </w:pPr>
    </w:p>
    <w:p w:rsidR="005431A1" w:rsidRDefault="005431A1" w:rsidP="008A3F6B">
      <w:pPr>
        <w:spacing w:after="0" w:line="240" w:lineRule="auto"/>
        <w:ind w:left="5664" w:firstLine="708"/>
        <w:jc w:val="center"/>
        <w:rPr>
          <w:rFonts w:ascii="Times New Roman" w:eastAsia="Times New Roman" w:hAnsi="Times New Roman" w:cs="Times New Roman"/>
          <w:b/>
          <w:sz w:val="20"/>
          <w:szCs w:val="20"/>
          <w:lang w:val="ro-MD" w:eastAsia="ru-RU"/>
        </w:rPr>
      </w:pPr>
    </w:p>
    <w:p w:rsidR="005431A1" w:rsidRDefault="005431A1" w:rsidP="008A3F6B">
      <w:pPr>
        <w:spacing w:after="0" w:line="240" w:lineRule="auto"/>
        <w:ind w:left="5664" w:firstLine="708"/>
        <w:jc w:val="center"/>
        <w:rPr>
          <w:rFonts w:ascii="Times New Roman" w:eastAsia="Times New Roman" w:hAnsi="Times New Roman" w:cs="Times New Roman"/>
          <w:b/>
          <w:sz w:val="20"/>
          <w:szCs w:val="20"/>
          <w:lang w:val="ro-MD" w:eastAsia="ru-RU"/>
        </w:rPr>
      </w:pPr>
    </w:p>
    <w:p w:rsidR="005431A1" w:rsidRDefault="005431A1" w:rsidP="008A3F6B">
      <w:pPr>
        <w:spacing w:after="0" w:line="240" w:lineRule="auto"/>
        <w:ind w:left="5664" w:firstLine="708"/>
        <w:jc w:val="center"/>
        <w:rPr>
          <w:rFonts w:ascii="Times New Roman" w:eastAsia="Times New Roman" w:hAnsi="Times New Roman" w:cs="Times New Roman"/>
          <w:b/>
          <w:sz w:val="20"/>
          <w:szCs w:val="20"/>
          <w:lang w:val="ro-MD" w:eastAsia="ru-RU"/>
        </w:rPr>
      </w:pPr>
    </w:p>
    <w:p w:rsidR="005431A1" w:rsidRDefault="005431A1" w:rsidP="008A3F6B">
      <w:pPr>
        <w:spacing w:after="0" w:line="240" w:lineRule="auto"/>
        <w:ind w:left="5664" w:firstLine="708"/>
        <w:jc w:val="center"/>
        <w:rPr>
          <w:rFonts w:ascii="Times New Roman" w:eastAsia="Times New Roman" w:hAnsi="Times New Roman" w:cs="Times New Roman"/>
          <w:b/>
          <w:sz w:val="20"/>
          <w:szCs w:val="20"/>
          <w:lang w:val="ro-MD" w:eastAsia="ru-RU"/>
        </w:rPr>
      </w:pPr>
    </w:p>
    <w:p w:rsidR="005431A1" w:rsidRDefault="005431A1" w:rsidP="008A3F6B">
      <w:pPr>
        <w:spacing w:after="0" w:line="240" w:lineRule="auto"/>
        <w:ind w:left="5664" w:firstLine="708"/>
        <w:jc w:val="center"/>
        <w:rPr>
          <w:rFonts w:ascii="Times New Roman" w:eastAsia="Times New Roman" w:hAnsi="Times New Roman" w:cs="Times New Roman"/>
          <w:b/>
          <w:sz w:val="20"/>
          <w:szCs w:val="20"/>
          <w:lang w:val="ro-MD" w:eastAsia="ru-RU"/>
        </w:rPr>
      </w:pPr>
    </w:p>
    <w:p w:rsidR="005431A1" w:rsidRDefault="005431A1" w:rsidP="008A3F6B">
      <w:pPr>
        <w:spacing w:after="0" w:line="240" w:lineRule="auto"/>
        <w:ind w:left="5664" w:firstLine="708"/>
        <w:jc w:val="center"/>
        <w:rPr>
          <w:rFonts w:ascii="Times New Roman" w:eastAsia="Times New Roman" w:hAnsi="Times New Roman" w:cs="Times New Roman"/>
          <w:b/>
          <w:sz w:val="20"/>
          <w:szCs w:val="20"/>
          <w:lang w:val="ro-MD" w:eastAsia="ru-RU"/>
        </w:rPr>
      </w:pPr>
    </w:p>
    <w:p w:rsidR="005431A1" w:rsidRDefault="005431A1" w:rsidP="008A3F6B">
      <w:pPr>
        <w:spacing w:after="0" w:line="240" w:lineRule="auto"/>
        <w:ind w:left="5664" w:firstLine="708"/>
        <w:jc w:val="center"/>
        <w:rPr>
          <w:rFonts w:ascii="Times New Roman" w:eastAsia="Times New Roman" w:hAnsi="Times New Roman" w:cs="Times New Roman"/>
          <w:b/>
          <w:sz w:val="20"/>
          <w:szCs w:val="20"/>
          <w:lang w:val="ro-MD" w:eastAsia="ru-RU"/>
        </w:rPr>
      </w:pPr>
    </w:p>
    <w:p w:rsidR="005431A1" w:rsidRDefault="005431A1" w:rsidP="008A3F6B">
      <w:pPr>
        <w:spacing w:after="0" w:line="240" w:lineRule="auto"/>
        <w:ind w:left="5664" w:firstLine="708"/>
        <w:jc w:val="center"/>
        <w:rPr>
          <w:rFonts w:ascii="Times New Roman" w:eastAsia="Times New Roman" w:hAnsi="Times New Roman" w:cs="Times New Roman"/>
          <w:b/>
          <w:sz w:val="20"/>
          <w:szCs w:val="20"/>
          <w:lang w:val="ro-MD" w:eastAsia="ru-RU"/>
        </w:rPr>
      </w:pPr>
    </w:p>
    <w:p w:rsidR="00FA54B4" w:rsidRDefault="00FA54B4" w:rsidP="008A3F6B">
      <w:pPr>
        <w:spacing w:after="0" w:line="240" w:lineRule="auto"/>
        <w:ind w:left="5664" w:firstLine="708"/>
        <w:jc w:val="center"/>
        <w:rPr>
          <w:rFonts w:ascii="Times New Roman" w:eastAsia="Times New Roman" w:hAnsi="Times New Roman" w:cs="Times New Roman"/>
          <w:b/>
          <w:sz w:val="20"/>
          <w:szCs w:val="20"/>
          <w:lang w:val="ro-MD" w:eastAsia="ru-RU"/>
        </w:rPr>
      </w:pPr>
    </w:p>
    <w:p w:rsidR="00FA54B4" w:rsidRDefault="00FA54B4" w:rsidP="008A3F6B">
      <w:pPr>
        <w:spacing w:after="0" w:line="240" w:lineRule="auto"/>
        <w:ind w:left="5664" w:firstLine="708"/>
        <w:jc w:val="center"/>
        <w:rPr>
          <w:rFonts w:ascii="Times New Roman" w:eastAsia="Times New Roman" w:hAnsi="Times New Roman" w:cs="Times New Roman"/>
          <w:b/>
          <w:sz w:val="20"/>
          <w:szCs w:val="20"/>
          <w:lang w:val="ro-MD" w:eastAsia="ru-RU"/>
        </w:rPr>
      </w:pPr>
    </w:p>
    <w:p w:rsidR="008A3F6B" w:rsidRPr="00C459B8" w:rsidRDefault="00307B42" w:rsidP="008A3F6B">
      <w:pPr>
        <w:spacing w:after="0" w:line="240" w:lineRule="auto"/>
        <w:ind w:left="5664" w:firstLine="708"/>
        <w:jc w:val="center"/>
        <w:rPr>
          <w:rFonts w:ascii="Times New Roman" w:eastAsia="Times New Roman" w:hAnsi="Times New Roman" w:cs="Times New Roman"/>
          <w:sz w:val="20"/>
          <w:szCs w:val="20"/>
          <w:lang w:val="ro-MD" w:eastAsia="ru-RU"/>
        </w:rPr>
      </w:pPr>
      <w:r w:rsidRPr="00C459B8">
        <w:rPr>
          <w:rFonts w:ascii="Times New Roman" w:eastAsia="Times New Roman" w:hAnsi="Times New Roman" w:cs="Times New Roman"/>
          <w:b/>
          <w:sz w:val="20"/>
          <w:szCs w:val="20"/>
          <w:lang w:val="ro-MD" w:eastAsia="ru-RU"/>
        </w:rPr>
        <w:lastRenderedPageBreak/>
        <w:t xml:space="preserve">   </w:t>
      </w:r>
      <w:r w:rsidR="008A3F6B" w:rsidRPr="00C459B8">
        <w:rPr>
          <w:rFonts w:ascii="Times New Roman" w:eastAsia="Times New Roman" w:hAnsi="Times New Roman" w:cs="Times New Roman"/>
          <w:sz w:val="20"/>
          <w:szCs w:val="20"/>
          <w:lang w:val="ro-MD" w:eastAsia="ru-RU"/>
        </w:rPr>
        <w:t>Anexa nr.</w:t>
      </w:r>
      <w:r w:rsidR="00A63003">
        <w:rPr>
          <w:rFonts w:ascii="Times New Roman" w:eastAsia="Times New Roman" w:hAnsi="Times New Roman" w:cs="Times New Roman"/>
          <w:sz w:val="20"/>
          <w:szCs w:val="20"/>
          <w:lang w:val="ro-MD" w:eastAsia="ru-RU"/>
        </w:rPr>
        <w:t>5</w:t>
      </w:r>
    </w:p>
    <w:p w:rsidR="008A3F6B" w:rsidRPr="00C459B8" w:rsidRDefault="008A3F6B" w:rsidP="008A3F6B">
      <w:pPr>
        <w:spacing w:after="0" w:line="240" w:lineRule="auto"/>
        <w:jc w:val="right"/>
        <w:rPr>
          <w:rFonts w:ascii="Times New Roman" w:eastAsia="Times New Roman" w:hAnsi="Times New Roman" w:cs="Times New Roman"/>
          <w:sz w:val="20"/>
          <w:szCs w:val="20"/>
          <w:lang w:val="ro-MD" w:eastAsia="ru-RU"/>
        </w:rPr>
      </w:pPr>
      <w:r w:rsidRPr="00C459B8">
        <w:rPr>
          <w:rFonts w:ascii="Times New Roman" w:eastAsia="Times New Roman" w:hAnsi="Times New Roman" w:cs="Times New Roman"/>
          <w:sz w:val="20"/>
          <w:szCs w:val="20"/>
          <w:lang w:val="ro-MD" w:eastAsia="ru-RU"/>
        </w:rPr>
        <w:t xml:space="preserve">                                                                                                                 la decizia Consiliului Raional Hînceşti </w:t>
      </w:r>
    </w:p>
    <w:p w:rsidR="008A3F6B" w:rsidRDefault="008A3F6B" w:rsidP="008A3F6B">
      <w:pPr>
        <w:spacing w:after="0" w:line="240" w:lineRule="auto"/>
        <w:rPr>
          <w:rFonts w:ascii="Times New Roman" w:eastAsia="Times New Roman" w:hAnsi="Times New Roman" w:cs="Times New Roman"/>
          <w:sz w:val="20"/>
          <w:szCs w:val="20"/>
          <w:lang w:val="ro-MD" w:eastAsia="ru-RU"/>
        </w:rPr>
      </w:pPr>
      <w:r w:rsidRPr="00C459B8">
        <w:rPr>
          <w:rFonts w:ascii="Times New Roman" w:eastAsia="Times New Roman" w:hAnsi="Times New Roman" w:cs="Times New Roman"/>
          <w:sz w:val="20"/>
          <w:szCs w:val="20"/>
          <w:lang w:val="ro-MD" w:eastAsia="ru-RU"/>
        </w:rPr>
        <w:tab/>
      </w:r>
      <w:r w:rsidRPr="00C459B8">
        <w:rPr>
          <w:rFonts w:ascii="Times New Roman" w:eastAsia="Times New Roman" w:hAnsi="Times New Roman" w:cs="Times New Roman"/>
          <w:sz w:val="20"/>
          <w:szCs w:val="20"/>
          <w:lang w:val="ro-MD" w:eastAsia="ru-RU"/>
        </w:rPr>
        <w:tab/>
      </w:r>
      <w:r w:rsidRPr="00C459B8">
        <w:rPr>
          <w:rFonts w:ascii="Times New Roman" w:eastAsia="Times New Roman" w:hAnsi="Times New Roman" w:cs="Times New Roman"/>
          <w:sz w:val="20"/>
          <w:szCs w:val="20"/>
          <w:lang w:val="ro-MD" w:eastAsia="ru-RU"/>
        </w:rPr>
        <w:tab/>
      </w:r>
      <w:r w:rsidRPr="00C459B8">
        <w:rPr>
          <w:rFonts w:ascii="Times New Roman" w:eastAsia="Times New Roman" w:hAnsi="Times New Roman" w:cs="Times New Roman"/>
          <w:sz w:val="20"/>
          <w:szCs w:val="20"/>
          <w:lang w:val="ro-MD" w:eastAsia="ru-RU"/>
        </w:rPr>
        <w:tab/>
      </w:r>
      <w:r w:rsidRPr="00C459B8">
        <w:rPr>
          <w:rFonts w:ascii="Times New Roman" w:eastAsia="Times New Roman" w:hAnsi="Times New Roman" w:cs="Times New Roman"/>
          <w:sz w:val="20"/>
          <w:szCs w:val="20"/>
          <w:lang w:val="ro-MD" w:eastAsia="ru-RU"/>
        </w:rPr>
        <w:tab/>
      </w:r>
      <w:r w:rsidRPr="00C459B8">
        <w:rPr>
          <w:rFonts w:ascii="Times New Roman" w:eastAsia="Times New Roman" w:hAnsi="Times New Roman" w:cs="Times New Roman"/>
          <w:sz w:val="20"/>
          <w:szCs w:val="20"/>
          <w:lang w:val="ro-MD" w:eastAsia="ru-RU"/>
        </w:rPr>
        <w:tab/>
      </w:r>
      <w:r w:rsidRPr="00C459B8">
        <w:rPr>
          <w:rFonts w:ascii="Times New Roman" w:eastAsia="Times New Roman" w:hAnsi="Times New Roman" w:cs="Times New Roman"/>
          <w:sz w:val="20"/>
          <w:szCs w:val="20"/>
          <w:lang w:val="ro-MD" w:eastAsia="ru-RU"/>
        </w:rPr>
        <w:tab/>
      </w:r>
      <w:r w:rsidRPr="00C459B8">
        <w:rPr>
          <w:rFonts w:ascii="Times New Roman" w:eastAsia="Times New Roman" w:hAnsi="Times New Roman" w:cs="Times New Roman"/>
          <w:sz w:val="20"/>
          <w:szCs w:val="20"/>
          <w:lang w:val="ro-MD" w:eastAsia="ru-RU"/>
        </w:rPr>
        <w:tab/>
        <w:t xml:space="preserve">                     nr. </w:t>
      </w:r>
      <w:r>
        <w:rPr>
          <w:rFonts w:ascii="Times New Roman" w:eastAsia="Times New Roman" w:hAnsi="Times New Roman" w:cs="Times New Roman"/>
          <w:sz w:val="20"/>
          <w:szCs w:val="20"/>
          <w:lang w:val="ro-MD" w:eastAsia="ru-RU"/>
        </w:rPr>
        <w:t>_____</w:t>
      </w:r>
      <w:r w:rsidRPr="00C459B8">
        <w:rPr>
          <w:rFonts w:ascii="Times New Roman" w:eastAsia="Times New Roman" w:hAnsi="Times New Roman" w:cs="Times New Roman"/>
          <w:sz w:val="20"/>
          <w:szCs w:val="20"/>
          <w:lang w:val="ro-MD" w:eastAsia="ru-RU"/>
        </w:rPr>
        <w:t xml:space="preserve"> din </w:t>
      </w:r>
      <w:r w:rsidR="00103FA5">
        <w:rPr>
          <w:rFonts w:ascii="Times New Roman" w:eastAsia="Times New Roman" w:hAnsi="Times New Roman" w:cs="Times New Roman"/>
          <w:sz w:val="20"/>
          <w:szCs w:val="20"/>
          <w:lang w:val="ro-MD" w:eastAsia="ru-RU"/>
        </w:rPr>
        <w:t>24</w:t>
      </w:r>
      <w:r w:rsidRPr="00C459B8">
        <w:rPr>
          <w:rFonts w:ascii="Times New Roman" w:eastAsia="Times New Roman" w:hAnsi="Times New Roman" w:cs="Times New Roman"/>
          <w:sz w:val="20"/>
          <w:szCs w:val="20"/>
          <w:lang w:val="ro-MD" w:eastAsia="ru-RU"/>
        </w:rPr>
        <w:t xml:space="preserve"> martie 202</w:t>
      </w:r>
      <w:r>
        <w:rPr>
          <w:rFonts w:ascii="Times New Roman" w:eastAsia="Times New Roman" w:hAnsi="Times New Roman" w:cs="Times New Roman"/>
          <w:sz w:val="20"/>
          <w:szCs w:val="20"/>
          <w:lang w:val="ro-MD" w:eastAsia="ru-RU"/>
        </w:rPr>
        <w:t>3</w:t>
      </w:r>
    </w:p>
    <w:p w:rsidR="008A3F6B" w:rsidRDefault="008A3F6B" w:rsidP="00307B42">
      <w:pPr>
        <w:spacing w:after="0" w:line="240" w:lineRule="auto"/>
        <w:ind w:left="720"/>
        <w:rPr>
          <w:rFonts w:ascii="Times New Roman" w:eastAsia="Times New Roman" w:hAnsi="Times New Roman" w:cs="Times New Roman"/>
          <w:b/>
          <w:sz w:val="20"/>
          <w:szCs w:val="20"/>
          <w:lang w:val="ro-MD" w:eastAsia="ru-RU"/>
        </w:rPr>
      </w:pPr>
    </w:p>
    <w:p w:rsidR="008A3F6B" w:rsidRDefault="00307B42" w:rsidP="008A3F6B">
      <w:pPr>
        <w:spacing w:after="0" w:line="240" w:lineRule="auto"/>
        <w:ind w:left="720"/>
        <w:rPr>
          <w:rFonts w:ascii="Times New Roman" w:eastAsia="Times New Roman" w:hAnsi="Times New Roman" w:cs="Times New Roman"/>
          <w:b/>
          <w:lang w:val="ro-MD" w:eastAsia="ro-RO"/>
        </w:rPr>
      </w:pPr>
      <w:r w:rsidRPr="00C459B8">
        <w:rPr>
          <w:rFonts w:ascii="Times New Roman" w:eastAsia="Times New Roman" w:hAnsi="Times New Roman" w:cs="Times New Roman"/>
          <w:b/>
          <w:lang w:val="ro-MD" w:eastAsia="ro-RO"/>
        </w:rPr>
        <w:t>Repartizarea mijloacelor pentru acordarea ajutorului material din Fondul de Rezervă</w:t>
      </w:r>
    </w:p>
    <w:p w:rsidR="00307B42" w:rsidRPr="00C459B8" w:rsidRDefault="00307B42" w:rsidP="00307B42">
      <w:pPr>
        <w:spacing w:after="0" w:line="240" w:lineRule="auto"/>
        <w:jc w:val="center"/>
        <w:rPr>
          <w:rFonts w:ascii="Times New Roman" w:eastAsia="Times New Roman" w:hAnsi="Times New Roman" w:cs="Times New Roman"/>
          <w:b/>
          <w:lang w:val="ro-MD" w:eastAsia="ro-RO"/>
        </w:rPr>
      </w:pPr>
      <w:r w:rsidRPr="00C459B8">
        <w:rPr>
          <w:rFonts w:ascii="Times New Roman" w:eastAsia="Times New Roman" w:hAnsi="Times New Roman" w:cs="Times New Roman"/>
          <w:b/>
          <w:lang w:val="ro-MD" w:eastAsia="ro-RO"/>
        </w:rPr>
        <w:t xml:space="preserve"> al Consiliului Raional Hînceşti</w:t>
      </w:r>
      <w:r w:rsidR="008A3F6B">
        <w:rPr>
          <w:rFonts w:ascii="Times New Roman" w:eastAsia="Times New Roman" w:hAnsi="Times New Roman" w:cs="Times New Roman"/>
          <w:b/>
          <w:lang w:val="ro-MD" w:eastAsia="ro-RO"/>
        </w:rPr>
        <w:t xml:space="preserve"> </w:t>
      </w:r>
    </w:p>
    <w:tbl>
      <w:tblPr>
        <w:tblStyle w:val="13"/>
        <w:tblpPr w:leftFromText="180" w:rightFromText="180" w:vertAnchor="text" w:horzAnchor="margin" w:tblpXSpec="center" w:tblpY="468"/>
        <w:tblW w:w="10343" w:type="dxa"/>
        <w:tblLook w:val="04A0" w:firstRow="1" w:lastRow="0" w:firstColumn="1" w:lastColumn="0" w:noHBand="0" w:noVBand="1"/>
      </w:tblPr>
      <w:tblGrid>
        <w:gridCol w:w="500"/>
        <w:gridCol w:w="2327"/>
        <w:gridCol w:w="861"/>
        <w:gridCol w:w="2066"/>
        <w:gridCol w:w="3273"/>
        <w:gridCol w:w="1316"/>
      </w:tblGrid>
      <w:tr w:rsidR="00D913FA" w:rsidRPr="00492BB0" w:rsidTr="00D913FA">
        <w:tc>
          <w:tcPr>
            <w:tcW w:w="500" w:type="dxa"/>
          </w:tcPr>
          <w:p w:rsidR="00307B42" w:rsidRPr="00C4431B"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Nr.</w:t>
            </w:r>
          </w:p>
          <w:p w:rsidR="00307B42" w:rsidRPr="00C4431B"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d/o</w:t>
            </w:r>
          </w:p>
        </w:tc>
        <w:tc>
          <w:tcPr>
            <w:tcW w:w="2330" w:type="dxa"/>
          </w:tcPr>
          <w:p w:rsidR="00307B42" w:rsidRPr="00C4431B"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Numele, prenumele beneficiarului</w:t>
            </w:r>
          </w:p>
        </w:tc>
        <w:tc>
          <w:tcPr>
            <w:tcW w:w="851" w:type="dxa"/>
          </w:tcPr>
          <w:p w:rsidR="00307B42" w:rsidRPr="00C4431B"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Anul</w:t>
            </w:r>
          </w:p>
          <w:p w:rsidR="00307B42" w:rsidRPr="00C4431B"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nașterii</w:t>
            </w:r>
          </w:p>
        </w:tc>
        <w:tc>
          <w:tcPr>
            <w:tcW w:w="2067" w:type="dxa"/>
          </w:tcPr>
          <w:p w:rsidR="00307B42"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 xml:space="preserve">Adresa </w:t>
            </w:r>
          </w:p>
          <w:p w:rsidR="00307B42" w:rsidRPr="00C4431B"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beneficiarului</w:t>
            </w:r>
          </w:p>
        </w:tc>
        <w:tc>
          <w:tcPr>
            <w:tcW w:w="3278" w:type="dxa"/>
          </w:tcPr>
          <w:p w:rsidR="00307B42"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Destinația</w:t>
            </w:r>
          </w:p>
          <w:p w:rsidR="00307B42" w:rsidRPr="00C4431B"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 xml:space="preserve"> plății</w:t>
            </w:r>
          </w:p>
        </w:tc>
        <w:tc>
          <w:tcPr>
            <w:tcW w:w="1317" w:type="dxa"/>
          </w:tcPr>
          <w:p w:rsidR="00307B42" w:rsidRPr="00C4431B" w:rsidRDefault="00307B42" w:rsidP="003F4197">
            <w:pPr>
              <w:autoSpaceDE w:val="0"/>
              <w:autoSpaceDN w:val="0"/>
              <w:adjustRightInd w:val="0"/>
              <w:jc w:val="center"/>
              <w:rPr>
                <w:rFonts w:ascii="Times New Roman" w:eastAsia="Times New Roman" w:hAnsi="Times New Roman" w:cs="Times New Roman"/>
                <w:b/>
                <w:sz w:val="20"/>
                <w:szCs w:val="20"/>
                <w:lang w:val="ro-MD" w:eastAsia="ro-RO"/>
              </w:rPr>
            </w:pPr>
            <w:r w:rsidRPr="00C4431B">
              <w:rPr>
                <w:rFonts w:ascii="Times New Roman" w:eastAsia="Times New Roman" w:hAnsi="Times New Roman" w:cs="Times New Roman"/>
                <w:b/>
                <w:sz w:val="20"/>
                <w:szCs w:val="20"/>
                <w:lang w:val="ro-MD" w:eastAsia="ro-RO"/>
              </w:rPr>
              <w:t>Suma pentru plată (mii lei)</w:t>
            </w:r>
          </w:p>
        </w:tc>
      </w:tr>
      <w:tr w:rsidR="00D913FA" w:rsidRPr="003F4197" w:rsidTr="00D913FA">
        <w:trPr>
          <w:trHeight w:val="607"/>
        </w:trPr>
        <w:tc>
          <w:tcPr>
            <w:tcW w:w="500" w:type="dxa"/>
          </w:tcPr>
          <w:p w:rsidR="000D1F2E" w:rsidRPr="009758BC" w:rsidRDefault="00D913FA" w:rsidP="000D1F2E">
            <w:pPr>
              <w:jc w:val="both"/>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1</w:t>
            </w:r>
          </w:p>
        </w:tc>
        <w:tc>
          <w:tcPr>
            <w:tcW w:w="2330" w:type="dxa"/>
          </w:tcPr>
          <w:p w:rsidR="000D1F2E" w:rsidRPr="00D913FA" w:rsidRDefault="000D1F2E" w:rsidP="000D1F2E">
            <w:pPr>
              <w:rPr>
                <w:rFonts w:ascii="Times New Roman" w:hAnsi="Times New Roman" w:cs="Times New Roman"/>
                <w:sz w:val="24"/>
                <w:szCs w:val="24"/>
                <w:lang w:val="ro-MD"/>
              </w:rPr>
            </w:pPr>
          </w:p>
        </w:tc>
        <w:tc>
          <w:tcPr>
            <w:tcW w:w="851" w:type="dxa"/>
          </w:tcPr>
          <w:p w:rsidR="000D1F2E" w:rsidRPr="00D913FA" w:rsidRDefault="000D1F2E" w:rsidP="000D1F2E">
            <w:pPr>
              <w:rPr>
                <w:rFonts w:ascii="Times New Roman" w:hAnsi="Times New Roman" w:cs="Times New Roman"/>
                <w:sz w:val="24"/>
                <w:szCs w:val="24"/>
                <w:lang w:val="ro-MD"/>
              </w:rPr>
            </w:pPr>
            <w:r w:rsidRPr="00D913FA">
              <w:rPr>
                <w:rFonts w:ascii="Times New Roman" w:hAnsi="Times New Roman" w:cs="Times New Roman"/>
                <w:sz w:val="24"/>
                <w:szCs w:val="24"/>
                <w:lang w:val="ro-MD"/>
              </w:rPr>
              <w:t>1942</w:t>
            </w:r>
          </w:p>
        </w:tc>
        <w:tc>
          <w:tcPr>
            <w:tcW w:w="2067" w:type="dxa"/>
          </w:tcPr>
          <w:p w:rsidR="000D1F2E" w:rsidRPr="00D913FA" w:rsidRDefault="000D1F2E" w:rsidP="000D1F2E">
            <w:pPr>
              <w:rPr>
                <w:rFonts w:ascii="Times New Roman" w:hAnsi="Times New Roman" w:cs="Times New Roman"/>
                <w:sz w:val="24"/>
                <w:szCs w:val="24"/>
                <w:lang w:val="ro-MD"/>
              </w:rPr>
            </w:pPr>
            <w:r w:rsidRPr="00D913FA">
              <w:rPr>
                <w:rFonts w:ascii="Times New Roman" w:hAnsi="Times New Roman" w:cs="Times New Roman"/>
                <w:sz w:val="24"/>
                <w:szCs w:val="24"/>
                <w:lang w:val="ro-MD"/>
              </w:rPr>
              <w:t xml:space="preserve">s.Pereni </w:t>
            </w:r>
          </w:p>
        </w:tc>
        <w:tc>
          <w:tcPr>
            <w:tcW w:w="3278" w:type="dxa"/>
          </w:tcPr>
          <w:p w:rsidR="000D1F2E" w:rsidRPr="000D1F2E" w:rsidRDefault="000D1F2E" w:rsidP="000D1F2E">
            <w:pPr>
              <w:rPr>
                <w:rFonts w:ascii="Times New Roman" w:hAnsi="Times New Roman" w:cs="Times New Roman"/>
                <w:sz w:val="24"/>
                <w:szCs w:val="24"/>
                <w:lang w:val="ro-MD"/>
              </w:rPr>
            </w:pPr>
            <w:r w:rsidRPr="000D1F2E">
              <w:rPr>
                <w:rFonts w:ascii="Times New Roman" w:hAnsi="Times New Roman" w:cs="Times New Roman"/>
                <w:sz w:val="24"/>
                <w:szCs w:val="24"/>
                <w:lang w:val="ro-MD"/>
              </w:rPr>
              <w:t>Ajutor material pentru tratament</w:t>
            </w:r>
          </w:p>
        </w:tc>
        <w:tc>
          <w:tcPr>
            <w:tcW w:w="1317" w:type="dxa"/>
          </w:tcPr>
          <w:p w:rsidR="000D1F2E" w:rsidRPr="00261466" w:rsidRDefault="00D913FA" w:rsidP="000D1F2E">
            <w:pPr>
              <w:autoSpaceDE w:val="0"/>
              <w:autoSpaceDN w:val="0"/>
              <w:adjustRightInd w:val="0"/>
              <w:jc w:val="center"/>
              <w:rPr>
                <w:rFonts w:ascii="Times New Roman" w:eastAsia="Times New Roman" w:hAnsi="Times New Roman" w:cs="Times New Roman"/>
                <w:sz w:val="24"/>
                <w:szCs w:val="24"/>
                <w:lang w:val="ro-MD" w:eastAsia="ro-RO"/>
              </w:rPr>
            </w:pPr>
            <w:r>
              <w:rPr>
                <w:rFonts w:ascii="Times New Roman" w:eastAsia="Times New Roman" w:hAnsi="Times New Roman" w:cs="Times New Roman"/>
                <w:sz w:val="24"/>
                <w:szCs w:val="24"/>
                <w:lang w:val="ro-MD" w:eastAsia="ro-RO"/>
              </w:rPr>
              <w:t>10,0</w:t>
            </w:r>
          </w:p>
        </w:tc>
      </w:tr>
      <w:tr w:rsidR="00D913FA" w:rsidRPr="00C459B8" w:rsidTr="00D913FA">
        <w:tc>
          <w:tcPr>
            <w:tcW w:w="500" w:type="dxa"/>
          </w:tcPr>
          <w:p w:rsidR="000D1F2E" w:rsidRPr="009758BC" w:rsidRDefault="00D913FA" w:rsidP="000D1F2E">
            <w:pPr>
              <w:jc w:val="both"/>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2</w:t>
            </w:r>
          </w:p>
        </w:tc>
        <w:tc>
          <w:tcPr>
            <w:tcW w:w="2330" w:type="dxa"/>
          </w:tcPr>
          <w:p w:rsidR="000D1F2E" w:rsidRPr="00D913FA" w:rsidRDefault="000D1F2E" w:rsidP="000D1F2E">
            <w:pPr>
              <w:rPr>
                <w:rFonts w:ascii="Times New Roman" w:hAnsi="Times New Roman" w:cs="Times New Roman"/>
                <w:sz w:val="24"/>
                <w:szCs w:val="24"/>
                <w:lang w:val="ro-MD"/>
              </w:rPr>
            </w:pPr>
          </w:p>
        </w:tc>
        <w:tc>
          <w:tcPr>
            <w:tcW w:w="851" w:type="dxa"/>
          </w:tcPr>
          <w:p w:rsidR="000D1F2E" w:rsidRPr="00D913FA" w:rsidRDefault="000D1F2E" w:rsidP="000D1F2E">
            <w:pPr>
              <w:rPr>
                <w:rFonts w:ascii="Times New Roman" w:hAnsi="Times New Roman" w:cs="Times New Roman"/>
                <w:sz w:val="24"/>
                <w:szCs w:val="24"/>
                <w:lang w:val="ro-MD"/>
              </w:rPr>
            </w:pPr>
            <w:r w:rsidRPr="00D913FA">
              <w:rPr>
                <w:rFonts w:ascii="Times New Roman" w:hAnsi="Times New Roman" w:cs="Times New Roman"/>
                <w:sz w:val="24"/>
                <w:szCs w:val="24"/>
                <w:lang w:val="ro-MD"/>
              </w:rPr>
              <w:t>1965</w:t>
            </w:r>
          </w:p>
        </w:tc>
        <w:tc>
          <w:tcPr>
            <w:tcW w:w="2067" w:type="dxa"/>
          </w:tcPr>
          <w:p w:rsidR="000D1F2E" w:rsidRPr="00D913FA" w:rsidRDefault="000D1F2E" w:rsidP="000D1F2E">
            <w:pPr>
              <w:rPr>
                <w:rFonts w:ascii="Times New Roman" w:hAnsi="Times New Roman" w:cs="Times New Roman"/>
                <w:sz w:val="24"/>
                <w:szCs w:val="24"/>
                <w:lang w:val="ro-MD"/>
              </w:rPr>
            </w:pPr>
            <w:r w:rsidRPr="00D913FA">
              <w:rPr>
                <w:rFonts w:ascii="Times New Roman" w:hAnsi="Times New Roman" w:cs="Times New Roman"/>
                <w:sz w:val="24"/>
                <w:szCs w:val="24"/>
                <w:lang w:val="ro-MD"/>
              </w:rPr>
              <w:t>s.Drăgușeni, com.Bobeica</w:t>
            </w:r>
          </w:p>
        </w:tc>
        <w:tc>
          <w:tcPr>
            <w:tcW w:w="3278" w:type="dxa"/>
          </w:tcPr>
          <w:p w:rsidR="000D1F2E" w:rsidRPr="000D1F2E" w:rsidRDefault="000D1F2E" w:rsidP="000D1F2E">
            <w:pPr>
              <w:rPr>
                <w:rFonts w:ascii="Times New Roman" w:hAnsi="Times New Roman" w:cs="Times New Roman"/>
                <w:sz w:val="24"/>
                <w:szCs w:val="24"/>
                <w:lang w:val="ro-MD"/>
              </w:rPr>
            </w:pPr>
            <w:r w:rsidRPr="000D1F2E">
              <w:rPr>
                <w:rFonts w:ascii="Times New Roman" w:hAnsi="Times New Roman" w:cs="Times New Roman"/>
                <w:sz w:val="24"/>
                <w:szCs w:val="24"/>
                <w:lang w:val="ro-MD"/>
              </w:rPr>
              <w:t>Ajutor material pentru tratament</w:t>
            </w:r>
          </w:p>
        </w:tc>
        <w:tc>
          <w:tcPr>
            <w:tcW w:w="1317" w:type="dxa"/>
          </w:tcPr>
          <w:p w:rsidR="000D1F2E" w:rsidRPr="003F4197" w:rsidRDefault="00D913FA" w:rsidP="000D1F2E">
            <w:pPr>
              <w:autoSpaceDE w:val="0"/>
              <w:autoSpaceDN w:val="0"/>
              <w:adjustRightInd w:val="0"/>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10,0</w:t>
            </w:r>
          </w:p>
        </w:tc>
      </w:tr>
      <w:tr w:rsidR="00D913FA" w:rsidRPr="00C459B8" w:rsidTr="00D913FA">
        <w:tc>
          <w:tcPr>
            <w:tcW w:w="500" w:type="dxa"/>
          </w:tcPr>
          <w:p w:rsidR="000D1F2E" w:rsidRPr="009758BC" w:rsidRDefault="00D913FA" w:rsidP="000D1F2E">
            <w:pPr>
              <w:jc w:val="both"/>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3</w:t>
            </w:r>
          </w:p>
        </w:tc>
        <w:tc>
          <w:tcPr>
            <w:tcW w:w="2330" w:type="dxa"/>
          </w:tcPr>
          <w:p w:rsidR="000D1F2E" w:rsidRPr="00D913FA" w:rsidRDefault="000D1F2E" w:rsidP="000D1F2E">
            <w:pPr>
              <w:rPr>
                <w:rFonts w:ascii="Times New Roman" w:hAnsi="Times New Roman" w:cs="Times New Roman"/>
                <w:sz w:val="24"/>
                <w:szCs w:val="24"/>
                <w:lang w:val="ro-MD"/>
              </w:rPr>
            </w:pPr>
          </w:p>
        </w:tc>
        <w:tc>
          <w:tcPr>
            <w:tcW w:w="851" w:type="dxa"/>
          </w:tcPr>
          <w:p w:rsidR="000D1F2E" w:rsidRPr="00D913FA" w:rsidRDefault="000D1F2E" w:rsidP="000D1F2E">
            <w:pPr>
              <w:rPr>
                <w:rFonts w:ascii="Times New Roman" w:hAnsi="Times New Roman" w:cs="Times New Roman"/>
                <w:sz w:val="24"/>
                <w:szCs w:val="24"/>
                <w:lang w:val="ro-MD"/>
              </w:rPr>
            </w:pPr>
            <w:r w:rsidRPr="00D913FA">
              <w:rPr>
                <w:rFonts w:ascii="Times New Roman" w:hAnsi="Times New Roman" w:cs="Times New Roman"/>
                <w:sz w:val="24"/>
                <w:szCs w:val="24"/>
                <w:lang w:val="ro-MD"/>
              </w:rPr>
              <w:t>1949</w:t>
            </w:r>
          </w:p>
        </w:tc>
        <w:tc>
          <w:tcPr>
            <w:tcW w:w="2067" w:type="dxa"/>
          </w:tcPr>
          <w:p w:rsidR="000D1F2E" w:rsidRPr="00D913FA" w:rsidRDefault="00DF74EF" w:rsidP="00492BB0">
            <w:pPr>
              <w:rPr>
                <w:rFonts w:ascii="Times New Roman" w:hAnsi="Times New Roman" w:cs="Times New Roman"/>
                <w:sz w:val="24"/>
                <w:szCs w:val="24"/>
                <w:lang w:val="ro-MD"/>
              </w:rPr>
            </w:pPr>
            <w:r>
              <w:rPr>
                <w:rFonts w:ascii="Times New Roman" w:hAnsi="Times New Roman" w:cs="Times New Roman"/>
                <w:sz w:val="24"/>
                <w:szCs w:val="24"/>
                <w:lang w:val="ro-MD"/>
              </w:rPr>
              <w:t>m</w:t>
            </w:r>
            <w:r w:rsidR="000D1F2E" w:rsidRPr="00D913FA">
              <w:rPr>
                <w:rFonts w:ascii="Times New Roman" w:hAnsi="Times New Roman" w:cs="Times New Roman"/>
                <w:sz w:val="24"/>
                <w:szCs w:val="24"/>
                <w:lang w:val="ro-MD"/>
              </w:rPr>
              <w:t xml:space="preserve">un.Hîncești </w:t>
            </w:r>
          </w:p>
        </w:tc>
        <w:tc>
          <w:tcPr>
            <w:tcW w:w="3278" w:type="dxa"/>
          </w:tcPr>
          <w:p w:rsidR="000D1F2E" w:rsidRPr="000D1F2E" w:rsidRDefault="000D1F2E" w:rsidP="000D1F2E">
            <w:pPr>
              <w:rPr>
                <w:rFonts w:ascii="Times New Roman" w:hAnsi="Times New Roman" w:cs="Times New Roman"/>
                <w:sz w:val="24"/>
                <w:szCs w:val="24"/>
                <w:lang w:val="ro-MD"/>
              </w:rPr>
            </w:pPr>
            <w:r w:rsidRPr="000D1F2E">
              <w:rPr>
                <w:rFonts w:ascii="Times New Roman" w:hAnsi="Times New Roman" w:cs="Times New Roman"/>
                <w:sz w:val="24"/>
                <w:szCs w:val="24"/>
                <w:lang w:val="ro-MD"/>
              </w:rPr>
              <w:t>Ajutor material pentru tratament</w:t>
            </w:r>
          </w:p>
        </w:tc>
        <w:tc>
          <w:tcPr>
            <w:tcW w:w="1317" w:type="dxa"/>
          </w:tcPr>
          <w:p w:rsidR="000D1F2E" w:rsidRPr="00261466" w:rsidRDefault="00D913FA" w:rsidP="000D1F2E">
            <w:pPr>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10,0</w:t>
            </w:r>
          </w:p>
        </w:tc>
      </w:tr>
      <w:tr w:rsidR="00D913FA" w:rsidRPr="00C459B8" w:rsidTr="00D913FA">
        <w:tc>
          <w:tcPr>
            <w:tcW w:w="500" w:type="dxa"/>
          </w:tcPr>
          <w:p w:rsidR="000D1F2E" w:rsidRPr="009758BC" w:rsidRDefault="00D913FA" w:rsidP="000D1F2E">
            <w:pPr>
              <w:jc w:val="both"/>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4</w:t>
            </w:r>
          </w:p>
        </w:tc>
        <w:tc>
          <w:tcPr>
            <w:tcW w:w="2330" w:type="dxa"/>
          </w:tcPr>
          <w:p w:rsidR="000D1F2E" w:rsidRPr="00D913FA" w:rsidRDefault="000D1F2E" w:rsidP="000D1F2E">
            <w:pPr>
              <w:rPr>
                <w:rFonts w:ascii="Times New Roman" w:hAnsi="Times New Roman" w:cs="Times New Roman"/>
                <w:sz w:val="24"/>
                <w:szCs w:val="24"/>
                <w:lang w:val="ro-MD"/>
              </w:rPr>
            </w:pPr>
          </w:p>
        </w:tc>
        <w:tc>
          <w:tcPr>
            <w:tcW w:w="851" w:type="dxa"/>
          </w:tcPr>
          <w:p w:rsidR="000D1F2E" w:rsidRPr="00D913FA" w:rsidRDefault="000D1F2E" w:rsidP="000D1F2E">
            <w:pPr>
              <w:rPr>
                <w:rFonts w:ascii="Times New Roman" w:hAnsi="Times New Roman" w:cs="Times New Roman"/>
                <w:sz w:val="24"/>
                <w:szCs w:val="24"/>
                <w:lang w:val="ro-MD"/>
              </w:rPr>
            </w:pPr>
            <w:r w:rsidRPr="00D913FA">
              <w:rPr>
                <w:rFonts w:ascii="Times New Roman" w:hAnsi="Times New Roman" w:cs="Times New Roman"/>
                <w:sz w:val="24"/>
                <w:szCs w:val="24"/>
                <w:lang w:val="ro-MD"/>
              </w:rPr>
              <w:t>1956</w:t>
            </w:r>
          </w:p>
        </w:tc>
        <w:tc>
          <w:tcPr>
            <w:tcW w:w="2067" w:type="dxa"/>
          </w:tcPr>
          <w:p w:rsidR="000D1F2E" w:rsidRPr="00D913FA" w:rsidRDefault="000D1F2E" w:rsidP="000D1F2E">
            <w:pPr>
              <w:rPr>
                <w:rFonts w:ascii="Times New Roman" w:hAnsi="Times New Roman" w:cs="Times New Roman"/>
                <w:sz w:val="24"/>
                <w:szCs w:val="24"/>
                <w:lang w:val="ro-MD"/>
              </w:rPr>
            </w:pPr>
            <w:r w:rsidRPr="00D913FA">
              <w:rPr>
                <w:rFonts w:ascii="Times New Roman" w:hAnsi="Times New Roman" w:cs="Times New Roman"/>
                <w:sz w:val="24"/>
                <w:szCs w:val="24"/>
                <w:lang w:val="ro-MD"/>
              </w:rPr>
              <w:t>s.Stolniceni</w:t>
            </w:r>
          </w:p>
        </w:tc>
        <w:tc>
          <w:tcPr>
            <w:tcW w:w="3278" w:type="dxa"/>
          </w:tcPr>
          <w:p w:rsidR="000D1F2E" w:rsidRPr="000D1F2E" w:rsidRDefault="000D1F2E" w:rsidP="000D1F2E">
            <w:pPr>
              <w:rPr>
                <w:rFonts w:ascii="Times New Roman" w:hAnsi="Times New Roman" w:cs="Times New Roman"/>
                <w:b/>
                <w:sz w:val="24"/>
                <w:szCs w:val="24"/>
                <w:lang w:val="ro-MD"/>
              </w:rPr>
            </w:pPr>
            <w:r w:rsidRPr="000D1F2E">
              <w:rPr>
                <w:rFonts w:ascii="Times New Roman" w:hAnsi="Times New Roman" w:cs="Times New Roman"/>
                <w:sz w:val="24"/>
                <w:szCs w:val="24"/>
                <w:lang w:val="ro-MD"/>
              </w:rPr>
              <w:t>Ajutor material pentru tratament</w:t>
            </w:r>
          </w:p>
        </w:tc>
        <w:tc>
          <w:tcPr>
            <w:tcW w:w="1317" w:type="dxa"/>
          </w:tcPr>
          <w:p w:rsidR="000D1F2E" w:rsidRPr="00261466" w:rsidRDefault="00D913FA" w:rsidP="000D1F2E">
            <w:pPr>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1,0</w:t>
            </w:r>
          </w:p>
        </w:tc>
      </w:tr>
      <w:tr w:rsidR="00D913FA" w:rsidRPr="007F3B23" w:rsidTr="00D913FA">
        <w:tc>
          <w:tcPr>
            <w:tcW w:w="500" w:type="dxa"/>
          </w:tcPr>
          <w:p w:rsidR="000D1F2E" w:rsidRPr="009758BC" w:rsidRDefault="00D913FA" w:rsidP="000D1F2E">
            <w:pPr>
              <w:jc w:val="both"/>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5</w:t>
            </w:r>
          </w:p>
        </w:tc>
        <w:tc>
          <w:tcPr>
            <w:tcW w:w="2330" w:type="dxa"/>
          </w:tcPr>
          <w:p w:rsidR="000D1F2E" w:rsidRPr="00D913FA" w:rsidRDefault="000D1F2E" w:rsidP="000D1F2E">
            <w:pPr>
              <w:rPr>
                <w:rFonts w:ascii="Times New Roman" w:hAnsi="Times New Roman" w:cs="Times New Roman"/>
                <w:sz w:val="24"/>
                <w:szCs w:val="24"/>
                <w:lang w:val="ro-MD"/>
              </w:rPr>
            </w:pPr>
          </w:p>
        </w:tc>
        <w:tc>
          <w:tcPr>
            <w:tcW w:w="851" w:type="dxa"/>
          </w:tcPr>
          <w:p w:rsidR="000D1F2E" w:rsidRPr="00D913FA" w:rsidRDefault="000D1F2E" w:rsidP="000D1F2E">
            <w:pPr>
              <w:rPr>
                <w:rFonts w:ascii="Times New Roman" w:hAnsi="Times New Roman" w:cs="Times New Roman"/>
                <w:sz w:val="24"/>
                <w:szCs w:val="24"/>
                <w:lang w:val="ro-MD"/>
              </w:rPr>
            </w:pPr>
            <w:r w:rsidRPr="00D913FA">
              <w:rPr>
                <w:rFonts w:ascii="Times New Roman" w:hAnsi="Times New Roman" w:cs="Times New Roman"/>
                <w:sz w:val="24"/>
                <w:szCs w:val="24"/>
                <w:lang w:val="ro-MD"/>
              </w:rPr>
              <w:t>1968</w:t>
            </w:r>
          </w:p>
        </w:tc>
        <w:tc>
          <w:tcPr>
            <w:tcW w:w="2067" w:type="dxa"/>
          </w:tcPr>
          <w:p w:rsidR="000D1F2E" w:rsidRPr="00D913FA" w:rsidRDefault="00DF74EF" w:rsidP="00492BB0">
            <w:pPr>
              <w:rPr>
                <w:rFonts w:ascii="Times New Roman" w:hAnsi="Times New Roman" w:cs="Times New Roman"/>
                <w:sz w:val="24"/>
                <w:szCs w:val="24"/>
                <w:lang w:val="ro-MD"/>
              </w:rPr>
            </w:pPr>
            <w:r>
              <w:rPr>
                <w:rFonts w:ascii="Times New Roman" w:hAnsi="Times New Roman" w:cs="Times New Roman"/>
                <w:sz w:val="24"/>
                <w:szCs w:val="24"/>
                <w:lang w:val="ro-MD"/>
              </w:rPr>
              <w:t>m</w:t>
            </w:r>
            <w:r w:rsidR="000D1F2E" w:rsidRPr="00D913FA">
              <w:rPr>
                <w:rFonts w:ascii="Times New Roman" w:hAnsi="Times New Roman" w:cs="Times New Roman"/>
                <w:sz w:val="24"/>
                <w:szCs w:val="24"/>
                <w:lang w:val="ro-MD"/>
              </w:rPr>
              <w:t xml:space="preserve">un.Hîncești </w:t>
            </w:r>
          </w:p>
        </w:tc>
        <w:tc>
          <w:tcPr>
            <w:tcW w:w="3278" w:type="dxa"/>
          </w:tcPr>
          <w:p w:rsidR="000D1F2E" w:rsidRPr="000D1F2E" w:rsidRDefault="000D1F2E" w:rsidP="000D1F2E">
            <w:pPr>
              <w:rPr>
                <w:rFonts w:ascii="Times New Roman" w:hAnsi="Times New Roman" w:cs="Times New Roman"/>
                <w:b/>
                <w:sz w:val="24"/>
                <w:szCs w:val="24"/>
                <w:lang w:val="ro-MD"/>
              </w:rPr>
            </w:pPr>
            <w:r w:rsidRPr="000D1F2E">
              <w:rPr>
                <w:rFonts w:ascii="Times New Roman" w:hAnsi="Times New Roman" w:cs="Times New Roman"/>
                <w:sz w:val="24"/>
                <w:szCs w:val="24"/>
                <w:lang w:val="ro-MD"/>
              </w:rPr>
              <w:t>Ajutor material pentru tratament</w:t>
            </w:r>
          </w:p>
        </w:tc>
        <w:tc>
          <w:tcPr>
            <w:tcW w:w="1317" w:type="dxa"/>
          </w:tcPr>
          <w:p w:rsidR="000D1F2E" w:rsidRPr="00261466" w:rsidRDefault="00D913FA" w:rsidP="000D1F2E">
            <w:pPr>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10,0</w:t>
            </w:r>
          </w:p>
        </w:tc>
      </w:tr>
      <w:tr w:rsidR="00D913FA" w:rsidRPr="00C459B8" w:rsidTr="00D913FA">
        <w:tc>
          <w:tcPr>
            <w:tcW w:w="500" w:type="dxa"/>
          </w:tcPr>
          <w:p w:rsidR="000D1F2E" w:rsidRPr="009758BC" w:rsidRDefault="00D913FA" w:rsidP="000D1F2E">
            <w:pPr>
              <w:jc w:val="both"/>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6</w:t>
            </w:r>
          </w:p>
        </w:tc>
        <w:tc>
          <w:tcPr>
            <w:tcW w:w="2330" w:type="dxa"/>
          </w:tcPr>
          <w:p w:rsidR="000D1F2E" w:rsidRPr="00D913FA" w:rsidRDefault="000D1F2E" w:rsidP="000D1F2E">
            <w:pPr>
              <w:rPr>
                <w:rFonts w:ascii="Times New Roman" w:hAnsi="Times New Roman" w:cs="Times New Roman"/>
                <w:sz w:val="24"/>
                <w:szCs w:val="24"/>
                <w:lang w:val="ro-MD"/>
              </w:rPr>
            </w:pPr>
          </w:p>
        </w:tc>
        <w:tc>
          <w:tcPr>
            <w:tcW w:w="851" w:type="dxa"/>
          </w:tcPr>
          <w:p w:rsidR="000D1F2E" w:rsidRPr="00D913FA" w:rsidRDefault="000D1F2E" w:rsidP="000D1F2E">
            <w:pPr>
              <w:rPr>
                <w:rFonts w:ascii="Times New Roman" w:hAnsi="Times New Roman" w:cs="Times New Roman"/>
                <w:sz w:val="24"/>
                <w:szCs w:val="24"/>
                <w:lang w:val="ro-MD"/>
              </w:rPr>
            </w:pPr>
            <w:r w:rsidRPr="00D913FA">
              <w:rPr>
                <w:rFonts w:ascii="Times New Roman" w:hAnsi="Times New Roman" w:cs="Times New Roman"/>
                <w:sz w:val="24"/>
                <w:szCs w:val="24"/>
                <w:lang w:val="ro-MD"/>
              </w:rPr>
              <w:t>1968</w:t>
            </w:r>
          </w:p>
        </w:tc>
        <w:tc>
          <w:tcPr>
            <w:tcW w:w="2067" w:type="dxa"/>
          </w:tcPr>
          <w:p w:rsidR="000D1F2E" w:rsidRPr="00D913FA" w:rsidRDefault="000D1F2E" w:rsidP="00492BB0">
            <w:pPr>
              <w:rPr>
                <w:rFonts w:ascii="Times New Roman" w:hAnsi="Times New Roman" w:cs="Times New Roman"/>
                <w:sz w:val="24"/>
                <w:szCs w:val="24"/>
                <w:lang w:val="ro-MD"/>
              </w:rPr>
            </w:pPr>
            <w:r w:rsidRPr="00D913FA">
              <w:rPr>
                <w:rFonts w:ascii="Times New Roman" w:hAnsi="Times New Roman" w:cs="Times New Roman"/>
                <w:sz w:val="24"/>
                <w:szCs w:val="24"/>
                <w:lang w:val="ro-MD"/>
              </w:rPr>
              <w:t xml:space="preserve">Mun.Hîncești </w:t>
            </w:r>
          </w:p>
        </w:tc>
        <w:tc>
          <w:tcPr>
            <w:tcW w:w="3278" w:type="dxa"/>
          </w:tcPr>
          <w:p w:rsidR="000D1F2E" w:rsidRPr="000D1F2E" w:rsidRDefault="000D1F2E" w:rsidP="00492BB0">
            <w:pPr>
              <w:rPr>
                <w:rFonts w:ascii="Times New Roman" w:hAnsi="Times New Roman" w:cs="Times New Roman"/>
                <w:sz w:val="24"/>
                <w:szCs w:val="24"/>
                <w:lang w:val="ro-MD"/>
              </w:rPr>
            </w:pPr>
            <w:r w:rsidRPr="000D1F2E">
              <w:rPr>
                <w:rFonts w:ascii="Times New Roman" w:hAnsi="Times New Roman" w:cs="Times New Roman"/>
                <w:sz w:val="24"/>
                <w:szCs w:val="24"/>
                <w:lang w:val="ro-MD"/>
              </w:rPr>
              <w:t xml:space="preserve">Ajutor material pentru tratamentul soțului </w:t>
            </w:r>
            <w:bookmarkStart w:id="17" w:name="_GoBack"/>
            <w:bookmarkEnd w:id="17"/>
          </w:p>
        </w:tc>
        <w:tc>
          <w:tcPr>
            <w:tcW w:w="1317" w:type="dxa"/>
          </w:tcPr>
          <w:p w:rsidR="000D1F2E" w:rsidRPr="00261466" w:rsidRDefault="00D913FA" w:rsidP="000D1F2E">
            <w:pPr>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7,0</w:t>
            </w:r>
          </w:p>
        </w:tc>
      </w:tr>
      <w:tr w:rsidR="00D913FA" w:rsidRPr="00C459B8" w:rsidTr="00D913FA">
        <w:tc>
          <w:tcPr>
            <w:tcW w:w="500" w:type="dxa"/>
          </w:tcPr>
          <w:p w:rsidR="000D1F2E" w:rsidRPr="009758BC" w:rsidRDefault="00D913FA" w:rsidP="000D1F2E">
            <w:pPr>
              <w:jc w:val="both"/>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7</w:t>
            </w:r>
          </w:p>
        </w:tc>
        <w:tc>
          <w:tcPr>
            <w:tcW w:w="2330" w:type="dxa"/>
          </w:tcPr>
          <w:p w:rsidR="000D1F2E" w:rsidRPr="00D913FA" w:rsidRDefault="000D1F2E" w:rsidP="000D1F2E">
            <w:pPr>
              <w:rPr>
                <w:rFonts w:ascii="Times New Roman" w:hAnsi="Times New Roman" w:cs="Times New Roman"/>
                <w:sz w:val="24"/>
                <w:szCs w:val="24"/>
                <w:lang w:val="ro-MD"/>
              </w:rPr>
            </w:pPr>
          </w:p>
        </w:tc>
        <w:tc>
          <w:tcPr>
            <w:tcW w:w="851" w:type="dxa"/>
          </w:tcPr>
          <w:p w:rsidR="000D1F2E" w:rsidRPr="00D913FA" w:rsidRDefault="000D1F2E" w:rsidP="000D1F2E">
            <w:pPr>
              <w:rPr>
                <w:rFonts w:ascii="Times New Roman" w:hAnsi="Times New Roman" w:cs="Times New Roman"/>
                <w:sz w:val="24"/>
                <w:szCs w:val="24"/>
                <w:lang w:val="ro-MD"/>
              </w:rPr>
            </w:pPr>
            <w:r w:rsidRPr="00D913FA">
              <w:rPr>
                <w:rFonts w:ascii="Times New Roman" w:hAnsi="Times New Roman" w:cs="Times New Roman"/>
                <w:sz w:val="24"/>
                <w:szCs w:val="24"/>
                <w:lang w:val="ro-MD"/>
              </w:rPr>
              <w:t>1984</w:t>
            </w:r>
          </w:p>
        </w:tc>
        <w:tc>
          <w:tcPr>
            <w:tcW w:w="2067" w:type="dxa"/>
          </w:tcPr>
          <w:p w:rsidR="000D1F2E" w:rsidRPr="00D913FA" w:rsidRDefault="000D1F2E" w:rsidP="000D1F2E">
            <w:pPr>
              <w:rPr>
                <w:rFonts w:ascii="Times New Roman" w:hAnsi="Times New Roman" w:cs="Times New Roman"/>
                <w:sz w:val="24"/>
                <w:szCs w:val="24"/>
                <w:lang w:val="ro-MD"/>
              </w:rPr>
            </w:pPr>
            <w:r w:rsidRPr="00D913FA">
              <w:rPr>
                <w:rFonts w:ascii="Times New Roman" w:hAnsi="Times New Roman" w:cs="Times New Roman"/>
                <w:sz w:val="24"/>
                <w:szCs w:val="24"/>
                <w:lang w:val="ro-MD"/>
              </w:rPr>
              <w:t>s.Drăgușenii Noi</w:t>
            </w:r>
          </w:p>
        </w:tc>
        <w:tc>
          <w:tcPr>
            <w:tcW w:w="3278" w:type="dxa"/>
          </w:tcPr>
          <w:p w:rsidR="000D1F2E" w:rsidRPr="000D1F2E" w:rsidRDefault="000D1F2E" w:rsidP="000D1F2E">
            <w:pPr>
              <w:rPr>
                <w:rFonts w:ascii="Times New Roman" w:hAnsi="Times New Roman" w:cs="Times New Roman"/>
                <w:sz w:val="24"/>
                <w:szCs w:val="24"/>
                <w:lang w:val="ro-MD"/>
              </w:rPr>
            </w:pPr>
            <w:r w:rsidRPr="000D1F2E">
              <w:rPr>
                <w:rFonts w:ascii="Times New Roman" w:hAnsi="Times New Roman" w:cs="Times New Roman"/>
                <w:sz w:val="24"/>
                <w:szCs w:val="24"/>
                <w:lang w:val="ro-MD"/>
              </w:rPr>
              <w:t>Ajutor material pentru reabilitare</w:t>
            </w:r>
          </w:p>
        </w:tc>
        <w:tc>
          <w:tcPr>
            <w:tcW w:w="1317" w:type="dxa"/>
          </w:tcPr>
          <w:p w:rsidR="000D1F2E" w:rsidRPr="00261466" w:rsidRDefault="00D913FA" w:rsidP="000D1F2E">
            <w:pPr>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5,0</w:t>
            </w:r>
          </w:p>
        </w:tc>
      </w:tr>
      <w:tr w:rsidR="00D913FA" w:rsidRPr="00D91A5F" w:rsidTr="00D913FA">
        <w:tc>
          <w:tcPr>
            <w:tcW w:w="500" w:type="dxa"/>
          </w:tcPr>
          <w:p w:rsidR="00D913FA" w:rsidRPr="009758BC" w:rsidRDefault="00D913FA" w:rsidP="00D913FA">
            <w:pPr>
              <w:jc w:val="both"/>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8</w:t>
            </w:r>
          </w:p>
        </w:tc>
        <w:tc>
          <w:tcPr>
            <w:tcW w:w="2330" w:type="dxa"/>
          </w:tcPr>
          <w:p w:rsidR="00D913FA" w:rsidRPr="00D913FA" w:rsidRDefault="00D913FA" w:rsidP="00D913FA">
            <w:pPr>
              <w:rPr>
                <w:rFonts w:ascii="Times New Roman" w:hAnsi="Times New Roman" w:cs="Times New Roman"/>
                <w:sz w:val="24"/>
                <w:szCs w:val="24"/>
                <w:lang w:val="ro-MD"/>
              </w:rPr>
            </w:pPr>
          </w:p>
        </w:tc>
        <w:tc>
          <w:tcPr>
            <w:tcW w:w="851" w:type="dxa"/>
          </w:tcPr>
          <w:p w:rsidR="00D913FA" w:rsidRPr="00D913FA" w:rsidRDefault="00D913FA" w:rsidP="00D913FA">
            <w:pPr>
              <w:rPr>
                <w:rFonts w:ascii="Times New Roman" w:hAnsi="Times New Roman" w:cs="Times New Roman"/>
                <w:sz w:val="24"/>
                <w:szCs w:val="24"/>
                <w:lang w:val="ro-MD"/>
              </w:rPr>
            </w:pPr>
            <w:r w:rsidRPr="00D913FA">
              <w:rPr>
                <w:rFonts w:ascii="Times New Roman" w:hAnsi="Times New Roman" w:cs="Times New Roman"/>
                <w:sz w:val="24"/>
                <w:szCs w:val="24"/>
                <w:lang w:val="ro-MD"/>
              </w:rPr>
              <w:t>1966</w:t>
            </w:r>
          </w:p>
        </w:tc>
        <w:tc>
          <w:tcPr>
            <w:tcW w:w="2067" w:type="dxa"/>
          </w:tcPr>
          <w:p w:rsidR="00D913FA" w:rsidRPr="00D913FA" w:rsidRDefault="00D913FA" w:rsidP="00492BB0">
            <w:pPr>
              <w:rPr>
                <w:rFonts w:ascii="Times New Roman" w:hAnsi="Times New Roman" w:cs="Times New Roman"/>
                <w:sz w:val="24"/>
                <w:szCs w:val="24"/>
                <w:lang w:val="ro-MD"/>
              </w:rPr>
            </w:pPr>
            <w:r w:rsidRPr="00D913FA">
              <w:rPr>
                <w:rFonts w:ascii="Times New Roman" w:hAnsi="Times New Roman" w:cs="Times New Roman"/>
                <w:sz w:val="24"/>
                <w:szCs w:val="24"/>
                <w:lang w:val="ro-MD"/>
              </w:rPr>
              <w:t xml:space="preserve">s.Cărpineni, </w:t>
            </w:r>
          </w:p>
        </w:tc>
        <w:tc>
          <w:tcPr>
            <w:tcW w:w="3278" w:type="dxa"/>
          </w:tcPr>
          <w:p w:rsidR="00D913FA" w:rsidRPr="00262DF2" w:rsidRDefault="00D913FA" w:rsidP="00D913FA">
            <w:pPr>
              <w:rPr>
                <w:rFonts w:ascii="Times New Roman" w:hAnsi="Times New Roman" w:cs="Times New Roman"/>
                <w:sz w:val="24"/>
                <w:szCs w:val="24"/>
                <w:lang w:val="ro-MD"/>
              </w:rPr>
            </w:pPr>
            <w:r w:rsidRPr="00262DF2">
              <w:rPr>
                <w:rFonts w:ascii="Times New Roman" w:hAnsi="Times New Roman" w:cs="Times New Roman"/>
                <w:sz w:val="24"/>
                <w:szCs w:val="24"/>
                <w:lang w:val="ro-MD"/>
              </w:rPr>
              <w:t>Ajutor material pentru tratament</w:t>
            </w:r>
          </w:p>
        </w:tc>
        <w:tc>
          <w:tcPr>
            <w:tcW w:w="1317" w:type="dxa"/>
          </w:tcPr>
          <w:p w:rsidR="00D913FA" w:rsidRPr="00261466" w:rsidRDefault="00D913FA" w:rsidP="00D913FA">
            <w:pPr>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5,0</w:t>
            </w:r>
          </w:p>
        </w:tc>
      </w:tr>
      <w:tr w:rsidR="00D913FA" w:rsidRPr="00D91A5F" w:rsidTr="00D913FA">
        <w:tc>
          <w:tcPr>
            <w:tcW w:w="500" w:type="dxa"/>
          </w:tcPr>
          <w:p w:rsidR="00D913FA" w:rsidRPr="009758BC" w:rsidRDefault="00D913FA" w:rsidP="00D913FA">
            <w:pPr>
              <w:jc w:val="both"/>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9</w:t>
            </w:r>
          </w:p>
        </w:tc>
        <w:tc>
          <w:tcPr>
            <w:tcW w:w="2330" w:type="dxa"/>
          </w:tcPr>
          <w:p w:rsidR="00D913FA" w:rsidRPr="00D913FA" w:rsidRDefault="00D913FA" w:rsidP="00D913FA">
            <w:pPr>
              <w:rPr>
                <w:rFonts w:ascii="Times New Roman" w:hAnsi="Times New Roman" w:cs="Times New Roman"/>
                <w:sz w:val="24"/>
                <w:szCs w:val="24"/>
                <w:lang w:val="ro-MD"/>
              </w:rPr>
            </w:pPr>
          </w:p>
        </w:tc>
        <w:tc>
          <w:tcPr>
            <w:tcW w:w="851" w:type="dxa"/>
          </w:tcPr>
          <w:p w:rsidR="00D913FA" w:rsidRPr="00D913FA" w:rsidRDefault="00D913FA" w:rsidP="00D913FA">
            <w:pPr>
              <w:rPr>
                <w:rFonts w:ascii="Times New Roman" w:hAnsi="Times New Roman" w:cs="Times New Roman"/>
                <w:sz w:val="24"/>
                <w:szCs w:val="24"/>
                <w:lang w:val="ro-MD"/>
              </w:rPr>
            </w:pPr>
            <w:r w:rsidRPr="00D913FA">
              <w:rPr>
                <w:rFonts w:ascii="Times New Roman" w:hAnsi="Times New Roman" w:cs="Times New Roman"/>
                <w:sz w:val="24"/>
                <w:szCs w:val="24"/>
                <w:lang w:val="ro-MD"/>
              </w:rPr>
              <w:t>1986</w:t>
            </w:r>
          </w:p>
        </w:tc>
        <w:tc>
          <w:tcPr>
            <w:tcW w:w="2067" w:type="dxa"/>
          </w:tcPr>
          <w:p w:rsidR="00D913FA" w:rsidRPr="00D913FA" w:rsidRDefault="00D913FA" w:rsidP="00D913FA">
            <w:pPr>
              <w:rPr>
                <w:rFonts w:ascii="Times New Roman" w:hAnsi="Times New Roman" w:cs="Times New Roman"/>
                <w:sz w:val="24"/>
                <w:szCs w:val="24"/>
                <w:lang w:val="ro-MD"/>
              </w:rPr>
            </w:pPr>
            <w:r w:rsidRPr="00D913FA">
              <w:rPr>
                <w:rFonts w:ascii="Times New Roman" w:hAnsi="Times New Roman" w:cs="Times New Roman"/>
                <w:sz w:val="24"/>
                <w:szCs w:val="24"/>
                <w:lang w:val="ro-MD"/>
              </w:rPr>
              <w:t>s.Cotul Morii</w:t>
            </w:r>
          </w:p>
        </w:tc>
        <w:tc>
          <w:tcPr>
            <w:tcW w:w="3278" w:type="dxa"/>
          </w:tcPr>
          <w:p w:rsidR="00D913FA" w:rsidRPr="00262DF2" w:rsidRDefault="00D913FA" w:rsidP="00D913FA">
            <w:pPr>
              <w:rPr>
                <w:rFonts w:ascii="Times New Roman" w:hAnsi="Times New Roman" w:cs="Times New Roman"/>
                <w:sz w:val="24"/>
                <w:szCs w:val="24"/>
                <w:lang w:val="ro-MD"/>
              </w:rPr>
            </w:pPr>
            <w:r w:rsidRPr="00262DF2">
              <w:rPr>
                <w:rFonts w:ascii="Times New Roman" w:hAnsi="Times New Roman" w:cs="Times New Roman"/>
                <w:sz w:val="24"/>
                <w:szCs w:val="24"/>
                <w:lang w:val="ro-MD"/>
              </w:rPr>
              <w:t>Ajutor material pentru tratamentul fiicei Nicoleta a.n. 2019</w:t>
            </w:r>
          </w:p>
        </w:tc>
        <w:tc>
          <w:tcPr>
            <w:tcW w:w="1317" w:type="dxa"/>
          </w:tcPr>
          <w:p w:rsidR="00D913FA" w:rsidRPr="00261466" w:rsidRDefault="00D913FA" w:rsidP="00D913FA">
            <w:pPr>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10,0</w:t>
            </w:r>
          </w:p>
        </w:tc>
      </w:tr>
      <w:tr w:rsidR="00D913FA" w:rsidRPr="00D91A5F" w:rsidTr="00D913FA">
        <w:tc>
          <w:tcPr>
            <w:tcW w:w="500" w:type="dxa"/>
          </w:tcPr>
          <w:p w:rsidR="00D913FA" w:rsidRPr="009758BC" w:rsidRDefault="00D913FA" w:rsidP="00D913FA">
            <w:pPr>
              <w:jc w:val="both"/>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10</w:t>
            </w:r>
          </w:p>
        </w:tc>
        <w:tc>
          <w:tcPr>
            <w:tcW w:w="2330" w:type="dxa"/>
          </w:tcPr>
          <w:p w:rsidR="00D913FA" w:rsidRPr="00D913FA" w:rsidRDefault="00D913FA" w:rsidP="00D913FA">
            <w:pPr>
              <w:rPr>
                <w:rFonts w:ascii="Times New Roman" w:hAnsi="Times New Roman" w:cs="Times New Roman"/>
                <w:sz w:val="24"/>
                <w:szCs w:val="24"/>
                <w:lang w:val="ro-MD"/>
              </w:rPr>
            </w:pPr>
          </w:p>
        </w:tc>
        <w:tc>
          <w:tcPr>
            <w:tcW w:w="851" w:type="dxa"/>
          </w:tcPr>
          <w:p w:rsidR="00D913FA" w:rsidRPr="00D913FA" w:rsidRDefault="00D913FA" w:rsidP="00D913FA">
            <w:pPr>
              <w:rPr>
                <w:rFonts w:ascii="Times New Roman" w:hAnsi="Times New Roman" w:cs="Times New Roman"/>
                <w:sz w:val="24"/>
                <w:szCs w:val="24"/>
                <w:lang w:val="ro-MD"/>
              </w:rPr>
            </w:pPr>
            <w:r w:rsidRPr="00D913FA">
              <w:rPr>
                <w:rFonts w:ascii="Times New Roman" w:hAnsi="Times New Roman" w:cs="Times New Roman"/>
                <w:sz w:val="24"/>
                <w:szCs w:val="24"/>
                <w:lang w:val="ro-MD"/>
              </w:rPr>
              <w:t>1967</w:t>
            </w:r>
          </w:p>
        </w:tc>
        <w:tc>
          <w:tcPr>
            <w:tcW w:w="2067" w:type="dxa"/>
          </w:tcPr>
          <w:p w:rsidR="00D913FA" w:rsidRPr="00D913FA" w:rsidRDefault="00DF74EF" w:rsidP="00492BB0">
            <w:pPr>
              <w:rPr>
                <w:rFonts w:ascii="Times New Roman" w:hAnsi="Times New Roman" w:cs="Times New Roman"/>
                <w:sz w:val="24"/>
                <w:szCs w:val="24"/>
                <w:lang w:val="ro-MD"/>
              </w:rPr>
            </w:pPr>
            <w:r>
              <w:rPr>
                <w:rFonts w:ascii="Times New Roman" w:hAnsi="Times New Roman" w:cs="Times New Roman"/>
                <w:sz w:val="24"/>
                <w:szCs w:val="24"/>
                <w:lang w:val="ro-MD"/>
              </w:rPr>
              <w:t>m</w:t>
            </w:r>
            <w:r w:rsidR="00D913FA" w:rsidRPr="00D913FA">
              <w:rPr>
                <w:rFonts w:ascii="Times New Roman" w:hAnsi="Times New Roman" w:cs="Times New Roman"/>
                <w:sz w:val="24"/>
                <w:szCs w:val="24"/>
                <w:lang w:val="ro-MD"/>
              </w:rPr>
              <w:t xml:space="preserve">un. Hîncești str. </w:t>
            </w:r>
          </w:p>
        </w:tc>
        <w:tc>
          <w:tcPr>
            <w:tcW w:w="3278" w:type="dxa"/>
          </w:tcPr>
          <w:p w:rsidR="00D913FA" w:rsidRPr="00262DF2" w:rsidRDefault="00D913FA" w:rsidP="00D913FA">
            <w:pPr>
              <w:rPr>
                <w:rFonts w:ascii="Times New Roman" w:hAnsi="Times New Roman" w:cs="Times New Roman"/>
                <w:b/>
                <w:sz w:val="24"/>
                <w:szCs w:val="24"/>
              </w:rPr>
            </w:pPr>
            <w:r w:rsidRPr="00262DF2">
              <w:rPr>
                <w:rFonts w:ascii="Times New Roman" w:hAnsi="Times New Roman" w:cs="Times New Roman"/>
                <w:sz w:val="24"/>
                <w:szCs w:val="24"/>
                <w:lang w:val="ro-MD"/>
              </w:rPr>
              <w:t>Ajutor material pentru tratament</w:t>
            </w:r>
          </w:p>
        </w:tc>
        <w:tc>
          <w:tcPr>
            <w:tcW w:w="1317" w:type="dxa"/>
          </w:tcPr>
          <w:p w:rsidR="00D913FA" w:rsidRPr="00261466" w:rsidRDefault="00D913FA" w:rsidP="00D913FA">
            <w:pPr>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2,0</w:t>
            </w:r>
          </w:p>
        </w:tc>
      </w:tr>
      <w:tr w:rsidR="00D913FA" w:rsidRPr="00D91A5F" w:rsidTr="00D913FA">
        <w:tc>
          <w:tcPr>
            <w:tcW w:w="500" w:type="dxa"/>
          </w:tcPr>
          <w:p w:rsidR="00D913FA" w:rsidRPr="009758BC" w:rsidRDefault="00D913FA" w:rsidP="00D913FA">
            <w:pPr>
              <w:jc w:val="both"/>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11</w:t>
            </w:r>
          </w:p>
        </w:tc>
        <w:tc>
          <w:tcPr>
            <w:tcW w:w="2330" w:type="dxa"/>
          </w:tcPr>
          <w:p w:rsidR="00D913FA" w:rsidRPr="00D913FA" w:rsidRDefault="00D913FA" w:rsidP="00D913FA">
            <w:pPr>
              <w:rPr>
                <w:rFonts w:ascii="Times New Roman" w:hAnsi="Times New Roman" w:cs="Times New Roman"/>
                <w:sz w:val="24"/>
                <w:szCs w:val="24"/>
                <w:lang w:val="ro-MD"/>
              </w:rPr>
            </w:pPr>
          </w:p>
        </w:tc>
        <w:tc>
          <w:tcPr>
            <w:tcW w:w="851" w:type="dxa"/>
          </w:tcPr>
          <w:p w:rsidR="00D913FA" w:rsidRPr="00D913FA" w:rsidRDefault="00D913FA" w:rsidP="00D913FA">
            <w:pPr>
              <w:rPr>
                <w:rFonts w:ascii="Times New Roman" w:hAnsi="Times New Roman" w:cs="Times New Roman"/>
                <w:sz w:val="24"/>
                <w:szCs w:val="24"/>
                <w:lang w:val="ro-MD"/>
              </w:rPr>
            </w:pPr>
            <w:r w:rsidRPr="00D913FA">
              <w:rPr>
                <w:rFonts w:ascii="Times New Roman" w:hAnsi="Times New Roman" w:cs="Times New Roman"/>
                <w:sz w:val="24"/>
                <w:szCs w:val="24"/>
                <w:lang w:val="ro-MD"/>
              </w:rPr>
              <w:t>1959</w:t>
            </w:r>
          </w:p>
        </w:tc>
        <w:tc>
          <w:tcPr>
            <w:tcW w:w="2067" w:type="dxa"/>
          </w:tcPr>
          <w:p w:rsidR="00D913FA" w:rsidRPr="00D913FA" w:rsidRDefault="005D50D4" w:rsidP="00492BB0">
            <w:pPr>
              <w:rPr>
                <w:rFonts w:ascii="Times New Roman" w:hAnsi="Times New Roman" w:cs="Times New Roman"/>
                <w:sz w:val="24"/>
                <w:szCs w:val="24"/>
                <w:lang w:val="ro-MD"/>
              </w:rPr>
            </w:pPr>
            <w:r>
              <w:rPr>
                <w:rFonts w:ascii="Times New Roman" w:hAnsi="Times New Roman" w:cs="Times New Roman"/>
                <w:sz w:val="24"/>
                <w:szCs w:val="24"/>
                <w:lang w:val="ro-MD"/>
              </w:rPr>
              <w:t>m</w:t>
            </w:r>
            <w:r w:rsidR="00D913FA" w:rsidRPr="00D913FA">
              <w:rPr>
                <w:rFonts w:ascii="Times New Roman" w:hAnsi="Times New Roman" w:cs="Times New Roman"/>
                <w:sz w:val="24"/>
                <w:szCs w:val="24"/>
                <w:lang w:val="ro-MD"/>
              </w:rPr>
              <w:t xml:space="preserve">un.Hîncești str. </w:t>
            </w:r>
          </w:p>
        </w:tc>
        <w:tc>
          <w:tcPr>
            <w:tcW w:w="3278" w:type="dxa"/>
          </w:tcPr>
          <w:p w:rsidR="00D913FA" w:rsidRPr="00262DF2" w:rsidRDefault="00D913FA" w:rsidP="00D913FA">
            <w:pPr>
              <w:rPr>
                <w:rFonts w:ascii="Times New Roman" w:hAnsi="Times New Roman" w:cs="Times New Roman"/>
                <w:sz w:val="24"/>
                <w:szCs w:val="24"/>
                <w:lang w:val="ro-MD"/>
              </w:rPr>
            </w:pPr>
            <w:r w:rsidRPr="00262DF2">
              <w:rPr>
                <w:rFonts w:ascii="Times New Roman" w:hAnsi="Times New Roman" w:cs="Times New Roman"/>
                <w:sz w:val="24"/>
                <w:szCs w:val="24"/>
                <w:lang w:val="ro-MD"/>
              </w:rPr>
              <w:t>Ajutor material pentru tratament</w:t>
            </w:r>
          </w:p>
        </w:tc>
        <w:tc>
          <w:tcPr>
            <w:tcW w:w="1317" w:type="dxa"/>
          </w:tcPr>
          <w:p w:rsidR="00D913FA" w:rsidRPr="00261466" w:rsidRDefault="00D913FA" w:rsidP="00D913FA">
            <w:pPr>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10,0</w:t>
            </w:r>
          </w:p>
        </w:tc>
      </w:tr>
      <w:tr w:rsidR="00D913FA" w:rsidRPr="007F3B23" w:rsidTr="00D913FA">
        <w:tc>
          <w:tcPr>
            <w:tcW w:w="500" w:type="dxa"/>
          </w:tcPr>
          <w:p w:rsidR="00D913FA" w:rsidRPr="009758BC" w:rsidRDefault="00D913FA" w:rsidP="00D913FA">
            <w:pPr>
              <w:jc w:val="both"/>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12</w:t>
            </w:r>
          </w:p>
        </w:tc>
        <w:tc>
          <w:tcPr>
            <w:tcW w:w="2330" w:type="dxa"/>
          </w:tcPr>
          <w:p w:rsidR="00D913FA" w:rsidRPr="00D913FA" w:rsidRDefault="00D913FA" w:rsidP="00D913FA">
            <w:pPr>
              <w:rPr>
                <w:rFonts w:ascii="Times New Roman" w:hAnsi="Times New Roman" w:cs="Times New Roman"/>
                <w:sz w:val="24"/>
                <w:szCs w:val="24"/>
                <w:lang w:val="ro-MD"/>
              </w:rPr>
            </w:pPr>
          </w:p>
        </w:tc>
        <w:tc>
          <w:tcPr>
            <w:tcW w:w="851" w:type="dxa"/>
          </w:tcPr>
          <w:p w:rsidR="00D913FA" w:rsidRPr="00D913FA" w:rsidRDefault="00D913FA" w:rsidP="00D913FA">
            <w:pPr>
              <w:rPr>
                <w:rFonts w:ascii="Times New Roman" w:hAnsi="Times New Roman" w:cs="Times New Roman"/>
                <w:sz w:val="24"/>
                <w:szCs w:val="24"/>
                <w:lang w:val="ro-MD"/>
              </w:rPr>
            </w:pPr>
            <w:r w:rsidRPr="00D913FA">
              <w:rPr>
                <w:rFonts w:ascii="Times New Roman" w:hAnsi="Times New Roman" w:cs="Times New Roman"/>
                <w:sz w:val="24"/>
                <w:szCs w:val="24"/>
                <w:lang w:val="ro-MD"/>
              </w:rPr>
              <w:t>1961</w:t>
            </w:r>
          </w:p>
        </w:tc>
        <w:tc>
          <w:tcPr>
            <w:tcW w:w="2067" w:type="dxa"/>
          </w:tcPr>
          <w:p w:rsidR="00D913FA" w:rsidRPr="00D913FA" w:rsidRDefault="00D913FA" w:rsidP="00D913FA">
            <w:pPr>
              <w:rPr>
                <w:rFonts w:ascii="Times New Roman" w:hAnsi="Times New Roman" w:cs="Times New Roman"/>
                <w:sz w:val="24"/>
                <w:szCs w:val="24"/>
                <w:lang w:val="ro-MD"/>
              </w:rPr>
            </w:pPr>
            <w:r w:rsidRPr="00D913FA">
              <w:rPr>
                <w:rFonts w:ascii="Times New Roman" w:hAnsi="Times New Roman" w:cs="Times New Roman"/>
                <w:sz w:val="24"/>
                <w:szCs w:val="24"/>
                <w:lang w:val="ro-MD"/>
              </w:rPr>
              <w:t>s.Pogănești</w:t>
            </w:r>
          </w:p>
        </w:tc>
        <w:tc>
          <w:tcPr>
            <w:tcW w:w="3278" w:type="dxa"/>
          </w:tcPr>
          <w:p w:rsidR="00D913FA" w:rsidRPr="00262DF2" w:rsidRDefault="00D913FA" w:rsidP="00D913FA">
            <w:pPr>
              <w:rPr>
                <w:rFonts w:ascii="Times New Roman" w:hAnsi="Times New Roman" w:cs="Times New Roman"/>
                <w:sz w:val="24"/>
                <w:szCs w:val="24"/>
                <w:lang w:val="ro-MD"/>
              </w:rPr>
            </w:pPr>
            <w:r w:rsidRPr="00262DF2">
              <w:rPr>
                <w:rFonts w:ascii="Times New Roman" w:hAnsi="Times New Roman" w:cs="Times New Roman"/>
                <w:sz w:val="24"/>
                <w:szCs w:val="24"/>
                <w:lang w:val="ro-MD"/>
              </w:rPr>
              <w:t>Ajutor material pentru tratament</w:t>
            </w:r>
          </w:p>
        </w:tc>
        <w:tc>
          <w:tcPr>
            <w:tcW w:w="1317" w:type="dxa"/>
          </w:tcPr>
          <w:p w:rsidR="00D913FA" w:rsidRPr="00261466" w:rsidRDefault="00D913FA" w:rsidP="00D913FA">
            <w:pPr>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5,0</w:t>
            </w:r>
          </w:p>
        </w:tc>
      </w:tr>
      <w:tr w:rsidR="00D913FA" w:rsidRPr="007F3B23" w:rsidTr="00D913FA">
        <w:tc>
          <w:tcPr>
            <w:tcW w:w="500" w:type="dxa"/>
          </w:tcPr>
          <w:p w:rsidR="00D913FA" w:rsidRPr="009758BC" w:rsidRDefault="00D913FA" w:rsidP="00D913FA">
            <w:pPr>
              <w:jc w:val="both"/>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13</w:t>
            </w:r>
          </w:p>
        </w:tc>
        <w:tc>
          <w:tcPr>
            <w:tcW w:w="2330" w:type="dxa"/>
          </w:tcPr>
          <w:p w:rsidR="00D913FA" w:rsidRPr="00D913FA" w:rsidRDefault="00D913FA" w:rsidP="00D913FA">
            <w:pPr>
              <w:rPr>
                <w:rFonts w:ascii="Times New Roman" w:hAnsi="Times New Roman" w:cs="Times New Roman"/>
                <w:sz w:val="24"/>
                <w:szCs w:val="24"/>
                <w:lang w:val="ro-MD"/>
              </w:rPr>
            </w:pPr>
          </w:p>
        </w:tc>
        <w:tc>
          <w:tcPr>
            <w:tcW w:w="851" w:type="dxa"/>
          </w:tcPr>
          <w:p w:rsidR="00D913FA" w:rsidRPr="00D913FA" w:rsidRDefault="00D913FA" w:rsidP="00D913FA">
            <w:pPr>
              <w:rPr>
                <w:rFonts w:ascii="Times New Roman" w:hAnsi="Times New Roman" w:cs="Times New Roman"/>
                <w:sz w:val="24"/>
                <w:szCs w:val="24"/>
                <w:lang w:val="ro-MD"/>
              </w:rPr>
            </w:pPr>
            <w:r w:rsidRPr="00D913FA">
              <w:rPr>
                <w:rFonts w:ascii="Times New Roman" w:hAnsi="Times New Roman" w:cs="Times New Roman"/>
                <w:sz w:val="24"/>
                <w:szCs w:val="24"/>
                <w:lang w:val="ro-MD"/>
              </w:rPr>
              <w:t>1950</w:t>
            </w:r>
          </w:p>
        </w:tc>
        <w:tc>
          <w:tcPr>
            <w:tcW w:w="2067" w:type="dxa"/>
          </w:tcPr>
          <w:p w:rsidR="00D913FA" w:rsidRPr="00D913FA" w:rsidRDefault="00D913FA" w:rsidP="00D913FA">
            <w:pPr>
              <w:rPr>
                <w:rFonts w:ascii="Times New Roman" w:hAnsi="Times New Roman" w:cs="Times New Roman"/>
                <w:sz w:val="24"/>
                <w:szCs w:val="24"/>
                <w:lang w:val="ro-MD"/>
              </w:rPr>
            </w:pPr>
            <w:r w:rsidRPr="00D913FA">
              <w:rPr>
                <w:rFonts w:ascii="Times New Roman" w:hAnsi="Times New Roman" w:cs="Times New Roman"/>
                <w:sz w:val="24"/>
                <w:szCs w:val="24"/>
                <w:lang w:val="ro-MD"/>
              </w:rPr>
              <w:t>s.Pervomaiscoe</w:t>
            </w:r>
          </w:p>
        </w:tc>
        <w:tc>
          <w:tcPr>
            <w:tcW w:w="3278" w:type="dxa"/>
          </w:tcPr>
          <w:p w:rsidR="00D913FA" w:rsidRPr="00044144" w:rsidRDefault="00D913FA" w:rsidP="00D913FA">
            <w:pPr>
              <w:rPr>
                <w:rFonts w:ascii="Times New Roman" w:hAnsi="Times New Roman" w:cs="Times New Roman"/>
                <w:sz w:val="24"/>
                <w:szCs w:val="24"/>
                <w:lang w:val="ro-MD"/>
              </w:rPr>
            </w:pPr>
            <w:r w:rsidRPr="00262DF2">
              <w:rPr>
                <w:rFonts w:ascii="Times New Roman" w:hAnsi="Times New Roman" w:cs="Times New Roman"/>
                <w:sz w:val="24"/>
                <w:szCs w:val="24"/>
                <w:lang w:val="ro-MD"/>
              </w:rPr>
              <w:t>Ajutor material pentru tratament</w:t>
            </w:r>
          </w:p>
        </w:tc>
        <w:tc>
          <w:tcPr>
            <w:tcW w:w="1317" w:type="dxa"/>
          </w:tcPr>
          <w:p w:rsidR="00D913FA" w:rsidRPr="00261466" w:rsidRDefault="00D913FA" w:rsidP="00D913FA">
            <w:pPr>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1,0</w:t>
            </w:r>
          </w:p>
        </w:tc>
      </w:tr>
      <w:tr w:rsidR="00D913FA" w:rsidRPr="007F3B23" w:rsidTr="00D913FA">
        <w:tc>
          <w:tcPr>
            <w:tcW w:w="500" w:type="dxa"/>
          </w:tcPr>
          <w:p w:rsidR="00D913FA" w:rsidRPr="009758BC" w:rsidRDefault="00D913FA" w:rsidP="00D913FA">
            <w:pPr>
              <w:jc w:val="both"/>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14</w:t>
            </w:r>
          </w:p>
        </w:tc>
        <w:tc>
          <w:tcPr>
            <w:tcW w:w="2330" w:type="dxa"/>
          </w:tcPr>
          <w:p w:rsidR="00D913FA" w:rsidRPr="00D913FA" w:rsidRDefault="00D913FA" w:rsidP="00D913FA">
            <w:pPr>
              <w:rPr>
                <w:rFonts w:ascii="Times New Roman" w:hAnsi="Times New Roman" w:cs="Times New Roman"/>
                <w:sz w:val="24"/>
                <w:szCs w:val="24"/>
              </w:rPr>
            </w:pPr>
          </w:p>
        </w:tc>
        <w:tc>
          <w:tcPr>
            <w:tcW w:w="851" w:type="dxa"/>
          </w:tcPr>
          <w:p w:rsidR="00D913FA" w:rsidRPr="00D913FA" w:rsidRDefault="00D913FA" w:rsidP="00D913FA">
            <w:pPr>
              <w:rPr>
                <w:rFonts w:ascii="Times New Roman" w:hAnsi="Times New Roman" w:cs="Times New Roman"/>
                <w:sz w:val="24"/>
                <w:szCs w:val="24"/>
              </w:rPr>
            </w:pPr>
            <w:r w:rsidRPr="00D913FA">
              <w:rPr>
                <w:rFonts w:ascii="Times New Roman" w:hAnsi="Times New Roman" w:cs="Times New Roman"/>
                <w:sz w:val="24"/>
                <w:szCs w:val="24"/>
              </w:rPr>
              <w:t>1964</w:t>
            </w:r>
          </w:p>
        </w:tc>
        <w:tc>
          <w:tcPr>
            <w:tcW w:w="2067" w:type="dxa"/>
          </w:tcPr>
          <w:p w:rsidR="00D913FA" w:rsidRPr="00D913FA" w:rsidRDefault="00D913FA" w:rsidP="00D913FA">
            <w:pPr>
              <w:rPr>
                <w:rFonts w:ascii="Times New Roman" w:hAnsi="Times New Roman" w:cs="Times New Roman"/>
                <w:sz w:val="24"/>
                <w:szCs w:val="24"/>
                <w:lang w:val="ro-MD"/>
              </w:rPr>
            </w:pPr>
            <w:r w:rsidRPr="00D913FA">
              <w:rPr>
                <w:rFonts w:ascii="Times New Roman" w:hAnsi="Times New Roman" w:cs="Times New Roman"/>
                <w:sz w:val="24"/>
                <w:szCs w:val="24"/>
              </w:rPr>
              <w:t>s.Pașcani</w:t>
            </w:r>
          </w:p>
        </w:tc>
        <w:tc>
          <w:tcPr>
            <w:tcW w:w="3278" w:type="dxa"/>
          </w:tcPr>
          <w:p w:rsidR="00D913FA" w:rsidRPr="00044144" w:rsidRDefault="00D913FA" w:rsidP="00D913FA">
            <w:pPr>
              <w:rPr>
                <w:rFonts w:ascii="Times New Roman" w:hAnsi="Times New Roman" w:cs="Times New Roman"/>
                <w:sz w:val="24"/>
                <w:szCs w:val="24"/>
                <w:lang w:val="ro-MD"/>
              </w:rPr>
            </w:pPr>
            <w:r w:rsidRPr="00262DF2">
              <w:rPr>
                <w:rFonts w:ascii="Times New Roman" w:hAnsi="Times New Roman" w:cs="Times New Roman"/>
                <w:sz w:val="24"/>
                <w:szCs w:val="24"/>
                <w:lang w:val="ro-MD"/>
              </w:rPr>
              <w:t>Ajutor material pentru tratament</w:t>
            </w:r>
          </w:p>
        </w:tc>
        <w:tc>
          <w:tcPr>
            <w:tcW w:w="1317" w:type="dxa"/>
          </w:tcPr>
          <w:p w:rsidR="00D913FA" w:rsidRPr="00261466" w:rsidRDefault="00D913FA" w:rsidP="00D913FA">
            <w:pPr>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2,0</w:t>
            </w:r>
          </w:p>
        </w:tc>
      </w:tr>
      <w:tr w:rsidR="00D913FA" w:rsidRPr="000C4FEE" w:rsidTr="00D913FA">
        <w:tc>
          <w:tcPr>
            <w:tcW w:w="500" w:type="dxa"/>
          </w:tcPr>
          <w:p w:rsidR="00D913FA" w:rsidRPr="009758BC" w:rsidRDefault="00D913FA" w:rsidP="00D913FA">
            <w:pPr>
              <w:jc w:val="both"/>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15</w:t>
            </w:r>
          </w:p>
        </w:tc>
        <w:tc>
          <w:tcPr>
            <w:tcW w:w="2330" w:type="dxa"/>
          </w:tcPr>
          <w:p w:rsidR="00D913FA" w:rsidRPr="00D913FA" w:rsidRDefault="00D913FA" w:rsidP="00D913FA">
            <w:pPr>
              <w:rPr>
                <w:rFonts w:ascii="Times New Roman" w:hAnsi="Times New Roman" w:cs="Times New Roman"/>
                <w:sz w:val="24"/>
                <w:szCs w:val="24"/>
              </w:rPr>
            </w:pPr>
          </w:p>
        </w:tc>
        <w:tc>
          <w:tcPr>
            <w:tcW w:w="851" w:type="dxa"/>
          </w:tcPr>
          <w:p w:rsidR="00D913FA" w:rsidRPr="00D913FA" w:rsidRDefault="00D913FA" w:rsidP="00D913FA">
            <w:pPr>
              <w:rPr>
                <w:rFonts w:ascii="Times New Roman" w:hAnsi="Times New Roman" w:cs="Times New Roman"/>
                <w:sz w:val="24"/>
                <w:szCs w:val="24"/>
              </w:rPr>
            </w:pPr>
            <w:r w:rsidRPr="00D913FA">
              <w:rPr>
                <w:rFonts w:ascii="Times New Roman" w:hAnsi="Times New Roman" w:cs="Times New Roman"/>
                <w:sz w:val="24"/>
                <w:szCs w:val="24"/>
              </w:rPr>
              <w:t>1959</w:t>
            </w:r>
          </w:p>
        </w:tc>
        <w:tc>
          <w:tcPr>
            <w:tcW w:w="2067" w:type="dxa"/>
          </w:tcPr>
          <w:p w:rsidR="00D913FA" w:rsidRPr="00D913FA" w:rsidRDefault="00D913FA" w:rsidP="00D913FA">
            <w:pPr>
              <w:rPr>
                <w:rFonts w:ascii="Times New Roman" w:hAnsi="Times New Roman" w:cs="Times New Roman"/>
                <w:sz w:val="24"/>
                <w:szCs w:val="24"/>
              </w:rPr>
            </w:pPr>
            <w:r w:rsidRPr="00D913FA">
              <w:rPr>
                <w:rFonts w:ascii="Times New Roman" w:hAnsi="Times New Roman" w:cs="Times New Roman"/>
                <w:sz w:val="24"/>
                <w:szCs w:val="24"/>
              </w:rPr>
              <w:t>s.Ivanovca</w:t>
            </w:r>
          </w:p>
        </w:tc>
        <w:tc>
          <w:tcPr>
            <w:tcW w:w="3278" w:type="dxa"/>
          </w:tcPr>
          <w:p w:rsidR="00D913FA" w:rsidRPr="00262DF2" w:rsidRDefault="00D913FA" w:rsidP="00D913FA">
            <w:pPr>
              <w:rPr>
                <w:rFonts w:ascii="Times New Roman" w:hAnsi="Times New Roman" w:cs="Times New Roman"/>
                <w:b/>
                <w:sz w:val="24"/>
                <w:szCs w:val="24"/>
              </w:rPr>
            </w:pPr>
            <w:r w:rsidRPr="00262DF2">
              <w:rPr>
                <w:rFonts w:ascii="Times New Roman" w:hAnsi="Times New Roman" w:cs="Times New Roman"/>
                <w:sz w:val="24"/>
                <w:szCs w:val="24"/>
                <w:lang w:val="ro-MD"/>
              </w:rPr>
              <w:t>Ajutor material pentru tratament</w:t>
            </w:r>
          </w:p>
        </w:tc>
        <w:tc>
          <w:tcPr>
            <w:tcW w:w="1317" w:type="dxa"/>
          </w:tcPr>
          <w:p w:rsidR="00D913FA" w:rsidRPr="00C87515" w:rsidRDefault="00D913FA" w:rsidP="00D913FA">
            <w:pPr>
              <w:jc w:val="center"/>
              <w:rPr>
                <w:rFonts w:ascii="Times New Roman" w:hAnsi="Times New Roman" w:cs="Times New Roman"/>
                <w:sz w:val="24"/>
                <w:szCs w:val="24"/>
                <w:lang w:val="ro-MD"/>
              </w:rPr>
            </w:pPr>
            <w:r>
              <w:rPr>
                <w:rFonts w:ascii="Times New Roman" w:hAnsi="Times New Roman" w:cs="Times New Roman"/>
                <w:sz w:val="24"/>
                <w:szCs w:val="24"/>
                <w:lang w:val="ro-MD"/>
              </w:rPr>
              <w:t>2,0</w:t>
            </w:r>
          </w:p>
        </w:tc>
      </w:tr>
      <w:tr w:rsidR="00D913FA" w:rsidRPr="000C4FEE" w:rsidTr="00D913FA">
        <w:tc>
          <w:tcPr>
            <w:tcW w:w="500" w:type="dxa"/>
          </w:tcPr>
          <w:p w:rsidR="00D913FA" w:rsidRDefault="00D913FA" w:rsidP="00D913FA">
            <w:pPr>
              <w:jc w:val="both"/>
              <w:rPr>
                <w:rFonts w:ascii="Times New Roman" w:eastAsia="Times New Roman" w:hAnsi="Times New Roman" w:cs="Times New Roman"/>
                <w:lang w:val="ro-MD" w:eastAsia="ru-RU"/>
              </w:rPr>
            </w:pPr>
            <w:r>
              <w:rPr>
                <w:rFonts w:ascii="Times New Roman" w:eastAsia="Times New Roman" w:hAnsi="Times New Roman" w:cs="Times New Roman"/>
                <w:lang w:val="ro-MD" w:eastAsia="ru-RU"/>
              </w:rPr>
              <w:t>16</w:t>
            </w:r>
          </w:p>
        </w:tc>
        <w:tc>
          <w:tcPr>
            <w:tcW w:w="2330" w:type="dxa"/>
          </w:tcPr>
          <w:p w:rsidR="00D913FA" w:rsidRPr="00D913FA" w:rsidRDefault="00D913FA" w:rsidP="00D913FA">
            <w:pPr>
              <w:rPr>
                <w:rFonts w:ascii="Times New Roman" w:hAnsi="Times New Roman" w:cs="Times New Roman"/>
                <w:sz w:val="24"/>
                <w:szCs w:val="24"/>
              </w:rPr>
            </w:pPr>
          </w:p>
        </w:tc>
        <w:tc>
          <w:tcPr>
            <w:tcW w:w="851" w:type="dxa"/>
          </w:tcPr>
          <w:p w:rsidR="00D913FA" w:rsidRPr="00D913FA" w:rsidRDefault="00D913FA" w:rsidP="00D913FA">
            <w:pPr>
              <w:rPr>
                <w:rFonts w:ascii="Times New Roman" w:hAnsi="Times New Roman" w:cs="Times New Roman"/>
                <w:sz w:val="24"/>
                <w:szCs w:val="24"/>
              </w:rPr>
            </w:pPr>
            <w:r w:rsidRPr="00D913FA">
              <w:rPr>
                <w:rFonts w:ascii="Times New Roman" w:hAnsi="Times New Roman" w:cs="Times New Roman"/>
                <w:sz w:val="24"/>
                <w:szCs w:val="24"/>
              </w:rPr>
              <w:t>1978</w:t>
            </w:r>
          </w:p>
        </w:tc>
        <w:tc>
          <w:tcPr>
            <w:tcW w:w="2067" w:type="dxa"/>
          </w:tcPr>
          <w:p w:rsidR="00D913FA" w:rsidRPr="00D913FA" w:rsidRDefault="00D913FA" w:rsidP="00D913FA">
            <w:pPr>
              <w:rPr>
                <w:rFonts w:ascii="Times New Roman" w:hAnsi="Times New Roman" w:cs="Times New Roman"/>
                <w:sz w:val="24"/>
                <w:szCs w:val="24"/>
              </w:rPr>
            </w:pPr>
            <w:r w:rsidRPr="00D913FA">
              <w:rPr>
                <w:rFonts w:ascii="Times New Roman" w:hAnsi="Times New Roman" w:cs="Times New Roman"/>
                <w:sz w:val="24"/>
                <w:szCs w:val="24"/>
              </w:rPr>
              <w:t>s.Mirești</w:t>
            </w:r>
          </w:p>
        </w:tc>
        <w:tc>
          <w:tcPr>
            <w:tcW w:w="3278" w:type="dxa"/>
          </w:tcPr>
          <w:p w:rsidR="00D913FA" w:rsidRPr="0061691F" w:rsidRDefault="00D913FA" w:rsidP="00D913FA">
            <w:pPr>
              <w:rPr>
                <w:rFonts w:ascii="Times New Roman" w:hAnsi="Times New Roman" w:cs="Times New Roman"/>
                <w:sz w:val="24"/>
                <w:szCs w:val="24"/>
                <w:lang w:val="ro-MD"/>
              </w:rPr>
            </w:pPr>
            <w:r w:rsidRPr="0061691F">
              <w:rPr>
                <w:rFonts w:ascii="Times New Roman" w:hAnsi="Times New Roman" w:cs="Times New Roman"/>
                <w:sz w:val="24"/>
                <w:szCs w:val="24"/>
                <w:lang w:val="ro-MD"/>
              </w:rPr>
              <w:t xml:space="preserve">Ajutor pentru acoperirea cheltuielilor de incendiu  </w:t>
            </w:r>
          </w:p>
        </w:tc>
        <w:tc>
          <w:tcPr>
            <w:tcW w:w="1317" w:type="dxa"/>
          </w:tcPr>
          <w:p w:rsidR="00D913FA" w:rsidRDefault="00D913FA" w:rsidP="00D913FA">
            <w:pPr>
              <w:jc w:val="center"/>
              <w:rPr>
                <w:rFonts w:ascii="Times New Roman" w:hAnsi="Times New Roman" w:cs="Times New Roman"/>
                <w:sz w:val="24"/>
                <w:szCs w:val="24"/>
                <w:lang w:val="ro-MD"/>
              </w:rPr>
            </w:pPr>
            <w:r>
              <w:rPr>
                <w:rFonts w:ascii="Times New Roman" w:hAnsi="Times New Roman" w:cs="Times New Roman"/>
                <w:sz w:val="24"/>
                <w:szCs w:val="24"/>
                <w:lang w:val="ro-MD"/>
              </w:rPr>
              <w:t>5,0</w:t>
            </w:r>
          </w:p>
        </w:tc>
      </w:tr>
      <w:tr w:rsidR="00D913FA" w:rsidRPr="000C4FEE" w:rsidTr="00D913FA">
        <w:tc>
          <w:tcPr>
            <w:tcW w:w="500" w:type="dxa"/>
          </w:tcPr>
          <w:p w:rsidR="00D913FA" w:rsidRPr="00C459B8" w:rsidRDefault="00D913FA" w:rsidP="00D913FA">
            <w:pPr>
              <w:jc w:val="both"/>
              <w:rPr>
                <w:rFonts w:ascii="Times New Roman" w:eastAsia="Times New Roman" w:hAnsi="Times New Roman" w:cs="Times New Roman"/>
                <w:sz w:val="20"/>
                <w:szCs w:val="20"/>
                <w:lang w:val="ro-MD" w:eastAsia="ru-RU"/>
              </w:rPr>
            </w:pPr>
          </w:p>
        </w:tc>
        <w:tc>
          <w:tcPr>
            <w:tcW w:w="2330" w:type="dxa"/>
          </w:tcPr>
          <w:p w:rsidR="00D913FA" w:rsidRPr="00D913FA" w:rsidRDefault="00D913FA" w:rsidP="00D913FA">
            <w:pPr>
              <w:jc w:val="center"/>
              <w:rPr>
                <w:rFonts w:ascii="Times New Roman" w:eastAsia="Times New Roman" w:hAnsi="Times New Roman" w:cs="Times New Roman"/>
                <w:sz w:val="20"/>
                <w:szCs w:val="20"/>
                <w:lang w:val="ro-MD" w:eastAsia="ru-RU"/>
              </w:rPr>
            </w:pPr>
            <w:r w:rsidRPr="00D913FA">
              <w:rPr>
                <w:rFonts w:ascii="Times New Roman" w:eastAsia="Times New Roman" w:hAnsi="Times New Roman" w:cs="Times New Roman"/>
                <w:b/>
                <w:i/>
                <w:sz w:val="24"/>
                <w:szCs w:val="24"/>
                <w:lang w:val="ro-MD" w:eastAsia="ru-RU"/>
              </w:rPr>
              <w:t>TOTAL:</w:t>
            </w:r>
          </w:p>
        </w:tc>
        <w:tc>
          <w:tcPr>
            <w:tcW w:w="851" w:type="dxa"/>
          </w:tcPr>
          <w:p w:rsidR="00D913FA" w:rsidRPr="00D913FA" w:rsidRDefault="00D913FA" w:rsidP="00D913FA">
            <w:pPr>
              <w:jc w:val="both"/>
              <w:rPr>
                <w:rFonts w:ascii="Times New Roman" w:eastAsia="Times New Roman" w:hAnsi="Times New Roman" w:cs="Times New Roman"/>
                <w:lang w:val="ro-MD" w:eastAsia="ru-RU"/>
              </w:rPr>
            </w:pPr>
          </w:p>
        </w:tc>
        <w:tc>
          <w:tcPr>
            <w:tcW w:w="2067" w:type="dxa"/>
          </w:tcPr>
          <w:p w:rsidR="00D913FA" w:rsidRPr="00D913FA" w:rsidRDefault="00D913FA" w:rsidP="00D913FA">
            <w:pPr>
              <w:jc w:val="both"/>
              <w:rPr>
                <w:rFonts w:ascii="Times New Roman" w:eastAsia="Times New Roman" w:hAnsi="Times New Roman" w:cs="Times New Roman"/>
                <w:lang w:val="ro-MD" w:eastAsia="ro-RO"/>
              </w:rPr>
            </w:pPr>
          </w:p>
        </w:tc>
        <w:tc>
          <w:tcPr>
            <w:tcW w:w="3278" w:type="dxa"/>
          </w:tcPr>
          <w:p w:rsidR="00D913FA" w:rsidRPr="00C459B8" w:rsidRDefault="00D913FA" w:rsidP="00D913FA">
            <w:pPr>
              <w:rPr>
                <w:rFonts w:ascii="Times New Roman" w:hAnsi="Times New Roman" w:cs="Times New Roman"/>
                <w:b/>
                <w:lang w:val="ro-MD"/>
              </w:rPr>
            </w:pPr>
          </w:p>
        </w:tc>
        <w:tc>
          <w:tcPr>
            <w:tcW w:w="1317" w:type="dxa"/>
          </w:tcPr>
          <w:p w:rsidR="00D913FA" w:rsidRPr="00C459B8" w:rsidRDefault="00D913FA" w:rsidP="00D913FA">
            <w:pPr>
              <w:jc w:val="center"/>
              <w:rPr>
                <w:rFonts w:ascii="Times New Roman" w:eastAsia="Times New Roman" w:hAnsi="Times New Roman" w:cs="Times New Roman"/>
                <w:b/>
                <w:lang w:val="ro-MD" w:eastAsia="ru-RU"/>
              </w:rPr>
            </w:pPr>
            <w:r>
              <w:rPr>
                <w:rFonts w:ascii="Times New Roman" w:eastAsia="Times New Roman" w:hAnsi="Times New Roman" w:cs="Times New Roman"/>
                <w:b/>
                <w:lang w:val="ro-MD" w:eastAsia="ru-RU"/>
              </w:rPr>
              <w:t>95,0</w:t>
            </w:r>
          </w:p>
        </w:tc>
      </w:tr>
    </w:tbl>
    <w:p w:rsidR="00307B42" w:rsidRPr="00C459B8" w:rsidRDefault="00307B42" w:rsidP="00307B42">
      <w:pPr>
        <w:spacing w:after="0" w:line="240" w:lineRule="auto"/>
        <w:jc w:val="center"/>
        <w:rPr>
          <w:rFonts w:ascii="Times New Roman" w:eastAsia="Times New Roman" w:hAnsi="Times New Roman" w:cs="Times New Roman"/>
          <w:b/>
          <w:lang w:val="ro-MD" w:eastAsia="ro-RO"/>
        </w:rPr>
      </w:pPr>
      <w:r w:rsidRPr="00C459B8">
        <w:rPr>
          <w:rFonts w:ascii="Times New Roman" w:eastAsia="Times New Roman" w:hAnsi="Times New Roman" w:cs="Times New Roman"/>
          <w:b/>
          <w:lang w:val="ro-MD" w:eastAsia="ro-RO"/>
        </w:rPr>
        <w:t xml:space="preserve"> pentru anul 202</w:t>
      </w:r>
      <w:r w:rsidR="001872B4">
        <w:rPr>
          <w:rFonts w:ascii="Times New Roman" w:eastAsia="Times New Roman" w:hAnsi="Times New Roman" w:cs="Times New Roman"/>
          <w:b/>
          <w:lang w:val="ro-MD" w:eastAsia="ro-RO"/>
        </w:rPr>
        <w:t>3</w:t>
      </w:r>
      <w:r w:rsidRPr="00C459B8">
        <w:rPr>
          <w:rFonts w:ascii="Times New Roman" w:eastAsia="Times New Roman" w:hAnsi="Times New Roman" w:cs="Times New Roman"/>
          <w:b/>
          <w:lang w:val="ro-MD" w:eastAsia="ro-RO"/>
        </w:rPr>
        <w:t xml:space="preserve"> </w:t>
      </w:r>
    </w:p>
    <w:p w:rsidR="00307B42" w:rsidRPr="00C459B8" w:rsidRDefault="00307B42" w:rsidP="00307B42">
      <w:pPr>
        <w:spacing w:after="0" w:line="240" w:lineRule="auto"/>
        <w:jc w:val="both"/>
        <w:rPr>
          <w:rFonts w:ascii="Times New Roman" w:eastAsia="Times New Roman" w:hAnsi="Times New Roman" w:cs="Times New Roman"/>
          <w:sz w:val="24"/>
          <w:szCs w:val="24"/>
          <w:lang w:val="ro-MD" w:eastAsia="ru-RU"/>
        </w:rPr>
      </w:pPr>
    </w:p>
    <w:p w:rsidR="00D913FA" w:rsidRPr="00D913FA" w:rsidRDefault="00D913FA" w:rsidP="00D913FA">
      <w:pPr>
        <w:spacing w:after="0" w:line="240" w:lineRule="auto"/>
        <w:jc w:val="both"/>
        <w:rPr>
          <w:rFonts w:ascii="Times New Roman" w:eastAsia="Times New Roman" w:hAnsi="Times New Roman" w:cs="Times New Roman"/>
          <w:b/>
          <w:bCs/>
          <w:i/>
          <w:iCs/>
          <w:sz w:val="24"/>
          <w:szCs w:val="24"/>
          <w:lang w:val="ro-MD" w:eastAsia="ru-RU"/>
        </w:rPr>
      </w:pPr>
      <w:r w:rsidRPr="00D913FA">
        <w:rPr>
          <w:rFonts w:ascii="Times New Roman" w:eastAsia="Times New Roman" w:hAnsi="Times New Roman" w:cs="Times New Roman"/>
          <w:b/>
          <w:bCs/>
          <w:i/>
          <w:iCs/>
          <w:sz w:val="24"/>
          <w:szCs w:val="24"/>
          <w:lang w:val="ro-MD" w:eastAsia="ru-RU"/>
        </w:rPr>
        <w:t>Secretar</w:t>
      </w:r>
      <w:r>
        <w:rPr>
          <w:rFonts w:ascii="Times New Roman" w:eastAsia="Times New Roman" w:hAnsi="Times New Roman" w:cs="Times New Roman"/>
          <w:b/>
          <w:bCs/>
          <w:i/>
          <w:iCs/>
          <w:sz w:val="24"/>
          <w:szCs w:val="24"/>
          <w:lang w:val="ro-MD" w:eastAsia="ru-RU"/>
        </w:rPr>
        <w:t>a</w:t>
      </w:r>
      <w:r w:rsidRPr="00D913FA">
        <w:rPr>
          <w:rFonts w:ascii="Times New Roman" w:eastAsia="Times New Roman" w:hAnsi="Times New Roman" w:cs="Times New Roman"/>
          <w:b/>
          <w:bCs/>
          <w:i/>
          <w:iCs/>
          <w:sz w:val="24"/>
          <w:szCs w:val="24"/>
          <w:lang w:val="ro-MD" w:eastAsia="ru-RU"/>
        </w:rPr>
        <w:t xml:space="preserve"> Consiliului Raional Hîncești                                     Elena MORARU TOMA</w:t>
      </w:r>
    </w:p>
    <w:p w:rsidR="00307B42" w:rsidRPr="00C459B8" w:rsidRDefault="00307B42" w:rsidP="00307B42">
      <w:pPr>
        <w:spacing w:after="0" w:line="240" w:lineRule="auto"/>
        <w:jc w:val="both"/>
        <w:rPr>
          <w:rFonts w:ascii="Times New Roman" w:eastAsia="Times New Roman" w:hAnsi="Times New Roman" w:cs="Times New Roman"/>
          <w:sz w:val="24"/>
          <w:szCs w:val="24"/>
          <w:lang w:val="ro-MD" w:eastAsia="ru-RU"/>
        </w:rPr>
      </w:pPr>
    </w:p>
    <w:p w:rsidR="00A1037E" w:rsidRDefault="00A1037E" w:rsidP="00A1037E">
      <w:pPr>
        <w:rPr>
          <w:lang w:val="ro-MD" w:eastAsia="ru-RU"/>
        </w:rPr>
      </w:pPr>
    </w:p>
    <w:p w:rsidR="00A1037E" w:rsidRDefault="00A1037E" w:rsidP="00A1037E">
      <w:pPr>
        <w:rPr>
          <w:lang w:val="ro-MD" w:eastAsia="ru-RU"/>
        </w:rPr>
      </w:pPr>
    </w:p>
    <w:p w:rsidR="00A1037E" w:rsidRDefault="00A1037E" w:rsidP="00A1037E">
      <w:pPr>
        <w:rPr>
          <w:lang w:val="ro-MD" w:eastAsia="ru-RU"/>
        </w:rPr>
      </w:pPr>
    </w:p>
    <w:p w:rsidR="000E5C40" w:rsidRPr="000E5C40" w:rsidRDefault="000E5C40" w:rsidP="000E5C40">
      <w:pPr>
        <w:spacing w:after="0" w:line="240" w:lineRule="auto"/>
        <w:ind w:left="5664" w:firstLine="708"/>
        <w:rPr>
          <w:rFonts w:ascii="Times New Roman" w:eastAsia="Times New Roman" w:hAnsi="Times New Roman" w:cs="Times New Roman"/>
          <w:sz w:val="20"/>
          <w:szCs w:val="20"/>
          <w:lang w:val="ro-RO" w:eastAsia="ru-RU"/>
        </w:rPr>
      </w:pPr>
      <w:r w:rsidRPr="000E5C40">
        <w:rPr>
          <w:rFonts w:ascii="Times New Roman" w:eastAsia="Times New Roman" w:hAnsi="Times New Roman" w:cs="Times New Roman"/>
          <w:sz w:val="20"/>
          <w:szCs w:val="20"/>
          <w:lang w:val="ro-RO" w:eastAsia="ru-RU"/>
        </w:rPr>
        <w:lastRenderedPageBreak/>
        <w:t xml:space="preserve">      Anexa nr.1</w:t>
      </w:r>
    </w:p>
    <w:p w:rsidR="000E5C40" w:rsidRPr="000E5C40" w:rsidRDefault="000E5C40" w:rsidP="000E5C40">
      <w:pPr>
        <w:spacing w:after="0" w:line="240" w:lineRule="auto"/>
        <w:ind w:left="4956"/>
        <w:rPr>
          <w:rFonts w:ascii="Times New Roman" w:eastAsia="Times New Roman" w:hAnsi="Times New Roman" w:cs="Times New Roman"/>
          <w:sz w:val="20"/>
          <w:szCs w:val="20"/>
          <w:lang w:val="ro-RO" w:eastAsia="ru-RU"/>
        </w:rPr>
      </w:pPr>
      <w:r w:rsidRPr="000E5C40">
        <w:rPr>
          <w:rFonts w:ascii="Times New Roman" w:eastAsia="Times New Roman" w:hAnsi="Times New Roman" w:cs="Times New Roman"/>
          <w:sz w:val="20"/>
          <w:szCs w:val="20"/>
          <w:lang w:val="ro-RO" w:eastAsia="ru-RU"/>
        </w:rPr>
        <w:t xml:space="preserve">          </w:t>
      </w:r>
      <w:r w:rsidRPr="000E5C40">
        <w:rPr>
          <w:rFonts w:ascii="Times New Roman" w:eastAsia="Times New Roman" w:hAnsi="Times New Roman" w:cs="Times New Roman"/>
          <w:sz w:val="20"/>
          <w:szCs w:val="20"/>
          <w:lang w:val="ro-RO" w:eastAsia="ru-RU"/>
        </w:rPr>
        <w:tab/>
        <w:t>la decizia Consiliului raional Hîncești</w:t>
      </w:r>
    </w:p>
    <w:p w:rsidR="000E5C40" w:rsidRDefault="000E5C40" w:rsidP="000E5C40">
      <w:pPr>
        <w:spacing w:after="0" w:line="240" w:lineRule="auto"/>
        <w:rPr>
          <w:rFonts w:ascii="Times New Roman" w:eastAsia="Times New Roman" w:hAnsi="Times New Roman" w:cs="Times New Roman"/>
          <w:sz w:val="20"/>
          <w:szCs w:val="20"/>
          <w:lang w:val="ro-RO" w:eastAsia="ru-RU"/>
        </w:rPr>
      </w:pP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sz w:val="20"/>
          <w:szCs w:val="20"/>
          <w:lang w:val="ro-RO" w:eastAsia="ru-RU"/>
        </w:rPr>
        <w:t>nr. 05/02 din 23 decembrie 2022</w:t>
      </w:r>
    </w:p>
    <w:p w:rsidR="000E5C40" w:rsidRPr="000E5C40" w:rsidRDefault="000E5C40" w:rsidP="000E5C40">
      <w:pPr>
        <w:spacing w:after="0" w:line="240" w:lineRule="auto"/>
        <w:ind w:left="5664" w:firstLine="708"/>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 xml:space="preserve">      </w:t>
      </w:r>
      <w:r w:rsidRPr="000E5C40">
        <w:rPr>
          <w:rFonts w:ascii="Times New Roman" w:eastAsia="Times New Roman" w:hAnsi="Times New Roman" w:cs="Times New Roman"/>
          <w:sz w:val="20"/>
          <w:szCs w:val="20"/>
          <w:lang w:val="ro-RO" w:eastAsia="ru-RU"/>
        </w:rPr>
        <w:t>Anexa nr.</w:t>
      </w:r>
      <w:r>
        <w:rPr>
          <w:rFonts w:ascii="Times New Roman" w:eastAsia="Times New Roman" w:hAnsi="Times New Roman" w:cs="Times New Roman"/>
          <w:sz w:val="20"/>
          <w:szCs w:val="20"/>
          <w:lang w:val="ro-RO" w:eastAsia="ru-RU"/>
        </w:rPr>
        <w:t>6</w:t>
      </w:r>
    </w:p>
    <w:p w:rsidR="000E5C40" w:rsidRPr="000E5C40" w:rsidRDefault="000E5C40" w:rsidP="000E5C40">
      <w:pPr>
        <w:spacing w:after="0" w:line="240" w:lineRule="auto"/>
        <w:ind w:left="4956"/>
        <w:rPr>
          <w:rFonts w:ascii="Times New Roman" w:eastAsia="Times New Roman" w:hAnsi="Times New Roman" w:cs="Times New Roman"/>
          <w:sz w:val="20"/>
          <w:szCs w:val="20"/>
          <w:lang w:val="ro-RO" w:eastAsia="ru-RU"/>
        </w:rPr>
      </w:pPr>
      <w:r w:rsidRPr="000E5C40">
        <w:rPr>
          <w:rFonts w:ascii="Times New Roman" w:eastAsia="Times New Roman" w:hAnsi="Times New Roman" w:cs="Times New Roman"/>
          <w:sz w:val="20"/>
          <w:szCs w:val="20"/>
          <w:lang w:val="ro-RO" w:eastAsia="ru-RU"/>
        </w:rPr>
        <w:t xml:space="preserve">          </w:t>
      </w:r>
      <w:r w:rsidRPr="000E5C40">
        <w:rPr>
          <w:rFonts w:ascii="Times New Roman" w:eastAsia="Times New Roman" w:hAnsi="Times New Roman" w:cs="Times New Roman"/>
          <w:sz w:val="20"/>
          <w:szCs w:val="20"/>
          <w:lang w:val="ro-RO" w:eastAsia="ru-RU"/>
        </w:rPr>
        <w:tab/>
        <w:t>la decizia Consiliului raional Hîncești</w:t>
      </w:r>
    </w:p>
    <w:p w:rsidR="000E5C40" w:rsidRPr="000E5C40" w:rsidRDefault="000E5C40" w:rsidP="000E5C40">
      <w:pPr>
        <w:spacing w:after="0" w:line="240" w:lineRule="auto"/>
        <w:rPr>
          <w:rFonts w:ascii="Times New Roman" w:eastAsia="Times New Roman" w:hAnsi="Times New Roman" w:cs="Times New Roman"/>
          <w:sz w:val="20"/>
          <w:szCs w:val="20"/>
          <w:lang w:val="ro-RO" w:eastAsia="ru-RU"/>
        </w:rPr>
      </w:pP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b/>
          <w:sz w:val="20"/>
          <w:szCs w:val="20"/>
          <w:lang w:val="ro-RO" w:eastAsia="ru-RU"/>
        </w:rPr>
        <w:tab/>
      </w:r>
      <w:r w:rsidRPr="000E5C40">
        <w:rPr>
          <w:rFonts w:ascii="Times New Roman" w:eastAsia="Times New Roman" w:hAnsi="Times New Roman" w:cs="Times New Roman"/>
          <w:sz w:val="20"/>
          <w:szCs w:val="20"/>
          <w:lang w:val="ro-RO" w:eastAsia="ru-RU"/>
        </w:rPr>
        <w:t xml:space="preserve">nr. </w:t>
      </w:r>
      <w:r>
        <w:rPr>
          <w:rFonts w:ascii="Times New Roman" w:eastAsia="Times New Roman" w:hAnsi="Times New Roman" w:cs="Times New Roman"/>
          <w:sz w:val="20"/>
          <w:szCs w:val="20"/>
          <w:lang w:val="ro-RO" w:eastAsia="ru-RU"/>
        </w:rPr>
        <w:t>______</w:t>
      </w:r>
      <w:r w:rsidRPr="000E5C40">
        <w:rPr>
          <w:rFonts w:ascii="Times New Roman" w:eastAsia="Times New Roman" w:hAnsi="Times New Roman" w:cs="Times New Roman"/>
          <w:sz w:val="20"/>
          <w:szCs w:val="20"/>
          <w:lang w:val="ro-RO" w:eastAsia="ru-RU"/>
        </w:rPr>
        <w:t xml:space="preserve"> din </w:t>
      </w:r>
      <w:r w:rsidR="00103FA5">
        <w:rPr>
          <w:rFonts w:ascii="Times New Roman" w:eastAsia="Times New Roman" w:hAnsi="Times New Roman" w:cs="Times New Roman"/>
          <w:sz w:val="20"/>
          <w:szCs w:val="20"/>
          <w:lang w:val="ro-RO" w:eastAsia="ru-RU"/>
        </w:rPr>
        <w:t>24</w:t>
      </w:r>
      <w:r>
        <w:rPr>
          <w:rFonts w:ascii="Times New Roman" w:eastAsia="Times New Roman" w:hAnsi="Times New Roman" w:cs="Times New Roman"/>
          <w:sz w:val="20"/>
          <w:szCs w:val="20"/>
          <w:lang w:val="ro-RO" w:eastAsia="ru-RU"/>
        </w:rPr>
        <w:t xml:space="preserve"> martie</w:t>
      </w:r>
      <w:r w:rsidRPr="000E5C40">
        <w:rPr>
          <w:rFonts w:ascii="Times New Roman" w:eastAsia="Times New Roman" w:hAnsi="Times New Roman" w:cs="Times New Roman"/>
          <w:sz w:val="20"/>
          <w:szCs w:val="20"/>
          <w:lang w:val="ro-RO" w:eastAsia="ru-RU"/>
        </w:rPr>
        <w:t xml:space="preserve"> 202</w:t>
      </w:r>
      <w:r>
        <w:rPr>
          <w:rFonts w:ascii="Times New Roman" w:eastAsia="Times New Roman" w:hAnsi="Times New Roman" w:cs="Times New Roman"/>
          <w:sz w:val="20"/>
          <w:szCs w:val="20"/>
          <w:lang w:val="ro-RO" w:eastAsia="ru-RU"/>
        </w:rPr>
        <w:t>3</w:t>
      </w:r>
    </w:p>
    <w:p w:rsidR="000E5C40" w:rsidRPr="000E5C40" w:rsidRDefault="000E5C40" w:rsidP="000E5C40">
      <w:pPr>
        <w:spacing w:after="0" w:line="240" w:lineRule="auto"/>
        <w:rPr>
          <w:rFonts w:ascii="Times New Roman" w:eastAsia="Times New Roman" w:hAnsi="Times New Roman" w:cs="Times New Roman"/>
          <w:sz w:val="20"/>
          <w:szCs w:val="20"/>
          <w:lang w:val="ro-RO" w:eastAsia="ru-RU"/>
        </w:rPr>
      </w:pPr>
    </w:p>
    <w:p w:rsidR="000E5C40" w:rsidRPr="00BF6581" w:rsidRDefault="000E5C40" w:rsidP="000E5C40">
      <w:pPr>
        <w:spacing w:after="0" w:line="240" w:lineRule="auto"/>
        <w:jc w:val="center"/>
        <w:rPr>
          <w:rFonts w:ascii="Times New Roman" w:eastAsia="Times New Roman" w:hAnsi="Times New Roman" w:cs="Times New Roman"/>
          <w:b/>
          <w:bCs/>
          <w:sz w:val="24"/>
          <w:szCs w:val="24"/>
          <w:lang w:val="pt-BR" w:eastAsia="ru-RU"/>
        </w:rPr>
      </w:pPr>
    </w:p>
    <w:p w:rsidR="000E5C40" w:rsidRPr="00BF6581" w:rsidRDefault="000E5C40" w:rsidP="000E5C40">
      <w:pPr>
        <w:spacing w:after="0" w:line="240" w:lineRule="auto"/>
        <w:jc w:val="center"/>
        <w:rPr>
          <w:rFonts w:ascii="Times New Roman" w:eastAsia="Times New Roman" w:hAnsi="Times New Roman" w:cs="Times New Roman"/>
          <w:b/>
          <w:bCs/>
          <w:sz w:val="24"/>
          <w:szCs w:val="24"/>
          <w:lang w:val="pt-BR" w:eastAsia="ru-RU"/>
        </w:rPr>
      </w:pPr>
      <w:r w:rsidRPr="00BF6581">
        <w:rPr>
          <w:rFonts w:ascii="Times New Roman" w:eastAsia="Times New Roman" w:hAnsi="Times New Roman" w:cs="Times New Roman"/>
          <w:b/>
          <w:bCs/>
          <w:sz w:val="24"/>
          <w:szCs w:val="24"/>
          <w:lang w:val="pt-BR" w:eastAsia="ru-RU"/>
        </w:rPr>
        <w:t>Indicatorii generali şi sursele de finanţare ale bugetului raional pentru anul 2023</w:t>
      </w:r>
    </w:p>
    <w:p w:rsidR="000E5C40" w:rsidRPr="00BF6581" w:rsidRDefault="000E5C40" w:rsidP="000E5C40">
      <w:pPr>
        <w:spacing w:after="0" w:line="240" w:lineRule="auto"/>
        <w:jc w:val="center"/>
        <w:rPr>
          <w:rFonts w:ascii="Times New Roman" w:eastAsia="Times New Roman" w:hAnsi="Times New Roman" w:cs="Times New Roman"/>
          <w:sz w:val="24"/>
          <w:szCs w:val="24"/>
          <w:lang w:val="pt-BR" w:eastAsia="ru-RU"/>
        </w:rPr>
      </w:pPr>
    </w:p>
    <w:p w:rsidR="000E5C40" w:rsidRPr="00BF6581" w:rsidRDefault="000E5C40" w:rsidP="000E5C40">
      <w:pPr>
        <w:spacing w:after="0" w:line="240" w:lineRule="auto"/>
        <w:jc w:val="center"/>
        <w:rPr>
          <w:rFonts w:ascii="Times New Roman" w:eastAsia="Times New Roman" w:hAnsi="Times New Roman" w:cs="Times New Roman"/>
          <w:sz w:val="24"/>
          <w:szCs w:val="24"/>
          <w:lang w:val="pt-BR" w:eastAsia="ru-RU"/>
        </w:rPr>
      </w:pPr>
    </w:p>
    <w:tbl>
      <w:tblPr>
        <w:tblpPr w:leftFromText="180" w:rightFromText="180" w:vertAnchor="text" w:horzAnchor="margin" w:tblpX="534" w:tblpY="254"/>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7"/>
        <w:gridCol w:w="1134"/>
        <w:gridCol w:w="1559"/>
      </w:tblGrid>
      <w:tr w:rsidR="000E5C40" w:rsidRPr="000E5C40" w:rsidTr="000E5C40">
        <w:trPr>
          <w:trHeight w:val="550"/>
        </w:trPr>
        <w:tc>
          <w:tcPr>
            <w:tcW w:w="5807" w:type="dxa"/>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Denumirea</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Cod</w:t>
            </w:r>
          </w:p>
          <w:p w:rsidR="000E5C40" w:rsidRPr="000E5C40" w:rsidRDefault="000E5C40" w:rsidP="000E5C40">
            <w:pPr>
              <w:spacing w:after="0" w:line="240" w:lineRule="auto"/>
              <w:jc w:val="center"/>
              <w:rPr>
                <w:rFonts w:ascii="Times New Roman" w:eastAsia="Times New Roman" w:hAnsi="Times New Roman" w:cs="Times New Roman"/>
                <w:b/>
                <w:sz w:val="24"/>
                <w:szCs w:val="24"/>
                <w:lang w:val="en-US" w:eastAsia="ru-RU"/>
              </w:rPr>
            </w:pPr>
            <w:r w:rsidRPr="000E5C40">
              <w:rPr>
                <w:rFonts w:ascii="Times New Roman" w:eastAsia="Times New Roman" w:hAnsi="Times New Roman" w:cs="Times New Roman"/>
                <w:b/>
                <w:sz w:val="24"/>
                <w:szCs w:val="24"/>
                <w:lang w:val="ro-RO" w:eastAsia="ru-RU"/>
              </w:rPr>
              <w:t xml:space="preserve">Eco </w:t>
            </w:r>
          </w:p>
        </w:tc>
        <w:tc>
          <w:tcPr>
            <w:tcW w:w="1559" w:type="dxa"/>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 xml:space="preserve">Suma, </w:t>
            </w:r>
          </w:p>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mii lei</w:t>
            </w:r>
          </w:p>
        </w:tc>
      </w:tr>
      <w:tr w:rsidR="000E5C40" w:rsidRPr="000E5C40" w:rsidTr="000E5C40">
        <w:trPr>
          <w:trHeight w:val="267"/>
        </w:trPr>
        <w:tc>
          <w:tcPr>
            <w:tcW w:w="5807" w:type="dxa"/>
          </w:tcPr>
          <w:p w:rsidR="000E5C40" w:rsidRPr="000E5C40" w:rsidRDefault="000E5C40" w:rsidP="000E5C40">
            <w:pPr>
              <w:spacing w:after="0" w:line="240" w:lineRule="auto"/>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I. Venituri, total</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1</w:t>
            </w:r>
          </w:p>
        </w:tc>
        <w:tc>
          <w:tcPr>
            <w:tcW w:w="1559" w:type="dxa"/>
          </w:tcPr>
          <w:p w:rsidR="000E5C40" w:rsidRPr="00352699" w:rsidRDefault="00352699" w:rsidP="008C116B">
            <w:pPr>
              <w:spacing w:after="0" w:line="240" w:lineRule="auto"/>
              <w:jc w:val="center"/>
              <w:rPr>
                <w:rFonts w:ascii="Times New Roman" w:eastAsia="Times New Roman" w:hAnsi="Times New Roman" w:cs="Times New Roman"/>
                <w:b/>
                <w:sz w:val="24"/>
                <w:szCs w:val="24"/>
                <w:lang w:val="ro-RO" w:eastAsia="ru-RU"/>
              </w:rPr>
            </w:pPr>
            <w:r w:rsidRPr="00352699">
              <w:rPr>
                <w:rFonts w:ascii="Times New Roman" w:eastAsia="Times New Roman" w:hAnsi="Times New Roman" w:cs="Times New Roman"/>
                <w:b/>
                <w:sz w:val="24"/>
                <w:szCs w:val="24"/>
                <w:lang w:val="ro-RO" w:eastAsia="ru-RU"/>
              </w:rPr>
              <w:t>396</w:t>
            </w:r>
            <w:r w:rsidR="008C116B">
              <w:rPr>
                <w:rFonts w:ascii="Times New Roman" w:eastAsia="Times New Roman" w:hAnsi="Times New Roman" w:cs="Times New Roman"/>
                <w:b/>
                <w:sz w:val="24"/>
                <w:szCs w:val="24"/>
                <w:lang w:val="ro-RO" w:eastAsia="ru-RU"/>
              </w:rPr>
              <w:t>18</w:t>
            </w:r>
            <w:r w:rsidRPr="00352699">
              <w:rPr>
                <w:rFonts w:ascii="Times New Roman" w:eastAsia="Times New Roman" w:hAnsi="Times New Roman" w:cs="Times New Roman"/>
                <w:b/>
                <w:sz w:val="24"/>
                <w:szCs w:val="24"/>
                <w:lang w:val="ro-RO" w:eastAsia="ru-RU"/>
              </w:rPr>
              <w:t>3,5</w:t>
            </w:r>
          </w:p>
        </w:tc>
      </w:tr>
      <w:tr w:rsidR="000E5C40" w:rsidRPr="000E5C40" w:rsidTr="000E5C40">
        <w:trPr>
          <w:trHeight w:val="267"/>
        </w:trPr>
        <w:tc>
          <w:tcPr>
            <w:tcW w:w="5807" w:type="dxa"/>
          </w:tcPr>
          <w:p w:rsidR="000E5C40" w:rsidRPr="000E5C40" w:rsidRDefault="000E5C40" w:rsidP="000E5C40">
            <w:pPr>
              <w:spacing w:after="0" w:line="240" w:lineRule="auto"/>
              <w:rPr>
                <w:rFonts w:ascii="Times New Roman" w:eastAsia="Times New Roman" w:hAnsi="Times New Roman" w:cs="Times New Roman"/>
                <w:b/>
                <w:sz w:val="24"/>
                <w:szCs w:val="24"/>
                <w:lang w:val="en-US" w:eastAsia="ru-RU"/>
              </w:rPr>
            </w:pPr>
            <w:r w:rsidRPr="000E5C40">
              <w:rPr>
                <w:rFonts w:ascii="Times New Roman" w:eastAsia="Times New Roman" w:hAnsi="Times New Roman" w:cs="Times New Roman"/>
                <w:b/>
                <w:sz w:val="24"/>
                <w:szCs w:val="24"/>
                <w:lang w:val="ro-RO" w:eastAsia="ru-RU"/>
              </w:rPr>
              <w:t>inclusiv:</w:t>
            </w:r>
            <w:r w:rsidRPr="000E5C40">
              <w:rPr>
                <w:rFonts w:ascii="Times New Roman" w:eastAsia="Times New Roman" w:hAnsi="Times New Roman" w:cs="Times New Roman"/>
                <w:b/>
                <w:sz w:val="24"/>
                <w:szCs w:val="24"/>
                <w:lang w:val="en-US" w:eastAsia="ru-RU"/>
              </w:rPr>
              <w:t xml:space="preserve"> </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p>
        </w:tc>
        <w:tc>
          <w:tcPr>
            <w:tcW w:w="1559" w:type="dxa"/>
          </w:tcPr>
          <w:p w:rsidR="000E5C40" w:rsidRPr="00352699" w:rsidRDefault="000E5C40" w:rsidP="000E5C40">
            <w:pPr>
              <w:spacing w:after="0" w:line="240" w:lineRule="auto"/>
              <w:jc w:val="center"/>
              <w:rPr>
                <w:rFonts w:ascii="Times New Roman" w:eastAsia="Times New Roman" w:hAnsi="Times New Roman" w:cs="Times New Roman"/>
                <w:b/>
                <w:sz w:val="24"/>
                <w:szCs w:val="24"/>
                <w:lang w:val="ro-RO" w:eastAsia="ru-RU"/>
              </w:rPr>
            </w:pPr>
          </w:p>
        </w:tc>
      </w:tr>
      <w:tr w:rsidR="000E5C40" w:rsidRPr="000E5C40" w:rsidTr="000E5C40">
        <w:trPr>
          <w:trHeight w:val="267"/>
        </w:trPr>
        <w:tc>
          <w:tcPr>
            <w:tcW w:w="5807" w:type="dxa"/>
          </w:tcPr>
          <w:p w:rsidR="000E5C40" w:rsidRPr="000E5C40" w:rsidRDefault="000E5C40" w:rsidP="000E5C40">
            <w:pPr>
              <w:spacing w:after="0" w:line="240" w:lineRule="auto"/>
              <w:ind w:left="360"/>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Transferuri de la bugetul de stat</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p>
        </w:tc>
        <w:tc>
          <w:tcPr>
            <w:tcW w:w="1559" w:type="dxa"/>
          </w:tcPr>
          <w:p w:rsidR="000E5C40" w:rsidRPr="00352699" w:rsidRDefault="00B166AB" w:rsidP="00352699">
            <w:pPr>
              <w:spacing w:after="0" w:line="240" w:lineRule="auto"/>
              <w:jc w:val="center"/>
              <w:rPr>
                <w:rFonts w:ascii="Times New Roman" w:eastAsia="Times New Roman" w:hAnsi="Times New Roman" w:cs="Times New Roman"/>
                <w:b/>
                <w:sz w:val="24"/>
                <w:szCs w:val="24"/>
                <w:lang w:val="ro-RO" w:eastAsia="ru-RU"/>
              </w:rPr>
            </w:pPr>
            <w:r w:rsidRPr="00352699">
              <w:rPr>
                <w:rFonts w:ascii="Times New Roman" w:eastAsia="Times New Roman" w:hAnsi="Times New Roman" w:cs="Times New Roman"/>
                <w:b/>
                <w:sz w:val="24"/>
                <w:szCs w:val="24"/>
                <w:lang w:val="ro-RO" w:eastAsia="ru-RU"/>
              </w:rPr>
              <w:t>369</w:t>
            </w:r>
            <w:r w:rsidR="00352699" w:rsidRPr="00352699">
              <w:rPr>
                <w:rFonts w:ascii="Times New Roman" w:eastAsia="Times New Roman" w:hAnsi="Times New Roman" w:cs="Times New Roman"/>
                <w:b/>
                <w:sz w:val="24"/>
                <w:szCs w:val="24"/>
                <w:lang w:val="ro-RO" w:eastAsia="ru-RU"/>
              </w:rPr>
              <w:t>927,6</w:t>
            </w:r>
          </w:p>
        </w:tc>
      </w:tr>
      <w:tr w:rsidR="000E5C40" w:rsidRPr="000E5C40" w:rsidTr="000E5C40">
        <w:trPr>
          <w:trHeight w:val="269"/>
        </w:trPr>
        <w:tc>
          <w:tcPr>
            <w:tcW w:w="5807" w:type="dxa"/>
          </w:tcPr>
          <w:p w:rsidR="000E5C40" w:rsidRPr="000E5C40" w:rsidRDefault="000E5C40" w:rsidP="000E5C40">
            <w:pPr>
              <w:spacing w:after="0" w:line="240" w:lineRule="auto"/>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II. Cheltuieli, total</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2+3</w:t>
            </w:r>
          </w:p>
        </w:tc>
        <w:tc>
          <w:tcPr>
            <w:tcW w:w="1559" w:type="dxa"/>
          </w:tcPr>
          <w:p w:rsidR="000E5C40" w:rsidRPr="000E5C40" w:rsidRDefault="005D50D4" w:rsidP="000E5C40">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415646,6</w:t>
            </w:r>
          </w:p>
        </w:tc>
      </w:tr>
      <w:tr w:rsidR="000E5C40" w:rsidRPr="000E5C40" w:rsidTr="000E5C40">
        <w:trPr>
          <w:trHeight w:val="269"/>
        </w:trPr>
        <w:tc>
          <w:tcPr>
            <w:tcW w:w="5807" w:type="dxa"/>
          </w:tcPr>
          <w:p w:rsidR="000E5C40" w:rsidRPr="000E5C40" w:rsidRDefault="000E5C40" w:rsidP="000E5C40">
            <w:pPr>
              <w:spacing w:after="0" w:line="240" w:lineRule="auto"/>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III. Sold bugetar</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1- (2+3)</w:t>
            </w:r>
          </w:p>
        </w:tc>
        <w:tc>
          <w:tcPr>
            <w:tcW w:w="1559" w:type="dxa"/>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2757,5</w:t>
            </w:r>
          </w:p>
        </w:tc>
      </w:tr>
      <w:tr w:rsidR="000E5C40" w:rsidRPr="000E5C40" w:rsidTr="000E5C40">
        <w:trPr>
          <w:trHeight w:val="269"/>
        </w:trPr>
        <w:tc>
          <w:tcPr>
            <w:tcW w:w="5807" w:type="dxa"/>
          </w:tcPr>
          <w:p w:rsidR="000E5C40" w:rsidRPr="000E5C40" w:rsidRDefault="000E5C40" w:rsidP="000E5C40">
            <w:pPr>
              <w:spacing w:after="0" w:line="240" w:lineRule="auto"/>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IV. Sursele de finanţare, total</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4+5+9</w:t>
            </w:r>
          </w:p>
        </w:tc>
        <w:tc>
          <w:tcPr>
            <w:tcW w:w="1559" w:type="dxa"/>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-2757,5</w:t>
            </w:r>
          </w:p>
        </w:tc>
      </w:tr>
      <w:tr w:rsidR="000E5C40" w:rsidRPr="000E5C40" w:rsidTr="000E5C40">
        <w:trPr>
          <w:trHeight w:val="269"/>
        </w:trPr>
        <w:tc>
          <w:tcPr>
            <w:tcW w:w="5807" w:type="dxa"/>
          </w:tcPr>
          <w:p w:rsidR="000E5C40" w:rsidRPr="000E5C40" w:rsidRDefault="000E5C40" w:rsidP="000E5C40">
            <w:pPr>
              <w:spacing w:after="0" w:line="240" w:lineRule="auto"/>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inclusiv:</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sz w:val="24"/>
                <w:szCs w:val="24"/>
                <w:lang w:val="ro-RO" w:eastAsia="ru-RU"/>
              </w:rPr>
            </w:pPr>
          </w:p>
        </w:tc>
        <w:tc>
          <w:tcPr>
            <w:tcW w:w="1559" w:type="dxa"/>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p>
        </w:tc>
      </w:tr>
      <w:tr w:rsidR="000E5C40" w:rsidRPr="000E5C40" w:rsidTr="000E5C40">
        <w:trPr>
          <w:trHeight w:val="269"/>
        </w:trPr>
        <w:tc>
          <w:tcPr>
            <w:tcW w:w="5807" w:type="dxa"/>
          </w:tcPr>
          <w:p w:rsidR="000E5C40" w:rsidRPr="000E5C40" w:rsidRDefault="000E5C40" w:rsidP="000E5C40">
            <w:pPr>
              <w:spacing w:after="0" w:line="240" w:lineRule="auto"/>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sz w:val="24"/>
                <w:szCs w:val="24"/>
                <w:lang w:val="ro-RO" w:eastAsia="ru-RU"/>
              </w:rPr>
              <w:t>Rambursarea împrumuturilor recreditate între bugetele locale de nivelul II și bugetele locale de nivelul I în cadrul unei unități administrativ-teritoriale</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sz w:val="24"/>
                <w:szCs w:val="24"/>
                <w:lang w:val="ro-RO" w:eastAsia="ru-RU"/>
              </w:rPr>
            </w:pPr>
            <w:r w:rsidRPr="000E5C40">
              <w:rPr>
                <w:rFonts w:ascii="Times New Roman" w:eastAsia="Times New Roman" w:hAnsi="Times New Roman" w:cs="Times New Roman"/>
                <w:sz w:val="24"/>
                <w:szCs w:val="24"/>
                <w:lang w:val="ro-RO" w:eastAsia="ru-RU"/>
              </w:rPr>
              <w:t>463120</w:t>
            </w:r>
          </w:p>
        </w:tc>
        <w:tc>
          <w:tcPr>
            <w:tcW w:w="1559" w:type="dxa"/>
            <w:vMerge w:val="restart"/>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p>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p>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1016,5</w:t>
            </w:r>
          </w:p>
        </w:tc>
      </w:tr>
      <w:tr w:rsidR="000E5C40" w:rsidRPr="000E5C40" w:rsidTr="000E5C40">
        <w:trPr>
          <w:trHeight w:val="274"/>
        </w:trPr>
        <w:tc>
          <w:tcPr>
            <w:tcW w:w="5807" w:type="dxa"/>
          </w:tcPr>
          <w:p w:rsidR="000E5C40" w:rsidRPr="000E5C40" w:rsidRDefault="000E5C40" w:rsidP="000E5C40">
            <w:pPr>
              <w:spacing w:after="0" w:line="240" w:lineRule="auto"/>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sz w:val="24"/>
                <w:szCs w:val="24"/>
                <w:lang w:val="ro-RO" w:eastAsia="ru-RU"/>
              </w:rPr>
              <w:t>Rambursarea împrumuturilor recreditate instituțiilor nefinanciare</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sz w:val="24"/>
                <w:szCs w:val="24"/>
                <w:lang w:val="ro-RO" w:eastAsia="ru-RU"/>
              </w:rPr>
            </w:pPr>
            <w:r w:rsidRPr="000E5C40">
              <w:rPr>
                <w:rFonts w:ascii="Times New Roman" w:eastAsia="Times New Roman" w:hAnsi="Times New Roman" w:cs="Times New Roman"/>
                <w:sz w:val="24"/>
                <w:szCs w:val="24"/>
                <w:lang w:val="ro-RO" w:eastAsia="ru-RU"/>
              </w:rPr>
              <w:t>471320</w:t>
            </w:r>
          </w:p>
        </w:tc>
        <w:tc>
          <w:tcPr>
            <w:tcW w:w="1559" w:type="dxa"/>
            <w:vMerge/>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p>
        </w:tc>
      </w:tr>
      <w:tr w:rsidR="000E5C40" w:rsidRPr="000E5C40" w:rsidTr="000E5C40">
        <w:trPr>
          <w:trHeight w:val="269"/>
        </w:trPr>
        <w:tc>
          <w:tcPr>
            <w:tcW w:w="5807" w:type="dxa"/>
          </w:tcPr>
          <w:p w:rsidR="000E5C40" w:rsidRPr="000E5C40" w:rsidRDefault="000E5C40" w:rsidP="000E5C40">
            <w:pPr>
              <w:spacing w:after="0" w:line="240" w:lineRule="auto"/>
              <w:rPr>
                <w:rFonts w:ascii="Times" w:eastAsia="Times New Roman" w:hAnsi="Times" w:cs="Times"/>
                <w:b/>
                <w:sz w:val="24"/>
                <w:szCs w:val="24"/>
                <w:lang w:val="ro-RO" w:eastAsia="ru-RU"/>
              </w:rPr>
            </w:pPr>
            <w:r w:rsidRPr="000E5C40">
              <w:rPr>
                <w:rFonts w:ascii="Times" w:eastAsia="Times New Roman" w:hAnsi="Times" w:cs="Times"/>
                <w:b/>
                <w:sz w:val="24"/>
                <w:szCs w:val="24"/>
                <w:lang w:val="ro-RO" w:eastAsia="ru-RU"/>
              </w:rPr>
              <w:t>V.Datorii</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sz w:val="24"/>
                <w:szCs w:val="24"/>
                <w:lang w:val="ro-RO" w:eastAsia="ru-RU"/>
              </w:rPr>
            </w:pPr>
          </w:p>
        </w:tc>
        <w:tc>
          <w:tcPr>
            <w:tcW w:w="1559" w:type="dxa"/>
          </w:tcPr>
          <w:p w:rsidR="000E5C40" w:rsidRPr="000E5C40" w:rsidRDefault="000E5C40" w:rsidP="000E5C40">
            <w:pPr>
              <w:spacing w:after="0" w:line="240" w:lineRule="auto"/>
              <w:jc w:val="center"/>
              <w:rPr>
                <w:rFonts w:ascii="Times New Roman" w:eastAsia="Times New Roman" w:hAnsi="Times New Roman" w:cs="Times New Roman"/>
                <w:b/>
                <w:sz w:val="24"/>
                <w:szCs w:val="24"/>
                <w:lang w:val="ro-RO" w:eastAsia="ru-RU"/>
              </w:rPr>
            </w:pPr>
          </w:p>
        </w:tc>
      </w:tr>
      <w:tr w:rsidR="000E5C40" w:rsidRPr="000E5C40" w:rsidTr="000E5C40">
        <w:trPr>
          <w:trHeight w:val="269"/>
        </w:trPr>
        <w:tc>
          <w:tcPr>
            <w:tcW w:w="5807" w:type="dxa"/>
          </w:tcPr>
          <w:p w:rsidR="000E5C40" w:rsidRPr="000E5C40" w:rsidRDefault="000E5C40" w:rsidP="00FA54B4">
            <w:pPr>
              <w:spacing w:after="0" w:line="240" w:lineRule="auto"/>
              <w:rPr>
                <w:rFonts w:ascii="Times New Roman" w:eastAsia="Times New Roman" w:hAnsi="Times New Roman" w:cs="Times New Roman"/>
                <w:sz w:val="24"/>
                <w:szCs w:val="24"/>
                <w:lang w:val="ro-RO" w:eastAsia="ru-RU"/>
              </w:rPr>
            </w:pPr>
            <w:r w:rsidRPr="000E5C40">
              <w:rPr>
                <w:rFonts w:ascii="Times New Roman" w:eastAsia="Times New Roman" w:hAnsi="Times New Roman" w:cs="Times New Roman"/>
                <w:sz w:val="24"/>
                <w:szCs w:val="24"/>
                <w:lang w:val="ro-RO" w:eastAsia="ru-RU"/>
              </w:rPr>
              <w:t>Rambursarea împrumutului recreditat între bugetul de stat și bugetele locale de nivelul II</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sz w:val="24"/>
                <w:szCs w:val="24"/>
                <w:lang w:val="ro-RO" w:eastAsia="ru-RU"/>
              </w:rPr>
            </w:pPr>
            <w:r w:rsidRPr="000E5C40">
              <w:rPr>
                <w:rFonts w:ascii="Times New Roman" w:eastAsia="Times New Roman" w:hAnsi="Times New Roman" w:cs="Times New Roman"/>
                <w:sz w:val="24"/>
                <w:szCs w:val="24"/>
                <w:lang w:val="ro-RO" w:eastAsia="ru-RU"/>
              </w:rPr>
              <w:t>561120</w:t>
            </w:r>
          </w:p>
        </w:tc>
        <w:tc>
          <w:tcPr>
            <w:tcW w:w="1559" w:type="dxa"/>
          </w:tcPr>
          <w:p w:rsidR="000E5C40" w:rsidRPr="000E5C40" w:rsidRDefault="000E5C40" w:rsidP="000E5C40">
            <w:pPr>
              <w:spacing w:after="0" w:line="240" w:lineRule="auto"/>
              <w:jc w:val="center"/>
              <w:rPr>
                <w:rFonts w:ascii="Times New Roman" w:eastAsia="Times New Roman" w:hAnsi="Times New Roman" w:cs="Times New Roman"/>
                <w:sz w:val="24"/>
                <w:szCs w:val="24"/>
                <w:lang w:val="ro-RO" w:eastAsia="ru-RU"/>
              </w:rPr>
            </w:pPr>
            <w:r w:rsidRPr="000E5C40">
              <w:rPr>
                <w:rFonts w:ascii="Times New Roman" w:eastAsia="Times New Roman" w:hAnsi="Times New Roman" w:cs="Times New Roman"/>
                <w:sz w:val="24"/>
                <w:szCs w:val="24"/>
                <w:lang w:val="ro-RO" w:eastAsia="ru-RU"/>
              </w:rPr>
              <w:t>- 3774,0</w:t>
            </w:r>
          </w:p>
        </w:tc>
      </w:tr>
      <w:tr w:rsidR="000E5C40" w:rsidRPr="000E5C40" w:rsidTr="000E5C40">
        <w:trPr>
          <w:trHeight w:val="269"/>
        </w:trPr>
        <w:tc>
          <w:tcPr>
            <w:tcW w:w="5807" w:type="dxa"/>
          </w:tcPr>
          <w:p w:rsidR="000E5C40" w:rsidRPr="000E5C40" w:rsidRDefault="000E5C40" w:rsidP="000E5C40">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Sold de mijloace bănești la începutul perioadei</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910</w:t>
            </w:r>
          </w:p>
        </w:tc>
        <w:tc>
          <w:tcPr>
            <w:tcW w:w="1559" w:type="dxa"/>
          </w:tcPr>
          <w:p w:rsidR="000E5C40" w:rsidRPr="000E5C40" w:rsidRDefault="008C116B" w:rsidP="000E5C40">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22554,7</w:t>
            </w:r>
          </w:p>
        </w:tc>
      </w:tr>
      <w:tr w:rsidR="000E5C40" w:rsidRPr="000E5C40" w:rsidTr="000E5C40">
        <w:trPr>
          <w:trHeight w:val="269"/>
        </w:trPr>
        <w:tc>
          <w:tcPr>
            <w:tcW w:w="5807" w:type="dxa"/>
          </w:tcPr>
          <w:p w:rsidR="000E5C40" w:rsidRPr="000E5C40" w:rsidRDefault="000E5C40" w:rsidP="00103FA5">
            <w:pPr>
              <w:spacing w:after="0" w:line="240" w:lineRule="auto"/>
              <w:rPr>
                <w:rFonts w:ascii="Times New Roman" w:eastAsia="Times New Roman" w:hAnsi="Times New Roman" w:cs="Times New Roman"/>
                <w:sz w:val="24"/>
                <w:szCs w:val="24"/>
                <w:lang w:val="ro-RO" w:eastAsia="ru-RU"/>
              </w:rPr>
            </w:pPr>
            <w:r w:rsidRPr="000E5C40">
              <w:rPr>
                <w:rFonts w:ascii="Times New Roman" w:eastAsia="Times New Roman" w:hAnsi="Times New Roman" w:cs="Times New Roman"/>
                <w:sz w:val="24"/>
                <w:szCs w:val="24"/>
                <w:lang w:val="ro-RO" w:eastAsia="ru-RU"/>
              </w:rPr>
              <w:t xml:space="preserve">Sold de mijloace bănești la </w:t>
            </w:r>
            <w:r w:rsidR="00103FA5">
              <w:rPr>
                <w:rFonts w:ascii="Times New Roman" w:eastAsia="Times New Roman" w:hAnsi="Times New Roman" w:cs="Times New Roman"/>
                <w:sz w:val="24"/>
                <w:szCs w:val="24"/>
                <w:lang w:val="ro-RO" w:eastAsia="ru-RU"/>
              </w:rPr>
              <w:t>sfârșitul</w:t>
            </w:r>
            <w:r w:rsidR="008C116B">
              <w:rPr>
                <w:rFonts w:ascii="Times New Roman" w:eastAsia="Times New Roman" w:hAnsi="Times New Roman" w:cs="Times New Roman"/>
                <w:sz w:val="24"/>
                <w:szCs w:val="24"/>
                <w:lang w:val="ro-RO" w:eastAsia="ru-RU"/>
              </w:rPr>
              <w:t xml:space="preserve"> </w:t>
            </w:r>
            <w:r w:rsidRPr="000E5C40">
              <w:rPr>
                <w:rFonts w:ascii="Times New Roman" w:eastAsia="Times New Roman" w:hAnsi="Times New Roman" w:cs="Times New Roman"/>
                <w:sz w:val="24"/>
                <w:szCs w:val="24"/>
                <w:lang w:val="ro-RO" w:eastAsia="ru-RU"/>
              </w:rPr>
              <w:t>perioadei</w:t>
            </w:r>
          </w:p>
        </w:tc>
        <w:tc>
          <w:tcPr>
            <w:tcW w:w="1134" w:type="dxa"/>
          </w:tcPr>
          <w:p w:rsidR="000E5C40" w:rsidRPr="000E5C40" w:rsidRDefault="000E5C40" w:rsidP="000E5C40">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930</w:t>
            </w:r>
          </w:p>
        </w:tc>
        <w:tc>
          <w:tcPr>
            <w:tcW w:w="1559" w:type="dxa"/>
          </w:tcPr>
          <w:p w:rsidR="000E5C40" w:rsidRPr="000E5C40" w:rsidRDefault="008C116B" w:rsidP="000E5C40">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w:t>
            </w:r>
            <w:r w:rsidR="005D50D4">
              <w:rPr>
                <w:rFonts w:ascii="Times New Roman" w:eastAsia="Times New Roman" w:hAnsi="Times New Roman" w:cs="Times New Roman"/>
                <w:sz w:val="24"/>
                <w:szCs w:val="24"/>
                <w:lang w:val="ro-RO" w:eastAsia="ru-RU"/>
              </w:rPr>
              <w:t xml:space="preserve"> 334,1</w:t>
            </w:r>
          </w:p>
        </w:tc>
      </w:tr>
    </w:tbl>
    <w:p w:rsidR="000E5C40" w:rsidRPr="000E5C40" w:rsidRDefault="000E5C40" w:rsidP="000E5C40">
      <w:pPr>
        <w:spacing w:after="0" w:line="240" w:lineRule="auto"/>
        <w:rPr>
          <w:rFonts w:ascii="Times New Roman" w:eastAsia="Times New Roman" w:hAnsi="Times New Roman" w:cs="Times New Roman"/>
          <w:sz w:val="24"/>
          <w:szCs w:val="24"/>
          <w:lang w:val="en-US" w:eastAsia="ru-RU"/>
        </w:rPr>
      </w:pPr>
    </w:p>
    <w:p w:rsidR="000E5C40" w:rsidRPr="000E5C40" w:rsidRDefault="000E5C40" w:rsidP="000E5C40">
      <w:pPr>
        <w:spacing w:after="0" w:line="240" w:lineRule="auto"/>
        <w:ind w:left="5664" w:firstLine="708"/>
        <w:rPr>
          <w:rFonts w:ascii="Times New Roman" w:eastAsia="Times New Roman" w:hAnsi="Times New Roman" w:cs="Times New Roman"/>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lang w:val="ro-RO" w:eastAsia="ru-RU"/>
        </w:rPr>
      </w:pPr>
    </w:p>
    <w:p w:rsidR="000E5C40" w:rsidRPr="000E5C40" w:rsidRDefault="000E5C40" w:rsidP="000E5C40">
      <w:pPr>
        <w:spacing w:after="0" w:line="240" w:lineRule="auto"/>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 xml:space="preserve">        Secretar</w:t>
      </w:r>
      <w:r>
        <w:rPr>
          <w:rFonts w:ascii="Times New Roman" w:eastAsia="Times New Roman" w:hAnsi="Times New Roman" w:cs="Times New Roman"/>
          <w:b/>
          <w:sz w:val="24"/>
          <w:szCs w:val="24"/>
          <w:lang w:val="ro-RO" w:eastAsia="ru-RU"/>
        </w:rPr>
        <w:t>a</w:t>
      </w:r>
      <w:r w:rsidRPr="000E5C40">
        <w:rPr>
          <w:rFonts w:ascii="Times New Roman" w:eastAsia="Times New Roman" w:hAnsi="Times New Roman" w:cs="Times New Roman"/>
          <w:b/>
          <w:sz w:val="24"/>
          <w:szCs w:val="24"/>
          <w:lang w:val="ro-RO" w:eastAsia="ru-RU"/>
        </w:rPr>
        <w:t xml:space="preserve"> Consiliului Raional Hincesti                                    Elena MORARU TOMA</w:t>
      </w:r>
    </w:p>
    <w:p w:rsidR="000E5C40" w:rsidRPr="000E5C40" w:rsidRDefault="000E5C40" w:rsidP="000E5C40">
      <w:pPr>
        <w:spacing w:after="0" w:line="240" w:lineRule="auto"/>
        <w:rPr>
          <w:rFonts w:ascii="Times New Roman" w:eastAsia="Times New Roman" w:hAnsi="Times New Roman" w:cs="Times New Roman"/>
          <w:b/>
          <w:sz w:val="24"/>
          <w:szCs w:val="24"/>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color w:val="FF0000"/>
          <w:sz w:val="20"/>
          <w:szCs w:val="20"/>
          <w:lang w:val="ro-RO" w:eastAsia="ru-RU"/>
        </w:rPr>
      </w:pPr>
      <w:r w:rsidRPr="000E5C40">
        <w:rPr>
          <w:rFonts w:ascii="Times New Roman" w:eastAsia="Times New Roman" w:hAnsi="Times New Roman" w:cs="Times New Roman"/>
          <w:color w:val="FF0000"/>
          <w:sz w:val="20"/>
          <w:szCs w:val="20"/>
          <w:lang w:val="ro-RO" w:eastAsia="ru-RU"/>
        </w:rPr>
        <w:tab/>
      </w:r>
    </w:p>
    <w:p w:rsidR="000E5C40" w:rsidRPr="000E5C40" w:rsidRDefault="000E5C40" w:rsidP="000E5C40">
      <w:pPr>
        <w:spacing w:after="0" w:line="240" w:lineRule="auto"/>
        <w:ind w:left="5664"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5664" w:firstLine="708"/>
        <w:rPr>
          <w:rFonts w:ascii="Times New Roman" w:eastAsia="Times New Roman" w:hAnsi="Times New Roman" w:cs="Times New Roman"/>
          <w:color w:val="FF0000"/>
          <w:sz w:val="20"/>
          <w:szCs w:val="20"/>
          <w:lang w:val="ro-RO" w:eastAsia="ru-RU"/>
        </w:rPr>
      </w:pPr>
      <w:r w:rsidRPr="000E5C40">
        <w:rPr>
          <w:rFonts w:ascii="Times New Roman" w:eastAsia="Times New Roman" w:hAnsi="Times New Roman" w:cs="Times New Roman"/>
          <w:color w:val="FF0000"/>
          <w:sz w:val="20"/>
          <w:szCs w:val="20"/>
          <w:lang w:val="ro-RO" w:eastAsia="ru-RU"/>
        </w:rPr>
        <w:t xml:space="preserve">        </w:t>
      </w:r>
    </w:p>
    <w:p w:rsidR="000E5C40" w:rsidRPr="000E5C40" w:rsidRDefault="000E5C40" w:rsidP="000E5C40">
      <w:pPr>
        <w:spacing w:after="0" w:line="240" w:lineRule="auto"/>
        <w:ind w:left="5664" w:firstLine="708"/>
        <w:rPr>
          <w:rFonts w:ascii="Times New Roman" w:eastAsia="Times New Roman" w:hAnsi="Times New Roman" w:cs="Times New Roman"/>
          <w:sz w:val="20"/>
          <w:szCs w:val="20"/>
          <w:lang w:val="ro-RO" w:eastAsia="ru-RU"/>
        </w:rPr>
      </w:pPr>
      <w:r w:rsidRPr="000E5C40">
        <w:rPr>
          <w:rFonts w:ascii="Times New Roman" w:eastAsia="Times New Roman" w:hAnsi="Times New Roman" w:cs="Times New Roman"/>
          <w:color w:val="FF0000"/>
          <w:sz w:val="20"/>
          <w:szCs w:val="20"/>
          <w:lang w:val="ro-RO" w:eastAsia="ru-RU"/>
        </w:rPr>
        <w:lastRenderedPageBreak/>
        <w:t xml:space="preserve">     </w:t>
      </w:r>
      <w:r w:rsidR="00BE003A">
        <w:rPr>
          <w:rFonts w:ascii="Times New Roman" w:eastAsia="Times New Roman" w:hAnsi="Times New Roman" w:cs="Times New Roman"/>
          <w:color w:val="FF0000"/>
          <w:sz w:val="20"/>
          <w:szCs w:val="20"/>
          <w:lang w:val="ro-RO" w:eastAsia="ru-RU"/>
        </w:rPr>
        <w:t xml:space="preserve">    </w:t>
      </w:r>
      <w:r w:rsidRPr="000E5C40">
        <w:rPr>
          <w:rFonts w:ascii="Times New Roman" w:eastAsia="Times New Roman" w:hAnsi="Times New Roman" w:cs="Times New Roman"/>
          <w:color w:val="FF0000"/>
          <w:sz w:val="20"/>
          <w:szCs w:val="20"/>
          <w:lang w:val="ro-RO" w:eastAsia="ru-RU"/>
        </w:rPr>
        <w:t xml:space="preserve">   </w:t>
      </w:r>
      <w:r w:rsidRPr="000E5C40">
        <w:rPr>
          <w:rFonts w:ascii="Times New Roman" w:eastAsia="Times New Roman" w:hAnsi="Times New Roman" w:cs="Times New Roman"/>
          <w:sz w:val="20"/>
          <w:szCs w:val="20"/>
          <w:lang w:val="ro-RO" w:eastAsia="ru-RU"/>
        </w:rPr>
        <w:t>Anexa nr.2</w:t>
      </w:r>
    </w:p>
    <w:p w:rsidR="000E5C40" w:rsidRPr="000E5C40" w:rsidRDefault="000E5C40" w:rsidP="000E5C40">
      <w:pPr>
        <w:spacing w:after="0" w:line="240" w:lineRule="auto"/>
        <w:ind w:left="4956"/>
        <w:rPr>
          <w:rFonts w:ascii="Times New Roman" w:eastAsia="Times New Roman" w:hAnsi="Times New Roman" w:cs="Times New Roman"/>
          <w:sz w:val="20"/>
          <w:szCs w:val="20"/>
          <w:lang w:val="ro-RO" w:eastAsia="ru-RU"/>
        </w:rPr>
      </w:pPr>
      <w:r w:rsidRPr="000E5C40">
        <w:rPr>
          <w:rFonts w:ascii="Times New Roman" w:eastAsia="Times New Roman" w:hAnsi="Times New Roman" w:cs="Times New Roman"/>
          <w:sz w:val="20"/>
          <w:szCs w:val="20"/>
          <w:lang w:val="ro-RO" w:eastAsia="ru-RU"/>
        </w:rPr>
        <w:t xml:space="preserve">                           la decizia Consiliului raional Hîncești</w:t>
      </w:r>
    </w:p>
    <w:p w:rsidR="000E5C40" w:rsidRDefault="000E5C40" w:rsidP="000E5C40">
      <w:pPr>
        <w:spacing w:after="0" w:line="240" w:lineRule="auto"/>
        <w:rPr>
          <w:rFonts w:ascii="Times New Roman" w:eastAsia="Times New Roman" w:hAnsi="Times New Roman" w:cs="Times New Roman"/>
          <w:sz w:val="20"/>
          <w:szCs w:val="20"/>
          <w:lang w:val="ro-RO" w:eastAsia="ru-RU"/>
        </w:rPr>
      </w:pPr>
      <w:r w:rsidRPr="000E5C40">
        <w:rPr>
          <w:rFonts w:ascii="Times New Roman" w:eastAsia="Times New Roman" w:hAnsi="Times New Roman" w:cs="Times New Roman"/>
          <w:sz w:val="20"/>
          <w:szCs w:val="20"/>
          <w:lang w:val="ro-RO" w:eastAsia="ru-RU"/>
        </w:rPr>
        <w:tab/>
      </w:r>
      <w:r w:rsidRPr="000E5C40">
        <w:rPr>
          <w:rFonts w:ascii="Times New Roman" w:eastAsia="Times New Roman" w:hAnsi="Times New Roman" w:cs="Times New Roman"/>
          <w:sz w:val="20"/>
          <w:szCs w:val="20"/>
          <w:lang w:val="ro-RO" w:eastAsia="ru-RU"/>
        </w:rPr>
        <w:tab/>
      </w:r>
      <w:r w:rsidRPr="000E5C40">
        <w:rPr>
          <w:rFonts w:ascii="Times New Roman" w:eastAsia="Times New Roman" w:hAnsi="Times New Roman" w:cs="Times New Roman"/>
          <w:sz w:val="20"/>
          <w:szCs w:val="20"/>
          <w:lang w:val="ro-RO" w:eastAsia="ru-RU"/>
        </w:rPr>
        <w:tab/>
      </w:r>
      <w:r w:rsidRPr="000E5C40">
        <w:rPr>
          <w:rFonts w:ascii="Times New Roman" w:eastAsia="Times New Roman" w:hAnsi="Times New Roman" w:cs="Times New Roman"/>
          <w:sz w:val="20"/>
          <w:szCs w:val="20"/>
          <w:lang w:val="ro-RO" w:eastAsia="ru-RU"/>
        </w:rPr>
        <w:tab/>
      </w:r>
      <w:r w:rsidRPr="000E5C40">
        <w:rPr>
          <w:rFonts w:ascii="Times New Roman" w:eastAsia="Times New Roman" w:hAnsi="Times New Roman" w:cs="Times New Roman"/>
          <w:sz w:val="20"/>
          <w:szCs w:val="20"/>
          <w:lang w:val="ro-RO" w:eastAsia="ru-RU"/>
        </w:rPr>
        <w:tab/>
      </w:r>
      <w:r w:rsidRPr="000E5C40">
        <w:rPr>
          <w:rFonts w:ascii="Times New Roman" w:eastAsia="Times New Roman" w:hAnsi="Times New Roman" w:cs="Times New Roman"/>
          <w:sz w:val="20"/>
          <w:szCs w:val="20"/>
          <w:lang w:val="ro-RO" w:eastAsia="ru-RU"/>
        </w:rPr>
        <w:tab/>
      </w:r>
      <w:r w:rsidRPr="000E5C40">
        <w:rPr>
          <w:rFonts w:ascii="Times New Roman" w:eastAsia="Times New Roman" w:hAnsi="Times New Roman" w:cs="Times New Roman"/>
          <w:sz w:val="20"/>
          <w:szCs w:val="20"/>
          <w:lang w:val="ro-RO" w:eastAsia="ru-RU"/>
        </w:rPr>
        <w:tab/>
      </w:r>
      <w:r w:rsidRPr="000E5C40">
        <w:rPr>
          <w:rFonts w:ascii="Times New Roman" w:eastAsia="Times New Roman" w:hAnsi="Times New Roman" w:cs="Times New Roman"/>
          <w:sz w:val="20"/>
          <w:szCs w:val="20"/>
          <w:lang w:val="ro-RO" w:eastAsia="ru-RU"/>
        </w:rPr>
        <w:tab/>
      </w:r>
      <w:r w:rsidRPr="000E5C40">
        <w:rPr>
          <w:rFonts w:ascii="Times New Roman" w:eastAsia="Times New Roman" w:hAnsi="Times New Roman" w:cs="Times New Roman"/>
          <w:sz w:val="20"/>
          <w:szCs w:val="20"/>
          <w:lang w:val="ro-RO" w:eastAsia="ru-RU"/>
        </w:rPr>
        <w:tab/>
        <w:t xml:space="preserve">   nr.05/02 din 23 decembrie 2022</w:t>
      </w:r>
    </w:p>
    <w:p w:rsidR="000E5C40" w:rsidRPr="000E5C40" w:rsidRDefault="000E5C40" w:rsidP="000E5C40">
      <w:pPr>
        <w:spacing w:after="0" w:line="240" w:lineRule="auto"/>
        <w:ind w:left="5664" w:firstLine="708"/>
        <w:rPr>
          <w:rFonts w:ascii="Times New Roman" w:eastAsia="Times New Roman" w:hAnsi="Times New Roman" w:cs="Times New Roman"/>
          <w:sz w:val="20"/>
          <w:szCs w:val="20"/>
          <w:lang w:val="ro-RO" w:eastAsia="ru-RU"/>
        </w:rPr>
      </w:pPr>
      <w:r w:rsidRPr="000E5C40">
        <w:rPr>
          <w:rFonts w:ascii="Times New Roman" w:eastAsia="Times New Roman" w:hAnsi="Times New Roman" w:cs="Times New Roman"/>
          <w:color w:val="FF0000"/>
          <w:sz w:val="20"/>
          <w:szCs w:val="20"/>
          <w:lang w:val="ro-RO" w:eastAsia="ru-RU"/>
        </w:rPr>
        <w:t xml:space="preserve">        </w:t>
      </w:r>
      <w:r>
        <w:rPr>
          <w:rFonts w:ascii="Times New Roman" w:eastAsia="Times New Roman" w:hAnsi="Times New Roman" w:cs="Times New Roman"/>
          <w:color w:val="FF0000"/>
          <w:sz w:val="20"/>
          <w:szCs w:val="20"/>
          <w:lang w:val="ro-RO" w:eastAsia="ru-RU"/>
        </w:rPr>
        <w:t xml:space="preserve">    </w:t>
      </w:r>
      <w:r w:rsidRPr="000E5C40">
        <w:rPr>
          <w:rFonts w:ascii="Times New Roman" w:eastAsia="Times New Roman" w:hAnsi="Times New Roman" w:cs="Times New Roman"/>
          <w:sz w:val="20"/>
          <w:szCs w:val="20"/>
          <w:lang w:val="ro-RO" w:eastAsia="ru-RU"/>
        </w:rPr>
        <w:t>Anexa nr.</w:t>
      </w:r>
      <w:r>
        <w:rPr>
          <w:rFonts w:ascii="Times New Roman" w:eastAsia="Times New Roman" w:hAnsi="Times New Roman" w:cs="Times New Roman"/>
          <w:sz w:val="20"/>
          <w:szCs w:val="20"/>
          <w:lang w:val="ro-RO" w:eastAsia="ru-RU"/>
        </w:rPr>
        <w:t>7</w:t>
      </w:r>
    </w:p>
    <w:p w:rsidR="000E5C40" w:rsidRPr="000E5C40" w:rsidRDefault="000E5C40" w:rsidP="000E5C40">
      <w:pPr>
        <w:spacing w:after="0" w:line="240" w:lineRule="auto"/>
        <w:ind w:left="4956"/>
        <w:rPr>
          <w:rFonts w:ascii="Times New Roman" w:eastAsia="Times New Roman" w:hAnsi="Times New Roman" w:cs="Times New Roman"/>
          <w:sz w:val="20"/>
          <w:szCs w:val="20"/>
          <w:lang w:val="ro-RO" w:eastAsia="ru-RU"/>
        </w:rPr>
      </w:pPr>
      <w:r w:rsidRPr="000E5C40">
        <w:rPr>
          <w:rFonts w:ascii="Times New Roman" w:eastAsia="Times New Roman" w:hAnsi="Times New Roman" w:cs="Times New Roman"/>
          <w:sz w:val="20"/>
          <w:szCs w:val="20"/>
          <w:lang w:val="ro-RO" w:eastAsia="ru-RU"/>
        </w:rPr>
        <w:t xml:space="preserve">                           la decizia Consiliului raional Hîncești</w:t>
      </w:r>
    </w:p>
    <w:p w:rsidR="000E5C40" w:rsidRPr="000E5C40" w:rsidRDefault="000E5C40" w:rsidP="000E5C40">
      <w:pPr>
        <w:spacing w:after="0" w:line="240" w:lineRule="auto"/>
        <w:rPr>
          <w:rFonts w:ascii="Times New Roman" w:eastAsia="Times New Roman" w:hAnsi="Times New Roman" w:cs="Times New Roman"/>
          <w:b/>
          <w:lang w:val="ro-RO" w:eastAsia="ru-RU"/>
        </w:rPr>
      </w:pPr>
      <w:r w:rsidRPr="000E5C40">
        <w:rPr>
          <w:rFonts w:ascii="Times New Roman" w:eastAsia="Times New Roman" w:hAnsi="Times New Roman" w:cs="Times New Roman"/>
          <w:sz w:val="20"/>
          <w:szCs w:val="20"/>
          <w:lang w:val="ro-RO" w:eastAsia="ru-RU"/>
        </w:rPr>
        <w:tab/>
      </w:r>
      <w:r w:rsidRPr="000E5C40">
        <w:rPr>
          <w:rFonts w:ascii="Times New Roman" w:eastAsia="Times New Roman" w:hAnsi="Times New Roman" w:cs="Times New Roman"/>
          <w:sz w:val="20"/>
          <w:szCs w:val="20"/>
          <w:lang w:val="ro-RO" w:eastAsia="ru-RU"/>
        </w:rPr>
        <w:tab/>
      </w:r>
      <w:r w:rsidRPr="000E5C40">
        <w:rPr>
          <w:rFonts w:ascii="Times New Roman" w:eastAsia="Times New Roman" w:hAnsi="Times New Roman" w:cs="Times New Roman"/>
          <w:sz w:val="20"/>
          <w:szCs w:val="20"/>
          <w:lang w:val="ro-RO" w:eastAsia="ru-RU"/>
        </w:rPr>
        <w:tab/>
      </w:r>
      <w:r w:rsidRPr="000E5C40">
        <w:rPr>
          <w:rFonts w:ascii="Times New Roman" w:eastAsia="Times New Roman" w:hAnsi="Times New Roman" w:cs="Times New Roman"/>
          <w:sz w:val="20"/>
          <w:szCs w:val="20"/>
          <w:lang w:val="ro-RO" w:eastAsia="ru-RU"/>
        </w:rPr>
        <w:tab/>
      </w:r>
      <w:r w:rsidRPr="000E5C40">
        <w:rPr>
          <w:rFonts w:ascii="Times New Roman" w:eastAsia="Times New Roman" w:hAnsi="Times New Roman" w:cs="Times New Roman"/>
          <w:sz w:val="20"/>
          <w:szCs w:val="20"/>
          <w:lang w:val="ro-RO" w:eastAsia="ru-RU"/>
        </w:rPr>
        <w:tab/>
      </w:r>
      <w:r w:rsidRPr="000E5C40">
        <w:rPr>
          <w:rFonts w:ascii="Times New Roman" w:eastAsia="Times New Roman" w:hAnsi="Times New Roman" w:cs="Times New Roman"/>
          <w:sz w:val="20"/>
          <w:szCs w:val="20"/>
          <w:lang w:val="ro-RO" w:eastAsia="ru-RU"/>
        </w:rPr>
        <w:tab/>
      </w:r>
      <w:r w:rsidRPr="000E5C40">
        <w:rPr>
          <w:rFonts w:ascii="Times New Roman" w:eastAsia="Times New Roman" w:hAnsi="Times New Roman" w:cs="Times New Roman"/>
          <w:sz w:val="20"/>
          <w:szCs w:val="20"/>
          <w:lang w:val="ro-RO" w:eastAsia="ru-RU"/>
        </w:rPr>
        <w:tab/>
      </w:r>
      <w:r w:rsidRPr="000E5C40">
        <w:rPr>
          <w:rFonts w:ascii="Times New Roman" w:eastAsia="Times New Roman" w:hAnsi="Times New Roman" w:cs="Times New Roman"/>
          <w:sz w:val="20"/>
          <w:szCs w:val="20"/>
          <w:lang w:val="ro-RO" w:eastAsia="ru-RU"/>
        </w:rPr>
        <w:tab/>
      </w:r>
      <w:r w:rsidRPr="000E5C40">
        <w:rPr>
          <w:rFonts w:ascii="Times New Roman" w:eastAsia="Times New Roman" w:hAnsi="Times New Roman" w:cs="Times New Roman"/>
          <w:sz w:val="20"/>
          <w:szCs w:val="20"/>
          <w:lang w:val="ro-RO" w:eastAsia="ru-RU"/>
        </w:rPr>
        <w:tab/>
        <w:t xml:space="preserve">   nr.</w:t>
      </w:r>
      <w:r>
        <w:rPr>
          <w:rFonts w:ascii="Times New Roman" w:eastAsia="Times New Roman" w:hAnsi="Times New Roman" w:cs="Times New Roman"/>
          <w:sz w:val="20"/>
          <w:szCs w:val="20"/>
          <w:lang w:val="ro-RO" w:eastAsia="ru-RU"/>
        </w:rPr>
        <w:t>_____</w:t>
      </w:r>
      <w:r w:rsidRPr="000E5C40">
        <w:rPr>
          <w:rFonts w:ascii="Times New Roman" w:eastAsia="Times New Roman" w:hAnsi="Times New Roman" w:cs="Times New Roman"/>
          <w:sz w:val="20"/>
          <w:szCs w:val="20"/>
          <w:lang w:val="ro-RO" w:eastAsia="ru-RU"/>
        </w:rPr>
        <w:t xml:space="preserve"> din </w:t>
      </w:r>
      <w:r w:rsidR="005D50D4">
        <w:rPr>
          <w:rFonts w:ascii="Times New Roman" w:eastAsia="Times New Roman" w:hAnsi="Times New Roman" w:cs="Times New Roman"/>
          <w:sz w:val="20"/>
          <w:szCs w:val="20"/>
          <w:lang w:val="ro-RO" w:eastAsia="ru-RU"/>
        </w:rPr>
        <w:t xml:space="preserve">24 </w:t>
      </w:r>
      <w:r>
        <w:rPr>
          <w:rFonts w:ascii="Times New Roman" w:eastAsia="Times New Roman" w:hAnsi="Times New Roman" w:cs="Times New Roman"/>
          <w:sz w:val="20"/>
          <w:szCs w:val="20"/>
          <w:lang w:val="ro-RO" w:eastAsia="ru-RU"/>
        </w:rPr>
        <w:t>martie</w:t>
      </w:r>
      <w:r w:rsidRPr="000E5C40">
        <w:rPr>
          <w:rFonts w:ascii="Times New Roman" w:eastAsia="Times New Roman" w:hAnsi="Times New Roman" w:cs="Times New Roman"/>
          <w:sz w:val="20"/>
          <w:szCs w:val="20"/>
          <w:lang w:val="ro-RO" w:eastAsia="ru-RU"/>
        </w:rPr>
        <w:t xml:space="preserve"> 202</w:t>
      </w:r>
      <w:r>
        <w:rPr>
          <w:rFonts w:ascii="Times New Roman" w:eastAsia="Times New Roman" w:hAnsi="Times New Roman" w:cs="Times New Roman"/>
          <w:sz w:val="20"/>
          <w:szCs w:val="20"/>
          <w:lang w:val="ro-RO" w:eastAsia="ru-RU"/>
        </w:rPr>
        <w:t>3</w:t>
      </w:r>
    </w:p>
    <w:p w:rsidR="000E5C40" w:rsidRPr="000E5C40" w:rsidRDefault="000E5C40" w:rsidP="000E5C40">
      <w:pPr>
        <w:spacing w:after="0" w:line="240" w:lineRule="auto"/>
        <w:jc w:val="center"/>
        <w:rPr>
          <w:rFonts w:ascii="Times New Roman" w:eastAsia="Times New Roman" w:hAnsi="Times New Roman" w:cs="Times New Roman"/>
          <w:b/>
          <w:sz w:val="18"/>
          <w:szCs w:val="18"/>
          <w:lang w:val="ro-RO" w:eastAsia="ru-RU"/>
        </w:rPr>
      </w:pPr>
    </w:p>
    <w:p w:rsidR="000E5C40" w:rsidRPr="000E5C40" w:rsidRDefault="000E5C40" w:rsidP="000E5C40">
      <w:pPr>
        <w:spacing w:after="0" w:line="240" w:lineRule="auto"/>
        <w:jc w:val="center"/>
        <w:rPr>
          <w:rFonts w:ascii="Times New Roman" w:eastAsia="Times New Roman" w:hAnsi="Times New Roman" w:cs="Times New Roman"/>
          <w:b/>
          <w:sz w:val="18"/>
          <w:szCs w:val="18"/>
          <w:lang w:val="ro-RO" w:eastAsia="ru-RU"/>
        </w:rPr>
      </w:pPr>
    </w:p>
    <w:p w:rsidR="000E5C40" w:rsidRPr="00BF6581" w:rsidRDefault="000E5C40" w:rsidP="000E5C40">
      <w:pPr>
        <w:spacing w:after="0" w:line="240" w:lineRule="auto"/>
        <w:jc w:val="center"/>
        <w:rPr>
          <w:rFonts w:ascii="Times New Roman" w:eastAsia="Times New Roman" w:hAnsi="Times New Roman" w:cs="Times New Roman"/>
          <w:b/>
          <w:bCs/>
          <w:sz w:val="24"/>
          <w:szCs w:val="24"/>
          <w:lang w:val="pt-BR" w:eastAsia="ru-RU"/>
        </w:rPr>
      </w:pPr>
      <w:r w:rsidRPr="000E5C40">
        <w:rPr>
          <w:rFonts w:ascii="Times New Roman" w:eastAsia="Times New Roman" w:hAnsi="Times New Roman" w:cs="Times New Roman"/>
          <w:b/>
          <w:sz w:val="24"/>
          <w:szCs w:val="24"/>
          <w:lang w:val="ro-RO" w:eastAsia="ru-RU"/>
        </w:rPr>
        <w:t>Sinteza veniturilor</w:t>
      </w:r>
      <w:r w:rsidRPr="00BF6581">
        <w:rPr>
          <w:rFonts w:ascii="Times New Roman" w:eastAsia="Times New Roman" w:hAnsi="Times New Roman" w:cs="Times New Roman"/>
          <w:b/>
          <w:bCs/>
          <w:sz w:val="24"/>
          <w:szCs w:val="24"/>
          <w:lang w:val="pt-BR" w:eastAsia="ru-RU"/>
        </w:rPr>
        <w:t xml:space="preserve"> bugetului raional pentru anul 2023  </w:t>
      </w:r>
    </w:p>
    <w:p w:rsidR="000E5C40" w:rsidRPr="000E5C40" w:rsidRDefault="000E5C40" w:rsidP="000E5C40">
      <w:pPr>
        <w:spacing w:after="0" w:line="240" w:lineRule="auto"/>
        <w:jc w:val="center"/>
        <w:rPr>
          <w:rFonts w:ascii="Times New Roman" w:eastAsia="Times New Roman" w:hAnsi="Times New Roman" w:cs="Times New Roman"/>
          <w:b/>
          <w:sz w:val="18"/>
          <w:szCs w:val="18"/>
          <w:lang w:val="ro-RO" w:eastAsia="ru-RU"/>
        </w:rPr>
      </w:pPr>
      <w:r w:rsidRPr="00BF6581">
        <w:rPr>
          <w:rFonts w:ascii="Times New Roman" w:eastAsia="Times New Roman" w:hAnsi="Times New Roman" w:cs="Times New Roman"/>
          <w:b/>
          <w:bCs/>
          <w:sz w:val="24"/>
          <w:szCs w:val="24"/>
          <w:lang w:val="pt-BR" w:eastAsia="ru-RU"/>
        </w:rPr>
        <w:t xml:space="preserve">                                     </w:t>
      </w:r>
    </w:p>
    <w:tbl>
      <w:tblPr>
        <w:tblStyle w:val="4"/>
        <w:tblW w:w="0" w:type="auto"/>
        <w:tblLook w:val="04A0" w:firstRow="1" w:lastRow="0" w:firstColumn="1" w:lastColumn="0" w:noHBand="0" w:noVBand="1"/>
      </w:tblPr>
      <w:tblGrid>
        <w:gridCol w:w="6353"/>
        <w:gridCol w:w="1630"/>
        <w:gridCol w:w="1362"/>
      </w:tblGrid>
      <w:tr w:rsidR="000E5C40" w:rsidRPr="000E5C40" w:rsidTr="000E5C40">
        <w:trPr>
          <w:trHeight w:val="590"/>
        </w:trPr>
        <w:tc>
          <w:tcPr>
            <w:tcW w:w="6353"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jc w:val="center"/>
              <w:rPr>
                <w:sz w:val="24"/>
                <w:szCs w:val="24"/>
                <w:lang w:eastAsia="ru-RU"/>
              </w:rPr>
            </w:pPr>
            <w:r w:rsidRPr="000E5C40">
              <w:rPr>
                <w:b/>
                <w:sz w:val="24"/>
                <w:szCs w:val="24"/>
                <w:lang w:eastAsia="ru-RU"/>
              </w:rPr>
              <w:t>Denumirea indicatorului</w:t>
            </w:r>
          </w:p>
        </w:tc>
        <w:tc>
          <w:tcPr>
            <w:tcW w:w="1630"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jc w:val="center"/>
              <w:rPr>
                <w:b/>
                <w:sz w:val="24"/>
                <w:szCs w:val="24"/>
                <w:lang w:eastAsia="ru-RU"/>
              </w:rPr>
            </w:pPr>
            <w:r w:rsidRPr="000E5C40">
              <w:rPr>
                <w:b/>
                <w:sz w:val="24"/>
                <w:szCs w:val="24"/>
                <w:lang w:eastAsia="ru-RU"/>
              </w:rPr>
              <w:t>Codurile</w:t>
            </w:r>
          </w:p>
          <w:p w:rsidR="000E5C40" w:rsidRPr="000E5C40" w:rsidRDefault="000E5C40" w:rsidP="000E5C40">
            <w:pPr>
              <w:autoSpaceDE w:val="0"/>
              <w:autoSpaceDN w:val="0"/>
              <w:adjustRightInd w:val="0"/>
              <w:jc w:val="center"/>
              <w:rPr>
                <w:sz w:val="24"/>
                <w:szCs w:val="24"/>
                <w:lang w:eastAsia="ru-RU"/>
              </w:rPr>
            </w:pPr>
            <w:r w:rsidRPr="000E5C40">
              <w:rPr>
                <w:b/>
                <w:sz w:val="24"/>
                <w:szCs w:val="24"/>
                <w:lang w:eastAsia="ru-RU"/>
              </w:rPr>
              <w:t>Eco (K</w:t>
            </w:r>
            <w:r w:rsidRPr="000E5C40">
              <w:rPr>
                <w:b/>
                <w:sz w:val="24"/>
                <w:szCs w:val="24"/>
                <w:vertAlign w:val="subscript"/>
                <w:lang w:eastAsia="ru-RU"/>
              </w:rPr>
              <w:t>6</w:t>
            </w:r>
            <w:r w:rsidRPr="000E5C40">
              <w:rPr>
                <w:b/>
                <w:sz w:val="24"/>
                <w:szCs w:val="24"/>
                <w:lang w:eastAsia="ru-RU"/>
              </w:rPr>
              <w:t>)</w:t>
            </w:r>
          </w:p>
        </w:tc>
        <w:tc>
          <w:tcPr>
            <w:tcW w:w="1362"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jc w:val="center"/>
              <w:rPr>
                <w:b/>
                <w:spacing w:val="-20"/>
                <w:sz w:val="24"/>
                <w:szCs w:val="24"/>
                <w:lang w:eastAsia="ru-RU"/>
              </w:rPr>
            </w:pPr>
            <w:r w:rsidRPr="000E5C40">
              <w:rPr>
                <w:b/>
                <w:sz w:val="24"/>
                <w:szCs w:val="24"/>
                <w:lang w:eastAsia="ru-RU"/>
              </w:rPr>
              <w:t>Total</w:t>
            </w:r>
            <w:r w:rsidRPr="000E5C40">
              <w:rPr>
                <w:b/>
                <w:spacing w:val="-20"/>
                <w:sz w:val="24"/>
                <w:szCs w:val="24"/>
                <w:lang w:eastAsia="ru-RU"/>
              </w:rPr>
              <w:t xml:space="preserve"> ,</w:t>
            </w:r>
          </w:p>
          <w:p w:rsidR="000E5C40" w:rsidRPr="000E5C40" w:rsidRDefault="000E5C40" w:rsidP="000E5C40">
            <w:pPr>
              <w:autoSpaceDE w:val="0"/>
              <w:autoSpaceDN w:val="0"/>
              <w:adjustRightInd w:val="0"/>
              <w:jc w:val="center"/>
              <w:rPr>
                <w:sz w:val="24"/>
                <w:szCs w:val="24"/>
                <w:lang w:eastAsia="ru-RU"/>
              </w:rPr>
            </w:pPr>
            <w:r w:rsidRPr="000E5C40">
              <w:rPr>
                <w:b/>
                <w:spacing w:val="-20"/>
                <w:sz w:val="24"/>
                <w:szCs w:val="24"/>
                <w:lang w:eastAsia="ru-RU"/>
              </w:rPr>
              <w:t xml:space="preserve"> mii lei</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jc w:val="center"/>
              <w:rPr>
                <w:b/>
                <w:sz w:val="24"/>
                <w:szCs w:val="24"/>
                <w:lang w:eastAsia="ru-RU"/>
              </w:rPr>
            </w:pPr>
            <w:r w:rsidRPr="000E5C40">
              <w:rPr>
                <w:sz w:val="24"/>
                <w:szCs w:val="24"/>
                <w:lang w:eastAsia="ru-RU"/>
              </w:rPr>
              <w:t xml:space="preserve">         </w:t>
            </w:r>
            <w:r w:rsidRPr="000E5C40">
              <w:rPr>
                <w:b/>
                <w:sz w:val="24"/>
                <w:szCs w:val="24"/>
                <w:lang w:eastAsia="ru-RU"/>
              </w:rPr>
              <w:t>1</w:t>
            </w:r>
          </w:p>
        </w:tc>
        <w:tc>
          <w:tcPr>
            <w:tcW w:w="1630"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jc w:val="center"/>
              <w:rPr>
                <w:b/>
                <w:sz w:val="24"/>
                <w:szCs w:val="24"/>
                <w:lang w:eastAsia="ru-RU"/>
              </w:rPr>
            </w:pPr>
            <w:r w:rsidRPr="000E5C40">
              <w:rPr>
                <w:b/>
                <w:sz w:val="24"/>
                <w:szCs w:val="24"/>
                <w:lang w:eastAsia="ru-RU"/>
              </w:rPr>
              <w:t>2</w:t>
            </w:r>
          </w:p>
        </w:tc>
        <w:tc>
          <w:tcPr>
            <w:tcW w:w="1362"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jc w:val="center"/>
              <w:rPr>
                <w:b/>
                <w:sz w:val="24"/>
                <w:szCs w:val="24"/>
                <w:lang w:eastAsia="ru-RU"/>
              </w:rPr>
            </w:pPr>
            <w:r w:rsidRPr="000E5C40">
              <w:rPr>
                <w:b/>
                <w:sz w:val="24"/>
                <w:szCs w:val="24"/>
                <w:lang w:eastAsia="ru-RU"/>
              </w:rPr>
              <w:t>3</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widowControl w:val="0"/>
              <w:numPr>
                <w:ilvl w:val="0"/>
                <w:numId w:val="29"/>
              </w:numPr>
              <w:autoSpaceDE w:val="0"/>
              <w:autoSpaceDN w:val="0"/>
              <w:adjustRightInd w:val="0"/>
              <w:ind w:left="927"/>
              <w:contextualSpacing/>
              <w:rPr>
                <w:b/>
                <w:i/>
                <w:sz w:val="24"/>
                <w:szCs w:val="24"/>
                <w:lang w:val="ro-MD" w:eastAsia="ru-RU"/>
              </w:rPr>
            </w:pPr>
            <w:r w:rsidRPr="000E5C40">
              <w:rPr>
                <w:b/>
                <w:i/>
                <w:sz w:val="24"/>
                <w:szCs w:val="24"/>
                <w:lang w:val="ro-MD" w:eastAsia="ru-RU"/>
              </w:rPr>
              <w:t>Impozit pe venitul persoanelor fizice</w:t>
            </w: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b/>
                <w:sz w:val="24"/>
                <w:szCs w:val="24"/>
                <w:lang w:val="ro-MD" w:eastAsia="ru-RU"/>
              </w:rPr>
            </w:pPr>
            <w:r w:rsidRPr="000E5C40">
              <w:rPr>
                <w:b/>
                <w:sz w:val="24"/>
                <w:szCs w:val="24"/>
                <w:lang w:val="ro-MD" w:eastAsia="ru-RU"/>
              </w:rPr>
              <w:t>1111</w:t>
            </w:r>
          </w:p>
        </w:tc>
        <w:tc>
          <w:tcPr>
            <w:tcW w:w="1362"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jc w:val="center"/>
              <w:rPr>
                <w:b/>
                <w:sz w:val="24"/>
                <w:szCs w:val="24"/>
                <w:lang w:eastAsia="ru-RU"/>
              </w:rPr>
            </w:pPr>
            <w:r w:rsidRPr="000E5C40">
              <w:rPr>
                <w:b/>
                <w:sz w:val="24"/>
                <w:szCs w:val="24"/>
                <w:lang w:eastAsia="ru-RU"/>
              </w:rPr>
              <w:t>10980,0</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rPr>
                <w:i/>
                <w:sz w:val="24"/>
                <w:szCs w:val="24"/>
                <w:lang w:val="ro-MD" w:eastAsia="ru-RU"/>
              </w:rPr>
            </w:pPr>
            <w:r w:rsidRPr="000E5C40">
              <w:rPr>
                <w:i/>
                <w:sz w:val="24"/>
                <w:szCs w:val="24"/>
                <w:lang w:val="ro-MD" w:eastAsia="ru-RU"/>
              </w:rPr>
              <w:t>1.1 impozitul pe venitul persoanelor fizice</w:t>
            </w: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sz w:val="24"/>
                <w:szCs w:val="24"/>
                <w:lang w:eastAsia="ru-RU"/>
              </w:rPr>
            </w:pPr>
            <w:r w:rsidRPr="000E5C40">
              <w:rPr>
                <w:sz w:val="24"/>
                <w:szCs w:val="24"/>
                <w:lang w:eastAsia="ru-RU"/>
              </w:rPr>
              <w:t>111110</w:t>
            </w:r>
          </w:p>
        </w:tc>
        <w:tc>
          <w:tcPr>
            <w:tcW w:w="1362"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jc w:val="center"/>
              <w:rPr>
                <w:sz w:val="24"/>
                <w:szCs w:val="24"/>
                <w:lang w:eastAsia="ru-RU"/>
              </w:rPr>
            </w:pPr>
            <w:r w:rsidRPr="000E5C40">
              <w:rPr>
                <w:sz w:val="24"/>
                <w:szCs w:val="24"/>
                <w:lang w:eastAsia="ru-RU"/>
              </w:rPr>
              <w:t>10660,0</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rPr>
                <w:i/>
                <w:sz w:val="24"/>
                <w:szCs w:val="24"/>
                <w:lang w:val="ro-MD" w:eastAsia="ru-RU"/>
              </w:rPr>
            </w:pPr>
            <w:r w:rsidRPr="000E5C40">
              <w:rPr>
                <w:i/>
                <w:sz w:val="24"/>
                <w:szCs w:val="24"/>
                <w:lang w:val="ro-MD" w:eastAsia="ru-RU"/>
              </w:rPr>
              <w:t>1.2 impozitul pe venitul persoanelor fizice spre plata/achitat</w:t>
            </w: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sz w:val="24"/>
                <w:szCs w:val="24"/>
                <w:lang w:eastAsia="ru-RU"/>
              </w:rPr>
            </w:pPr>
            <w:r w:rsidRPr="000E5C40">
              <w:rPr>
                <w:sz w:val="24"/>
                <w:szCs w:val="24"/>
                <w:lang w:eastAsia="ru-RU"/>
              </w:rPr>
              <w:t>111121</w:t>
            </w:r>
          </w:p>
        </w:tc>
        <w:tc>
          <w:tcPr>
            <w:tcW w:w="1362"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jc w:val="center"/>
              <w:rPr>
                <w:sz w:val="24"/>
                <w:szCs w:val="24"/>
                <w:lang w:eastAsia="ru-RU"/>
              </w:rPr>
            </w:pPr>
            <w:r w:rsidRPr="000E5C40">
              <w:rPr>
                <w:sz w:val="24"/>
                <w:szCs w:val="24"/>
                <w:lang w:eastAsia="ru-RU"/>
              </w:rPr>
              <w:t>270,0</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rPr>
                <w:i/>
                <w:sz w:val="24"/>
                <w:szCs w:val="24"/>
                <w:lang w:val="ro-MD" w:eastAsia="ru-RU"/>
              </w:rPr>
            </w:pPr>
            <w:r w:rsidRPr="000E5C40">
              <w:rPr>
                <w:i/>
                <w:sz w:val="24"/>
                <w:szCs w:val="24"/>
                <w:lang w:val="ro-MD" w:eastAsia="ru-RU"/>
              </w:rPr>
              <w:t>1.3 i</w:t>
            </w:r>
            <w:r w:rsidRPr="000E5C40">
              <w:rPr>
                <w:i/>
                <w:iCs/>
                <w:sz w:val="24"/>
                <w:szCs w:val="24"/>
                <w:lang w:val="ro-MD" w:eastAsia="ru-RU"/>
              </w:rPr>
              <w:t>mpozit pe venitul persoanelor fizice in domeniul transportului rutier de persoane in regim de taxi</w:t>
            </w: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sz w:val="24"/>
                <w:szCs w:val="24"/>
                <w:lang w:eastAsia="ru-RU"/>
              </w:rPr>
            </w:pPr>
            <w:r w:rsidRPr="000E5C40">
              <w:rPr>
                <w:sz w:val="24"/>
                <w:szCs w:val="24"/>
                <w:lang w:eastAsia="ru-RU"/>
              </w:rPr>
              <w:t>111125</w:t>
            </w:r>
          </w:p>
        </w:tc>
        <w:tc>
          <w:tcPr>
            <w:tcW w:w="1362"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jc w:val="center"/>
              <w:rPr>
                <w:sz w:val="24"/>
                <w:szCs w:val="24"/>
                <w:lang w:eastAsia="ru-RU"/>
              </w:rPr>
            </w:pPr>
          </w:p>
          <w:p w:rsidR="000E5C40" w:rsidRPr="000E5C40" w:rsidRDefault="000E5C40" w:rsidP="000E5C40">
            <w:pPr>
              <w:autoSpaceDE w:val="0"/>
              <w:autoSpaceDN w:val="0"/>
              <w:adjustRightInd w:val="0"/>
              <w:jc w:val="center"/>
              <w:rPr>
                <w:sz w:val="24"/>
                <w:szCs w:val="24"/>
                <w:lang w:eastAsia="ru-RU"/>
              </w:rPr>
            </w:pPr>
            <w:r w:rsidRPr="000E5C40">
              <w:rPr>
                <w:sz w:val="24"/>
                <w:szCs w:val="24"/>
                <w:lang w:eastAsia="ru-RU"/>
              </w:rPr>
              <w:t>22,5</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rPr>
                <w:i/>
                <w:sz w:val="24"/>
                <w:szCs w:val="24"/>
                <w:lang w:val="ro-MD" w:eastAsia="ru-RU"/>
              </w:rPr>
            </w:pPr>
            <w:r w:rsidRPr="000E5C40">
              <w:rPr>
                <w:i/>
                <w:sz w:val="24"/>
                <w:szCs w:val="24"/>
                <w:lang w:val="ro-MD" w:eastAsia="ru-RU"/>
              </w:rPr>
              <w:t xml:space="preserve">1.4 </w:t>
            </w:r>
            <w:r w:rsidRPr="000E5C40">
              <w:rPr>
                <w:i/>
                <w:iCs/>
                <w:sz w:val="24"/>
                <w:szCs w:val="24"/>
                <w:lang w:val="ro-MD" w:eastAsia="ru-RU"/>
              </w:rPr>
              <w:t xml:space="preserve"> impozitul pe venit aferent operațiunilor de predare în posesie și/sau folosință a proprietății imobiliare</w:t>
            </w: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sz w:val="24"/>
                <w:szCs w:val="24"/>
                <w:lang w:eastAsia="ru-RU"/>
              </w:rPr>
            </w:pPr>
            <w:r w:rsidRPr="000E5C40">
              <w:rPr>
                <w:sz w:val="24"/>
                <w:szCs w:val="24"/>
                <w:lang w:eastAsia="ru-RU"/>
              </w:rPr>
              <w:t>111130</w:t>
            </w:r>
          </w:p>
        </w:tc>
        <w:tc>
          <w:tcPr>
            <w:tcW w:w="1362"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jc w:val="center"/>
              <w:rPr>
                <w:sz w:val="24"/>
                <w:szCs w:val="24"/>
                <w:lang w:eastAsia="ru-RU"/>
              </w:rPr>
            </w:pPr>
          </w:p>
          <w:p w:rsidR="000E5C40" w:rsidRPr="000E5C40" w:rsidRDefault="000E5C40" w:rsidP="000E5C40">
            <w:pPr>
              <w:autoSpaceDE w:val="0"/>
              <w:autoSpaceDN w:val="0"/>
              <w:adjustRightInd w:val="0"/>
              <w:jc w:val="center"/>
              <w:rPr>
                <w:sz w:val="24"/>
                <w:szCs w:val="24"/>
                <w:lang w:eastAsia="ru-RU"/>
              </w:rPr>
            </w:pPr>
            <w:r w:rsidRPr="000E5C40">
              <w:rPr>
                <w:sz w:val="24"/>
                <w:szCs w:val="24"/>
                <w:lang w:eastAsia="ru-RU"/>
              </w:rPr>
              <w:t>27,5</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widowControl w:val="0"/>
              <w:numPr>
                <w:ilvl w:val="0"/>
                <w:numId w:val="29"/>
              </w:numPr>
              <w:autoSpaceDE w:val="0"/>
              <w:autoSpaceDN w:val="0"/>
              <w:adjustRightInd w:val="0"/>
              <w:ind w:left="927"/>
              <w:contextualSpacing/>
              <w:rPr>
                <w:b/>
                <w:i/>
                <w:sz w:val="24"/>
                <w:szCs w:val="24"/>
                <w:lang w:val="ro-MD" w:eastAsia="ru-RU"/>
              </w:rPr>
            </w:pPr>
            <w:r w:rsidRPr="000E5C40">
              <w:rPr>
                <w:b/>
                <w:i/>
                <w:sz w:val="24"/>
                <w:szCs w:val="24"/>
                <w:lang w:val="ro-MD" w:eastAsia="ru-RU"/>
              </w:rPr>
              <w:t>Alte taxe pentru mărfuri și servicii</w:t>
            </w: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b/>
                <w:sz w:val="24"/>
                <w:szCs w:val="24"/>
                <w:lang w:val="ro-MD" w:eastAsia="ru-RU"/>
              </w:rPr>
            </w:pPr>
            <w:r w:rsidRPr="000E5C40">
              <w:rPr>
                <w:b/>
                <w:sz w:val="24"/>
                <w:szCs w:val="24"/>
                <w:lang w:val="ro-MD" w:eastAsia="ru-RU"/>
              </w:rPr>
              <w:t>1146</w:t>
            </w:r>
          </w:p>
        </w:tc>
        <w:tc>
          <w:tcPr>
            <w:tcW w:w="1362"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jc w:val="center"/>
              <w:rPr>
                <w:b/>
                <w:sz w:val="24"/>
                <w:szCs w:val="24"/>
                <w:lang w:eastAsia="ru-RU"/>
              </w:rPr>
            </w:pPr>
            <w:r w:rsidRPr="000E5C40">
              <w:rPr>
                <w:b/>
                <w:sz w:val="24"/>
                <w:szCs w:val="24"/>
                <w:lang w:eastAsia="ru-RU"/>
              </w:rPr>
              <w:t>140,0</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rPr>
                <w:i/>
                <w:sz w:val="24"/>
                <w:szCs w:val="24"/>
                <w:lang w:val="ro-MD" w:eastAsia="ru-RU"/>
              </w:rPr>
            </w:pPr>
            <w:r w:rsidRPr="000E5C40">
              <w:rPr>
                <w:i/>
                <w:sz w:val="24"/>
                <w:szCs w:val="24"/>
                <w:lang w:val="ro-MD" w:eastAsia="ru-RU"/>
              </w:rPr>
              <w:t>2.1 taxa pentru apă</w:t>
            </w: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sz w:val="24"/>
                <w:szCs w:val="24"/>
                <w:lang w:eastAsia="ru-RU"/>
              </w:rPr>
            </w:pPr>
            <w:r w:rsidRPr="000E5C40">
              <w:rPr>
                <w:sz w:val="24"/>
                <w:szCs w:val="24"/>
                <w:lang w:eastAsia="ru-RU"/>
              </w:rPr>
              <w:t>114611</w:t>
            </w:r>
          </w:p>
        </w:tc>
        <w:tc>
          <w:tcPr>
            <w:tcW w:w="1362"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jc w:val="center"/>
              <w:rPr>
                <w:sz w:val="24"/>
                <w:szCs w:val="24"/>
                <w:lang w:eastAsia="ru-RU"/>
              </w:rPr>
            </w:pPr>
            <w:r w:rsidRPr="000E5C40">
              <w:rPr>
                <w:sz w:val="24"/>
                <w:szCs w:val="24"/>
                <w:lang w:eastAsia="ru-RU"/>
              </w:rPr>
              <w:t>140,0</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widowControl w:val="0"/>
              <w:numPr>
                <w:ilvl w:val="0"/>
                <w:numId w:val="29"/>
              </w:numPr>
              <w:autoSpaceDE w:val="0"/>
              <w:autoSpaceDN w:val="0"/>
              <w:adjustRightInd w:val="0"/>
              <w:ind w:left="927"/>
              <w:contextualSpacing/>
              <w:rPr>
                <w:b/>
                <w:i/>
                <w:sz w:val="24"/>
                <w:szCs w:val="24"/>
                <w:lang w:val="ro-MD" w:eastAsia="ru-RU"/>
              </w:rPr>
            </w:pPr>
            <w:r w:rsidRPr="000E5C40">
              <w:rPr>
                <w:b/>
                <w:i/>
                <w:sz w:val="24"/>
                <w:szCs w:val="24"/>
                <w:lang w:val="ro-MD" w:eastAsia="ru-RU"/>
              </w:rPr>
              <w:t>Taxe și plăți administrative</w:t>
            </w: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b/>
                <w:sz w:val="24"/>
                <w:szCs w:val="24"/>
                <w:lang w:eastAsia="ru-RU"/>
              </w:rPr>
            </w:pPr>
            <w:r w:rsidRPr="000E5C40">
              <w:rPr>
                <w:b/>
                <w:sz w:val="24"/>
                <w:szCs w:val="24"/>
                <w:lang w:eastAsia="ru-RU"/>
              </w:rPr>
              <w:t>1422</w:t>
            </w:r>
          </w:p>
        </w:tc>
        <w:tc>
          <w:tcPr>
            <w:tcW w:w="1362"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b/>
                <w:sz w:val="24"/>
                <w:szCs w:val="24"/>
                <w:lang w:eastAsia="ru-RU"/>
              </w:rPr>
            </w:pPr>
            <w:r w:rsidRPr="000E5C40">
              <w:rPr>
                <w:b/>
                <w:sz w:val="24"/>
                <w:szCs w:val="24"/>
                <w:lang w:eastAsia="ru-RU"/>
              </w:rPr>
              <w:t>200,0</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rPr>
                <w:i/>
                <w:sz w:val="24"/>
                <w:szCs w:val="24"/>
                <w:lang w:val="ro-MD" w:eastAsia="ru-RU"/>
              </w:rPr>
            </w:pPr>
            <w:r w:rsidRPr="000E5C40">
              <w:rPr>
                <w:i/>
                <w:sz w:val="24"/>
                <w:szCs w:val="24"/>
                <w:lang w:val="ro-MD" w:eastAsia="ru-RU"/>
              </w:rPr>
              <w:t>3.1 taxa la cumpărarea valutei străine de către persoanele fizice în casele de schimb valutar</w:t>
            </w: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sz w:val="24"/>
                <w:szCs w:val="24"/>
                <w:lang w:eastAsia="ru-RU"/>
              </w:rPr>
            </w:pPr>
            <w:r w:rsidRPr="000E5C40">
              <w:rPr>
                <w:sz w:val="24"/>
                <w:szCs w:val="24"/>
                <w:lang w:eastAsia="ru-RU"/>
              </w:rPr>
              <w:t>142245</w:t>
            </w:r>
          </w:p>
        </w:tc>
        <w:tc>
          <w:tcPr>
            <w:tcW w:w="1362"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jc w:val="center"/>
              <w:rPr>
                <w:sz w:val="24"/>
                <w:szCs w:val="24"/>
                <w:lang w:eastAsia="ru-RU"/>
              </w:rPr>
            </w:pPr>
            <w:r w:rsidRPr="000E5C40">
              <w:rPr>
                <w:sz w:val="24"/>
                <w:szCs w:val="24"/>
                <w:lang w:eastAsia="ru-RU"/>
              </w:rPr>
              <w:t>200,0</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widowControl w:val="0"/>
              <w:numPr>
                <w:ilvl w:val="0"/>
                <w:numId w:val="29"/>
              </w:numPr>
              <w:autoSpaceDE w:val="0"/>
              <w:autoSpaceDN w:val="0"/>
              <w:adjustRightInd w:val="0"/>
              <w:ind w:left="927"/>
              <w:contextualSpacing/>
              <w:rPr>
                <w:b/>
                <w:i/>
                <w:sz w:val="24"/>
                <w:szCs w:val="24"/>
                <w:lang w:val="ro-MD" w:eastAsia="ru-RU"/>
              </w:rPr>
            </w:pPr>
            <w:r w:rsidRPr="000E5C40">
              <w:rPr>
                <w:b/>
                <w:i/>
                <w:sz w:val="24"/>
                <w:szCs w:val="24"/>
                <w:lang w:val="ro-MD" w:eastAsia="ru-RU"/>
              </w:rPr>
              <w:t>Comercializarea mărfurilor și serviciilor de către instituțiile bugetare</w:t>
            </w: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b/>
                <w:sz w:val="24"/>
                <w:szCs w:val="24"/>
                <w:lang w:eastAsia="ru-RU"/>
              </w:rPr>
            </w:pPr>
            <w:r w:rsidRPr="000E5C40">
              <w:rPr>
                <w:b/>
                <w:sz w:val="24"/>
                <w:szCs w:val="24"/>
                <w:lang w:eastAsia="ru-RU"/>
              </w:rPr>
              <w:t>1423</w:t>
            </w:r>
          </w:p>
        </w:tc>
        <w:tc>
          <w:tcPr>
            <w:tcW w:w="1362" w:type="dxa"/>
            <w:tcBorders>
              <w:top w:val="single" w:sz="4" w:space="0" w:color="auto"/>
              <w:left w:val="single" w:sz="4" w:space="0" w:color="auto"/>
              <w:bottom w:val="single" w:sz="4" w:space="0" w:color="auto"/>
              <w:right w:val="single" w:sz="4" w:space="0" w:color="auto"/>
            </w:tcBorders>
          </w:tcPr>
          <w:p w:rsidR="000E5C40" w:rsidRPr="000E5C40" w:rsidRDefault="00A3489B" w:rsidP="000E5C40">
            <w:pPr>
              <w:autoSpaceDE w:val="0"/>
              <w:autoSpaceDN w:val="0"/>
              <w:adjustRightInd w:val="0"/>
              <w:jc w:val="center"/>
              <w:rPr>
                <w:b/>
                <w:sz w:val="24"/>
                <w:szCs w:val="24"/>
                <w:lang w:eastAsia="ru-RU"/>
              </w:rPr>
            </w:pPr>
            <w:r>
              <w:rPr>
                <w:b/>
                <w:sz w:val="24"/>
                <w:szCs w:val="24"/>
                <w:lang w:eastAsia="ru-RU"/>
              </w:rPr>
              <w:t>7122,0</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rPr>
                <w:i/>
                <w:sz w:val="24"/>
                <w:szCs w:val="24"/>
                <w:lang w:val="ro-MD" w:eastAsia="ru-RU"/>
              </w:rPr>
            </w:pPr>
            <w:r w:rsidRPr="000E5C40">
              <w:rPr>
                <w:i/>
                <w:sz w:val="24"/>
                <w:szCs w:val="24"/>
                <w:lang w:val="ro-MD" w:eastAsia="ru-RU"/>
              </w:rPr>
              <w:t>4.1  încasări de la prestarea serviciilor cu plată</w:t>
            </w: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A3489B" w:rsidRDefault="000E5C40" w:rsidP="000E5C40">
            <w:pPr>
              <w:autoSpaceDE w:val="0"/>
              <w:autoSpaceDN w:val="0"/>
              <w:adjustRightInd w:val="0"/>
              <w:jc w:val="center"/>
              <w:rPr>
                <w:sz w:val="24"/>
                <w:szCs w:val="24"/>
                <w:lang w:eastAsia="ru-RU"/>
              </w:rPr>
            </w:pPr>
            <w:r w:rsidRPr="00A3489B">
              <w:rPr>
                <w:sz w:val="24"/>
                <w:szCs w:val="24"/>
                <w:lang w:eastAsia="ru-RU"/>
              </w:rPr>
              <w:t>142310</w:t>
            </w:r>
          </w:p>
        </w:tc>
        <w:tc>
          <w:tcPr>
            <w:tcW w:w="1362" w:type="dxa"/>
            <w:tcBorders>
              <w:top w:val="single" w:sz="4" w:space="0" w:color="auto"/>
              <w:left w:val="single" w:sz="4" w:space="0" w:color="auto"/>
              <w:bottom w:val="single" w:sz="4" w:space="0" w:color="auto"/>
              <w:right w:val="single" w:sz="4" w:space="0" w:color="auto"/>
            </w:tcBorders>
          </w:tcPr>
          <w:p w:rsidR="000E5C40" w:rsidRPr="00A3489B" w:rsidRDefault="00A3489B" w:rsidP="00A3489B">
            <w:pPr>
              <w:autoSpaceDE w:val="0"/>
              <w:autoSpaceDN w:val="0"/>
              <w:adjustRightInd w:val="0"/>
              <w:jc w:val="center"/>
              <w:rPr>
                <w:sz w:val="24"/>
                <w:szCs w:val="24"/>
                <w:lang w:val="ro-MD" w:eastAsia="ru-RU"/>
              </w:rPr>
            </w:pPr>
            <w:r w:rsidRPr="00A3489B">
              <w:rPr>
                <w:sz w:val="24"/>
                <w:szCs w:val="24"/>
                <w:lang w:val="ro-MD" w:eastAsia="ru-RU"/>
              </w:rPr>
              <w:t>5021,4</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rPr>
                <w:i/>
                <w:sz w:val="24"/>
                <w:szCs w:val="24"/>
                <w:lang w:val="ro-MD" w:eastAsia="ru-RU"/>
              </w:rPr>
            </w:pPr>
            <w:r w:rsidRPr="000E5C40">
              <w:rPr>
                <w:i/>
                <w:sz w:val="24"/>
                <w:szCs w:val="24"/>
                <w:lang w:val="ro-MD" w:eastAsia="ru-RU"/>
              </w:rPr>
              <w:t>4.2 încasări de la plata pentru locațiunea bunurilor patrimoniului public</w:t>
            </w: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A3489B" w:rsidRDefault="000E5C40" w:rsidP="000E5C40">
            <w:pPr>
              <w:autoSpaceDE w:val="0"/>
              <w:autoSpaceDN w:val="0"/>
              <w:adjustRightInd w:val="0"/>
              <w:jc w:val="center"/>
              <w:rPr>
                <w:sz w:val="24"/>
                <w:szCs w:val="24"/>
                <w:lang w:eastAsia="ru-RU"/>
              </w:rPr>
            </w:pPr>
            <w:r w:rsidRPr="00A3489B">
              <w:rPr>
                <w:sz w:val="24"/>
                <w:szCs w:val="24"/>
                <w:lang w:eastAsia="ru-RU"/>
              </w:rPr>
              <w:t>142320</w:t>
            </w:r>
          </w:p>
        </w:tc>
        <w:tc>
          <w:tcPr>
            <w:tcW w:w="1362" w:type="dxa"/>
            <w:tcBorders>
              <w:top w:val="single" w:sz="4" w:space="0" w:color="auto"/>
              <w:left w:val="single" w:sz="4" w:space="0" w:color="auto"/>
              <w:bottom w:val="single" w:sz="4" w:space="0" w:color="auto"/>
              <w:right w:val="single" w:sz="4" w:space="0" w:color="auto"/>
            </w:tcBorders>
          </w:tcPr>
          <w:p w:rsidR="000E5C40" w:rsidRPr="00A3489B" w:rsidRDefault="000E5C40" w:rsidP="000E5C40">
            <w:pPr>
              <w:autoSpaceDE w:val="0"/>
              <w:autoSpaceDN w:val="0"/>
              <w:adjustRightInd w:val="0"/>
              <w:jc w:val="center"/>
              <w:rPr>
                <w:sz w:val="24"/>
                <w:szCs w:val="24"/>
                <w:lang w:eastAsia="ru-RU"/>
              </w:rPr>
            </w:pPr>
            <w:r w:rsidRPr="00A3489B">
              <w:rPr>
                <w:sz w:val="24"/>
                <w:szCs w:val="24"/>
                <w:lang w:eastAsia="ru-RU"/>
              </w:rPr>
              <w:t>2100,6</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widowControl w:val="0"/>
              <w:numPr>
                <w:ilvl w:val="0"/>
                <w:numId w:val="29"/>
              </w:numPr>
              <w:autoSpaceDE w:val="0"/>
              <w:autoSpaceDN w:val="0"/>
              <w:adjustRightInd w:val="0"/>
              <w:ind w:left="927"/>
              <w:contextualSpacing/>
              <w:rPr>
                <w:b/>
                <w:i/>
                <w:sz w:val="24"/>
                <w:szCs w:val="24"/>
                <w:lang w:val="ro-MD" w:eastAsia="ru-RU"/>
              </w:rPr>
            </w:pPr>
            <w:r w:rsidRPr="000E5C40">
              <w:rPr>
                <w:b/>
                <w:i/>
                <w:sz w:val="24"/>
                <w:szCs w:val="24"/>
                <w:lang w:val="ro-MD" w:eastAsia="ru-RU"/>
              </w:rPr>
              <w:t>Dobînzi și alte plăți încasate</w:t>
            </w: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b/>
                <w:sz w:val="24"/>
                <w:szCs w:val="24"/>
                <w:lang w:eastAsia="ru-RU"/>
              </w:rPr>
            </w:pPr>
            <w:r w:rsidRPr="000E5C40">
              <w:rPr>
                <w:b/>
                <w:sz w:val="24"/>
                <w:szCs w:val="24"/>
                <w:lang w:eastAsia="ru-RU"/>
              </w:rPr>
              <w:t>1411</w:t>
            </w:r>
          </w:p>
        </w:tc>
        <w:tc>
          <w:tcPr>
            <w:tcW w:w="1362"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jc w:val="center"/>
              <w:rPr>
                <w:b/>
                <w:sz w:val="24"/>
                <w:szCs w:val="24"/>
                <w:lang w:eastAsia="ru-RU"/>
              </w:rPr>
            </w:pPr>
            <w:r w:rsidRPr="000E5C40">
              <w:rPr>
                <w:b/>
                <w:sz w:val="24"/>
                <w:szCs w:val="24"/>
                <w:lang w:eastAsia="ru-RU"/>
              </w:rPr>
              <w:t>123,9</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rPr>
                <w:i/>
                <w:sz w:val="24"/>
                <w:szCs w:val="24"/>
                <w:lang w:val="ro-MD" w:eastAsia="ru-RU"/>
              </w:rPr>
            </w:pPr>
            <w:r w:rsidRPr="000E5C40">
              <w:rPr>
                <w:i/>
                <w:sz w:val="24"/>
                <w:szCs w:val="24"/>
                <w:lang w:val="ro-MD" w:eastAsia="ru-RU"/>
              </w:rPr>
              <w:t>5.1 dobânzi şi alte plăti încasate în bugetul local de nivelul II la împrumuturile acordate, împrumuturile recreditate şi mijloacele dezafectate de la buget pentru onorarea garanțiilor de stat</w:t>
            </w: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sz w:val="24"/>
                <w:szCs w:val="24"/>
                <w:lang w:eastAsia="ru-RU"/>
              </w:rPr>
            </w:pPr>
            <w:r w:rsidRPr="000E5C40">
              <w:rPr>
                <w:sz w:val="24"/>
                <w:szCs w:val="24"/>
                <w:lang w:eastAsia="ru-RU"/>
              </w:rPr>
              <w:t>141142</w:t>
            </w:r>
          </w:p>
        </w:tc>
        <w:tc>
          <w:tcPr>
            <w:tcW w:w="1362"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autoSpaceDE w:val="0"/>
              <w:autoSpaceDN w:val="0"/>
              <w:adjustRightInd w:val="0"/>
              <w:jc w:val="center"/>
              <w:rPr>
                <w:sz w:val="24"/>
                <w:szCs w:val="24"/>
                <w:lang w:eastAsia="ru-RU"/>
              </w:rPr>
            </w:pPr>
          </w:p>
          <w:p w:rsidR="000E5C40" w:rsidRPr="000E5C40" w:rsidRDefault="00512C4D" w:rsidP="000E5C40">
            <w:pPr>
              <w:autoSpaceDE w:val="0"/>
              <w:autoSpaceDN w:val="0"/>
              <w:adjustRightInd w:val="0"/>
              <w:jc w:val="center"/>
              <w:rPr>
                <w:sz w:val="24"/>
                <w:szCs w:val="24"/>
                <w:lang w:eastAsia="ru-RU"/>
              </w:rPr>
            </w:pPr>
            <w:r w:rsidRPr="00512C4D">
              <w:rPr>
                <w:sz w:val="24"/>
                <w:szCs w:val="24"/>
                <w:lang w:eastAsia="ru-RU"/>
              </w:rPr>
              <w:t>59,1</w:t>
            </w:r>
          </w:p>
        </w:tc>
      </w:tr>
      <w:tr w:rsidR="00A3489B" w:rsidRPr="000E5C40" w:rsidTr="000E5C40">
        <w:tc>
          <w:tcPr>
            <w:tcW w:w="6353" w:type="dxa"/>
            <w:tcBorders>
              <w:top w:val="single" w:sz="4" w:space="0" w:color="auto"/>
              <w:left w:val="single" w:sz="4" w:space="0" w:color="auto"/>
              <w:bottom w:val="single" w:sz="4" w:space="0" w:color="auto"/>
              <w:right w:val="single" w:sz="4" w:space="0" w:color="auto"/>
            </w:tcBorders>
          </w:tcPr>
          <w:p w:rsidR="00A3489B" w:rsidRPr="000E5C40" w:rsidRDefault="005B17B9" w:rsidP="005B17B9">
            <w:pPr>
              <w:rPr>
                <w:i/>
                <w:sz w:val="24"/>
                <w:szCs w:val="24"/>
                <w:lang w:val="ro-MD" w:eastAsia="ru-RU"/>
              </w:rPr>
            </w:pPr>
            <w:r>
              <w:rPr>
                <w:i/>
                <w:sz w:val="24"/>
                <w:szCs w:val="24"/>
                <w:lang w:val="ro-MD" w:eastAsia="ru-RU"/>
              </w:rPr>
              <w:t>5.2 d</w:t>
            </w:r>
            <w:r w:rsidRPr="005B17B9">
              <w:rPr>
                <w:i/>
                <w:color w:val="262626"/>
                <w:sz w:val="24"/>
                <w:szCs w:val="24"/>
                <w:lang w:val="ro-MD" w:eastAsia="ru-RU"/>
              </w:rPr>
              <w:t>obânzi şi alte plăti încasate în bugetele locale de nivelul II la împrumuturile acordate, împrumuturile recreditate şi mijloacele bugetare dezafectate pentru onorarea garanțiilor acordate de autoritățile publice locale</w:t>
            </w:r>
          </w:p>
        </w:tc>
        <w:tc>
          <w:tcPr>
            <w:tcW w:w="1630" w:type="dxa"/>
            <w:tcBorders>
              <w:top w:val="single" w:sz="4" w:space="0" w:color="auto"/>
              <w:left w:val="single" w:sz="4" w:space="0" w:color="auto"/>
              <w:bottom w:val="single" w:sz="4" w:space="0" w:color="auto"/>
              <w:right w:val="single" w:sz="4" w:space="0" w:color="auto"/>
            </w:tcBorders>
            <w:vAlign w:val="center"/>
          </w:tcPr>
          <w:p w:rsidR="00A3489B" w:rsidRPr="000E5C40" w:rsidRDefault="00A3489B" w:rsidP="000E5C40">
            <w:pPr>
              <w:autoSpaceDE w:val="0"/>
              <w:autoSpaceDN w:val="0"/>
              <w:adjustRightInd w:val="0"/>
              <w:jc w:val="center"/>
              <w:rPr>
                <w:sz w:val="24"/>
                <w:szCs w:val="24"/>
                <w:lang w:eastAsia="ru-RU"/>
              </w:rPr>
            </w:pPr>
            <w:r>
              <w:rPr>
                <w:sz w:val="24"/>
                <w:szCs w:val="24"/>
                <w:lang w:eastAsia="ru-RU"/>
              </w:rPr>
              <w:t>141151</w:t>
            </w:r>
          </w:p>
        </w:tc>
        <w:tc>
          <w:tcPr>
            <w:tcW w:w="1362" w:type="dxa"/>
            <w:tcBorders>
              <w:top w:val="single" w:sz="4" w:space="0" w:color="auto"/>
              <w:left w:val="single" w:sz="4" w:space="0" w:color="auto"/>
              <w:bottom w:val="single" w:sz="4" w:space="0" w:color="auto"/>
              <w:right w:val="single" w:sz="4" w:space="0" w:color="auto"/>
            </w:tcBorders>
          </w:tcPr>
          <w:p w:rsidR="00A3489B" w:rsidRDefault="00A3489B" w:rsidP="000E5C40">
            <w:pPr>
              <w:autoSpaceDE w:val="0"/>
              <w:autoSpaceDN w:val="0"/>
              <w:adjustRightInd w:val="0"/>
              <w:jc w:val="center"/>
              <w:rPr>
                <w:sz w:val="24"/>
                <w:szCs w:val="24"/>
                <w:lang w:eastAsia="ru-RU"/>
              </w:rPr>
            </w:pPr>
          </w:p>
          <w:p w:rsidR="00512C4D" w:rsidRDefault="00512C4D" w:rsidP="000E5C40">
            <w:pPr>
              <w:autoSpaceDE w:val="0"/>
              <w:autoSpaceDN w:val="0"/>
              <w:adjustRightInd w:val="0"/>
              <w:jc w:val="center"/>
              <w:rPr>
                <w:sz w:val="24"/>
                <w:szCs w:val="24"/>
                <w:lang w:eastAsia="ru-RU"/>
              </w:rPr>
            </w:pPr>
          </w:p>
          <w:p w:rsidR="00512C4D" w:rsidRPr="000E5C40" w:rsidRDefault="00512C4D" w:rsidP="000E5C40">
            <w:pPr>
              <w:autoSpaceDE w:val="0"/>
              <w:autoSpaceDN w:val="0"/>
              <w:adjustRightInd w:val="0"/>
              <w:jc w:val="center"/>
              <w:rPr>
                <w:sz w:val="24"/>
                <w:szCs w:val="24"/>
                <w:lang w:eastAsia="ru-RU"/>
              </w:rPr>
            </w:pPr>
            <w:r>
              <w:rPr>
                <w:sz w:val="24"/>
                <w:szCs w:val="24"/>
                <w:lang w:eastAsia="ru-RU"/>
              </w:rPr>
              <w:t>64,8</w:t>
            </w:r>
          </w:p>
        </w:tc>
      </w:tr>
      <w:tr w:rsidR="0049619E" w:rsidRPr="000E5C40" w:rsidTr="000E5C40">
        <w:tc>
          <w:tcPr>
            <w:tcW w:w="6353" w:type="dxa"/>
            <w:tcBorders>
              <w:top w:val="single" w:sz="4" w:space="0" w:color="auto"/>
              <w:left w:val="single" w:sz="4" w:space="0" w:color="auto"/>
              <w:bottom w:val="single" w:sz="4" w:space="0" w:color="auto"/>
              <w:right w:val="single" w:sz="4" w:space="0" w:color="auto"/>
            </w:tcBorders>
          </w:tcPr>
          <w:p w:rsidR="0049619E" w:rsidRPr="0049619E" w:rsidRDefault="0049619E" w:rsidP="0049619E">
            <w:pPr>
              <w:ind w:left="360"/>
              <w:rPr>
                <w:i/>
                <w:sz w:val="24"/>
                <w:szCs w:val="24"/>
                <w:lang w:val="ro-MD" w:eastAsia="ru-RU"/>
              </w:rPr>
            </w:pPr>
            <w:r w:rsidRPr="0049619E">
              <w:rPr>
                <w:b/>
                <w:i/>
                <w:sz w:val="24"/>
                <w:szCs w:val="24"/>
                <w:lang w:val="ro-MD" w:eastAsia="ru-RU"/>
              </w:rPr>
              <w:t xml:space="preserve">   6.</w:t>
            </w:r>
            <w:r>
              <w:rPr>
                <w:i/>
                <w:sz w:val="24"/>
                <w:szCs w:val="24"/>
                <w:lang w:val="ro-MD" w:eastAsia="ru-RU"/>
              </w:rPr>
              <w:t xml:space="preserve"> </w:t>
            </w:r>
            <w:r w:rsidRPr="0049619E">
              <w:rPr>
                <w:b/>
                <w:i/>
                <w:sz w:val="24"/>
                <w:szCs w:val="24"/>
                <w:lang w:val="ro-MD" w:eastAsia="ru-RU"/>
              </w:rPr>
              <w:t>Granturi primite</w:t>
            </w:r>
          </w:p>
        </w:tc>
        <w:tc>
          <w:tcPr>
            <w:tcW w:w="1630" w:type="dxa"/>
            <w:tcBorders>
              <w:top w:val="single" w:sz="4" w:space="0" w:color="auto"/>
              <w:left w:val="single" w:sz="4" w:space="0" w:color="auto"/>
              <w:bottom w:val="single" w:sz="4" w:space="0" w:color="auto"/>
              <w:right w:val="single" w:sz="4" w:space="0" w:color="auto"/>
            </w:tcBorders>
            <w:vAlign w:val="center"/>
          </w:tcPr>
          <w:p w:rsidR="0049619E" w:rsidRPr="0049619E" w:rsidRDefault="0049619E" w:rsidP="000E5C40">
            <w:pPr>
              <w:autoSpaceDE w:val="0"/>
              <w:autoSpaceDN w:val="0"/>
              <w:adjustRightInd w:val="0"/>
              <w:jc w:val="center"/>
              <w:rPr>
                <w:b/>
                <w:sz w:val="24"/>
                <w:szCs w:val="24"/>
                <w:lang w:eastAsia="ru-RU"/>
              </w:rPr>
            </w:pPr>
            <w:r w:rsidRPr="0049619E">
              <w:rPr>
                <w:b/>
                <w:sz w:val="24"/>
                <w:szCs w:val="24"/>
                <w:lang w:eastAsia="ru-RU"/>
              </w:rPr>
              <w:t>1322</w:t>
            </w:r>
          </w:p>
        </w:tc>
        <w:tc>
          <w:tcPr>
            <w:tcW w:w="1362" w:type="dxa"/>
            <w:tcBorders>
              <w:top w:val="single" w:sz="4" w:space="0" w:color="auto"/>
              <w:left w:val="single" w:sz="4" w:space="0" w:color="auto"/>
              <w:bottom w:val="single" w:sz="4" w:space="0" w:color="auto"/>
              <w:right w:val="single" w:sz="4" w:space="0" w:color="auto"/>
            </w:tcBorders>
          </w:tcPr>
          <w:p w:rsidR="0049619E" w:rsidRPr="0049619E" w:rsidRDefault="0049619E" w:rsidP="000E5C40">
            <w:pPr>
              <w:autoSpaceDE w:val="0"/>
              <w:autoSpaceDN w:val="0"/>
              <w:adjustRightInd w:val="0"/>
              <w:jc w:val="center"/>
              <w:rPr>
                <w:b/>
                <w:sz w:val="24"/>
                <w:szCs w:val="24"/>
                <w:lang w:eastAsia="ru-RU"/>
              </w:rPr>
            </w:pPr>
            <w:r w:rsidRPr="0049619E">
              <w:rPr>
                <w:b/>
                <w:sz w:val="24"/>
                <w:szCs w:val="24"/>
                <w:lang w:eastAsia="ru-RU"/>
              </w:rPr>
              <w:t>7600,0</w:t>
            </w:r>
          </w:p>
        </w:tc>
      </w:tr>
      <w:tr w:rsidR="0049619E" w:rsidRPr="000E5C40" w:rsidTr="000E5C40">
        <w:tc>
          <w:tcPr>
            <w:tcW w:w="6353" w:type="dxa"/>
            <w:tcBorders>
              <w:top w:val="single" w:sz="4" w:space="0" w:color="auto"/>
              <w:left w:val="single" w:sz="4" w:space="0" w:color="auto"/>
              <w:bottom w:val="single" w:sz="4" w:space="0" w:color="auto"/>
              <w:right w:val="single" w:sz="4" w:space="0" w:color="auto"/>
            </w:tcBorders>
          </w:tcPr>
          <w:p w:rsidR="0049619E" w:rsidRPr="000E5C40" w:rsidRDefault="005B17B9" w:rsidP="005B17B9">
            <w:pPr>
              <w:rPr>
                <w:i/>
                <w:sz w:val="24"/>
                <w:szCs w:val="24"/>
                <w:lang w:val="ro-MD" w:eastAsia="ru-RU"/>
              </w:rPr>
            </w:pPr>
            <w:r>
              <w:rPr>
                <w:i/>
                <w:sz w:val="24"/>
                <w:szCs w:val="24"/>
              </w:rPr>
              <w:t>6.1 g</w:t>
            </w:r>
            <w:r w:rsidR="0049619E" w:rsidRPr="0049619E">
              <w:rPr>
                <w:i/>
                <w:sz w:val="24"/>
                <w:szCs w:val="24"/>
              </w:rPr>
              <w:t>ranturi capitale primite de la organizațiile internaționale pentru proiecte finanțate din surse externe pentru bugetul local de nivelul 2</w:t>
            </w:r>
          </w:p>
        </w:tc>
        <w:tc>
          <w:tcPr>
            <w:tcW w:w="1630" w:type="dxa"/>
            <w:tcBorders>
              <w:top w:val="single" w:sz="4" w:space="0" w:color="auto"/>
              <w:left w:val="single" w:sz="4" w:space="0" w:color="auto"/>
              <w:bottom w:val="single" w:sz="4" w:space="0" w:color="auto"/>
              <w:right w:val="single" w:sz="4" w:space="0" w:color="auto"/>
            </w:tcBorders>
            <w:vAlign w:val="center"/>
          </w:tcPr>
          <w:p w:rsidR="0049619E" w:rsidRPr="000E5C40" w:rsidRDefault="0049619E" w:rsidP="000E5C40">
            <w:pPr>
              <w:autoSpaceDE w:val="0"/>
              <w:autoSpaceDN w:val="0"/>
              <w:adjustRightInd w:val="0"/>
              <w:jc w:val="center"/>
              <w:rPr>
                <w:sz w:val="24"/>
                <w:szCs w:val="24"/>
                <w:lang w:eastAsia="ru-RU"/>
              </w:rPr>
            </w:pPr>
            <w:r>
              <w:rPr>
                <w:sz w:val="24"/>
                <w:szCs w:val="24"/>
                <w:lang w:eastAsia="ru-RU"/>
              </w:rPr>
              <w:t>132222</w:t>
            </w:r>
          </w:p>
        </w:tc>
        <w:tc>
          <w:tcPr>
            <w:tcW w:w="1362" w:type="dxa"/>
            <w:tcBorders>
              <w:top w:val="single" w:sz="4" w:space="0" w:color="auto"/>
              <w:left w:val="single" w:sz="4" w:space="0" w:color="auto"/>
              <w:bottom w:val="single" w:sz="4" w:space="0" w:color="auto"/>
              <w:right w:val="single" w:sz="4" w:space="0" w:color="auto"/>
            </w:tcBorders>
          </w:tcPr>
          <w:p w:rsidR="0049619E" w:rsidRDefault="0049619E" w:rsidP="000E5C40">
            <w:pPr>
              <w:autoSpaceDE w:val="0"/>
              <w:autoSpaceDN w:val="0"/>
              <w:adjustRightInd w:val="0"/>
              <w:jc w:val="center"/>
              <w:rPr>
                <w:sz w:val="24"/>
                <w:szCs w:val="24"/>
                <w:lang w:eastAsia="ru-RU"/>
              </w:rPr>
            </w:pPr>
          </w:p>
          <w:p w:rsidR="0049619E" w:rsidRDefault="0049619E" w:rsidP="000E5C40">
            <w:pPr>
              <w:autoSpaceDE w:val="0"/>
              <w:autoSpaceDN w:val="0"/>
              <w:adjustRightInd w:val="0"/>
              <w:jc w:val="center"/>
              <w:rPr>
                <w:sz w:val="24"/>
                <w:szCs w:val="24"/>
                <w:lang w:eastAsia="ru-RU"/>
              </w:rPr>
            </w:pPr>
            <w:r>
              <w:rPr>
                <w:sz w:val="24"/>
                <w:szCs w:val="24"/>
                <w:lang w:eastAsia="ru-RU"/>
              </w:rPr>
              <w:t>7600,0</w:t>
            </w:r>
          </w:p>
          <w:p w:rsidR="0049619E" w:rsidRPr="000E5C40" w:rsidRDefault="0049619E" w:rsidP="000E5C40">
            <w:pPr>
              <w:autoSpaceDE w:val="0"/>
              <w:autoSpaceDN w:val="0"/>
              <w:adjustRightInd w:val="0"/>
              <w:jc w:val="center"/>
              <w:rPr>
                <w:sz w:val="24"/>
                <w:szCs w:val="24"/>
                <w:lang w:eastAsia="ru-RU"/>
              </w:rPr>
            </w:pPr>
          </w:p>
        </w:tc>
      </w:tr>
      <w:tr w:rsidR="008C116B" w:rsidRPr="000E5C40" w:rsidTr="000E5C40">
        <w:tc>
          <w:tcPr>
            <w:tcW w:w="6353" w:type="dxa"/>
            <w:tcBorders>
              <w:top w:val="single" w:sz="4" w:space="0" w:color="auto"/>
              <w:left w:val="single" w:sz="4" w:space="0" w:color="auto"/>
              <w:bottom w:val="single" w:sz="4" w:space="0" w:color="auto"/>
              <w:right w:val="single" w:sz="4" w:space="0" w:color="auto"/>
            </w:tcBorders>
          </w:tcPr>
          <w:p w:rsidR="008C116B" w:rsidRPr="008C116B" w:rsidRDefault="008C116B" w:rsidP="008C116B">
            <w:pPr>
              <w:ind w:left="360"/>
              <w:rPr>
                <w:i/>
                <w:sz w:val="24"/>
                <w:szCs w:val="24"/>
              </w:rPr>
            </w:pPr>
            <w:r>
              <w:rPr>
                <w:b/>
                <w:i/>
                <w:sz w:val="24"/>
                <w:szCs w:val="24"/>
                <w:lang w:val="ro-MD" w:eastAsia="ru-RU"/>
              </w:rPr>
              <w:t>7. Donații</w:t>
            </w:r>
          </w:p>
        </w:tc>
        <w:tc>
          <w:tcPr>
            <w:tcW w:w="1630" w:type="dxa"/>
            <w:tcBorders>
              <w:top w:val="single" w:sz="4" w:space="0" w:color="auto"/>
              <w:left w:val="single" w:sz="4" w:space="0" w:color="auto"/>
              <w:bottom w:val="single" w:sz="4" w:space="0" w:color="auto"/>
              <w:right w:val="single" w:sz="4" w:space="0" w:color="auto"/>
            </w:tcBorders>
            <w:vAlign w:val="center"/>
          </w:tcPr>
          <w:p w:rsidR="008C116B" w:rsidRDefault="008C116B" w:rsidP="000E5C40">
            <w:pPr>
              <w:autoSpaceDE w:val="0"/>
              <w:autoSpaceDN w:val="0"/>
              <w:adjustRightInd w:val="0"/>
              <w:jc w:val="center"/>
              <w:rPr>
                <w:sz w:val="24"/>
                <w:szCs w:val="24"/>
                <w:lang w:eastAsia="ru-RU"/>
              </w:rPr>
            </w:pPr>
          </w:p>
        </w:tc>
        <w:tc>
          <w:tcPr>
            <w:tcW w:w="1362" w:type="dxa"/>
            <w:tcBorders>
              <w:top w:val="single" w:sz="4" w:space="0" w:color="auto"/>
              <w:left w:val="single" w:sz="4" w:space="0" w:color="auto"/>
              <w:bottom w:val="single" w:sz="4" w:space="0" w:color="auto"/>
              <w:right w:val="single" w:sz="4" w:space="0" w:color="auto"/>
            </w:tcBorders>
          </w:tcPr>
          <w:p w:rsidR="008C116B" w:rsidRDefault="008C116B" w:rsidP="000E5C40">
            <w:pPr>
              <w:autoSpaceDE w:val="0"/>
              <w:autoSpaceDN w:val="0"/>
              <w:adjustRightInd w:val="0"/>
              <w:jc w:val="center"/>
              <w:rPr>
                <w:sz w:val="24"/>
                <w:szCs w:val="24"/>
                <w:lang w:eastAsia="ru-RU"/>
              </w:rPr>
            </w:pPr>
          </w:p>
        </w:tc>
      </w:tr>
      <w:tr w:rsidR="008C116B" w:rsidRPr="000E5C40" w:rsidTr="000E5C40">
        <w:tc>
          <w:tcPr>
            <w:tcW w:w="6353" w:type="dxa"/>
            <w:tcBorders>
              <w:top w:val="single" w:sz="4" w:space="0" w:color="auto"/>
              <w:left w:val="single" w:sz="4" w:space="0" w:color="auto"/>
              <w:bottom w:val="single" w:sz="4" w:space="0" w:color="auto"/>
              <w:right w:val="single" w:sz="4" w:space="0" w:color="auto"/>
            </w:tcBorders>
          </w:tcPr>
          <w:p w:rsidR="008C116B" w:rsidRDefault="008C116B" w:rsidP="008C116B">
            <w:pPr>
              <w:rPr>
                <w:b/>
                <w:i/>
                <w:sz w:val="24"/>
                <w:szCs w:val="24"/>
                <w:lang w:val="ro-MD" w:eastAsia="ru-RU"/>
              </w:rPr>
            </w:pPr>
            <w:r w:rsidRPr="008C116B">
              <w:rPr>
                <w:i/>
                <w:sz w:val="24"/>
                <w:szCs w:val="24"/>
                <w:lang w:val="ro-MD" w:eastAsia="ru-RU"/>
              </w:rPr>
              <w:t>7.1</w:t>
            </w:r>
            <w:r>
              <w:rPr>
                <w:b/>
                <w:i/>
                <w:sz w:val="24"/>
                <w:szCs w:val="24"/>
                <w:lang w:val="ro-MD" w:eastAsia="ru-RU"/>
              </w:rPr>
              <w:t xml:space="preserve"> </w:t>
            </w:r>
            <w:r w:rsidRPr="008C116B">
              <w:rPr>
                <w:i/>
                <w:sz w:val="24"/>
                <w:szCs w:val="24"/>
                <w:lang w:val="ro-MD" w:eastAsia="ru-RU"/>
              </w:rPr>
              <w:t>Donatii voluntare pentru cheltuieli curente din surse interne pentru instituțiile bugetare</w:t>
            </w:r>
          </w:p>
        </w:tc>
        <w:tc>
          <w:tcPr>
            <w:tcW w:w="1630" w:type="dxa"/>
            <w:tcBorders>
              <w:top w:val="single" w:sz="4" w:space="0" w:color="auto"/>
              <w:left w:val="single" w:sz="4" w:space="0" w:color="auto"/>
              <w:bottom w:val="single" w:sz="4" w:space="0" w:color="auto"/>
              <w:right w:val="single" w:sz="4" w:space="0" w:color="auto"/>
            </w:tcBorders>
            <w:vAlign w:val="center"/>
          </w:tcPr>
          <w:p w:rsidR="008C116B" w:rsidRDefault="008C116B" w:rsidP="000E5C40">
            <w:pPr>
              <w:autoSpaceDE w:val="0"/>
              <w:autoSpaceDN w:val="0"/>
              <w:adjustRightInd w:val="0"/>
              <w:jc w:val="center"/>
              <w:rPr>
                <w:sz w:val="24"/>
                <w:szCs w:val="24"/>
                <w:lang w:eastAsia="ru-RU"/>
              </w:rPr>
            </w:pPr>
            <w:r>
              <w:rPr>
                <w:sz w:val="24"/>
                <w:szCs w:val="24"/>
                <w:lang w:eastAsia="ru-RU"/>
              </w:rPr>
              <w:t>144114</w:t>
            </w:r>
          </w:p>
        </w:tc>
        <w:tc>
          <w:tcPr>
            <w:tcW w:w="1362" w:type="dxa"/>
            <w:tcBorders>
              <w:top w:val="single" w:sz="4" w:space="0" w:color="auto"/>
              <w:left w:val="single" w:sz="4" w:space="0" w:color="auto"/>
              <w:bottom w:val="single" w:sz="4" w:space="0" w:color="auto"/>
              <w:right w:val="single" w:sz="4" w:space="0" w:color="auto"/>
            </w:tcBorders>
          </w:tcPr>
          <w:p w:rsidR="008C116B" w:rsidRDefault="008C116B" w:rsidP="000E5C40">
            <w:pPr>
              <w:autoSpaceDE w:val="0"/>
              <w:autoSpaceDN w:val="0"/>
              <w:adjustRightInd w:val="0"/>
              <w:jc w:val="center"/>
              <w:rPr>
                <w:sz w:val="24"/>
                <w:szCs w:val="24"/>
                <w:lang w:eastAsia="ru-RU"/>
              </w:rPr>
            </w:pPr>
            <w:r>
              <w:rPr>
                <w:sz w:val="24"/>
                <w:szCs w:val="24"/>
                <w:lang w:eastAsia="ru-RU"/>
              </w:rPr>
              <w:t>90,0</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tcPr>
          <w:p w:rsidR="000E5C40" w:rsidRPr="0049619E" w:rsidRDefault="0049619E" w:rsidP="008C116B">
            <w:pPr>
              <w:widowControl w:val="0"/>
              <w:autoSpaceDE w:val="0"/>
              <w:autoSpaceDN w:val="0"/>
              <w:adjustRightInd w:val="0"/>
              <w:ind w:left="360"/>
              <w:rPr>
                <w:b/>
                <w:i/>
                <w:sz w:val="24"/>
                <w:szCs w:val="24"/>
                <w:lang w:val="en-US" w:eastAsia="ru-RU"/>
              </w:rPr>
            </w:pPr>
            <w:r>
              <w:rPr>
                <w:b/>
                <w:i/>
                <w:sz w:val="24"/>
                <w:szCs w:val="24"/>
                <w:lang w:val="ro-MD" w:eastAsia="ru-RU"/>
              </w:rPr>
              <w:t xml:space="preserve">   </w:t>
            </w:r>
            <w:r w:rsidR="008C116B">
              <w:rPr>
                <w:b/>
                <w:i/>
                <w:sz w:val="24"/>
                <w:szCs w:val="24"/>
                <w:lang w:val="ro-MD" w:eastAsia="ru-RU"/>
              </w:rPr>
              <w:t>8.</w:t>
            </w:r>
            <w:r>
              <w:rPr>
                <w:b/>
                <w:i/>
                <w:sz w:val="24"/>
                <w:szCs w:val="24"/>
                <w:lang w:val="ro-MD" w:eastAsia="ru-RU"/>
              </w:rPr>
              <w:t xml:space="preserve"> </w:t>
            </w:r>
            <w:r w:rsidR="000E5C40" w:rsidRPr="0049619E">
              <w:rPr>
                <w:b/>
                <w:i/>
                <w:sz w:val="24"/>
                <w:szCs w:val="24"/>
                <w:lang w:val="ro-MD" w:eastAsia="ru-RU"/>
              </w:rPr>
              <w:t>Transferuri</w:t>
            </w:r>
            <w:r w:rsidR="000E5C40" w:rsidRPr="0049619E">
              <w:rPr>
                <w:b/>
                <w:i/>
                <w:sz w:val="24"/>
                <w:szCs w:val="24"/>
                <w:lang w:eastAsia="ru-RU"/>
              </w:rPr>
              <w:t xml:space="preserve"> primite</w:t>
            </w:r>
            <w:r w:rsidR="000E5C40" w:rsidRPr="0049619E">
              <w:rPr>
                <w:b/>
                <w:i/>
                <w:sz w:val="24"/>
                <w:szCs w:val="24"/>
                <w:lang w:val="en-US" w:eastAsia="ru-RU"/>
              </w:rPr>
              <w:t xml:space="preserve"> – total</w:t>
            </w: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sz w:val="24"/>
                <w:szCs w:val="24"/>
                <w:lang w:eastAsia="ru-RU"/>
              </w:rPr>
            </w:pPr>
          </w:p>
        </w:tc>
        <w:tc>
          <w:tcPr>
            <w:tcW w:w="1362" w:type="dxa"/>
            <w:tcBorders>
              <w:top w:val="single" w:sz="4" w:space="0" w:color="auto"/>
              <w:left w:val="single" w:sz="4" w:space="0" w:color="auto"/>
              <w:bottom w:val="single" w:sz="4" w:space="0" w:color="auto"/>
              <w:right w:val="single" w:sz="4" w:space="0" w:color="auto"/>
            </w:tcBorders>
          </w:tcPr>
          <w:p w:rsidR="000E5C40" w:rsidRPr="00352699" w:rsidRDefault="00352699" w:rsidP="000B64B8">
            <w:pPr>
              <w:autoSpaceDE w:val="0"/>
              <w:autoSpaceDN w:val="0"/>
              <w:adjustRightInd w:val="0"/>
              <w:jc w:val="center"/>
              <w:rPr>
                <w:b/>
                <w:sz w:val="24"/>
                <w:szCs w:val="24"/>
                <w:lang w:eastAsia="ru-RU"/>
              </w:rPr>
            </w:pPr>
            <w:r w:rsidRPr="00352699">
              <w:rPr>
                <w:b/>
                <w:sz w:val="24"/>
                <w:szCs w:val="24"/>
                <w:lang w:eastAsia="ru-RU"/>
              </w:rPr>
              <w:t>369927,6</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tcPr>
          <w:p w:rsidR="000E5C40" w:rsidRPr="000E5C40" w:rsidRDefault="000E5C40" w:rsidP="000E5C40">
            <w:pPr>
              <w:widowControl w:val="0"/>
              <w:autoSpaceDE w:val="0"/>
              <w:autoSpaceDN w:val="0"/>
              <w:adjustRightInd w:val="0"/>
              <w:contextualSpacing/>
              <w:rPr>
                <w:b/>
                <w:i/>
                <w:sz w:val="24"/>
                <w:szCs w:val="24"/>
                <w:lang w:val="ro-MD" w:eastAsia="ru-RU"/>
              </w:rPr>
            </w:pPr>
            <w:r w:rsidRPr="000E5C40">
              <w:rPr>
                <w:b/>
                <w:i/>
                <w:sz w:val="24"/>
                <w:szCs w:val="24"/>
                <w:lang w:val="ro-MD" w:eastAsia="ru-RU"/>
              </w:rPr>
              <w:t xml:space="preserve">  Transferuri primate între bugetul de stat și bugetele  locale</w:t>
            </w:r>
          </w:p>
          <w:p w:rsidR="000E5C40" w:rsidRPr="000E5C40" w:rsidRDefault="000E5C40" w:rsidP="000E5C40">
            <w:pPr>
              <w:widowControl w:val="0"/>
              <w:autoSpaceDE w:val="0"/>
              <w:autoSpaceDN w:val="0"/>
              <w:adjustRightInd w:val="0"/>
              <w:contextualSpacing/>
              <w:rPr>
                <w:b/>
                <w:i/>
                <w:sz w:val="24"/>
                <w:szCs w:val="24"/>
                <w:lang w:val="ro-MD" w:eastAsia="ru-RU"/>
              </w:rPr>
            </w:pPr>
            <w:r w:rsidRPr="000E5C40">
              <w:rPr>
                <w:b/>
                <w:i/>
                <w:sz w:val="24"/>
                <w:szCs w:val="24"/>
                <w:lang w:val="ro-MD" w:eastAsia="ru-RU"/>
              </w:rPr>
              <w:t xml:space="preserve"> de nivelul II</w:t>
            </w: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b/>
                <w:sz w:val="24"/>
                <w:szCs w:val="24"/>
                <w:lang w:eastAsia="ru-RU"/>
              </w:rPr>
            </w:pPr>
            <w:r w:rsidRPr="000E5C40">
              <w:rPr>
                <w:b/>
                <w:sz w:val="24"/>
                <w:szCs w:val="24"/>
                <w:lang w:eastAsia="ru-RU"/>
              </w:rPr>
              <w:t>1911</w:t>
            </w:r>
          </w:p>
        </w:tc>
        <w:tc>
          <w:tcPr>
            <w:tcW w:w="1362" w:type="dxa"/>
            <w:tcBorders>
              <w:top w:val="single" w:sz="4" w:space="0" w:color="auto"/>
              <w:left w:val="single" w:sz="4" w:space="0" w:color="auto"/>
              <w:bottom w:val="single" w:sz="4" w:space="0" w:color="auto"/>
              <w:right w:val="single" w:sz="4" w:space="0" w:color="auto"/>
            </w:tcBorders>
          </w:tcPr>
          <w:p w:rsidR="000E5C40" w:rsidRPr="00352699" w:rsidRDefault="000E5C40" w:rsidP="000B64B8">
            <w:pPr>
              <w:autoSpaceDE w:val="0"/>
              <w:autoSpaceDN w:val="0"/>
              <w:adjustRightInd w:val="0"/>
              <w:jc w:val="center"/>
              <w:rPr>
                <w:b/>
                <w:sz w:val="24"/>
                <w:szCs w:val="24"/>
                <w:lang w:eastAsia="ru-RU"/>
              </w:rPr>
            </w:pPr>
            <w:r w:rsidRPr="00352699">
              <w:rPr>
                <w:b/>
                <w:sz w:val="24"/>
                <w:szCs w:val="24"/>
                <w:lang w:eastAsia="ru-RU"/>
              </w:rPr>
              <w:t>355</w:t>
            </w:r>
            <w:r w:rsidR="00352699" w:rsidRPr="00352699">
              <w:rPr>
                <w:b/>
                <w:sz w:val="24"/>
                <w:szCs w:val="24"/>
                <w:lang w:eastAsia="ru-RU"/>
              </w:rPr>
              <w:t>809,7</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tcPr>
          <w:p w:rsidR="000E5C40" w:rsidRPr="000E5C40" w:rsidRDefault="008C116B" w:rsidP="000E5C40">
            <w:pPr>
              <w:rPr>
                <w:i/>
                <w:sz w:val="24"/>
                <w:szCs w:val="24"/>
                <w:lang w:eastAsia="ru-RU"/>
              </w:rPr>
            </w:pPr>
            <w:r>
              <w:rPr>
                <w:i/>
                <w:sz w:val="24"/>
                <w:szCs w:val="24"/>
                <w:lang w:eastAsia="ru-RU"/>
              </w:rPr>
              <w:t>8</w:t>
            </w:r>
            <w:r w:rsidR="000E5C40" w:rsidRPr="000E5C40">
              <w:rPr>
                <w:i/>
                <w:sz w:val="24"/>
                <w:szCs w:val="24"/>
                <w:lang w:eastAsia="ru-RU"/>
              </w:rPr>
              <w:t>.1 Transferuri curente primite cu destinație speciala între bugetul de stat şi bugetele locale de nivelul II pentru învățământul preșcolar, primar, secundar general, special și complementar (extrașcolar)</w:t>
            </w: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sz w:val="24"/>
                <w:szCs w:val="24"/>
                <w:lang w:eastAsia="ru-RU"/>
              </w:rPr>
            </w:pPr>
            <w:r w:rsidRPr="000E5C40">
              <w:rPr>
                <w:sz w:val="24"/>
                <w:szCs w:val="24"/>
                <w:lang w:eastAsia="ru-RU"/>
              </w:rPr>
              <w:t>191111</w:t>
            </w:r>
          </w:p>
        </w:tc>
        <w:tc>
          <w:tcPr>
            <w:tcW w:w="1362"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sz w:val="24"/>
                <w:szCs w:val="24"/>
                <w:lang w:eastAsia="ru-RU"/>
              </w:rPr>
            </w:pPr>
            <w:r w:rsidRPr="000E5C40">
              <w:rPr>
                <w:sz w:val="24"/>
                <w:szCs w:val="24"/>
                <w:lang w:eastAsia="ru-RU"/>
              </w:rPr>
              <w:t>260971,9</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vAlign w:val="center"/>
          </w:tcPr>
          <w:p w:rsidR="000E5C40" w:rsidRPr="000E5C40" w:rsidRDefault="008C116B" w:rsidP="000E5C40">
            <w:pPr>
              <w:rPr>
                <w:i/>
                <w:sz w:val="24"/>
                <w:szCs w:val="24"/>
                <w:lang w:eastAsia="ru-RU"/>
              </w:rPr>
            </w:pPr>
            <w:r>
              <w:rPr>
                <w:i/>
                <w:sz w:val="24"/>
                <w:szCs w:val="24"/>
                <w:lang w:eastAsia="ru-RU"/>
              </w:rPr>
              <w:lastRenderedPageBreak/>
              <w:t>8</w:t>
            </w:r>
            <w:r w:rsidR="000E5C40" w:rsidRPr="000E5C40">
              <w:rPr>
                <w:i/>
                <w:sz w:val="24"/>
                <w:szCs w:val="24"/>
                <w:lang w:eastAsia="ru-RU"/>
              </w:rPr>
              <w:t>.2 Transferuri curente primite cu destinație speciala între bugetul de stat şi bugetele locale de nivelul II pentru asigurarea și asistența socială</w:t>
            </w: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sz w:val="24"/>
                <w:szCs w:val="24"/>
                <w:lang w:eastAsia="ru-RU"/>
              </w:rPr>
            </w:pPr>
            <w:r w:rsidRPr="000E5C40">
              <w:rPr>
                <w:sz w:val="24"/>
                <w:szCs w:val="24"/>
                <w:lang w:eastAsia="ru-RU"/>
              </w:rPr>
              <w:t>191112</w:t>
            </w:r>
          </w:p>
        </w:tc>
        <w:tc>
          <w:tcPr>
            <w:tcW w:w="1362" w:type="dxa"/>
            <w:tcBorders>
              <w:top w:val="single" w:sz="4" w:space="0" w:color="auto"/>
              <w:left w:val="single" w:sz="4" w:space="0" w:color="auto"/>
              <w:bottom w:val="single" w:sz="4" w:space="0" w:color="auto"/>
              <w:right w:val="single" w:sz="4" w:space="0" w:color="auto"/>
            </w:tcBorders>
            <w:vAlign w:val="center"/>
          </w:tcPr>
          <w:p w:rsidR="000E5C40" w:rsidRPr="000E5C40" w:rsidRDefault="003345C1" w:rsidP="000E5C40">
            <w:pPr>
              <w:autoSpaceDE w:val="0"/>
              <w:autoSpaceDN w:val="0"/>
              <w:adjustRightInd w:val="0"/>
              <w:jc w:val="center"/>
              <w:rPr>
                <w:sz w:val="24"/>
                <w:szCs w:val="24"/>
                <w:lang w:eastAsia="ru-RU"/>
              </w:rPr>
            </w:pPr>
            <w:r>
              <w:rPr>
                <w:sz w:val="24"/>
                <w:szCs w:val="24"/>
                <w:lang w:eastAsia="ru-RU"/>
              </w:rPr>
              <w:t>10158,7</w:t>
            </w: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rPr>
                <w:i/>
                <w:sz w:val="24"/>
                <w:szCs w:val="24"/>
                <w:lang w:eastAsia="ru-RU"/>
              </w:rPr>
            </w:pP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sz w:val="24"/>
                <w:szCs w:val="24"/>
                <w:lang w:eastAsia="ru-RU"/>
              </w:rPr>
            </w:pPr>
          </w:p>
        </w:tc>
        <w:tc>
          <w:tcPr>
            <w:tcW w:w="1362"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sz w:val="24"/>
                <w:szCs w:val="24"/>
                <w:lang w:eastAsia="ru-RU"/>
              </w:rPr>
            </w:pPr>
          </w:p>
        </w:tc>
      </w:tr>
      <w:tr w:rsidR="000E5C40" w:rsidRPr="000E5C40" w:rsidTr="000E5C40">
        <w:tc>
          <w:tcPr>
            <w:tcW w:w="6353" w:type="dxa"/>
            <w:tcBorders>
              <w:top w:val="single" w:sz="4" w:space="0" w:color="auto"/>
              <w:left w:val="single" w:sz="4" w:space="0" w:color="auto"/>
              <w:bottom w:val="single" w:sz="4" w:space="0" w:color="auto"/>
              <w:right w:val="single" w:sz="4" w:space="0" w:color="auto"/>
            </w:tcBorders>
          </w:tcPr>
          <w:p w:rsidR="000E5C40" w:rsidRPr="000E5C40" w:rsidRDefault="00B169AC" w:rsidP="000E5C40">
            <w:pPr>
              <w:ind w:left="340"/>
              <w:rPr>
                <w:i/>
                <w:sz w:val="24"/>
                <w:szCs w:val="24"/>
                <w:lang w:eastAsia="ru-RU"/>
              </w:rPr>
            </w:pPr>
            <w:r w:rsidRPr="000E5C40">
              <w:rPr>
                <w:i/>
                <w:sz w:val="24"/>
                <w:szCs w:val="24"/>
                <w:lang w:eastAsia="ru-RU"/>
              </w:rPr>
              <w:t>dintre care:</w:t>
            </w:r>
          </w:p>
        </w:tc>
        <w:tc>
          <w:tcPr>
            <w:tcW w:w="1630"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sz w:val="24"/>
                <w:szCs w:val="24"/>
                <w:lang w:eastAsia="ru-RU"/>
              </w:rPr>
            </w:pPr>
          </w:p>
        </w:tc>
        <w:tc>
          <w:tcPr>
            <w:tcW w:w="1362" w:type="dxa"/>
            <w:tcBorders>
              <w:top w:val="single" w:sz="4" w:space="0" w:color="auto"/>
              <w:left w:val="single" w:sz="4" w:space="0" w:color="auto"/>
              <w:bottom w:val="single" w:sz="4" w:space="0" w:color="auto"/>
              <w:right w:val="single" w:sz="4" w:space="0" w:color="auto"/>
            </w:tcBorders>
            <w:vAlign w:val="center"/>
          </w:tcPr>
          <w:p w:rsidR="000E5C40" w:rsidRPr="000E5C40" w:rsidRDefault="000E5C40" w:rsidP="000E5C40">
            <w:pPr>
              <w:autoSpaceDE w:val="0"/>
              <w:autoSpaceDN w:val="0"/>
              <w:adjustRightInd w:val="0"/>
              <w:jc w:val="center"/>
              <w:rPr>
                <w:sz w:val="24"/>
                <w:szCs w:val="24"/>
                <w:lang w:eastAsia="ru-RU"/>
              </w:rPr>
            </w:pPr>
          </w:p>
        </w:tc>
      </w:tr>
      <w:tr w:rsidR="00B169AC" w:rsidRPr="000E5C40" w:rsidTr="000E5C40">
        <w:tc>
          <w:tcPr>
            <w:tcW w:w="6353" w:type="dxa"/>
            <w:tcBorders>
              <w:top w:val="single" w:sz="4" w:space="0" w:color="auto"/>
              <w:left w:val="single" w:sz="4" w:space="0" w:color="auto"/>
              <w:bottom w:val="single" w:sz="4" w:space="0" w:color="auto"/>
              <w:right w:val="single" w:sz="4" w:space="0" w:color="auto"/>
            </w:tcBorders>
          </w:tcPr>
          <w:p w:rsidR="00B169AC" w:rsidRPr="000E5C40" w:rsidRDefault="00B169AC" w:rsidP="00B169AC">
            <w:pPr>
              <w:ind w:left="340"/>
              <w:rPr>
                <w:i/>
                <w:sz w:val="24"/>
                <w:szCs w:val="24"/>
                <w:lang w:eastAsia="ru-RU"/>
              </w:rPr>
            </w:pPr>
            <w:r w:rsidRPr="000E5C40">
              <w:rPr>
                <w:i/>
                <w:sz w:val="24"/>
                <w:szCs w:val="24"/>
                <w:lang w:eastAsia="ru-RU"/>
              </w:rPr>
              <w:t xml:space="preserve">- compensarea cheltuielilor pentru serviciile de transport </w:t>
            </w:r>
          </w:p>
        </w:tc>
        <w:tc>
          <w:tcPr>
            <w:tcW w:w="1630" w:type="dxa"/>
            <w:tcBorders>
              <w:top w:val="single" w:sz="4" w:space="0" w:color="auto"/>
              <w:left w:val="single" w:sz="4" w:space="0" w:color="auto"/>
              <w:bottom w:val="single" w:sz="4" w:space="0" w:color="auto"/>
              <w:right w:val="single" w:sz="4" w:space="0" w:color="auto"/>
            </w:tcBorders>
            <w:vAlign w:val="center"/>
          </w:tcPr>
          <w:p w:rsidR="00B169AC" w:rsidRPr="000E5C40" w:rsidRDefault="00B169AC" w:rsidP="00B169AC">
            <w:pPr>
              <w:autoSpaceDE w:val="0"/>
              <w:autoSpaceDN w:val="0"/>
              <w:adjustRightInd w:val="0"/>
              <w:jc w:val="center"/>
              <w:rPr>
                <w:sz w:val="24"/>
                <w:szCs w:val="24"/>
                <w:lang w:eastAsia="ru-RU"/>
              </w:rPr>
            </w:pPr>
          </w:p>
        </w:tc>
        <w:tc>
          <w:tcPr>
            <w:tcW w:w="1362" w:type="dxa"/>
            <w:tcBorders>
              <w:top w:val="single" w:sz="4" w:space="0" w:color="auto"/>
              <w:left w:val="single" w:sz="4" w:space="0" w:color="auto"/>
              <w:bottom w:val="single" w:sz="4" w:space="0" w:color="auto"/>
              <w:right w:val="single" w:sz="4" w:space="0" w:color="auto"/>
            </w:tcBorders>
            <w:vAlign w:val="center"/>
          </w:tcPr>
          <w:p w:rsidR="00B169AC" w:rsidRPr="000E5C40" w:rsidRDefault="00B169AC" w:rsidP="00B169AC">
            <w:pPr>
              <w:autoSpaceDE w:val="0"/>
              <w:autoSpaceDN w:val="0"/>
              <w:adjustRightInd w:val="0"/>
              <w:jc w:val="center"/>
              <w:rPr>
                <w:sz w:val="24"/>
                <w:szCs w:val="24"/>
                <w:lang w:eastAsia="ru-RU"/>
              </w:rPr>
            </w:pPr>
            <w:r w:rsidRPr="000E5C40">
              <w:rPr>
                <w:sz w:val="24"/>
                <w:szCs w:val="24"/>
                <w:lang w:eastAsia="ru-RU"/>
              </w:rPr>
              <w:t>3926,9</w:t>
            </w:r>
          </w:p>
        </w:tc>
      </w:tr>
      <w:tr w:rsidR="00B169AC" w:rsidRPr="000E5C40" w:rsidTr="000E5C40">
        <w:tc>
          <w:tcPr>
            <w:tcW w:w="6353" w:type="dxa"/>
            <w:tcBorders>
              <w:top w:val="single" w:sz="4" w:space="0" w:color="auto"/>
              <w:left w:val="single" w:sz="4" w:space="0" w:color="auto"/>
              <w:bottom w:val="single" w:sz="4" w:space="0" w:color="auto"/>
              <w:right w:val="single" w:sz="4" w:space="0" w:color="auto"/>
            </w:tcBorders>
          </w:tcPr>
          <w:p w:rsidR="00B169AC" w:rsidRPr="000E5C40" w:rsidRDefault="00B169AC" w:rsidP="00B169AC">
            <w:pPr>
              <w:ind w:left="340"/>
              <w:rPr>
                <w:i/>
                <w:sz w:val="24"/>
                <w:szCs w:val="24"/>
                <w:lang w:eastAsia="ru-RU"/>
              </w:rPr>
            </w:pPr>
            <w:r w:rsidRPr="000E5C40">
              <w:rPr>
                <w:i/>
                <w:sz w:val="24"/>
                <w:szCs w:val="24"/>
                <w:lang w:eastAsia="ru-RU"/>
              </w:rPr>
              <w:t>- indemnizații pentru copii râmași fără îngrijirea părintească luați sub tutelă (curatelă)</w:t>
            </w:r>
          </w:p>
        </w:tc>
        <w:tc>
          <w:tcPr>
            <w:tcW w:w="1630" w:type="dxa"/>
            <w:tcBorders>
              <w:top w:val="single" w:sz="4" w:space="0" w:color="auto"/>
              <w:left w:val="single" w:sz="4" w:space="0" w:color="auto"/>
              <w:bottom w:val="single" w:sz="4" w:space="0" w:color="auto"/>
              <w:right w:val="single" w:sz="4" w:space="0" w:color="auto"/>
            </w:tcBorders>
            <w:vAlign w:val="center"/>
          </w:tcPr>
          <w:p w:rsidR="00B169AC" w:rsidRPr="000E5C40" w:rsidRDefault="00B169AC" w:rsidP="00B169AC">
            <w:pPr>
              <w:autoSpaceDE w:val="0"/>
              <w:autoSpaceDN w:val="0"/>
              <w:adjustRightInd w:val="0"/>
              <w:jc w:val="center"/>
              <w:rPr>
                <w:sz w:val="24"/>
                <w:szCs w:val="24"/>
                <w:lang w:eastAsia="ru-RU"/>
              </w:rPr>
            </w:pPr>
          </w:p>
        </w:tc>
        <w:tc>
          <w:tcPr>
            <w:tcW w:w="1362" w:type="dxa"/>
            <w:tcBorders>
              <w:top w:val="single" w:sz="4" w:space="0" w:color="auto"/>
              <w:left w:val="single" w:sz="4" w:space="0" w:color="auto"/>
              <w:bottom w:val="single" w:sz="4" w:space="0" w:color="auto"/>
              <w:right w:val="single" w:sz="4" w:space="0" w:color="auto"/>
            </w:tcBorders>
            <w:vAlign w:val="center"/>
          </w:tcPr>
          <w:p w:rsidR="00B169AC" w:rsidRPr="000E5C40" w:rsidRDefault="00B169AC" w:rsidP="00B169AC">
            <w:pPr>
              <w:autoSpaceDE w:val="0"/>
              <w:autoSpaceDN w:val="0"/>
              <w:adjustRightInd w:val="0"/>
              <w:jc w:val="center"/>
              <w:rPr>
                <w:sz w:val="24"/>
                <w:szCs w:val="24"/>
                <w:lang w:eastAsia="ru-RU"/>
              </w:rPr>
            </w:pPr>
            <w:r w:rsidRPr="000E5C40">
              <w:rPr>
                <w:sz w:val="24"/>
                <w:szCs w:val="24"/>
                <w:lang w:eastAsia="ru-RU"/>
              </w:rPr>
              <w:t>2641,6</w:t>
            </w:r>
          </w:p>
        </w:tc>
      </w:tr>
      <w:tr w:rsidR="00B169AC" w:rsidRPr="000E5C40" w:rsidTr="000E5C40">
        <w:tc>
          <w:tcPr>
            <w:tcW w:w="6353" w:type="dxa"/>
            <w:tcBorders>
              <w:top w:val="single" w:sz="4" w:space="0" w:color="auto"/>
              <w:left w:val="single" w:sz="4" w:space="0" w:color="auto"/>
              <w:bottom w:val="single" w:sz="4" w:space="0" w:color="auto"/>
              <w:right w:val="single" w:sz="4" w:space="0" w:color="auto"/>
            </w:tcBorders>
          </w:tcPr>
          <w:p w:rsidR="00B169AC" w:rsidRPr="000E5C40" w:rsidRDefault="00B169AC" w:rsidP="00B169AC">
            <w:pPr>
              <w:ind w:left="340"/>
              <w:rPr>
                <w:i/>
                <w:sz w:val="24"/>
                <w:szCs w:val="24"/>
                <w:lang w:eastAsia="ru-RU"/>
              </w:rPr>
            </w:pPr>
            <w:r w:rsidRPr="000E5C40">
              <w:rPr>
                <w:i/>
                <w:sz w:val="24"/>
                <w:szCs w:val="24"/>
                <w:lang w:eastAsia="ru-RU"/>
              </w:rPr>
              <w:t xml:space="preserve">- </w:t>
            </w:r>
            <w:r w:rsidRPr="000E5C40">
              <w:rPr>
                <w:i/>
                <w:iCs/>
                <w:sz w:val="24"/>
                <w:szCs w:val="24"/>
                <w:lang w:eastAsia="ru-RU"/>
              </w:rPr>
              <w:t xml:space="preserve"> compensarea cheltuielilor tinerilor specialiști (personalul didactic) pentru închirierea spațiului locativ, consumul de energie termică și electrică precum și plata indemnizațiilor unice</w:t>
            </w:r>
          </w:p>
        </w:tc>
        <w:tc>
          <w:tcPr>
            <w:tcW w:w="1630" w:type="dxa"/>
            <w:tcBorders>
              <w:top w:val="single" w:sz="4" w:space="0" w:color="auto"/>
              <w:left w:val="single" w:sz="4" w:space="0" w:color="auto"/>
              <w:bottom w:val="single" w:sz="4" w:space="0" w:color="auto"/>
              <w:right w:val="single" w:sz="4" w:space="0" w:color="auto"/>
            </w:tcBorders>
            <w:vAlign w:val="center"/>
          </w:tcPr>
          <w:p w:rsidR="00B169AC" w:rsidRPr="000E5C40" w:rsidRDefault="00B169AC" w:rsidP="00B169AC">
            <w:pPr>
              <w:autoSpaceDE w:val="0"/>
              <w:autoSpaceDN w:val="0"/>
              <w:adjustRightInd w:val="0"/>
              <w:jc w:val="center"/>
              <w:rPr>
                <w:sz w:val="24"/>
                <w:szCs w:val="24"/>
                <w:lang w:eastAsia="ru-RU"/>
              </w:rPr>
            </w:pPr>
          </w:p>
        </w:tc>
        <w:tc>
          <w:tcPr>
            <w:tcW w:w="1362" w:type="dxa"/>
            <w:tcBorders>
              <w:top w:val="single" w:sz="4" w:space="0" w:color="auto"/>
              <w:left w:val="single" w:sz="4" w:space="0" w:color="auto"/>
              <w:bottom w:val="single" w:sz="4" w:space="0" w:color="auto"/>
              <w:right w:val="single" w:sz="4" w:space="0" w:color="auto"/>
            </w:tcBorders>
            <w:vAlign w:val="center"/>
          </w:tcPr>
          <w:p w:rsidR="00B169AC" w:rsidRPr="000E5C40" w:rsidRDefault="00B169AC" w:rsidP="00B169AC">
            <w:pPr>
              <w:autoSpaceDE w:val="0"/>
              <w:autoSpaceDN w:val="0"/>
              <w:adjustRightInd w:val="0"/>
              <w:jc w:val="center"/>
              <w:rPr>
                <w:sz w:val="24"/>
                <w:szCs w:val="24"/>
                <w:lang w:eastAsia="ru-RU"/>
              </w:rPr>
            </w:pPr>
            <w:r w:rsidRPr="000E5C40">
              <w:rPr>
                <w:sz w:val="24"/>
                <w:szCs w:val="24"/>
                <w:lang w:eastAsia="ru-RU"/>
              </w:rPr>
              <w:t>1181,4</w:t>
            </w:r>
          </w:p>
        </w:tc>
      </w:tr>
      <w:tr w:rsidR="00B169AC" w:rsidRPr="000E5C40" w:rsidTr="000E5C40">
        <w:tc>
          <w:tcPr>
            <w:tcW w:w="6353" w:type="dxa"/>
            <w:tcBorders>
              <w:top w:val="single" w:sz="4" w:space="0" w:color="auto"/>
              <w:left w:val="single" w:sz="4" w:space="0" w:color="auto"/>
              <w:bottom w:val="single" w:sz="4" w:space="0" w:color="auto"/>
              <w:right w:val="single" w:sz="4" w:space="0" w:color="auto"/>
            </w:tcBorders>
          </w:tcPr>
          <w:p w:rsidR="00B169AC" w:rsidRPr="000E5C40" w:rsidRDefault="00B169AC" w:rsidP="00B169AC">
            <w:pPr>
              <w:widowControl w:val="0"/>
              <w:autoSpaceDE w:val="0"/>
              <w:autoSpaceDN w:val="0"/>
              <w:adjustRightInd w:val="0"/>
              <w:ind w:left="340"/>
              <w:contextualSpacing/>
              <w:rPr>
                <w:i/>
                <w:sz w:val="24"/>
                <w:szCs w:val="24"/>
                <w:lang w:val="ro-MD" w:eastAsia="ru-RU"/>
              </w:rPr>
            </w:pPr>
            <w:r w:rsidRPr="000E5C40">
              <w:rPr>
                <w:i/>
                <w:sz w:val="24"/>
                <w:szCs w:val="24"/>
                <w:lang w:val="ro-MD" w:eastAsia="ru-RU"/>
              </w:rPr>
              <w:t>-  servicii sociale</w:t>
            </w:r>
          </w:p>
        </w:tc>
        <w:tc>
          <w:tcPr>
            <w:tcW w:w="1630" w:type="dxa"/>
            <w:tcBorders>
              <w:top w:val="single" w:sz="4" w:space="0" w:color="auto"/>
              <w:left w:val="single" w:sz="4" w:space="0" w:color="auto"/>
              <w:bottom w:val="single" w:sz="4" w:space="0" w:color="auto"/>
              <w:right w:val="single" w:sz="4" w:space="0" w:color="auto"/>
            </w:tcBorders>
            <w:vAlign w:val="center"/>
          </w:tcPr>
          <w:p w:rsidR="00B169AC" w:rsidRPr="000E5C40" w:rsidRDefault="00B169AC" w:rsidP="00B169AC">
            <w:pPr>
              <w:autoSpaceDE w:val="0"/>
              <w:autoSpaceDN w:val="0"/>
              <w:adjustRightInd w:val="0"/>
              <w:jc w:val="center"/>
              <w:rPr>
                <w:sz w:val="24"/>
                <w:szCs w:val="24"/>
                <w:lang w:eastAsia="ru-RU"/>
              </w:rPr>
            </w:pPr>
          </w:p>
        </w:tc>
        <w:tc>
          <w:tcPr>
            <w:tcW w:w="1362" w:type="dxa"/>
            <w:tcBorders>
              <w:top w:val="single" w:sz="4" w:space="0" w:color="auto"/>
              <w:left w:val="single" w:sz="4" w:space="0" w:color="auto"/>
              <w:bottom w:val="single" w:sz="4" w:space="0" w:color="auto"/>
              <w:right w:val="single" w:sz="4" w:space="0" w:color="auto"/>
            </w:tcBorders>
            <w:vAlign w:val="center"/>
          </w:tcPr>
          <w:p w:rsidR="00B169AC" w:rsidRPr="000E5C40" w:rsidRDefault="00B169AC" w:rsidP="00B169AC">
            <w:pPr>
              <w:autoSpaceDE w:val="0"/>
              <w:autoSpaceDN w:val="0"/>
              <w:adjustRightInd w:val="0"/>
              <w:jc w:val="center"/>
              <w:rPr>
                <w:sz w:val="24"/>
                <w:szCs w:val="24"/>
                <w:lang w:eastAsia="ru-RU"/>
              </w:rPr>
            </w:pPr>
            <w:r w:rsidRPr="000E5C40">
              <w:rPr>
                <w:sz w:val="24"/>
                <w:szCs w:val="24"/>
                <w:lang w:eastAsia="ru-RU"/>
              </w:rPr>
              <w:t>563,8</w:t>
            </w:r>
          </w:p>
        </w:tc>
      </w:tr>
      <w:tr w:rsidR="00B169AC" w:rsidRPr="000E5C40" w:rsidTr="000E5C40">
        <w:tc>
          <w:tcPr>
            <w:tcW w:w="6353" w:type="dxa"/>
            <w:tcBorders>
              <w:top w:val="single" w:sz="4" w:space="0" w:color="auto"/>
              <w:left w:val="single" w:sz="4" w:space="0" w:color="auto"/>
              <w:bottom w:val="single" w:sz="4" w:space="0" w:color="auto"/>
              <w:right w:val="single" w:sz="4" w:space="0" w:color="auto"/>
            </w:tcBorders>
          </w:tcPr>
          <w:p w:rsidR="00B169AC" w:rsidRPr="000E5C40" w:rsidRDefault="00B169AC" w:rsidP="00B169AC">
            <w:pPr>
              <w:widowControl w:val="0"/>
              <w:autoSpaceDE w:val="0"/>
              <w:autoSpaceDN w:val="0"/>
              <w:adjustRightInd w:val="0"/>
              <w:ind w:left="340"/>
              <w:contextualSpacing/>
              <w:rPr>
                <w:i/>
                <w:sz w:val="24"/>
                <w:szCs w:val="24"/>
                <w:lang w:val="ro-MD" w:eastAsia="ru-RU"/>
              </w:rPr>
            </w:pPr>
            <w:r w:rsidRPr="000E5C40">
              <w:rPr>
                <w:i/>
                <w:sz w:val="24"/>
                <w:szCs w:val="24"/>
                <w:lang w:val="ro-MD" w:eastAsia="ru-RU"/>
              </w:rPr>
              <w:t>- prestații sociale pentru copii plasați în serviciile sociale</w:t>
            </w:r>
          </w:p>
        </w:tc>
        <w:tc>
          <w:tcPr>
            <w:tcW w:w="1630" w:type="dxa"/>
            <w:tcBorders>
              <w:top w:val="single" w:sz="4" w:space="0" w:color="auto"/>
              <w:left w:val="single" w:sz="4" w:space="0" w:color="auto"/>
              <w:bottom w:val="single" w:sz="4" w:space="0" w:color="auto"/>
              <w:right w:val="single" w:sz="4" w:space="0" w:color="auto"/>
            </w:tcBorders>
            <w:vAlign w:val="center"/>
          </w:tcPr>
          <w:p w:rsidR="00B169AC" w:rsidRPr="000E5C40" w:rsidRDefault="00B169AC" w:rsidP="00B169AC">
            <w:pPr>
              <w:autoSpaceDE w:val="0"/>
              <w:autoSpaceDN w:val="0"/>
              <w:adjustRightInd w:val="0"/>
              <w:jc w:val="center"/>
              <w:rPr>
                <w:sz w:val="24"/>
                <w:szCs w:val="24"/>
                <w:lang w:eastAsia="ru-RU"/>
              </w:rPr>
            </w:pPr>
          </w:p>
        </w:tc>
        <w:tc>
          <w:tcPr>
            <w:tcW w:w="1362" w:type="dxa"/>
            <w:tcBorders>
              <w:top w:val="single" w:sz="4" w:space="0" w:color="auto"/>
              <w:left w:val="single" w:sz="4" w:space="0" w:color="auto"/>
              <w:bottom w:val="single" w:sz="4" w:space="0" w:color="auto"/>
              <w:right w:val="single" w:sz="4" w:space="0" w:color="auto"/>
            </w:tcBorders>
            <w:vAlign w:val="center"/>
          </w:tcPr>
          <w:p w:rsidR="00B169AC" w:rsidRPr="000E5C40" w:rsidRDefault="00B169AC" w:rsidP="00B169AC">
            <w:pPr>
              <w:autoSpaceDE w:val="0"/>
              <w:autoSpaceDN w:val="0"/>
              <w:adjustRightInd w:val="0"/>
              <w:jc w:val="center"/>
              <w:rPr>
                <w:sz w:val="24"/>
                <w:szCs w:val="24"/>
                <w:lang w:eastAsia="ru-RU"/>
              </w:rPr>
            </w:pPr>
            <w:r w:rsidRPr="000E5C40">
              <w:rPr>
                <w:sz w:val="24"/>
                <w:szCs w:val="24"/>
                <w:lang w:eastAsia="ru-RU"/>
              </w:rPr>
              <w:t>1569,6</w:t>
            </w:r>
          </w:p>
        </w:tc>
      </w:tr>
      <w:tr w:rsidR="00352699" w:rsidRPr="000E5C40" w:rsidTr="00103FA5">
        <w:trPr>
          <w:trHeight w:val="455"/>
        </w:trPr>
        <w:tc>
          <w:tcPr>
            <w:tcW w:w="6353" w:type="dxa"/>
            <w:tcBorders>
              <w:top w:val="single" w:sz="4" w:space="0" w:color="auto"/>
              <w:left w:val="single" w:sz="4" w:space="0" w:color="auto"/>
              <w:bottom w:val="single" w:sz="4" w:space="0" w:color="auto"/>
              <w:right w:val="single" w:sz="4" w:space="0" w:color="auto"/>
            </w:tcBorders>
          </w:tcPr>
          <w:p w:rsidR="00352699" w:rsidRPr="000E5C40" w:rsidRDefault="00352699" w:rsidP="00103FA5">
            <w:pPr>
              <w:jc w:val="both"/>
              <w:rPr>
                <w:i/>
                <w:sz w:val="24"/>
                <w:szCs w:val="24"/>
                <w:lang w:val="ro-MD" w:eastAsia="ru-RU"/>
              </w:rPr>
            </w:pPr>
            <w:r>
              <w:rPr>
                <w:i/>
                <w:sz w:val="24"/>
                <w:szCs w:val="24"/>
                <w:lang w:val="ro-MD" w:eastAsia="ru-RU"/>
              </w:rPr>
              <w:t xml:space="preserve">     </w:t>
            </w:r>
            <w:r w:rsidRPr="00352699">
              <w:rPr>
                <w:i/>
                <w:sz w:val="24"/>
                <w:szCs w:val="24"/>
                <w:lang w:val="ro-MD" w:eastAsia="ru-RU"/>
              </w:rPr>
              <w:t xml:space="preserve">- </w:t>
            </w:r>
            <w:r w:rsidRPr="00352699">
              <w:rPr>
                <w:rFonts w:eastAsia="Calibri"/>
                <w:i/>
                <w:sz w:val="24"/>
                <w:szCs w:val="24"/>
                <w:lang w:val="ro-MD" w:eastAsia="ru-RU"/>
              </w:rPr>
              <w:t>asigurarea activității centr</w:t>
            </w:r>
            <w:r>
              <w:rPr>
                <w:rFonts w:eastAsia="Calibri"/>
                <w:i/>
                <w:sz w:val="24"/>
                <w:szCs w:val="24"/>
                <w:lang w:val="ro-MD" w:eastAsia="ru-RU"/>
              </w:rPr>
              <w:t>u</w:t>
            </w:r>
            <w:r w:rsidRPr="00352699">
              <w:rPr>
                <w:rFonts w:eastAsia="Calibri"/>
                <w:i/>
                <w:sz w:val="24"/>
                <w:szCs w:val="24"/>
                <w:lang w:val="ro-MD" w:eastAsia="ru-RU"/>
              </w:rPr>
              <w:t>lui de plasament temporar pentru refugiați</w:t>
            </w:r>
          </w:p>
        </w:tc>
        <w:tc>
          <w:tcPr>
            <w:tcW w:w="1630" w:type="dxa"/>
            <w:tcBorders>
              <w:top w:val="single" w:sz="4" w:space="0" w:color="auto"/>
              <w:left w:val="single" w:sz="4" w:space="0" w:color="auto"/>
              <w:bottom w:val="single" w:sz="4" w:space="0" w:color="auto"/>
              <w:right w:val="single" w:sz="4" w:space="0" w:color="auto"/>
            </w:tcBorders>
            <w:vAlign w:val="center"/>
          </w:tcPr>
          <w:p w:rsidR="00352699" w:rsidRPr="000E5C40" w:rsidRDefault="00352699" w:rsidP="00B169AC">
            <w:pPr>
              <w:autoSpaceDE w:val="0"/>
              <w:autoSpaceDN w:val="0"/>
              <w:adjustRightInd w:val="0"/>
              <w:jc w:val="center"/>
              <w:rPr>
                <w:sz w:val="24"/>
                <w:szCs w:val="24"/>
                <w:lang w:eastAsia="ru-RU"/>
              </w:rPr>
            </w:pPr>
          </w:p>
        </w:tc>
        <w:tc>
          <w:tcPr>
            <w:tcW w:w="1362" w:type="dxa"/>
            <w:tcBorders>
              <w:top w:val="single" w:sz="4" w:space="0" w:color="auto"/>
              <w:left w:val="single" w:sz="4" w:space="0" w:color="auto"/>
              <w:bottom w:val="single" w:sz="4" w:space="0" w:color="auto"/>
              <w:right w:val="single" w:sz="4" w:space="0" w:color="auto"/>
            </w:tcBorders>
            <w:vAlign w:val="center"/>
          </w:tcPr>
          <w:p w:rsidR="00352699" w:rsidRPr="000E5C40" w:rsidRDefault="00352699" w:rsidP="00B169AC">
            <w:pPr>
              <w:autoSpaceDE w:val="0"/>
              <w:autoSpaceDN w:val="0"/>
              <w:adjustRightInd w:val="0"/>
              <w:jc w:val="center"/>
              <w:rPr>
                <w:sz w:val="24"/>
                <w:szCs w:val="24"/>
                <w:lang w:eastAsia="ru-RU"/>
              </w:rPr>
            </w:pPr>
            <w:r>
              <w:rPr>
                <w:sz w:val="24"/>
                <w:szCs w:val="24"/>
                <w:lang w:eastAsia="ru-RU"/>
              </w:rPr>
              <w:t>275,4</w:t>
            </w:r>
          </w:p>
        </w:tc>
      </w:tr>
      <w:tr w:rsidR="00B169AC" w:rsidRPr="000E5C40" w:rsidTr="000E5C40">
        <w:tc>
          <w:tcPr>
            <w:tcW w:w="6353" w:type="dxa"/>
            <w:tcBorders>
              <w:top w:val="single" w:sz="4" w:space="0" w:color="auto"/>
              <w:left w:val="single" w:sz="4" w:space="0" w:color="auto"/>
              <w:bottom w:val="single" w:sz="4" w:space="0" w:color="auto"/>
              <w:right w:val="single" w:sz="4" w:space="0" w:color="auto"/>
            </w:tcBorders>
            <w:vAlign w:val="center"/>
          </w:tcPr>
          <w:p w:rsidR="00B169AC" w:rsidRPr="000E5C40" w:rsidRDefault="008C116B" w:rsidP="00B169AC">
            <w:pPr>
              <w:rPr>
                <w:i/>
                <w:sz w:val="24"/>
                <w:szCs w:val="24"/>
                <w:lang w:val="ro-MD" w:eastAsia="ru-RU"/>
              </w:rPr>
            </w:pPr>
            <w:r>
              <w:rPr>
                <w:i/>
                <w:sz w:val="24"/>
                <w:szCs w:val="24"/>
                <w:lang w:val="ro-MD" w:eastAsia="ru-RU"/>
              </w:rPr>
              <w:t>8</w:t>
            </w:r>
            <w:r w:rsidR="00B169AC" w:rsidRPr="000E5C40">
              <w:rPr>
                <w:i/>
                <w:sz w:val="24"/>
                <w:szCs w:val="24"/>
                <w:lang w:val="ro-MD" w:eastAsia="ru-RU"/>
              </w:rPr>
              <w:t>.3 Transferuri curente primite cu destinatei specială  între bugetul de stat şi bugetele locale de nivelul II pentru școli sportive</w:t>
            </w:r>
          </w:p>
        </w:tc>
        <w:tc>
          <w:tcPr>
            <w:tcW w:w="1630" w:type="dxa"/>
            <w:tcBorders>
              <w:top w:val="single" w:sz="4" w:space="0" w:color="auto"/>
              <w:left w:val="single" w:sz="4" w:space="0" w:color="auto"/>
              <w:bottom w:val="single" w:sz="4" w:space="0" w:color="auto"/>
              <w:right w:val="single" w:sz="4" w:space="0" w:color="auto"/>
            </w:tcBorders>
            <w:vAlign w:val="center"/>
          </w:tcPr>
          <w:p w:rsidR="00B169AC" w:rsidRPr="000E5C40" w:rsidRDefault="00B169AC" w:rsidP="00B169AC">
            <w:pPr>
              <w:autoSpaceDE w:val="0"/>
              <w:autoSpaceDN w:val="0"/>
              <w:adjustRightInd w:val="0"/>
              <w:jc w:val="center"/>
              <w:rPr>
                <w:sz w:val="24"/>
                <w:szCs w:val="24"/>
                <w:lang w:eastAsia="ru-RU"/>
              </w:rPr>
            </w:pPr>
            <w:r w:rsidRPr="000E5C40">
              <w:rPr>
                <w:sz w:val="24"/>
                <w:szCs w:val="24"/>
                <w:lang w:eastAsia="ru-RU"/>
              </w:rPr>
              <w:t>191113</w:t>
            </w:r>
          </w:p>
        </w:tc>
        <w:tc>
          <w:tcPr>
            <w:tcW w:w="1362" w:type="dxa"/>
            <w:tcBorders>
              <w:top w:val="single" w:sz="4" w:space="0" w:color="auto"/>
              <w:left w:val="single" w:sz="4" w:space="0" w:color="auto"/>
              <w:bottom w:val="single" w:sz="4" w:space="0" w:color="auto"/>
              <w:right w:val="single" w:sz="4" w:space="0" w:color="auto"/>
            </w:tcBorders>
          </w:tcPr>
          <w:p w:rsidR="00B169AC" w:rsidRPr="000E5C40" w:rsidRDefault="00B169AC" w:rsidP="00B169AC">
            <w:pPr>
              <w:autoSpaceDE w:val="0"/>
              <w:autoSpaceDN w:val="0"/>
              <w:adjustRightInd w:val="0"/>
              <w:jc w:val="center"/>
              <w:rPr>
                <w:sz w:val="24"/>
                <w:szCs w:val="24"/>
                <w:lang w:eastAsia="ru-RU"/>
              </w:rPr>
            </w:pPr>
          </w:p>
          <w:p w:rsidR="00B169AC" w:rsidRPr="000E5C40" w:rsidRDefault="00B169AC" w:rsidP="00B169AC">
            <w:pPr>
              <w:autoSpaceDE w:val="0"/>
              <w:autoSpaceDN w:val="0"/>
              <w:adjustRightInd w:val="0"/>
              <w:jc w:val="center"/>
              <w:rPr>
                <w:sz w:val="24"/>
                <w:szCs w:val="24"/>
                <w:lang w:eastAsia="ru-RU"/>
              </w:rPr>
            </w:pPr>
            <w:r w:rsidRPr="000E5C40">
              <w:rPr>
                <w:sz w:val="24"/>
                <w:szCs w:val="24"/>
                <w:lang w:eastAsia="ru-RU"/>
              </w:rPr>
              <w:t>2930,7</w:t>
            </w:r>
          </w:p>
        </w:tc>
      </w:tr>
      <w:tr w:rsidR="00B169AC" w:rsidRPr="000E5C40" w:rsidTr="000E5C40">
        <w:tc>
          <w:tcPr>
            <w:tcW w:w="6353" w:type="dxa"/>
            <w:tcBorders>
              <w:top w:val="single" w:sz="4" w:space="0" w:color="auto"/>
              <w:left w:val="single" w:sz="4" w:space="0" w:color="auto"/>
              <w:bottom w:val="single" w:sz="4" w:space="0" w:color="auto"/>
              <w:right w:val="single" w:sz="4" w:space="0" w:color="auto"/>
            </w:tcBorders>
          </w:tcPr>
          <w:p w:rsidR="00B169AC" w:rsidRPr="00BF6581" w:rsidRDefault="008C116B" w:rsidP="00B169AC">
            <w:pPr>
              <w:rPr>
                <w:i/>
                <w:sz w:val="24"/>
                <w:szCs w:val="24"/>
                <w:lang w:val="pt-BR" w:eastAsia="ru-RU"/>
              </w:rPr>
            </w:pPr>
            <w:r>
              <w:rPr>
                <w:i/>
                <w:sz w:val="24"/>
                <w:szCs w:val="24"/>
                <w:lang w:eastAsia="ru-RU"/>
              </w:rPr>
              <w:t>8</w:t>
            </w:r>
            <w:r w:rsidR="00B169AC" w:rsidRPr="000E5C40">
              <w:rPr>
                <w:i/>
                <w:sz w:val="24"/>
                <w:szCs w:val="24"/>
                <w:lang w:eastAsia="ru-RU"/>
              </w:rPr>
              <w:t>.4 Transferuri curente primite cu destinație specială între bugetul de stat şi bugetele locale de nivelul II pentru infrastructura drumurilor</w:t>
            </w:r>
          </w:p>
        </w:tc>
        <w:tc>
          <w:tcPr>
            <w:tcW w:w="1630" w:type="dxa"/>
            <w:tcBorders>
              <w:top w:val="single" w:sz="4" w:space="0" w:color="auto"/>
              <w:left w:val="single" w:sz="4" w:space="0" w:color="auto"/>
              <w:bottom w:val="single" w:sz="4" w:space="0" w:color="auto"/>
              <w:right w:val="single" w:sz="4" w:space="0" w:color="auto"/>
            </w:tcBorders>
            <w:vAlign w:val="center"/>
          </w:tcPr>
          <w:p w:rsidR="00B169AC" w:rsidRPr="000E5C40" w:rsidRDefault="00B169AC" w:rsidP="00B169AC">
            <w:pPr>
              <w:autoSpaceDE w:val="0"/>
              <w:autoSpaceDN w:val="0"/>
              <w:adjustRightInd w:val="0"/>
              <w:jc w:val="center"/>
              <w:rPr>
                <w:sz w:val="24"/>
                <w:szCs w:val="24"/>
                <w:lang w:eastAsia="ru-RU"/>
              </w:rPr>
            </w:pPr>
            <w:r w:rsidRPr="000E5C40">
              <w:rPr>
                <w:sz w:val="24"/>
                <w:szCs w:val="24"/>
                <w:lang w:eastAsia="ru-RU"/>
              </w:rPr>
              <w:t>191116</w:t>
            </w:r>
          </w:p>
        </w:tc>
        <w:tc>
          <w:tcPr>
            <w:tcW w:w="1362" w:type="dxa"/>
            <w:tcBorders>
              <w:top w:val="single" w:sz="4" w:space="0" w:color="auto"/>
              <w:left w:val="single" w:sz="4" w:space="0" w:color="auto"/>
              <w:bottom w:val="single" w:sz="4" w:space="0" w:color="auto"/>
              <w:right w:val="single" w:sz="4" w:space="0" w:color="auto"/>
            </w:tcBorders>
            <w:vAlign w:val="center"/>
          </w:tcPr>
          <w:p w:rsidR="00B169AC" w:rsidRPr="000E5C40" w:rsidRDefault="00B169AC" w:rsidP="00B169AC">
            <w:pPr>
              <w:autoSpaceDE w:val="0"/>
              <w:autoSpaceDN w:val="0"/>
              <w:adjustRightInd w:val="0"/>
              <w:jc w:val="center"/>
              <w:rPr>
                <w:sz w:val="24"/>
                <w:szCs w:val="24"/>
                <w:lang w:eastAsia="ru-RU"/>
              </w:rPr>
            </w:pPr>
            <w:r w:rsidRPr="000E5C40">
              <w:rPr>
                <w:sz w:val="24"/>
                <w:szCs w:val="24"/>
                <w:lang w:eastAsia="ru-RU"/>
              </w:rPr>
              <w:t>18159,7</w:t>
            </w:r>
          </w:p>
        </w:tc>
      </w:tr>
      <w:tr w:rsidR="00B169AC" w:rsidRPr="000E5C40" w:rsidTr="000E5C40">
        <w:tc>
          <w:tcPr>
            <w:tcW w:w="6353" w:type="dxa"/>
            <w:tcBorders>
              <w:top w:val="single" w:sz="4" w:space="0" w:color="auto"/>
              <w:left w:val="single" w:sz="4" w:space="0" w:color="auto"/>
              <w:bottom w:val="single" w:sz="4" w:space="0" w:color="auto"/>
              <w:right w:val="single" w:sz="4" w:space="0" w:color="auto"/>
            </w:tcBorders>
          </w:tcPr>
          <w:p w:rsidR="00B169AC" w:rsidRPr="000E5C40" w:rsidRDefault="008C116B" w:rsidP="00B169AC">
            <w:pPr>
              <w:rPr>
                <w:i/>
                <w:sz w:val="24"/>
                <w:szCs w:val="24"/>
                <w:lang w:eastAsia="ru-RU"/>
              </w:rPr>
            </w:pPr>
            <w:r>
              <w:rPr>
                <w:i/>
                <w:sz w:val="24"/>
                <w:szCs w:val="24"/>
                <w:lang w:eastAsia="ru-RU"/>
              </w:rPr>
              <w:t>8</w:t>
            </w:r>
            <w:r w:rsidR="00B169AC" w:rsidRPr="000E5C40">
              <w:rPr>
                <w:i/>
                <w:sz w:val="24"/>
                <w:szCs w:val="24"/>
                <w:lang w:eastAsia="ru-RU"/>
              </w:rPr>
              <w:t>.5 Transferuri curente primite cu destinație generală între bugetul de stat şi bugetele locale de nivelul II</w:t>
            </w:r>
          </w:p>
        </w:tc>
        <w:tc>
          <w:tcPr>
            <w:tcW w:w="1630" w:type="dxa"/>
            <w:tcBorders>
              <w:top w:val="single" w:sz="4" w:space="0" w:color="auto"/>
              <w:left w:val="single" w:sz="4" w:space="0" w:color="auto"/>
              <w:bottom w:val="single" w:sz="4" w:space="0" w:color="auto"/>
              <w:right w:val="single" w:sz="4" w:space="0" w:color="auto"/>
            </w:tcBorders>
            <w:vAlign w:val="center"/>
          </w:tcPr>
          <w:p w:rsidR="00B169AC" w:rsidRPr="000E5C40" w:rsidRDefault="00B169AC" w:rsidP="00B169AC">
            <w:pPr>
              <w:autoSpaceDE w:val="0"/>
              <w:autoSpaceDN w:val="0"/>
              <w:adjustRightInd w:val="0"/>
              <w:jc w:val="center"/>
              <w:rPr>
                <w:sz w:val="24"/>
                <w:szCs w:val="24"/>
                <w:lang w:eastAsia="ru-RU"/>
              </w:rPr>
            </w:pPr>
            <w:r w:rsidRPr="000E5C40">
              <w:rPr>
                <w:sz w:val="24"/>
                <w:szCs w:val="24"/>
                <w:lang w:eastAsia="ru-RU"/>
              </w:rPr>
              <w:t>191131</w:t>
            </w:r>
          </w:p>
        </w:tc>
        <w:tc>
          <w:tcPr>
            <w:tcW w:w="1362" w:type="dxa"/>
            <w:tcBorders>
              <w:top w:val="single" w:sz="4" w:space="0" w:color="auto"/>
              <w:left w:val="single" w:sz="4" w:space="0" w:color="auto"/>
              <w:bottom w:val="single" w:sz="4" w:space="0" w:color="auto"/>
              <w:right w:val="single" w:sz="4" w:space="0" w:color="auto"/>
            </w:tcBorders>
            <w:vAlign w:val="center"/>
          </w:tcPr>
          <w:p w:rsidR="00B169AC" w:rsidRPr="000E5C40" w:rsidRDefault="00B169AC" w:rsidP="00B169AC">
            <w:pPr>
              <w:autoSpaceDE w:val="0"/>
              <w:autoSpaceDN w:val="0"/>
              <w:adjustRightInd w:val="0"/>
              <w:jc w:val="center"/>
              <w:rPr>
                <w:sz w:val="24"/>
                <w:szCs w:val="24"/>
                <w:lang w:eastAsia="ru-RU"/>
              </w:rPr>
            </w:pPr>
            <w:r w:rsidRPr="000E5C40">
              <w:rPr>
                <w:sz w:val="24"/>
                <w:szCs w:val="24"/>
                <w:lang w:eastAsia="ru-RU"/>
              </w:rPr>
              <w:t>63588,7</w:t>
            </w:r>
          </w:p>
        </w:tc>
      </w:tr>
      <w:tr w:rsidR="00B169AC" w:rsidRPr="000E5C40" w:rsidTr="000E5C40">
        <w:tc>
          <w:tcPr>
            <w:tcW w:w="6353" w:type="dxa"/>
            <w:tcBorders>
              <w:top w:val="single" w:sz="4" w:space="0" w:color="auto"/>
              <w:left w:val="single" w:sz="4" w:space="0" w:color="auto"/>
              <w:bottom w:val="single" w:sz="4" w:space="0" w:color="auto"/>
              <w:right w:val="single" w:sz="4" w:space="0" w:color="auto"/>
            </w:tcBorders>
          </w:tcPr>
          <w:p w:rsidR="00B169AC" w:rsidRPr="000E5C40" w:rsidRDefault="00B169AC" w:rsidP="00B169AC">
            <w:pPr>
              <w:rPr>
                <w:b/>
                <w:i/>
                <w:sz w:val="24"/>
                <w:szCs w:val="24"/>
                <w:lang w:eastAsia="ru-RU"/>
              </w:rPr>
            </w:pPr>
            <w:r>
              <w:rPr>
                <w:b/>
                <w:i/>
                <w:sz w:val="24"/>
                <w:szCs w:val="24"/>
                <w:lang w:eastAsia="ru-RU"/>
              </w:rPr>
              <w:t xml:space="preserve">      </w:t>
            </w:r>
            <w:r w:rsidRPr="000E5C40">
              <w:rPr>
                <w:b/>
                <w:i/>
                <w:sz w:val="24"/>
                <w:szCs w:val="24"/>
                <w:lang w:eastAsia="ru-RU"/>
              </w:rPr>
              <w:t>Transferuri curente primite cu destinație specială între instituțiile bugetului de stat şi instituțiile bugetelor locale de nivelul II</w:t>
            </w:r>
          </w:p>
        </w:tc>
        <w:tc>
          <w:tcPr>
            <w:tcW w:w="1630" w:type="dxa"/>
            <w:tcBorders>
              <w:top w:val="single" w:sz="4" w:space="0" w:color="auto"/>
              <w:left w:val="single" w:sz="4" w:space="0" w:color="auto"/>
              <w:bottom w:val="single" w:sz="4" w:space="0" w:color="auto"/>
              <w:right w:val="single" w:sz="4" w:space="0" w:color="auto"/>
            </w:tcBorders>
            <w:vAlign w:val="center"/>
          </w:tcPr>
          <w:p w:rsidR="00B169AC" w:rsidRPr="000E5C40" w:rsidRDefault="00B169AC" w:rsidP="00B169AC">
            <w:pPr>
              <w:autoSpaceDE w:val="0"/>
              <w:autoSpaceDN w:val="0"/>
              <w:adjustRightInd w:val="0"/>
              <w:jc w:val="center"/>
              <w:rPr>
                <w:b/>
                <w:sz w:val="24"/>
                <w:szCs w:val="24"/>
                <w:lang w:eastAsia="ru-RU"/>
              </w:rPr>
            </w:pPr>
            <w:r w:rsidRPr="000E5C40">
              <w:rPr>
                <w:b/>
                <w:sz w:val="24"/>
                <w:szCs w:val="24"/>
                <w:lang w:eastAsia="ru-RU"/>
              </w:rPr>
              <w:t>1913</w:t>
            </w:r>
          </w:p>
        </w:tc>
        <w:tc>
          <w:tcPr>
            <w:tcW w:w="1362" w:type="dxa"/>
            <w:tcBorders>
              <w:top w:val="single" w:sz="4" w:space="0" w:color="auto"/>
              <w:left w:val="single" w:sz="4" w:space="0" w:color="auto"/>
              <w:bottom w:val="single" w:sz="4" w:space="0" w:color="auto"/>
              <w:right w:val="single" w:sz="4" w:space="0" w:color="auto"/>
            </w:tcBorders>
            <w:vAlign w:val="center"/>
          </w:tcPr>
          <w:p w:rsidR="00B169AC" w:rsidRPr="000E5C40" w:rsidRDefault="00B169AC" w:rsidP="00B169AC">
            <w:pPr>
              <w:autoSpaceDE w:val="0"/>
              <w:autoSpaceDN w:val="0"/>
              <w:adjustRightInd w:val="0"/>
              <w:jc w:val="center"/>
              <w:rPr>
                <w:b/>
                <w:sz w:val="24"/>
                <w:szCs w:val="24"/>
                <w:lang w:eastAsia="ru-RU"/>
              </w:rPr>
            </w:pPr>
            <w:r>
              <w:rPr>
                <w:b/>
                <w:sz w:val="24"/>
                <w:szCs w:val="24"/>
                <w:lang w:eastAsia="ru-RU"/>
              </w:rPr>
              <w:t>14117,9</w:t>
            </w:r>
          </w:p>
        </w:tc>
      </w:tr>
      <w:tr w:rsidR="00B169AC" w:rsidRPr="000E5C40" w:rsidTr="000E5C40">
        <w:tc>
          <w:tcPr>
            <w:tcW w:w="6353" w:type="dxa"/>
            <w:tcBorders>
              <w:top w:val="single" w:sz="4" w:space="0" w:color="auto"/>
              <w:left w:val="single" w:sz="4" w:space="0" w:color="auto"/>
              <w:bottom w:val="single" w:sz="4" w:space="0" w:color="auto"/>
              <w:right w:val="single" w:sz="4" w:space="0" w:color="auto"/>
            </w:tcBorders>
          </w:tcPr>
          <w:p w:rsidR="00B169AC" w:rsidRPr="00BF6581" w:rsidRDefault="008C116B" w:rsidP="00B169AC">
            <w:pPr>
              <w:rPr>
                <w:i/>
                <w:sz w:val="24"/>
                <w:szCs w:val="24"/>
                <w:lang w:val="pt-BR" w:eastAsia="ru-RU"/>
              </w:rPr>
            </w:pPr>
            <w:r>
              <w:rPr>
                <w:i/>
                <w:sz w:val="24"/>
                <w:szCs w:val="24"/>
                <w:lang w:eastAsia="ru-RU"/>
              </w:rPr>
              <w:t>8</w:t>
            </w:r>
            <w:r w:rsidR="00B169AC" w:rsidRPr="000E5C40">
              <w:rPr>
                <w:i/>
                <w:sz w:val="24"/>
                <w:szCs w:val="24"/>
                <w:lang w:eastAsia="ru-RU"/>
              </w:rPr>
              <w:t>.</w:t>
            </w:r>
            <w:r w:rsidR="00B169AC">
              <w:rPr>
                <w:i/>
                <w:sz w:val="24"/>
                <w:szCs w:val="24"/>
                <w:lang w:eastAsia="ru-RU"/>
              </w:rPr>
              <w:t>6</w:t>
            </w:r>
            <w:r w:rsidR="00B169AC" w:rsidRPr="000E5C40">
              <w:rPr>
                <w:sz w:val="24"/>
                <w:szCs w:val="24"/>
                <w:lang w:eastAsia="ru-RU"/>
              </w:rPr>
              <w:t xml:space="preserve"> </w:t>
            </w:r>
            <w:r w:rsidR="00B169AC" w:rsidRPr="000E5C40">
              <w:rPr>
                <w:i/>
                <w:sz w:val="24"/>
                <w:szCs w:val="24"/>
                <w:lang w:eastAsia="ru-RU"/>
              </w:rPr>
              <w:t>Transferuri curente primite cu destinație speciala intre instituțiile bugetului de stat si instituțiile bugetelor locale de nivelul 2 ( Fondul de Susținere a Populației )</w:t>
            </w:r>
          </w:p>
        </w:tc>
        <w:tc>
          <w:tcPr>
            <w:tcW w:w="1630" w:type="dxa"/>
            <w:tcBorders>
              <w:top w:val="single" w:sz="4" w:space="0" w:color="auto"/>
              <w:left w:val="single" w:sz="4" w:space="0" w:color="auto"/>
              <w:bottom w:val="single" w:sz="4" w:space="0" w:color="auto"/>
              <w:right w:val="single" w:sz="4" w:space="0" w:color="auto"/>
            </w:tcBorders>
          </w:tcPr>
          <w:p w:rsidR="00B169AC" w:rsidRPr="000E5C40" w:rsidRDefault="00B169AC" w:rsidP="00B169AC">
            <w:pPr>
              <w:jc w:val="center"/>
              <w:rPr>
                <w:sz w:val="24"/>
                <w:szCs w:val="24"/>
                <w:lang w:eastAsia="ru-RU"/>
              </w:rPr>
            </w:pPr>
            <w:r w:rsidRPr="000E5C40">
              <w:rPr>
                <w:sz w:val="24"/>
                <w:szCs w:val="24"/>
                <w:lang w:eastAsia="ru-RU"/>
              </w:rPr>
              <w:t>191310</w:t>
            </w:r>
          </w:p>
        </w:tc>
        <w:tc>
          <w:tcPr>
            <w:tcW w:w="1362" w:type="dxa"/>
            <w:tcBorders>
              <w:top w:val="single" w:sz="4" w:space="0" w:color="auto"/>
              <w:left w:val="single" w:sz="4" w:space="0" w:color="auto"/>
              <w:bottom w:val="single" w:sz="4" w:space="0" w:color="auto"/>
              <w:right w:val="single" w:sz="4" w:space="0" w:color="auto"/>
            </w:tcBorders>
          </w:tcPr>
          <w:p w:rsidR="00B169AC" w:rsidRPr="000E5C40" w:rsidRDefault="00B169AC" w:rsidP="00B169AC">
            <w:pPr>
              <w:jc w:val="center"/>
              <w:rPr>
                <w:sz w:val="24"/>
                <w:szCs w:val="24"/>
                <w:lang w:eastAsia="ru-RU"/>
              </w:rPr>
            </w:pPr>
            <w:r w:rsidRPr="000E5C40">
              <w:rPr>
                <w:sz w:val="24"/>
                <w:szCs w:val="24"/>
                <w:lang w:eastAsia="ru-RU"/>
              </w:rPr>
              <w:t>6867,1</w:t>
            </w:r>
          </w:p>
        </w:tc>
      </w:tr>
      <w:tr w:rsidR="00B169AC" w:rsidRPr="000E5C40" w:rsidTr="000E5C40">
        <w:tc>
          <w:tcPr>
            <w:tcW w:w="6353" w:type="dxa"/>
            <w:tcBorders>
              <w:top w:val="single" w:sz="4" w:space="0" w:color="auto"/>
              <w:left w:val="single" w:sz="4" w:space="0" w:color="auto"/>
              <w:bottom w:val="single" w:sz="4" w:space="0" w:color="auto"/>
              <w:right w:val="single" w:sz="4" w:space="0" w:color="auto"/>
            </w:tcBorders>
          </w:tcPr>
          <w:p w:rsidR="00B169AC" w:rsidRPr="000E5C40" w:rsidRDefault="008C116B" w:rsidP="00B169AC">
            <w:pPr>
              <w:rPr>
                <w:i/>
                <w:sz w:val="24"/>
                <w:szCs w:val="24"/>
                <w:lang w:eastAsia="ru-RU"/>
              </w:rPr>
            </w:pPr>
            <w:r>
              <w:rPr>
                <w:i/>
                <w:sz w:val="24"/>
                <w:szCs w:val="24"/>
                <w:lang w:eastAsia="ru-RU"/>
              </w:rPr>
              <w:t>8</w:t>
            </w:r>
            <w:r w:rsidR="00B169AC" w:rsidRPr="000E5C40">
              <w:rPr>
                <w:i/>
                <w:sz w:val="24"/>
                <w:szCs w:val="24"/>
                <w:lang w:eastAsia="ru-RU"/>
              </w:rPr>
              <w:t>.</w:t>
            </w:r>
            <w:r w:rsidR="00B169AC">
              <w:rPr>
                <w:i/>
                <w:sz w:val="24"/>
                <w:szCs w:val="24"/>
                <w:lang w:eastAsia="ru-RU"/>
              </w:rPr>
              <w:t>7</w:t>
            </w:r>
            <w:r w:rsidR="00B169AC" w:rsidRPr="000E5C40">
              <w:rPr>
                <w:sz w:val="24"/>
                <w:szCs w:val="24"/>
                <w:lang w:eastAsia="ru-RU"/>
              </w:rPr>
              <w:t xml:space="preserve"> </w:t>
            </w:r>
            <w:r w:rsidR="00B169AC" w:rsidRPr="000E5C40">
              <w:rPr>
                <w:i/>
                <w:sz w:val="24"/>
                <w:szCs w:val="24"/>
                <w:lang w:eastAsia="ru-RU"/>
              </w:rPr>
              <w:t>Transferuri curente primite cu destinație speciala intre instituțiile bugetului de stat si instituțiile bugetelor locale de nivelul 2 ( cu suportul UNICEF )</w:t>
            </w:r>
          </w:p>
        </w:tc>
        <w:tc>
          <w:tcPr>
            <w:tcW w:w="1630" w:type="dxa"/>
            <w:tcBorders>
              <w:top w:val="single" w:sz="4" w:space="0" w:color="auto"/>
              <w:left w:val="single" w:sz="4" w:space="0" w:color="auto"/>
              <w:bottom w:val="single" w:sz="4" w:space="0" w:color="auto"/>
              <w:right w:val="single" w:sz="4" w:space="0" w:color="auto"/>
            </w:tcBorders>
          </w:tcPr>
          <w:p w:rsidR="00B169AC" w:rsidRPr="000E5C40" w:rsidRDefault="00B169AC" w:rsidP="00B169AC">
            <w:pPr>
              <w:jc w:val="center"/>
              <w:rPr>
                <w:sz w:val="24"/>
                <w:szCs w:val="24"/>
                <w:lang w:eastAsia="ru-RU"/>
              </w:rPr>
            </w:pPr>
            <w:r w:rsidRPr="000E5C40">
              <w:rPr>
                <w:sz w:val="24"/>
                <w:szCs w:val="24"/>
                <w:lang w:eastAsia="ru-RU"/>
              </w:rPr>
              <w:t>191310</w:t>
            </w:r>
          </w:p>
        </w:tc>
        <w:tc>
          <w:tcPr>
            <w:tcW w:w="1362" w:type="dxa"/>
            <w:tcBorders>
              <w:top w:val="single" w:sz="4" w:space="0" w:color="auto"/>
              <w:left w:val="single" w:sz="4" w:space="0" w:color="auto"/>
              <w:bottom w:val="single" w:sz="4" w:space="0" w:color="auto"/>
              <w:right w:val="single" w:sz="4" w:space="0" w:color="auto"/>
            </w:tcBorders>
          </w:tcPr>
          <w:p w:rsidR="00B169AC" w:rsidRPr="000E5C40" w:rsidRDefault="00B169AC" w:rsidP="00B169AC">
            <w:pPr>
              <w:jc w:val="center"/>
              <w:rPr>
                <w:sz w:val="24"/>
                <w:szCs w:val="24"/>
                <w:lang w:eastAsia="ru-RU"/>
              </w:rPr>
            </w:pPr>
            <w:r w:rsidRPr="000E5C40">
              <w:rPr>
                <w:sz w:val="24"/>
                <w:szCs w:val="24"/>
                <w:lang w:eastAsia="ru-RU"/>
              </w:rPr>
              <w:t>7154,3</w:t>
            </w:r>
          </w:p>
        </w:tc>
      </w:tr>
      <w:tr w:rsidR="00B169AC" w:rsidRPr="000E5C40" w:rsidTr="000E5C40">
        <w:tc>
          <w:tcPr>
            <w:tcW w:w="6353" w:type="dxa"/>
            <w:tcBorders>
              <w:top w:val="single" w:sz="4" w:space="0" w:color="auto"/>
              <w:left w:val="single" w:sz="4" w:space="0" w:color="auto"/>
              <w:bottom w:val="single" w:sz="4" w:space="0" w:color="auto"/>
              <w:right w:val="single" w:sz="4" w:space="0" w:color="auto"/>
            </w:tcBorders>
          </w:tcPr>
          <w:p w:rsidR="00B169AC" w:rsidRPr="000E5C40" w:rsidRDefault="008C116B" w:rsidP="00B169AC">
            <w:pPr>
              <w:rPr>
                <w:i/>
                <w:sz w:val="24"/>
                <w:szCs w:val="24"/>
                <w:lang w:eastAsia="ru-RU"/>
              </w:rPr>
            </w:pPr>
            <w:r>
              <w:rPr>
                <w:i/>
                <w:sz w:val="24"/>
                <w:szCs w:val="24"/>
                <w:lang w:val="ro-MD"/>
              </w:rPr>
              <w:t>8</w:t>
            </w:r>
            <w:r w:rsidR="00B169AC" w:rsidRPr="00A3489B">
              <w:rPr>
                <w:i/>
                <w:sz w:val="24"/>
                <w:szCs w:val="24"/>
                <w:lang w:val="ro-MD"/>
              </w:rPr>
              <w:t>.</w:t>
            </w:r>
            <w:r w:rsidR="00B169AC" w:rsidRPr="0049619E">
              <w:rPr>
                <w:i/>
                <w:sz w:val="24"/>
                <w:szCs w:val="24"/>
                <w:lang w:val="ro-MD"/>
              </w:rPr>
              <w:t>8 Transferuri capitale primite cu destinație specială între instituțiile bugetului de stat și instituțiile bugetelor locale de nivelul II</w:t>
            </w:r>
          </w:p>
        </w:tc>
        <w:tc>
          <w:tcPr>
            <w:tcW w:w="1630" w:type="dxa"/>
            <w:tcBorders>
              <w:top w:val="single" w:sz="4" w:space="0" w:color="auto"/>
              <w:left w:val="single" w:sz="4" w:space="0" w:color="auto"/>
              <w:bottom w:val="single" w:sz="4" w:space="0" w:color="auto"/>
              <w:right w:val="single" w:sz="4" w:space="0" w:color="auto"/>
            </w:tcBorders>
          </w:tcPr>
          <w:p w:rsidR="00B169AC" w:rsidRPr="000E5C40" w:rsidRDefault="00B169AC" w:rsidP="00B169AC">
            <w:pPr>
              <w:jc w:val="center"/>
              <w:rPr>
                <w:sz w:val="24"/>
                <w:szCs w:val="24"/>
                <w:lang w:eastAsia="ru-RU"/>
              </w:rPr>
            </w:pPr>
            <w:r>
              <w:rPr>
                <w:sz w:val="24"/>
                <w:szCs w:val="24"/>
                <w:lang w:eastAsia="ru-RU"/>
              </w:rPr>
              <w:t>191320</w:t>
            </w:r>
          </w:p>
        </w:tc>
        <w:tc>
          <w:tcPr>
            <w:tcW w:w="1362" w:type="dxa"/>
            <w:tcBorders>
              <w:top w:val="single" w:sz="4" w:space="0" w:color="auto"/>
              <w:left w:val="single" w:sz="4" w:space="0" w:color="auto"/>
              <w:bottom w:val="single" w:sz="4" w:space="0" w:color="auto"/>
              <w:right w:val="single" w:sz="4" w:space="0" w:color="auto"/>
            </w:tcBorders>
          </w:tcPr>
          <w:p w:rsidR="00B169AC" w:rsidRPr="000E5C40" w:rsidRDefault="00B169AC" w:rsidP="00B169AC">
            <w:pPr>
              <w:jc w:val="center"/>
              <w:rPr>
                <w:sz w:val="24"/>
                <w:szCs w:val="24"/>
                <w:lang w:eastAsia="ru-RU"/>
              </w:rPr>
            </w:pPr>
            <w:r>
              <w:rPr>
                <w:sz w:val="24"/>
                <w:szCs w:val="24"/>
                <w:lang w:eastAsia="ru-RU"/>
              </w:rPr>
              <w:t>96,5</w:t>
            </w:r>
          </w:p>
        </w:tc>
      </w:tr>
      <w:tr w:rsidR="00B169AC" w:rsidRPr="000E5C40" w:rsidTr="000E5C40">
        <w:tc>
          <w:tcPr>
            <w:tcW w:w="6353" w:type="dxa"/>
            <w:tcBorders>
              <w:top w:val="single" w:sz="4" w:space="0" w:color="auto"/>
              <w:left w:val="single" w:sz="4" w:space="0" w:color="auto"/>
              <w:bottom w:val="single" w:sz="4" w:space="0" w:color="auto"/>
              <w:right w:val="single" w:sz="4" w:space="0" w:color="auto"/>
            </w:tcBorders>
          </w:tcPr>
          <w:p w:rsidR="00B169AC" w:rsidRPr="000E5C40" w:rsidRDefault="00B169AC" w:rsidP="00B169AC">
            <w:pPr>
              <w:ind w:left="567"/>
              <w:rPr>
                <w:i/>
                <w:sz w:val="24"/>
                <w:szCs w:val="24"/>
                <w:lang w:eastAsia="ru-RU"/>
              </w:rPr>
            </w:pPr>
            <w:r w:rsidRPr="000E5C40">
              <w:rPr>
                <w:b/>
                <w:i/>
                <w:sz w:val="24"/>
                <w:szCs w:val="24"/>
                <w:lang w:eastAsia="ru-RU"/>
              </w:rPr>
              <w:t>TOTAL GENERAL VENITURI</w:t>
            </w:r>
            <w:r w:rsidRPr="000E5C40">
              <w:rPr>
                <w:i/>
                <w:sz w:val="24"/>
                <w:szCs w:val="24"/>
                <w:lang w:eastAsia="ru-RU"/>
              </w:rPr>
              <w:t>:</w:t>
            </w:r>
          </w:p>
        </w:tc>
        <w:tc>
          <w:tcPr>
            <w:tcW w:w="1630" w:type="dxa"/>
            <w:tcBorders>
              <w:top w:val="single" w:sz="4" w:space="0" w:color="auto"/>
              <w:left w:val="single" w:sz="4" w:space="0" w:color="auto"/>
              <w:bottom w:val="single" w:sz="4" w:space="0" w:color="auto"/>
              <w:right w:val="single" w:sz="4" w:space="0" w:color="auto"/>
            </w:tcBorders>
            <w:vAlign w:val="center"/>
          </w:tcPr>
          <w:p w:rsidR="00B169AC" w:rsidRPr="000E5C40" w:rsidRDefault="00B169AC" w:rsidP="00B169AC">
            <w:pPr>
              <w:ind w:left="567"/>
              <w:jc w:val="center"/>
              <w:rPr>
                <w:sz w:val="24"/>
                <w:szCs w:val="24"/>
                <w:lang w:eastAsia="ru-RU"/>
              </w:rPr>
            </w:pPr>
          </w:p>
        </w:tc>
        <w:tc>
          <w:tcPr>
            <w:tcW w:w="1362" w:type="dxa"/>
            <w:tcBorders>
              <w:top w:val="single" w:sz="4" w:space="0" w:color="auto"/>
              <w:left w:val="single" w:sz="4" w:space="0" w:color="auto"/>
              <w:bottom w:val="single" w:sz="4" w:space="0" w:color="auto"/>
              <w:right w:val="single" w:sz="4" w:space="0" w:color="auto"/>
            </w:tcBorders>
          </w:tcPr>
          <w:p w:rsidR="00B169AC" w:rsidRPr="000E5C40" w:rsidRDefault="00352699" w:rsidP="008C116B">
            <w:pPr>
              <w:jc w:val="center"/>
              <w:rPr>
                <w:b/>
                <w:sz w:val="24"/>
                <w:szCs w:val="24"/>
                <w:lang w:eastAsia="ru-RU"/>
              </w:rPr>
            </w:pPr>
            <w:r>
              <w:rPr>
                <w:b/>
                <w:sz w:val="24"/>
                <w:szCs w:val="24"/>
                <w:lang w:eastAsia="ru-RU"/>
              </w:rPr>
              <w:t>396</w:t>
            </w:r>
            <w:r w:rsidR="008C116B">
              <w:rPr>
                <w:b/>
                <w:sz w:val="24"/>
                <w:szCs w:val="24"/>
                <w:lang w:eastAsia="ru-RU"/>
              </w:rPr>
              <w:t>18</w:t>
            </w:r>
            <w:r>
              <w:rPr>
                <w:b/>
                <w:sz w:val="24"/>
                <w:szCs w:val="24"/>
                <w:lang w:eastAsia="ru-RU"/>
              </w:rPr>
              <w:t>3,5</w:t>
            </w:r>
          </w:p>
        </w:tc>
      </w:tr>
    </w:tbl>
    <w:p w:rsidR="000E5C40" w:rsidRPr="000E5C40" w:rsidRDefault="000E5C40" w:rsidP="000E5C40">
      <w:pPr>
        <w:spacing w:after="0" w:line="240" w:lineRule="auto"/>
        <w:ind w:left="5664" w:firstLine="708"/>
        <w:rPr>
          <w:rFonts w:ascii="Times New Roman" w:eastAsia="Times New Roman" w:hAnsi="Times New Roman" w:cs="Times New Roman"/>
          <w:sz w:val="10"/>
          <w:szCs w:val="10"/>
          <w:lang w:val="ro-RO" w:eastAsia="ru-RU"/>
        </w:rPr>
      </w:pPr>
    </w:p>
    <w:p w:rsidR="000E5C40" w:rsidRPr="000E5C40" w:rsidRDefault="000E5C40" w:rsidP="000E5C40">
      <w:pPr>
        <w:spacing w:after="0" w:line="240" w:lineRule="auto"/>
        <w:ind w:left="708" w:firstLine="143"/>
        <w:rPr>
          <w:rFonts w:ascii="Times New Roman" w:eastAsia="Times New Roman" w:hAnsi="Times New Roman" w:cs="Times New Roman"/>
          <w:b/>
          <w:sz w:val="24"/>
          <w:szCs w:val="24"/>
          <w:lang w:val="ro-RO" w:eastAsia="ru-RU"/>
        </w:rPr>
      </w:pPr>
    </w:p>
    <w:p w:rsidR="000E5C40" w:rsidRPr="000E5C40" w:rsidRDefault="000E5C40" w:rsidP="000E5C40">
      <w:pPr>
        <w:spacing w:after="0" w:line="240" w:lineRule="auto"/>
        <w:ind w:left="708" w:firstLine="143"/>
        <w:rPr>
          <w:rFonts w:ascii="Times New Roman" w:eastAsia="Times New Roman" w:hAnsi="Times New Roman" w:cs="Times New Roman"/>
          <w:b/>
          <w:sz w:val="24"/>
          <w:szCs w:val="24"/>
          <w:lang w:val="ro-RO" w:eastAsia="ru-RU"/>
        </w:rPr>
      </w:pPr>
      <w:r w:rsidRPr="000E5C40">
        <w:rPr>
          <w:rFonts w:ascii="Times New Roman" w:eastAsia="Times New Roman" w:hAnsi="Times New Roman" w:cs="Times New Roman"/>
          <w:b/>
          <w:sz w:val="24"/>
          <w:szCs w:val="24"/>
          <w:lang w:val="ro-RO" w:eastAsia="ru-RU"/>
        </w:rPr>
        <w:t>Secretar</w:t>
      </w:r>
      <w:r>
        <w:rPr>
          <w:rFonts w:ascii="Times New Roman" w:eastAsia="Times New Roman" w:hAnsi="Times New Roman" w:cs="Times New Roman"/>
          <w:b/>
          <w:sz w:val="24"/>
          <w:szCs w:val="24"/>
          <w:lang w:val="ro-RO" w:eastAsia="ru-RU"/>
        </w:rPr>
        <w:t>a</w:t>
      </w:r>
      <w:r w:rsidRPr="000E5C40">
        <w:rPr>
          <w:rFonts w:ascii="Times New Roman" w:eastAsia="Times New Roman" w:hAnsi="Times New Roman" w:cs="Times New Roman"/>
          <w:b/>
          <w:sz w:val="24"/>
          <w:szCs w:val="24"/>
          <w:lang w:val="ro-RO" w:eastAsia="ru-RU"/>
        </w:rPr>
        <w:t xml:space="preserve"> Consiliului Raional Hincesti                                Elena MORARU TOMA</w:t>
      </w:r>
    </w:p>
    <w:p w:rsidR="000E5C40" w:rsidRPr="000E5C40" w:rsidRDefault="000E5C40" w:rsidP="000E5C40">
      <w:pPr>
        <w:spacing w:after="0" w:line="240" w:lineRule="auto"/>
        <w:ind w:left="6946" w:firstLine="708"/>
        <w:rPr>
          <w:rFonts w:ascii="Times New Roman" w:eastAsia="Times New Roman" w:hAnsi="Times New Roman" w:cs="Times New Roman"/>
          <w:sz w:val="20"/>
          <w:szCs w:val="20"/>
          <w:lang w:val="ro-RO" w:eastAsia="ru-RU"/>
        </w:rPr>
      </w:pPr>
    </w:p>
    <w:p w:rsidR="000E5C40" w:rsidRPr="000E5C40" w:rsidRDefault="000E5C40" w:rsidP="000E5C40">
      <w:pPr>
        <w:spacing w:after="0" w:line="240" w:lineRule="auto"/>
        <w:ind w:left="6946" w:firstLine="708"/>
        <w:rPr>
          <w:rFonts w:ascii="Times New Roman" w:eastAsia="Times New Roman" w:hAnsi="Times New Roman" w:cs="Times New Roman"/>
          <w:sz w:val="20"/>
          <w:szCs w:val="20"/>
          <w:lang w:val="ro-RO" w:eastAsia="ru-RU"/>
        </w:rPr>
      </w:pPr>
    </w:p>
    <w:p w:rsidR="000E5C40" w:rsidRPr="000E5C40" w:rsidRDefault="000E5C40" w:rsidP="000E5C40">
      <w:pPr>
        <w:spacing w:after="0" w:line="240" w:lineRule="auto"/>
        <w:ind w:left="6946"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6946"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6946"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6946"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6946"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6946"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6946"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6946"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6946"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6946"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6946" w:firstLine="708"/>
        <w:rPr>
          <w:rFonts w:ascii="Times New Roman" w:eastAsia="Times New Roman" w:hAnsi="Times New Roman" w:cs="Times New Roman"/>
          <w:color w:val="FF0000"/>
          <w:sz w:val="20"/>
          <w:szCs w:val="20"/>
          <w:lang w:val="ro-RO" w:eastAsia="ru-RU"/>
        </w:rPr>
      </w:pPr>
    </w:p>
    <w:p w:rsidR="000E5C40" w:rsidRPr="000E5C40" w:rsidRDefault="000E5C40" w:rsidP="000E5C40">
      <w:pPr>
        <w:spacing w:after="0" w:line="240" w:lineRule="auto"/>
        <w:ind w:left="6946" w:firstLine="708"/>
        <w:rPr>
          <w:rFonts w:ascii="Times New Roman" w:eastAsia="Times New Roman" w:hAnsi="Times New Roman" w:cs="Times New Roman"/>
          <w:color w:val="FF0000"/>
          <w:sz w:val="20"/>
          <w:szCs w:val="20"/>
          <w:lang w:val="ro-RO" w:eastAsia="ru-RU"/>
        </w:rPr>
      </w:pPr>
    </w:p>
    <w:p w:rsidR="00103FA5" w:rsidRDefault="00103FA5" w:rsidP="000E5C40">
      <w:pPr>
        <w:spacing w:after="0" w:line="240" w:lineRule="auto"/>
        <w:ind w:left="6946" w:firstLine="708"/>
        <w:rPr>
          <w:rFonts w:ascii="Times New Roman" w:eastAsia="Times New Roman" w:hAnsi="Times New Roman" w:cs="Times New Roman"/>
          <w:sz w:val="20"/>
          <w:szCs w:val="20"/>
          <w:lang w:val="ro-RO" w:eastAsia="ru-RU"/>
        </w:rPr>
      </w:pPr>
    </w:p>
    <w:p w:rsidR="00A1037E" w:rsidRPr="00E27470" w:rsidRDefault="00A1037E" w:rsidP="00D15B53">
      <w:pPr>
        <w:spacing w:after="0" w:line="240" w:lineRule="auto"/>
        <w:jc w:val="center"/>
        <w:rPr>
          <w:rFonts w:ascii="Times New Roman" w:eastAsia="Calibri" w:hAnsi="Times New Roman" w:cs="Times New Roman"/>
          <w:b/>
          <w:sz w:val="24"/>
          <w:szCs w:val="24"/>
          <w:lang w:val="ro-MD"/>
        </w:rPr>
      </w:pPr>
      <w:r w:rsidRPr="00E27470">
        <w:rPr>
          <w:rFonts w:ascii="Times New Roman" w:eastAsia="Calibri" w:hAnsi="Times New Roman" w:cs="Times New Roman"/>
          <w:b/>
          <w:sz w:val="24"/>
          <w:szCs w:val="24"/>
          <w:lang w:val="ro-MD"/>
        </w:rPr>
        <w:lastRenderedPageBreak/>
        <w:t>NOTA INFORMATIVĂ</w:t>
      </w:r>
    </w:p>
    <w:p w:rsidR="00A1037E" w:rsidRDefault="00A1037E" w:rsidP="00D15B53">
      <w:pPr>
        <w:spacing w:after="0" w:line="240" w:lineRule="auto"/>
        <w:jc w:val="center"/>
        <w:rPr>
          <w:rFonts w:ascii="Times New Roman" w:eastAsia="Calibri" w:hAnsi="Times New Roman" w:cs="Times New Roman"/>
          <w:b/>
          <w:sz w:val="24"/>
          <w:szCs w:val="24"/>
          <w:lang w:val="ro-MD" w:eastAsia="ru-RU"/>
        </w:rPr>
      </w:pPr>
      <w:r w:rsidRPr="00E27470">
        <w:rPr>
          <w:rFonts w:ascii="Times New Roman" w:eastAsia="Calibri" w:hAnsi="Times New Roman" w:cs="Times New Roman"/>
          <w:b/>
          <w:sz w:val="24"/>
          <w:szCs w:val="24"/>
          <w:lang w:val="ro-MD"/>
        </w:rPr>
        <w:t xml:space="preserve">la proiectul </w:t>
      </w:r>
      <w:r w:rsidR="00D15B53">
        <w:rPr>
          <w:rFonts w:ascii="Times New Roman" w:eastAsia="Calibri" w:hAnsi="Times New Roman" w:cs="Times New Roman"/>
          <w:b/>
          <w:sz w:val="24"/>
          <w:szCs w:val="24"/>
          <w:lang w:val="ro-MD"/>
        </w:rPr>
        <w:t>d</w:t>
      </w:r>
      <w:r w:rsidRPr="00E27470">
        <w:rPr>
          <w:rFonts w:ascii="Times New Roman" w:eastAsia="Calibri" w:hAnsi="Times New Roman" w:cs="Times New Roman"/>
          <w:b/>
          <w:sz w:val="24"/>
          <w:szCs w:val="24"/>
          <w:lang w:val="ro-MD"/>
        </w:rPr>
        <w:t>eciziei nr.</w:t>
      </w:r>
      <w:r w:rsidR="001872B4" w:rsidRPr="00E27470">
        <w:rPr>
          <w:rFonts w:ascii="Times New Roman" w:eastAsia="Calibri" w:hAnsi="Times New Roman" w:cs="Times New Roman"/>
          <w:b/>
          <w:sz w:val="24"/>
          <w:szCs w:val="24"/>
          <w:lang w:val="ro-MD"/>
        </w:rPr>
        <w:t>_______</w:t>
      </w:r>
      <w:r w:rsidRPr="00E27470">
        <w:rPr>
          <w:rFonts w:ascii="Times New Roman" w:eastAsia="Calibri" w:hAnsi="Times New Roman" w:cs="Times New Roman"/>
          <w:b/>
          <w:sz w:val="24"/>
          <w:szCs w:val="24"/>
          <w:lang w:val="ro-MD"/>
        </w:rPr>
        <w:t xml:space="preserve"> din </w:t>
      </w:r>
      <w:r w:rsidR="00D15B53">
        <w:rPr>
          <w:rFonts w:ascii="Times New Roman" w:eastAsia="Calibri" w:hAnsi="Times New Roman" w:cs="Times New Roman"/>
          <w:b/>
          <w:sz w:val="24"/>
          <w:szCs w:val="24"/>
          <w:lang w:val="ro-MD"/>
        </w:rPr>
        <w:t>24</w:t>
      </w:r>
      <w:r w:rsidRPr="00E27470">
        <w:rPr>
          <w:rFonts w:ascii="Times New Roman" w:eastAsia="Calibri" w:hAnsi="Times New Roman" w:cs="Times New Roman"/>
          <w:b/>
          <w:sz w:val="24"/>
          <w:szCs w:val="24"/>
          <w:lang w:val="ro-MD"/>
        </w:rPr>
        <w:t xml:space="preserve"> martie 202</w:t>
      </w:r>
      <w:r w:rsidR="001872B4" w:rsidRPr="00E27470">
        <w:rPr>
          <w:rFonts w:ascii="Times New Roman" w:eastAsia="Calibri" w:hAnsi="Times New Roman" w:cs="Times New Roman"/>
          <w:b/>
          <w:sz w:val="24"/>
          <w:szCs w:val="24"/>
          <w:lang w:val="ro-MD"/>
        </w:rPr>
        <w:t>3</w:t>
      </w:r>
      <w:r w:rsidRPr="00E27470">
        <w:rPr>
          <w:rFonts w:ascii="Times New Roman" w:eastAsia="Calibri" w:hAnsi="Times New Roman" w:cs="Times New Roman"/>
          <w:b/>
          <w:sz w:val="24"/>
          <w:szCs w:val="24"/>
          <w:lang w:val="ro-MD"/>
        </w:rPr>
        <w:t xml:space="preserve"> „C</w:t>
      </w:r>
      <w:r w:rsidRPr="00E27470">
        <w:rPr>
          <w:rFonts w:ascii="Times New Roman" w:eastAsia="Calibri" w:hAnsi="Times New Roman" w:cs="Times New Roman"/>
          <w:b/>
          <w:sz w:val="24"/>
          <w:szCs w:val="24"/>
          <w:lang w:val="ro-MD" w:eastAsia="ru-RU"/>
        </w:rPr>
        <w:t>u privire la efectuarea unor modificări şi completări în bugetul raional pentru anul 202</w:t>
      </w:r>
      <w:r w:rsidR="001872B4" w:rsidRPr="00E27470">
        <w:rPr>
          <w:rFonts w:ascii="Times New Roman" w:eastAsia="Calibri" w:hAnsi="Times New Roman" w:cs="Times New Roman"/>
          <w:b/>
          <w:sz w:val="24"/>
          <w:szCs w:val="24"/>
          <w:lang w:val="ro-MD" w:eastAsia="ru-RU"/>
        </w:rPr>
        <w:t>3</w:t>
      </w:r>
      <w:r w:rsidRPr="00E27470">
        <w:rPr>
          <w:rFonts w:ascii="Times New Roman" w:eastAsia="Calibri" w:hAnsi="Times New Roman" w:cs="Times New Roman"/>
          <w:b/>
          <w:sz w:val="24"/>
          <w:szCs w:val="24"/>
          <w:lang w:val="ro-MD" w:eastAsia="ru-RU"/>
        </w:rPr>
        <w:t>”</w:t>
      </w:r>
    </w:p>
    <w:p w:rsidR="00C94C07" w:rsidRPr="00A1037E" w:rsidRDefault="00C94C07" w:rsidP="00D15B53">
      <w:pPr>
        <w:spacing w:after="0" w:line="240" w:lineRule="auto"/>
        <w:jc w:val="center"/>
        <w:rPr>
          <w:rFonts w:ascii="Times New Roman" w:eastAsia="Calibri" w:hAnsi="Times New Roman" w:cs="Times New Roman"/>
          <w:b/>
          <w:sz w:val="28"/>
          <w:szCs w:val="28"/>
          <w:lang w:val="ro-MD"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1037E" w:rsidRPr="00A1037E" w:rsidTr="00F95A59">
        <w:tc>
          <w:tcPr>
            <w:tcW w:w="10440" w:type="dxa"/>
            <w:tcBorders>
              <w:top w:val="single" w:sz="4" w:space="0" w:color="auto"/>
              <w:left w:val="single" w:sz="4" w:space="0" w:color="auto"/>
              <w:bottom w:val="single" w:sz="4" w:space="0" w:color="auto"/>
              <w:right w:val="single" w:sz="4" w:space="0" w:color="auto"/>
            </w:tcBorders>
            <w:shd w:val="clear" w:color="auto" w:fill="CCCCCC"/>
          </w:tcPr>
          <w:p w:rsidR="00A1037E" w:rsidRPr="00E27470" w:rsidRDefault="00A1037E" w:rsidP="006E4EE3">
            <w:pPr>
              <w:pStyle w:val="a9"/>
              <w:numPr>
                <w:ilvl w:val="0"/>
                <w:numId w:val="14"/>
              </w:numPr>
              <w:tabs>
                <w:tab w:val="left" w:pos="851"/>
              </w:tabs>
              <w:spacing w:after="0" w:line="240" w:lineRule="auto"/>
              <w:ind w:right="125"/>
              <w:rPr>
                <w:rFonts w:ascii="Times New Roman" w:eastAsia="Calibri" w:hAnsi="Times New Roman" w:cs="Times New Roman"/>
                <w:sz w:val="24"/>
                <w:szCs w:val="24"/>
                <w:lang w:val="ro-MD"/>
              </w:rPr>
            </w:pPr>
            <w:r w:rsidRPr="00E27470">
              <w:rPr>
                <w:rFonts w:ascii="Times New Roman" w:eastAsia="Times New Roman" w:hAnsi="Times New Roman" w:cs="Times New Roman"/>
                <w:b/>
                <w:sz w:val="24"/>
                <w:szCs w:val="24"/>
                <w:lang w:val="ro-MD" w:eastAsia="ru-RU"/>
              </w:rPr>
              <w:t>Denumirea autorului proiectului.</w:t>
            </w:r>
            <w:r w:rsidRPr="00E27470">
              <w:rPr>
                <w:rFonts w:ascii="Times New Roman" w:eastAsia="Calibri" w:hAnsi="Times New Roman" w:cs="Times New Roman"/>
                <w:b/>
                <w:sz w:val="24"/>
                <w:szCs w:val="24"/>
                <w:lang w:val="ro-MD"/>
              </w:rPr>
              <w:t xml:space="preserve"> </w:t>
            </w:r>
          </w:p>
        </w:tc>
      </w:tr>
      <w:tr w:rsidR="00A1037E" w:rsidRPr="00492BB0" w:rsidTr="00F95A59">
        <w:tc>
          <w:tcPr>
            <w:tcW w:w="10440" w:type="dxa"/>
            <w:tcBorders>
              <w:top w:val="single" w:sz="4" w:space="0" w:color="auto"/>
              <w:left w:val="single" w:sz="4" w:space="0" w:color="auto"/>
              <w:bottom w:val="single" w:sz="4" w:space="0" w:color="auto"/>
              <w:right w:val="single" w:sz="4" w:space="0" w:color="auto"/>
            </w:tcBorders>
            <w:hideMark/>
          </w:tcPr>
          <w:p w:rsidR="00A1037E" w:rsidRPr="00C94C07" w:rsidRDefault="005056E1" w:rsidP="00C94C07">
            <w:pPr>
              <w:pStyle w:val="2"/>
              <w:spacing w:before="100" w:beforeAutospacing="1"/>
              <w:jc w:val="both"/>
              <w:rPr>
                <w:rFonts w:ascii="Times New Roman" w:eastAsia="Calibri" w:hAnsi="Times New Roman"/>
                <w:b w:val="0"/>
                <w:i w:val="0"/>
                <w:sz w:val="24"/>
                <w:szCs w:val="24"/>
              </w:rPr>
            </w:pPr>
            <w:r>
              <w:t xml:space="preserve">        </w:t>
            </w:r>
            <w:r w:rsidR="005431A1" w:rsidRPr="00C94C07">
              <w:rPr>
                <w:rFonts w:ascii="Times New Roman" w:hAnsi="Times New Roman"/>
                <w:b w:val="0"/>
                <w:i w:val="0"/>
                <w:sz w:val="24"/>
                <w:szCs w:val="24"/>
              </w:rPr>
              <w:t xml:space="preserve">Proiectul deciziei </w:t>
            </w:r>
            <w:r w:rsidR="00FB7E89" w:rsidRPr="00C94C07">
              <w:rPr>
                <w:rFonts w:ascii="Times New Roman" w:eastAsia="Calibri" w:hAnsi="Times New Roman"/>
                <w:b w:val="0"/>
                <w:i w:val="0"/>
                <w:sz w:val="24"/>
                <w:szCs w:val="24"/>
              </w:rPr>
              <w:t>„Cu privire la efectuarea unor modificări şi completări în bugetul raional pentru anul 2023”</w:t>
            </w:r>
            <w:r w:rsidR="005431A1" w:rsidRPr="00C94C07">
              <w:rPr>
                <w:rFonts w:ascii="Times New Roman" w:hAnsi="Times New Roman"/>
                <w:b w:val="0"/>
                <w:i w:val="0"/>
                <w:sz w:val="24"/>
                <w:szCs w:val="24"/>
              </w:rPr>
              <w:t xml:space="preserve"> este elaborat de către Direcția generală finanțe în temeiul art.28 din Legea nr.397-XV din 16.10.2003 privind finanțele publice locale, art. 61 alin. (1) din Legea finanțelor publice şi responsabilității bugetar-fiscale nr. 181 din 25.07.2014, la propunerea </w:t>
            </w:r>
            <w:r w:rsidR="00A1037E" w:rsidRPr="00C94C07">
              <w:rPr>
                <w:rFonts w:ascii="Times New Roman" w:eastAsia="Calibri" w:hAnsi="Times New Roman"/>
                <w:b w:val="0"/>
                <w:i w:val="0"/>
                <w:sz w:val="24"/>
                <w:szCs w:val="24"/>
              </w:rPr>
              <w:t>Președintel</w:t>
            </w:r>
            <w:r w:rsidR="00FB7E89" w:rsidRPr="00C94C07">
              <w:rPr>
                <w:rFonts w:ascii="Times New Roman" w:eastAsia="Calibri" w:hAnsi="Times New Roman"/>
                <w:b w:val="0"/>
                <w:i w:val="0"/>
                <w:sz w:val="24"/>
                <w:szCs w:val="24"/>
              </w:rPr>
              <w:t>ui</w:t>
            </w:r>
            <w:r w:rsidR="00A1037E" w:rsidRPr="00C94C07">
              <w:rPr>
                <w:rFonts w:ascii="Times New Roman" w:eastAsia="Calibri" w:hAnsi="Times New Roman"/>
                <w:b w:val="0"/>
                <w:i w:val="0"/>
                <w:sz w:val="24"/>
                <w:szCs w:val="24"/>
              </w:rPr>
              <w:t xml:space="preserve"> raionului, Direcțiile, secțiile din cadrul  Consiliului raional </w:t>
            </w:r>
            <w:r w:rsidR="008D0DFF" w:rsidRPr="00C94C07">
              <w:rPr>
                <w:rFonts w:ascii="Times New Roman" w:eastAsia="Calibri" w:hAnsi="Times New Roman"/>
                <w:b w:val="0"/>
                <w:i w:val="0"/>
                <w:sz w:val="24"/>
                <w:szCs w:val="24"/>
              </w:rPr>
              <w:t>Hâncești</w:t>
            </w:r>
            <w:r w:rsidR="00A1037E" w:rsidRPr="00C94C07">
              <w:rPr>
                <w:rFonts w:ascii="Times New Roman" w:eastAsia="Calibri" w:hAnsi="Times New Roman"/>
                <w:b w:val="0"/>
                <w:i w:val="0"/>
                <w:sz w:val="24"/>
                <w:szCs w:val="24"/>
              </w:rPr>
              <w:t>.</w:t>
            </w:r>
          </w:p>
        </w:tc>
      </w:tr>
      <w:tr w:rsidR="00A1037E" w:rsidRPr="00492BB0" w:rsidTr="00F95A5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A1037E" w:rsidRPr="00E27470" w:rsidRDefault="00A1037E" w:rsidP="006E4EE3">
            <w:pPr>
              <w:pStyle w:val="a9"/>
              <w:numPr>
                <w:ilvl w:val="0"/>
                <w:numId w:val="14"/>
              </w:numPr>
              <w:tabs>
                <w:tab w:val="left" w:pos="851"/>
              </w:tabs>
              <w:autoSpaceDE w:val="0"/>
              <w:autoSpaceDN w:val="0"/>
              <w:adjustRightInd w:val="0"/>
              <w:spacing w:after="0" w:line="240" w:lineRule="auto"/>
              <w:ind w:right="125"/>
              <w:rPr>
                <w:rFonts w:ascii="Times New Roman" w:eastAsia="Times New Roman" w:hAnsi="Times New Roman" w:cs="Times New Roman"/>
                <w:sz w:val="24"/>
                <w:szCs w:val="24"/>
                <w:lang w:val="ro-MD" w:eastAsia="ru-RU"/>
              </w:rPr>
            </w:pPr>
            <w:r w:rsidRPr="00E27470">
              <w:rPr>
                <w:rFonts w:ascii="Times New Roman" w:eastAsia="Times New Roman" w:hAnsi="Times New Roman" w:cs="Times New Roman"/>
                <w:b/>
                <w:sz w:val="24"/>
                <w:szCs w:val="24"/>
                <w:lang w:val="ro-MD" w:eastAsia="ru-RU"/>
              </w:rPr>
              <w:t xml:space="preserve">Condițiile ce au impus elaborarea proiectului de decizie </w:t>
            </w:r>
          </w:p>
        </w:tc>
      </w:tr>
      <w:tr w:rsidR="00A1037E" w:rsidRPr="00492BB0" w:rsidTr="00A1037E">
        <w:tc>
          <w:tcPr>
            <w:tcW w:w="10440" w:type="dxa"/>
            <w:tcBorders>
              <w:top w:val="single" w:sz="4" w:space="0" w:color="auto"/>
              <w:left w:val="single" w:sz="4" w:space="0" w:color="auto"/>
              <w:bottom w:val="single" w:sz="4" w:space="0" w:color="auto"/>
              <w:right w:val="single" w:sz="4" w:space="0" w:color="auto"/>
            </w:tcBorders>
            <w:shd w:val="clear" w:color="auto" w:fill="FFFFFF"/>
          </w:tcPr>
          <w:p w:rsidR="00A1037E" w:rsidRPr="00FB7E89" w:rsidRDefault="005056E1" w:rsidP="00894DE1">
            <w:pPr>
              <w:spacing w:after="0" w:line="240" w:lineRule="auto"/>
              <w:jc w:val="both"/>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t xml:space="preserve">        </w:t>
            </w:r>
            <w:r w:rsidR="00A1037E" w:rsidRPr="00FB7E89">
              <w:rPr>
                <w:rFonts w:ascii="Times New Roman" w:eastAsia="Calibri" w:hAnsi="Times New Roman" w:cs="Times New Roman"/>
                <w:sz w:val="24"/>
                <w:szCs w:val="24"/>
                <w:lang w:val="ro-MD"/>
              </w:rPr>
              <w:t xml:space="preserve">Necesitatea elaborării proiectului de decizie este </w:t>
            </w:r>
            <w:r w:rsidR="00FF7B57">
              <w:rPr>
                <w:rFonts w:ascii="Times New Roman" w:eastAsia="Calibri" w:hAnsi="Times New Roman" w:cs="Times New Roman"/>
                <w:sz w:val="24"/>
                <w:szCs w:val="24"/>
                <w:lang w:val="ro-MD"/>
              </w:rPr>
              <w:t xml:space="preserve">precizarea </w:t>
            </w:r>
            <w:r w:rsidR="00894DE1">
              <w:rPr>
                <w:rFonts w:ascii="Times New Roman" w:eastAsia="Calibri" w:hAnsi="Times New Roman" w:cs="Times New Roman"/>
                <w:sz w:val="24"/>
                <w:szCs w:val="24"/>
                <w:lang w:val="ro-MD"/>
              </w:rPr>
              <w:t xml:space="preserve">bugetului raional la partea de </w:t>
            </w:r>
            <w:r w:rsidR="00FF7B57">
              <w:rPr>
                <w:rFonts w:ascii="Times New Roman" w:eastAsia="Calibri" w:hAnsi="Times New Roman" w:cs="Times New Roman"/>
                <w:sz w:val="24"/>
                <w:szCs w:val="24"/>
                <w:lang w:val="ro-MD"/>
              </w:rPr>
              <w:t xml:space="preserve">venituri </w:t>
            </w:r>
            <w:r w:rsidR="00894DE1">
              <w:rPr>
                <w:rFonts w:ascii="Times New Roman" w:eastAsia="Calibri" w:hAnsi="Times New Roman" w:cs="Times New Roman"/>
                <w:sz w:val="24"/>
                <w:szCs w:val="24"/>
                <w:lang w:val="ro-MD"/>
              </w:rPr>
              <w:t>și cheltuieli,</w:t>
            </w:r>
            <w:r w:rsidR="00FF7B57">
              <w:rPr>
                <w:rFonts w:ascii="Times New Roman" w:eastAsia="Calibri" w:hAnsi="Times New Roman" w:cs="Times New Roman"/>
                <w:sz w:val="24"/>
                <w:szCs w:val="24"/>
                <w:lang w:val="ro-MD"/>
              </w:rPr>
              <w:t xml:space="preserve"> </w:t>
            </w:r>
            <w:r w:rsidR="00A1037E" w:rsidRPr="00FB7E89">
              <w:rPr>
                <w:rFonts w:ascii="Times New Roman" w:eastAsia="Calibri" w:hAnsi="Times New Roman" w:cs="Times New Roman"/>
                <w:sz w:val="24"/>
                <w:szCs w:val="24"/>
                <w:lang w:val="ro-MD" w:eastAsia="ru-RU"/>
              </w:rPr>
              <w:t>efectuarea unor modificări în bugetul raional aprobat pentru anul 202</w:t>
            </w:r>
            <w:r w:rsidR="001872B4" w:rsidRPr="00FB7E89">
              <w:rPr>
                <w:rFonts w:ascii="Times New Roman" w:eastAsia="Calibri" w:hAnsi="Times New Roman" w:cs="Times New Roman"/>
                <w:sz w:val="24"/>
                <w:szCs w:val="24"/>
                <w:lang w:val="ro-MD" w:eastAsia="ru-RU"/>
              </w:rPr>
              <w:t>3</w:t>
            </w:r>
            <w:r w:rsidR="00A1037E" w:rsidRPr="00FB7E89">
              <w:rPr>
                <w:rFonts w:ascii="Times New Roman" w:eastAsia="Calibri" w:hAnsi="Times New Roman" w:cs="Times New Roman"/>
                <w:sz w:val="24"/>
                <w:szCs w:val="24"/>
                <w:lang w:val="ro-MD" w:eastAsia="ru-RU"/>
              </w:rPr>
              <w:t>,</w:t>
            </w:r>
            <w:r w:rsidR="00FF7B57">
              <w:rPr>
                <w:rFonts w:ascii="Times New Roman" w:eastAsia="Calibri" w:hAnsi="Times New Roman" w:cs="Times New Roman"/>
                <w:sz w:val="24"/>
                <w:szCs w:val="24"/>
                <w:lang w:val="ro-MD" w:eastAsia="ru-RU"/>
              </w:rPr>
              <w:t xml:space="preserve"> precum și repartizarea soldului disponibil la 31.12.2022 de mijloace financiare mijloacelor bănești </w:t>
            </w:r>
            <w:r w:rsidR="00A1037E" w:rsidRPr="00FB7E89">
              <w:rPr>
                <w:rFonts w:ascii="Times New Roman" w:eastAsia="Calibri" w:hAnsi="Times New Roman" w:cs="Times New Roman"/>
                <w:sz w:val="24"/>
                <w:szCs w:val="24"/>
                <w:lang w:val="ro-MD" w:eastAsia="ru-RU"/>
              </w:rPr>
              <w:t xml:space="preserve"> </w:t>
            </w:r>
            <w:r w:rsidR="00894DE1">
              <w:rPr>
                <w:rFonts w:ascii="Times New Roman" w:eastAsia="Calibri" w:hAnsi="Times New Roman" w:cs="Times New Roman"/>
                <w:sz w:val="24"/>
                <w:szCs w:val="24"/>
                <w:lang w:val="ro-MD" w:eastAsia="ru-RU"/>
              </w:rPr>
              <w:t>pe</w:t>
            </w:r>
            <w:r w:rsidR="00A1037E" w:rsidRPr="00FB7E89">
              <w:rPr>
                <w:rFonts w:ascii="Times New Roman" w:eastAsia="Calibri" w:hAnsi="Times New Roman" w:cs="Times New Roman"/>
                <w:sz w:val="24"/>
                <w:szCs w:val="24"/>
                <w:lang w:val="ro-MD" w:eastAsia="ru-RU"/>
              </w:rPr>
              <w:t>ntru acoperirea cheltuielilor de importanță publică, nepreconizate în componența alocațiilor bugetare aprobate în bugetul raional pentru anul 202</w:t>
            </w:r>
            <w:r w:rsidR="001872B4" w:rsidRPr="00FB7E89">
              <w:rPr>
                <w:rFonts w:ascii="Times New Roman" w:eastAsia="Calibri" w:hAnsi="Times New Roman" w:cs="Times New Roman"/>
                <w:sz w:val="24"/>
                <w:szCs w:val="24"/>
                <w:lang w:val="ro-MD" w:eastAsia="ru-RU"/>
              </w:rPr>
              <w:t>3</w:t>
            </w:r>
            <w:r w:rsidR="00A1037E" w:rsidRPr="00FB7E89">
              <w:rPr>
                <w:rFonts w:ascii="Times New Roman" w:eastAsia="Calibri" w:hAnsi="Times New Roman" w:cs="Times New Roman"/>
                <w:sz w:val="24"/>
                <w:szCs w:val="24"/>
                <w:lang w:val="ro-MD" w:eastAsia="ru-RU"/>
              </w:rPr>
              <w:t xml:space="preserve">, precum și în scopul asigurării utilizării fondurilor publice în mod legal, transparent, economic și eficient și </w:t>
            </w:r>
            <w:r w:rsidR="00A1037E" w:rsidRPr="00FB7E89">
              <w:rPr>
                <w:rFonts w:ascii="Times New Roman" w:eastAsia="Calibri" w:hAnsi="Times New Roman" w:cs="Times New Roman"/>
                <w:sz w:val="24"/>
                <w:szCs w:val="24"/>
                <w:lang w:val="ro-MD"/>
              </w:rPr>
              <w:t>acordarea ajutoarelor materiale unor categorii de beneficiari în conformitate cu prevederile Regulamentului de distribuire a Fondului de rezervă aprobat pentru anul 202</w:t>
            </w:r>
            <w:r w:rsidR="001872B4" w:rsidRPr="00FB7E89">
              <w:rPr>
                <w:rFonts w:ascii="Times New Roman" w:eastAsia="Calibri" w:hAnsi="Times New Roman" w:cs="Times New Roman"/>
                <w:sz w:val="24"/>
                <w:szCs w:val="24"/>
                <w:lang w:val="ro-MD"/>
              </w:rPr>
              <w:t>3</w:t>
            </w:r>
            <w:r w:rsidR="00A1037E" w:rsidRPr="00FB7E89">
              <w:rPr>
                <w:rFonts w:ascii="Times New Roman" w:eastAsia="Calibri" w:hAnsi="Times New Roman" w:cs="Times New Roman"/>
                <w:sz w:val="24"/>
                <w:szCs w:val="24"/>
                <w:lang w:val="ro-MD"/>
              </w:rPr>
              <w:t xml:space="preserve">. </w:t>
            </w:r>
          </w:p>
        </w:tc>
      </w:tr>
      <w:tr w:rsidR="006E4EE3" w:rsidRPr="00A1037E" w:rsidTr="00F95A59">
        <w:tc>
          <w:tcPr>
            <w:tcW w:w="10440" w:type="dxa"/>
            <w:tcBorders>
              <w:top w:val="single" w:sz="4" w:space="0" w:color="auto"/>
              <w:left w:val="single" w:sz="4" w:space="0" w:color="auto"/>
              <w:bottom w:val="single" w:sz="4" w:space="0" w:color="auto"/>
              <w:right w:val="single" w:sz="4" w:space="0" w:color="auto"/>
            </w:tcBorders>
            <w:shd w:val="clear" w:color="auto" w:fill="D9D9D9"/>
          </w:tcPr>
          <w:p w:rsidR="006E4EE3" w:rsidRPr="00FB7E89" w:rsidRDefault="006E4EE3" w:rsidP="006E4EE3">
            <w:pPr>
              <w:pStyle w:val="a3"/>
              <w:numPr>
                <w:ilvl w:val="0"/>
                <w:numId w:val="14"/>
              </w:numPr>
              <w:rPr>
                <w:rFonts w:ascii="Times New Roman" w:hAnsi="Times New Roman" w:cs="Times New Roman"/>
                <w:b/>
                <w:bCs/>
                <w:sz w:val="24"/>
                <w:szCs w:val="24"/>
                <w:lang w:val="ro-MD"/>
              </w:rPr>
            </w:pPr>
            <w:r w:rsidRPr="00FB7E89">
              <w:rPr>
                <w:rFonts w:ascii="Times New Roman" w:hAnsi="Times New Roman" w:cs="Times New Roman"/>
                <w:b/>
                <w:bCs/>
                <w:sz w:val="24"/>
                <w:szCs w:val="24"/>
                <w:lang w:val="ro-MD"/>
              </w:rPr>
              <w:t xml:space="preserve">Scopul </w:t>
            </w:r>
            <w:r w:rsidR="008D0DFF" w:rsidRPr="00FB7E89">
              <w:rPr>
                <w:rFonts w:ascii="Times New Roman" w:hAnsi="Times New Roman" w:cs="Times New Roman"/>
                <w:b/>
                <w:bCs/>
                <w:sz w:val="24"/>
                <w:szCs w:val="24"/>
                <w:lang w:val="ro-MD"/>
              </w:rPr>
              <w:t>și</w:t>
            </w:r>
            <w:r w:rsidRPr="00FB7E89">
              <w:rPr>
                <w:rFonts w:ascii="Times New Roman" w:hAnsi="Times New Roman" w:cs="Times New Roman"/>
                <w:b/>
                <w:bCs/>
                <w:sz w:val="24"/>
                <w:szCs w:val="24"/>
                <w:lang w:val="ro-MD"/>
              </w:rPr>
              <w:t xml:space="preserve"> obiectivele proiectului </w:t>
            </w:r>
          </w:p>
        </w:tc>
      </w:tr>
      <w:tr w:rsidR="006E4EE3" w:rsidRPr="00492BB0" w:rsidTr="00A1037E">
        <w:tc>
          <w:tcPr>
            <w:tcW w:w="10440" w:type="dxa"/>
            <w:tcBorders>
              <w:top w:val="single" w:sz="4" w:space="0" w:color="auto"/>
              <w:left w:val="single" w:sz="4" w:space="0" w:color="auto"/>
              <w:bottom w:val="single" w:sz="4" w:space="0" w:color="auto"/>
              <w:right w:val="single" w:sz="4" w:space="0" w:color="auto"/>
            </w:tcBorders>
            <w:shd w:val="clear" w:color="auto" w:fill="FFFFFF"/>
          </w:tcPr>
          <w:p w:rsidR="00FF7B57" w:rsidRDefault="00E9399F" w:rsidP="001872B4">
            <w:pPr>
              <w:spacing w:after="0" w:line="240" w:lineRule="auto"/>
              <w:jc w:val="both"/>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t xml:space="preserve">      </w:t>
            </w:r>
            <w:r w:rsidR="00FF7B57" w:rsidRPr="00FB7E89">
              <w:rPr>
                <w:rFonts w:ascii="Times New Roman" w:hAnsi="Times New Roman" w:cs="Times New Roman"/>
                <w:sz w:val="24"/>
                <w:szCs w:val="24"/>
                <w:lang w:val="ro-MD"/>
              </w:rPr>
              <w:t xml:space="preserve">Proiectul deciziei </w:t>
            </w:r>
            <w:r w:rsidR="00FF7B57" w:rsidRPr="00FB7E89">
              <w:rPr>
                <w:rFonts w:ascii="Times New Roman" w:eastAsia="Calibri" w:hAnsi="Times New Roman" w:cs="Times New Roman"/>
                <w:sz w:val="24"/>
                <w:szCs w:val="24"/>
                <w:lang w:val="ro-MD"/>
              </w:rPr>
              <w:t>„C</w:t>
            </w:r>
            <w:r w:rsidR="00FF7B57" w:rsidRPr="00FB7E89">
              <w:rPr>
                <w:rFonts w:ascii="Times New Roman" w:eastAsia="Calibri" w:hAnsi="Times New Roman" w:cs="Times New Roman"/>
                <w:sz w:val="24"/>
                <w:szCs w:val="24"/>
                <w:lang w:val="ro-MD" w:eastAsia="ru-RU"/>
              </w:rPr>
              <w:t>u privire la efectuarea unor modificări şi completări în bugetul raional pentru anul 2023”</w:t>
            </w:r>
            <w:r>
              <w:rPr>
                <w:rFonts w:ascii="Times New Roman" w:eastAsia="Calibri" w:hAnsi="Times New Roman" w:cs="Times New Roman"/>
                <w:sz w:val="24"/>
                <w:szCs w:val="24"/>
                <w:lang w:val="ro-MD"/>
              </w:rPr>
              <w:t xml:space="preserve"> </w:t>
            </w:r>
            <w:r w:rsidR="00FF7B57">
              <w:rPr>
                <w:rFonts w:ascii="Times New Roman" w:eastAsia="Calibri" w:hAnsi="Times New Roman" w:cs="Times New Roman"/>
                <w:sz w:val="24"/>
                <w:szCs w:val="24"/>
                <w:lang w:val="ro-MD"/>
              </w:rPr>
              <w:t xml:space="preserve">prevede majorarea bugetului raional Hîncești pe anul 2023 la venituri și cheltuieli cu suma de </w:t>
            </w:r>
          </w:p>
          <w:p w:rsidR="00FF7B57" w:rsidRDefault="00826AEB" w:rsidP="001872B4">
            <w:pPr>
              <w:spacing w:after="0" w:line="240" w:lineRule="auto"/>
              <w:jc w:val="both"/>
              <w:rPr>
                <w:rFonts w:ascii="Times New Roman" w:eastAsia="Calibri" w:hAnsi="Times New Roman" w:cs="Times New Roman"/>
                <w:sz w:val="24"/>
                <w:szCs w:val="24"/>
                <w:lang w:val="ro-MD"/>
              </w:rPr>
            </w:pPr>
            <w:r>
              <w:rPr>
                <w:rFonts w:ascii="Times New Roman" w:eastAsia="Calibri" w:hAnsi="Times New Roman" w:cs="Times New Roman"/>
                <w:b/>
                <w:i/>
                <w:sz w:val="24"/>
                <w:szCs w:val="24"/>
                <w:lang w:val="ro-MD"/>
              </w:rPr>
              <w:t>8260</w:t>
            </w:r>
            <w:r w:rsidR="00910240">
              <w:rPr>
                <w:rFonts w:ascii="Times New Roman" w:eastAsia="Calibri" w:hAnsi="Times New Roman" w:cs="Times New Roman"/>
                <w:b/>
                <w:i/>
                <w:sz w:val="24"/>
                <w:szCs w:val="24"/>
                <w:lang w:val="ro-MD"/>
              </w:rPr>
              <w:t>,8</w:t>
            </w:r>
            <w:r w:rsidR="00FF7B57" w:rsidRPr="00FF7B57">
              <w:rPr>
                <w:rFonts w:ascii="Times New Roman" w:eastAsia="Calibri" w:hAnsi="Times New Roman" w:cs="Times New Roman"/>
                <w:b/>
                <w:i/>
                <w:sz w:val="24"/>
                <w:szCs w:val="24"/>
                <w:lang w:val="ro-MD"/>
              </w:rPr>
              <w:t xml:space="preserve"> mii lei</w:t>
            </w:r>
            <w:r w:rsidR="00FF7B57">
              <w:rPr>
                <w:rFonts w:ascii="Times New Roman" w:eastAsia="Calibri" w:hAnsi="Times New Roman" w:cs="Times New Roman"/>
                <w:sz w:val="24"/>
                <w:szCs w:val="24"/>
                <w:lang w:val="ro-MD"/>
              </w:rPr>
              <w:t xml:space="preserve">, inclusiv: </w:t>
            </w:r>
          </w:p>
          <w:p w:rsidR="00FF7B57" w:rsidRDefault="00FF7B57" w:rsidP="00FF7B57">
            <w:pPr>
              <w:spacing w:after="0" w:line="240" w:lineRule="auto"/>
              <w:jc w:val="both"/>
              <w:rPr>
                <w:rFonts w:ascii="Times New Roman" w:hAnsi="Times New Roman" w:cs="Times New Roman"/>
                <w:sz w:val="24"/>
                <w:szCs w:val="24"/>
                <w:shd w:val="clear" w:color="auto" w:fill="FFFFFF"/>
                <w:lang w:val="ro-MD"/>
              </w:rPr>
            </w:pPr>
            <w:r>
              <w:rPr>
                <w:rFonts w:ascii="Times New Roman" w:hAnsi="Times New Roman" w:cs="Times New Roman"/>
                <w:sz w:val="24"/>
                <w:szCs w:val="24"/>
                <w:shd w:val="clear" w:color="auto" w:fill="FFFFFF"/>
                <w:lang w:val="ro-MD"/>
              </w:rPr>
              <w:t xml:space="preserve">- </w:t>
            </w:r>
            <w:r w:rsidRPr="00FF7B57">
              <w:rPr>
                <w:rFonts w:ascii="Times New Roman" w:hAnsi="Times New Roman" w:cs="Times New Roman"/>
                <w:b/>
                <w:i/>
                <w:sz w:val="24"/>
                <w:szCs w:val="24"/>
                <w:shd w:val="clear" w:color="auto" w:fill="FFFFFF"/>
                <w:lang w:val="ro-MD"/>
              </w:rPr>
              <w:t>198,9</w:t>
            </w:r>
            <w:r w:rsidRPr="00FF7B57">
              <w:rPr>
                <w:rFonts w:ascii="Times New Roman" w:hAnsi="Times New Roman" w:cs="Times New Roman"/>
                <w:b/>
                <w:bCs/>
                <w:i/>
                <w:sz w:val="24"/>
                <w:szCs w:val="24"/>
                <w:shd w:val="clear" w:color="auto" w:fill="FFFFFF"/>
                <w:lang w:val="ro-MD"/>
              </w:rPr>
              <w:t xml:space="preserve"> mii lei</w:t>
            </w:r>
            <w:r>
              <w:rPr>
                <w:rFonts w:ascii="Times New Roman" w:hAnsi="Times New Roman" w:cs="Times New Roman"/>
                <w:bCs/>
                <w:sz w:val="24"/>
                <w:szCs w:val="24"/>
                <w:shd w:val="clear" w:color="auto" w:fill="FFFFFF"/>
                <w:lang w:val="ro-MD"/>
              </w:rPr>
              <w:t xml:space="preserve">, </w:t>
            </w:r>
            <w:r w:rsidRPr="00FB7E89">
              <w:rPr>
                <w:rFonts w:ascii="Times New Roman" w:hAnsi="Times New Roman" w:cs="Times New Roman"/>
                <w:sz w:val="24"/>
                <w:szCs w:val="24"/>
                <w:shd w:val="clear" w:color="auto" w:fill="FFFFFF"/>
                <w:lang w:val="ro-MD"/>
              </w:rPr>
              <w:t>venituri colectate</w:t>
            </w:r>
            <w:r>
              <w:rPr>
                <w:rFonts w:ascii="Times New Roman" w:hAnsi="Times New Roman" w:cs="Times New Roman"/>
                <w:sz w:val="24"/>
                <w:szCs w:val="24"/>
                <w:shd w:val="clear" w:color="auto" w:fill="FFFFFF"/>
                <w:lang w:val="ro-MD"/>
              </w:rPr>
              <w:t xml:space="preserve">, </w:t>
            </w:r>
            <w:r>
              <w:rPr>
                <w:rFonts w:ascii="Times New Roman" w:hAnsi="Times New Roman" w:cs="Times New Roman"/>
                <w:bCs/>
                <w:sz w:val="24"/>
                <w:szCs w:val="24"/>
                <w:shd w:val="clear" w:color="auto" w:fill="FFFFFF"/>
                <w:lang w:val="ro-MD"/>
              </w:rPr>
              <w:t xml:space="preserve">mijloace </w:t>
            </w:r>
            <w:r w:rsidRPr="00FB7E89">
              <w:rPr>
                <w:rFonts w:ascii="Times New Roman" w:hAnsi="Times New Roman" w:cs="Times New Roman"/>
                <w:sz w:val="24"/>
                <w:szCs w:val="24"/>
                <w:shd w:val="clear" w:color="auto" w:fill="FFFFFF"/>
                <w:lang w:val="ro-MD"/>
              </w:rPr>
              <w:t xml:space="preserve"> parvenite din încasări de la prestarea serviciilor contra plată și alte plăți din instituțiile de învățământ preuniversitar</w:t>
            </w:r>
            <w:r>
              <w:rPr>
                <w:rFonts w:ascii="Times New Roman" w:hAnsi="Times New Roman" w:cs="Times New Roman"/>
                <w:sz w:val="24"/>
                <w:szCs w:val="24"/>
                <w:shd w:val="clear" w:color="auto" w:fill="FFFFFF"/>
                <w:lang w:val="ro-MD"/>
              </w:rPr>
              <w:t>;</w:t>
            </w:r>
            <w:r w:rsidRPr="00FB7E89">
              <w:rPr>
                <w:rFonts w:ascii="Times New Roman" w:hAnsi="Times New Roman" w:cs="Times New Roman"/>
                <w:sz w:val="24"/>
                <w:szCs w:val="24"/>
                <w:shd w:val="clear" w:color="auto" w:fill="FFFFFF"/>
                <w:lang w:val="ro-MD"/>
              </w:rPr>
              <w:t xml:space="preserve"> </w:t>
            </w:r>
          </w:p>
          <w:p w:rsidR="00FF7B57" w:rsidRDefault="00FF7B57" w:rsidP="00FF7B57">
            <w:pPr>
              <w:spacing w:after="0" w:line="240" w:lineRule="auto"/>
              <w:jc w:val="both"/>
              <w:rPr>
                <w:rFonts w:ascii="Times New Roman" w:hAnsi="Times New Roman" w:cs="Times New Roman"/>
                <w:sz w:val="24"/>
                <w:szCs w:val="24"/>
                <w:shd w:val="clear" w:color="auto" w:fill="FFFFFF"/>
                <w:lang w:val="ro-RO"/>
              </w:rPr>
            </w:pPr>
            <w:r>
              <w:rPr>
                <w:rFonts w:ascii="Times New Roman" w:hAnsi="Times New Roman" w:cs="Times New Roman"/>
                <w:sz w:val="24"/>
                <w:szCs w:val="24"/>
                <w:shd w:val="clear" w:color="auto" w:fill="FFFFFF"/>
                <w:lang w:val="ro-MD"/>
              </w:rPr>
              <w:t xml:space="preserve">- </w:t>
            </w:r>
            <w:r w:rsidRPr="00FF7B57">
              <w:rPr>
                <w:rFonts w:ascii="Times New Roman" w:hAnsi="Times New Roman" w:cs="Times New Roman"/>
                <w:b/>
                <w:i/>
                <w:sz w:val="24"/>
                <w:szCs w:val="24"/>
                <w:shd w:val="clear" w:color="auto" w:fill="FFFFFF"/>
                <w:lang w:val="ro-RO"/>
              </w:rPr>
              <w:t>7600,0 mii lei</w:t>
            </w:r>
            <w:r>
              <w:rPr>
                <w:rFonts w:ascii="Times New Roman" w:hAnsi="Times New Roman" w:cs="Times New Roman"/>
                <w:sz w:val="24"/>
                <w:szCs w:val="24"/>
                <w:shd w:val="clear" w:color="auto" w:fill="FFFFFF"/>
                <w:lang w:val="ro-RO"/>
              </w:rPr>
              <w:t>,</w:t>
            </w:r>
            <w:r w:rsidRPr="00E9399F">
              <w:rPr>
                <w:rFonts w:ascii="Times New Roman" w:hAnsi="Times New Roman" w:cs="Times New Roman"/>
                <w:sz w:val="24"/>
                <w:szCs w:val="24"/>
                <w:shd w:val="clear" w:color="auto" w:fill="FFFFFF"/>
                <w:lang w:val="ro-RO"/>
              </w:rPr>
              <w:t xml:space="preserve"> „</w:t>
            </w:r>
            <w:r w:rsidRPr="00E9399F">
              <w:rPr>
                <w:rFonts w:ascii="Times New Roman" w:hAnsi="Times New Roman" w:cs="Times New Roman"/>
                <w:sz w:val="24"/>
                <w:szCs w:val="24"/>
                <w:shd w:val="clear" w:color="auto" w:fill="FFFFFF"/>
                <w:lang w:val="ro-MD"/>
              </w:rPr>
              <w:t xml:space="preserve">Granturi capitale primite de la organizațiile internaționale pentru proiecte finanțate din surse externe pentru bugetul local de nivelul II” parvenite din alocațiile finanțate de Uniunea Europeană în cadrul Programului Operațional Comun </w:t>
            </w:r>
            <w:r w:rsidRPr="00E9399F">
              <w:rPr>
                <w:rFonts w:ascii="Times New Roman" w:hAnsi="Times New Roman" w:cs="Times New Roman"/>
                <w:sz w:val="24"/>
                <w:szCs w:val="24"/>
                <w:shd w:val="clear" w:color="auto" w:fill="FFFFFF"/>
                <w:lang w:val="ro-RO"/>
              </w:rPr>
              <w:t>România – Republica Moldova 2014-2020</w:t>
            </w:r>
            <w:r w:rsidRPr="00E9399F">
              <w:rPr>
                <w:rFonts w:ascii="Times New Roman" w:hAnsi="Times New Roman" w:cs="Times New Roman"/>
                <w:sz w:val="24"/>
                <w:szCs w:val="24"/>
                <w:shd w:val="clear" w:color="auto" w:fill="FFFFFF"/>
                <w:lang w:val="ro-MD"/>
              </w:rPr>
              <w:t xml:space="preserve">, conform contractului de Grant nr.1HARD/4.1/24 din 01 iulie 2021 </w:t>
            </w:r>
            <w:r w:rsidRPr="00E9399F">
              <w:rPr>
                <w:rFonts w:ascii="Times New Roman" w:hAnsi="Times New Roman" w:cs="Times New Roman"/>
                <w:sz w:val="24"/>
                <w:szCs w:val="24"/>
                <w:shd w:val="clear" w:color="auto" w:fill="FFFFFF"/>
                <w:lang w:val="ro-RO"/>
              </w:rPr>
              <w:t>pentru implementarea proiectului „Sănătatea în mâni bune - spitale mai mari, îngrijire mai bună, cei mai buni doctori pentru oameni din regiunea România – Republica Moldova</w:t>
            </w:r>
            <w:r>
              <w:rPr>
                <w:rFonts w:ascii="Times New Roman" w:hAnsi="Times New Roman" w:cs="Times New Roman"/>
                <w:sz w:val="24"/>
                <w:szCs w:val="24"/>
                <w:shd w:val="clear" w:color="auto" w:fill="FFFFFF"/>
                <w:lang w:val="ro-RO"/>
              </w:rPr>
              <w:t>;</w:t>
            </w:r>
          </w:p>
          <w:p w:rsidR="003F0C2E" w:rsidRDefault="00FF7B57" w:rsidP="003F0C2E">
            <w:pPr>
              <w:spacing w:after="0" w:line="240" w:lineRule="auto"/>
              <w:jc w:val="both"/>
              <w:rPr>
                <w:rFonts w:ascii="Times New Roman" w:hAnsi="Times New Roman" w:cs="Times New Roman"/>
                <w:bCs/>
                <w:iCs/>
                <w:sz w:val="24"/>
                <w:szCs w:val="24"/>
                <w:shd w:val="clear" w:color="auto" w:fill="FFFFFF"/>
                <w:lang w:val="ro-RO"/>
              </w:rPr>
            </w:pPr>
            <w:r>
              <w:rPr>
                <w:rFonts w:ascii="Times New Roman" w:hAnsi="Times New Roman" w:cs="Times New Roman"/>
                <w:sz w:val="24"/>
                <w:szCs w:val="24"/>
                <w:shd w:val="clear" w:color="auto" w:fill="FFFFFF"/>
                <w:lang w:val="ro-RO"/>
              </w:rPr>
              <w:t xml:space="preserve">- </w:t>
            </w:r>
            <w:r w:rsidRPr="00FF7B57">
              <w:rPr>
                <w:rFonts w:ascii="Times New Roman" w:hAnsi="Times New Roman" w:cs="Times New Roman"/>
                <w:b/>
                <w:bCs/>
                <w:i/>
                <w:iCs/>
                <w:sz w:val="24"/>
                <w:szCs w:val="24"/>
                <w:shd w:val="clear" w:color="auto" w:fill="FFFFFF"/>
                <w:lang w:val="ro-RO"/>
              </w:rPr>
              <w:t>96,5 mii lei</w:t>
            </w:r>
            <w:r w:rsidRPr="00E9399F">
              <w:rPr>
                <w:rFonts w:ascii="Times New Roman" w:hAnsi="Times New Roman" w:cs="Times New Roman"/>
                <w:bCs/>
                <w:iCs/>
                <w:sz w:val="24"/>
                <w:szCs w:val="24"/>
                <w:shd w:val="clear" w:color="auto" w:fill="FFFFFF"/>
                <w:lang w:val="ro-RO"/>
              </w:rPr>
              <w:t>, „Transferuri capitale primite cu destinație specială între instituțiile bugetului de stat și instituțiile bugetelor locale de nivelul II” cu obținute prin intermediul Agenției pentru Eficiență Energetică în cadrul implementării Proiectului de Eficiență Energetică „Lucrări de termoizolare a fațadelor GM „Constantin Tănase</w:t>
            </w:r>
            <w:r w:rsidRPr="00E9399F">
              <w:rPr>
                <w:rFonts w:ascii="Times New Roman" w:hAnsi="Times New Roman" w:cs="Times New Roman"/>
                <w:sz w:val="24"/>
                <w:szCs w:val="24"/>
                <w:shd w:val="clear" w:color="auto" w:fill="FFFFFF"/>
                <w:lang w:val="ro-MD"/>
              </w:rPr>
              <w:t>”</w:t>
            </w:r>
            <w:r w:rsidRPr="00E9399F">
              <w:rPr>
                <w:rFonts w:ascii="Times New Roman" w:hAnsi="Times New Roman" w:cs="Times New Roman"/>
                <w:bCs/>
                <w:iCs/>
                <w:sz w:val="24"/>
                <w:szCs w:val="24"/>
                <w:shd w:val="clear" w:color="auto" w:fill="FFFFFF"/>
                <w:lang w:val="ro-RO"/>
              </w:rPr>
              <w:t xml:space="preserve"> s.Nemțeni</w:t>
            </w:r>
            <w:r w:rsidR="003F0C2E">
              <w:rPr>
                <w:rFonts w:ascii="Times New Roman" w:hAnsi="Times New Roman" w:cs="Times New Roman"/>
                <w:bCs/>
                <w:iCs/>
                <w:sz w:val="24"/>
                <w:szCs w:val="24"/>
                <w:shd w:val="clear" w:color="auto" w:fill="FFFFFF"/>
                <w:lang w:val="ro-RO"/>
              </w:rPr>
              <w:t>;</w:t>
            </w:r>
          </w:p>
          <w:p w:rsidR="000B64B8" w:rsidRDefault="003F0C2E" w:rsidP="003F0C2E">
            <w:pPr>
              <w:spacing w:after="0" w:line="240" w:lineRule="auto"/>
              <w:jc w:val="both"/>
              <w:rPr>
                <w:rFonts w:ascii="Times New Roman" w:hAnsi="Times New Roman" w:cs="Times New Roman"/>
                <w:bCs/>
                <w:iCs/>
                <w:sz w:val="24"/>
                <w:szCs w:val="24"/>
                <w:shd w:val="clear" w:color="auto" w:fill="FFFFFF"/>
                <w:lang w:val="ro-RO"/>
              </w:rPr>
            </w:pPr>
            <w:r>
              <w:rPr>
                <w:rFonts w:ascii="Times New Roman" w:hAnsi="Times New Roman" w:cs="Times New Roman"/>
                <w:bCs/>
                <w:iCs/>
                <w:sz w:val="24"/>
                <w:szCs w:val="24"/>
                <w:shd w:val="clear" w:color="auto" w:fill="FFFFFF"/>
                <w:lang w:val="ro-RO"/>
              </w:rPr>
              <w:t xml:space="preserve">- </w:t>
            </w:r>
            <w:r w:rsidRPr="00910240">
              <w:rPr>
                <w:rFonts w:ascii="Times New Roman" w:hAnsi="Times New Roman" w:cs="Times New Roman"/>
                <w:b/>
                <w:bCs/>
                <w:i/>
                <w:iCs/>
                <w:sz w:val="24"/>
                <w:szCs w:val="24"/>
                <w:shd w:val="clear" w:color="auto" w:fill="FFFFFF"/>
                <w:lang w:val="ro-RO"/>
              </w:rPr>
              <w:t>275,4 mii lei</w:t>
            </w:r>
            <w:r>
              <w:rPr>
                <w:rFonts w:ascii="Times New Roman" w:hAnsi="Times New Roman" w:cs="Times New Roman"/>
                <w:bCs/>
                <w:iCs/>
                <w:sz w:val="24"/>
                <w:szCs w:val="24"/>
                <w:shd w:val="clear" w:color="auto" w:fill="FFFFFF"/>
                <w:lang w:val="ro-RO"/>
              </w:rPr>
              <w:t>,</w:t>
            </w:r>
            <w:r w:rsidR="00910240" w:rsidRPr="00910240">
              <w:rPr>
                <w:rFonts w:ascii="Times New Roman" w:eastAsia="Calibri" w:hAnsi="Times New Roman" w:cs="Times New Roman"/>
                <w:sz w:val="28"/>
                <w:szCs w:val="28"/>
                <w:lang w:val="ro-MD" w:eastAsia="ru-RU"/>
              </w:rPr>
              <w:t xml:space="preserve"> </w:t>
            </w:r>
            <w:r w:rsidR="00910240" w:rsidRPr="00910240">
              <w:rPr>
                <w:rFonts w:ascii="Times New Roman" w:hAnsi="Times New Roman" w:cs="Times New Roman"/>
                <w:bCs/>
                <w:iCs/>
                <w:sz w:val="24"/>
                <w:szCs w:val="24"/>
                <w:shd w:val="clear" w:color="auto" w:fill="FFFFFF"/>
                <w:lang w:val="ro-MD"/>
              </w:rPr>
              <w:t>pentru asigurarea activității centrului de plasament temporar pentru refugiați</w:t>
            </w:r>
            <w:r w:rsidR="00910240">
              <w:rPr>
                <w:rFonts w:ascii="Times New Roman" w:hAnsi="Times New Roman" w:cs="Times New Roman"/>
                <w:bCs/>
                <w:iCs/>
                <w:sz w:val="24"/>
                <w:szCs w:val="24"/>
                <w:shd w:val="clear" w:color="auto" w:fill="FFFFFF"/>
                <w:lang w:val="ro-MD"/>
              </w:rPr>
              <w:t>,</w:t>
            </w:r>
            <w:r w:rsidR="00FF7B57" w:rsidRPr="00E9399F">
              <w:rPr>
                <w:rFonts w:ascii="Times New Roman" w:hAnsi="Times New Roman" w:cs="Times New Roman"/>
                <w:bCs/>
                <w:iCs/>
                <w:sz w:val="24"/>
                <w:szCs w:val="24"/>
                <w:shd w:val="clear" w:color="auto" w:fill="FFFFFF"/>
                <w:lang w:val="ro-RO"/>
              </w:rPr>
              <w:t xml:space="preserve"> </w:t>
            </w:r>
            <w:r>
              <w:rPr>
                <w:rFonts w:ascii="Times New Roman" w:hAnsi="Times New Roman" w:cs="Times New Roman"/>
                <w:bCs/>
                <w:iCs/>
                <w:sz w:val="24"/>
                <w:szCs w:val="24"/>
                <w:shd w:val="clear" w:color="auto" w:fill="FFFFFF"/>
                <w:lang w:val="ro-RO"/>
              </w:rPr>
              <w:t>î</w:t>
            </w:r>
            <w:r w:rsidRPr="003F0C2E">
              <w:rPr>
                <w:rFonts w:ascii="Times New Roman" w:hAnsi="Times New Roman" w:cs="Times New Roman"/>
                <w:bCs/>
                <w:iCs/>
                <w:sz w:val="24"/>
                <w:szCs w:val="24"/>
                <w:shd w:val="clear" w:color="auto" w:fill="FFFFFF"/>
                <w:lang w:val="ro-MD"/>
              </w:rPr>
              <w:t xml:space="preserve">n conformitate cu </w:t>
            </w:r>
            <w:r w:rsidRPr="003F0C2E">
              <w:rPr>
                <w:rFonts w:ascii="Times New Roman" w:hAnsi="Times New Roman" w:cs="Times New Roman"/>
                <w:bCs/>
                <w:iCs/>
                <w:sz w:val="24"/>
                <w:szCs w:val="24"/>
                <w:shd w:val="clear" w:color="auto" w:fill="FFFFFF"/>
                <w:lang w:val="ro-RO"/>
              </w:rPr>
              <w:t>Dispoziția Comisiei pentru Situații Excepționale a Republicii</w:t>
            </w:r>
            <w:r w:rsidR="00910240">
              <w:rPr>
                <w:rFonts w:ascii="Times New Roman" w:hAnsi="Times New Roman" w:cs="Times New Roman"/>
                <w:bCs/>
                <w:iCs/>
                <w:sz w:val="24"/>
                <w:szCs w:val="24"/>
                <w:shd w:val="clear" w:color="auto" w:fill="FFFFFF"/>
                <w:lang w:val="ro-RO"/>
              </w:rPr>
              <w:t xml:space="preserve"> </w:t>
            </w:r>
            <w:r w:rsidRPr="003F0C2E">
              <w:rPr>
                <w:rFonts w:ascii="Times New Roman" w:hAnsi="Times New Roman" w:cs="Times New Roman"/>
                <w:bCs/>
                <w:iCs/>
                <w:sz w:val="24"/>
                <w:szCs w:val="24"/>
                <w:shd w:val="clear" w:color="auto" w:fill="FFFFFF"/>
                <w:lang w:val="ro-RO"/>
              </w:rPr>
              <w:t>Moldova nr.58 din 28.01.2023</w:t>
            </w:r>
            <w:r w:rsidR="000B64B8">
              <w:rPr>
                <w:rFonts w:ascii="Times New Roman" w:hAnsi="Times New Roman" w:cs="Times New Roman"/>
                <w:bCs/>
                <w:iCs/>
                <w:sz w:val="24"/>
                <w:szCs w:val="24"/>
                <w:shd w:val="clear" w:color="auto" w:fill="FFFFFF"/>
                <w:lang w:val="ro-RO"/>
              </w:rPr>
              <w:t>;</w:t>
            </w:r>
          </w:p>
          <w:p w:rsidR="00826AEB" w:rsidRPr="00826AEB" w:rsidRDefault="00826AEB" w:rsidP="00826AEB">
            <w:pPr>
              <w:spacing w:after="0" w:line="240" w:lineRule="auto"/>
              <w:jc w:val="both"/>
              <w:rPr>
                <w:rFonts w:ascii="Times New Roman" w:hAnsi="Times New Roman" w:cs="Times New Roman"/>
                <w:bCs/>
                <w:iCs/>
                <w:sz w:val="24"/>
                <w:szCs w:val="24"/>
                <w:shd w:val="clear" w:color="auto" w:fill="FFFFFF"/>
                <w:lang w:val="ro-RO"/>
              </w:rPr>
            </w:pPr>
            <w:r>
              <w:rPr>
                <w:rFonts w:ascii="Times New Roman" w:hAnsi="Times New Roman" w:cs="Times New Roman"/>
                <w:bCs/>
                <w:iCs/>
                <w:sz w:val="24"/>
                <w:szCs w:val="24"/>
                <w:shd w:val="clear" w:color="auto" w:fill="FFFFFF"/>
                <w:lang w:val="ro-RO"/>
              </w:rPr>
              <w:t xml:space="preserve">- </w:t>
            </w:r>
            <w:r w:rsidRPr="00826AEB">
              <w:rPr>
                <w:rFonts w:ascii="Times New Roman" w:hAnsi="Times New Roman" w:cs="Times New Roman"/>
                <w:b/>
                <w:bCs/>
                <w:i/>
                <w:iCs/>
                <w:sz w:val="24"/>
                <w:szCs w:val="24"/>
                <w:shd w:val="clear" w:color="auto" w:fill="FFFFFF"/>
                <w:lang w:val="ro-RO"/>
              </w:rPr>
              <w:t>90,0 mii lei,</w:t>
            </w:r>
            <w:r w:rsidRPr="00BF6581">
              <w:rPr>
                <w:rFonts w:ascii="Times New Roman" w:hAnsi="Times New Roman" w:cs="Times New Roman"/>
                <w:bCs/>
                <w:iCs/>
                <w:sz w:val="24"/>
                <w:szCs w:val="24"/>
                <w:shd w:val="clear" w:color="auto" w:fill="FFFFFF"/>
                <w:lang w:val="pt-BR"/>
              </w:rPr>
              <w:t xml:space="preserve">  </w:t>
            </w:r>
            <w:r w:rsidRPr="00826AEB">
              <w:rPr>
                <w:rFonts w:ascii="Times New Roman" w:hAnsi="Times New Roman" w:cs="Times New Roman"/>
                <w:bCs/>
                <w:iCs/>
                <w:sz w:val="24"/>
                <w:szCs w:val="24"/>
                <w:shd w:val="clear" w:color="auto" w:fill="FFFFFF"/>
                <w:lang w:val="ro-RO"/>
              </w:rPr>
              <w:t>„</w:t>
            </w:r>
            <w:r w:rsidRPr="00826AEB">
              <w:rPr>
                <w:rFonts w:ascii="Times New Roman" w:hAnsi="Times New Roman" w:cs="Times New Roman"/>
                <w:bCs/>
                <w:iCs/>
                <w:sz w:val="24"/>
                <w:szCs w:val="24"/>
                <w:shd w:val="clear" w:color="auto" w:fill="FFFFFF"/>
                <w:lang w:val="ro-MD"/>
              </w:rPr>
              <w:t>Donații voluntare”, Cod ECO 144114</w:t>
            </w:r>
            <w:r w:rsidRPr="00826AEB">
              <w:rPr>
                <w:rFonts w:ascii="Times New Roman" w:hAnsi="Times New Roman" w:cs="Times New Roman"/>
                <w:bCs/>
                <w:iCs/>
                <w:sz w:val="24"/>
                <w:szCs w:val="24"/>
                <w:shd w:val="clear" w:color="auto" w:fill="FFFFFF"/>
                <w:lang w:val="ro-RO"/>
              </w:rPr>
              <w:t xml:space="preserve"> „</w:t>
            </w:r>
            <w:r w:rsidRPr="00826AEB">
              <w:rPr>
                <w:rFonts w:ascii="Times New Roman" w:hAnsi="Times New Roman" w:cs="Times New Roman"/>
                <w:bCs/>
                <w:iCs/>
                <w:sz w:val="24"/>
                <w:szCs w:val="24"/>
                <w:shd w:val="clear" w:color="auto" w:fill="FFFFFF"/>
                <w:lang w:val="ro-MD"/>
              </w:rPr>
              <w:t xml:space="preserve">Donații voluntare pentru cheltuieli curente din surse interne pentru instituțiile bugetare” parvenite din alocațiile Consiliului de Administrare al </w:t>
            </w:r>
            <w:r w:rsidRPr="00826AEB">
              <w:rPr>
                <w:rFonts w:ascii="Times New Roman" w:hAnsi="Times New Roman" w:cs="Times New Roman"/>
                <w:bCs/>
                <w:iCs/>
                <w:sz w:val="24"/>
                <w:szCs w:val="24"/>
                <w:shd w:val="clear" w:color="auto" w:fill="FFFFFF"/>
                <w:lang w:val="ro-RO"/>
              </w:rPr>
              <w:t>Coaliției Naționale</w:t>
            </w:r>
            <w:r w:rsidRPr="00826AEB">
              <w:rPr>
                <w:rFonts w:ascii="Times New Roman" w:hAnsi="Times New Roman" w:cs="Times New Roman"/>
                <w:bCs/>
                <w:iCs/>
                <w:sz w:val="24"/>
                <w:szCs w:val="24"/>
                <w:shd w:val="clear" w:color="auto" w:fill="FFFFFF"/>
                <w:lang w:val="ro-MD"/>
              </w:rPr>
              <w:t xml:space="preserve"> „</w:t>
            </w:r>
            <w:r w:rsidRPr="00826AEB">
              <w:rPr>
                <w:rFonts w:ascii="Times New Roman" w:hAnsi="Times New Roman" w:cs="Times New Roman"/>
                <w:bCs/>
                <w:iCs/>
                <w:sz w:val="24"/>
                <w:szCs w:val="24"/>
                <w:shd w:val="clear" w:color="auto" w:fill="FFFFFF"/>
                <w:lang w:val="ro-RO"/>
              </w:rPr>
              <w:t>Viață fără Violență în familie</w:t>
            </w:r>
            <w:r w:rsidRPr="00826AEB">
              <w:rPr>
                <w:rFonts w:ascii="Times New Roman" w:hAnsi="Times New Roman" w:cs="Times New Roman"/>
                <w:bCs/>
                <w:iCs/>
                <w:sz w:val="24"/>
                <w:szCs w:val="24"/>
                <w:shd w:val="clear" w:color="auto" w:fill="FFFFFF"/>
                <w:lang w:val="ro-MD"/>
              </w:rPr>
              <w:t xml:space="preserve">” </w:t>
            </w:r>
            <w:r w:rsidRPr="00826AEB">
              <w:rPr>
                <w:rFonts w:ascii="Times New Roman" w:hAnsi="Times New Roman" w:cs="Times New Roman"/>
                <w:bCs/>
                <w:iCs/>
                <w:sz w:val="24"/>
                <w:szCs w:val="24"/>
                <w:shd w:val="clear" w:color="auto" w:fill="FFFFFF"/>
                <w:lang w:val="ro-RO"/>
              </w:rPr>
              <w:t>pentru implementarea proiectului „Siguranța beneficiarilor – prioritatea noastră</w:t>
            </w:r>
            <w:r w:rsidRPr="00826AEB">
              <w:rPr>
                <w:rFonts w:ascii="Times New Roman" w:hAnsi="Times New Roman" w:cs="Times New Roman"/>
                <w:bCs/>
                <w:iCs/>
                <w:sz w:val="24"/>
                <w:szCs w:val="24"/>
                <w:shd w:val="clear" w:color="auto" w:fill="FFFFFF"/>
                <w:lang w:val="ro-MD"/>
              </w:rPr>
              <w:t>”</w:t>
            </w:r>
            <w:r>
              <w:rPr>
                <w:rFonts w:ascii="Times New Roman" w:eastAsia="Times New Roman" w:hAnsi="Times New Roman" w:cs="Times New Roman"/>
                <w:sz w:val="28"/>
                <w:szCs w:val="28"/>
                <w:lang w:val="ro-RO" w:eastAsia="ru-RU"/>
              </w:rPr>
              <w:t xml:space="preserve">, </w:t>
            </w:r>
            <w:r w:rsidRPr="00826AEB">
              <w:rPr>
                <w:rFonts w:ascii="Times New Roman" w:eastAsia="Times New Roman" w:hAnsi="Times New Roman" w:cs="Times New Roman"/>
                <w:sz w:val="24"/>
                <w:szCs w:val="24"/>
                <w:lang w:val="ro-RO" w:eastAsia="ru-RU"/>
              </w:rPr>
              <w:t>beneficiar</w:t>
            </w:r>
            <w:r>
              <w:rPr>
                <w:rFonts w:ascii="Times New Roman" w:eastAsia="Times New Roman" w:hAnsi="Times New Roman" w:cs="Times New Roman"/>
                <w:sz w:val="24"/>
                <w:szCs w:val="24"/>
                <w:lang w:val="ro-RO" w:eastAsia="ru-RU"/>
              </w:rPr>
              <w:t>:</w:t>
            </w:r>
            <w:r w:rsidRPr="00826AEB">
              <w:rPr>
                <w:rFonts w:ascii="Times New Roman" w:eastAsia="Times New Roman" w:hAnsi="Times New Roman" w:cs="Times New Roman"/>
                <w:sz w:val="24"/>
                <w:szCs w:val="24"/>
                <w:lang w:val="ro-RO" w:eastAsia="ru-RU"/>
              </w:rPr>
              <w:t xml:space="preserve"> Centrul Raional Maternal </w:t>
            </w:r>
            <w:r w:rsidRPr="00826AEB">
              <w:rPr>
                <w:rFonts w:ascii="Times New Roman" w:hAnsi="Times New Roman" w:cs="Times New Roman"/>
                <w:sz w:val="24"/>
                <w:szCs w:val="24"/>
                <w:lang w:val="ro-MD" w:eastAsia="ro-RO"/>
              </w:rPr>
              <w:t>„</w:t>
            </w:r>
            <w:r w:rsidRPr="00826AEB">
              <w:rPr>
                <w:rFonts w:ascii="Times New Roman" w:eastAsia="Times New Roman" w:hAnsi="Times New Roman" w:cs="Times New Roman"/>
                <w:bCs/>
                <w:sz w:val="24"/>
                <w:szCs w:val="24"/>
                <w:lang w:val="ro-RO" w:eastAsia="ro-RO"/>
              </w:rPr>
              <w:t xml:space="preserve">Pro </w:t>
            </w:r>
            <w:r w:rsidRPr="00826AEB">
              <w:rPr>
                <w:rFonts w:ascii="Times New Roman" w:hAnsi="Times New Roman" w:cs="Times New Roman"/>
                <w:i/>
                <w:sz w:val="24"/>
                <w:szCs w:val="24"/>
                <w:lang w:val="ro-MD" w:eastAsia="ru-RU"/>
              </w:rPr>
              <w:t xml:space="preserve">– </w:t>
            </w:r>
            <w:r w:rsidRPr="00826AEB">
              <w:rPr>
                <w:rFonts w:ascii="Times New Roman" w:eastAsia="Times New Roman" w:hAnsi="Times New Roman" w:cs="Times New Roman"/>
                <w:bCs/>
                <w:sz w:val="24"/>
                <w:szCs w:val="24"/>
                <w:lang w:val="ro-RO" w:eastAsia="ro-RO"/>
              </w:rPr>
              <w:t>Femina</w:t>
            </w:r>
            <w:r w:rsidRPr="00826AEB">
              <w:rPr>
                <w:rFonts w:ascii="Times New Roman" w:hAnsi="Times New Roman" w:cs="Times New Roman"/>
                <w:sz w:val="24"/>
                <w:szCs w:val="24"/>
                <w:lang w:val="ro-MD" w:eastAsia="ro-RO"/>
              </w:rPr>
              <w:t>”</w:t>
            </w:r>
            <w:r w:rsidRPr="00826AEB">
              <w:rPr>
                <w:rFonts w:ascii="Times New Roman" w:eastAsia="Times New Roman" w:hAnsi="Times New Roman" w:cs="Times New Roman"/>
                <w:bCs/>
                <w:sz w:val="24"/>
                <w:szCs w:val="24"/>
                <w:lang w:val="ro-RO" w:eastAsia="ro-RO"/>
              </w:rPr>
              <w:t>, mun.Hîncesti</w:t>
            </w:r>
            <w:r w:rsidRPr="00826AEB">
              <w:rPr>
                <w:rFonts w:ascii="Times New Roman" w:hAnsi="Times New Roman" w:cs="Times New Roman"/>
                <w:bCs/>
                <w:iCs/>
                <w:sz w:val="24"/>
                <w:szCs w:val="24"/>
                <w:shd w:val="clear" w:color="auto" w:fill="FFFFFF"/>
                <w:lang w:val="ro-RO"/>
              </w:rPr>
              <w:t>.</w:t>
            </w:r>
          </w:p>
          <w:p w:rsidR="00814EF3" w:rsidRDefault="00E9399F" w:rsidP="001872B4">
            <w:pPr>
              <w:spacing w:after="0" w:line="240" w:lineRule="auto"/>
              <w:jc w:val="both"/>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t xml:space="preserve"> </w:t>
            </w:r>
            <w:r w:rsidR="00FF7B57">
              <w:rPr>
                <w:rFonts w:ascii="Times New Roman" w:eastAsia="Calibri" w:hAnsi="Times New Roman" w:cs="Times New Roman"/>
                <w:sz w:val="24"/>
                <w:szCs w:val="24"/>
                <w:lang w:val="ro-MD"/>
              </w:rPr>
              <w:t xml:space="preserve">     Totodată, î</w:t>
            </w:r>
            <w:r w:rsidR="006E4EE3" w:rsidRPr="00FB7E89">
              <w:rPr>
                <w:rFonts w:ascii="Times New Roman" w:eastAsia="Calibri" w:hAnsi="Times New Roman" w:cs="Times New Roman"/>
                <w:sz w:val="24"/>
                <w:szCs w:val="24"/>
                <w:lang w:val="ro-MD"/>
              </w:rPr>
              <w:t xml:space="preserve">n </w:t>
            </w:r>
            <w:r w:rsidR="00814EF3" w:rsidRPr="00FB7E89">
              <w:rPr>
                <w:rFonts w:ascii="Times New Roman" w:eastAsia="Calibri" w:hAnsi="Times New Roman" w:cs="Times New Roman"/>
                <w:sz w:val="24"/>
                <w:szCs w:val="24"/>
                <w:lang w:val="ro-MD"/>
              </w:rPr>
              <w:t>proiect</w:t>
            </w:r>
            <w:r w:rsidR="00814EF3">
              <w:rPr>
                <w:rFonts w:ascii="Times New Roman" w:eastAsia="Calibri" w:hAnsi="Times New Roman" w:cs="Times New Roman"/>
                <w:sz w:val="24"/>
                <w:szCs w:val="24"/>
                <w:lang w:val="ro-MD"/>
              </w:rPr>
              <w:t>ul de decizie</w:t>
            </w:r>
            <w:r w:rsidR="006E4EE3" w:rsidRPr="00FB7E89">
              <w:rPr>
                <w:rFonts w:ascii="Times New Roman" w:eastAsia="Calibri" w:hAnsi="Times New Roman" w:cs="Times New Roman"/>
                <w:sz w:val="24"/>
                <w:szCs w:val="24"/>
                <w:lang w:val="ro-MD"/>
              </w:rPr>
              <w:t xml:space="preserve"> se propune </w:t>
            </w:r>
            <w:r w:rsidR="00D4687E" w:rsidRPr="00FB7E89">
              <w:rPr>
                <w:rFonts w:ascii="Times New Roman" w:eastAsia="Calibri" w:hAnsi="Times New Roman" w:cs="Times New Roman"/>
                <w:sz w:val="24"/>
                <w:szCs w:val="24"/>
                <w:lang w:val="ro-MD"/>
              </w:rPr>
              <w:t>alocarea mijloacelor financiare din contul soldului de mijloace bănești format la situația de 31.12.202</w:t>
            </w:r>
            <w:r w:rsidR="001872B4" w:rsidRPr="00FB7E89">
              <w:rPr>
                <w:rFonts w:ascii="Times New Roman" w:eastAsia="Calibri" w:hAnsi="Times New Roman" w:cs="Times New Roman"/>
                <w:sz w:val="24"/>
                <w:szCs w:val="24"/>
                <w:lang w:val="ro-MD"/>
              </w:rPr>
              <w:t>2</w:t>
            </w:r>
            <w:r w:rsidR="00D4687E" w:rsidRPr="00FB7E89">
              <w:rPr>
                <w:rFonts w:ascii="Times New Roman" w:eastAsia="Calibri" w:hAnsi="Times New Roman" w:cs="Times New Roman"/>
                <w:sz w:val="24"/>
                <w:szCs w:val="24"/>
                <w:lang w:val="ro-MD"/>
              </w:rPr>
              <w:t xml:space="preserve"> și </w:t>
            </w:r>
            <w:r w:rsidR="006E4EE3" w:rsidRPr="00FB7E89">
              <w:rPr>
                <w:rFonts w:ascii="Times New Roman" w:eastAsia="Calibri" w:hAnsi="Times New Roman" w:cs="Times New Roman"/>
                <w:sz w:val="24"/>
                <w:szCs w:val="24"/>
                <w:lang w:val="ro-MD"/>
              </w:rPr>
              <w:t>redistribuirea mijloacelor bugetare aprobate în bugetul raional pentru anul 202</w:t>
            </w:r>
            <w:r w:rsidR="001872B4" w:rsidRPr="00FB7E89">
              <w:rPr>
                <w:rFonts w:ascii="Times New Roman" w:eastAsia="Calibri" w:hAnsi="Times New Roman" w:cs="Times New Roman"/>
                <w:sz w:val="24"/>
                <w:szCs w:val="24"/>
                <w:lang w:val="ro-MD"/>
              </w:rPr>
              <w:t>3</w:t>
            </w:r>
            <w:r w:rsidR="006E4EE3" w:rsidRPr="00FB7E89">
              <w:rPr>
                <w:rFonts w:ascii="Times New Roman" w:eastAsia="Calibri" w:hAnsi="Times New Roman" w:cs="Times New Roman"/>
                <w:sz w:val="24"/>
                <w:szCs w:val="24"/>
                <w:lang w:val="ro-MD"/>
              </w:rPr>
              <w:t>.</w:t>
            </w:r>
          </w:p>
          <w:p w:rsidR="00814EF3" w:rsidRPr="00814EF3" w:rsidRDefault="006E4EE3" w:rsidP="00814EF3">
            <w:pPr>
              <w:spacing w:after="0" w:line="240" w:lineRule="auto"/>
              <w:jc w:val="both"/>
              <w:rPr>
                <w:rFonts w:ascii="Times New Roman" w:eastAsia="Calibri" w:hAnsi="Times New Roman" w:cs="Times New Roman"/>
                <w:sz w:val="24"/>
                <w:szCs w:val="24"/>
                <w:lang w:val="ro-MD"/>
              </w:rPr>
            </w:pPr>
            <w:r w:rsidRPr="00FB7E89">
              <w:rPr>
                <w:rFonts w:ascii="Times New Roman" w:eastAsia="Calibri" w:hAnsi="Times New Roman" w:cs="Times New Roman"/>
                <w:sz w:val="24"/>
                <w:szCs w:val="24"/>
                <w:lang w:val="ro-MD"/>
              </w:rPr>
              <w:t xml:space="preserve"> </w:t>
            </w:r>
            <w:r w:rsidR="00814EF3">
              <w:rPr>
                <w:rFonts w:ascii="Times New Roman" w:eastAsia="Calibri" w:hAnsi="Times New Roman" w:cs="Times New Roman"/>
                <w:sz w:val="24"/>
                <w:szCs w:val="24"/>
                <w:lang w:val="ro-MD"/>
              </w:rPr>
              <w:t xml:space="preserve">       </w:t>
            </w:r>
            <w:r w:rsidR="00814EF3" w:rsidRPr="00814EF3">
              <w:rPr>
                <w:rFonts w:ascii="Times New Roman" w:eastAsia="Calibri" w:hAnsi="Times New Roman" w:cs="Times New Roman"/>
                <w:sz w:val="24"/>
                <w:szCs w:val="24"/>
                <w:lang w:val="ro-MD"/>
              </w:rPr>
              <w:t xml:space="preserve">Se </w:t>
            </w:r>
            <w:r w:rsidR="00814EF3">
              <w:rPr>
                <w:rFonts w:ascii="Times New Roman" w:eastAsia="Calibri" w:hAnsi="Times New Roman" w:cs="Times New Roman"/>
                <w:sz w:val="24"/>
                <w:szCs w:val="24"/>
                <w:lang w:val="ro-MD"/>
              </w:rPr>
              <w:t xml:space="preserve">propune </w:t>
            </w:r>
            <w:r w:rsidR="00814EF3" w:rsidRPr="00814EF3">
              <w:rPr>
                <w:rFonts w:ascii="Times New Roman" w:eastAsia="Calibri" w:hAnsi="Times New Roman" w:cs="Times New Roman"/>
                <w:sz w:val="24"/>
                <w:szCs w:val="24"/>
                <w:lang w:val="ro-MD"/>
              </w:rPr>
              <w:t>alocarea mijloacelor financiare din contul disponibilității soldului</w:t>
            </w:r>
            <w:r w:rsidR="00814EF3">
              <w:rPr>
                <w:rFonts w:ascii="Times New Roman" w:eastAsia="Calibri" w:hAnsi="Times New Roman" w:cs="Times New Roman"/>
                <w:sz w:val="24"/>
                <w:szCs w:val="24"/>
                <w:lang w:val="ro-MD"/>
              </w:rPr>
              <w:t xml:space="preserve"> </w:t>
            </w:r>
            <w:r w:rsidR="00814EF3" w:rsidRPr="00814EF3">
              <w:rPr>
                <w:rFonts w:ascii="Times New Roman" w:eastAsia="Calibri" w:hAnsi="Times New Roman" w:cs="Times New Roman"/>
                <w:sz w:val="24"/>
                <w:szCs w:val="24"/>
                <w:lang w:val="ro-MD"/>
              </w:rPr>
              <w:t xml:space="preserve">constituit în urma executării bugetului raional la situația 31.12.2022 pentru cheltuieli de reparații/investiții capitale, alte cheltuieli în sumă de </w:t>
            </w:r>
            <w:r w:rsidR="00826AEB">
              <w:rPr>
                <w:rFonts w:ascii="Times New Roman" w:eastAsia="Calibri" w:hAnsi="Times New Roman" w:cs="Times New Roman"/>
                <w:sz w:val="24"/>
                <w:szCs w:val="24"/>
                <w:lang w:val="ro-MD"/>
              </w:rPr>
              <w:t>8841,9</w:t>
            </w:r>
            <w:r w:rsidR="00814EF3" w:rsidRPr="00814EF3">
              <w:rPr>
                <w:rFonts w:ascii="Times New Roman" w:eastAsia="Calibri" w:hAnsi="Times New Roman" w:cs="Times New Roman"/>
                <w:sz w:val="24"/>
                <w:szCs w:val="24"/>
                <w:lang w:val="ro-MD"/>
              </w:rPr>
              <w:t xml:space="preserve"> mii lei, </w:t>
            </w:r>
            <w:r w:rsidR="00814EF3" w:rsidRPr="00A63003">
              <w:rPr>
                <w:rFonts w:ascii="Times New Roman" w:eastAsia="Calibri" w:hAnsi="Times New Roman" w:cs="Times New Roman"/>
                <w:i/>
                <w:sz w:val="24"/>
                <w:szCs w:val="24"/>
                <w:lang w:val="ro-MD"/>
              </w:rPr>
              <w:t>conform anexei nr. 1</w:t>
            </w:r>
            <w:r w:rsidR="00814EF3" w:rsidRPr="00814EF3">
              <w:rPr>
                <w:rFonts w:ascii="Times New Roman" w:eastAsia="Calibri" w:hAnsi="Times New Roman" w:cs="Times New Roman"/>
                <w:sz w:val="24"/>
                <w:szCs w:val="24"/>
                <w:lang w:val="ro-MD"/>
              </w:rPr>
              <w:t>;</w:t>
            </w:r>
          </w:p>
          <w:p w:rsidR="00C94C07" w:rsidRDefault="00814EF3" w:rsidP="00814EF3">
            <w:pPr>
              <w:spacing w:after="0" w:line="240" w:lineRule="auto"/>
              <w:jc w:val="both"/>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t xml:space="preserve">        </w:t>
            </w:r>
            <w:r w:rsidRPr="00814EF3">
              <w:rPr>
                <w:rFonts w:ascii="Times New Roman" w:eastAsia="Calibri" w:hAnsi="Times New Roman" w:cs="Times New Roman"/>
                <w:sz w:val="24"/>
                <w:szCs w:val="24"/>
                <w:lang w:val="ro-MD"/>
              </w:rPr>
              <w:t xml:space="preserve">Se </w:t>
            </w:r>
            <w:r>
              <w:rPr>
                <w:rFonts w:ascii="Times New Roman" w:eastAsia="Calibri" w:hAnsi="Times New Roman" w:cs="Times New Roman"/>
                <w:sz w:val="24"/>
                <w:szCs w:val="24"/>
                <w:lang w:val="ro-MD"/>
              </w:rPr>
              <w:t>propune</w:t>
            </w:r>
            <w:r w:rsidRPr="00814EF3">
              <w:rPr>
                <w:rFonts w:ascii="Times New Roman" w:eastAsia="Calibri" w:hAnsi="Times New Roman" w:cs="Times New Roman"/>
                <w:sz w:val="24"/>
                <w:szCs w:val="24"/>
                <w:lang w:val="ro-MD"/>
              </w:rPr>
              <w:t xml:space="preserve"> alocarea mijloacelor financiare din contul disponibilității soldului</w:t>
            </w:r>
            <w:r>
              <w:rPr>
                <w:rFonts w:ascii="Times New Roman" w:eastAsia="Calibri" w:hAnsi="Times New Roman" w:cs="Times New Roman"/>
                <w:sz w:val="24"/>
                <w:szCs w:val="24"/>
                <w:lang w:val="ro-MD"/>
              </w:rPr>
              <w:t xml:space="preserve"> </w:t>
            </w:r>
            <w:r w:rsidRPr="00814EF3">
              <w:rPr>
                <w:rFonts w:ascii="Times New Roman" w:eastAsia="Calibri" w:hAnsi="Times New Roman" w:cs="Times New Roman"/>
                <w:sz w:val="24"/>
                <w:szCs w:val="24"/>
                <w:lang w:val="ro-MD"/>
              </w:rPr>
              <w:t>constituit în urma executării bugetului raional la situația 31.12.2022 pentru achitarea cheltuielilor de personal (sporul lunar în valoare fixă pentru angajații din sectorul bugetar în mărime de 1300 de lei și calcularea contribuției de asigurări sociale  în mărime de 29%), în sumă de 8307,1 mii lei, conform prevederilor art.11 din Legea</w:t>
            </w:r>
          </w:p>
          <w:p w:rsidR="00814EF3" w:rsidRPr="00814EF3" w:rsidRDefault="00814EF3" w:rsidP="00814EF3">
            <w:pPr>
              <w:spacing w:after="0" w:line="240" w:lineRule="auto"/>
              <w:jc w:val="both"/>
              <w:rPr>
                <w:rFonts w:ascii="Times New Roman" w:eastAsia="Calibri" w:hAnsi="Times New Roman" w:cs="Times New Roman"/>
                <w:sz w:val="24"/>
                <w:szCs w:val="24"/>
                <w:lang w:val="ro-MD"/>
              </w:rPr>
            </w:pPr>
            <w:r w:rsidRPr="00814EF3">
              <w:rPr>
                <w:rFonts w:ascii="Times New Roman" w:eastAsia="Calibri" w:hAnsi="Times New Roman" w:cs="Times New Roman"/>
                <w:sz w:val="24"/>
                <w:szCs w:val="24"/>
                <w:lang w:val="ro-MD"/>
              </w:rPr>
              <w:lastRenderedPageBreak/>
              <w:t xml:space="preserve"> Bugetului de stat pentru anul 2023 nr.359/2022 și a Legii nr.270/2048 privind sistemul unitar de salarizare în sectorul bugetar, </w:t>
            </w:r>
            <w:r w:rsidRPr="00A63003">
              <w:rPr>
                <w:rFonts w:ascii="Times New Roman" w:eastAsia="Calibri" w:hAnsi="Times New Roman" w:cs="Times New Roman"/>
                <w:i/>
                <w:sz w:val="24"/>
                <w:szCs w:val="24"/>
                <w:lang w:val="ro-MD"/>
              </w:rPr>
              <w:t>conform anexei nr. 2</w:t>
            </w:r>
            <w:r w:rsidRPr="00814EF3">
              <w:rPr>
                <w:rFonts w:ascii="Times New Roman" w:eastAsia="Calibri" w:hAnsi="Times New Roman" w:cs="Times New Roman"/>
                <w:sz w:val="24"/>
                <w:szCs w:val="24"/>
                <w:lang w:val="ro-MD"/>
              </w:rPr>
              <w:t>;</w:t>
            </w:r>
          </w:p>
          <w:p w:rsidR="00814EF3" w:rsidRPr="00814EF3" w:rsidRDefault="00814EF3" w:rsidP="00814EF3">
            <w:pPr>
              <w:spacing w:after="0" w:line="240" w:lineRule="auto"/>
              <w:jc w:val="both"/>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t xml:space="preserve">        </w:t>
            </w:r>
            <w:r w:rsidRPr="00814EF3">
              <w:rPr>
                <w:rFonts w:ascii="Times New Roman" w:eastAsia="Calibri" w:hAnsi="Times New Roman" w:cs="Times New Roman"/>
                <w:sz w:val="24"/>
                <w:szCs w:val="24"/>
                <w:lang w:val="ro-MD"/>
              </w:rPr>
              <w:t xml:space="preserve">Se </w:t>
            </w:r>
            <w:r>
              <w:rPr>
                <w:rFonts w:ascii="Times New Roman" w:eastAsia="Calibri" w:hAnsi="Times New Roman" w:cs="Times New Roman"/>
                <w:sz w:val="24"/>
                <w:szCs w:val="24"/>
                <w:lang w:val="ro-MD"/>
              </w:rPr>
              <w:t xml:space="preserve">propune </w:t>
            </w:r>
            <w:r w:rsidRPr="00814EF3">
              <w:rPr>
                <w:rFonts w:ascii="Times New Roman" w:eastAsia="Calibri" w:hAnsi="Times New Roman" w:cs="Times New Roman"/>
                <w:sz w:val="24"/>
                <w:szCs w:val="24"/>
                <w:lang w:val="ro-MD"/>
              </w:rPr>
              <w:t>preciz</w:t>
            </w:r>
            <w:r>
              <w:rPr>
                <w:rFonts w:ascii="Times New Roman" w:eastAsia="Calibri" w:hAnsi="Times New Roman" w:cs="Times New Roman"/>
                <w:sz w:val="24"/>
                <w:szCs w:val="24"/>
                <w:lang w:val="ro-MD"/>
              </w:rPr>
              <w:t>area</w:t>
            </w:r>
            <w:r w:rsidRPr="00814EF3">
              <w:rPr>
                <w:rFonts w:ascii="Times New Roman" w:eastAsia="Calibri" w:hAnsi="Times New Roman" w:cs="Times New Roman"/>
                <w:sz w:val="24"/>
                <w:szCs w:val="24"/>
                <w:lang w:val="ro-MD"/>
              </w:rPr>
              <w:t xml:space="preserve"> soldul</w:t>
            </w:r>
            <w:r>
              <w:rPr>
                <w:rFonts w:ascii="Times New Roman" w:eastAsia="Calibri" w:hAnsi="Times New Roman" w:cs="Times New Roman"/>
                <w:sz w:val="24"/>
                <w:szCs w:val="24"/>
                <w:lang w:val="ro-MD"/>
              </w:rPr>
              <w:t>ui</w:t>
            </w:r>
            <w:r w:rsidRPr="00814EF3">
              <w:rPr>
                <w:rFonts w:ascii="Times New Roman" w:eastAsia="Calibri" w:hAnsi="Times New Roman" w:cs="Times New Roman"/>
                <w:sz w:val="24"/>
                <w:szCs w:val="24"/>
                <w:lang w:val="ro-MD"/>
              </w:rPr>
              <w:t xml:space="preserve"> mijloacelor bugetare disponibile la contul bugetului raional</w:t>
            </w:r>
            <w:r>
              <w:rPr>
                <w:rFonts w:ascii="Times New Roman" w:eastAsia="Calibri" w:hAnsi="Times New Roman" w:cs="Times New Roman"/>
                <w:sz w:val="24"/>
                <w:szCs w:val="24"/>
                <w:lang w:val="ro-MD"/>
              </w:rPr>
              <w:t xml:space="preserve"> </w:t>
            </w:r>
            <w:r w:rsidRPr="00814EF3">
              <w:rPr>
                <w:rFonts w:ascii="Times New Roman" w:eastAsia="Calibri" w:hAnsi="Times New Roman" w:cs="Times New Roman"/>
                <w:sz w:val="24"/>
                <w:szCs w:val="24"/>
                <w:lang w:val="ro-MD"/>
              </w:rPr>
              <w:t>format la situația 31.12.2022 în sumă de 33,2 mii lei din contul transferurilor Fondului republican de susținere socială a populației destinate finanțării serviciilor sociale incluse in pachetul minim de servicii sociale din cadrul Direcției Asistenței Sociale și Protecție a Familiei, inclusiv:</w:t>
            </w:r>
            <w:r>
              <w:rPr>
                <w:rFonts w:ascii="Times New Roman" w:eastAsia="Calibri" w:hAnsi="Times New Roman" w:cs="Times New Roman"/>
                <w:sz w:val="24"/>
                <w:szCs w:val="24"/>
                <w:lang w:val="ro-MD"/>
              </w:rPr>
              <w:t xml:space="preserve"> </w:t>
            </w:r>
            <w:r w:rsidRPr="00814EF3">
              <w:rPr>
                <w:rFonts w:ascii="Times New Roman" w:eastAsia="Calibri" w:hAnsi="Times New Roman" w:cs="Times New Roman"/>
                <w:sz w:val="24"/>
                <w:szCs w:val="24"/>
                <w:lang w:val="ro-MD"/>
              </w:rPr>
              <w:t xml:space="preserve">Serviciul social de asistență personală – 33,2 mii lei. </w:t>
            </w:r>
          </w:p>
          <w:p w:rsidR="00814EF3" w:rsidRPr="00814EF3" w:rsidRDefault="00814EF3" w:rsidP="00814EF3">
            <w:pPr>
              <w:spacing w:after="0" w:line="240" w:lineRule="auto"/>
              <w:jc w:val="both"/>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t xml:space="preserve">        </w:t>
            </w:r>
            <w:r w:rsidRPr="00814EF3">
              <w:rPr>
                <w:rFonts w:ascii="Times New Roman" w:eastAsia="Calibri" w:hAnsi="Times New Roman" w:cs="Times New Roman"/>
                <w:sz w:val="24"/>
                <w:szCs w:val="24"/>
                <w:lang w:val="ro-MD"/>
              </w:rPr>
              <w:t>Se</w:t>
            </w:r>
            <w:r>
              <w:rPr>
                <w:rFonts w:ascii="Times New Roman" w:eastAsia="Calibri" w:hAnsi="Times New Roman" w:cs="Times New Roman"/>
                <w:sz w:val="24"/>
                <w:szCs w:val="24"/>
                <w:lang w:val="ro-MD"/>
              </w:rPr>
              <w:t xml:space="preserve"> propune </w:t>
            </w:r>
            <w:r w:rsidRPr="00814EF3">
              <w:rPr>
                <w:rFonts w:ascii="Times New Roman" w:eastAsia="Calibri" w:hAnsi="Times New Roman" w:cs="Times New Roman"/>
                <w:sz w:val="24"/>
                <w:szCs w:val="24"/>
                <w:lang w:val="ro-MD"/>
              </w:rPr>
              <w:t>preciz</w:t>
            </w:r>
            <w:r>
              <w:rPr>
                <w:rFonts w:ascii="Times New Roman" w:eastAsia="Calibri" w:hAnsi="Times New Roman" w:cs="Times New Roman"/>
                <w:sz w:val="24"/>
                <w:szCs w:val="24"/>
                <w:lang w:val="ro-MD"/>
              </w:rPr>
              <w:t>area</w:t>
            </w:r>
            <w:r w:rsidRPr="00814EF3">
              <w:rPr>
                <w:rFonts w:ascii="Times New Roman" w:eastAsia="Calibri" w:hAnsi="Times New Roman" w:cs="Times New Roman"/>
                <w:sz w:val="24"/>
                <w:szCs w:val="24"/>
                <w:lang w:val="ro-MD"/>
              </w:rPr>
              <w:t xml:space="preserve"> soldul</w:t>
            </w:r>
            <w:r>
              <w:rPr>
                <w:rFonts w:ascii="Times New Roman" w:eastAsia="Calibri" w:hAnsi="Times New Roman" w:cs="Times New Roman"/>
                <w:sz w:val="24"/>
                <w:szCs w:val="24"/>
                <w:lang w:val="ro-MD"/>
              </w:rPr>
              <w:t>ui</w:t>
            </w:r>
            <w:r w:rsidRPr="00814EF3">
              <w:rPr>
                <w:rFonts w:ascii="Times New Roman" w:eastAsia="Calibri" w:hAnsi="Times New Roman" w:cs="Times New Roman"/>
                <w:sz w:val="24"/>
                <w:szCs w:val="24"/>
                <w:lang w:val="ro-MD"/>
              </w:rPr>
              <w:t xml:space="preserve"> mijloacelor bugetare disponibile la contul bugetului raional format la situația 31.12.2021, din contul taxei de la cumpărarea valutei străine de către persoanele fizice în casele de schimb valutar în sumă de 57,7 mii lei cu direcționarea Direcției Asistenței Sociale și Protecție a Familiei spre executare conform destinației corespunzătoare surselor de acumulare.</w:t>
            </w:r>
          </w:p>
          <w:p w:rsidR="006E4EE3" w:rsidRDefault="00814EF3" w:rsidP="00814EF3">
            <w:pPr>
              <w:spacing w:after="0" w:line="240" w:lineRule="auto"/>
              <w:jc w:val="both"/>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t xml:space="preserve">        </w:t>
            </w:r>
            <w:r w:rsidRPr="00814EF3">
              <w:rPr>
                <w:rFonts w:ascii="Times New Roman" w:eastAsia="Calibri" w:hAnsi="Times New Roman" w:cs="Times New Roman"/>
                <w:sz w:val="24"/>
                <w:szCs w:val="24"/>
                <w:lang w:val="ro-MD"/>
              </w:rPr>
              <w:t>Se</w:t>
            </w:r>
            <w:r>
              <w:rPr>
                <w:rFonts w:ascii="Times New Roman" w:eastAsia="Calibri" w:hAnsi="Times New Roman" w:cs="Times New Roman"/>
                <w:sz w:val="24"/>
                <w:szCs w:val="24"/>
                <w:lang w:val="ro-MD"/>
              </w:rPr>
              <w:t xml:space="preserve"> propune </w:t>
            </w:r>
            <w:r w:rsidRPr="00814EF3">
              <w:rPr>
                <w:rFonts w:ascii="Times New Roman" w:eastAsia="Calibri" w:hAnsi="Times New Roman" w:cs="Times New Roman"/>
                <w:sz w:val="24"/>
                <w:szCs w:val="24"/>
                <w:lang w:val="ro-MD"/>
              </w:rPr>
              <w:t>preciz</w:t>
            </w:r>
            <w:r>
              <w:rPr>
                <w:rFonts w:ascii="Times New Roman" w:eastAsia="Calibri" w:hAnsi="Times New Roman" w:cs="Times New Roman"/>
                <w:sz w:val="24"/>
                <w:szCs w:val="24"/>
                <w:lang w:val="ro-MD"/>
              </w:rPr>
              <w:t>area</w:t>
            </w:r>
            <w:r w:rsidRPr="00814EF3">
              <w:rPr>
                <w:rFonts w:ascii="Times New Roman" w:eastAsia="Calibri" w:hAnsi="Times New Roman" w:cs="Times New Roman"/>
                <w:sz w:val="24"/>
                <w:szCs w:val="24"/>
                <w:lang w:val="ro-MD"/>
              </w:rPr>
              <w:t xml:space="preserve"> mijloacelor bugetare disponibile la contul bugetului raional format la situația 31.12.2022 în sumă de 4980,7 mii lei,</w:t>
            </w:r>
            <w:r>
              <w:rPr>
                <w:rFonts w:ascii="Times New Roman" w:eastAsia="Calibri" w:hAnsi="Times New Roman" w:cs="Times New Roman"/>
                <w:sz w:val="24"/>
                <w:szCs w:val="24"/>
                <w:lang w:val="ro-MD"/>
              </w:rPr>
              <w:t xml:space="preserve"> acumulate de către instituțiile publice din subordinea Consiliului raional în cadrul proiectelor finanțate din surse externe în anul 2022, </w:t>
            </w:r>
            <w:r w:rsidRPr="00814EF3">
              <w:rPr>
                <w:rFonts w:ascii="Times New Roman" w:eastAsia="Calibri" w:hAnsi="Times New Roman" w:cs="Times New Roman"/>
                <w:sz w:val="24"/>
                <w:szCs w:val="24"/>
                <w:lang w:val="ro-MD"/>
              </w:rPr>
              <w:t xml:space="preserve"> inclusiv:</w:t>
            </w:r>
          </w:p>
          <w:p w:rsidR="00814EF3" w:rsidRPr="00814EF3" w:rsidRDefault="00E27470" w:rsidP="00814EF3">
            <w:pPr>
              <w:spacing w:after="0" w:line="240" w:lineRule="auto"/>
              <w:jc w:val="both"/>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t>-</w:t>
            </w:r>
            <w:r w:rsidR="00814EF3" w:rsidRPr="00814EF3">
              <w:rPr>
                <w:rFonts w:ascii="Times New Roman" w:eastAsia="Calibri" w:hAnsi="Times New Roman" w:cs="Times New Roman"/>
                <w:sz w:val="24"/>
                <w:szCs w:val="24"/>
                <w:lang w:val="ro-MD"/>
              </w:rPr>
              <w:t xml:space="preserve"> proiectul „Sănătatea în mâni bune - spitale mai mari, îngrijire mai bună, cei mai buni doctori pentru oameni din regiunea România – Republica Moldova în sumă totală de 146,3 mii lei;</w:t>
            </w:r>
          </w:p>
          <w:p w:rsidR="00814EF3" w:rsidRPr="00814EF3" w:rsidRDefault="00E27470" w:rsidP="00814EF3">
            <w:pPr>
              <w:spacing w:after="0" w:line="240" w:lineRule="auto"/>
              <w:jc w:val="both"/>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t xml:space="preserve">- </w:t>
            </w:r>
            <w:r w:rsidR="00814EF3" w:rsidRPr="00814EF3">
              <w:rPr>
                <w:rFonts w:ascii="Times New Roman" w:eastAsia="Calibri" w:hAnsi="Times New Roman" w:cs="Times New Roman"/>
                <w:sz w:val="24"/>
                <w:szCs w:val="24"/>
                <w:lang w:val="ro-MD"/>
              </w:rPr>
              <w:t>proiectul „Să descoperim împreună urmele lui Ștefan cel Mare” în sumă totală de 314,1 mii lei;</w:t>
            </w:r>
          </w:p>
          <w:p w:rsidR="00814EF3" w:rsidRPr="00814EF3" w:rsidRDefault="00E27470" w:rsidP="00814EF3">
            <w:pPr>
              <w:spacing w:after="0" w:line="240" w:lineRule="auto"/>
              <w:jc w:val="both"/>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t xml:space="preserve">- </w:t>
            </w:r>
            <w:r w:rsidR="00814EF3" w:rsidRPr="00814EF3">
              <w:rPr>
                <w:rFonts w:ascii="Times New Roman" w:eastAsia="Calibri" w:hAnsi="Times New Roman" w:cs="Times New Roman"/>
                <w:sz w:val="24"/>
                <w:szCs w:val="24"/>
                <w:lang w:val="ro-MD"/>
              </w:rPr>
              <w:t>proiectului „TRECUTUL ARE UN NOU VIITOR – Cooperare transfrontalieră în vederea valorificării patrimoniului cultural în Galați, România și Hâncești, Republica Moldova” în sumă totală de 195,2 mii lei.</w:t>
            </w:r>
          </w:p>
          <w:p w:rsidR="00814EF3" w:rsidRPr="00814EF3" w:rsidRDefault="00E27470" w:rsidP="00814EF3">
            <w:pPr>
              <w:spacing w:after="0" w:line="240" w:lineRule="auto"/>
              <w:jc w:val="both"/>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t>-</w:t>
            </w:r>
            <w:r w:rsidR="00814EF3" w:rsidRPr="00814EF3">
              <w:rPr>
                <w:rFonts w:ascii="Times New Roman" w:eastAsia="Calibri" w:hAnsi="Times New Roman" w:cs="Times New Roman"/>
                <w:sz w:val="24"/>
                <w:szCs w:val="24"/>
                <w:lang w:val="ro-MD"/>
              </w:rPr>
              <w:t xml:space="preserve"> mijloace parvenite din alocațiile finanțate de UNICEF Memorandum de Înțelegere între Ministerul Muncii și Protecției Sociale și Fondul Națiunilor Unite pentru Copii (2022-2026) în sumă totală de 4325,1 mii lei, care va fi precizate în devizele de cheltuieli pentru anul 2023, </w:t>
            </w:r>
            <w:r>
              <w:rPr>
                <w:rFonts w:ascii="Times New Roman" w:eastAsia="Calibri" w:hAnsi="Times New Roman" w:cs="Times New Roman"/>
                <w:sz w:val="24"/>
                <w:szCs w:val="24"/>
                <w:lang w:val="ro-MD"/>
              </w:rPr>
              <w:t>dintre care</w:t>
            </w:r>
            <w:r w:rsidR="00814EF3" w:rsidRPr="00814EF3">
              <w:rPr>
                <w:rFonts w:ascii="Times New Roman" w:eastAsia="Calibri" w:hAnsi="Times New Roman" w:cs="Times New Roman"/>
                <w:sz w:val="24"/>
                <w:szCs w:val="24"/>
                <w:lang w:val="ro-MD"/>
              </w:rPr>
              <w:t>:</w:t>
            </w:r>
          </w:p>
          <w:p w:rsidR="00814EF3" w:rsidRPr="00814EF3" w:rsidRDefault="00814EF3" w:rsidP="00814EF3">
            <w:pPr>
              <w:spacing w:after="0" w:line="240" w:lineRule="auto"/>
              <w:jc w:val="both"/>
              <w:rPr>
                <w:rFonts w:ascii="Times New Roman" w:eastAsia="Calibri" w:hAnsi="Times New Roman" w:cs="Times New Roman"/>
                <w:sz w:val="24"/>
                <w:szCs w:val="24"/>
                <w:lang w:val="ro-MD"/>
              </w:rPr>
            </w:pPr>
            <w:r w:rsidRPr="00814EF3">
              <w:rPr>
                <w:rFonts w:ascii="Times New Roman" w:eastAsia="Calibri" w:hAnsi="Times New Roman" w:cs="Times New Roman"/>
                <w:sz w:val="24"/>
                <w:szCs w:val="24"/>
                <w:lang w:val="ro-MD"/>
              </w:rPr>
              <w:t>- Serviciul social de sprijin pentru familiile cu copii – 2407,0 mii lei;</w:t>
            </w:r>
          </w:p>
          <w:p w:rsidR="00814EF3" w:rsidRPr="00814EF3" w:rsidRDefault="00814EF3" w:rsidP="00814EF3">
            <w:pPr>
              <w:spacing w:after="0" w:line="240" w:lineRule="auto"/>
              <w:jc w:val="both"/>
              <w:rPr>
                <w:rFonts w:ascii="Times New Roman" w:eastAsia="Calibri" w:hAnsi="Times New Roman" w:cs="Times New Roman"/>
                <w:sz w:val="24"/>
                <w:szCs w:val="24"/>
                <w:lang w:val="ro-MD"/>
              </w:rPr>
            </w:pPr>
            <w:r w:rsidRPr="00814EF3">
              <w:rPr>
                <w:rFonts w:ascii="Times New Roman" w:eastAsia="Calibri" w:hAnsi="Times New Roman" w:cs="Times New Roman"/>
                <w:sz w:val="24"/>
                <w:szCs w:val="24"/>
                <w:lang w:val="ro-MD"/>
              </w:rPr>
              <w:t>- Serviciul social de asistență personală – 1230,8 mii lei;</w:t>
            </w:r>
          </w:p>
          <w:p w:rsidR="00814EF3" w:rsidRPr="00814EF3" w:rsidRDefault="00814EF3" w:rsidP="00814EF3">
            <w:pPr>
              <w:spacing w:after="0" w:line="240" w:lineRule="auto"/>
              <w:jc w:val="both"/>
              <w:rPr>
                <w:rFonts w:ascii="Times New Roman" w:eastAsia="Calibri" w:hAnsi="Times New Roman" w:cs="Times New Roman"/>
                <w:sz w:val="24"/>
                <w:szCs w:val="24"/>
                <w:lang w:val="ro-MD"/>
              </w:rPr>
            </w:pPr>
            <w:r w:rsidRPr="00814EF3">
              <w:rPr>
                <w:rFonts w:ascii="Times New Roman" w:eastAsia="Calibri" w:hAnsi="Times New Roman" w:cs="Times New Roman"/>
                <w:sz w:val="24"/>
                <w:szCs w:val="24"/>
                <w:lang w:val="ro-MD"/>
              </w:rPr>
              <w:t>- Serviciul social ” Casă de copii de tip familial” – 235,7 mii lei;</w:t>
            </w:r>
          </w:p>
          <w:p w:rsidR="00814EF3" w:rsidRPr="00814EF3" w:rsidRDefault="00814EF3" w:rsidP="00814EF3">
            <w:pPr>
              <w:spacing w:after="0" w:line="240" w:lineRule="auto"/>
              <w:jc w:val="both"/>
              <w:rPr>
                <w:rFonts w:ascii="Times New Roman" w:eastAsia="Calibri" w:hAnsi="Times New Roman" w:cs="Times New Roman"/>
                <w:sz w:val="24"/>
                <w:szCs w:val="24"/>
                <w:lang w:val="ro-MD"/>
              </w:rPr>
            </w:pPr>
            <w:r w:rsidRPr="00814EF3">
              <w:rPr>
                <w:rFonts w:ascii="Times New Roman" w:eastAsia="Calibri" w:hAnsi="Times New Roman" w:cs="Times New Roman"/>
                <w:sz w:val="24"/>
                <w:szCs w:val="24"/>
                <w:lang w:val="ro-MD"/>
              </w:rPr>
              <w:t>- Serviciul social asistenților socială comunitară – 328,7 lei;</w:t>
            </w:r>
          </w:p>
          <w:p w:rsidR="00814EF3" w:rsidRDefault="00814EF3" w:rsidP="00814EF3">
            <w:pPr>
              <w:spacing w:after="0" w:line="240" w:lineRule="auto"/>
              <w:jc w:val="both"/>
              <w:rPr>
                <w:rFonts w:ascii="Times New Roman" w:eastAsia="Calibri" w:hAnsi="Times New Roman" w:cs="Times New Roman"/>
                <w:sz w:val="24"/>
                <w:szCs w:val="24"/>
                <w:lang w:val="ro-MD"/>
              </w:rPr>
            </w:pPr>
            <w:r w:rsidRPr="00814EF3">
              <w:rPr>
                <w:rFonts w:ascii="Times New Roman" w:eastAsia="Calibri" w:hAnsi="Times New Roman" w:cs="Times New Roman"/>
                <w:sz w:val="24"/>
                <w:szCs w:val="24"/>
                <w:lang w:val="ro-MD"/>
              </w:rPr>
              <w:t>- Aparatul Direcției Asistență Socială și Protecție a Familiei – 122,9 lei</w:t>
            </w:r>
          </w:p>
          <w:p w:rsidR="00E27470" w:rsidRDefault="00FB7E89" w:rsidP="00E27470">
            <w:pPr>
              <w:spacing w:after="0" w:line="240" w:lineRule="auto"/>
              <w:jc w:val="both"/>
              <w:rPr>
                <w:rFonts w:ascii="Times New Roman" w:hAnsi="Times New Roman" w:cs="Times New Roman"/>
                <w:b/>
                <w:bCs/>
                <w:iCs/>
                <w:sz w:val="24"/>
                <w:szCs w:val="24"/>
                <w:shd w:val="clear" w:color="auto" w:fill="FFFFFF"/>
                <w:lang w:val="ro-MD"/>
              </w:rPr>
            </w:pPr>
            <w:r w:rsidRPr="00FB7E89">
              <w:rPr>
                <w:rFonts w:ascii="Times New Roman" w:hAnsi="Times New Roman" w:cs="Times New Roman"/>
                <w:sz w:val="24"/>
                <w:szCs w:val="24"/>
                <w:shd w:val="clear" w:color="auto" w:fill="FFFFFF"/>
                <w:lang w:val="ro-MD"/>
              </w:rPr>
              <w:t xml:space="preserve">       </w:t>
            </w:r>
            <w:r w:rsidR="00E27470" w:rsidRPr="00E27470">
              <w:rPr>
                <w:rFonts w:ascii="Times New Roman" w:hAnsi="Times New Roman" w:cs="Times New Roman"/>
                <w:bCs/>
                <w:iCs/>
                <w:sz w:val="24"/>
                <w:szCs w:val="24"/>
                <w:shd w:val="clear" w:color="auto" w:fill="FFFFFF"/>
                <w:lang w:val="ro-MD"/>
              </w:rPr>
              <w:t xml:space="preserve">Se </w:t>
            </w:r>
            <w:r w:rsidR="00E27470">
              <w:rPr>
                <w:rFonts w:ascii="Times New Roman" w:hAnsi="Times New Roman" w:cs="Times New Roman"/>
                <w:bCs/>
                <w:iCs/>
                <w:sz w:val="24"/>
                <w:szCs w:val="24"/>
                <w:shd w:val="clear" w:color="auto" w:fill="FFFFFF"/>
                <w:lang w:val="ro-MD"/>
              </w:rPr>
              <w:t>propune</w:t>
            </w:r>
            <w:r w:rsidR="00E27470" w:rsidRPr="00E27470">
              <w:rPr>
                <w:rFonts w:ascii="Times New Roman" w:hAnsi="Times New Roman" w:cs="Times New Roman"/>
                <w:bCs/>
                <w:iCs/>
                <w:sz w:val="24"/>
                <w:szCs w:val="24"/>
                <w:shd w:val="clear" w:color="auto" w:fill="FFFFFF"/>
                <w:lang w:val="ro-MD"/>
              </w:rPr>
              <w:t xml:space="preserve"> repartizarea mijloacelor financiare în sumă de </w:t>
            </w:r>
            <w:r w:rsidR="00826AEB">
              <w:rPr>
                <w:rFonts w:ascii="Times New Roman" w:hAnsi="Times New Roman" w:cs="Times New Roman"/>
                <w:bCs/>
                <w:iCs/>
                <w:sz w:val="24"/>
                <w:szCs w:val="24"/>
                <w:shd w:val="clear" w:color="auto" w:fill="FFFFFF"/>
                <w:lang w:val="ro-MD"/>
              </w:rPr>
              <w:t>3370,0</w:t>
            </w:r>
            <w:r w:rsidR="00E27470" w:rsidRPr="00E27470">
              <w:rPr>
                <w:rFonts w:ascii="Times New Roman" w:hAnsi="Times New Roman" w:cs="Times New Roman"/>
                <w:b/>
                <w:bCs/>
                <w:iCs/>
                <w:sz w:val="24"/>
                <w:szCs w:val="24"/>
                <w:shd w:val="clear" w:color="auto" w:fill="FFFFFF"/>
                <w:lang w:val="ro-MD"/>
              </w:rPr>
              <w:t xml:space="preserve"> </w:t>
            </w:r>
            <w:r w:rsidR="00E27470" w:rsidRPr="00826AEB">
              <w:rPr>
                <w:rFonts w:ascii="Times New Roman" w:hAnsi="Times New Roman" w:cs="Times New Roman"/>
                <w:bCs/>
                <w:iCs/>
                <w:sz w:val="24"/>
                <w:szCs w:val="24"/>
                <w:shd w:val="clear" w:color="auto" w:fill="FFFFFF"/>
                <w:lang w:val="ro-MD"/>
              </w:rPr>
              <w:t>mii lei,</w:t>
            </w:r>
            <w:r w:rsidR="00E27470" w:rsidRPr="00E27470">
              <w:rPr>
                <w:rFonts w:ascii="Times New Roman" w:hAnsi="Times New Roman" w:cs="Times New Roman"/>
                <w:bCs/>
                <w:iCs/>
                <w:sz w:val="24"/>
                <w:szCs w:val="24"/>
                <w:shd w:val="clear" w:color="auto" w:fill="FFFFFF"/>
                <w:lang w:val="ro-MD"/>
              </w:rPr>
              <w:t xml:space="preserve"> din componenta raională, pentru lucrări de reparație și dotări tehnice a instituțiilor de învățămînt, alt., </w:t>
            </w:r>
            <w:r w:rsidR="00E27470" w:rsidRPr="00A63003">
              <w:rPr>
                <w:rFonts w:ascii="Times New Roman" w:hAnsi="Times New Roman" w:cs="Times New Roman"/>
                <w:bCs/>
                <w:i/>
                <w:iCs/>
                <w:sz w:val="24"/>
                <w:szCs w:val="24"/>
                <w:shd w:val="clear" w:color="auto" w:fill="FFFFFF"/>
                <w:lang w:val="ro-MD"/>
              </w:rPr>
              <w:t>conform anexei nr. 3.</w:t>
            </w:r>
          </w:p>
          <w:p w:rsidR="00A63003" w:rsidRPr="00A63003" w:rsidRDefault="00A63003" w:rsidP="00A63003">
            <w:pPr>
              <w:spacing w:after="0" w:line="240" w:lineRule="auto"/>
              <w:jc w:val="both"/>
              <w:rPr>
                <w:rFonts w:ascii="Times New Roman" w:hAnsi="Times New Roman" w:cs="Times New Roman"/>
                <w:bCs/>
                <w:iCs/>
                <w:sz w:val="24"/>
                <w:szCs w:val="24"/>
                <w:shd w:val="clear" w:color="auto" w:fill="FFFFFF"/>
                <w:lang w:val="ro-MD"/>
              </w:rPr>
            </w:pPr>
            <w:r>
              <w:rPr>
                <w:rFonts w:ascii="Times New Roman" w:hAnsi="Times New Roman" w:cs="Times New Roman"/>
                <w:bCs/>
                <w:iCs/>
                <w:sz w:val="24"/>
                <w:szCs w:val="24"/>
                <w:shd w:val="clear" w:color="auto" w:fill="FFFFFF"/>
                <w:lang w:val="ro-MD"/>
              </w:rPr>
              <w:t xml:space="preserve">       </w:t>
            </w:r>
            <w:r w:rsidRPr="00A63003">
              <w:rPr>
                <w:rFonts w:ascii="Times New Roman" w:hAnsi="Times New Roman" w:cs="Times New Roman"/>
                <w:bCs/>
                <w:iCs/>
                <w:sz w:val="24"/>
                <w:szCs w:val="24"/>
                <w:shd w:val="clear" w:color="auto" w:fill="FFFFFF"/>
                <w:lang w:val="ro-MD"/>
              </w:rPr>
              <w:t xml:space="preserve">Se propune redistribuirea </w:t>
            </w:r>
            <w:r w:rsidRPr="00A63003">
              <w:rPr>
                <w:rFonts w:ascii="Times New Roman" w:hAnsi="Times New Roman" w:cs="Times New Roman"/>
                <w:sz w:val="24"/>
                <w:szCs w:val="24"/>
                <w:lang w:val="ro-MD"/>
              </w:rPr>
              <w:t>alocațiilor pentru dejunuri calde instituțiil</w:t>
            </w:r>
            <w:r>
              <w:rPr>
                <w:rFonts w:ascii="Times New Roman" w:hAnsi="Times New Roman" w:cs="Times New Roman"/>
                <w:sz w:val="24"/>
                <w:szCs w:val="24"/>
                <w:lang w:val="ro-MD"/>
              </w:rPr>
              <w:t>or</w:t>
            </w:r>
            <w:r w:rsidRPr="00A63003">
              <w:rPr>
                <w:rFonts w:ascii="Times New Roman" w:hAnsi="Times New Roman" w:cs="Times New Roman"/>
                <w:sz w:val="24"/>
                <w:szCs w:val="24"/>
                <w:lang w:val="ro-MD"/>
              </w:rPr>
              <w:t xml:space="preserve"> de învățămînt primar și secundar general, finanțate din bugetul raional Hîncești pentru anul 2023, </w:t>
            </w:r>
            <w:r w:rsidRPr="00A63003">
              <w:rPr>
                <w:rFonts w:ascii="Times New Roman" w:hAnsi="Times New Roman" w:cs="Times New Roman"/>
                <w:i/>
                <w:sz w:val="24"/>
                <w:szCs w:val="24"/>
                <w:lang w:val="ro-MD"/>
              </w:rPr>
              <w:t>conform anexei nr.4</w:t>
            </w:r>
            <w:r w:rsidRPr="00A63003">
              <w:rPr>
                <w:rFonts w:ascii="Times New Roman" w:eastAsia="Times New Roman" w:hAnsi="Times New Roman" w:cs="Times New Roman"/>
                <w:sz w:val="20"/>
                <w:szCs w:val="20"/>
                <w:lang w:val="ro-MD" w:eastAsia="ru-RU"/>
              </w:rPr>
              <w:t xml:space="preserve">                       </w:t>
            </w:r>
          </w:p>
          <w:p w:rsidR="00E9399F" w:rsidRDefault="00A63003" w:rsidP="00A63003">
            <w:pPr>
              <w:pStyle w:val="12"/>
              <w:spacing w:after="0" w:line="240" w:lineRule="auto"/>
              <w:jc w:val="both"/>
              <w:rPr>
                <w:i/>
                <w:sz w:val="24"/>
                <w:szCs w:val="24"/>
                <w:lang w:val="ro-MD" w:eastAsia="ru-RU"/>
              </w:rPr>
            </w:pPr>
            <w:r>
              <w:rPr>
                <w:sz w:val="24"/>
                <w:szCs w:val="24"/>
                <w:lang w:val="ro-MD" w:eastAsia="ru-RU"/>
              </w:rPr>
              <w:t xml:space="preserve">       </w:t>
            </w:r>
            <w:r w:rsidRPr="00A63003">
              <w:rPr>
                <w:sz w:val="24"/>
                <w:szCs w:val="24"/>
                <w:lang w:val="ro-MD" w:eastAsia="ru-RU"/>
              </w:rPr>
              <w:t xml:space="preserve">Se </w:t>
            </w:r>
            <w:r>
              <w:rPr>
                <w:sz w:val="24"/>
                <w:szCs w:val="24"/>
                <w:lang w:val="ro-MD" w:eastAsia="ru-RU"/>
              </w:rPr>
              <w:t>propune</w:t>
            </w:r>
            <w:r w:rsidRPr="00A63003">
              <w:rPr>
                <w:sz w:val="24"/>
                <w:szCs w:val="24"/>
                <w:lang w:val="ro-MD" w:eastAsia="ru-RU"/>
              </w:rPr>
              <w:t xml:space="preserve"> alocarea mijloacelor financiare din Fondul de Rezervă al Consiliului raional pentru anul 2023 conform prevederilor Regulamentului în sumă de 95,0</w:t>
            </w:r>
            <w:r w:rsidRPr="00A63003">
              <w:rPr>
                <w:b/>
                <w:sz w:val="24"/>
                <w:szCs w:val="24"/>
                <w:lang w:val="ro-MD" w:eastAsia="ru-RU"/>
              </w:rPr>
              <w:t xml:space="preserve"> </w:t>
            </w:r>
            <w:r w:rsidRPr="00A63003">
              <w:rPr>
                <w:sz w:val="24"/>
                <w:szCs w:val="24"/>
                <w:lang w:val="ro-MD" w:eastAsia="ru-RU"/>
              </w:rPr>
              <w:t xml:space="preserve">mii lei, </w:t>
            </w:r>
            <w:r w:rsidRPr="00A63003">
              <w:rPr>
                <w:i/>
                <w:sz w:val="24"/>
                <w:szCs w:val="24"/>
                <w:lang w:val="ro-MD" w:eastAsia="ru-RU"/>
              </w:rPr>
              <w:t>conform anexei nr.</w:t>
            </w:r>
            <w:r>
              <w:rPr>
                <w:i/>
                <w:sz w:val="24"/>
                <w:szCs w:val="24"/>
                <w:lang w:val="ro-MD" w:eastAsia="ru-RU"/>
              </w:rPr>
              <w:t>5.</w:t>
            </w:r>
          </w:p>
          <w:p w:rsidR="00D50A4C" w:rsidRPr="00D50A4C" w:rsidRDefault="00D50A4C" w:rsidP="00D50A4C">
            <w:pPr>
              <w:pStyle w:val="12"/>
              <w:spacing w:after="0" w:line="240" w:lineRule="auto"/>
              <w:jc w:val="both"/>
              <w:rPr>
                <w:rFonts w:eastAsia="Calibri"/>
                <w:b/>
                <w:bCs/>
                <w:sz w:val="24"/>
                <w:szCs w:val="24"/>
                <w:lang w:val="ro-RO"/>
              </w:rPr>
            </w:pPr>
            <w:r>
              <w:rPr>
                <w:rFonts w:eastAsia="Calibri"/>
                <w:sz w:val="24"/>
                <w:szCs w:val="24"/>
                <w:lang w:val="ro-MD"/>
              </w:rPr>
              <w:t xml:space="preserve">     P</w:t>
            </w:r>
            <w:r w:rsidRPr="00814EF3">
              <w:rPr>
                <w:rFonts w:eastAsia="Calibri"/>
                <w:sz w:val="24"/>
                <w:szCs w:val="24"/>
                <w:lang w:val="ro-MD"/>
              </w:rPr>
              <w:t>reciz</w:t>
            </w:r>
            <w:r>
              <w:rPr>
                <w:rFonts w:eastAsia="Calibri"/>
                <w:sz w:val="24"/>
                <w:szCs w:val="24"/>
                <w:lang w:val="ro-MD"/>
              </w:rPr>
              <w:t>area,</w:t>
            </w:r>
            <w:r w:rsidRPr="00814EF3">
              <w:rPr>
                <w:rFonts w:eastAsia="Calibri"/>
                <w:sz w:val="24"/>
                <w:szCs w:val="24"/>
                <w:lang w:val="ro-MD"/>
              </w:rPr>
              <w:t xml:space="preserve"> </w:t>
            </w:r>
            <w:r w:rsidRPr="00E27470">
              <w:rPr>
                <w:bCs/>
                <w:iCs/>
                <w:sz w:val="24"/>
                <w:szCs w:val="24"/>
                <w:shd w:val="clear" w:color="auto" w:fill="FFFFFF"/>
                <w:lang w:val="ro-MD"/>
              </w:rPr>
              <w:t>repartizarea</w:t>
            </w:r>
            <w:r w:rsidRPr="00814EF3">
              <w:rPr>
                <w:rFonts w:eastAsia="Calibri"/>
                <w:sz w:val="24"/>
                <w:szCs w:val="24"/>
                <w:lang w:val="ro-MD"/>
              </w:rPr>
              <w:t xml:space="preserve"> mijloacelor bugetare</w:t>
            </w:r>
            <w:r>
              <w:rPr>
                <w:rFonts w:eastAsia="Calibri"/>
                <w:sz w:val="24"/>
                <w:szCs w:val="24"/>
                <w:lang w:val="ro-MD"/>
              </w:rPr>
              <w:t xml:space="preserve"> sunt reflectate în tabelele ne.1-3 la prezenta notă informativă.</w:t>
            </w:r>
            <w:r w:rsidRPr="00814EF3">
              <w:rPr>
                <w:rFonts w:eastAsia="Calibri"/>
                <w:sz w:val="24"/>
                <w:szCs w:val="24"/>
                <w:lang w:val="ro-MD"/>
              </w:rPr>
              <w:t xml:space="preserve"> </w:t>
            </w:r>
          </w:p>
        </w:tc>
      </w:tr>
      <w:tr w:rsidR="006E4EE3" w:rsidRPr="00A1037E" w:rsidTr="00F95A59">
        <w:trPr>
          <w:trHeight w:val="465"/>
        </w:trPr>
        <w:tc>
          <w:tcPr>
            <w:tcW w:w="10440" w:type="dxa"/>
            <w:tcBorders>
              <w:top w:val="single" w:sz="4" w:space="0" w:color="auto"/>
              <w:left w:val="single" w:sz="4" w:space="0" w:color="auto"/>
              <w:bottom w:val="single" w:sz="4" w:space="0" w:color="auto"/>
              <w:right w:val="single" w:sz="4" w:space="0" w:color="auto"/>
            </w:tcBorders>
            <w:shd w:val="clear" w:color="auto" w:fill="D9D9D9"/>
          </w:tcPr>
          <w:p w:rsidR="006E4EE3" w:rsidRPr="00E27470" w:rsidRDefault="006E4EE3" w:rsidP="006E4EE3">
            <w:pPr>
              <w:pStyle w:val="a9"/>
              <w:numPr>
                <w:ilvl w:val="0"/>
                <w:numId w:val="14"/>
              </w:numPr>
              <w:tabs>
                <w:tab w:val="left" w:pos="851"/>
              </w:tabs>
              <w:autoSpaceDE w:val="0"/>
              <w:autoSpaceDN w:val="0"/>
              <w:adjustRightInd w:val="0"/>
              <w:spacing w:after="200" w:line="276" w:lineRule="auto"/>
              <w:jc w:val="both"/>
              <w:rPr>
                <w:rFonts w:ascii="Times New Roman" w:eastAsia="Times New Roman" w:hAnsi="Times New Roman" w:cs="Times New Roman"/>
                <w:sz w:val="24"/>
                <w:szCs w:val="24"/>
                <w:lang w:val="ro-MD" w:eastAsia="ru-RU"/>
              </w:rPr>
            </w:pPr>
            <w:r w:rsidRPr="00E27470">
              <w:rPr>
                <w:rFonts w:ascii="Times New Roman" w:eastAsia="Times New Roman" w:hAnsi="Times New Roman" w:cs="Times New Roman"/>
                <w:b/>
                <w:sz w:val="24"/>
                <w:szCs w:val="24"/>
                <w:lang w:val="ro-MD" w:eastAsia="ru-RU"/>
              </w:rPr>
              <w:lastRenderedPageBreak/>
              <w:t>Fundamentarea economico-financiară.</w:t>
            </w:r>
          </w:p>
        </w:tc>
      </w:tr>
      <w:tr w:rsidR="006E4EE3" w:rsidRPr="00492BB0" w:rsidTr="00A1037E">
        <w:tc>
          <w:tcPr>
            <w:tcW w:w="10440" w:type="dxa"/>
            <w:tcBorders>
              <w:top w:val="single" w:sz="4" w:space="0" w:color="auto"/>
              <w:left w:val="single" w:sz="4" w:space="0" w:color="auto"/>
              <w:bottom w:val="single" w:sz="4" w:space="0" w:color="auto"/>
              <w:right w:val="single" w:sz="4" w:space="0" w:color="auto"/>
            </w:tcBorders>
            <w:shd w:val="clear" w:color="auto" w:fill="FFFFFF"/>
          </w:tcPr>
          <w:p w:rsidR="006E4EE3" w:rsidRPr="00E27470" w:rsidRDefault="00A63003" w:rsidP="006E4EE3">
            <w:pPr>
              <w:autoSpaceDE w:val="0"/>
              <w:autoSpaceDN w:val="0"/>
              <w:adjustRightInd w:val="0"/>
              <w:spacing w:after="0" w:line="240" w:lineRule="auto"/>
              <w:contextualSpacing/>
              <w:jc w:val="both"/>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t xml:space="preserve">        </w:t>
            </w:r>
            <w:r w:rsidR="006E4EE3" w:rsidRPr="00E27470">
              <w:rPr>
                <w:rFonts w:ascii="Times New Roman" w:eastAsia="Calibri" w:hAnsi="Times New Roman" w:cs="Times New Roman"/>
                <w:sz w:val="24"/>
                <w:szCs w:val="24"/>
                <w:lang w:val="ro-MD"/>
              </w:rPr>
              <w:t xml:space="preserve">Prin aceste alocări se vor acoperi necesitățile apărute pentru îmbunătățirea situației economico-financiare, prin </w:t>
            </w:r>
            <w:r w:rsidR="00D4687E" w:rsidRPr="00E27470">
              <w:rPr>
                <w:rFonts w:ascii="Times New Roman" w:eastAsia="Calibri" w:hAnsi="Times New Roman" w:cs="Times New Roman"/>
                <w:sz w:val="24"/>
                <w:szCs w:val="24"/>
                <w:lang w:val="ro-MD"/>
              </w:rPr>
              <w:t>alocarea/</w:t>
            </w:r>
            <w:r w:rsidR="006E4EE3" w:rsidRPr="00E27470">
              <w:rPr>
                <w:rFonts w:ascii="Times New Roman" w:eastAsia="Calibri" w:hAnsi="Times New Roman" w:cs="Times New Roman"/>
                <w:sz w:val="24"/>
                <w:szCs w:val="24"/>
                <w:lang w:val="ro-MD"/>
              </w:rPr>
              <w:t>redistribuirea mijloacelor financiare nominalizate în proiectul de decizie se efectuează în limita alocațiilor aprobate/precizate.</w:t>
            </w:r>
          </w:p>
        </w:tc>
      </w:tr>
      <w:tr w:rsidR="006E4EE3" w:rsidRPr="00492BB0" w:rsidTr="00F95A59">
        <w:trPr>
          <w:trHeight w:val="392"/>
        </w:trPr>
        <w:tc>
          <w:tcPr>
            <w:tcW w:w="10440" w:type="dxa"/>
            <w:tcBorders>
              <w:top w:val="single" w:sz="4" w:space="0" w:color="auto"/>
              <w:left w:val="single" w:sz="4" w:space="0" w:color="auto"/>
              <w:bottom w:val="single" w:sz="4" w:space="0" w:color="auto"/>
              <w:right w:val="single" w:sz="4" w:space="0" w:color="auto"/>
            </w:tcBorders>
            <w:shd w:val="clear" w:color="auto" w:fill="D9D9D9"/>
          </w:tcPr>
          <w:p w:rsidR="006E4EE3" w:rsidRPr="00E27470" w:rsidRDefault="006E4EE3" w:rsidP="006E4EE3">
            <w:pPr>
              <w:pStyle w:val="a9"/>
              <w:numPr>
                <w:ilvl w:val="0"/>
                <w:numId w:val="14"/>
              </w:numPr>
              <w:tabs>
                <w:tab w:val="left" w:pos="851"/>
              </w:tabs>
              <w:spacing w:after="0" w:line="240" w:lineRule="auto"/>
              <w:ind w:right="125"/>
              <w:jc w:val="both"/>
              <w:rPr>
                <w:rFonts w:ascii="Times New Roman" w:eastAsia="Times New Roman" w:hAnsi="Times New Roman" w:cs="Times New Roman"/>
                <w:b/>
                <w:bCs/>
                <w:sz w:val="24"/>
                <w:szCs w:val="24"/>
                <w:lang w:val="ro-MD" w:eastAsia="ru-RU"/>
              </w:rPr>
            </w:pPr>
            <w:r w:rsidRPr="00E27470">
              <w:rPr>
                <w:rFonts w:ascii="Times New Roman" w:eastAsia="Times New Roman" w:hAnsi="Times New Roman" w:cs="Times New Roman"/>
                <w:b/>
                <w:sz w:val="24"/>
                <w:szCs w:val="24"/>
                <w:lang w:val="ro-MD" w:eastAsia="ru-RU"/>
              </w:rPr>
              <w:t>Modul de încorporare a actului în cadrul normativ în vigoare.</w:t>
            </w:r>
          </w:p>
          <w:p w:rsidR="006E4EE3" w:rsidRPr="00E27470" w:rsidRDefault="006E4EE3" w:rsidP="006E4EE3">
            <w:pPr>
              <w:tabs>
                <w:tab w:val="left" w:pos="851"/>
              </w:tabs>
              <w:spacing w:after="0" w:line="240" w:lineRule="auto"/>
              <w:ind w:right="125"/>
              <w:jc w:val="both"/>
              <w:rPr>
                <w:rFonts w:ascii="Times New Roman" w:eastAsia="Calibri" w:hAnsi="Times New Roman" w:cs="Times New Roman"/>
                <w:b/>
                <w:bCs/>
                <w:sz w:val="24"/>
                <w:szCs w:val="24"/>
                <w:lang w:val="ro-MD"/>
              </w:rPr>
            </w:pPr>
            <w:r w:rsidRPr="00E27470">
              <w:rPr>
                <w:rFonts w:ascii="Times New Roman" w:eastAsia="Calibri" w:hAnsi="Times New Roman" w:cs="Times New Roman"/>
                <w:b/>
                <w:sz w:val="24"/>
                <w:szCs w:val="24"/>
                <w:lang w:val="ro-MD"/>
              </w:rPr>
              <w:t xml:space="preserve"> </w:t>
            </w:r>
          </w:p>
        </w:tc>
      </w:tr>
      <w:tr w:rsidR="006E4EE3" w:rsidRPr="00492BB0" w:rsidTr="00F95A59">
        <w:tc>
          <w:tcPr>
            <w:tcW w:w="10440" w:type="dxa"/>
            <w:tcBorders>
              <w:top w:val="single" w:sz="4" w:space="0" w:color="auto"/>
              <w:left w:val="single" w:sz="4" w:space="0" w:color="auto"/>
              <w:bottom w:val="single" w:sz="4" w:space="0" w:color="auto"/>
              <w:right w:val="single" w:sz="4" w:space="0" w:color="auto"/>
            </w:tcBorders>
          </w:tcPr>
          <w:p w:rsidR="006E4EE3" w:rsidRDefault="00A63003" w:rsidP="001872B4">
            <w:pPr>
              <w:spacing w:after="0" w:line="240" w:lineRule="auto"/>
              <w:contextualSpacing/>
              <w:jc w:val="both"/>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t xml:space="preserve">          </w:t>
            </w:r>
            <w:r w:rsidR="006E4EE3" w:rsidRPr="00E27470">
              <w:rPr>
                <w:rFonts w:ascii="Times New Roman" w:eastAsia="Calibri" w:hAnsi="Times New Roman" w:cs="Times New Roman"/>
                <w:sz w:val="24"/>
                <w:szCs w:val="24"/>
                <w:lang w:val="ro-MD"/>
              </w:rPr>
              <w:t xml:space="preserve">Proiectul de decizie </w:t>
            </w:r>
            <w:r w:rsidR="006E4EE3" w:rsidRPr="00E27470">
              <w:rPr>
                <w:rFonts w:ascii="Times New Roman" w:eastAsia="Calibri" w:hAnsi="Times New Roman" w:cs="Times New Roman"/>
                <w:b/>
                <w:sz w:val="24"/>
                <w:szCs w:val="24"/>
                <w:lang w:val="ro-MD"/>
              </w:rPr>
              <w:t>„C</w:t>
            </w:r>
            <w:r w:rsidR="006E4EE3" w:rsidRPr="00E27470">
              <w:rPr>
                <w:rFonts w:ascii="Times New Roman" w:eastAsia="Calibri" w:hAnsi="Times New Roman" w:cs="Times New Roman"/>
                <w:b/>
                <w:sz w:val="24"/>
                <w:szCs w:val="24"/>
                <w:lang w:val="ro-MD" w:eastAsia="ru-RU"/>
              </w:rPr>
              <w:t>u privire la efectuarea unor modificări și completări în bugetul raional pentru anul 202</w:t>
            </w:r>
            <w:r w:rsidR="001872B4" w:rsidRPr="00E27470">
              <w:rPr>
                <w:rFonts w:ascii="Times New Roman" w:eastAsia="Calibri" w:hAnsi="Times New Roman" w:cs="Times New Roman"/>
                <w:b/>
                <w:sz w:val="24"/>
                <w:szCs w:val="24"/>
                <w:lang w:val="ro-MD" w:eastAsia="ru-RU"/>
              </w:rPr>
              <w:t>3</w:t>
            </w:r>
            <w:r w:rsidR="006E4EE3" w:rsidRPr="00E27470">
              <w:rPr>
                <w:rFonts w:ascii="Times New Roman" w:eastAsia="Calibri" w:hAnsi="Times New Roman" w:cs="Times New Roman"/>
                <w:b/>
                <w:sz w:val="24"/>
                <w:szCs w:val="24"/>
                <w:lang w:val="ro-MD" w:eastAsia="ru-RU"/>
              </w:rPr>
              <w:t xml:space="preserve">” </w:t>
            </w:r>
            <w:r w:rsidR="006E4EE3" w:rsidRPr="00E27470">
              <w:rPr>
                <w:rFonts w:ascii="Times New Roman" w:eastAsia="Calibri" w:hAnsi="Times New Roman" w:cs="Times New Roman"/>
                <w:sz w:val="24"/>
                <w:szCs w:val="24"/>
                <w:lang w:val="ro-MD"/>
              </w:rPr>
              <w:t>este elaborat în conformitate cu prevederile art.43 alineatul (1), lit. b,g), alineatul (2) din Legea Republicii Moldova nr.436/2006, privind administrația publică locală, art.28 (2), din Legea nr.397/2003, privind finanțele publice locale, art.16 din Legea nr.181/2014 finanțelor publice și responsabilității bugetar-fiscale, Ordinului Ministrului Finanțelor nr.209/2015, Regulamentului de distribuire a Fondului de rezervă, ținând cont de solicitările adresate Consiliului raional.</w:t>
            </w:r>
          </w:p>
          <w:p w:rsidR="00B6225B" w:rsidRDefault="00B6225B" w:rsidP="001872B4">
            <w:pPr>
              <w:spacing w:after="0" w:line="240" w:lineRule="auto"/>
              <w:contextualSpacing/>
              <w:jc w:val="both"/>
              <w:rPr>
                <w:rFonts w:ascii="Times New Roman" w:eastAsia="Calibri" w:hAnsi="Times New Roman" w:cs="Times New Roman"/>
                <w:sz w:val="24"/>
                <w:szCs w:val="24"/>
                <w:lang w:val="ro-MD"/>
              </w:rPr>
            </w:pPr>
          </w:p>
          <w:p w:rsidR="00B6225B" w:rsidRDefault="00B6225B" w:rsidP="001872B4">
            <w:pPr>
              <w:spacing w:after="0" w:line="240" w:lineRule="auto"/>
              <w:contextualSpacing/>
              <w:jc w:val="both"/>
              <w:rPr>
                <w:rFonts w:ascii="Times New Roman" w:eastAsia="Calibri" w:hAnsi="Times New Roman" w:cs="Times New Roman"/>
                <w:sz w:val="24"/>
                <w:szCs w:val="24"/>
                <w:lang w:val="ro-MD"/>
              </w:rPr>
            </w:pPr>
          </w:p>
          <w:p w:rsidR="00B6225B" w:rsidRPr="00E27470" w:rsidRDefault="00B6225B" w:rsidP="001872B4">
            <w:pPr>
              <w:spacing w:after="0" w:line="240" w:lineRule="auto"/>
              <w:contextualSpacing/>
              <w:jc w:val="both"/>
              <w:rPr>
                <w:rFonts w:ascii="Times New Roman" w:eastAsia="Calibri" w:hAnsi="Times New Roman" w:cs="Times New Roman"/>
                <w:sz w:val="24"/>
                <w:szCs w:val="24"/>
                <w:lang w:val="ro-MD"/>
              </w:rPr>
            </w:pPr>
          </w:p>
        </w:tc>
      </w:tr>
      <w:tr w:rsidR="006E4EE3" w:rsidRPr="00492BB0" w:rsidTr="00F95A5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6E4EE3" w:rsidRPr="00E27470" w:rsidRDefault="006E4EE3" w:rsidP="006E4EE3">
            <w:pPr>
              <w:pStyle w:val="a9"/>
              <w:numPr>
                <w:ilvl w:val="0"/>
                <w:numId w:val="14"/>
              </w:numPr>
              <w:spacing w:after="200" w:line="276" w:lineRule="auto"/>
              <w:jc w:val="both"/>
              <w:rPr>
                <w:rFonts w:ascii="Times New Roman" w:eastAsia="Times New Roman" w:hAnsi="Times New Roman" w:cs="Times New Roman"/>
                <w:b/>
                <w:sz w:val="24"/>
                <w:szCs w:val="24"/>
                <w:lang w:val="ro-MD" w:eastAsia="ru-RU"/>
              </w:rPr>
            </w:pPr>
            <w:r w:rsidRPr="00E27470">
              <w:rPr>
                <w:rFonts w:ascii="Times New Roman" w:eastAsia="Times New Roman" w:hAnsi="Times New Roman" w:cs="Times New Roman"/>
                <w:b/>
                <w:sz w:val="24"/>
                <w:szCs w:val="24"/>
                <w:lang w:val="ro-MD" w:eastAsia="ru-RU"/>
              </w:rPr>
              <w:lastRenderedPageBreak/>
              <w:t>Avizarea și consultarea publică a proiectului.</w:t>
            </w:r>
          </w:p>
        </w:tc>
      </w:tr>
      <w:tr w:rsidR="006E4EE3" w:rsidRPr="00492BB0" w:rsidTr="00C94C07">
        <w:trPr>
          <w:trHeight w:val="1125"/>
        </w:trPr>
        <w:tc>
          <w:tcPr>
            <w:tcW w:w="10440" w:type="dxa"/>
            <w:tcBorders>
              <w:top w:val="single" w:sz="4" w:space="0" w:color="auto"/>
              <w:left w:val="single" w:sz="4" w:space="0" w:color="auto"/>
              <w:bottom w:val="single" w:sz="4" w:space="0" w:color="auto"/>
              <w:right w:val="single" w:sz="4" w:space="0" w:color="auto"/>
            </w:tcBorders>
          </w:tcPr>
          <w:p w:rsidR="006E4EE3" w:rsidRPr="00C94C07" w:rsidRDefault="00A63003" w:rsidP="00675647">
            <w:pPr>
              <w:tabs>
                <w:tab w:val="left" w:pos="851"/>
              </w:tabs>
              <w:spacing w:line="256" w:lineRule="auto"/>
              <w:jc w:val="both"/>
              <w:rPr>
                <w:rFonts w:ascii="Times New Roman" w:eastAsia="Calibri" w:hAnsi="Times New Roman" w:cs="Times New Roman"/>
                <w:lang w:val="ro-MD"/>
              </w:rPr>
            </w:pPr>
            <w:r w:rsidRPr="00B6225B">
              <w:rPr>
                <w:rFonts w:ascii="Times New Roman" w:eastAsia="Calibri" w:hAnsi="Times New Roman" w:cs="Times New Roman"/>
                <w:sz w:val="24"/>
                <w:szCs w:val="24"/>
                <w:lang w:val="ro-MD"/>
              </w:rPr>
              <w:t xml:space="preserve">          </w:t>
            </w:r>
            <w:r w:rsidR="006E4EE3" w:rsidRPr="00B6225B">
              <w:rPr>
                <w:rFonts w:ascii="Times New Roman" w:eastAsia="Calibri" w:hAnsi="Times New Roman" w:cs="Times New Roman"/>
                <w:sz w:val="24"/>
                <w:szCs w:val="24"/>
                <w:lang w:val="ro-MD"/>
              </w:rPr>
              <w:t xml:space="preserve">În scopul respectării prevederii Legii nr.239/2008 privind transparența în procesul decizional și Legii nr.100/2017 cu privire la actele normative, anunțul cu privire la inițierea elaborării proiectului de decizie cu toate explicațiile de rigoare a fost plasat pe pagina web a Consiliului raional </w:t>
            </w:r>
            <w:r w:rsidR="00675647" w:rsidRPr="00B6225B">
              <w:rPr>
                <w:rFonts w:ascii="Times New Roman" w:eastAsia="Calibri" w:hAnsi="Times New Roman" w:cs="Times New Roman"/>
                <w:sz w:val="24"/>
                <w:szCs w:val="24"/>
                <w:lang w:val="ro-MD"/>
              </w:rPr>
              <w:t>Hâncești</w:t>
            </w:r>
            <w:r w:rsidR="006E4EE3" w:rsidRPr="00B6225B">
              <w:rPr>
                <w:rFonts w:ascii="Times New Roman" w:eastAsia="Calibri" w:hAnsi="Times New Roman" w:cs="Times New Roman"/>
                <w:sz w:val="24"/>
                <w:szCs w:val="24"/>
                <w:lang w:val="ro-MD"/>
              </w:rPr>
              <w:t>. Proiectul de decizie se prezintă comisiilor de specialitate pentru avizare și se propune Consiliului raional pentru examinare și aprobare</w:t>
            </w:r>
            <w:r w:rsidRPr="00B6225B">
              <w:rPr>
                <w:rFonts w:ascii="Times New Roman" w:eastAsia="Calibri" w:hAnsi="Times New Roman" w:cs="Times New Roman"/>
                <w:sz w:val="24"/>
                <w:szCs w:val="24"/>
                <w:lang w:val="ro-MD"/>
              </w:rPr>
              <w:t xml:space="preserve"> în ședință</w:t>
            </w:r>
            <w:r w:rsidR="006E4EE3" w:rsidRPr="00C94C07">
              <w:rPr>
                <w:rFonts w:ascii="Times New Roman" w:eastAsia="Calibri" w:hAnsi="Times New Roman" w:cs="Times New Roman"/>
                <w:lang w:val="ro-MD"/>
              </w:rPr>
              <w:t>.</w:t>
            </w:r>
          </w:p>
        </w:tc>
      </w:tr>
    </w:tbl>
    <w:p w:rsidR="00C94C07" w:rsidRDefault="00C94C07" w:rsidP="00A1037E">
      <w:pPr>
        <w:rPr>
          <w:rFonts w:ascii="Calibri" w:eastAsia="Calibri" w:hAnsi="Calibri" w:cs="Times New Roman"/>
          <w:color w:val="FF0000"/>
          <w:sz w:val="24"/>
          <w:szCs w:val="24"/>
          <w:lang w:val="ro-MD"/>
        </w:rPr>
      </w:pPr>
    </w:p>
    <w:p w:rsidR="00C94C07" w:rsidRDefault="00C94C07" w:rsidP="00A1037E">
      <w:pPr>
        <w:rPr>
          <w:rFonts w:ascii="Calibri" w:eastAsia="Calibri" w:hAnsi="Calibri" w:cs="Times New Roman"/>
          <w:color w:val="FF0000"/>
          <w:sz w:val="24"/>
          <w:szCs w:val="24"/>
          <w:lang w:val="ro-MD"/>
        </w:rPr>
      </w:pPr>
    </w:p>
    <w:p w:rsidR="00C94C07" w:rsidRDefault="00C94C07" w:rsidP="00A1037E">
      <w:pPr>
        <w:rPr>
          <w:rFonts w:ascii="Calibri" w:eastAsia="Calibri" w:hAnsi="Calibri" w:cs="Times New Roman"/>
          <w:color w:val="FF0000"/>
          <w:sz w:val="24"/>
          <w:szCs w:val="24"/>
          <w:lang w:val="ro-MD"/>
        </w:rPr>
      </w:pPr>
    </w:p>
    <w:p w:rsidR="00C94C07" w:rsidRDefault="00C94C07" w:rsidP="00A1037E">
      <w:pPr>
        <w:rPr>
          <w:rFonts w:ascii="Calibri" w:eastAsia="Calibri" w:hAnsi="Calibri" w:cs="Times New Roman"/>
          <w:color w:val="FF0000"/>
          <w:sz w:val="24"/>
          <w:szCs w:val="24"/>
          <w:lang w:val="ro-MD"/>
        </w:rPr>
      </w:pPr>
    </w:p>
    <w:p w:rsidR="00C94C07" w:rsidRDefault="00C94C07" w:rsidP="00A1037E">
      <w:pPr>
        <w:rPr>
          <w:rFonts w:ascii="Calibri" w:eastAsia="Calibri" w:hAnsi="Calibri" w:cs="Times New Roman"/>
          <w:color w:val="FF0000"/>
          <w:sz w:val="24"/>
          <w:szCs w:val="24"/>
          <w:lang w:val="ro-MD"/>
        </w:rPr>
      </w:pPr>
    </w:p>
    <w:p w:rsidR="00A1037E" w:rsidRDefault="00A1037E" w:rsidP="00A1037E">
      <w:pPr>
        <w:rPr>
          <w:rFonts w:ascii="Times New Roman" w:eastAsia="Times New Roman" w:hAnsi="Times New Roman" w:cs="Times New Roman"/>
          <w:b/>
          <w:sz w:val="24"/>
          <w:szCs w:val="24"/>
          <w:lang w:val="ro-MD" w:eastAsia="ru-RU"/>
        </w:rPr>
      </w:pPr>
      <w:r w:rsidRPr="00E27470">
        <w:rPr>
          <w:rFonts w:ascii="Calibri" w:eastAsia="Calibri" w:hAnsi="Calibri" w:cs="Times New Roman"/>
          <w:color w:val="FF0000"/>
          <w:sz w:val="24"/>
          <w:szCs w:val="24"/>
          <w:lang w:val="ro-MD"/>
        </w:rPr>
        <w:t xml:space="preserve"> </w:t>
      </w:r>
      <w:r w:rsidRPr="00E27470">
        <w:rPr>
          <w:rFonts w:ascii="Times New Roman" w:eastAsia="Times New Roman" w:hAnsi="Times New Roman" w:cs="Times New Roman"/>
          <w:b/>
          <w:sz w:val="24"/>
          <w:szCs w:val="24"/>
          <w:lang w:val="ro-MD" w:eastAsia="ru-RU"/>
        </w:rPr>
        <w:t>Șef</w:t>
      </w:r>
      <w:r w:rsidR="00E27470">
        <w:rPr>
          <w:rFonts w:ascii="Times New Roman" w:eastAsia="Times New Roman" w:hAnsi="Times New Roman" w:cs="Times New Roman"/>
          <w:b/>
          <w:sz w:val="24"/>
          <w:szCs w:val="24"/>
          <w:lang w:val="ro-MD" w:eastAsia="ru-RU"/>
        </w:rPr>
        <w:t>a</w:t>
      </w:r>
      <w:r w:rsidRPr="00E27470">
        <w:rPr>
          <w:rFonts w:ascii="Times New Roman" w:eastAsia="Times New Roman" w:hAnsi="Times New Roman" w:cs="Times New Roman"/>
          <w:b/>
          <w:sz w:val="24"/>
          <w:szCs w:val="24"/>
          <w:lang w:val="ro-MD" w:eastAsia="ru-RU"/>
        </w:rPr>
        <w:t xml:space="preserve"> Direcției Generale Finanţe Hînceşti</w:t>
      </w:r>
      <w:r w:rsidRPr="00E27470">
        <w:rPr>
          <w:rFonts w:ascii="Times New Roman" w:eastAsia="Times New Roman" w:hAnsi="Times New Roman" w:cs="Times New Roman"/>
          <w:b/>
          <w:sz w:val="24"/>
          <w:szCs w:val="24"/>
          <w:lang w:val="ro-MD" w:eastAsia="ru-RU"/>
        </w:rPr>
        <w:tab/>
      </w:r>
      <w:r w:rsidRPr="00E27470">
        <w:rPr>
          <w:rFonts w:ascii="Times New Roman" w:eastAsia="Times New Roman" w:hAnsi="Times New Roman" w:cs="Times New Roman"/>
          <w:b/>
          <w:sz w:val="24"/>
          <w:szCs w:val="24"/>
          <w:lang w:val="ro-MD" w:eastAsia="ru-RU"/>
        </w:rPr>
        <w:tab/>
        <w:t xml:space="preserve">               </w:t>
      </w:r>
      <w:r w:rsidR="008D0DFF" w:rsidRPr="00E27470">
        <w:rPr>
          <w:rFonts w:ascii="Times New Roman" w:eastAsia="Times New Roman" w:hAnsi="Times New Roman" w:cs="Times New Roman"/>
          <w:b/>
          <w:sz w:val="24"/>
          <w:szCs w:val="24"/>
          <w:lang w:val="ro-MD" w:eastAsia="ru-RU"/>
        </w:rPr>
        <w:t xml:space="preserve">   </w:t>
      </w:r>
      <w:r w:rsidRPr="00E27470">
        <w:rPr>
          <w:rFonts w:ascii="Times New Roman" w:eastAsia="Times New Roman" w:hAnsi="Times New Roman" w:cs="Times New Roman"/>
          <w:b/>
          <w:sz w:val="24"/>
          <w:szCs w:val="24"/>
          <w:lang w:val="ro-MD" w:eastAsia="ru-RU"/>
        </w:rPr>
        <w:t xml:space="preserve">    Galina ERHAN</w:t>
      </w: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 xml:space="preserve">                </w:t>
      </w: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826AEB" w:rsidRDefault="00826AEB" w:rsidP="000F1DE6">
      <w:pPr>
        <w:spacing w:after="0" w:line="240" w:lineRule="auto"/>
        <w:ind w:left="5664" w:firstLine="708"/>
        <w:rPr>
          <w:rFonts w:ascii="Times New Roman" w:eastAsia="Times New Roman" w:hAnsi="Times New Roman" w:cs="Times New Roman"/>
          <w:sz w:val="20"/>
          <w:szCs w:val="20"/>
          <w:lang w:val="ro-RO" w:eastAsia="ru-RU"/>
        </w:rPr>
      </w:pPr>
    </w:p>
    <w:p w:rsidR="00B6225B" w:rsidRDefault="00B6225B" w:rsidP="000F1DE6">
      <w:pPr>
        <w:spacing w:after="0" w:line="240" w:lineRule="auto"/>
        <w:ind w:left="5664" w:firstLine="708"/>
        <w:rPr>
          <w:rFonts w:ascii="Times New Roman" w:eastAsia="Times New Roman" w:hAnsi="Times New Roman" w:cs="Times New Roman"/>
          <w:sz w:val="20"/>
          <w:szCs w:val="20"/>
          <w:lang w:val="ro-RO" w:eastAsia="ru-RU"/>
        </w:rPr>
      </w:pPr>
    </w:p>
    <w:p w:rsidR="000F1DE6" w:rsidRPr="000F1DE6" w:rsidRDefault="00B6225B" w:rsidP="000F1DE6">
      <w:pPr>
        <w:spacing w:after="0" w:line="240" w:lineRule="auto"/>
        <w:ind w:left="5664" w:firstLine="708"/>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ab/>
      </w:r>
      <w:r>
        <w:rPr>
          <w:rFonts w:ascii="Times New Roman" w:eastAsia="Times New Roman" w:hAnsi="Times New Roman" w:cs="Times New Roman"/>
          <w:sz w:val="20"/>
          <w:szCs w:val="20"/>
          <w:lang w:val="ro-RO" w:eastAsia="ru-RU"/>
        </w:rPr>
        <w:tab/>
      </w:r>
      <w:r w:rsidR="000F1DE6" w:rsidRPr="000F1DE6">
        <w:rPr>
          <w:rFonts w:ascii="Times New Roman" w:eastAsia="Times New Roman" w:hAnsi="Times New Roman" w:cs="Times New Roman"/>
          <w:sz w:val="20"/>
          <w:szCs w:val="20"/>
          <w:lang w:val="ro-RO" w:eastAsia="ru-RU"/>
        </w:rPr>
        <w:t>Tabelul nr.1</w:t>
      </w:r>
    </w:p>
    <w:p w:rsidR="000F1DE6" w:rsidRPr="000F1DE6" w:rsidRDefault="000F1DE6" w:rsidP="000F1DE6">
      <w:pPr>
        <w:spacing w:after="0" w:line="240" w:lineRule="auto"/>
        <w:ind w:left="4956"/>
        <w:rPr>
          <w:rFonts w:ascii="Times New Roman" w:eastAsia="Times New Roman" w:hAnsi="Times New Roman" w:cs="Times New Roman"/>
          <w:sz w:val="20"/>
          <w:szCs w:val="20"/>
          <w:lang w:val="ro-RO" w:eastAsia="ru-RU"/>
        </w:rPr>
      </w:pPr>
      <w:r w:rsidRPr="000F1DE6">
        <w:rPr>
          <w:rFonts w:ascii="Times New Roman" w:eastAsia="Times New Roman" w:hAnsi="Times New Roman" w:cs="Times New Roman"/>
          <w:sz w:val="20"/>
          <w:szCs w:val="20"/>
          <w:lang w:val="ro-RO" w:eastAsia="ru-RU"/>
        </w:rPr>
        <w:t xml:space="preserve">          </w:t>
      </w:r>
      <w:r w:rsidRPr="000F1DE6">
        <w:rPr>
          <w:rFonts w:ascii="Times New Roman" w:eastAsia="Times New Roman" w:hAnsi="Times New Roman" w:cs="Times New Roman"/>
          <w:sz w:val="20"/>
          <w:szCs w:val="20"/>
          <w:lang w:val="ro-RO" w:eastAsia="ru-RU"/>
        </w:rPr>
        <w:tab/>
        <w:t xml:space="preserve">        </w:t>
      </w:r>
      <w:r w:rsidRPr="000F1DE6">
        <w:rPr>
          <w:rFonts w:ascii="Times New Roman" w:eastAsia="Times New Roman" w:hAnsi="Times New Roman" w:cs="Times New Roman"/>
          <w:sz w:val="20"/>
          <w:szCs w:val="20"/>
          <w:lang w:val="ro-RO" w:eastAsia="ru-RU"/>
        </w:rPr>
        <w:tab/>
      </w:r>
      <w:r w:rsidRPr="000F1DE6">
        <w:rPr>
          <w:rFonts w:ascii="Times New Roman" w:eastAsia="Times New Roman" w:hAnsi="Times New Roman" w:cs="Times New Roman"/>
          <w:sz w:val="20"/>
          <w:szCs w:val="20"/>
          <w:lang w:val="ro-RO" w:eastAsia="ru-RU"/>
        </w:rPr>
        <w:tab/>
        <w:t xml:space="preserve">        la nota informativă</w:t>
      </w:r>
    </w:p>
    <w:p w:rsidR="000F1DE6" w:rsidRPr="00BF6581" w:rsidRDefault="000F1DE6" w:rsidP="000F1DE6">
      <w:pPr>
        <w:spacing w:after="0" w:line="240" w:lineRule="auto"/>
        <w:ind w:left="5664" w:firstLine="708"/>
        <w:rPr>
          <w:rFonts w:ascii="Times New Roman" w:eastAsia="Times New Roman" w:hAnsi="Times New Roman" w:cs="Times New Roman"/>
          <w:b/>
          <w:bCs/>
          <w:sz w:val="24"/>
          <w:szCs w:val="24"/>
          <w:lang w:val="pt-BR" w:eastAsia="ru-RU"/>
        </w:rPr>
      </w:pPr>
    </w:p>
    <w:p w:rsidR="000F1DE6" w:rsidRPr="00BF6581" w:rsidRDefault="000F1DE6" w:rsidP="000F1DE6">
      <w:pPr>
        <w:spacing w:after="0" w:line="240" w:lineRule="auto"/>
        <w:jc w:val="center"/>
        <w:rPr>
          <w:rFonts w:ascii="Times New Roman" w:eastAsia="Times New Roman" w:hAnsi="Times New Roman" w:cs="Times New Roman"/>
          <w:b/>
          <w:bCs/>
          <w:sz w:val="24"/>
          <w:szCs w:val="24"/>
          <w:lang w:val="pt-BR" w:eastAsia="ru-RU"/>
        </w:rPr>
      </w:pPr>
      <w:r w:rsidRPr="00BF6581">
        <w:rPr>
          <w:rFonts w:ascii="Times New Roman" w:eastAsia="Times New Roman" w:hAnsi="Times New Roman" w:cs="Times New Roman"/>
          <w:b/>
          <w:bCs/>
          <w:sz w:val="24"/>
          <w:szCs w:val="24"/>
          <w:lang w:val="pt-BR" w:eastAsia="ru-RU"/>
        </w:rPr>
        <w:t>Indicatorii generali şi sursele de finanţare ale bugetului raional pentru anul 2023</w:t>
      </w:r>
    </w:p>
    <w:p w:rsidR="000F1DE6" w:rsidRPr="00BF6581" w:rsidRDefault="000F1DE6" w:rsidP="000F1DE6">
      <w:pPr>
        <w:spacing w:after="0" w:line="240" w:lineRule="auto"/>
        <w:jc w:val="center"/>
        <w:rPr>
          <w:rFonts w:ascii="Times New Roman" w:eastAsia="Times New Roman" w:hAnsi="Times New Roman" w:cs="Times New Roman"/>
          <w:sz w:val="24"/>
          <w:szCs w:val="24"/>
          <w:lang w:val="pt-BR" w:eastAsia="ru-RU"/>
        </w:rPr>
      </w:pPr>
    </w:p>
    <w:p w:rsidR="000F1DE6" w:rsidRPr="00BF6581" w:rsidRDefault="000F1DE6" w:rsidP="000F1DE6">
      <w:pPr>
        <w:spacing w:after="0" w:line="240" w:lineRule="auto"/>
        <w:jc w:val="center"/>
        <w:rPr>
          <w:rFonts w:ascii="Times New Roman" w:eastAsia="Times New Roman" w:hAnsi="Times New Roman" w:cs="Times New Roman"/>
          <w:sz w:val="24"/>
          <w:szCs w:val="24"/>
          <w:lang w:val="pt-BR" w:eastAsia="ru-RU"/>
        </w:rPr>
      </w:pPr>
    </w:p>
    <w:tbl>
      <w:tblPr>
        <w:tblpPr w:leftFromText="180" w:rightFromText="180" w:vertAnchor="text" w:horzAnchor="margin" w:tblpX="-44" w:tblpY="254"/>
        <w:tblW w:w="9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1"/>
        <w:gridCol w:w="1134"/>
        <w:gridCol w:w="1418"/>
        <w:gridCol w:w="1418"/>
        <w:gridCol w:w="1418"/>
      </w:tblGrid>
      <w:tr w:rsidR="000F1DE6" w:rsidRPr="000F1DE6" w:rsidTr="000F1DE6">
        <w:trPr>
          <w:trHeight w:val="550"/>
        </w:trPr>
        <w:tc>
          <w:tcPr>
            <w:tcW w:w="4531" w:type="dxa"/>
            <w:vMerge w:val="restart"/>
          </w:tcPr>
          <w:p w:rsidR="000F1DE6" w:rsidRDefault="000F1DE6" w:rsidP="000F1DE6">
            <w:pPr>
              <w:spacing w:after="0" w:line="240" w:lineRule="auto"/>
              <w:jc w:val="center"/>
              <w:rPr>
                <w:rFonts w:ascii="Times New Roman" w:eastAsia="Times New Roman" w:hAnsi="Times New Roman" w:cs="Times New Roman"/>
                <w:b/>
                <w:sz w:val="24"/>
                <w:szCs w:val="24"/>
                <w:lang w:val="ro-RO" w:eastAsia="ru-RU"/>
              </w:rPr>
            </w:pPr>
          </w:p>
          <w:p w:rsidR="000F1DE6" w:rsidRDefault="000F1DE6" w:rsidP="000F1DE6">
            <w:pPr>
              <w:spacing w:after="0" w:line="240" w:lineRule="auto"/>
              <w:jc w:val="center"/>
              <w:rPr>
                <w:rFonts w:ascii="Times New Roman" w:eastAsia="Times New Roman" w:hAnsi="Times New Roman" w:cs="Times New Roman"/>
                <w:b/>
                <w:sz w:val="24"/>
                <w:szCs w:val="24"/>
                <w:lang w:val="ro-RO" w:eastAsia="ru-RU"/>
              </w:rPr>
            </w:pPr>
          </w:p>
          <w:p w:rsidR="000F1DE6" w:rsidRPr="000F1DE6" w:rsidRDefault="000F1DE6" w:rsidP="000F1DE6">
            <w:pPr>
              <w:spacing w:after="0" w:line="240" w:lineRule="auto"/>
              <w:jc w:val="center"/>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b/>
                <w:sz w:val="24"/>
                <w:szCs w:val="24"/>
                <w:lang w:val="ro-RO" w:eastAsia="ru-RU"/>
              </w:rPr>
              <w:t>Denumirea</w:t>
            </w:r>
          </w:p>
        </w:tc>
        <w:tc>
          <w:tcPr>
            <w:tcW w:w="1134" w:type="dxa"/>
            <w:vMerge w:val="restart"/>
          </w:tcPr>
          <w:p w:rsidR="000F1DE6" w:rsidRDefault="000F1DE6" w:rsidP="000F1DE6">
            <w:pPr>
              <w:spacing w:after="0" w:line="240" w:lineRule="auto"/>
              <w:jc w:val="center"/>
              <w:rPr>
                <w:rFonts w:ascii="Times New Roman" w:eastAsia="Times New Roman" w:hAnsi="Times New Roman" w:cs="Times New Roman"/>
                <w:b/>
                <w:sz w:val="24"/>
                <w:szCs w:val="24"/>
                <w:lang w:val="ro-RO" w:eastAsia="ru-RU"/>
              </w:rPr>
            </w:pPr>
          </w:p>
          <w:p w:rsidR="000F1DE6" w:rsidRPr="000F1DE6" w:rsidRDefault="000F1DE6" w:rsidP="000F1DE6">
            <w:pPr>
              <w:spacing w:after="0" w:line="240" w:lineRule="auto"/>
              <w:jc w:val="center"/>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b/>
                <w:sz w:val="24"/>
                <w:szCs w:val="24"/>
                <w:lang w:val="ro-RO" w:eastAsia="ru-RU"/>
              </w:rPr>
              <w:t>Cod</w:t>
            </w:r>
          </w:p>
          <w:p w:rsidR="000F1DE6" w:rsidRPr="000F1DE6" w:rsidRDefault="000F1DE6" w:rsidP="000F1DE6">
            <w:pPr>
              <w:spacing w:after="0" w:line="240" w:lineRule="auto"/>
              <w:jc w:val="center"/>
              <w:rPr>
                <w:rFonts w:ascii="Times New Roman" w:eastAsia="Times New Roman" w:hAnsi="Times New Roman" w:cs="Times New Roman"/>
                <w:b/>
                <w:sz w:val="24"/>
                <w:szCs w:val="24"/>
                <w:lang w:val="en-US" w:eastAsia="ru-RU"/>
              </w:rPr>
            </w:pPr>
            <w:r w:rsidRPr="000F1DE6">
              <w:rPr>
                <w:rFonts w:ascii="Times New Roman" w:eastAsia="Times New Roman" w:hAnsi="Times New Roman" w:cs="Times New Roman"/>
                <w:b/>
                <w:sz w:val="24"/>
                <w:szCs w:val="24"/>
                <w:lang w:val="ro-RO" w:eastAsia="ru-RU"/>
              </w:rPr>
              <w:t xml:space="preserve">Eco </w:t>
            </w:r>
          </w:p>
        </w:tc>
        <w:tc>
          <w:tcPr>
            <w:tcW w:w="4254" w:type="dxa"/>
            <w:gridSpan w:val="3"/>
            <w:tcBorders>
              <w:top w:val="single" w:sz="4" w:space="0" w:color="auto"/>
              <w:left w:val="single" w:sz="4" w:space="0" w:color="auto"/>
              <w:bottom w:val="single" w:sz="4" w:space="0" w:color="auto"/>
              <w:right w:val="single" w:sz="4" w:space="0" w:color="auto"/>
            </w:tcBorders>
          </w:tcPr>
          <w:p w:rsidR="000F1DE6" w:rsidRDefault="000F1DE6" w:rsidP="000F1DE6">
            <w:pPr>
              <w:keepNext/>
              <w:spacing w:after="0" w:line="240" w:lineRule="auto"/>
              <w:ind w:left="-113"/>
              <w:jc w:val="center"/>
              <w:outlineLvl w:val="8"/>
              <w:rPr>
                <w:rFonts w:ascii="Times New Roman" w:eastAsia="Times New Roman" w:hAnsi="Times New Roman" w:cs="Times New Roman"/>
                <w:b/>
                <w:bCs/>
                <w:color w:val="000000"/>
                <w:sz w:val="20"/>
                <w:szCs w:val="20"/>
                <w:lang w:val="ro-RO" w:eastAsia="ru-RU"/>
              </w:rPr>
            </w:pPr>
          </w:p>
          <w:p w:rsidR="000F1DE6" w:rsidRPr="006C7AC2" w:rsidRDefault="000F1DE6" w:rsidP="000F1DE6">
            <w:pPr>
              <w:keepNext/>
              <w:spacing w:after="0" w:line="240" w:lineRule="auto"/>
              <w:ind w:left="-113"/>
              <w:jc w:val="center"/>
              <w:outlineLvl w:val="8"/>
              <w:rPr>
                <w:rFonts w:ascii="Times New Roman" w:eastAsia="Times New Roman" w:hAnsi="Times New Roman" w:cs="Times New Roman"/>
                <w:b/>
                <w:bCs/>
                <w:color w:val="000000"/>
                <w:sz w:val="20"/>
                <w:szCs w:val="20"/>
                <w:lang w:val="ro-RO" w:eastAsia="ru-RU"/>
              </w:rPr>
            </w:pPr>
            <w:r w:rsidRPr="000F1DE6">
              <w:rPr>
                <w:rFonts w:ascii="Times New Roman" w:eastAsia="Times New Roman" w:hAnsi="Times New Roman" w:cs="Times New Roman"/>
                <w:b/>
                <w:bCs/>
                <w:color w:val="000000"/>
                <w:sz w:val="20"/>
                <w:szCs w:val="20"/>
                <w:lang w:val="ro-RO" w:eastAsia="ru-RU"/>
              </w:rPr>
              <w:t>Suma, mii lei</w:t>
            </w:r>
          </w:p>
        </w:tc>
      </w:tr>
      <w:tr w:rsidR="000F1DE6" w:rsidRPr="000F1DE6" w:rsidTr="000F1DE6">
        <w:trPr>
          <w:trHeight w:val="550"/>
        </w:trPr>
        <w:tc>
          <w:tcPr>
            <w:tcW w:w="4531" w:type="dxa"/>
            <w:vMerge/>
          </w:tcPr>
          <w:p w:rsidR="000F1DE6" w:rsidRPr="000F1DE6" w:rsidRDefault="000F1DE6" w:rsidP="000F1DE6">
            <w:pPr>
              <w:spacing w:after="0" w:line="240" w:lineRule="auto"/>
              <w:jc w:val="center"/>
              <w:rPr>
                <w:rFonts w:ascii="Times New Roman" w:eastAsia="Times New Roman" w:hAnsi="Times New Roman" w:cs="Times New Roman"/>
                <w:b/>
                <w:sz w:val="24"/>
                <w:szCs w:val="24"/>
                <w:lang w:val="ro-RO" w:eastAsia="ru-RU"/>
              </w:rPr>
            </w:pPr>
          </w:p>
        </w:tc>
        <w:tc>
          <w:tcPr>
            <w:tcW w:w="1134" w:type="dxa"/>
            <w:vMerge/>
          </w:tcPr>
          <w:p w:rsidR="000F1DE6" w:rsidRPr="000F1DE6" w:rsidRDefault="000F1DE6" w:rsidP="000F1DE6">
            <w:pPr>
              <w:spacing w:after="0" w:line="240" w:lineRule="auto"/>
              <w:jc w:val="center"/>
              <w:rPr>
                <w:rFonts w:ascii="Times New Roman" w:eastAsia="Times New Roman" w:hAnsi="Times New Roman" w:cs="Times New Roman"/>
                <w:b/>
                <w:sz w:val="24"/>
                <w:szCs w:val="24"/>
                <w:lang w:val="ro-RO" w:eastAsia="ru-RU"/>
              </w:rPr>
            </w:pPr>
          </w:p>
        </w:tc>
        <w:tc>
          <w:tcPr>
            <w:tcW w:w="1418" w:type="dxa"/>
          </w:tcPr>
          <w:p w:rsidR="000F1DE6" w:rsidRPr="006C7AC2" w:rsidRDefault="00A21002" w:rsidP="000F1DE6">
            <w:pPr>
              <w:keepNext/>
              <w:spacing w:after="0" w:line="240" w:lineRule="auto"/>
              <w:ind w:left="-113"/>
              <w:jc w:val="center"/>
              <w:outlineLvl w:val="8"/>
              <w:rPr>
                <w:rFonts w:ascii="Times New Roman" w:eastAsia="Times New Roman" w:hAnsi="Times New Roman" w:cs="Times New Roman"/>
                <w:b/>
                <w:bCs/>
                <w:color w:val="000000"/>
                <w:sz w:val="20"/>
                <w:szCs w:val="20"/>
                <w:lang w:val="ro-RO" w:eastAsia="ru-RU"/>
              </w:rPr>
            </w:pPr>
            <w:r>
              <w:rPr>
                <w:rFonts w:ascii="Times New Roman" w:eastAsia="Times New Roman" w:hAnsi="Times New Roman" w:cs="Times New Roman"/>
                <w:b/>
                <w:bCs/>
                <w:color w:val="000000"/>
                <w:sz w:val="20"/>
                <w:szCs w:val="20"/>
                <w:lang w:val="ro-RO" w:eastAsia="ru-RU"/>
              </w:rPr>
              <w:t>Aprobat</w:t>
            </w:r>
          </w:p>
        </w:tc>
        <w:tc>
          <w:tcPr>
            <w:tcW w:w="1418" w:type="dxa"/>
          </w:tcPr>
          <w:p w:rsidR="000F1DE6" w:rsidRPr="006C7AC2" w:rsidRDefault="000F1DE6" w:rsidP="000F1DE6">
            <w:pPr>
              <w:keepNext/>
              <w:spacing w:after="0" w:line="240" w:lineRule="auto"/>
              <w:ind w:left="-113"/>
              <w:jc w:val="center"/>
              <w:outlineLvl w:val="8"/>
              <w:rPr>
                <w:rFonts w:ascii="Times New Roman" w:eastAsia="Times New Roman" w:hAnsi="Times New Roman" w:cs="Times New Roman"/>
                <w:b/>
                <w:bCs/>
                <w:color w:val="000000"/>
                <w:sz w:val="20"/>
                <w:szCs w:val="20"/>
                <w:lang w:val="ro-RO" w:eastAsia="ru-RU"/>
              </w:rPr>
            </w:pPr>
            <w:r w:rsidRPr="006C7AC2">
              <w:rPr>
                <w:rFonts w:ascii="Times New Roman" w:eastAsia="Times New Roman" w:hAnsi="Times New Roman" w:cs="Times New Roman"/>
                <w:b/>
                <w:bCs/>
                <w:color w:val="000000"/>
                <w:sz w:val="20"/>
                <w:szCs w:val="20"/>
                <w:lang w:val="ro-RO" w:eastAsia="ru-RU"/>
              </w:rPr>
              <w:t>Modificare</w:t>
            </w:r>
          </w:p>
          <w:p w:rsidR="000F1DE6" w:rsidRPr="006C7AC2" w:rsidRDefault="000F1DE6" w:rsidP="000F1DE6">
            <w:pPr>
              <w:keepNext/>
              <w:spacing w:after="0" w:line="240" w:lineRule="auto"/>
              <w:ind w:left="-113"/>
              <w:jc w:val="center"/>
              <w:outlineLvl w:val="8"/>
              <w:rPr>
                <w:rFonts w:ascii="Times New Roman" w:eastAsia="Times New Roman" w:hAnsi="Times New Roman" w:cs="Times New Roman"/>
                <w:b/>
                <w:bCs/>
                <w:color w:val="000000"/>
                <w:sz w:val="20"/>
                <w:szCs w:val="20"/>
                <w:lang w:val="ro-RO" w:eastAsia="ru-RU"/>
              </w:rPr>
            </w:pPr>
            <w:r w:rsidRPr="006C7AC2">
              <w:rPr>
                <w:rFonts w:ascii="Times New Roman" w:eastAsia="Times New Roman" w:hAnsi="Times New Roman" w:cs="Times New Roman"/>
                <w:b/>
                <w:bCs/>
                <w:color w:val="000000"/>
                <w:sz w:val="20"/>
                <w:szCs w:val="20"/>
                <w:lang w:val="ro-RO" w:eastAsia="ru-RU"/>
              </w:rPr>
              <w:t>( + ; - )</w:t>
            </w:r>
          </w:p>
        </w:tc>
        <w:tc>
          <w:tcPr>
            <w:tcW w:w="1418" w:type="dxa"/>
          </w:tcPr>
          <w:p w:rsidR="000F1DE6" w:rsidRPr="006C7AC2" w:rsidRDefault="000F1DE6" w:rsidP="000F1DE6">
            <w:pPr>
              <w:keepNext/>
              <w:spacing w:after="0" w:line="240" w:lineRule="auto"/>
              <w:ind w:left="-113"/>
              <w:jc w:val="center"/>
              <w:outlineLvl w:val="8"/>
              <w:rPr>
                <w:rFonts w:ascii="Times New Roman" w:eastAsia="Times New Roman" w:hAnsi="Times New Roman" w:cs="Times New Roman"/>
                <w:b/>
                <w:bCs/>
                <w:color w:val="000000"/>
                <w:sz w:val="20"/>
                <w:szCs w:val="20"/>
                <w:lang w:val="ro-RO" w:eastAsia="ru-RU"/>
              </w:rPr>
            </w:pPr>
            <w:r w:rsidRPr="006C7AC2">
              <w:rPr>
                <w:rFonts w:ascii="Times New Roman" w:eastAsia="Times New Roman" w:hAnsi="Times New Roman" w:cs="Times New Roman"/>
                <w:b/>
                <w:bCs/>
                <w:color w:val="000000"/>
                <w:sz w:val="20"/>
                <w:szCs w:val="20"/>
                <w:lang w:val="ro-RO" w:eastAsia="ru-RU"/>
              </w:rPr>
              <w:t>Precizat</w:t>
            </w:r>
          </w:p>
          <w:p w:rsidR="000F1DE6" w:rsidRPr="006C7AC2" w:rsidRDefault="000F1DE6" w:rsidP="000F1DE6">
            <w:pPr>
              <w:keepNext/>
              <w:spacing w:after="0" w:line="240" w:lineRule="auto"/>
              <w:ind w:left="-113"/>
              <w:jc w:val="center"/>
              <w:outlineLvl w:val="8"/>
              <w:rPr>
                <w:rFonts w:ascii="Times New Roman" w:eastAsia="Times New Roman" w:hAnsi="Times New Roman" w:cs="Times New Roman"/>
                <w:b/>
                <w:bCs/>
                <w:color w:val="000000"/>
                <w:sz w:val="20"/>
                <w:szCs w:val="20"/>
                <w:lang w:val="ro-RO" w:eastAsia="ru-RU"/>
              </w:rPr>
            </w:pPr>
            <w:r w:rsidRPr="006C7AC2">
              <w:rPr>
                <w:rFonts w:ascii="Times New Roman" w:eastAsia="Times New Roman" w:hAnsi="Times New Roman" w:cs="Times New Roman"/>
                <w:b/>
                <w:bCs/>
                <w:color w:val="000000"/>
                <w:sz w:val="20"/>
                <w:szCs w:val="20"/>
                <w:lang w:val="ro-RO" w:eastAsia="ru-RU"/>
              </w:rPr>
              <w:t>(cu modificări)</w:t>
            </w:r>
          </w:p>
        </w:tc>
      </w:tr>
      <w:tr w:rsidR="000F1DE6" w:rsidRPr="000F1DE6" w:rsidTr="000F1DE6">
        <w:trPr>
          <w:trHeight w:val="267"/>
        </w:trPr>
        <w:tc>
          <w:tcPr>
            <w:tcW w:w="4531" w:type="dxa"/>
          </w:tcPr>
          <w:p w:rsidR="000F1DE6" w:rsidRPr="000F1DE6" w:rsidRDefault="000F1DE6" w:rsidP="000F1DE6">
            <w:pPr>
              <w:spacing w:after="0" w:line="240" w:lineRule="auto"/>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b/>
                <w:sz w:val="24"/>
                <w:szCs w:val="24"/>
                <w:lang w:val="ro-RO" w:eastAsia="ru-RU"/>
              </w:rPr>
              <w:t>I. Venituri, total</w:t>
            </w:r>
          </w:p>
        </w:tc>
        <w:tc>
          <w:tcPr>
            <w:tcW w:w="1134" w:type="dxa"/>
          </w:tcPr>
          <w:p w:rsidR="000F1DE6" w:rsidRPr="000F1DE6" w:rsidRDefault="000F1DE6" w:rsidP="000F1DE6">
            <w:pPr>
              <w:spacing w:after="0" w:line="240" w:lineRule="auto"/>
              <w:jc w:val="center"/>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b/>
                <w:sz w:val="24"/>
                <w:szCs w:val="24"/>
                <w:lang w:val="ro-RO" w:eastAsia="ru-RU"/>
              </w:rPr>
              <w:t>1</w:t>
            </w:r>
          </w:p>
        </w:tc>
        <w:tc>
          <w:tcPr>
            <w:tcW w:w="1418" w:type="dxa"/>
          </w:tcPr>
          <w:p w:rsidR="000F1DE6" w:rsidRPr="000F1DE6" w:rsidRDefault="000F1DE6" w:rsidP="000F1DE6">
            <w:pPr>
              <w:spacing w:after="0" w:line="240" w:lineRule="auto"/>
              <w:jc w:val="center"/>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b/>
                <w:sz w:val="24"/>
                <w:szCs w:val="24"/>
                <w:lang w:val="ro-RO" w:eastAsia="ru-RU"/>
              </w:rPr>
              <w:t>387922,7</w:t>
            </w:r>
          </w:p>
        </w:tc>
        <w:tc>
          <w:tcPr>
            <w:tcW w:w="1418" w:type="dxa"/>
          </w:tcPr>
          <w:p w:rsidR="000F1DE6" w:rsidRPr="000F1DE6" w:rsidRDefault="00A3489B" w:rsidP="00C11CBB">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w:t>
            </w:r>
            <w:r w:rsidR="00C11CBB">
              <w:rPr>
                <w:rFonts w:ascii="Times New Roman" w:eastAsia="Times New Roman" w:hAnsi="Times New Roman" w:cs="Times New Roman"/>
                <w:b/>
                <w:sz w:val="24"/>
                <w:szCs w:val="24"/>
                <w:lang w:val="ro-RO" w:eastAsia="ru-RU"/>
              </w:rPr>
              <w:t>8260,8</w:t>
            </w:r>
          </w:p>
        </w:tc>
        <w:tc>
          <w:tcPr>
            <w:tcW w:w="1418" w:type="dxa"/>
          </w:tcPr>
          <w:p w:rsidR="000F1DE6" w:rsidRPr="000F1DE6" w:rsidRDefault="00D734E0" w:rsidP="00C11CBB">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396</w:t>
            </w:r>
            <w:r w:rsidR="00C11CBB">
              <w:rPr>
                <w:rFonts w:ascii="Times New Roman" w:eastAsia="Times New Roman" w:hAnsi="Times New Roman" w:cs="Times New Roman"/>
                <w:b/>
                <w:sz w:val="24"/>
                <w:szCs w:val="24"/>
                <w:lang w:val="ro-RO" w:eastAsia="ru-RU"/>
              </w:rPr>
              <w:t>18</w:t>
            </w:r>
            <w:r>
              <w:rPr>
                <w:rFonts w:ascii="Times New Roman" w:eastAsia="Times New Roman" w:hAnsi="Times New Roman" w:cs="Times New Roman"/>
                <w:b/>
                <w:sz w:val="24"/>
                <w:szCs w:val="24"/>
                <w:lang w:val="ro-RO" w:eastAsia="ru-RU"/>
              </w:rPr>
              <w:t>3,5</w:t>
            </w:r>
          </w:p>
        </w:tc>
      </w:tr>
      <w:tr w:rsidR="000F1DE6" w:rsidRPr="000F1DE6" w:rsidTr="000F1DE6">
        <w:trPr>
          <w:trHeight w:val="267"/>
        </w:trPr>
        <w:tc>
          <w:tcPr>
            <w:tcW w:w="4531" w:type="dxa"/>
          </w:tcPr>
          <w:p w:rsidR="000F1DE6" w:rsidRPr="000F1DE6" w:rsidRDefault="000F1DE6" w:rsidP="000F1DE6">
            <w:pPr>
              <w:spacing w:after="0" w:line="240" w:lineRule="auto"/>
              <w:rPr>
                <w:rFonts w:ascii="Times New Roman" w:eastAsia="Times New Roman" w:hAnsi="Times New Roman" w:cs="Times New Roman"/>
                <w:b/>
                <w:sz w:val="24"/>
                <w:szCs w:val="24"/>
                <w:lang w:val="en-US" w:eastAsia="ru-RU"/>
              </w:rPr>
            </w:pPr>
            <w:r w:rsidRPr="000F1DE6">
              <w:rPr>
                <w:rFonts w:ascii="Times New Roman" w:eastAsia="Times New Roman" w:hAnsi="Times New Roman" w:cs="Times New Roman"/>
                <w:b/>
                <w:sz w:val="24"/>
                <w:szCs w:val="24"/>
                <w:lang w:val="ro-RO" w:eastAsia="ru-RU"/>
              </w:rPr>
              <w:t>inclusiv:</w:t>
            </w:r>
            <w:r w:rsidRPr="000F1DE6">
              <w:rPr>
                <w:rFonts w:ascii="Times New Roman" w:eastAsia="Times New Roman" w:hAnsi="Times New Roman" w:cs="Times New Roman"/>
                <w:b/>
                <w:sz w:val="24"/>
                <w:szCs w:val="24"/>
                <w:lang w:val="en-US" w:eastAsia="ru-RU"/>
              </w:rPr>
              <w:t xml:space="preserve"> </w:t>
            </w:r>
          </w:p>
        </w:tc>
        <w:tc>
          <w:tcPr>
            <w:tcW w:w="1134" w:type="dxa"/>
          </w:tcPr>
          <w:p w:rsidR="000F1DE6" w:rsidRPr="000F1DE6" w:rsidRDefault="000F1DE6" w:rsidP="000F1DE6">
            <w:pPr>
              <w:spacing w:after="0" w:line="240" w:lineRule="auto"/>
              <w:jc w:val="center"/>
              <w:rPr>
                <w:rFonts w:ascii="Times New Roman" w:eastAsia="Times New Roman" w:hAnsi="Times New Roman" w:cs="Times New Roman"/>
                <w:b/>
                <w:sz w:val="24"/>
                <w:szCs w:val="24"/>
                <w:lang w:val="ro-RO" w:eastAsia="ru-RU"/>
              </w:rPr>
            </w:pPr>
          </w:p>
        </w:tc>
        <w:tc>
          <w:tcPr>
            <w:tcW w:w="1418" w:type="dxa"/>
          </w:tcPr>
          <w:p w:rsidR="000F1DE6" w:rsidRPr="000F1DE6" w:rsidRDefault="000F1DE6" w:rsidP="000F1DE6">
            <w:pPr>
              <w:spacing w:after="0" w:line="240" w:lineRule="auto"/>
              <w:jc w:val="center"/>
              <w:rPr>
                <w:rFonts w:ascii="Times New Roman" w:eastAsia="Times New Roman" w:hAnsi="Times New Roman" w:cs="Times New Roman"/>
                <w:b/>
                <w:sz w:val="24"/>
                <w:szCs w:val="24"/>
                <w:lang w:val="ro-RO" w:eastAsia="ru-RU"/>
              </w:rPr>
            </w:pPr>
          </w:p>
        </w:tc>
        <w:tc>
          <w:tcPr>
            <w:tcW w:w="1418" w:type="dxa"/>
          </w:tcPr>
          <w:p w:rsidR="000F1DE6" w:rsidRPr="000F1DE6" w:rsidRDefault="000F1DE6" w:rsidP="000F1DE6">
            <w:pPr>
              <w:spacing w:after="0" w:line="240" w:lineRule="auto"/>
              <w:jc w:val="center"/>
              <w:rPr>
                <w:rFonts w:ascii="Times New Roman" w:eastAsia="Times New Roman" w:hAnsi="Times New Roman" w:cs="Times New Roman"/>
                <w:b/>
                <w:sz w:val="24"/>
                <w:szCs w:val="24"/>
                <w:lang w:val="ro-RO" w:eastAsia="ru-RU"/>
              </w:rPr>
            </w:pPr>
          </w:p>
        </w:tc>
        <w:tc>
          <w:tcPr>
            <w:tcW w:w="1418" w:type="dxa"/>
          </w:tcPr>
          <w:p w:rsidR="000F1DE6" w:rsidRPr="000F1DE6" w:rsidRDefault="000F1DE6" w:rsidP="000F1DE6">
            <w:pPr>
              <w:spacing w:after="0" w:line="240" w:lineRule="auto"/>
              <w:jc w:val="center"/>
              <w:rPr>
                <w:rFonts w:ascii="Times New Roman" w:eastAsia="Times New Roman" w:hAnsi="Times New Roman" w:cs="Times New Roman"/>
                <w:b/>
                <w:sz w:val="24"/>
                <w:szCs w:val="24"/>
                <w:lang w:val="ro-RO" w:eastAsia="ru-RU"/>
              </w:rPr>
            </w:pPr>
          </w:p>
        </w:tc>
      </w:tr>
      <w:tr w:rsidR="000F1DE6" w:rsidRPr="000F1DE6" w:rsidTr="000F1DE6">
        <w:trPr>
          <w:trHeight w:val="267"/>
        </w:trPr>
        <w:tc>
          <w:tcPr>
            <w:tcW w:w="4531" w:type="dxa"/>
          </w:tcPr>
          <w:p w:rsidR="000F1DE6" w:rsidRPr="000F1DE6" w:rsidRDefault="000F1DE6" w:rsidP="000F1DE6">
            <w:pPr>
              <w:spacing w:after="0" w:line="240" w:lineRule="auto"/>
              <w:rPr>
                <w:rFonts w:ascii="Times New Roman" w:eastAsia="Times New Roman" w:hAnsi="Times New Roman" w:cs="Times New Roman"/>
                <w:b/>
                <w:sz w:val="24"/>
                <w:szCs w:val="24"/>
                <w:lang w:val="ro-RO" w:eastAsia="ru-RU"/>
              </w:rPr>
            </w:pPr>
          </w:p>
        </w:tc>
        <w:tc>
          <w:tcPr>
            <w:tcW w:w="1134" w:type="dxa"/>
          </w:tcPr>
          <w:p w:rsidR="000F1DE6" w:rsidRPr="000F1DE6" w:rsidRDefault="000F1DE6" w:rsidP="000F1DE6">
            <w:pPr>
              <w:spacing w:after="0" w:line="240" w:lineRule="auto"/>
              <w:jc w:val="center"/>
              <w:rPr>
                <w:rFonts w:ascii="Times New Roman" w:eastAsia="Times New Roman" w:hAnsi="Times New Roman" w:cs="Times New Roman"/>
                <w:b/>
                <w:sz w:val="24"/>
                <w:szCs w:val="24"/>
                <w:lang w:val="ro-RO" w:eastAsia="ru-RU"/>
              </w:rPr>
            </w:pPr>
          </w:p>
        </w:tc>
        <w:tc>
          <w:tcPr>
            <w:tcW w:w="1418" w:type="dxa"/>
          </w:tcPr>
          <w:p w:rsidR="000F1DE6" w:rsidRPr="000F1DE6" w:rsidRDefault="000F1DE6" w:rsidP="000F1DE6">
            <w:pPr>
              <w:spacing w:after="0" w:line="240" w:lineRule="auto"/>
              <w:jc w:val="center"/>
              <w:rPr>
                <w:rFonts w:ascii="Times New Roman" w:eastAsia="Times New Roman" w:hAnsi="Times New Roman" w:cs="Times New Roman"/>
                <w:b/>
                <w:sz w:val="24"/>
                <w:szCs w:val="24"/>
                <w:lang w:val="ro-RO" w:eastAsia="ru-RU"/>
              </w:rPr>
            </w:pPr>
          </w:p>
        </w:tc>
        <w:tc>
          <w:tcPr>
            <w:tcW w:w="1418" w:type="dxa"/>
          </w:tcPr>
          <w:p w:rsidR="000F1DE6" w:rsidRPr="000F1DE6" w:rsidRDefault="000F1DE6" w:rsidP="000F1DE6">
            <w:pPr>
              <w:spacing w:after="0" w:line="240" w:lineRule="auto"/>
              <w:jc w:val="center"/>
              <w:rPr>
                <w:rFonts w:ascii="Times New Roman" w:eastAsia="Times New Roman" w:hAnsi="Times New Roman" w:cs="Times New Roman"/>
                <w:b/>
                <w:sz w:val="24"/>
                <w:szCs w:val="24"/>
                <w:lang w:val="ro-RO" w:eastAsia="ru-RU"/>
              </w:rPr>
            </w:pPr>
          </w:p>
        </w:tc>
        <w:tc>
          <w:tcPr>
            <w:tcW w:w="1418" w:type="dxa"/>
          </w:tcPr>
          <w:p w:rsidR="000F1DE6" w:rsidRPr="000F1DE6" w:rsidRDefault="000F1DE6" w:rsidP="000F1DE6">
            <w:pPr>
              <w:spacing w:after="0" w:line="240" w:lineRule="auto"/>
              <w:jc w:val="center"/>
              <w:rPr>
                <w:rFonts w:ascii="Times New Roman" w:eastAsia="Times New Roman" w:hAnsi="Times New Roman" w:cs="Times New Roman"/>
                <w:b/>
                <w:sz w:val="24"/>
                <w:szCs w:val="24"/>
                <w:lang w:val="ro-RO" w:eastAsia="ru-RU"/>
              </w:rPr>
            </w:pPr>
          </w:p>
        </w:tc>
      </w:tr>
      <w:tr w:rsidR="000F1DE6" w:rsidRPr="000F1DE6" w:rsidTr="000F1DE6">
        <w:trPr>
          <w:trHeight w:val="267"/>
        </w:trPr>
        <w:tc>
          <w:tcPr>
            <w:tcW w:w="4531" w:type="dxa"/>
          </w:tcPr>
          <w:p w:rsidR="000F1DE6" w:rsidRPr="000F1DE6" w:rsidRDefault="000F1DE6" w:rsidP="000F1DE6">
            <w:pPr>
              <w:spacing w:after="0" w:line="240" w:lineRule="auto"/>
              <w:ind w:left="360"/>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b/>
                <w:sz w:val="24"/>
                <w:szCs w:val="24"/>
                <w:lang w:val="ro-RO" w:eastAsia="ru-RU"/>
              </w:rPr>
              <w:t>Transferuri de la bugetul de stat</w:t>
            </w:r>
          </w:p>
        </w:tc>
        <w:tc>
          <w:tcPr>
            <w:tcW w:w="1134" w:type="dxa"/>
          </w:tcPr>
          <w:p w:rsidR="000F1DE6" w:rsidRPr="000F1DE6" w:rsidRDefault="000F1DE6" w:rsidP="000F1DE6">
            <w:pPr>
              <w:spacing w:after="0" w:line="240" w:lineRule="auto"/>
              <w:jc w:val="center"/>
              <w:rPr>
                <w:rFonts w:ascii="Times New Roman" w:eastAsia="Times New Roman" w:hAnsi="Times New Roman" w:cs="Times New Roman"/>
                <w:b/>
                <w:sz w:val="24"/>
                <w:szCs w:val="24"/>
                <w:lang w:val="ro-RO" w:eastAsia="ru-RU"/>
              </w:rPr>
            </w:pPr>
          </w:p>
        </w:tc>
        <w:tc>
          <w:tcPr>
            <w:tcW w:w="1418" w:type="dxa"/>
          </w:tcPr>
          <w:p w:rsidR="000F1DE6" w:rsidRPr="000F1DE6" w:rsidRDefault="000F1DE6" w:rsidP="000F1DE6">
            <w:pPr>
              <w:spacing w:after="0" w:line="240" w:lineRule="auto"/>
              <w:jc w:val="center"/>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b/>
                <w:sz w:val="24"/>
                <w:szCs w:val="24"/>
                <w:lang w:val="ro-RO" w:eastAsia="ru-RU"/>
              </w:rPr>
              <w:t>369555,7</w:t>
            </w:r>
          </w:p>
        </w:tc>
        <w:tc>
          <w:tcPr>
            <w:tcW w:w="1418" w:type="dxa"/>
          </w:tcPr>
          <w:p w:rsidR="000F1DE6" w:rsidRPr="000F1DE6" w:rsidRDefault="00D734E0" w:rsidP="000F1DE6">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w:t>
            </w:r>
            <w:r w:rsidR="006F4B19">
              <w:rPr>
                <w:rFonts w:ascii="Times New Roman" w:eastAsia="Times New Roman" w:hAnsi="Times New Roman" w:cs="Times New Roman"/>
                <w:b/>
                <w:sz w:val="24"/>
                <w:szCs w:val="24"/>
                <w:lang w:val="ro-RO" w:eastAsia="ru-RU"/>
              </w:rPr>
              <w:t>371,9</w:t>
            </w:r>
          </w:p>
        </w:tc>
        <w:tc>
          <w:tcPr>
            <w:tcW w:w="1418" w:type="dxa"/>
          </w:tcPr>
          <w:p w:rsidR="000F1DE6" w:rsidRPr="000F1DE6" w:rsidRDefault="006F4B19" w:rsidP="000F1DE6">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369927,6</w:t>
            </w:r>
          </w:p>
        </w:tc>
      </w:tr>
      <w:tr w:rsidR="000F1DE6" w:rsidRPr="000F1DE6" w:rsidTr="000F1DE6">
        <w:trPr>
          <w:trHeight w:val="269"/>
        </w:trPr>
        <w:tc>
          <w:tcPr>
            <w:tcW w:w="4531" w:type="dxa"/>
          </w:tcPr>
          <w:p w:rsidR="000F1DE6" w:rsidRPr="000F1DE6" w:rsidRDefault="000F1DE6" w:rsidP="000F1DE6">
            <w:pPr>
              <w:spacing w:after="0" w:line="240" w:lineRule="auto"/>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b/>
                <w:sz w:val="24"/>
                <w:szCs w:val="24"/>
                <w:lang w:val="ro-RO" w:eastAsia="ru-RU"/>
              </w:rPr>
              <w:t>II. Cheltuieli, total</w:t>
            </w:r>
          </w:p>
        </w:tc>
        <w:tc>
          <w:tcPr>
            <w:tcW w:w="1134" w:type="dxa"/>
          </w:tcPr>
          <w:p w:rsidR="000F1DE6" w:rsidRPr="000F1DE6" w:rsidRDefault="000F1DE6" w:rsidP="000F1DE6">
            <w:pPr>
              <w:spacing w:after="0" w:line="240" w:lineRule="auto"/>
              <w:jc w:val="center"/>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b/>
                <w:sz w:val="24"/>
                <w:szCs w:val="24"/>
                <w:lang w:val="ro-RO" w:eastAsia="ru-RU"/>
              </w:rPr>
              <w:t>2+3</w:t>
            </w:r>
          </w:p>
        </w:tc>
        <w:tc>
          <w:tcPr>
            <w:tcW w:w="1418" w:type="dxa"/>
          </w:tcPr>
          <w:p w:rsidR="000F1DE6" w:rsidRPr="000F1DE6" w:rsidRDefault="000F1DE6" w:rsidP="000F1DE6">
            <w:pPr>
              <w:spacing w:after="0" w:line="240" w:lineRule="auto"/>
              <w:jc w:val="center"/>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b/>
                <w:sz w:val="24"/>
                <w:szCs w:val="24"/>
                <w:lang w:val="ro-RO" w:eastAsia="ru-RU"/>
              </w:rPr>
              <w:t>385165,2</w:t>
            </w:r>
          </w:p>
        </w:tc>
        <w:tc>
          <w:tcPr>
            <w:tcW w:w="1418" w:type="dxa"/>
          </w:tcPr>
          <w:p w:rsidR="000F1DE6" w:rsidRPr="000F1DE6" w:rsidRDefault="00C11CBB" w:rsidP="000F1DE6">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30481,4</w:t>
            </w:r>
          </w:p>
        </w:tc>
        <w:tc>
          <w:tcPr>
            <w:tcW w:w="1418" w:type="dxa"/>
          </w:tcPr>
          <w:p w:rsidR="000F1DE6" w:rsidRPr="000F1DE6" w:rsidRDefault="00C11CBB" w:rsidP="000F1DE6">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415646,6</w:t>
            </w:r>
          </w:p>
        </w:tc>
      </w:tr>
      <w:tr w:rsidR="00A3489B" w:rsidRPr="000F1DE6" w:rsidTr="000F1DE6">
        <w:trPr>
          <w:trHeight w:val="269"/>
        </w:trPr>
        <w:tc>
          <w:tcPr>
            <w:tcW w:w="4531" w:type="dxa"/>
          </w:tcPr>
          <w:p w:rsidR="00A3489B" w:rsidRPr="000F1DE6" w:rsidRDefault="00A3489B" w:rsidP="00A3489B">
            <w:pPr>
              <w:spacing w:after="0" w:line="240" w:lineRule="auto"/>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b/>
                <w:sz w:val="24"/>
                <w:szCs w:val="24"/>
                <w:lang w:val="ro-RO" w:eastAsia="ru-RU"/>
              </w:rPr>
              <w:t>III. Sold bugetar</w:t>
            </w:r>
          </w:p>
        </w:tc>
        <w:tc>
          <w:tcPr>
            <w:tcW w:w="1134" w:type="dxa"/>
          </w:tcPr>
          <w:p w:rsidR="00A3489B" w:rsidRPr="000F1DE6" w:rsidRDefault="00A3489B" w:rsidP="00A3489B">
            <w:pPr>
              <w:spacing w:after="0" w:line="240" w:lineRule="auto"/>
              <w:jc w:val="center"/>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b/>
                <w:sz w:val="24"/>
                <w:szCs w:val="24"/>
                <w:lang w:val="ro-RO" w:eastAsia="ru-RU"/>
              </w:rPr>
              <w:t>1- (2+3)</w:t>
            </w:r>
          </w:p>
        </w:tc>
        <w:tc>
          <w:tcPr>
            <w:tcW w:w="1418" w:type="dxa"/>
          </w:tcPr>
          <w:p w:rsidR="00A3489B" w:rsidRPr="000F1DE6" w:rsidRDefault="00A3489B" w:rsidP="00A3489B">
            <w:pPr>
              <w:spacing w:after="0" w:line="240" w:lineRule="auto"/>
              <w:jc w:val="center"/>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b/>
                <w:sz w:val="24"/>
                <w:szCs w:val="24"/>
                <w:lang w:val="ro-RO" w:eastAsia="ru-RU"/>
              </w:rPr>
              <w:t>2757,5</w:t>
            </w:r>
          </w:p>
        </w:tc>
        <w:tc>
          <w:tcPr>
            <w:tcW w:w="1418" w:type="dxa"/>
          </w:tcPr>
          <w:p w:rsidR="00A3489B" w:rsidRPr="000F1DE6" w:rsidRDefault="00A3489B" w:rsidP="00A3489B">
            <w:pPr>
              <w:spacing w:after="0" w:line="240" w:lineRule="auto"/>
              <w:jc w:val="center"/>
              <w:rPr>
                <w:rFonts w:ascii="Times New Roman" w:eastAsia="Times New Roman" w:hAnsi="Times New Roman" w:cs="Times New Roman"/>
                <w:b/>
                <w:sz w:val="24"/>
                <w:szCs w:val="24"/>
                <w:lang w:val="ro-RO" w:eastAsia="ru-RU"/>
              </w:rPr>
            </w:pPr>
          </w:p>
        </w:tc>
        <w:tc>
          <w:tcPr>
            <w:tcW w:w="1418" w:type="dxa"/>
          </w:tcPr>
          <w:p w:rsidR="00A3489B" w:rsidRPr="000F1DE6" w:rsidRDefault="00A3489B" w:rsidP="00A3489B">
            <w:pPr>
              <w:spacing w:after="0" w:line="240" w:lineRule="auto"/>
              <w:jc w:val="center"/>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b/>
                <w:sz w:val="24"/>
                <w:szCs w:val="24"/>
                <w:lang w:val="ro-RO" w:eastAsia="ru-RU"/>
              </w:rPr>
              <w:t>2757,5</w:t>
            </w:r>
          </w:p>
        </w:tc>
      </w:tr>
      <w:tr w:rsidR="00A3489B" w:rsidRPr="000F1DE6" w:rsidTr="000F1DE6">
        <w:trPr>
          <w:trHeight w:val="269"/>
        </w:trPr>
        <w:tc>
          <w:tcPr>
            <w:tcW w:w="4531" w:type="dxa"/>
          </w:tcPr>
          <w:p w:rsidR="00A3489B" w:rsidRPr="000F1DE6" w:rsidRDefault="00A3489B" w:rsidP="00A3489B">
            <w:pPr>
              <w:spacing w:after="0" w:line="240" w:lineRule="auto"/>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b/>
                <w:sz w:val="24"/>
                <w:szCs w:val="24"/>
                <w:lang w:val="ro-RO" w:eastAsia="ru-RU"/>
              </w:rPr>
              <w:t>IV. Sursele de finanţare, total</w:t>
            </w:r>
          </w:p>
        </w:tc>
        <w:tc>
          <w:tcPr>
            <w:tcW w:w="1134" w:type="dxa"/>
          </w:tcPr>
          <w:p w:rsidR="00A3489B" w:rsidRPr="000F1DE6" w:rsidRDefault="00A3489B" w:rsidP="00A3489B">
            <w:pPr>
              <w:spacing w:after="0" w:line="240" w:lineRule="auto"/>
              <w:jc w:val="center"/>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b/>
                <w:sz w:val="24"/>
                <w:szCs w:val="24"/>
                <w:lang w:val="ro-RO" w:eastAsia="ru-RU"/>
              </w:rPr>
              <w:t>4+5+9</w:t>
            </w:r>
          </w:p>
        </w:tc>
        <w:tc>
          <w:tcPr>
            <w:tcW w:w="1418" w:type="dxa"/>
          </w:tcPr>
          <w:p w:rsidR="00A3489B" w:rsidRPr="000F1DE6" w:rsidRDefault="00A3489B" w:rsidP="00A3489B">
            <w:pPr>
              <w:spacing w:after="0" w:line="240" w:lineRule="auto"/>
              <w:jc w:val="center"/>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b/>
                <w:sz w:val="24"/>
                <w:szCs w:val="24"/>
                <w:lang w:val="ro-RO" w:eastAsia="ru-RU"/>
              </w:rPr>
              <w:t>-2757,5</w:t>
            </w:r>
          </w:p>
        </w:tc>
        <w:tc>
          <w:tcPr>
            <w:tcW w:w="1418" w:type="dxa"/>
          </w:tcPr>
          <w:p w:rsidR="00A3489B" w:rsidRPr="000F1DE6" w:rsidRDefault="00A3489B" w:rsidP="00A3489B">
            <w:pPr>
              <w:spacing w:after="0" w:line="240" w:lineRule="auto"/>
              <w:jc w:val="center"/>
              <w:rPr>
                <w:rFonts w:ascii="Times New Roman" w:eastAsia="Times New Roman" w:hAnsi="Times New Roman" w:cs="Times New Roman"/>
                <w:b/>
                <w:sz w:val="24"/>
                <w:szCs w:val="24"/>
                <w:lang w:val="ro-RO" w:eastAsia="ru-RU"/>
              </w:rPr>
            </w:pPr>
          </w:p>
        </w:tc>
        <w:tc>
          <w:tcPr>
            <w:tcW w:w="1418" w:type="dxa"/>
          </w:tcPr>
          <w:p w:rsidR="00A3489B" w:rsidRPr="000F1DE6" w:rsidRDefault="00A3489B" w:rsidP="00A3489B">
            <w:pPr>
              <w:spacing w:after="0" w:line="240" w:lineRule="auto"/>
              <w:jc w:val="center"/>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b/>
                <w:sz w:val="24"/>
                <w:szCs w:val="24"/>
                <w:lang w:val="ro-RO" w:eastAsia="ru-RU"/>
              </w:rPr>
              <w:t>-2757,5</w:t>
            </w:r>
          </w:p>
        </w:tc>
      </w:tr>
      <w:tr w:rsidR="00A3489B" w:rsidRPr="000F1DE6" w:rsidTr="000F1DE6">
        <w:trPr>
          <w:trHeight w:val="269"/>
        </w:trPr>
        <w:tc>
          <w:tcPr>
            <w:tcW w:w="4531" w:type="dxa"/>
          </w:tcPr>
          <w:p w:rsidR="00A3489B" w:rsidRPr="000F1DE6" w:rsidRDefault="00A3489B" w:rsidP="00A3489B">
            <w:pPr>
              <w:spacing w:after="0" w:line="240" w:lineRule="auto"/>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b/>
                <w:sz w:val="24"/>
                <w:szCs w:val="24"/>
                <w:lang w:val="ro-RO" w:eastAsia="ru-RU"/>
              </w:rPr>
              <w:t>inclusiv:</w:t>
            </w:r>
          </w:p>
        </w:tc>
        <w:tc>
          <w:tcPr>
            <w:tcW w:w="1134" w:type="dxa"/>
          </w:tcPr>
          <w:p w:rsidR="00A3489B" w:rsidRPr="000F1DE6" w:rsidRDefault="00A3489B" w:rsidP="00A3489B">
            <w:pPr>
              <w:spacing w:after="0" w:line="240" w:lineRule="auto"/>
              <w:jc w:val="center"/>
              <w:rPr>
                <w:rFonts w:ascii="Times New Roman" w:eastAsia="Times New Roman" w:hAnsi="Times New Roman" w:cs="Times New Roman"/>
                <w:sz w:val="24"/>
                <w:szCs w:val="24"/>
                <w:lang w:val="ro-RO" w:eastAsia="ru-RU"/>
              </w:rPr>
            </w:pPr>
          </w:p>
        </w:tc>
        <w:tc>
          <w:tcPr>
            <w:tcW w:w="1418" w:type="dxa"/>
          </w:tcPr>
          <w:p w:rsidR="00A3489B" w:rsidRPr="000F1DE6" w:rsidRDefault="00A3489B" w:rsidP="00A3489B">
            <w:pPr>
              <w:spacing w:after="0" w:line="240" w:lineRule="auto"/>
              <w:jc w:val="center"/>
              <w:rPr>
                <w:rFonts w:ascii="Times New Roman" w:eastAsia="Times New Roman" w:hAnsi="Times New Roman" w:cs="Times New Roman"/>
                <w:b/>
                <w:sz w:val="24"/>
                <w:szCs w:val="24"/>
                <w:lang w:val="ro-RO" w:eastAsia="ru-RU"/>
              </w:rPr>
            </w:pPr>
          </w:p>
        </w:tc>
        <w:tc>
          <w:tcPr>
            <w:tcW w:w="1418" w:type="dxa"/>
          </w:tcPr>
          <w:p w:rsidR="00A3489B" w:rsidRPr="000F1DE6" w:rsidRDefault="00A3489B" w:rsidP="00A3489B">
            <w:pPr>
              <w:spacing w:after="0" w:line="240" w:lineRule="auto"/>
              <w:jc w:val="center"/>
              <w:rPr>
                <w:rFonts w:ascii="Times New Roman" w:eastAsia="Times New Roman" w:hAnsi="Times New Roman" w:cs="Times New Roman"/>
                <w:b/>
                <w:sz w:val="24"/>
                <w:szCs w:val="24"/>
                <w:lang w:val="ro-RO" w:eastAsia="ru-RU"/>
              </w:rPr>
            </w:pPr>
          </w:p>
        </w:tc>
        <w:tc>
          <w:tcPr>
            <w:tcW w:w="1418" w:type="dxa"/>
          </w:tcPr>
          <w:p w:rsidR="00A3489B" w:rsidRPr="000F1DE6" w:rsidRDefault="00A3489B" w:rsidP="00A3489B">
            <w:pPr>
              <w:spacing w:after="0" w:line="240" w:lineRule="auto"/>
              <w:jc w:val="center"/>
              <w:rPr>
                <w:rFonts w:ascii="Times New Roman" w:eastAsia="Times New Roman" w:hAnsi="Times New Roman" w:cs="Times New Roman"/>
                <w:b/>
                <w:sz w:val="24"/>
                <w:szCs w:val="24"/>
                <w:lang w:val="ro-RO" w:eastAsia="ru-RU"/>
              </w:rPr>
            </w:pPr>
          </w:p>
        </w:tc>
      </w:tr>
      <w:tr w:rsidR="00A3489B" w:rsidRPr="000F1DE6" w:rsidTr="000F1DE6">
        <w:trPr>
          <w:trHeight w:val="269"/>
        </w:trPr>
        <w:tc>
          <w:tcPr>
            <w:tcW w:w="4531" w:type="dxa"/>
          </w:tcPr>
          <w:p w:rsidR="00A3489B" w:rsidRPr="000F1DE6" w:rsidRDefault="00A3489B" w:rsidP="00A3489B">
            <w:pPr>
              <w:spacing w:after="0" w:line="240" w:lineRule="auto"/>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sz w:val="24"/>
                <w:szCs w:val="24"/>
                <w:lang w:val="ro-RO" w:eastAsia="ru-RU"/>
              </w:rPr>
              <w:t>Rambursarea împrumuturilor recreditate între bugetele locale de nivelul II și bugetele locale de nivelul I în cadrul unei unități administrativ-teritoriale</w:t>
            </w:r>
          </w:p>
        </w:tc>
        <w:tc>
          <w:tcPr>
            <w:tcW w:w="1134" w:type="dxa"/>
          </w:tcPr>
          <w:p w:rsidR="00A3489B" w:rsidRPr="000F1DE6" w:rsidRDefault="00A3489B" w:rsidP="00A3489B">
            <w:pPr>
              <w:spacing w:after="0" w:line="240" w:lineRule="auto"/>
              <w:jc w:val="center"/>
              <w:rPr>
                <w:rFonts w:ascii="Times New Roman" w:eastAsia="Times New Roman" w:hAnsi="Times New Roman" w:cs="Times New Roman"/>
                <w:sz w:val="24"/>
                <w:szCs w:val="24"/>
                <w:lang w:val="ro-RO" w:eastAsia="ru-RU"/>
              </w:rPr>
            </w:pPr>
            <w:r w:rsidRPr="000F1DE6">
              <w:rPr>
                <w:rFonts w:ascii="Times New Roman" w:eastAsia="Times New Roman" w:hAnsi="Times New Roman" w:cs="Times New Roman"/>
                <w:sz w:val="24"/>
                <w:szCs w:val="24"/>
                <w:lang w:val="ro-RO" w:eastAsia="ru-RU"/>
              </w:rPr>
              <w:t>463120</w:t>
            </w:r>
          </w:p>
        </w:tc>
        <w:tc>
          <w:tcPr>
            <w:tcW w:w="1418" w:type="dxa"/>
            <w:vMerge w:val="restart"/>
          </w:tcPr>
          <w:p w:rsidR="00A3489B" w:rsidRPr="000F1DE6" w:rsidRDefault="00A3489B" w:rsidP="00A3489B">
            <w:pPr>
              <w:spacing w:after="0" w:line="240" w:lineRule="auto"/>
              <w:jc w:val="center"/>
              <w:rPr>
                <w:rFonts w:ascii="Times New Roman" w:eastAsia="Times New Roman" w:hAnsi="Times New Roman" w:cs="Times New Roman"/>
                <w:b/>
                <w:sz w:val="24"/>
                <w:szCs w:val="24"/>
                <w:lang w:val="ro-RO" w:eastAsia="ru-RU"/>
              </w:rPr>
            </w:pPr>
          </w:p>
          <w:p w:rsidR="00A3489B" w:rsidRPr="000F1DE6" w:rsidRDefault="00A3489B" w:rsidP="00A3489B">
            <w:pPr>
              <w:spacing w:after="0" w:line="240" w:lineRule="auto"/>
              <w:jc w:val="center"/>
              <w:rPr>
                <w:rFonts w:ascii="Times New Roman" w:eastAsia="Times New Roman" w:hAnsi="Times New Roman" w:cs="Times New Roman"/>
                <w:b/>
                <w:sz w:val="24"/>
                <w:szCs w:val="24"/>
                <w:lang w:val="ro-RO" w:eastAsia="ru-RU"/>
              </w:rPr>
            </w:pPr>
          </w:p>
          <w:p w:rsidR="00A3489B" w:rsidRPr="000F1DE6" w:rsidRDefault="00A3489B" w:rsidP="00A3489B">
            <w:pPr>
              <w:spacing w:after="0" w:line="240" w:lineRule="auto"/>
              <w:jc w:val="center"/>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b/>
                <w:sz w:val="24"/>
                <w:szCs w:val="24"/>
                <w:lang w:val="ro-RO" w:eastAsia="ru-RU"/>
              </w:rPr>
              <w:t>1016,5</w:t>
            </w:r>
          </w:p>
        </w:tc>
        <w:tc>
          <w:tcPr>
            <w:tcW w:w="1418" w:type="dxa"/>
          </w:tcPr>
          <w:p w:rsidR="00A3489B" w:rsidRPr="000F1DE6" w:rsidRDefault="00A3489B" w:rsidP="00A3489B">
            <w:pPr>
              <w:spacing w:after="0" w:line="240" w:lineRule="auto"/>
              <w:jc w:val="center"/>
              <w:rPr>
                <w:rFonts w:ascii="Times New Roman" w:eastAsia="Times New Roman" w:hAnsi="Times New Roman" w:cs="Times New Roman"/>
                <w:b/>
                <w:sz w:val="24"/>
                <w:szCs w:val="24"/>
                <w:lang w:val="ro-RO" w:eastAsia="ru-RU"/>
              </w:rPr>
            </w:pPr>
          </w:p>
        </w:tc>
        <w:tc>
          <w:tcPr>
            <w:tcW w:w="1418" w:type="dxa"/>
          </w:tcPr>
          <w:p w:rsidR="00A3489B" w:rsidRPr="000F1DE6" w:rsidRDefault="00A3489B" w:rsidP="00A3489B">
            <w:pPr>
              <w:spacing w:after="0" w:line="240" w:lineRule="auto"/>
              <w:jc w:val="center"/>
              <w:rPr>
                <w:rFonts w:ascii="Times New Roman" w:eastAsia="Times New Roman" w:hAnsi="Times New Roman" w:cs="Times New Roman"/>
                <w:b/>
                <w:sz w:val="24"/>
                <w:szCs w:val="24"/>
                <w:lang w:val="ro-RO" w:eastAsia="ru-RU"/>
              </w:rPr>
            </w:pPr>
          </w:p>
          <w:p w:rsidR="00A3489B" w:rsidRPr="000F1DE6" w:rsidRDefault="00A3489B" w:rsidP="00A3489B">
            <w:pPr>
              <w:spacing w:after="0" w:line="240" w:lineRule="auto"/>
              <w:jc w:val="center"/>
              <w:rPr>
                <w:rFonts w:ascii="Times New Roman" w:eastAsia="Times New Roman" w:hAnsi="Times New Roman" w:cs="Times New Roman"/>
                <w:b/>
                <w:sz w:val="24"/>
                <w:szCs w:val="24"/>
                <w:lang w:val="ro-RO" w:eastAsia="ru-RU"/>
              </w:rPr>
            </w:pPr>
          </w:p>
          <w:p w:rsidR="00A3489B" w:rsidRPr="000F1DE6" w:rsidRDefault="00A3489B" w:rsidP="00A3489B">
            <w:pPr>
              <w:spacing w:after="0" w:line="240" w:lineRule="auto"/>
              <w:jc w:val="center"/>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b/>
                <w:sz w:val="24"/>
                <w:szCs w:val="24"/>
                <w:lang w:val="ro-RO" w:eastAsia="ru-RU"/>
              </w:rPr>
              <w:t>1016,5</w:t>
            </w:r>
          </w:p>
        </w:tc>
      </w:tr>
      <w:tr w:rsidR="00A3489B" w:rsidRPr="000F1DE6" w:rsidTr="000F1DE6">
        <w:trPr>
          <w:trHeight w:val="274"/>
        </w:trPr>
        <w:tc>
          <w:tcPr>
            <w:tcW w:w="4531" w:type="dxa"/>
          </w:tcPr>
          <w:p w:rsidR="00A3489B" w:rsidRPr="000F1DE6" w:rsidRDefault="00A3489B" w:rsidP="00A3489B">
            <w:pPr>
              <w:spacing w:after="0" w:line="240" w:lineRule="auto"/>
              <w:rPr>
                <w:rFonts w:ascii="Times New Roman" w:eastAsia="Times New Roman" w:hAnsi="Times New Roman" w:cs="Times New Roman"/>
                <w:b/>
                <w:sz w:val="24"/>
                <w:szCs w:val="24"/>
                <w:lang w:val="ro-RO" w:eastAsia="ru-RU"/>
              </w:rPr>
            </w:pPr>
            <w:r w:rsidRPr="000F1DE6">
              <w:rPr>
                <w:rFonts w:ascii="Times New Roman" w:eastAsia="Times New Roman" w:hAnsi="Times New Roman" w:cs="Times New Roman"/>
                <w:sz w:val="24"/>
                <w:szCs w:val="24"/>
                <w:lang w:val="ro-RO" w:eastAsia="ru-RU"/>
              </w:rPr>
              <w:t>Rambursarea împrumuturilor recreditate instituțiilor nefinanciare</w:t>
            </w:r>
          </w:p>
        </w:tc>
        <w:tc>
          <w:tcPr>
            <w:tcW w:w="1134" w:type="dxa"/>
          </w:tcPr>
          <w:p w:rsidR="00A3489B" w:rsidRPr="000F1DE6" w:rsidRDefault="00A3489B" w:rsidP="00A3489B">
            <w:pPr>
              <w:spacing w:after="0" w:line="240" w:lineRule="auto"/>
              <w:jc w:val="center"/>
              <w:rPr>
                <w:rFonts w:ascii="Times New Roman" w:eastAsia="Times New Roman" w:hAnsi="Times New Roman" w:cs="Times New Roman"/>
                <w:sz w:val="24"/>
                <w:szCs w:val="24"/>
                <w:lang w:val="ro-RO" w:eastAsia="ru-RU"/>
              </w:rPr>
            </w:pPr>
            <w:r w:rsidRPr="000F1DE6">
              <w:rPr>
                <w:rFonts w:ascii="Times New Roman" w:eastAsia="Times New Roman" w:hAnsi="Times New Roman" w:cs="Times New Roman"/>
                <w:sz w:val="24"/>
                <w:szCs w:val="24"/>
                <w:lang w:val="ro-RO" w:eastAsia="ru-RU"/>
              </w:rPr>
              <w:t>471320</w:t>
            </w:r>
          </w:p>
        </w:tc>
        <w:tc>
          <w:tcPr>
            <w:tcW w:w="1418" w:type="dxa"/>
            <w:vMerge/>
          </w:tcPr>
          <w:p w:rsidR="00A3489B" w:rsidRPr="000F1DE6" w:rsidRDefault="00A3489B" w:rsidP="00A3489B">
            <w:pPr>
              <w:spacing w:after="0" w:line="240" w:lineRule="auto"/>
              <w:jc w:val="center"/>
              <w:rPr>
                <w:rFonts w:ascii="Times New Roman" w:eastAsia="Times New Roman" w:hAnsi="Times New Roman" w:cs="Times New Roman"/>
                <w:b/>
                <w:sz w:val="24"/>
                <w:szCs w:val="24"/>
                <w:lang w:val="ro-RO" w:eastAsia="ru-RU"/>
              </w:rPr>
            </w:pPr>
          </w:p>
        </w:tc>
        <w:tc>
          <w:tcPr>
            <w:tcW w:w="1418" w:type="dxa"/>
          </w:tcPr>
          <w:p w:rsidR="00A3489B" w:rsidRPr="000F1DE6" w:rsidRDefault="00A3489B" w:rsidP="00A3489B">
            <w:pPr>
              <w:spacing w:after="0" w:line="240" w:lineRule="auto"/>
              <w:jc w:val="center"/>
              <w:rPr>
                <w:rFonts w:ascii="Times New Roman" w:eastAsia="Times New Roman" w:hAnsi="Times New Roman" w:cs="Times New Roman"/>
                <w:b/>
                <w:sz w:val="24"/>
                <w:szCs w:val="24"/>
                <w:lang w:val="ro-RO" w:eastAsia="ru-RU"/>
              </w:rPr>
            </w:pPr>
          </w:p>
        </w:tc>
        <w:tc>
          <w:tcPr>
            <w:tcW w:w="1418" w:type="dxa"/>
          </w:tcPr>
          <w:p w:rsidR="00A3489B" w:rsidRPr="000F1DE6" w:rsidRDefault="00A3489B" w:rsidP="00A3489B">
            <w:pPr>
              <w:spacing w:after="0" w:line="240" w:lineRule="auto"/>
              <w:jc w:val="center"/>
              <w:rPr>
                <w:rFonts w:ascii="Times New Roman" w:eastAsia="Times New Roman" w:hAnsi="Times New Roman" w:cs="Times New Roman"/>
                <w:b/>
                <w:sz w:val="24"/>
                <w:szCs w:val="24"/>
                <w:lang w:val="ro-RO" w:eastAsia="ru-RU"/>
              </w:rPr>
            </w:pPr>
          </w:p>
        </w:tc>
      </w:tr>
      <w:tr w:rsidR="00A3489B" w:rsidRPr="000F1DE6" w:rsidTr="000F1DE6">
        <w:trPr>
          <w:trHeight w:val="269"/>
        </w:trPr>
        <w:tc>
          <w:tcPr>
            <w:tcW w:w="4531" w:type="dxa"/>
          </w:tcPr>
          <w:p w:rsidR="00A3489B" w:rsidRPr="000F1DE6" w:rsidRDefault="00A3489B" w:rsidP="00A3489B">
            <w:pPr>
              <w:spacing w:after="0" w:line="240" w:lineRule="auto"/>
              <w:rPr>
                <w:rFonts w:ascii="Times" w:eastAsia="Times New Roman" w:hAnsi="Times" w:cs="Times"/>
                <w:b/>
                <w:sz w:val="24"/>
                <w:szCs w:val="24"/>
                <w:lang w:val="ro-RO" w:eastAsia="ru-RU"/>
              </w:rPr>
            </w:pPr>
            <w:r w:rsidRPr="000F1DE6">
              <w:rPr>
                <w:rFonts w:ascii="Times" w:eastAsia="Times New Roman" w:hAnsi="Times" w:cs="Times"/>
                <w:b/>
                <w:sz w:val="24"/>
                <w:szCs w:val="24"/>
                <w:lang w:val="ro-RO" w:eastAsia="ru-RU"/>
              </w:rPr>
              <w:t>V.Datorii</w:t>
            </w:r>
          </w:p>
        </w:tc>
        <w:tc>
          <w:tcPr>
            <w:tcW w:w="1134" w:type="dxa"/>
          </w:tcPr>
          <w:p w:rsidR="00A3489B" w:rsidRPr="000F1DE6" w:rsidRDefault="00A3489B" w:rsidP="00A3489B">
            <w:pPr>
              <w:spacing w:after="0" w:line="240" w:lineRule="auto"/>
              <w:jc w:val="center"/>
              <w:rPr>
                <w:rFonts w:ascii="Times New Roman" w:eastAsia="Times New Roman" w:hAnsi="Times New Roman" w:cs="Times New Roman"/>
                <w:sz w:val="24"/>
                <w:szCs w:val="24"/>
                <w:lang w:val="ro-RO" w:eastAsia="ru-RU"/>
              </w:rPr>
            </w:pPr>
          </w:p>
        </w:tc>
        <w:tc>
          <w:tcPr>
            <w:tcW w:w="1418" w:type="dxa"/>
          </w:tcPr>
          <w:p w:rsidR="00A3489B" w:rsidRPr="000F1DE6" w:rsidRDefault="00A3489B" w:rsidP="00A3489B">
            <w:pPr>
              <w:spacing w:after="0" w:line="240" w:lineRule="auto"/>
              <w:jc w:val="center"/>
              <w:rPr>
                <w:rFonts w:ascii="Times New Roman" w:eastAsia="Times New Roman" w:hAnsi="Times New Roman" w:cs="Times New Roman"/>
                <w:b/>
                <w:sz w:val="24"/>
                <w:szCs w:val="24"/>
                <w:lang w:val="ro-RO" w:eastAsia="ru-RU"/>
              </w:rPr>
            </w:pPr>
          </w:p>
        </w:tc>
        <w:tc>
          <w:tcPr>
            <w:tcW w:w="1418" w:type="dxa"/>
          </w:tcPr>
          <w:p w:rsidR="00A3489B" w:rsidRPr="000F1DE6" w:rsidRDefault="00A3489B" w:rsidP="00A3489B">
            <w:pPr>
              <w:spacing w:after="0" w:line="240" w:lineRule="auto"/>
              <w:jc w:val="center"/>
              <w:rPr>
                <w:rFonts w:ascii="Times New Roman" w:eastAsia="Times New Roman" w:hAnsi="Times New Roman" w:cs="Times New Roman"/>
                <w:b/>
                <w:sz w:val="24"/>
                <w:szCs w:val="24"/>
                <w:lang w:val="ro-RO" w:eastAsia="ru-RU"/>
              </w:rPr>
            </w:pPr>
          </w:p>
        </w:tc>
        <w:tc>
          <w:tcPr>
            <w:tcW w:w="1418" w:type="dxa"/>
          </w:tcPr>
          <w:p w:rsidR="00A3489B" w:rsidRPr="000F1DE6" w:rsidRDefault="00A3489B" w:rsidP="00A3489B">
            <w:pPr>
              <w:spacing w:after="0" w:line="240" w:lineRule="auto"/>
              <w:jc w:val="center"/>
              <w:rPr>
                <w:rFonts w:ascii="Times New Roman" w:eastAsia="Times New Roman" w:hAnsi="Times New Roman" w:cs="Times New Roman"/>
                <w:b/>
                <w:sz w:val="24"/>
                <w:szCs w:val="24"/>
                <w:lang w:val="ro-RO" w:eastAsia="ru-RU"/>
              </w:rPr>
            </w:pPr>
          </w:p>
        </w:tc>
      </w:tr>
      <w:tr w:rsidR="00A3489B" w:rsidRPr="000F1DE6" w:rsidTr="000F1DE6">
        <w:trPr>
          <w:trHeight w:val="269"/>
        </w:trPr>
        <w:tc>
          <w:tcPr>
            <w:tcW w:w="4531" w:type="dxa"/>
          </w:tcPr>
          <w:p w:rsidR="00A3489B" w:rsidRPr="000F1DE6" w:rsidRDefault="00A3489B" w:rsidP="00A3489B">
            <w:pPr>
              <w:spacing w:after="0" w:line="240" w:lineRule="auto"/>
              <w:rPr>
                <w:rFonts w:ascii="Times New Roman" w:eastAsia="Times New Roman" w:hAnsi="Times New Roman" w:cs="Times New Roman"/>
                <w:sz w:val="24"/>
                <w:szCs w:val="24"/>
                <w:lang w:val="ro-RO" w:eastAsia="ru-RU"/>
              </w:rPr>
            </w:pPr>
            <w:r w:rsidRPr="000F1DE6">
              <w:rPr>
                <w:rFonts w:ascii="Times New Roman" w:eastAsia="Times New Roman" w:hAnsi="Times New Roman" w:cs="Times New Roman"/>
                <w:sz w:val="24"/>
                <w:szCs w:val="24"/>
                <w:lang w:val="ro-RO" w:eastAsia="ru-RU"/>
              </w:rPr>
              <w:t>Rambursarea împrumutului recreditat între bugetul de stat și bugetele locale de  nivelul II</w:t>
            </w:r>
          </w:p>
        </w:tc>
        <w:tc>
          <w:tcPr>
            <w:tcW w:w="1134" w:type="dxa"/>
          </w:tcPr>
          <w:p w:rsidR="00A3489B" w:rsidRPr="000F1DE6" w:rsidRDefault="00A3489B" w:rsidP="00A3489B">
            <w:pPr>
              <w:spacing w:after="0" w:line="240" w:lineRule="auto"/>
              <w:jc w:val="center"/>
              <w:rPr>
                <w:rFonts w:ascii="Times New Roman" w:eastAsia="Times New Roman" w:hAnsi="Times New Roman" w:cs="Times New Roman"/>
                <w:sz w:val="24"/>
                <w:szCs w:val="24"/>
                <w:lang w:val="ro-RO" w:eastAsia="ru-RU"/>
              </w:rPr>
            </w:pPr>
            <w:r w:rsidRPr="000F1DE6">
              <w:rPr>
                <w:rFonts w:ascii="Times New Roman" w:eastAsia="Times New Roman" w:hAnsi="Times New Roman" w:cs="Times New Roman"/>
                <w:sz w:val="24"/>
                <w:szCs w:val="24"/>
                <w:lang w:val="ro-RO" w:eastAsia="ru-RU"/>
              </w:rPr>
              <w:t>561120</w:t>
            </w:r>
          </w:p>
        </w:tc>
        <w:tc>
          <w:tcPr>
            <w:tcW w:w="1418" w:type="dxa"/>
          </w:tcPr>
          <w:p w:rsidR="00A3489B" w:rsidRPr="000F1DE6" w:rsidRDefault="00A3489B" w:rsidP="00A3489B">
            <w:pPr>
              <w:spacing w:after="0" w:line="240" w:lineRule="auto"/>
              <w:jc w:val="center"/>
              <w:rPr>
                <w:rFonts w:ascii="Times New Roman" w:eastAsia="Times New Roman" w:hAnsi="Times New Roman" w:cs="Times New Roman"/>
                <w:sz w:val="24"/>
                <w:szCs w:val="24"/>
                <w:lang w:val="ro-RO" w:eastAsia="ru-RU"/>
              </w:rPr>
            </w:pPr>
            <w:r w:rsidRPr="000F1DE6">
              <w:rPr>
                <w:rFonts w:ascii="Times New Roman" w:eastAsia="Times New Roman" w:hAnsi="Times New Roman" w:cs="Times New Roman"/>
                <w:sz w:val="24"/>
                <w:szCs w:val="24"/>
                <w:lang w:val="ro-RO" w:eastAsia="ru-RU"/>
              </w:rPr>
              <w:t>- 3774,0</w:t>
            </w:r>
          </w:p>
        </w:tc>
        <w:tc>
          <w:tcPr>
            <w:tcW w:w="1418" w:type="dxa"/>
          </w:tcPr>
          <w:p w:rsidR="00A3489B" w:rsidRPr="000F1DE6" w:rsidRDefault="00A3489B" w:rsidP="00A3489B">
            <w:pPr>
              <w:spacing w:after="0" w:line="240" w:lineRule="auto"/>
              <w:jc w:val="center"/>
              <w:rPr>
                <w:rFonts w:ascii="Times New Roman" w:eastAsia="Times New Roman" w:hAnsi="Times New Roman" w:cs="Times New Roman"/>
                <w:sz w:val="24"/>
                <w:szCs w:val="24"/>
                <w:lang w:val="ro-RO" w:eastAsia="ru-RU"/>
              </w:rPr>
            </w:pPr>
          </w:p>
        </w:tc>
        <w:tc>
          <w:tcPr>
            <w:tcW w:w="1418" w:type="dxa"/>
          </w:tcPr>
          <w:p w:rsidR="00A3489B" w:rsidRPr="000F1DE6" w:rsidRDefault="00A3489B" w:rsidP="00A3489B">
            <w:pPr>
              <w:spacing w:after="0" w:line="240" w:lineRule="auto"/>
              <w:jc w:val="center"/>
              <w:rPr>
                <w:rFonts w:ascii="Times New Roman" w:eastAsia="Times New Roman" w:hAnsi="Times New Roman" w:cs="Times New Roman"/>
                <w:sz w:val="24"/>
                <w:szCs w:val="24"/>
                <w:lang w:val="ro-RO" w:eastAsia="ru-RU"/>
              </w:rPr>
            </w:pPr>
            <w:r w:rsidRPr="000F1DE6">
              <w:rPr>
                <w:rFonts w:ascii="Times New Roman" w:eastAsia="Times New Roman" w:hAnsi="Times New Roman" w:cs="Times New Roman"/>
                <w:sz w:val="24"/>
                <w:szCs w:val="24"/>
                <w:lang w:val="ro-RO" w:eastAsia="ru-RU"/>
              </w:rPr>
              <w:t>- 3774,0</w:t>
            </w:r>
          </w:p>
        </w:tc>
      </w:tr>
      <w:tr w:rsidR="00A3489B" w:rsidRPr="000F1DE6" w:rsidTr="000F1DE6">
        <w:trPr>
          <w:trHeight w:val="269"/>
        </w:trPr>
        <w:tc>
          <w:tcPr>
            <w:tcW w:w="4531" w:type="dxa"/>
          </w:tcPr>
          <w:p w:rsidR="00A3489B" w:rsidRPr="00A3489B" w:rsidRDefault="00A3489B" w:rsidP="000F1DE6">
            <w:pPr>
              <w:spacing w:after="0" w:line="240" w:lineRule="auto"/>
              <w:rPr>
                <w:rFonts w:ascii="Times New Roman" w:eastAsia="Times New Roman" w:hAnsi="Times New Roman" w:cs="Times New Roman"/>
                <w:sz w:val="24"/>
                <w:szCs w:val="24"/>
                <w:lang w:val="ro-RO" w:eastAsia="ru-RU"/>
              </w:rPr>
            </w:pPr>
            <w:r w:rsidRPr="00BF6581">
              <w:rPr>
                <w:rFonts w:ascii="Times New Roman" w:hAnsi="Times New Roman" w:cs="Times New Roman"/>
                <w:sz w:val="20"/>
                <w:szCs w:val="20"/>
                <w:lang w:val="pt-BR"/>
              </w:rPr>
              <w:t>SOLD DE MIJLOACE BĂNEŞTI LA ÎNCEPUTUL PERIOADEI</w:t>
            </w:r>
          </w:p>
        </w:tc>
        <w:tc>
          <w:tcPr>
            <w:tcW w:w="1134" w:type="dxa"/>
          </w:tcPr>
          <w:p w:rsidR="00A3489B" w:rsidRPr="000F1DE6" w:rsidRDefault="00A3489B" w:rsidP="000F1DE6">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910000</w:t>
            </w:r>
          </w:p>
        </w:tc>
        <w:tc>
          <w:tcPr>
            <w:tcW w:w="1418" w:type="dxa"/>
          </w:tcPr>
          <w:p w:rsidR="00A3489B" w:rsidRPr="000F1DE6" w:rsidRDefault="00A3489B" w:rsidP="000F1DE6">
            <w:pPr>
              <w:spacing w:after="0" w:line="240" w:lineRule="auto"/>
              <w:jc w:val="center"/>
              <w:rPr>
                <w:rFonts w:ascii="Times New Roman" w:eastAsia="Times New Roman" w:hAnsi="Times New Roman" w:cs="Times New Roman"/>
                <w:sz w:val="24"/>
                <w:szCs w:val="24"/>
                <w:lang w:val="ro-RO" w:eastAsia="ru-RU"/>
              </w:rPr>
            </w:pPr>
          </w:p>
        </w:tc>
        <w:tc>
          <w:tcPr>
            <w:tcW w:w="1418" w:type="dxa"/>
          </w:tcPr>
          <w:p w:rsidR="00A3489B" w:rsidRPr="000F1DE6" w:rsidRDefault="00D734E0" w:rsidP="000F1DE6">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22554,7</w:t>
            </w:r>
          </w:p>
        </w:tc>
        <w:tc>
          <w:tcPr>
            <w:tcW w:w="1418" w:type="dxa"/>
          </w:tcPr>
          <w:p w:rsidR="00A3489B" w:rsidRPr="000F1DE6" w:rsidRDefault="00D734E0" w:rsidP="000F1DE6">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22554,7</w:t>
            </w:r>
          </w:p>
        </w:tc>
      </w:tr>
      <w:tr w:rsidR="00A3489B" w:rsidRPr="000F1DE6" w:rsidTr="000F1DE6">
        <w:trPr>
          <w:trHeight w:val="269"/>
        </w:trPr>
        <w:tc>
          <w:tcPr>
            <w:tcW w:w="4531" w:type="dxa"/>
          </w:tcPr>
          <w:p w:rsidR="00A3489B" w:rsidRPr="000F1DE6" w:rsidRDefault="00A3489B" w:rsidP="000F1DE6">
            <w:pPr>
              <w:spacing w:after="0" w:line="240" w:lineRule="auto"/>
              <w:rPr>
                <w:rFonts w:ascii="Times New Roman" w:eastAsia="Times New Roman" w:hAnsi="Times New Roman" w:cs="Times New Roman"/>
                <w:sz w:val="24"/>
                <w:szCs w:val="24"/>
                <w:lang w:val="ro-RO" w:eastAsia="ru-RU"/>
              </w:rPr>
            </w:pPr>
            <w:r w:rsidRPr="00BF6581">
              <w:rPr>
                <w:rFonts w:ascii="Times New Roman" w:eastAsia="Times New Roman" w:hAnsi="Times New Roman" w:cs="Times New Roman"/>
                <w:sz w:val="20"/>
                <w:szCs w:val="20"/>
                <w:lang w:val="pt-BR" w:eastAsia="ru-RU"/>
              </w:rPr>
              <w:t>SOLD DE MIJLOACE BĂNEŞTI LA SFÎRŞITUL PERIOADEI</w:t>
            </w:r>
          </w:p>
        </w:tc>
        <w:tc>
          <w:tcPr>
            <w:tcW w:w="1134" w:type="dxa"/>
          </w:tcPr>
          <w:p w:rsidR="00A3489B" w:rsidRPr="000F1DE6" w:rsidRDefault="00A3489B" w:rsidP="000F1DE6">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930000</w:t>
            </w:r>
          </w:p>
        </w:tc>
        <w:tc>
          <w:tcPr>
            <w:tcW w:w="1418" w:type="dxa"/>
          </w:tcPr>
          <w:p w:rsidR="00A3489B" w:rsidRPr="000F1DE6" w:rsidRDefault="00A3489B" w:rsidP="000F1DE6">
            <w:pPr>
              <w:spacing w:after="0" w:line="240" w:lineRule="auto"/>
              <w:jc w:val="center"/>
              <w:rPr>
                <w:rFonts w:ascii="Times New Roman" w:eastAsia="Times New Roman" w:hAnsi="Times New Roman" w:cs="Times New Roman"/>
                <w:sz w:val="24"/>
                <w:szCs w:val="24"/>
                <w:lang w:val="ro-RO" w:eastAsia="ru-RU"/>
              </w:rPr>
            </w:pPr>
          </w:p>
        </w:tc>
        <w:tc>
          <w:tcPr>
            <w:tcW w:w="1418" w:type="dxa"/>
          </w:tcPr>
          <w:p w:rsidR="00A3489B" w:rsidRPr="000F1DE6" w:rsidRDefault="005D50D4" w:rsidP="000F1DE6">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-334,1</w:t>
            </w:r>
          </w:p>
        </w:tc>
        <w:tc>
          <w:tcPr>
            <w:tcW w:w="1418" w:type="dxa"/>
          </w:tcPr>
          <w:p w:rsidR="00A3489B" w:rsidRPr="000F1DE6" w:rsidRDefault="005D50D4" w:rsidP="000F1DE6">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-334,1</w:t>
            </w:r>
          </w:p>
        </w:tc>
      </w:tr>
    </w:tbl>
    <w:p w:rsidR="000F1DE6" w:rsidRPr="000F1DE6" w:rsidRDefault="000F1DE6" w:rsidP="000F1DE6">
      <w:pPr>
        <w:spacing w:after="0" w:line="240" w:lineRule="auto"/>
        <w:rPr>
          <w:rFonts w:ascii="Times New Roman" w:eastAsia="Times New Roman" w:hAnsi="Times New Roman" w:cs="Times New Roman"/>
          <w:sz w:val="24"/>
          <w:szCs w:val="24"/>
          <w:lang w:val="en-US" w:eastAsia="ru-RU"/>
        </w:rPr>
      </w:pPr>
    </w:p>
    <w:p w:rsidR="000F1DE6" w:rsidRPr="000F1DE6" w:rsidRDefault="000F1DE6" w:rsidP="000F1DE6">
      <w:pPr>
        <w:spacing w:after="0" w:line="240" w:lineRule="auto"/>
        <w:ind w:left="5664" w:firstLine="708"/>
        <w:rPr>
          <w:rFonts w:ascii="Times New Roman" w:eastAsia="Times New Roman" w:hAnsi="Times New Roman" w:cs="Times New Roman"/>
          <w:lang w:val="ro-RO" w:eastAsia="ru-RU"/>
        </w:rPr>
      </w:pPr>
    </w:p>
    <w:p w:rsidR="000F1DE6" w:rsidRPr="000F1DE6" w:rsidRDefault="000F1DE6" w:rsidP="000F1DE6">
      <w:pPr>
        <w:spacing w:after="0" w:line="240" w:lineRule="auto"/>
        <w:ind w:left="5664" w:firstLine="708"/>
        <w:rPr>
          <w:rFonts w:ascii="Times New Roman" w:eastAsia="Times New Roman" w:hAnsi="Times New Roman" w:cs="Times New Roman"/>
          <w:lang w:val="ro-RO" w:eastAsia="ru-RU"/>
        </w:rPr>
      </w:pPr>
    </w:p>
    <w:p w:rsidR="000F1DE6" w:rsidRPr="000F1DE6" w:rsidRDefault="000F1DE6" w:rsidP="000F1DE6">
      <w:pPr>
        <w:spacing w:after="0" w:line="240" w:lineRule="auto"/>
        <w:rPr>
          <w:rFonts w:ascii="Times New Roman" w:eastAsia="Times New Roman" w:hAnsi="Times New Roman" w:cs="Times New Roman"/>
          <w:b/>
          <w:sz w:val="24"/>
          <w:szCs w:val="24"/>
          <w:lang w:val="ro-RO" w:eastAsia="ru-RU"/>
        </w:rPr>
      </w:pPr>
      <w:bookmarkStart w:id="18" w:name="_Hlk89538804"/>
      <w:r w:rsidRPr="000F1DE6">
        <w:rPr>
          <w:rFonts w:ascii="Times New Roman" w:eastAsia="Times New Roman" w:hAnsi="Times New Roman" w:cs="Times New Roman"/>
          <w:b/>
          <w:sz w:val="24"/>
          <w:szCs w:val="24"/>
          <w:lang w:val="ro-RO" w:eastAsia="ru-RU"/>
        </w:rPr>
        <w:t xml:space="preserve">             </w:t>
      </w:r>
      <w:bookmarkEnd w:id="18"/>
    </w:p>
    <w:p w:rsidR="000F1DE6" w:rsidRPr="000F1DE6" w:rsidRDefault="000F1DE6" w:rsidP="000F1DE6">
      <w:pPr>
        <w:spacing w:after="0" w:line="240" w:lineRule="auto"/>
        <w:ind w:left="5664" w:firstLine="708"/>
        <w:rPr>
          <w:rFonts w:ascii="Times New Roman" w:eastAsia="Times New Roman" w:hAnsi="Times New Roman" w:cs="Times New Roman"/>
          <w:sz w:val="20"/>
          <w:szCs w:val="20"/>
          <w:lang w:val="ro-RO" w:eastAsia="ru-RU"/>
        </w:rPr>
      </w:pPr>
    </w:p>
    <w:p w:rsidR="000F1DE6" w:rsidRPr="000F1DE6" w:rsidRDefault="000F1DE6" w:rsidP="000F1DE6">
      <w:pPr>
        <w:spacing w:after="0" w:line="240" w:lineRule="auto"/>
        <w:ind w:left="5664" w:firstLine="708"/>
        <w:rPr>
          <w:rFonts w:ascii="Times New Roman" w:eastAsia="Times New Roman" w:hAnsi="Times New Roman" w:cs="Times New Roman"/>
          <w:sz w:val="20"/>
          <w:szCs w:val="20"/>
          <w:lang w:val="ro-RO" w:eastAsia="ru-RU"/>
        </w:rPr>
      </w:pPr>
    </w:p>
    <w:p w:rsidR="000F1DE6" w:rsidRPr="000F1DE6" w:rsidRDefault="000F1DE6" w:rsidP="000F1DE6">
      <w:pPr>
        <w:spacing w:after="0" w:line="240" w:lineRule="auto"/>
        <w:ind w:left="5664" w:firstLine="708"/>
        <w:rPr>
          <w:rFonts w:ascii="Times New Roman" w:eastAsia="Times New Roman" w:hAnsi="Times New Roman" w:cs="Times New Roman"/>
          <w:sz w:val="20"/>
          <w:szCs w:val="20"/>
          <w:lang w:val="ro-RO" w:eastAsia="ru-RU"/>
        </w:rPr>
      </w:pPr>
    </w:p>
    <w:p w:rsidR="000F1DE6" w:rsidRPr="000F1DE6" w:rsidRDefault="000F1DE6" w:rsidP="000F1DE6">
      <w:pPr>
        <w:spacing w:after="0" w:line="240" w:lineRule="auto"/>
        <w:ind w:left="5664" w:firstLine="708"/>
        <w:rPr>
          <w:rFonts w:ascii="Times New Roman" w:eastAsia="Times New Roman" w:hAnsi="Times New Roman" w:cs="Times New Roman"/>
          <w:sz w:val="20"/>
          <w:szCs w:val="20"/>
          <w:lang w:val="ro-RO" w:eastAsia="ru-RU"/>
        </w:rPr>
      </w:pPr>
    </w:p>
    <w:p w:rsidR="000F1DE6" w:rsidRPr="000F1DE6" w:rsidRDefault="000F1DE6" w:rsidP="000F1DE6">
      <w:pPr>
        <w:spacing w:after="0" w:line="240" w:lineRule="auto"/>
        <w:ind w:left="5664" w:firstLine="708"/>
        <w:rPr>
          <w:rFonts w:ascii="Times New Roman" w:eastAsia="Times New Roman" w:hAnsi="Times New Roman" w:cs="Times New Roman"/>
          <w:color w:val="FF0000"/>
          <w:sz w:val="20"/>
          <w:szCs w:val="20"/>
          <w:lang w:val="ro-RO" w:eastAsia="ru-RU"/>
        </w:rPr>
      </w:pPr>
    </w:p>
    <w:p w:rsidR="000F1DE6" w:rsidRPr="000F1DE6" w:rsidRDefault="000F1DE6" w:rsidP="000F1DE6">
      <w:pPr>
        <w:spacing w:after="0" w:line="240" w:lineRule="auto"/>
        <w:ind w:left="5664" w:firstLine="708"/>
        <w:rPr>
          <w:rFonts w:ascii="Times New Roman" w:eastAsia="Times New Roman" w:hAnsi="Times New Roman" w:cs="Times New Roman"/>
          <w:color w:val="FF0000"/>
          <w:sz w:val="20"/>
          <w:szCs w:val="20"/>
          <w:lang w:val="ro-RO" w:eastAsia="ru-RU"/>
        </w:rPr>
      </w:pPr>
    </w:p>
    <w:p w:rsidR="000F1DE6" w:rsidRPr="000F1DE6" w:rsidRDefault="000F1DE6" w:rsidP="000F1DE6">
      <w:pPr>
        <w:spacing w:after="0" w:line="240" w:lineRule="auto"/>
        <w:ind w:left="5664" w:firstLine="708"/>
        <w:rPr>
          <w:rFonts w:ascii="Times New Roman" w:eastAsia="Times New Roman" w:hAnsi="Times New Roman" w:cs="Times New Roman"/>
          <w:color w:val="FF0000"/>
          <w:sz w:val="20"/>
          <w:szCs w:val="20"/>
          <w:lang w:val="ro-RO" w:eastAsia="ru-RU"/>
        </w:rPr>
      </w:pPr>
    </w:p>
    <w:p w:rsidR="000F1DE6" w:rsidRPr="000F1DE6" w:rsidRDefault="000F1DE6" w:rsidP="000F1DE6">
      <w:pPr>
        <w:spacing w:after="0" w:line="240" w:lineRule="auto"/>
        <w:ind w:left="5664" w:firstLine="708"/>
        <w:rPr>
          <w:rFonts w:ascii="Times New Roman" w:eastAsia="Times New Roman" w:hAnsi="Times New Roman" w:cs="Times New Roman"/>
          <w:color w:val="FF0000"/>
          <w:sz w:val="20"/>
          <w:szCs w:val="20"/>
          <w:lang w:val="ro-RO" w:eastAsia="ru-RU"/>
        </w:rPr>
      </w:pPr>
    </w:p>
    <w:p w:rsidR="000F1DE6" w:rsidRPr="000F1DE6" w:rsidRDefault="000F1DE6" w:rsidP="000F1DE6">
      <w:pPr>
        <w:spacing w:after="0" w:line="240" w:lineRule="auto"/>
        <w:ind w:left="5664" w:firstLine="708"/>
        <w:rPr>
          <w:rFonts w:ascii="Times New Roman" w:eastAsia="Times New Roman" w:hAnsi="Times New Roman" w:cs="Times New Roman"/>
          <w:color w:val="FF0000"/>
          <w:sz w:val="20"/>
          <w:szCs w:val="20"/>
          <w:lang w:val="ro-RO" w:eastAsia="ru-RU"/>
        </w:rPr>
      </w:pPr>
    </w:p>
    <w:p w:rsidR="000F1DE6" w:rsidRPr="000F1DE6" w:rsidRDefault="000F1DE6" w:rsidP="000F1DE6">
      <w:pPr>
        <w:spacing w:after="0" w:line="240" w:lineRule="auto"/>
        <w:ind w:left="5664" w:firstLine="708"/>
        <w:rPr>
          <w:rFonts w:ascii="Times New Roman" w:eastAsia="Times New Roman" w:hAnsi="Times New Roman" w:cs="Times New Roman"/>
          <w:color w:val="FF0000"/>
          <w:sz w:val="20"/>
          <w:szCs w:val="20"/>
          <w:lang w:val="ro-RO" w:eastAsia="ru-RU"/>
        </w:rPr>
      </w:pPr>
    </w:p>
    <w:p w:rsidR="000F1DE6" w:rsidRPr="000F1DE6" w:rsidRDefault="000F1DE6" w:rsidP="000F1DE6">
      <w:pPr>
        <w:spacing w:after="0" w:line="240" w:lineRule="auto"/>
        <w:ind w:left="5664" w:firstLine="708"/>
        <w:rPr>
          <w:rFonts w:ascii="Times New Roman" w:eastAsia="Times New Roman" w:hAnsi="Times New Roman" w:cs="Times New Roman"/>
          <w:color w:val="FF0000"/>
          <w:sz w:val="20"/>
          <w:szCs w:val="20"/>
          <w:lang w:val="ro-RO" w:eastAsia="ru-RU"/>
        </w:rPr>
      </w:pPr>
    </w:p>
    <w:p w:rsidR="000F1DE6" w:rsidRPr="000F1DE6" w:rsidRDefault="000F1DE6" w:rsidP="000F1DE6">
      <w:pPr>
        <w:spacing w:after="0" w:line="240" w:lineRule="auto"/>
        <w:ind w:left="5664" w:firstLine="708"/>
        <w:rPr>
          <w:rFonts w:ascii="Times New Roman" w:eastAsia="Times New Roman" w:hAnsi="Times New Roman" w:cs="Times New Roman"/>
          <w:color w:val="FF0000"/>
          <w:sz w:val="20"/>
          <w:szCs w:val="20"/>
          <w:lang w:val="ro-RO" w:eastAsia="ru-RU"/>
        </w:rPr>
      </w:pPr>
    </w:p>
    <w:p w:rsidR="000F1DE6" w:rsidRPr="000F1DE6" w:rsidRDefault="000F1DE6" w:rsidP="000F1DE6">
      <w:pPr>
        <w:spacing w:after="0" w:line="240" w:lineRule="auto"/>
        <w:ind w:left="5664" w:firstLine="708"/>
        <w:rPr>
          <w:rFonts w:ascii="Times New Roman" w:eastAsia="Times New Roman" w:hAnsi="Times New Roman" w:cs="Times New Roman"/>
          <w:color w:val="FF0000"/>
          <w:sz w:val="20"/>
          <w:szCs w:val="20"/>
          <w:lang w:val="ro-RO" w:eastAsia="ru-RU"/>
        </w:rPr>
      </w:pPr>
    </w:p>
    <w:p w:rsidR="000F1DE6" w:rsidRPr="000F1DE6" w:rsidRDefault="000F1DE6" w:rsidP="000F1DE6">
      <w:pPr>
        <w:spacing w:after="0" w:line="240" w:lineRule="auto"/>
        <w:ind w:left="5664" w:firstLine="708"/>
        <w:rPr>
          <w:rFonts w:ascii="Times New Roman" w:eastAsia="Times New Roman" w:hAnsi="Times New Roman" w:cs="Times New Roman"/>
          <w:color w:val="FF0000"/>
          <w:sz w:val="20"/>
          <w:szCs w:val="20"/>
          <w:lang w:val="ro-RO" w:eastAsia="ru-RU"/>
        </w:rPr>
      </w:pPr>
    </w:p>
    <w:p w:rsidR="000F1DE6" w:rsidRPr="000F1DE6" w:rsidRDefault="000F1DE6" w:rsidP="000F1DE6">
      <w:pPr>
        <w:spacing w:after="0" w:line="240" w:lineRule="auto"/>
        <w:ind w:left="5664" w:firstLine="708"/>
        <w:rPr>
          <w:rFonts w:ascii="Times New Roman" w:eastAsia="Times New Roman" w:hAnsi="Times New Roman" w:cs="Times New Roman"/>
          <w:color w:val="FF0000"/>
          <w:sz w:val="20"/>
          <w:szCs w:val="20"/>
          <w:lang w:val="ro-RO" w:eastAsia="ru-RU"/>
        </w:rPr>
      </w:pPr>
    </w:p>
    <w:p w:rsidR="000F1DE6" w:rsidRPr="000F1DE6" w:rsidRDefault="000F1DE6" w:rsidP="000F1DE6">
      <w:pPr>
        <w:spacing w:after="0" w:line="240" w:lineRule="auto"/>
        <w:ind w:left="5664" w:firstLine="708"/>
        <w:rPr>
          <w:rFonts w:ascii="Times New Roman" w:eastAsia="Times New Roman" w:hAnsi="Times New Roman" w:cs="Times New Roman"/>
          <w:color w:val="FF0000"/>
          <w:sz w:val="20"/>
          <w:szCs w:val="20"/>
          <w:lang w:val="ro-RO" w:eastAsia="ru-RU"/>
        </w:rPr>
      </w:pPr>
    </w:p>
    <w:p w:rsidR="000F1DE6" w:rsidRPr="000F1DE6" w:rsidRDefault="000F1DE6" w:rsidP="000F1DE6">
      <w:pPr>
        <w:spacing w:after="0" w:line="240" w:lineRule="auto"/>
        <w:ind w:left="5664" w:firstLine="708"/>
        <w:rPr>
          <w:rFonts w:ascii="Times New Roman" w:eastAsia="Times New Roman" w:hAnsi="Times New Roman" w:cs="Times New Roman"/>
          <w:color w:val="FF0000"/>
          <w:sz w:val="20"/>
          <w:szCs w:val="20"/>
          <w:lang w:val="ro-RO" w:eastAsia="ru-RU"/>
        </w:rPr>
      </w:pPr>
    </w:p>
    <w:p w:rsidR="000F1DE6" w:rsidRPr="000F1DE6" w:rsidRDefault="000F1DE6" w:rsidP="000F1DE6">
      <w:pPr>
        <w:spacing w:after="0" w:line="240" w:lineRule="auto"/>
        <w:ind w:left="5664" w:firstLine="708"/>
        <w:rPr>
          <w:rFonts w:ascii="Times New Roman" w:eastAsia="Times New Roman" w:hAnsi="Times New Roman" w:cs="Times New Roman"/>
          <w:color w:val="FF0000"/>
          <w:sz w:val="20"/>
          <w:szCs w:val="20"/>
          <w:lang w:val="ro-RO" w:eastAsia="ru-RU"/>
        </w:rPr>
      </w:pPr>
      <w:r w:rsidRPr="000F1DE6">
        <w:rPr>
          <w:rFonts w:ascii="Times New Roman" w:eastAsia="Times New Roman" w:hAnsi="Times New Roman" w:cs="Times New Roman"/>
          <w:color w:val="FF0000"/>
          <w:sz w:val="20"/>
          <w:szCs w:val="20"/>
          <w:lang w:val="ro-RO" w:eastAsia="ru-RU"/>
        </w:rPr>
        <w:tab/>
      </w:r>
    </w:p>
    <w:p w:rsidR="000F1DE6" w:rsidRPr="000F1DE6" w:rsidRDefault="000F1DE6" w:rsidP="000F1DE6">
      <w:pPr>
        <w:spacing w:after="0" w:line="240" w:lineRule="auto"/>
        <w:ind w:left="5664" w:firstLine="708"/>
        <w:rPr>
          <w:rFonts w:ascii="Times New Roman" w:eastAsia="Times New Roman" w:hAnsi="Times New Roman" w:cs="Times New Roman"/>
          <w:color w:val="FF0000"/>
          <w:sz w:val="20"/>
          <w:szCs w:val="20"/>
          <w:lang w:val="ro-RO" w:eastAsia="ru-RU"/>
        </w:rPr>
      </w:pPr>
    </w:p>
    <w:p w:rsidR="000F1DE6" w:rsidRPr="000F1DE6" w:rsidRDefault="000F1DE6" w:rsidP="000F1DE6">
      <w:pPr>
        <w:spacing w:after="0" w:line="240" w:lineRule="auto"/>
        <w:ind w:left="5664" w:firstLine="708"/>
        <w:rPr>
          <w:rFonts w:ascii="Times New Roman" w:eastAsia="Times New Roman" w:hAnsi="Times New Roman" w:cs="Times New Roman"/>
          <w:sz w:val="20"/>
          <w:szCs w:val="20"/>
          <w:lang w:val="ro-RO" w:eastAsia="ru-RU"/>
        </w:rPr>
      </w:pPr>
      <w:r w:rsidRPr="000F1DE6">
        <w:rPr>
          <w:rFonts w:ascii="Times New Roman" w:eastAsia="Times New Roman" w:hAnsi="Times New Roman" w:cs="Times New Roman"/>
          <w:color w:val="FF0000"/>
          <w:sz w:val="20"/>
          <w:szCs w:val="20"/>
          <w:lang w:val="ro-RO" w:eastAsia="ru-RU"/>
        </w:rPr>
        <w:lastRenderedPageBreak/>
        <w:t xml:space="preserve">        </w:t>
      </w:r>
      <w:r w:rsidRPr="000F1DE6">
        <w:rPr>
          <w:rFonts w:ascii="Times New Roman" w:eastAsia="Times New Roman" w:hAnsi="Times New Roman" w:cs="Times New Roman"/>
          <w:sz w:val="20"/>
          <w:szCs w:val="20"/>
          <w:lang w:val="ro-RO" w:eastAsia="ru-RU"/>
        </w:rPr>
        <w:t>Tabelul nr.2</w:t>
      </w:r>
    </w:p>
    <w:p w:rsidR="000F1DE6" w:rsidRPr="000F1DE6" w:rsidRDefault="000F1DE6" w:rsidP="000F1DE6">
      <w:pPr>
        <w:spacing w:after="0" w:line="240" w:lineRule="auto"/>
        <w:ind w:left="5664" w:firstLine="708"/>
        <w:rPr>
          <w:rFonts w:ascii="Times New Roman" w:eastAsia="Times New Roman" w:hAnsi="Times New Roman" w:cs="Times New Roman"/>
          <w:color w:val="FF0000"/>
          <w:sz w:val="20"/>
          <w:szCs w:val="20"/>
          <w:lang w:val="ro-RO" w:eastAsia="ru-RU"/>
        </w:rPr>
      </w:pPr>
      <w:r w:rsidRPr="000F1DE6">
        <w:rPr>
          <w:rFonts w:ascii="Times New Roman" w:eastAsia="Times New Roman" w:hAnsi="Times New Roman" w:cs="Times New Roman"/>
          <w:sz w:val="20"/>
          <w:szCs w:val="20"/>
          <w:lang w:val="ro-RO" w:eastAsia="ru-RU"/>
        </w:rPr>
        <w:t>la nota informativă</w:t>
      </w:r>
      <w:r w:rsidRPr="000F1DE6">
        <w:rPr>
          <w:rFonts w:ascii="Times New Roman" w:eastAsia="Times New Roman" w:hAnsi="Times New Roman" w:cs="Times New Roman"/>
          <w:color w:val="FF0000"/>
          <w:sz w:val="20"/>
          <w:szCs w:val="20"/>
          <w:lang w:val="ro-RO" w:eastAsia="ru-RU"/>
        </w:rPr>
        <w:t xml:space="preserve">             </w:t>
      </w:r>
    </w:p>
    <w:p w:rsidR="000F1DE6" w:rsidRPr="000F1DE6" w:rsidRDefault="000F1DE6" w:rsidP="000F1DE6">
      <w:pPr>
        <w:spacing w:after="0" w:line="240" w:lineRule="auto"/>
        <w:ind w:left="5664" w:firstLine="708"/>
        <w:rPr>
          <w:rFonts w:ascii="Times New Roman" w:eastAsia="Times New Roman" w:hAnsi="Times New Roman" w:cs="Times New Roman"/>
          <w:b/>
          <w:sz w:val="18"/>
          <w:szCs w:val="18"/>
          <w:lang w:val="ro-RO" w:eastAsia="ru-RU"/>
        </w:rPr>
      </w:pPr>
      <w:r w:rsidRPr="000F1DE6">
        <w:rPr>
          <w:rFonts w:ascii="Times New Roman" w:eastAsia="Times New Roman" w:hAnsi="Times New Roman" w:cs="Times New Roman"/>
          <w:color w:val="FF0000"/>
          <w:sz w:val="20"/>
          <w:szCs w:val="20"/>
          <w:lang w:val="ro-RO" w:eastAsia="ru-RU"/>
        </w:rPr>
        <w:tab/>
      </w:r>
    </w:p>
    <w:p w:rsidR="000F1DE6" w:rsidRPr="00BF6581" w:rsidRDefault="000F1DE6" w:rsidP="000F1DE6">
      <w:pPr>
        <w:spacing w:after="0" w:line="240" w:lineRule="auto"/>
        <w:jc w:val="center"/>
        <w:rPr>
          <w:rFonts w:ascii="Times New Roman" w:eastAsia="Times New Roman" w:hAnsi="Times New Roman" w:cs="Times New Roman"/>
          <w:b/>
          <w:bCs/>
          <w:sz w:val="24"/>
          <w:szCs w:val="24"/>
          <w:lang w:val="pt-BR" w:eastAsia="ru-RU"/>
        </w:rPr>
      </w:pPr>
      <w:r w:rsidRPr="000F1DE6">
        <w:rPr>
          <w:rFonts w:ascii="Times New Roman" w:eastAsia="Times New Roman" w:hAnsi="Times New Roman" w:cs="Times New Roman"/>
          <w:b/>
          <w:sz w:val="24"/>
          <w:szCs w:val="24"/>
          <w:lang w:val="ro-RO" w:eastAsia="ru-RU"/>
        </w:rPr>
        <w:t>Sinteza veniturilor</w:t>
      </w:r>
      <w:r w:rsidRPr="00BF6581">
        <w:rPr>
          <w:rFonts w:ascii="Times New Roman" w:eastAsia="Times New Roman" w:hAnsi="Times New Roman" w:cs="Times New Roman"/>
          <w:b/>
          <w:bCs/>
          <w:sz w:val="24"/>
          <w:szCs w:val="24"/>
          <w:lang w:val="pt-BR" w:eastAsia="ru-RU"/>
        </w:rPr>
        <w:t xml:space="preserve"> bugetului raional pentru anul 2022  </w:t>
      </w:r>
    </w:p>
    <w:p w:rsidR="000F1DE6" w:rsidRPr="000F1DE6" w:rsidRDefault="000F1DE6" w:rsidP="000F1DE6">
      <w:pPr>
        <w:spacing w:after="0" w:line="240" w:lineRule="auto"/>
        <w:jc w:val="center"/>
        <w:rPr>
          <w:rFonts w:ascii="Times New Roman" w:eastAsia="Times New Roman" w:hAnsi="Times New Roman" w:cs="Times New Roman"/>
          <w:b/>
          <w:sz w:val="18"/>
          <w:szCs w:val="18"/>
          <w:lang w:val="ro-RO" w:eastAsia="ru-RU"/>
        </w:rPr>
      </w:pPr>
      <w:r w:rsidRPr="00BF6581">
        <w:rPr>
          <w:rFonts w:ascii="Times New Roman" w:eastAsia="Times New Roman" w:hAnsi="Times New Roman" w:cs="Times New Roman"/>
          <w:b/>
          <w:bCs/>
          <w:sz w:val="24"/>
          <w:szCs w:val="24"/>
          <w:lang w:val="pt-BR" w:eastAsia="ru-RU"/>
        </w:rPr>
        <w:t xml:space="preserve">                                     </w:t>
      </w:r>
    </w:p>
    <w:tbl>
      <w:tblPr>
        <w:tblStyle w:val="31"/>
        <w:tblW w:w="10348" w:type="dxa"/>
        <w:tblInd w:w="-572" w:type="dxa"/>
        <w:tblLook w:val="04A0" w:firstRow="1" w:lastRow="0" w:firstColumn="1" w:lastColumn="0" w:noHBand="0" w:noVBand="1"/>
      </w:tblPr>
      <w:tblGrid>
        <w:gridCol w:w="5235"/>
        <w:gridCol w:w="1342"/>
        <w:gridCol w:w="1116"/>
        <w:gridCol w:w="1112"/>
        <w:gridCol w:w="1543"/>
      </w:tblGrid>
      <w:tr w:rsidR="00A21002" w:rsidRPr="000F1DE6" w:rsidTr="00A21002">
        <w:trPr>
          <w:trHeight w:val="260"/>
        </w:trPr>
        <w:tc>
          <w:tcPr>
            <w:tcW w:w="5235" w:type="dxa"/>
            <w:vMerge w:val="restart"/>
            <w:tcBorders>
              <w:top w:val="single" w:sz="4" w:space="0" w:color="auto"/>
              <w:left w:val="single" w:sz="4" w:space="0" w:color="auto"/>
              <w:right w:val="single" w:sz="4" w:space="0" w:color="auto"/>
            </w:tcBorders>
          </w:tcPr>
          <w:p w:rsidR="00A21002" w:rsidRDefault="00A21002" w:rsidP="000F1DE6">
            <w:pPr>
              <w:autoSpaceDE w:val="0"/>
              <w:autoSpaceDN w:val="0"/>
              <w:adjustRightInd w:val="0"/>
              <w:jc w:val="center"/>
              <w:rPr>
                <w:b/>
                <w:sz w:val="24"/>
                <w:szCs w:val="24"/>
                <w:lang w:eastAsia="ru-RU"/>
              </w:rPr>
            </w:pPr>
          </w:p>
          <w:p w:rsidR="00A21002" w:rsidRPr="000F1DE6" w:rsidRDefault="00A21002" w:rsidP="000F1DE6">
            <w:pPr>
              <w:autoSpaceDE w:val="0"/>
              <w:autoSpaceDN w:val="0"/>
              <w:adjustRightInd w:val="0"/>
              <w:jc w:val="center"/>
              <w:rPr>
                <w:sz w:val="24"/>
                <w:szCs w:val="24"/>
                <w:lang w:eastAsia="ru-RU"/>
              </w:rPr>
            </w:pPr>
            <w:r w:rsidRPr="000F1DE6">
              <w:rPr>
                <w:b/>
                <w:sz w:val="24"/>
                <w:szCs w:val="24"/>
                <w:lang w:eastAsia="ru-RU"/>
              </w:rPr>
              <w:t>Denumirea indicatorului</w:t>
            </w:r>
          </w:p>
        </w:tc>
        <w:tc>
          <w:tcPr>
            <w:tcW w:w="1342" w:type="dxa"/>
            <w:vMerge w:val="restart"/>
            <w:tcBorders>
              <w:top w:val="single" w:sz="4" w:space="0" w:color="auto"/>
              <w:left w:val="single" w:sz="4" w:space="0" w:color="auto"/>
              <w:right w:val="single" w:sz="4" w:space="0" w:color="auto"/>
            </w:tcBorders>
          </w:tcPr>
          <w:p w:rsidR="00A21002" w:rsidRPr="000F1DE6" w:rsidRDefault="00A21002" w:rsidP="000F1DE6">
            <w:pPr>
              <w:autoSpaceDE w:val="0"/>
              <w:autoSpaceDN w:val="0"/>
              <w:adjustRightInd w:val="0"/>
              <w:jc w:val="center"/>
              <w:rPr>
                <w:b/>
                <w:sz w:val="24"/>
                <w:szCs w:val="24"/>
                <w:lang w:eastAsia="ru-RU"/>
              </w:rPr>
            </w:pPr>
            <w:r w:rsidRPr="000F1DE6">
              <w:rPr>
                <w:b/>
                <w:sz w:val="24"/>
                <w:szCs w:val="24"/>
                <w:lang w:eastAsia="ru-RU"/>
              </w:rPr>
              <w:t>Codurile</w:t>
            </w:r>
          </w:p>
          <w:p w:rsidR="00A21002" w:rsidRPr="000F1DE6" w:rsidRDefault="00A21002" w:rsidP="000F1DE6">
            <w:pPr>
              <w:autoSpaceDE w:val="0"/>
              <w:autoSpaceDN w:val="0"/>
              <w:adjustRightInd w:val="0"/>
              <w:jc w:val="center"/>
              <w:rPr>
                <w:sz w:val="24"/>
                <w:szCs w:val="24"/>
                <w:lang w:eastAsia="ru-RU"/>
              </w:rPr>
            </w:pPr>
            <w:r w:rsidRPr="000F1DE6">
              <w:rPr>
                <w:b/>
                <w:sz w:val="24"/>
                <w:szCs w:val="24"/>
                <w:lang w:eastAsia="ru-RU"/>
              </w:rPr>
              <w:t>Eco (K</w:t>
            </w:r>
            <w:r w:rsidRPr="000F1DE6">
              <w:rPr>
                <w:b/>
                <w:sz w:val="24"/>
                <w:szCs w:val="24"/>
                <w:vertAlign w:val="subscript"/>
                <w:lang w:eastAsia="ru-RU"/>
              </w:rPr>
              <w:t>6</w:t>
            </w:r>
            <w:r w:rsidRPr="000F1DE6">
              <w:rPr>
                <w:b/>
                <w:sz w:val="24"/>
                <w:szCs w:val="24"/>
                <w:lang w:eastAsia="ru-RU"/>
              </w:rPr>
              <w:t>)</w:t>
            </w:r>
          </w:p>
        </w:tc>
        <w:tc>
          <w:tcPr>
            <w:tcW w:w="3771" w:type="dxa"/>
            <w:gridSpan w:val="3"/>
            <w:tcBorders>
              <w:top w:val="single" w:sz="4" w:space="0" w:color="auto"/>
              <w:left w:val="single" w:sz="4" w:space="0" w:color="auto"/>
              <w:bottom w:val="single" w:sz="4" w:space="0" w:color="auto"/>
              <w:right w:val="single" w:sz="4" w:space="0" w:color="auto"/>
            </w:tcBorders>
          </w:tcPr>
          <w:p w:rsidR="00A21002" w:rsidRPr="000F1DE6" w:rsidRDefault="00A21002" w:rsidP="00A21002">
            <w:pPr>
              <w:autoSpaceDE w:val="0"/>
              <w:autoSpaceDN w:val="0"/>
              <w:adjustRightInd w:val="0"/>
              <w:jc w:val="center"/>
              <w:rPr>
                <w:b/>
                <w:sz w:val="24"/>
                <w:szCs w:val="24"/>
                <w:lang w:eastAsia="ru-RU"/>
              </w:rPr>
            </w:pPr>
            <w:r w:rsidRPr="000F1DE6">
              <w:rPr>
                <w:b/>
                <w:sz w:val="24"/>
                <w:szCs w:val="24"/>
                <w:lang w:eastAsia="ru-RU"/>
              </w:rPr>
              <w:t>Total</w:t>
            </w:r>
            <w:r w:rsidRPr="000F1DE6">
              <w:rPr>
                <w:b/>
                <w:spacing w:val="-20"/>
                <w:sz w:val="24"/>
                <w:szCs w:val="24"/>
                <w:lang w:eastAsia="ru-RU"/>
              </w:rPr>
              <w:t xml:space="preserve"> ,</w:t>
            </w:r>
            <w:r>
              <w:rPr>
                <w:b/>
                <w:spacing w:val="-20"/>
                <w:sz w:val="24"/>
                <w:szCs w:val="24"/>
                <w:lang w:eastAsia="ru-RU"/>
              </w:rPr>
              <w:t xml:space="preserve"> </w:t>
            </w:r>
            <w:r w:rsidRPr="000F1DE6">
              <w:rPr>
                <w:b/>
                <w:spacing w:val="-20"/>
                <w:sz w:val="24"/>
                <w:szCs w:val="24"/>
                <w:lang w:eastAsia="ru-RU"/>
              </w:rPr>
              <w:t xml:space="preserve"> mii lei</w:t>
            </w:r>
          </w:p>
        </w:tc>
      </w:tr>
      <w:tr w:rsidR="00A21002" w:rsidRPr="000F1DE6" w:rsidTr="00A21002">
        <w:trPr>
          <w:trHeight w:val="590"/>
        </w:trPr>
        <w:tc>
          <w:tcPr>
            <w:tcW w:w="5235" w:type="dxa"/>
            <w:vMerge/>
            <w:tcBorders>
              <w:left w:val="single" w:sz="4" w:space="0" w:color="auto"/>
              <w:bottom w:val="single" w:sz="4" w:space="0" w:color="auto"/>
              <w:right w:val="single" w:sz="4" w:space="0" w:color="auto"/>
            </w:tcBorders>
          </w:tcPr>
          <w:p w:rsidR="00A21002" w:rsidRPr="000F1DE6" w:rsidRDefault="00A21002" w:rsidP="00A21002">
            <w:pPr>
              <w:autoSpaceDE w:val="0"/>
              <w:autoSpaceDN w:val="0"/>
              <w:adjustRightInd w:val="0"/>
              <w:jc w:val="center"/>
              <w:rPr>
                <w:b/>
                <w:sz w:val="24"/>
                <w:szCs w:val="24"/>
                <w:lang w:eastAsia="ru-RU"/>
              </w:rPr>
            </w:pPr>
          </w:p>
        </w:tc>
        <w:tc>
          <w:tcPr>
            <w:tcW w:w="1342" w:type="dxa"/>
            <w:vMerge/>
            <w:tcBorders>
              <w:left w:val="single" w:sz="4" w:space="0" w:color="auto"/>
              <w:bottom w:val="single" w:sz="4" w:space="0" w:color="auto"/>
              <w:right w:val="single" w:sz="4" w:space="0" w:color="auto"/>
            </w:tcBorders>
          </w:tcPr>
          <w:p w:rsidR="00A21002" w:rsidRPr="000F1DE6" w:rsidRDefault="00A21002" w:rsidP="00A21002">
            <w:pPr>
              <w:autoSpaceDE w:val="0"/>
              <w:autoSpaceDN w:val="0"/>
              <w:adjustRightInd w:val="0"/>
              <w:jc w:val="center"/>
              <w:rPr>
                <w:b/>
                <w:sz w:val="24"/>
                <w:szCs w:val="24"/>
                <w:lang w:eastAsia="ru-RU"/>
              </w:rPr>
            </w:pPr>
          </w:p>
        </w:tc>
        <w:tc>
          <w:tcPr>
            <w:tcW w:w="1116" w:type="dxa"/>
          </w:tcPr>
          <w:p w:rsidR="00A21002" w:rsidRPr="006C7AC2" w:rsidRDefault="00A21002" w:rsidP="00A21002">
            <w:pPr>
              <w:keepNext/>
              <w:ind w:left="-113"/>
              <w:jc w:val="center"/>
              <w:outlineLvl w:val="8"/>
              <w:rPr>
                <w:b/>
                <w:bCs/>
                <w:color w:val="000000"/>
                <w:lang w:eastAsia="ru-RU"/>
              </w:rPr>
            </w:pPr>
            <w:r>
              <w:rPr>
                <w:b/>
                <w:bCs/>
                <w:color w:val="000000"/>
                <w:lang w:eastAsia="ru-RU"/>
              </w:rPr>
              <w:t>Aprobat</w:t>
            </w:r>
          </w:p>
        </w:tc>
        <w:tc>
          <w:tcPr>
            <w:tcW w:w="1112" w:type="dxa"/>
          </w:tcPr>
          <w:p w:rsidR="00A21002" w:rsidRPr="006C7AC2" w:rsidRDefault="00A21002" w:rsidP="00A21002">
            <w:pPr>
              <w:keepNext/>
              <w:ind w:left="-113"/>
              <w:jc w:val="center"/>
              <w:outlineLvl w:val="8"/>
              <w:rPr>
                <w:b/>
                <w:bCs/>
                <w:color w:val="000000"/>
                <w:lang w:eastAsia="ru-RU"/>
              </w:rPr>
            </w:pPr>
            <w:r w:rsidRPr="006C7AC2">
              <w:rPr>
                <w:b/>
                <w:bCs/>
                <w:color w:val="000000"/>
                <w:lang w:eastAsia="ru-RU"/>
              </w:rPr>
              <w:t>Modificare</w:t>
            </w:r>
          </w:p>
          <w:p w:rsidR="00A21002" w:rsidRPr="006C7AC2" w:rsidRDefault="00A21002" w:rsidP="00A21002">
            <w:pPr>
              <w:keepNext/>
              <w:ind w:left="-113"/>
              <w:jc w:val="center"/>
              <w:outlineLvl w:val="8"/>
              <w:rPr>
                <w:b/>
                <w:bCs/>
                <w:color w:val="000000"/>
                <w:lang w:eastAsia="ru-RU"/>
              </w:rPr>
            </w:pPr>
            <w:r w:rsidRPr="006C7AC2">
              <w:rPr>
                <w:b/>
                <w:bCs/>
                <w:color w:val="000000"/>
                <w:lang w:eastAsia="ru-RU"/>
              </w:rPr>
              <w:t>( + ; - )</w:t>
            </w:r>
          </w:p>
        </w:tc>
        <w:tc>
          <w:tcPr>
            <w:tcW w:w="1543" w:type="dxa"/>
          </w:tcPr>
          <w:p w:rsidR="00A21002" w:rsidRPr="006C7AC2" w:rsidRDefault="00A21002" w:rsidP="00A21002">
            <w:pPr>
              <w:keepNext/>
              <w:ind w:left="-113"/>
              <w:jc w:val="center"/>
              <w:outlineLvl w:val="8"/>
              <w:rPr>
                <w:b/>
                <w:bCs/>
                <w:color w:val="000000"/>
                <w:lang w:eastAsia="ru-RU"/>
              </w:rPr>
            </w:pPr>
            <w:r w:rsidRPr="006C7AC2">
              <w:rPr>
                <w:b/>
                <w:bCs/>
                <w:color w:val="000000"/>
                <w:lang w:eastAsia="ru-RU"/>
              </w:rPr>
              <w:t>Precizat</w:t>
            </w:r>
          </w:p>
          <w:p w:rsidR="00A21002" w:rsidRPr="006C7AC2" w:rsidRDefault="00A21002" w:rsidP="00A21002">
            <w:pPr>
              <w:keepNext/>
              <w:ind w:left="-113"/>
              <w:jc w:val="center"/>
              <w:outlineLvl w:val="8"/>
              <w:rPr>
                <w:b/>
                <w:bCs/>
                <w:color w:val="000000"/>
                <w:lang w:eastAsia="ru-RU"/>
              </w:rPr>
            </w:pPr>
            <w:r w:rsidRPr="006C7AC2">
              <w:rPr>
                <w:b/>
                <w:bCs/>
                <w:color w:val="000000"/>
                <w:lang w:eastAsia="ru-RU"/>
              </w:rPr>
              <w:t xml:space="preserve">(cu </w:t>
            </w:r>
            <w:r>
              <w:rPr>
                <w:b/>
                <w:bCs/>
                <w:color w:val="000000"/>
                <w:lang w:eastAsia="ru-RU"/>
              </w:rPr>
              <w:t xml:space="preserve"> m</w:t>
            </w:r>
            <w:r w:rsidRPr="006C7AC2">
              <w:rPr>
                <w:b/>
                <w:bCs/>
                <w:color w:val="000000"/>
                <w:lang w:eastAsia="ru-RU"/>
              </w:rPr>
              <w:t>odificări)</w:t>
            </w:r>
          </w:p>
        </w:tc>
      </w:tr>
      <w:tr w:rsidR="000F1DE6" w:rsidRPr="000F1DE6" w:rsidTr="00A21002">
        <w:tc>
          <w:tcPr>
            <w:tcW w:w="5235" w:type="dxa"/>
            <w:tcBorders>
              <w:top w:val="single" w:sz="4" w:space="0" w:color="auto"/>
              <w:left w:val="single" w:sz="4" w:space="0" w:color="auto"/>
              <w:bottom w:val="single" w:sz="4" w:space="0" w:color="auto"/>
              <w:right w:val="single" w:sz="4" w:space="0" w:color="auto"/>
            </w:tcBorders>
          </w:tcPr>
          <w:p w:rsidR="000F1DE6" w:rsidRPr="000F1DE6" w:rsidRDefault="000F1DE6" w:rsidP="000F1DE6">
            <w:pPr>
              <w:autoSpaceDE w:val="0"/>
              <w:autoSpaceDN w:val="0"/>
              <w:adjustRightInd w:val="0"/>
              <w:jc w:val="center"/>
              <w:rPr>
                <w:b/>
                <w:sz w:val="24"/>
                <w:szCs w:val="24"/>
                <w:lang w:eastAsia="ru-RU"/>
              </w:rPr>
            </w:pPr>
            <w:r w:rsidRPr="000F1DE6">
              <w:rPr>
                <w:sz w:val="24"/>
                <w:szCs w:val="24"/>
                <w:lang w:eastAsia="ru-RU"/>
              </w:rPr>
              <w:t xml:space="preserve">         </w:t>
            </w:r>
            <w:r w:rsidRPr="000F1DE6">
              <w:rPr>
                <w:b/>
                <w:sz w:val="24"/>
                <w:szCs w:val="24"/>
                <w:lang w:eastAsia="ru-RU"/>
              </w:rPr>
              <w:t>1</w:t>
            </w:r>
          </w:p>
        </w:tc>
        <w:tc>
          <w:tcPr>
            <w:tcW w:w="1342" w:type="dxa"/>
            <w:tcBorders>
              <w:top w:val="single" w:sz="4" w:space="0" w:color="auto"/>
              <w:left w:val="single" w:sz="4" w:space="0" w:color="auto"/>
              <w:bottom w:val="single" w:sz="4" w:space="0" w:color="auto"/>
              <w:right w:val="single" w:sz="4" w:space="0" w:color="auto"/>
            </w:tcBorders>
          </w:tcPr>
          <w:p w:rsidR="000F1DE6" w:rsidRPr="000F1DE6" w:rsidRDefault="000F1DE6" w:rsidP="000F1DE6">
            <w:pPr>
              <w:autoSpaceDE w:val="0"/>
              <w:autoSpaceDN w:val="0"/>
              <w:adjustRightInd w:val="0"/>
              <w:jc w:val="center"/>
              <w:rPr>
                <w:b/>
                <w:sz w:val="24"/>
                <w:szCs w:val="24"/>
                <w:lang w:eastAsia="ru-RU"/>
              </w:rPr>
            </w:pPr>
            <w:r w:rsidRPr="000F1DE6">
              <w:rPr>
                <w:b/>
                <w:sz w:val="24"/>
                <w:szCs w:val="24"/>
                <w:lang w:eastAsia="ru-RU"/>
              </w:rPr>
              <w:t>2</w:t>
            </w:r>
          </w:p>
        </w:tc>
        <w:tc>
          <w:tcPr>
            <w:tcW w:w="1116" w:type="dxa"/>
            <w:tcBorders>
              <w:top w:val="single" w:sz="4" w:space="0" w:color="auto"/>
              <w:left w:val="single" w:sz="4" w:space="0" w:color="auto"/>
              <w:bottom w:val="single" w:sz="4" w:space="0" w:color="auto"/>
              <w:right w:val="single" w:sz="4" w:space="0" w:color="auto"/>
            </w:tcBorders>
          </w:tcPr>
          <w:p w:rsidR="000F1DE6" w:rsidRPr="000F1DE6" w:rsidRDefault="000F1DE6" w:rsidP="000F1DE6">
            <w:pPr>
              <w:autoSpaceDE w:val="0"/>
              <w:autoSpaceDN w:val="0"/>
              <w:adjustRightInd w:val="0"/>
              <w:jc w:val="center"/>
              <w:rPr>
                <w:b/>
                <w:sz w:val="24"/>
                <w:szCs w:val="24"/>
                <w:lang w:eastAsia="ru-RU"/>
              </w:rPr>
            </w:pPr>
            <w:r w:rsidRPr="000F1DE6">
              <w:rPr>
                <w:b/>
                <w:sz w:val="24"/>
                <w:szCs w:val="24"/>
                <w:lang w:eastAsia="ru-RU"/>
              </w:rPr>
              <w:t>3</w:t>
            </w:r>
          </w:p>
        </w:tc>
        <w:tc>
          <w:tcPr>
            <w:tcW w:w="1112" w:type="dxa"/>
            <w:tcBorders>
              <w:top w:val="single" w:sz="4" w:space="0" w:color="auto"/>
              <w:left w:val="single" w:sz="4" w:space="0" w:color="auto"/>
              <w:bottom w:val="single" w:sz="4" w:space="0" w:color="auto"/>
              <w:right w:val="single" w:sz="4" w:space="0" w:color="auto"/>
            </w:tcBorders>
          </w:tcPr>
          <w:p w:rsidR="000F1DE6" w:rsidRPr="000F1DE6" w:rsidRDefault="00A21002" w:rsidP="000F1DE6">
            <w:pPr>
              <w:autoSpaceDE w:val="0"/>
              <w:autoSpaceDN w:val="0"/>
              <w:adjustRightInd w:val="0"/>
              <w:jc w:val="center"/>
              <w:rPr>
                <w:b/>
                <w:sz w:val="24"/>
                <w:szCs w:val="24"/>
                <w:lang w:eastAsia="ru-RU"/>
              </w:rPr>
            </w:pPr>
            <w:r>
              <w:rPr>
                <w:b/>
                <w:sz w:val="24"/>
                <w:szCs w:val="24"/>
                <w:lang w:eastAsia="ru-RU"/>
              </w:rPr>
              <w:t>4</w:t>
            </w:r>
          </w:p>
        </w:tc>
        <w:tc>
          <w:tcPr>
            <w:tcW w:w="1543" w:type="dxa"/>
            <w:tcBorders>
              <w:top w:val="single" w:sz="4" w:space="0" w:color="auto"/>
              <w:left w:val="single" w:sz="4" w:space="0" w:color="auto"/>
              <w:bottom w:val="single" w:sz="4" w:space="0" w:color="auto"/>
              <w:right w:val="single" w:sz="4" w:space="0" w:color="auto"/>
            </w:tcBorders>
          </w:tcPr>
          <w:p w:rsidR="000F1DE6" w:rsidRPr="000F1DE6" w:rsidRDefault="00A21002" w:rsidP="000F1DE6">
            <w:pPr>
              <w:autoSpaceDE w:val="0"/>
              <w:autoSpaceDN w:val="0"/>
              <w:adjustRightInd w:val="0"/>
              <w:jc w:val="center"/>
              <w:rPr>
                <w:b/>
                <w:sz w:val="24"/>
                <w:szCs w:val="24"/>
                <w:lang w:eastAsia="ru-RU"/>
              </w:rPr>
            </w:pPr>
            <w:r>
              <w:rPr>
                <w:b/>
                <w:sz w:val="24"/>
                <w:szCs w:val="24"/>
                <w:lang w:eastAsia="ru-RU"/>
              </w:rPr>
              <w:t>5</w:t>
            </w:r>
          </w:p>
        </w:tc>
      </w:tr>
      <w:tr w:rsidR="00E40821" w:rsidRPr="000F1DE6" w:rsidTr="00A21002">
        <w:tc>
          <w:tcPr>
            <w:tcW w:w="5235" w:type="dxa"/>
            <w:tcBorders>
              <w:top w:val="single" w:sz="4" w:space="0" w:color="auto"/>
              <w:left w:val="single" w:sz="4" w:space="0" w:color="auto"/>
              <w:bottom w:val="single" w:sz="4" w:space="0" w:color="auto"/>
              <w:right w:val="single" w:sz="4" w:space="0" w:color="auto"/>
            </w:tcBorders>
          </w:tcPr>
          <w:p w:rsidR="00E40821" w:rsidRPr="00E40821" w:rsidRDefault="00E40821" w:rsidP="00E40821">
            <w:pPr>
              <w:pStyle w:val="a9"/>
              <w:widowControl w:val="0"/>
              <w:numPr>
                <w:ilvl w:val="0"/>
                <w:numId w:val="30"/>
              </w:numPr>
              <w:autoSpaceDE w:val="0"/>
              <w:autoSpaceDN w:val="0"/>
              <w:adjustRightInd w:val="0"/>
              <w:rPr>
                <w:b/>
                <w:i/>
                <w:sz w:val="24"/>
                <w:szCs w:val="24"/>
                <w:lang w:val="ro-MD" w:eastAsia="ru-RU"/>
              </w:rPr>
            </w:pPr>
            <w:r w:rsidRPr="00E40821">
              <w:rPr>
                <w:b/>
                <w:i/>
                <w:sz w:val="24"/>
                <w:szCs w:val="24"/>
                <w:lang w:val="ro-MD" w:eastAsia="ru-RU"/>
              </w:rPr>
              <w:t>Impozit pe venitul persoanelor fizice</w:t>
            </w:r>
          </w:p>
        </w:tc>
        <w:tc>
          <w:tcPr>
            <w:tcW w:w="1342"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b/>
                <w:sz w:val="24"/>
                <w:szCs w:val="24"/>
                <w:lang w:val="ro-MD" w:eastAsia="ru-RU"/>
              </w:rPr>
            </w:pPr>
            <w:r w:rsidRPr="000F1DE6">
              <w:rPr>
                <w:b/>
                <w:sz w:val="24"/>
                <w:szCs w:val="24"/>
                <w:lang w:val="ro-MD" w:eastAsia="ru-RU"/>
              </w:rPr>
              <w:t>1111</w:t>
            </w:r>
          </w:p>
        </w:tc>
        <w:tc>
          <w:tcPr>
            <w:tcW w:w="1116"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b/>
                <w:sz w:val="24"/>
                <w:szCs w:val="24"/>
                <w:lang w:eastAsia="ru-RU"/>
              </w:rPr>
            </w:pPr>
            <w:r w:rsidRPr="000F1DE6">
              <w:rPr>
                <w:b/>
                <w:sz w:val="24"/>
                <w:szCs w:val="24"/>
                <w:lang w:eastAsia="ru-RU"/>
              </w:rPr>
              <w:t>10980,0</w:t>
            </w:r>
          </w:p>
        </w:tc>
        <w:tc>
          <w:tcPr>
            <w:tcW w:w="1112"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b/>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b/>
                <w:sz w:val="24"/>
                <w:szCs w:val="24"/>
                <w:lang w:eastAsia="ru-RU"/>
              </w:rPr>
            </w:pPr>
            <w:r w:rsidRPr="000F1DE6">
              <w:rPr>
                <w:b/>
                <w:sz w:val="24"/>
                <w:szCs w:val="24"/>
                <w:lang w:eastAsia="ru-RU"/>
              </w:rPr>
              <w:t>10980,0</w:t>
            </w:r>
          </w:p>
        </w:tc>
      </w:tr>
      <w:tr w:rsidR="00E40821" w:rsidRPr="000F1DE6" w:rsidTr="00A21002">
        <w:tc>
          <w:tcPr>
            <w:tcW w:w="5235"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rPr>
                <w:i/>
                <w:sz w:val="24"/>
                <w:szCs w:val="24"/>
                <w:lang w:val="ro-MD" w:eastAsia="ru-RU"/>
              </w:rPr>
            </w:pPr>
            <w:r w:rsidRPr="000F1DE6">
              <w:rPr>
                <w:i/>
                <w:sz w:val="24"/>
                <w:szCs w:val="24"/>
                <w:lang w:val="ro-MD" w:eastAsia="ru-RU"/>
              </w:rPr>
              <w:t>1.1 impozitul pe venitul persoanelor fizice</w:t>
            </w:r>
          </w:p>
        </w:tc>
        <w:tc>
          <w:tcPr>
            <w:tcW w:w="1342"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111110</w:t>
            </w:r>
          </w:p>
        </w:tc>
        <w:tc>
          <w:tcPr>
            <w:tcW w:w="1116"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10660,0</w:t>
            </w:r>
          </w:p>
        </w:tc>
        <w:tc>
          <w:tcPr>
            <w:tcW w:w="1112"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10660,0</w:t>
            </w:r>
          </w:p>
        </w:tc>
      </w:tr>
      <w:tr w:rsidR="00E40821" w:rsidRPr="000F1DE6" w:rsidTr="00A21002">
        <w:tc>
          <w:tcPr>
            <w:tcW w:w="5235"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rPr>
                <w:i/>
                <w:sz w:val="24"/>
                <w:szCs w:val="24"/>
                <w:lang w:val="ro-MD" w:eastAsia="ru-RU"/>
              </w:rPr>
            </w:pPr>
            <w:r w:rsidRPr="000F1DE6">
              <w:rPr>
                <w:i/>
                <w:sz w:val="24"/>
                <w:szCs w:val="24"/>
                <w:lang w:val="ro-MD" w:eastAsia="ru-RU"/>
              </w:rPr>
              <w:t>1.2 impozitul pe venitul persoanelor fizice spre plata/achitat</w:t>
            </w:r>
          </w:p>
        </w:tc>
        <w:tc>
          <w:tcPr>
            <w:tcW w:w="1342"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111121</w:t>
            </w:r>
          </w:p>
        </w:tc>
        <w:tc>
          <w:tcPr>
            <w:tcW w:w="1116"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270,0</w:t>
            </w:r>
          </w:p>
        </w:tc>
        <w:tc>
          <w:tcPr>
            <w:tcW w:w="1112"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270,0</w:t>
            </w:r>
          </w:p>
        </w:tc>
      </w:tr>
      <w:tr w:rsidR="00E40821" w:rsidRPr="000F1DE6" w:rsidTr="00A21002">
        <w:tc>
          <w:tcPr>
            <w:tcW w:w="5235"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rPr>
                <w:i/>
                <w:sz w:val="24"/>
                <w:szCs w:val="24"/>
                <w:lang w:val="ro-MD" w:eastAsia="ru-RU"/>
              </w:rPr>
            </w:pPr>
            <w:r w:rsidRPr="000F1DE6">
              <w:rPr>
                <w:i/>
                <w:sz w:val="24"/>
                <w:szCs w:val="24"/>
                <w:lang w:val="ro-MD" w:eastAsia="ru-RU"/>
              </w:rPr>
              <w:t>1.3 i</w:t>
            </w:r>
            <w:r w:rsidRPr="000F1DE6">
              <w:rPr>
                <w:i/>
                <w:iCs/>
                <w:sz w:val="24"/>
                <w:szCs w:val="24"/>
                <w:lang w:val="ro-MD" w:eastAsia="ru-RU"/>
              </w:rPr>
              <w:t>mpozit pe venitul persoanelor fizice in domeniul transportului rutier de persoane in regim de taxi</w:t>
            </w:r>
          </w:p>
        </w:tc>
        <w:tc>
          <w:tcPr>
            <w:tcW w:w="1342"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111125</w:t>
            </w:r>
          </w:p>
        </w:tc>
        <w:tc>
          <w:tcPr>
            <w:tcW w:w="1116"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p>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22,5</w:t>
            </w:r>
          </w:p>
        </w:tc>
        <w:tc>
          <w:tcPr>
            <w:tcW w:w="1112"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p>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22,5</w:t>
            </w:r>
          </w:p>
        </w:tc>
      </w:tr>
      <w:tr w:rsidR="00E40821" w:rsidRPr="000F1DE6" w:rsidTr="00A21002">
        <w:tc>
          <w:tcPr>
            <w:tcW w:w="5235"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rPr>
                <w:i/>
                <w:sz w:val="24"/>
                <w:szCs w:val="24"/>
                <w:lang w:val="ro-MD" w:eastAsia="ru-RU"/>
              </w:rPr>
            </w:pPr>
            <w:r w:rsidRPr="000F1DE6">
              <w:rPr>
                <w:i/>
                <w:sz w:val="24"/>
                <w:szCs w:val="24"/>
                <w:lang w:val="ro-MD" w:eastAsia="ru-RU"/>
              </w:rPr>
              <w:t xml:space="preserve">1.4 </w:t>
            </w:r>
            <w:r w:rsidRPr="000F1DE6">
              <w:rPr>
                <w:i/>
                <w:iCs/>
                <w:sz w:val="24"/>
                <w:szCs w:val="24"/>
                <w:lang w:val="ro-MD" w:eastAsia="ru-RU"/>
              </w:rPr>
              <w:t xml:space="preserve"> impozitul pe venit aferent operațiunilor de predare în posesie și/sau folosință a proprietății imobiliare</w:t>
            </w:r>
          </w:p>
        </w:tc>
        <w:tc>
          <w:tcPr>
            <w:tcW w:w="1342"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111130</w:t>
            </w:r>
          </w:p>
        </w:tc>
        <w:tc>
          <w:tcPr>
            <w:tcW w:w="1116"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p>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27,5</w:t>
            </w:r>
          </w:p>
        </w:tc>
        <w:tc>
          <w:tcPr>
            <w:tcW w:w="1112"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p>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27,5</w:t>
            </w:r>
          </w:p>
        </w:tc>
      </w:tr>
      <w:tr w:rsidR="00E40821" w:rsidRPr="000F1DE6" w:rsidTr="00A21002">
        <w:tc>
          <w:tcPr>
            <w:tcW w:w="5235" w:type="dxa"/>
            <w:tcBorders>
              <w:top w:val="single" w:sz="4" w:space="0" w:color="auto"/>
              <w:left w:val="single" w:sz="4" w:space="0" w:color="auto"/>
              <w:bottom w:val="single" w:sz="4" w:space="0" w:color="auto"/>
              <w:right w:val="single" w:sz="4" w:space="0" w:color="auto"/>
            </w:tcBorders>
          </w:tcPr>
          <w:p w:rsidR="00E40821" w:rsidRPr="00E40821" w:rsidRDefault="00E40821" w:rsidP="00E40821">
            <w:pPr>
              <w:pStyle w:val="a9"/>
              <w:widowControl w:val="0"/>
              <w:numPr>
                <w:ilvl w:val="0"/>
                <w:numId w:val="30"/>
              </w:numPr>
              <w:autoSpaceDE w:val="0"/>
              <w:autoSpaceDN w:val="0"/>
              <w:adjustRightInd w:val="0"/>
              <w:rPr>
                <w:b/>
                <w:i/>
                <w:sz w:val="24"/>
                <w:szCs w:val="24"/>
                <w:lang w:val="ro-MD" w:eastAsia="ru-RU"/>
              </w:rPr>
            </w:pPr>
            <w:r w:rsidRPr="00E40821">
              <w:rPr>
                <w:b/>
                <w:i/>
                <w:sz w:val="24"/>
                <w:szCs w:val="24"/>
                <w:lang w:val="ro-MD" w:eastAsia="ru-RU"/>
              </w:rPr>
              <w:t>Alte taxe pentru mărfuri și servicii</w:t>
            </w:r>
          </w:p>
        </w:tc>
        <w:tc>
          <w:tcPr>
            <w:tcW w:w="1342"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b/>
                <w:sz w:val="24"/>
                <w:szCs w:val="24"/>
                <w:lang w:val="ro-MD" w:eastAsia="ru-RU"/>
              </w:rPr>
            </w:pPr>
            <w:r w:rsidRPr="000F1DE6">
              <w:rPr>
                <w:b/>
                <w:sz w:val="24"/>
                <w:szCs w:val="24"/>
                <w:lang w:val="ro-MD" w:eastAsia="ru-RU"/>
              </w:rPr>
              <w:t>1146</w:t>
            </w:r>
          </w:p>
        </w:tc>
        <w:tc>
          <w:tcPr>
            <w:tcW w:w="1116"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b/>
                <w:sz w:val="24"/>
                <w:szCs w:val="24"/>
                <w:lang w:eastAsia="ru-RU"/>
              </w:rPr>
            </w:pPr>
            <w:r w:rsidRPr="000F1DE6">
              <w:rPr>
                <w:b/>
                <w:sz w:val="24"/>
                <w:szCs w:val="24"/>
                <w:lang w:eastAsia="ru-RU"/>
              </w:rPr>
              <w:t>140,0</w:t>
            </w:r>
          </w:p>
        </w:tc>
        <w:tc>
          <w:tcPr>
            <w:tcW w:w="1112"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b/>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b/>
                <w:sz w:val="24"/>
                <w:szCs w:val="24"/>
                <w:lang w:eastAsia="ru-RU"/>
              </w:rPr>
            </w:pPr>
            <w:r w:rsidRPr="000F1DE6">
              <w:rPr>
                <w:b/>
                <w:sz w:val="24"/>
                <w:szCs w:val="24"/>
                <w:lang w:eastAsia="ru-RU"/>
              </w:rPr>
              <w:t>140,0</w:t>
            </w:r>
          </w:p>
        </w:tc>
      </w:tr>
      <w:tr w:rsidR="00E40821" w:rsidRPr="000F1DE6" w:rsidTr="00A21002">
        <w:tc>
          <w:tcPr>
            <w:tcW w:w="5235"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rPr>
                <w:i/>
                <w:sz w:val="24"/>
                <w:szCs w:val="24"/>
                <w:lang w:val="ro-MD" w:eastAsia="ru-RU"/>
              </w:rPr>
            </w:pPr>
            <w:r w:rsidRPr="000F1DE6">
              <w:rPr>
                <w:i/>
                <w:sz w:val="24"/>
                <w:szCs w:val="24"/>
                <w:lang w:val="ro-MD" w:eastAsia="ru-RU"/>
              </w:rPr>
              <w:t>2.1 taxa pentru apă</w:t>
            </w:r>
          </w:p>
        </w:tc>
        <w:tc>
          <w:tcPr>
            <w:tcW w:w="1342"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114611</w:t>
            </w:r>
          </w:p>
        </w:tc>
        <w:tc>
          <w:tcPr>
            <w:tcW w:w="1116"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140,0</w:t>
            </w:r>
          </w:p>
        </w:tc>
        <w:tc>
          <w:tcPr>
            <w:tcW w:w="1112"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140,0</w:t>
            </w:r>
          </w:p>
        </w:tc>
      </w:tr>
      <w:tr w:rsidR="00E40821" w:rsidRPr="000F1DE6" w:rsidTr="00A3489B">
        <w:tc>
          <w:tcPr>
            <w:tcW w:w="5235" w:type="dxa"/>
            <w:tcBorders>
              <w:top w:val="single" w:sz="4" w:space="0" w:color="auto"/>
              <w:left w:val="single" w:sz="4" w:space="0" w:color="auto"/>
              <w:bottom w:val="single" w:sz="4" w:space="0" w:color="auto"/>
              <w:right w:val="single" w:sz="4" w:space="0" w:color="auto"/>
            </w:tcBorders>
          </w:tcPr>
          <w:p w:rsidR="00E40821" w:rsidRPr="00E40821" w:rsidRDefault="00E40821" w:rsidP="00E40821">
            <w:pPr>
              <w:pStyle w:val="a9"/>
              <w:widowControl w:val="0"/>
              <w:numPr>
                <w:ilvl w:val="0"/>
                <w:numId w:val="30"/>
              </w:numPr>
              <w:autoSpaceDE w:val="0"/>
              <w:autoSpaceDN w:val="0"/>
              <w:adjustRightInd w:val="0"/>
              <w:rPr>
                <w:b/>
                <w:i/>
                <w:sz w:val="24"/>
                <w:szCs w:val="24"/>
                <w:lang w:val="ro-MD" w:eastAsia="ru-RU"/>
              </w:rPr>
            </w:pPr>
            <w:r w:rsidRPr="00E40821">
              <w:rPr>
                <w:b/>
                <w:i/>
                <w:sz w:val="24"/>
                <w:szCs w:val="24"/>
                <w:lang w:val="ro-MD" w:eastAsia="ru-RU"/>
              </w:rPr>
              <w:t>Taxe și plăți administrative</w:t>
            </w:r>
          </w:p>
        </w:tc>
        <w:tc>
          <w:tcPr>
            <w:tcW w:w="1342"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b/>
                <w:sz w:val="24"/>
                <w:szCs w:val="24"/>
                <w:lang w:eastAsia="ru-RU"/>
              </w:rPr>
            </w:pPr>
            <w:r w:rsidRPr="000F1DE6">
              <w:rPr>
                <w:b/>
                <w:sz w:val="24"/>
                <w:szCs w:val="24"/>
                <w:lang w:eastAsia="ru-RU"/>
              </w:rPr>
              <w:t>1422</w:t>
            </w:r>
          </w:p>
        </w:tc>
        <w:tc>
          <w:tcPr>
            <w:tcW w:w="1116"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b/>
                <w:sz w:val="24"/>
                <w:szCs w:val="24"/>
                <w:lang w:eastAsia="ru-RU"/>
              </w:rPr>
            </w:pPr>
            <w:r w:rsidRPr="000F1DE6">
              <w:rPr>
                <w:b/>
                <w:sz w:val="24"/>
                <w:szCs w:val="24"/>
                <w:lang w:eastAsia="ru-RU"/>
              </w:rPr>
              <w:t>200,0</w:t>
            </w:r>
          </w:p>
        </w:tc>
        <w:tc>
          <w:tcPr>
            <w:tcW w:w="1112"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b/>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b/>
                <w:sz w:val="24"/>
                <w:szCs w:val="24"/>
                <w:lang w:eastAsia="ru-RU"/>
              </w:rPr>
            </w:pPr>
            <w:r w:rsidRPr="000F1DE6">
              <w:rPr>
                <w:b/>
                <w:sz w:val="24"/>
                <w:szCs w:val="24"/>
                <w:lang w:eastAsia="ru-RU"/>
              </w:rPr>
              <w:t>200,0</w:t>
            </w:r>
          </w:p>
        </w:tc>
      </w:tr>
      <w:tr w:rsidR="00E40821" w:rsidRPr="000F1DE6" w:rsidTr="00A21002">
        <w:tc>
          <w:tcPr>
            <w:tcW w:w="5235"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rPr>
                <w:i/>
                <w:sz w:val="24"/>
                <w:szCs w:val="24"/>
                <w:lang w:val="ro-MD" w:eastAsia="ru-RU"/>
              </w:rPr>
            </w:pPr>
            <w:r w:rsidRPr="000F1DE6">
              <w:rPr>
                <w:i/>
                <w:sz w:val="24"/>
                <w:szCs w:val="24"/>
                <w:lang w:val="ro-MD" w:eastAsia="ru-RU"/>
              </w:rPr>
              <w:t>3.1 taxa la cumpărarea valutei străine de către persoanele fizice în casele de schimb valutar</w:t>
            </w:r>
          </w:p>
        </w:tc>
        <w:tc>
          <w:tcPr>
            <w:tcW w:w="1342"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142245</w:t>
            </w:r>
          </w:p>
        </w:tc>
        <w:tc>
          <w:tcPr>
            <w:tcW w:w="1116"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200,0</w:t>
            </w:r>
          </w:p>
        </w:tc>
        <w:tc>
          <w:tcPr>
            <w:tcW w:w="1112"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200,0</w:t>
            </w:r>
          </w:p>
        </w:tc>
      </w:tr>
      <w:tr w:rsidR="000F1DE6" w:rsidRPr="000F1DE6" w:rsidTr="00A21002">
        <w:tc>
          <w:tcPr>
            <w:tcW w:w="5235" w:type="dxa"/>
            <w:tcBorders>
              <w:top w:val="single" w:sz="4" w:space="0" w:color="auto"/>
              <w:left w:val="single" w:sz="4" w:space="0" w:color="auto"/>
              <w:bottom w:val="single" w:sz="4" w:space="0" w:color="auto"/>
              <w:right w:val="single" w:sz="4" w:space="0" w:color="auto"/>
            </w:tcBorders>
          </w:tcPr>
          <w:p w:rsidR="000F1DE6" w:rsidRPr="00E40821" w:rsidRDefault="000F1DE6" w:rsidP="00E40821">
            <w:pPr>
              <w:pStyle w:val="a9"/>
              <w:widowControl w:val="0"/>
              <w:numPr>
                <w:ilvl w:val="0"/>
                <w:numId w:val="30"/>
              </w:numPr>
              <w:autoSpaceDE w:val="0"/>
              <w:autoSpaceDN w:val="0"/>
              <w:adjustRightInd w:val="0"/>
              <w:rPr>
                <w:b/>
                <w:i/>
                <w:sz w:val="24"/>
                <w:szCs w:val="24"/>
                <w:lang w:val="ro-MD" w:eastAsia="ru-RU"/>
              </w:rPr>
            </w:pPr>
            <w:r w:rsidRPr="00E40821">
              <w:rPr>
                <w:b/>
                <w:i/>
                <w:sz w:val="24"/>
                <w:szCs w:val="24"/>
                <w:lang w:val="ro-MD" w:eastAsia="ru-RU"/>
              </w:rPr>
              <w:t>Comercializarea mărfurilor și serviciilor de către instituțiile bugetare</w:t>
            </w:r>
          </w:p>
        </w:tc>
        <w:tc>
          <w:tcPr>
            <w:tcW w:w="1342" w:type="dxa"/>
            <w:tcBorders>
              <w:top w:val="single" w:sz="4" w:space="0" w:color="auto"/>
              <w:left w:val="single" w:sz="4" w:space="0" w:color="auto"/>
              <w:bottom w:val="single" w:sz="4" w:space="0" w:color="auto"/>
              <w:right w:val="single" w:sz="4" w:space="0" w:color="auto"/>
            </w:tcBorders>
            <w:vAlign w:val="center"/>
          </w:tcPr>
          <w:p w:rsidR="000F1DE6" w:rsidRPr="000F1DE6" w:rsidRDefault="000F1DE6" w:rsidP="000F1DE6">
            <w:pPr>
              <w:autoSpaceDE w:val="0"/>
              <w:autoSpaceDN w:val="0"/>
              <w:adjustRightInd w:val="0"/>
              <w:jc w:val="center"/>
              <w:rPr>
                <w:b/>
                <w:sz w:val="24"/>
                <w:szCs w:val="24"/>
                <w:lang w:eastAsia="ru-RU"/>
              </w:rPr>
            </w:pPr>
            <w:r w:rsidRPr="000F1DE6">
              <w:rPr>
                <w:b/>
                <w:sz w:val="24"/>
                <w:szCs w:val="24"/>
                <w:lang w:eastAsia="ru-RU"/>
              </w:rPr>
              <w:t>1423</w:t>
            </w:r>
          </w:p>
        </w:tc>
        <w:tc>
          <w:tcPr>
            <w:tcW w:w="1116" w:type="dxa"/>
            <w:tcBorders>
              <w:top w:val="single" w:sz="4" w:space="0" w:color="auto"/>
              <w:left w:val="single" w:sz="4" w:space="0" w:color="auto"/>
              <w:bottom w:val="single" w:sz="4" w:space="0" w:color="auto"/>
              <w:right w:val="single" w:sz="4" w:space="0" w:color="auto"/>
            </w:tcBorders>
          </w:tcPr>
          <w:p w:rsidR="000F1DE6" w:rsidRPr="000F1DE6" w:rsidRDefault="000F1DE6" w:rsidP="000F1DE6">
            <w:pPr>
              <w:autoSpaceDE w:val="0"/>
              <w:autoSpaceDN w:val="0"/>
              <w:adjustRightInd w:val="0"/>
              <w:jc w:val="center"/>
              <w:rPr>
                <w:b/>
                <w:sz w:val="24"/>
                <w:szCs w:val="24"/>
                <w:lang w:eastAsia="ru-RU"/>
              </w:rPr>
            </w:pPr>
            <w:r w:rsidRPr="000F1DE6">
              <w:rPr>
                <w:b/>
                <w:sz w:val="24"/>
                <w:szCs w:val="24"/>
                <w:lang w:eastAsia="ru-RU"/>
              </w:rPr>
              <w:t>6923,1</w:t>
            </w:r>
          </w:p>
        </w:tc>
        <w:tc>
          <w:tcPr>
            <w:tcW w:w="1112" w:type="dxa"/>
            <w:tcBorders>
              <w:top w:val="single" w:sz="4" w:space="0" w:color="auto"/>
              <w:left w:val="single" w:sz="4" w:space="0" w:color="auto"/>
              <w:bottom w:val="single" w:sz="4" w:space="0" w:color="auto"/>
              <w:right w:val="single" w:sz="4" w:space="0" w:color="auto"/>
            </w:tcBorders>
          </w:tcPr>
          <w:p w:rsidR="000F1DE6" w:rsidRPr="000F1DE6" w:rsidRDefault="003F100B" w:rsidP="000F1DE6">
            <w:pPr>
              <w:autoSpaceDE w:val="0"/>
              <w:autoSpaceDN w:val="0"/>
              <w:adjustRightInd w:val="0"/>
              <w:jc w:val="center"/>
              <w:rPr>
                <w:b/>
                <w:sz w:val="24"/>
                <w:szCs w:val="24"/>
                <w:lang w:eastAsia="ru-RU"/>
              </w:rPr>
            </w:pPr>
            <w:r>
              <w:rPr>
                <w:b/>
                <w:sz w:val="24"/>
                <w:szCs w:val="24"/>
                <w:lang w:eastAsia="ru-RU"/>
              </w:rPr>
              <w:t>+198,9</w:t>
            </w:r>
          </w:p>
        </w:tc>
        <w:tc>
          <w:tcPr>
            <w:tcW w:w="1543" w:type="dxa"/>
            <w:tcBorders>
              <w:top w:val="single" w:sz="4" w:space="0" w:color="auto"/>
              <w:left w:val="single" w:sz="4" w:space="0" w:color="auto"/>
              <w:bottom w:val="single" w:sz="4" w:space="0" w:color="auto"/>
              <w:right w:val="single" w:sz="4" w:space="0" w:color="auto"/>
            </w:tcBorders>
          </w:tcPr>
          <w:p w:rsidR="000F1DE6" w:rsidRPr="000F1DE6" w:rsidRDefault="00E40821" w:rsidP="000F1DE6">
            <w:pPr>
              <w:autoSpaceDE w:val="0"/>
              <w:autoSpaceDN w:val="0"/>
              <w:adjustRightInd w:val="0"/>
              <w:jc w:val="center"/>
              <w:rPr>
                <w:b/>
                <w:sz w:val="24"/>
                <w:szCs w:val="24"/>
                <w:lang w:eastAsia="ru-RU"/>
              </w:rPr>
            </w:pPr>
            <w:r>
              <w:rPr>
                <w:b/>
                <w:sz w:val="24"/>
                <w:szCs w:val="24"/>
                <w:lang w:eastAsia="ru-RU"/>
              </w:rPr>
              <w:t>7122,0</w:t>
            </w:r>
          </w:p>
        </w:tc>
      </w:tr>
      <w:tr w:rsidR="000F1DE6" w:rsidRPr="000F1DE6" w:rsidTr="00A21002">
        <w:tc>
          <w:tcPr>
            <w:tcW w:w="5235" w:type="dxa"/>
            <w:tcBorders>
              <w:top w:val="single" w:sz="4" w:space="0" w:color="auto"/>
              <w:left w:val="single" w:sz="4" w:space="0" w:color="auto"/>
              <w:bottom w:val="single" w:sz="4" w:space="0" w:color="auto"/>
              <w:right w:val="single" w:sz="4" w:space="0" w:color="auto"/>
            </w:tcBorders>
          </w:tcPr>
          <w:p w:rsidR="000F1DE6" w:rsidRPr="000F1DE6" w:rsidRDefault="000F1DE6" w:rsidP="000F1DE6">
            <w:pPr>
              <w:autoSpaceDE w:val="0"/>
              <w:autoSpaceDN w:val="0"/>
              <w:adjustRightInd w:val="0"/>
              <w:rPr>
                <w:i/>
                <w:sz w:val="24"/>
                <w:szCs w:val="24"/>
                <w:lang w:val="ro-MD" w:eastAsia="ru-RU"/>
              </w:rPr>
            </w:pPr>
            <w:r w:rsidRPr="000F1DE6">
              <w:rPr>
                <w:i/>
                <w:sz w:val="24"/>
                <w:szCs w:val="24"/>
                <w:lang w:val="ro-MD" w:eastAsia="ru-RU"/>
              </w:rPr>
              <w:t>4.1  încasări de la prestarea serviciilor cu plată</w:t>
            </w:r>
          </w:p>
        </w:tc>
        <w:tc>
          <w:tcPr>
            <w:tcW w:w="1342" w:type="dxa"/>
            <w:tcBorders>
              <w:top w:val="single" w:sz="4" w:space="0" w:color="auto"/>
              <w:left w:val="single" w:sz="4" w:space="0" w:color="auto"/>
              <w:bottom w:val="single" w:sz="4" w:space="0" w:color="auto"/>
              <w:right w:val="single" w:sz="4" w:space="0" w:color="auto"/>
            </w:tcBorders>
            <w:vAlign w:val="center"/>
          </w:tcPr>
          <w:p w:rsidR="000F1DE6" w:rsidRPr="000F1DE6" w:rsidRDefault="000F1DE6" w:rsidP="000F1DE6">
            <w:pPr>
              <w:autoSpaceDE w:val="0"/>
              <w:autoSpaceDN w:val="0"/>
              <w:adjustRightInd w:val="0"/>
              <w:jc w:val="center"/>
              <w:rPr>
                <w:sz w:val="24"/>
                <w:szCs w:val="24"/>
                <w:lang w:eastAsia="ru-RU"/>
              </w:rPr>
            </w:pPr>
            <w:r w:rsidRPr="000F1DE6">
              <w:rPr>
                <w:sz w:val="24"/>
                <w:szCs w:val="24"/>
                <w:lang w:eastAsia="ru-RU"/>
              </w:rPr>
              <w:t>142310</w:t>
            </w:r>
          </w:p>
        </w:tc>
        <w:tc>
          <w:tcPr>
            <w:tcW w:w="1116" w:type="dxa"/>
            <w:tcBorders>
              <w:top w:val="single" w:sz="4" w:space="0" w:color="auto"/>
              <w:left w:val="single" w:sz="4" w:space="0" w:color="auto"/>
              <w:bottom w:val="single" w:sz="4" w:space="0" w:color="auto"/>
              <w:right w:val="single" w:sz="4" w:space="0" w:color="auto"/>
            </w:tcBorders>
          </w:tcPr>
          <w:p w:rsidR="000F1DE6" w:rsidRPr="000F1DE6" w:rsidRDefault="000F1DE6" w:rsidP="000F1DE6">
            <w:pPr>
              <w:autoSpaceDE w:val="0"/>
              <w:autoSpaceDN w:val="0"/>
              <w:adjustRightInd w:val="0"/>
              <w:jc w:val="center"/>
              <w:rPr>
                <w:sz w:val="24"/>
                <w:szCs w:val="24"/>
                <w:lang w:val="ro-MD" w:eastAsia="ru-RU"/>
              </w:rPr>
            </w:pPr>
            <w:r w:rsidRPr="000F1DE6">
              <w:rPr>
                <w:sz w:val="24"/>
                <w:szCs w:val="24"/>
                <w:lang w:val="ro-MD" w:eastAsia="ru-RU"/>
              </w:rPr>
              <w:t>4822,5</w:t>
            </w:r>
          </w:p>
        </w:tc>
        <w:tc>
          <w:tcPr>
            <w:tcW w:w="1112" w:type="dxa"/>
            <w:tcBorders>
              <w:top w:val="single" w:sz="4" w:space="0" w:color="auto"/>
              <w:left w:val="single" w:sz="4" w:space="0" w:color="auto"/>
              <w:bottom w:val="single" w:sz="4" w:space="0" w:color="auto"/>
              <w:right w:val="single" w:sz="4" w:space="0" w:color="auto"/>
            </w:tcBorders>
          </w:tcPr>
          <w:p w:rsidR="000F1DE6" w:rsidRPr="000F1DE6" w:rsidRDefault="00E40821" w:rsidP="000F1DE6">
            <w:pPr>
              <w:autoSpaceDE w:val="0"/>
              <w:autoSpaceDN w:val="0"/>
              <w:adjustRightInd w:val="0"/>
              <w:jc w:val="center"/>
              <w:rPr>
                <w:sz w:val="24"/>
                <w:szCs w:val="24"/>
                <w:lang w:val="ro-MD" w:eastAsia="ru-RU"/>
              </w:rPr>
            </w:pPr>
            <w:r>
              <w:rPr>
                <w:sz w:val="24"/>
                <w:szCs w:val="24"/>
                <w:lang w:val="ro-MD" w:eastAsia="ru-RU"/>
              </w:rPr>
              <w:t>+198,9</w:t>
            </w:r>
          </w:p>
        </w:tc>
        <w:tc>
          <w:tcPr>
            <w:tcW w:w="1543" w:type="dxa"/>
            <w:tcBorders>
              <w:top w:val="single" w:sz="4" w:space="0" w:color="auto"/>
              <w:left w:val="single" w:sz="4" w:space="0" w:color="auto"/>
              <w:bottom w:val="single" w:sz="4" w:space="0" w:color="auto"/>
              <w:right w:val="single" w:sz="4" w:space="0" w:color="auto"/>
            </w:tcBorders>
          </w:tcPr>
          <w:p w:rsidR="000F1DE6" w:rsidRPr="000F1DE6" w:rsidRDefault="00E40821" w:rsidP="000F1DE6">
            <w:pPr>
              <w:autoSpaceDE w:val="0"/>
              <w:autoSpaceDN w:val="0"/>
              <w:adjustRightInd w:val="0"/>
              <w:jc w:val="center"/>
              <w:rPr>
                <w:sz w:val="24"/>
                <w:szCs w:val="24"/>
                <w:lang w:val="ro-MD" w:eastAsia="ru-RU"/>
              </w:rPr>
            </w:pPr>
            <w:r>
              <w:rPr>
                <w:sz w:val="24"/>
                <w:szCs w:val="24"/>
                <w:lang w:val="ro-MD" w:eastAsia="ru-RU"/>
              </w:rPr>
              <w:t>5021,4</w:t>
            </w:r>
          </w:p>
        </w:tc>
      </w:tr>
      <w:tr w:rsidR="000F1DE6" w:rsidRPr="000F1DE6" w:rsidTr="00A21002">
        <w:tc>
          <w:tcPr>
            <w:tcW w:w="5235" w:type="dxa"/>
            <w:tcBorders>
              <w:top w:val="single" w:sz="4" w:space="0" w:color="auto"/>
              <w:left w:val="single" w:sz="4" w:space="0" w:color="auto"/>
              <w:bottom w:val="single" w:sz="4" w:space="0" w:color="auto"/>
              <w:right w:val="single" w:sz="4" w:space="0" w:color="auto"/>
            </w:tcBorders>
          </w:tcPr>
          <w:p w:rsidR="000F1DE6" w:rsidRPr="000F1DE6" w:rsidRDefault="000F1DE6" w:rsidP="000F1DE6">
            <w:pPr>
              <w:autoSpaceDE w:val="0"/>
              <w:autoSpaceDN w:val="0"/>
              <w:adjustRightInd w:val="0"/>
              <w:rPr>
                <w:i/>
                <w:sz w:val="24"/>
                <w:szCs w:val="24"/>
                <w:lang w:val="ro-MD" w:eastAsia="ru-RU"/>
              </w:rPr>
            </w:pPr>
            <w:r w:rsidRPr="000F1DE6">
              <w:rPr>
                <w:i/>
                <w:sz w:val="24"/>
                <w:szCs w:val="24"/>
                <w:lang w:val="ro-MD" w:eastAsia="ru-RU"/>
              </w:rPr>
              <w:t>4.2 încasări de la plata pentru locațiunea bunurilor patrimoniului public</w:t>
            </w:r>
          </w:p>
        </w:tc>
        <w:tc>
          <w:tcPr>
            <w:tcW w:w="1342" w:type="dxa"/>
            <w:tcBorders>
              <w:top w:val="single" w:sz="4" w:space="0" w:color="auto"/>
              <w:left w:val="single" w:sz="4" w:space="0" w:color="auto"/>
              <w:bottom w:val="single" w:sz="4" w:space="0" w:color="auto"/>
              <w:right w:val="single" w:sz="4" w:space="0" w:color="auto"/>
            </w:tcBorders>
            <w:vAlign w:val="center"/>
          </w:tcPr>
          <w:p w:rsidR="000F1DE6" w:rsidRPr="000F1DE6" w:rsidRDefault="000F1DE6" w:rsidP="000F1DE6">
            <w:pPr>
              <w:autoSpaceDE w:val="0"/>
              <w:autoSpaceDN w:val="0"/>
              <w:adjustRightInd w:val="0"/>
              <w:jc w:val="center"/>
              <w:rPr>
                <w:sz w:val="24"/>
                <w:szCs w:val="24"/>
                <w:lang w:eastAsia="ru-RU"/>
              </w:rPr>
            </w:pPr>
            <w:r w:rsidRPr="000F1DE6">
              <w:rPr>
                <w:sz w:val="24"/>
                <w:szCs w:val="24"/>
                <w:lang w:eastAsia="ru-RU"/>
              </w:rPr>
              <w:t>142320</w:t>
            </w:r>
          </w:p>
        </w:tc>
        <w:tc>
          <w:tcPr>
            <w:tcW w:w="1116" w:type="dxa"/>
            <w:tcBorders>
              <w:top w:val="single" w:sz="4" w:space="0" w:color="auto"/>
              <w:left w:val="single" w:sz="4" w:space="0" w:color="auto"/>
              <w:bottom w:val="single" w:sz="4" w:space="0" w:color="auto"/>
              <w:right w:val="single" w:sz="4" w:space="0" w:color="auto"/>
            </w:tcBorders>
          </w:tcPr>
          <w:p w:rsidR="000F1DE6" w:rsidRPr="000F1DE6" w:rsidRDefault="000F1DE6" w:rsidP="000F1DE6">
            <w:pPr>
              <w:autoSpaceDE w:val="0"/>
              <w:autoSpaceDN w:val="0"/>
              <w:adjustRightInd w:val="0"/>
              <w:jc w:val="center"/>
              <w:rPr>
                <w:sz w:val="24"/>
                <w:szCs w:val="24"/>
                <w:lang w:eastAsia="ru-RU"/>
              </w:rPr>
            </w:pPr>
            <w:r w:rsidRPr="000F1DE6">
              <w:rPr>
                <w:sz w:val="24"/>
                <w:szCs w:val="24"/>
                <w:lang w:eastAsia="ru-RU"/>
              </w:rPr>
              <w:t>2100,6</w:t>
            </w:r>
          </w:p>
        </w:tc>
        <w:tc>
          <w:tcPr>
            <w:tcW w:w="1112" w:type="dxa"/>
            <w:tcBorders>
              <w:top w:val="single" w:sz="4" w:space="0" w:color="auto"/>
              <w:left w:val="single" w:sz="4" w:space="0" w:color="auto"/>
              <w:bottom w:val="single" w:sz="4" w:space="0" w:color="auto"/>
              <w:right w:val="single" w:sz="4" w:space="0" w:color="auto"/>
            </w:tcBorders>
          </w:tcPr>
          <w:p w:rsidR="000F1DE6" w:rsidRPr="000F1DE6" w:rsidRDefault="000F1DE6" w:rsidP="000F1DE6">
            <w:pPr>
              <w:autoSpaceDE w:val="0"/>
              <w:autoSpaceDN w:val="0"/>
              <w:adjustRightInd w:val="0"/>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0F1DE6" w:rsidRPr="000F1DE6" w:rsidRDefault="00E40821" w:rsidP="000F1DE6">
            <w:pPr>
              <w:autoSpaceDE w:val="0"/>
              <w:autoSpaceDN w:val="0"/>
              <w:adjustRightInd w:val="0"/>
              <w:jc w:val="center"/>
              <w:rPr>
                <w:sz w:val="24"/>
                <w:szCs w:val="24"/>
                <w:lang w:eastAsia="ru-RU"/>
              </w:rPr>
            </w:pPr>
            <w:r w:rsidRPr="000F1DE6">
              <w:rPr>
                <w:sz w:val="24"/>
                <w:szCs w:val="24"/>
                <w:lang w:eastAsia="ru-RU"/>
              </w:rPr>
              <w:t>2100,6</w:t>
            </w:r>
          </w:p>
        </w:tc>
      </w:tr>
      <w:tr w:rsidR="00E40821" w:rsidRPr="000F1DE6" w:rsidTr="00A21002">
        <w:tc>
          <w:tcPr>
            <w:tcW w:w="5235" w:type="dxa"/>
            <w:tcBorders>
              <w:top w:val="single" w:sz="4" w:space="0" w:color="auto"/>
              <w:left w:val="single" w:sz="4" w:space="0" w:color="auto"/>
              <w:bottom w:val="single" w:sz="4" w:space="0" w:color="auto"/>
              <w:right w:val="single" w:sz="4" w:space="0" w:color="auto"/>
            </w:tcBorders>
          </w:tcPr>
          <w:p w:rsidR="00E40821" w:rsidRPr="00E40821" w:rsidRDefault="00E40821" w:rsidP="00E40821">
            <w:pPr>
              <w:pStyle w:val="a9"/>
              <w:widowControl w:val="0"/>
              <w:numPr>
                <w:ilvl w:val="0"/>
                <w:numId w:val="30"/>
              </w:numPr>
              <w:autoSpaceDE w:val="0"/>
              <w:autoSpaceDN w:val="0"/>
              <w:adjustRightInd w:val="0"/>
              <w:rPr>
                <w:b/>
                <w:i/>
                <w:sz w:val="24"/>
                <w:szCs w:val="24"/>
                <w:lang w:val="ro-MD" w:eastAsia="ru-RU"/>
              </w:rPr>
            </w:pPr>
            <w:r w:rsidRPr="00E40821">
              <w:rPr>
                <w:b/>
                <w:i/>
                <w:sz w:val="24"/>
                <w:szCs w:val="24"/>
                <w:lang w:val="ro-MD" w:eastAsia="ru-RU"/>
              </w:rPr>
              <w:t>Dobînzi și alte plăți încasate</w:t>
            </w:r>
          </w:p>
        </w:tc>
        <w:tc>
          <w:tcPr>
            <w:tcW w:w="1342"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b/>
                <w:sz w:val="24"/>
                <w:szCs w:val="24"/>
                <w:lang w:eastAsia="ru-RU"/>
              </w:rPr>
            </w:pPr>
            <w:r w:rsidRPr="000F1DE6">
              <w:rPr>
                <w:b/>
                <w:sz w:val="24"/>
                <w:szCs w:val="24"/>
                <w:lang w:eastAsia="ru-RU"/>
              </w:rPr>
              <w:t>1411</w:t>
            </w:r>
          </w:p>
        </w:tc>
        <w:tc>
          <w:tcPr>
            <w:tcW w:w="1116"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b/>
                <w:sz w:val="24"/>
                <w:szCs w:val="24"/>
                <w:lang w:eastAsia="ru-RU"/>
              </w:rPr>
            </w:pPr>
            <w:r w:rsidRPr="000F1DE6">
              <w:rPr>
                <w:b/>
                <w:sz w:val="24"/>
                <w:szCs w:val="24"/>
                <w:lang w:eastAsia="ru-RU"/>
              </w:rPr>
              <w:t>123,9</w:t>
            </w:r>
          </w:p>
        </w:tc>
        <w:tc>
          <w:tcPr>
            <w:tcW w:w="1112"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b/>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b/>
                <w:sz w:val="24"/>
                <w:szCs w:val="24"/>
                <w:lang w:eastAsia="ru-RU"/>
              </w:rPr>
            </w:pPr>
            <w:r w:rsidRPr="000F1DE6">
              <w:rPr>
                <w:b/>
                <w:sz w:val="24"/>
                <w:szCs w:val="24"/>
                <w:lang w:eastAsia="ru-RU"/>
              </w:rPr>
              <w:t>123,9</w:t>
            </w:r>
          </w:p>
        </w:tc>
      </w:tr>
      <w:tr w:rsidR="00E40821" w:rsidRPr="000F1DE6" w:rsidTr="00A21002">
        <w:tc>
          <w:tcPr>
            <w:tcW w:w="5235"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rPr>
                <w:i/>
                <w:sz w:val="24"/>
                <w:szCs w:val="24"/>
                <w:lang w:val="ro-MD" w:eastAsia="ru-RU"/>
              </w:rPr>
            </w:pPr>
            <w:r w:rsidRPr="000F1DE6">
              <w:rPr>
                <w:i/>
                <w:sz w:val="24"/>
                <w:szCs w:val="24"/>
                <w:lang w:val="ro-MD" w:eastAsia="ru-RU"/>
              </w:rPr>
              <w:t>5.1 dobânzi şi alte plăti încasate în bugetul local de nivelul II la împrumuturile acordate, împrumuturile recreditate şi mijloacele dezafectate de la buget pentru onorarea garanțiilor de stat</w:t>
            </w:r>
          </w:p>
        </w:tc>
        <w:tc>
          <w:tcPr>
            <w:tcW w:w="1342"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141142</w:t>
            </w:r>
          </w:p>
        </w:tc>
        <w:tc>
          <w:tcPr>
            <w:tcW w:w="1116"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p>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123,9</w:t>
            </w:r>
          </w:p>
        </w:tc>
        <w:tc>
          <w:tcPr>
            <w:tcW w:w="1112" w:type="dxa"/>
            <w:tcBorders>
              <w:top w:val="single" w:sz="4" w:space="0" w:color="auto"/>
              <w:left w:val="single" w:sz="4" w:space="0" w:color="auto"/>
              <w:bottom w:val="single" w:sz="4" w:space="0" w:color="auto"/>
              <w:right w:val="single" w:sz="4" w:space="0" w:color="auto"/>
            </w:tcBorders>
          </w:tcPr>
          <w:p w:rsidR="00E40821" w:rsidRDefault="00E40821" w:rsidP="00E40821">
            <w:pPr>
              <w:autoSpaceDE w:val="0"/>
              <w:autoSpaceDN w:val="0"/>
              <w:adjustRightInd w:val="0"/>
              <w:jc w:val="center"/>
              <w:rPr>
                <w:sz w:val="24"/>
                <w:szCs w:val="24"/>
                <w:lang w:eastAsia="ru-RU"/>
              </w:rPr>
            </w:pPr>
          </w:p>
          <w:p w:rsidR="00E40821" w:rsidRPr="000F1DE6" w:rsidRDefault="00512C4D" w:rsidP="00E40821">
            <w:pPr>
              <w:autoSpaceDE w:val="0"/>
              <w:autoSpaceDN w:val="0"/>
              <w:adjustRightInd w:val="0"/>
              <w:jc w:val="center"/>
              <w:rPr>
                <w:sz w:val="24"/>
                <w:szCs w:val="24"/>
                <w:lang w:eastAsia="ru-RU"/>
              </w:rPr>
            </w:pPr>
            <w:r>
              <w:rPr>
                <w:sz w:val="24"/>
                <w:szCs w:val="24"/>
                <w:lang w:eastAsia="ru-RU"/>
              </w:rPr>
              <w:t>-64,8</w:t>
            </w:r>
          </w:p>
        </w:tc>
        <w:tc>
          <w:tcPr>
            <w:tcW w:w="1543"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p>
          <w:p w:rsidR="00E40821" w:rsidRPr="000F1DE6" w:rsidRDefault="00512C4D" w:rsidP="00E40821">
            <w:pPr>
              <w:autoSpaceDE w:val="0"/>
              <w:autoSpaceDN w:val="0"/>
              <w:adjustRightInd w:val="0"/>
              <w:jc w:val="center"/>
              <w:rPr>
                <w:sz w:val="24"/>
                <w:szCs w:val="24"/>
                <w:lang w:eastAsia="ru-RU"/>
              </w:rPr>
            </w:pPr>
            <w:r>
              <w:rPr>
                <w:sz w:val="24"/>
                <w:szCs w:val="24"/>
                <w:lang w:eastAsia="ru-RU"/>
              </w:rPr>
              <w:t>59,1</w:t>
            </w:r>
          </w:p>
        </w:tc>
      </w:tr>
      <w:tr w:rsidR="00E40821" w:rsidRPr="000F1DE6" w:rsidTr="00A21002">
        <w:tc>
          <w:tcPr>
            <w:tcW w:w="5235"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rPr>
                <w:i/>
                <w:sz w:val="24"/>
                <w:szCs w:val="24"/>
                <w:lang w:val="ro-MD" w:eastAsia="ru-RU"/>
              </w:rPr>
            </w:pPr>
            <w:r>
              <w:rPr>
                <w:i/>
                <w:sz w:val="24"/>
                <w:szCs w:val="24"/>
                <w:lang w:val="ro-MD" w:eastAsia="ru-RU"/>
              </w:rPr>
              <w:t xml:space="preserve">5.2 </w:t>
            </w:r>
            <w:r w:rsidR="00C36F01" w:rsidRPr="00C36F01">
              <w:rPr>
                <w:i/>
                <w:sz w:val="24"/>
                <w:szCs w:val="24"/>
                <w:lang w:val="ro-MD" w:eastAsia="ru-RU"/>
              </w:rPr>
              <w:t>dobânzi şi alte plăti încasate în bugetele locale de nivelul II la împrumuturile acordate, împrumuturile recreditate şi mijloacele bugetare dezafectate pentru onorarea garanțiilor acordate de autoritățile publice locale</w:t>
            </w:r>
          </w:p>
        </w:tc>
        <w:tc>
          <w:tcPr>
            <w:tcW w:w="1342" w:type="dxa"/>
            <w:tcBorders>
              <w:top w:val="single" w:sz="4" w:space="0" w:color="auto"/>
              <w:left w:val="single" w:sz="4" w:space="0" w:color="auto"/>
              <w:bottom w:val="single" w:sz="4" w:space="0" w:color="auto"/>
              <w:right w:val="single" w:sz="4" w:space="0" w:color="auto"/>
            </w:tcBorders>
            <w:vAlign w:val="center"/>
          </w:tcPr>
          <w:p w:rsidR="00E40821" w:rsidRPr="000F1DE6" w:rsidRDefault="00A3489B" w:rsidP="00E40821">
            <w:pPr>
              <w:autoSpaceDE w:val="0"/>
              <w:autoSpaceDN w:val="0"/>
              <w:adjustRightInd w:val="0"/>
              <w:jc w:val="center"/>
              <w:rPr>
                <w:sz w:val="24"/>
                <w:szCs w:val="24"/>
                <w:lang w:eastAsia="ru-RU"/>
              </w:rPr>
            </w:pPr>
            <w:r>
              <w:rPr>
                <w:sz w:val="24"/>
                <w:szCs w:val="24"/>
                <w:lang w:eastAsia="ru-RU"/>
              </w:rPr>
              <w:t>141</w:t>
            </w:r>
            <w:r w:rsidR="003F100B">
              <w:rPr>
                <w:sz w:val="24"/>
                <w:szCs w:val="24"/>
                <w:lang w:eastAsia="ru-RU"/>
              </w:rPr>
              <w:t>1</w:t>
            </w:r>
            <w:r>
              <w:rPr>
                <w:sz w:val="24"/>
                <w:szCs w:val="24"/>
                <w:lang w:eastAsia="ru-RU"/>
              </w:rPr>
              <w:t>51</w:t>
            </w:r>
          </w:p>
        </w:tc>
        <w:tc>
          <w:tcPr>
            <w:tcW w:w="1116"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E40821" w:rsidRPr="000F1DE6" w:rsidRDefault="00512C4D" w:rsidP="00E40821">
            <w:pPr>
              <w:autoSpaceDE w:val="0"/>
              <w:autoSpaceDN w:val="0"/>
              <w:adjustRightInd w:val="0"/>
              <w:jc w:val="center"/>
              <w:rPr>
                <w:sz w:val="24"/>
                <w:szCs w:val="24"/>
                <w:lang w:eastAsia="ru-RU"/>
              </w:rPr>
            </w:pPr>
            <w:r>
              <w:rPr>
                <w:sz w:val="24"/>
                <w:szCs w:val="24"/>
                <w:lang w:eastAsia="ru-RU"/>
              </w:rPr>
              <w:t>+64,8</w:t>
            </w:r>
          </w:p>
        </w:tc>
        <w:tc>
          <w:tcPr>
            <w:tcW w:w="1543" w:type="dxa"/>
            <w:tcBorders>
              <w:top w:val="single" w:sz="4" w:space="0" w:color="auto"/>
              <w:left w:val="single" w:sz="4" w:space="0" w:color="auto"/>
              <w:bottom w:val="single" w:sz="4" w:space="0" w:color="auto"/>
              <w:right w:val="single" w:sz="4" w:space="0" w:color="auto"/>
            </w:tcBorders>
          </w:tcPr>
          <w:p w:rsidR="00E40821" w:rsidRPr="000F1DE6" w:rsidRDefault="00512C4D" w:rsidP="00E40821">
            <w:pPr>
              <w:autoSpaceDE w:val="0"/>
              <w:autoSpaceDN w:val="0"/>
              <w:adjustRightInd w:val="0"/>
              <w:jc w:val="center"/>
              <w:rPr>
                <w:sz w:val="24"/>
                <w:szCs w:val="24"/>
                <w:lang w:eastAsia="ru-RU"/>
              </w:rPr>
            </w:pPr>
            <w:r>
              <w:rPr>
                <w:sz w:val="24"/>
                <w:szCs w:val="24"/>
                <w:lang w:eastAsia="ru-RU"/>
              </w:rPr>
              <w:t>64,8</w:t>
            </w:r>
          </w:p>
        </w:tc>
      </w:tr>
      <w:tr w:rsidR="00E40821" w:rsidRPr="000F1DE6" w:rsidTr="00A21002">
        <w:tc>
          <w:tcPr>
            <w:tcW w:w="5235" w:type="dxa"/>
            <w:tcBorders>
              <w:top w:val="single" w:sz="4" w:space="0" w:color="auto"/>
              <w:left w:val="single" w:sz="4" w:space="0" w:color="auto"/>
              <w:bottom w:val="single" w:sz="4" w:space="0" w:color="auto"/>
              <w:right w:val="single" w:sz="4" w:space="0" w:color="auto"/>
            </w:tcBorders>
          </w:tcPr>
          <w:p w:rsidR="00E40821" w:rsidRPr="00A3489B" w:rsidRDefault="00E40821" w:rsidP="00A3489B">
            <w:pPr>
              <w:pStyle w:val="a9"/>
              <w:numPr>
                <w:ilvl w:val="0"/>
                <w:numId w:val="30"/>
              </w:numPr>
              <w:rPr>
                <w:b/>
                <w:i/>
                <w:sz w:val="24"/>
                <w:szCs w:val="24"/>
                <w:lang w:val="ro-MD" w:eastAsia="ru-RU"/>
              </w:rPr>
            </w:pPr>
            <w:r w:rsidRPr="00A3489B">
              <w:rPr>
                <w:b/>
                <w:i/>
                <w:sz w:val="24"/>
                <w:szCs w:val="24"/>
                <w:lang w:val="ro-MD" w:eastAsia="ru-RU"/>
              </w:rPr>
              <w:t>Granturi</w:t>
            </w:r>
            <w:r w:rsidR="00A3489B">
              <w:rPr>
                <w:b/>
                <w:i/>
                <w:sz w:val="24"/>
                <w:szCs w:val="24"/>
                <w:lang w:val="ro-MD" w:eastAsia="ru-RU"/>
              </w:rPr>
              <w:t xml:space="preserve"> primite</w:t>
            </w:r>
          </w:p>
        </w:tc>
        <w:tc>
          <w:tcPr>
            <w:tcW w:w="1342" w:type="dxa"/>
            <w:tcBorders>
              <w:top w:val="single" w:sz="4" w:space="0" w:color="auto"/>
              <w:left w:val="single" w:sz="4" w:space="0" w:color="auto"/>
              <w:bottom w:val="single" w:sz="4" w:space="0" w:color="auto"/>
              <w:right w:val="single" w:sz="4" w:space="0" w:color="auto"/>
            </w:tcBorders>
            <w:vAlign w:val="center"/>
          </w:tcPr>
          <w:p w:rsidR="00E40821" w:rsidRPr="003F100B" w:rsidRDefault="003F100B" w:rsidP="00E40821">
            <w:pPr>
              <w:autoSpaceDE w:val="0"/>
              <w:autoSpaceDN w:val="0"/>
              <w:adjustRightInd w:val="0"/>
              <w:jc w:val="center"/>
              <w:rPr>
                <w:b/>
                <w:sz w:val="24"/>
                <w:szCs w:val="24"/>
                <w:lang w:eastAsia="ru-RU"/>
              </w:rPr>
            </w:pPr>
            <w:r w:rsidRPr="003F100B">
              <w:rPr>
                <w:b/>
                <w:sz w:val="24"/>
                <w:szCs w:val="24"/>
                <w:lang w:eastAsia="ru-RU"/>
              </w:rPr>
              <w:t>1322</w:t>
            </w:r>
          </w:p>
        </w:tc>
        <w:tc>
          <w:tcPr>
            <w:tcW w:w="1116" w:type="dxa"/>
            <w:tcBorders>
              <w:top w:val="single" w:sz="4" w:space="0" w:color="auto"/>
              <w:left w:val="single" w:sz="4" w:space="0" w:color="auto"/>
              <w:bottom w:val="single" w:sz="4" w:space="0" w:color="auto"/>
              <w:right w:val="single" w:sz="4" w:space="0" w:color="auto"/>
            </w:tcBorders>
          </w:tcPr>
          <w:p w:rsidR="00E40821" w:rsidRPr="003F100B" w:rsidRDefault="00E40821" w:rsidP="00E40821">
            <w:pPr>
              <w:autoSpaceDE w:val="0"/>
              <w:autoSpaceDN w:val="0"/>
              <w:adjustRightInd w:val="0"/>
              <w:jc w:val="center"/>
              <w:rPr>
                <w:b/>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E40821" w:rsidRPr="003F100B" w:rsidRDefault="003F100B" w:rsidP="00E40821">
            <w:pPr>
              <w:autoSpaceDE w:val="0"/>
              <w:autoSpaceDN w:val="0"/>
              <w:adjustRightInd w:val="0"/>
              <w:jc w:val="center"/>
              <w:rPr>
                <w:b/>
                <w:sz w:val="24"/>
                <w:szCs w:val="24"/>
                <w:lang w:eastAsia="ru-RU"/>
              </w:rPr>
            </w:pPr>
            <w:r w:rsidRPr="003F100B">
              <w:rPr>
                <w:b/>
                <w:sz w:val="24"/>
                <w:szCs w:val="24"/>
                <w:lang w:eastAsia="ru-RU"/>
              </w:rPr>
              <w:t>+7600,0</w:t>
            </w:r>
          </w:p>
        </w:tc>
        <w:tc>
          <w:tcPr>
            <w:tcW w:w="1543" w:type="dxa"/>
            <w:tcBorders>
              <w:top w:val="single" w:sz="4" w:space="0" w:color="auto"/>
              <w:left w:val="single" w:sz="4" w:space="0" w:color="auto"/>
              <w:bottom w:val="single" w:sz="4" w:space="0" w:color="auto"/>
              <w:right w:val="single" w:sz="4" w:space="0" w:color="auto"/>
            </w:tcBorders>
          </w:tcPr>
          <w:p w:rsidR="00E40821" w:rsidRPr="003F100B" w:rsidRDefault="003F100B" w:rsidP="00E40821">
            <w:pPr>
              <w:autoSpaceDE w:val="0"/>
              <w:autoSpaceDN w:val="0"/>
              <w:adjustRightInd w:val="0"/>
              <w:jc w:val="center"/>
              <w:rPr>
                <w:b/>
                <w:sz w:val="24"/>
                <w:szCs w:val="24"/>
                <w:lang w:eastAsia="ru-RU"/>
              </w:rPr>
            </w:pPr>
            <w:r w:rsidRPr="003F100B">
              <w:rPr>
                <w:b/>
                <w:sz w:val="24"/>
                <w:szCs w:val="24"/>
                <w:lang w:eastAsia="ru-RU"/>
              </w:rPr>
              <w:t>7600,0</w:t>
            </w:r>
          </w:p>
        </w:tc>
      </w:tr>
      <w:tr w:rsidR="00E40821" w:rsidRPr="000F1DE6" w:rsidTr="00A21002">
        <w:tc>
          <w:tcPr>
            <w:tcW w:w="5235" w:type="dxa"/>
            <w:tcBorders>
              <w:top w:val="single" w:sz="4" w:space="0" w:color="auto"/>
              <w:left w:val="single" w:sz="4" w:space="0" w:color="auto"/>
              <w:bottom w:val="single" w:sz="4" w:space="0" w:color="auto"/>
              <w:right w:val="single" w:sz="4" w:space="0" w:color="auto"/>
            </w:tcBorders>
          </w:tcPr>
          <w:p w:rsidR="00E40821" w:rsidRPr="00A3489B" w:rsidRDefault="00C36F01" w:rsidP="00A3489B">
            <w:pPr>
              <w:rPr>
                <w:b/>
                <w:i/>
                <w:sz w:val="24"/>
                <w:szCs w:val="24"/>
                <w:lang w:val="ro-MD" w:eastAsia="ru-RU"/>
              </w:rPr>
            </w:pPr>
            <w:r>
              <w:rPr>
                <w:i/>
                <w:sz w:val="24"/>
                <w:szCs w:val="24"/>
                <w:lang w:val="ro-MD"/>
              </w:rPr>
              <w:t xml:space="preserve">6.1 </w:t>
            </w:r>
            <w:r w:rsidR="00A3489B" w:rsidRPr="00A3489B">
              <w:rPr>
                <w:i/>
                <w:sz w:val="24"/>
                <w:szCs w:val="24"/>
                <w:lang w:val="ro-MD"/>
              </w:rPr>
              <w:t>Granturi capitale primite de la organizațiile internaționale pentru proiecte finanțate din surse externe pentru bugetul local de nivelul II</w:t>
            </w:r>
          </w:p>
        </w:tc>
        <w:tc>
          <w:tcPr>
            <w:tcW w:w="1342"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r>
              <w:rPr>
                <w:sz w:val="24"/>
                <w:szCs w:val="24"/>
                <w:lang w:eastAsia="ru-RU"/>
              </w:rPr>
              <w:t>132222</w:t>
            </w:r>
          </w:p>
        </w:tc>
        <w:tc>
          <w:tcPr>
            <w:tcW w:w="1116"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3F100B" w:rsidRDefault="003F100B" w:rsidP="00E40821">
            <w:pPr>
              <w:autoSpaceDE w:val="0"/>
              <w:autoSpaceDN w:val="0"/>
              <w:adjustRightInd w:val="0"/>
              <w:jc w:val="center"/>
              <w:rPr>
                <w:sz w:val="24"/>
                <w:szCs w:val="24"/>
                <w:lang w:eastAsia="ru-RU"/>
              </w:rPr>
            </w:pPr>
          </w:p>
          <w:p w:rsidR="00E40821" w:rsidRPr="000F1DE6" w:rsidRDefault="00E40821" w:rsidP="00E40821">
            <w:pPr>
              <w:autoSpaceDE w:val="0"/>
              <w:autoSpaceDN w:val="0"/>
              <w:adjustRightInd w:val="0"/>
              <w:jc w:val="center"/>
              <w:rPr>
                <w:sz w:val="24"/>
                <w:szCs w:val="24"/>
                <w:lang w:eastAsia="ru-RU"/>
              </w:rPr>
            </w:pPr>
            <w:r>
              <w:rPr>
                <w:sz w:val="24"/>
                <w:szCs w:val="24"/>
                <w:lang w:eastAsia="ru-RU"/>
              </w:rPr>
              <w:t>+7600</w:t>
            </w:r>
            <w:r w:rsidR="005D50D4">
              <w:rPr>
                <w:sz w:val="24"/>
                <w:szCs w:val="24"/>
                <w:lang w:eastAsia="ru-RU"/>
              </w:rPr>
              <w:t>,0</w:t>
            </w:r>
          </w:p>
        </w:tc>
        <w:tc>
          <w:tcPr>
            <w:tcW w:w="1543" w:type="dxa"/>
            <w:tcBorders>
              <w:top w:val="single" w:sz="4" w:space="0" w:color="auto"/>
              <w:left w:val="single" w:sz="4" w:space="0" w:color="auto"/>
              <w:bottom w:val="single" w:sz="4" w:space="0" w:color="auto"/>
              <w:right w:val="single" w:sz="4" w:space="0" w:color="auto"/>
            </w:tcBorders>
          </w:tcPr>
          <w:p w:rsidR="003F100B" w:rsidRDefault="003F100B" w:rsidP="00E40821">
            <w:pPr>
              <w:autoSpaceDE w:val="0"/>
              <w:autoSpaceDN w:val="0"/>
              <w:adjustRightInd w:val="0"/>
              <w:jc w:val="center"/>
              <w:rPr>
                <w:sz w:val="24"/>
                <w:szCs w:val="24"/>
                <w:lang w:eastAsia="ru-RU"/>
              </w:rPr>
            </w:pPr>
          </w:p>
          <w:p w:rsidR="00E40821" w:rsidRPr="000F1DE6" w:rsidRDefault="00A3489B" w:rsidP="00E40821">
            <w:pPr>
              <w:autoSpaceDE w:val="0"/>
              <w:autoSpaceDN w:val="0"/>
              <w:adjustRightInd w:val="0"/>
              <w:jc w:val="center"/>
              <w:rPr>
                <w:sz w:val="24"/>
                <w:szCs w:val="24"/>
                <w:lang w:eastAsia="ru-RU"/>
              </w:rPr>
            </w:pPr>
            <w:r>
              <w:rPr>
                <w:sz w:val="24"/>
                <w:szCs w:val="24"/>
                <w:lang w:eastAsia="ru-RU"/>
              </w:rPr>
              <w:t>7600,0</w:t>
            </w:r>
          </w:p>
        </w:tc>
      </w:tr>
      <w:tr w:rsidR="005D50D4" w:rsidRPr="000F1DE6" w:rsidTr="00A21002">
        <w:tc>
          <w:tcPr>
            <w:tcW w:w="5235" w:type="dxa"/>
            <w:tcBorders>
              <w:top w:val="single" w:sz="4" w:space="0" w:color="auto"/>
              <w:left w:val="single" w:sz="4" w:space="0" w:color="auto"/>
              <w:bottom w:val="single" w:sz="4" w:space="0" w:color="auto"/>
              <w:right w:val="single" w:sz="4" w:space="0" w:color="auto"/>
            </w:tcBorders>
          </w:tcPr>
          <w:p w:rsidR="005D50D4" w:rsidRPr="005D50D4" w:rsidRDefault="005D50D4" w:rsidP="00C94C07">
            <w:pPr>
              <w:pStyle w:val="a9"/>
              <w:numPr>
                <w:ilvl w:val="0"/>
                <w:numId w:val="30"/>
              </w:numPr>
              <w:rPr>
                <w:i/>
                <w:sz w:val="24"/>
                <w:szCs w:val="24"/>
              </w:rPr>
            </w:pPr>
            <w:r w:rsidRPr="005D50D4">
              <w:rPr>
                <w:b/>
                <w:i/>
                <w:sz w:val="24"/>
                <w:szCs w:val="24"/>
                <w:lang w:val="ro-MD" w:eastAsia="ru-RU"/>
              </w:rPr>
              <w:t xml:space="preserve"> Donații</w:t>
            </w:r>
            <w:r w:rsidR="00C94C07">
              <w:rPr>
                <w:b/>
                <w:i/>
                <w:sz w:val="24"/>
                <w:szCs w:val="24"/>
                <w:lang w:val="ro-MD" w:eastAsia="ru-RU"/>
              </w:rPr>
              <w:t xml:space="preserve"> voluntare</w:t>
            </w:r>
          </w:p>
        </w:tc>
        <w:tc>
          <w:tcPr>
            <w:tcW w:w="1342" w:type="dxa"/>
            <w:tcBorders>
              <w:top w:val="single" w:sz="4" w:space="0" w:color="auto"/>
              <w:left w:val="single" w:sz="4" w:space="0" w:color="auto"/>
              <w:bottom w:val="single" w:sz="4" w:space="0" w:color="auto"/>
              <w:right w:val="single" w:sz="4" w:space="0" w:color="auto"/>
            </w:tcBorders>
            <w:vAlign w:val="center"/>
          </w:tcPr>
          <w:p w:rsidR="005D50D4" w:rsidRDefault="005D50D4" w:rsidP="005D50D4">
            <w:pPr>
              <w:autoSpaceDE w:val="0"/>
              <w:autoSpaceDN w:val="0"/>
              <w:adjustRightInd w:val="0"/>
              <w:jc w:val="center"/>
              <w:rPr>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rsidR="005D50D4" w:rsidRDefault="005D50D4" w:rsidP="005D50D4">
            <w:pPr>
              <w:autoSpaceDE w:val="0"/>
              <w:autoSpaceDN w:val="0"/>
              <w:adjustRightInd w:val="0"/>
              <w:jc w:val="center"/>
              <w:rPr>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5D50D4" w:rsidRDefault="005D50D4" w:rsidP="005D50D4">
            <w:pPr>
              <w:autoSpaceDE w:val="0"/>
              <w:autoSpaceDN w:val="0"/>
              <w:adjustRightInd w:val="0"/>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5D50D4" w:rsidRDefault="005D50D4" w:rsidP="005D50D4">
            <w:pPr>
              <w:autoSpaceDE w:val="0"/>
              <w:autoSpaceDN w:val="0"/>
              <w:adjustRightInd w:val="0"/>
              <w:jc w:val="center"/>
              <w:rPr>
                <w:sz w:val="24"/>
                <w:szCs w:val="24"/>
                <w:lang w:eastAsia="ru-RU"/>
              </w:rPr>
            </w:pPr>
          </w:p>
        </w:tc>
      </w:tr>
      <w:tr w:rsidR="005D50D4" w:rsidRPr="000F1DE6" w:rsidTr="00A21002">
        <w:tc>
          <w:tcPr>
            <w:tcW w:w="5235" w:type="dxa"/>
            <w:tcBorders>
              <w:top w:val="single" w:sz="4" w:space="0" w:color="auto"/>
              <w:left w:val="single" w:sz="4" w:space="0" w:color="auto"/>
              <w:bottom w:val="single" w:sz="4" w:space="0" w:color="auto"/>
              <w:right w:val="single" w:sz="4" w:space="0" w:color="auto"/>
            </w:tcBorders>
          </w:tcPr>
          <w:p w:rsidR="005D50D4" w:rsidRDefault="005D50D4" w:rsidP="005D50D4">
            <w:pPr>
              <w:rPr>
                <w:b/>
                <w:i/>
                <w:sz w:val="24"/>
                <w:szCs w:val="24"/>
                <w:lang w:val="ro-MD" w:eastAsia="ru-RU"/>
              </w:rPr>
            </w:pPr>
            <w:r w:rsidRPr="008C116B">
              <w:rPr>
                <w:i/>
                <w:sz w:val="24"/>
                <w:szCs w:val="24"/>
                <w:lang w:val="ro-MD" w:eastAsia="ru-RU"/>
              </w:rPr>
              <w:t>7.1</w:t>
            </w:r>
            <w:r>
              <w:rPr>
                <w:b/>
                <w:i/>
                <w:sz w:val="24"/>
                <w:szCs w:val="24"/>
                <w:lang w:val="ro-MD" w:eastAsia="ru-RU"/>
              </w:rPr>
              <w:t xml:space="preserve"> </w:t>
            </w:r>
            <w:r w:rsidRPr="008C116B">
              <w:rPr>
                <w:i/>
                <w:sz w:val="24"/>
                <w:szCs w:val="24"/>
                <w:lang w:val="ro-MD" w:eastAsia="ru-RU"/>
              </w:rPr>
              <w:t>Donatii voluntare pentru cheltuieli curente din surse interne pentru instituțiile bugetare</w:t>
            </w:r>
          </w:p>
        </w:tc>
        <w:tc>
          <w:tcPr>
            <w:tcW w:w="1342" w:type="dxa"/>
            <w:tcBorders>
              <w:top w:val="single" w:sz="4" w:space="0" w:color="auto"/>
              <w:left w:val="single" w:sz="4" w:space="0" w:color="auto"/>
              <w:bottom w:val="single" w:sz="4" w:space="0" w:color="auto"/>
              <w:right w:val="single" w:sz="4" w:space="0" w:color="auto"/>
            </w:tcBorders>
            <w:vAlign w:val="center"/>
          </w:tcPr>
          <w:p w:rsidR="005D50D4" w:rsidRDefault="005D50D4" w:rsidP="005D50D4">
            <w:pPr>
              <w:autoSpaceDE w:val="0"/>
              <w:autoSpaceDN w:val="0"/>
              <w:adjustRightInd w:val="0"/>
              <w:jc w:val="center"/>
              <w:rPr>
                <w:sz w:val="24"/>
                <w:szCs w:val="24"/>
                <w:lang w:eastAsia="ru-RU"/>
              </w:rPr>
            </w:pPr>
            <w:r>
              <w:rPr>
                <w:sz w:val="24"/>
                <w:szCs w:val="24"/>
                <w:lang w:eastAsia="ru-RU"/>
              </w:rPr>
              <w:t>144114</w:t>
            </w:r>
          </w:p>
        </w:tc>
        <w:tc>
          <w:tcPr>
            <w:tcW w:w="1116" w:type="dxa"/>
            <w:tcBorders>
              <w:top w:val="single" w:sz="4" w:space="0" w:color="auto"/>
              <w:left w:val="single" w:sz="4" w:space="0" w:color="auto"/>
              <w:bottom w:val="single" w:sz="4" w:space="0" w:color="auto"/>
              <w:right w:val="single" w:sz="4" w:space="0" w:color="auto"/>
            </w:tcBorders>
          </w:tcPr>
          <w:p w:rsidR="005D50D4" w:rsidRDefault="005D50D4" w:rsidP="005D50D4">
            <w:pPr>
              <w:autoSpaceDE w:val="0"/>
              <w:autoSpaceDN w:val="0"/>
              <w:adjustRightInd w:val="0"/>
              <w:jc w:val="center"/>
              <w:rPr>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5D50D4" w:rsidRDefault="005D50D4" w:rsidP="005D50D4">
            <w:pPr>
              <w:autoSpaceDE w:val="0"/>
              <w:autoSpaceDN w:val="0"/>
              <w:adjustRightInd w:val="0"/>
              <w:jc w:val="center"/>
              <w:rPr>
                <w:sz w:val="24"/>
                <w:szCs w:val="24"/>
                <w:lang w:eastAsia="ru-RU"/>
              </w:rPr>
            </w:pPr>
            <w:r>
              <w:rPr>
                <w:sz w:val="24"/>
                <w:szCs w:val="24"/>
                <w:lang w:eastAsia="ru-RU"/>
              </w:rPr>
              <w:t>+90,0</w:t>
            </w:r>
          </w:p>
        </w:tc>
        <w:tc>
          <w:tcPr>
            <w:tcW w:w="1543" w:type="dxa"/>
            <w:tcBorders>
              <w:top w:val="single" w:sz="4" w:space="0" w:color="auto"/>
              <w:left w:val="single" w:sz="4" w:space="0" w:color="auto"/>
              <w:bottom w:val="single" w:sz="4" w:space="0" w:color="auto"/>
              <w:right w:val="single" w:sz="4" w:space="0" w:color="auto"/>
            </w:tcBorders>
          </w:tcPr>
          <w:p w:rsidR="005D50D4" w:rsidRDefault="005D50D4" w:rsidP="005D50D4">
            <w:pPr>
              <w:autoSpaceDE w:val="0"/>
              <w:autoSpaceDN w:val="0"/>
              <w:adjustRightInd w:val="0"/>
              <w:jc w:val="center"/>
              <w:rPr>
                <w:sz w:val="24"/>
                <w:szCs w:val="24"/>
                <w:lang w:eastAsia="ru-RU"/>
              </w:rPr>
            </w:pPr>
            <w:r>
              <w:rPr>
                <w:sz w:val="24"/>
                <w:szCs w:val="24"/>
                <w:lang w:eastAsia="ru-RU"/>
              </w:rPr>
              <w:t>90,0</w:t>
            </w:r>
          </w:p>
        </w:tc>
      </w:tr>
      <w:tr w:rsidR="000F1DE6" w:rsidRPr="000F1DE6" w:rsidTr="00A21002">
        <w:tc>
          <w:tcPr>
            <w:tcW w:w="5235" w:type="dxa"/>
            <w:tcBorders>
              <w:top w:val="single" w:sz="4" w:space="0" w:color="auto"/>
              <w:left w:val="single" w:sz="4" w:space="0" w:color="auto"/>
              <w:bottom w:val="single" w:sz="4" w:space="0" w:color="auto"/>
              <w:right w:val="single" w:sz="4" w:space="0" w:color="auto"/>
            </w:tcBorders>
          </w:tcPr>
          <w:p w:rsidR="000F1DE6" w:rsidRPr="005D50D4" w:rsidRDefault="000F1DE6" w:rsidP="005D50D4">
            <w:pPr>
              <w:pStyle w:val="a9"/>
              <w:widowControl w:val="0"/>
              <w:numPr>
                <w:ilvl w:val="0"/>
                <w:numId w:val="30"/>
              </w:numPr>
              <w:autoSpaceDE w:val="0"/>
              <w:autoSpaceDN w:val="0"/>
              <w:adjustRightInd w:val="0"/>
              <w:rPr>
                <w:b/>
                <w:i/>
                <w:sz w:val="24"/>
                <w:szCs w:val="24"/>
                <w:lang w:val="en-US" w:eastAsia="ru-RU"/>
              </w:rPr>
            </w:pPr>
            <w:r w:rsidRPr="005D50D4">
              <w:rPr>
                <w:b/>
                <w:i/>
                <w:sz w:val="24"/>
                <w:szCs w:val="24"/>
                <w:lang w:val="ro-MD" w:eastAsia="ru-RU"/>
              </w:rPr>
              <w:t>Transferuri</w:t>
            </w:r>
            <w:r w:rsidRPr="005D50D4">
              <w:rPr>
                <w:b/>
                <w:i/>
                <w:sz w:val="24"/>
                <w:szCs w:val="24"/>
                <w:lang w:eastAsia="ru-RU"/>
              </w:rPr>
              <w:t xml:space="preserve"> primite</w:t>
            </w:r>
            <w:r w:rsidRPr="005D50D4">
              <w:rPr>
                <w:b/>
                <w:i/>
                <w:sz w:val="24"/>
                <w:szCs w:val="24"/>
                <w:lang w:val="en-US" w:eastAsia="ru-RU"/>
              </w:rPr>
              <w:t xml:space="preserve"> – total</w:t>
            </w:r>
          </w:p>
        </w:tc>
        <w:tc>
          <w:tcPr>
            <w:tcW w:w="1342" w:type="dxa"/>
            <w:tcBorders>
              <w:top w:val="single" w:sz="4" w:space="0" w:color="auto"/>
              <w:left w:val="single" w:sz="4" w:space="0" w:color="auto"/>
              <w:bottom w:val="single" w:sz="4" w:space="0" w:color="auto"/>
              <w:right w:val="single" w:sz="4" w:space="0" w:color="auto"/>
            </w:tcBorders>
            <w:vAlign w:val="center"/>
          </w:tcPr>
          <w:p w:rsidR="000F1DE6" w:rsidRPr="000F1DE6" w:rsidRDefault="000F1DE6" w:rsidP="000F1DE6">
            <w:pPr>
              <w:autoSpaceDE w:val="0"/>
              <w:autoSpaceDN w:val="0"/>
              <w:adjustRightInd w:val="0"/>
              <w:jc w:val="center"/>
              <w:rPr>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rsidR="000F1DE6" w:rsidRPr="000F1DE6" w:rsidRDefault="000F1DE6" w:rsidP="000F1DE6">
            <w:pPr>
              <w:autoSpaceDE w:val="0"/>
              <w:autoSpaceDN w:val="0"/>
              <w:adjustRightInd w:val="0"/>
              <w:jc w:val="center"/>
              <w:rPr>
                <w:b/>
                <w:sz w:val="24"/>
                <w:szCs w:val="24"/>
                <w:lang w:eastAsia="ru-RU"/>
              </w:rPr>
            </w:pPr>
            <w:r w:rsidRPr="000F1DE6">
              <w:rPr>
                <w:b/>
                <w:sz w:val="24"/>
                <w:szCs w:val="24"/>
                <w:lang w:eastAsia="ru-RU"/>
              </w:rPr>
              <w:t>369555,7</w:t>
            </w:r>
          </w:p>
        </w:tc>
        <w:tc>
          <w:tcPr>
            <w:tcW w:w="1112" w:type="dxa"/>
            <w:tcBorders>
              <w:top w:val="single" w:sz="4" w:space="0" w:color="auto"/>
              <w:left w:val="single" w:sz="4" w:space="0" w:color="auto"/>
              <w:bottom w:val="single" w:sz="4" w:space="0" w:color="auto"/>
              <w:right w:val="single" w:sz="4" w:space="0" w:color="auto"/>
            </w:tcBorders>
          </w:tcPr>
          <w:p w:rsidR="000F1DE6" w:rsidRPr="000F1DE6" w:rsidRDefault="00A3489B" w:rsidP="00F3435F">
            <w:pPr>
              <w:autoSpaceDE w:val="0"/>
              <w:autoSpaceDN w:val="0"/>
              <w:adjustRightInd w:val="0"/>
              <w:jc w:val="center"/>
              <w:rPr>
                <w:b/>
                <w:sz w:val="24"/>
                <w:szCs w:val="24"/>
                <w:lang w:eastAsia="ru-RU"/>
              </w:rPr>
            </w:pPr>
            <w:r>
              <w:rPr>
                <w:b/>
                <w:sz w:val="24"/>
                <w:szCs w:val="24"/>
                <w:lang w:eastAsia="ru-RU"/>
              </w:rPr>
              <w:t>+</w:t>
            </w:r>
            <w:r w:rsidR="00F3435F">
              <w:rPr>
                <w:b/>
                <w:sz w:val="24"/>
                <w:szCs w:val="24"/>
                <w:lang w:eastAsia="ru-RU"/>
              </w:rPr>
              <w:t>371,9</w:t>
            </w:r>
          </w:p>
        </w:tc>
        <w:tc>
          <w:tcPr>
            <w:tcW w:w="1543" w:type="dxa"/>
            <w:tcBorders>
              <w:top w:val="single" w:sz="4" w:space="0" w:color="auto"/>
              <w:left w:val="single" w:sz="4" w:space="0" w:color="auto"/>
              <w:bottom w:val="single" w:sz="4" w:space="0" w:color="auto"/>
              <w:right w:val="single" w:sz="4" w:space="0" w:color="auto"/>
            </w:tcBorders>
          </w:tcPr>
          <w:p w:rsidR="000F1DE6" w:rsidRPr="000F1DE6" w:rsidRDefault="00A3489B" w:rsidP="00C11CBB">
            <w:pPr>
              <w:autoSpaceDE w:val="0"/>
              <w:autoSpaceDN w:val="0"/>
              <w:adjustRightInd w:val="0"/>
              <w:jc w:val="center"/>
              <w:rPr>
                <w:b/>
                <w:sz w:val="24"/>
                <w:szCs w:val="24"/>
                <w:lang w:eastAsia="ru-RU"/>
              </w:rPr>
            </w:pPr>
            <w:r>
              <w:rPr>
                <w:b/>
                <w:sz w:val="24"/>
                <w:szCs w:val="24"/>
                <w:lang w:eastAsia="ru-RU"/>
              </w:rPr>
              <w:t>369</w:t>
            </w:r>
            <w:r w:rsidR="00F3435F">
              <w:rPr>
                <w:b/>
                <w:sz w:val="24"/>
                <w:szCs w:val="24"/>
                <w:lang w:eastAsia="ru-RU"/>
              </w:rPr>
              <w:t>927,6</w:t>
            </w:r>
          </w:p>
        </w:tc>
      </w:tr>
      <w:tr w:rsidR="00E40821" w:rsidRPr="000F1DE6" w:rsidTr="00A21002">
        <w:tc>
          <w:tcPr>
            <w:tcW w:w="5235"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widowControl w:val="0"/>
              <w:autoSpaceDE w:val="0"/>
              <w:autoSpaceDN w:val="0"/>
              <w:adjustRightInd w:val="0"/>
              <w:contextualSpacing/>
              <w:rPr>
                <w:b/>
                <w:i/>
                <w:sz w:val="24"/>
                <w:szCs w:val="24"/>
                <w:lang w:val="ro-MD" w:eastAsia="ru-RU"/>
              </w:rPr>
            </w:pPr>
            <w:r w:rsidRPr="000F1DE6">
              <w:rPr>
                <w:b/>
                <w:i/>
                <w:sz w:val="24"/>
                <w:szCs w:val="24"/>
                <w:lang w:val="ro-MD" w:eastAsia="ru-RU"/>
              </w:rPr>
              <w:t xml:space="preserve">  Transferuri primate între bugetul de stat și bugetele  locale</w:t>
            </w:r>
            <w:r>
              <w:rPr>
                <w:b/>
                <w:i/>
                <w:sz w:val="24"/>
                <w:szCs w:val="24"/>
                <w:lang w:val="ro-MD" w:eastAsia="ru-RU"/>
              </w:rPr>
              <w:t xml:space="preserve"> </w:t>
            </w:r>
            <w:r w:rsidRPr="000F1DE6">
              <w:rPr>
                <w:b/>
                <w:i/>
                <w:sz w:val="24"/>
                <w:szCs w:val="24"/>
                <w:lang w:val="ro-MD" w:eastAsia="ru-RU"/>
              </w:rPr>
              <w:t xml:space="preserve"> de nivelul II</w:t>
            </w:r>
          </w:p>
        </w:tc>
        <w:tc>
          <w:tcPr>
            <w:tcW w:w="1342"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b/>
                <w:sz w:val="24"/>
                <w:szCs w:val="24"/>
                <w:lang w:eastAsia="ru-RU"/>
              </w:rPr>
            </w:pPr>
            <w:r w:rsidRPr="000F1DE6">
              <w:rPr>
                <w:b/>
                <w:sz w:val="24"/>
                <w:szCs w:val="24"/>
                <w:lang w:eastAsia="ru-RU"/>
              </w:rPr>
              <w:t>1911</w:t>
            </w:r>
          </w:p>
        </w:tc>
        <w:tc>
          <w:tcPr>
            <w:tcW w:w="1116"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right"/>
              <w:rPr>
                <w:b/>
                <w:sz w:val="24"/>
                <w:szCs w:val="24"/>
                <w:lang w:eastAsia="ru-RU"/>
              </w:rPr>
            </w:pPr>
            <w:r w:rsidRPr="000F1DE6">
              <w:rPr>
                <w:b/>
                <w:sz w:val="24"/>
                <w:szCs w:val="24"/>
                <w:lang w:eastAsia="ru-RU"/>
              </w:rPr>
              <w:t>355534,3</w:t>
            </w:r>
          </w:p>
        </w:tc>
        <w:tc>
          <w:tcPr>
            <w:tcW w:w="1112" w:type="dxa"/>
            <w:tcBorders>
              <w:top w:val="single" w:sz="4" w:space="0" w:color="auto"/>
              <w:left w:val="single" w:sz="4" w:space="0" w:color="auto"/>
              <w:bottom w:val="single" w:sz="4" w:space="0" w:color="auto"/>
              <w:right w:val="single" w:sz="4" w:space="0" w:color="auto"/>
            </w:tcBorders>
          </w:tcPr>
          <w:p w:rsidR="00E40821" w:rsidRPr="000F1DE6" w:rsidRDefault="00F3435F" w:rsidP="00C11CBB">
            <w:pPr>
              <w:autoSpaceDE w:val="0"/>
              <w:autoSpaceDN w:val="0"/>
              <w:adjustRightInd w:val="0"/>
              <w:jc w:val="center"/>
              <w:rPr>
                <w:b/>
                <w:sz w:val="24"/>
                <w:szCs w:val="24"/>
                <w:lang w:eastAsia="ru-RU"/>
              </w:rPr>
            </w:pPr>
            <w:r>
              <w:rPr>
                <w:b/>
                <w:sz w:val="24"/>
                <w:szCs w:val="24"/>
                <w:lang w:eastAsia="ru-RU"/>
              </w:rPr>
              <w:t>+275,4</w:t>
            </w:r>
          </w:p>
        </w:tc>
        <w:tc>
          <w:tcPr>
            <w:tcW w:w="1543" w:type="dxa"/>
            <w:tcBorders>
              <w:top w:val="single" w:sz="4" w:space="0" w:color="auto"/>
              <w:left w:val="single" w:sz="4" w:space="0" w:color="auto"/>
              <w:bottom w:val="single" w:sz="4" w:space="0" w:color="auto"/>
              <w:right w:val="single" w:sz="4" w:space="0" w:color="auto"/>
            </w:tcBorders>
          </w:tcPr>
          <w:p w:rsidR="00E40821" w:rsidRPr="000F1DE6" w:rsidRDefault="00E40821" w:rsidP="00C11CBB">
            <w:pPr>
              <w:autoSpaceDE w:val="0"/>
              <w:autoSpaceDN w:val="0"/>
              <w:adjustRightInd w:val="0"/>
              <w:jc w:val="center"/>
              <w:rPr>
                <w:b/>
                <w:sz w:val="24"/>
                <w:szCs w:val="24"/>
                <w:lang w:eastAsia="ru-RU"/>
              </w:rPr>
            </w:pPr>
            <w:r w:rsidRPr="000F1DE6">
              <w:rPr>
                <w:b/>
                <w:sz w:val="24"/>
                <w:szCs w:val="24"/>
                <w:lang w:eastAsia="ru-RU"/>
              </w:rPr>
              <w:t>355</w:t>
            </w:r>
            <w:r w:rsidR="00F3435F">
              <w:rPr>
                <w:b/>
                <w:sz w:val="24"/>
                <w:szCs w:val="24"/>
                <w:lang w:eastAsia="ru-RU"/>
              </w:rPr>
              <w:t>809,7</w:t>
            </w:r>
          </w:p>
        </w:tc>
      </w:tr>
      <w:tr w:rsidR="00E40821" w:rsidRPr="000F1DE6" w:rsidTr="00A3489B">
        <w:tc>
          <w:tcPr>
            <w:tcW w:w="5235" w:type="dxa"/>
            <w:tcBorders>
              <w:top w:val="single" w:sz="4" w:space="0" w:color="auto"/>
              <w:left w:val="single" w:sz="4" w:space="0" w:color="auto"/>
              <w:bottom w:val="single" w:sz="4" w:space="0" w:color="auto"/>
              <w:right w:val="single" w:sz="4" w:space="0" w:color="auto"/>
            </w:tcBorders>
          </w:tcPr>
          <w:p w:rsidR="00E40821" w:rsidRPr="000F1DE6" w:rsidRDefault="00105761" w:rsidP="00E40821">
            <w:pPr>
              <w:rPr>
                <w:i/>
                <w:sz w:val="24"/>
                <w:szCs w:val="24"/>
                <w:lang w:eastAsia="ru-RU"/>
              </w:rPr>
            </w:pPr>
            <w:r>
              <w:rPr>
                <w:i/>
                <w:sz w:val="24"/>
                <w:szCs w:val="24"/>
                <w:lang w:eastAsia="ru-RU"/>
              </w:rPr>
              <w:t>8</w:t>
            </w:r>
            <w:r w:rsidR="00E40821" w:rsidRPr="000F1DE6">
              <w:rPr>
                <w:i/>
                <w:sz w:val="24"/>
                <w:szCs w:val="24"/>
                <w:lang w:eastAsia="ru-RU"/>
              </w:rPr>
              <w:t xml:space="preserve">.1 Transferuri curente primite cu destinație speciala între bugetul de stat şi bugetele locale de nivelul II pentru învățământul preșcolar, primar, </w:t>
            </w:r>
            <w:r w:rsidR="00E40821" w:rsidRPr="000F1DE6">
              <w:rPr>
                <w:i/>
                <w:sz w:val="24"/>
                <w:szCs w:val="24"/>
                <w:lang w:eastAsia="ru-RU"/>
              </w:rPr>
              <w:lastRenderedPageBreak/>
              <w:t>secundar general, special și complementar (extrașcolar)</w:t>
            </w:r>
          </w:p>
        </w:tc>
        <w:tc>
          <w:tcPr>
            <w:tcW w:w="1342"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lastRenderedPageBreak/>
              <w:t>191111</w:t>
            </w:r>
          </w:p>
        </w:tc>
        <w:tc>
          <w:tcPr>
            <w:tcW w:w="1116"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260971,9</w:t>
            </w:r>
          </w:p>
        </w:tc>
        <w:tc>
          <w:tcPr>
            <w:tcW w:w="1112"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260971,9</w:t>
            </w:r>
          </w:p>
        </w:tc>
      </w:tr>
      <w:tr w:rsidR="00E40821" w:rsidRPr="000F1DE6" w:rsidTr="00A3489B">
        <w:tc>
          <w:tcPr>
            <w:tcW w:w="5235" w:type="dxa"/>
            <w:tcBorders>
              <w:top w:val="single" w:sz="4" w:space="0" w:color="auto"/>
              <w:left w:val="single" w:sz="4" w:space="0" w:color="auto"/>
              <w:bottom w:val="single" w:sz="4" w:space="0" w:color="auto"/>
              <w:right w:val="single" w:sz="4" w:space="0" w:color="auto"/>
            </w:tcBorders>
            <w:vAlign w:val="center"/>
          </w:tcPr>
          <w:p w:rsidR="00E40821" w:rsidRPr="000F1DE6" w:rsidRDefault="00105761" w:rsidP="00E40821">
            <w:pPr>
              <w:rPr>
                <w:i/>
                <w:sz w:val="24"/>
                <w:szCs w:val="24"/>
                <w:lang w:eastAsia="ru-RU"/>
              </w:rPr>
            </w:pPr>
            <w:r>
              <w:rPr>
                <w:i/>
                <w:sz w:val="24"/>
                <w:szCs w:val="24"/>
                <w:lang w:eastAsia="ru-RU"/>
              </w:rPr>
              <w:lastRenderedPageBreak/>
              <w:t>8</w:t>
            </w:r>
            <w:r w:rsidR="00E40821" w:rsidRPr="000F1DE6">
              <w:rPr>
                <w:i/>
                <w:sz w:val="24"/>
                <w:szCs w:val="24"/>
                <w:lang w:eastAsia="ru-RU"/>
              </w:rPr>
              <w:t>.2 Transferuri curente primite cu destinație speciala între bugetul de stat şi bugetele locale de nivelul II pentru asigurarea și asistența socială</w:t>
            </w:r>
          </w:p>
        </w:tc>
        <w:tc>
          <w:tcPr>
            <w:tcW w:w="1342"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191112</w:t>
            </w:r>
          </w:p>
        </w:tc>
        <w:tc>
          <w:tcPr>
            <w:tcW w:w="1116"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9883,3</w:t>
            </w:r>
          </w:p>
        </w:tc>
        <w:tc>
          <w:tcPr>
            <w:tcW w:w="1112" w:type="dxa"/>
            <w:tcBorders>
              <w:top w:val="single" w:sz="4" w:space="0" w:color="auto"/>
              <w:left w:val="single" w:sz="4" w:space="0" w:color="auto"/>
              <w:bottom w:val="single" w:sz="4" w:space="0" w:color="auto"/>
              <w:right w:val="single" w:sz="4" w:space="0" w:color="auto"/>
            </w:tcBorders>
          </w:tcPr>
          <w:p w:rsidR="007C6574" w:rsidRDefault="007C6574" w:rsidP="00E40821">
            <w:pPr>
              <w:autoSpaceDE w:val="0"/>
              <w:autoSpaceDN w:val="0"/>
              <w:adjustRightInd w:val="0"/>
              <w:jc w:val="center"/>
              <w:rPr>
                <w:sz w:val="24"/>
                <w:szCs w:val="24"/>
                <w:lang w:eastAsia="ru-RU"/>
              </w:rPr>
            </w:pPr>
          </w:p>
          <w:p w:rsidR="00E40821" w:rsidRPr="000F1DE6" w:rsidRDefault="007C6574" w:rsidP="00E40821">
            <w:pPr>
              <w:autoSpaceDE w:val="0"/>
              <w:autoSpaceDN w:val="0"/>
              <w:adjustRightInd w:val="0"/>
              <w:jc w:val="center"/>
              <w:rPr>
                <w:sz w:val="24"/>
                <w:szCs w:val="24"/>
                <w:lang w:eastAsia="ru-RU"/>
              </w:rPr>
            </w:pPr>
            <w:r>
              <w:rPr>
                <w:sz w:val="24"/>
                <w:szCs w:val="24"/>
                <w:lang w:eastAsia="ru-RU"/>
              </w:rPr>
              <w:t>+275,4</w:t>
            </w:r>
          </w:p>
        </w:tc>
        <w:tc>
          <w:tcPr>
            <w:tcW w:w="1543" w:type="dxa"/>
            <w:tcBorders>
              <w:top w:val="single" w:sz="4" w:space="0" w:color="auto"/>
              <w:left w:val="single" w:sz="4" w:space="0" w:color="auto"/>
              <w:bottom w:val="single" w:sz="4" w:space="0" w:color="auto"/>
              <w:right w:val="single" w:sz="4" w:space="0" w:color="auto"/>
            </w:tcBorders>
            <w:vAlign w:val="center"/>
          </w:tcPr>
          <w:p w:rsidR="00E40821" w:rsidRPr="000F1DE6" w:rsidRDefault="007C6574" w:rsidP="00E40821">
            <w:pPr>
              <w:autoSpaceDE w:val="0"/>
              <w:autoSpaceDN w:val="0"/>
              <w:adjustRightInd w:val="0"/>
              <w:jc w:val="center"/>
              <w:rPr>
                <w:sz w:val="24"/>
                <w:szCs w:val="24"/>
                <w:lang w:eastAsia="ru-RU"/>
              </w:rPr>
            </w:pPr>
            <w:r>
              <w:rPr>
                <w:sz w:val="24"/>
                <w:szCs w:val="24"/>
                <w:lang w:eastAsia="ru-RU"/>
              </w:rPr>
              <w:t>10158,7</w:t>
            </w:r>
          </w:p>
        </w:tc>
      </w:tr>
      <w:tr w:rsidR="00E40821" w:rsidRPr="000F1DE6" w:rsidTr="00A3489B">
        <w:tc>
          <w:tcPr>
            <w:tcW w:w="5235"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rPr>
                <w:i/>
                <w:sz w:val="24"/>
                <w:szCs w:val="24"/>
                <w:lang w:eastAsia="ru-RU"/>
              </w:rPr>
            </w:pPr>
            <w:r w:rsidRPr="000F1DE6">
              <w:rPr>
                <w:i/>
                <w:sz w:val="24"/>
                <w:szCs w:val="24"/>
                <w:lang w:eastAsia="ru-RU"/>
              </w:rPr>
              <w:t>dintre care:</w:t>
            </w:r>
          </w:p>
        </w:tc>
        <w:tc>
          <w:tcPr>
            <w:tcW w:w="1342"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p>
        </w:tc>
      </w:tr>
      <w:tr w:rsidR="00E40821" w:rsidRPr="000F1DE6" w:rsidTr="00A3489B">
        <w:tc>
          <w:tcPr>
            <w:tcW w:w="5235"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ind w:left="340"/>
              <w:rPr>
                <w:i/>
                <w:sz w:val="24"/>
                <w:szCs w:val="24"/>
                <w:lang w:eastAsia="ru-RU"/>
              </w:rPr>
            </w:pPr>
            <w:r w:rsidRPr="000F1DE6">
              <w:rPr>
                <w:i/>
                <w:sz w:val="24"/>
                <w:szCs w:val="24"/>
                <w:lang w:eastAsia="ru-RU"/>
              </w:rPr>
              <w:t xml:space="preserve">- compensarea cheltuielilor pentru serviciile de transport </w:t>
            </w:r>
          </w:p>
        </w:tc>
        <w:tc>
          <w:tcPr>
            <w:tcW w:w="1342"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3926,9</w:t>
            </w:r>
          </w:p>
        </w:tc>
        <w:tc>
          <w:tcPr>
            <w:tcW w:w="1112"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3926,9</w:t>
            </w:r>
          </w:p>
        </w:tc>
      </w:tr>
      <w:tr w:rsidR="00E40821" w:rsidRPr="000F1DE6" w:rsidTr="00A3489B">
        <w:tc>
          <w:tcPr>
            <w:tcW w:w="5235"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ind w:left="340"/>
              <w:rPr>
                <w:i/>
                <w:sz w:val="24"/>
                <w:szCs w:val="24"/>
                <w:lang w:eastAsia="ru-RU"/>
              </w:rPr>
            </w:pPr>
            <w:r w:rsidRPr="000F1DE6">
              <w:rPr>
                <w:i/>
                <w:sz w:val="24"/>
                <w:szCs w:val="24"/>
                <w:lang w:eastAsia="ru-RU"/>
              </w:rPr>
              <w:t>- indemnizații pentru copii râmași fără îngrijirea părintească luați sub tutelă (curatelă)</w:t>
            </w:r>
          </w:p>
        </w:tc>
        <w:tc>
          <w:tcPr>
            <w:tcW w:w="1342"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2641,6</w:t>
            </w:r>
          </w:p>
        </w:tc>
        <w:tc>
          <w:tcPr>
            <w:tcW w:w="1112"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2641,6</w:t>
            </w:r>
          </w:p>
        </w:tc>
      </w:tr>
      <w:tr w:rsidR="00E40821" w:rsidRPr="000F1DE6" w:rsidTr="00A3489B">
        <w:tc>
          <w:tcPr>
            <w:tcW w:w="5235"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ind w:left="340"/>
              <w:rPr>
                <w:i/>
                <w:sz w:val="24"/>
                <w:szCs w:val="24"/>
                <w:lang w:eastAsia="ru-RU"/>
              </w:rPr>
            </w:pPr>
            <w:r w:rsidRPr="000F1DE6">
              <w:rPr>
                <w:i/>
                <w:sz w:val="24"/>
                <w:szCs w:val="24"/>
                <w:lang w:eastAsia="ru-RU"/>
              </w:rPr>
              <w:t xml:space="preserve">- </w:t>
            </w:r>
            <w:r w:rsidRPr="000F1DE6">
              <w:rPr>
                <w:i/>
                <w:iCs/>
                <w:sz w:val="24"/>
                <w:szCs w:val="24"/>
                <w:lang w:eastAsia="ru-RU"/>
              </w:rPr>
              <w:t xml:space="preserve"> compensarea cheltuielilor tinerilor specialiști (personalul didactic) pentru închirierea spațiului locativ, consumul de energie termică și electrică precum și plata indemnizațiilor unice</w:t>
            </w:r>
          </w:p>
        </w:tc>
        <w:tc>
          <w:tcPr>
            <w:tcW w:w="1342"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1181,4</w:t>
            </w:r>
          </w:p>
        </w:tc>
        <w:tc>
          <w:tcPr>
            <w:tcW w:w="1112"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1181,4</w:t>
            </w:r>
          </w:p>
        </w:tc>
      </w:tr>
      <w:tr w:rsidR="00E40821" w:rsidRPr="000F1DE6" w:rsidTr="00A3489B">
        <w:tc>
          <w:tcPr>
            <w:tcW w:w="5235"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widowControl w:val="0"/>
              <w:autoSpaceDE w:val="0"/>
              <w:autoSpaceDN w:val="0"/>
              <w:adjustRightInd w:val="0"/>
              <w:ind w:left="340"/>
              <w:contextualSpacing/>
              <w:rPr>
                <w:i/>
                <w:sz w:val="24"/>
                <w:szCs w:val="24"/>
                <w:lang w:val="ro-MD" w:eastAsia="ru-RU"/>
              </w:rPr>
            </w:pPr>
            <w:r w:rsidRPr="000F1DE6">
              <w:rPr>
                <w:i/>
                <w:sz w:val="24"/>
                <w:szCs w:val="24"/>
                <w:lang w:val="ro-MD" w:eastAsia="ru-RU"/>
              </w:rPr>
              <w:t>-  servicii sociale</w:t>
            </w:r>
          </w:p>
        </w:tc>
        <w:tc>
          <w:tcPr>
            <w:tcW w:w="1342"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563,8</w:t>
            </w:r>
          </w:p>
        </w:tc>
        <w:tc>
          <w:tcPr>
            <w:tcW w:w="1112"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563,8</w:t>
            </w:r>
          </w:p>
        </w:tc>
      </w:tr>
      <w:tr w:rsidR="00E40821" w:rsidRPr="000F1DE6" w:rsidTr="00A3489B">
        <w:tc>
          <w:tcPr>
            <w:tcW w:w="5235"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widowControl w:val="0"/>
              <w:autoSpaceDE w:val="0"/>
              <w:autoSpaceDN w:val="0"/>
              <w:adjustRightInd w:val="0"/>
              <w:ind w:left="340"/>
              <w:contextualSpacing/>
              <w:rPr>
                <w:i/>
                <w:sz w:val="24"/>
                <w:szCs w:val="24"/>
                <w:lang w:val="ro-MD" w:eastAsia="ru-RU"/>
              </w:rPr>
            </w:pPr>
            <w:r w:rsidRPr="000F1DE6">
              <w:rPr>
                <w:i/>
                <w:sz w:val="24"/>
                <w:szCs w:val="24"/>
                <w:lang w:val="ro-MD" w:eastAsia="ru-RU"/>
              </w:rPr>
              <w:t>- prestații sociale pentru copii plasați în serviciile sociale</w:t>
            </w:r>
          </w:p>
        </w:tc>
        <w:tc>
          <w:tcPr>
            <w:tcW w:w="1342"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1569,6</w:t>
            </w:r>
          </w:p>
        </w:tc>
        <w:tc>
          <w:tcPr>
            <w:tcW w:w="1112"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1569,6</w:t>
            </w:r>
          </w:p>
        </w:tc>
      </w:tr>
      <w:tr w:rsidR="00F3435F" w:rsidRPr="000F1DE6" w:rsidTr="00A3489B">
        <w:tc>
          <w:tcPr>
            <w:tcW w:w="5235" w:type="dxa"/>
            <w:tcBorders>
              <w:top w:val="single" w:sz="4" w:space="0" w:color="auto"/>
              <w:left w:val="single" w:sz="4" w:space="0" w:color="auto"/>
              <w:bottom w:val="single" w:sz="4" w:space="0" w:color="auto"/>
              <w:right w:val="single" w:sz="4" w:space="0" w:color="auto"/>
            </w:tcBorders>
          </w:tcPr>
          <w:p w:rsidR="00F3435F" w:rsidRPr="000F1DE6" w:rsidRDefault="00F3435F" w:rsidP="00F3435F">
            <w:pPr>
              <w:widowControl w:val="0"/>
              <w:autoSpaceDE w:val="0"/>
              <w:autoSpaceDN w:val="0"/>
              <w:adjustRightInd w:val="0"/>
              <w:ind w:left="340"/>
              <w:contextualSpacing/>
              <w:rPr>
                <w:i/>
                <w:sz w:val="24"/>
                <w:szCs w:val="24"/>
                <w:lang w:val="ro-MD" w:eastAsia="ru-RU"/>
              </w:rPr>
            </w:pPr>
            <w:r>
              <w:rPr>
                <w:i/>
                <w:sz w:val="24"/>
                <w:szCs w:val="24"/>
                <w:lang w:val="ro-MD" w:eastAsia="ru-RU"/>
              </w:rPr>
              <w:t xml:space="preserve">- </w:t>
            </w:r>
            <w:r w:rsidRPr="00F3435F">
              <w:rPr>
                <w:i/>
                <w:sz w:val="24"/>
                <w:szCs w:val="24"/>
                <w:lang w:val="ro-MD" w:eastAsia="ru-RU"/>
              </w:rPr>
              <w:t>asigurarea activității centrului de plasament temporar pentru refugiați</w:t>
            </w:r>
          </w:p>
        </w:tc>
        <w:tc>
          <w:tcPr>
            <w:tcW w:w="1342" w:type="dxa"/>
            <w:tcBorders>
              <w:top w:val="single" w:sz="4" w:space="0" w:color="auto"/>
              <w:left w:val="single" w:sz="4" w:space="0" w:color="auto"/>
              <w:bottom w:val="single" w:sz="4" w:space="0" w:color="auto"/>
              <w:right w:val="single" w:sz="4" w:space="0" w:color="auto"/>
            </w:tcBorders>
            <w:vAlign w:val="center"/>
          </w:tcPr>
          <w:p w:rsidR="00F3435F" w:rsidRPr="000F1DE6" w:rsidRDefault="00F3435F" w:rsidP="00E40821">
            <w:pPr>
              <w:autoSpaceDE w:val="0"/>
              <w:autoSpaceDN w:val="0"/>
              <w:adjustRightInd w:val="0"/>
              <w:jc w:val="center"/>
              <w:rPr>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vAlign w:val="center"/>
          </w:tcPr>
          <w:p w:rsidR="00F3435F" w:rsidRPr="000F1DE6" w:rsidRDefault="00F3435F" w:rsidP="00E40821">
            <w:pPr>
              <w:autoSpaceDE w:val="0"/>
              <w:autoSpaceDN w:val="0"/>
              <w:adjustRightInd w:val="0"/>
              <w:jc w:val="center"/>
              <w:rPr>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F3435F" w:rsidRPr="000F1DE6" w:rsidRDefault="00F3435F" w:rsidP="00E40821">
            <w:pPr>
              <w:autoSpaceDE w:val="0"/>
              <w:autoSpaceDN w:val="0"/>
              <w:adjustRightInd w:val="0"/>
              <w:jc w:val="center"/>
              <w:rPr>
                <w:sz w:val="24"/>
                <w:szCs w:val="24"/>
                <w:lang w:eastAsia="ru-RU"/>
              </w:rPr>
            </w:pPr>
            <w:r>
              <w:rPr>
                <w:sz w:val="24"/>
                <w:szCs w:val="24"/>
                <w:lang w:eastAsia="ru-RU"/>
              </w:rPr>
              <w:t>+275,4</w:t>
            </w:r>
          </w:p>
        </w:tc>
        <w:tc>
          <w:tcPr>
            <w:tcW w:w="1543" w:type="dxa"/>
            <w:tcBorders>
              <w:top w:val="single" w:sz="4" w:space="0" w:color="auto"/>
              <w:left w:val="single" w:sz="4" w:space="0" w:color="auto"/>
              <w:bottom w:val="single" w:sz="4" w:space="0" w:color="auto"/>
              <w:right w:val="single" w:sz="4" w:space="0" w:color="auto"/>
            </w:tcBorders>
            <w:vAlign w:val="center"/>
          </w:tcPr>
          <w:p w:rsidR="00F3435F" w:rsidRPr="000F1DE6" w:rsidRDefault="00F3435F" w:rsidP="00E40821">
            <w:pPr>
              <w:autoSpaceDE w:val="0"/>
              <w:autoSpaceDN w:val="0"/>
              <w:adjustRightInd w:val="0"/>
              <w:jc w:val="center"/>
              <w:rPr>
                <w:sz w:val="24"/>
                <w:szCs w:val="24"/>
                <w:lang w:eastAsia="ru-RU"/>
              </w:rPr>
            </w:pPr>
            <w:r>
              <w:rPr>
                <w:sz w:val="24"/>
                <w:szCs w:val="24"/>
                <w:lang w:eastAsia="ru-RU"/>
              </w:rPr>
              <w:t>275,4</w:t>
            </w:r>
          </w:p>
        </w:tc>
      </w:tr>
      <w:tr w:rsidR="00E40821" w:rsidRPr="000F1DE6" w:rsidTr="00A21002">
        <w:tc>
          <w:tcPr>
            <w:tcW w:w="5235" w:type="dxa"/>
            <w:tcBorders>
              <w:top w:val="single" w:sz="4" w:space="0" w:color="auto"/>
              <w:left w:val="single" w:sz="4" w:space="0" w:color="auto"/>
              <w:bottom w:val="single" w:sz="4" w:space="0" w:color="auto"/>
              <w:right w:val="single" w:sz="4" w:space="0" w:color="auto"/>
            </w:tcBorders>
            <w:vAlign w:val="center"/>
          </w:tcPr>
          <w:p w:rsidR="00E40821" w:rsidRPr="000F1DE6" w:rsidRDefault="00105761" w:rsidP="00E40821">
            <w:pPr>
              <w:rPr>
                <w:i/>
                <w:sz w:val="24"/>
                <w:szCs w:val="24"/>
                <w:lang w:val="ro-MD" w:eastAsia="ru-RU"/>
              </w:rPr>
            </w:pPr>
            <w:r>
              <w:rPr>
                <w:i/>
                <w:sz w:val="24"/>
                <w:szCs w:val="24"/>
                <w:lang w:val="ro-MD" w:eastAsia="ru-RU"/>
              </w:rPr>
              <w:t>8</w:t>
            </w:r>
            <w:r w:rsidR="00E40821" w:rsidRPr="000F1DE6">
              <w:rPr>
                <w:i/>
                <w:sz w:val="24"/>
                <w:szCs w:val="24"/>
                <w:lang w:val="ro-MD" w:eastAsia="ru-RU"/>
              </w:rPr>
              <w:t>.3 Transferuri curente primite cu destinatei specială  între bugetul de stat şi bugetele locale de nivelul II pentru școli sportive</w:t>
            </w:r>
          </w:p>
        </w:tc>
        <w:tc>
          <w:tcPr>
            <w:tcW w:w="1342"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191113</w:t>
            </w:r>
          </w:p>
        </w:tc>
        <w:tc>
          <w:tcPr>
            <w:tcW w:w="1116"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p>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2930,7</w:t>
            </w:r>
          </w:p>
        </w:tc>
        <w:tc>
          <w:tcPr>
            <w:tcW w:w="1112"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p>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2930,7</w:t>
            </w:r>
          </w:p>
        </w:tc>
      </w:tr>
      <w:tr w:rsidR="00E40821" w:rsidRPr="000F1DE6" w:rsidTr="00A3489B">
        <w:tc>
          <w:tcPr>
            <w:tcW w:w="5235" w:type="dxa"/>
            <w:tcBorders>
              <w:top w:val="single" w:sz="4" w:space="0" w:color="auto"/>
              <w:left w:val="single" w:sz="4" w:space="0" w:color="auto"/>
              <w:bottom w:val="single" w:sz="4" w:space="0" w:color="auto"/>
              <w:right w:val="single" w:sz="4" w:space="0" w:color="auto"/>
            </w:tcBorders>
          </w:tcPr>
          <w:p w:rsidR="00E40821" w:rsidRPr="00492BB0" w:rsidRDefault="00105761" w:rsidP="00E40821">
            <w:pPr>
              <w:rPr>
                <w:i/>
                <w:sz w:val="24"/>
                <w:szCs w:val="24"/>
                <w:lang w:val="pt-BR" w:eastAsia="ru-RU"/>
              </w:rPr>
            </w:pPr>
            <w:r>
              <w:rPr>
                <w:i/>
                <w:sz w:val="24"/>
                <w:szCs w:val="24"/>
                <w:lang w:eastAsia="ru-RU"/>
              </w:rPr>
              <w:t>8</w:t>
            </w:r>
            <w:r w:rsidR="00E40821" w:rsidRPr="000F1DE6">
              <w:rPr>
                <w:i/>
                <w:sz w:val="24"/>
                <w:szCs w:val="24"/>
                <w:lang w:eastAsia="ru-RU"/>
              </w:rPr>
              <w:t>.4 Transferuri curente primite cu destinație specială între bugetul de stat şi bugetele locale de nivelul II pentru infrastructura drumurilor</w:t>
            </w:r>
          </w:p>
        </w:tc>
        <w:tc>
          <w:tcPr>
            <w:tcW w:w="1342"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191116</w:t>
            </w:r>
          </w:p>
        </w:tc>
        <w:tc>
          <w:tcPr>
            <w:tcW w:w="1116"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18159,7</w:t>
            </w:r>
          </w:p>
        </w:tc>
        <w:tc>
          <w:tcPr>
            <w:tcW w:w="1112"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18159,7</w:t>
            </w:r>
          </w:p>
        </w:tc>
      </w:tr>
      <w:tr w:rsidR="00E40821" w:rsidRPr="000F1DE6" w:rsidTr="00A3489B">
        <w:tc>
          <w:tcPr>
            <w:tcW w:w="5235" w:type="dxa"/>
            <w:tcBorders>
              <w:top w:val="single" w:sz="4" w:space="0" w:color="auto"/>
              <w:left w:val="single" w:sz="4" w:space="0" w:color="auto"/>
              <w:bottom w:val="single" w:sz="4" w:space="0" w:color="auto"/>
              <w:right w:val="single" w:sz="4" w:space="0" w:color="auto"/>
            </w:tcBorders>
          </w:tcPr>
          <w:p w:rsidR="00E40821" w:rsidRPr="000F1DE6" w:rsidRDefault="00105761" w:rsidP="00E40821">
            <w:pPr>
              <w:rPr>
                <w:i/>
                <w:sz w:val="24"/>
                <w:szCs w:val="24"/>
                <w:lang w:eastAsia="ru-RU"/>
              </w:rPr>
            </w:pPr>
            <w:r>
              <w:rPr>
                <w:i/>
                <w:sz w:val="24"/>
                <w:szCs w:val="24"/>
                <w:lang w:eastAsia="ru-RU"/>
              </w:rPr>
              <w:t>8</w:t>
            </w:r>
            <w:r w:rsidR="00E40821" w:rsidRPr="000F1DE6">
              <w:rPr>
                <w:i/>
                <w:sz w:val="24"/>
                <w:szCs w:val="24"/>
                <w:lang w:eastAsia="ru-RU"/>
              </w:rPr>
              <w:t>.5 Transferuri curente primite cu destinație generală între bugetul de stat şi bugetele locale de nivelul II</w:t>
            </w:r>
          </w:p>
        </w:tc>
        <w:tc>
          <w:tcPr>
            <w:tcW w:w="1342"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191131</w:t>
            </w:r>
          </w:p>
        </w:tc>
        <w:tc>
          <w:tcPr>
            <w:tcW w:w="1116"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63588,7</w:t>
            </w:r>
          </w:p>
        </w:tc>
        <w:tc>
          <w:tcPr>
            <w:tcW w:w="1112" w:type="dxa"/>
            <w:tcBorders>
              <w:top w:val="single" w:sz="4" w:space="0" w:color="auto"/>
              <w:left w:val="single" w:sz="4" w:space="0" w:color="auto"/>
              <w:bottom w:val="single" w:sz="4" w:space="0" w:color="auto"/>
              <w:right w:val="single" w:sz="4" w:space="0" w:color="auto"/>
            </w:tcBorders>
          </w:tcPr>
          <w:p w:rsidR="00E40821" w:rsidRPr="000F1DE6" w:rsidRDefault="00E40821" w:rsidP="00E40821">
            <w:pPr>
              <w:autoSpaceDE w:val="0"/>
              <w:autoSpaceDN w:val="0"/>
              <w:adjustRightInd w:val="0"/>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vAlign w:val="center"/>
          </w:tcPr>
          <w:p w:rsidR="00E40821" w:rsidRPr="000F1DE6" w:rsidRDefault="00E40821" w:rsidP="00E40821">
            <w:pPr>
              <w:autoSpaceDE w:val="0"/>
              <w:autoSpaceDN w:val="0"/>
              <w:adjustRightInd w:val="0"/>
              <w:jc w:val="center"/>
              <w:rPr>
                <w:sz w:val="24"/>
                <w:szCs w:val="24"/>
                <w:lang w:eastAsia="ru-RU"/>
              </w:rPr>
            </w:pPr>
            <w:r w:rsidRPr="000F1DE6">
              <w:rPr>
                <w:sz w:val="24"/>
                <w:szCs w:val="24"/>
                <w:lang w:eastAsia="ru-RU"/>
              </w:rPr>
              <w:t>63588,7</w:t>
            </w:r>
          </w:p>
        </w:tc>
      </w:tr>
      <w:tr w:rsidR="000F1DE6" w:rsidRPr="000F1DE6" w:rsidTr="00A21002">
        <w:tc>
          <w:tcPr>
            <w:tcW w:w="5235" w:type="dxa"/>
            <w:tcBorders>
              <w:top w:val="single" w:sz="4" w:space="0" w:color="auto"/>
              <w:left w:val="single" w:sz="4" w:space="0" w:color="auto"/>
              <w:bottom w:val="single" w:sz="4" w:space="0" w:color="auto"/>
              <w:right w:val="single" w:sz="4" w:space="0" w:color="auto"/>
            </w:tcBorders>
          </w:tcPr>
          <w:p w:rsidR="000F1DE6" w:rsidRPr="000F1DE6" w:rsidRDefault="00A3489B" w:rsidP="000F1DE6">
            <w:pPr>
              <w:rPr>
                <w:b/>
                <w:i/>
                <w:sz w:val="24"/>
                <w:szCs w:val="24"/>
                <w:lang w:eastAsia="ru-RU"/>
              </w:rPr>
            </w:pPr>
            <w:r>
              <w:rPr>
                <w:b/>
                <w:i/>
                <w:sz w:val="24"/>
                <w:szCs w:val="24"/>
                <w:lang w:eastAsia="ru-RU"/>
              </w:rPr>
              <w:t xml:space="preserve">        </w:t>
            </w:r>
            <w:r w:rsidR="000F1DE6" w:rsidRPr="000F1DE6">
              <w:rPr>
                <w:b/>
                <w:i/>
                <w:sz w:val="24"/>
                <w:szCs w:val="24"/>
                <w:lang w:eastAsia="ru-RU"/>
              </w:rPr>
              <w:t>Transferuri curente primite cu destinație specială între instituțiile bugetului de stat şi instituțiile bugetelor locale de nivelul II</w:t>
            </w:r>
          </w:p>
        </w:tc>
        <w:tc>
          <w:tcPr>
            <w:tcW w:w="1342" w:type="dxa"/>
            <w:tcBorders>
              <w:top w:val="single" w:sz="4" w:space="0" w:color="auto"/>
              <w:left w:val="single" w:sz="4" w:space="0" w:color="auto"/>
              <w:bottom w:val="single" w:sz="4" w:space="0" w:color="auto"/>
              <w:right w:val="single" w:sz="4" w:space="0" w:color="auto"/>
            </w:tcBorders>
            <w:vAlign w:val="center"/>
          </w:tcPr>
          <w:p w:rsidR="000F1DE6" w:rsidRPr="000F1DE6" w:rsidRDefault="000F1DE6" w:rsidP="000F1DE6">
            <w:pPr>
              <w:autoSpaceDE w:val="0"/>
              <w:autoSpaceDN w:val="0"/>
              <w:adjustRightInd w:val="0"/>
              <w:jc w:val="center"/>
              <w:rPr>
                <w:b/>
                <w:sz w:val="24"/>
                <w:szCs w:val="24"/>
                <w:lang w:eastAsia="ru-RU"/>
              </w:rPr>
            </w:pPr>
            <w:r w:rsidRPr="000F1DE6">
              <w:rPr>
                <w:b/>
                <w:sz w:val="24"/>
                <w:szCs w:val="24"/>
                <w:lang w:eastAsia="ru-RU"/>
              </w:rPr>
              <w:t>1913</w:t>
            </w:r>
          </w:p>
        </w:tc>
        <w:tc>
          <w:tcPr>
            <w:tcW w:w="1116" w:type="dxa"/>
            <w:tcBorders>
              <w:top w:val="single" w:sz="4" w:space="0" w:color="auto"/>
              <w:left w:val="single" w:sz="4" w:space="0" w:color="auto"/>
              <w:bottom w:val="single" w:sz="4" w:space="0" w:color="auto"/>
              <w:right w:val="single" w:sz="4" w:space="0" w:color="auto"/>
            </w:tcBorders>
            <w:vAlign w:val="center"/>
          </w:tcPr>
          <w:p w:rsidR="000F1DE6" w:rsidRPr="000F1DE6" w:rsidRDefault="000F1DE6" w:rsidP="000F1DE6">
            <w:pPr>
              <w:autoSpaceDE w:val="0"/>
              <w:autoSpaceDN w:val="0"/>
              <w:adjustRightInd w:val="0"/>
              <w:jc w:val="center"/>
              <w:rPr>
                <w:b/>
                <w:sz w:val="24"/>
                <w:szCs w:val="24"/>
                <w:lang w:eastAsia="ru-RU"/>
              </w:rPr>
            </w:pPr>
            <w:r w:rsidRPr="000F1DE6">
              <w:rPr>
                <w:b/>
                <w:sz w:val="24"/>
                <w:szCs w:val="24"/>
                <w:lang w:eastAsia="ru-RU"/>
              </w:rPr>
              <w:t>14021,4</w:t>
            </w:r>
          </w:p>
        </w:tc>
        <w:tc>
          <w:tcPr>
            <w:tcW w:w="1112" w:type="dxa"/>
            <w:tcBorders>
              <w:top w:val="single" w:sz="4" w:space="0" w:color="auto"/>
              <w:left w:val="single" w:sz="4" w:space="0" w:color="auto"/>
              <w:bottom w:val="single" w:sz="4" w:space="0" w:color="auto"/>
              <w:right w:val="single" w:sz="4" w:space="0" w:color="auto"/>
            </w:tcBorders>
          </w:tcPr>
          <w:p w:rsidR="003F100B" w:rsidRDefault="003F100B" w:rsidP="000F1DE6">
            <w:pPr>
              <w:autoSpaceDE w:val="0"/>
              <w:autoSpaceDN w:val="0"/>
              <w:adjustRightInd w:val="0"/>
              <w:jc w:val="center"/>
              <w:rPr>
                <w:b/>
                <w:sz w:val="24"/>
                <w:szCs w:val="24"/>
                <w:lang w:eastAsia="ru-RU"/>
              </w:rPr>
            </w:pPr>
          </w:p>
          <w:p w:rsidR="000F1DE6" w:rsidRPr="000F1DE6" w:rsidRDefault="003F100B" w:rsidP="000F1DE6">
            <w:pPr>
              <w:autoSpaceDE w:val="0"/>
              <w:autoSpaceDN w:val="0"/>
              <w:adjustRightInd w:val="0"/>
              <w:jc w:val="center"/>
              <w:rPr>
                <w:b/>
                <w:sz w:val="24"/>
                <w:szCs w:val="24"/>
                <w:lang w:eastAsia="ru-RU"/>
              </w:rPr>
            </w:pPr>
            <w:r>
              <w:rPr>
                <w:b/>
                <w:sz w:val="24"/>
                <w:szCs w:val="24"/>
                <w:lang w:eastAsia="ru-RU"/>
              </w:rPr>
              <w:t>+96,5</w:t>
            </w:r>
          </w:p>
        </w:tc>
        <w:tc>
          <w:tcPr>
            <w:tcW w:w="1543" w:type="dxa"/>
            <w:tcBorders>
              <w:top w:val="single" w:sz="4" w:space="0" w:color="auto"/>
              <w:left w:val="single" w:sz="4" w:space="0" w:color="auto"/>
              <w:bottom w:val="single" w:sz="4" w:space="0" w:color="auto"/>
              <w:right w:val="single" w:sz="4" w:space="0" w:color="auto"/>
            </w:tcBorders>
          </w:tcPr>
          <w:p w:rsidR="000F1DE6" w:rsidRDefault="000F1DE6" w:rsidP="000F1DE6">
            <w:pPr>
              <w:autoSpaceDE w:val="0"/>
              <w:autoSpaceDN w:val="0"/>
              <w:adjustRightInd w:val="0"/>
              <w:jc w:val="center"/>
              <w:rPr>
                <w:b/>
                <w:sz w:val="24"/>
                <w:szCs w:val="24"/>
                <w:lang w:eastAsia="ru-RU"/>
              </w:rPr>
            </w:pPr>
          </w:p>
          <w:p w:rsidR="003F100B" w:rsidRPr="000F1DE6" w:rsidRDefault="003F100B" w:rsidP="000F1DE6">
            <w:pPr>
              <w:autoSpaceDE w:val="0"/>
              <w:autoSpaceDN w:val="0"/>
              <w:adjustRightInd w:val="0"/>
              <w:jc w:val="center"/>
              <w:rPr>
                <w:b/>
                <w:sz w:val="24"/>
                <w:szCs w:val="24"/>
                <w:lang w:eastAsia="ru-RU"/>
              </w:rPr>
            </w:pPr>
            <w:r>
              <w:rPr>
                <w:b/>
                <w:sz w:val="24"/>
                <w:szCs w:val="24"/>
                <w:lang w:eastAsia="ru-RU"/>
              </w:rPr>
              <w:t>14117,9</w:t>
            </w:r>
          </w:p>
        </w:tc>
      </w:tr>
      <w:tr w:rsidR="00940FBB" w:rsidRPr="000F1DE6" w:rsidTr="00A21002">
        <w:tc>
          <w:tcPr>
            <w:tcW w:w="5235" w:type="dxa"/>
            <w:tcBorders>
              <w:top w:val="single" w:sz="4" w:space="0" w:color="auto"/>
              <w:left w:val="single" w:sz="4" w:space="0" w:color="auto"/>
              <w:bottom w:val="single" w:sz="4" w:space="0" w:color="auto"/>
              <w:right w:val="single" w:sz="4" w:space="0" w:color="auto"/>
            </w:tcBorders>
          </w:tcPr>
          <w:p w:rsidR="00940FBB" w:rsidRPr="00492BB0" w:rsidRDefault="00105761" w:rsidP="00A3489B">
            <w:pPr>
              <w:rPr>
                <w:i/>
                <w:sz w:val="24"/>
                <w:szCs w:val="24"/>
                <w:lang w:val="pt-BR" w:eastAsia="ru-RU"/>
              </w:rPr>
            </w:pPr>
            <w:r>
              <w:rPr>
                <w:i/>
                <w:sz w:val="24"/>
                <w:szCs w:val="24"/>
                <w:lang w:eastAsia="ru-RU"/>
              </w:rPr>
              <w:t>8</w:t>
            </w:r>
            <w:r w:rsidR="00940FBB" w:rsidRPr="000F1DE6">
              <w:rPr>
                <w:i/>
                <w:sz w:val="24"/>
                <w:szCs w:val="24"/>
                <w:lang w:eastAsia="ru-RU"/>
              </w:rPr>
              <w:t>.</w:t>
            </w:r>
            <w:r w:rsidR="00A3489B">
              <w:rPr>
                <w:i/>
                <w:sz w:val="24"/>
                <w:szCs w:val="24"/>
                <w:lang w:eastAsia="ru-RU"/>
              </w:rPr>
              <w:t>6</w:t>
            </w:r>
            <w:r w:rsidR="00940FBB" w:rsidRPr="000F1DE6">
              <w:rPr>
                <w:sz w:val="24"/>
                <w:szCs w:val="24"/>
                <w:lang w:eastAsia="ru-RU"/>
              </w:rPr>
              <w:t xml:space="preserve"> </w:t>
            </w:r>
            <w:r w:rsidR="00940FBB" w:rsidRPr="000F1DE6">
              <w:rPr>
                <w:i/>
                <w:sz w:val="24"/>
                <w:szCs w:val="24"/>
                <w:lang w:eastAsia="ru-RU"/>
              </w:rPr>
              <w:t>Transferuri curente primite cu destinație speciala intre instituțiile bugetului de stat si instituțiile bugetelor locale de nivelul 2 ( Fondul de Susținere a Populației )</w:t>
            </w:r>
          </w:p>
        </w:tc>
        <w:tc>
          <w:tcPr>
            <w:tcW w:w="1342" w:type="dxa"/>
            <w:tcBorders>
              <w:top w:val="single" w:sz="4" w:space="0" w:color="auto"/>
              <w:left w:val="single" w:sz="4" w:space="0" w:color="auto"/>
              <w:bottom w:val="single" w:sz="4" w:space="0" w:color="auto"/>
              <w:right w:val="single" w:sz="4" w:space="0" w:color="auto"/>
            </w:tcBorders>
          </w:tcPr>
          <w:p w:rsidR="00940FBB" w:rsidRPr="000F1DE6" w:rsidRDefault="00940FBB" w:rsidP="00940FBB">
            <w:pPr>
              <w:jc w:val="center"/>
              <w:rPr>
                <w:sz w:val="24"/>
                <w:szCs w:val="24"/>
                <w:lang w:eastAsia="ru-RU"/>
              </w:rPr>
            </w:pPr>
            <w:r w:rsidRPr="000F1DE6">
              <w:rPr>
                <w:sz w:val="24"/>
                <w:szCs w:val="24"/>
                <w:lang w:eastAsia="ru-RU"/>
              </w:rPr>
              <w:t>191310</w:t>
            </w:r>
          </w:p>
        </w:tc>
        <w:tc>
          <w:tcPr>
            <w:tcW w:w="1116" w:type="dxa"/>
            <w:tcBorders>
              <w:top w:val="single" w:sz="4" w:space="0" w:color="auto"/>
              <w:left w:val="single" w:sz="4" w:space="0" w:color="auto"/>
              <w:bottom w:val="single" w:sz="4" w:space="0" w:color="auto"/>
              <w:right w:val="single" w:sz="4" w:space="0" w:color="auto"/>
            </w:tcBorders>
          </w:tcPr>
          <w:p w:rsidR="00940FBB" w:rsidRPr="000F1DE6" w:rsidRDefault="00940FBB" w:rsidP="00940FBB">
            <w:pPr>
              <w:jc w:val="center"/>
              <w:rPr>
                <w:sz w:val="24"/>
                <w:szCs w:val="24"/>
                <w:lang w:eastAsia="ru-RU"/>
              </w:rPr>
            </w:pPr>
            <w:r w:rsidRPr="000F1DE6">
              <w:rPr>
                <w:sz w:val="24"/>
                <w:szCs w:val="24"/>
                <w:lang w:eastAsia="ru-RU"/>
              </w:rPr>
              <w:t>6867,1</w:t>
            </w:r>
          </w:p>
        </w:tc>
        <w:tc>
          <w:tcPr>
            <w:tcW w:w="1112" w:type="dxa"/>
            <w:tcBorders>
              <w:top w:val="single" w:sz="4" w:space="0" w:color="auto"/>
              <w:left w:val="single" w:sz="4" w:space="0" w:color="auto"/>
              <w:bottom w:val="single" w:sz="4" w:space="0" w:color="auto"/>
              <w:right w:val="single" w:sz="4" w:space="0" w:color="auto"/>
            </w:tcBorders>
          </w:tcPr>
          <w:p w:rsidR="00940FBB" w:rsidRPr="000F1DE6" w:rsidRDefault="00940FBB" w:rsidP="00940FBB">
            <w:pPr>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940FBB" w:rsidRPr="000F1DE6" w:rsidRDefault="00940FBB" w:rsidP="00940FBB">
            <w:pPr>
              <w:jc w:val="center"/>
              <w:rPr>
                <w:sz w:val="24"/>
                <w:szCs w:val="24"/>
                <w:lang w:eastAsia="ru-RU"/>
              </w:rPr>
            </w:pPr>
            <w:r w:rsidRPr="000F1DE6">
              <w:rPr>
                <w:sz w:val="24"/>
                <w:szCs w:val="24"/>
                <w:lang w:eastAsia="ru-RU"/>
              </w:rPr>
              <w:t>6867,1</w:t>
            </w:r>
          </w:p>
        </w:tc>
      </w:tr>
      <w:tr w:rsidR="00940FBB" w:rsidRPr="000F1DE6" w:rsidTr="00A21002">
        <w:tc>
          <w:tcPr>
            <w:tcW w:w="5235" w:type="dxa"/>
            <w:tcBorders>
              <w:top w:val="single" w:sz="4" w:space="0" w:color="auto"/>
              <w:left w:val="single" w:sz="4" w:space="0" w:color="auto"/>
              <w:bottom w:val="single" w:sz="4" w:space="0" w:color="auto"/>
              <w:right w:val="single" w:sz="4" w:space="0" w:color="auto"/>
            </w:tcBorders>
          </w:tcPr>
          <w:p w:rsidR="00940FBB" w:rsidRPr="000F1DE6" w:rsidRDefault="00105761" w:rsidP="00A3489B">
            <w:pPr>
              <w:rPr>
                <w:i/>
                <w:sz w:val="24"/>
                <w:szCs w:val="24"/>
                <w:lang w:eastAsia="ru-RU"/>
              </w:rPr>
            </w:pPr>
            <w:r>
              <w:rPr>
                <w:i/>
                <w:sz w:val="24"/>
                <w:szCs w:val="24"/>
                <w:lang w:eastAsia="ru-RU"/>
              </w:rPr>
              <w:t>8</w:t>
            </w:r>
            <w:r w:rsidR="00940FBB">
              <w:rPr>
                <w:i/>
                <w:sz w:val="24"/>
                <w:szCs w:val="24"/>
                <w:lang w:eastAsia="ru-RU"/>
              </w:rPr>
              <w:t>.</w:t>
            </w:r>
            <w:r w:rsidR="00A3489B">
              <w:rPr>
                <w:i/>
                <w:sz w:val="24"/>
                <w:szCs w:val="24"/>
                <w:lang w:eastAsia="ru-RU"/>
              </w:rPr>
              <w:t>7</w:t>
            </w:r>
            <w:r w:rsidR="00940FBB" w:rsidRPr="000F1DE6">
              <w:rPr>
                <w:sz w:val="24"/>
                <w:szCs w:val="24"/>
                <w:lang w:eastAsia="ru-RU"/>
              </w:rPr>
              <w:t xml:space="preserve"> </w:t>
            </w:r>
            <w:r w:rsidR="00940FBB" w:rsidRPr="000F1DE6">
              <w:rPr>
                <w:i/>
                <w:sz w:val="24"/>
                <w:szCs w:val="24"/>
                <w:lang w:eastAsia="ru-RU"/>
              </w:rPr>
              <w:t>Transferuri curente primite cu destinație speciala intre instituțiile bugetului de stat si instituțiile bugetelor locale de nivelul 2 ( cu suportul UNICEF )</w:t>
            </w:r>
          </w:p>
        </w:tc>
        <w:tc>
          <w:tcPr>
            <w:tcW w:w="1342" w:type="dxa"/>
            <w:tcBorders>
              <w:top w:val="single" w:sz="4" w:space="0" w:color="auto"/>
              <w:left w:val="single" w:sz="4" w:space="0" w:color="auto"/>
              <w:bottom w:val="single" w:sz="4" w:space="0" w:color="auto"/>
              <w:right w:val="single" w:sz="4" w:space="0" w:color="auto"/>
            </w:tcBorders>
          </w:tcPr>
          <w:p w:rsidR="00940FBB" w:rsidRPr="000F1DE6" w:rsidRDefault="00940FBB" w:rsidP="00940FBB">
            <w:pPr>
              <w:jc w:val="center"/>
              <w:rPr>
                <w:sz w:val="24"/>
                <w:szCs w:val="24"/>
                <w:lang w:eastAsia="ru-RU"/>
              </w:rPr>
            </w:pPr>
            <w:r w:rsidRPr="000F1DE6">
              <w:rPr>
                <w:sz w:val="24"/>
                <w:szCs w:val="24"/>
                <w:lang w:eastAsia="ru-RU"/>
              </w:rPr>
              <w:t>191310</w:t>
            </w:r>
          </w:p>
        </w:tc>
        <w:tc>
          <w:tcPr>
            <w:tcW w:w="1116" w:type="dxa"/>
            <w:tcBorders>
              <w:top w:val="single" w:sz="4" w:space="0" w:color="auto"/>
              <w:left w:val="single" w:sz="4" w:space="0" w:color="auto"/>
              <w:bottom w:val="single" w:sz="4" w:space="0" w:color="auto"/>
              <w:right w:val="single" w:sz="4" w:space="0" w:color="auto"/>
            </w:tcBorders>
          </w:tcPr>
          <w:p w:rsidR="00940FBB" w:rsidRPr="000F1DE6" w:rsidRDefault="00940FBB" w:rsidP="00940FBB">
            <w:pPr>
              <w:jc w:val="center"/>
              <w:rPr>
                <w:sz w:val="24"/>
                <w:szCs w:val="24"/>
                <w:lang w:eastAsia="ru-RU"/>
              </w:rPr>
            </w:pPr>
            <w:r w:rsidRPr="000F1DE6">
              <w:rPr>
                <w:sz w:val="24"/>
                <w:szCs w:val="24"/>
                <w:lang w:eastAsia="ru-RU"/>
              </w:rPr>
              <w:t>7154,3</w:t>
            </w:r>
          </w:p>
        </w:tc>
        <w:tc>
          <w:tcPr>
            <w:tcW w:w="1112" w:type="dxa"/>
            <w:tcBorders>
              <w:top w:val="single" w:sz="4" w:space="0" w:color="auto"/>
              <w:left w:val="single" w:sz="4" w:space="0" w:color="auto"/>
              <w:bottom w:val="single" w:sz="4" w:space="0" w:color="auto"/>
              <w:right w:val="single" w:sz="4" w:space="0" w:color="auto"/>
            </w:tcBorders>
          </w:tcPr>
          <w:p w:rsidR="00940FBB" w:rsidRPr="000F1DE6" w:rsidRDefault="00940FBB" w:rsidP="00940FBB">
            <w:pPr>
              <w:jc w:val="center"/>
              <w:rPr>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940FBB" w:rsidRPr="000F1DE6" w:rsidRDefault="00940FBB" w:rsidP="00940FBB">
            <w:pPr>
              <w:jc w:val="center"/>
              <w:rPr>
                <w:sz w:val="24"/>
                <w:szCs w:val="24"/>
                <w:lang w:eastAsia="ru-RU"/>
              </w:rPr>
            </w:pPr>
            <w:r w:rsidRPr="000F1DE6">
              <w:rPr>
                <w:sz w:val="24"/>
                <w:szCs w:val="24"/>
                <w:lang w:eastAsia="ru-RU"/>
              </w:rPr>
              <w:t>7154,3</w:t>
            </w:r>
          </w:p>
        </w:tc>
      </w:tr>
      <w:tr w:rsidR="00E40821" w:rsidRPr="000F1DE6" w:rsidTr="00A21002">
        <w:tc>
          <w:tcPr>
            <w:tcW w:w="5235" w:type="dxa"/>
            <w:tcBorders>
              <w:top w:val="single" w:sz="4" w:space="0" w:color="auto"/>
              <w:left w:val="single" w:sz="4" w:space="0" w:color="auto"/>
              <w:bottom w:val="single" w:sz="4" w:space="0" w:color="auto"/>
              <w:right w:val="single" w:sz="4" w:space="0" w:color="auto"/>
            </w:tcBorders>
          </w:tcPr>
          <w:p w:rsidR="00E40821" w:rsidRPr="000F1DE6" w:rsidRDefault="00105761" w:rsidP="00E40821">
            <w:pPr>
              <w:rPr>
                <w:i/>
                <w:sz w:val="24"/>
                <w:szCs w:val="24"/>
                <w:lang w:eastAsia="ru-RU"/>
              </w:rPr>
            </w:pPr>
            <w:r>
              <w:rPr>
                <w:i/>
                <w:sz w:val="24"/>
                <w:szCs w:val="24"/>
                <w:lang w:eastAsia="ru-RU"/>
              </w:rPr>
              <w:t>8</w:t>
            </w:r>
            <w:r w:rsidR="00A3489B">
              <w:rPr>
                <w:i/>
                <w:sz w:val="24"/>
                <w:szCs w:val="24"/>
                <w:lang w:eastAsia="ru-RU"/>
              </w:rPr>
              <w:t>.8</w:t>
            </w:r>
            <w:r w:rsidR="003F100B" w:rsidRPr="00492BB0">
              <w:rPr>
                <w:lang w:val="pt-BR"/>
              </w:rPr>
              <w:t xml:space="preserve"> </w:t>
            </w:r>
            <w:r w:rsidR="003F100B" w:rsidRPr="003F100B">
              <w:rPr>
                <w:i/>
                <w:sz w:val="24"/>
                <w:szCs w:val="24"/>
                <w:lang w:val="ro-MD"/>
              </w:rPr>
              <w:t>Transferuri capitale primite cu destinație specială între instituțiile bugetului de stat şi instituțiile bugetelor locale de nivelul II</w:t>
            </w:r>
          </w:p>
        </w:tc>
        <w:tc>
          <w:tcPr>
            <w:tcW w:w="1342" w:type="dxa"/>
            <w:tcBorders>
              <w:top w:val="single" w:sz="4" w:space="0" w:color="auto"/>
              <w:left w:val="single" w:sz="4" w:space="0" w:color="auto"/>
              <w:bottom w:val="single" w:sz="4" w:space="0" w:color="auto"/>
              <w:right w:val="single" w:sz="4" w:space="0" w:color="auto"/>
            </w:tcBorders>
          </w:tcPr>
          <w:p w:rsidR="00E40821" w:rsidRPr="000F1DE6" w:rsidRDefault="00E40821" w:rsidP="000F1DE6">
            <w:pPr>
              <w:jc w:val="center"/>
              <w:rPr>
                <w:sz w:val="24"/>
                <w:szCs w:val="24"/>
                <w:lang w:eastAsia="ru-RU"/>
              </w:rPr>
            </w:pPr>
            <w:r>
              <w:rPr>
                <w:sz w:val="24"/>
                <w:szCs w:val="24"/>
                <w:lang w:eastAsia="ru-RU"/>
              </w:rPr>
              <w:t>191320</w:t>
            </w:r>
          </w:p>
        </w:tc>
        <w:tc>
          <w:tcPr>
            <w:tcW w:w="1116" w:type="dxa"/>
            <w:tcBorders>
              <w:top w:val="single" w:sz="4" w:space="0" w:color="auto"/>
              <w:left w:val="single" w:sz="4" w:space="0" w:color="auto"/>
              <w:bottom w:val="single" w:sz="4" w:space="0" w:color="auto"/>
              <w:right w:val="single" w:sz="4" w:space="0" w:color="auto"/>
            </w:tcBorders>
          </w:tcPr>
          <w:p w:rsidR="00E40821" w:rsidRPr="000F1DE6" w:rsidRDefault="00E40821" w:rsidP="000F1DE6">
            <w:pPr>
              <w:jc w:val="center"/>
              <w:rPr>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E40821" w:rsidRPr="000F1DE6" w:rsidRDefault="00E40821" w:rsidP="000F1DE6">
            <w:pPr>
              <w:jc w:val="center"/>
              <w:rPr>
                <w:sz w:val="24"/>
                <w:szCs w:val="24"/>
                <w:lang w:eastAsia="ru-RU"/>
              </w:rPr>
            </w:pPr>
            <w:r>
              <w:rPr>
                <w:sz w:val="24"/>
                <w:szCs w:val="24"/>
                <w:lang w:eastAsia="ru-RU"/>
              </w:rPr>
              <w:t>+96,5</w:t>
            </w:r>
          </w:p>
        </w:tc>
        <w:tc>
          <w:tcPr>
            <w:tcW w:w="1543" w:type="dxa"/>
            <w:tcBorders>
              <w:top w:val="single" w:sz="4" w:space="0" w:color="auto"/>
              <w:left w:val="single" w:sz="4" w:space="0" w:color="auto"/>
              <w:bottom w:val="single" w:sz="4" w:space="0" w:color="auto"/>
              <w:right w:val="single" w:sz="4" w:space="0" w:color="auto"/>
            </w:tcBorders>
          </w:tcPr>
          <w:p w:rsidR="00E40821" w:rsidRPr="000F1DE6" w:rsidRDefault="00E40821" w:rsidP="000F1DE6">
            <w:pPr>
              <w:jc w:val="center"/>
              <w:rPr>
                <w:sz w:val="24"/>
                <w:szCs w:val="24"/>
                <w:lang w:eastAsia="ru-RU"/>
              </w:rPr>
            </w:pPr>
            <w:r>
              <w:rPr>
                <w:sz w:val="24"/>
                <w:szCs w:val="24"/>
                <w:lang w:eastAsia="ru-RU"/>
              </w:rPr>
              <w:t>96,5</w:t>
            </w:r>
          </w:p>
        </w:tc>
      </w:tr>
      <w:tr w:rsidR="000F1DE6" w:rsidRPr="000F1DE6" w:rsidTr="00A21002">
        <w:tc>
          <w:tcPr>
            <w:tcW w:w="5235" w:type="dxa"/>
            <w:tcBorders>
              <w:top w:val="single" w:sz="4" w:space="0" w:color="auto"/>
              <w:left w:val="single" w:sz="4" w:space="0" w:color="auto"/>
              <w:bottom w:val="single" w:sz="4" w:space="0" w:color="auto"/>
              <w:right w:val="single" w:sz="4" w:space="0" w:color="auto"/>
            </w:tcBorders>
          </w:tcPr>
          <w:p w:rsidR="000F1DE6" w:rsidRPr="000F1DE6" w:rsidRDefault="000F1DE6" w:rsidP="000F1DE6">
            <w:pPr>
              <w:ind w:left="567"/>
              <w:rPr>
                <w:i/>
                <w:sz w:val="24"/>
                <w:szCs w:val="24"/>
                <w:lang w:eastAsia="ru-RU"/>
              </w:rPr>
            </w:pPr>
            <w:r w:rsidRPr="000F1DE6">
              <w:rPr>
                <w:b/>
                <w:i/>
                <w:sz w:val="24"/>
                <w:szCs w:val="24"/>
                <w:lang w:eastAsia="ru-RU"/>
              </w:rPr>
              <w:t>TOTAL GENERAL VENITURI</w:t>
            </w:r>
            <w:r w:rsidRPr="000F1DE6">
              <w:rPr>
                <w:i/>
                <w:sz w:val="24"/>
                <w:szCs w:val="24"/>
                <w:lang w:eastAsia="ru-RU"/>
              </w:rPr>
              <w:t>:</w:t>
            </w:r>
          </w:p>
        </w:tc>
        <w:tc>
          <w:tcPr>
            <w:tcW w:w="1342" w:type="dxa"/>
            <w:tcBorders>
              <w:top w:val="single" w:sz="4" w:space="0" w:color="auto"/>
              <w:left w:val="single" w:sz="4" w:space="0" w:color="auto"/>
              <w:bottom w:val="single" w:sz="4" w:space="0" w:color="auto"/>
              <w:right w:val="single" w:sz="4" w:space="0" w:color="auto"/>
            </w:tcBorders>
            <w:vAlign w:val="center"/>
          </w:tcPr>
          <w:p w:rsidR="000F1DE6" w:rsidRPr="000F1DE6" w:rsidRDefault="000F1DE6" w:rsidP="000F1DE6">
            <w:pPr>
              <w:ind w:left="567"/>
              <w:jc w:val="center"/>
              <w:rPr>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rsidR="000F1DE6" w:rsidRPr="000F1DE6" w:rsidRDefault="000F1DE6" w:rsidP="000F1DE6">
            <w:pPr>
              <w:jc w:val="center"/>
              <w:rPr>
                <w:b/>
                <w:sz w:val="24"/>
                <w:szCs w:val="24"/>
                <w:lang w:eastAsia="ru-RU"/>
              </w:rPr>
            </w:pPr>
            <w:r w:rsidRPr="000F1DE6">
              <w:rPr>
                <w:b/>
                <w:sz w:val="24"/>
                <w:szCs w:val="24"/>
                <w:lang w:eastAsia="ru-RU"/>
              </w:rPr>
              <w:t>387922,7</w:t>
            </w:r>
          </w:p>
        </w:tc>
        <w:tc>
          <w:tcPr>
            <w:tcW w:w="1112" w:type="dxa"/>
            <w:tcBorders>
              <w:top w:val="single" w:sz="4" w:space="0" w:color="auto"/>
              <w:left w:val="single" w:sz="4" w:space="0" w:color="auto"/>
              <w:bottom w:val="single" w:sz="4" w:space="0" w:color="auto"/>
              <w:right w:val="single" w:sz="4" w:space="0" w:color="auto"/>
            </w:tcBorders>
          </w:tcPr>
          <w:p w:rsidR="000F1DE6" w:rsidRPr="000F1DE6" w:rsidRDefault="00E40821" w:rsidP="005D50D4">
            <w:pPr>
              <w:jc w:val="center"/>
              <w:rPr>
                <w:b/>
                <w:sz w:val="24"/>
                <w:szCs w:val="24"/>
                <w:lang w:eastAsia="ru-RU"/>
              </w:rPr>
            </w:pPr>
            <w:r>
              <w:rPr>
                <w:b/>
                <w:sz w:val="24"/>
                <w:szCs w:val="24"/>
                <w:lang w:eastAsia="ru-RU"/>
              </w:rPr>
              <w:t>+</w:t>
            </w:r>
            <w:r w:rsidR="005D50D4">
              <w:rPr>
                <w:b/>
                <w:sz w:val="24"/>
                <w:szCs w:val="24"/>
                <w:lang w:eastAsia="ru-RU"/>
              </w:rPr>
              <w:t>8260,8</w:t>
            </w:r>
          </w:p>
        </w:tc>
        <w:tc>
          <w:tcPr>
            <w:tcW w:w="1543" w:type="dxa"/>
            <w:tcBorders>
              <w:top w:val="single" w:sz="4" w:space="0" w:color="auto"/>
              <w:left w:val="single" w:sz="4" w:space="0" w:color="auto"/>
              <w:bottom w:val="single" w:sz="4" w:space="0" w:color="auto"/>
              <w:right w:val="single" w:sz="4" w:space="0" w:color="auto"/>
            </w:tcBorders>
          </w:tcPr>
          <w:p w:rsidR="000F1DE6" w:rsidRPr="000F1DE6" w:rsidRDefault="00F3435F" w:rsidP="005D50D4">
            <w:pPr>
              <w:jc w:val="center"/>
              <w:rPr>
                <w:b/>
                <w:sz w:val="24"/>
                <w:szCs w:val="24"/>
                <w:lang w:eastAsia="ru-RU"/>
              </w:rPr>
            </w:pPr>
            <w:r>
              <w:rPr>
                <w:b/>
                <w:sz w:val="24"/>
                <w:szCs w:val="24"/>
                <w:lang w:eastAsia="ru-RU"/>
              </w:rPr>
              <w:t>396</w:t>
            </w:r>
            <w:r w:rsidR="005D50D4">
              <w:rPr>
                <w:b/>
                <w:sz w:val="24"/>
                <w:szCs w:val="24"/>
                <w:lang w:eastAsia="ru-RU"/>
              </w:rPr>
              <w:t>18</w:t>
            </w:r>
            <w:r>
              <w:rPr>
                <w:b/>
                <w:sz w:val="24"/>
                <w:szCs w:val="24"/>
                <w:lang w:eastAsia="ru-RU"/>
              </w:rPr>
              <w:t>3,5</w:t>
            </w:r>
          </w:p>
        </w:tc>
      </w:tr>
    </w:tbl>
    <w:p w:rsidR="000F1DE6" w:rsidRPr="000F1DE6" w:rsidRDefault="000F1DE6" w:rsidP="000F1DE6">
      <w:pPr>
        <w:spacing w:after="0" w:line="240" w:lineRule="auto"/>
        <w:ind w:left="5664" w:firstLine="708"/>
        <w:rPr>
          <w:rFonts w:ascii="Times New Roman" w:eastAsia="Times New Roman" w:hAnsi="Times New Roman" w:cs="Times New Roman"/>
          <w:sz w:val="10"/>
          <w:szCs w:val="10"/>
          <w:lang w:val="ro-RO" w:eastAsia="ru-RU"/>
        </w:rPr>
      </w:pPr>
    </w:p>
    <w:p w:rsidR="000F1DE6" w:rsidRPr="000F1DE6" w:rsidRDefault="000F1DE6" w:rsidP="000F1DE6">
      <w:pPr>
        <w:spacing w:after="0" w:line="240" w:lineRule="auto"/>
        <w:ind w:left="708" w:firstLine="143"/>
        <w:rPr>
          <w:rFonts w:ascii="Times New Roman" w:eastAsia="Times New Roman" w:hAnsi="Times New Roman" w:cs="Times New Roman"/>
          <w:b/>
          <w:sz w:val="24"/>
          <w:szCs w:val="24"/>
          <w:lang w:val="ro-RO" w:eastAsia="ru-RU"/>
        </w:rPr>
      </w:pPr>
    </w:p>
    <w:p w:rsidR="000F1DE6" w:rsidRPr="000F1DE6" w:rsidRDefault="000F1DE6" w:rsidP="000F1DE6">
      <w:pPr>
        <w:spacing w:after="0" w:line="240" w:lineRule="auto"/>
        <w:ind w:left="708" w:firstLine="143"/>
        <w:rPr>
          <w:rFonts w:ascii="Times New Roman" w:eastAsia="Times New Roman" w:hAnsi="Times New Roman" w:cs="Times New Roman"/>
          <w:b/>
          <w:sz w:val="24"/>
          <w:szCs w:val="24"/>
          <w:lang w:val="ro-RO" w:eastAsia="ru-RU"/>
        </w:rPr>
      </w:pPr>
    </w:p>
    <w:p w:rsidR="000F1DE6" w:rsidRPr="000F1DE6" w:rsidRDefault="000F1DE6" w:rsidP="000F1DE6">
      <w:pPr>
        <w:spacing w:after="0" w:line="240" w:lineRule="auto"/>
        <w:ind w:left="708" w:firstLine="143"/>
        <w:rPr>
          <w:rFonts w:ascii="Times New Roman" w:eastAsia="Times New Roman" w:hAnsi="Times New Roman" w:cs="Times New Roman"/>
          <w:b/>
          <w:sz w:val="24"/>
          <w:szCs w:val="24"/>
          <w:lang w:val="ro-RO" w:eastAsia="ru-RU"/>
        </w:rPr>
      </w:pPr>
    </w:p>
    <w:p w:rsidR="000F1DE6" w:rsidRPr="000F1DE6" w:rsidRDefault="000F1DE6" w:rsidP="000F1DE6">
      <w:pPr>
        <w:spacing w:after="0" w:line="240" w:lineRule="auto"/>
        <w:ind w:left="708" w:firstLine="143"/>
        <w:rPr>
          <w:rFonts w:ascii="Times New Roman" w:eastAsia="Times New Roman" w:hAnsi="Times New Roman" w:cs="Times New Roman"/>
          <w:b/>
          <w:sz w:val="24"/>
          <w:szCs w:val="24"/>
          <w:lang w:val="ro-RO" w:eastAsia="ru-RU"/>
        </w:rPr>
      </w:pPr>
    </w:p>
    <w:p w:rsidR="000F1DE6" w:rsidRPr="000F1DE6" w:rsidRDefault="000F1DE6" w:rsidP="000F1DE6">
      <w:pPr>
        <w:spacing w:after="0" w:line="240" w:lineRule="auto"/>
        <w:ind w:left="6946" w:firstLine="708"/>
        <w:rPr>
          <w:rFonts w:ascii="Times New Roman" w:eastAsia="Times New Roman" w:hAnsi="Times New Roman" w:cs="Times New Roman"/>
          <w:sz w:val="20"/>
          <w:szCs w:val="20"/>
          <w:lang w:val="ro-RO" w:eastAsia="ru-RU"/>
        </w:rPr>
      </w:pPr>
    </w:p>
    <w:p w:rsidR="000F1DE6" w:rsidRPr="000F1DE6" w:rsidRDefault="000F1DE6" w:rsidP="000F1DE6">
      <w:pPr>
        <w:spacing w:after="0" w:line="240" w:lineRule="auto"/>
        <w:ind w:left="6946" w:firstLine="708"/>
        <w:rPr>
          <w:rFonts w:ascii="Times New Roman" w:eastAsia="Times New Roman" w:hAnsi="Times New Roman" w:cs="Times New Roman"/>
          <w:sz w:val="20"/>
          <w:szCs w:val="20"/>
          <w:lang w:val="ro-RO" w:eastAsia="ru-RU"/>
        </w:rPr>
      </w:pPr>
    </w:p>
    <w:p w:rsidR="000F1DE6" w:rsidRPr="000F1DE6" w:rsidRDefault="000F1DE6" w:rsidP="000F1DE6">
      <w:pPr>
        <w:spacing w:after="0" w:line="240" w:lineRule="auto"/>
        <w:ind w:left="6946" w:firstLine="708"/>
        <w:rPr>
          <w:rFonts w:ascii="Times New Roman" w:eastAsia="Times New Roman" w:hAnsi="Times New Roman" w:cs="Times New Roman"/>
          <w:color w:val="FF0000"/>
          <w:sz w:val="20"/>
          <w:szCs w:val="20"/>
          <w:lang w:val="ro-RO" w:eastAsia="ru-RU"/>
        </w:rPr>
      </w:pPr>
    </w:p>
    <w:p w:rsidR="000F1DE6" w:rsidRPr="000F1DE6" w:rsidRDefault="000F1DE6" w:rsidP="000F1DE6">
      <w:pPr>
        <w:spacing w:after="0" w:line="240" w:lineRule="auto"/>
        <w:ind w:left="6946" w:firstLine="708"/>
        <w:rPr>
          <w:rFonts w:ascii="Times New Roman" w:eastAsia="Times New Roman" w:hAnsi="Times New Roman" w:cs="Times New Roman"/>
          <w:color w:val="FF0000"/>
          <w:sz w:val="20"/>
          <w:szCs w:val="20"/>
          <w:lang w:val="ro-RO" w:eastAsia="ru-RU"/>
        </w:rPr>
      </w:pPr>
    </w:p>
    <w:p w:rsidR="000F1DE6" w:rsidRPr="000F1DE6" w:rsidRDefault="00F952E1" w:rsidP="000F1DE6">
      <w:pPr>
        <w:spacing w:after="0" w:line="240" w:lineRule="auto"/>
        <w:ind w:left="6946" w:firstLine="708"/>
        <w:rPr>
          <w:rFonts w:ascii="Times New Roman" w:eastAsia="Times New Roman" w:hAnsi="Times New Roman" w:cs="Times New Roman"/>
          <w:color w:val="FF0000"/>
          <w:sz w:val="20"/>
          <w:szCs w:val="20"/>
          <w:lang w:val="ro-RO" w:eastAsia="ru-RU"/>
        </w:rPr>
      </w:pPr>
      <w:r>
        <w:rPr>
          <w:rFonts w:ascii="Times New Roman" w:eastAsia="Times New Roman" w:hAnsi="Times New Roman" w:cs="Times New Roman"/>
          <w:color w:val="FF0000"/>
          <w:sz w:val="20"/>
          <w:szCs w:val="20"/>
          <w:lang w:val="ro-RO" w:eastAsia="ru-RU"/>
        </w:rPr>
        <w:t xml:space="preserve"> </w:t>
      </w:r>
    </w:p>
    <w:sectPr w:rsidR="000F1DE6" w:rsidRPr="000F1D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83A" w:rsidRDefault="007B383A" w:rsidP="00B15CF1">
      <w:pPr>
        <w:spacing w:after="0" w:line="240" w:lineRule="auto"/>
      </w:pPr>
      <w:r>
        <w:separator/>
      </w:r>
    </w:p>
  </w:endnote>
  <w:endnote w:type="continuationSeparator" w:id="0">
    <w:p w:rsidR="007B383A" w:rsidRDefault="007B383A" w:rsidP="00B15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83A" w:rsidRDefault="007B383A" w:rsidP="00B15CF1">
      <w:pPr>
        <w:spacing w:after="0" w:line="240" w:lineRule="auto"/>
      </w:pPr>
      <w:r>
        <w:separator/>
      </w:r>
    </w:p>
  </w:footnote>
  <w:footnote w:type="continuationSeparator" w:id="0">
    <w:p w:rsidR="007B383A" w:rsidRDefault="007B383A" w:rsidP="00B15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A43"/>
    <w:multiLevelType w:val="hybridMultilevel"/>
    <w:tmpl w:val="ACBE7E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F74F5"/>
    <w:multiLevelType w:val="hybridMultilevel"/>
    <w:tmpl w:val="DEB67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EB2AB2"/>
    <w:multiLevelType w:val="hybridMultilevel"/>
    <w:tmpl w:val="398ADA28"/>
    <w:lvl w:ilvl="0" w:tplc="04190017">
      <w:start w:val="1"/>
      <w:numFmt w:val="lowerLetter"/>
      <w:lvlText w:val="%1)"/>
      <w:lvlJc w:val="left"/>
      <w:pPr>
        <w:ind w:left="927" w:hanging="360"/>
      </w:pPr>
    </w:lvl>
    <w:lvl w:ilvl="1" w:tplc="04190017">
      <w:start w:val="1"/>
      <w:numFmt w:val="lowerLetter"/>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FC9520C"/>
    <w:multiLevelType w:val="hybridMultilevel"/>
    <w:tmpl w:val="DEB67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AA7C50"/>
    <w:multiLevelType w:val="hybridMultilevel"/>
    <w:tmpl w:val="CFB60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E06159"/>
    <w:multiLevelType w:val="hybridMultilevel"/>
    <w:tmpl w:val="DB3C25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9B7E1E"/>
    <w:multiLevelType w:val="hybridMultilevel"/>
    <w:tmpl w:val="398ADA28"/>
    <w:lvl w:ilvl="0" w:tplc="04190017">
      <w:start w:val="1"/>
      <w:numFmt w:val="lowerLetter"/>
      <w:lvlText w:val="%1)"/>
      <w:lvlJc w:val="left"/>
      <w:pPr>
        <w:ind w:left="720" w:hanging="360"/>
      </w:pPr>
    </w:lvl>
    <w:lvl w:ilvl="1" w:tplc="04190017">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C70789"/>
    <w:multiLevelType w:val="hybridMultilevel"/>
    <w:tmpl w:val="A7BC47B8"/>
    <w:lvl w:ilvl="0" w:tplc="FC7A970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64090E"/>
    <w:multiLevelType w:val="hybridMultilevel"/>
    <w:tmpl w:val="0EBA59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A43BB3"/>
    <w:multiLevelType w:val="hybridMultilevel"/>
    <w:tmpl w:val="88909B34"/>
    <w:lvl w:ilvl="0" w:tplc="FC7A970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083DBA"/>
    <w:multiLevelType w:val="hybridMultilevel"/>
    <w:tmpl w:val="9AFEA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6178FC"/>
    <w:multiLevelType w:val="hybridMultilevel"/>
    <w:tmpl w:val="45A2D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8736D4"/>
    <w:multiLevelType w:val="hybridMultilevel"/>
    <w:tmpl w:val="38825EE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342396F"/>
    <w:multiLevelType w:val="hybridMultilevel"/>
    <w:tmpl w:val="82E87C78"/>
    <w:lvl w:ilvl="0" w:tplc="C548FE6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9B6F73"/>
    <w:multiLevelType w:val="hybridMultilevel"/>
    <w:tmpl w:val="B282D04A"/>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FE0FE5"/>
    <w:multiLevelType w:val="hybridMultilevel"/>
    <w:tmpl w:val="049409C6"/>
    <w:lvl w:ilvl="0" w:tplc="FC7A970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92724E"/>
    <w:multiLevelType w:val="hybridMultilevel"/>
    <w:tmpl w:val="6ACA2EE8"/>
    <w:lvl w:ilvl="0" w:tplc="A1B059D2">
      <w:start w:val="1"/>
      <w:numFmt w:val="bullet"/>
      <w:lvlText w:val="-"/>
      <w:lvlJc w:val="left"/>
      <w:pPr>
        <w:ind w:left="720" w:hanging="360"/>
      </w:pPr>
      <w:rPr>
        <w:rFonts w:ascii="Times New Roman" w:eastAsiaTheme="minorHAnsi" w:hAnsi="Times New Roman" w:cs="Times New Roman" w:hint="default"/>
        <w:i/>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72551D"/>
    <w:multiLevelType w:val="hybridMultilevel"/>
    <w:tmpl w:val="5CDA7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EC464D"/>
    <w:multiLevelType w:val="hybridMultilevel"/>
    <w:tmpl w:val="6EC016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D207BF"/>
    <w:multiLevelType w:val="hybridMultilevel"/>
    <w:tmpl w:val="91B44AB4"/>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391519"/>
    <w:multiLevelType w:val="hybridMultilevel"/>
    <w:tmpl w:val="A5262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B8629E"/>
    <w:multiLevelType w:val="hybridMultilevel"/>
    <w:tmpl w:val="39700322"/>
    <w:lvl w:ilvl="0" w:tplc="17427E16">
      <w:start w:val="1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2" w15:restartNumberingAfterBreak="0">
    <w:nsid w:val="5A17628B"/>
    <w:multiLevelType w:val="hybridMultilevel"/>
    <w:tmpl w:val="8DBA7E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11F314D"/>
    <w:multiLevelType w:val="hybridMultilevel"/>
    <w:tmpl w:val="3FE219C0"/>
    <w:lvl w:ilvl="0" w:tplc="17427E16">
      <w:start w:val="10"/>
      <w:numFmt w:val="bullet"/>
      <w:lvlText w:val="-"/>
      <w:lvlJc w:val="left"/>
      <w:pPr>
        <w:ind w:left="792"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4" w15:restartNumberingAfterBreak="0">
    <w:nsid w:val="623E26BD"/>
    <w:multiLevelType w:val="hybridMultilevel"/>
    <w:tmpl w:val="7E34266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D0A5FF2"/>
    <w:multiLevelType w:val="hybridMultilevel"/>
    <w:tmpl w:val="1F2655BA"/>
    <w:lvl w:ilvl="0" w:tplc="17427E16">
      <w:start w:val="1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F74753B"/>
    <w:multiLevelType w:val="hybridMultilevel"/>
    <w:tmpl w:val="CB82A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452185"/>
    <w:multiLevelType w:val="hybridMultilevel"/>
    <w:tmpl w:val="4B542790"/>
    <w:lvl w:ilvl="0" w:tplc="17427E16">
      <w:start w:val="1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3251D53"/>
    <w:multiLevelType w:val="hybridMultilevel"/>
    <w:tmpl w:val="68E21D6A"/>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043687"/>
    <w:multiLevelType w:val="hybridMultilevel"/>
    <w:tmpl w:val="BF56E2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0A2F7F"/>
    <w:multiLevelType w:val="hybridMultilevel"/>
    <w:tmpl w:val="A6302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4C0D11"/>
    <w:multiLevelType w:val="hybridMultilevel"/>
    <w:tmpl w:val="75F2556C"/>
    <w:lvl w:ilvl="0" w:tplc="0419000F">
      <w:start w:val="1"/>
      <w:numFmt w:val="decimal"/>
      <w:lvlText w:val="%1."/>
      <w:lvlJc w:val="left"/>
      <w:pPr>
        <w:ind w:left="1971" w:hanging="360"/>
      </w:pPr>
    </w:lvl>
    <w:lvl w:ilvl="1" w:tplc="04190019" w:tentative="1">
      <w:start w:val="1"/>
      <w:numFmt w:val="lowerLetter"/>
      <w:lvlText w:val="%2."/>
      <w:lvlJc w:val="left"/>
      <w:pPr>
        <w:ind w:left="2691" w:hanging="360"/>
      </w:pPr>
    </w:lvl>
    <w:lvl w:ilvl="2" w:tplc="0419001B" w:tentative="1">
      <w:start w:val="1"/>
      <w:numFmt w:val="lowerRoman"/>
      <w:lvlText w:val="%3."/>
      <w:lvlJc w:val="right"/>
      <w:pPr>
        <w:ind w:left="3411" w:hanging="180"/>
      </w:pPr>
    </w:lvl>
    <w:lvl w:ilvl="3" w:tplc="0419000F" w:tentative="1">
      <w:start w:val="1"/>
      <w:numFmt w:val="decimal"/>
      <w:lvlText w:val="%4."/>
      <w:lvlJc w:val="left"/>
      <w:pPr>
        <w:ind w:left="4131" w:hanging="360"/>
      </w:pPr>
    </w:lvl>
    <w:lvl w:ilvl="4" w:tplc="04190019" w:tentative="1">
      <w:start w:val="1"/>
      <w:numFmt w:val="lowerLetter"/>
      <w:lvlText w:val="%5."/>
      <w:lvlJc w:val="left"/>
      <w:pPr>
        <w:ind w:left="4851" w:hanging="360"/>
      </w:pPr>
    </w:lvl>
    <w:lvl w:ilvl="5" w:tplc="0419001B" w:tentative="1">
      <w:start w:val="1"/>
      <w:numFmt w:val="lowerRoman"/>
      <w:lvlText w:val="%6."/>
      <w:lvlJc w:val="right"/>
      <w:pPr>
        <w:ind w:left="5571" w:hanging="180"/>
      </w:pPr>
    </w:lvl>
    <w:lvl w:ilvl="6" w:tplc="0419000F" w:tentative="1">
      <w:start w:val="1"/>
      <w:numFmt w:val="decimal"/>
      <w:lvlText w:val="%7."/>
      <w:lvlJc w:val="left"/>
      <w:pPr>
        <w:ind w:left="6291" w:hanging="360"/>
      </w:pPr>
    </w:lvl>
    <w:lvl w:ilvl="7" w:tplc="04190019" w:tentative="1">
      <w:start w:val="1"/>
      <w:numFmt w:val="lowerLetter"/>
      <w:lvlText w:val="%8."/>
      <w:lvlJc w:val="left"/>
      <w:pPr>
        <w:ind w:left="7011" w:hanging="360"/>
      </w:pPr>
    </w:lvl>
    <w:lvl w:ilvl="8" w:tplc="0419001B" w:tentative="1">
      <w:start w:val="1"/>
      <w:numFmt w:val="lowerRoman"/>
      <w:lvlText w:val="%9."/>
      <w:lvlJc w:val="right"/>
      <w:pPr>
        <w:ind w:left="7731" w:hanging="180"/>
      </w:pPr>
    </w:lvl>
  </w:abstractNum>
  <w:num w:numId="1">
    <w:abstractNumId w:val="4"/>
  </w:num>
  <w:num w:numId="2">
    <w:abstractNumId w:val="14"/>
  </w:num>
  <w:num w:numId="3">
    <w:abstractNumId w:val="21"/>
  </w:num>
  <w:num w:numId="4">
    <w:abstractNumId w:val="24"/>
  </w:num>
  <w:num w:numId="5">
    <w:abstractNumId w:val="27"/>
  </w:num>
  <w:num w:numId="6">
    <w:abstractNumId w:val="19"/>
  </w:num>
  <w:num w:numId="7">
    <w:abstractNumId w:val="13"/>
  </w:num>
  <w:num w:numId="8">
    <w:abstractNumId w:val="25"/>
  </w:num>
  <w:num w:numId="9">
    <w:abstractNumId w:val="28"/>
  </w:num>
  <w:num w:numId="10">
    <w:abstractNumId w:val="20"/>
  </w:num>
  <w:num w:numId="11">
    <w:abstractNumId w:val="0"/>
  </w:num>
  <w:num w:numId="12">
    <w:abstractNumId w:val="1"/>
  </w:num>
  <w:num w:numId="13">
    <w:abstractNumId w:val="3"/>
  </w:num>
  <w:num w:numId="14">
    <w:abstractNumId w:val="10"/>
  </w:num>
  <w:num w:numId="15">
    <w:abstractNumId w:val="2"/>
  </w:num>
  <w:num w:numId="16">
    <w:abstractNumId w:val="9"/>
  </w:num>
  <w:num w:numId="17">
    <w:abstractNumId w:val="16"/>
  </w:num>
  <w:num w:numId="18">
    <w:abstractNumId w:val="5"/>
  </w:num>
  <w:num w:numId="19">
    <w:abstractNumId w:val="18"/>
  </w:num>
  <w:num w:numId="20">
    <w:abstractNumId w:val="15"/>
  </w:num>
  <w:num w:numId="21">
    <w:abstractNumId w:val="7"/>
  </w:num>
  <w:num w:numId="22">
    <w:abstractNumId w:val="6"/>
  </w:num>
  <w:num w:numId="23">
    <w:abstractNumId w:val="8"/>
  </w:num>
  <w:num w:numId="24">
    <w:abstractNumId w:val="12"/>
  </w:num>
  <w:num w:numId="25">
    <w:abstractNumId w:val="11"/>
  </w:num>
  <w:num w:numId="26">
    <w:abstractNumId w:val="26"/>
  </w:num>
  <w:num w:numId="27">
    <w:abstractNumId w:val="23"/>
  </w:num>
  <w:num w:numId="28">
    <w:abstractNumId w:val="29"/>
  </w:num>
  <w:num w:numId="29">
    <w:abstractNumId w:val="22"/>
  </w:num>
  <w:num w:numId="30">
    <w:abstractNumId w:val="17"/>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DC"/>
    <w:rsid w:val="000041B0"/>
    <w:rsid w:val="00004496"/>
    <w:rsid w:val="00006BB4"/>
    <w:rsid w:val="00013083"/>
    <w:rsid w:val="0001663E"/>
    <w:rsid w:val="00016AB1"/>
    <w:rsid w:val="000423BE"/>
    <w:rsid w:val="0006243F"/>
    <w:rsid w:val="00071B01"/>
    <w:rsid w:val="00092768"/>
    <w:rsid w:val="000A127D"/>
    <w:rsid w:val="000A2644"/>
    <w:rsid w:val="000B64B8"/>
    <w:rsid w:val="000B7D43"/>
    <w:rsid w:val="000C6BD0"/>
    <w:rsid w:val="000D1F2E"/>
    <w:rsid w:val="000D6007"/>
    <w:rsid w:val="000E5C40"/>
    <w:rsid w:val="000E6BA7"/>
    <w:rsid w:val="000E74CA"/>
    <w:rsid w:val="000F1DE6"/>
    <w:rsid w:val="000F2729"/>
    <w:rsid w:val="000F437E"/>
    <w:rsid w:val="00103FA5"/>
    <w:rsid w:val="00105761"/>
    <w:rsid w:val="0010644F"/>
    <w:rsid w:val="001471B9"/>
    <w:rsid w:val="00164C4A"/>
    <w:rsid w:val="001747C0"/>
    <w:rsid w:val="00177C9A"/>
    <w:rsid w:val="001847AC"/>
    <w:rsid w:val="00185126"/>
    <w:rsid w:val="001872B4"/>
    <w:rsid w:val="00195E26"/>
    <w:rsid w:val="001A4E48"/>
    <w:rsid w:val="001A5DB2"/>
    <w:rsid w:val="001B77D3"/>
    <w:rsid w:val="001C0727"/>
    <w:rsid w:val="001C67F4"/>
    <w:rsid w:val="001E739A"/>
    <w:rsid w:val="001F255E"/>
    <w:rsid w:val="002208C2"/>
    <w:rsid w:val="0023005F"/>
    <w:rsid w:val="00234A3C"/>
    <w:rsid w:val="002504B5"/>
    <w:rsid w:val="00261466"/>
    <w:rsid w:val="002637C5"/>
    <w:rsid w:val="00275990"/>
    <w:rsid w:val="002818C1"/>
    <w:rsid w:val="00294D9C"/>
    <w:rsid w:val="002B6F68"/>
    <w:rsid w:val="002C79CE"/>
    <w:rsid w:val="002F53B4"/>
    <w:rsid w:val="002F5652"/>
    <w:rsid w:val="002F6608"/>
    <w:rsid w:val="00304366"/>
    <w:rsid w:val="00307B42"/>
    <w:rsid w:val="003345C1"/>
    <w:rsid w:val="00337F6C"/>
    <w:rsid w:val="00352699"/>
    <w:rsid w:val="00353A83"/>
    <w:rsid w:val="003653F3"/>
    <w:rsid w:val="0037281D"/>
    <w:rsid w:val="00386686"/>
    <w:rsid w:val="003A5619"/>
    <w:rsid w:val="003D735D"/>
    <w:rsid w:val="003F0C2E"/>
    <w:rsid w:val="003F100B"/>
    <w:rsid w:val="003F4197"/>
    <w:rsid w:val="004068CB"/>
    <w:rsid w:val="0041360F"/>
    <w:rsid w:val="00413C5C"/>
    <w:rsid w:val="00416857"/>
    <w:rsid w:val="00431A2C"/>
    <w:rsid w:val="0043227A"/>
    <w:rsid w:val="00443141"/>
    <w:rsid w:val="004531ED"/>
    <w:rsid w:val="004621E2"/>
    <w:rsid w:val="00464B76"/>
    <w:rsid w:val="00475D92"/>
    <w:rsid w:val="00487958"/>
    <w:rsid w:val="00487C0A"/>
    <w:rsid w:val="004908A7"/>
    <w:rsid w:val="004926D4"/>
    <w:rsid w:val="00492BB0"/>
    <w:rsid w:val="0049619E"/>
    <w:rsid w:val="004A294D"/>
    <w:rsid w:val="004A5663"/>
    <w:rsid w:val="004C69F1"/>
    <w:rsid w:val="004E5D54"/>
    <w:rsid w:val="005056E1"/>
    <w:rsid w:val="00506370"/>
    <w:rsid w:val="00510F56"/>
    <w:rsid w:val="00512C4D"/>
    <w:rsid w:val="005308EB"/>
    <w:rsid w:val="005431A1"/>
    <w:rsid w:val="00552300"/>
    <w:rsid w:val="00582FAF"/>
    <w:rsid w:val="0058656E"/>
    <w:rsid w:val="00586E8E"/>
    <w:rsid w:val="00591C5A"/>
    <w:rsid w:val="005A372C"/>
    <w:rsid w:val="005B17B9"/>
    <w:rsid w:val="005B25DE"/>
    <w:rsid w:val="005D50D4"/>
    <w:rsid w:val="005E6940"/>
    <w:rsid w:val="005F6F8F"/>
    <w:rsid w:val="00605FD5"/>
    <w:rsid w:val="0061064E"/>
    <w:rsid w:val="006109D9"/>
    <w:rsid w:val="00616CB1"/>
    <w:rsid w:val="00622B13"/>
    <w:rsid w:val="00634306"/>
    <w:rsid w:val="00646D02"/>
    <w:rsid w:val="00666808"/>
    <w:rsid w:val="00675647"/>
    <w:rsid w:val="00693596"/>
    <w:rsid w:val="00694F64"/>
    <w:rsid w:val="006B7332"/>
    <w:rsid w:val="006E4EE3"/>
    <w:rsid w:val="006E53D5"/>
    <w:rsid w:val="006F4B19"/>
    <w:rsid w:val="006F64D7"/>
    <w:rsid w:val="00701F72"/>
    <w:rsid w:val="0070348F"/>
    <w:rsid w:val="00712BC4"/>
    <w:rsid w:val="00734FAA"/>
    <w:rsid w:val="00750478"/>
    <w:rsid w:val="00772143"/>
    <w:rsid w:val="0077344C"/>
    <w:rsid w:val="00787018"/>
    <w:rsid w:val="00792548"/>
    <w:rsid w:val="007A0164"/>
    <w:rsid w:val="007B383A"/>
    <w:rsid w:val="007C6574"/>
    <w:rsid w:val="007F3321"/>
    <w:rsid w:val="007F3B23"/>
    <w:rsid w:val="0081096F"/>
    <w:rsid w:val="00814EF3"/>
    <w:rsid w:val="00820EEE"/>
    <w:rsid w:val="008220B6"/>
    <w:rsid w:val="00826AEB"/>
    <w:rsid w:val="00831B88"/>
    <w:rsid w:val="008376F2"/>
    <w:rsid w:val="00872D36"/>
    <w:rsid w:val="00876F6A"/>
    <w:rsid w:val="00883030"/>
    <w:rsid w:val="008904CD"/>
    <w:rsid w:val="00894DE1"/>
    <w:rsid w:val="008A3F6B"/>
    <w:rsid w:val="008A511B"/>
    <w:rsid w:val="008B175C"/>
    <w:rsid w:val="008B51E7"/>
    <w:rsid w:val="008C0532"/>
    <w:rsid w:val="008C116B"/>
    <w:rsid w:val="008D0DFF"/>
    <w:rsid w:val="008D192F"/>
    <w:rsid w:val="008E1381"/>
    <w:rsid w:val="008E489A"/>
    <w:rsid w:val="008E7DFD"/>
    <w:rsid w:val="00910240"/>
    <w:rsid w:val="00913A94"/>
    <w:rsid w:val="0092088A"/>
    <w:rsid w:val="00925193"/>
    <w:rsid w:val="00926809"/>
    <w:rsid w:val="00940FBB"/>
    <w:rsid w:val="00950EFA"/>
    <w:rsid w:val="00951F01"/>
    <w:rsid w:val="00955C2E"/>
    <w:rsid w:val="00966DEC"/>
    <w:rsid w:val="00972E6D"/>
    <w:rsid w:val="009758BC"/>
    <w:rsid w:val="009819DE"/>
    <w:rsid w:val="00992E3E"/>
    <w:rsid w:val="00995C82"/>
    <w:rsid w:val="009A37E3"/>
    <w:rsid w:val="009A4745"/>
    <w:rsid w:val="009B5777"/>
    <w:rsid w:val="009E4486"/>
    <w:rsid w:val="009F563B"/>
    <w:rsid w:val="009F6D8B"/>
    <w:rsid w:val="00A1037E"/>
    <w:rsid w:val="00A12D6C"/>
    <w:rsid w:val="00A21002"/>
    <w:rsid w:val="00A3489B"/>
    <w:rsid w:val="00A46DE6"/>
    <w:rsid w:val="00A56521"/>
    <w:rsid w:val="00A63003"/>
    <w:rsid w:val="00A660FF"/>
    <w:rsid w:val="00A706FA"/>
    <w:rsid w:val="00A8051C"/>
    <w:rsid w:val="00A8460D"/>
    <w:rsid w:val="00AA42AE"/>
    <w:rsid w:val="00AB2DEA"/>
    <w:rsid w:val="00AB64DC"/>
    <w:rsid w:val="00B01C4E"/>
    <w:rsid w:val="00B15CF1"/>
    <w:rsid w:val="00B1666B"/>
    <w:rsid w:val="00B166AB"/>
    <w:rsid w:val="00B169AC"/>
    <w:rsid w:val="00B24882"/>
    <w:rsid w:val="00B249CE"/>
    <w:rsid w:val="00B3055C"/>
    <w:rsid w:val="00B462D4"/>
    <w:rsid w:val="00B4700B"/>
    <w:rsid w:val="00B53D8D"/>
    <w:rsid w:val="00B601DF"/>
    <w:rsid w:val="00B6225B"/>
    <w:rsid w:val="00B82C03"/>
    <w:rsid w:val="00B95024"/>
    <w:rsid w:val="00BD71EC"/>
    <w:rsid w:val="00BE003A"/>
    <w:rsid w:val="00BE184A"/>
    <w:rsid w:val="00BF0599"/>
    <w:rsid w:val="00BF6581"/>
    <w:rsid w:val="00C03FBB"/>
    <w:rsid w:val="00C11CBB"/>
    <w:rsid w:val="00C11DB7"/>
    <w:rsid w:val="00C27F7B"/>
    <w:rsid w:val="00C36F01"/>
    <w:rsid w:val="00C37134"/>
    <w:rsid w:val="00C53C1C"/>
    <w:rsid w:val="00C548CB"/>
    <w:rsid w:val="00C65085"/>
    <w:rsid w:val="00C83909"/>
    <w:rsid w:val="00C83BA0"/>
    <w:rsid w:val="00C90B82"/>
    <w:rsid w:val="00C94C07"/>
    <w:rsid w:val="00CA1625"/>
    <w:rsid w:val="00CD5F1D"/>
    <w:rsid w:val="00CD6B08"/>
    <w:rsid w:val="00D155D6"/>
    <w:rsid w:val="00D15B53"/>
    <w:rsid w:val="00D35A8F"/>
    <w:rsid w:val="00D44378"/>
    <w:rsid w:val="00D44D3F"/>
    <w:rsid w:val="00D4687E"/>
    <w:rsid w:val="00D50A4C"/>
    <w:rsid w:val="00D6636E"/>
    <w:rsid w:val="00D734E0"/>
    <w:rsid w:val="00D87354"/>
    <w:rsid w:val="00D913FA"/>
    <w:rsid w:val="00DE12BD"/>
    <w:rsid w:val="00DE393A"/>
    <w:rsid w:val="00DF74EF"/>
    <w:rsid w:val="00E06CC5"/>
    <w:rsid w:val="00E1541E"/>
    <w:rsid w:val="00E27470"/>
    <w:rsid w:val="00E31B57"/>
    <w:rsid w:val="00E31DF8"/>
    <w:rsid w:val="00E405FC"/>
    <w:rsid w:val="00E40821"/>
    <w:rsid w:val="00E76F1B"/>
    <w:rsid w:val="00E874D2"/>
    <w:rsid w:val="00E9399F"/>
    <w:rsid w:val="00EC452E"/>
    <w:rsid w:val="00EC7A00"/>
    <w:rsid w:val="00F06602"/>
    <w:rsid w:val="00F076B1"/>
    <w:rsid w:val="00F20D7E"/>
    <w:rsid w:val="00F3435F"/>
    <w:rsid w:val="00F375F4"/>
    <w:rsid w:val="00F4062E"/>
    <w:rsid w:val="00F43E4D"/>
    <w:rsid w:val="00F56E26"/>
    <w:rsid w:val="00F6053F"/>
    <w:rsid w:val="00F70EDF"/>
    <w:rsid w:val="00F72FD3"/>
    <w:rsid w:val="00F81713"/>
    <w:rsid w:val="00F9208A"/>
    <w:rsid w:val="00F952E1"/>
    <w:rsid w:val="00F95A59"/>
    <w:rsid w:val="00F9742F"/>
    <w:rsid w:val="00FA54B4"/>
    <w:rsid w:val="00FA7350"/>
    <w:rsid w:val="00FB0B47"/>
    <w:rsid w:val="00FB2437"/>
    <w:rsid w:val="00FB301D"/>
    <w:rsid w:val="00FB7709"/>
    <w:rsid w:val="00FB7E89"/>
    <w:rsid w:val="00FC3511"/>
    <w:rsid w:val="00FC6422"/>
    <w:rsid w:val="00FD15E6"/>
    <w:rsid w:val="00FF7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830FD9"/>
  <w15:chartTrackingRefBased/>
  <w15:docId w15:val="{05D0B1F3-D8F7-435C-9DFD-6CCFB08C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E89"/>
  </w:style>
  <w:style w:type="paragraph" w:styleId="1">
    <w:name w:val="heading 1"/>
    <w:basedOn w:val="a"/>
    <w:next w:val="a"/>
    <w:link w:val="10"/>
    <w:uiPriority w:val="99"/>
    <w:qFormat/>
    <w:rsid w:val="00CD6B08"/>
    <w:pPr>
      <w:keepNext/>
      <w:spacing w:after="0" w:line="240" w:lineRule="auto"/>
      <w:outlineLvl w:val="0"/>
    </w:pPr>
    <w:rPr>
      <w:rFonts w:ascii="Times New Roman" w:eastAsia="Times New Roman" w:hAnsi="Times New Roman" w:cs="Times New Roman"/>
      <w:sz w:val="28"/>
      <w:szCs w:val="28"/>
      <w:lang w:val="ro-RO" w:eastAsia="ru-RU"/>
    </w:rPr>
  </w:style>
  <w:style w:type="paragraph" w:styleId="2">
    <w:name w:val="heading 2"/>
    <w:basedOn w:val="a"/>
    <w:next w:val="a"/>
    <w:link w:val="20"/>
    <w:unhideWhenUsed/>
    <w:qFormat/>
    <w:rsid w:val="00CD6B08"/>
    <w:pPr>
      <w:keepNext/>
      <w:spacing w:before="240" w:after="60" w:line="240" w:lineRule="auto"/>
      <w:outlineLvl w:val="1"/>
    </w:pPr>
    <w:rPr>
      <w:rFonts w:ascii="Cambria" w:eastAsia="Times New Roman" w:hAnsi="Cambria" w:cs="Times New Roman"/>
      <w:b/>
      <w:bCs/>
      <w:i/>
      <w:iCs/>
      <w:sz w:val="28"/>
      <w:szCs w:val="28"/>
      <w:lang w:val="ro-RO" w:eastAsia="ru-RU"/>
    </w:rPr>
  </w:style>
  <w:style w:type="paragraph" w:styleId="3">
    <w:name w:val="heading 3"/>
    <w:basedOn w:val="a"/>
    <w:next w:val="a"/>
    <w:link w:val="30"/>
    <w:uiPriority w:val="9"/>
    <w:semiHidden/>
    <w:unhideWhenUsed/>
    <w:qFormat/>
    <w:rsid w:val="002C79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64DC"/>
    <w:pPr>
      <w:spacing w:after="0" w:line="240" w:lineRule="auto"/>
    </w:pPr>
  </w:style>
  <w:style w:type="character" w:customStyle="1" w:styleId="a4">
    <w:name w:val="Заголовок Знак"/>
    <w:link w:val="a5"/>
    <w:locked/>
    <w:rsid w:val="00AB64DC"/>
    <w:rPr>
      <w:b/>
      <w:bCs/>
      <w:sz w:val="32"/>
      <w:szCs w:val="24"/>
      <w:lang w:val="en-US" w:eastAsia="ru-RU"/>
    </w:rPr>
  </w:style>
  <w:style w:type="paragraph" w:styleId="a5">
    <w:name w:val="Title"/>
    <w:basedOn w:val="a"/>
    <w:link w:val="a4"/>
    <w:qFormat/>
    <w:rsid w:val="00AB64DC"/>
    <w:pPr>
      <w:spacing w:after="0" w:line="240" w:lineRule="auto"/>
      <w:jc w:val="center"/>
    </w:pPr>
    <w:rPr>
      <w:b/>
      <w:bCs/>
      <w:sz w:val="32"/>
      <w:szCs w:val="24"/>
      <w:lang w:val="en-US" w:eastAsia="ru-RU"/>
    </w:rPr>
  </w:style>
  <w:style w:type="character" w:customStyle="1" w:styleId="11">
    <w:name w:val="Заголовок Знак1"/>
    <w:basedOn w:val="a0"/>
    <w:uiPriority w:val="10"/>
    <w:rsid w:val="00AB64DC"/>
    <w:rPr>
      <w:rFonts w:asciiTheme="majorHAnsi" w:eastAsiaTheme="majorEastAsia" w:hAnsiTheme="majorHAnsi" w:cstheme="majorBidi"/>
      <w:spacing w:val="-10"/>
      <w:kern w:val="28"/>
      <w:sz w:val="56"/>
      <w:szCs w:val="56"/>
    </w:rPr>
  </w:style>
  <w:style w:type="table" w:styleId="a6">
    <w:name w:val="Table Grid"/>
    <w:basedOn w:val="a1"/>
    <w:uiPriority w:val="59"/>
    <w:rsid w:val="00B60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a0"/>
    <w:link w:val="12"/>
    <w:rsid w:val="00016AB1"/>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qFormat/>
    <w:rsid w:val="00016AB1"/>
    <w:pPr>
      <w:widowControl w:val="0"/>
      <w:shd w:val="clear" w:color="auto" w:fill="FFFFFF"/>
      <w:spacing w:after="300"/>
    </w:pPr>
    <w:rPr>
      <w:rFonts w:ascii="Times New Roman" w:eastAsia="Times New Roman" w:hAnsi="Times New Roman" w:cs="Times New Roman"/>
      <w:sz w:val="26"/>
      <w:szCs w:val="26"/>
    </w:rPr>
  </w:style>
  <w:style w:type="paragraph" w:styleId="a7">
    <w:name w:val="Balloon Text"/>
    <w:basedOn w:val="a"/>
    <w:link w:val="a8"/>
    <w:uiPriority w:val="99"/>
    <w:semiHidden/>
    <w:unhideWhenUsed/>
    <w:rsid w:val="002B6F6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B6F68"/>
    <w:rPr>
      <w:rFonts w:ascii="Segoe UI" w:hAnsi="Segoe UI" w:cs="Segoe UI"/>
      <w:sz w:val="18"/>
      <w:szCs w:val="18"/>
    </w:rPr>
  </w:style>
  <w:style w:type="character" w:customStyle="1" w:styleId="10">
    <w:name w:val="Заголовок 1 Знак"/>
    <w:basedOn w:val="a0"/>
    <w:link w:val="1"/>
    <w:uiPriority w:val="99"/>
    <w:rsid w:val="00CD6B08"/>
    <w:rPr>
      <w:rFonts w:ascii="Times New Roman" w:eastAsia="Times New Roman" w:hAnsi="Times New Roman" w:cs="Times New Roman"/>
      <w:sz w:val="28"/>
      <w:szCs w:val="28"/>
      <w:lang w:val="ro-RO" w:eastAsia="ru-RU"/>
    </w:rPr>
  </w:style>
  <w:style w:type="character" w:customStyle="1" w:styleId="20">
    <w:name w:val="Заголовок 2 Знак"/>
    <w:basedOn w:val="a0"/>
    <w:link w:val="2"/>
    <w:rsid w:val="00CD6B08"/>
    <w:rPr>
      <w:rFonts w:ascii="Cambria" w:eastAsia="Times New Roman" w:hAnsi="Cambria" w:cs="Times New Roman"/>
      <w:b/>
      <w:bCs/>
      <w:i/>
      <w:iCs/>
      <w:sz w:val="28"/>
      <w:szCs w:val="28"/>
      <w:lang w:val="ro-RO" w:eastAsia="ru-RU"/>
    </w:rPr>
  </w:style>
  <w:style w:type="paragraph" w:styleId="a9">
    <w:name w:val="List Paragraph"/>
    <w:basedOn w:val="a"/>
    <w:uiPriority w:val="34"/>
    <w:qFormat/>
    <w:rsid w:val="002F53B4"/>
    <w:pPr>
      <w:ind w:left="720"/>
      <w:contextualSpacing/>
    </w:pPr>
  </w:style>
  <w:style w:type="table" w:customStyle="1" w:styleId="13">
    <w:name w:val="Сетка таблицы1"/>
    <w:basedOn w:val="a1"/>
    <w:next w:val="a6"/>
    <w:uiPriority w:val="59"/>
    <w:rsid w:val="00307B4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unhideWhenUsed/>
    <w:rsid w:val="00510F56"/>
    <w:pPr>
      <w:tabs>
        <w:tab w:val="center" w:pos="4677"/>
        <w:tab w:val="right" w:pos="9355"/>
      </w:tabs>
      <w:spacing w:after="0" w:line="240" w:lineRule="auto"/>
    </w:pPr>
    <w:rPr>
      <w:rFonts w:ascii="Times New Roman" w:eastAsia="Times New Roman" w:hAnsi="Times New Roman" w:cs="Times New Roman"/>
      <w:sz w:val="24"/>
      <w:szCs w:val="24"/>
      <w:lang w:val="ro-RO" w:eastAsia="ro-RO"/>
    </w:rPr>
  </w:style>
  <w:style w:type="character" w:customStyle="1" w:styleId="ab">
    <w:name w:val="Верхний колонтитул Знак"/>
    <w:basedOn w:val="a0"/>
    <w:link w:val="aa"/>
    <w:uiPriority w:val="99"/>
    <w:rsid w:val="00510F56"/>
    <w:rPr>
      <w:rFonts w:ascii="Times New Roman" w:eastAsia="Times New Roman" w:hAnsi="Times New Roman" w:cs="Times New Roman"/>
      <w:sz w:val="24"/>
      <w:szCs w:val="24"/>
      <w:lang w:val="ro-RO" w:eastAsia="ro-RO"/>
    </w:rPr>
  </w:style>
  <w:style w:type="paragraph" w:styleId="ac">
    <w:name w:val="footer"/>
    <w:basedOn w:val="a"/>
    <w:link w:val="ad"/>
    <w:uiPriority w:val="99"/>
    <w:unhideWhenUsed/>
    <w:rsid w:val="00510F56"/>
    <w:pPr>
      <w:tabs>
        <w:tab w:val="center" w:pos="4677"/>
        <w:tab w:val="right" w:pos="9355"/>
      </w:tabs>
      <w:spacing w:after="0" w:line="240" w:lineRule="auto"/>
    </w:pPr>
    <w:rPr>
      <w:rFonts w:ascii="Times New Roman" w:eastAsia="Times New Roman" w:hAnsi="Times New Roman" w:cs="Times New Roman"/>
      <w:sz w:val="24"/>
      <w:szCs w:val="24"/>
      <w:lang w:val="ro-RO" w:eastAsia="ro-RO"/>
    </w:rPr>
  </w:style>
  <w:style w:type="character" w:customStyle="1" w:styleId="ad">
    <w:name w:val="Нижний колонтитул Знак"/>
    <w:basedOn w:val="a0"/>
    <w:link w:val="ac"/>
    <w:uiPriority w:val="99"/>
    <w:rsid w:val="00510F56"/>
    <w:rPr>
      <w:rFonts w:ascii="Times New Roman" w:eastAsia="Times New Roman" w:hAnsi="Times New Roman" w:cs="Times New Roman"/>
      <w:sz w:val="24"/>
      <w:szCs w:val="24"/>
      <w:lang w:val="ro-RO" w:eastAsia="ro-RO"/>
    </w:rPr>
  </w:style>
  <w:style w:type="paragraph" w:styleId="ae">
    <w:name w:val="Normal (Web)"/>
    <w:basedOn w:val="a"/>
    <w:rsid w:val="00820EEE"/>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C79CE"/>
    <w:rPr>
      <w:rFonts w:asciiTheme="majorHAnsi" w:eastAsiaTheme="majorEastAsia" w:hAnsiTheme="majorHAnsi" w:cstheme="majorBidi"/>
      <w:color w:val="1F3763" w:themeColor="accent1" w:themeShade="7F"/>
      <w:sz w:val="24"/>
      <w:szCs w:val="24"/>
    </w:rPr>
  </w:style>
  <w:style w:type="table" w:customStyle="1" w:styleId="21">
    <w:name w:val="Сетка таблицы2"/>
    <w:basedOn w:val="a1"/>
    <w:next w:val="a6"/>
    <w:uiPriority w:val="59"/>
    <w:rsid w:val="002C79CE"/>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0F1DE6"/>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59"/>
    <w:rsid w:val="000E5C40"/>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71521">
      <w:bodyDiv w:val="1"/>
      <w:marLeft w:val="0"/>
      <w:marRight w:val="0"/>
      <w:marTop w:val="0"/>
      <w:marBottom w:val="0"/>
      <w:divBdr>
        <w:top w:val="none" w:sz="0" w:space="0" w:color="auto"/>
        <w:left w:val="none" w:sz="0" w:space="0" w:color="auto"/>
        <w:bottom w:val="none" w:sz="0" w:space="0" w:color="auto"/>
        <w:right w:val="none" w:sz="0" w:space="0" w:color="auto"/>
      </w:divBdr>
    </w:div>
    <w:div w:id="278072751">
      <w:bodyDiv w:val="1"/>
      <w:marLeft w:val="0"/>
      <w:marRight w:val="0"/>
      <w:marTop w:val="0"/>
      <w:marBottom w:val="0"/>
      <w:divBdr>
        <w:top w:val="none" w:sz="0" w:space="0" w:color="auto"/>
        <w:left w:val="none" w:sz="0" w:space="0" w:color="auto"/>
        <w:bottom w:val="none" w:sz="0" w:space="0" w:color="auto"/>
        <w:right w:val="none" w:sz="0" w:space="0" w:color="auto"/>
      </w:divBdr>
    </w:div>
    <w:div w:id="283509625">
      <w:bodyDiv w:val="1"/>
      <w:marLeft w:val="0"/>
      <w:marRight w:val="0"/>
      <w:marTop w:val="0"/>
      <w:marBottom w:val="0"/>
      <w:divBdr>
        <w:top w:val="none" w:sz="0" w:space="0" w:color="auto"/>
        <w:left w:val="none" w:sz="0" w:space="0" w:color="auto"/>
        <w:bottom w:val="none" w:sz="0" w:space="0" w:color="auto"/>
        <w:right w:val="none" w:sz="0" w:space="0" w:color="auto"/>
      </w:divBdr>
    </w:div>
    <w:div w:id="294338359">
      <w:bodyDiv w:val="1"/>
      <w:marLeft w:val="0"/>
      <w:marRight w:val="0"/>
      <w:marTop w:val="0"/>
      <w:marBottom w:val="0"/>
      <w:divBdr>
        <w:top w:val="none" w:sz="0" w:space="0" w:color="auto"/>
        <w:left w:val="none" w:sz="0" w:space="0" w:color="auto"/>
        <w:bottom w:val="none" w:sz="0" w:space="0" w:color="auto"/>
        <w:right w:val="none" w:sz="0" w:space="0" w:color="auto"/>
      </w:divBdr>
    </w:div>
    <w:div w:id="488597745">
      <w:bodyDiv w:val="1"/>
      <w:marLeft w:val="0"/>
      <w:marRight w:val="0"/>
      <w:marTop w:val="0"/>
      <w:marBottom w:val="0"/>
      <w:divBdr>
        <w:top w:val="none" w:sz="0" w:space="0" w:color="auto"/>
        <w:left w:val="none" w:sz="0" w:space="0" w:color="auto"/>
        <w:bottom w:val="none" w:sz="0" w:space="0" w:color="auto"/>
        <w:right w:val="none" w:sz="0" w:space="0" w:color="auto"/>
      </w:divBdr>
    </w:div>
    <w:div w:id="676034402">
      <w:bodyDiv w:val="1"/>
      <w:marLeft w:val="0"/>
      <w:marRight w:val="0"/>
      <w:marTop w:val="0"/>
      <w:marBottom w:val="0"/>
      <w:divBdr>
        <w:top w:val="none" w:sz="0" w:space="0" w:color="auto"/>
        <w:left w:val="none" w:sz="0" w:space="0" w:color="auto"/>
        <w:bottom w:val="none" w:sz="0" w:space="0" w:color="auto"/>
        <w:right w:val="none" w:sz="0" w:space="0" w:color="auto"/>
      </w:divBdr>
    </w:div>
    <w:div w:id="958296003">
      <w:bodyDiv w:val="1"/>
      <w:marLeft w:val="0"/>
      <w:marRight w:val="0"/>
      <w:marTop w:val="0"/>
      <w:marBottom w:val="0"/>
      <w:divBdr>
        <w:top w:val="none" w:sz="0" w:space="0" w:color="auto"/>
        <w:left w:val="none" w:sz="0" w:space="0" w:color="auto"/>
        <w:bottom w:val="none" w:sz="0" w:space="0" w:color="auto"/>
        <w:right w:val="none" w:sz="0" w:space="0" w:color="auto"/>
      </w:divBdr>
    </w:div>
    <w:div w:id="1044020920">
      <w:bodyDiv w:val="1"/>
      <w:marLeft w:val="0"/>
      <w:marRight w:val="0"/>
      <w:marTop w:val="0"/>
      <w:marBottom w:val="0"/>
      <w:divBdr>
        <w:top w:val="none" w:sz="0" w:space="0" w:color="auto"/>
        <w:left w:val="none" w:sz="0" w:space="0" w:color="auto"/>
        <w:bottom w:val="none" w:sz="0" w:space="0" w:color="auto"/>
        <w:right w:val="none" w:sz="0" w:space="0" w:color="auto"/>
      </w:divBdr>
    </w:div>
    <w:div w:id="1203207691">
      <w:bodyDiv w:val="1"/>
      <w:marLeft w:val="0"/>
      <w:marRight w:val="0"/>
      <w:marTop w:val="0"/>
      <w:marBottom w:val="0"/>
      <w:divBdr>
        <w:top w:val="none" w:sz="0" w:space="0" w:color="auto"/>
        <w:left w:val="none" w:sz="0" w:space="0" w:color="auto"/>
        <w:bottom w:val="none" w:sz="0" w:space="0" w:color="auto"/>
        <w:right w:val="none" w:sz="0" w:space="0" w:color="auto"/>
      </w:divBdr>
    </w:div>
    <w:div w:id="1728526180">
      <w:bodyDiv w:val="1"/>
      <w:marLeft w:val="0"/>
      <w:marRight w:val="0"/>
      <w:marTop w:val="0"/>
      <w:marBottom w:val="0"/>
      <w:divBdr>
        <w:top w:val="none" w:sz="0" w:space="0" w:color="auto"/>
        <w:left w:val="none" w:sz="0" w:space="0" w:color="auto"/>
        <w:bottom w:val="none" w:sz="0" w:space="0" w:color="auto"/>
        <w:right w:val="none" w:sz="0" w:space="0" w:color="auto"/>
      </w:divBdr>
    </w:div>
    <w:div w:id="1831286435">
      <w:bodyDiv w:val="1"/>
      <w:marLeft w:val="0"/>
      <w:marRight w:val="0"/>
      <w:marTop w:val="0"/>
      <w:marBottom w:val="0"/>
      <w:divBdr>
        <w:top w:val="none" w:sz="0" w:space="0" w:color="auto"/>
        <w:left w:val="none" w:sz="0" w:space="0" w:color="auto"/>
        <w:bottom w:val="none" w:sz="0" w:space="0" w:color="auto"/>
        <w:right w:val="none" w:sz="0" w:space="0" w:color="auto"/>
      </w:divBdr>
    </w:div>
    <w:div w:id="1862279221">
      <w:bodyDiv w:val="1"/>
      <w:marLeft w:val="0"/>
      <w:marRight w:val="0"/>
      <w:marTop w:val="0"/>
      <w:marBottom w:val="0"/>
      <w:divBdr>
        <w:top w:val="none" w:sz="0" w:space="0" w:color="auto"/>
        <w:left w:val="none" w:sz="0" w:space="0" w:color="auto"/>
        <w:bottom w:val="none" w:sz="0" w:space="0" w:color="auto"/>
        <w:right w:val="none" w:sz="0" w:space="0" w:color="auto"/>
      </w:divBdr>
    </w:div>
    <w:div w:id="1950354141">
      <w:bodyDiv w:val="1"/>
      <w:marLeft w:val="0"/>
      <w:marRight w:val="0"/>
      <w:marTop w:val="0"/>
      <w:marBottom w:val="0"/>
      <w:divBdr>
        <w:top w:val="none" w:sz="0" w:space="0" w:color="auto"/>
        <w:left w:val="none" w:sz="0" w:space="0" w:color="auto"/>
        <w:bottom w:val="none" w:sz="0" w:space="0" w:color="auto"/>
        <w:right w:val="none" w:sz="0" w:space="0" w:color="auto"/>
      </w:divBdr>
    </w:div>
    <w:div w:id="204814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3689C-10D4-4168-8428-B6119E15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6825</Words>
  <Characters>39588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Directia Generala Finante Hincesti</Company>
  <LinksUpToDate>false</LinksUpToDate>
  <CharactersWithSpaces>46321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ErhanGalina</dc:creator>
  <cp:keywords/>
  <dc:description/>
  <cp:lastModifiedBy>User</cp:lastModifiedBy>
  <cp:revision>2</cp:revision>
  <cp:lastPrinted>2023-03-15T06:14:00Z</cp:lastPrinted>
  <dcterms:created xsi:type="dcterms:W3CDTF">2023-03-16T09:24:00Z</dcterms:created>
  <dcterms:modified xsi:type="dcterms:W3CDTF">2023-03-16T09:24:00Z</dcterms:modified>
</cp:coreProperties>
</file>