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Pr="00A508A9" w:rsidRDefault="00675D3D">
      <w:pPr>
        <w:jc w:val="center"/>
        <w:rPr>
          <w:rStyle w:val="StrongEmphasis"/>
          <w:sz w:val="28"/>
          <w:szCs w:val="28"/>
          <w:lang w:val="ro-MD"/>
        </w:rPr>
      </w:pPr>
      <w:r w:rsidRPr="00A508A9">
        <w:rPr>
          <w:b/>
          <w:sz w:val="28"/>
          <w:szCs w:val="28"/>
          <w:lang w:val="ro-MD"/>
        </w:rPr>
        <w:t>ANUNȚ CONTRACT DE SERVICII</w:t>
      </w:r>
    </w:p>
    <w:p w:rsidR="00A508A9" w:rsidRDefault="00675D3D" w:rsidP="002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jc w:val="both"/>
        <w:rPr>
          <w:lang w:val="ro-MD"/>
        </w:rPr>
      </w:pPr>
      <w:r w:rsidRPr="00A508A9">
        <w:rPr>
          <w:rStyle w:val="StrongEmphasis"/>
          <w:szCs w:val="24"/>
          <w:lang w:val="ro-MD"/>
        </w:rPr>
        <w:t>Titlul contractului</w:t>
      </w:r>
      <w:r w:rsidR="00A508A9" w:rsidRPr="00A508A9">
        <w:rPr>
          <w:rStyle w:val="StrongEmphasis"/>
          <w:szCs w:val="24"/>
          <w:lang w:val="ro-MD"/>
        </w:rPr>
        <w:t xml:space="preserve">: </w:t>
      </w:r>
      <w:r w:rsidR="00657477" w:rsidRPr="00A508A9">
        <w:rPr>
          <w:rStyle w:val="StrongEmphasis"/>
          <w:szCs w:val="24"/>
          <w:lang w:val="ro-MD"/>
        </w:rPr>
        <w:t xml:space="preserve">Achiziționarea serviciilor </w:t>
      </w:r>
      <w:r w:rsidR="00657477" w:rsidRPr="00900AE9">
        <w:rPr>
          <w:rFonts w:cstheme="minorHAnsi"/>
          <w:b/>
          <w:szCs w:val="24"/>
          <w:lang w:val="ro-MD"/>
        </w:rPr>
        <w:t xml:space="preserve">de supraveghere </w:t>
      </w:r>
      <w:r w:rsidR="00657477">
        <w:rPr>
          <w:rFonts w:cstheme="minorHAnsi"/>
          <w:b/>
          <w:szCs w:val="24"/>
          <w:lang w:val="ro-MD"/>
        </w:rPr>
        <w:t>tehnică</w:t>
      </w:r>
      <w:r w:rsidR="00657477" w:rsidRPr="00A508A9">
        <w:rPr>
          <w:rStyle w:val="StrongEmphasis"/>
          <w:b w:val="0"/>
          <w:szCs w:val="24"/>
          <w:lang w:val="ro-MD"/>
        </w:rPr>
        <w:t xml:space="preserve"> </w:t>
      </w:r>
      <w:r w:rsidR="00657477">
        <w:rPr>
          <w:rStyle w:val="StrongEmphasis"/>
          <w:b w:val="0"/>
          <w:szCs w:val="24"/>
          <w:lang w:val="ro-MD"/>
        </w:rPr>
        <w:t xml:space="preserve">pentru </w:t>
      </w:r>
      <w:r w:rsidR="002870AC" w:rsidRPr="005F3E57">
        <w:rPr>
          <w:lang w:val="ro-MD"/>
        </w:rPr>
        <w:t xml:space="preserve">Lucrări de </w:t>
      </w:r>
      <w:r w:rsidR="002870AC">
        <w:rPr>
          <w:lang w:val="ro-MD"/>
        </w:rPr>
        <w:t>restaurare</w:t>
      </w:r>
      <w:r w:rsidR="002870AC" w:rsidRPr="005F3E57">
        <w:rPr>
          <w:lang w:val="ro-MD"/>
        </w:rPr>
        <w:t xml:space="preserve"> </w:t>
      </w:r>
      <w:r w:rsidR="002870AC">
        <w:rPr>
          <w:lang w:val="ro-MD"/>
        </w:rPr>
        <w:t xml:space="preserve">a Morii cu Aburi </w:t>
      </w:r>
      <w:r w:rsidR="002870AC" w:rsidRPr="005F3E57">
        <w:rPr>
          <w:lang w:val="ro-MD"/>
        </w:rPr>
        <w:t xml:space="preserve">în cadrul proiectului THE PAST HAS A NEW FUTURE – Cross-border cooperation for the valorization of the cultural heritage in Galati, Romania and </w:t>
      </w:r>
      <w:r w:rsidR="002870AC">
        <w:rPr>
          <w:lang w:val="ro-MD"/>
        </w:rPr>
        <w:t>Hincesti, Republic of Moldova”/</w:t>
      </w:r>
      <w:r w:rsidR="002870AC" w:rsidRPr="005F3E57">
        <w:rPr>
          <w:lang w:val="ro-MD"/>
        </w:rPr>
        <w:t>„TRECUTUL ARE UN NOU VIITOR - Cooperare transfrontalieră pentru valorificarea patrimoniului cultural din Galați, România, și Hîncești, Republica Moldova”</w:t>
      </w:r>
      <w:r w:rsidR="002870AC">
        <w:rPr>
          <w:sz w:val="28"/>
          <w:szCs w:val="28"/>
          <w:lang w:val="ro-MD" w:eastAsia="ro-RO"/>
        </w:rPr>
        <w:t>,</w:t>
      </w:r>
      <w:r w:rsidR="002870AC" w:rsidRPr="00826F65">
        <w:rPr>
          <w:sz w:val="28"/>
          <w:szCs w:val="28"/>
          <w:lang w:val="ro-MD" w:eastAsia="ro-RO"/>
        </w:rPr>
        <w:t xml:space="preserve"> </w:t>
      </w:r>
      <w:r w:rsidR="002870AC">
        <w:rPr>
          <w:lang w:val="ro-MD"/>
        </w:rPr>
        <w:t>1HARD/2.1/25.</w:t>
      </w:r>
    </w:p>
    <w:p w:rsidR="002870AC" w:rsidRPr="009E7982" w:rsidRDefault="002870AC" w:rsidP="002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jc w:val="both"/>
        <w:rPr>
          <w:rStyle w:val="StrongEmphasis"/>
          <w:szCs w:val="24"/>
          <w:lang w:val="ro-MD"/>
        </w:rPr>
      </w:pPr>
    </w:p>
    <w:p w:rsidR="00655AAC" w:rsidRPr="00A508A9" w:rsidRDefault="00675D3D">
      <w:pPr>
        <w:ind w:left="709" w:hanging="349"/>
        <w:outlineLvl w:val="0"/>
        <w:rPr>
          <w:sz w:val="22"/>
          <w:szCs w:val="22"/>
          <w:lang w:val="ro-MD"/>
        </w:rPr>
      </w:pPr>
      <w:r w:rsidRPr="00A508A9">
        <w:rPr>
          <w:rStyle w:val="StrongEmphasis"/>
          <w:sz w:val="22"/>
          <w:szCs w:val="22"/>
          <w:lang w:val="ro-MD"/>
        </w:rPr>
        <w:t>1.Referință</w:t>
      </w:r>
      <w:r w:rsidRPr="00A508A9">
        <w:rPr>
          <w:rStyle w:val="StrongEmphasis"/>
          <w:sz w:val="22"/>
          <w:szCs w:val="22"/>
          <w:lang w:val="ro-MD"/>
        </w:rPr>
        <w:tab/>
      </w:r>
    </w:p>
    <w:p w:rsidR="00A508A9" w:rsidRPr="00A508A9" w:rsidRDefault="00A508A9">
      <w:pPr>
        <w:ind w:left="709" w:hanging="349"/>
        <w:outlineLvl w:val="0"/>
        <w:rPr>
          <w:b/>
          <w:lang w:val="ro-MD"/>
        </w:rPr>
      </w:pPr>
      <w:r w:rsidRPr="00A508A9">
        <w:rPr>
          <w:b/>
          <w:lang w:val="ro-MD"/>
        </w:rPr>
        <w:t>S</w:t>
      </w:r>
      <w:r w:rsidR="00EA4AFD">
        <w:rPr>
          <w:b/>
          <w:lang w:val="ro-MD"/>
        </w:rPr>
        <w:t xml:space="preserve">S </w:t>
      </w:r>
      <w:r w:rsidR="00CC0163">
        <w:rPr>
          <w:b/>
          <w:lang w:val="ro-MD"/>
        </w:rPr>
        <w:t>3</w:t>
      </w:r>
      <w:r w:rsidRPr="00A508A9">
        <w:rPr>
          <w:b/>
          <w:lang w:val="ro-MD"/>
        </w:rPr>
        <w:t>.</w:t>
      </w:r>
      <w:r w:rsidR="00EA4AFD">
        <w:rPr>
          <w:b/>
          <w:lang w:val="ro-MD"/>
        </w:rPr>
        <w:t>3</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pPr>
        <w:pStyle w:val="Blockquote"/>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EA4AFD">
      <w:pPr>
        <w:pStyle w:val="af2"/>
        <w:ind w:left="426"/>
        <w:jc w:val="both"/>
        <w:rPr>
          <w:sz w:val="22"/>
          <w:szCs w:val="22"/>
          <w:lang w:val="ro-MD"/>
        </w:rPr>
      </w:pPr>
      <w:r w:rsidRPr="00A508A9">
        <w:rPr>
          <w:sz w:val="22"/>
          <w:szCs w:val="22"/>
          <w:lang w:val="ro-MD"/>
        </w:rPr>
        <w:t xml:space="preserve">Acest proiect este finanțat de Uniunea Europeană, în conformitate cu regulile Programului Operațional Comun România-Republica Moldova 2014-2020 și cu Regulamentul (UE) Nr. 236/2014. Acest proiect este cofinanțat de </w:t>
      </w:r>
      <w:r w:rsidR="002870AC">
        <w:rPr>
          <w:sz w:val="22"/>
          <w:szCs w:val="22"/>
          <w:lang w:val="ro-MD"/>
        </w:rPr>
        <w:t>primăria comunei Mereșeni</w:t>
      </w:r>
      <w:r w:rsidRPr="00A508A9">
        <w:rPr>
          <w:sz w:val="22"/>
          <w:szCs w:val="22"/>
          <w:lang w:val="ro-MD"/>
        </w:rPr>
        <w:t>.</w:t>
      </w:r>
      <w:r w:rsidR="00EA4AFD">
        <w:rPr>
          <w:sz w:val="22"/>
          <w:szCs w:val="22"/>
          <w:lang w:val="ro-MD"/>
        </w:rPr>
        <w:t xml:space="preserve"> </w:t>
      </w:r>
      <w:r w:rsidRPr="002870AC">
        <w:rPr>
          <w:sz w:val="22"/>
          <w:szCs w:val="22"/>
          <w:lang w:val="ro-MD"/>
        </w:rPr>
        <w:t>Contract de grant 1HARD/</w:t>
      </w:r>
      <w:r w:rsidR="002870AC" w:rsidRPr="002870AC">
        <w:rPr>
          <w:sz w:val="22"/>
          <w:szCs w:val="22"/>
          <w:lang w:val="ro-MD"/>
        </w:rPr>
        <w:t>2</w:t>
      </w:r>
      <w:r w:rsidRPr="002870AC">
        <w:rPr>
          <w:sz w:val="22"/>
          <w:szCs w:val="22"/>
          <w:lang w:val="ro-MD"/>
        </w:rPr>
        <w:t>.1/2</w:t>
      </w:r>
      <w:r w:rsidR="002870AC" w:rsidRPr="002870AC">
        <w:rPr>
          <w:sz w:val="22"/>
          <w:szCs w:val="22"/>
          <w:lang w:val="ro-MD"/>
        </w:rPr>
        <w:t>5</w:t>
      </w:r>
      <w:r w:rsidRPr="002870AC">
        <w:rPr>
          <w:sz w:val="22"/>
          <w:szCs w:val="22"/>
          <w:lang w:val="ro-MD"/>
        </w:rPr>
        <w:t xml:space="preserve"> din </w:t>
      </w:r>
      <w:r w:rsidR="002870AC" w:rsidRPr="002870AC">
        <w:rPr>
          <w:sz w:val="22"/>
          <w:szCs w:val="22"/>
          <w:lang w:val="ro-MD"/>
        </w:rPr>
        <w:t>2</w:t>
      </w:r>
      <w:r w:rsidRPr="002870AC">
        <w:rPr>
          <w:sz w:val="22"/>
          <w:szCs w:val="22"/>
          <w:lang w:val="ro-MD"/>
        </w:rPr>
        <w:t>1.0</w:t>
      </w:r>
      <w:r w:rsidR="002870AC" w:rsidRPr="002870AC">
        <w:rPr>
          <w:sz w:val="22"/>
          <w:szCs w:val="22"/>
          <w:lang w:val="ro-MD"/>
        </w:rPr>
        <w:t>4</w:t>
      </w:r>
      <w:r w:rsidRPr="002870AC">
        <w:rPr>
          <w:sz w:val="22"/>
          <w:szCs w:val="22"/>
          <w:lang w:val="ro-MD"/>
        </w:rPr>
        <w:t>.202</w:t>
      </w:r>
      <w:r w:rsidR="002870AC" w:rsidRPr="002870AC">
        <w:rPr>
          <w:sz w:val="22"/>
          <w:szCs w:val="22"/>
          <w:lang w:val="ro-MD"/>
        </w:rPr>
        <w:t>2</w:t>
      </w:r>
      <w:r w:rsidRPr="002870AC">
        <w:rPr>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2870AC" w:rsidRPr="005F3E57" w:rsidRDefault="002870AC" w:rsidP="00867253">
      <w:pPr>
        <w:pStyle w:val="PRAGHeading2"/>
        <w:numPr>
          <w:ilvl w:val="0"/>
          <w:numId w:val="0"/>
        </w:numPr>
        <w:ind w:left="426"/>
        <w:rPr>
          <w:lang w:val="ro-MD"/>
        </w:rPr>
      </w:pPr>
      <w:r w:rsidRPr="005F3E57">
        <w:rPr>
          <w:lang w:val="ro-MD"/>
        </w:rPr>
        <w:t>Republica Moldova</w:t>
      </w:r>
      <w:r w:rsidR="00867253">
        <w:rPr>
          <w:lang w:val="ro-MD"/>
        </w:rPr>
        <w:t xml:space="preserve">, </w:t>
      </w:r>
      <w:r w:rsidRPr="005F3E57">
        <w:rPr>
          <w:lang w:val="ro-MD"/>
        </w:rPr>
        <w:t>Comuna Mereșeni, strada Renașterii 17, MD – 3435, raionul Hincesti.</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sidRPr="00EA4AFD">
        <w:rPr>
          <w:rStyle w:val="a3"/>
          <w:i w:val="0"/>
          <w:sz w:val="22"/>
          <w:szCs w:val="22"/>
          <w:lang w:val="ro-MD"/>
        </w:rPr>
        <w:t>Preț forfetar.</w:t>
      </w:r>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2870AC" w:rsidRDefault="00A508A9" w:rsidP="002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jc w:val="both"/>
        <w:rPr>
          <w:lang w:val="ro-MD"/>
        </w:rPr>
      </w:pPr>
      <w:r w:rsidRPr="00A508A9">
        <w:rPr>
          <w:rStyle w:val="StrongEmphasis"/>
          <w:szCs w:val="24"/>
          <w:lang w:val="ro-MD"/>
        </w:rPr>
        <w:t xml:space="preserve">Obiectul prezentului contract este: Achiziționarea serviciilor </w:t>
      </w:r>
      <w:r w:rsidR="00EA4AFD" w:rsidRPr="00900AE9">
        <w:rPr>
          <w:rFonts w:cstheme="minorHAnsi"/>
          <w:b/>
          <w:szCs w:val="24"/>
          <w:lang w:val="ro-MD"/>
        </w:rPr>
        <w:t xml:space="preserve">de supraveghere </w:t>
      </w:r>
      <w:r w:rsidR="00EA4AFD">
        <w:rPr>
          <w:rFonts w:cstheme="minorHAnsi"/>
          <w:b/>
          <w:szCs w:val="24"/>
          <w:lang w:val="ro-MD"/>
        </w:rPr>
        <w:t>tehnică</w:t>
      </w:r>
      <w:r w:rsidR="00EA4AFD" w:rsidRPr="00A508A9">
        <w:rPr>
          <w:rStyle w:val="StrongEmphasis"/>
          <w:b w:val="0"/>
          <w:szCs w:val="24"/>
          <w:lang w:val="ro-MD"/>
        </w:rPr>
        <w:t xml:space="preserve"> </w:t>
      </w:r>
      <w:r w:rsidRPr="00A508A9">
        <w:rPr>
          <w:rStyle w:val="StrongEmphasis"/>
          <w:b w:val="0"/>
          <w:szCs w:val="24"/>
          <w:lang w:val="ro-MD"/>
        </w:rPr>
        <w:t xml:space="preserve">în cadrul proiectului </w:t>
      </w:r>
      <w:r w:rsidRPr="00A508A9">
        <w:rPr>
          <w:szCs w:val="24"/>
          <w:lang w:val="ro-MD" w:eastAsia="ro-RO"/>
        </w:rPr>
        <w:t>„</w:t>
      </w:r>
      <w:r w:rsidR="002870AC" w:rsidRPr="005F3E57">
        <w:rPr>
          <w:lang w:val="ro-MD"/>
        </w:rPr>
        <w:t xml:space="preserve">THE PAST HAS A NEW FUTURE – Cross-border cooperation for the valorization of the cultural heritage in Galati, Romania and </w:t>
      </w:r>
      <w:r w:rsidR="002870AC">
        <w:rPr>
          <w:lang w:val="ro-MD"/>
        </w:rPr>
        <w:t>Hincesti, Republic of Moldova”/</w:t>
      </w:r>
      <w:r w:rsidR="002870AC" w:rsidRPr="005F3E57">
        <w:rPr>
          <w:lang w:val="ro-MD"/>
        </w:rPr>
        <w:t>„TRECUTUL ARE UN NOU VIITOR - Cooperare transfrontalieră pentru valorificarea patrimoniului cultural din Galați, România, și Hîncești, Republica Moldova”</w:t>
      </w:r>
      <w:r w:rsidR="002870AC">
        <w:rPr>
          <w:sz w:val="28"/>
          <w:szCs w:val="28"/>
          <w:lang w:val="ro-MD" w:eastAsia="ro-RO"/>
        </w:rPr>
        <w:t>,</w:t>
      </w:r>
      <w:r w:rsidR="002870AC" w:rsidRPr="00826F65">
        <w:rPr>
          <w:sz w:val="28"/>
          <w:szCs w:val="28"/>
          <w:lang w:val="ro-MD" w:eastAsia="ro-RO"/>
        </w:rPr>
        <w:t xml:space="preserve"> </w:t>
      </w:r>
      <w:r w:rsidR="002870AC">
        <w:rPr>
          <w:lang w:val="ro-MD"/>
        </w:rPr>
        <w:t>1HARD/2.1/25.</w:t>
      </w:r>
    </w:p>
    <w:p w:rsidR="00655AAC" w:rsidRPr="00A508A9" w:rsidRDefault="00675D3D">
      <w:pPr>
        <w:ind w:left="709" w:hanging="349"/>
        <w:outlineLvl w:val="0"/>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A508A9">
      <w:pPr>
        <w:ind w:left="709" w:hanging="349"/>
        <w:outlineLvl w:val="0"/>
        <w:rPr>
          <w:rStyle w:val="a3"/>
          <w:i w:val="0"/>
          <w:sz w:val="22"/>
          <w:szCs w:val="22"/>
          <w:lang w:val="ro-MD"/>
        </w:rPr>
      </w:pPr>
      <w:r w:rsidRPr="00A508A9">
        <w:rPr>
          <w:rStyle w:val="a3"/>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A508A9" w:rsidRDefault="002870AC">
      <w:pPr>
        <w:pStyle w:val="Blockquote"/>
        <w:jc w:val="both"/>
        <w:rPr>
          <w:szCs w:val="24"/>
          <w:lang w:val="ro-MD" w:eastAsia="ro-RO"/>
        </w:rPr>
      </w:pPr>
      <w:r>
        <w:rPr>
          <w:szCs w:val="24"/>
          <w:lang w:val="ro-MD" w:eastAsia="ro-RO"/>
        </w:rPr>
        <w:t>3 111</w:t>
      </w:r>
      <w:r w:rsidR="00EA4AFD">
        <w:rPr>
          <w:szCs w:val="24"/>
          <w:lang w:val="ro-MD" w:eastAsia="ro-RO"/>
        </w:rPr>
        <w:t>,</w:t>
      </w:r>
      <w:r>
        <w:rPr>
          <w:szCs w:val="24"/>
          <w:lang w:val="ro-MD" w:eastAsia="ro-RO"/>
        </w:rPr>
        <w:t>65</w:t>
      </w:r>
      <w:r w:rsidR="00A508A9" w:rsidRPr="00A508A9">
        <w:rPr>
          <w:szCs w:val="24"/>
          <w:lang w:val="ro-MD" w:eastAsia="ro-RO"/>
        </w:rPr>
        <w:t xml:space="preserve"> Euro(</w:t>
      </w:r>
      <w:r>
        <w:rPr>
          <w:szCs w:val="24"/>
          <w:lang w:val="ro-MD" w:eastAsia="ro-RO"/>
        </w:rPr>
        <w:t>Trei</w:t>
      </w:r>
      <w:r w:rsidR="00A508A9" w:rsidRPr="00A508A9">
        <w:rPr>
          <w:szCs w:val="24"/>
          <w:lang w:val="ro-MD" w:eastAsia="ro-RO"/>
        </w:rPr>
        <w:t xml:space="preserve"> mii </w:t>
      </w:r>
      <w:r>
        <w:rPr>
          <w:szCs w:val="24"/>
          <w:lang w:val="ro-MD" w:eastAsia="ro-RO"/>
        </w:rPr>
        <w:t>una</w:t>
      </w:r>
      <w:r w:rsidR="00EA4AFD">
        <w:rPr>
          <w:szCs w:val="24"/>
          <w:lang w:val="ro-MD" w:eastAsia="ro-RO"/>
        </w:rPr>
        <w:t xml:space="preserve"> sut</w:t>
      </w:r>
      <w:r>
        <w:rPr>
          <w:szCs w:val="24"/>
          <w:lang w:val="ro-MD" w:eastAsia="ro-RO"/>
        </w:rPr>
        <w:t>ă</w:t>
      </w:r>
      <w:r w:rsidR="00EA4AFD">
        <w:rPr>
          <w:szCs w:val="24"/>
          <w:lang w:val="ro-MD" w:eastAsia="ro-RO"/>
        </w:rPr>
        <w:t xml:space="preserve"> </w:t>
      </w:r>
      <w:r>
        <w:rPr>
          <w:szCs w:val="24"/>
          <w:lang w:val="ro-MD" w:eastAsia="ro-RO"/>
        </w:rPr>
        <w:t>unsprezece mii</w:t>
      </w:r>
      <w:r w:rsidR="00EA4AFD">
        <w:rPr>
          <w:szCs w:val="24"/>
          <w:lang w:val="ro-MD" w:eastAsia="ro-RO"/>
        </w:rPr>
        <w:t xml:space="preserve"> Euro și </w:t>
      </w:r>
      <w:r>
        <w:rPr>
          <w:szCs w:val="24"/>
          <w:lang w:val="ro-MD" w:eastAsia="ro-RO"/>
        </w:rPr>
        <w:t>65</w:t>
      </w:r>
      <w:r w:rsidR="00EA4AFD">
        <w:rPr>
          <w:szCs w:val="24"/>
          <w:lang w:val="ro-MD" w:eastAsia="ro-RO"/>
        </w:rPr>
        <w:t xml:space="preserve"> cenți</w:t>
      </w:r>
      <w:r w:rsidR="00A508A9" w:rsidRPr="00A508A9">
        <w:rPr>
          <w:szCs w:val="24"/>
          <w:lang w:val="ro-MD" w:eastAsia="ro-RO"/>
        </w:rPr>
        <w:t>)</w:t>
      </w:r>
    </w:p>
    <w:p w:rsidR="00655AAC" w:rsidRPr="00A508A9" w:rsidRDefault="00675D3D">
      <w:pPr>
        <w:pStyle w:val="Blockquote"/>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CONDIȚII DE PARTICIPARE</w:t>
      </w:r>
    </w:p>
    <w:p w:rsidR="00655AAC" w:rsidRPr="00A508A9" w:rsidRDefault="00675D3D" w:rsidP="00EA4AFD">
      <w:pPr>
        <w:spacing w:before="0" w:after="0"/>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A508A9" w:rsidRDefault="00675D3D" w:rsidP="00EA4AFD">
      <w:pPr>
        <w:widowControl/>
        <w:spacing w:before="0" w:after="0"/>
        <w:ind w:left="426"/>
        <w:jc w:val="both"/>
        <w:rPr>
          <w:szCs w:val="22"/>
          <w:lang w:val="ro-MD"/>
        </w:rPr>
      </w:pPr>
      <w:r w:rsidRPr="00A508A9">
        <w:rPr>
          <w:sz w:val="22"/>
          <w:szCs w:val="22"/>
          <w:lang w:val="ro-MD"/>
        </w:rPr>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 xml:space="preserve">(UE) Nr. 236/2014 de stabilire a normelor și procedurilor comune pentru punerea în aplicare a instrumentelor Uniunii </w:t>
      </w:r>
      <w:r w:rsidRPr="00A508A9">
        <w:rPr>
          <w:szCs w:val="24"/>
          <w:lang w:val="ro-MD"/>
        </w:rPr>
        <w:lastRenderedPageBreak/>
        <w:t>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0" w:name="_DV_M201"/>
      <w:bookmarkEnd w:id="0"/>
      <w:r w:rsidRPr="00A508A9">
        <w:rPr>
          <w:rFonts w:eastAsia="Calibri" w:cs="Arial"/>
          <w:szCs w:val="24"/>
          <w:lang w:val="ro-MD" w:eastAsia="en-US"/>
        </w:rPr>
        <w:t>Cu toate acestea, ele pot proveni din orice țară când</w:t>
      </w:r>
      <w:bookmarkStart w:id="1" w:name="_DV_C321"/>
      <w:r w:rsidRPr="00A508A9">
        <w:rPr>
          <w:rFonts w:eastAsia="Calibri" w:cs="Arial"/>
          <w:color w:val="000000"/>
          <w:szCs w:val="24"/>
          <w:lang w:val="ro-MD" w:eastAsia="en-US"/>
        </w:rPr>
        <w:t xml:space="preserve"> valoarea bunurilor care urmează să fie achiziționate este sub 100.000 de euro pe achiziție</w:t>
      </w:r>
      <w:bookmarkEnd w:id="1"/>
      <w:r w:rsidR="00CC0163">
        <w:rPr>
          <w:rFonts w:eastAsia="Calibri" w:cs="Arial"/>
          <w:szCs w:val="24"/>
          <w:lang w:val="ro-MD" w:eastAsia="en-US"/>
        </w:rPr>
        <w:t>.</w:t>
      </w:r>
      <w:r w:rsidRPr="00A508A9">
        <w:rPr>
          <w:rFonts w:eastAsia="Calibri" w:cs="Arial"/>
          <w:szCs w:val="24"/>
          <w:lang w:val="ro-MD" w:eastAsia="en-US"/>
        </w:rPr>
        <w:t xml:space="preserve"> </w:t>
      </w:r>
      <w:r w:rsidR="00A508A9"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a3"/>
          <w:i w:val="0"/>
          <w:sz w:val="22"/>
          <w:szCs w:val="22"/>
          <w:lang w:val="ro-MD"/>
        </w:rPr>
      </w:pPr>
      <w:r w:rsidRPr="00A508A9">
        <w:rPr>
          <w:rStyle w:val="a3"/>
          <w:i w:val="0"/>
          <w:sz w:val="22"/>
          <w:szCs w:val="22"/>
          <w:lang w:val="ro-MD"/>
        </w:rPr>
        <w:t>Este permisă subcontractarea.</w:t>
      </w:r>
    </w:p>
    <w:p w:rsidR="00655AAC" w:rsidRPr="00A508A9" w:rsidRDefault="00675D3D">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9F6C99">
      <w:pPr>
        <w:pStyle w:val="Blockquote"/>
        <w:jc w:val="both"/>
        <w:rPr>
          <w:i/>
          <w:sz w:val="22"/>
          <w:szCs w:val="22"/>
          <w:lang w:val="ro-MD"/>
        </w:rPr>
      </w:pPr>
      <w:r>
        <w:rPr>
          <w:rStyle w:val="a3"/>
          <w:i w:val="0"/>
          <w:sz w:val="22"/>
          <w:szCs w:val="22"/>
          <w:lang w:val="ro-MD"/>
        </w:rPr>
        <w:t>01.03</w:t>
      </w:r>
      <w:r w:rsidR="00EA4AFD">
        <w:rPr>
          <w:rStyle w:val="a3"/>
          <w:i w:val="0"/>
          <w:sz w:val="22"/>
          <w:szCs w:val="22"/>
          <w:lang w:val="ro-MD"/>
        </w:rPr>
        <w:t>.</w:t>
      </w:r>
      <w:r w:rsidR="00A508A9">
        <w:rPr>
          <w:rStyle w:val="a3"/>
          <w:i w:val="0"/>
          <w:sz w:val="22"/>
          <w:szCs w:val="22"/>
          <w:lang w:val="ro-MD"/>
        </w:rPr>
        <w:t>202</w:t>
      </w:r>
      <w:r>
        <w:rPr>
          <w:rStyle w:val="a3"/>
          <w:i w:val="0"/>
          <w:sz w:val="22"/>
          <w:szCs w:val="22"/>
          <w:lang w:val="ro-MD"/>
        </w:rPr>
        <w:t>3</w:t>
      </w:r>
      <w:r w:rsidR="00A508A9">
        <w:rPr>
          <w:rStyle w:val="a3"/>
          <w:i w:val="0"/>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626D39">
      <w:pPr>
        <w:pStyle w:val="Blockquote"/>
        <w:jc w:val="both"/>
        <w:rPr>
          <w:i/>
          <w:sz w:val="22"/>
          <w:szCs w:val="22"/>
          <w:lang w:val="ro-MD"/>
        </w:rPr>
      </w:pPr>
      <w:r>
        <w:rPr>
          <w:rStyle w:val="a3"/>
          <w:i w:val="0"/>
          <w:sz w:val="22"/>
          <w:szCs w:val="22"/>
          <w:lang w:val="ro-MD"/>
        </w:rPr>
        <w:t>01</w:t>
      </w:r>
      <w:r w:rsidR="00A508A9">
        <w:rPr>
          <w:rStyle w:val="a3"/>
          <w:i w:val="0"/>
          <w:sz w:val="22"/>
          <w:szCs w:val="22"/>
          <w:lang w:val="ro-MD"/>
        </w:rPr>
        <w:t>.0</w:t>
      </w:r>
      <w:r w:rsidR="009F6C99">
        <w:rPr>
          <w:rStyle w:val="a3"/>
          <w:i w:val="0"/>
          <w:sz w:val="22"/>
          <w:szCs w:val="22"/>
          <w:lang w:val="ro-MD"/>
        </w:rPr>
        <w:t>3</w:t>
      </w:r>
      <w:r w:rsidR="00A508A9">
        <w:rPr>
          <w:rStyle w:val="a3"/>
          <w:i w:val="0"/>
          <w:sz w:val="22"/>
          <w:szCs w:val="22"/>
          <w:lang w:val="ro-MD"/>
        </w:rPr>
        <w:t>.202</w:t>
      </w:r>
      <w:r w:rsidR="009F6C99">
        <w:rPr>
          <w:rStyle w:val="a3"/>
          <w:i w:val="0"/>
          <w:sz w:val="22"/>
          <w:szCs w:val="22"/>
          <w:lang w:val="ro-MD"/>
        </w:rPr>
        <w:t>3</w:t>
      </w:r>
      <w:r w:rsidR="00A508A9">
        <w:rPr>
          <w:rStyle w:val="a3"/>
          <w:i w:val="0"/>
          <w:sz w:val="22"/>
          <w:szCs w:val="22"/>
          <w:lang w:val="ro-MD"/>
        </w:rPr>
        <w:t xml:space="preserve">- </w:t>
      </w:r>
      <w:r w:rsidR="00CC0163">
        <w:rPr>
          <w:rStyle w:val="a3"/>
          <w:i w:val="0"/>
          <w:sz w:val="22"/>
          <w:szCs w:val="22"/>
          <w:lang w:val="ro-MD"/>
        </w:rPr>
        <w:t>30</w:t>
      </w:r>
      <w:r w:rsidR="00A508A9">
        <w:rPr>
          <w:rStyle w:val="a3"/>
          <w:i w:val="0"/>
          <w:sz w:val="22"/>
          <w:szCs w:val="22"/>
          <w:lang w:val="ro-MD"/>
        </w:rPr>
        <w:t>.</w:t>
      </w:r>
      <w:r w:rsidR="009F6C99">
        <w:rPr>
          <w:rStyle w:val="a3"/>
          <w:i w:val="0"/>
          <w:sz w:val="22"/>
          <w:szCs w:val="22"/>
          <w:lang w:val="ro-MD"/>
        </w:rPr>
        <w:t>11</w:t>
      </w:r>
      <w:r w:rsidR="00A508A9">
        <w:rPr>
          <w:rStyle w:val="a3"/>
          <w:i w:val="0"/>
          <w:sz w:val="22"/>
          <w:szCs w:val="22"/>
          <w:lang w:val="ro-MD"/>
        </w:rPr>
        <w:t>.202</w:t>
      </w:r>
      <w:r w:rsidR="00CC0163">
        <w:rPr>
          <w:rStyle w:val="a3"/>
          <w:i w:val="0"/>
          <w:sz w:val="22"/>
          <w:szCs w:val="22"/>
          <w:lang w:val="ro-MD"/>
        </w:rPr>
        <w:t>3</w:t>
      </w:r>
      <w:r w:rsidR="00A508A9">
        <w:rPr>
          <w:rStyle w:val="a3"/>
          <w:i w:val="0"/>
          <w:sz w:val="22"/>
          <w:szCs w:val="22"/>
          <w:lang w:val="ro-MD"/>
        </w:rPr>
        <w:t xml:space="preserve"> (poate fi modificată)</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1) Capacitatea economi</w:t>
      </w:r>
      <w:r w:rsidR="00626D39">
        <w:rPr>
          <w:b/>
          <w:sz w:val="22"/>
          <w:szCs w:val="22"/>
          <w:u w:val="single"/>
          <w:lang w:val="ro-MD"/>
        </w:rPr>
        <w:t>că și financiară a ofertantului</w:t>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Capacitatea profesională a ofertantului (</w:t>
      </w:r>
      <w:r w:rsidRPr="00A508A9">
        <w:rPr>
          <w:sz w:val="22"/>
          <w:szCs w:val="22"/>
          <w:lang w:val="ro-MD"/>
        </w:rPr>
        <w:t>pe baza punctelor 4 din formularul de ofertă).</w:t>
      </w:r>
    </w:p>
    <w:p w:rsidR="00655AAC" w:rsidRDefault="00675D3D">
      <w:pPr>
        <w:pStyle w:val="Blockquote"/>
        <w:ind w:right="357" w:hanging="3"/>
        <w:jc w:val="both"/>
        <w:rPr>
          <w:sz w:val="22"/>
          <w:szCs w:val="22"/>
          <w:lang w:val="ro-MD"/>
        </w:rPr>
      </w:pPr>
      <w:r w:rsidRPr="00A508A9">
        <w:rPr>
          <w:sz w:val="22"/>
          <w:szCs w:val="22"/>
          <w:lang w:val="ro-MD"/>
        </w:rPr>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367476" w:rsidRDefault="00675D3D" w:rsidP="00E4316D">
      <w:pPr>
        <w:pStyle w:val="Blockquote"/>
        <w:numPr>
          <w:ilvl w:val="0"/>
          <w:numId w:val="6"/>
        </w:numPr>
        <w:tabs>
          <w:tab w:val="left" w:pos="720"/>
        </w:tabs>
        <w:ind w:left="720"/>
        <w:jc w:val="both"/>
        <w:rPr>
          <w:b/>
          <w:sz w:val="22"/>
          <w:szCs w:val="22"/>
          <w:lang w:val="ro-MD"/>
        </w:rPr>
      </w:pPr>
      <w:r w:rsidRPr="00367476">
        <w:rPr>
          <w:b/>
          <w:sz w:val="22"/>
          <w:szCs w:val="22"/>
          <w:lang w:val="ro-MD"/>
        </w:rPr>
        <w:t>are un certificat profesi</w:t>
      </w:r>
      <w:r w:rsidR="00E4316D" w:rsidRPr="00367476">
        <w:rPr>
          <w:b/>
          <w:sz w:val="22"/>
          <w:szCs w:val="22"/>
          <w:lang w:val="ro-MD"/>
        </w:rPr>
        <w:t>onal adecvat acestui contract</w:t>
      </w:r>
      <w:r w:rsidRPr="00367476">
        <w:rPr>
          <w:b/>
          <w:sz w:val="22"/>
          <w:szCs w:val="22"/>
          <w:lang w:val="ro-MD"/>
        </w:rPr>
        <w:t>;</w:t>
      </w:r>
    </w:p>
    <w:p w:rsidR="00516A1A" w:rsidRPr="00367476" w:rsidRDefault="00516A1A" w:rsidP="00E4316D">
      <w:pPr>
        <w:pStyle w:val="Blockquote"/>
        <w:numPr>
          <w:ilvl w:val="0"/>
          <w:numId w:val="6"/>
        </w:numPr>
        <w:tabs>
          <w:tab w:val="left" w:pos="720"/>
        </w:tabs>
        <w:ind w:left="720"/>
        <w:jc w:val="both"/>
        <w:rPr>
          <w:b/>
          <w:sz w:val="22"/>
          <w:szCs w:val="22"/>
          <w:lang w:val="ro-MD"/>
        </w:rPr>
      </w:pPr>
      <w:r w:rsidRPr="00367476">
        <w:rPr>
          <w:b/>
          <w:sz w:val="22"/>
          <w:szCs w:val="22"/>
          <w:lang w:val="ro-MD"/>
        </w:rPr>
        <w:t xml:space="preserve">competenţa profesională, cel putin 3 contracte similare pentru lucrările/serviciile stipulate în </w:t>
      </w:r>
      <w:r w:rsidRPr="00367476">
        <w:rPr>
          <w:b/>
          <w:sz w:val="22"/>
          <w:szCs w:val="22"/>
          <w:lang w:val="ro-MD"/>
        </w:rPr>
        <w:lastRenderedPageBreak/>
        <w:t>acest contract;</w:t>
      </w:r>
    </w:p>
    <w:p w:rsidR="00655AAC" w:rsidRPr="00367476" w:rsidRDefault="00675D3D" w:rsidP="00E4316D">
      <w:pPr>
        <w:pStyle w:val="Blockquote"/>
        <w:numPr>
          <w:ilvl w:val="0"/>
          <w:numId w:val="6"/>
        </w:numPr>
        <w:tabs>
          <w:tab w:val="left" w:pos="720"/>
        </w:tabs>
        <w:ind w:left="720"/>
        <w:jc w:val="both"/>
        <w:rPr>
          <w:b/>
          <w:sz w:val="22"/>
          <w:szCs w:val="22"/>
          <w:lang w:val="ro-MD"/>
        </w:rPr>
      </w:pPr>
      <w:r w:rsidRPr="00367476">
        <w:rPr>
          <w:b/>
          <w:sz w:val="22"/>
          <w:szCs w:val="22"/>
          <w:lang w:val="ro-MD"/>
        </w:rPr>
        <w:t xml:space="preserve">cel puțin </w:t>
      </w:r>
      <w:r w:rsidR="00E4316D" w:rsidRPr="00367476">
        <w:rPr>
          <w:b/>
          <w:sz w:val="22"/>
          <w:szCs w:val="22"/>
          <w:lang w:val="ro-MD"/>
        </w:rPr>
        <w:t>3</w:t>
      </w:r>
      <w:r w:rsidRPr="00367476">
        <w:rPr>
          <w:b/>
          <w:sz w:val="22"/>
          <w:szCs w:val="22"/>
          <w:lang w:val="ro-MD"/>
        </w:rPr>
        <w:t xml:space="preserve"> persoa</w:t>
      </w:r>
      <w:r w:rsidR="00E4316D" w:rsidRPr="00367476">
        <w:rPr>
          <w:b/>
          <w:sz w:val="22"/>
          <w:szCs w:val="22"/>
          <w:lang w:val="ro-MD"/>
        </w:rPr>
        <w:t>ne care</w:t>
      </w:r>
      <w:r w:rsidRPr="00367476">
        <w:rPr>
          <w:b/>
          <w:sz w:val="22"/>
          <w:szCs w:val="22"/>
          <w:lang w:val="ro-MD"/>
        </w:rPr>
        <w:t xml:space="preserve"> lucrează în prezent pentru ofertant în domenii a</w:t>
      </w:r>
      <w:r w:rsidR="00E4316D" w:rsidRPr="00367476">
        <w:rPr>
          <w:b/>
          <w:sz w:val="22"/>
          <w:szCs w:val="22"/>
          <w:lang w:val="ro-MD"/>
        </w:rPr>
        <w:t xml:space="preserve">ferente prezentului contract; </w:t>
      </w:r>
    </w:p>
    <w:p w:rsidR="00E4316D" w:rsidRPr="00367476" w:rsidRDefault="00E4316D" w:rsidP="00E4316D">
      <w:pPr>
        <w:pStyle w:val="Blockquote"/>
        <w:tabs>
          <w:tab w:val="left" w:pos="720"/>
        </w:tabs>
        <w:jc w:val="both"/>
        <w:rPr>
          <w:sz w:val="22"/>
          <w:szCs w:val="22"/>
          <w:lang w:val="ro-MD"/>
        </w:rPr>
      </w:pPr>
      <w:r w:rsidRPr="00367476">
        <w:rPr>
          <w:sz w:val="22"/>
          <w:szCs w:val="22"/>
          <w:lang w:val="ro-MD"/>
        </w:rPr>
        <w:t xml:space="preserve">Documente necesare de a fi prezentate: </w:t>
      </w:r>
    </w:p>
    <w:p w:rsidR="00E4316D" w:rsidRPr="00367476" w:rsidRDefault="00E4316D" w:rsidP="00E4316D">
      <w:pPr>
        <w:pStyle w:val="Blockquote"/>
        <w:tabs>
          <w:tab w:val="left" w:pos="720"/>
        </w:tabs>
        <w:jc w:val="both"/>
        <w:rPr>
          <w:sz w:val="22"/>
          <w:szCs w:val="22"/>
          <w:lang w:val="ro-MD"/>
        </w:rPr>
      </w:pPr>
      <w:r w:rsidRPr="00367476">
        <w:rPr>
          <w:sz w:val="22"/>
          <w:szCs w:val="22"/>
          <w:lang w:val="ro-MD"/>
        </w:rPr>
        <w:t xml:space="preserve">- Certificatul de înregistrare sau extrasul de la Agenția Servicii Publice </w:t>
      </w:r>
    </w:p>
    <w:p w:rsidR="00E4316D" w:rsidRPr="00367476" w:rsidRDefault="00E4316D" w:rsidP="00E4316D">
      <w:pPr>
        <w:pStyle w:val="Blockquote"/>
        <w:tabs>
          <w:tab w:val="left" w:pos="720"/>
        </w:tabs>
        <w:jc w:val="both"/>
        <w:rPr>
          <w:sz w:val="22"/>
          <w:szCs w:val="22"/>
          <w:lang w:val="ro-MD"/>
        </w:rPr>
      </w:pPr>
      <w:r w:rsidRPr="00367476">
        <w:rPr>
          <w:sz w:val="22"/>
          <w:szCs w:val="22"/>
          <w:lang w:val="ro-MD"/>
        </w:rPr>
        <w:t xml:space="preserve">- Oferta tehnică și financiară (Partea B_Anexa III) </w:t>
      </w:r>
    </w:p>
    <w:p w:rsidR="00E4316D" w:rsidRPr="00367476" w:rsidRDefault="00E4316D" w:rsidP="00E4316D">
      <w:pPr>
        <w:pStyle w:val="Blockquote"/>
        <w:tabs>
          <w:tab w:val="left" w:pos="720"/>
        </w:tabs>
        <w:jc w:val="both"/>
        <w:rPr>
          <w:sz w:val="22"/>
          <w:szCs w:val="22"/>
          <w:lang w:val="ro-MD"/>
        </w:rPr>
      </w:pPr>
      <w:r w:rsidRPr="00367476">
        <w:rPr>
          <w:sz w:val="22"/>
          <w:szCs w:val="22"/>
          <w:lang w:val="ro-MD"/>
        </w:rPr>
        <w:t>- Certificat privind lipsa datoriilor la bugetul public național/declarație pe propria răspundere privind lipsa datoriilor la bugetul public național.</w:t>
      </w:r>
    </w:p>
    <w:p w:rsidR="00655AAC" w:rsidRPr="00367476" w:rsidRDefault="00675D3D">
      <w:pPr>
        <w:pStyle w:val="Blockquote"/>
        <w:ind w:left="720" w:right="357" w:hanging="360"/>
        <w:jc w:val="both"/>
        <w:rPr>
          <w:lang w:val="ro-MD"/>
        </w:rPr>
      </w:pPr>
      <w:r w:rsidRPr="00367476">
        <w:rPr>
          <w:b/>
          <w:sz w:val="22"/>
          <w:szCs w:val="22"/>
          <w:u w:val="single"/>
          <w:lang w:val="ro-MD"/>
        </w:rPr>
        <w:t>3) Cap</w:t>
      </w:r>
      <w:r w:rsidR="00E4316D" w:rsidRPr="00367476">
        <w:rPr>
          <w:b/>
          <w:sz w:val="22"/>
          <w:szCs w:val="22"/>
          <w:u w:val="single"/>
          <w:lang w:val="ro-MD"/>
        </w:rPr>
        <w:t>acitatea tehnică a candidatului</w:t>
      </w:r>
      <w:r w:rsidRPr="00367476">
        <w:rPr>
          <w:sz w:val="22"/>
          <w:szCs w:val="22"/>
          <w:lang w:val="ro-MD"/>
        </w:rPr>
        <w:t>(pe baza punctelor 5 și 6 din formularul de ofertă). Perioada de referință care va fi luată în considerare va fi ultima</w:t>
      </w:r>
      <w:r w:rsidR="00E4316D" w:rsidRPr="00367476">
        <w:rPr>
          <w:sz w:val="22"/>
          <w:szCs w:val="22"/>
          <w:lang w:val="ro-MD"/>
        </w:rPr>
        <w:t xml:space="preserve"> trei</w:t>
      </w:r>
      <w:r w:rsidRPr="00367476">
        <w:rPr>
          <w:sz w:val="22"/>
          <w:szCs w:val="22"/>
          <w:lang w:val="ro-MD"/>
        </w:rPr>
        <w:t xml:space="preserve"> ani de la data limită de depunere.</w:t>
      </w:r>
    </w:p>
    <w:p w:rsidR="00655AAC" w:rsidRPr="00943CC1" w:rsidRDefault="00675D3D" w:rsidP="00AD1CD0">
      <w:pPr>
        <w:pStyle w:val="Blockquote"/>
        <w:numPr>
          <w:ilvl w:val="0"/>
          <w:numId w:val="6"/>
        </w:numPr>
        <w:tabs>
          <w:tab w:val="left" w:pos="709"/>
        </w:tabs>
        <w:ind w:left="709" w:hanging="283"/>
        <w:jc w:val="both"/>
        <w:rPr>
          <w:sz w:val="22"/>
          <w:szCs w:val="22"/>
          <w:highlight w:val="yellow"/>
          <w:lang w:val="ro-MD"/>
        </w:rPr>
      </w:pPr>
      <w:r w:rsidRPr="00367476">
        <w:rPr>
          <w:sz w:val="22"/>
          <w:szCs w:val="22"/>
          <w:lang w:val="ro-MD"/>
        </w:rPr>
        <w:t xml:space="preserve">ofertantul a prestat servicii în cadrul a cel puțin </w:t>
      </w:r>
      <w:r w:rsidR="00E4316D" w:rsidRPr="00367476">
        <w:rPr>
          <w:sz w:val="22"/>
          <w:szCs w:val="22"/>
          <w:lang w:val="ro-MD"/>
        </w:rPr>
        <w:t>3</w:t>
      </w:r>
      <w:r w:rsidRPr="00367476">
        <w:rPr>
          <w:sz w:val="22"/>
          <w:szCs w:val="22"/>
          <w:lang w:val="ro-MD"/>
        </w:rPr>
        <w:t xml:space="preserve"> contract(e) cu un buget de cel pu</w:t>
      </w:r>
      <w:r w:rsidR="00E4316D" w:rsidRPr="00367476">
        <w:rPr>
          <w:sz w:val="22"/>
          <w:szCs w:val="22"/>
          <w:lang w:val="ro-MD"/>
        </w:rPr>
        <w:t xml:space="preserve">țin cel al prezentului contract, </w:t>
      </w:r>
      <w:r w:rsidRPr="00367476">
        <w:rPr>
          <w:sz w:val="22"/>
          <w:szCs w:val="22"/>
          <w:lang w:val="ro-MD"/>
        </w:rPr>
        <w:t xml:space="preserve">care au fost implementate în </w:t>
      </w:r>
      <w:r w:rsidR="00E4316D" w:rsidRPr="00367476">
        <w:rPr>
          <w:sz w:val="22"/>
          <w:szCs w:val="22"/>
          <w:lang w:val="ro-MD"/>
        </w:rPr>
        <w:t>ultimii trei ani</w:t>
      </w:r>
      <w:r w:rsidR="00CC0163" w:rsidRPr="00367476">
        <w:rPr>
          <w:sz w:val="22"/>
          <w:szCs w:val="22"/>
          <w:lang w:val="ro-MD"/>
        </w:rPr>
        <w:t>(prezintă un avantaj)</w:t>
      </w:r>
      <w:r w:rsidRPr="00367476">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Termenul limită de primire a ofertelor este </w:t>
      </w:r>
      <w:r w:rsidR="00626D39" w:rsidRPr="00626D39">
        <w:rPr>
          <w:rStyle w:val="a3"/>
          <w:b/>
          <w:i w:val="0"/>
          <w:sz w:val="22"/>
          <w:szCs w:val="22"/>
          <w:lang w:val="ro-MD"/>
        </w:rPr>
        <w:t>2</w:t>
      </w:r>
      <w:r w:rsidR="00FD2EA0">
        <w:rPr>
          <w:rStyle w:val="a3"/>
          <w:b/>
          <w:i w:val="0"/>
          <w:sz w:val="22"/>
          <w:szCs w:val="22"/>
          <w:lang w:val="ro-MD"/>
        </w:rPr>
        <w:t>7</w:t>
      </w:r>
      <w:bookmarkStart w:id="2" w:name="_GoBack"/>
      <w:bookmarkEnd w:id="2"/>
      <w:r w:rsidR="00CD05DA" w:rsidRPr="00626D39">
        <w:rPr>
          <w:b/>
          <w:sz w:val="22"/>
          <w:szCs w:val="22"/>
          <w:lang w:val="ro-MD"/>
        </w:rPr>
        <w:t>.</w:t>
      </w:r>
      <w:r w:rsidR="00CD05DA" w:rsidRPr="00F71B99">
        <w:rPr>
          <w:b/>
          <w:sz w:val="22"/>
          <w:szCs w:val="22"/>
          <w:lang w:val="ro-MD"/>
        </w:rPr>
        <w:t>0</w:t>
      </w:r>
      <w:r w:rsidR="009F6C99">
        <w:rPr>
          <w:b/>
          <w:sz w:val="22"/>
          <w:szCs w:val="22"/>
          <w:lang w:val="ro-MD"/>
        </w:rPr>
        <w:t>2</w:t>
      </w:r>
      <w:r w:rsidR="00CD05DA" w:rsidRPr="00F71B99">
        <w:rPr>
          <w:b/>
          <w:sz w:val="22"/>
          <w:szCs w:val="22"/>
          <w:lang w:val="ro-MD"/>
        </w:rPr>
        <w:t>.202</w:t>
      </w:r>
      <w:r w:rsidR="009F6C99">
        <w:rPr>
          <w:b/>
          <w:sz w:val="22"/>
          <w:szCs w:val="22"/>
          <w:lang w:val="ro-MD"/>
        </w:rPr>
        <w:t>3</w:t>
      </w:r>
      <w:r w:rsidR="00CD05DA">
        <w:rPr>
          <w:b/>
          <w:sz w:val="22"/>
          <w:szCs w:val="22"/>
          <w:lang w:val="ro-MD"/>
        </w:rPr>
        <w:t>, ora 1</w:t>
      </w:r>
      <w:r w:rsidR="002C1083">
        <w:rPr>
          <w:b/>
          <w:sz w:val="22"/>
          <w:szCs w:val="22"/>
          <w:lang w:val="ro-MD"/>
        </w:rPr>
        <w:t>7</w:t>
      </w:r>
      <w:r w:rsidR="00CD05DA">
        <w:rPr>
          <w:b/>
          <w:sz w:val="22"/>
          <w:szCs w:val="22"/>
          <w:lang w:val="ro-MD"/>
        </w:rPr>
        <w:t xml:space="preserve">:00(ora locală), </w:t>
      </w:r>
      <w:r w:rsidRPr="00A508A9">
        <w:rPr>
          <w:rStyle w:val="a3"/>
          <w:i w:val="0"/>
          <w:sz w:val="22"/>
          <w:szCs w:val="22"/>
          <w:lang w:val="ro-MD"/>
        </w:rPr>
        <w:t xml:space="preserve">specificat </w:t>
      </w:r>
      <w:r w:rsidR="00CD05DA">
        <w:rPr>
          <w:rStyle w:val="a3"/>
          <w:i w:val="0"/>
          <w:sz w:val="22"/>
          <w:szCs w:val="22"/>
          <w:lang w:val="ro-MD"/>
        </w:rPr>
        <w:t xml:space="preserve">și </w:t>
      </w:r>
      <w:r w:rsidRPr="00A508A9">
        <w:rPr>
          <w:rStyle w:val="a3"/>
          <w:i w:val="0"/>
          <w:sz w:val="22"/>
          <w:szCs w:val="22"/>
          <w:lang w:val="ro-MD"/>
        </w:rPr>
        <w:t>la punctul 8 din Instrucțiunea pentru ofertanți.</w:t>
      </w:r>
      <w:r w:rsidRPr="00A508A9">
        <w:rPr>
          <w:rStyle w:val="a3"/>
          <w:i w:val="0"/>
          <w:sz w:val="22"/>
          <w:szCs w:val="22"/>
          <w:highlight w:val="yellow"/>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pentru Proceduri Negociate Competitive, al căror format și instrucțiuni trebuie respectate cu strictețe. Formularul de ofertă este disponibil la următoarea adresă de internet:</w:t>
      </w:r>
      <w:hyperlink r:id="rId7">
        <w:r w:rsidRPr="00A508A9">
          <w:rPr>
            <w:rStyle w:val="a4"/>
            <w:sz w:val="22"/>
            <w:szCs w:val="22"/>
            <w:lang w:val="ro-MD"/>
          </w:rPr>
          <w:t>http://ec.europa.eu/europeaid/prag/annexes.do?group=B</w:t>
        </w:r>
      </w:hyperlink>
      <w:r w:rsidRPr="00A508A9">
        <w:rPr>
          <w:sz w:val="22"/>
          <w:szCs w:val="22"/>
          <w:lang w:val="ro-MD"/>
        </w:rPr>
        <w:t xml:space="preserve"> , sub fișierul zip numit Dosar licitație simplificată. </w:t>
      </w:r>
    </w:p>
    <w:p w:rsidR="00655AAC" w:rsidRPr="00A508A9" w:rsidRDefault="00675D3D">
      <w:pPr>
        <w:pStyle w:val="Blockquote"/>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r w:rsidRPr="00A508A9">
        <w:rPr>
          <w:sz w:val="22"/>
          <w:szCs w:val="22"/>
          <w:lang w:val="ro-MD"/>
        </w:rPr>
        <w:t>http://ec.europa.eu/europeaid/prag/annexes.do?chapterTitleCode=A</w:t>
      </w:r>
    </w:p>
    <w:p w:rsidR="00655AAC" w:rsidRPr="00A508A9" w:rsidRDefault="00675D3D">
      <w:pPr>
        <w:pStyle w:val="Blockquote"/>
        <w:jc w:val="both"/>
        <w:rPr>
          <w:lang w:val="ro-MD"/>
        </w:rPr>
      </w:pPr>
      <w:r w:rsidRPr="00A508A9">
        <w:rPr>
          <w:sz w:val="22"/>
          <w:szCs w:val="22"/>
          <w:lang w:val="ro-MD"/>
        </w:rPr>
        <w:lastRenderedPageBreak/>
        <w:t>Orice documentație suplimentară (broșură, scrisoare, etc.) trimisă cu o ofertă nu va fi luată în considerare.</w:t>
      </w: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9F6C99" w:rsidRDefault="00CD05DA">
      <w:pPr>
        <w:pStyle w:val="Blockquote"/>
        <w:jc w:val="both"/>
      </w:pPr>
      <w:r w:rsidRPr="00574595">
        <w:rPr>
          <w:sz w:val="22"/>
          <w:szCs w:val="22"/>
          <w:lang w:val="ro-MD"/>
        </w:rPr>
        <w:t xml:space="preserve">Dosarul de licitație este disponibil la următoarea adresă de internet: </w:t>
      </w:r>
      <w:hyperlink r:id="rId8" w:history="1">
        <w:r w:rsidR="009F6C99" w:rsidRPr="00BC79E1">
          <w:rPr>
            <w:rStyle w:val="a4"/>
          </w:rPr>
          <w:t>https://hincesti.md/2022/07/27/http-proiectul-trecutul-are-un-nou-viitor-cooperare-transfrontaliera-pentru-valorificarea-patrimoniului-cultural-din-galati-romania-si-hincesti-republica-moldova/</w:t>
        </w:r>
      </w:hyperlink>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hyperlink r:id="rId9" w:history="1">
        <w:r w:rsidR="009F6C99" w:rsidRPr="00BC79E1">
          <w:rPr>
            <w:rStyle w:val="a4"/>
            <w:lang w:val="ro-MD"/>
          </w:rPr>
          <w:t>proiectmmhincesti@gmail.com</w:t>
        </w:r>
      </w:hyperlink>
    </w:p>
    <w:p w:rsidR="009E7982" w:rsidRDefault="009E7982" w:rsidP="009E7982">
      <w:pPr>
        <w:pStyle w:val="Blockquote"/>
        <w:jc w:val="both"/>
        <w:rPr>
          <w:lang w:val="ro-MD"/>
        </w:rPr>
      </w:pPr>
      <w:r w:rsidRPr="00CD05DA">
        <w:rPr>
          <w:lang w:val="ro-MD"/>
        </w:rPr>
        <w:t xml:space="preserve"> indicând în subiectul mesajului numărul de referință și denumirea licitației</w:t>
      </w:r>
      <w:r w:rsidR="00EA3DE0">
        <w:rPr>
          <w:lang w:val="ro-MD"/>
        </w:rPr>
        <w:t>(parola la mesaj)</w:t>
      </w:r>
      <w:r w:rsidRPr="00CD05DA">
        <w:rPr>
          <w:lang w:val="ro-MD"/>
        </w:rPr>
        <w:t xml:space="preserve">.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F6C99" w:rsidRDefault="009E7982" w:rsidP="009E7982">
      <w:pPr>
        <w:pStyle w:val="Blockquote"/>
        <w:ind w:left="1418" w:right="1"/>
        <w:jc w:val="both"/>
        <w:rPr>
          <w:lang w:val="ro-MD"/>
        </w:rPr>
      </w:pPr>
      <w:r w:rsidRPr="009E7982">
        <w:rPr>
          <w:b/>
          <w:lang w:val="ro-MD"/>
        </w:rPr>
        <w:t>Numele și adresa Autorității Contractante:</w:t>
      </w:r>
      <w:r w:rsidRPr="00CD05DA">
        <w:rPr>
          <w:lang w:val="ro-MD"/>
        </w:rPr>
        <w:t xml:space="preserve"> </w:t>
      </w:r>
    </w:p>
    <w:p w:rsidR="009F6C99" w:rsidRPr="005F3E57" w:rsidRDefault="009F6C99" w:rsidP="009F6C99">
      <w:pPr>
        <w:pStyle w:val="PRAGHeading2"/>
        <w:numPr>
          <w:ilvl w:val="0"/>
          <w:numId w:val="0"/>
        </w:numPr>
        <w:ind w:left="1418"/>
        <w:rPr>
          <w:lang w:val="ro-MD"/>
        </w:rPr>
      </w:pPr>
      <w:r w:rsidRPr="005F3E57">
        <w:rPr>
          <w:lang w:val="ro-MD"/>
        </w:rPr>
        <w:t>Republica Moldova</w:t>
      </w:r>
      <w:r>
        <w:rPr>
          <w:lang w:val="ro-MD"/>
        </w:rPr>
        <w:t xml:space="preserve">, </w:t>
      </w:r>
      <w:r w:rsidRPr="005F3E57">
        <w:rPr>
          <w:lang w:val="ro-MD"/>
        </w:rPr>
        <w:t>Comuna Mereșeni, strada Renașterii 17, MD – 3435, raionul Hincesti.</w:t>
      </w:r>
    </w:p>
    <w:p w:rsidR="009F6C99" w:rsidRPr="009F6C99" w:rsidRDefault="009F6C99" w:rsidP="009E7982">
      <w:pPr>
        <w:pStyle w:val="Blockquote"/>
        <w:ind w:left="1418" w:right="1"/>
        <w:jc w:val="both"/>
        <w:rPr>
          <w:b/>
          <w:i/>
          <w:color w:val="000000" w:themeColor="text1"/>
          <w:sz w:val="22"/>
          <w:szCs w:val="22"/>
          <w:lang w:val="ro-MD"/>
        </w:rPr>
      </w:pPr>
      <w:r w:rsidRPr="009F6C99">
        <w:rPr>
          <w:b/>
          <w:i/>
          <w:color w:val="000000" w:themeColor="text1"/>
          <w:sz w:val="22"/>
          <w:szCs w:val="22"/>
          <w:lang w:val="ro-MD"/>
        </w:rPr>
        <w:t>sau</w:t>
      </w:r>
    </w:p>
    <w:p w:rsidR="009E7982" w:rsidRPr="00B02A76" w:rsidRDefault="009E7982" w:rsidP="009E7982">
      <w:pPr>
        <w:pStyle w:val="Blockquote"/>
        <w:ind w:left="1418" w:right="1"/>
        <w:jc w:val="both"/>
        <w:rPr>
          <w:color w:val="000000" w:themeColor="text1"/>
          <w:sz w:val="22"/>
          <w:szCs w:val="22"/>
          <w:lang w:val="ro-MD"/>
        </w:rPr>
      </w:pP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9F6C99" w:rsidRDefault="009E7982" w:rsidP="009F6C99">
      <w:pPr>
        <w:pStyle w:val="PRAGHeading2"/>
        <w:numPr>
          <w:ilvl w:val="0"/>
          <w:numId w:val="0"/>
        </w:numPr>
        <w:ind w:left="426"/>
        <w:jc w:val="both"/>
        <w:rPr>
          <w:lang w:val="ro-MD"/>
        </w:rPr>
      </w:pPr>
      <w:r w:rsidRPr="009E7982">
        <w:rPr>
          <w:b/>
          <w:lang w:val="ro-MD"/>
        </w:rPr>
        <w:t xml:space="preserve">Denumirea licitației: </w:t>
      </w:r>
      <w:r w:rsidRPr="00A508A9">
        <w:rPr>
          <w:rStyle w:val="StrongEmphasis"/>
          <w:szCs w:val="24"/>
          <w:lang w:val="ro-MD"/>
        </w:rPr>
        <w:t xml:space="preserve">Achiziționarea </w:t>
      </w:r>
      <w:r w:rsidR="00626D39" w:rsidRPr="00900AE9">
        <w:rPr>
          <w:rFonts w:cstheme="minorHAnsi"/>
          <w:b/>
          <w:szCs w:val="24"/>
          <w:lang w:val="ro-MD"/>
        </w:rPr>
        <w:t xml:space="preserve">de supraveghere </w:t>
      </w:r>
      <w:r w:rsidR="00626D39">
        <w:rPr>
          <w:rFonts w:cstheme="minorHAnsi"/>
          <w:b/>
          <w:szCs w:val="24"/>
          <w:lang w:val="ro-MD"/>
        </w:rPr>
        <w:t>tehnică</w:t>
      </w:r>
      <w:r w:rsidR="00626D39">
        <w:rPr>
          <w:rStyle w:val="StrongEmphasis"/>
          <w:szCs w:val="24"/>
          <w:lang w:val="ro-MD"/>
        </w:rPr>
        <w:t xml:space="preserve"> </w:t>
      </w:r>
      <w:r w:rsidR="00CC0163" w:rsidRPr="00A508A9">
        <w:rPr>
          <w:rStyle w:val="StrongEmphasis"/>
          <w:b w:val="0"/>
          <w:szCs w:val="24"/>
          <w:lang w:val="ro-MD"/>
        </w:rPr>
        <w:t xml:space="preserve">în cadrul proiectului </w:t>
      </w:r>
      <w:r w:rsidR="009F6C99" w:rsidRPr="00A508A9">
        <w:rPr>
          <w:szCs w:val="24"/>
          <w:lang w:val="ro-MD" w:eastAsia="ro-RO"/>
        </w:rPr>
        <w:t>„</w:t>
      </w:r>
      <w:r w:rsidR="009F6C99" w:rsidRPr="005F3E57">
        <w:rPr>
          <w:lang w:val="ro-MD"/>
        </w:rPr>
        <w:t xml:space="preserve">THE PAST HAS A NEW FUTURE – Cross-border cooperation for the valorization of the cultural heritage in Galati, Romania and </w:t>
      </w:r>
      <w:r w:rsidR="009F6C99">
        <w:rPr>
          <w:lang w:val="ro-MD"/>
        </w:rPr>
        <w:t>Hincesti, Republic of Moldova”/</w:t>
      </w:r>
      <w:r w:rsidR="009F6C99" w:rsidRPr="005F3E57">
        <w:rPr>
          <w:lang w:val="ro-MD"/>
        </w:rPr>
        <w:t>„TRECUTUL ARE UN NOU VIITOR - Cooperare transfrontalieră pentru valorificarea patrimoniului cultural din Galați, România, și Hîncești, Republica Moldova”</w:t>
      </w:r>
      <w:r w:rsidR="009F6C99">
        <w:rPr>
          <w:sz w:val="28"/>
          <w:szCs w:val="28"/>
          <w:lang w:val="ro-MD" w:eastAsia="ro-RO"/>
        </w:rPr>
        <w:t>,</w:t>
      </w:r>
      <w:r w:rsidR="009F6C99" w:rsidRPr="00826F65">
        <w:rPr>
          <w:sz w:val="28"/>
          <w:szCs w:val="28"/>
          <w:lang w:val="ro-MD" w:eastAsia="ro-RO"/>
        </w:rPr>
        <w:t xml:space="preserve"> </w:t>
      </w:r>
      <w:r w:rsidR="009F6C99">
        <w:rPr>
          <w:lang w:val="ro-MD"/>
        </w:rPr>
        <w:t>1HARD/2.1/25.</w:t>
      </w:r>
    </w:p>
    <w:p w:rsidR="009E7982" w:rsidRPr="00A508A9" w:rsidRDefault="009E7982" w:rsidP="009F6C99">
      <w:pPr>
        <w:pStyle w:val="PRAGHeading2"/>
        <w:numPr>
          <w:ilvl w:val="0"/>
          <w:numId w:val="0"/>
        </w:numPr>
        <w:ind w:left="742" w:firstLine="698"/>
        <w:jc w:val="both"/>
        <w:rPr>
          <w:b/>
          <w:lang w:val="ro-MD"/>
        </w:rPr>
      </w:pPr>
      <w:r w:rsidRPr="009E7982">
        <w:rPr>
          <w:b/>
          <w:lang w:val="ro-MD"/>
        </w:rPr>
        <w:t xml:space="preserve">Numărul de referință a procedurii de achiziție: </w:t>
      </w:r>
      <w:r w:rsidRPr="00A508A9">
        <w:rPr>
          <w:b/>
          <w:lang w:val="ro-MD"/>
        </w:rPr>
        <w:t>S</w:t>
      </w:r>
      <w:r w:rsidR="00626D39">
        <w:rPr>
          <w:b/>
          <w:lang w:val="ro-MD"/>
        </w:rPr>
        <w:t>S</w:t>
      </w:r>
      <w:r w:rsidR="00CC0163">
        <w:rPr>
          <w:b/>
          <w:lang w:val="ro-MD"/>
        </w:rPr>
        <w:t>3</w:t>
      </w:r>
      <w:r w:rsidRPr="00A508A9">
        <w:rPr>
          <w:b/>
          <w:lang w:val="ro-MD"/>
        </w:rPr>
        <w:t>.</w:t>
      </w:r>
      <w:r w:rsidR="00626D39">
        <w:rPr>
          <w:b/>
          <w:lang w:val="ro-MD"/>
        </w:rPr>
        <w:t>3</w:t>
      </w:r>
    </w:p>
    <w:p w:rsidR="009E7982" w:rsidRDefault="009E7982" w:rsidP="009E7982">
      <w:pPr>
        <w:pStyle w:val="Blockquote"/>
        <w:ind w:left="720"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9E7982">
      <w:pPr>
        <w:pStyle w:val="Blockquote"/>
        <w:ind w:left="720" w:firstLine="720"/>
        <w:jc w:val="both"/>
        <w:rPr>
          <w:b/>
          <w:lang w:val="ro-MD"/>
        </w:rPr>
      </w:pPr>
      <w:r w:rsidRPr="009E7982">
        <w:rPr>
          <w:b/>
          <w:lang w:val="ro-MD"/>
        </w:rPr>
        <w:t>Numele ofertantului:</w:t>
      </w:r>
    </w:p>
    <w:p w:rsidR="00655AAC" w:rsidRDefault="00675D3D">
      <w:pPr>
        <w:pStyle w:val="Blockquote"/>
        <w:jc w:val="both"/>
        <w:rPr>
          <w:sz w:val="22"/>
          <w:szCs w:val="22"/>
          <w:lang w:val="ro-MD"/>
        </w:rPr>
      </w:pPr>
      <w:r w:rsidRPr="00A508A9">
        <w:rPr>
          <w:rStyle w:val="StrongEmphasis"/>
          <w:b w:val="0"/>
          <w:sz w:val="22"/>
          <w:szCs w:val="22"/>
          <w:lang w:val="ro-MD"/>
        </w:rPr>
        <w:t>Ofertele depuse prin orice alte mijloace nu vor fi luate în considerare.</w:t>
      </w:r>
      <w:r w:rsidR="00626D39">
        <w:rPr>
          <w:rStyle w:val="StrongEmphasis"/>
          <w:b w:val="0"/>
          <w:sz w:val="22"/>
          <w:szCs w:val="22"/>
          <w:lang w:val="ro-MD"/>
        </w:rPr>
        <w:t xml:space="preserve"> </w:t>
      </w:r>
      <w:r w:rsidRPr="00A508A9">
        <w:rPr>
          <w:sz w:val="22"/>
          <w:szCs w:val="22"/>
          <w:lang w:val="ro-MD"/>
        </w:rPr>
        <w:t>Prin depunerea unei oferte, ofertanții acceptă să primească notificarea rezultatului proce</w:t>
      </w:r>
      <w:r w:rsidR="00626D39">
        <w:rPr>
          <w:sz w:val="22"/>
          <w:szCs w:val="22"/>
          <w:lang w:val="ro-MD"/>
        </w:rPr>
        <w:t>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t>22. Limbajul operațional</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626D39">
      <w:pPr>
        <w:tabs>
          <w:tab w:val="left" w:pos="709"/>
        </w:tabs>
        <w:ind w:left="426" w:right="1"/>
        <w:jc w:val="both"/>
        <w:outlineLvl w:val="0"/>
        <w:rPr>
          <w:lang w:val="ro-MD"/>
        </w:rPr>
      </w:pPr>
      <w:r w:rsidRPr="00473FAD">
        <w:rPr>
          <w:lang w:val="ro-MD"/>
        </w:rPr>
        <w:t xml:space="preserve">Regulamentul (UE) nr. 236/2014 al Parlamentului European și al Consiliului din 11 martie 2014 de </w:t>
      </w:r>
      <w:r w:rsidRPr="00473FAD">
        <w:rPr>
          <w:lang w:val="ro-MD"/>
        </w:rPr>
        <w:lastRenderedPageBreak/>
        <w:t xml:space="preserve">stabilire a normelor și procedurilor comune pentru punerea în aplicare a instrumentelor Uniunii pentru finanțarea acțiunii externe. </w:t>
      </w:r>
    </w:p>
    <w:p w:rsidR="00CD05DA" w:rsidRPr="00473FAD" w:rsidRDefault="00CD05DA" w:rsidP="00626D39">
      <w:pPr>
        <w:tabs>
          <w:tab w:val="left" w:pos="426"/>
        </w:tabs>
        <w:ind w:left="426"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626D39">
      <w:pPr>
        <w:tabs>
          <w:tab w:val="left" w:pos="426"/>
        </w:tabs>
        <w:ind w:left="426"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626D39">
      <w:pPr>
        <w:tabs>
          <w:tab w:val="left" w:pos="426"/>
        </w:tabs>
        <w:ind w:left="426"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EA4AFD">
      <w:footerReference w:type="default" r:id="rId10"/>
      <w:pgSz w:w="12240" w:h="15840"/>
      <w:pgMar w:top="1134" w:right="900"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F8" w:rsidRDefault="005F77F8">
      <w:pPr>
        <w:spacing w:before="0" w:after="0"/>
      </w:pPr>
      <w:r>
        <w:separator/>
      </w:r>
    </w:p>
  </w:endnote>
  <w:endnote w:type="continuationSeparator" w:id="0">
    <w:p w:rsidR="005F77F8" w:rsidRDefault="005F7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FD2EA0">
      <w:rPr>
        <w:rStyle w:val="a6"/>
        <w:noProof/>
        <w:sz w:val="18"/>
        <w:szCs w:val="18"/>
        <w:lang w:val="en-GB"/>
      </w:rPr>
      <w:t>5</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FD2EA0">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F8" w:rsidRDefault="005F77F8">
      <w:pPr>
        <w:spacing w:before="0" w:after="0"/>
      </w:pPr>
      <w:r>
        <w:separator/>
      </w:r>
    </w:p>
  </w:footnote>
  <w:footnote w:type="continuationSeparator" w:id="0">
    <w:p w:rsidR="005F77F8" w:rsidRDefault="005F77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115402"/>
    <w:rsid w:val="001C2776"/>
    <w:rsid w:val="001E0E1A"/>
    <w:rsid w:val="002246BE"/>
    <w:rsid w:val="002870AC"/>
    <w:rsid w:val="002C1083"/>
    <w:rsid w:val="002C7F4C"/>
    <w:rsid w:val="002E499A"/>
    <w:rsid w:val="00367476"/>
    <w:rsid w:val="00516A1A"/>
    <w:rsid w:val="005F77F8"/>
    <w:rsid w:val="00616FF3"/>
    <w:rsid w:val="00626D39"/>
    <w:rsid w:val="00655AAC"/>
    <w:rsid w:val="00657477"/>
    <w:rsid w:val="00675D3D"/>
    <w:rsid w:val="00733D13"/>
    <w:rsid w:val="007B0700"/>
    <w:rsid w:val="0084640C"/>
    <w:rsid w:val="00867253"/>
    <w:rsid w:val="00881FA0"/>
    <w:rsid w:val="008B5941"/>
    <w:rsid w:val="008B7536"/>
    <w:rsid w:val="00943CC1"/>
    <w:rsid w:val="009E7982"/>
    <w:rsid w:val="009F6C99"/>
    <w:rsid w:val="00A508A9"/>
    <w:rsid w:val="00A50D47"/>
    <w:rsid w:val="00AD1CD0"/>
    <w:rsid w:val="00B95409"/>
    <w:rsid w:val="00C2047B"/>
    <w:rsid w:val="00C41566"/>
    <w:rsid w:val="00C8047E"/>
    <w:rsid w:val="00C86EBA"/>
    <w:rsid w:val="00CC0163"/>
    <w:rsid w:val="00CD05DA"/>
    <w:rsid w:val="00D22A7C"/>
    <w:rsid w:val="00E4316D"/>
    <w:rsid w:val="00EA3DE0"/>
    <w:rsid w:val="00EA4AFD"/>
    <w:rsid w:val="00FD2E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21E"/>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cesti.md/2022/07/27/http-proiectul-trecutul-are-un-nou-viitor-cooperare-transfrontaliera-pentru-valorificarea-patrimoniului-cultural-din-galati-romania-si-hincesti-republica-moldov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iectmmhinc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1967</Words>
  <Characters>11214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cp:lastModifiedBy>
  <cp:revision>12</cp:revision>
  <dcterms:created xsi:type="dcterms:W3CDTF">2022-04-19T12:26:00Z</dcterms:created>
  <dcterms:modified xsi:type="dcterms:W3CDTF">2023-01-30T11:42:00Z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