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6B34C" w14:textId="77777777" w:rsidR="00CB77E8" w:rsidRPr="006A25C3" w:rsidRDefault="00CB77E8" w:rsidP="00CB77E8">
      <w:pPr>
        <w:spacing w:after="0"/>
        <w:jc w:val="right"/>
        <w:rPr>
          <w:b/>
          <w:i/>
          <w:sz w:val="24"/>
          <w:szCs w:val="24"/>
          <w:lang w:val="ro-MD"/>
        </w:rPr>
      </w:pPr>
      <w:bookmarkStart w:id="0" w:name="_GoBack"/>
      <w:bookmarkEnd w:id="0"/>
      <w:r w:rsidRPr="006A25C3">
        <w:rPr>
          <w:b/>
          <w:i/>
          <w:sz w:val="24"/>
          <w:szCs w:val="24"/>
          <w:lang w:val="ro-MD"/>
        </w:rPr>
        <w:t>Anexa nr.1</w:t>
      </w:r>
    </w:p>
    <w:p w14:paraId="3C494725" w14:textId="2DBE4299" w:rsidR="00CB77E8" w:rsidRPr="006A25C3" w:rsidRDefault="00CB77E8" w:rsidP="00CB77E8">
      <w:pPr>
        <w:spacing w:after="0"/>
        <w:jc w:val="right"/>
        <w:rPr>
          <w:b/>
          <w:i/>
          <w:sz w:val="24"/>
          <w:szCs w:val="24"/>
          <w:lang w:val="ro-MD"/>
        </w:rPr>
      </w:pPr>
      <w:r w:rsidRPr="006A25C3">
        <w:rPr>
          <w:b/>
          <w:i/>
          <w:sz w:val="24"/>
          <w:szCs w:val="24"/>
          <w:lang w:val="ro-MD"/>
        </w:rPr>
        <w:t>la Decizia nr.____din __</w:t>
      </w:r>
      <w:r w:rsidR="00380FD9" w:rsidRPr="006A25C3">
        <w:rPr>
          <w:b/>
          <w:i/>
          <w:sz w:val="24"/>
          <w:szCs w:val="24"/>
          <w:lang w:val="ro-MD"/>
        </w:rPr>
        <w:t>_.</w:t>
      </w:r>
      <w:r w:rsidRPr="006A25C3">
        <w:rPr>
          <w:b/>
          <w:i/>
          <w:sz w:val="24"/>
          <w:szCs w:val="24"/>
          <w:lang w:val="ro-MD"/>
        </w:rPr>
        <w:t>12.202</w:t>
      </w:r>
      <w:r w:rsidR="0055765C" w:rsidRPr="006A25C3">
        <w:rPr>
          <w:b/>
          <w:i/>
          <w:sz w:val="24"/>
          <w:szCs w:val="24"/>
          <w:lang w:val="ro-MD"/>
        </w:rPr>
        <w:t>2</w:t>
      </w:r>
    </w:p>
    <w:p w14:paraId="02B62E9F" w14:textId="77777777" w:rsidR="007243F0" w:rsidRPr="006A25C3" w:rsidRDefault="007243F0" w:rsidP="00CB77E8">
      <w:pPr>
        <w:spacing w:after="0"/>
        <w:jc w:val="right"/>
        <w:rPr>
          <w:b/>
          <w:i/>
          <w:sz w:val="24"/>
          <w:szCs w:val="24"/>
          <w:lang w:val="ro-MD"/>
        </w:rPr>
      </w:pPr>
    </w:p>
    <w:p w14:paraId="623B3CCB" w14:textId="77777777" w:rsidR="00CB77E8" w:rsidRPr="006A25C3" w:rsidRDefault="00CB77E8" w:rsidP="00CB77E8">
      <w:pPr>
        <w:spacing w:line="360" w:lineRule="auto"/>
        <w:jc w:val="center"/>
        <w:rPr>
          <w:b/>
          <w:szCs w:val="28"/>
          <w:lang w:val="ro-MD"/>
        </w:rPr>
      </w:pPr>
      <w:r w:rsidRPr="006A25C3">
        <w:rPr>
          <w:b/>
          <w:szCs w:val="28"/>
          <w:lang w:val="ro-MD"/>
        </w:rPr>
        <w:t>RAPORT</w:t>
      </w:r>
    </w:p>
    <w:p w14:paraId="1598163C" w14:textId="53750EAA" w:rsidR="00CB77E8" w:rsidRPr="006A25C3" w:rsidRDefault="00CB77E8" w:rsidP="00CB77E8">
      <w:pPr>
        <w:spacing w:after="0" w:line="276" w:lineRule="auto"/>
        <w:jc w:val="center"/>
        <w:rPr>
          <w:b/>
          <w:szCs w:val="28"/>
          <w:lang w:val="ro-MD"/>
        </w:rPr>
      </w:pPr>
      <w:r w:rsidRPr="006A25C3">
        <w:rPr>
          <w:b/>
          <w:szCs w:val="28"/>
          <w:lang w:val="ro-MD"/>
        </w:rPr>
        <w:t>Cu privire la rezultatele  anului  agricol 202</w:t>
      </w:r>
      <w:r w:rsidR="001C3205" w:rsidRPr="006A25C3">
        <w:rPr>
          <w:b/>
          <w:szCs w:val="28"/>
          <w:lang w:val="ro-MD"/>
        </w:rPr>
        <w:t>1</w:t>
      </w:r>
      <w:r w:rsidRPr="006A25C3">
        <w:rPr>
          <w:b/>
          <w:szCs w:val="28"/>
          <w:lang w:val="ro-MD"/>
        </w:rPr>
        <w:t xml:space="preserve"> - 202</w:t>
      </w:r>
      <w:r w:rsidR="001C3205" w:rsidRPr="006A25C3">
        <w:rPr>
          <w:b/>
          <w:szCs w:val="28"/>
          <w:lang w:val="ro-MD"/>
        </w:rPr>
        <w:t>2</w:t>
      </w:r>
    </w:p>
    <w:p w14:paraId="0699B126" w14:textId="35F61128" w:rsidR="00CB77E8" w:rsidRPr="006A25C3" w:rsidRDefault="00CB77E8" w:rsidP="00CB77E8">
      <w:pPr>
        <w:spacing w:after="0" w:line="276" w:lineRule="auto"/>
        <w:jc w:val="center"/>
        <w:rPr>
          <w:b/>
          <w:szCs w:val="28"/>
          <w:lang w:val="ro-MD"/>
        </w:rPr>
      </w:pPr>
      <w:r w:rsidRPr="006A25C3">
        <w:rPr>
          <w:b/>
          <w:szCs w:val="28"/>
          <w:lang w:val="ro-MD"/>
        </w:rPr>
        <w:t>și perspectivele pentru  anul agricol 202</w:t>
      </w:r>
      <w:r w:rsidR="001C3205" w:rsidRPr="006A25C3">
        <w:rPr>
          <w:b/>
          <w:szCs w:val="28"/>
          <w:lang w:val="ro-MD"/>
        </w:rPr>
        <w:t>2</w:t>
      </w:r>
      <w:r w:rsidRPr="006A25C3">
        <w:rPr>
          <w:b/>
          <w:szCs w:val="28"/>
          <w:lang w:val="ro-MD"/>
        </w:rPr>
        <w:t xml:space="preserve"> – 202</w:t>
      </w:r>
      <w:r w:rsidR="001C3205" w:rsidRPr="006A25C3">
        <w:rPr>
          <w:b/>
          <w:szCs w:val="28"/>
          <w:lang w:val="ro-MD"/>
        </w:rPr>
        <w:t>3</w:t>
      </w:r>
    </w:p>
    <w:p w14:paraId="512DBEDE" w14:textId="77777777" w:rsidR="00CB77E8" w:rsidRPr="006A25C3" w:rsidRDefault="00CB77E8" w:rsidP="00CB77E8">
      <w:pPr>
        <w:spacing w:line="360" w:lineRule="auto"/>
        <w:jc w:val="center"/>
        <w:rPr>
          <w:b/>
          <w:szCs w:val="28"/>
          <w:lang w:val="ro-MD"/>
        </w:rPr>
      </w:pPr>
    </w:p>
    <w:p w14:paraId="63003019" w14:textId="77777777" w:rsidR="00CB77E8" w:rsidRPr="006A25C3" w:rsidRDefault="00CB77E8" w:rsidP="00CB77E8">
      <w:pPr>
        <w:spacing w:after="0" w:line="276" w:lineRule="auto"/>
        <w:rPr>
          <w:b/>
          <w:szCs w:val="28"/>
          <w:lang w:val="ro-MD"/>
        </w:rPr>
      </w:pPr>
      <w:r w:rsidRPr="006A25C3">
        <w:rPr>
          <w:b/>
          <w:szCs w:val="28"/>
          <w:lang w:val="ro-MD"/>
        </w:rPr>
        <w:t>Stimate dle Președinte,</w:t>
      </w:r>
    </w:p>
    <w:p w14:paraId="19422D0A" w14:textId="77777777" w:rsidR="00CB77E8" w:rsidRPr="006A25C3" w:rsidRDefault="00CB77E8" w:rsidP="00CB77E8">
      <w:pPr>
        <w:spacing w:after="0" w:line="276" w:lineRule="auto"/>
        <w:rPr>
          <w:b/>
          <w:szCs w:val="28"/>
          <w:lang w:val="ro-MD"/>
        </w:rPr>
      </w:pPr>
      <w:r w:rsidRPr="006A25C3">
        <w:rPr>
          <w:b/>
          <w:szCs w:val="28"/>
          <w:lang w:val="ro-MD"/>
        </w:rPr>
        <w:t>Domnilor consilieri,</w:t>
      </w:r>
    </w:p>
    <w:p w14:paraId="1AC69913" w14:textId="3BFCFB2E" w:rsidR="00CB77E8" w:rsidRPr="006A25C3" w:rsidRDefault="00CB77E8" w:rsidP="00CB77E8">
      <w:pPr>
        <w:spacing w:after="0" w:line="276" w:lineRule="auto"/>
        <w:rPr>
          <w:b/>
          <w:szCs w:val="28"/>
          <w:lang w:val="ro-MD"/>
        </w:rPr>
      </w:pPr>
      <w:r w:rsidRPr="006A25C3">
        <w:rPr>
          <w:b/>
          <w:szCs w:val="28"/>
          <w:lang w:val="ro-MD"/>
        </w:rPr>
        <w:t>Onorată asistență!</w:t>
      </w:r>
    </w:p>
    <w:p w14:paraId="733CF0C5" w14:textId="77777777" w:rsidR="001C3205" w:rsidRPr="006A25C3" w:rsidRDefault="001C3205" w:rsidP="00CB77E8">
      <w:pPr>
        <w:spacing w:after="0" w:line="276" w:lineRule="auto"/>
        <w:rPr>
          <w:b/>
          <w:szCs w:val="28"/>
          <w:lang w:val="ro-MD"/>
        </w:rPr>
      </w:pPr>
    </w:p>
    <w:p w14:paraId="59573A01" w14:textId="6D0B53A1" w:rsidR="006F345B" w:rsidRPr="006A25C3" w:rsidRDefault="006F345B" w:rsidP="00C94A08">
      <w:pPr>
        <w:shd w:val="clear" w:color="auto" w:fill="FFFFFF"/>
        <w:ind w:firstLine="708"/>
        <w:jc w:val="both"/>
        <w:textAlignment w:val="baseline"/>
        <w:rPr>
          <w:rFonts w:eastAsia="Times New Roman"/>
          <w:szCs w:val="28"/>
          <w:bdr w:val="none" w:sz="0" w:space="0" w:color="auto" w:frame="1"/>
          <w:lang w:val="ro-MD"/>
        </w:rPr>
      </w:pPr>
      <w:r w:rsidRPr="006A25C3">
        <w:rPr>
          <w:rFonts w:eastAsia="Times New Roman"/>
          <w:szCs w:val="28"/>
          <w:bdr w:val="none" w:sz="0" w:space="0" w:color="auto" w:frame="1"/>
          <w:lang w:val="ro-MD"/>
        </w:rPr>
        <w:t>Agricultura este o componentă fundamentală ce contribuie la dezvoltare</w:t>
      </w:r>
      <w:r w:rsidR="001B2C40" w:rsidRPr="006A25C3">
        <w:rPr>
          <w:rFonts w:eastAsia="Times New Roman"/>
          <w:szCs w:val="28"/>
          <w:bdr w:val="none" w:sz="0" w:space="0" w:color="auto" w:frame="1"/>
          <w:lang w:val="ro-MD"/>
        </w:rPr>
        <w:t>a economiei naționale și locale</w:t>
      </w:r>
      <w:r w:rsidRPr="006A25C3">
        <w:rPr>
          <w:rFonts w:eastAsia="Times New Roman"/>
          <w:szCs w:val="28"/>
          <w:bdr w:val="none" w:sz="0" w:space="0" w:color="auto" w:frame="1"/>
          <w:lang w:val="ro-MD"/>
        </w:rPr>
        <w:t>.</w:t>
      </w:r>
      <w:r w:rsidR="00AB5526" w:rsidRPr="006A25C3">
        <w:rPr>
          <w:rFonts w:eastAsia="Times New Roman"/>
          <w:szCs w:val="28"/>
          <w:bdr w:val="none" w:sz="0" w:space="0" w:color="auto" w:frame="1"/>
          <w:lang w:val="ro-MD"/>
        </w:rPr>
        <w:t xml:space="preserve"> În acest context, evidențiem depe</w:t>
      </w:r>
      <w:r w:rsidR="00E852C8" w:rsidRPr="006A25C3">
        <w:rPr>
          <w:rFonts w:eastAsia="Times New Roman"/>
          <w:szCs w:val="28"/>
          <w:bdr w:val="none" w:sz="0" w:space="0" w:color="auto" w:frame="1"/>
          <w:lang w:val="ro-MD"/>
        </w:rPr>
        <w:t>ndența directă a agriculturii de</w:t>
      </w:r>
      <w:r w:rsidR="00AB5526" w:rsidRPr="006A25C3">
        <w:rPr>
          <w:rFonts w:eastAsia="Times New Roman"/>
          <w:szCs w:val="28"/>
          <w:bdr w:val="none" w:sz="0" w:space="0" w:color="auto" w:frame="1"/>
          <w:lang w:val="ro-MD"/>
        </w:rPr>
        <w:t xml:space="preserve"> nivelul de go</w:t>
      </w:r>
      <w:r w:rsidR="00073FFC" w:rsidRPr="006A25C3">
        <w:rPr>
          <w:rFonts w:eastAsia="Times New Roman"/>
          <w:szCs w:val="28"/>
          <w:bdr w:val="none" w:sz="0" w:space="0" w:color="auto" w:frame="1"/>
          <w:lang w:val="ro-MD"/>
        </w:rPr>
        <w:t xml:space="preserve">spodărire a resurselor funciare. La moment nu ne putem lăuda cu un </w:t>
      </w:r>
      <w:r w:rsidR="00C94A08" w:rsidRPr="006A25C3">
        <w:rPr>
          <w:rFonts w:eastAsia="Times New Roman"/>
          <w:szCs w:val="28"/>
          <w:bdr w:val="none" w:sz="0" w:space="0" w:color="auto" w:frame="1"/>
          <w:lang w:val="ro-MD"/>
        </w:rPr>
        <w:t>nivel foarte înalt de gospodărire a acestora,</w:t>
      </w:r>
      <w:r w:rsidR="00073FFC" w:rsidRPr="006A25C3">
        <w:rPr>
          <w:rFonts w:eastAsia="Times New Roman"/>
          <w:szCs w:val="28"/>
          <w:bdr w:val="none" w:sz="0" w:space="0" w:color="auto" w:frame="1"/>
          <w:lang w:val="ro-MD"/>
        </w:rPr>
        <w:t xml:space="preserve"> aspect la </w:t>
      </w:r>
      <w:r w:rsidR="00C94A08" w:rsidRPr="006A25C3">
        <w:rPr>
          <w:rFonts w:eastAsia="Times New Roman"/>
          <w:szCs w:val="28"/>
          <w:bdr w:val="none" w:sz="0" w:space="0" w:color="auto" w:frame="1"/>
          <w:lang w:val="ro-MD"/>
        </w:rPr>
        <w:t>c</w:t>
      </w:r>
      <w:r w:rsidR="00073FFC" w:rsidRPr="006A25C3">
        <w:rPr>
          <w:rFonts w:eastAsia="Times New Roman"/>
          <w:szCs w:val="28"/>
          <w:bdr w:val="none" w:sz="0" w:space="0" w:color="auto" w:frame="1"/>
          <w:lang w:val="ro-MD"/>
        </w:rPr>
        <w:t xml:space="preserve">are </w:t>
      </w:r>
      <w:r w:rsidR="00674732" w:rsidRPr="006A25C3">
        <w:rPr>
          <w:rFonts w:eastAsia="Times New Roman"/>
          <w:szCs w:val="28"/>
          <w:bdr w:val="none" w:sz="0" w:space="0" w:color="auto" w:frame="1"/>
          <w:lang w:val="ro-MD"/>
        </w:rPr>
        <w:t>avem de muncit mult</w:t>
      </w:r>
      <w:r w:rsidR="00C94A08" w:rsidRPr="006A25C3">
        <w:rPr>
          <w:rFonts w:eastAsia="Times New Roman"/>
          <w:szCs w:val="28"/>
          <w:bdr w:val="none" w:sz="0" w:space="0" w:color="auto" w:frame="1"/>
          <w:lang w:val="ro-MD"/>
        </w:rPr>
        <w:t xml:space="preserve"> toți agricultorii. </w:t>
      </w:r>
    </w:p>
    <w:p w14:paraId="1739FE6E" w14:textId="12CA5811" w:rsidR="00382BA1" w:rsidRPr="006A25C3" w:rsidRDefault="00AB5526" w:rsidP="00C94A08">
      <w:pPr>
        <w:shd w:val="clear" w:color="auto" w:fill="FFFFFF"/>
        <w:spacing w:after="0"/>
        <w:ind w:firstLine="708"/>
        <w:jc w:val="both"/>
        <w:textAlignment w:val="baseline"/>
        <w:rPr>
          <w:rFonts w:ascii="Verdana" w:hAnsi="Verdana"/>
          <w:shd w:val="clear" w:color="auto" w:fill="FFFFFF"/>
          <w:lang w:val="ro-MD"/>
        </w:rPr>
      </w:pPr>
      <w:r w:rsidRPr="006A25C3">
        <w:rPr>
          <w:rFonts w:cs="Times New Roman"/>
          <w:shd w:val="clear" w:color="auto" w:fill="FFFFFF"/>
          <w:lang w:val="ro-MD"/>
        </w:rPr>
        <w:t>Pamântul privit sub aspectul să</w:t>
      </w:r>
      <w:r w:rsidR="00CA41E2" w:rsidRPr="006A25C3">
        <w:rPr>
          <w:rFonts w:cs="Times New Roman"/>
          <w:shd w:val="clear" w:color="auto" w:fill="FFFFFF"/>
          <w:lang w:val="ro-MD"/>
        </w:rPr>
        <w:t xml:space="preserve">u triplu: </w:t>
      </w:r>
      <w:r w:rsidR="00992C03" w:rsidRPr="006A25C3">
        <w:rPr>
          <w:rFonts w:cs="Times New Roman"/>
          <w:shd w:val="clear" w:color="auto" w:fill="FFFFFF"/>
          <w:lang w:val="ro-MD"/>
        </w:rPr>
        <w:t xml:space="preserve"> de pamânt - unealtă de producț</w:t>
      </w:r>
      <w:r w:rsidR="00CA41E2" w:rsidRPr="006A25C3">
        <w:rPr>
          <w:rFonts w:cs="Times New Roman"/>
          <w:shd w:val="clear" w:color="auto" w:fill="FFFFFF"/>
          <w:lang w:val="ro-MD"/>
        </w:rPr>
        <w:t>ie</w:t>
      </w:r>
      <w:r w:rsidRPr="006A25C3">
        <w:rPr>
          <w:rFonts w:cs="Times New Roman"/>
          <w:shd w:val="clear" w:color="auto" w:fill="FFFFFF"/>
          <w:lang w:val="ro-MD"/>
        </w:rPr>
        <w:t xml:space="preserve">, </w:t>
      </w:r>
      <w:r w:rsidR="00992C03" w:rsidRPr="006A25C3">
        <w:rPr>
          <w:rFonts w:cs="Times New Roman"/>
          <w:shd w:val="clear" w:color="auto" w:fill="FFFFFF"/>
          <w:lang w:val="ro-MD"/>
        </w:rPr>
        <w:t xml:space="preserve"> </w:t>
      </w:r>
      <w:r w:rsidRPr="006A25C3">
        <w:rPr>
          <w:rFonts w:cs="Times New Roman"/>
          <w:shd w:val="clear" w:color="auto" w:fill="FFFFFF"/>
          <w:lang w:val="ro-MD"/>
        </w:rPr>
        <w:t>de pamânt - obiect al muncii ș</w:t>
      </w:r>
      <w:r w:rsidR="00CA41E2" w:rsidRPr="006A25C3">
        <w:rPr>
          <w:rFonts w:cs="Times New Roman"/>
          <w:shd w:val="clear" w:color="auto" w:fill="FFFFFF"/>
          <w:lang w:val="ro-MD"/>
        </w:rPr>
        <w:t xml:space="preserve">i de pamânt </w:t>
      </w:r>
      <w:r w:rsidR="00FF1D4C" w:rsidRPr="006A25C3">
        <w:rPr>
          <w:rFonts w:cs="Times New Roman"/>
          <w:shd w:val="clear" w:color="auto" w:fill="FFFFFF"/>
          <w:lang w:val="ro-MD"/>
        </w:rPr>
        <w:t>–</w:t>
      </w:r>
      <w:r w:rsidR="00CA41E2" w:rsidRPr="006A25C3">
        <w:rPr>
          <w:rFonts w:cs="Times New Roman"/>
          <w:shd w:val="clear" w:color="auto" w:fill="FFFFFF"/>
          <w:lang w:val="ro-MD"/>
        </w:rPr>
        <w:t xml:space="preserve"> </w:t>
      </w:r>
      <w:r w:rsidR="00FF1D4C" w:rsidRPr="006A25C3">
        <w:rPr>
          <w:rFonts w:cs="Times New Roman"/>
          <w:shd w:val="clear" w:color="auto" w:fill="FFFFFF"/>
          <w:lang w:val="ro-MD"/>
        </w:rPr>
        <w:t>ca și tezaur</w:t>
      </w:r>
      <w:r w:rsidR="00CA41E2" w:rsidRPr="006A25C3">
        <w:rPr>
          <w:rFonts w:cs="Times New Roman"/>
          <w:shd w:val="clear" w:color="auto" w:fill="FFFFFF"/>
          <w:lang w:val="ro-MD"/>
        </w:rPr>
        <w:t>,</w:t>
      </w:r>
      <w:r w:rsidR="00992C03" w:rsidRPr="006A25C3">
        <w:rPr>
          <w:rFonts w:cs="Times New Roman"/>
          <w:shd w:val="clear" w:color="auto" w:fill="FFFFFF"/>
          <w:lang w:val="ro-MD"/>
        </w:rPr>
        <w:t xml:space="preserve"> </w:t>
      </w:r>
      <w:r w:rsidR="00CA41E2" w:rsidRPr="006A25C3">
        <w:rPr>
          <w:rFonts w:cs="Times New Roman"/>
          <w:shd w:val="clear" w:color="auto" w:fill="FFFFFF"/>
          <w:lang w:val="ro-MD"/>
        </w:rPr>
        <w:t xml:space="preserve"> se caracterizeaz</w:t>
      </w:r>
      <w:r w:rsidR="00AA27BA" w:rsidRPr="006A25C3">
        <w:rPr>
          <w:rFonts w:cs="Times New Roman"/>
          <w:shd w:val="clear" w:color="auto" w:fill="FFFFFF"/>
          <w:lang w:val="ro-MD"/>
        </w:rPr>
        <w:t>ă</w:t>
      </w:r>
      <w:r w:rsidR="00CA41E2" w:rsidRPr="006A25C3">
        <w:rPr>
          <w:rFonts w:cs="Times New Roman"/>
          <w:shd w:val="clear" w:color="auto" w:fill="FFFFFF"/>
          <w:lang w:val="ro-MD"/>
        </w:rPr>
        <w:t xml:space="preserve"> printr-o serie de tr</w:t>
      </w:r>
      <w:r w:rsidR="00AA27BA" w:rsidRPr="006A25C3">
        <w:rPr>
          <w:rFonts w:cs="Times New Roman"/>
          <w:shd w:val="clear" w:color="auto" w:fill="FFFFFF"/>
          <w:lang w:val="ro-MD"/>
        </w:rPr>
        <w:t>ă</w:t>
      </w:r>
      <w:r w:rsidR="00CA41E2" w:rsidRPr="006A25C3">
        <w:rPr>
          <w:rFonts w:cs="Times New Roman"/>
          <w:shd w:val="clear" w:color="auto" w:fill="FFFFFF"/>
          <w:lang w:val="ro-MD"/>
        </w:rPr>
        <w:t>s</w:t>
      </w:r>
      <w:r w:rsidR="00AA27BA" w:rsidRPr="006A25C3">
        <w:rPr>
          <w:rFonts w:cs="Times New Roman"/>
          <w:shd w:val="clear" w:color="auto" w:fill="FFFFFF"/>
          <w:lang w:val="ro-MD"/>
        </w:rPr>
        <w:t>ă</w:t>
      </w:r>
      <w:r w:rsidR="00CA41E2" w:rsidRPr="006A25C3">
        <w:rPr>
          <w:rFonts w:cs="Times New Roman"/>
          <w:shd w:val="clear" w:color="auto" w:fill="FFFFFF"/>
          <w:lang w:val="ro-MD"/>
        </w:rPr>
        <w:t>turi specifice, care îl deosebesc de celelalte mijloace de produc</w:t>
      </w:r>
      <w:r w:rsidR="00AA27BA" w:rsidRPr="006A25C3">
        <w:rPr>
          <w:rFonts w:cs="Times New Roman"/>
          <w:shd w:val="clear" w:color="auto" w:fill="FFFFFF"/>
          <w:lang w:val="ro-MD"/>
        </w:rPr>
        <w:t>ț</w:t>
      </w:r>
      <w:r w:rsidR="00CA41E2" w:rsidRPr="006A25C3">
        <w:rPr>
          <w:rFonts w:cs="Times New Roman"/>
          <w:shd w:val="clear" w:color="auto" w:fill="FFFFFF"/>
          <w:lang w:val="ro-MD"/>
        </w:rPr>
        <w:t>ie</w:t>
      </w:r>
      <w:r w:rsidR="008C5AB4" w:rsidRPr="006A25C3">
        <w:rPr>
          <w:rFonts w:cs="Times New Roman"/>
          <w:shd w:val="clear" w:color="auto" w:fill="FFFFFF"/>
          <w:lang w:val="ro-MD"/>
        </w:rPr>
        <w:t xml:space="preserve"> ș</w:t>
      </w:r>
      <w:r w:rsidR="00A0206F" w:rsidRPr="006A25C3">
        <w:rPr>
          <w:rFonts w:cs="Times New Roman"/>
          <w:shd w:val="clear" w:color="auto" w:fill="FFFFFF"/>
          <w:lang w:val="ro-MD"/>
        </w:rPr>
        <w:t>i care au o însemnată influență</w:t>
      </w:r>
      <w:r w:rsidR="00CA41E2" w:rsidRPr="006A25C3">
        <w:rPr>
          <w:rFonts w:cs="Times New Roman"/>
          <w:shd w:val="clear" w:color="auto" w:fill="FFFFFF"/>
          <w:lang w:val="ro-MD"/>
        </w:rPr>
        <w:t xml:space="preserve"> asupra politicilor agrare.</w:t>
      </w:r>
      <w:r w:rsidR="00382BA1" w:rsidRPr="006A25C3">
        <w:rPr>
          <w:rFonts w:ascii="Verdana" w:hAnsi="Verdana"/>
          <w:shd w:val="clear" w:color="auto" w:fill="FFFFFF"/>
          <w:lang w:val="ro-MD"/>
        </w:rPr>
        <w:t xml:space="preserve"> </w:t>
      </w:r>
    </w:p>
    <w:p w14:paraId="31724747" w14:textId="5B42CC7F" w:rsidR="00161FFE" w:rsidRPr="006A25C3" w:rsidRDefault="00382BA1" w:rsidP="009F38AD">
      <w:pPr>
        <w:shd w:val="clear" w:color="auto" w:fill="FFFFFF"/>
        <w:spacing w:after="0" w:line="276" w:lineRule="auto"/>
        <w:ind w:firstLine="708"/>
        <w:jc w:val="both"/>
        <w:textAlignment w:val="baseline"/>
        <w:rPr>
          <w:rFonts w:cs="Times New Roman"/>
          <w:shd w:val="clear" w:color="auto" w:fill="FFFFFF"/>
          <w:lang w:val="ro-MD"/>
        </w:rPr>
      </w:pPr>
      <w:r w:rsidRPr="006A25C3">
        <w:rPr>
          <w:rFonts w:cs="Times New Roman"/>
          <w:shd w:val="clear" w:color="auto" w:fill="FFFFFF"/>
          <w:lang w:val="ro-MD"/>
        </w:rPr>
        <w:t>Fondul funciar exercit</w:t>
      </w:r>
      <w:r w:rsidR="002401E9" w:rsidRPr="006A25C3">
        <w:rPr>
          <w:rFonts w:cs="Times New Roman"/>
          <w:shd w:val="clear" w:color="auto" w:fill="FFFFFF"/>
          <w:lang w:val="ro-MD"/>
        </w:rPr>
        <w:t>ă</w:t>
      </w:r>
      <w:r w:rsidRPr="006A25C3">
        <w:rPr>
          <w:rFonts w:cs="Times New Roman"/>
          <w:shd w:val="clear" w:color="auto" w:fill="FFFFFF"/>
          <w:lang w:val="ro-MD"/>
        </w:rPr>
        <w:t xml:space="preserve"> un rol considerabil în dezvoltarea economic</w:t>
      </w:r>
      <w:r w:rsidR="002401E9" w:rsidRPr="006A25C3">
        <w:rPr>
          <w:rFonts w:cs="Times New Roman"/>
          <w:shd w:val="clear" w:color="auto" w:fill="FFFFFF"/>
          <w:lang w:val="ro-MD"/>
        </w:rPr>
        <w:t>ă</w:t>
      </w:r>
      <w:r w:rsidRPr="006A25C3">
        <w:rPr>
          <w:rFonts w:cs="Times New Roman"/>
          <w:shd w:val="clear" w:color="auto" w:fill="FFFFFF"/>
          <w:lang w:val="ro-MD"/>
        </w:rPr>
        <w:t>, fiind unul dintre cele mai importante mijloace de pro</w:t>
      </w:r>
      <w:r w:rsidR="00AB5526" w:rsidRPr="006A25C3">
        <w:rPr>
          <w:rFonts w:cs="Times New Roman"/>
          <w:shd w:val="clear" w:color="auto" w:fill="FFFFFF"/>
          <w:lang w:val="ro-MD"/>
        </w:rPr>
        <w:t>duc</w:t>
      </w:r>
      <w:r w:rsidR="002401E9" w:rsidRPr="006A25C3">
        <w:rPr>
          <w:rFonts w:cs="Times New Roman"/>
          <w:shd w:val="clear" w:color="auto" w:fill="FFFFFF"/>
          <w:lang w:val="ro-MD"/>
        </w:rPr>
        <w:t>ț</w:t>
      </w:r>
      <w:r w:rsidR="00AB5526" w:rsidRPr="006A25C3">
        <w:rPr>
          <w:rFonts w:cs="Times New Roman"/>
          <w:shd w:val="clear" w:color="auto" w:fill="FFFFFF"/>
          <w:lang w:val="ro-MD"/>
        </w:rPr>
        <w:t xml:space="preserve">ie precum </w:t>
      </w:r>
      <w:r w:rsidR="002401E9" w:rsidRPr="006A25C3">
        <w:rPr>
          <w:rFonts w:cs="Times New Roman"/>
          <w:shd w:val="clear" w:color="auto" w:fill="FFFFFF"/>
          <w:lang w:val="ro-MD"/>
        </w:rPr>
        <w:t>ș</w:t>
      </w:r>
      <w:r w:rsidR="00AB5526" w:rsidRPr="006A25C3">
        <w:rPr>
          <w:rFonts w:cs="Times New Roman"/>
          <w:shd w:val="clear" w:color="auto" w:fill="FFFFFF"/>
          <w:lang w:val="ro-MD"/>
        </w:rPr>
        <w:t>i principala avuție a statului</w:t>
      </w:r>
      <w:r w:rsidRPr="006A25C3">
        <w:rPr>
          <w:rFonts w:cs="Times New Roman"/>
          <w:shd w:val="clear" w:color="auto" w:fill="FFFFFF"/>
          <w:lang w:val="ro-MD"/>
        </w:rPr>
        <w:t>.</w:t>
      </w:r>
      <w:r w:rsidR="009F38AD" w:rsidRPr="006A25C3">
        <w:rPr>
          <w:rFonts w:cs="Times New Roman"/>
          <w:shd w:val="clear" w:color="auto" w:fill="FFFFFF"/>
          <w:lang w:val="ro-MD"/>
        </w:rPr>
        <w:t xml:space="preserve"> </w:t>
      </w:r>
      <w:r w:rsidR="00161FFE" w:rsidRPr="006A25C3">
        <w:rPr>
          <w:rFonts w:cs="Times New Roman"/>
          <w:shd w:val="clear" w:color="auto" w:fill="FFFFFF"/>
          <w:lang w:val="ro-MD"/>
        </w:rPr>
        <w:t>Deținatorii de terenuri agricole sunt obligați să asigure cultivarea integrală a terenurilor precum și protecția solului.</w:t>
      </w:r>
    </w:p>
    <w:p w14:paraId="10BB6AAE" w14:textId="2E9A3F07" w:rsidR="00E8182B" w:rsidRPr="006A25C3" w:rsidRDefault="00E8182B" w:rsidP="00CD6A5B">
      <w:pPr>
        <w:shd w:val="clear" w:color="auto" w:fill="FFFFFF"/>
        <w:spacing w:after="0" w:line="276" w:lineRule="auto"/>
        <w:ind w:firstLine="708"/>
        <w:jc w:val="both"/>
        <w:textAlignment w:val="baseline"/>
        <w:rPr>
          <w:rFonts w:eastAsia="Times New Roman" w:cs="Times New Roman"/>
          <w:szCs w:val="28"/>
          <w:bdr w:val="none" w:sz="0" w:space="0" w:color="auto" w:frame="1"/>
          <w:lang w:val="ro-MD"/>
        </w:rPr>
      </w:pPr>
      <w:r w:rsidRPr="006A25C3">
        <w:rPr>
          <w:rFonts w:cs="Times New Roman"/>
          <w:shd w:val="clear" w:color="auto" w:fill="FFFFFF"/>
          <w:lang w:val="ro-MD"/>
        </w:rPr>
        <w:t>P</w:t>
      </w:r>
      <w:r w:rsidR="00EB5174" w:rsidRPr="006A25C3">
        <w:rPr>
          <w:rFonts w:cs="Times New Roman"/>
          <w:shd w:val="clear" w:color="auto" w:fill="FFFFFF"/>
          <w:lang w:val="ro-MD"/>
        </w:rPr>
        <w:t>entru producția agricolă</w:t>
      </w:r>
      <w:r w:rsidRPr="006A25C3">
        <w:rPr>
          <w:rFonts w:cs="Times New Roman"/>
          <w:shd w:val="clear" w:color="auto" w:fill="FFFFFF"/>
          <w:lang w:val="ro-MD"/>
        </w:rPr>
        <w:t xml:space="preserve"> vegetal</w:t>
      </w:r>
      <w:r w:rsidR="00EB5174" w:rsidRPr="006A25C3">
        <w:rPr>
          <w:rFonts w:cs="Times New Roman"/>
          <w:shd w:val="clear" w:color="auto" w:fill="FFFFFF"/>
          <w:lang w:val="ro-MD"/>
        </w:rPr>
        <w:t>ă sînt folosite terenuri cu destinație agricolă.</w:t>
      </w:r>
    </w:p>
    <w:p w14:paraId="7306CF8C" w14:textId="47D264A2" w:rsidR="002F764A" w:rsidRPr="006A25C3" w:rsidRDefault="00CB77E8" w:rsidP="002F764A">
      <w:pPr>
        <w:shd w:val="clear" w:color="auto" w:fill="FFFFFF"/>
        <w:spacing w:after="0"/>
        <w:jc w:val="center"/>
        <w:textAlignment w:val="baseline"/>
        <w:rPr>
          <w:b/>
          <w:szCs w:val="28"/>
          <w:lang w:val="ro-MD"/>
        </w:rPr>
      </w:pPr>
      <w:r w:rsidRPr="006A25C3">
        <w:rPr>
          <w:b/>
          <w:szCs w:val="28"/>
          <w:lang w:val="ro-MD"/>
        </w:rPr>
        <w:t xml:space="preserve">Terenurile cu destinație agricolă </w:t>
      </w:r>
      <w:r w:rsidR="00984FBC" w:rsidRPr="006A25C3">
        <w:rPr>
          <w:b/>
          <w:szCs w:val="28"/>
          <w:lang w:val="ro-MD"/>
        </w:rPr>
        <w:t xml:space="preserve">a raionului </w:t>
      </w:r>
      <w:r w:rsidR="006247BD" w:rsidRPr="006A25C3">
        <w:rPr>
          <w:b/>
          <w:szCs w:val="28"/>
          <w:lang w:val="ro-MD"/>
        </w:rPr>
        <w:t>H</w:t>
      </w:r>
      <w:r w:rsidR="00984FBC" w:rsidRPr="006A25C3">
        <w:rPr>
          <w:b/>
          <w:szCs w:val="28"/>
          <w:lang w:val="ro-MD"/>
        </w:rPr>
        <w:t>încești,</w:t>
      </w:r>
    </w:p>
    <w:p w14:paraId="629F51B3" w14:textId="54D463D5" w:rsidR="00CB77E8" w:rsidRPr="006A25C3" w:rsidRDefault="00CB77E8" w:rsidP="002F764A">
      <w:pPr>
        <w:shd w:val="clear" w:color="auto" w:fill="FFFFFF"/>
        <w:spacing w:after="0"/>
        <w:jc w:val="center"/>
        <w:textAlignment w:val="baseline"/>
        <w:rPr>
          <w:szCs w:val="28"/>
          <w:lang w:val="ro-MD"/>
        </w:rPr>
      </w:pPr>
      <w:r w:rsidRPr="006A25C3">
        <w:rPr>
          <w:b/>
          <w:szCs w:val="28"/>
          <w:lang w:val="ro-MD"/>
        </w:rPr>
        <w:t>după FORMELE DE PROPRIETATE</w:t>
      </w:r>
      <w:r w:rsidR="00984FBC" w:rsidRPr="006A25C3">
        <w:rPr>
          <w:szCs w:val="28"/>
          <w:lang w:val="ro-MD"/>
        </w:rPr>
        <w:t xml:space="preserve"> </w:t>
      </w:r>
      <w:r w:rsidRPr="006A25C3">
        <w:rPr>
          <w:b/>
          <w:szCs w:val="28"/>
          <w:lang w:val="ro-MD"/>
        </w:rPr>
        <w:t>se prezintă astfel:</w:t>
      </w:r>
    </w:p>
    <w:p w14:paraId="064E3C0B" w14:textId="77777777" w:rsidR="00EB5174" w:rsidRPr="006A25C3" w:rsidRDefault="00EB5174" w:rsidP="00EB5174">
      <w:pPr>
        <w:shd w:val="clear" w:color="auto" w:fill="FFFFFF"/>
        <w:spacing w:after="0"/>
        <w:textAlignment w:val="baseline"/>
        <w:rPr>
          <w:b/>
          <w:szCs w:val="28"/>
          <w:lang w:val="ro-MD"/>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855"/>
        <w:gridCol w:w="1345"/>
        <w:gridCol w:w="1523"/>
        <w:gridCol w:w="1463"/>
      </w:tblGrid>
      <w:tr w:rsidR="006A25C3" w:rsidRPr="006A25C3" w14:paraId="56C617A3"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150E2B67" w14:textId="77777777" w:rsidR="00CB77E8" w:rsidRPr="006A25C3" w:rsidRDefault="00CB77E8" w:rsidP="00FE5F9E">
            <w:pPr>
              <w:jc w:val="center"/>
              <w:rPr>
                <w:b/>
                <w:lang w:val="ro-MD"/>
              </w:rPr>
            </w:pPr>
            <w:r w:rsidRPr="006A25C3">
              <w:rPr>
                <w:b/>
                <w:lang w:val="ro-MD"/>
              </w:rPr>
              <w:t>Nr.d/o</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5BA3CD0F" w14:textId="77777777" w:rsidR="00CB77E8" w:rsidRPr="006A25C3" w:rsidRDefault="00CB77E8" w:rsidP="00FE5F9E">
            <w:pPr>
              <w:jc w:val="center"/>
              <w:rPr>
                <w:b/>
                <w:lang w:val="ro-MD"/>
              </w:rPr>
            </w:pPr>
            <w:r w:rsidRPr="006A25C3">
              <w:rPr>
                <w:b/>
                <w:lang w:val="ro-MD"/>
              </w:rPr>
              <w:t>Forma de proprietate</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35FE8C98" w14:textId="77777777" w:rsidR="00CB77E8" w:rsidRPr="006A25C3" w:rsidRDefault="00CB77E8" w:rsidP="00FE5F9E">
            <w:pPr>
              <w:jc w:val="center"/>
              <w:rPr>
                <w:b/>
                <w:lang w:val="ro-MD"/>
              </w:rPr>
            </w:pPr>
            <w:r w:rsidRPr="006A25C3">
              <w:rPr>
                <w:b/>
                <w:lang w:val="ro-MD"/>
              </w:rPr>
              <w:t xml:space="preserve">Abrev. </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01647C63" w14:textId="77777777" w:rsidR="00CB77E8" w:rsidRPr="006A25C3" w:rsidRDefault="00CB77E8" w:rsidP="00FE5F9E">
            <w:pPr>
              <w:jc w:val="center"/>
              <w:rPr>
                <w:b/>
                <w:lang w:val="ro-MD"/>
              </w:rPr>
            </w:pPr>
            <w:r w:rsidRPr="006A25C3">
              <w:rPr>
                <w:b/>
                <w:lang w:val="ro-MD"/>
              </w:rPr>
              <w:t>Nr. deținători</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7049B4A" w14:textId="77777777" w:rsidR="00CB77E8" w:rsidRPr="006A25C3" w:rsidRDefault="00CB77E8" w:rsidP="00FE5F9E">
            <w:pPr>
              <w:jc w:val="center"/>
              <w:rPr>
                <w:b/>
                <w:lang w:val="ro-MD"/>
              </w:rPr>
            </w:pPr>
            <w:r w:rsidRPr="006A25C3">
              <w:rPr>
                <w:b/>
                <w:lang w:val="ro-MD"/>
              </w:rPr>
              <w:t xml:space="preserve">Supafață, ha </w:t>
            </w:r>
          </w:p>
        </w:tc>
      </w:tr>
      <w:tr w:rsidR="006A25C3" w:rsidRPr="006A25C3" w14:paraId="74568893"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08859E93" w14:textId="77777777" w:rsidR="00CB77E8" w:rsidRPr="006A25C3" w:rsidRDefault="00CB77E8" w:rsidP="00FE5F9E">
            <w:pPr>
              <w:jc w:val="center"/>
              <w:rPr>
                <w:sz w:val="20"/>
                <w:szCs w:val="20"/>
                <w:lang w:val="ro-MD"/>
              </w:rPr>
            </w:pPr>
            <w:r w:rsidRPr="006A25C3">
              <w:rPr>
                <w:sz w:val="20"/>
                <w:szCs w:val="20"/>
                <w:lang w:val="ro-MD"/>
              </w:rPr>
              <w:t>1</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09211AD0" w14:textId="77777777" w:rsidR="00CB77E8" w:rsidRPr="006A25C3" w:rsidRDefault="00CB77E8" w:rsidP="00FE5F9E">
            <w:pPr>
              <w:jc w:val="center"/>
              <w:rPr>
                <w:b/>
                <w:sz w:val="20"/>
                <w:szCs w:val="20"/>
                <w:lang w:val="ro-MD"/>
              </w:rPr>
            </w:pPr>
            <w:r w:rsidRPr="006A25C3">
              <w:rPr>
                <w:b/>
                <w:sz w:val="20"/>
                <w:szCs w:val="20"/>
                <w:lang w:val="ro-MD"/>
              </w:rPr>
              <w:t>2</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60E53E2" w14:textId="77777777" w:rsidR="00CB77E8" w:rsidRPr="006A25C3" w:rsidRDefault="00CB77E8" w:rsidP="00FE5F9E">
            <w:pPr>
              <w:jc w:val="center"/>
              <w:rPr>
                <w:b/>
                <w:sz w:val="20"/>
                <w:szCs w:val="20"/>
                <w:lang w:val="ro-MD"/>
              </w:rPr>
            </w:pPr>
            <w:r w:rsidRPr="006A25C3">
              <w:rPr>
                <w:b/>
                <w:sz w:val="20"/>
                <w:szCs w:val="20"/>
                <w:lang w:val="ro-MD"/>
              </w:rPr>
              <w:t>3</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7EB4F963" w14:textId="77777777" w:rsidR="00CB77E8" w:rsidRPr="006A25C3" w:rsidRDefault="00CB77E8" w:rsidP="00FE5F9E">
            <w:pPr>
              <w:jc w:val="center"/>
              <w:rPr>
                <w:b/>
                <w:sz w:val="20"/>
                <w:szCs w:val="20"/>
                <w:lang w:val="ro-MD"/>
              </w:rPr>
            </w:pPr>
            <w:r w:rsidRPr="006A25C3">
              <w:rPr>
                <w:b/>
                <w:sz w:val="20"/>
                <w:szCs w:val="20"/>
                <w:lang w:val="ro-MD"/>
              </w:rPr>
              <w:t>4</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7FD04791" w14:textId="77777777" w:rsidR="00CB77E8" w:rsidRPr="006A25C3" w:rsidRDefault="00CB77E8" w:rsidP="00FE5F9E">
            <w:pPr>
              <w:jc w:val="center"/>
              <w:rPr>
                <w:b/>
                <w:sz w:val="20"/>
                <w:szCs w:val="20"/>
                <w:lang w:val="ro-MD"/>
              </w:rPr>
            </w:pPr>
            <w:r w:rsidRPr="006A25C3">
              <w:rPr>
                <w:b/>
                <w:sz w:val="20"/>
                <w:szCs w:val="20"/>
                <w:lang w:val="ro-MD"/>
              </w:rPr>
              <w:t>5</w:t>
            </w:r>
          </w:p>
        </w:tc>
      </w:tr>
      <w:tr w:rsidR="006A25C3" w:rsidRPr="006A25C3" w14:paraId="4CE6EAED"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36C255D5" w14:textId="77777777" w:rsidR="00CB77E8" w:rsidRPr="006A25C3" w:rsidRDefault="00CB77E8" w:rsidP="00FE5F9E">
            <w:pPr>
              <w:jc w:val="center"/>
              <w:rPr>
                <w:rFonts w:cs="Times New Roman"/>
                <w:b/>
                <w:szCs w:val="28"/>
                <w:lang w:val="ro-MD"/>
              </w:rPr>
            </w:pPr>
            <w:r w:rsidRPr="006A25C3">
              <w:rPr>
                <w:rFonts w:cs="Times New Roman"/>
                <w:b/>
                <w:szCs w:val="28"/>
                <w:lang w:val="ro-MD"/>
              </w:rPr>
              <w:t>1.</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58638B8B" w14:textId="77777777" w:rsidR="00CB77E8" w:rsidRPr="006A25C3" w:rsidRDefault="00CB77E8" w:rsidP="00FE5F9E">
            <w:pPr>
              <w:rPr>
                <w:rFonts w:cs="Times New Roman"/>
                <w:szCs w:val="28"/>
                <w:lang w:val="ro-MD"/>
              </w:rPr>
            </w:pPr>
            <w:r w:rsidRPr="006A25C3">
              <w:rPr>
                <w:rFonts w:cs="Times New Roman"/>
                <w:szCs w:val="28"/>
                <w:lang w:val="ro-MD"/>
              </w:rPr>
              <w:t>Terenuri aflate în proprietate privată</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DED320D"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0FA625C5" w14:textId="5A5D210F" w:rsidR="00CB77E8" w:rsidRPr="006A25C3" w:rsidRDefault="00CB77E8" w:rsidP="007A6234">
            <w:pPr>
              <w:jc w:val="center"/>
              <w:rPr>
                <w:rFonts w:cs="Times New Roman"/>
                <w:szCs w:val="28"/>
                <w:lang w:val="ro-MD"/>
              </w:rPr>
            </w:pPr>
            <w:r w:rsidRPr="006A25C3">
              <w:rPr>
                <w:rFonts w:cs="Times New Roman"/>
                <w:szCs w:val="28"/>
                <w:lang w:val="ro-MD"/>
              </w:rPr>
              <w:t xml:space="preserve">68 </w:t>
            </w:r>
            <w:r w:rsidR="007A6234" w:rsidRPr="006A25C3">
              <w:rPr>
                <w:rFonts w:cs="Times New Roman"/>
                <w:szCs w:val="28"/>
                <w:lang w:val="ro-MD"/>
              </w:rPr>
              <w:t>365</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7403B295" w14:textId="7FA8E047" w:rsidR="00CB77E8" w:rsidRPr="006A25C3" w:rsidRDefault="00CB77E8" w:rsidP="007A6234">
            <w:pPr>
              <w:jc w:val="right"/>
              <w:rPr>
                <w:rFonts w:cs="Times New Roman"/>
                <w:szCs w:val="28"/>
                <w:lang w:val="ro-MD"/>
              </w:rPr>
            </w:pPr>
            <w:r w:rsidRPr="006A25C3">
              <w:rPr>
                <w:rFonts w:cs="Times New Roman"/>
                <w:szCs w:val="28"/>
                <w:lang w:val="ro-MD"/>
              </w:rPr>
              <w:t xml:space="preserve">72 </w:t>
            </w:r>
            <w:r w:rsidR="007A6234" w:rsidRPr="006A25C3">
              <w:rPr>
                <w:rFonts w:cs="Times New Roman"/>
                <w:szCs w:val="28"/>
                <w:lang w:val="ro-MD"/>
              </w:rPr>
              <w:t>235,96</w:t>
            </w:r>
          </w:p>
        </w:tc>
      </w:tr>
      <w:tr w:rsidR="006A25C3" w:rsidRPr="006A25C3" w14:paraId="3531868B"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51CF560C"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1A24DCEF" w14:textId="77777777" w:rsidR="00CB77E8" w:rsidRPr="006A25C3" w:rsidRDefault="00CB77E8" w:rsidP="00FE5F9E">
            <w:pPr>
              <w:rPr>
                <w:rFonts w:cs="Times New Roman"/>
                <w:i/>
                <w:szCs w:val="28"/>
                <w:lang w:val="ro-MD"/>
              </w:rPr>
            </w:pPr>
            <w:r w:rsidRPr="006A25C3">
              <w:rPr>
                <w:rFonts w:cs="Times New Roman"/>
                <w:i/>
                <w:szCs w:val="28"/>
                <w:lang w:val="ro-MD"/>
              </w:rPr>
              <w:t>inclusiv:</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33C76BF" w14:textId="77777777" w:rsidR="00CB77E8" w:rsidRPr="006A25C3" w:rsidRDefault="00CB77E8" w:rsidP="00FE5F9E">
            <w:pPr>
              <w:jc w:val="center"/>
              <w:rPr>
                <w:rFonts w:cs="Times New Roman"/>
                <w:b/>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1A44087" w14:textId="77777777" w:rsidR="00CB77E8" w:rsidRPr="006A25C3" w:rsidRDefault="00CB77E8" w:rsidP="00FE5F9E">
            <w:pPr>
              <w:jc w:val="center"/>
              <w:rPr>
                <w:rFonts w:cs="Times New Roman"/>
                <w:b/>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54C24ED" w14:textId="77777777" w:rsidR="00CB77E8" w:rsidRPr="006A25C3" w:rsidRDefault="00CB77E8" w:rsidP="00FE5F9E">
            <w:pPr>
              <w:jc w:val="center"/>
              <w:rPr>
                <w:rFonts w:cs="Times New Roman"/>
                <w:b/>
                <w:szCs w:val="28"/>
                <w:lang w:val="ro-MD"/>
              </w:rPr>
            </w:pPr>
          </w:p>
        </w:tc>
      </w:tr>
      <w:tr w:rsidR="006A25C3" w:rsidRPr="006A25C3" w14:paraId="33349329"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4803524B" w14:textId="77777777" w:rsidR="00CB77E8" w:rsidRPr="006A25C3" w:rsidRDefault="00CB77E8" w:rsidP="00FE5F9E">
            <w:pPr>
              <w:jc w:val="center"/>
              <w:rPr>
                <w:rFonts w:cs="Times New Roman"/>
                <w:szCs w:val="28"/>
                <w:lang w:val="ro-MD"/>
              </w:rPr>
            </w:pPr>
            <w:r w:rsidRPr="006A25C3">
              <w:rPr>
                <w:rFonts w:cs="Times New Roman"/>
                <w:szCs w:val="28"/>
                <w:lang w:val="ro-MD"/>
              </w:rPr>
              <w:t>1.1.</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4278F23E" w14:textId="77777777" w:rsidR="00CB77E8" w:rsidRPr="006A25C3" w:rsidRDefault="00CB77E8" w:rsidP="00FE5F9E">
            <w:pPr>
              <w:rPr>
                <w:rFonts w:cs="Times New Roman"/>
                <w:szCs w:val="28"/>
                <w:lang w:val="ro-MD"/>
              </w:rPr>
            </w:pPr>
            <w:r w:rsidRPr="006A25C3">
              <w:rPr>
                <w:rFonts w:cs="Times New Roman"/>
                <w:szCs w:val="28"/>
                <w:lang w:val="ro-MD"/>
              </w:rPr>
              <w:t>Cooperative Agricole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4F21D0D"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47513E1C" w14:textId="15A07FBF" w:rsidR="00CB77E8" w:rsidRPr="006A25C3" w:rsidRDefault="0008160D" w:rsidP="00FE5F9E">
            <w:pPr>
              <w:jc w:val="center"/>
              <w:rPr>
                <w:rFonts w:cs="Times New Roman"/>
                <w:szCs w:val="28"/>
                <w:lang w:val="ro-MD"/>
              </w:rPr>
            </w:pPr>
            <w:r w:rsidRPr="006A25C3">
              <w:rPr>
                <w:rFonts w:cs="Times New Roman"/>
                <w:szCs w:val="28"/>
                <w:lang w:val="ro-MD"/>
              </w:rPr>
              <w:t>6</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12C88F77" w14:textId="3057FC54" w:rsidR="00CB77E8" w:rsidRPr="006A25C3" w:rsidRDefault="00CB77E8" w:rsidP="0008160D">
            <w:pPr>
              <w:jc w:val="right"/>
              <w:rPr>
                <w:rFonts w:cs="Times New Roman"/>
                <w:szCs w:val="28"/>
                <w:lang w:val="ro-MD"/>
              </w:rPr>
            </w:pPr>
            <w:r w:rsidRPr="006A25C3">
              <w:rPr>
                <w:rFonts w:cs="Times New Roman"/>
                <w:szCs w:val="28"/>
                <w:lang w:val="ro-MD"/>
              </w:rPr>
              <w:t xml:space="preserve">3 </w:t>
            </w:r>
            <w:r w:rsidR="0008160D" w:rsidRPr="006A25C3">
              <w:rPr>
                <w:rFonts w:cs="Times New Roman"/>
                <w:szCs w:val="28"/>
                <w:lang w:val="ro-MD"/>
              </w:rPr>
              <w:t>960</w:t>
            </w:r>
          </w:p>
        </w:tc>
      </w:tr>
      <w:tr w:rsidR="006A25C3" w:rsidRPr="006A25C3" w14:paraId="0C4F19DA"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02FE57F3"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7280C6C3" w14:textId="77777777" w:rsidR="00CB77E8" w:rsidRPr="006A25C3" w:rsidRDefault="00CB77E8" w:rsidP="00FE5F9E">
            <w:pPr>
              <w:rPr>
                <w:rFonts w:cs="Times New Roman"/>
                <w:i/>
                <w:szCs w:val="28"/>
                <w:lang w:val="ro-MD"/>
              </w:rPr>
            </w:pPr>
            <w:r w:rsidRPr="006A25C3">
              <w:rPr>
                <w:rFonts w:cs="Times New Roman"/>
                <w:i/>
                <w:szCs w:val="28"/>
                <w:lang w:val="ro-MD"/>
              </w:rPr>
              <w:t>din ele: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1561D9A"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FBA89F7"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24BAD95" w14:textId="77777777" w:rsidR="00CB77E8" w:rsidRPr="006A25C3" w:rsidRDefault="00CB77E8" w:rsidP="00FE5F9E">
            <w:pPr>
              <w:jc w:val="right"/>
              <w:rPr>
                <w:rFonts w:cs="Times New Roman"/>
                <w:szCs w:val="28"/>
                <w:lang w:val="ro-MD"/>
              </w:rPr>
            </w:pPr>
          </w:p>
        </w:tc>
      </w:tr>
      <w:tr w:rsidR="006A25C3" w:rsidRPr="006A25C3" w14:paraId="7C7C3D41"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519F892D"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705E5A09" w14:textId="77777777" w:rsidR="00CB77E8" w:rsidRPr="006A25C3" w:rsidRDefault="00CB77E8" w:rsidP="00FE5F9E">
            <w:pPr>
              <w:rPr>
                <w:rFonts w:cs="Times New Roman"/>
                <w:szCs w:val="28"/>
                <w:lang w:val="ro-MD"/>
              </w:rPr>
            </w:pPr>
            <w:r w:rsidRPr="006A25C3">
              <w:rPr>
                <w:rFonts w:cs="Times New Roman"/>
                <w:szCs w:val="28"/>
                <w:lang w:val="ro-MD"/>
              </w:rPr>
              <w:t xml:space="preserve">       -         de Întreprinzător</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6EB1118A" w14:textId="77777777" w:rsidR="00CB77E8" w:rsidRPr="006A25C3" w:rsidRDefault="00CB77E8" w:rsidP="00FE5F9E">
            <w:pPr>
              <w:jc w:val="center"/>
              <w:rPr>
                <w:rFonts w:cs="Times New Roman"/>
                <w:szCs w:val="28"/>
                <w:lang w:val="ro-MD"/>
              </w:rPr>
            </w:pPr>
            <w:r w:rsidRPr="006A25C3">
              <w:rPr>
                <w:rFonts w:cs="Times New Roman"/>
                <w:szCs w:val="28"/>
                <w:lang w:val="ro-MD"/>
              </w:rPr>
              <w:t>C.Î.</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19FAC828" w14:textId="77777777" w:rsidR="00CB77E8" w:rsidRPr="006A25C3" w:rsidRDefault="00CB77E8" w:rsidP="00FE5F9E">
            <w:pPr>
              <w:jc w:val="center"/>
              <w:rPr>
                <w:rFonts w:cs="Times New Roman"/>
                <w:szCs w:val="28"/>
                <w:lang w:val="ro-MD"/>
              </w:rPr>
            </w:pPr>
            <w:r w:rsidRPr="006A25C3">
              <w:rPr>
                <w:rFonts w:cs="Times New Roman"/>
                <w:szCs w:val="28"/>
                <w:lang w:val="ro-MD"/>
              </w:rPr>
              <w:t>2</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4DD6519" w14:textId="77777777" w:rsidR="00CB77E8" w:rsidRPr="006A25C3" w:rsidRDefault="00CB77E8" w:rsidP="00FE5F9E">
            <w:pPr>
              <w:jc w:val="right"/>
              <w:rPr>
                <w:rFonts w:cs="Times New Roman"/>
                <w:szCs w:val="28"/>
                <w:lang w:val="ro-MD"/>
              </w:rPr>
            </w:pPr>
            <w:r w:rsidRPr="006A25C3">
              <w:rPr>
                <w:rFonts w:cs="Times New Roman"/>
                <w:szCs w:val="28"/>
                <w:lang w:val="ro-MD"/>
              </w:rPr>
              <w:t>54</w:t>
            </w:r>
          </w:p>
        </w:tc>
      </w:tr>
      <w:tr w:rsidR="006A25C3" w:rsidRPr="006A25C3" w14:paraId="0D8FFD90"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4546EA43"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4C95EBB9" w14:textId="77777777" w:rsidR="00CB77E8" w:rsidRPr="006A25C3" w:rsidRDefault="00CB77E8" w:rsidP="00FE5F9E">
            <w:pPr>
              <w:rPr>
                <w:rFonts w:cs="Times New Roman"/>
                <w:szCs w:val="28"/>
                <w:lang w:val="ro-MD"/>
              </w:rPr>
            </w:pPr>
            <w:r w:rsidRPr="006A25C3">
              <w:rPr>
                <w:rFonts w:cs="Times New Roman"/>
                <w:szCs w:val="28"/>
                <w:lang w:val="ro-MD"/>
              </w:rPr>
              <w:t xml:space="preserve">       -         de Producție</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E80FAD0" w14:textId="77777777" w:rsidR="00CB77E8" w:rsidRPr="006A25C3" w:rsidRDefault="00CB77E8" w:rsidP="00FE5F9E">
            <w:pPr>
              <w:jc w:val="center"/>
              <w:rPr>
                <w:rFonts w:cs="Times New Roman"/>
                <w:szCs w:val="28"/>
                <w:lang w:val="ro-MD"/>
              </w:rPr>
            </w:pPr>
            <w:r w:rsidRPr="006A25C3">
              <w:rPr>
                <w:rFonts w:cs="Times New Roman"/>
                <w:szCs w:val="28"/>
                <w:lang w:val="ro-MD"/>
              </w:rPr>
              <w:t>C.A.P.</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2522D8E7" w14:textId="688F646D" w:rsidR="00CB77E8" w:rsidRPr="006A25C3" w:rsidRDefault="008E7BDE" w:rsidP="00FE5F9E">
            <w:pPr>
              <w:jc w:val="center"/>
              <w:rPr>
                <w:rFonts w:cs="Times New Roman"/>
                <w:szCs w:val="28"/>
                <w:lang w:val="ro-MD"/>
              </w:rPr>
            </w:pPr>
            <w:r w:rsidRPr="006A25C3">
              <w:rPr>
                <w:rFonts w:cs="Times New Roman"/>
                <w:szCs w:val="28"/>
                <w:lang w:val="ro-MD"/>
              </w:rPr>
              <w:t>4</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4E7D981" w14:textId="2E8AF872" w:rsidR="00CB77E8" w:rsidRPr="006A25C3" w:rsidRDefault="008E7BDE" w:rsidP="00FE5F9E">
            <w:pPr>
              <w:jc w:val="right"/>
              <w:rPr>
                <w:rFonts w:cs="Times New Roman"/>
                <w:szCs w:val="28"/>
                <w:lang w:val="ro-MD"/>
              </w:rPr>
            </w:pPr>
            <w:r w:rsidRPr="006A25C3">
              <w:rPr>
                <w:rFonts w:cs="Times New Roman"/>
                <w:szCs w:val="28"/>
                <w:lang w:val="ro-MD"/>
              </w:rPr>
              <w:t>3 906</w:t>
            </w:r>
          </w:p>
        </w:tc>
      </w:tr>
      <w:tr w:rsidR="006A25C3" w:rsidRPr="006A25C3" w14:paraId="71C41828" w14:textId="77777777" w:rsidTr="00C81CF5">
        <w:trPr>
          <w:trHeight w:val="286"/>
        </w:trPr>
        <w:tc>
          <w:tcPr>
            <w:tcW w:w="986" w:type="dxa"/>
            <w:tcBorders>
              <w:top w:val="single" w:sz="4" w:space="0" w:color="auto"/>
              <w:left w:val="single" w:sz="4" w:space="0" w:color="auto"/>
              <w:bottom w:val="single" w:sz="4" w:space="0" w:color="auto"/>
              <w:right w:val="single" w:sz="4" w:space="0" w:color="auto"/>
            </w:tcBorders>
            <w:shd w:val="clear" w:color="auto" w:fill="auto"/>
          </w:tcPr>
          <w:p w14:paraId="67FF2CAA"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3616E2B" w14:textId="77777777" w:rsidR="00CB77E8" w:rsidRPr="006A25C3" w:rsidRDefault="00CB77E8" w:rsidP="00FE5F9E">
            <w:pPr>
              <w:jc w:val="center"/>
              <w:rPr>
                <w:rFonts w:cs="Times New Roman"/>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BCC3D7E"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55FC465"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5FE2451" w14:textId="77777777" w:rsidR="00CB77E8" w:rsidRPr="006A25C3" w:rsidRDefault="00CB77E8" w:rsidP="00FE5F9E">
            <w:pPr>
              <w:jc w:val="right"/>
              <w:rPr>
                <w:rFonts w:cs="Times New Roman"/>
                <w:szCs w:val="28"/>
                <w:lang w:val="ro-MD"/>
              </w:rPr>
            </w:pPr>
          </w:p>
        </w:tc>
      </w:tr>
      <w:tr w:rsidR="006A25C3" w:rsidRPr="006A25C3" w14:paraId="070AB4D7"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0ADFA37B" w14:textId="77777777" w:rsidR="00CB77E8" w:rsidRPr="006A25C3" w:rsidRDefault="00CB77E8" w:rsidP="00FE5F9E">
            <w:pPr>
              <w:jc w:val="center"/>
              <w:rPr>
                <w:rFonts w:cs="Times New Roman"/>
                <w:szCs w:val="28"/>
                <w:lang w:val="ro-MD"/>
              </w:rPr>
            </w:pPr>
            <w:r w:rsidRPr="006A25C3">
              <w:rPr>
                <w:rFonts w:cs="Times New Roman"/>
                <w:szCs w:val="28"/>
                <w:lang w:val="ro-MD"/>
              </w:rPr>
              <w:t>1.2.</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408F5D5B" w14:textId="77777777" w:rsidR="00CB77E8" w:rsidRPr="006A25C3" w:rsidRDefault="00CB77E8" w:rsidP="00FE5F9E">
            <w:pPr>
              <w:rPr>
                <w:rFonts w:cs="Times New Roman"/>
                <w:szCs w:val="28"/>
                <w:lang w:val="ro-MD"/>
              </w:rPr>
            </w:pPr>
            <w:r w:rsidRPr="006A25C3">
              <w:rPr>
                <w:rFonts w:cs="Times New Roman"/>
                <w:szCs w:val="28"/>
                <w:lang w:val="ro-MD"/>
              </w:rPr>
              <w:t>Societăți pe Acțiuni:</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6FD4453" w14:textId="77777777" w:rsidR="00CB77E8" w:rsidRPr="006A25C3" w:rsidRDefault="00CB77E8" w:rsidP="00FE5F9E">
            <w:pPr>
              <w:jc w:val="center"/>
              <w:rPr>
                <w:rFonts w:cs="Times New Roman"/>
                <w:szCs w:val="28"/>
                <w:lang w:val="ro-MD"/>
              </w:rPr>
            </w:pPr>
            <w:r w:rsidRPr="006A25C3">
              <w:rPr>
                <w:rFonts w:cs="Times New Roman"/>
                <w:szCs w:val="28"/>
                <w:lang w:val="ro-MD"/>
              </w:rPr>
              <w:t>S.A.</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4D32FCF1" w14:textId="77777777" w:rsidR="00CB77E8" w:rsidRPr="006A25C3" w:rsidRDefault="00CB77E8" w:rsidP="00FE5F9E">
            <w:pPr>
              <w:jc w:val="center"/>
              <w:rPr>
                <w:rFonts w:cs="Times New Roman"/>
                <w:szCs w:val="28"/>
                <w:lang w:val="ro-MD"/>
              </w:rPr>
            </w:pPr>
            <w:r w:rsidRPr="006A25C3">
              <w:rPr>
                <w:rFonts w:cs="Times New Roman"/>
                <w:szCs w:val="28"/>
                <w:lang w:val="ro-MD"/>
              </w:rPr>
              <w:t>4</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381E8CC2" w14:textId="77777777" w:rsidR="00CB77E8" w:rsidRPr="006A25C3" w:rsidRDefault="00CB77E8" w:rsidP="00FE5F9E">
            <w:pPr>
              <w:jc w:val="right"/>
              <w:rPr>
                <w:rFonts w:cs="Times New Roman"/>
                <w:szCs w:val="28"/>
                <w:lang w:val="ro-MD"/>
              </w:rPr>
            </w:pPr>
            <w:r w:rsidRPr="006A25C3">
              <w:rPr>
                <w:rFonts w:cs="Times New Roman"/>
                <w:szCs w:val="28"/>
                <w:lang w:val="ro-MD"/>
              </w:rPr>
              <w:t>96</w:t>
            </w:r>
          </w:p>
        </w:tc>
      </w:tr>
      <w:tr w:rsidR="006A25C3" w:rsidRPr="006A25C3" w14:paraId="3BA71FDE"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40C83EB9"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5D1B15E6" w14:textId="77777777" w:rsidR="00CB77E8" w:rsidRPr="006A25C3" w:rsidRDefault="00CB77E8" w:rsidP="00FE5F9E">
            <w:pPr>
              <w:rPr>
                <w:rFonts w:cs="Times New Roman"/>
                <w:szCs w:val="28"/>
                <w:lang w:val="ro-MD"/>
              </w:rPr>
            </w:pPr>
            <w:r w:rsidRPr="006A25C3">
              <w:rPr>
                <w:rFonts w:cs="Times New Roman"/>
                <w:i/>
                <w:szCs w:val="28"/>
                <w:lang w:val="ro-MD"/>
              </w:rPr>
              <w:t>din ele: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323F876"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5FFB3E3"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7DA4F064" w14:textId="77777777" w:rsidR="00CB77E8" w:rsidRPr="006A25C3" w:rsidRDefault="00CB77E8" w:rsidP="00FE5F9E">
            <w:pPr>
              <w:jc w:val="right"/>
              <w:rPr>
                <w:rFonts w:cs="Times New Roman"/>
                <w:szCs w:val="28"/>
                <w:lang w:val="ro-MD"/>
              </w:rPr>
            </w:pPr>
          </w:p>
        </w:tc>
      </w:tr>
      <w:tr w:rsidR="006A25C3" w:rsidRPr="006A25C3" w14:paraId="26168D3D"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157E6516"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2CF8C3E0" w14:textId="77777777" w:rsidR="00CB77E8" w:rsidRPr="006A25C3" w:rsidRDefault="00CB77E8" w:rsidP="00FE5F9E">
            <w:pPr>
              <w:tabs>
                <w:tab w:val="left" w:pos="1125"/>
              </w:tabs>
              <w:rPr>
                <w:rFonts w:cs="Times New Roman"/>
                <w:szCs w:val="28"/>
                <w:lang w:val="ro-MD"/>
              </w:rPr>
            </w:pPr>
            <w:r w:rsidRPr="006A25C3">
              <w:rPr>
                <w:rFonts w:cs="Times New Roman"/>
                <w:szCs w:val="28"/>
                <w:lang w:val="ro-MD"/>
              </w:rPr>
              <w:t xml:space="preserve">       -</w:t>
            </w:r>
            <w:r w:rsidRPr="006A25C3">
              <w:rPr>
                <w:rFonts w:cs="Times New Roman"/>
                <w:szCs w:val="28"/>
                <w:lang w:val="ro-MD"/>
              </w:rPr>
              <w:tab/>
              <w:t>agricole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E7F3BC5"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5224D4C6" w14:textId="77777777" w:rsidR="00CB77E8" w:rsidRPr="006A25C3" w:rsidRDefault="00CB77E8" w:rsidP="00FE5F9E">
            <w:pPr>
              <w:jc w:val="center"/>
              <w:rPr>
                <w:rFonts w:cs="Times New Roman"/>
                <w:szCs w:val="28"/>
                <w:lang w:val="ro-MD"/>
              </w:rPr>
            </w:pPr>
            <w:r w:rsidRPr="006A25C3">
              <w:rPr>
                <w:rFonts w:cs="Times New Roman"/>
                <w:szCs w:val="28"/>
                <w:lang w:val="ro-MD"/>
              </w:rPr>
              <w:t>1</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6A039275" w14:textId="77777777" w:rsidR="00CB77E8" w:rsidRPr="006A25C3" w:rsidRDefault="00CB77E8" w:rsidP="00FE5F9E">
            <w:pPr>
              <w:jc w:val="right"/>
              <w:rPr>
                <w:rFonts w:cs="Times New Roman"/>
                <w:szCs w:val="28"/>
                <w:lang w:val="ro-MD"/>
              </w:rPr>
            </w:pPr>
            <w:r w:rsidRPr="006A25C3">
              <w:rPr>
                <w:rFonts w:cs="Times New Roman"/>
                <w:szCs w:val="28"/>
                <w:lang w:val="ro-MD"/>
              </w:rPr>
              <w:t>89</w:t>
            </w:r>
          </w:p>
        </w:tc>
      </w:tr>
      <w:tr w:rsidR="006A25C3" w:rsidRPr="006A25C3" w14:paraId="049F0A8A"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4A3524DE"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73D42BF7" w14:textId="77777777" w:rsidR="00CB77E8" w:rsidRPr="006A25C3" w:rsidRDefault="00CB77E8" w:rsidP="00FE5F9E">
            <w:pPr>
              <w:tabs>
                <w:tab w:val="left" w:pos="495"/>
                <w:tab w:val="left" w:pos="1125"/>
              </w:tabs>
              <w:rPr>
                <w:rFonts w:cs="Times New Roman"/>
                <w:szCs w:val="28"/>
                <w:lang w:val="ro-MD"/>
              </w:rPr>
            </w:pPr>
            <w:r w:rsidRPr="006A25C3">
              <w:rPr>
                <w:rFonts w:cs="Times New Roman"/>
                <w:szCs w:val="28"/>
                <w:lang w:val="ro-MD"/>
              </w:rPr>
              <w:t xml:space="preserve">       -</w:t>
            </w:r>
            <w:r w:rsidRPr="006A25C3">
              <w:rPr>
                <w:rFonts w:cs="Times New Roman"/>
                <w:szCs w:val="28"/>
                <w:lang w:val="ro-MD"/>
              </w:rPr>
              <w:tab/>
              <w:t>ne agricole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DA7A256"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130B7D9C" w14:textId="77777777" w:rsidR="00CB77E8" w:rsidRPr="006A25C3" w:rsidRDefault="00CB77E8" w:rsidP="00FE5F9E">
            <w:pPr>
              <w:jc w:val="center"/>
              <w:rPr>
                <w:rFonts w:cs="Times New Roman"/>
                <w:szCs w:val="28"/>
                <w:lang w:val="ro-MD"/>
              </w:rPr>
            </w:pPr>
            <w:r w:rsidRPr="006A25C3">
              <w:rPr>
                <w:rFonts w:cs="Times New Roman"/>
                <w:szCs w:val="28"/>
                <w:lang w:val="ro-MD"/>
              </w:rPr>
              <w:t>3</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3ADE7E46" w14:textId="77777777" w:rsidR="00CB77E8" w:rsidRPr="006A25C3" w:rsidRDefault="00CB77E8" w:rsidP="00FE5F9E">
            <w:pPr>
              <w:jc w:val="right"/>
              <w:rPr>
                <w:rFonts w:cs="Times New Roman"/>
                <w:szCs w:val="28"/>
                <w:lang w:val="ro-MD"/>
              </w:rPr>
            </w:pPr>
            <w:r w:rsidRPr="006A25C3">
              <w:rPr>
                <w:rFonts w:cs="Times New Roman"/>
                <w:szCs w:val="28"/>
                <w:lang w:val="ro-MD"/>
              </w:rPr>
              <w:t>7</w:t>
            </w:r>
          </w:p>
        </w:tc>
      </w:tr>
      <w:tr w:rsidR="006A25C3" w:rsidRPr="006A25C3" w14:paraId="42472127"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64641211"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E161062" w14:textId="77777777" w:rsidR="00CB77E8" w:rsidRPr="006A25C3" w:rsidRDefault="00CB77E8" w:rsidP="00FE5F9E">
            <w:pPr>
              <w:jc w:val="center"/>
              <w:rPr>
                <w:rFonts w:cs="Times New Roman"/>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F7F6341"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50FA4EF"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4372304" w14:textId="77777777" w:rsidR="00CB77E8" w:rsidRPr="006A25C3" w:rsidRDefault="00CB77E8" w:rsidP="00FE5F9E">
            <w:pPr>
              <w:jc w:val="right"/>
              <w:rPr>
                <w:rFonts w:cs="Times New Roman"/>
                <w:szCs w:val="28"/>
                <w:lang w:val="ro-MD"/>
              </w:rPr>
            </w:pPr>
          </w:p>
        </w:tc>
      </w:tr>
      <w:tr w:rsidR="006A25C3" w:rsidRPr="006A25C3" w14:paraId="0C3686BB"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3DCFA0B2" w14:textId="77777777" w:rsidR="00CB77E8" w:rsidRPr="006A25C3" w:rsidRDefault="00CB77E8" w:rsidP="00FE5F9E">
            <w:pPr>
              <w:jc w:val="center"/>
              <w:rPr>
                <w:rFonts w:cs="Times New Roman"/>
                <w:szCs w:val="28"/>
                <w:lang w:val="ro-MD"/>
              </w:rPr>
            </w:pPr>
            <w:r w:rsidRPr="006A25C3">
              <w:rPr>
                <w:rFonts w:cs="Times New Roman"/>
                <w:szCs w:val="28"/>
                <w:lang w:val="ro-MD"/>
              </w:rPr>
              <w:t>1.3.</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6154AA19" w14:textId="77777777" w:rsidR="00CB77E8" w:rsidRPr="006A25C3" w:rsidRDefault="00CB77E8" w:rsidP="00FE5F9E">
            <w:pPr>
              <w:rPr>
                <w:rFonts w:cs="Times New Roman"/>
                <w:szCs w:val="28"/>
                <w:lang w:val="ro-MD"/>
              </w:rPr>
            </w:pPr>
            <w:r w:rsidRPr="006A25C3">
              <w:rPr>
                <w:rFonts w:cs="Times New Roman"/>
                <w:szCs w:val="28"/>
                <w:lang w:val="ro-MD"/>
              </w:rPr>
              <w:t>Societăți cu Răspundere Limitată</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80E6E55" w14:textId="77777777" w:rsidR="00CB77E8" w:rsidRPr="006A25C3" w:rsidRDefault="00CB77E8" w:rsidP="00FE5F9E">
            <w:pPr>
              <w:jc w:val="center"/>
              <w:rPr>
                <w:rFonts w:cs="Times New Roman"/>
                <w:szCs w:val="28"/>
                <w:lang w:val="ro-MD"/>
              </w:rPr>
            </w:pPr>
            <w:r w:rsidRPr="006A25C3">
              <w:rPr>
                <w:rFonts w:cs="Times New Roman"/>
                <w:szCs w:val="28"/>
                <w:lang w:val="ro-MD"/>
              </w:rPr>
              <w:t>S.R.L.</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2CAB5FEA" w14:textId="70697DAD" w:rsidR="00CB77E8" w:rsidRPr="006A25C3" w:rsidRDefault="0053117C" w:rsidP="00FE5F9E">
            <w:pPr>
              <w:jc w:val="center"/>
              <w:rPr>
                <w:rFonts w:cs="Times New Roman"/>
                <w:szCs w:val="28"/>
                <w:lang w:val="ro-MD"/>
              </w:rPr>
            </w:pPr>
            <w:r w:rsidRPr="006A25C3">
              <w:rPr>
                <w:rFonts w:cs="Times New Roman"/>
                <w:szCs w:val="28"/>
                <w:lang w:val="ro-MD"/>
              </w:rPr>
              <w:t>158</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58B4DDA" w14:textId="2EBD75B0" w:rsidR="00CB77E8" w:rsidRPr="006A25C3" w:rsidRDefault="0053117C" w:rsidP="00FE5F9E">
            <w:pPr>
              <w:jc w:val="right"/>
              <w:rPr>
                <w:rFonts w:cs="Times New Roman"/>
                <w:szCs w:val="28"/>
                <w:lang w:val="ro-MD"/>
              </w:rPr>
            </w:pPr>
            <w:r w:rsidRPr="006A25C3">
              <w:rPr>
                <w:rFonts w:cs="Times New Roman"/>
                <w:szCs w:val="28"/>
                <w:lang w:val="ro-MD"/>
              </w:rPr>
              <w:t>25 931,82</w:t>
            </w:r>
          </w:p>
        </w:tc>
      </w:tr>
      <w:tr w:rsidR="006A25C3" w:rsidRPr="006A25C3" w14:paraId="0FA398EA"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22DB61F1"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55492242" w14:textId="77777777" w:rsidR="00CB77E8" w:rsidRPr="006A25C3" w:rsidRDefault="00CB77E8" w:rsidP="00FE5F9E">
            <w:pPr>
              <w:rPr>
                <w:rFonts w:cs="Times New Roman"/>
                <w:szCs w:val="28"/>
                <w:lang w:val="ro-MD"/>
              </w:rPr>
            </w:pPr>
            <w:r w:rsidRPr="006A25C3">
              <w:rPr>
                <w:rFonts w:cs="Times New Roman"/>
                <w:i/>
                <w:szCs w:val="28"/>
                <w:lang w:val="ro-MD"/>
              </w:rPr>
              <w:t>din ele: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1B4114B"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40869DA"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71D1908E" w14:textId="77777777" w:rsidR="00CB77E8" w:rsidRPr="006A25C3" w:rsidRDefault="00CB77E8" w:rsidP="00FE5F9E">
            <w:pPr>
              <w:jc w:val="right"/>
              <w:rPr>
                <w:rFonts w:cs="Times New Roman"/>
                <w:szCs w:val="28"/>
                <w:lang w:val="ro-MD"/>
              </w:rPr>
            </w:pPr>
          </w:p>
        </w:tc>
      </w:tr>
      <w:tr w:rsidR="006A25C3" w:rsidRPr="006A25C3" w14:paraId="3916C32D"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122E1045"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0C32D095" w14:textId="77777777" w:rsidR="00CB77E8" w:rsidRPr="006A25C3" w:rsidRDefault="00CB77E8" w:rsidP="00FE5F9E">
            <w:pPr>
              <w:tabs>
                <w:tab w:val="left" w:pos="405"/>
                <w:tab w:val="left" w:pos="1140"/>
              </w:tabs>
              <w:rPr>
                <w:rFonts w:cs="Times New Roman"/>
                <w:szCs w:val="28"/>
                <w:lang w:val="ro-MD"/>
              </w:rPr>
            </w:pPr>
            <w:r w:rsidRPr="006A25C3">
              <w:rPr>
                <w:rFonts w:cs="Times New Roman"/>
                <w:szCs w:val="28"/>
                <w:lang w:val="ro-MD"/>
              </w:rPr>
              <w:tab/>
              <w:t>-</w:t>
            </w:r>
            <w:r w:rsidRPr="006A25C3">
              <w:rPr>
                <w:rFonts w:cs="Times New Roman"/>
                <w:szCs w:val="28"/>
                <w:lang w:val="ro-MD"/>
              </w:rPr>
              <w:tab/>
              <w:t>agricole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478895F"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6F3ABF8D" w14:textId="2FC838FA" w:rsidR="00CB77E8" w:rsidRPr="006A25C3" w:rsidRDefault="00452E94" w:rsidP="00FE5F9E">
            <w:pPr>
              <w:jc w:val="center"/>
              <w:rPr>
                <w:rFonts w:cs="Times New Roman"/>
                <w:szCs w:val="28"/>
                <w:lang w:val="ro-MD"/>
              </w:rPr>
            </w:pPr>
            <w:r w:rsidRPr="006A25C3">
              <w:rPr>
                <w:rFonts w:cs="Times New Roman"/>
                <w:szCs w:val="28"/>
                <w:lang w:val="ro-MD"/>
              </w:rPr>
              <w:t>151</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3BD36D59" w14:textId="7FF00735" w:rsidR="00CB77E8" w:rsidRPr="006A25C3" w:rsidRDefault="00452E94" w:rsidP="00FE5F9E">
            <w:pPr>
              <w:jc w:val="right"/>
              <w:rPr>
                <w:rFonts w:cs="Times New Roman"/>
                <w:szCs w:val="28"/>
                <w:lang w:val="ro-MD"/>
              </w:rPr>
            </w:pPr>
            <w:r w:rsidRPr="006A25C3">
              <w:rPr>
                <w:rFonts w:cs="Times New Roman"/>
                <w:szCs w:val="28"/>
                <w:lang w:val="ro-MD"/>
              </w:rPr>
              <w:t>25 673,35</w:t>
            </w:r>
          </w:p>
        </w:tc>
      </w:tr>
      <w:tr w:rsidR="006A25C3" w:rsidRPr="006A25C3" w14:paraId="5FE0612F"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394A7901"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7910E52A" w14:textId="77777777" w:rsidR="00CB77E8" w:rsidRPr="006A25C3" w:rsidRDefault="00CB77E8" w:rsidP="00FE5F9E">
            <w:pPr>
              <w:pStyle w:val="a3"/>
              <w:numPr>
                <w:ilvl w:val="0"/>
                <w:numId w:val="2"/>
              </w:numPr>
              <w:tabs>
                <w:tab w:val="left" w:pos="405"/>
                <w:tab w:val="left" w:pos="1185"/>
              </w:tabs>
              <w:rPr>
                <w:sz w:val="28"/>
                <w:szCs w:val="28"/>
                <w:lang w:val="ro-MD"/>
              </w:rPr>
            </w:pPr>
            <w:r w:rsidRPr="006A25C3">
              <w:rPr>
                <w:sz w:val="28"/>
                <w:szCs w:val="28"/>
                <w:lang w:val="ro-MD"/>
              </w:rPr>
              <w:t xml:space="preserve">      ne agricole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834793E"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301BF21A" w14:textId="77777777" w:rsidR="00CB77E8" w:rsidRPr="006A25C3" w:rsidRDefault="00CB77E8" w:rsidP="00FE5F9E">
            <w:pPr>
              <w:jc w:val="center"/>
              <w:rPr>
                <w:rFonts w:cs="Times New Roman"/>
                <w:szCs w:val="28"/>
                <w:lang w:val="ro-MD"/>
              </w:rPr>
            </w:pPr>
            <w:r w:rsidRPr="006A25C3">
              <w:rPr>
                <w:rFonts w:cs="Times New Roman"/>
                <w:szCs w:val="28"/>
                <w:lang w:val="ro-MD"/>
              </w:rPr>
              <w:t>13</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3B239A39" w14:textId="427A8834" w:rsidR="00CB77E8" w:rsidRPr="006A25C3" w:rsidRDefault="00452E94" w:rsidP="00FE5F9E">
            <w:pPr>
              <w:jc w:val="right"/>
              <w:rPr>
                <w:rFonts w:cs="Times New Roman"/>
                <w:szCs w:val="28"/>
                <w:lang w:val="ro-MD"/>
              </w:rPr>
            </w:pPr>
            <w:r w:rsidRPr="006A25C3">
              <w:rPr>
                <w:rFonts w:cs="Times New Roman"/>
                <w:szCs w:val="28"/>
                <w:lang w:val="ro-MD"/>
              </w:rPr>
              <w:t>258,47</w:t>
            </w:r>
          </w:p>
        </w:tc>
      </w:tr>
      <w:tr w:rsidR="006A25C3" w:rsidRPr="006A25C3" w14:paraId="1B4BD1DA"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3DFD382B"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6609945" w14:textId="77777777" w:rsidR="00CB77E8" w:rsidRPr="006A25C3" w:rsidRDefault="00CB77E8" w:rsidP="00FE5F9E">
            <w:pPr>
              <w:jc w:val="center"/>
              <w:rPr>
                <w:rFonts w:cs="Times New Roman"/>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2E4C921"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E04C165"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77C0154" w14:textId="77777777" w:rsidR="00CB77E8" w:rsidRPr="006A25C3" w:rsidRDefault="00CB77E8" w:rsidP="00FE5F9E">
            <w:pPr>
              <w:jc w:val="right"/>
              <w:rPr>
                <w:rFonts w:cs="Times New Roman"/>
                <w:szCs w:val="28"/>
                <w:lang w:val="ro-MD"/>
              </w:rPr>
            </w:pPr>
          </w:p>
        </w:tc>
      </w:tr>
      <w:tr w:rsidR="006A25C3" w:rsidRPr="006A25C3" w14:paraId="7A380F66"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46BE65F9" w14:textId="77777777" w:rsidR="00CB77E8" w:rsidRPr="006A25C3" w:rsidRDefault="00CB77E8" w:rsidP="00FE5F9E">
            <w:pPr>
              <w:jc w:val="center"/>
              <w:rPr>
                <w:rFonts w:cs="Times New Roman"/>
                <w:szCs w:val="28"/>
                <w:lang w:val="ro-MD"/>
              </w:rPr>
            </w:pPr>
            <w:r w:rsidRPr="006A25C3">
              <w:rPr>
                <w:rFonts w:cs="Times New Roman"/>
                <w:szCs w:val="28"/>
                <w:lang w:val="ro-MD"/>
              </w:rPr>
              <w:t>1.4.</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115AC9C4" w14:textId="461CD0CD" w:rsidR="00CB77E8" w:rsidRPr="006A25C3" w:rsidRDefault="00CB77E8" w:rsidP="00FE5F9E">
            <w:pPr>
              <w:jc w:val="center"/>
              <w:rPr>
                <w:rFonts w:cs="Times New Roman"/>
                <w:szCs w:val="28"/>
                <w:lang w:val="ro-MD"/>
              </w:rPr>
            </w:pPr>
            <w:r w:rsidRPr="006A25C3">
              <w:rPr>
                <w:rFonts w:cs="Times New Roman"/>
                <w:szCs w:val="28"/>
                <w:lang w:val="ro-MD"/>
              </w:rPr>
              <w:t>Gospod</w:t>
            </w:r>
            <w:r w:rsidR="00460A57" w:rsidRPr="006A25C3">
              <w:rPr>
                <w:rFonts w:cs="Times New Roman"/>
                <w:szCs w:val="28"/>
                <w:lang w:val="ro-MD"/>
              </w:rPr>
              <w:t>ă</w:t>
            </w:r>
            <w:r w:rsidRPr="006A25C3">
              <w:rPr>
                <w:rFonts w:cs="Times New Roman"/>
                <w:szCs w:val="28"/>
                <w:lang w:val="ro-MD"/>
              </w:rPr>
              <w:t>rii Țărănești (firme agricole)</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62FB228B" w14:textId="77777777" w:rsidR="00CB77E8" w:rsidRPr="006A25C3" w:rsidRDefault="00CB77E8" w:rsidP="00FE5F9E">
            <w:pPr>
              <w:jc w:val="center"/>
              <w:rPr>
                <w:rFonts w:cs="Times New Roman"/>
                <w:szCs w:val="28"/>
                <w:lang w:val="ro-MD"/>
              </w:rPr>
            </w:pPr>
            <w:r w:rsidRPr="006A25C3">
              <w:rPr>
                <w:rFonts w:cs="Times New Roman"/>
                <w:szCs w:val="28"/>
                <w:lang w:val="ro-MD"/>
              </w:rPr>
              <w:t>G.Ț,</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57690D21" w14:textId="0A108A13" w:rsidR="00CB77E8" w:rsidRPr="006A25C3" w:rsidRDefault="00CB77E8" w:rsidP="00452E94">
            <w:pPr>
              <w:jc w:val="center"/>
              <w:rPr>
                <w:rFonts w:cs="Times New Roman"/>
                <w:szCs w:val="28"/>
                <w:lang w:val="ro-MD"/>
              </w:rPr>
            </w:pPr>
            <w:r w:rsidRPr="006A25C3">
              <w:rPr>
                <w:rFonts w:cs="Times New Roman"/>
                <w:szCs w:val="28"/>
                <w:lang w:val="ro-MD"/>
              </w:rPr>
              <w:t>2</w:t>
            </w:r>
            <w:r w:rsidR="00452E94" w:rsidRPr="006A25C3">
              <w:rPr>
                <w:rFonts w:cs="Times New Roman"/>
                <w:szCs w:val="28"/>
                <w:lang w:val="ro-MD"/>
              </w:rPr>
              <w:t>658</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742994A2" w14:textId="1BB483DD" w:rsidR="00CB77E8" w:rsidRPr="006A25C3" w:rsidRDefault="00CB77E8" w:rsidP="00452E94">
            <w:pPr>
              <w:jc w:val="right"/>
              <w:rPr>
                <w:rFonts w:cs="Times New Roman"/>
                <w:szCs w:val="28"/>
                <w:lang w:val="ro-MD"/>
              </w:rPr>
            </w:pPr>
            <w:r w:rsidRPr="006A25C3">
              <w:rPr>
                <w:rFonts w:cs="Times New Roman"/>
                <w:szCs w:val="28"/>
                <w:lang w:val="ro-MD"/>
              </w:rPr>
              <w:t xml:space="preserve">8 </w:t>
            </w:r>
            <w:r w:rsidR="00452E94" w:rsidRPr="006A25C3">
              <w:rPr>
                <w:rFonts w:cs="Times New Roman"/>
                <w:szCs w:val="28"/>
                <w:lang w:val="ro-MD"/>
              </w:rPr>
              <w:t>985,65</w:t>
            </w:r>
          </w:p>
        </w:tc>
      </w:tr>
      <w:tr w:rsidR="006A25C3" w:rsidRPr="006A25C3" w14:paraId="3C4AFFB8"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53B3A255"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2D676E79" w14:textId="77777777" w:rsidR="00CB77E8" w:rsidRPr="006A25C3" w:rsidRDefault="00CB77E8" w:rsidP="00FE5F9E">
            <w:pPr>
              <w:rPr>
                <w:rFonts w:cs="Times New Roman"/>
                <w:szCs w:val="28"/>
                <w:lang w:val="ro-MD"/>
              </w:rPr>
            </w:pPr>
            <w:r w:rsidRPr="006A25C3">
              <w:rPr>
                <w:rFonts w:cs="Times New Roman"/>
                <w:i/>
                <w:szCs w:val="28"/>
                <w:lang w:val="ro-MD"/>
              </w:rPr>
              <w:t>din ele cu suprafața:</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405D864"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F4B7CA0"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2DF8C930" w14:textId="77777777" w:rsidR="00CB77E8" w:rsidRPr="006A25C3" w:rsidRDefault="00CB77E8" w:rsidP="00FE5F9E">
            <w:pPr>
              <w:jc w:val="right"/>
              <w:rPr>
                <w:rFonts w:cs="Times New Roman"/>
                <w:szCs w:val="28"/>
                <w:lang w:val="ro-MD"/>
              </w:rPr>
            </w:pPr>
          </w:p>
        </w:tc>
      </w:tr>
      <w:tr w:rsidR="006A25C3" w:rsidRPr="006A25C3" w14:paraId="42A0D6EF"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2441020C"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6CF855C8" w14:textId="77777777" w:rsidR="00CB77E8" w:rsidRPr="006A25C3" w:rsidRDefault="00CB77E8" w:rsidP="00FE5F9E">
            <w:pPr>
              <w:pStyle w:val="a3"/>
              <w:numPr>
                <w:ilvl w:val="0"/>
                <w:numId w:val="2"/>
              </w:numPr>
              <w:rPr>
                <w:sz w:val="28"/>
                <w:szCs w:val="28"/>
                <w:lang w:val="ro-MD"/>
              </w:rPr>
            </w:pPr>
            <w:r w:rsidRPr="006A25C3">
              <w:rPr>
                <w:sz w:val="28"/>
                <w:szCs w:val="28"/>
                <w:lang w:val="ro-MD"/>
              </w:rPr>
              <w:t>până la 1 ha;</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DFFC82E"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28AF3D31" w14:textId="4AC5F23D" w:rsidR="00CB77E8" w:rsidRPr="006A25C3" w:rsidRDefault="00A957CF" w:rsidP="00FE5F9E">
            <w:pPr>
              <w:jc w:val="center"/>
              <w:rPr>
                <w:rFonts w:cs="Times New Roman"/>
                <w:szCs w:val="28"/>
                <w:lang w:val="ro-MD"/>
              </w:rPr>
            </w:pPr>
            <w:r w:rsidRPr="006A25C3">
              <w:rPr>
                <w:rFonts w:cs="Times New Roman"/>
                <w:szCs w:val="28"/>
                <w:lang w:val="ro-MD"/>
              </w:rPr>
              <w:t>692</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65CB4848" w14:textId="7A74A345" w:rsidR="00CB77E8" w:rsidRPr="006A25C3" w:rsidRDefault="00A957CF" w:rsidP="00FE5F9E">
            <w:pPr>
              <w:jc w:val="right"/>
              <w:rPr>
                <w:rFonts w:cs="Times New Roman"/>
                <w:szCs w:val="28"/>
                <w:lang w:val="ro-MD"/>
              </w:rPr>
            </w:pPr>
            <w:r w:rsidRPr="006A25C3">
              <w:rPr>
                <w:rFonts w:cs="Times New Roman"/>
                <w:szCs w:val="28"/>
                <w:lang w:val="ro-MD"/>
              </w:rPr>
              <w:t>395,05</w:t>
            </w:r>
          </w:p>
        </w:tc>
      </w:tr>
      <w:tr w:rsidR="006A25C3" w:rsidRPr="006A25C3" w14:paraId="11238E7C"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2F62746E"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6F195F1F" w14:textId="77777777" w:rsidR="00CB77E8" w:rsidRPr="006A25C3" w:rsidRDefault="00CB77E8" w:rsidP="00FE5F9E">
            <w:pPr>
              <w:tabs>
                <w:tab w:val="left" w:pos="1215"/>
              </w:tabs>
              <w:rPr>
                <w:rFonts w:cs="Times New Roman"/>
                <w:szCs w:val="28"/>
                <w:lang w:val="ro-MD"/>
              </w:rPr>
            </w:pPr>
            <w:r w:rsidRPr="006A25C3">
              <w:rPr>
                <w:rFonts w:cs="Times New Roman"/>
                <w:szCs w:val="28"/>
                <w:lang w:val="ro-MD"/>
              </w:rPr>
              <w:t xml:space="preserve">       -</w:t>
            </w:r>
            <w:r w:rsidRPr="006A25C3">
              <w:rPr>
                <w:rFonts w:cs="Times New Roman"/>
                <w:szCs w:val="28"/>
                <w:lang w:val="ro-MD"/>
              </w:rPr>
              <w:tab/>
              <w:t>1 –  5 ha;</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B632D2F"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66C946E7" w14:textId="305B3E52" w:rsidR="00CB77E8" w:rsidRPr="006A25C3" w:rsidRDefault="00CB77E8" w:rsidP="00A957CF">
            <w:pPr>
              <w:jc w:val="center"/>
              <w:rPr>
                <w:rFonts w:cs="Times New Roman"/>
                <w:szCs w:val="28"/>
                <w:lang w:val="ro-MD"/>
              </w:rPr>
            </w:pPr>
            <w:r w:rsidRPr="006A25C3">
              <w:rPr>
                <w:rFonts w:cs="Times New Roman"/>
                <w:szCs w:val="28"/>
                <w:lang w:val="ro-MD"/>
              </w:rPr>
              <w:t xml:space="preserve">1 </w:t>
            </w:r>
            <w:r w:rsidR="00A957CF" w:rsidRPr="006A25C3">
              <w:rPr>
                <w:rFonts w:cs="Times New Roman"/>
                <w:szCs w:val="28"/>
                <w:lang w:val="ro-MD"/>
              </w:rPr>
              <w:t>771</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52B1FC29" w14:textId="6B211863" w:rsidR="00CB77E8" w:rsidRPr="006A25C3" w:rsidRDefault="00A957CF" w:rsidP="00FE5F9E">
            <w:pPr>
              <w:jc w:val="right"/>
              <w:rPr>
                <w:rFonts w:cs="Times New Roman"/>
                <w:szCs w:val="28"/>
                <w:lang w:val="ro-MD"/>
              </w:rPr>
            </w:pPr>
            <w:r w:rsidRPr="006A25C3">
              <w:rPr>
                <w:rFonts w:cs="Times New Roman"/>
                <w:szCs w:val="28"/>
                <w:lang w:val="ro-MD"/>
              </w:rPr>
              <w:t>4 541,35</w:t>
            </w:r>
          </w:p>
        </w:tc>
      </w:tr>
      <w:tr w:rsidR="006A25C3" w:rsidRPr="006A25C3" w14:paraId="26BDDC54"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1C1DD981"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402DF504" w14:textId="77777777" w:rsidR="00CB77E8" w:rsidRPr="006A25C3" w:rsidRDefault="00CB77E8" w:rsidP="00FE5F9E">
            <w:pPr>
              <w:pStyle w:val="a3"/>
              <w:numPr>
                <w:ilvl w:val="0"/>
                <w:numId w:val="2"/>
              </w:numPr>
              <w:tabs>
                <w:tab w:val="left" w:pos="405"/>
                <w:tab w:val="left" w:pos="1275"/>
              </w:tabs>
              <w:rPr>
                <w:sz w:val="28"/>
                <w:szCs w:val="28"/>
                <w:lang w:val="ro-MD"/>
              </w:rPr>
            </w:pPr>
            <w:r w:rsidRPr="006A25C3">
              <w:rPr>
                <w:sz w:val="28"/>
                <w:szCs w:val="28"/>
                <w:lang w:val="ro-MD"/>
              </w:rPr>
              <w:t xml:space="preserve">       5 – 10 ha;</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E1D7B69"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0C1446A3" w14:textId="6234BD45" w:rsidR="00CB77E8" w:rsidRPr="006A25C3" w:rsidRDefault="00A957CF" w:rsidP="00FE5F9E">
            <w:pPr>
              <w:jc w:val="center"/>
              <w:rPr>
                <w:rFonts w:cs="Times New Roman"/>
                <w:szCs w:val="28"/>
                <w:lang w:val="ro-MD"/>
              </w:rPr>
            </w:pPr>
            <w:r w:rsidRPr="006A25C3">
              <w:rPr>
                <w:rFonts w:cs="Times New Roman"/>
                <w:szCs w:val="28"/>
                <w:lang w:val="ro-MD"/>
              </w:rPr>
              <w:t>103</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0E68661" w14:textId="243A16AA" w:rsidR="00CB77E8" w:rsidRPr="006A25C3" w:rsidRDefault="00A957CF" w:rsidP="00FE5F9E">
            <w:pPr>
              <w:jc w:val="right"/>
              <w:rPr>
                <w:rFonts w:cs="Times New Roman"/>
                <w:szCs w:val="28"/>
                <w:lang w:val="ro-MD"/>
              </w:rPr>
            </w:pPr>
            <w:r w:rsidRPr="006A25C3">
              <w:rPr>
                <w:rFonts w:cs="Times New Roman"/>
                <w:szCs w:val="28"/>
                <w:lang w:val="ro-MD"/>
              </w:rPr>
              <w:t>759,03</w:t>
            </w:r>
          </w:p>
        </w:tc>
      </w:tr>
      <w:tr w:rsidR="006A25C3" w:rsidRPr="006A25C3" w14:paraId="73ADD1B3"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5CBA58FC"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73F4920C" w14:textId="77777777" w:rsidR="00CB77E8" w:rsidRPr="006A25C3" w:rsidRDefault="00CB77E8" w:rsidP="00FE5F9E">
            <w:pPr>
              <w:tabs>
                <w:tab w:val="left" w:pos="405"/>
                <w:tab w:val="left" w:pos="1125"/>
              </w:tabs>
              <w:rPr>
                <w:rFonts w:cs="Times New Roman"/>
                <w:szCs w:val="28"/>
                <w:lang w:val="ro-MD"/>
              </w:rPr>
            </w:pPr>
            <w:r w:rsidRPr="006A25C3">
              <w:rPr>
                <w:rFonts w:cs="Times New Roman"/>
                <w:szCs w:val="28"/>
                <w:lang w:val="ro-MD"/>
              </w:rPr>
              <w:tab/>
              <w:t>-</w:t>
            </w:r>
            <w:r w:rsidRPr="006A25C3">
              <w:rPr>
                <w:rFonts w:cs="Times New Roman"/>
                <w:szCs w:val="28"/>
                <w:lang w:val="ro-MD"/>
              </w:rPr>
              <w:tab/>
              <w:t>10 – 50 ha;</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893DE6F"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2BC8F668" w14:textId="6C5DFD00" w:rsidR="00CB77E8" w:rsidRPr="006A25C3" w:rsidRDefault="00A957CF" w:rsidP="00FE5F9E">
            <w:pPr>
              <w:jc w:val="center"/>
              <w:rPr>
                <w:rFonts w:cs="Times New Roman"/>
                <w:szCs w:val="28"/>
                <w:lang w:val="ro-MD"/>
              </w:rPr>
            </w:pPr>
            <w:r w:rsidRPr="006A25C3">
              <w:rPr>
                <w:rFonts w:cs="Times New Roman"/>
                <w:szCs w:val="28"/>
                <w:lang w:val="ro-MD"/>
              </w:rPr>
              <w:t>81</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57A1C274" w14:textId="2721A443" w:rsidR="00CB77E8" w:rsidRPr="006A25C3" w:rsidRDefault="00A957CF" w:rsidP="00FE5F9E">
            <w:pPr>
              <w:jc w:val="right"/>
              <w:rPr>
                <w:rFonts w:cs="Times New Roman"/>
                <w:szCs w:val="28"/>
                <w:lang w:val="ro-MD"/>
              </w:rPr>
            </w:pPr>
            <w:r w:rsidRPr="006A25C3">
              <w:rPr>
                <w:rFonts w:cs="Times New Roman"/>
                <w:szCs w:val="28"/>
                <w:lang w:val="ro-MD"/>
              </w:rPr>
              <w:t>1 872,18</w:t>
            </w:r>
          </w:p>
        </w:tc>
      </w:tr>
      <w:tr w:rsidR="006A25C3" w:rsidRPr="006A25C3" w14:paraId="009D3101"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6E52C001"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779CC97E" w14:textId="77777777" w:rsidR="00CB77E8" w:rsidRPr="006A25C3" w:rsidRDefault="00CB77E8" w:rsidP="00FE5F9E">
            <w:pPr>
              <w:tabs>
                <w:tab w:val="left" w:pos="405"/>
                <w:tab w:val="left" w:pos="1185"/>
              </w:tabs>
              <w:ind w:left="405"/>
              <w:rPr>
                <w:rFonts w:cs="Times New Roman"/>
                <w:szCs w:val="28"/>
                <w:lang w:val="ro-MD"/>
              </w:rPr>
            </w:pPr>
            <w:r w:rsidRPr="006A25C3">
              <w:rPr>
                <w:rFonts w:cs="Times New Roman"/>
                <w:szCs w:val="28"/>
                <w:lang w:val="ro-MD"/>
              </w:rPr>
              <w:t xml:space="preserve">-           50 - 100 ha; </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4EACC9A"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4EB80417" w14:textId="12C8DB89" w:rsidR="00CB77E8" w:rsidRPr="006A25C3" w:rsidRDefault="00A957CF" w:rsidP="00FE5F9E">
            <w:pPr>
              <w:jc w:val="center"/>
              <w:rPr>
                <w:rFonts w:cs="Times New Roman"/>
                <w:szCs w:val="28"/>
                <w:lang w:val="ro-MD"/>
              </w:rPr>
            </w:pPr>
            <w:r w:rsidRPr="006A25C3">
              <w:rPr>
                <w:rFonts w:cs="Times New Roman"/>
                <w:szCs w:val="28"/>
                <w:lang w:val="ro-MD"/>
              </w:rPr>
              <w:t>6</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481BF86" w14:textId="688817E8" w:rsidR="00CB77E8" w:rsidRPr="006A25C3" w:rsidRDefault="00A957CF" w:rsidP="00FE5F9E">
            <w:pPr>
              <w:jc w:val="right"/>
              <w:rPr>
                <w:rFonts w:cs="Times New Roman"/>
                <w:szCs w:val="28"/>
                <w:lang w:val="ro-MD"/>
              </w:rPr>
            </w:pPr>
            <w:r w:rsidRPr="006A25C3">
              <w:rPr>
                <w:rFonts w:cs="Times New Roman"/>
                <w:szCs w:val="28"/>
                <w:lang w:val="ro-MD"/>
              </w:rPr>
              <w:t>641,28</w:t>
            </w:r>
          </w:p>
        </w:tc>
      </w:tr>
      <w:tr w:rsidR="006A25C3" w:rsidRPr="006A25C3" w14:paraId="2BBC9745"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296DA51E"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6E643AC0" w14:textId="77777777" w:rsidR="00CB77E8" w:rsidRPr="006A25C3" w:rsidRDefault="00CB77E8" w:rsidP="00FE5F9E">
            <w:pPr>
              <w:pStyle w:val="a3"/>
              <w:numPr>
                <w:ilvl w:val="0"/>
                <w:numId w:val="2"/>
              </w:numPr>
              <w:tabs>
                <w:tab w:val="left" w:pos="405"/>
                <w:tab w:val="left" w:pos="1185"/>
              </w:tabs>
              <w:rPr>
                <w:sz w:val="28"/>
                <w:szCs w:val="28"/>
                <w:lang w:val="ro-MD"/>
              </w:rPr>
            </w:pPr>
            <w:r w:rsidRPr="006A25C3">
              <w:rPr>
                <w:sz w:val="28"/>
                <w:szCs w:val="28"/>
                <w:lang w:val="ro-MD"/>
              </w:rPr>
              <w:t>mai mult de 100 ha.</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62ECEB4"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1CBC7D53" w14:textId="77777777" w:rsidR="00CB77E8" w:rsidRPr="006A25C3" w:rsidRDefault="00CB77E8" w:rsidP="00FE5F9E">
            <w:pPr>
              <w:jc w:val="center"/>
              <w:rPr>
                <w:rFonts w:cs="Times New Roman"/>
                <w:szCs w:val="28"/>
                <w:lang w:val="ro-MD"/>
              </w:rPr>
            </w:pPr>
            <w:r w:rsidRPr="006A25C3">
              <w:rPr>
                <w:rFonts w:cs="Times New Roman"/>
                <w:szCs w:val="28"/>
                <w:lang w:val="ro-MD"/>
              </w:rPr>
              <w:t>3</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62099E5" w14:textId="6F041907" w:rsidR="00CB77E8" w:rsidRPr="006A25C3" w:rsidRDefault="00E4536C" w:rsidP="00FE5F9E">
            <w:pPr>
              <w:jc w:val="right"/>
              <w:rPr>
                <w:rFonts w:cs="Times New Roman"/>
                <w:szCs w:val="28"/>
                <w:lang w:val="ro-MD"/>
              </w:rPr>
            </w:pPr>
            <w:r w:rsidRPr="006A25C3">
              <w:rPr>
                <w:rFonts w:cs="Times New Roman"/>
                <w:szCs w:val="28"/>
                <w:lang w:val="ro-MD"/>
              </w:rPr>
              <w:t>776,76</w:t>
            </w:r>
          </w:p>
        </w:tc>
      </w:tr>
      <w:tr w:rsidR="006A25C3" w:rsidRPr="006A25C3" w14:paraId="68A44547"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7D040AEE"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F2436A3" w14:textId="77777777" w:rsidR="00CB77E8" w:rsidRPr="006A25C3" w:rsidRDefault="00CB77E8" w:rsidP="00FE5F9E">
            <w:pPr>
              <w:pStyle w:val="a3"/>
              <w:tabs>
                <w:tab w:val="left" w:pos="405"/>
                <w:tab w:val="left" w:pos="1185"/>
              </w:tabs>
              <w:ind w:left="765"/>
              <w:rPr>
                <w:sz w:val="28"/>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B50CD87"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5E9845D"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1A87D933" w14:textId="77777777" w:rsidR="00CB77E8" w:rsidRPr="006A25C3" w:rsidRDefault="00CB77E8" w:rsidP="00FE5F9E">
            <w:pPr>
              <w:jc w:val="right"/>
              <w:rPr>
                <w:rFonts w:cs="Times New Roman"/>
                <w:szCs w:val="28"/>
                <w:lang w:val="ro-MD"/>
              </w:rPr>
            </w:pPr>
          </w:p>
        </w:tc>
      </w:tr>
      <w:tr w:rsidR="006A25C3" w:rsidRPr="006A25C3" w14:paraId="2449B8A9"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0102A723" w14:textId="77777777" w:rsidR="00CB77E8" w:rsidRPr="006A25C3" w:rsidRDefault="00CB77E8" w:rsidP="00FE5F9E">
            <w:pPr>
              <w:jc w:val="center"/>
              <w:rPr>
                <w:rFonts w:cs="Times New Roman"/>
                <w:szCs w:val="28"/>
                <w:lang w:val="ro-MD"/>
              </w:rPr>
            </w:pPr>
            <w:r w:rsidRPr="006A25C3">
              <w:rPr>
                <w:rFonts w:cs="Times New Roman"/>
                <w:szCs w:val="28"/>
                <w:lang w:val="ro-MD"/>
              </w:rPr>
              <w:t>1.5.</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5DD2A43B" w14:textId="77777777" w:rsidR="00CB77E8" w:rsidRPr="006A25C3" w:rsidRDefault="00CB77E8" w:rsidP="00FE5F9E">
            <w:pPr>
              <w:tabs>
                <w:tab w:val="left" w:pos="405"/>
                <w:tab w:val="left" w:pos="1185"/>
              </w:tabs>
              <w:rPr>
                <w:rFonts w:cs="Times New Roman"/>
                <w:szCs w:val="28"/>
                <w:lang w:val="ro-MD"/>
              </w:rPr>
            </w:pPr>
            <w:r w:rsidRPr="006A25C3">
              <w:rPr>
                <w:rFonts w:cs="Times New Roman"/>
                <w:szCs w:val="28"/>
                <w:lang w:val="ro-MD"/>
              </w:rPr>
              <w:t>Mănăstiri, alte organizații de cult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4F36650"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38A91289" w14:textId="77777777" w:rsidR="00CB77E8" w:rsidRPr="006A25C3" w:rsidRDefault="00CB77E8" w:rsidP="00FE5F9E">
            <w:pPr>
              <w:jc w:val="center"/>
              <w:rPr>
                <w:rFonts w:cs="Times New Roman"/>
                <w:szCs w:val="28"/>
                <w:lang w:val="ro-MD"/>
              </w:rPr>
            </w:pPr>
            <w:r w:rsidRPr="006A25C3">
              <w:rPr>
                <w:rFonts w:cs="Times New Roman"/>
                <w:szCs w:val="28"/>
                <w:lang w:val="ro-MD"/>
              </w:rPr>
              <w:t>2</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938D4D5" w14:textId="21B0E6FD" w:rsidR="00CB77E8" w:rsidRPr="006A25C3" w:rsidRDefault="00F34C7D" w:rsidP="00FE5F9E">
            <w:pPr>
              <w:jc w:val="right"/>
              <w:rPr>
                <w:rFonts w:cs="Times New Roman"/>
                <w:szCs w:val="28"/>
                <w:lang w:val="ro-MD"/>
              </w:rPr>
            </w:pPr>
            <w:r w:rsidRPr="006A25C3">
              <w:rPr>
                <w:rFonts w:cs="Times New Roman"/>
                <w:szCs w:val="28"/>
                <w:lang w:val="ro-MD"/>
              </w:rPr>
              <w:t>97,97</w:t>
            </w:r>
          </w:p>
        </w:tc>
      </w:tr>
      <w:tr w:rsidR="006A25C3" w:rsidRPr="006A25C3" w14:paraId="13B34C95"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3B3DF799"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3507801" w14:textId="77777777" w:rsidR="00CB77E8" w:rsidRPr="006A25C3" w:rsidRDefault="00CB77E8" w:rsidP="00FE5F9E">
            <w:pPr>
              <w:pStyle w:val="a3"/>
              <w:tabs>
                <w:tab w:val="left" w:pos="405"/>
                <w:tab w:val="left" w:pos="1185"/>
              </w:tabs>
              <w:ind w:left="765"/>
              <w:rPr>
                <w:sz w:val="28"/>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118ACE2"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AAD30DF"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21389B87" w14:textId="77777777" w:rsidR="00CB77E8" w:rsidRPr="006A25C3" w:rsidRDefault="00CB77E8" w:rsidP="00FE5F9E">
            <w:pPr>
              <w:jc w:val="right"/>
              <w:rPr>
                <w:rFonts w:cs="Times New Roman"/>
                <w:szCs w:val="28"/>
                <w:lang w:val="ro-MD"/>
              </w:rPr>
            </w:pPr>
          </w:p>
        </w:tc>
      </w:tr>
      <w:tr w:rsidR="006A25C3" w:rsidRPr="006A25C3" w14:paraId="4FB3F95B"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08DAEFE" w14:textId="77777777" w:rsidR="00CB77E8" w:rsidRPr="006A25C3" w:rsidRDefault="00CB77E8" w:rsidP="00FE5F9E">
            <w:pPr>
              <w:jc w:val="center"/>
              <w:rPr>
                <w:rFonts w:cs="Times New Roman"/>
                <w:szCs w:val="28"/>
                <w:lang w:val="ro-MD"/>
              </w:rPr>
            </w:pPr>
            <w:r w:rsidRPr="006A25C3">
              <w:rPr>
                <w:rFonts w:cs="Times New Roman"/>
                <w:szCs w:val="28"/>
                <w:lang w:val="ro-MD"/>
              </w:rPr>
              <w:t>1.6.</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367F2F53" w14:textId="4D43E62E" w:rsidR="00CB77E8" w:rsidRPr="006A25C3" w:rsidRDefault="00CB77E8" w:rsidP="00FE5F9E">
            <w:pPr>
              <w:tabs>
                <w:tab w:val="left" w:pos="405"/>
                <w:tab w:val="left" w:pos="1185"/>
              </w:tabs>
              <w:jc w:val="both"/>
              <w:rPr>
                <w:rFonts w:cs="Times New Roman"/>
                <w:szCs w:val="28"/>
                <w:lang w:val="ro-MD"/>
              </w:rPr>
            </w:pPr>
            <w:r w:rsidRPr="006A25C3">
              <w:rPr>
                <w:rFonts w:cs="Times New Roman"/>
                <w:szCs w:val="28"/>
                <w:lang w:val="ro-MD"/>
              </w:rPr>
              <w:t>Particulari,</w:t>
            </w:r>
            <w:r w:rsidR="006F345B" w:rsidRPr="006A25C3">
              <w:rPr>
                <w:rFonts w:cs="Times New Roman"/>
                <w:szCs w:val="28"/>
                <w:lang w:val="ro-MD"/>
              </w:rPr>
              <w:t xml:space="preserve"> </w:t>
            </w:r>
            <w:r w:rsidRPr="006A25C3">
              <w:rPr>
                <w:rFonts w:cs="Times New Roman"/>
                <w:szCs w:val="28"/>
                <w:lang w:val="ro-MD"/>
              </w:rPr>
              <w:t>lucrători de sinestătători</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48474FF4" w14:textId="77777777" w:rsidR="00CB77E8" w:rsidRPr="006A25C3" w:rsidRDefault="00CB77E8" w:rsidP="00FE5F9E">
            <w:pPr>
              <w:jc w:val="center"/>
              <w:rPr>
                <w:rFonts w:cs="Times New Roman"/>
                <w:szCs w:val="28"/>
                <w:lang w:val="ro-MD"/>
              </w:rPr>
            </w:pPr>
            <w:r w:rsidRPr="006A25C3">
              <w:rPr>
                <w:rFonts w:cs="Times New Roman"/>
                <w:szCs w:val="28"/>
                <w:lang w:val="ro-MD"/>
              </w:rPr>
              <w:t>P.F.</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72D32472" w14:textId="00DD975F" w:rsidR="00CB77E8" w:rsidRPr="006A25C3" w:rsidRDefault="005C7DF1" w:rsidP="00FE5F9E">
            <w:pPr>
              <w:jc w:val="center"/>
              <w:rPr>
                <w:rFonts w:cs="Times New Roman"/>
                <w:szCs w:val="28"/>
                <w:lang w:val="ro-MD"/>
              </w:rPr>
            </w:pPr>
            <w:r w:rsidRPr="006A25C3">
              <w:rPr>
                <w:rFonts w:cs="Times New Roman"/>
                <w:szCs w:val="28"/>
                <w:lang w:val="ro-MD"/>
              </w:rPr>
              <w:t>28 315</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292A1D54" w14:textId="2AA683AD" w:rsidR="00CB77E8" w:rsidRPr="006A25C3" w:rsidRDefault="005C7DF1" w:rsidP="00FE5F9E">
            <w:pPr>
              <w:jc w:val="right"/>
              <w:rPr>
                <w:rFonts w:cs="Times New Roman"/>
                <w:szCs w:val="28"/>
                <w:lang w:val="ro-MD"/>
              </w:rPr>
            </w:pPr>
            <w:r w:rsidRPr="006A25C3">
              <w:rPr>
                <w:rFonts w:cs="Times New Roman"/>
                <w:szCs w:val="28"/>
                <w:lang w:val="ro-MD"/>
              </w:rPr>
              <w:t>25 639,51</w:t>
            </w:r>
          </w:p>
        </w:tc>
      </w:tr>
      <w:tr w:rsidR="006A25C3" w:rsidRPr="006A25C3" w14:paraId="3F475248"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4671E9BB" w14:textId="77777777" w:rsidR="00CB77E8" w:rsidRPr="006A25C3" w:rsidRDefault="00CB77E8" w:rsidP="00FE5F9E">
            <w:pP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B208453" w14:textId="77777777" w:rsidR="00CB77E8" w:rsidRPr="006A25C3" w:rsidRDefault="00CB77E8" w:rsidP="00FE5F9E">
            <w:pPr>
              <w:pStyle w:val="a3"/>
              <w:tabs>
                <w:tab w:val="left" w:pos="405"/>
                <w:tab w:val="left" w:pos="1185"/>
              </w:tabs>
              <w:ind w:left="765"/>
              <w:jc w:val="both"/>
              <w:rPr>
                <w:sz w:val="28"/>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9813261"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C767EFD"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8F2A240" w14:textId="77777777" w:rsidR="00CB77E8" w:rsidRPr="006A25C3" w:rsidRDefault="00CB77E8" w:rsidP="00FE5F9E">
            <w:pPr>
              <w:jc w:val="right"/>
              <w:rPr>
                <w:rFonts w:cs="Times New Roman"/>
                <w:szCs w:val="28"/>
                <w:lang w:val="ro-MD"/>
              </w:rPr>
            </w:pPr>
          </w:p>
        </w:tc>
      </w:tr>
      <w:tr w:rsidR="006A25C3" w:rsidRPr="006A25C3" w14:paraId="4589FC31"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E2C769D" w14:textId="77777777" w:rsidR="00CB77E8" w:rsidRPr="006A25C3" w:rsidRDefault="00CB77E8" w:rsidP="00FE5F9E">
            <w:pPr>
              <w:jc w:val="center"/>
              <w:rPr>
                <w:rFonts w:cs="Times New Roman"/>
                <w:szCs w:val="28"/>
                <w:lang w:val="ro-MD"/>
              </w:rPr>
            </w:pPr>
            <w:r w:rsidRPr="006A25C3">
              <w:rPr>
                <w:rFonts w:cs="Times New Roman"/>
                <w:szCs w:val="28"/>
                <w:lang w:val="ro-MD"/>
              </w:rPr>
              <w:t>1.7.</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7ACF326F" w14:textId="77777777" w:rsidR="00CB77E8" w:rsidRPr="006A25C3" w:rsidRDefault="00CB77E8" w:rsidP="00FE5F9E">
            <w:pPr>
              <w:tabs>
                <w:tab w:val="left" w:pos="405"/>
                <w:tab w:val="left" w:pos="1185"/>
              </w:tabs>
              <w:jc w:val="both"/>
              <w:rPr>
                <w:rFonts w:cs="Times New Roman"/>
                <w:szCs w:val="28"/>
                <w:lang w:val="ro-MD"/>
              </w:rPr>
            </w:pPr>
            <w:r w:rsidRPr="006A25C3">
              <w:rPr>
                <w:rFonts w:cs="Times New Roman"/>
                <w:szCs w:val="28"/>
                <w:lang w:val="ro-MD"/>
              </w:rPr>
              <w:t>Destinatari de loturi pomicole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9CEBE83"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0B6FA0E7" w14:textId="77777777" w:rsidR="00CB77E8" w:rsidRPr="006A25C3" w:rsidRDefault="00CB77E8" w:rsidP="00FE5F9E">
            <w:pPr>
              <w:jc w:val="center"/>
              <w:rPr>
                <w:rFonts w:cs="Times New Roman"/>
                <w:szCs w:val="28"/>
                <w:lang w:val="ro-MD"/>
              </w:rPr>
            </w:pPr>
            <w:r w:rsidRPr="006A25C3">
              <w:rPr>
                <w:rFonts w:cs="Times New Roman"/>
                <w:szCs w:val="28"/>
                <w:lang w:val="ro-MD"/>
              </w:rPr>
              <w:t>332</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547C7464" w14:textId="7DFF2EBB" w:rsidR="00CB77E8" w:rsidRPr="006A25C3" w:rsidRDefault="00CB77E8" w:rsidP="00FE5F9E">
            <w:pPr>
              <w:jc w:val="right"/>
              <w:rPr>
                <w:rFonts w:cs="Times New Roman"/>
                <w:szCs w:val="28"/>
                <w:lang w:val="ro-MD"/>
              </w:rPr>
            </w:pPr>
            <w:r w:rsidRPr="006A25C3">
              <w:rPr>
                <w:rFonts w:cs="Times New Roman"/>
                <w:szCs w:val="28"/>
                <w:lang w:val="ro-MD"/>
              </w:rPr>
              <w:t>20</w:t>
            </w:r>
            <w:r w:rsidR="006B1924" w:rsidRPr="006A25C3">
              <w:rPr>
                <w:rFonts w:cs="Times New Roman"/>
                <w:szCs w:val="28"/>
                <w:lang w:val="ro-MD"/>
              </w:rPr>
              <w:t>,39</w:t>
            </w:r>
          </w:p>
        </w:tc>
      </w:tr>
      <w:tr w:rsidR="006A25C3" w:rsidRPr="006A25C3" w14:paraId="375D14A8"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599CB1CD"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B5DE2AE" w14:textId="77777777" w:rsidR="00CB77E8" w:rsidRPr="006A25C3" w:rsidRDefault="00CB77E8" w:rsidP="00FE5F9E">
            <w:pPr>
              <w:tabs>
                <w:tab w:val="left" w:pos="405"/>
                <w:tab w:val="left" w:pos="1185"/>
              </w:tabs>
              <w:jc w:val="both"/>
              <w:rPr>
                <w:rFonts w:cs="Times New Roman"/>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BCE2BEB"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F778FD6"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28D61129" w14:textId="77777777" w:rsidR="00CB77E8" w:rsidRPr="006A25C3" w:rsidRDefault="00CB77E8" w:rsidP="00FE5F9E">
            <w:pPr>
              <w:jc w:val="right"/>
              <w:rPr>
                <w:rFonts w:cs="Times New Roman"/>
                <w:szCs w:val="28"/>
                <w:lang w:val="ro-MD"/>
              </w:rPr>
            </w:pPr>
          </w:p>
        </w:tc>
      </w:tr>
      <w:tr w:rsidR="006A25C3" w:rsidRPr="006A25C3" w14:paraId="3B29DE08"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08EE44CE" w14:textId="77777777" w:rsidR="00CB77E8" w:rsidRPr="006A25C3" w:rsidRDefault="00CB77E8" w:rsidP="00FE5F9E">
            <w:pPr>
              <w:jc w:val="center"/>
              <w:rPr>
                <w:rFonts w:cs="Times New Roman"/>
                <w:szCs w:val="28"/>
                <w:lang w:val="ro-MD"/>
              </w:rPr>
            </w:pPr>
            <w:r w:rsidRPr="006A25C3">
              <w:rPr>
                <w:rFonts w:cs="Times New Roman"/>
                <w:szCs w:val="28"/>
                <w:lang w:val="ro-MD"/>
              </w:rPr>
              <w:t>1.8.</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37D24929" w14:textId="77777777" w:rsidR="00CB77E8" w:rsidRPr="006A25C3" w:rsidRDefault="00CB77E8" w:rsidP="00FE5F9E">
            <w:pPr>
              <w:tabs>
                <w:tab w:val="left" w:pos="405"/>
                <w:tab w:val="left" w:pos="1185"/>
              </w:tabs>
              <w:jc w:val="both"/>
              <w:rPr>
                <w:rFonts w:cs="Times New Roman"/>
                <w:szCs w:val="28"/>
                <w:lang w:val="ro-MD"/>
              </w:rPr>
            </w:pPr>
            <w:r w:rsidRPr="006A25C3">
              <w:rPr>
                <w:rFonts w:cs="Times New Roman"/>
                <w:szCs w:val="28"/>
                <w:lang w:val="ro-MD"/>
              </w:rPr>
              <w:t>Altele (intra/extravilan)</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94D77D3"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4BFA8988" w14:textId="3B69F4FC" w:rsidR="00CB77E8" w:rsidRPr="006A25C3" w:rsidRDefault="00CB77E8" w:rsidP="006B1924">
            <w:pPr>
              <w:jc w:val="center"/>
              <w:rPr>
                <w:rFonts w:cs="Times New Roman"/>
                <w:szCs w:val="28"/>
                <w:lang w:val="ro-MD"/>
              </w:rPr>
            </w:pPr>
            <w:r w:rsidRPr="006A25C3">
              <w:rPr>
                <w:rFonts w:cs="Times New Roman"/>
                <w:szCs w:val="28"/>
                <w:lang w:val="ro-MD"/>
              </w:rPr>
              <w:t xml:space="preserve">36 </w:t>
            </w:r>
            <w:r w:rsidR="006B1924" w:rsidRPr="006A25C3">
              <w:rPr>
                <w:rFonts w:cs="Times New Roman"/>
                <w:szCs w:val="28"/>
                <w:lang w:val="ro-MD"/>
              </w:rPr>
              <w:t>890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657B02DE" w14:textId="77DA45E8" w:rsidR="00CB77E8" w:rsidRPr="006A25C3" w:rsidRDefault="00CB77E8" w:rsidP="006B1924">
            <w:pPr>
              <w:jc w:val="right"/>
              <w:rPr>
                <w:rFonts w:cs="Times New Roman"/>
                <w:szCs w:val="28"/>
                <w:lang w:val="ro-MD"/>
              </w:rPr>
            </w:pPr>
            <w:r w:rsidRPr="006A25C3">
              <w:rPr>
                <w:rFonts w:cs="Times New Roman"/>
                <w:szCs w:val="28"/>
                <w:lang w:val="ro-MD"/>
              </w:rPr>
              <w:t>8 4</w:t>
            </w:r>
            <w:r w:rsidR="006B1924" w:rsidRPr="006A25C3">
              <w:rPr>
                <w:rFonts w:cs="Times New Roman"/>
                <w:szCs w:val="28"/>
                <w:lang w:val="ro-MD"/>
              </w:rPr>
              <w:t>26,14</w:t>
            </w:r>
          </w:p>
        </w:tc>
      </w:tr>
      <w:tr w:rsidR="006A25C3" w:rsidRPr="006A25C3" w14:paraId="1BC227C1"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5037BB83"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5216BEE" w14:textId="77777777" w:rsidR="00CB77E8" w:rsidRPr="006A25C3" w:rsidRDefault="00CB77E8" w:rsidP="00FE5F9E">
            <w:pPr>
              <w:tabs>
                <w:tab w:val="left" w:pos="405"/>
                <w:tab w:val="left" w:pos="1185"/>
              </w:tabs>
              <w:jc w:val="both"/>
              <w:rPr>
                <w:rFonts w:cs="Times New Roman"/>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E364D0B"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436990E"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2D9A83E1" w14:textId="77777777" w:rsidR="00CB77E8" w:rsidRPr="006A25C3" w:rsidRDefault="00CB77E8" w:rsidP="00FE5F9E">
            <w:pPr>
              <w:jc w:val="right"/>
              <w:rPr>
                <w:rFonts w:cs="Times New Roman"/>
                <w:szCs w:val="28"/>
                <w:lang w:val="ro-MD"/>
              </w:rPr>
            </w:pPr>
          </w:p>
        </w:tc>
      </w:tr>
      <w:tr w:rsidR="006A25C3" w:rsidRPr="006A25C3" w14:paraId="1C31F970"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027BE8DD" w14:textId="77777777" w:rsidR="00CB77E8" w:rsidRPr="006A25C3" w:rsidRDefault="00CB77E8" w:rsidP="00FE5F9E">
            <w:pPr>
              <w:jc w:val="center"/>
              <w:rPr>
                <w:rFonts w:cs="Times New Roman"/>
                <w:b/>
                <w:szCs w:val="28"/>
                <w:lang w:val="ro-MD"/>
              </w:rPr>
            </w:pPr>
            <w:r w:rsidRPr="006A25C3">
              <w:rPr>
                <w:rFonts w:cs="Times New Roman"/>
                <w:b/>
                <w:szCs w:val="28"/>
                <w:lang w:val="ro-MD"/>
              </w:rPr>
              <w:t>2.</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66A12047" w14:textId="77777777" w:rsidR="00CB77E8" w:rsidRPr="006A25C3" w:rsidRDefault="00CB77E8" w:rsidP="00FE5F9E">
            <w:pPr>
              <w:tabs>
                <w:tab w:val="left" w:pos="405"/>
                <w:tab w:val="left" w:pos="1185"/>
              </w:tabs>
              <w:rPr>
                <w:rFonts w:cs="Times New Roman"/>
                <w:szCs w:val="28"/>
                <w:lang w:val="ro-MD"/>
              </w:rPr>
            </w:pPr>
            <w:r w:rsidRPr="006A25C3">
              <w:rPr>
                <w:rFonts w:cs="Times New Roman"/>
                <w:szCs w:val="28"/>
                <w:lang w:val="ro-MD"/>
              </w:rPr>
              <w:t>Terenuri proprietate publică a statului</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E603443"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5BC1D178" w14:textId="77777777" w:rsidR="00CB77E8" w:rsidRPr="006A25C3" w:rsidRDefault="00CB77E8" w:rsidP="00FE5F9E">
            <w:pPr>
              <w:jc w:val="center"/>
              <w:rPr>
                <w:rFonts w:cs="Times New Roman"/>
                <w:szCs w:val="28"/>
                <w:lang w:val="ro-MD"/>
              </w:rPr>
            </w:pPr>
            <w:r w:rsidRPr="006A25C3">
              <w:rPr>
                <w:rFonts w:cs="Times New Roman"/>
                <w:szCs w:val="28"/>
                <w:lang w:val="ro-MD"/>
              </w:rPr>
              <w:t>14</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358DCE59" w14:textId="6915C168" w:rsidR="00CB77E8" w:rsidRPr="006A25C3" w:rsidRDefault="007035B8" w:rsidP="00FE5F9E">
            <w:pPr>
              <w:jc w:val="right"/>
              <w:rPr>
                <w:rFonts w:cs="Times New Roman"/>
                <w:szCs w:val="28"/>
                <w:lang w:val="ro-MD"/>
              </w:rPr>
            </w:pPr>
            <w:r w:rsidRPr="006A25C3">
              <w:rPr>
                <w:rFonts w:cs="Times New Roman"/>
                <w:szCs w:val="28"/>
                <w:lang w:val="ro-MD"/>
              </w:rPr>
              <w:t>56,61</w:t>
            </w:r>
          </w:p>
        </w:tc>
      </w:tr>
      <w:tr w:rsidR="006A25C3" w:rsidRPr="006A25C3" w14:paraId="1AD0A828"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443AEDA4"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3BB9003" w14:textId="77777777" w:rsidR="00CB77E8" w:rsidRPr="006A25C3" w:rsidRDefault="00CB77E8" w:rsidP="00FE5F9E">
            <w:pPr>
              <w:tabs>
                <w:tab w:val="left" w:pos="405"/>
                <w:tab w:val="left" w:pos="1185"/>
              </w:tabs>
              <w:rPr>
                <w:rFonts w:cs="Times New Roman"/>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D9077FD"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A5807E4"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7E338DB7" w14:textId="77777777" w:rsidR="00CB77E8" w:rsidRPr="006A25C3" w:rsidRDefault="00CB77E8" w:rsidP="00FE5F9E">
            <w:pPr>
              <w:jc w:val="right"/>
              <w:rPr>
                <w:rFonts w:cs="Times New Roman"/>
                <w:szCs w:val="28"/>
                <w:lang w:val="ro-MD"/>
              </w:rPr>
            </w:pPr>
          </w:p>
        </w:tc>
      </w:tr>
      <w:tr w:rsidR="006A25C3" w:rsidRPr="006A25C3" w14:paraId="36692B6F"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1CFD7FA" w14:textId="77777777" w:rsidR="00CB77E8" w:rsidRPr="006A25C3" w:rsidRDefault="00CB77E8" w:rsidP="00FE5F9E">
            <w:pPr>
              <w:jc w:val="center"/>
              <w:rPr>
                <w:rFonts w:cs="Times New Roman"/>
                <w:b/>
                <w:szCs w:val="28"/>
                <w:lang w:val="ro-MD"/>
              </w:rPr>
            </w:pPr>
            <w:r w:rsidRPr="006A25C3">
              <w:rPr>
                <w:rFonts w:cs="Times New Roman"/>
                <w:b/>
                <w:szCs w:val="28"/>
                <w:lang w:val="ro-MD"/>
              </w:rPr>
              <w:t>3.</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2D9D7CAB" w14:textId="77777777" w:rsidR="00CB77E8" w:rsidRPr="006A25C3" w:rsidRDefault="00CB77E8" w:rsidP="00FE5F9E">
            <w:pPr>
              <w:tabs>
                <w:tab w:val="left" w:pos="405"/>
                <w:tab w:val="left" w:pos="1185"/>
              </w:tabs>
              <w:rPr>
                <w:rFonts w:cs="Times New Roman"/>
                <w:szCs w:val="28"/>
                <w:lang w:val="ro-MD"/>
              </w:rPr>
            </w:pPr>
            <w:r w:rsidRPr="006A25C3">
              <w:rPr>
                <w:rFonts w:cs="Times New Roman"/>
                <w:szCs w:val="28"/>
                <w:lang w:val="ro-MD"/>
              </w:rPr>
              <w:t>Terenuri proprietate publică a UAT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DC486B6"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4770BEBF" w14:textId="10E45796" w:rsidR="00CB77E8" w:rsidRPr="006A25C3" w:rsidRDefault="0001133F" w:rsidP="00FE5F9E">
            <w:pPr>
              <w:jc w:val="center"/>
              <w:rPr>
                <w:rFonts w:cs="Times New Roman"/>
                <w:szCs w:val="28"/>
                <w:lang w:val="ro-MD"/>
              </w:rPr>
            </w:pPr>
            <w:r w:rsidRPr="006A25C3">
              <w:rPr>
                <w:rFonts w:cs="Times New Roman"/>
                <w:szCs w:val="28"/>
                <w:lang w:val="ro-MD"/>
              </w:rPr>
              <w:t>779</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B527BEE" w14:textId="44130E94" w:rsidR="00CB77E8" w:rsidRPr="006A25C3" w:rsidRDefault="00CB77E8" w:rsidP="0001133F">
            <w:pPr>
              <w:jc w:val="right"/>
              <w:rPr>
                <w:rFonts w:cs="Times New Roman"/>
                <w:szCs w:val="28"/>
                <w:lang w:val="ro-MD"/>
              </w:rPr>
            </w:pPr>
            <w:r w:rsidRPr="006A25C3">
              <w:rPr>
                <w:rFonts w:cs="Times New Roman"/>
                <w:szCs w:val="28"/>
                <w:lang w:val="ro-MD"/>
              </w:rPr>
              <w:t>5 9</w:t>
            </w:r>
            <w:r w:rsidR="0001133F" w:rsidRPr="006A25C3">
              <w:rPr>
                <w:rFonts w:cs="Times New Roman"/>
                <w:szCs w:val="28"/>
                <w:lang w:val="ro-MD"/>
              </w:rPr>
              <w:t>73,37</w:t>
            </w:r>
          </w:p>
        </w:tc>
      </w:tr>
      <w:tr w:rsidR="006A25C3" w:rsidRPr="006A25C3" w14:paraId="7D45CA9E"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7BB41038"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5DF3ED0" w14:textId="77777777" w:rsidR="00CB77E8" w:rsidRPr="006A25C3" w:rsidRDefault="00CB77E8" w:rsidP="00FE5F9E">
            <w:pPr>
              <w:tabs>
                <w:tab w:val="left" w:pos="405"/>
                <w:tab w:val="left" w:pos="1185"/>
              </w:tabs>
              <w:rPr>
                <w:rFonts w:cs="Times New Roman"/>
                <w:szCs w:val="28"/>
                <w:lang w:val="ro-MD"/>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0797ED1"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002D5D0" w14:textId="77777777" w:rsidR="00CB77E8" w:rsidRPr="006A25C3" w:rsidRDefault="00CB77E8" w:rsidP="00FE5F9E">
            <w:pPr>
              <w:jc w:val="center"/>
              <w:rPr>
                <w:rFonts w:cs="Times New Roman"/>
                <w:szCs w:val="28"/>
                <w:lang w:val="ro-MD"/>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7D18E1D" w14:textId="77777777" w:rsidR="00CB77E8" w:rsidRPr="006A25C3" w:rsidRDefault="00CB77E8" w:rsidP="00FE5F9E">
            <w:pPr>
              <w:jc w:val="right"/>
              <w:rPr>
                <w:rFonts w:cs="Times New Roman"/>
                <w:szCs w:val="28"/>
                <w:lang w:val="ro-MD"/>
              </w:rPr>
            </w:pPr>
          </w:p>
        </w:tc>
      </w:tr>
      <w:tr w:rsidR="006A25C3" w:rsidRPr="006A25C3" w14:paraId="277EE6C1" w14:textId="77777777" w:rsidTr="00C81CF5">
        <w:tc>
          <w:tcPr>
            <w:tcW w:w="986" w:type="dxa"/>
            <w:tcBorders>
              <w:top w:val="single" w:sz="4" w:space="0" w:color="auto"/>
              <w:left w:val="single" w:sz="4" w:space="0" w:color="auto"/>
              <w:bottom w:val="single" w:sz="4" w:space="0" w:color="auto"/>
              <w:right w:val="single" w:sz="4" w:space="0" w:color="auto"/>
            </w:tcBorders>
            <w:shd w:val="clear" w:color="auto" w:fill="auto"/>
          </w:tcPr>
          <w:p w14:paraId="797B18AA" w14:textId="77777777" w:rsidR="00CB77E8" w:rsidRPr="006A25C3" w:rsidRDefault="00CB77E8" w:rsidP="00FE5F9E">
            <w:pPr>
              <w:jc w:val="center"/>
              <w:rPr>
                <w:rFonts w:cs="Times New Roman"/>
                <w:szCs w:val="28"/>
                <w:lang w:val="ro-MD"/>
              </w:rPr>
            </w:pP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026E28F9" w14:textId="77777777" w:rsidR="00CB77E8" w:rsidRPr="006A25C3" w:rsidRDefault="00CB77E8" w:rsidP="00FE5F9E">
            <w:pPr>
              <w:tabs>
                <w:tab w:val="left" w:pos="405"/>
                <w:tab w:val="left" w:pos="1185"/>
              </w:tabs>
              <w:rPr>
                <w:rFonts w:cs="Times New Roman"/>
                <w:b/>
                <w:szCs w:val="28"/>
                <w:lang w:val="ro-MD"/>
              </w:rPr>
            </w:pPr>
            <w:r w:rsidRPr="006A25C3">
              <w:rPr>
                <w:rFonts w:cs="Times New Roman"/>
                <w:b/>
                <w:szCs w:val="28"/>
                <w:lang w:val="ro-MD"/>
              </w:rPr>
              <w:t>Total  deținători  funciari</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7268BA2" w14:textId="77777777" w:rsidR="00CB77E8" w:rsidRPr="006A25C3" w:rsidRDefault="00CB77E8" w:rsidP="00FE5F9E">
            <w:pPr>
              <w:jc w:val="center"/>
              <w:rPr>
                <w:rFonts w:cs="Times New Roman"/>
                <w:szCs w:val="28"/>
                <w:lang w:val="ro-MD"/>
              </w:rPr>
            </w:pP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7CC7A203" w14:textId="6CFCC87A" w:rsidR="00CB77E8" w:rsidRPr="006A25C3" w:rsidRDefault="00CB77E8" w:rsidP="00B3285C">
            <w:pPr>
              <w:jc w:val="center"/>
              <w:rPr>
                <w:rFonts w:cs="Times New Roman"/>
                <w:b/>
                <w:szCs w:val="28"/>
                <w:lang w:val="ro-MD"/>
              </w:rPr>
            </w:pPr>
            <w:r w:rsidRPr="006A25C3">
              <w:rPr>
                <w:rFonts w:cs="Times New Roman"/>
                <w:b/>
                <w:szCs w:val="28"/>
                <w:lang w:val="ro-MD"/>
              </w:rPr>
              <w:t xml:space="preserve">69 </w:t>
            </w:r>
            <w:r w:rsidR="00B3285C" w:rsidRPr="006A25C3">
              <w:rPr>
                <w:rFonts w:cs="Times New Roman"/>
                <w:b/>
                <w:szCs w:val="28"/>
                <w:lang w:val="ro-MD"/>
              </w:rPr>
              <w:t>158</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119F4DF8" w14:textId="3071A590" w:rsidR="00CB77E8" w:rsidRPr="006A25C3" w:rsidRDefault="00CB77E8" w:rsidP="00B3285C">
            <w:pPr>
              <w:jc w:val="right"/>
              <w:rPr>
                <w:rFonts w:cs="Times New Roman"/>
                <w:b/>
                <w:szCs w:val="28"/>
                <w:lang w:val="ro-MD"/>
              </w:rPr>
            </w:pPr>
            <w:r w:rsidRPr="006A25C3">
              <w:rPr>
                <w:rFonts w:cs="Times New Roman"/>
                <w:b/>
                <w:szCs w:val="28"/>
                <w:lang w:val="ro-MD"/>
              </w:rPr>
              <w:t xml:space="preserve">78 </w:t>
            </w:r>
            <w:r w:rsidR="00B3285C" w:rsidRPr="006A25C3">
              <w:rPr>
                <w:rFonts w:cs="Times New Roman"/>
                <w:b/>
                <w:szCs w:val="28"/>
                <w:lang w:val="ro-MD"/>
              </w:rPr>
              <w:t>265,94</w:t>
            </w:r>
          </w:p>
        </w:tc>
      </w:tr>
    </w:tbl>
    <w:p w14:paraId="2D0B7D99" w14:textId="51BB429E" w:rsidR="00B970BA" w:rsidRPr="006A25C3" w:rsidRDefault="002B5CDA" w:rsidP="00CB77E8">
      <w:pPr>
        <w:shd w:val="clear" w:color="auto" w:fill="FFFFFF"/>
        <w:spacing w:line="371" w:lineRule="atLeast"/>
        <w:jc w:val="both"/>
        <w:textAlignment w:val="baseline"/>
        <w:rPr>
          <w:rFonts w:cs="Times New Roman"/>
          <w:shd w:val="clear" w:color="auto" w:fill="FFFFFF"/>
          <w:lang w:val="ro-MD"/>
        </w:rPr>
      </w:pPr>
      <w:r w:rsidRPr="006A25C3">
        <w:rPr>
          <w:rFonts w:cs="Times New Roman"/>
          <w:shd w:val="clear" w:color="auto" w:fill="FFFFFF"/>
          <w:lang w:val="ro-MD"/>
        </w:rPr>
        <w:t xml:space="preserve">   </w:t>
      </w:r>
      <w:r w:rsidR="00B970BA" w:rsidRPr="006A25C3">
        <w:rPr>
          <w:rFonts w:cs="Times New Roman"/>
          <w:shd w:val="clear" w:color="auto" w:fill="FFFFFF"/>
          <w:lang w:val="ro-MD"/>
        </w:rPr>
        <w:t xml:space="preserve">       </w:t>
      </w:r>
      <w:r w:rsidRPr="006A25C3">
        <w:rPr>
          <w:rFonts w:cs="Times New Roman"/>
          <w:shd w:val="clear" w:color="auto" w:fill="FFFFFF"/>
          <w:lang w:val="ro-MD"/>
        </w:rPr>
        <w:t xml:space="preserve"> </w:t>
      </w:r>
      <w:r w:rsidR="00E80604" w:rsidRPr="006A25C3">
        <w:rPr>
          <w:rFonts w:cs="Times New Roman"/>
          <w:shd w:val="clear" w:color="auto" w:fill="FFFFFF"/>
          <w:lang w:val="ro-MD"/>
        </w:rPr>
        <w:t>Practica a arătat c</w:t>
      </w:r>
      <w:r w:rsidR="008824B5" w:rsidRPr="006A25C3">
        <w:rPr>
          <w:rFonts w:cs="Times New Roman"/>
          <w:shd w:val="clear" w:color="auto" w:fill="FFFFFF"/>
          <w:lang w:val="ro-MD"/>
        </w:rPr>
        <w:t>ă</w:t>
      </w:r>
      <w:r w:rsidR="00E80604" w:rsidRPr="006A25C3">
        <w:rPr>
          <w:rFonts w:cs="Times New Roman"/>
          <w:shd w:val="clear" w:color="auto" w:fill="FFFFFF"/>
          <w:lang w:val="ro-MD"/>
        </w:rPr>
        <w:t xml:space="preserve"> fertilitatea pământului poate fi ridicată</w:t>
      </w:r>
      <w:r w:rsidR="00C81CF5" w:rsidRPr="006A25C3">
        <w:rPr>
          <w:rFonts w:cs="Times New Roman"/>
          <w:shd w:val="clear" w:color="auto" w:fill="FFFFFF"/>
          <w:lang w:val="ro-MD"/>
        </w:rPr>
        <w:t xml:space="preserve"> continuu atunci când sist</w:t>
      </w:r>
      <w:r w:rsidR="00E80604" w:rsidRPr="006A25C3">
        <w:rPr>
          <w:rFonts w:cs="Times New Roman"/>
          <w:shd w:val="clear" w:color="auto" w:fill="FFFFFF"/>
          <w:lang w:val="ro-MD"/>
        </w:rPr>
        <w:t>emul de cultură aplicat este rațional și asigură</w:t>
      </w:r>
      <w:r w:rsidR="00C81CF5" w:rsidRPr="006A25C3">
        <w:rPr>
          <w:rFonts w:cs="Times New Roman"/>
          <w:shd w:val="clear" w:color="auto" w:fill="FFFFFF"/>
          <w:lang w:val="ro-MD"/>
        </w:rPr>
        <w:t xml:space="preserve"> acest proces.</w:t>
      </w:r>
      <w:r w:rsidR="002B23B0" w:rsidRPr="006A25C3">
        <w:rPr>
          <w:rFonts w:cs="Times New Roman"/>
          <w:shd w:val="clear" w:color="auto" w:fill="FFFFFF"/>
          <w:lang w:val="ro-MD"/>
        </w:rPr>
        <w:t xml:space="preserve">  </w:t>
      </w:r>
      <w:r w:rsidR="007F2FDC" w:rsidRPr="006A25C3">
        <w:rPr>
          <w:rFonts w:cs="Times New Roman"/>
          <w:shd w:val="clear" w:color="auto" w:fill="FFFFFF"/>
          <w:lang w:val="ro-MD"/>
        </w:rPr>
        <w:t>S</w:t>
      </w:r>
      <w:r w:rsidR="00E80604" w:rsidRPr="006A25C3">
        <w:rPr>
          <w:rFonts w:cs="Times New Roman"/>
          <w:shd w:val="clear" w:color="auto" w:fill="FFFFFF"/>
          <w:lang w:val="ro-MD"/>
        </w:rPr>
        <w:t>arcin</w:t>
      </w:r>
      <w:r w:rsidR="008824B5" w:rsidRPr="006A25C3">
        <w:rPr>
          <w:rFonts w:cs="Times New Roman"/>
          <w:shd w:val="clear" w:color="auto" w:fill="FFFFFF"/>
          <w:lang w:val="ro-MD"/>
        </w:rPr>
        <w:t>a</w:t>
      </w:r>
      <w:r w:rsidR="002B23B0" w:rsidRPr="006A25C3">
        <w:rPr>
          <w:rFonts w:cs="Times New Roman"/>
          <w:shd w:val="clear" w:color="auto" w:fill="FFFFFF"/>
          <w:lang w:val="ro-MD"/>
        </w:rPr>
        <w:t xml:space="preserve"> </w:t>
      </w:r>
      <w:r w:rsidR="007F2FDC" w:rsidRPr="006A25C3">
        <w:rPr>
          <w:rFonts w:cs="Times New Roman"/>
          <w:shd w:val="clear" w:color="auto" w:fill="FFFFFF"/>
          <w:lang w:val="ro-MD"/>
        </w:rPr>
        <w:t>principal</w:t>
      </w:r>
      <w:r w:rsidR="008824B5" w:rsidRPr="006A25C3">
        <w:rPr>
          <w:rFonts w:cs="Times New Roman"/>
          <w:shd w:val="clear" w:color="auto" w:fill="FFFFFF"/>
          <w:lang w:val="ro-MD"/>
        </w:rPr>
        <w:t>ă</w:t>
      </w:r>
      <w:r w:rsidR="007F2FDC" w:rsidRPr="006A25C3">
        <w:rPr>
          <w:rFonts w:cs="Times New Roman"/>
          <w:shd w:val="clear" w:color="auto" w:fill="FFFFFF"/>
          <w:lang w:val="ro-MD"/>
        </w:rPr>
        <w:t xml:space="preserve"> a sistemelor de agricultură</w:t>
      </w:r>
      <w:r w:rsidR="00E80604" w:rsidRPr="006A25C3">
        <w:rPr>
          <w:rFonts w:cs="Times New Roman"/>
          <w:shd w:val="clear" w:color="auto" w:fill="FFFFFF"/>
          <w:lang w:val="ro-MD"/>
        </w:rPr>
        <w:t xml:space="preserve"> constă tocmai în conservarea și sporirea continuă a fertilităț</w:t>
      </w:r>
      <w:r w:rsidR="002B23B0" w:rsidRPr="006A25C3">
        <w:rPr>
          <w:rFonts w:cs="Times New Roman"/>
          <w:shd w:val="clear" w:color="auto" w:fill="FFFFFF"/>
          <w:lang w:val="ro-MD"/>
        </w:rPr>
        <w:t>ii solului</w:t>
      </w:r>
      <w:r w:rsidR="00E80604" w:rsidRPr="006A25C3">
        <w:rPr>
          <w:rFonts w:cs="Times New Roman"/>
          <w:shd w:val="clear" w:color="auto" w:fill="FFFFFF"/>
          <w:lang w:val="ro-MD"/>
        </w:rPr>
        <w:t xml:space="preserve">. </w:t>
      </w:r>
      <w:r w:rsidR="008824B5" w:rsidRPr="006A25C3">
        <w:rPr>
          <w:rFonts w:cs="Times New Roman"/>
          <w:shd w:val="clear" w:color="auto" w:fill="FFFFFF"/>
          <w:lang w:val="ro-MD"/>
        </w:rPr>
        <w:t>Î</w:t>
      </w:r>
      <w:r w:rsidR="00E80604" w:rsidRPr="006A25C3">
        <w:rPr>
          <w:rFonts w:cs="Times New Roman"/>
          <w:shd w:val="clear" w:color="auto" w:fill="FFFFFF"/>
          <w:lang w:val="ro-MD"/>
        </w:rPr>
        <w:t>n felul acesta, societatea își îndeplinește obligația de a transmite pământul ameliorat generaț</w:t>
      </w:r>
      <w:r w:rsidR="002B23B0" w:rsidRPr="006A25C3">
        <w:rPr>
          <w:rFonts w:cs="Times New Roman"/>
          <w:shd w:val="clear" w:color="auto" w:fill="FFFFFF"/>
          <w:lang w:val="ro-MD"/>
        </w:rPr>
        <w:t>iilor urm</w:t>
      </w:r>
      <w:r w:rsidR="00491AA8" w:rsidRPr="006A25C3">
        <w:rPr>
          <w:rFonts w:cs="Times New Roman"/>
          <w:shd w:val="clear" w:color="auto" w:fill="FFFFFF"/>
          <w:lang w:val="ro-MD"/>
        </w:rPr>
        <w:t>ă</w:t>
      </w:r>
      <w:r w:rsidR="002B23B0" w:rsidRPr="006A25C3">
        <w:rPr>
          <w:rFonts w:cs="Times New Roman"/>
          <w:shd w:val="clear" w:color="auto" w:fill="FFFFFF"/>
          <w:lang w:val="ro-MD"/>
        </w:rPr>
        <w:t>toare.</w:t>
      </w:r>
      <w:r w:rsidR="00E80604" w:rsidRPr="006A25C3">
        <w:rPr>
          <w:rFonts w:cs="Times New Roman"/>
          <w:shd w:val="clear" w:color="auto" w:fill="FFFFFF"/>
          <w:lang w:val="ro-MD"/>
        </w:rPr>
        <w:t xml:space="preserve"> </w:t>
      </w:r>
    </w:p>
    <w:p w14:paraId="70EE26A4" w14:textId="78941546" w:rsidR="00237951" w:rsidRPr="006A25C3" w:rsidRDefault="00B970BA" w:rsidP="00CB77E8">
      <w:pPr>
        <w:shd w:val="clear" w:color="auto" w:fill="FFFFFF"/>
        <w:spacing w:line="371" w:lineRule="atLeast"/>
        <w:jc w:val="both"/>
        <w:textAlignment w:val="baseline"/>
        <w:rPr>
          <w:rFonts w:cs="Times New Roman"/>
          <w:shd w:val="clear" w:color="auto" w:fill="FFFFFF"/>
          <w:lang w:val="ro-MD"/>
        </w:rPr>
      </w:pPr>
      <w:r w:rsidRPr="006A25C3">
        <w:rPr>
          <w:rFonts w:cs="Times New Roman"/>
          <w:shd w:val="clear" w:color="auto" w:fill="FFFFFF"/>
          <w:lang w:val="ro-MD"/>
        </w:rPr>
        <w:t xml:space="preserve">          </w:t>
      </w:r>
      <w:r w:rsidR="00237951" w:rsidRPr="006A25C3">
        <w:rPr>
          <w:rFonts w:cs="Times New Roman"/>
          <w:shd w:val="clear" w:color="auto" w:fill="FFFFFF"/>
          <w:lang w:val="ro-MD"/>
        </w:rPr>
        <w:t>Și</w:t>
      </w:r>
      <w:r w:rsidR="00E80604" w:rsidRPr="006A25C3">
        <w:rPr>
          <w:rFonts w:cs="Times New Roman"/>
          <w:shd w:val="clear" w:color="auto" w:fill="FFFFFF"/>
          <w:lang w:val="ro-MD"/>
        </w:rPr>
        <w:t xml:space="preserve"> la acest aspect avem foarte mult de lucru, în primul r</w:t>
      </w:r>
      <w:r w:rsidR="007239C9" w:rsidRPr="006A25C3">
        <w:rPr>
          <w:rFonts w:cs="Times New Roman"/>
          <w:shd w:val="clear" w:color="auto" w:fill="FFFFFF"/>
          <w:lang w:val="ro-MD"/>
        </w:rPr>
        <w:t>î</w:t>
      </w:r>
      <w:r w:rsidR="00E80604" w:rsidRPr="006A25C3">
        <w:rPr>
          <w:rFonts w:cs="Times New Roman"/>
          <w:shd w:val="clear" w:color="auto" w:fill="FFFFFF"/>
          <w:lang w:val="ro-MD"/>
        </w:rPr>
        <w:t>nd de inițiere, instruire, școlarizare dar și implementare</w:t>
      </w:r>
      <w:r w:rsidRPr="006A25C3">
        <w:rPr>
          <w:rFonts w:cs="Times New Roman"/>
          <w:shd w:val="clear" w:color="auto" w:fill="FFFFFF"/>
          <w:lang w:val="ro-MD"/>
        </w:rPr>
        <w:t xml:space="preserve"> a sistemelor de agricultură</w:t>
      </w:r>
      <w:r w:rsidR="00E80604" w:rsidRPr="006A25C3">
        <w:rPr>
          <w:rFonts w:cs="Times New Roman"/>
          <w:shd w:val="clear" w:color="auto" w:fill="FFFFFF"/>
          <w:lang w:val="ro-MD"/>
        </w:rPr>
        <w:t>.</w:t>
      </w:r>
      <w:r w:rsidR="00580124" w:rsidRPr="006A25C3">
        <w:rPr>
          <w:rFonts w:cs="Times New Roman"/>
          <w:shd w:val="clear" w:color="auto" w:fill="FFFFFF"/>
          <w:lang w:val="ro-MD"/>
        </w:rPr>
        <w:t xml:space="preserve"> În majoritatea cazurilor nu se ține cont de </w:t>
      </w:r>
      <w:r w:rsidR="00237951" w:rsidRPr="006A25C3">
        <w:rPr>
          <w:rFonts w:cs="Times New Roman"/>
          <w:shd w:val="clear" w:color="auto" w:fill="FFFFFF"/>
          <w:lang w:val="ro-MD"/>
        </w:rPr>
        <w:t xml:space="preserve">asolamente, expoziția și gradul de erodare a terenului agricol, ceea ce se răsfrînge negativ asupra solului și a producției agricole în întregime. </w:t>
      </w:r>
    </w:p>
    <w:p w14:paraId="600A0EB7" w14:textId="5CB15449" w:rsidR="002C5720" w:rsidRPr="006A25C3" w:rsidRDefault="002C5720" w:rsidP="00CB77E8">
      <w:pPr>
        <w:shd w:val="clear" w:color="auto" w:fill="FFFFFF"/>
        <w:spacing w:line="371" w:lineRule="atLeast"/>
        <w:jc w:val="both"/>
        <w:textAlignment w:val="baseline"/>
        <w:rPr>
          <w:rFonts w:cs="Times New Roman"/>
          <w:shd w:val="clear" w:color="auto" w:fill="FFFFFF"/>
          <w:lang w:val="ro-MD"/>
        </w:rPr>
      </w:pPr>
      <w:r w:rsidRPr="006A25C3">
        <w:rPr>
          <w:rFonts w:cs="Times New Roman"/>
          <w:shd w:val="clear" w:color="auto" w:fill="FFFFFF"/>
          <w:lang w:val="ro-MD"/>
        </w:rPr>
        <w:t xml:space="preserve">  </w:t>
      </w:r>
      <w:r w:rsidR="00BF183C" w:rsidRPr="006A25C3">
        <w:rPr>
          <w:rFonts w:cs="Times New Roman"/>
          <w:shd w:val="clear" w:color="auto" w:fill="FFFFFF"/>
          <w:lang w:val="ro-MD"/>
        </w:rPr>
        <w:t>Stimată audiență!</w:t>
      </w:r>
    </w:p>
    <w:p w14:paraId="5A78B4DD" w14:textId="1174339C" w:rsidR="0024313C" w:rsidRPr="006A25C3" w:rsidRDefault="002C5720" w:rsidP="00CB77E8">
      <w:pPr>
        <w:shd w:val="clear" w:color="auto" w:fill="FFFFFF"/>
        <w:spacing w:line="371" w:lineRule="atLeast"/>
        <w:jc w:val="both"/>
        <w:textAlignment w:val="baseline"/>
        <w:rPr>
          <w:rFonts w:eastAsia="Times New Roman" w:cs="Times New Roman"/>
          <w:szCs w:val="28"/>
          <w:bdr w:val="none" w:sz="0" w:space="0" w:color="auto" w:frame="1"/>
          <w:lang w:val="ro-MD"/>
        </w:rPr>
      </w:pPr>
      <w:r w:rsidRPr="006A25C3">
        <w:rPr>
          <w:rFonts w:cs="Times New Roman"/>
          <w:shd w:val="clear" w:color="auto" w:fill="FFFFFF"/>
          <w:lang w:val="ro-MD"/>
        </w:rPr>
        <w:t xml:space="preserve">  A</w:t>
      </w:r>
      <w:r w:rsidR="006162C7" w:rsidRPr="006A25C3">
        <w:rPr>
          <w:rFonts w:cs="Times New Roman"/>
          <w:shd w:val="clear" w:color="auto" w:fill="FFFFFF"/>
          <w:lang w:val="ro-MD"/>
        </w:rPr>
        <w:t>nul agricol 2021-2022 a fost influențat de un conglomerat de factori negativi, ce s-au suprapus aproape concomitent. Vorbim de criza pandemică și consecințele ei din toamna anului trecut, de criza prețurilor la produsele petroliere, produsele energetice</w:t>
      </w:r>
      <w:r w:rsidR="00590C89" w:rsidRPr="006A25C3">
        <w:rPr>
          <w:rFonts w:cs="Times New Roman"/>
          <w:shd w:val="clear" w:color="auto" w:fill="FFFFFF"/>
          <w:lang w:val="ro-MD"/>
        </w:rPr>
        <w:t xml:space="preserve"> </w:t>
      </w:r>
      <w:r w:rsidR="006162C7" w:rsidRPr="006A25C3">
        <w:rPr>
          <w:rFonts w:cs="Times New Roman"/>
          <w:shd w:val="clear" w:color="auto" w:fill="FFFFFF"/>
          <w:lang w:val="ro-MD"/>
        </w:rPr>
        <w:t>care au crescut foarte mult și destul de rapid. Apoi a urmat seceta din această vară. La toate acestea s-au mai adăugat și consecințele embargou-lui la exporturi</w:t>
      </w:r>
      <w:r w:rsidR="00FB4F87" w:rsidRPr="006A25C3">
        <w:rPr>
          <w:rFonts w:cs="Times New Roman"/>
          <w:shd w:val="clear" w:color="auto" w:fill="FFFFFF"/>
          <w:lang w:val="ro-MD"/>
        </w:rPr>
        <w:t>, impus de Federa</w:t>
      </w:r>
      <w:r w:rsidR="00CE2022" w:rsidRPr="006A25C3">
        <w:rPr>
          <w:rFonts w:cs="Times New Roman"/>
          <w:shd w:val="clear" w:color="auto" w:fill="FFFFFF"/>
          <w:lang w:val="ro-MD"/>
        </w:rPr>
        <w:t>ț</w:t>
      </w:r>
      <w:r w:rsidR="00FB4F87" w:rsidRPr="006A25C3">
        <w:rPr>
          <w:rFonts w:cs="Times New Roman"/>
          <w:shd w:val="clear" w:color="auto" w:fill="FFFFFF"/>
          <w:lang w:val="ro-MD"/>
        </w:rPr>
        <w:t>ia Rusă.</w:t>
      </w:r>
    </w:p>
    <w:p w14:paraId="573D518D" w14:textId="31561155" w:rsidR="00FB4F87" w:rsidRPr="006A25C3" w:rsidRDefault="00FB4F87" w:rsidP="00CB77E8">
      <w:pPr>
        <w:shd w:val="clear" w:color="auto" w:fill="FFFFFF"/>
        <w:spacing w:line="371" w:lineRule="atLeast"/>
        <w:jc w:val="both"/>
        <w:textAlignment w:val="baseline"/>
        <w:rPr>
          <w:rFonts w:eastAsia="Times New Roman" w:cs="Times New Roman"/>
          <w:szCs w:val="28"/>
          <w:bdr w:val="none" w:sz="0" w:space="0" w:color="auto" w:frame="1"/>
          <w:lang w:val="ro-MD"/>
        </w:rPr>
      </w:pPr>
      <w:r w:rsidRPr="006A25C3">
        <w:rPr>
          <w:rFonts w:cs="Times New Roman"/>
          <w:shd w:val="clear" w:color="auto" w:fill="FFFFFF"/>
          <w:lang w:val="ro-MD"/>
        </w:rPr>
        <w:t xml:space="preserve">     În pofida problemelor nefaste cu care s-au confruntat și se confruntă, prin munca și dedicația asiduă fermierii au reușit, totuși, să facă față și să a</w:t>
      </w:r>
      <w:r w:rsidR="002060A7" w:rsidRPr="006A25C3">
        <w:rPr>
          <w:rFonts w:cs="Times New Roman"/>
          <w:shd w:val="clear" w:color="auto" w:fill="FFFFFF"/>
          <w:lang w:val="ro-MD"/>
        </w:rPr>
        <w:t>s</w:t>
      </w:r>
      <w:r w:rsidRPr="006A25C3">
        <w:rPr>
          <w:rFonts w:cs="Times New Roman"/>
          <w:shd w:val="clear" w:color="auto" w:fill="FFFFFF"/>
          <w:lang w:val="ro-MD"/>
        </w:rPr>
        <w:t>igure o roadă decentă,</w:t>
      </w:r>
      <w:r w:rsidR="002A0138" w:rsidRPr="006A25C3">
        <w:rPr>
          <w:rFonts w:cs="Times New Roman"/>
          <w:shd w:val="clear" w:color="auto" w:fill="FFFFFF"/>
          <w:lang w:val="ro-MD"/>
        </w:rPr>
        <w:t xml:space="preserve">  </w:t>
      </w:r>
      <w:r w:rsidRPr="006A25C3">
        <w:rPr>
          <w:rFonts w:cs="Times New Roman"/>
          <w:shd w:val="clear" w:color="auto" w:fill="FFFFFF"/>
          <w:lang w:val="ro-MD"/>
        </w:rPr>
        <w:t>potrivit condițiilor anului curent.</w:t>
      </w:r>
    </w:p>
    <w:p w14:paraId="792C27E3" w14:textId="5573C013" w:rsidR="00CB77E8" w:rsidRPr="006A25C3" w:rsidRDefault="00CB77E8" w:rsidP="00CB77E8">
      <w:pPr>
        <w:pStyle w:val="a4"/>
        <w:spacing w:before="0" w:beforeAutospacing="0" w:after="0" w:afterAutospacing="0" w:line="276" w:lineRule="auto"/>
        <w:jc w:val="both"/>
        <w:rPr>
          <w:sz w:val="28"/>
          <w:szCs w:val="28"/>
          <w:lang w:val="ro-MD"/>
        </w:rPr>
      </w:pPr>
      <w:r w:rsidRPr="006A25C3">
        <w:rPr>
          <w:sz w:val="28"/>
          <w:szCs w:val="28"/>
          <w:lang w:val="ro-MD"/>
        </w:rPr>
        <w:t xml:space="preserve">     Rezultatele recoltării </w:t>
      </w:r>
      <w:r w:rsidRPr="006A25C3">
        <w:rPr>
          <w:b/>
          <w:i/>
          <w:sz w:val="28"/>
          <w:szCs w:val="28"/>
          <w:lang w:val="ro-MD"/>
        </w:rPr>
        <w:t>culturilor cerealiere și leguminoase</w:t>
      </w:r>
      <w:r w:rsidRPr="006A25C3">
        <w:rPr>
          <w:sz w:val="28"/>
          <w:szCs w:val="28"/>
          <w:lang w:val="ro-MD"/>
        </w:rPr>
        <w:t xml:space="preserve">  pentru anul 2021</w:t>
      </w:r>
      <w:r w:rsidR="008176FB" w:rsidRPr="006A25C3">
        <w:rPr>
          <w:sz w:val="28"/>
          <w:szCs w:val="28"/>
          <w:lang w:val="ro-MD"/>
        </w:rPr>
        <w:t>-2022</w:t>
      </w:r>
      <w:r w:rsidRPr="006A25C3">
        <w:rPr>
          <w:sz w:val="28"/>
          <w:szCs w:val="28"/>
          <w:lang w:val="ro-MD"/>
        </w:rPr>
        <w:t xml:space="preserve"> se prezintă astfel:</w:t>
      </w:r>
    </w:p>
    <w:p w14:paraId="2E032840" w14:textId="77777777" w:rsidR="00CB77E8" w:rsidRPr="006A25C3" w:rsidRDefault="00CB77E8" w:rsidP="00CB77E8">
      <w:pPr>
        <w:pStyle w:val="a4"/>
        <w:spacing w:before="0" w:beforeAutospacing="0" w:after="0" w:afterAutospacing="0" w:line="276" w:lineRule="auto"/>
        <w:jc w:val="both"/>
        <w:rPr>
          <w:sz w:val="28"/>
          <w:szCs w:val="28"/>
          <w:lang w:val="ro-MD"/>
        </w:rPr>
      </w:pPr>
      <w:r w:rsidRPr="006A25C3">
        <w:rPr>
          <w:sz w:val="28"/>
          <w:szCs w:val="28"/>
          <w:lang w:val="ro-MD"/>
        </w:rPr>
        <w:t xml:space="preserve"> </w:t>
      </w:r>
    </w:p>
    <w:p w14:paraId="4A2BF199" w14:textId="6EF836DE" w:rsidR="00CB77E8" w:rsidRPr="006A25C3" w:rsidRDefault="00CB77E8" w:rsidP="00CB77E8">
      <w:pPr>
        <w:spacing w:line="276" w:lineRule="auto"/>
        <w:jc w:val="both"/>
        <w:rPr>
          <w:szCs w:val="28"/>
          <w:lang w:val="ro-MD"/>
        </w:rPr>
      </w:pPr>
      <w:r w:rsidRPr="006A25C3">
        <w:rPr>
          <w:szCs w:val="28"/>
          <w:lang w:val="ro-MD"/>
        </w:rPr>
        <w:t>Grâu de toamnă__________7</w:t>
      </w:r>
      <w:r w:rsidR="00A25E64" w:rsidRPr="006A25C3">
        <w:rPr>
          <w:szCs w:val="28"/>
          <w:lang w:val="ro-MD"/>
        </w:rPr>
        <w:t xml:space="preserve"> </w:t>
      </w:r>
      <w:r w:rsidRPr="006A25C3">
        <w:rPr>
          <w:szCs w:val="28"/>
          <w:lang w:val="ro-MD"/>
        </w:rPr>
        <w:t xml:space="preserve">200 ha.        </w:t>
      </w:r>
      <w:r w:rsidR="00A92B28" w:rsidRPr="006A25C3">
        <w:rPr>
          <w:szCs w:val="28"/>
          <w:lang w:val="ro-MD"/>
        </w:rPr>
        <w:t>23 040</w:t>
      </w:r>
      <w:r w:rsidRPr="006A25C3">
        <w:rPr>
          <w:szCs w:val="28"/>
          <w:lang w:val="ro-MD"/>
        </w:rPr>
        <w:t xml:space="preserve"> t         (</w:t>
      </w:r>
      <w:r w:rsidR="00A92B28" w:rsidRPr="006A25C3">
        <w:rPr>
          <w:szCs w:val="28"/>
          <w:lang w:val="ro-MD"/>
        </w:rPr>
        <w:t>3,2</w:t>
      </w:r>
      <w:r w:rsidRPr="006A25C3">
        <w:rPr>
          <w:szCs w:val="28"/>
          <w:lang w:val="ro-MD"/>
        </w:rPr>
        <w:t xml:space="preserve"> t/ha);</w:t>
      </w:r>
    </w:p>
    <w:p w14:paraId="12E045F7" w14:textId="45154818" w:rsidR="00CB77E8" w:rsidRPr="006A25C3" w:rsidRDefault="00CB77E8" w:rsidP="00CB77E8">
      <w:pPr>
        <w:spacing w:line="276" w:lineRule="auto"/>
        <w:jc w:val="both"/>
        <w:rPr>
          <w:szCs w:val="28"/>
          <w:lang w:val="ro-MD"/>
        </w:rPr>
      </w:pPr>
      <w:r w:rsidRPr="006A25C3">
        <w:rPr>
          <w:szCs w:val="28"/>
          <w:lang w:val="ro-MD"/>
        </w:rPr>
        <w:lastRenderedPageBreak/>
        <w:t>Orz de toamnă___________</w:t>
      </w:r>
      <w:r w:rsidR="00A25E64" w:rsidRPr="006A25C3">
        <w:rPr>
          <w:szCs w:val="28"/>
          <w:lang w:val="ro-MD"/>
        </w:rPr>
        <w:t xml:space="preserve">   </w:t>
      </w:r>
      <w:r w:rsidRPr="006A25C3">
        <w:rPr>
          <w:szCs w:val="28"/>
          <w:lang w:val="ro-MD"/>
        </w:rPr>
        <w:t>700</w:t>
      </w:r>
      <w:r w:rsidR="00A25E64" w:rsidRPr="006A25C3">
        <w:rPr>
          <w:szCs w:val="28"/>
          <w:lang w:val="ro-MD"/>
        </w:rPr>
        <w:t xml:space="preserve"> </w:t>
      </w:r>
      <w:r w:rsidRPr="006A25C3">
        <w:rPr>
          <w:szCs w:val="28"/>
          <w:lang w:val="ro-MD"/>
        </w:rPr>
        <w:t xml:space="preserve">ha           </w:t>
      </w:r>
      <w:r w:rsidR="00A92B28" w:rsidRPr="006A25C3">
        <w:rPr>
          <w:szCs w:val="28"/>
          <w:lang w:val="ro-MD"/>
        </w:rPr>
        <w:t>1 260</w:t>
      </w:r>
      <w:r w:rsidRPr="006A25C3">
        <w:rPr>
          <w:szCs w:val="28"/>
          <w:lang w:val="ro-MD"/>
        </w:rPr>
        <w:t xml:space="preserve"> t          (</w:t>
      </w:r>
      <w:r w:rsidR="00A92B28" w:rsidRPr="006A25C3">
        <w:rPr>
          <w:szCs w:val="28"/>
          <w:lang w:val="ro-MD"/>
        </w:rPr>
        <w:t>1,8</w:t>
      </w:r>
      <w:r w:rsidRPr="006A25C3">
        <w:rPr>
          <w:szCs w:val="28"/>
          <w:lang w:val="ro-MD"/>
        </w:rPr>
        <w:t xml:space="preserve"> t/ha);</w:t>
      </w:r>
    </w:p>
    <w:p w14:paraId="40E8BDDE" w14:textId="2E74F5EA" w:rsidR="00CB77E8" w:rsidRPr="006A25C3" w:rsidRDefault="008130D1" w:rsidP="00CB77E8">
      <w:pPr>
        <w:spacing w:line="276" w:lineRule="auto"/>
        <w:jc w:val="both"/>
        <w:rPr>
          <w:szCs w:val="28"/>
          <w:lang w:val="ro-MD"/>
        </w:rPr>
      </w:pPr>
      <w:r w:rsidRPr="006A25C3">
        <w:rPr>
          <w:szCs w:val="28"/>
          <w:lang w:val="ro-MD"/>
        </w:rPr>
        <w:t>Grâu de primăvară________1</w:t>
      </w:r>
      <w:r w:rsidR="00A25E64" w:rsidRPr="006A25C3">
        <w:rPr>
          <w:szCs w:val="28"/>
          <w:lang w:val="ro-MD"/>
        </w:rPr>
        <w:t xml:space="preserve"> </w:t>
      </w:r>
      <w:r w:rsidRPr="006A25C3">
        <w:rPr>
          <w:szCs w:val="28"/>
          <w:lang w:val="ro-MD"/>
        </w:rPr>
        <w:t>0</w:t>
      </w:r>
      <w:r w:rsidR="00CB77E8" w:rsidRPr="006A25C3">
        <w:rPr>
          <w:szCs w:val="28"/>
          <w:lang w:val="ro-MD"/>
        </w:rPr>
        <w:t>00</w:t>
      </w:r>
      <w:r w:rsidR="00A25E64" w:rsidRPr="006A25C3">
        <w:rPr>
          <w:szCs w:val="28"/>
          <w:lang w:val="ro-MD"/>
        </w:rPr>
        <w:t xml:space="preserve"> </w:t>
      </w:r>
      <w:r w:rsidR="00CB77E8" w:rsidRPr="006A25C3">
        <w:rPr>
          <w:szCs w:val="28"/>
          <w:lang w:val="ro-MD"/>
        </w:rPr>
        <w:t xml:space="preserve">ha          </w:t>
      </w:r>
      <w:r w:rsidR="00866737" w:rsidRPr="006A25C3">
        <w:rPr>
          <w:szCs w:val="28"/>
          <w:lang w:val="ro-MD"/>
        </w:rPr>
        <w:t>1 200</w:t>
      </w:r>
      <w:r w:rsidR="00CB77E8" w:rsidRPr="006A25C3">
        <w:rPr>
          <w:szCs w:val="28"/>
          <w:lang w:val="ro-MD"/>
        </w:rPr>
        <w:t xml:space="preserve"> t         (</w:t>
      </w:r>
      <w:r w:rsidRPr="006A25C3">
        <w:rPr>
          <w:szCs w:val="28"/>
          <w:lang w:val="ro-MD"/>
        </w:rPr>
        <w:t>1,2</w:t>
      </w:r>
      <w:r w:rsidR="00CB77E8" w:rsidRPr="006A25C3">
        <w:rPr>
          <w:szCs w:val="28"/>
          <w:lang w:val="ro-MD"/>
        </w:rPr>
        <w:t xml:space="preserve"> t/ha);</w:t>
      </w:r>
    </w:p>
    <w:p w14:paraId="3BC8BCC6" w14:textId="33924FD2" w:rsidR="00CB77E8" w:rsidRPr="006A25C3" w:rsidRDefault="00E55D34" w:rsidP="00CB77E8">
      <w:pPr>
        <w:spacing w:line="276" w:lineRule="auto"/>
        <w:jc w:val="both"/>
        <w:rPr>
          <w:szCs w:val="28"/>
          <w:lang w:val="ro-MD"/>
        </w:rPr>
      </w:pPr>
      <w:r w:rsidRPr="006A25C3">
        <w:rPr>
          <w:szCs w:val="28"/>
          <w:lang w:val="ro-MD"/>
        </w:rPr>
        <w:t>Orz de primăvară_________1</w:t>
      </w:r>
      <w:r w:rsidR="00A25E64" w:rsidRPr="006A25C3">
        <w:rPr>
          <w:szCs w:val="28"/>
          <w:lang w:val="ro-MD"/>
        </w:rPr>
        <w:t xml:space="preserve"> </w:t>
      </w:r>
      <w:r w:rsidRPr="006A25C3">
        <w:rPr>
          <w:szCs w:val="28"/>
          <w:lang w:val="ro-MD"/>
        </w:rPr>
        <w:t>2</w:t>
      </w:r>
      <w:r w:rsidR="00CB77E8" w:rsidRPr="006A25C3">
        <w:rPr>
          <w:szCs w:val="28"/>
          <w:lang w:val="ro-MD"/>
        </w:rPr>
        <w:t>00</w:t>
      </w:r>
      <w:r w:rsidR="00A25E64" w:rsidRPr="006A25C3">
        <w:rPr>
          <w:szCs w:val="28"/>
          <w:lang w:val="ro-MD"/>
        </w:rPr>
        <w:t xml:space="preserve"> </w:t>
      </w:r>
      <w:r w:rsidR="00CB77E8" w:rsidRPr="006A25C3">
        <w:rPr>
          <w:szCs w:val="28"/>
          <w:lang w:val="ro-MD"/>
        </w:rPr>
        <w:t xml:space="preserve">ha          </w:t>
      </w:r>
      <w:r w:rsidR="001273C6" w:rsidRPr="006A25C3">
        <w:rPr>
          <w:szCs w:val="28"/>
          <w:lang w:val="ro-MD"/>
        </w:rPr>
        <w:t xml:space="preserve"> </w:t>
      </w:r>
      <w:r w:rsidRPr="006A25C3">
        <w:rPr>
          <w:szCs w:val="28"/>
          <w:lang w:val="ro-MD"/>
        </w:rPr>
        <w:t>1 200</w:t>
      </w:r>
      <w:r w:rsidR="00CB77E8" w:rsidRPr="006A25C3">
        <w:rPr>
          <w:szCs w:val="28"/>
          <w:lang w:val="ro-MD"/>
        </w:rPr>
        <w:t xml:space="preserve"> t        </w:t>
      </w:r>
      <w:r w:rsidRPr="006A25C3">
        <w:rPr>
          <w:szCs w:val="28"/>
          <w:lang w:val="ro-MD"/>
        </w:rPr>
        <w:t xml:space="preserve">  (1</w:t>
      </w:r>
      <w:r w:rsidR="00CB77E8" w:rsidRPr="006A25C3">
        <w:rPr>
          <w:szCs w:val="28"/>
          <w:lang w:val="ro-MD"/>
        </w:rPr>
        <w:t>,0 t/ha);</w:t>
      </w:r>
    </w:p>
    <w:p w14:paraId="1EFECA94" w14:textId="35AC5979" w:rsidR="00CB77E8" w:rsidRPr="006A25C3" w:rsidRDefault="00CB77E8" w:rsidP="00CB77E8">
      <w:pPr>
        <w:tabs>
          <w:tab w:val="left" w:pos="5355"/>
        </w:tabs>
        <w:spacing w:line="276" w:lineRule="auto"/>
        <w:jc w:val="both"/>
        <w:rPr>
          <w:szCs w:val="28"/>
          <w:lang w:val="ro-MD"/>
        </w:rPr>
      </w:pPr>
      <w:r w:rsidRPr="006A25C3">
        <w:rPr>
          <w:szCs w:val="28"/>
          <w:lang w:val="ro-MD"/>
        </w:rPr>
        <w:t>Mazăre_______</w:t>
      </w:r>
      <w:r w:rsidR="00E55D34" w:rsidRPr="006A25C3">
        <w:rPr>
          <w:szCs w:val="28"/>
          <w:lang w:val="ro-MD"/>
        </w:rPr>
        <w:t>__________</w:t>
      </w:r>
      <w:r w:rsidR="00A25E64" w:rsidRPr="006A25C3">
        <w:rPr>
          <w:szCs w:val="28"/>
          <w:lang w:val="ro-MD"/>
        </w:rPr>
        <w:t xml:space="preserve">   </w:t>
      </w:r>
      <w:r w:rsidR="00E55D34" w:rsidRPr="006A25C3">
        <w:rPr>
          <w:szCs w:val="28"/>
          <w:lang w:val="ro-MD"/>
        </w:rPr>
        <w:t>800</w:t>
      </w:r>
      <w:r w:rsidR="00A25E64" w:rsidRPr="006A25C3">
        <w:rPr>
          <w:szCs w:val="28"/>
          <w:lang w:val="ro-MD"/>
        </w:rPr>
        <w:t xml:space="preserve"> </w:t>
      </w:r>
      <w:r w:rsidR="007D5263" w:rsidRPr="006A25C3">
        <w:rPr>
          <w:szCs w:val="28"/>
          <w:lang w:val="ro-MD"/>
        </w:rPr>
        <w:t xml:space="preserve">ha              </w:t>
      </w:r>
      <w:r w:rsidR="00E55D34" w:rsidRPr="006A25C3">
        <w:rPr>
          <w:szCs w:val="28"/>
          <w:lang w:val="ro-MD"/>
        </w:rPr>
        <w:t>980</w:t>
      </w:r>
      <w:r w:rsidRPr="006A25C3">
        <w:rPr>
          <w:szCs w:val="28"/>
          <w:lang w:val="ro-MD"/>
        </w:rPr>
        <w:t xml:space="preserve"> t          </w:t>
      </w:r>
      <w:r w:rsidR="00E55D34" w:rsidRPr="006A25C3">
        <w:rPr>
          <w:szCs w:val="28"/>
          <w:lang w:val="ro-MD"/>
        </w:rPr>
        <w:t>(1,4</w:t>
      </w:r>
      <w:r w:rsidRPr="006A25C3">
        <w:rPr>
          <w:szCs w:val="28"/>
          <w:lang w:val="ro-MD"/>
        </w:rPr>
        <w:t xml:space="preserve"> t/ha);</w:t>
      </w:r>
    </w:p>
    <w:p w14:paraId="2FAE50A8" w14:textId="3537BED1" w:rsidR="00CB77E8" w:rsidRPr="006A25C3" w:rsidRDefault="00A25E64" w:rsidP="00CB77E8">
      <w:pPr>
        <w:tabs>
          <w:tab w:val="left" w:pos="5355"/>
        </w:tabs>
        <w:spacing w:line="276" w:lineRule="auto"/>
        <w:jc w:val="both"/>
        <w:rPr>
          <w:szCs w:val="28"/>
          <w:lang w:val="ro-MD"/>
        </w:rPr>
      </w:pPr>
      <w:r w:rsidRPr="006A25C3">
        <w:rPr>
          <w:szCs w:val="28"/>
          <w:lang w:val="ro-MD"/>
        </w:rPr>
        <w:t>Rapiţă__________________   700</w:t>
      </w:r>
      <w:r w:rsidR="00CB77E8" w:rsidRPr="006A25C3">
        <w:rPr>
          <w:szCs w:val="28"/>
          <w:lang w:val="ro-MD"/>
        </w:rPr>
        <w:t xml:space="preserve"> ha         </w:t>
      </w:r>
      <w:r w:rsidR="001273C6" w:rsidRPr="006A25C3">
        <w:rPr>
          <w:szCs w:val="28"/>
          <w:lang w:val="ro-MD"/>
        </w:rPr>
        <w:t xml:space="preserve"> </w:t>
      </w:r>
      <w:r w:rsidR="001E540E" w:rsidRPr="006A25C3">
        <w:rPr>
          <w:szCs w:val="28"/>
          <w:lang w:val="ro-MD"/>
        </w:rPr>
        <w:t>1 260</w:t>
      </w:r>
      <w:r w:rsidR="00CB77E8" w:rsidRPr="006A25C3">
        <w:rPr>
          <w:szCs w:val="28"/>
          <w:lang w:val="ro-MD"/>
        </w:rPr>
        <w:t xml:space="preserve"> t        </w:t>
      </w:r>
      <w:r w:rsidR="00486BFB" w:rsidRPr="006A25C3">
        <w:rPr>
          <w:szCs w:val="28"/>
          <w:lang w:val="ro-MD"/>
        </w:rPr>
        <w:t xml:space="preserve"> </w:t>
      </w:r>
      <w:r w:rsidR="00F15DA1" w:rsidRPr="006A25C3">
        <w:rPr>
          <w:szCs w:val="28"/>
          <w:lang w:val="ro-MD"/>
        </w:rPr>
        <w:t xml:space="preserve"> </w:t>
      </w:r>
      <w:r w:rsidR="00CB77E8" w:rsidRPr="006A25C3">
        <w:rPr>
          <w:szCs w:val="28"/>
          <w:lang w:val="ro-MD"/>
        </w:rPr>
        <w:t>(</w:t>
      </w:r>
      <w:r w:rsidR="001E540E" w:rsidRPr="006A25C3">
        <w:rPr>
          <w:szCs w:val="28"/>
          <w:lang w:val="ro-MD"/>
        </w:rPr>
        <w:t>1,8</w:t>
      </w:r>
      <w:r w:rsidR="00CB77E8" w:rsidRPr="006A25C3">
        <w:rPr>
          <w:szCs w:val="28"/>
          <w:lang w:val="ro-MD"/>
        </w:rPr>
        <w:t xml:space="preserve"> t/ha);</w:t>
      </w:r>
    </w:p>
    <w:p w14:paraId="4D58FC0C" w14:textId="3648FFA3" w:rsidR="00CB77E8" w:rsidRPr="006A25C3" w:rsidRDefault="00CB77E8" w:rsidP="00CB77E8">
      <w:pPr>
        <w:spacing w:line="276" w:lineRule="auto"/>
        <w:jc w:val="both"/>
        <w:rPr>
          <w:szCs w:val="28"/>
          <w:lang w:val="ro-MD"/>
        </w:rPr>
      </w:pPr>
      <w:r w:rsidRPr="006A25C3">
        <w:rPr>
          <w:szCs w:val="28"/>
          <w:lang w:val="ro-MD"/>
        </w:rPr>
        <w:t>Porumb________________ 25</w:t>
      </w:r>
      <w:r w:rsidR="00A25E64" w:rsidRPr="006A25C3">
        <w:rPr>
          <w:szCs w:val="28"/>
          <w:lang w:val="ro-MD"/>
        </w:rPr>
        <w:t xml:space="preserve"> </w:t>
      </w:r>
      <w:r w:rsidR="007D5263" w:rsidRPr="006A25C3">
        <w:rPr>
          <w:szCs w:val="28"/>
          <w:lang w:val="ro-MD"/>
        </w:rPr>
        <w:t xml:space="preserve">000ha       </w:t>
      </w:r>
      <w:r w:rsidR="001273C6" w:rsidRPr="006A25C3">
        <w:rPr>
          <w:szCs w:val="28"/>
          <w:lang w:val="ro-MD"/>
        </w:rPr>
        <w:t xml:space="preserve"> </w:t>
      </w:r>
      <w:r w:rsidR="007D5263" w:rsidRPr="006A25C3">
        <w:rPr>
          <w:szCs w:val="28"/>
          <w:lang w:val="ro-MD"/>
        </w:rPr>
        <w:t xml:space="preserve">62 500 </w:t>
      </w:r>
      <w:r w:rsidRPr="006A25C3">
        <w:rPr>
          <w:szCs w:val="28"/>
          <w:lang w:val="ro-MD"/>
        </w:rPr>
        <w:t xml:space="preserve">t     </w:t>
      </w:r>
      <w:r w:rsidR="00486BFB" w:rsidRPr="006A25C3">
        <w:rPr>
          <w:szCs w:val="28"/>
          <w:lang w:val="ro-MD"/>
        </w:rPr>
        <w:t>(2</w:t>
      </w:r>
      <w:r w:rsidRPr="006A25C3">
        <w:rPr>
          <w:szCs w:val="28"/>
          <w:lang w:val="ro-MD"/>
        </w:rPr>
        <w:t>,5t/ha) (rezultate asteptate la final)</w:t>
      </w:r>
    </w:p>
    <w:p w14:paraId="69CA28FB" w14:textId="2AD987EB" w:rsidR="00CB77E8" w:rsidRPr="006A25C3" w:rsidRDefault="00CB77E8" w:rsidP="00CB77E8">
      <w:pPr>
        <w:spacing w:line="276" w:lineRule="auto"/>
        <w:jc w:val="both"/>
        <w:rPr>
          <w:b/>
          <w:szCs w:val="28"/>
          <w:lang w:val="ro-MD"/>
        </w:rPr>
      </w:pPr>
      <w:r w:rsidRPr="006A25C3">
        <w:rPr>
          <w:b/>
          <w:szCs w:val="28"/>
          <w:lang w:val="ro-MD"/>
        </w:rPr>
        <w:t xml:space="preserve">Total   –   </w:t>
      </w:r>
      <w:r w:rsidR="007853F6" w:rsidRPr="006A25C3">
        <w:rPr>
          <w:b/>
          <w:szCs w:val="28"/>
          <w:lang w:val="ro-MD"/>
        </w:rPr>
        <w:t>91 440</w:t>
      </w:r>
      <w:r w:rsidRPr="006A25C3">
        <w:rPr>
          <w:b/>
          <w:szCs w:val="28"/>
          <w:lang w:val="ro-MD"/>
        </w:rPr>
        <w:t xml:space="preserve"> tone.</w:t>
      </w:r>
    </w:p>
    <w:p w14:paraId="23DDBD5E" w14:textId="77777777" w:rsidR="00CB77E8" w:rsidRPr="006A25C3" w:rsidRDefault="00CB77E8" w:rsidP="00CB77E8">
      <w:pPr>
        <w:spacing w:line="276" w:lineRule="auto"/>
        <w:jc w:val="both"/>
        <w:rPr>
          <w:szCs w:val="28"/>
          <w:lang w:val="ro-MD"/>
        </w:rPr>
      </w:pPr>
    </w:p>
    <w:p w14:paraId="0CB685A9" w14:textId="77777777" w:rsidR="00CB77E8" w:rsidRPr="006A25C3" w:rsidRDefault="00CB77E8" w:rsidP="00CB77E8">
      <w:pPr>
        <w:spacing w:line="276" w:lineRule="auto"/>
        <w:jc w:val="both"/>
        <w:rPr>
          <w:szCs w:val="28"/>
          <w:lang w:val="ro-MD"/>
        </w:rPr>
      </w:pPr>
      <w:r w:rsidRPr="006A25C3">
        <w:rPr>
          <w:szCs w:val="28"/>
          <w:lang w:val="ro-MD"/>
        </w:rPr>
        <w:t xml:space="preserve">La </w:t>
      </w:r>
      <w:r w:rsidRPr="006A25C3">
        <w:rPr>
          <w:b/>
          <w:i/>
          <w:szCs w:val="28"/>
          <w:lang w:val="ro-MD"/>
        </w:rPr>
        <w:t>culturile tehnice</w:t>
      </w:r>
      <w:r w:rsidRPr="006A25C3">
        <w:rPr>
          <w:szCs w:val="28"/>
          <w:lang w:val="ro-MD"/>
        </w:rPr>
        <w:t xml:space="preserve"> avem:</w:t>
      </w:r>
    </w:p>
    <w:p w14:paraId="12F1BCBB" w14:textId="61243053" w:rsidR="00CB77E8" w:rsidRPr="006A25C3" w:rsidRDefault="00CB77E8" w:rsidP="00CB77E8">
      <w:pPr>
        <w:spacing w:line="276" w:lineRule="auto"/>
        <w:jc w:val="both"/>
        <w:rPr>
          <w:szCs w:val="28"/>
          <w:lang w:val="ro-MD"/>
        </w:rPr>
      </w:pPr>
      <w:r w:rsidRPr="006A25C3">
        <w:rPr>
          <w:szCs w:val="28"/>
          <w:lang w:val="ro-MD"/>
        </w:rPr>
        <w:t xml:space="preserve">Floarea soarelui______________17900 ha          </w:t>
      </w:r>
      <w:r w:rsidR="00C11DBE" w:rsidRPr="006A25C3">
        <w:rPr>
          <w:szCs w:val="28"/>
          <w:lang w:val="ro-MD"/>
        </w:rPr>
        <w:t>25 060</w:t>
      </w:r>
      <w:r w:rsidRPr="006A25C3">
        <w:rPr>
          <w:szCs w:val="28"/>
          <w:lang w:val="ro-MD"/>
        </w:rPr>
        <w:t xml:space="preserve"> t       (</w:t>
      </w:r>
      <w:r w:rsidR="00C11DBE" w:rsidRPr="006A25C3">
        <w:rPr>
          <w:szCs w:val="28"/>
          <w:lang w:val="ro-MD"/>
        </w:rPr>
        <w:t>1,4</w:t>
      </w:r>
      <w:r w:rsidRPr="006A25C3">
        <w:rPr>
          <w:szCs w:val="28"/>
          <w:lang w:val="ro-MD"/>
        </w:rPr>
        <w:t xml:space="preserve"> t/ha);</w:t>
      </w:r>
    </w:p>
    <w:p w14:paraId="36230739" w14:textId="77777777" w:rsidR="003B0118" w:rsidRPr="006A25C3" w:rsidRDefault="003B0118" w:rsidP="00CB77E8">
      <w:pPr>
        <w:spacing w:line="276" w:lineRule="auto"/>
        <w:jc w:val="both"/>
        <w:rPr>
          <w:szCs w:val="28"/>
          <w:lang w:val="ro-MD"/>
        </w:rPr>
      </w:pPr>
    </w:p>
    <w:p w14:paraId="5EE20C3A" w14:textId="77777777" w:rsidR="00CB77E8" w:rsidRPr="006A25C3" w:rsidRDefault="00CB77E8" w:rsidP="00CB77E8">
      <w:pPr>
        <w:spacing w:line="276" w:lineRule="auto"/>
        <w:jc w:val="both"/>
        <w:rPr>
          <w:szCs w:val="28"/>
          <w:lang w:val="ro-MD"/>
        </w:rPr>
      </w:pPr>
      <w:r w:rsidRPr="006A25C3">
        <w:rPr>
          <w:szCs w:val="28"/>
          <w:lang w:val="ro-MD"/>
        </w:rPr>
        <w:t>La alte</w:t>
      </w:r>
      <w:r w:rsidRPr="006A25C3">
        <w:rPr>
          <w:b/>
          <w:i/>
          <w:szCs w:val="28"/>
          <w:lang w:val="ro-MD"/>
        </w:rPr>
        <w:t xml:space="preserve"> culturi </w:t>
      </w:r>
      <w:r w:rsidRPr="006A25C3">
        <w:rPr>
          <w:szCs w:val="28"/>
          <w:lang w:val="ro-MD"/>
        </w:rPr>
        <w:t>cultivate în raion s-au înregistrat indici după cum urmează:</w:t>
      </w:r>
    </w:p>
    <w:p w14:paraId="20FBF30D" w14:textId="78B86B20" w:rsidR="00CB77E8" w:rsidRPr="006A25C3" w:rsidRDefault="00CB77E8" w:rsidP="00CB77E8">
      <w:pPr>
        <w:spacing w:line="276" w:lineRule="auto"/>
        <w:jc w:val="both"/>
        <w:rPr>
          <w:szCs w:val="28"/>
          <w:lang w:val="ro-MD"/>
        </w:rPr>
      </w:pPr>
      <w:r w:rsidRPr="006A25C3">
        <w:rPr>
          <w:szCs w:val="28"/>
          <w:lang w:val="ro-MD"/>
        </w:rPr>
        <w:t>Legume_____________________</w:t>
      </w:r>
      <w:r w:rsidR="0087672D" w:rsidRPr="006A25C3">
        <w:rPr>
          <w:szCs w:val="28"/>
          <w:lang w:val="ro-MD"/>
        </w:rPr>
        <w:t>8 839</w:t>
      </w:r>
      <w:r w:rsidRPr="006A25C3">
        <w:rPr>
          <w:szCs w:val="28"/>
          <w:lang w:val="ro-MD"/>
        </w:rPr>
        <w:t xml:space="preserve"> t    (</w:t>
      </w:r>
      <w:r w:rsidR="0087672D" w:rsidRPr="006A25C3">
        <w:rPr>
          <w:szCs w:val="28"/>
          <w:lang w:val="ro-MD"/>
        </w:rPr>
        <w:t>16,04</w:t>
      </w:r>
      <w:r w:rsidRPr="006A25C3">
        <w:rPr>
          <w:szCs w:val="28"/>
          <w:lang w:val="ro-MD"/>
        </w:rPr>
        <w:t xml:space="preserve"> t/ha);</w:t>
      </w:r>
    </w:p>
    <w:p w14:paraId="7CA7F55D" w14:textId="55F2A774" w:rsidR="00CB77E8" w:rsidRPr="006A25C3" w:rsidRDefault="00CB77E8" w:rsidP="00CB77E8">
      <w:pPr>
        <w:spacing w:line="276" w:lineRule="auto"/>
        <w:jc w:val="both"/>
        <w:rPr>
          <w:szCs w:val="28"/>
          <w:lang w:val="ro-MD"/>
        </w:rPr>
      </w:pPr>
      <w:r w:rsidRPr="006A25C3">
        <w:rPr>
          <w:szCs w:val="28"/>
          <w:lang w:val="ro-MD"/>
        </w:rPr>
        <w:t>Cartof________</w:t>
      </w:r>
      <w:r w:rsidR="00C87468" w:rsidRPr="006A25C3">
        <w:rPr>
          <w:szCs w:val="28"/>
          <w:lang w:val="ro-MD"/>
        </w:rPr>
        <w:t>______________ 1 500 t     (15,0</w:t>
      </w:r>
      <w:r w:rsidRPr="006A25C3">
        <w:rPr>
          <w:szCs w:val="28"/>
          <w:lang w:val="ro-MD"/>
        </w:rPr>
        <w:t xml:space="preserve"> t/ha);</w:t>
      </w:r>
    </w:p>
    <w:p w14:paraId="527CE11A" w14:textId="590EFEA8" w:rsidR="00CB77E8" w:rsidRPr="006A25C3" w:rsidRDefault="00C87468" w:rsidP="00CB77E8">
      <w:pPr>
        <w:spacing w:line="276" w:lineRule="auto"/>
        <w:jc w:val="both"/>
        <w:rPr>
          <w:szCs w:val="28"/>
          <w:lang w:val="ro-MD"/>
        </w:rPr>
      </w:pPr>
      <w:r w:rsidRPr="006A25C3">
        <w:rPr>
          <w:szCs w:val="28"/>
          <w:lang w:val="ro-MD"/>
        </w:rPr>
        <w:t>Bostănoase__________________ 9 9</w:t>
      </w:r>
      <w:r w:rsidR="00CB77E8" w:rsidRPr="006A25C3">
        <w:rPr>
          <w:szCs w:val="28"/>
          <w:lang w:val="ro-MD"/>
        </w:rPr>
        <w:t>00 t     (18,11 t/ha);</w:t>
      </w:r>
    </w:p>
    <w:p w14:paraId="1BD48714" w14:textId="77777777" w:rsidR="00CB77E8" w:rsidRPr="006A25C3" w:rsidRDefault="00CB77E8" w:rsidP="00CB77E8">
      <w:pPr>
        <w:spacing w:line="276" w:lineRule="auto"/>
        <w:jc w:val="both"/>
        <w:rPr>
          <w:szCs w:val="28"/>
          <w:lang w:val="ro-MD"/>
        </w:rPr>
      </w:pPr>
    </w:p>
    <w:p w14:paraId="434EBB92" w14:textId="2F4C53FD" w:rsidR="00CB77E8" w:rsidRPr="006A25C3" w:rsidRDefault="00CB77E8" w:rsidP="00CB77E8">
      <w:pPr>
        <w:spacing w:line="276" w:lineRule="auto"/>
        <w:jc w:val="both"/>
        <w:rPr>
          <w:szCs w:val="28"/>
          <w:lang w:val="ro-MD"/>
        </w:rPr>
      </w:pPr>
      <w:r w:rsidRPr="006A25C3">
        <w:rPr>
          <w:szCs w:val="28"/>
          <w:lang w:val="ro-MD"/>
        </w:rPr>
        <w:t>Fr</w:t>
      </w:r>
      <w:r w:rsidR="00510422" w:rsidRPr="006A25C3">
        <w:rPr>
          <w:szCs w:val="28"/>
          <w:lang w:val="ro-MD"/>
        </w:rPr>
        <w:t>ucte______________________26 490</w:t>
      </w:r>
      <w:r w:rsidRPr="006A25C3">
        <w:rPr>
          <w:szCs w:val="28"/>
          <w:lang w:val="ro-MD"/>
        </w:rPr>
        <w:t xml:space="preserve"> t</w:t>
      </w:r>
    </w:p>
    <w:p w14:paraId="3E7E9772" w14:textId="1E3EEC66" w:rsidR="00CB77E8" w:rsidRPr="006A25C3" w:rsidRDefault="00CB77E8" w:rsidP="00CB77E8">
      <w:pPr>
        <w:spacing w:line="276" w:lineRule="auto"/>
        <w:jc w:val="both"/>
        <w:rPr>
          <w:szCs w:val="28"/>
          <w:lang w:val="ro-MD"/>
        </w:rPr>
      </w:pPr>
      <w:r w:rsidRPr="006A25C3">
        <w:rPr>
          <w:szCs w:val="28"/>
          <w:lang w:val="ro-MD"/>
        </w:rPr>
        <w:t>S</w:t>
      </w:r>
      <w:r w:rsidR="00510422" w:rsidRPr="006A25C3">
        <w:rPr>
          <w:szCs w:val="28"/>
          <w:lang w:val="ro-MD"/>
        </w:rPr>
        <w:t>eminţoase _________________14 54</w:t>
      </w:r>
      <w:r w:rsidRPr="006A25C3">
        <w:rPr>
          <w:szCs w:val="28"/>
          <w:lang w:val="ro-MD"/>
        </w:rPr>
        <w:t xml:space="preserve">0 </w:t>
      </w:r>
      <w:r w:rsidR="00510422" w:rsidRPr="006A25C3">
        <w:rPr>
          <w:szCs w:val="28"/>
          <w:lang w:val="ro-MD"/>
        </w:rPr>
        <w:t>t  (19,65</w:t>
      </w:r>
      <w:r w:rsidRPr="006A25C3">
        <w:rPr>
          <w:szCs w:val="28"/>
          <w:lang w:val="ro-MD"/>
        </w:rPr>
        <w:t xml:space="preserve"> t/ha);</w:t>
      </w:r>
    </w:p>
    <w:p w14:paraId="1984CE3A" w14:textId="6EFFD693" w:rsidR="00CB77E8" w:rsidRPr="006A25C3" w:rsidRDefault="001754CA" w:rsidP="00CB77E8">
      <w:pPr>
        <w:spacing w:line="276" w:lineRule="auto"/>
        <w:jc w:val="both"/>
        <w:rPr>
          <w:szCs w:val="28"/>
          <w:lang w:val="ro-MD"/>
        </w:rPr>
      </w:pPr>
      <w:r w:rsidRPr="006A25C3">
        <w:rPr>
          <w:szCs w:val="28"/>
          <w:lang w:val="ro-MD"/>
        </w:rPr>
        <w:t>Sîmburoase_________________26</w:t>
      </w:r>
      <w:r w:rsidR="00CB77E8" w:rsidRPr="006A25C3">
        <w:rPr>
          <w:szCs w:val="28"/>
          <w:lang w:val="ro-MD"/>
        </w:rPr>
        <w:t xml:space="preserve"> </w:t>
      </w:r>
      <w:r w:rsidRPr="006A25C3">
        <w:rPr>
          <w:szCs w:val="28"/>
          <w:lang w:val="ro-MD"/>
        </w:rPr>
        <w:t>490</w:t>
      </w:r>
      <w:r w:rsidR="00B975AB" w:rsidRPr="006A25C3">
        <w:rPr>
          <w:szCs w:val="28"/>
          <w:lang w:val="ro-MD"/>
        </w:rPr>
        <w:t xml:space="preserve"> t   (19,38</w:t>
      </w:r>
      <w:r w:rsidR="00CB77E8" w:rsidRPr="006A25C3">
        <w:rPr>
          <w:szCs w:val="28"/>
          <w:lang w:val="ro-MD"/>
        </w:rPr>
        <w:t xml:space="preserve"> t/ha);</w:t>
      </w:r>
    </w:p>
    <w:p w14:paraId="16E84A6F" w14:textId="77777777" w:rsidR="00CB77E8" w:rsidRPr="006A25C3" w:rsidRDefault="00CB77E8" w:rsidP="00CB77E8">
      <w:pPr>
        <w:spacing w:line="276" w:lineRule="auto"/>
        <w:jc w:val="both"/>
        <w:rPr>
          <w:szCs w:val="28"/>
          <w:lang w:val="ro-MD"/>
        </w:rPr>
      </w:pPr>
    </w:p>
    <w:p w14:paraId="687C431D" w14:textId="1E2137E3" w:rsidR="00CB77E8" w:rsidRPr="006A25C3" w:rsidRDefault="00CB77E8" w:rsidP="00CB77E8">
      <w:pPr>
        <w:spacing w:line="276" w:lineRule="auto"/>
        <w:jc w:val="both"/>
        <w:rPr>
          <w:szCs w:val="28"/>
          <w:lang w:val="ro-MD"/>
        </w:rPr>
      </w:pPr>
      <w:r w:rsidRPr="006A25C3">
        <w:rPr>
          <w:szCs w:val="28"/>
          <w:lang w:val="ro-MD"/>
        </w:rPr>
        <w:t>Struguri      ______________</w:t>
      </w:r>
      <w:r w:rsidR="00550E1D" w:rsidRPr="006A25C3">
        <w:rPr>
          <w:szCs w:val="28"/>
          <w:lang w:val="ro-MD"/>
        </w:rPr>
        <w:t xml:space="preserve">       </w:t>
      </w:r>
      <w:r w:rsidR="00487D7D" w:rsidRPr="006A25C3">
        <w:rPr>
          <w:szCs w:val="28"/>
          <w:lang w:val="ro-MD"/>
        </w:rPr>
        <w:t>30 445</w:t>
      </w:r>
      <w:r w:rsidR="00550E1D" w:rsidRPr="006A25C3">
        <w:rPr>
          <w:szCs w:val="28"/>
          <w:lang w:val="ro-MD"/>
        </w:rPr>
        <w:t xml:space="preserve"> t     (4,34 t/ha);</w:t>
      </w:r>
    </w:p>
    <w:p w14:paraId="0227919F" w14:textId="67D7B737" w:rsidR="00CB77E8" w:rsidRPr="006A25C3" w:rsidRDefault="005C0745" w:rsidP="00CB77E8">
      <w:pPr>
        <w:tabs>
          <w:tab w:val="left" w:pos="1005"/>
        </w:tabs>
        <w:spacing w:line="276" w:lineRule="auto"/>
        <w:jc w:val="both"/>
        <w:rPr>
          <w:szCs w:val="28"/>
          <w:lang w:val="ro-MD"/>
        </w:rPr>
      </w:pPr>
      <w:r w:rsidRPr="006A25C3">
        <w:rPr>
          <w:i/>
          <w:szCs w:val="28"/>
          <w:lang w:val="ro-MD"/>
        </w:rPr>
        <w:t>Inclusiv:</w:t>
      </w:r>
      <w:r w:rsidRPr="006A25C3">
        <w:rPr>
          <w:szCs w:val="28"/>
          <w:lang w:val="ro-MD"/>
        </w:rPr>
        <w:t xml:space="preserve">      </w:t>
      </w:r>
      <w:r w:rsidR="00CB77E8" w:rsidRPr="006A25C3">
        <w:rPr>
          <w:szCs w:val="28"/>
          <w:lang w:val="ro-MD"/>
        </w:rPr>
        <w:t>pentru   vin________</w:t>
      </w:r>
      <w:r w:rsidR="00487D7D" w:rsidRPr="006A25C3">
        <w:rPr>
          <w:szCs w:val="28"/>
          <w:lang w:val="ro-MD"/>
        </w:rPr>
        <w:t>16 345</w:t>
      </w:r>
      <w:r w:rsidR="00550E1D" w:rsidRPr="006A25C3">
        <w:rPr>
          <w:szCs w:val="28"/>
          <w:lang w:val="ro-MD"/>
        </w:rPr>
        <w:t xml:space="preserve"> t  </w:t>
      </w:r>
      <w:r w:rsidR="00CB77E8" w:rsidRPr="006A25C3">
        <w:rPr>
          <w:szCs w:val="28"/>
          <w:lang w:val="ro-MD"/>
        </w:rPr>
        <w:t xml:space="preserve"> </w:t>
      </w:r>
      <w:r w:rsidR="00CD3C24" w:rsidRPr="006A25C3">
        <w:rPr>
          <w:szCs w:val="28"/>
          <w:lang w:val="ro-MD"/>
        </w:rPr>
        <w:t xml:space="preserve"> </w:t>
      </w:r>
      <w:r w:rsidR="00CB77E8" w:rsidRPr="006A25C3">
        <w:rPr>
          <w:szCs w:val="28"/>
          <w:lang w:val="ro-MD"/>
        </w:rPr>
        <w:t xml:space="preserve"> (</w:t>
      </w:r>
      <w:r w:rsidR="00487D7D" w:rsidRPr="006A25C3">
        <w:rPr>
          <w:szCs w:val="28"/>
          <w:lang w:val="ro-MD"/>
        </w:rPr>
        <w:t>3,5</w:t>
      </w:r>
      <w:r w:rsidR="00CB77E8" w:rsidRPr="006A25C3">
        <w:rPr>
          <w:szCs w:val="28"/>
          <w:lang w:val="ro-MD"/>
        </w:rPr>
        <w:t xml:space="preserve"> t/ha);                </w:t>
      </w:r>
    </w:p>
    <w:p w14:paraId="430A2B52" w14:textId="599CB5E2" w:rsidR="00CB77E8" w:rsidRPr="006A25C3" w:rsidRDefault="00CB77E8" w:rsidP="00CB77E8">
      <w:pPr>
        <w:tabs>
          <w:tab w:val="left" w:pos="1005"/>
        </w:tabs>
        <w:spacing w:line="276" w:lineRule="auto"/>
        <w:jc w:val="both"/>
        <w:rPr>
          <w:szCs w:val="28"/>
          <w:lang w:val="ro-MD"/>
        </w:rPr>
      </w:pPr>
      <w:r w:rsidRPr="006A25C3">
        <w:rPr>
          <w:szCs w:val="28"/>
          <w:lang w:val="ro-MD"/>
        </w:rPr>
        <w:t xml:space="preserve">                    de masă__________</w:t>
      </w:r>
      <w:r w:rsidR="00487D7D" w:rsidRPr="006A25C3">
        <w:rPr>
          <w:szCs w:val="28"/>
          <w:lang w:val="ro-MD"/>
        </w:rPr>
        <w:t xml:space="preserve"> </w:t>
      </w:r>
      <w:r w:rsidR="005C0745" w:rsidRPr="006A25C3">
        <w:rPr>
          <w:szCs w:val="28"/>
          <w:lang w:val="ro-MD"/>
        </w:rPr>
        <w:t xml:space="preserve"> </w:t>
      </w:r>
      <w:r w:rsidR="00487D7D" w:rsidRPr="006A25C3">
        <w:rPr>
          <w:szCs w:val="28"/>
          <w:lang w:val="ro-MD"/>
        </w:rPr>
        <w:t>14 100</w:t>
      </w:r>
      <w:r w:rsidR="00550E1D" w:rsidRPr="006A25C3">
        <w:rPr>
          <w:szCs w:val="28"/>
          <w:lang w:val="ro-MD"/>
        </w:rPr>
        <w:t xml:space="preserve"> t  </w:t>
      </w:r>
      <w:r w:rsidR="00CD3C24" w:rsidRPr="006A25C3">
        <w:rPr>
          <w:szCs w:val="28"/>
          <w:lang w:val="ro-MD"/>
        </w:rPr>
        <w:t xml:space="preserve"> </w:t>
      </w:r>
      <w:r w:rsidR="00487D7D" w:rsidRPr="006A25C3">
        <w:rPr>
          <w:szCs w:val="28"/>
          <w:lang w:val="ro-MD"/>
        </w:rPr>
        <w:t xml:space="preserve">  (6,0</w:t>
      </w:r>
      <w:r w:rsidRPr="006A25C3">
        <w:rPr>
          <w:szCs w:val="28"/>
          <w:lang w:val="ro-MD"/>
        </w:rPr>
        <w:t xml:space="preserve"> t/ha).</w:t>
      </w:r>
    </w:p>
    <w:p w14:paraId="782CC939" w14:textId="77777777" w:rsidR="00CB77E8" w:rsidRPr="006A25C3" w:rsidRDefault="00CB77E8" w:rsidP="00CB77E8">
      <w:pPr>
        <w:tabs>
          <w:tab w:val="left" w:pos="1530"/>
        </w:tabs>
        <w:spacing w:line="276" w:lineRule="auto"/>
        <w:jc w:val="both"/>
        <w:rPr>
          <w:b/>
          <w:szCs w:val="28"/>
          <w:lang w:val="ro-MD"/>
        </w:rPr>
      </w:pPr>
    </w:p>
    <w:p w14:paraId="693077C8" w14:textId="2D39BF7F" w:rsidR="00CB77E8" w:rsidRPr="006A25C3" w:rsidRDefault="00CB77E8" w:rsidP="00CB77E8">
      <w:pPr>
        <w:tabs>
          <w:tab w:val="left" w:pos="1530"/>
        </w:tabs>
        <w:spacing w:line="276" w:lineRule="auto"/>
        <w:jc w:val="both"/>
        <w:rPr>
          <w:szCs w:val="28"/>
          <w:shd w:val="clear" w:color="auto" w:fill="FFFFFF"/>
          <w:lang w:val="ro-MD"/>
        </w:rPr>
      </w:pPr>
      <w:r w:rsidRPr="006A25C3">
        <w:rPr>
          <w:szCs w:val="28"/>
          <w:shd w:val="clear" w:color="auto" w:fill="FFFFFF"/>
          <w:lang w:val="ro-MD"/>
        </w:rPr>
        <w:t>Au fost înființate culturi de t</w:t>
      </w:r>
      <w:r w:rsidR="00952FCB" w:rsidRPr="006A25C3">
        <w:rPr>
          <w:szCs w:val="28"/>
          <w:shd w:val="clear" w:color="auto" w:fill="FFFFFF"/>
          <w:lang w:val="ro-MD"/>
        </w:rPr>
        <w:t>oamnă pentru recolta anului 2023</w:t>
      </w:r>
      <w:r w:rsidRPr="006A25C3">
        <w:rPr>
          <w:szCs w:val="28"/>
          <w:shd w:val="clear" w:color="auto" w:fill="FFFFFF"/>
          <w:lang w:val="ro-MD"/>
        </w:rPr>
        <w:t xml:space="preserve"> pe o suprafață de </w:t>
      </w:r>
    </w:p>
    <w:p w14:paraId="0370190A" w14:textId="450F5E78" w:rsidR="00CB77E8" w:rsidRPr="006A25C3" w:rsidRDefault="00952FCB" w:rsidP="00CB77E8">
      <w:pPr>
        <w:tabs>
          <w:tab w:val="left" w:pos="1530"/>
        </w:tabs>
        <w:spacing w:line="276" w:lineRule="auto"/>
        <w:jc w:val="both"/>
        <w:rPr>
          <w:szCs w:val="28"/>
          <w:shd w:val="clear" w:color="auto" w:fill="FFFFFF"/>
          <w:lang w:val="ro-MD"/>
        </w:rPr>
      </w:pPr>
      <w:r w:rsidRPr="006A25C3">
        <w:rPr>
          <w:szCs w:val="28"/>
          <w:shd w:val="clear" w:color="auto" w:fill="FFFFFF"/>
          <w:lang w:val="ro-MD"/>
        </w:rPr>
        <w:t>8 6</w:t>
      </w:r>
      <w:r w:rsidR="00CB77E8" w:rsidRPr="006A25C3">
        <w:rPr>
          <w:szCs w:val="28"/>
          <w:shd w:val="clear" w:color="auto" w:fill="FFFFFF"/>
          <w:lang w:val="ro-MD"/>
        </w:rPr>
        <w:t>00 ha după cum urmează:</w:t>
      </w:r>
    </w:p>
    <w:p w14:paraId="7E7D3EE4" w14:textId="6476D4B8" w:rsidR="00CB77E8" w:rsidRPr="006A25C3" w:rsidRDefault="00CB77E8" w:rsidP="00CB77E8">
      <w:pPr>
        <w:spacing w:line="276" w:lineRule="auto"/>
        <w:jc w:val="both"/>
        <w:rPr>
          <w:szCs w:val="28"/>
          <w:lang w:val="ro-MD"/>
        </w:rPr>
      </w:pPr>
      <w:r w:rsidRPr="006A25C3">
        <w:rPr>
          <w:szCs w:val="28"/>
          <w:lang w:val="ro-MD"/>
        </w:rPr>
        <w:lastRenderedPageBreak/>
        <w:t>Grâu de toamnă_____________7 200 ha</w:t>
      </w:r>
      <w:r w:rsidR="00A510C4" w:rsidRPr="006A25C3">
        <w:rPr>
          <w:szCs w:val="28"/>
          <w:lang w:val="ro-MD"/>
        </w:rPr>
        <w:t>;</w:t>
      </w:r>
      <w:r w:rsidRPr="006A25C3">
        <w:rPr>
          <w:szCs w:val="28"/>
          <w:lang w:val="ro-MD"/>
        </w:rPr>
        <w:t xml:space="preserve">   </w:t>
      </w:r>
    </w:p>
    <w:p w14:paraId="25E29BC1" w14:textId="062719D5" w:rsidR="00CB77E8" w:rsidRPr="006A25C3" w:rsidRDefault="00CB77E8" w:rsidP="00CB77E8">
      <w:pPr>
        <w:spacing w:line="276" w:lineRule="auto"/>
        <w:jc w:val="both"/>
        <w:rPr>
          <w:szCs w:val="28"/>
          <w:lang w:val="ro-MD"/>
        </w:rPr>
      </w:pPr>
      <w:r w:rsidRPr="006A25C3">
        <w:rPr>
          <w:szCs w:val="28"/>
          <w:lang w:val="ro-MD"/>
        </w:rPr>
        <w:t>Or</w:t>
      </w:r>
      <w:r w:rsidR="00A510C4" w:rsidRPr="006A25C3">
        <w:rPr>
          <w:szCs w:val="28"/>
          <w:lang w:val="ro-MD"/>
        </w:rPr>
        <w:t>z de toamnă______________700 ha;</w:t>
      </w:r>
      <w:r w:rsidRPr="006A25C3">
        <w:rPr>
          <w:szCs w:val="28"/>
          <w:lang w:val="ro-MD"/>
        </w:rPr>
        <w:t xml:space="preserve">   </w:t>
      </w:r>
    </w:p>
    <w:p w14:paraId="017DF663" w14:textId="4887F082" w:rsidR="00CB77E8" w:rsidRPr="006A25C3" w:rsidRDefault="00CB77E8" w:rsidP="00CB77E8">
      <w:pPr>
        <w:spacing w:line="276" w:lineRule="auto"/>
        <w:jc w:val="both"/>
        <w:rPr>
          <w:szCs w:val="28"/>
          <w:lang w:val="ro-MD"/>
        </w:rPr>
      </w:pPr>
      <w:r w:rsidRPr="006A25C3">
        <w:rPr>
          <w:szCs w:val="28"/>
          <w:lang w:val="ro-MD"/>
        </w:rPr>
        <w:t>Rapiţă de toamnă___________  700 ha</w:t>
      </w:r>
      <w:r w:rsidR="00A510C4" w:rsidRPr="006A25C3">
        <w:rPr>
          <w:szCs w:val="28"/>
          <w:lang w:val="ro-MD"/>
        </w:rPr>
        <w:t>.</w:t>
      </w:r>
    </w:p>
    <w:p w14:paraId="5861DB14" w14:textId="77777777" w:rsidR="00CB77E8" w:rsidRPr="006A25C3" w:rsidRDefault="00CB77E8" w:rsidP="00CB77E8">
      <w:pPr>
        <w:spacing w:line="276" w:lineRule="auto"/>
        <w:jc w:val="both"/>
        <w:rPr>
          <w:szCs w:val="28"/>
          <w:lang w:val="ro-MD"/>
        </w:rPr>
      </w:pPr>
      <w:r w:rsidRPr="006A25C3">
        <w:rPr>
          <w:szCs w:val="28"/>
          <w:lang w:val="ro-MD"/>
        </w:rPr>
        <w:t xml:space="preserve">         </w:t>
      </w:r>
    </w:p>
    <w:p w14:paraId="3D1E6110" w14:textId="07D98904" w:rsidR="00CB77E8" w:rsidRPr="006A25C3" w:rsidRDefault="0071223A" w:rsidP="00CB77E8">
      <w:pPr>
        <w:spacing w:line="276" w:lineRule="auto"/>
        <w:jc w:val="both"/>
        <w:rPr>
          <w:szCs w:val="28"/>
          <w:lang w:val="ro-MD"/>
        </w:rPr>
      </w:pPr>
      <w:r w:rsidRPr="006A25C3">
        <w:rPr>
          <w:szCs w:val="28"/>
          <w:lang w:val="ro-MD"/>
        </w:rPr>
        <w:t xml:space="preserve">         </w:t>
      </w:r>
      <w:r w:rsidR="001D2D16" w:rsidRPr="006A25C3">
        <w:rPr>
          <w:szCs w:val="28"/>
          <w:lang w:val="ro-MD"/>
        </w:rPr>
        <w:t>Aceste rezultate au fost posibile datorită unor</w:t>
      </w:r>
      <w:r w:rsidR="00CB77E8" w:rsidRPr="006A25C3">
        <w:rPr>
          <w:szCs w:val="28"/>
          <w:lang w:val="ro-MD"/>
        </w:rPr>
        <w:t xml:space="preserve"> investiţii colosale</w:t>
      </w:r>
      <w:r w:rsidR="001D2D16" w:rsidRPr="006A25C3">
        <w:rPr>
          <w:szCs w:val="28"/>
          <w:lang w:val="ro-MD"/>
        </w:rPr>
        <w:t xml:space="preserve"> de spirit, abnegație</w:t>
      </w:r>
      <w:r w:rsidR="00CB77E8" w:rsidRPr="006A25C3">
        <w:rPr>
          <w:szCs w:val="28"/>
          <w:lang w:val="ro-MD"/>
        </w:rPr>
        <w:t>,</w:t>
      </w:r>
      <w:r w:rsidR="00A817B7" w:rsidRPr="006A25C3">
        <w:rPr>
          <w:szCs w:val="28"/>
          <w:lang w:val="ro-MD"/>
        </w:rPr>
        <w:t xml:space="preserve"> insistență</w:t>
      </w:r>
      <w:r w:rsidR="002060A7" w:rsidRPr="006A25C3">
        <w:rPr>
          <w:szCs w:val="28"/>
          <w:lang w:val="ro-MD"/>
        </w:rPr>
        <w:t xml:space="preserve"> și</w:t>
      </w:r>
      <w:r w:rsidR="001D2D16" w:rsidRPr="006A25C3">
        <w:rPr>
          <w:szCs w:val="28"/>
          <w:lang w:val="ro-MD"/>
        </w:rPr>
        <w:t xml:space="preserve"> răbdare, dar și cele financiare</w:t>
      </w:r>
      <w:r w:rsidR="00CB77E8" w:rsidRPr="006A25C3">
        <w:rPr>
          <w:szCs w:val="28"/>
          <w:lang w:val="ro-MD"/>
        </w:rPr>
        <w:t xml:space="preserve"> ale</w:t>
      </w:r>
      <w:r w:rsidR="001D2D16" w:rsidRPr="006A25C3">
        <w:rPr>
          <w:szCs w:val="28"/>
          <w:lang w:val="ro-MD"/>
        </w:rPr>
        <w:t xml:space="preserve"> agricultorilor raionului nostru.</w:t>
      </w:r>
      <w:r w:rsidR="00CB77E8" w:rsidRPr="006A25C3">
        <w:rPr>
          <w:szCs w:val="28"/>
          <w:lang w:val="ro-MD"/>
        </w:rPr>
        <w:t xml:space="preserve"> </w:t>
      </w:r>
    </w:p>
    <w:p w14:paraId="517E7D1A" w14:textId="02E3FCCB" w:rsidR="00CB77E8" w:rsidRPr="006A25C3" w:rsidRDefault="00A817B7" w:rsidP="00CB77E8">
      <w:pPr>
        <w:spacing w:line="276" w:lineRule="auto"/>
        <w:ind w:firstLine="708"/>
        <w:jc w:val="both"/>
        <w:rPr>
          <w:szCs w:val="28"/>
          <w:shd w:val="clear" w:color="auto" w:fill="FFFFFF"/>
          <w:lang w:val="ro-MD"/>
        </w:rPr>
      </w:pPr>
      <w:r w:rsidRPr="006A25C3">
        <w:rPr>
          <w:szCs w:val="28"/>
          <w:shd w:val="clear" w:color="auto" w:fill="FFFFFF"/>
          <w:lang w:val="ro-MD"/>
        </w:rPr>
        <w:t>Anul agricol  2021-2022</w:t>
      </w:r>
      <w:r w:rsidR="00CB77E8" w:rsidRPr="006A25C3">
        <w:rPr>
          <w:szCs w:val="28"/>
          <w:shd w:val="clear" w:color="auto" w:fill="FFFFFF"/>
          <w:lang w:val="ro-MD"/>
        </w:rPr>
        <w:t xml:space="preserve"> a avut și un impact puternic negativ, cauzat</w:t>
      </w:r>
      <w:r w:rsidR="00DB2790" w:rsidRPr="006A25C3">
        <w:rPr>
          <w:szCs w:val="28"/>
          <w:shd w:val="clear" w:color="auto" w:fill="FFFFFF"/>
          <w:lang w:val="ro-MD"/>
        </w:rPr>
        <w:t xml:space="preserve"> de consecințele calamităților naturale din anul curent, în special a unei secete pedologică</w:t>
      </w:r>
      <w:r w:rsidR="00677E00" w:rsidRPr="006A25C3">
        <w:rPr>
          <w:szCs w:val="28"/>
          <w:shd w:val="clear" w:color="auto" w:fill="FFFFFF"/>
          <w:lang w:val="ro-MD"/>
        </w:rPr>
        <w:t xml:space="preserve"> puternică</w:t>
      </w:r>
      <w:r w:rsidR="00CB77E8" w:rsidRPr="006A25C3">
        <w:rPr>
          <w:szCs w:val="28"/>
          <w:shd w:val="clear" w:color="auto" w:fill="FFFFFF"/>
          <w:lang w:val="ro-MD"/>
        </w:rPr>
        <w:t xml:space="preserve">.  Această situație extremă a accentuat </w:t>
      </w:r>
      <w:r w:rsidR="0003627D" w:rsidRPr="006A25C3">
        <w:rPr>
          <w:szCs w:val="28"/>
          <w:shd w:val="clear" w:color="auto" w:fill="FFFFFF"/>
          <w:lang w:val="ro-MD"/>
        </w:rPr>
        <w:t>mai multe probleme</w:t>
      </w:r>
      <w:r w:rsidR="00CB77E8" w:rsidRPr="006A25C3">
        <w:rPr>
          <w:szCs w:val="28"/>
          <w:shd w:val="clear" w:color="auto" w:fill="FFFFFF"/>
          <w:lang w:val="ro-MD"/>
        </w:rPr>
        <w:t xml:space="preserve">, care există în agricultura noastră, dar și în relațiile  ”fermier </w:t>
      </w:r>
      <w:r w:rsidR="0003627D" w:rsidRPr="006A25C3">
        <w:rPr>
          <w:szCs w:val="28"/>
          <w:shd w:val="clear" w:color="auto" w:fill="FFFFFF"/>
          <w:lang w:val="ro-MD"/>
        </w:rPr>
        <w:t>- APL”, situație care se repetă, dar nu are rezolvare pozitivă.</w:t>
      </w:r>
      <w:r w:rsidR="00CB77E8" w:rsidRPr="006A25C3">
        <w:rPr>
          <w:szCs w:val="28"/>
          <w:shd w:val="clear" w:color="auto" w:fill="FFFFFF"/>
          <w:lang w:val="ro-MD"/>
        </w:rPr>
        <w:t xml:space="preserve"> Rolul decizional în gestionarea impactului, lichidarea consecințelor, dar și acordarea ajutoarelor sub diverse forme a revenit Comisiilor pentru situații excepționale din primării, și celei raionale.</w:t>
      </w:r>
      <w:r w:rsidR="00FC4E9D" w:rsidRPr="006A25C3">
        <w:rPr>
          <w:szCs w:val="28"/>
          <w:shd w:val="clear" w:color="auto" w:fill="FFFFFF"/>
          <w:lang w:val="ro-MD"/>
        </w:rPr>
        <w:t xml:space="preserve"> </w:t>
      </w:r>
    </w:p>
    <w:p w14:paraId="7C92238F" w14:textId="314E7B71" w:rsidR="00CB77E8" w:rsidRPr="006A25C3" w:rsidRDefault="00CB77E8" w:rsidP="00CB77E8">
      <w:pPr>
        <w:spacing w:line="276" w:lineRule="auto"/>
        <w:ind w:firstLine="708"/>
        <w:jc w:val="both"/>
        <w:rPr>
          <w:szCs w:val="28"/>
          <w:shd w:val="clear" w:color="auto" w:fill="FFFFFF"/>
          <w:lang w:val="ro-MD"/>
        </w:rPr>
      </w:pPr>
      <w:r w:rsidRPr="006A25C3">
        <w:rPr>
          <w:rFonts w:eastAsia="Times New Roman"/>
          <w:szCs w:val="28"/>
          <w:lang w:val="ro-MD"/>
        </w:rPr>
        <w:t>Direcţia Agricultură şi Alimentaţie, în comun cu autorităţile administraţiei publice locale şi-a îndreptat  activitatea  spre monitorizarea situației și informarea, atât a conducerii raionului, cât și</w:t>
      </w:r>
      <w:r w:rsidR="009D621E" w:rsidRPr="006A25C3">
        <w:rPr>
          <w:rFonts w:eastAsia="Times New Roman"/>
          <w:szCs w:val="28"/>
          <w:lang w:val="ro-MD"/>
        </w:rPr>
        <w:t xml:space="preserve"> a</w:t>
      </w:r>
      <w:r w:rsidRPr="006A25C3">
        <w:rPr>
          <w:rFonts w:eastAsia="Times New Roman"/>
          <w:szCs w:val="28"/>
          <w:lang w:val="ro-MD"/>
        </w:rPr>
        <w:t xml:space="preserve"> Ministerul</w:t>
      </w:r>
      <w:r w:rsidR="009D621E" w:rsidRPr="006A25C3">
        <w:rPr>
          <w:rFonts w:eastAsia="Times New Roman"/>
          <w:szCs w:val="28"/>
          <w:lang w:val="ro-MD"/>
        </w:rPr>
        <w:t>ui</w:t>
      </w:r>
      <w:r w:rsidRPr="006A25C3">
        <w:rPr>
          <w:rFonts w:eastAsia="Times New Roman"/>
          <w:szCs w:val="28"/>
          <w:lang w:val="ro-MD"/>
        </w:rPr>
        <w:t xml:space="preserve"> Agriculturii despre </w:t>
      </w:r>
      <w:r w:rsidRPr="006A25C3">
        <w:rPr>
          <w:szCs w:val="28"/>
          <w:lang w:val="ro-MD"/>
        </w:rPr>
        <w:t>consecințele calamităților naturale, înregistrate în sectorul agricol,  ca urmare a</w:t>
      </w:r>
      <w:r w:rsidR="00DB2790" w:rsidRPr="006A25C3">
        <w:rPr>
          <w:szCs w:val="28"/>
          <w:lang w:val="ro-MD"/>
        </w:rPr>
        <w:t xml:space="preserve"> secetei</w:t>
      </w:r>
      <w:r w:rsidRPr="006A25C3">
        <w:rPr>
          <w:szCs w:val="28"/>
          <w:lang w:val="ro-MD"/>
        </w:rPr>
        <w:t xml:space="preserve">. </w:t>
      </w:r>
    </w:p>
    <w:p w14:paraId="64770427" w14:textId="5C400871" w:rsidR="00CB77E8" w:rsidRPr="006A25C3" w:rsidRDefault="00E65424" w:rsidP="00CB77E8">
      <w:pPr>
        <w:jc w:val="both"/>
        <w:rPr>
          <w:lang w:val="ro-MD"/>
        </w:rPr>
      </w:pPr>
      <w:r w:rsidRPr="006A25C3">
        <w:rPr>
          <w:lang w:val="ro-MD"/>
        </w:rPr>
        <w:t xml:space="preserve">         </w:t>
      </w:r>
      <w:r w:rsidR="00210E83" w:rsidRPr="006A25C3">
        <w:rPr>
          <w:lang w:val="ro-MD"/>
        </w:rPr>
        <w:t>În continuare Vă prezint:</w:t>
      </w:r>
    </w:p>
    <w:tbl>
      <w:tblPr>
        <w:tblW w:w="10632" w:type="dxa"/>
        <w:tblInd w:w="-601" w:type="dxa"/>
        <w:tblLayout w:type="fixed"/>
        <w:tblLook w:val="04A0" w:firstRow="1" w:lastRow="0" w:firstColumn="1" w:lastColumn="0" w:noHBand="0" w:noVBand="1"/>
      </w:tblPr>
      <w:tblGrid>
        <w:gridCol w:w="10632"/>
      </w:tblGrid>
      <w:tr w:rsidR="006A25C3" w:rsidRPr="00BD7710" w14:paraId="6D46D503" w14:textId="77777777" w:rsidTr="00FE5F9E">
        <w:trPr>
          <w:trHeight w:val="360"/>
        </w:trPr>
        <w:tc>
          <w:tcPr>
            <w:tcW w:w="10632" w:type="dxa"/>
            <w:tcBorders>
              <w:top w:val="nil"/>
              <w:left w:val="nil"/>
              <w:bottom w:val="nil"/>
            </w:tcBorders>
            <w:shd w:val="clear" w:color="auto" w:fill="auto"/>
            <w:noWrap/>
            <w:vAlign w:val="bottom"/>
            <w:hideMark/>
          </w:tcPr>
          <w:p w14:paraId="44E7301F" w14:textId="2611FFD6" w:rsidR="00CB77E8" w:rsidRPr="006A25C3" w:rsidRDefault="00CB77E8" w:rsidP="00B8758C">
            <w:pPr>
              <w:spacing w:after="0"/>
              <w:jc w:val="center"/>
              <w:rPr>
                <w:rFonts w:eastAsia="Times New Roman"/>
                <w:b/>
                <w:bCs/>
                <w:szCs w:val="28"/>
                <w:lang w:val="ro-MD"/>
              </w:rPr>
            </w:pPr>
            <w:r w:rsidRPr="006A25C3">
              <w:rPr>
                <w:rFonts w:eastAsia="Times New Roman"/>
                <w:b/>
                <w:bCs/>
                <w:szCs w:val="28"/>
                <w:lang w:val="ro-MD"/>
              </w:rPr>
              <w:t xml:space="preserve">Informația </w:t>
            </w:r>
            <w:r w:rsidR="00606F81" w:rsidRPr="006A25C3">
              <w:rPr>
                <w:rFonts w:eastAsia="Times New Roman"/>
                <w:b/>
                <w:bCs/>
                <w:szCs w:val="28"/>
                <w:lang w:val="ro-MD"/>
              </w:rPr>
              <w:t>cu privire</w:t>
            </w:r>
            <w:r w:rsidRPr="006A25C3">
              <w:rPr>
                <w:rFonts w:eastAsia="Times New Roman"/>
                <w:b/>
                <w:bCs/>
                <w:szCs w:val="28"/>
                <w:lang w:val="ro-MD"/>
              </w:rPr>
              <w:t xml:space="preserve"> la consecințele calamităților natural</w:t>
            </w:r>
            <w:r w:rsidR="0082414B" w:rsidRPr="006A25C3">
              <w:rPr>
                <w:rFonts w:eastAsia="Times New Roman"/>
                <w:b/>
                <w:bCs/>
                <w:szCs w:val="28"/>
                <w:lang w:val="ro-MD"/>
              </w:rPr>
              <w:t>e</w:t>
            </w:r>
            <w:r w:rsidRPr="006A25C3">
              <w:rPr>
                <w:rFonts w:eastAsia="Times New Roman"/>
                <w:b/>
                <w:bCs/>
                <w:szCs w:val="28"/>
                <w:lang w:val="ro-MD"/>
              </w:rPr>
              <w:t xml:space="preserve"> în sectorul agricol,</w:t>
            </w:r>
          </w:p>
          <w:p w14:paraId="7F0A1332" w14:textId="63C65271" w:rsidR="00CB77E8" w:rsidRPr="006A25C3" w:rsidRDefault="00CB77E8" w:rsidP="00B8758C">
            <w:pPr>
              <w:spacing w:after="0"/>
              <w:jc w:val="center"/>
              <w:rPr>
                <w:rFonts w:eastAsia="Times New Roman"/>
                <w:b/>
                <w:bCs/>
                <w:szCs w:val="28"/>
                <w:lang w:val="ro-MD"/>
              </w:rPr>
            </w:pPr>
            <w:r w:rsidRPr="006A25C3">
              <w:rPr>
                <w:rFonts w:eastAsia="Times New Roman"/>
                <w:b/>
                <w:bCs/>
                <w:szCs w:val="28"/>
                <w:lang w:val="ro-MD"/>
              </w:rPr>
              <w:t>pent</w:t>
            </w:r>
            <w:r w:rsidR="00FE33A8" w:rsidRPr="006A25C3">
              <w:rPr>
                <w:rFonts w:eastAsia="Times New Roman"/>
                <w:b/>
                <w:bCs/>
                <w:szCs w:val="28"/>
                <w:lang w:val="ro-MD"/>
              </w:rPr>
              <w:t>ru anul 2022</w:t>
            </w:r>
            <w:r w:rsidRPr="006A25C3">
              <w:rPr>
                <w:rFonts w:eastAsia="Times New Roman"/>
                <w:b/>
                <w:bCs/>
                <w:szCs w:val="28"/>
                <w:lang w:val="ro-MD"/>
              </w:rPr>
              <w:t>, conform actelor de constatare la fața locului.</w:t>
            </w:r>
          </w:p>
          <w:p w14:paraId="4A55A5B2" w14:textId="52C2860A" w:rsidR="000316F1" w:rsidRPr="006A25C3" w:rsidRDefault="000316F1" w:rsidP="00B8758C">
            <w:pPr>
              <w:spacing w:after="0"/>
              <w:jc w:val="center"/>
              <w:rPr>
                <w:rFonts w:eastAsia="Times New Roman"/>
                <w:b/>
                <w:bCs/>
                <w:szCs w:val="28"/>
                <w:lang w:val="ro-MD"/>
              </w:rPr>
            </w:pPr>
          </w:p>
          <w:tbl>
            <w:tblPr>
              <w:tblStyle w:val="a6"/>
              <w:tblW w:w="0" w:type="auto"/>
              <w:tblInd w:w="203" w:type="dxa"/>
              <w:tblLayout w:type="fixed"/>
              <w:tblLook w:val="04A0" w:firstRow="1" w:lastRow="0" w:firstColumn="1" w:lastColumn="0" w:noHBand="0" w:noVBand="1"/>
            </w:tblPr>
            <w:tblGrid>
              <w:gridCol w:w="710"/>
              <w:gridCol w:w="3249"/>
              <w:gridCol w:w="1715"/>
              <w:gridCol w:w="1984"/>
              <w:gridCol w:w="1985"/>
            </w:tblGrid>
            <w:tr w:rsidR="006A25C3" w:rsidRPr="00BD7710" w14:paraId="12673AAB" w14:textId="77777777" w:rsidTr="003B0118">
              <w:tc>
                <w:tcPr>
                  <w:tcW w:w="710" w:type="dxa"/>
                </w:tcPr>
                <w:p w14:paraId="07FA64E9" w14:textId="4B000948" w:rsidR="000316F1" w:rsidRPr="006A25C3" w:rsidRDefault="000316F1" w:rsidP="00B8758C">
                  <w:pPr>
                    <w:jc w:val="center"/>
                    <w:rPr>
                      <w:rFonts w:eastAsia="Times New Roman"/>
                      <w:b/>
                      <w:bCs/>
                      <w:szCs w:val="28"/>
                      <w:lang w:val="ro-MD"/>
                    </w:rPr>
                  </w:pPr>
                  <w:r w:rsidRPr="006A25C3">
                    <w:rPr>
                      <w:rFonts w:eastAsia="Times New Roman"/>
                      <w:b/>
                      <w:bCs/>
                      <w:szCs w:val="28"/>
                      <w:lang w:val="ro-MD"/>
                    </w:rPr>
                    <w:t>Nr.d/o</w:t>
                  </w:r>
                </w:p>
              </w:tc>
              <w:tc>
                <w:tcPr>
                  <w:tcW w:w="3249" w:type="dxa"/>
                </w:tcPr>
                <w:p w14:paraId="2BFDFC9D" w14:textId="769C79A7" w:rsidR="000316F1" w:rsidRPr="006A25C3" w:rsidRDefault="000316F1" w:rsidP="00B8758C">
                  <w:pPr>
                    <w:jc w:val="center"/>
                    <w:rPr>
                      <w:rFonts w:eastAsia="Times New Roman"/>
                      <w:b/>
                      <w:bCs/>
                      <w:szCs w:val="28"/>
                      <w:lang w:val="ro-MD"/>
                    </w:rPr>
                  </w:pPr>
                  <w:r w:rsidRPr="006A25C3">
                    <w:rPr>
                      <w:rFonts w:eastAsia="Times New Roman"/>
                      <w:b/>
                      <w:bCs/>
                      <w:szCs w:val="28"/>
                      <w:lang w:val="ro-MD"/>
                    </w:rPr>
                    <w:t>Cultura afectată</w:t>
                  </w:r>
                </w:p>
              </w:tc>
              <w:tc>
                <w:tcPr>
                  <w:tcW w:w="1715" w:type="dxa"/>
                </w:tcPr>
                <w:p w14:paraId="004561FD" w14:textId="77777777" w:rsidR="000316F1" w:rsidRPr="006A25C3" w:rsidRDefault="000316F1" w:rsidP="00B8758C">
                  <w:pPr>
                    <w:jc w:val="center"/>
                    <w:rPr>
                      <w:rFonts w:eastAsia="Times New Roman"/>
                      <w:b/>
                      <w:bCs/>
                      <w:szCs w:val="28"/>
                      <w:lang w:val="ro-MD"/>
                    </w:rPr>
                  </w:pPr>
                  <w:r w:rsidRPr="006A25C3">
                    <w:rPr>
                      <w:rFonts w:eastAsia="Times New Roman"/>
                      <w:b/>
                      <w:bCs/>
                      <w:szCs w:val="28"/>
                      <w:lang w:val="ro-MD"/>
                    </w:rPr>
                    <w:t xml:space="preserve">%  </w:t>
                  </w:r>
                </w:p>
                <w:p w14:paraId="49D0CED4" w14:textId="094D9477" w:rsidR="000316F1" w:rsidRPr="006A25C3" w:rsidRDefault="000316F1" w:rsidP="00B8758C">
                  <w:pPr>
                    <w:jc w:val="center"/>
                    <w:rPr>
                      <w:rFonts w:eastAsia="Times New Roman"/>
                      <w:b/>
                      <w:bCs/>
                      <w:szCs w:val="28"/>
                      <w:lang w:val="ro-MD"/>
                    </w:rPr>
                  </w:pPr>
                  <w:r w:rsidRPr="006A25C3">
                    <w:rPr>
                      <w:rFonts w:eastAsia="Times New Roman"/>
                      <w:b/>
                      <w:bCs/>
                      <w:szCs w:val="28"/>
                      <w:lang w:val="ro-MD"/>
                    </w:rPr>
                    <w:t>de afectare</w:t>
                  </w:r>
                </w:p>
              </w:tc>
              <w:tc>
                <w:tcPr>
                  <w:tcW w:w="1984" w:type="dxa"/>
                </w:tcPr>
                <w:p w14:paraId="6473ACD7" w14:textId="46FDAAE4" w:rsidR="000316F1" w:rsidRPr="006A25C3" w:rsidRDefault="000316F1" w:rsidP="00B8758C">
                  <w:pPr>
                    <w:jc w:val="center"/>
                    <w:rPr>
                      <w:rFonts w:eastAsia="Times New Roman"/>
                      <w:b/>
                      <w:bCs/>
                      <w:szCs w:val="28"/>
                      <w:lang w:val="ro-MD"/>
                    </w:rPr>
                  </w:pPr>
                  <w:r w:rsidRPr="006A25C3">
                    <w:rPr>
                      <w:rFonts w:eastAsia="Times New Roman"/>
                      <w:b/>
                      <w:bCs/>
                      <w:szCs w:val="28"/>
                      <w:lang w:val="ro-MD"/>
                    </w:rPr>
                    <w:t>Suprafața</w:t>
                  </w:r>
                </w:p>
                <w:p w14:paraId="0C32ABA8" w14:textId="374A144F" w:rsidR="000316F1" w:rsidRPr="006A25C3" w:rsidRDefault="00426FC8" w:rsidP="00B8758C">
                  <w:pPr>
                    <w:jc w:val="center"/>
                    <w:rPr>
                      <w:rFonts w:eastAsia="Times New Roman"/>
                      <w:b/>
                      <w:bCs/>
                      <w:szCs w:val="28"/>
                      <w:lang w:val="ro-MD"/>
                    </w:rPr>
                  </w:pPr>
                  <w:r w:rsidRPr="006A25C3">
                    <w:rPr>
                      <w:rFonts w:eastAsia="Times New Roman"/>
                      <w:b/>
                      <w:bCs/>
                      <w:szCs w:val="28"/>
                      <w:lang w:val="ro-MD"/>
                    </w:rPr>
                    <w:t>a</w:t>
                  </w:r>
                  <w:r w:rsidR="000316F1" w:rsidRPr="006A25C3">
                    <w:rPr>
                      <w:rFonts w:eastAsia="Times New Roman"/>
                      <w:b/>
                      <w:bCs/>
                      <w:szCs w:val="28"/>
                      <w:lang w:val="ro-MD"/>
                    </w:rPr>
                    <w:t xml:space="preserve">fectată, </w:t>
                  </w:r>
                </w:p>
                <w:p w14:paraId="6A9B72E7" w14:textId="443DA6BE" w:rsidR="000316F1" w:rsidRPr="006A25C3" w:rsidRDefault="000316F1" w:rsidP="00B8758C">
                  <w:pPr>
                    <w:jc w:val="center"/>
                    <w:rPr>
                      <w:rFonts w:eastAsia="Times New Roman"/>
                      <w:b/>
                      <w:bCs/>
                      <w:szCs w:val="28"/>
                      <w:lang w:val="ro-MD"/>
                    </w:rPr>
                  </w:pPr>
                  <w:r w:rsidRPr="006A25C3">
                    <w:rPr>
                      <w:rFonts w:eastAsia="Times New Roman"/>
                      <w:b/>
                      <w:bCs/>
                      <w:szCs w:val="28"/>
                      <w:lang w:val="ro-MD"/>
                    </w:rPr>
                    <w:t>ha</w:t>
                  </w:r>
                </w:p>
              </w:tc>
              <w:tc>
                <w:tcPr>
                  <w:tcW w:w="1985" w:type="dxa"/>
                </w:tcPr>
                <w:p w14:paraId="03A76094" w14:textId="77777777" w:rsidR="000316F1" w:rsidRPr="006A25C3" w:rsidRDefault="000316F1" w:rsidP="00B8758C">
                  <w:pPr>
                    <w:jc w:val="center"/>
                    <w:rPr>
                      <w:rFonts w:eastAsia="Times New Roman"/>
                      <w:b/>
                      <w:bCs/>
                      <w:szCs w:val="28"/>
                      <w:lang w:val="ro-MD"/>
                    </w:rPr>
                  </w:pPr>
                  <w:r w:rsidRPr="006A25C3">
                    <w:rPr>
                      <w:rFonts w:eastAsia="Times New Roman"/>
                      <w:b/>
                      <w:bCs/>
                      <w:szCs w:val="28"/>
                      <w:lang w:val="ro-MD"/>
                    </w:rPr>
                    <w:t xml:space="preserve">Producția </w:t>
                  </w:r>
                </w:p>
                <w:p w14:paraId="68940A97" w14:textId="2488B3E6" w:rsidR="000316F1" w:rsidRPr="006A25C3" w:rsidRDefault="00426FC8" w:rsidP="00B8758C">
                  <w:pPr>
                    <w:jc w:val="center"/>
                    <w:rPr>
                      <w:rFonts w:eastAsia="Times New Roman"/>
                      <w:b/>
                      <w:bCs/>
                      <w:szCs w:val="28"/>
                      <w:lang w:val="ro-MD"/>
                    </w:rPr>
                  </w:pPr>
                  <w:r w:rsidRPr="006A25C3">
                    <w:rPr>
                      <w:rFonts w:eastAsia="Times New Roman"/>
                      <w:b/>
                      <w:bCs/>
                      <w:szCs w:val="28"/>
                      <w:lang w:val="ro-MD"/>
                    </w:rPr>
                    <w:t>c</w:t>
                  </w:r>
                  <w:r w:rsidR="000316F1" w:rsidRPr="006A25C3">
                    <w:rPr>
                      <w:rFonts w:eastAsia="Times New Roman"/>
                      <w:b/>
                      <w:bCs/>
                      <w:szCs w:val="28"/>
                      <w:lang w:val="ro-MD"/>
                    </w:rPr>
                    <w:t>ompromisă, t</w:t>
                  </w:r>
                </w:p>
              </w:tc>
            </w:tr>
            <w:tr w:rsidR="006A25C3" w:rsidRPr="00BD7710" w14:paraId="501BB369" w14:textId="77777777" w:rsidTr="003B0118">
              <w:tc>
                <w:tcPr>
                  <w:tcW w:w="710" w:type="dxa"/>
                </w:tcPr>
                <w:p w14:paraId="1D42769C" w14:textId="74562139" w:rsidR="000316F1" w:rsidRPr="006A25C3" w:rsidRDefault="00EA70FA" w:rsidP="00B8758C">
                  <w:pPr>
                    <w:jc w:val="center"/>
                    <w:rPr>
                      <w:rFonts w:eastAsia="Times New Roman"/>
                      <w:bCs/>
                      <w:szCs w:val="28"/>
                      <w:lang w:val="ro-MD"/>
                    </w:rPr>
                  </w:pPr>
                  <w:r w:rsidRPr="006A25C3">
                    <w:rPr>
                      <w:rFonts w:eastAsia="Times New Roman"/>
                      <w:bCs/>
                      <w:szCs w:val="28"/>
                      <w:lang w:val="ro-MD"/>
                    </w:rPr>
                    <w:t>1</w:t>
                  </w:r>
                </w:p>
              </w:tc>
              <w:tc>
                <w:tcPr>
                  <w:tcW w:w="3249" w:type="dxa"/>
                </w:tcPr>
                <w:p w14:paraId="19CCF2E6" w14:textId="36F9994A" w:rsidR="000316F1" w:rsidRPr="006A25C3" w:rsidRDefault="00EA70FA" w:rsidP="00EA70FA">
                  <w:pPr>
                    <w:rPr>
                      <w:rFonts w:eastAsia="Times New Roman"/>
                      <w:bCs/>
                      <w:szCs w:val="28"/>
                      <w:lang w:val="ro-MD"/>
                    </w:rPr>
                  </w:pPr>
                  <w:r w:rsidRPr="006A25C3">
                    <w:rPr>
                      <w:rFonts w:eastAsia="Times New Roman"/>
                      <w:bCs/>
                      <w:szCs w:val="28"/>
                      <w:lang w:val="ro-MD"/>
                    </w:rPr>
                    <w:t>Grîu</w:t>
                  </w:r>
                </w:p>
              </w:tc>
              <w:tc>
                <w:tcPr>
                  <w:tcW w:w="1715" w:type="dxa"/>
                </w:tcPr>
                <w:p w14:paraId="668F2C2E" w14:textId="57F9BEFB" w:rsidR="000316F1" w:rsidRPr="006A25C3" w:rsidRDefault="008D55DA" w:rsidP="00B8758C">
                  <w:pPr>
                    <w:jc w:val="center"/>
                    <w:rPr>
                      <w:rFonts w:eastAsia="Times New Roman"/>
                      <w:bCs/>
                      <w:szCs w:val="28"/>
                      <w:lang w:val="ro-MD"/>
                    </w:rPr>
                  </w:pPr>
                  <w:r w:rsidRPr="006A25C3">
                    <w:rPr>
                      <w:rFonts w:eastAsia="Times New Roman"/>
                      <w:bCs/>
                      <w:szCs w:val="28"/>
                      <w:lang w:val="ro-MD"/>
                    </w:rPr>
                    <w:t>30-75</w:t>
                  </w:r>
                </w:p>
              </w:tc>
              <w:tc>
                <w:tcPr>
                  <w:tcW w:w="1984" w:type="dxa"/>
                </w:tcPr>
                <w:p w14:paraId="1D9EDD9E" w14:textId="32EFE3C1" w:rsidR="000316F1" w:rsidRPr="006A25C3" w:rsidRDefault="008D55DA" w:rsidP="00E13D81">
                  <w:pPr>
                    <w:jc w:val="center"/>
                    <w:rPr>
                      <w:rFonts w:eastAsia="Times New Roman"/>
                      <w:bCs/>
                      <w:szCs w:val="28"/>
                      <w:lang w:val="ro-MD"/>
                    </w:rPr>
                  </w:pPr>
                  <w:r w:rsidRPr="006A25C3">
                    <w:rPr>
                      <w:rFonts w:eastAsia="Times New Roman"/>
                      <w:bCs/>
                      <w:szCs w:val="28"/>
                      <w:lang w:val="ro-MD"/>
                    </w:rPr>
                    <w:t>65</w:t>
                  </w:r>
                </w:p>
              </w:tc>
              <w:tc>
                <w:tcPr>
                  <w:tcW w:w="1985" w:type="dxa"/>
                </w:tcPr>
                <w:p w14:paraId="72A8C85E" w14:textId="68EF0095" w:rsidR="000316F1" w:rsidRPr="006A25C3" w:rsidRDefault="008D55DA" w:rsidP="00E13D81">
                  <w:pPr>
                    <w:jc w:val="center"/>
                    <w:rPr>
                      <w:rFonts w:eastAsia="Times New Roman"/>
                      <w:bCs/>
                      <w:szCs w:val="28"/>
                      <w:lang w:val="ro-MD"/>
                    </w:rPr>
                  </w:pPr>
                  <w:r w:rsidRPr="006A25C3">
                    <w:rPr>
                      <w:rFonts w:eastAsia="Times New Roman"/>
                      <w:bCs/>
                      <w:szCs w:val="28"/>
                      <w:lang w:val="ro-MD"/>
                    </w:rPr>
                    <w:t>106,5</w:t>
                  </w:r>
                </w:p>
              </w:tc>
            </w:tr>
            <w:tr w:rsidR="006A25C3" w:rsidRPr="00BD7710" w14:paraId="3C846B64" w14:textId="77777777" w:rsidTr="003B0118">
              <w:tc>
                <w:tcPr>
                  <w:tcW w:w="710" w:type="dxa"/>
                </w:tcPr>
                <w:p w14:paraId="51BEA753" w14:textId="1AAC03FF" w:rsidR="000316F1" w:rsidRPr="006A25C3" w:rsidRDefault="00FF6511" w:rsidP="00B8758C">
                  <w:pPr>
                    <w:jc w:val="center"/>
                    <w:rPr>
                      <w:rFonts w:eastAsia="Times New Roman"/>
                      <w:bCs/>
                      <w:szCs w:val="28"/>
                      <w:lang w:val="ro-MD"/>
                    </w:rPr>
                  </w:pPr>
                  <w:r w:rsidRPr="006A25C3">
                    <w:rPr>
                      <w:rFonts w:eastAsia="Times New Roman"/>
                      <w:bCs/>
                      <w:szCs w:val="28"/>
                      <w:lang w:val="ro-MD"/>
                    </w:rPr>
                    <w:t>2</w:t>
                  </w:r>
                </w:p>
              </w:tc>
              <w:tc>
                <w:tcPr>
                  <w:tcW w:w="3249" w:type="dxa"/>
                </w:tcPr>
                <w:p w14:paraId="1A25EF60" w14:textId="4108CB2E" w:rsidR="000316F1" w:rsidRPr="006A25C3" w:rsidRDefault="00FF6511" w:rsidP="00EA70FA">
                  <w:pPr>
                    <w:rPr>
                      <w:rFonts w:eastAsia="Times New Roman"/>
                      <w:bCs/>
                      <w:szCs w:val="28"/>
                      <w:lang w:val="ro-MD"/>
                    </w:rPr>
                  </w:pPr>
                  <w:r w:rsidRPr="006A25C3">
                    <w:rPr>
                      <w:rFonts w:eastAsia="Times New Roman"/>
                      <w:bCs/>
                      <w:szCs w:val="28"/>
                      <w:lang w:val="ro-MD"/>
                    </w:rPr>
                    <w:t>Orz</w:t>
                  </w:r>
                </w:p>
              </w:tc>
              <w:tc>
                <w:tcPr>
                  <w:tcW w:w="1715" w:type="dxa"/>
                </w:tcPr>
                <w:p w14:paraId="3C5CEFA5" w14:textId="3B881BE3" w:rsidR="000316F1" w:rsidRPr="006A25C3" w:rsidRDefault="00FF6511" w:rsidP="00B8758C">
                  <w:pPr>
                    <w:jc w:val="center"/>
                    <w:rPr>
                      <w:rFonts w:eastAsia="Times New Roman"/>
                      <w:bCs/>
                      <w:szCs w:val="28"/>
                      <w:lang w:val="ro-MD"/>
                    </w:rPr>
                  </w:pPr>
                  <w:r w:rsidRPr="006A25C3">
                    <w:rPr>
                      <w:rFonts w:eastAsia="Times New Roman"/>
                      <w:bCs/>
                      <w:szCs w:val="28"/>
                      <w:lang w:val="ro-MD"/>
                    </w:rPr>
                    <w:t>50-85</w:t>
                  </w:r>
                </w:p>
              </w:tc>
              <w:tc>
                <w:tcPr>
                  <w:tcW w:w="1984" w:type="dxa"/>
                </w:tcPr>
                <w:p w14:paraId="54626881" w14:textId="155D8334" w:rsidR="000316F1" w:rsidRPr="006A25C3" w:rsidRDefault="00FF6511" w:rsidP="00E13D81">
                  <w:pPr>
                    <w:jc w:val="center"/>
                    <w:rPr>
                      <w:rFonts w:eastAsia="Times New Roman"/>
                      <w:bCs/>
                      <w:szCs w:val="28"/>
                      <w:lang w:val="ro-MD"/>
                    </w:rPr>
                  </w:pPr>
                  <w:r w:rsidRPr="006A25C3">
                    <w:rPr>
                      <w:rFonts w:eastAsia="Times New Roman"/>
                      <w:bCs/>
                      <w:szCs w:val="28"/>
                      <w:lang w:val="ro-MD"/>
                    </w:rPr>
                    <w:t>110</w:t>
                  </w:r>
                </w:p>
              </w:tc>
              <w:tc>
                <w:tcPr>
                  <w:tcW w:w="1985" w:type="dxa"/>
                </w:tcPr>
                <w:p w14:paraId="5E4FF55A" w14:textId="7AF51CC8" w:rsidR="000316F1" w:rsidRPr="006A25C3" w:rsidRDefault="00FF6511" w:rsidP="00E13D81">
                  <w:pPr>
                    <w:jc w:val="center"/>
                    <w:rPr>
                      <w:rFonts w:eastAsia="Times New Roman"/>
                      <w:bCs/>
                      <w:szCs w:val="28"/>
                      <w:lang w:val="ro-MD"/>
                    </w:rPr>
                  </w:pPr>
                  <w:r w:rsidRPr="006A25C3">
                    <w:rPr>
                      <w:rFonts w:eastAsia="Times New Roman"/>
                      <w:bCs/>
                      <w:szCs w:val="28"/>
                      <w:lang w:val="ro-MD"/>
                    </w:rPr>
                    <w:t>316,3</w:t>
                  </w:r>
                </w:p>
              </w:tc>
            </w:tr>
            <w:tr w:rsidR="006A25C3" w:rsidRPr="00BD7710" w14:paraId="2A86CD8F" w14:textId="77777777" w:rsidTr="003B0118">
              <w:tc>
                <w:tcPr>
                  <w:tcW w:w="710" w:type="dxa"/>
                </w:tcPr>
                <w:p w14:paraId="3F18B22C" w14:textId="285E0DC8" w:rsidR="000316F1" w:rsidRPr="006A25C3" w:rsidRDefault="00FF6511" w:rsidP="00B8758C">
                  <w:pPr>
                    <w:jc w:val="center"/>
                    <w:rPr>
                      <w:rFonts w:eastAsia="Times New Roman"/>
                      <w:bCs/>
                      <w:szCs w:val="28"/>
                      <w:lang w:val="ro-MD"/>
                    </w:rPr>
                  </w:pPr>
                  <w:r w:rsidRPr="006A25C3">
                    <w:rPr>
                      <w:rFonts w:eastAsia="Times New Roman"/>
                      <w:bCs/>
                      <w:szCs w:val="28"/>
                      <w:lang w:val="ro-MD"/>
                    </w:rPr>
                    <w:t>3</w:t>
                  </w:r>
                </w:p>
              </w:tc>
              <w:tc>
                <w:tcPr>
                  <w:tcW w:w="3249" w:type="dxa"/>
                </w:tcPr>
                <w:p w14:paraId="31780978" w14:textId="44B27510" w:rsidR="000316F1" w:rsidRPr="006A25C3" w:rsidRDefault="00FF6511" w:rsidP="00EA70FA">
                  <w:pPr>
                    <w:rPr>
                      <w:rFonts w:eastAsia="Times New Roman"/>
                      <w:bCs/>
                      <w:szCs w:val="28"/>
                      <w:lang w:val="ro-MD"/>
                    </w:rPr>
                  </w:pPr>
                  <w:r w:rsidRPr="006A25C3">
                    <w:rPr>
                      <w:rFonts w:eastAsia="Times New Roman"/>
                      <w:bCs/>
                      <w:szCs w:val="28"/>
                      <w:lang w:val="ro-MD"/>
                    </w:rPr>
                    <w:t>Ovăz</w:t>
                  </w:r>
                </w:p>
              </w:tc>
              <w:tc>
                <w:tcPr>
                  <w:tcW w:w="1715" w:type="dxa"/>
                </w:tcPr>
                <w:p w14:paraId="650FFF02" w14:textId="7457D777" w:rsidR="000316F1" w:rsidRPr="006A25C3" w:rsidRDefault="00FF6511" w:rsidP="00B8758C">
                  <w:pPr>
                    <w:jc w:val="center"/>
                    <w:rPr>
                      <w:rFonts w:eastAsia="Times New Roman"/>
                      <w:bCs/>
                      <w:szCs w:val="28"/>
                      <w:lang w:val="ro-MD"/>
                    </w:rPr>
                  </w:pPr>
                  <w:r w:rsidRPr="006A25C3">
                    <w:rPr>
                      <w:rFonts w:eastAsia="Times New Roman"/>
                      <w:bCs/>
                      <w:szCs w:val="28"/>
                      <w:lang w:val="ro-MD"/>
                    </w:rPr>
                    <w:t>100</w:t>
                  </w:r>
                </w:p>
              </w:tc>
              <w:tc>
                <w:tcPr>
                  <w:tcW w:w="1984" w:type="dxa"/>
                </w:tcPr>
                <w:p w14:paraId="31B6D555" w14:textId="251D3E96" w:rsidR="000316F1" w:rsidRPr="006A25C3" w:rsidRDefault="00FF6511" w:rsidP="00E13D81">
                  <w:pPr>
                    <w:jc w:val="center"/>
                    <w:rPr>
                      <w:rFonts w:eastAsia="Times New Roman"/>
                      <w:bCs/>
                      <w:szCs w:val="28"/>
                      <w:lang w:val="ro-MD"/>
                    </w:rPr>
                  </w:pPr>
                  <w:r w:rsidRPr="006A25C3">
                    <w:rPr>
                      <w:rFonts w:eastAsia="Times New Roman"/>
                      <w:bCs/>
                      <w:szCs w:val="28"/>
                      <w:lang w:val="ro-MD"/>
                    </w:rPr>
                    <w:t>18</w:t>
                  </w:r>
                </w:p>
              </w:tc>
              <w:tc>
                <w:tcPr>
                  <w:tcW w:w="1985" w:type="dxa"/>
                </w:tcPr>
                <w:p w14:paraId="4E22DD0B" w14:textId="0F808313" w:rsidR="000316F1" w:rsidRPr="006A25C3" w:rsidRDefault="00FF6511" w:rsidP="00E13D81">
                  <w:pPr>
                    <w:jc w:val="center"/>
                    <w:rPr>
                      <w:rFonts w:eastAsia="Times New Roman"/>
                      <w:bCs/>
                      <w:szCs w:val="28"/>
                      <w:lang w:val="ro-MD"/>
                    </w:rPr>
                  </w:pPr>
                  <w:r w:rsidRPr="006A25C3">
                    <w:rPr>
                      <w:rFonts w:eastAsia="Times New Roman"/>
                      <w:bCs/>
                      <w:szCs w:val="28"/>
                      <w:lang w:val="ro-MD"/>
                    </w:rPr>
                    <w:t>54</w:t>
                  </w:r>
                </w:p>
              </w:tc>
            </w:tr>
            <w:tr w:rsidR="006A25C3" w:rsidRPr="00BD7710" w14:paraId="7F73CEDF" w14:textId="77777777" w:rsidTr="003B0118">
              <w:tc>
                <w:tcPr>
                  <w:tcW w:w="710" w:type="dxa"/>
                </w:tcPr>
                <w:p w14:paraId="1088A345" w14:textId="76930FAA" w:rsidR="000316F1" w:rsidRPr="006A25C3" w:rsidRDefault="00FF6511" w:rsidP="00B8758C">
                  <w:pPr>
                    <w:jc w:val="center"/>
                    <w:rPr>
                      <w:rFonts w:eastAsia="Times New Roman"/>
                      <w:bCs/>
                      <w:szCs w:val="28"/>
                      <w:lang w:val="ro-MD"/>
                    </w:rPr>
                  </w:pPr>
                  <w:r w:rsidRPr="006A25C3">
                    <w:rPr>
                      <w:rFonts w:eastAsia="Times New Roman"/>
                      <w:bCs/>
                      <w:szCs w:val="28"/>
                      <w:lang w:val="ro-MD"/>
                    </w:rPr>
                    <w:t>4</w:t>
                  </w:r>
                </w:p>
              </w:tc>
              <w:tc>
                <w:tcPr>
                  <w:tcW w:w="3249" w:type="dxa"/>
                </w:tcPr>
                <w:p w14:paraId="64EC4A02" w14:textId="76D04B18" w:rsidR="000316F1" w:rsidRPr="006A25C3" w:rsidRDefault="00FF6511" w:rsidP="00EA70FA">
                  <w:pPr>
                    <w:rPr>
                      <w:rFonts w:eastAsia="Times New Roman"/>
                      <w:bCs/>
                      <w:szCs w:val="28"/>
                      <w:lang w:val="ro-MD"/>
                    </w:rPr>
                  </w:pPr>
                  <w:r w:rsidRPr="006A25C3">
                    <w:rPr>
                      <w:rFonts w:eastAsia="Times New Roman"/>
                      <w:bCs/>
                      <w:szCs w:val="28"/>
                      <w:lang w:val="ro-MD"/>
                    </w:rPr>
                    <w:t>Porumb</w:t>
                  </w:r>
                </w:p>
              </w:tc>
              <w:tc>
                <w:tcPr>
                  <w:tcW w:w="1715" w:type="dxa"/>
                </w:tcPr>
                <w:p w14:paraId="57E0148E" w14:textId="0FCD3687" w:rsidR="000316F1" w:rsidRPr="006A25C3" w:rsidRDefault="00FF6511" w:rsidP="00B8758C">
                  <w:pPr>
                    <w:jc w:val="center"/>
                    <w:rPr>
                      <w:rFonts w:eastAsia="Times New Roman"/>
                      <w:bCs/>
                      <w:szCs w:val="28"/>
                      <w:lang w:val="ro-MD"/>
                    </w:rPr>
                  </w:pPr>
                  <w:r w:rsidRPr="006A25C3">
                    <w:rPr>
                      <w:rFonts w:eastAsia="Times New Roman"/>
                      <w:bCs/>
                      <w:szCs w:val="28"/>
                      <w:lang w:val="ro-MD"/>
                    </w:rPr>
                    <w:t>60-100</w:t>
                  </w:r>
                </w:p>
              </w:tc>
              <w:tc>
                <w:tcPr>
                  <w:tcW w:w="1984" w:type="dxa"/>
                </w:tcPr>
                <w:p w14:paraId="4A815FA8" w14:textId="7BA20E0B" w:rsidR="000316F1" w:rsidRPr="006A25C3" w:rsidRDefault="00FF6511" w:rsidP="00E13D81">
                  <w:pPr>
                    <w:jc w:val="center"/>
                    <w:rPr>
                      <w:rFonts w:eastAsia="Times New Roman"/>
                      <w:bCs/>
                      <w:szCs w:val="28"/>
                      <w:lang w:val="ro-MD"/>
                    </w:rPr>
                  </w:pPr>
                  <w:r w:rsidRPr="006A25C3">
                    <w:rPr>
                      <w:rFonts w:eastAsia="Times New Roman"/>
                      <w:bCs/>
                      <w:szCs w:val="28"/>
                      <w:lang w:val="ro-MD"/>
                    </w:rPr>
                    <w:t>4 133</w:t>
                  </w:r>
                </w:p>
              </w:tc>
              <w:tc>
                <w:tcPr>
                  <w:tcW w:w="1985" w:type="dxa"/>
                </w:tcPr>
                <w:p w14:paraId="603F823A" w14:textId="2B767CE4" w:rsidR="000316F1" w:rsidRPr="006A25C3" w:rsidRDefault="00FF6511" w:rsidP="00E13D81">
                  <w:pPr>
                    <w:jc w:val="center"/>
                    <w:rPr>
                      <w:rFonts w:eastAsia="Times New Roman"/>
                      <w:bCs/>
                      <w:szCs w:val="28"/>
                      <w:lang w:val="ro-MD"/>
                    </w:rPr>
                  </w:pPr>
                  <w:r w:rsidRPr="006A25C3">
                    <w:rPr>
                      <w:rFonts w:eastAsia="Times New Roman"/>
                      <w:bCs/>
                      <w:szCs w:val="28"/>
                      <w:lang w:val="ro-MD"/>
                    </w:rPr>
                    <w:t>19 888</w:t>
                  </w:r>
                </w:p>
              </w:tc>
            </w:tr>
            <w:tr w:rsidR="006A25C3" w:rsidRPr="00BD7710" w14:paraId="1F943EEA" w14:textId="77777777" w:rsidTr="003B0118">
              <w:tc>
                <w:tcPr>
                  <w:tcW w:w="710" w:type="dxa"/>
                </w:tcPr>
                <w:p w14:paraId="18D43F1E" w14:textId="68E9F329" w:rsidR="000316F1" w:rsidRPr="006A25C3" w:rsidRDefault="006D69E3" w:rsidP="00B8758C">
                  <w:pPr>
                    <w:jc w:val="center"/>
                    <w:rPr>
                      <w:rFonts w:eastAsia="Times New Roman"/>
                      <w:bCs/>
                      <w:szCs w:val="28"/>
                      <w:lang w:val="ro-MD"/>
                    </w:rPr>
                  </w:pPr>
                  <w:r w:rsidRPr="006A25C3">
                    <w:rPr>
                      <w:rFonts w:eastAsia="Times New Roman"/>
                      <w:bCs/>
                      <w:szCs w:val="28"/>
                      <w:lang w:val="ro-MD"/>
                    </w:rPr>
                    <w:t>5</w:t>
                  </w:r>
                </w:p>
              </w:tc>
              <w:tc>
                <w:tcPr>
                  <w:tcW w:w="3249" w:type="dxa"/>
                </w:tcPr>
                <w:p w14:paraId="2186305A" w14:textId="0FD0072F" w:rsidR="000316F1" w:rsidRPr="006A25C3" w:rsidRDefault="006D69E3" w:rsidP="00EA70FA">
                  <w:pPr>
                    <w:rPr>
                      <w:rFonts w:eastAsia="Times New Roman"/>
                      <w:bCs/>
                      <w:szCs w:val="28"/>
                      <w:lang w:val="ro-MD"/>
                    </w:rPr>
                  </w:pPr>
                  <w:r w:rsidRPr="006A25C3">
                    <w:rPr>
                      <w:rFonts w:eastAsia="Times New Roman"/>
                      <w:bCs/>
                      <w:szCs w:val="28"/>
                      <w:lang w:val="ro-MD"/>
                    </w:rPr>
                    <w:t>Porumb masă verde</w:t>
                  </w:r>
                </w:p>
              </w:tc>
              <w:tc>
                <w:tcPr>
                  <w:tcW w:w="1715" w:type="dxa"/>
                </w:tcPr>
                <w:p w14:paraId="33F9A6FE" w14:textId="19F8C55E" w:rsidR="000316F1" w:rsidRPr="006A25C3" w:rsidRDefault="006D69E3" w:rsidP="00B8758C">
                  <w:pPr>
                    <w:jc w:val="center"/>
                    <w:rPr>
                      <w:rFonts w:eastAsia="Times New Roman"/>
                      <w:bCs/>
                      <w:szCs w:val="28"/>
                      <w:lang w:val="ro-MD"/>
                    </w:rPr>
                  </w:pPr>
                  <w:r w:rsidRPr="006A25C3">
                    <w:rPr>
                      <w:rFonts w:eastAsia="Times New Roman"/>
                      <w:bCs/>
                      <w:szCs w:val="28"/>
                      <w:lang w:val="ro-MD"/>
                    </w:rPr>
                    <w:t>80-85</w:t>
                  </w:r>
                </w:p>
              </w:tc>
              <w:tc>
                <w:tcPr>
                  <w:tcW w:w="1984" w:type="dxa"/>
                </w:tcPr>
                <w:p w14:paraId="0B881DE4" w14:textId="70970D8F" w:rsidR="000316F1" w:rsidRPr="006A25C3" w:rsidRDefault="006D69E3" w:rsidP="00E13D81">
                  <w:pPr>
                    <w:jc w:val="center"/>
                    <w:rPr>
                      <w:rFonts w:eastAsia="Times New Roman"/>
                      <w:bCs/>
                      <w:szCs w:val="28"/>
                      <w:lang w:val="ro-MD"/>
                    </w:rPr>
                  </w:pPr>
                  <w:r w:rsidRPr="006A25C3">
                    <w:rPr>
                      <w:rFonts w:eastAsia="Times New Roman"/>
                      <w:bCs/>
                      <w:szCs w:val="28"/>
                      <w:lang w:val="ro-MD"/>
                    </w:rPr>
                    <w:t>361</w:t>
                  </w:r>
                </w:p>
              </w:tc>
              <w:tc>
                <w:tcPr>
                  <w:tcW w:w="1985" w:type="dxa"/>
                </w:tcPr>
                <w:p w14:paraId="7FEF6F78" w14:textId="66CB7894" w:rsidR="000316F1" w:rsidRPr="006A25C3" w:rsidRDefault="006D69E3" w:rsidP="00E13D81">
                  <w:pPr>
                    <w:jc w:val="center"/>
                    <w:rPr>
                      <w:rFonts w:eastAsia="Times New Roman"/>
                      <w:bCs/>
                      <w:szCs w:val="28"/>
                      <w:lang w:val="ro-MD"/>
                    </w:rPr>
                  </w:pPr>
                  <w:r w:rsidRPr="006A25C3">
                    <w:rPr>
                      <w:rFonts w:eastAsia="Times New Roman"/>
                      <w:bCs/>
                      <w:szCs w:val="28"/>
                      <w:lang w:val="ro-MD"/>
                    </w:rPr>
                    <w:t>11 741,38</w:t>
                  </w:r>
                </w:p>
              </w:tc>
            </w:tr>
            <w:tr w:rsidR="006A25C3" w:rsidRPr="00BD7710" w14:paraId="1C879C68" w14:textId="77777777" w:rsidTr="003B0118">
              <w:tc>
                <w:tcPr>
                  <w:tcW w:w="710" w:type="dxa"/>
                </w:tcPr>
                <w:p w14:paraId="153E5547" w14:textId="26DDBFE7" w:rsidR="000316F1" w:rsidRPr="006A25C3" w:rsidRDefault="006D69E3" w:rsidP="00B8758C">
                  <w:pPr>
                    <w:jc w:val="center"/>
                    <w:rPr>
                      <w:rFonts w:eastAsia="Times New Roman"/>
                      <w:bCs/>
                      <w:szCs w:val="28"/>
                      <w:lang w:val="ro-MD"/>
                    </w:rPr>
                  </w:pPr>
                  <w:r w:rsidRPr="006A25C3">
                    <w:rPr>
                      <w:rFonts w:eastAsia="Times New Roman"/>
                      <w:bCs/>
                      <w:szCs w:val="28"/>
                      <w:lang w:val="ro-MD"/>
                    </w:rPr>
                    <w:t>6</w:t>
                  </w:r>
                </w:p>
              </w:tc>
              <w:tc>
                <w:tcPr>
                  <w:tcW w:w="3249" w:type="dxa"/>
                </w:tcPr>
                <w:p w14:paraId="135A3619" w14:textId="5C84FE1F" w:rsidR="000316F1" w:rsidRPr="006A25C3" w:rsidRDefault="006D69E3" w:rsidP="00EA70FA">
                  <w:pPr>
                    <w:rPr>
                      <w:rFonts w:eastAsia="Times New Roman"/>
                      <w:bCs/>
                      <w:szCs w:val="28"/>
                      <w:lang w:val="ro-MD"/>
                    </w:rPr>
                  </w:pPr>
                  <w:r w:rsidRPr="006A25C3">
                    <w:rPr>
                      <w:rFonts w:eastAsia="Times New Roman"/>
                      <w:bCs/>
                      <w:szCs w:val="28"/>
                      <w:lang w:val="ro-MD"/>
                    </w:rPr>
                    <w:t>Floarea soarelui</w:t>
                  </w:r>
                </w:p>
              </w:tc>
              <w:tc>
                <w:tcPr>
                  <w:tcW w:w="1715" w:type="dxa"/>
                </w:tcPr>
                <w:p w14:paraId="06DA247E" w14:textId="7EF06712" w:rsidR="000316F1" w:rsidRPr="006A25C3" w:rsidRDefault="006D69E3" w:rsidP="00B8758C">
                  <w:pPr>
                    <w:jc w:val="center"/>
                    <w:rPr>
                      <w:rFonts w:eastAsia="Times New Roman"/>
                      <w:bCs/>
                      <w:szCs w:val="28"/>
                      <w:lang w:val="ro-MD"/>
                    </w:rPr>
                  </w:pPr>
                  <w:r w:rsidRPr="006A25C3">
                    <w:rPr>
                      <w:rFonts w:eastAsia="Times New Roman"/>
                      <w:bCs/>
                      <w:szCs w:val="28"/>
                      <w:lang w:val="ro-MD"/>
                    </w:rPr>
                    <w:t>55-85</w:t>
                  </w:r>
                </w:p>
              </w:tc>
              <w:tc>
                <w:tcPr>
                  <w:tcW w:w="1984" w:type="dxa"/>
                </w:tcPr>
                <w:p w14:paraId="79B6AD38" w14:textId="1EAFAA9C" w:rsidR="000316F1" w:rsidRPr="006A25C3" w:rsidRDefault="006D69E3" w:rsidP="00E13D81">
                  <w:pPr>
                    <w:jc w:val="center"/>
                    <w:rPr>
                      <w:rFonts w:eastAsia="Times New Roman"/>
                      <w:bCs/>
                      <w:szCs w:val="28"/>
                      <w:lang w:val="ro-MD"/>
                    </w:rPr>
                  </w:pPr>
                  <w:r w:rsidRPr="006A25C3">
                    <w:rPr>
                      <w:rFonts w:eastAsia="Times New Roman"/>
                      <w:bCs/>
                      <w:szCs w:val="28"/>
                      <w:lang w:val="ro-MD"/>
                    </w:rPr>
                    <w:t>4 195,83</w:t>
                  </w:r>
                </w:p>
              </w:tc>
              <w:tc>
                <w:tcPr>
                  <w:tcW w:w="1985" w:type="dxa"/>
                </w:tcPr>
                <w:p w14:paraId="70202711" w14:textId="2E74DB67" w:rsidR="000316F1" w:rsidRPr="006A25C3" w:rsidRDefault="006D69E3" w:rsidP="00E13D81">
                  <w:pPr>
                    <w:jc w:val="center"/>
                    <w:rPr>
                      <w:rFonts w:eastAsia="Times New Roman"/>
                      <w:bCs/>
                      <w:szCs w:val="28"/>
                      <w:lang w:val="ro-MD"/>
                    </w:rPr>
                  </w:pPr>
                  <w:r w:rsidRPr="006A25C3">
                    <w:rPr>
                      <w:rFonts w:eastAsia="Times New Roman"/>
                      <w:bCs/>
                      <w:szCs w:val="28"/>
                      <w:lang w:val="ro-MD"/>
                    </w:rPr>
                    <w:t>6 979</w:t>
                  </w:r>
                </w:p>
              </w:tc>
            </w:tr>
          </w:tbl>
          <w:p w14:paraId="210D9D84" w14:textId="77777777" w:rsidR="00794762" w:rsidRPr="006A25C3" w:rsidRDefault="00794762" w:rsidP="00794762">
            <w:pPr>
              <w:spacing w:after="0"/>
              <w:rPr>
                <w:rFonts w:eastAsia="Times New Roman"/>
                <w:b/>
                <w:bCs/>
                <w:szCs w:val="28"/>
                <w:lang w:val="ro-MD"/>
              </w:rPr>
            </w:pPr>
          </w:p>
          <w:p w14:paraId="07A9F0BB" w14:textId="0E295C43" w:rsidR="00BA5E0C" w:rsidRPr="006A25C3" w:rsidRDefault="00794762" w:rsidP="00794762">
            <w:pPr>
              <w:spacing w:after="0"/>
              <w:rPr>
                <w:rFonts w:eastAsia="Times New Roman"/>
                <w:b/>
                <w:bCs/>
                <w:szCs w:val="28"/>
                <w:lang w:val="ro-MD"/>
              </w:rPr>
            </w:pPr>
            <w:r w:rsidRPr="006A25C3">
              <w:rPr>
                <w:rFonts w:eastAsia="Times New Roman"/>
                <w:b/>
                <w:bCs/>
                <w:szCs w:val="28"/>
                <w:lang w:val="ro-MD"/>
              </w:rPr>
              <w:t>Total suprafețe afectate______________8960 ha</w:t>
            </w:r>
            <w:r w:rsidR="00BA5E0C" w:rsidRPr="006A25C3">
              <w:rPr>
                <w:rFonts w:eastAsia="Times New Roman"/>
                <w:b/>
                <w:bCs/>
                <w:szCs w:val="28"/>
                <w:lang w:val="ro-MD"/>
              </w:rPr>
              <w:t>.</w:t>
            </w:r>
          </w:p>
          <w:p w14:paraId="4A8D46F2" w14:textId="77777777" w:rsidR="00220101" w:rsidRPr="006A25C3" w:rsidRDefault="00794762" w:rsidP="00BA5E0C">
            <w:pPr>
              <w:spacing w:after="0"/>
              <w:rPr>
                <w:rFonts w:eastAsia="Times New Roman"/>
                <w:bCs/>
                <w:i/>
                <w:szCs w:val="28"/>
                <w:lang w:val="ro-MD"/>
              </w:rPr>
            </w:pPr>
            <w:r w:rsidRPr="006A25C3">
              <w:rPr>
                <w:rFonts w:eastAsia="Times New Roman"/>
                <w:bCs/>
                <w:i/>
                <w:szCs w:val="28"/>
                <w:lang w:val="ro-MD"/>
              </w:rPr>
              <w:t>Din ele cu grad de afectare de 100%____805 ha</w:t>
            </w:r>
            <w:r w:rsidR="00BA5E0C" w:rsidRPr="006A25C3">
              <w:rPr>
                <w:rFonts w:eastAsia="Times New Roman"/>
                <w:bCs/>
                <w:i/>
                <w:szCs w:val="28"/>
                <w:lang w:val="ro-MD"/>
              </w:rPr>
              <w:t xml:space="preserve"> </w:t>
            </w:r>
            <w:r w:rsidRPr="006A25C3">
              <w:rPr>
                <w:rFonts w:eastAsia="Times New Roman"/>
                <w:bCs/>
                <w:i/>
                <w:szCs w:val="28"/>
                <w:lang w:val="ro-MD"/>
              </w:rPr>
              <w:t>(porumb-787 ha, ovăz-18 ha).</w:t>
            </w:r>
          </w:p>
          <w:p w14:paraId="68EC9187" w14:textId="26A95E24" w:rsidR="00BA5E0C" w:rsidRPr="006A25C3" w:rsidRDefault="00794762" w:rsidP="00BA5E0C">
            <w:pPr>
              <w:spacing w:after="0"/>
              <w:rPr>
                <w:rFonts w:eastAsia="Times New Roman"/>
                <w:bCs/>
                <w:i/>
                <w:szCs w:val="28"/>
                <w:lang w:val="ro-MD"/>
              </w:rPr>
            </w:pPr>
            <w:r w:rsidRPr="006A25C3">
              <w:rPr>
                <w:rFonts w:eastAsia="Times New Roman"/>
                <w:bCs/>
                <w:i/>
                <w:szCs w:val="28"/>
                <w:lang w:val="ro-MD"/>
              </w:rPr>
              <w:t xml:space="preserve">  </w:t>
            </w:r>
          </w:p>
          <w:p w14:paraId="2300B5B0" w14:textId="1D52079C" w:rsidR="00636F68" w:rsidRPr="006A25C3" w:rsidRDefault="00BA5E0C" w:rsidP="00BA5E0C">
            <w:pPr>
              <w:spacing w:after="0"/>
              <w:rPr>
                <w:rFonts w:eastAsia="Times New Roman"/>
                <w:b/>
                <w:bCs/>
                <w:szCs w:val="28"/>
                <w:lang w:val="ro-MD"/>
              </w:rPr>
            </w:pPr>
            <w:r w:rsidRPr="006A25C3">
              <w:rPr>
                <w:rFonts w:eastAsia="Times New Roman"/>
                <w:b/>
                <w:bCs/>
                <w:szCs w:val="28"/>
                <w:lang w:val="ro-MD"/>
              </w:rPr>
              <w:t>Valoarea estimată a produc</w:t>
            </w:r>
            <w:r w:rsidR="00155C9F" w:rsidRPr="006A25C3">
              <w:rPr>
                <w:rFonts w:eastAsia="Times New Roman"/>
                <w:b/>
                <w:bCs/>
                <w:szCs w:val="28"/>
                <w:lang w:val="ro-MD"/>
              </w:rPr>
              <w:t>ției compromise constituie</w:t>
            </w:r>
            <w:r w:rsidR="00220101" w:rsidRPr="006A25C3">
              <w:rPr>
                <w:rFonts w:eastAsia="Times New Roman"/>
                <w:b/>
                <w:bCs/>
                <w:szCs w:val="28"/>
                <w:lang w:val="ro-MD"/>
              </w:rPr>
              <w:t>___</w:t>
            </w:r>
            <w:r w:rsidRPr="006A25C3">
              <w:rPr>
                <w:rFonts w:eastAsia="Times New Roman"/>
                <w:b/>
                <w:bCs/>
                <w:szCs w:val="28"/>
                <w:lang w:val="ro-MD"/>
              </w:rPr>
              <w:t>135 mln 964 mii lei.</w:t>
            </w:r>
            <w:r w:rsidR="00794762" w:rsidRPr="006A25C3">
              <w:rPr>
                <w:rFonts w:eastAsia="Times New Roman"/>
                <w:b/>
                <w:bCs/>
                <w:szCs w:val="28"/>
                <w:lang w:val="ro-MD"/>
              </w:rPr>
              <w:t xml:space="preserve"> </w:t>
            </w:r>
          </w:p>
        </w:tc>
      </w:tr>
    </w:tbl>
    <w:p w14:paraId="0C8DAB76" w14:textId="77777777" w:rsidR="00CB77E8" w:rsidRPr="006A25C3" w:rsidRDefault="00CB77E8" w:rsidP="00CB77E8">
      <w:pPr>
        <w:spacing w:line="276" w:lineRule="auto"/>
        <w:ind w:firstLine="708"/>
        <w:jc w:val="both"/>
        <w:rPr>
          <w:szCs w:val="28"/>
          <w:shd w:val="clear" w:color="auto" w:fill="FFFFFF"/>
          <w:lang w:val="ro-MD"/>
        </w:rPr>
      </w:pPr>
    </w:p>
    <w:p w14:paraId="1A571C6E" w14:textId="3FDB2C02" w:rsidR="00CB77E8" w:rsidRPr="006A25C3" w:rsidRDefault="00CB77E8" w:rsidP="00FA1FDE">
      <w:pPr>
        <w:spacing w:line="276" w:lineRule="auto"/>
        <w:ind w:firstLine="708"/>
        <w:jc w:val="both"/>
        <w:rPr>
          <w:szCs w:val="28"/>
          <w:shd w:val="clear" w:color="auto" w:fill="FFFFFF"/>
          <w:lang w:val="ro-MD"/>
        </w:rPr>
      </w:pPr>
      <w:r w:rsidRPr="006A25C3">
        <w:rPr>
          <w:szCs w:val="28"/>
          <w:shd w:val="clear" w:color="auto" w:fill="FFFFFF"/>
          <w:lang w:val="ro-MD"/>
        </w:rPr>
        <w:lastRenderedPageBreak/>
        <w:t>Cu păretre de rău  din partea statului, la acest capitol, nu s</w:t>
      </w:r>
      <w:r w:rsidR="00016E5D" w:rsidRPr="006A25C3">
        <w:rPr>
          <w:szCs w:val="28"/>
          <w:shd w:val="clear" w:color="auto" w:fill="FFFFFF"/>
          <w:lang w:val="ro-MD"/>
        </w:rPr>
        <w:t>-au acordat compensații sau careva ajutoare</w:t>
      </w:r>
      <w:r w:rsidRPr="006A25C3">
        <w:rPr>
          <w:szCs w:val="28"/>
          <w:shd w:val="clear" w:color="auto" w:fill="FFFFFF"/>
          <w:lang w:val="ro-MD"/>
        </w:rPr>
        <w:t xml:space="preserve">  nici unui  agent economic</w:t>
      </w:r>
      <w:r w:rsidR="00016E5D" w:rsidRPr="006A25C3">
        <w:rPr>
          <w:szCs w:val="28"/>
          <w:shd w:val="clear" w:color="auto" w:fill="FFFFFF"/>
          <w:lang w:val="ro-MD"/>
        </w:rPr>
        <w:t>, făc</w:t>
      </w:r>
      <w:r w:rsidR="00F04692" w:rsidRPr="006A25C3">
        <w:rPr>
          <w:szCs w:val="28"/>
          <w:shd w:val="clear" w:color="auto" w:fill="FFFFFF"/>
          <w:lang w:val="ro-MD"/>
        </w:rPr>
        <w:t>â</w:t>
      </w:r>
      <w:r w:rsidR="00016E5D" w:rsidRPr="006A25C3">
        <w:rPr>
          <w:szCs w:val="28"/>
          <w:shd w:val="clear" w:color="auto" w:fill="FFFFFF"/>
          <w:lang w:val="ro-MD"/>
        </w:rPr>
        <w:t>ndu-se trimitere la asigurarea riscurilor în agricultură și la subvenționarea primei de asigurare.</w:t>
      </w:r>
    </w:p>
    <w:p w14:paraId="1AEA5CB7" w14:textId="63588CB4" w:rsidR="00CB77E8" w:rsidRPr="006A25C3" w:rsidRDefault="00CB77E8" w:rsidP="00CB77E8">
      <w:pPr>
        <w:spacing w:line="276" w:lineRule="auto"/>
        <w:jc w:val="both"/>
        <w:rPr>
          <w:szCs w:val="28"/>
          <w:lang w:val="ro-MD"/>
        </w:rPr>
      </w:pPr>
      <w:r w:rsidRPr="006A25C3">
        <w:rPr>
          <w:szCs w:val="28"/>
          <w:lang w:val="ro-MD"/>
        </w:rPr>
        <w:t xml:space="preserve">      </w:t>
      </w:r>
      <w:r w:rsidR="00D17123" w:rsidRPr="006A25C3">
        <w:rPr>
          <w:szCs w:val="28"/>
          <w:lang w:val="ro-MD"/>
        </w:rPr>
        <w:t>Aratul de</w:t>
      </w:r>
      <w:r w:rsidRPr="006A25C3">
        <w:rPr>
          <w:szCs w:val="28"/>
          <w:lang w:val="ro-MD"/>
        </w:rPr>
        <w:t xml:space="preserve"> toamnă s-a efectuat în proporţie de 70 %</w:t>
      </w:r>
      <w:r w:rsidR="00AF1F77" w:rsidRPr="006A25C3">
        <w:rPr>
          <w:szCs w:val="28"/>
          <w:lang w:val="ro-MD"/>
        </w:rPr>
        <w:t xml:space="preserve"> </w:t>
      </w:r>
      <w:r w:rsidR="00321626" w:rsidRPr="006A25C3">
        <w:rPr>
          <w:szCs w:val="28"/>
          <w:lang w:val="ro-MD"/>
        </w:rPr>
        <w:t xml:space="preserve"> din suprafețe</w:t>
      </w:r>
      <w:r w:rsidR="00AF1F77" w:rsidRPr="006A25C3">
        <w:rPr>
          <w:szCs w:val="28"/>
          <w:lang w:val="ro-MD"/>
        </w:rPr>
        <w:t>le preconizate</w:t>
      </w:r>
      <w:r w:rsidR="00D17123" w:rsidRPr="006A25C3">
        <w:rPr>
          <w:szCs w:val="28"/>
          <w:lang w:val="ro-MD"/>
        </w:rPr>
        <w:t>,</w:t>
      </w:r>
      <w:r w:rsidRPr="006A25C3">
        <w:rPr>
          <w:szCs w:val="28"/>
          <w:lang w:val="ro-MD"/>
        </w:rPr>
        <w:t xml:space="preserve"> </w:t>
      </w:r>
      <w:r w:rsidR="00321626" w:rsidRPr="006A25C3">
        <w:rPr>
          <w:szCs w:val="28"/>
          <w:lang w:val="ro-MD"/>
        </w:rPr>
        <w:t>factor</w:t>
      </w:r>
      <w:r w:rsidR="00677E00" w:rsidRPr="006A25C3">
        <w:rPr>
          <w:szCs w:val="28"/>
          <w:lang w:val="ro-MD"/>
        </w:rPr>
        <w:t>ul</w:t>
      </w:r>
      <w:r w:rsidR="00321626" w:rsidRPr="006A25C3">
        <w:rPr>
          <w:szCs w:val="28"/>
          <w:lang w:val="ro-MD"/>
        </w:rPr>
        <w:t xml:space="preserve"> limitant fiind</w:t>
      </w:r>
      <w:r w:rsidRPr="006A25C3">
        <w:rPr>
          <w:szCs w:val="28"/>
          <w:lang w:val="ro-MD"/>
        </w:rPr>
        <w:t xml:space="preserve"> </w:t>
      </w:r>
      <w:r w:rsidR="003D517E" w:rsidRPr="006A25C3">
        <w:rPr>
          <w:szCs w:val="28"/>
          <w:lang w:val="ro-MD"/>
        </w:rPr>
        <w:t>lipsa</w:t>
      </w:r>
      <w:r w:rsidRPr="006A25C3">
        <w:rPr>
          <w:szCs w:val="28"/>
          <w:lang w:val="ro-MD"/>
        </w:rPr>
        <w:t xml:space="preserve"> de um</w:t>
      </w:r>
      <w:r w:rsidR="002C53C0" w:rsidRPr="006A25C3">
        <w:rPr>
          <w:szCs w:val="28"/>
          <w:lang w:val="ro-MD"/>
        </w:rPr>
        <w:t>i</w:t>
      </w:r>
      <w:r w:rsidRPr="006A25C3">
        <w:rPr>
          <w:szCs w:val="28"/>
          <w:lang w:val="ro-MD"/>
        </w:rPr>
        <w:t xml:space="preserve">ditate din </w:t>
      </w:r>
      <w:r w:rsidR="003D517E" w:rsidRPr="006A25C3">
        <w:rPr>
          <w:szCs w:val="28"/>
          <w:lang w:val="ro-MD"/>
        </w:rPr>
        <w:t>perioada precedentă (uscăciune)</w:t>
      </w:r>
      <w:r w:rsidRPr="006A25C3">
        <w:rPr>
          <w:szCs w:val="28"/>
          <w:lang w:val="ro-MD"/>
        </w:rPr>
        <w:t>, urm</w:t>
      </w:r>
      <w:r w:rsidR="002C53C0" w:rsidRPr="006A25C3">
        <w:rPr>
          <w:szCs w:val="28"/>
          <w:lang w:val="ro-MD"/>
        </w:rPr>
        <w:t>â</w:t>
      </w:r>
      <w:r w:rsidRPr="006A25C3">
        <w:rPr>
          <w:szCs w:val="28"/>
          <w:lang w:val="ro-MD"/>
        </w:rPr>
        <w:t xml:space="preserve">nd ca să fie folosite la maximum </w:t>
      </w:r>
      <w:r w:rsidR="003D517E" w:rsidRPr="006A25C3">
        <w:rPr>
          <w:szCs w:val="28"/>
          <w:lang w:val="ro-MD"/>
        </w:rPr>
        <w:t>ofertele timpului</w:t>
      </w:r>
      <w:r w:rsidRPr="006A25C3">
        <w:rPr>
          <w:szCs w:val="28"/>
          <w:lang w:val="ro-MD"/>
        </w:rPr>
        <w:t xml:space="preserve"> din perioada următoare</w:t>
      </w:r>
      <w:r w:rsidR="003D517E" w:rsidRPr="006A25C3">
        <w:rPr>
          <w:szCs w:val="28"/>
          <w:lang w:val="ro-MD"/>
        </w:rPr>
        <w:t>.</w:t>
      </w:r>
      <w:r w:rsidRPr="006A25C3">
        <w:rPr>
          <w:szCs w:val="28"/>
          <w:lang w:val="ro-MD"/>
        </w:rPr>
        <w:t xml:space="preserve"> </w:t>
      </w:r>
    </w:p>
    <w:p w14:paraId="38950FF4" w14:textId="6EA779A7" w:rsidR="00CB77E8" w:rsidRPr="006A25C3" w:rsidRDefault="00CB77E8" w:rsidP="001A7D77">
      <w:pPr>
        <w:spacing w:line="276" w:lineRule="auto"/>
        <w:jc w:val="both"/>
        <w:rPr>
          <w:szCs w:val="28"/>
          <w:lang w:val="ro-MD"/>
        </w:rPr>
      </w:pPr>
      <w:r w:rsidRPr="006A25C3">
        <w:rPr>
          <w:szCs w:val="28"/>
          <w:lang w:val="ro-MD"/>
        </w:rPr>
        <w:t xml:space="preserve">      </w:t>
      </w:r>
      <w:r w:rsidR="003D517E" w:rsidRPr="006A25C3">
        <w:rPr>
          <w:szCs w:val="28"/>
          <w:lang w:val="ro-MD"/>
        </w:rPr>
        <w:t>Fermierii răm</w:t>
      </w:r>
      <w:r w:rsidR="00483E0A" w:rsidRPr="006A25C3">
        <w:rPr>
          <w:szCs w:val="28"/>
          <w:lang w:val="ro-MD"/>
        </w:rPr>
        <w:t>â</w:t>
      </w:r>
      <w:r w:rsidR="003D517E" w:rsidRPr="006A25C3">
        <w:rPr>
          <w:szCs w:val="28"/>
          <w:lang w:val="ro-MD"/>
        </w:rPr>
        <w:t>n optimiști și mai</w:t>
      </w:r>
      <w:r w:rsidRPr="006A25C3">
        <w:rPr>
          <w:szCs w:val="28"/>
          <w:lang w:val="ro-MD"/>
        </w:rPr>
        <w:t xml:space="preserve"> speră la o redresare de situație în agricultură, dar mai speră  și la careva ajutoare din partea statului.</w:t>
      </w:r>
    </w:p>
    <w:p w14:paraId="29F2E026" w14:textId="77777777" w:rsidR="00FA1FDE" w:rsidRPr="006A25C3" w:rsidRDefault="00FA1FDE" w:rsidP="001A7D77">
      <w:pPr>
        <w:spacing w:line="276" w:lineRule="auto"/>
        <w:jc w:val="both"/>
        <w:rPr>
          <w:szCs w:val="28"/>
          <w:lang w:val="ro-MD"/>
        </w:rPr>
      </w:pPr>
    </w:p>
    <w:p w14:paraId="12543373" w14:textId="77777777" w:rsidR="00FA1FDE" w:rsidRPr="006A25C3" w:rsidRDefault="00FA1FDE" w:rsidP="00FA1FDE">
      <w:pPr>
        <w:spacing w:line="276" w:lineRule="auto"/>
        <w:ind w:firstLine="720"/>
        <w:jc w:val="both"/>
        <w:rPr>
          <w:rFonts w:eastAsia="Calibri" w:cs="Times New Roman"/>
          <w:szCs w:val="28"/>
          <w:lang w:val="ro-MD"/>
        </w:rPr>
      </w:pPr>
      <w:r w:rsidRPr="006A25C3">
        <w:rPr>
          <w:rFonts w:eastAsia="Calibri" w:cs="Times New Roman"/>
          <w:b/>
          <w:szCs w:val="28"/>
          <w:lang w:val="ro-MD"/>
        </w:rPr>
        <w:t>Domeniul zootehnic</w:t>
      </w:r>
      <w:r w:rsidRPr="006A25C3">
        <w:rPr>
          <w:rFonts w:eastAsia="Calibri" w:cs="Times New Roman"/>
          <w:szCs w:val="28"/>
          <w:lang w:val="ro-MD"/>
        </w:rPr>
        <w:t xml:space="preserve"> este caracterizat prin creşterea şi îngrijirea, în principal, a unor specii de animale tradiţionale în regiune, şi exercită un rol important în asigurarea alimentară a populaţiei. </w:t>
      </w:r>
    </w:p>
    <w:p w14:paraId="434687B6" w14:textId="77777777" w:rsidR="00FA1FDE" w:rsidRPr="006A25C3" w:rsidRDefault="00FA1FDE" w:rsidP="00FA1FDE">
      <w:pPr>
        <w:spacing w:line="276" w:lineRule="auto"/>
        <w:ind w:firstLine="720"/>
        <w:jc w:val="both"/>
        <w:rPr>
          <w:rFonts w:eastAsia="Calibri" w:cs="Times New Roman"/>
          <w:szCs w:val="28"/>
          <w:lang w:val="ro-MD"/>
        </w:rPr>
      </w:pPr>
      <w:r w:rsidRPr="006A25C3">
        <w:rPr>
          <w:rFonts w:eastAsia="Calibri" w:cs="Times New Roman"/>
          <w:b/>
          <w:szCs w:val="28"/>
          <w:lang w:val="ro-MD"/>
        </w:rPr>
        <w:t>Șeptelul</w:t>
      </w:r>
      <w:r w:rsidRPr="006A25C3">
        <w:rPr>
          <w:rFonts w:eastAsia="Calibri" w:cs="Times New Roman"/>
          <w:szCs w:val="28"/>
          <w:lang w:val="ro-MD"/>
        </w:rPr>
        <w:t xml:space="preserve"> principalelor specii de animale în raion se prezintă astfel: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09"/>
        <w:gridCol w:w="2309"/>
        <w:gridCol w:w="2309"/>
      </w:tblGrid>
      <w:tr w:rsidR="006A25C3" w:rsidRPr="006A25C3" w14:paraId="25EEEE84" w14:textId="77777777" w:rsidTr="00EB5887">
        <w:tc>
          <w:tcPr>
            <w:tcW w:w="2315" w:type="dxa"/>
            <w:tcBorders>
              <w:tr2bl w:val="single" w:sz="4" w:space="0" w:color="auto"/>
            </w:tcBorders>
            <w:shd w:val="clear" w:color="auto" w:fill="auto"/>
          </w:tcPr>
          <w:p w14:paraId="03D12F28" w14:textId="77777777" w:rsidR="00FA1FDE" w:rsidRPr="006A25C3" w:rsidRDefault="00FA1FDE" w:rsidP="00FA1FDE">
            <w:pPr>
              <w:rPr>
                <w:rFonts w:eastAsia="Calibri" w:cs="Times New Roman"/>
                <w:b/>
                <w:szCs w:val="28"/>
                <w:lang w:val="ro-MD"/>
              </w:rPr>
            </w:pPr>
            <w:r w:rsidRPr="006A25C3">
              <w:rPr>
                <w:rFonts w:eastAsia="Calibri" w:cs="Times New Roman"/>
                <w:b/>
                <w:szCs w:val="28"/>
                <w:lang w:val="ro-MD"/>
              </w:rPr>
              <w:t xml:space="preserve">Specia de </w:t>
            </w:r>
          </w:p>
          <w:p w14:paraId="0B0AC370" w14:textId="77777777" w:rsidR="00FA1FDE" w:rsidRPr="006A25C3" w:rsidRDefault="00FA1FDE" w:rsidP="00FA1FDE">
            <w:pPr>
              <w:rPr>
                <w:rFonts w:eastAsia="Calibri" w:cs="Times New Roman"/>
                <w:b/>
                <w:szCs w:val="28"/>
                <w:lang w:val="ro-MD"/>
              </w:rPr>
            </w:pPr>
            <w:r w:rsidRPr="006A25C3">
              <w:rPr>
                <w:rFonts w:eastAsia="Calibri" w:cs="Times New Roman"/>
                <w:b/>
                <w:szCs w:val="28"/>
                <w:lang w:val="ro-MD"/>
              </w:rPr>
              <w:t>animale</w:t>
            </w:r>
          </w:p>
          <w:p w14:paraId="36F8521D" w14:textId="77777777" w:rsidR="00FA1FDE" w:rsidRPr="006A25C3" w:rsidRDefault="00FA1FDE" w:rsidP="00FA1FDE">
            <w:pPr>
              <w:rPr>
                <w:rFonts w:eastAsia="Calibri" w:cs="Times New Roman"/>
                <w:b/>
                <w:szCs w:val="28"/>
                <w:lang w:val="ro-MD"/>
              </w:rPr>
            </w:pPr>
          </w:p>
          <w:p w14:paraId="6F7305BD" w14:textId="77777777" w:rsidR="00FA1FDE" w:rsidRPr="006A25C3" w:rsidRDefault="00FA1FDE" w:rsidP="00FA1FDE">
            <w:pPr>
              <w:jc w:val="center"/>
              <w:rPr>
                <w:rFonts w:eastAsia="Calibri" w:cs="Times New Roman"/>
                <w:b/>
                <w:szCs w:val="28"/>
                <w:lang w:val="ro-MD"/>
              </w:rPr>
            </w:pPr>
            <w:r w:rsidRPr="006A25C3">
              <w:rPr>
                <w:rFonts w:eastAsia="Calibri" w:cs="Times New Roman"/>
                <w:b/>
                <w:szCs w:val="28"/>
                <w:lang w:val="ro-MD"/>
              </w:rPr>
              <w:t xml:space="preserve">                    Anul</w:t>
            </w:r>
          </w:p>
          <w:p w14:paraId="2AB01062" w14:textId="77777777" w:rsidR="00FA1FDE" w:rsidRPr="006A25C3" w:rsidRDefault="00FA1FDE" w:rsidP="00FA1FDE">
            <w:pPr>
              <w:rPr>
                <w:rFonts w:eastAsia="Calibri" w:cs="Times New Roman"/>
                <w:b/>
                <w:szCs w:val="28"/>
                <w:lang w:val="ro-MD"/>
              </w:rPr>
            </w:pPr>
          </w:p>
        </w:tc>
        <w:tc>
          <w:tcPr>
            <w:tcW w:w="2309" w:type="dxa"/>
          </w:tcPr>
          <w:p w14:paraId="3F7148A8" w14:textId="77777777" w:rsidR="00FA1FDE" w:rsidRPr="006A25C3" w:rsidRDefault="00FA1FDE" w:rsidP="00FA1FDE">
            <w:pPr>
              <w:jc w:val="center"/>
              <w:rPr>
                <w:rFonts w:eastAsia="Calibri" w:cs="Times New Roman"/>
                <w:b/>
                <w:szCs w:val="28"/>
                <w:lang w:val="ro-MD"/>
              </w:rPr>
            </w:pPr>
          </w:p>
          <w:p w14:paraId="77FD32B0" w14:textId="77777777" w:rsidR="00FA1FDE" w:rsidRPr="006A25C3" w:rsidRDefault="00FA1FDE" w:rsidP="00FA1FDE">
            <w:pPr>
              <w:jc w:val="center"/>
              <w:rPr>
                <w:rFonts w:eastAsia="Calibri" w:cs="Times New Roman"/>
                <w:b/>
                <w:szCs w:val="28"/>
                <w:lang w:val="ro-MD"/>
              </w:rPr>
            </w:pPr>
          </w:p>
          <w:p w14:paraId="478E8C16" w14:textId="77777777" w:rsidR="00FA1FDE" w:rsidRPr="006A25C3" w:rsidRDefault="00FA1FDE" w:rsidP="00FA1FDE">
            <w:pPr>
              <w:jc w:val="center"/>
              <w:rPr>
                <w:rFonts w:eastAsia="Calibri" w:cs="Times New Roman"/>
                <w:b/>
                <w:szCs w:val="28"/>
                <w:lang w:val="ro-MD"/>
              </w:rPr>
            </w:pPr>
            <w:r w:rsidRPr="006A25C3">
              <w:rPr>
                <w:rFonts w:eastAsia="Calibri" w:cs="Times New Roman"/>
                <w:b/>
                <w:szCs w:val="28"/>
                <w:lang w:val="ro-MD"/>
              </w:rPr>
              <w:t>2020</w:t>
            </w:r>
          </w:p>
        </w:tc>
        <w:tc>
          <w:tcPr>
            <w:tcW w:w="2309" w:type="dxa"/>
          </w:tcPr>
          <w:p w14:paraId="42A11576" w14:textId="77777777" w:rsidR="00FA1FDE" w:rsidRPr="006A25C3" w:rsidRDefault="00FA1FDE" w:rsidP="00FA1FDE">
            <w:pPr>
              <w:jc w:val="center"/>
              <w:rPr>
                <w:rFonts w:eastAsia="Calibri" w:cs="Times New Roman"/>
                <w:b/>
                <w:szCs w:val="28"/>
                <w:lang w:val="ro-MD"/>
              </w:rPr>
            </w:pPr>
          </w:p>
          <w:p w14:paraId="38C1382B" w14:textId="77777777" w:rsidR="00FA1FDE" w:rsidRPr="006A25C3" w:rsidRDefault="00FA1FDE" w:rsidP="00FA1FDE">
            <w:pPr>
              <w:jc w:val="center"/>
              <w:rPr>
                <w:rFonts w:eastAsia="Calibri" w:cs="Times New Roman"/>
                <w:b/>
                <w:szCs w:val="28"/>
                <w:lang w:val="ro-MD"/>
              </w:rPr>
            </w:pPr>
          </w:p>
          <w:p w14:paraId="67949D77" w14:textId="77777777" w:rsidR="00FA1FDE" w:rsidRPr="006A25C3" w:rsidRDefault="00FA1FDE" w:rsidP="00FA1FDE">
            <w:pPr>
              <w:jc w:val="center"/>
              <w:rPr>
                <w:rFonts w:eastAsia="Calibri" w:cs="Times New Roman"/>
                <w:b/>
                <w:szCs w:val="28"/>
                <w:lang w:val="ro-MD"/>
              </w:rPr>
            </w:pPr>
            <w:r w:rsidRPr="006A25C3">
              <w:rPr>
                <w:rFonts w:eastAsia="Calibri" w:cs="Times New Roman"/>
                <w:b/>
                <w:szCs w:val="28"/>
                <w:lang w:val="ro-MD"/>
              </w:rPr>
              <w:t>2021</w:t>
            </w:r>
          </w:p>
        </w:tc>
        <w:tc>
          <w:tcPr>
            <w:tcW w:w="2309" w:type="dxa"/>
            <w:shd w:val="clear" w:color="auto" w:fill="auto"/>
          </w:tcPr>
          <w:p w14:paraId="4B69C1E2" w14:textId="77777777" w:rsidR="00FA1FDE" w:rsidRPr="006A25C3" w:rsidRDefault="00FA1FDE" w:rsidP="00FA1FDE">
            <w:pPr>
              <w:jc w:val="center"/>
              <w:rPr>
                <w:rFonts w:eastAsia="Calibri" w:cs="Times New Roman"/>
                <w:b/>
                <w:szCs w:val="28"/>
                <w:lang w:val="ro-MD"/>
              </w:rPr>
            </w:pPr>
          </w:p>
          <w:p w14:paraId="333FEB45" w14:textId="77777777" w:rsidR="00FA1FDE" w:rsidRPr="006A25C3" w:rsidRDefault="00FA1FDE" w:rsidP="00FA1FDE">
            <w:pPr>
              <w:jc w:val="center"/>
              <w:rPr>
                <w:rFonts w:eastAsia="Calibri" w:cs="Times New Roman"/>
                <w:b/>
                <w:szCs w:val="28"/>
                <w:lang w:val="ro-MD"/>
              </w:rPr>
            </w:pPr>
          </w:p>
          <w:p w14:paraId="36318CAF" w14:textId="77777777" w:rsidR="00FA1FDE" w:rsidRPr="006A25C3" w:rsidRDefault="00FA1FDE" w:rsidP="00FA1FDE">
            <w:pPr>
              <w:jc w:val="center"/>
              <w:rPr>
                <w:rFonts w:eastAsia="Calibri" w:cs="Times New Roman"/>
                <w:b/>
                <w:szCs w:val="28"/>
                <w:lang w:val="ro-MD"/>
              </w:rPr>
            </w:pPr>
            <w:r w:rsidRPr="006A25C3">
              <w:rPr>
                <w:rFonts w:eastAsia="Calibri" w:cs="Times New Roman"/>
                <w:b/>
                <w:szCs w:val="28"/>
                <w:lang w:val="ro-MD"/>
              </w:rPr>
              <w:t>2022</w:t>
            </w:r>
          </w:p>
        </w:tc>
      </w:tr>
      <w:tr w:rsidR="006A25C3" w:rsidRPr="006A25C3" w14:paraId="32A24F43" w14:textId="77777777" w:rsidTr="00EB5887">
        <w:tc>
          <w:tcPr>
            <w:tcW w:w="2315" w:type="dxa"/>
            <w:shd w:val="clear" w:color="auto" w:fill="auto"/>
          </w:tcPr>
          <w:p w14:paraId="5A4108BB" w14:textId="77777777" w:rsidR="00FA1FDE" w:rsidRPr="006A25C3" w:rsidRDefault="00FA1FDE" w:rsidP="00FA1FDE">
            <w:pPr>
              <w:rPr>
                <w:rFonts w:eastAsia="Calibri" w:cs="Times New Roman"/>
                <w:b/>
                <w:szCs w:val="28"/>
                <w:lang w:val="ro-MD"/>
              </w:rPr>
            </w:pPr>
            <w:r w:rsidRPr="006A25C3">
              <w:rPr>
                <w:rFonts w:eastAsia="Calibri" w:cs="Times New Roman"/>
                <w:b/>
                <w:szCs w:val="28"/>
                <w:lang w:val="ro-MD"/>
              </w:rPr>
              <w:t xml:space="preserve">Bovine  (cap.) total             </w:t>
            </w:r>
          </w:p>
        </w:tc>
        <w:tc>
          <w:tcPr>
            <w:tcW w:w="2309" w:type="dxa"/>
          </w:tcPr>
          <w:p w14:paraId="0BF8D26A"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14 436</w:t>
            </w:r>
          </w:p>
        </w:tc>
        <w:tc>
          <w:tcPr>
            <w:tcW w:w="2309" w:type="dxa"/>
          </w:tcPr>
          <w:p w14:paraId="63ACF63C"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16 729</w:t>
            </w:r>
          </w:p>
        </w:tc>
        <w:tc>
          <w:tcPr>
            <w:tcW w:w="2309" w:type="dxa"/>
            <w:shd w:val="clear" w:color="auto" w:fill="auto"/>
          </w:tcPr>
          <w:p w14:paraId="7D6F51CE"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9 868</w:t>
            </w:r>
          </w:p>
        </w:tc>
      </w:tr>
      <w:tr w:rsidR="006A25C3" w:rsidRPr="006A25C3" w14:paraId="5CAE9DFA" w14:textId="77777777" w:rsidTr="00EB5887">
        <w:tc>
          <w:tcPr>
            <w:tcW w:w="2315" w:type="dxa"/>
            <w:shd w:val="clear" w:color="auto" w:fill="auto"/>
          </w:tcPr>
          <w:p w14:paraId="17C787E5" w14:textId="77777777" w:rsidR="00FA1FDE" w:rsidRPr="006A25C3" w:rsidRDefault="00FA1FDE" w:rsidP="00FA1FDE">
            <w:pPr>
              <w:rPr>
                <w:rFonts w:eastAsia="Calibri" w:cs="Times New Roman"/>
                <w:b/>
                <w:szCs w:val="28"/>
                <w:lang w:val="ro-MD"/>
              </w:rPr>
            </w:pPr>
            <w:r w:rsidRPr="006A25C3">
              <w:rPr>
                <w:rFonts w:eastAsia="Calibri" w:cs="Times New Roman"/>
                <w:b/>
                <w:szCs w:val="28"/>
                <w:lang w:val="ro-MD"/>
              </w:rPr>
              <w:t xml:space="preserve">Porcine (cap.)            </w:t>
            </w:r>
          </w:p>
        </w:tc>
        <w:tc>
          <w:tcPr>
            <w:tcW w:w="2309" w:type="dxa"/>
          </w:tcPr>
          <w:p w14:paraId="5CB52BC4"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13 883</w:t>
            </w:r>
          </w:p>
        </w:tc>
        <w:tc>
          <w:tcPr>
            <w:tcW w:w="2309" w:type="dxa"/>
          </w:tcPr>
          <w:p w14:paraId="2D5CD44C"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12 706</w:t>
            </w:r>
          </w:p>
        </w:tc>
        <w:tc>
          <w:tcPr>
            <w:tcW w:w="2309" w:type="dxa"/>
            <w:shd w:val="clear" w:color="auto" w:fill="auto"/>
          </w:tcPr>
          <w:p w14:paraId="5D493622" w14:textId="77777777" w:rsidR="00FA1FDE" w:rsidRPr="006A25C3" w:rsidRDefault="00FA1FDE" w:rsidP="00FA1FDE">
            <w:pPr>
              <w:rPr>
                <w:rFonts w:eastAsia="Calibri" w:cs="Times New Roman"/>
                <w:szCs w:val="28"/>
                <w:lang w:val="ro-MD"/>
              </w:rPr>
            </w:pPr>
            <w:r w:rsidRPr="006A25C3">
              <w:rPr>
                <w:rFonts w:eastAsia="Calibri" w:cs="Times New Roman"/>
                <w:szCs w:val="28"/>
                <w:lang w:val="ro-MD"/>
              </w:rPr>
              <w:t xml:space="preserve">         10 673</w:t>
            </w:r>
          </w:p>
        </w:tc>
      </w:tr>
      <w:tr w:rsidR="006A25C3" w:rsidRPr="006A25C3" w14:paraId="58A98527" w14:textId="77777777" w:rsidTr="00EB5887">
        <w:tc>
          <w:tcPr>
            <w:tcW w:w="2315" w:type="dxa"/>
            <w:shd w:val="clear" w:color="auto" w:fill="auto"/>
          </w:tcPr>
          <w:p w14:paraId="31EF61AE" w14:textId="77777777" w:rsidR="00FA1FDE" w:rsidRPr="006A25C3" w:rsidRDefault="00FA1FDE" w:rsidP="00FA1FDE">
            <w:pPr>
              <w:rPr>
                <w:rFonts w:eastAsia="Calibri" w:cs="Times New Roman"/>
                <w:b/>
                <w:szCs w:val="28"/>
                <w:lang w:val="ro-MD"/>
              </w:rPr>
            </w:pPr>
            <w:r w:rsidRPr="006A25C3">
              <w:rPr>
                <w:rFonts w:eastAsia="Calibri" w:cs="Times New Roman"/>
                <w:b/>
                <w:szCs w:val="28"/>
                <w:lang w:val="ro-MD"/>
              </w:rPr>
              <w:t xml:space="preserve">Ovine (cap.)                      </w:t>
            </w:r>
          </w:p>
        </w:tc>
        <w:tc>
          <w:tcPr>
            <w:tcW w:w="2309" w:type="dxa"/>
          </w:tcPr>
          <w:p w14:paraId="47830C3A"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47 140</w:t>
            </w:r>
          </w:p>
        </w:tc>
        <w:tc>
          <w:tcPr>
            <w:tcW w:w="2309" w:type="dxa"/>
          </w:tcPr>
          <w:p w14:paraId="0978F9DF"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55 872</w:t>
            </w:r>
          </w:p>
        </w:tc>
        <w:tc>
          <w:tcPr>
            <w:tcW w:w="2309" w:type="dxa"/>
            <w:shd w:val="clear" w:color="auto" w:fill="auto"/>
          </w:tcPr>
          <w:p w14:paraId="0116899A"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33 720</w:t>
            </w:r>
          </w:p>
        </w:tc>
      </w:tr>
      <w:tr w:rsidR="006A25C3" w:rsidRPr="006A25C3" w14:paraId="4AFD43FA" w14:textId="77777777" w:rsidTr="00EB5887">
        <w:tc>
          <w:tcPr>
            <w:tcW w:w="2315" w:type="dxa"/>
            <w:shd w:val="clear" w:color="auto" w:fill="auto"/>
          </w:tcPr>
          <w:p w14:paraId="7A660973" w14:textId="77777777" w:rsidR="00FA1FDE" w:rsidRPr="006A25C3" w:rsidRDefault="00FA1FDE" w:rsidP="00FA1FDE">
            <w:pPr>
              <w:rPr>
                <w:rFonts w:eastAsia="Calibri" w:cs="Times New Roman"/>
                <w:b/>
                <w:szCs w:val="28"/>
                <w:lang w:val="ro-MD"/>
              </w:rPr>
            </w:pPr>
            <w:r w:rsidRPr="006A25C3">
              <w:rPr>
                <w:rFonts w:eastAsia="Calibri" w:cs="Times New Roman"/>
                <w:b/>
                <w:szCs w:val="28"/>
                <w:lang w:val="ro-MD"/>
              </w:rPr>
              <w:t xml:space="preserve">Caprine (cap.)                            </w:t>
            </w:r>
          </w:p>
        </w:tc>
        <w:tc>
          <w:tcPr>
            <w:tcW w:w="2309" w:type="dxa"/>
          </w:tcPr>
          <w:p w14:paraId="378575BE"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13 480</w:t>
            </w:r>
          </w:p>
        </w:tc>
        <w:tc>
          <w:tcPr>
            <w:tcW w:w="2309" w:type="dxa"/>
          </w:tcPr>
          <w:p w14:paraId="1602C255"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13 887</w:t>
            </w:r>
          </w:p>
        </w:tc>
        <w:tc>
          <w:tcPr>
            <w:tcW w:w="2309" w:type="dxa"/>
            <w:shd w:val="clear" w:color="auto" w:fill="auto"/>
          </w:tcPr>
          <w:p w14:paraId="02E5F539" w14:textId="7777777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8 315</w:t>
            </w:r>
          </w:p>
        </w:tc>
      </w:tr>
      <w:tr w:rsidR="00FA1FDE" w:rsidRPr="006A25C3" w14:paraId="333CDFC7" w14:textId="77777777" w:rsidTr="00EB5887">
        <w:tc>
          <w:tcPr>
            <w:tcW w:w="2315" w:type="dxa"/>
            <w:shd w:val="clear" w:color="auto" w:fill="auto"/>
          </w:tcPr>
          <w:p w14:paraId="7125B778" w14:textId="77777777" w:rsidR="00FA1FDE" w:rsidRPr="006A25C3" w:rsidRDefault="00FA1FDE" w:rsidP="00FA1FDE">
            <w:pPr>
              <w:rPr>
                <w:rFonts w:eastAsia="Calibri" w:cs="Times New Roman"/>
                <w:b/>
                <w:szCs w:val="28"/>
                <w:lang w:val="ro-MD"/>
              </w:rPr>
            </w:pPr>
            <w:r w:rsidRPr="006A25C3">
              <w:rPr>
                <w:rFonts w:eastAsia="Calibri" w:cs="Times New Roman"/>
                <w:b/>
                <w:szCs w:val="28"/>
                <w:lang w:val="ro-MD"/>
              </w:rPr>
              <w:t xml:space="preserve">Păsări (cap.)      </w:t>
            </w:r>
          </w:p>
        </w:tc>
        <w:tc>
          <w:tcPr>
            <w:tcW w:w="2309" w:type="dxa"/>
          </w:tcPr>
          <w:p w14:paraId="4EFC6BC8" w14:textId="3DAD6165"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1</w:t>
            </w:r>
            <w:r w:rsidR="000C42C8">
              <w:rPr>
                <w:rFonts w:eastAsia="Calibri" w:cs="Times New Roman"/>
                <w:szCs w:val="28"/>
                <w:lang w:val="ro-MD"/>
              </w:rPr>
              <w:t> </w:t>
            </w:r>
            <w:r w:rsidRPr="006A25C3">
              <w:rPr>
                <w:rFonts w:eastAsia="Calibri" w:cs="Times New Roman"/>
                <w:szCs w:val="28"/>
                <w:lang w:val="ro-MD"/>
              </w:rPr>
              <w:t>705</w:t>
            </w:r>
            <w:r w:rsidR="000C42C8">
              <w:rPr>
                <w:rFonts w:eastAsia="Calibri" w:cs="Times New Roman"/>
                <w:szCs w:val="28"/>
                <w:lang w:val="ro-MD"/>
              </w:rPr>
              <w:t xml:space="preserve"> </w:t>
            </w:r>
            <w:r w:rsidRPr="006A25C3">
              <w:rPr>
                <w:rFonts w:eastAsia="Calibri" w:cs="Times New Roman"/>
                <w:szCs w:val="28"/>
                <w:lang w:val="ro-MD"/>
              </w:rPr>
              <w:t>8</w:t>
            </w:r>
            <w:r w:rsidR="000C42C8">
              <w:rPr>
                <w:rFonts w:eastAsia="Calibri" w:cs="Times New Roman"/>
                <w:szCs w:val="28"/>
                <w:lang w:val="ro-MD"/>
              </w:rPr>
              <w:t>00</w:t>
            </w:r>
          </w:p>
        </w:tc>
        <w:tc>
          <w:tcPr>
            <w:tcW w:w="2309" w:type="dxa"/>
          </w:tcPr>
          <w:p w14:paraId="44BFB4CB" w14:textId="14A57467" w:rsidR="00FA1FDE" w:rsidRPr="006A25C3" w:rsidRDefault="00FA1FDE" w:rsidP="00FA1FDE">
            <w:pPr>
              <w:jc w:val="center"/>
              <w:rPr>
                <w:rFonts w:eastAsia="Calibri" w:cs="Times New Roman"/>
                <w:szCs w:val="28"/>
                <w:lang w:val="ro-MD"/>
              </w:rPr>
            </w:pPr>
            <w:r w:rsidRPr="006A25C3">
              <w:rPr>
                <w:rFonts w:eastAsia="Calibri" w:cs="Times New Roman"/>
                <w:szCs w:val="28"/>
                <w:lang w:val="ro-MD"/>
              </w:rPr>
              <w:t>910</w:t>
            </w:r>
            <w:r w:rsidR="000C42C8">
              <w:rPr>
                <w:rFonts w:eastAsia="Calibri" w:cs="Times New Roman"/>
                <w:szCs w:val="28"/>
                <w:lang w:val="ro-MD"/>
              </w:rPr>
              <w:t xml:space="preserve"> </w:t>
            </w:r>
            <w:r w:rsidRPr="006A25C3">
              <w:rPr>
                <w:rFonts w:eastAsia="Calibri" w:cs="Times New Roman"/>
                <w:szCs w:val="28"/>
                <w:lang w:val="ro-MD"/>
              </w:rPr>
              <w:t>1</w:t>
            </w:r>
            <w:r w:rsidR="000C42C8">
              <w:rPr>
                <w:rFonts w:eastAsia="Calibri" w:cs="Times New Roman"/>
                <w:szCs w:val="28"/>
                <w:lang w:val="ro-MD"/>
              </w:rPr>
              <w:t>00</w:t>
            </w:r>
          </w:p>
        </w:tc>
        <w:tc>
          <w:tcPr>
            <w:tcW w:w="2309" w:type="dxa"/>
            <w:shd w:val="clear" w:color="auto" w:fill="auto"/>
          </w:tcPr>
          <w:p w14:paraId="0987A11F" w14:textId="0B6F8050" w:rsidR="00FA1FDE" w:rsidRPr="006A25C3" w:rsidRDefault="00FA1FDE" w:rsidP="00FA1FDE">
            <w:pPr>
              <w:rPr>
                <w:rFonts w:eastAsia="Calibri" w:cs="Times New Roman"/>
                <w:szCs w:val="28"/>
                <w:lang w:val="ro-MD"/>
              </w:rPr>
            </w:pPr>
            <w:r w:rsidRPr="006A25C3">
              <w:rPr>
                <w:rFonts w:eastAsia="Calibri" w:cs="Times New Roman"/>
                <w:szCs w:val="28"/>
                <w:lang w:val="ro-MD"/>
              </w:rPr>
              <w:t xml:space="preserve">       60</w:t>
            </w:r>
            <w:r w:rsidR="000C42C8">
              <w:rPr>
                <w:rFonts w:eastAsia="Calibri" w:cs="Times New Roman"/>
                <w:szCs w:val="28"/>
                <w:lang w:val="ro-MD"/>
              </w:rPr>
              <w:t>4</w:t>
            </w:r>
            <w:r w:rsidRPr="006A25C3">
              <w:rPr>
                <w:rFonts w:eastAsia="Calibri" w:cs="Times New Roman"/>
                <w:szCs w:val="28"/>
                <w:lang w:val="ro-MD"/>
              </w:rPr>
              <w:t xml:space="preserve"> 980</w:t>
            </w:r>
          </w:p>
        </w:tc>
      </w:tr>
    </w:tbl>
    <w:p w14:paraId="4161B401" w14:textId="77777777" w:rsidR="00FA1FDE" w:rsidRPr="006A25C3" w:rsidRDefault="00FA1FDE" w:rsidP="00FA1FDE">
      <w:pPr>
        <w:tabs>
          <w:tab w:val="left" w:pos="5025"/>
        </w:tabs>
        <w:jc w:val="both"/>
        <w:rPr>
          <w:rFonts w:eastAsia="Calibri" w:cs="Times New Roman"/>
          <w:szCs w:val="28"/>
          <w:lang w:val="ro-MD"/>
        </w:rPr>
      </w:pPr>
    </w:p>
    <w:p w14:paraId="5C43549E" w14:textId="68703414" w:rsidR="00FA1FDE" w:rsidRPr="006A25C3" w:rsidRDefault="00FA1FDE" w:rsidP="00FA1FDE">
      <w:pPr>
        <w:spacing w:line="276" w:lineRule="auto"/>
        <w:jc w:val="both"/>
        <w:rPr>
          <w:rFonts w:eastAsia="Calibri" w:cs="Times New Roman"/>
          <w:szCs w:val="28"/>
          <w:lang w:val="ro-MD"/>
        </w:rPr>
      </w:pPr>
      <w:r w:rsidRPr="006A25C3">
        <w:rPr>
          <w:rFonts w:eastAsia="Calibri" w:cs="Times New Roman"/>
          <w:szCs w:val="28"/>
          <w:lang w:val="ro-MD"/>
        </w:rPr>
        <w:tab/>
        <w:t>Din informația de mai sus rezultă  că există trendul de scădere a șeptelului de animale, ca consecință a secetei anului 2022, numărul total de bovine a scăzut, în schimb s-a mărit numărul de ferme de bovine (lapte) autorizate. Dacă în anul 2021 au primit autorizații sanitar-veterinare 27 de ferme zootehnice, total la sfîrșit de an 2021 aveam autorizate 45 unități. Datorită acțiunilor întreprinse de către  Direcția Agricultură și Alimentație în anul 2022 au fost autorizate 20 ferme zootehnice, în total avem 65 unități zoo. În anul 2022 cu suportul D</w:t>
      </w:r>
      <w:r w:rsidR="00AE6AED" w:rsidRPr="006A25C3">
        <w:rPr>
          <w:rFonts w:eastAsia="Calibri" w:cs="Times New Roman"/>
          <w:szCs w:val="28"/>
          <w:lang w:val="ro-MD"/>
        </w:rPr>
        <w:t>irecției</w:t>
      </w:r>
      <w:r w:rsidRPr="006A25C3">
        <w:rPr>
          <w:rFonts w:eastAsia="Calibri" w:cs="Times New Roman"/>
          <w:szCs w:val="28"/>
          <w:lang w:val="ro-MD"/>
        </w:rPr>
        <w:t xml:space="preserve">, două întreprinderi au </w:t>
      </w:r>
      <w:r w:rsidRPr="006A25C3">
        <w:rPr>
          <w:rFonts w:eastAsia="Calibri" w:cs="Times New Roman"/>
          <w:szCs w:val="28"/>
          <w:lang w:val="ro-MD"/>
        </w:rPr>
        <w:lastRenderedPageBreak/>
        <w:t>importat 32 bovine de prăsilă rasa Simental pe linia lapte-carne</w:t>
      </w:r>
      <w:r w:rsidR="00AE6AED" w:rsidRPr="006A25C3">
        <w:rPr>
          <w:rFonts w:eastAsia="Calibri" w:cs="Times New Roman"/>
          <w:szCs w:val="28"/>
          <w:lang w:val="ro-MD"/>
        </w:rPr>
        <w:t xml:space="preserve"> și</w:t>
      </w:r>
      <w:r w:rsidRPr="006A25C3">
        <w:rPr>
          <w:rFonts w:eastAsia="Calibri" w:cs="Times New Roman"/>
          <w:szCs w:val="28"/>
          <w:lang w:val="ro-MD"/>
        </w:rPr>
        <w:t xml:space="preserve"> o întreprindere a importat 20 ovine de carne rasa Suffolk. Pe parcursul anului 2022, de către specialiștii DAA s</w:t>
      </w:r>
      <w:r w:rsidR="00AE6AED" w:rsidRPr="006A25C3">
        <w:rPr>
          <w:rFonts w:eastAsia="Calibri" w:cs="Times New Roman"/>
          <w:szCs w:val="28"/>
          <w:lang w:val="ro-MD"/>
        </w:rPr>
        <w:t>-</w:t>
      </w:r>
      <w:r w:rsidRPr="006A25C3">
        <w:rPr>
          <w:rFonts w:eastAsia="Calibri" w:cs="Times New Roman"/>
          <w:szCs w:val="28"/>
          <w:lang w:val="ro-MD"/>
        </w:rPr>
        <w:t xml:space="preserve">a promovat insistent implementarea Regulamentului de plăți per cap de animal, ceea ce a motivat crescătorii de animale să-și autorizeze afacerile. S-au oferit consultații pentru crescătorii de animale pe sursele de finanțare pentru dezvoltarea afacerilor, ceea ce a creat posibilități pentru procurarea de echipamente și utilaje pentru mecanizarea și automatizarea proceselor în sectorul zootehnic. </w:t>
      </w:r>
    </w:p>
    <w:p w14:paraId="1E120B77" w14:textId="77777777" w:rsidR="00FA1FDE" w:rsidRPr="006A25C3" w:rsidRDefault="00FA1FDE" w:rsidP="00FA1FDE">
      <w:pPr>
        <w:spacing w:line="276" w:lineRule="auto"/>
        <w:jc w:val="both"/>
        <w:rPr>
          <w:rFonts w:eastAsia="Calibri" w:cs="Times New Roman"/>
          <w:szCs w:val="28"/>
          <w:lang w:val="ro-MD"/>
        </w:rPr>
      </w:pPr>
      <w:r w:rsidRPr="006A25C3">
        <w:rPr>
          <w:rFonts w:eastAsia="Calibri" w:cs="Times New Roman"/>
          <w:szCs w:val="28"/>
          <w:lang w:val="ro-MD"/>
        </w:rPr>
        <w:tab/>
        <w:t>Ne propunem în continuare să consultăm crescătorii de animale pe domeniul îmbunătățirii șeptelului de animale cu rase productive, reconstrucția fermelor existente și construcția de noi ferme cu capacitate  de pînă la 100 capete, cu aplicarea tehnologiilor performante de expluatare. Urmează în continuare să asistăm consultativ asociația crescătorilor de animale din raion cu privire la folosirea energiei regenerabile, care va duce la micșorarea sinecostului producției animaliere.</w:t>
      </w:r>
    </w:p>
    <w:p w14:paraId="354E9472" w14:textId="77777777" w:rsidR="00FA1FDE" w:rsidRPr="006A25C3" w:rsidRDefault="00FA1FDE" w:rsidP="00FA1FDE">
      <w:pPr>
        <w:spacing w:line="276" w:lineRule="auto"/>
        <w:ind w:firstLine="567"/>
        <w:jc w:val="both"/>
        <w:rPr>
          <w:rFonts w:eastAsia="Calibri" w:cs="Times New Roman"/>
          <w:szCs w:val="28"/>
          <w:lang w:val="ro-MD"/>
        </w:rPr>
      </w:pPr>
      <w:r w:rsidRPr="006A25C3">
        <w:rPr>
          <w:rFonts w:eastAsia="Calibri" w:cs="Times New Roman"/>
          <w:szCs w:val="28"/>
          <w:lang w:val="ro-MD"/>
        </w:rPr>
        <w:t>În scopul revitalizării sectorului zootehnic, restabilirii efectivului de animale, obţinerii unei productivităţi înalte a  producţiei animaliere, în continuare se propune mărirea și înlocuirea șeptelului de animale cu rase productive în fermele existente.</w:t>
      </w:r>
    </w:p>
    <w:p w14:paraId="22A1A671" w14:textId="77777777" w:rsidR="00FA1FDE" w:rsidRPr="006A25C3" w:rsidRDefault="00FA1FDE" w:rsidP="00FA1FDE">
      <w:pPr>
        <w:widowControl w:val="0"/>
        <w:numPr>
          <w:ilvl w:val="0"/>
          <w:numId w:val="1"/>
        </w:numPr>
        <w:suppressAutoHyphens/>
        <w:spacing w:after="0" w:line="276" w:lineRule="auto"/>
        <w:ind w:left="0" w:firstLine="567"/>
        <w:contextualSpacing/>
        <w:jc w:val="both"/>
        <w:rPr>
          <w:rFonts w:eastAsia="Times New Roman" w:cs="Times New Roman"/>
          <w:szCs w:val="28"/>
          <w:lang w:val="ro-MD" w:eastAsia="ru-RU"/>
        </w:rPr>
      </w:pPr>
      <w:r w:rsidRPr="006A25C3">
        <w:rPr>
          <w:rFonts w:eastAsia="Times New Roman" w:cs="Times New Roman"/>
          <w:szCs w:val="28"/>
          <w:lang w:val="ro-MD" w:eastAsia="ru-RU"/>
        </w:rPr>
        <w:t>Pe sectorul crescătorilor de bovine se propune crearea și reconstrucția de miniferme cu capacitatea de 25-100 capete.</w:t>
      </w:r>
    </w:p>
    <w:p w14:paraId="2E7B0C67" w14:textId="77777777" w:rsidR="00FA1FDE" w:rsidRPr="006A25C3" w:rsidRDefault="00FA1FDE" w:rsidP="00FA1FDE">
      <w:pPr>
        <w:widowControl w:val="0"/>
        <w:numPr>
          <w:ilvl w:val="0"/>
          <w:numId w:val="1"/>
        </w:numPr>
        <w:suppressAutoHyphens/>
        <w:spacing w:after="0" w:line="276" w:lineRule="auto"/>
        <w:ind w:left="0" w:firstLine="567"/>
        <w:contextualSpacing/>
        <w:jc w:val="both"/>
        <w:rPr>
          <w:rFonts w:eastAsia="Times New Roman" w:cs="Times New Roman"/>
          <w:szCs w:val="28"/>
          <w:lang w:val="ro-MD" w:eastAsia="ru-RU"/>
        </w:rPr>
      </w:pPr>
      <w:r w:rsidRPr="006A25C3">
        <w:rPr>
          <w:rFonts w:eastAsia="Times New Roman" w:cs="Times New Roman"/>
          <w:szCs w:val="28"/>
          <w:lang w:val="ro-MD" w:eastAsia="ru-RU"/>
        </w:rPr>
        <w:t>În localitățile cu tradiții în domeniul oieritului se prevede selectarea antreprenorilor care doresc să dezvolte o afacere în acest domeniu prin crearea fermelor de ovine.</w:t>
      </w:r>
    </w:p>
    <w:p w14:paraId="41978C9B" w14:textId="77777777" w:rsidR="00FA1FDE" w:rsidRPr="006A25C3" w:rsidRDefault="00FA1FDE" w:rsidP="00FA1FDE">
      <w:pPr>
        <w:widowControl w:val="0"/>
        <w:suppressAutoHyphens/>
        <w:spacing w:after="0" w:line="276" w:lineRule="auto"/>
        <w:ind w:firstLine="567"/>
        <w:contextualSpacing/>
        <w:jc w:val="both"/>
        <w:rPr>
          <w:rFonts w:eastAsia="Times New Roman" w:cs="Times New Roman"/>
          <w:szCs w:val="28"/>
          <w:lang w:val="ro-MD" w:eastAsia="ru-RU"/>
        </w:rPr>
      </w:pPr>
      <w:r w:rsidRPr="006A25C3">
        <w:rPr>
          <w:rFonts w:eastAsia="Times New Roman" w:cs="Times New Roman"/>
          <w:szCs w:val="28"/>
          <w:lang w:val="ro-MD" w:eastAsia="ru-RU"/>
        </w:rPr>
        <w:t>Cu suportul Direcției Agricultură a fost creată Asociația Obștească de profil pe domeniu ”MIOBILACT”, care îi va ajuta pe crescătorii de animale să-și mărească potentialul de dezvoltare a afacerilor care le gestionează.</w:t>
      </w:r>
    </w:p>
    <w:p w14:paraId="6DF9F132" w14:textId="77777777" w:rsidR="00FA1FDE" w:rsidRPr="006A25C3" w:rsidRDefault="00FA1FDE" w:rsidP="00FA1FDE">
      <w:pPr>
        <w:widowControl w:val="0"/>
        <w:numPr>
          <w:ilvl w:val="0"/>
          <w:numId w:val="1"/>
        </w:numPr>
        <w:suppressAutoHyphens/>
        <w:spacing w:after="0" w:line="276" w:lineRule="auto"/>
        <w:ind w:left="0" w:firstLine="567"/>
        <w:contextualSpacing/>
        <w:jc w:val="both"/>
        <w:rPr>
          <w:rFonts w:eastAsia="Times New Roman" w:cs="Times New Roman"/>
          <w:szCs w:val="28"/>
          <w:lang w:val="ro-MD" w:eastAsia="ru-RU"/>
        </w:rPr>
      </w:pPr>
      <w:r w:rsidRPr="006A25C3">
        <w:rPr>
          <w:rFonts w:eastAsia="Times New Roman" w:cs="Times New Roman"/>
          <w:szCs w:val="28"/>
          <w:lang w:val="ro-MD" w:eastAsia="ru-RU"/>
        </w:rPr>
        <w:t>Împreună cu APL de nivelul unu s-a purces la crearea amenajamentelor pastorale în localitățile cu tradiții de creștere a animalelor, care vor stimula dezvoltarea sectorul zootehnic.</w:t>
      </w:r>
    </w:p>
    <w:p w14:paraId="28A6F1AB" w14:textId="77777777" w:rsidR="00FA1FDE" w:rsidRPr="006A25C3" w:rsidRDefault="00FA1FDE" w:rsidP="00FA1FDE">
      <w:pPr>
        <w:widowControl w:val="0"/>
        <w:numPr>
          <w:ilvl w:val="0"/>
          <w:numId w:val="1"/>
        </w:numPr>
        <w:suppressAutoHyphens/>
        <w:spacing w:after="0" w:line="276" w:lineRule="auto"/>
        <w:ind w:left="0" w:firstLine="567"/>
        <w:contextualSpacing/>
        <w:jc w:val="both"/>
        <w:rPr>
          <w:rFonts w:eastAsia="Times New Roman" w:cs="Times New Roman"/>
          <w:szCs w:val="28"/>
          <w:lang w:val="ro-MD" w:eastAsia="ru-RU"/>
        </w:rPr>
      </w:pPr>
      <w:r w:rsidRPr="006A25C3">
        <w:rPr>
          <w:rFonts w:eastAsia="Times New Roman" w:cs="Times New Roman"/>
          <w:szCs w:val="28"/>
          <w:lang w:val="ro-MD" w:eastAsia="ru-RU"/>
        </w:rPr>
        <w:t>În acest context se acordă consultanță cu privire la crearea punctelor de procesare pe lîngă fermele autorizate din raion pentru asigurarea cu produse naturale a populației raionului.</w:t>
      </w:r>
    </w:p>
    <w:p w14:paraId="201F1080" w14:textId="54CC6E52" w:rsidR="00CB77E8" w:rsidRPr="006A25C3" w:rsidRDefault="00CB77E8" w:rsidP="00CB77E8">
      <w:pPr>
        <w:spacing w:line="276" w:lineRule="auto"/>
        <w:jc w:val="both"/>
        <w:rPr>
          <w:szCs w:val="28"/>
          <w:lang w:val="ro-MD"/>
        </w:rPr>
      </w:pPr>
    </w:p>
    <w:p w14:paraId="55F14988" w14:textId="77777777" w:rsidR="00C06BBC" w:rsidRPr="006A25C3" w:rsidRDefault="00C06BBC" w:rsidP="00C06BBC">
      <w:pPr>
        <w:spacing w:after="0"/>
        <w:jc w:val="center"/>
        <w:rPr>
          <w:rFonts w:eastAsia="Calibri" w:cs="Times New Roman"/>
          <w:b/>
          <w:szCs w:val="28"/>
          <w:lang w:val="ro-RO" w:eastAsia="ru-RU"/>
        </w:rPr>
      </w:pPr>
      <w:r w:rsidRPr="006A25C3">
        <w:rPr>
          <w:rFonts w:eastAsia="Calibri" w:cs="Times New Roman"/>
          <w:b/>
          <w:szCs w:val="28"/>
          <w:lang w:val="ro-RO" w:eastAsia="ru-RU"/>
        </w:rPr>
        <w:t>A fost evaluată starea tehnică a tractoarelor și mașin</w:t>
      </w:r>
      <w:r w:rsidRPr="00BD7710">
        <w:rPr>
          <w:rFonts w:eastAsia="Calibri" w:cs="Times New Roman"/>
          <w:b/>
          <w:szCs w:val="28"/>
          <w:lang w:val="ro-MD" w:eastAsia="ru-RU"/>
        </w:rPr>
        <w:t>i</w:t>
      </w:r>
      <w:r w:rsidRPr="006A25C3">
        <w:rPr>
          <w:rFonts w:eastAsia="Calibri" w:cs="Times New Roman"/>
          <w:b/>
          <w:szCs w:val="28"/>
          <w:lang w:val="ro-RO" w:eastAsia="ru-RU"/>
        </w:rPr>
        <w:t>lor agricole</w:t>
      </w:r>
    </w:p>
    <w:p w14:paraId="249ED620"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 xml:space="preserve">         La 01.01.2021 în ramura agriculturii pe raionul Hîncești în total figurează următorul număr de tractoare, remorci și tehnică agricolă:</w:t>
      </w:r>
    </w:p>
    <w:p w14:paraId="7C895CCB"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 Tractoare – 2 297</w:t>
      </w:r>
    </w:p>
    <w:p w14:paraId="3CB9C96A"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 xml:space="preserve">   </w:t>
      </w:r>
      <w:r w:rsidRPr="006A25C3">
        <w:rPr>
          <w:rFonts w:eastAsia="Calibri" w:cs="Times New Roman"/>
          <w:i/>
          <w:szCs w:val="28"/>
          <w:lang w:val="ro-MD"/>
        </w:rPr>
        <w:t>inclusiv Euro</w:t>
      </w:r>
      <w:r w:rsidRPr="006A25C3">
        <w:rPr>
          <w:rFonts w:eastAsia="Calibri" w:cs="Times New Roman"/>
          <w:szCs w:val="28"/>
          <w:lang w:val="ro-MD"/>
        </w:rPr>
        <w:t xml:space="preserve"> – 243</w:t>
      </w:r>
    </w:p>
    <w:p w14:paraId="3E70B01D"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-Remorci pentru tractoare – 1 086</w:t>
      </w:r>
    </w:p>
    <w:p w14:paraId="042122C1"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lastRenderedPageBreak/>
        <w:t>-Combine cerealiere – 175</w:t>
      </w:r>
    </w:p>
    <w:p w14:paraId="063EEDE7"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 xml:space="preserve">   </w:t>
      </w:r>
      <w:r w:rsidRPr="006A25C3">
        <w:rPr>
          <w:rFonts w:eastAsia="Calibri" w:cs="Times New Roman"/>
          <w:i/>
          <w:szCs w:val="28"/>
          <w:lang w:val="ro-MD"/>
        </w:rPr>
        <w:t>inclusiv Euro</w:t>
      </w:r>
      <w:r w:rsidRPr="006A25C3">
        <w:rPr>
          <w:rFonts w:eastAsia="Calibri" w:cs="Times New Roman"/>
          <w:szCs w:val="28"/>
          <w:lang w:val="ro-MD"/>
        </w:rPr>
        <w:t xml:space="preserve"> – 54</w:t>
      </w:r>
    </w:p>
    <w:p w14:paraId="37397BB4"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-Combine speciale – 29</w:t>
      </w:r>
    </w:p>
    <w:p w14:paraId="334B787D"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-Pluguri – 923</w:t>
      </w:r>
    </w:p>
    <w:p w14:paraId="715A33EA"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-Semănători – 524</w:t>
      </w:r>
    </w:p>
    <w:p w14:paraId="2C86966A"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-Cultivatoare – 629</w:t>
      </w:r>
    </w:p>
    <w:p w14:paraId="42452478"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-Grape cu discuri – 232</w:t>
      </w:r>
    </w:p>
    <w:p w14:paraId="7194DFC4"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-Mașini pentru balotat – 75</w:t>
      </w:r>
    </w:p>
    <w:p w14:paraId="775949AD"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-Stropitoare – 348</w:t>
      </w:r>
    </w:p>
    <w:p w14:paraId="376C6C35"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-Mașini pentru curățit cereale – 89</w:t>
      </w:r>
    </w:p>
    <w:p w14:paraId="557FF88E" w14:textId="77777777" w:rsidR="00C06BBC" w:rsidRPr="006A25C3" w:rsidRDefault="00C06BBC" w:rsidP="00C06BBC">
      <w:pPr>
        <w:spacing w:after="0" w:line="254" w:lineRule="auto"/>
        <w:jc w:val="both"/>
        <w:rPr>
          <w:rFonts w:eastAsia="Calibri" w:cs="Times New Roman"/>
          <w:szCs w:val="28"/>
          <w:lang w:val="ro-MD"/>
        </w:rPr>
      </w:pPr>
      <w:r w:rsidRPr="006A25C3">
        <w:rPr>
          <w:rFonts w:eastAsia="Calibri" w:cs="Times New Roman"/>
          <w:szCs w:val="28"/>
          <w:lang w:val="ro-MD"/>
        </w:rPr>
        <w:t>-Mașini pentru administrarea îngrășămintelor – 112</w:t>
      </w:r>
    </w:p>
    <w:p w14:paraId="296F4E7B" w14:textId="77777777" w:rsidR="00C06BBC" w:rsidRPr="006A25C3" w:rsidRDefault="00C06BBC" w:rsidP="00C06BBC">
      <w:pPr>
        <w:spacing w:after="0"/>
        <w:rPr>
          <w:rFonts w:eastAsia="Calibri" w:cs="Times New Roman"/>
          <w:sz w:val="20"/>
          <w:szCs w:val="20"/>
          <w:lang w:val="ro-RO" w:eastAsia="ru-RU"/>
        </w:rPr>
      </w:pPr>
    </w:p>
    <w:p w14:paraId="2E2297EE" w14:textId="77777777" w:rsidR="00C06BBC" w:rsidRPr="006A25C3" w:rsidRDefault="00C06BBC" w:rsidP="00C06BBC">
      <w:pPr>
        <w:spacing w:after="0"/>
        <w:rPr>
          <w:rFonts w:eastAsia="Calibri" w:cs="Times New Roman"/>
          <w:szCs w:val="28"/>
          <w:lang w:val="ro-RO" w:eastAsia="ru-RU"/>
        </w:rPr>
      </w:pPr>
      <w:r w:rsidRPr="006A25C3">
        <w:rPr>
          <w:rFonts w:eastAsia="Calibri" w:cs="Times New Roman"/>
          <w:szCs w:val="28"/>
          <w:lang w:val="ro-RO" w:eastAsia="ru-RU"/>
        </w:rPr>
        <w:t>Până la sfârșitul anului 2021 au mai fost procurate:</w:t>
      </w:r>
    </w:p>
    <w:p w14:paraId="002B57BD" w14:textId="77777777" w:rsidR="00C06BBC" w:rsidRPr="006A25C3" w:rsidRDefault="00C06BBC" w:rsidP="00C06BBC">
      <w:pPr>
        <w:numPr>
          <w:ilvl w:val="0"/>
          <w:numId w:val="3"/>
        </w:numPr>
        <w:spacing w:after="0"/>
        <w:contextualSpacing/>
        <w:rPr>
          <w:rFonts w:eastAsia="Calibri" w:cs="Times New Roman"/>
          <w:szCs w:val="28"/>
          <w:lang w:val="ro-RO" w:eastAsia="ru-RU"/>
        </w:rPr>
      </w:pPr>
      <w:r w:rsidRPr="006A25C3">
        <w:rPr>
          <w:rFonts w:eastAsia="Calibri" w:cs="Times New Roman"/>
          <w:szCs w:val="28"/>
          <w:lang w:val="ro-RO" w:eastAsia="ru-RU"/>
        </w:rPr>
        <w:t>Tractoare – 160</w:t>
      </w:r>
    </w:p>
    <w:p w14:paraId="19D18BB6" w14:textId="77777777" w:rsidR="00C06BBC" w:rsidRPr="006A25C3" w:rsidRDefault="00C06BBC" w:rsidP="00C06BBC">
      <w:pPr>
        <w:numPr>
          <w:ilvl w:val="0"/>
          <w:numId w:val="3"/>
        </w:numPr>
        <w:spacing w:after="0"/>
        <w:contextualSpacing/>
        <w:rPr>
          <w:rFonts w:eastAsia="Calibri" w:cs="Times New Roman"/>
          <w:szCs w:val="28"/>
          <w:lang w:val="ro-RO" w:eastAsia="ru-RU"/>
        </w:rPr>
      </w:pPr>
      <w:r w:rsidRPr="006A25C3">
        <w:rPr>
          <w:rFonts w:eastAsia="Calibri" w:cs="Times New Roman"/>
          <w:szCs w:val="28"/>
          <w:lang w:val="ro-RO" w:eastAsia="ru-RU"/>
        </w:rPr>
        <w:t>Combine – 12</w:t>
      </w:r>
    </w:p>
    <w:p w14:paraId="16E97261" w14:textId="77777777" w:rsidR="00C06BBC" w:rsidRPr="006A25C3" w:rsidRDefault="00C06BBC" w:rsidP="00C06BBC">
      <w:pPr>
        <w:numPr>
          <w:ilvl w:val="0"/>
          <w:numId w:val="3"/>
        </w:numPr>
        <w:spacing w:after="0"/>
        <w:contextualSpacing/>
        <w:rPr>
          <w:rFonts w:eastAsia="Calibri" w:cs="Times New Roman"/>
          <w:szCs w:val="28"/>
          <w:lang w:val="ro-RO" w:eastAsia="ru-RU"/>
        </w:rPr>
      </w:pPr>
      <w:r w:rsidRPr="006A25C3">
        <w:rPr>
          <w:rFonts w:eastAsia="Calibri" w:cs="Times New Roman"/>
          <w:szCs w:val="28"/>
          <w:lang w:val="ro-RO" w:eastAsia="ru-RU"/>
        </w:rPr>
        <w:t>Mașini agricole – 210</w:t>
      </w:r>
    </w:p>
    <w:p w14:paraId="14D5A9FF" w14:textId="77777777" w:rsidR="00C06BBC" w:rsidRPr="006A25C3" w:rsidRDefault="00C06BBC" w:rsidP="00C06BBC">
      <w:pPr>
        <w:spacing w:after="0"/>
        <w:rPr>
          <w:rFonts w:eastAsia="Calibri" w:cs="Times New Roman"/>
          <w:szCs w:val="28"/>
          <w:lang w:val="ro-RO" w:eastAsia="ru-RU"/>
        </w:rPr>
      </w:pPr>
      <w:r w:rsidRPr="006A25C3">
        <w:rPr>
          <w:rFonts w:eastAsia="Calibri" w:cs="Times New Roman"/>
          <w:szCs w:val="28"/>
          <w:lang w:val="ro-RO" w:eastAsia="ru-RU"/>
        </w:rPr>
        <w:t>Iar până la sfîrșitul anului curent (2022) s-au mai procurat:</w:t>
      </w:r>
    </w:p>
    <w:p w14:paraId="63E74E7E" w14:textId="77777777" w:rsidR="00C06BBC" w:rsidRPr="006A25C3" w:rsidRDefault="00C06BBC" w:rsidP="00C06BBC">
      <w:pPr>
        <w:numPr>
          <w:ilvl w:val="0"/>
          <w:numId w:val="3"/>
        </w:numPr>
        <w:spacing w:after="0"/>
        <w:contextualSpacing/>
        <w:rPr>
          <w:rFonts w:eastAsia="Calibri" w:cs="Times New Roman"/>
          <w:szCs w:val="28"/>
          <w:lang w:val="ro-RO" w:eastAsia="ru-RU"/>
        </w:rPr>
      </w:pPr>
      <w:r w:rsidRPr="006A25C3">
        <w:rPr>
          <w:rFonts w:eastAsia="Calibri" w:cs="Times New Roman"/>
          <w:szCs w:val="28"/>
          <w:lang w:val="ro-RO" w:eastAsia="ru-RU"/>
        </w:rPr>
        <w:t>Tractoare – 249</w:t>
      </w:r>
    </w:p>
    <w:p w14:paraId="3BBB2646" w14:textId="77777777" w:rsidR="00C06BBC" w:rsidRPr="006A25C3" w:rsidRDefault="00C06BBC" w:rsidP="00C06BBC">
      <w:pPr>
        <w:numPr>
          <w:ilvl w:val="0"/>
          <w:numId w:val="3"/>
        </w:numPr>
        <w:spacing w:after="0"/>
        <w:contextualSpacing/>
        <w:rPr>
          <w:rFonts w:eastAsia="Calibri" w:cs="Times New Roman"/>
          <w:szCs w:val="28"/>
          <w:lang w:val="ro-RO" w:eastAsia="ru-RU"/>
        </w:rPr>
      </w:pPr>
      <w:r w:rsidRPr="006A25C3">
        <w:rPr>
          <w:rFonts w:eastAsia="Calibri" w:cs="Times New Roman"/>
          <w:szCs w:val="28"/>
          <w:lang w:val="ro-RO" w:eastAsia="ru-RU"/>
        </w:rPr>
        <w:t xml:space="preserve">Combine – 10 </w:t>
      </w:r>
    </w:p>
    <w:p w14:paraId="15B82A11" w14:textId="77777777" w:rsidR="00C06BBC" w:rsidRPr="006A25C3" w:rsidRDefault="00C06BBC" w:rsidP="00C06BBC">
      <w:pPr>
        <w:numPr>
          <w:ilvl w:val="0"/>
          <w:numId w:val="3"/>
        </w:numPr>
        <w:spacing w:after="0"/>
        <w:contextualSpacing/>
        <w:rPr>
          <w:rFonts w:eastAsia="Calibri" w:cs="Times New Roman"/>
          <w:szCs w:val="28"/>
          <w:lang w:val="ro-RO" w:eastAsia="ru-RU"/>
        </w:rPr>
      </w:pPr>
      <w:r w:rsidRPr="006A25C3">
        <w:rPr>
          <w:rFonts w:eastAsia="Calibri" w:cs="Times New Roman"/>
          <w:szCs w:val="28"/>
          <w:lang w:val="ro-RO" w:eastAsia="ru-RU"/>
        </w:rPr>
        <w:t>Mașini agricole – 227.</w:t>
      </w:r>
    </w:p>
    <w:p w14:paraId="55329176" w14:textId="77777777" w:rsidR="00C06BBC" w:rsidRPr="006A25C3" w:rsidRDefault="00C06BBC" w:rsidP="00C06BBC">
      <w:pPr>
        <w:spacing w:after="0"/>
        <w:ind w:left="720"/>
        <w:contextualSpacing/>
        <w:rPr>
          <w:rFonts w:eastAsia="Calibri" w:cs="Times New Roman"/>
          <w:szCs w:val="28"/>
          <w:lang w:val="ro-RO" w:eastAsia="ru-RU"/>
        </w:rPr>
      </w:pPr>
    </w:p>
    <w:p w14:paraId="10033A0E" w14:textId="77777777" w:rsidR="00C06BBC" w:rsidRPr="006A25C3" w:rsidRDefault="00C06BBC" w:rsidP="00C06BBC">
      <w:pPr>
        <w:spacing w:after="0"/>
        <w:rPr>
          <w:rFonts w:eastAsia="Calibri" w:cs="Times New Roman"/>
          <w:szCs w:val="28"/>
          <w:lang w:val="ro-MD" w:eastAsia="ru-RU"/>
        </w:rPr>
      </w:pPr>
      <w:r w:rsidRPr="006A25C3">
        <w:rPr>
          <w:rFonts w:eastAsia="Calibri" w:cs="Times New Roman"/>
          <w:szCs w:val="28"/>
          <w:lang w:val="ro-MD" w:eastAsia="ru-RU"/>
        </w:rPr>
        <w:t xml:space="preserve">Numărul existent de tractoare și tehnică agricolă permite ca toate procesele agrotehnice să fie îndeplinite în termeni optimi cu respectarea tuturor cerințelor.       </w:t>
      </w:r>
    </w:p>
    <w:p w14:paraId="66D6EAEC" w14:textId="77777777" w:rsidR="00C06BBC" w:rsidRPr="006A25C3" w:rsidRDefault="00C06BBC" w:rsidP="00C06BBC">
      <w:pPr>
        <w:spacing w:after="0"/>
        <w:rPr>
          <w:rFonts w:eastAsia="Calibri" w:cs="Times New Roman"/>
          <w:szCs w:val="28"/>
          <w:lang w:val="ro-MD" w:eastAsia="ru-RU"/>
        </w:rPr>
      </w:pPr>
    </w:p>
    <w:p w14:paraId="5DFF56A5" w14:textId="77777777" w:rsidR="00C06BBC" w:rsidRPr="006A25C3" w:rsidRDefault="00C06BBC" w:rsidP="00C06BBC">
      <w:pPr>
        <w:spacing w:after="0"/>
        <w:ind w:firstLine="708"/>
        <w:rPr>
          <w:rFonts w:eastAsia="Calibri" w:cs="Times New Roman"/>
          <w:szCs w:val="28"/>
          <w:lang w:val="ro-MD" w:eastAsia="ru-RU"/>
        </w:rPr>
      </w:pPr>
      <w:r w:rsidRPr="006A25C3">
        <w:rPr>
          <w:rFonts w:eastAsia="Calibri" w:cs="Times New Roman"/>
          <w:szCs w:val="28"/>
          <w:lang w:val="ro-MD" w:eastAsia="ru-RU"/>
        </w:rPr>
        <w:t>Am intrat în iarnă, deci, pregătirea tehnicii agricole pentru sezonul rece este una dintre lucrările importante ce permite să asigurăm o durată mai lungă de exploatare a mașinilor și utilajelor, cu mai puține probleme pe parcurs.</w:t>
      </w:r>
    </w:p>
    <w:p w14:paraId="27ABDBE6" w14:textId="77777777" w:rsidR="00C06BBC" w:rsidRPr="006A25C3" w:rsidRDefault="00C06BBC" w:rsidP="00C06BBC">
      <w:pPr>
        <w:spacing w:after="0"/>
        <w:rPr>
          <w:rFonts w:eastAsia="Calibri" w:cs="Times New Roman"/>
          <w:szCs w:val="28"/>
          <w:lang w:val="ro-MD" w:eastAsia="ru-RU"/>
        </w:rPr>
      </w:pPr>
      <w:r w:rsidRPr="006A25C3">
        <w:rPr>
          <w:rFonts w:eastAsia="Calibri" w:cs="Times New Roman"/>
          <w:szCs w:val="28"/>
          <w:lang w:val="ro-MD" w:eastAsia="ru-RU"/>
        </w:rPr>
        <w:t>Pregătirea pentru iarnă este importantă mai ales pentru tehnica agricolă sezonieră, tractoarele și remorcile spre deosebire de acestea pot fi folosite pe tot parcursul anului, au nevoie de întreținere programată, precum și de diagnosticare periodică (în fiecare an).</w:t>
      </w:r>
    </w:p>
    <w:p w14:paraId="071FC5DF" w14:textId="77777777" w:rsidR="00C06BBC" w:rsidRPr="006A25C3" w:rsidRDefault="00C06BBC" w:rsidP="00C06BBC">
      <w:pPr>
        <w:spacing w:after="0"/>
        <w:rPr>
          <w:rFonts w:eastAsia="Calibri" w:cs="Times New Roman"/>
          <w:szCs w:val="28"/>
          <w:lang w:val="ro-MD" w:eastAsia="ru-RU"/>
        </w:rPr>
      </w:pPr>
      <w:r w:rsidRPr="006A25C3">
        <w:rPr>
          <w:rFonts w:eastAsia="Calibri" w:cs="Times New Roman"/>
          <w:szCs w:val="28"/>
          <w:lang w:val="ro-MD" w:eastAsia="ru-RU"/>
        </w:rPr>
        <w:t>Au nevoie de pregătire competentă pentru depozitarea pe timp de iarnă utilajele:</w:t>
      </w:r>
    </w:p>
    <w:p w14:paraId="68F6C224" w14:textId="77777777" w:rsidR="00C06BBC" w:rsidRPr="006A25C3" w:rsidRDefault="00C06BBC" w:rsidP="00C06BBC">
      <w:pPr>
        <w:numPr>
          <w:ilvl w:val="0"/>
          <w:numId w:val="4"/>
        </w:numPr>
        <w:spacing w:after="0"/>
        <w:rPr>
          <w:rFonts w:eastAsia="Calibri" w:cs="Times New Roman"/>
          <w:szCs w:val="28"/>
          <w:lang w:val="ro-MD" w:eastAsia="ru-RU"/>
        </w:rPr>
      </w:pPr>
      <w:r w:rsidRPr="006A25C3">
        <w:rPr>
          <w:rFonts w:eastAsia="Calibri" w:cs="Times New Roman"/>
          <w:szCs w:val="28"/>
          <w:lang w:val="ro-MD" w:eastAsia="ru-RU"/>
        </w:rPr>
        <w:t>combinele;</w:t>
      </w:r>
    </w:p>
    <w:p w14:paraId="5D82DFE1" w14:textId="77777777" w:rsidR="00C06BBC" w:rsidRPr="006A25C3" w:rsidRDefault="00C06BBC" w:rsidP="00C06BBC">
      <w:pPr>
        <w:numPr>
          <w:ilvl w:val="0"/>
          <w:numId w:val="4"/>
        </w:numPr>
        <w:spacing w:after="0"/>
        <w:rPr>
          <w:rFonts w:eastAsia="Calibri" w:cs="Times New Roman"/>
          <w:szCs w:val="28"/>
          <w:lang w:val="ro-MD" w:eastAsia="ru-RU"/>
        </w:rPr>
      </w:pPr>
      <w:r w:rsidRPr="006A25C3">
        <w:rPr>
          <w:rFonts w:eastAsia="Calibri" w:cs="Times New Roman"/>
          <w:szCs w:val="28"/>
          <w:lang w:val="ro-MD" w:eastAsia="ru-RU"/>
        </w:rPr>
        <w:t>cultivatoarele și semănătorile de cereale;</w:t>
      </w:r>
    </w:p>
    <w:p w14:paraId="00D39DCC" w14:textId="77777777" w:rsidR="00C06BBC" w:rsidRPr="006A25C3" w:rsidRDefault="00C06BBC" w:rsidP="00C06BBC">
      <w:pPr>
        <w:numPr>
          <w:ilvl w:val="0"/>
          <w:numId w:val="4"/>
        </w:numPr>
        <w:spacing w:after="0"/>
        <w:rPr>
          <w:rFonts w:eastAsia="Calibri" w:cs="Times New Roman"/>
          <w:szCs w:val="28"/>
          <w:lang w:val="ro-MD" w:eastAsia="ru-RU"/>
        </w:rPr>
      </w:pPr>
      <w:r w:rsidRPr="006A25C3">
        <w:rPr>
          <w:rFonts w:eastAsia="Calibri" w:cs="Times New Roman"/>
          <w:szCs w:val="28"/>
          <w:lang w:val="ro-MD" w:eastAsia="ru-RU"/>
        </w:rPr>
        <w:t>presele de balotat;</w:t>
      </w:r>
    </w:p>
    <w:p w14:paraId="51595388" w14:textId="77777777" w:rsidR="00C06BBC" w:rsidRPr="006A25C3" w:rsidRDefault="00C06BBC" w:rsidP="00C06BBC">
      <w:pPr>
        <w:numPr>
          <w:ilvl w:val="0"/>
          <w:numId w:val="4"/>
        </w:numPr>
        <w:spacing w:after="0"/>
        <w:rPr>
          <w:rFonts w:eastAsia="Calibri" w:cs="Times New Roman"/>
          <w:szCs w:val="28"/>
          <w:lang w:val="ro-MD" w:eastAsia="ru-RU"/>
        </w:rPr>
      </w:pPr>
      <w:r w:rsidRPr="006A25C3">
        <w:rPr>
          <w:rFonts w:eastAsia="Calibri" w:cs="Times New Roman"/>
          <w:szCs w:val="28"/>
          <w:lang w:val="ro-MD" w:eastAsia="ru-RU"/>
        </w:rPr>
        <w:t>cositorile autopropulsate.</w:t>
      </w:r>
    </w:p>
    <w:p w14:paraId="6AE659A1" w14:textId="77777777" w:rsidR="00C06BBC" w:rsidRPr="006A25C3" w:rsidRDefault="00C06BBC" w:rsidP="00C06BBC">
      <w:pPr>
        <w:spacing w:after="0"/>
        <w:rPr>
          <w:rFonts w:eastAsia="Calibri" w:cs="Times New Roman"/>
          <w:szCs w:val="28"/>
          <w:lang w:val="ro-RO" w:eastAsia="ru-RU"/>
        </w:rPr>
      </w:pPr>
      <w:r w:rsidRPr="006A25C3">
        <w:rPr>
          <w:rFonts w:eastAsia="Calibri" w:cs="Times New Roman"/>
          <w:szCs w:val="28"/>
          <w:lang w:val="ro-RO" w:eastAsia="ru-RU"/>
        </w:rPr>
        <w:t>Cel mai bine este să depozităm echipamentul într-un garaj încălzit, bine întreținut. Dacă acest lucru nu este posibil, ar trebui să fie cel puțin sub un acoperiș.</w:t>
      </w:r>
    </w:p>
    <w:p w14:paraId="220956E6" w14:textId="77777777" w:rsidR="00C06BBC" w:rsidRPr="006A25C3" w:rsidRDefault="00C06BBC" w:rsidP="00C06BBC">
      <w:pPr>
        <w:spacing w:after="0"/>
        <w:rPr>
          <w:rFonts w:eastAsia="Calibri" w:cs="Times New Roman"/>
          <w:szCs w:val="28"/>
          <w:lang w:val="ro-RO" w:eastAsia="ru-RU"/>
        </w:rPr>
      </w:pPr>
      <w:r w:rsidRPr="006A25C3">
        <w:rPr>
          <w:rFonts w:eastAsia="Calibri" w:cs="Times New Roman"/>
          <w:szCs w:val="28"/>
          <w:lang w:val="ro-RO" w:eastAsia="ru-RU"/>
        </w:rPr>
        <w:t>Dacă depozităm în spațiu deschis, tehnica agricolă trebuie acoperită pentru a evita influența factorilor de mediu.</w:t>
      </w:r>
    </w:p>
    <w:p w14:paraId="41B13234" w14:textId="77777777" w:rsidR="00C06BBC" w:rsidRPr="006A25C3" w:rsidRDefault="00C06BBC" w:rsidP="00CB77E8">
      <w:pPr>
        <w:spacing w:line="276" w:lineRule="auto"/>
        <w:jc w:val="both"/>
        <w:rPr>
          <w:szCs w:val="28"/>
          <w:lang w:val="ro-RO"/>
        </w:rPr>
      </w:pPr>
    </w:p>
    <w:p w14:paraId="62C8C30F" w14:textId="0C34E718" w:rsidR="00CB77E8" w:rsidRPr="006A25C3" w:rsidRDefault="00AE2376" w:rsidP="00CB77E8">
      <w:pPr>
        <w:spacing w:line="276" w:lineRule="auto"/>
        <w:ind w:firstLine="567"/>
        <w:jc w:val="both"/>
        <w:rPr>
          <w:szCs w:val="28"/>
          <w:lang w:val="ro-MD"/>
        </w:rPr>
      </w:pPr>
      <w:r w:rsidRPr="006A25C3">
        <w:rPr>
          <w:b/>
          <w:szCs w:val="28"/>
          <w:lang w:val="ro-MD"/>
        </w:rPr>
        <w:t>S</w:t>
      </w:r>
      <w:r w:rsidR="00CB77E8" w:rsidRPr="006A25C3">
        <w:rPr>
          <w:b/>
          <w:szCs w:val="28"/>
          <w:lang w:val="ro-MD"/>
        </w:rPr>
        <w:t>uportulu</w:t>
      </w:r>
      <w:r w:rsidRPr="006A25C3">
        <w:rPr>
          <w:b/>
          <w:szCs w:val="28"/>
          <w:lang w:val="ro-MD"/>
        </w:rPr>
        <w:t>i financiar</w:t>
      </w:r>
      <w:r w:rsidRPr="006A25C3">
        <w:rPr>
          <w:szCs w:val="28"/>
          <w:lang w:val="ro-MD"/>
        </w:rPr>
        <w:t xml:space="preserve"> pentru agricultori pe parcursul anului curent se prezintă astfel:</w:t>
      </w:r>
    </w:p>
    <w:p w14:paraId="64924BCD" w14:textId="1128142A" w:rsidR="00AE2376" w:rsidRPr="006A25C3" w:rsidRDefault="004D6782" w:rsidP="00CB77E8">
      <w:pPr>
        <w:spacing w:line="276" w:lineRule="auto"/>
        <w:ind w:firstLine="567"/>
        <w:jc w:val="both"/>
        <w:rPr>
          <w:b/>
          <w:i/>
          <w:szCs w:val="28"/>
          <w:lang w:val="ro-MD"/>
        </w:rPr>
      </w:pPr>
      <w:r w:rsidRPr="006A25C3">
        <w:rPr>
          <w:b/>
          <w:i/>
          <w:szCs w:val="28"/>
          <w:lang w:val="ro-MD"/>
        </w:rPr>
        <w:lastRenderedPageBreak/>
        <w:t>Subvenții AIPA</w:t>
      </w:r>
      <w:r w:rsidR="00936A55" w:rsidRPr="006A25C3">
        <w:rPr>
          <w:b/>
          <w:i/>
          <w:szCs w:val="28"/>
          <w:lang w:val="ro-MD"/>
        </w:rPr>
        <w:t xml:space="preserve"> 2022</w:t>
      </w:r>
      <w:r w:rsidRPr="006A25C3">
        <w:rPr>
          <w:b/>
          <w:i/>
          <w:szCs w:val="28"/>
          <w:lang w:val="ro-MD"/>
        </w:rPr>
        <w:t>:</w:t>
      </w:r>
    </w:p>
    <w:p w14:paraId="730A2B3B" w14:textId="0651A391" w:rsidR="00CB77E8" w:rsidRPr="006A25C3" w:rsidRDefault="00E3232C" w:rsidP="00CB77E8">
      <w:pPr>
        <w:spacing w:line="276" w:lineRule="auto"/>
        <w:jc w:val="both"/>
        <w:rPr>
          <w:szCs w:val="28"/>
          <w:lang w:val="ro-MD"/>
        </w:rPr>
      </w:pPr>
      <w:bookmarkStart w:id="1" w:name="_Hlk88652734"/>
      <w:r w:rsidRPr="006A25C3">
        <w:rPr>
          <w:szCs w:val="28"/>
          <w:lang w:val="ro-MD"/>
        </w:rPr>
        <w:t xml:space="preserve">Suma solicitată </w:t>
      </w:r>
      <w:r w:rsidR="004D6782" w:rsidRPr="006A25C3">
        <w:rPr>
          <w:szCs w:val="28"/>
          <w:lang w:val="ro-MD"/>
        </w:rPr>
        <w:t>___</w:t>
      </w:r>
      <w:r w:rsidR="007F3450" w:rsidRPr="006A25C3">
        <w:rPr>
          <w:szCs w:val="28"/>
          <w:lang w:val="ro-MD"/>
        </w:rPr>
        <w:t xml:space="preserve">77 690 070 </w:t>
      </w:r>
      <w:r w:rsidR="00CB77E8" w:rsidRPr="006A25C3">
        <w:rPr>
          <w:szCs w:val="28"/>
          <w:lang w:val="ro-MD"/>
        </w:rPr>
        <w:t>lei</w:t>
      </w:r>
      <w:r w:rsidR="00AE2376" w:rsidRPr="006A25C3">
        <w:rPr>
          <w:szCs w:val="28"/>
          <w:lang w:val="ro-MD"/>
        </w:rPr>
        <w:t>;</w:t>
      </w:r>
    </w:p>
    <w:p w14:paraId="43FD0495" w14:textId="421F254D" w:rsidR="00AE2376" w:rsidRPr="006A25C3" w:rsidRDefault="00AE2376" w:rsidP="00CB77E8">
      <w:pPr>
        <w:spacing w:line="276" w:lineRule="auto"/>
        <w:jc w:val="both"/>
        <w:rPr>
          <w:szCs w:val="28"/>
          <w:lang w:val="ro-MD"/>
        </w:rPr>
      </w:pPr>
      <w:r w:rsidRPr="006A25C3">
        <w:rPr>
          <w:szCs w:val="28"/>
          <w:lang w:val="ro-MD"/>
        </w:rPr>
        <w:t>Suma alocată</w:t>
      </w:r>
      <w:r w:rsidR="00E3232C" w:rsidRPr="006A25C3">
        <w:rPr>
          <w:szCs w:val="28"/>
          <w:lang w:val="ro-MD"/>
        </w:rPr>
        <w:t>_____</w:t>
      </w:r>
      <w:r w:rsidR="007F3450" w:rsidRPr="006A25C3">
        <w:rPr>
          <w:szCs w:val="28"/>
          <w:lang w:val="ro-MD"/>
        </w:rPr>
        <w:t xml:space="preserve">14 079 746 </w:t>
      </w:r>
      <w:r w:rsidR="00D0107E" w:rsidRPr="006A25C3">
        <w:rPr>
          <w:szCs w:val="28"/>
          <w:lang w:val="ro-MD"/>
        </w:rPr>
        <w:t>lei.</w:t>
      </w:r>
    </w:p>
    <w:bookmarkEnd w:id="1"/>
    <w:p w14:paraId="2F64ACE1" w14:textId="4D733323" w:rsidR="00CB77E8" w:rsidRPr="006A25C3" w:rsidRDefault="00D0107E" w:rsidP="00CB77E8">
      <w:pPr>
        <w:spacing w:line="276" w:lineRule="auto"/>
        <w:jc w:val="both"/>
        <w:rPr>
          <w:b/>
          <w:i/>
          <w:szCs w:val="28"/>
          <w:lang w:val="ro-MD"/>
        </w:rPr>
      </w:pPr>
      <w:r w:rsidRPr="006A25C3">
        <w:rPr>
          <w:szCs w:val="28"/>
          <w:lang w:val="ro-MD"/>
        </w:rPr>
        <w:t xml:space="preserve"> </w:t>
      </w:r>
      <w:r w:rsidR="00D8671D" w:rsidRPr="006A25C3">
        <w:rPr>
          <w:szCs w:val="28"/>
          <w:lang w:val="ro-MD"/>
        </w:rPr>
        <w:t xml:space="preserve">       </w:t>
      </w:r>
      <w:r w:rsidR="00E3232C" w:rsidRPr="006A25C3">
        <w:rPr>
          <w:b/>
          <w:i/>
          <w:lang w:val="ro-MD"/>
        </w:rPr>
        <w:t>Compensarea parțială a accizelor la motorina utilizată de producătorii agricoli în anul 2022:</w:t>
      </w:r>
    </w:p>
    <w:p w14:paraId="2E0FDDC7" w14:textId="28B04CCD" w:rsidR="00CB77E8" w:rsidRPr="006A25C3" w:rsidRDefault="00E3232C" w:rsidP="00CB77E8">
      <w:pPr>
        <w:spacing w:line="276" w:lineRule="auto"/>
        <w:jc w:val="both"/>
        <w:rPr>
          <w:szCs w:val="28"/>
          <w:lang w:val="ro-MD"/>
        </w:rPr>
      </w:pPr>
      <w:r w:rsidRPr="006A25C3">
        <w:rPr>
          <w:szCs w:val="28"/>
          <w:lang w:val="ro-MD"/>
        </w:rPr>
        <w:t>Suma solicitată</w:t>
      </w:r>
      <w:r w:rsidR="001A2CDE" w:rsidRPr="006A25C3">
        <w:rPr>
          <w:szCs w:val="28"/>
          <w:lang w:val="ro-MD"/>
        </w:rPr>
        <w:t>____</w:t>
      </w:r>
      <w:r w:rsidR="0022026C" w:rsidRPr="006A25C3">
        <w:rPr>
          <w:szCs w:val="28"/>
          <w:lang w:val="ro-MD"/>
        </w:rPr>
        <w:t>3 500 604 lei;</w:t>
      </w:r>
    </w:p>
    <w:p w14:paraId="7997610C" w14:textId="7E7D83EB" w:rsidR="0022026C" w:rsidRPr="006A25C3" w:rsidRDefault="0022026C" w:rsidP="00CB77E8">
      <w:pPr>
        <w:spacing w:line="276" w:lineRule="auto"/>
        <w:jc w:val="both"/>
        <w:rPr>
          <w:szCs w:val="28"/>
          <w:lang w:val="ro-MD"/>
        </w:rPr>
      </w:pPr>
      <w:r w:rsidRPr="006A25C3">
        <w:rPr>
          <w:szCs w:val="28"/>
          <w:lang w:val="ro-MD"/>
        </w:rPr>
        <w:t>Suma alocată______3 500 604 lei</w:t>
      </w:r>
      <w:r w:rsidR="004D6782" w:rsidRPr="006A25C3">
        <w:rPr>
          <w:szCs w:val="28"/>
          <w:lang w:val="ro-MD"/>
        </w:rPr>
        <w:t>.</w:t>
      </w:r>
    </w:p>
    <w:p w14:paraId="303ABEFD" w14:textId="166C65C4" w:rsidR="004D6782" w:rsidRPr="006A25C3" w:rsidRDefault="004D6782" w:rsidP="00CB77E8">
      <w:pPr>
        <w:spacing w:line="276" w:lineRule="auto"/>
        <w:jc w:val="both"/>
        <w:rPr>
          <w:b/>
          <w:i/>
          <w:lang w:val="ro-MD"/>
        </w:rPr>
      </w:pPr>
      <w:r w:rsidRPr="006A25C3">
        <w:rPr>
          <w:b/>
          <w:szCs w:val="28"/>
          <w:lang w:val="ro-MD"/>
        </w:rPr>
        <w:t xml:space="preserve">          </w:t>
      </w:r>
      <w:r w:rsidRPr="006A25C3">
        <w:rPr>
          <w:b/>
          <w:i/>
          <w:lang w:val="ro-MD"/>
        </w:rPr>
        <w:t>Pl</w:t>
      </w:r>
      <w:r w:rsidR="00AE6AED" w:rsidRPr="006A25C3">
        <w:rPr>
          <w:b/>
          <w:i/>
          <w:lang w:val="ro-MD"/>
        </w:rPr>
        <w:t>ăț</w:t>
      </w:r>
      <w:r w:rsidRPr="006A25C3">
        <w:rPr>
          <w:b/>
          <w:i/>
          <w:lang w:val="ro-MD"/>
        </w:rPr>
        <w:t>i directe per cap de animal</w:t>
      </w:r>
      <w:r w:rsidR="00AD6749" w:rsidRPr="006A25C3">
        <w:rPr>
          <w:b/>
          <w:i/>
          <w:lang w:val="ro-MD"/>
        </w:rPr>
        <w:t xml:space="preserve"> 2022</w:t>
      </w:r>
      <w:r w:rsidRPr="006A25C3">
        <w:rPr>
          <w:b/>
          <w:i/>
          <w:lang w:val="ro-MD"/>
        </w:rPr>
        <w:t>:</w:t>
      </w:r>
    </w:p>
    <w:p w14:paraId="39549E79" w14:textId="25EA9CE8" w:rsidR="004D6782" w:rsidRPr="006A25C3" w:rsidRDefault="004D6782" w:rsidP="00CB77E8">
      <w:pPr>
        <w:spacing w:line="276" w:lineRule="auto"/>
        <w:jc w:val="both"/>
        <w:rPr>
          <w:lang w:val="ro-MD"/>
        </w:rPr>
      </w:pPr>
      <w:r w:rsidRPr="006A25C3">
        <w:rPr>
          <w:lang w:val="ro-MD"/>
        </w:rPr>
        <w:t>Suma solicitată____</w:t>
      </w:r>
      <w:r w:rsidR="001256C4" w:rsidRPr="006A25C3">
        <w:rPr>
          <w:lang w:val="ro-MD"/>
        </w:rPr>
        <w:t xml:space="preserve">34 690 500 </w:t>
      </w:r>
      <w:r w:rsidR="004B4D7A" w:rsidRPr="006A25C3">
        <w:rPr>
          <w:lang w:val="ro-MD"/>
        </w:rPr>
        <w:t>lei;</w:t>
      </w:r>
    </w:p>
    <w:p w14:paraId="71BB336A" w14:textId="562E5583" w:rsidR="004B4D7A" w:rsidRPr="006A25C3" w:rsidRDefault="004B4D7A" w:rsidP="00CB77E8">
      <w:pPr>
        <w:spacing w:line="276" w:lineRule="auto"/>
        <w:jc w:val="both"/>
        <w:rPr>
          <w:lang w:val="ro-MD"/>
        </w:rPr>
      </w:pPr>
      <w:r w:rsidRPr="006A25C3">
        <w:rPr>
          <w:lang w:val="ro-MD"/>
        </w:rPr>
        <w:t>Suma alocată_____</w:t>
      </w:r>
      <w:r w:rsidR="001256C4" w:rsidRPr="006A25C3">
        <w:rPr>
          <w:lang w:val="ro-MD"/>
        </w:rPr>
        <w:t xml:space="preserve">_34 041 905 </w:t>
      </w:r>
      <w:r w:rsidRPr="006A25C3">
        <w:rPr>
          <w:lang w:val="ro-MD"/>
        </w:rPr>
        <w:t>lei.</w:t>
      </w:r>
    </w:p>
    <w:p w14:paraId="5E671716" w14:textId="77777777" w:rsidR="004D6782" w:rsidRPr="006A25C3" w:rsidRDefault="004D6782" w:rsidP="00CB77E8">
      <w:pPr>
        <w:spacing w:line="276" w:lineRule="auto"/>
        <w:jc w:val="both"/>
        <w:rPr>
          <w:szCs w:val="28"/>
          <w:lang w:val="ro-MD"/>
        </w:rPr>
      </w:pPr>
    </w:p>
    <w:p w14:paraId="6E371D73" w14:textId="1E247428" w:rsidR="00CB77E8" w:rsidRPr="006A25C3" w:rsidRDefault="00D84E60" w:rsidP="00CB77E8">
      <w:pPr>
        <w:spacing w:line="276" w:lineRule="auto"/>
        <w:jc w:val="both"/>
        <w:rPr>
          <w:rFonts w:eastAsia="Calibri"/>
          <w:szCs w:val="28"/>
          <w:lang w:val="ro-MD"/>
        </w:rPr>
      </w:pPr>
      <w:r w:rsidRPr="006A25C3">
        <w:rPr>
          <w:szCs w:val="28"/>
          <w:lang w:val="ro-MD"/>
        </w:rPr>
        <w:t xml:space="preserve">          </w:t>
      </w:r>
      <w:r w:rsidR="00CB77E8" w:rsidRPr="006A25C3">
        <w:rPr>
          <w:szCs w:val="28"/>
          <w:lang w:val="ro-MD"/>
        </w:rPr>
        <w:t>Ne exprimăm speranța, că măsurile de susținere a agriculturii în oricare formă, fie subvenționare, fie plăți directe, altele, vor fi promovate și în continuare și vor asigura profituri și durabilitate în aprovizionarea cu produse agricole, atât de necesare.</w:t>
      </w:r>
    </w:p>
    <w:p w14:paraId="5371BE89" w14:textId="268294FC" w:rsidR="00CB77E8" w:rsidRPr="006A25C3" w:rsidRDefault="003E77D6" w:rsidP="00CB77E8">
      <w:pPr>
        <w:spacing w:line="276" w:lineRule="auto"/>
        <w:ind w:firstLine="708"/>
        <w:jc w:val="both"/>
        <w:rPr>
          <w:szCs w:val="28"/>
          <w:lang w:val="ro-MD"/>
        </w:rPr>
      </w:pPr>
      <w:r w:rsidRPr="006A25C3">
        <w:rPr>
          <w:b/>
          <w:szCs w:val="28"/>
          <w:lang w:val="ro-MD"/>
        </w:rPr>
        <w:t>Pentru anul 2023</w:t>
      </w:r>
      <w:r w:rsidR="00CB77E8" w:rsidRPr="006A25C3">
        <w:rPr>
          <w:szCs w:val="28"/>
          <w:lang w:val="ro-MD"/>
        </w:rPr>
        <w:t xml:space="preserve">, luînd în calcul implementarea mai multor elemente a tehnologiilor moderne în agricultură, </w:t>
      </w:r>
      <w:r w:rsidR="004B4D7A" w:rsidRPr="006A25C3">
        <w:rPr>
          <w:szCs w:val="28"/>
          <w:lang w:val="ro-MD"/>
        </w:rPr>
        <w:t>aspirăm la dezvoltarea unui sector agroalimentar competitiv, centrat pe lanțurile valorice cu potențial sporit, prietenos mediului ambiant și rezilient la schimbările climatice, care consolidează securitatea și siguranța alimentară și oferă bunăstare și condiții de trai mai bune în mediul rural.</w:t>
      </w:r>
    </w:p>
    <w:p w14:paraId="4DA76E0D" w14:textId="77777777" w:rsidR="00CB77E8" w:rsidRPr="006A25C3" w:rsidRDefault="00CB77E8" w:rsidP="00CB77E8">
      <w:pPr>
        <w:spacing w:line="276" w:lineRule="auto"/>
        <w:jc w:val="both"/>
        <w:rPr>
          <w:b/>
          <w:i/>
          <w:szCs w:val="28"/>
          <w:lang w:val="ro-MD"/>
        </w:rPr>
      </w:pPr>
      <w:r w:rsidRPr="006A25C3">
        <w:rPr>
          <w:b/>
          <w:i/>
          <w:szCs w:val="28"/>
          <w:lang w:val="ro-MD"/>
        </w:rPr>
        <w:t>Ca obective:</w:t>
      </w:r>
    </w:p>
    <w:p w14:paraId="2B35D239" w14:textId="441D51B7" w:rsidR="00CB77E8" w:rsidRPr="006A25C3" w:rsidRDefault="00CB77E8" w:rsidP="00CB77E8">
      <w:pPr>
        <w:numPr>
          <w:ilvl w:val="0"/>
          <w:numId w:val="1"/>
        </w:numPr>
        <w:spacing w:line="276" w:lineRule="auto"/>
        <w:ind w:left="426"/>
        <w:jc w:val="both"/>
        <w:rPr>
          <w:szCs w:val="28"/>
          <w:lang w:val="ro-MD"/>
        </w:rPr>
      </w:pPr>
      <w:r w:rsidRPr="006A25C3">
        <w:rPr>
          <w:szCs w:val="28"/>
          <w:shd w:val="clear" w:color="auto" w:fill="FFFFFF"/>
          <w:lang w:val="ro-MD"/>
        </w:rPr>
        <w:t>Promovarea bunelor p</w:t>
      </w:r>
      <w:r w:rsidR="006066D5" w:rsidRPr="006A25C3">
        <w:rPr>
          <w:szCs w:val="28"/>
          <w:shd w:val="clear" w:color="auto" w:fill="FFFFFF"/>
          <w:lang w:val="ro-MD"/>
        </w:rPr>
        <w:t>ractici agricole inteligente, eficiente și durabile;</w:t>
      </w:r>
    </w:p>
    <w:p w14:paraId="4ACEA4F4" w14:textId="4F7F3E2A" w:rsidR="00CB77E8" w:rsidRPr="006A25C3" w:rsidRDefault="002A13F7" w:rsidP="00CB77E8">
      <w:pPr>
        <w:numPr>
          <w:ilvl w:val="0"/>
          <w:numId w:val="1"/>
        </w:numPr>
        <w:spacing w:line="276" w:lineRule="auto"/>
        <w:ind w:left="426"/>
        <w:jc w:val="both"/>
        <w:rPr>
          <w:szCs w:val="28"/>
          <w:lang w:val="ro-MD"/>
        </w:rPr>
      </w:pPr>
      <w:r w:rsidRPr="006A25C3">
        <w:rPr>
          <w:szCs w:val="28"/>
          <w:lang w:val="ro-MD"/>
        </w:rPr>
        <w:t>Dezvoltarea pieței locale și sporirea potențial</w:t>
      </w:r>
      <w:r w:rsidR="00D71E9F" w:rsidRPr="006A25C3">
        <w:rPr>
          <w:szCs w:val="28"/>
          <w:lang w:val="ro-MD"/>
        </w:rPr>
        <w:t>ului</w:t>
      </w:r>
      <w:r w:rsidR="002107D9" w:rsidRPr="006A25C3">
        <w:rPr>
          <w:szCs w:val="28"/>
          <w:lang w:val="ro-MD"/>
        </w:rPr>
        <w:t xml:space="preserve"> </w:t>
      </w:r>
      <w:r w:rsidR="00D71E9F" w:rsidRPr="006A25C3">
        <w:rPr>
          <w:szCs w:val="28"/>
          <w:lang w:val="ro-MD"/>
        </w:rPr>
        <w:t xml:space="preserve">de export prin </w:t>
      </w:r>
      <w:r w:rsidR="0023311D" w:rsidRPr="006A25C3">
        <w:rPr>
          <w:szCs w:val="28"/>
          <w:lang w:val="ro-MD"/>
        </w:rPr>
        <w:t>asigurarea</w:t>
      </w:r>
      <w:r w:rsidR="00D71E9F" w:rsidRPr="006A25C3">
        <w:rPr>
          <w:szCs w:val="28"/>
          <w:lang w:val="ro-MD"/>
        </w:rPr>
        <w:t xml:space="preserve"> st</w:t>
      </w:r>
      <w:r w:rsidRPr="006A25C3">
        <w:rPr>
          <w:szCs w:val="28"/>
          <w:lang w:val="ro-MD"/>
        </w:rPr>
        <w:t xml:space="preserve">andardelor </w:t>
      </w:r>
      <w:r w:rsidR="0023311D" w:rsidRPr="006A25C3">
        <w:rPr>
          <w:szCs w:val="28"/>
          <w:lang w:val="ro-MD"/>
        </w:rPr>
        <w:t>de calitate a producției agricole;</w:t>
      </w:r>
    </w:p>
    <w:p w14:paraId="749B1315" w14:textId="20BE3691" w:rsidR="00CB77E8" w:rsidRPr="006A25C3" w:rsidRDefault="002107D9" w:rsidP="002107D9">
      <w:pPr>
        <w:numPr>
          <w:ilvl w:val="0"/>
          <w:numId w:val="1"/>
        </w:numPr>
        <w:spacing w:line="276" w:lineRule="auto"/>
        <w:ind w:left="426"/>
        <w:jc w:val="both"/>
        <w:rPr>
          <w:szCs w:val="28"/>
          <w:lang w:val="ro-MD"/>
        </w:rPr>
      </w:pPr>
      <w:r w:rsidRPr="006A25C3">
        <w:rPr>
          <w:szCs w:val="28"/>
          <w:lang w:val="ro-MD"/>
        </w:rPr>
        <w:t xml:space="preserve">Reorientarea antreprenorilor </w:t>
      </w:r>
      <w:r w:rsidR="00CB77E8" w:rsidRPr="006A25C3">
        <w:rPr>
          <w:szCs w:val="28"/>
          <w:lang w:val="ro-MD"/>
        </w:rPr>
        <w:t xml:space="preserve">spre </w:t>
      </w:r>
      <w:r w:rsidRPr="006A25C3">
        <w:rPr>
          <w:szCs w:val="28"/>
          <w:lang w:val="ro-MD"/>
        </w:rPr>
        <w:t>implementarea lanțului valoric prin p</w:t>
      </w:r>
      <w:r w:rsidR="00CB77E8" w:rsidRPr="006A25C3">
        <w:rPr>
          <w:szCs w:val="28"/>
          <w:lang w:val="ro-MD"/>
        </w:rPr>
        <w:t>roce</w:t>
      </w:r>
      <w:r w:rsidRPr="006A25C3">
        <w:rPr>
          <w:szCs w:val="28"/>
          <w:lang w:val="ro-MD"/>
        </w:rPr>
        <w:t xml:space="preserve">- </w:t>
      </w:r>
      <w:r w:rsidR="00CB77E8" w:rsidRPr="006A25C3">
        <w:rPr>
          <w:szCs w:val="28"/>
          <w:lang w:val="ro-MD"/>
        </w:rPr>
        <w:t>sarea, sortarea și ambalarea  producției agricole în scopul sporirii competitivității și asigurarea unei plus valori considerabile a acesteia;</w:t>
      </w:r>
    </w:p>
    <w:p w14:paraId="7C3802CA" w14:textId="612778CE" w:rsidR="00CB77E8" w:rsidRPr="006A25C3" w:rsidRDefault="00E414F2" w:rsidP="00CB77E8">
      <w:pPr>
        <w:numPr>
          <w:ilvl w:val="0"/>
          <w:numId w:val="1"/>
        </w:numPr>
        <w:spacing w:line="276" w:lineRule="auto"/>
        <w:ind w:left="426"/>
        <w:jc w:val="both"/>
        <w:rPr>
          <w:szCs w:val="28"/>
          <w:lang w:val="ro-MD"/>
        </w:rPr>
      </w:pPr>
      <w:r w:rsidRPr="006A25C3">
        <w:rPr>
          <w:szCs w:val="28"/>
          <w:lang w:val="ro-MD"/>
        </w:rPr>
        <w:t xml:space="preserve">Prioritizarea și promovarea </w:t>
      </w:r>
      <w:r w:rsidR="00CB77E8" w:rsidRPr="006A25C3">
        <w:rPr>
          <w:szCs w:val="28"/>
          <w:lang w:val="ro-MD"/>
        </w:rPr>
        <w:t xml:space="preserve">culturilor </w:t>
      </w:r>
      <w:r w:rsidRPr="006A25C3">
        <w:rPr>
          <w:szCs w:val="28"/>
          <w:lang w:val="ro-MD"/>
        </w:rPr>
        <w:t>cu valoare adăugată</w:t>
      </w:r>
      <w:r w:rsidR="00CB77E8" w:rsidRPr="006A25C3">
        <w:rPr>
          <w:szCs w:val="28"/>
          <w:lang w:val="ro-MD"/>
        </w:rPr>
        <w:t>;</w:t>
      </w:r>
    </w:p>
    <w:p w14:paraId="0BCFEA75" w14:textId="286DEB61" w:rsidR="00CB77E8" w:rsidRPr="006A25C3" w:rsidRDefault="002107D9" w:rsidP="00CB77E8">
      <w:pPr>
        <w:numPr>
          <w:ilvl w:val="0"/>
          <w:numId w:val="1"/>
        </w:numPr>
        <w:spacing w:line="276" w:lineRule="auto"/>
        <w:ind w:left="426"/>
        <w:jc w:val="both"/>
        <w:rPr>
          <w:szCs w:val="28"/>
          <w:lang w:val="ro-MD"/>
        </w:rPr>
      </w:pPr>
      <w:r w:rsidRPr="006A25C3">
        <w:rPr>
          <w:szCs w:val="28"/>
          <w:lang w:val="ro-MD"/>
        </w:rPr>
        <w:t>Crearea</w:t>
      </w:r>
      <w:r w:rsidR="00CB77E8" w:rsidRPr="006A25C3">
        <w:rPr>
          <w:szCs w:val="28"/>
          <w:lang w:val="ro-MD"/>
        </w:rPr>
        <w:t xml:space="preserve"> noilor grupuri de producători pe domenii;</w:t>
      </w:r>
    </w:p>
    <w:p w14:paraId="426253B6" w14:textId="4849D8F9" w:rsidR="00CB77E8" w:rsidRPr="006A25C3" w:rsidRDefault="00CB77E8" w:rsidP="00CB77E8">
      <w:pPr>
        <w:numPr>
          <w:ilvl w:val="0"/>
          <w:numId w:val="1"/>
        </w:numPr>
        <w:spacing w:line="276" w:lineRule="auto"/>
        <w:ind w:left="426"/>
        <w:jc w:val="both"/>
        <w:rPr>
          <w:szCs w:val="28"/>
          <w:lang w:val="ro-MD"/>
        </w:rPr>
      </w:pPr>
      <w:r w:rsidRPr="006A25C3">
        <w:rPr>
          <w:szCs w:val="28"/>
          <w:lang w:val="ro-MD"/>
        </w:rPr>
        <w:lastRenderedPageBreak/>
        <w:t>Promovarea utilajelor și tehnicii agricole moderne, în vederea asigurării unei calităț</w:t>
      </w:r>
      <w:r w:rsidR="006066D5" w:rsidRPr="006A25C3">
        <w:rPr>
          <w:szCs w:val="28"/>
          <w:lang w:val="ro-MD"/>
        </w:rPr>
        <w:t>i înalte a lucrărilor agricole și a prelucrării post-recoltare a producției agricole;</w:t>
      </w:r>
    </w:p>
    <w:p w14:paraId="0A04CB9A" w14:textId="758F2016" w:rsidR="00E46ADE" w:rsidRPr="006A25C3" w:rsidRDefault="00CB77E8" w:rsidP="00E46ADE">
      <w:pPr>
        <w:pStyle w:val="a3"/>
        <w:widowControl w:val="0"/>
        <w:numPr>
          <w:ilvl w:val="0"/>
          <w:numId w:val="1"/>
        </w:numPr>
        <w:suppressAutoHyphens/>
        <w:spacing w:line="276" w:lineRule="auto"/>
        <w:ind w:left="426"/>
        <w:jc w:val="both"/>
        <w:rPr>
          <w:sz w:val="28"/>
          <w:szCs w:val="28"/>
          <w:lang w:val="ro-MD"/>
        </w:rPr>
      </w:pPr>
      <w:r w:rsidRPr="006A25C3">
        <w:rPr>
          <w:sz w:val="28"/>
          <w:szCs w:val="28"/>
          <w:lang w:val="ro-MD"/>
        </w:rPr>
        <w:t>În scopul revitalizării sectorului zootehnic, restabilirii efectivului de animale, obţinerii unei productivităţi înalte a  producţiei animaliere, se vor întreprinde măsuri de inițiere în vederea implimentării tehnologiilor moderne și înlocuirea şeptelului de animale cu rase cu productivitate înaltă.</w:t>
      </w:r>
    </w:p>
    <w:p w14:paraId="0ECED139" w14:textId="77777777" w:rsidR="00E46ADE" w:rsidRPr="006A25C3" w:rsidRDefault="00E46ADE" w:rsidP="00E46ADE">
      <w:pPr>
        <w:pStyle w:val="a3"/>
        <w:widowControl w:val="0"/>
        <w:suppressAutoHyphens/>
        <w:spacing w:line="276" w:lineRule="auto"/>
        <w:ind w:left="426"/>
        <w:jc w:val="both"/>
        <w:rPr>
          <w:sz w:val="16"/>
          <w:szCs w:val="16"/>
          <w:lang w:val="ro-MD"/>
        </w:rPr>
      </w:pPr>
    </w:p>
    <w:p w14:paraId="55C543A0" w14:textId="05BD92CC" w:rsidR="002A13F7" w:rsidRPr="006A25C3" w:rsidRDefault="00A1092F" w:rsidP="00E46ADE">
      <w:pPr>
        <w:pStyle w:val="a3"/>
        <w:widowControl w:val="0"/>
        <w:numPr>
          <w:ilvl w:val="0"/>
          <w:numId w:val="1"/>
        </w:numPr>
        <w:suppressAutoHyphens/>
        <w:spacing w:line="276" w:lineRule="auto"/>
        <w:ind w:left="426"/>
        <w:jc w:val="both"/>
        <w:rPr>
          <w:sz w:val="28"/>
          <w:szCs w:val="28"/>
          <w:lang w:val="ro-MD"/>
        </w:rPr>
      </w:pPr>
      <w:r w:rsidRPr="006A25C3">
        <w:rPr>
          <w:sz w:val="28"/>
          <w:szCs w:val="28"/>
          <w:lang w:val="ro-MD"/>
        </w:rPr>
        <w:t>Contribuirea la sporirea gradului de valorificare al investițiilor</w:t>
      </w:r>
      <w:r w:rsidR="00D60458" w:rsidRPr="006A25C3">
        <w:rPr>
          <w:sz w:val="28"/>
          <w:szCs w:val="28"/>
          <w:lang w:val="ro-MD"/>
        </w:rPr>
        <w:t xml:space="preserve"> în agricultură prin aplicarea unui mo</w:t>
      </w:r>
      <w:r w:rsidR="005F7F24" w:rsidRPr="006A25C3">
        <w:rPr>
          <w:sz w:val="28"/>
          <w:szCs w:val="28"/>
          <w:lang w:val="ro-MD"/>
        </w:rPr>
        <w:t>nitoring al rezultatelor anuale.</w:t>
      </w:r>
    </w:p>
    <w:p w14:paraId="0DC27A3E" w14:textId="77777777" w:rsidR="00CB77E8" w:rsidRPr="006A25C3" w:rsidRDefault="00CB77E8" w:rsidP="00CB77E8">
      <w:pPr>
        <w:pStyle w:val="a3"/>
        <w:widowControl w:val="0"/>
        <w:suppressAutoHyphens/>
        <w:spacing w:line="276" w:lineRule="auto"/>
        <w:ind w:left="0"/>
        <w:jc w:val="both"/>
        <w:rPr>
          <w:sz w:val="28"/>
          <w:szCs w:val="28"/>
          <w:lang w:val="ro-MD" w:eastAsia="en-GB"/>
        </w:rPr>
      </w:pPr>
    </w:p>
    <w:p w14:paraId="78D8644D" w14:textId="77777777" w:rsidR="00CB77E8" w:rsidRPr="006A25C3" w:rsidRDefault="00CB77E8" w:rsidP="00CB77E8">
      <w:pPr>
        <w:pStyle w:val="a3"/>
        <w:widowControl w:val="0"/>
        <w:suppressAutoHyphens/>
        <w:spacing w:line="276" w:lineRule="auto"/>
        <w:ind w:left="0" w:firstLine="426"/>
        <w:jc w:val="both"/>
        <w:rPr>
          <w:sz w:val="28"/>
          <w:szCs w:val="28"/>
          <w:lang w:val="ro-MD"/>
        </w:rPr>
      </w:pPr>
      <w:r w:rsidRPr="006A25C3">
        <w:rPr>
          <w:sz w:val="28"/>
          <w:szCs w:val="28"/>
          <w:lang w:val="ro-MD" w:eastAsia="en-GB"/>
        </w:rPr>
        <w:t>Agricultura, ca și componentă a economiei țării, are un statut aparte, pentru că:</w:t>
      </w:r>
    </w:p>
    <w:p w14:paraId="208CDEA0" w14:textId="77777777" w:rsidR="00CB77E8" w:rsidRPr="006A25C3" w:rsidRDefault="00CB77E8" w:rsidP="00CB77E8">
      <w:pPr>
        <w:pStyle w:val="a3"/>
        <w:widowControl w:val="0"/>
        <w:suppressAutoHyphens/>
        <w:spacing w:line="276" w:lineRule="auto"/>
        <w:ind w:left="0"/>
        <w:jc w:val="both"/>
        <w:rPr>
          <w:sz w:val="28"/>
          <w:szCs w:val="28"/>
          <w:lang w:val="ro-MD"/>
        </w:rPr>
      </w:pPr>
      <w:r w:rsidRPr="006A25C3">
        <w:rPr>
          <w:sz w:val="28"/>
          <w:szCs w:val="28"/>
          <w:lang w:val="ro-MD" w:eastAsia="en-GB"/>
        </w:rPr>
        <w:t>- în ciuda importanței producției alimentare, venitul fermierilor este cu circa 40 % mai mic în comparație cu veniturile din alte sectoare;</w:t>
      </w:r>
    </w:p>
    <w:p w14:paraId="57457551" w14:textId="77777777" w:rsidR="00CB77E8" w:rsidRPr="006A25C3" w:rsidRDefault="00CB77E8" w:rsidP="00CB77E8">
      <w:pPr>
        <w:pStyle w:val="a3"/>
        <w:widowControl w:val="0"/>
        <w:suppressAutoHyphens/>
        <w:spacing w:line="276" w:lineRule="auto"/>
        <w:ind w:left="0"/>
        <w:jc w:val="both"/>
        <w:rPr>
          <w:sz w:val="28"/>
          <w:szCs w:val="28"/>
          <w:lang w:val="ro-MD" w:eastAsia="en-GB"/>
        </w:rPr>
      </w:pPr>
      <w:r w:rsidRPr="006A25C3">
        <w:rPr>
          <w:sz w:val="28"/>
          <w:szCs w:val="28"/>
          <w:lang w:val="ro-MD" w:eastAsia="en-GB"/>
        </w:rPr>
        <w:t>- agricultura este mai dependentă de condițiile meteorologice și climatice decât majoritatea celorlalte sectoare.</w:t>
      </w:r>
    </w:p>
    <w:p w14:paraId="43A80596" w14:textId="183FD08B" w:rsidR="00CB77E8" w:rsidRPr="006A25C3" w:rsidRDefault="00CB77E8" w:rsidP="00577A43">
      <w:pPr>
        <w:spacing w:line="276" w:lineRule="auto"/>
        <w:ind w:firstLine="708"/>
        <w:jc w:val="both"/>
        <w:rPr>
          <w:szCs w:val="28"/>
          <w:lang w:val="ro-MD"/>
        </w:rPr>
      </w:pPr>
      <w:r w:rsidRPr="006A25C3">
        <w:rPr>
          <w:szCs w:val="28"/>
          <w:lang w:val="ro-MD"/>
        </w:rPr>
        <w:t xml:space="preserve">Sperăm că reformele instituţionale, </w:t>
      </w:r>
      <w:r w:rsidR="00370102" w:rsidRPr="006A25C3">
        <w:rPr>
          <w:szCs w:val="28"/>
          <w:lang w:val="ro-MD"/>
        </w:rPr>
        <w:t>implementarea Strategiei Naţionale  de Dezvoltare Agricolă şi R</w:t>
      </w:r>
      <w:r w:rsidRPr="006A25C3">
        <w:rPr>
          <w:szCs w:val="28"/>
          <w:lang w:val="ro-MD"/>
        </w:rPr>
        <w:t>urală, cât şi îmbunătăţirea suporturil</w:t>
      </w:r>
      <w:r w:rsidR="00577A43" w:rsidRPr="006A25C3">
        <w:rPr>
          <w:szCs w:val="28"/>
          <w:lang w:val="ro-MD"/>
        </w:rPr>
        <w:t>or financiare</w:t>
      </w:r>
      <w:r w:rsidRPr="006A25C3">
        <w:rPr>
          <w:szCs w:val="28"/>
          <w:lang w:val="ro-MD"/>
        </w:rPr>
        <w:t xml:space="preserve"> vor facilita rezolvarea problemelor din agricultură şi mediul rural al raionului, iar tend</w:t>
      </w:r>
      <w:r w:rsidR="00373173" w:rsidRPr="006A25C3">
        <w:rPr>
          <w:szCs w:val="28"/>
          <w:lang w:val="ro-MD"/>
        </w:rPr>
        <w:t xml:space="preserve">inţele politicilor agrare </w:t>
      </w:r>
      <w:r w:rsidRPr="006A25C3">
        <w:rPr>
          <w:szCs w:val="28"/>
          <w:lang w:val="ro-MD"/>
        </w:rPr>
        <w:t>vor fi racordate şi orientate la necesităţile populaţiei, pieţei interne şi cerinţele pieţelor externe.</w:t>
      </w:r>
    </w:p>
    <w:p w14:paraId="1FEB28DB" w14:textId="5EFBF053" w:rsidR="00CB77E8" w:rsidRPr="006A25C3" w:rsidRDefault="005E0F75" w:rsidP="00CB77E8">
      <w:pPr>
        <w:spacing w:line="276" w:lineRule="auto"/>
        <w:jc w:val="both"/>
        <w:rPr>
          <w:szCs w:val="28"/>
          <w:lang w:val="ro-MD"/>
        </w:rPr>
      </w:pPr>
      <w:r w:rsidRPr="006A25C3">
        <w:rPr>
          <w:szCs w:val="28"/>
          <w:lang w:val="ro-MD"/>
        </w:rPr>
        <w:t xml:space="preserve">         </w:t>
      </w:r>
      <w:r w:rsidR="00CB77E8" w:rsidRPr="006A25C3">
        <w:rPr>
          <w:szCs w:val="28"/>
          <w:lang w:val="ro-MD"/>
        </w:rPr>
        <w:t>Agricultura raionului are nevoie de investiţii semnificative în anii următori în depozitare şi unităţi de procesare atât pentru sectorul vegetal cât şi în zootehnie, în noile tehnologii şi modele de producţie care să permită utilizarea durabilă a resurselor şi adoptarea de soluţii digitale.</w:t>
      </w:r>
    </w:p>
    <w:p w14:paraId="425D0E79" w14:textId="77777777" w:rsidR="00CB77E8" w:rsidRPr="00CA4C6E" w:rsidRDefault="00CB77E8" w:rsidP="00CB77E8">
      <w:pPr>
        <w:spacing w:line="276" w:lineRule="auto"/>
        <w:ind w:firstLine="720"/>
        <w:jc w:val="both"/>
        <w:rPr>
          <w:szCs w:val="28"/>
          <w:lang w:val="ro-MD"/>
        </w:rPr>
      </w:pPr>
    </w:p>
    <w:p w14:paraId="341E2989" w14:textId="119338EF" w:rsidR="00F12C76" w:rsidRPr="006562D0" w:rsidRDefault="00CB77E8" w:rsidP="006562D0">
      <w:pPr>
        <w:spacing w:line="276" w:lineRule="auto"/>
        <w:rPr>
          <w:b/>
          <w:szCs w:val="28"/>
          <w:lang w:val="ro-MD"/>
        </w:rPr>
      </w:pPr>
      <w:r w:rsidRPr="007A3BC1">
        <w:rPr>
          <w:b/>
          <w:szCs w:val="28"/>
          <w:lang w:val="ro-MD"/>
        </w:rPr>
        <w:t>Mulţumesc pentru atenţie.</w:t>
      </w:r>
    </w:p>
    <w:sectPr w:rsidR="00F12C76" w:rsidRPr="006562D0" w:rsidSect="006C0B7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DAE3" w14:textId="77777777" w:rsidR="00DB2201" w:rsidRDefault="00DB2201" w:rsidP="00246A44">
      <w:pPr>
        <w:spacing w:after="0"/>
      </w:pPr>
      <w:r>
        <w:separator/>
      </w:r>
    </w:p>
  </w:endnote>
  <w:endnote w:type="continuationSeparator" w:id="0">
    <w:p w14:paraId="49ABD7A4" w14:textId="77777777" w:rsidR="00DB2201" w:rsidRDefault="00DB2201" w:rsidP="00246A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5881"/>
      <w:docPartObj>
        <w:docPartGallery w:val="Page Numbers (Bottom of Page)"/>
        <w:docPartUnique/>
      </w:docPartObj>
    </w:sdtPr>
    <w:sdtEndPr/>
    <w:sdtContent>
      <w:p w14:paraId="319633F4" w14:textId="355CFB61" w:rsidR="00246A44" w:rsidRDefault="00246A44">
        <w:pPr>
          <w:pStyle w:val="a9"/>
          <w:jc w:val="right"/>
        </w:pPr>
        <w:r>
          <w:fldChar w:fldCharType="begin"/>
        </w:r>
        <w:r>
          <w:instrText>PAGE   \* MERGEFORMAT</w:instrText>
        </w:r>
        <w:r>
          <w:fldChar w:fldCharType="separate"/>
        </w:r>
        <w:r w:rsidR="00BD7710">
          <w:rPr>
            <w:noProof/>
          </w:rPr>
          <w:t>2</w:t>
        </w:r>
        <w:r>
          <w:fldChar w:fldCharType="end"/>
        </w:r>
      </w:p>
    </w:sdtContent>
  </w:sdt>
  <w:p w14:paraId="6339481B" w14:textId="77777777" w:rsidR="00246A44" w:rsidRDefault="00246A4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5561" w14:textId="77777777" w:rsidR="00DB2201" w:rsidRDefault="00DB2201" w:rsidP="00246A44">
      <w:pPr>
        <w:spacing w:after="0"/>
      </w:pPr>
      <w:r>
        <w:separator/>
      </w:r>
    </w:p>
  </w:footnote>
  <w:footnote w:type="continuationSeparator" w:id="0">
    <w:p w14:paraId="64867C9A" w14:textId="77777777" w:rsidR="00DB2201" w:rsidRDefault="00DB2201" w:rsidP="00246A4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6E3D"/>
    <w:multiLevelType w:val="hybridMultilevel"/>
    <w:tmpl w:val="EC947648"/>
    <w:lvl w:ilvl="0" w:tplc="56125212">
      <w:start w:val="19"/>
      <w:numFmt w:val="bullet"/>
      <w:lvlText w:val="-"/>
      <w:lvlJc w:val="left"/>
      <w:pPr>
        <w:ind w:left="765" w:hanging="360"/>
      </w:pPr>
      <w:rPr>
        <w:rFonts w:ascii="Times New Roman" w:eastAsia="Calibri" w:hAnsi="Times New Roman"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46A6221B"/>
    <w:multiLevelType w:val="hybridMultilevel"/>
    <w:tmpl w:val="0D26B52E"/>
    <w:lvl w:ilvl="0" w:tplc="62EA0BFC">
      <w:start w:val="2"/>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696E65DA"/>
    <w:multiLevelType w:val="hybridMultilevel"/>
    <w:tmpl w:val="8B70E5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A236E50"/>
    <w:multiLevelType w:val="hybridMultilevel"/>
    <w:tmpl w:val="8D662262"/>
    <w:lvl w:ilvl="0" w:tplc="BFF6D6E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07"/>
    <w:rsid w:val="0001133F"/>
    <w:rsid w:val="00016E5D"/>
    <w:rsid w:val="000316F1"/>
    <w:rsid w:val="0003627D"/>
    <w:rsid w:val="00073FFC"/>
    <w:rsid w:val="00076910"/>
    <w:rsid w:val="00077EC1"/>
    <w:rsid w:val="0008160D"/>
    <w:rsid w:val="000B4AD6"/>
    <w:rsid w:val="000C42C8"/>
    <w:rsid w:val="000E16F1"/>
    <w:rsid w:val="001256C4"/>
    <w:rsid w:val="001273C6"/>
    <w:rsid w:val="00151F73"/>
    <w:rsid w:val="00155C9F"/>
    <w:rsid w:val="00161FFE"/>
    <w:rsid w:val="001754CA"/>
    <w:rsid w:val="00181D05"/>
    <w:rsid w:val="001A2CDE"/>
    <w:rsid w:val="001A7D77"/>
    <w:rsid w:val="001B2C40"/>
    <w:rsid w:val="001C3205"/>
    <w:rsid w:val="001D2D16"/>
    <w:rsid w:val="001E540E"/>
    <w:rsid w:val="002060A7"/>
    <w:rsid w:val="002107D9"/>
    <w:rsid w:val="00210E83"/>
    <w:rsid w:val="00220101"/>
    <w:rsid w:val="0022026C"/>
    <w:rsid w:val="0023311D"/>
    <w:rsid w:val="00237951"/>
    <w:rsid w:val="002401E9"/>
    <w:rsid w:val="0024313C"/>
    <w:rsid w:val="00246A44"/>
    <w:rsid w:val="0029084C"/>
    <w:rsid w:val="002A0138"/>
    <w:rsid w:val="002A13F7"/>
    <w:rsid w:val="002A2AB2"/>
    <w:rsid w:val="002B23B0"/>
    <w:rsid w:val="002B5CDA"/>
    <w:rsid w:val="002C3007"/>
    <w:rsid w:val="002C53C0"/>
    <w:rsid w:val="002C5720"/>
    <w:rsid w:val="002F764A"/>
    <w:rsid w:val="0031527A"/>
    <w:rsid w:val="00321626"/>
    <w:rsid w:val="00370102"/>
    <w:rsid w:val="00372FE3"/>
    <w:rsid w:val="00373173"/>
    <w:rsid w:val="00380FD9"/>
    <w:rsid w:val="00382BA1"/>
    <w:rsid w:val="003B0118"/>
    <w:rsid w:val="003D365C"/>
    <w:rsid w:val="003D517E"/>
    <w:rsid w:val="003E77D6"/>
    <w:rsid w:val="004010FA"/>
    <w:rsid w:val="00426FC8"/>
    <w:rsid w:val="00452E94"/>
    <w:rsid w:val="00460A57"/>
    <w:rsid w:val="00483E0A"/>
    <w:rsid w:val="0048453A"/>
    <w:rsid w:val="00486BFB"/>
    <w:rsid w:val="00487D7D"/>
    <w:rsid w:val="00491AA8"/>
    <w:rsid w:val="004B4D7A"/>
    <w:rsid w:val="004D6782"/>
    <w:rsid w:val="004D67EE"/>
    <w:rsid w:val="004F43CC"/>
    <w:rsid w:val="00510422"/>
    <w:rsid w:val="0053117C"/>
    <w:rsid w:val="00550E1D"/>
    <w:rsid w:val="0055416C"/>
    <w:rsid w:val="0055765C"/>
    <w:rsid w:val="005604E0"/>
    <w:rsid w:val="00577A43"/>
    <w:rsid w:val="00580124"/>
    <w:rsid w:val="00590C89"/>
    <w:rsid w:val="005B3E89"/>
    <w:rsid w:val="005B65EC"/>
    <w:rsid w:val="005C0745"/>
    <w:rsid w:val="005C7DF1"/>
    <w:rsid w:val="005E0F75"/>
    <w:rsid w:val="005F0133"/>
    <w:rsid w:val="005F7F24"/>
    <w:rsid w:val="006066D5"/>
    <w:rsid w:val="00606F81"/>
    <w:rsid w:val="006162C7"/>
    <w:rsid w:val="006247BD"/>
    <w:rsid w:val="00636F68"/>
    <w:rsid w:val="006562D0"/>
    <w:rsid w:val="00674732"/>
    <w:rsid w:val="00677E00"/>
    <w:rsid w:val="006816D3"/>
    <w:rsid w:val="006A25C3"/>
    <w:rsid w:val="006B14A2"/>
    <w:rsid w:val="006B1924"/>
    <w:rsid w:val="006C0B77"/>
    <w:rsid w:val="006D2899"/>
    <w:rsid w:val="006D69E3"/>
    <w:rsid w:val="006F345B"/>
    <w:rsid w:val="007035B8"/>
    <w:rsid w:val="0071223A"/>
    <w:rsid w:val="00717F30"/>
    <w:rsid w:val="007239C9"/>
    <w:rsid w:val="007243F0"/>
    <w:rsid w:val="007325A0"/>
    <w:rsid w:val="007355DD"/>
    <w:rsid w:val="00782685"/>
    <w:rsid w:val="007853F6"/>
    <w:rsid w:val="00794762"/>
    <w:rsid w:val="007A6234"/>
    <w:rsid w:val="007D5263"/>
    <w:rsid w:val="007F2FDC"/>
    <w:rsid w:val="007F3450"/>
    <w:rsid w:val="008130D1"/>
    <w:rsid w:val="008176FB"/>
    <w:rsid w:val="0082414B"/>
    <w:rsid w:val="008242FF"/>
    <w:rsid w:val="00866737"/>
    <w:rsid w:val="00870751"/>
    <w:rsid w:val="0087672D"/>
    <w:rsid w:val="008824B5"/>
    <w:rsid w:val="008C4A19"/>
    <w:rsid w:val="008C5AB4"/>
    <w:rsid w:val="008D55DA"/>
    <w:rsid w:val="008E7BDE"/>
    <w:rsid w:val="00922C48"/>
    <w:rsid w:val="00936A55"/>
    <w:rsid w:val="00937177"/>
    <w:rsid w:val="00952FCB"/>
    <w:rsid w:val="00971E91"/>
    <w:rsid w:val="00971EBE"/>
    <w:rsid w:val="00984FBC"/>
    <w:rsid w:val="00992C03"/>
    <w:rsid w:val="009D621E"/>
    <w:rsid w:val="009F38AD"/>
    <w:rsid w:val="00A0206F"/>
    <w:rsid w:val="00A1092F"/>
    <w:rsid w:val="00A25E64"/>
    <w:rsid w:val="00A510C4"/>
    <w:rsid w:val="00A817B7"/>
    <w:rsid w:val="00A860B4"/>
    <w:rsid w:val="00A92B28"/>
    <w:rsid w:val="00A957CF"/>
    <w:rsid w:val="00AA27BA"/>
    <w:rsid w:val="00AB5526"/>
    <w:rsid w:val="00AD6749"/>
    <w:rsid w:val="00AE2376"/>
    <w:rsid w:val="00AE6AED"/>
    <w:rsid w:val="00AF1F77"/>
    <w:rsid w:val="00B267DF"/>
    <w:rsid w:val="00B3285C"/>
    <w:rsid w:val="00B8758C"/>
    <w:rsid w:val="00B915B7"/>
    <w:rsid w:val="00B970BA"/>
    <w:rsid w:val="00B975AB"/>
    <w:rsid w:val="00BA5E0C"/>
    <w:rsid w:val="00BD7710"/>
    <w:rsid w:val="00BE3333"/>
    <w:rsid w:val="00BF183C"/>
    <w:rsid w:val="00BF2CEC"/>
    <w:rsid w:val="00C06BBC"/>
    <w:rsid w:val="00C11DBE"/>
    <w:rsid w:val="00C76B59"/>
    <w:rsid w:val="00C81CF5"/>
    <w:rsid w:val="00C85841"/>
    <w:rsid w:val="00C87468"/>
    <w:rsid w:val="00C94A08"/>
    <w:rsid w:val="00CA41E2"/>
    <w:rsid w:val="00CA4C6E"/>
    <w:rsid w:val="00CB77E8"/>
    <w:rsid w:val="00CD3C24"/>
    <w:rsid w:val="00CD6A5B"/>
    <w:rsid w:val="00CE0F05"/>
    <w:rsid w:val="00CE2022"/>
    <w:rsid w:val="00CF3508"/>
    <w:rsid w:val="00D0107E"/>
    <w:rsid w:val="00D147AD"/>
    <w:rsid w:val="00D17123"/>
    <w:rsid w:val="00D248E4"/>
    <w:rsid w:val="00D60458"/>
    <w:rsid w:val="00D71E9F"/>
    <w:rsid w:val="00D730FE"/>
    <w:rsid w:val="00D7639D"/>
    <w:rsid w:val="00D84E60"/>
    <w:rsid w:val="00D8671D"/>
    <w:rsid w:val="00DB2201"/>
    <w:rsid w:val="00DB2790"/>
    <w:rsid w:val="00DC372F"/>
    <w:rsid w:val="00DC3D13"/>
    <w:rsid w:val="00E13D81"/>
    <w:rsid w:val="00E3232C"/>
    <w:rsid w:val="00E414F2"/>
    <w:rsid w:val="00E4536C"/>
    <w:rsid w:val="00E46ADE"/>
    <w:rsid w:val="00E55D34"/>
    <w:rsid w:val="00E65424"/>
    <w:rsid w:val="00E80604"/>
    <w:rsid w:val="00E8182B"/>
    <w:rsid w:val="00E852C8"/>
    <w:rsid w:val="00EA59DF"/>
    <w:rsid w:val="00EA70FA"/>
    <w:rsid w:val="00EB5174"/>
    <w:rsid w:val="00EE4070"/>
    <w:rsid w:val="00F04692"/>
    <w:rsid w:val="00F12C76"/>
    <w:rsid w:val="00F15DA1"/>
    <w:rsid w:val="00F33FEF"/>
    <w:rsid w:val="00F34C7D"/>
    <w:rsid w:val="00F4546B"/>
    <w:rsid w:val="00F77539"/>
    <w:rsid w:val="00FA1FDE"/>
    <w:rsid w:val="00FB4ED3"/>
    <w:rsid w:val="00FB4F87"/>
    <w:rsid w:val="00FC4E9D"/>
    <w:rsid w:val="00FE33A8"/>
    <w:rsid w:val="00FF1D4C"/>
    <w:rsid w:val="00FF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0F4F"/>
  <w15:chartTrackingRefBased/>
  <w15:docId w15:val="{67E7FCA3-A822-482C-8EAE-59E2EBBC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7E8"/>
    <w:pPr>
      <w:spacing w:after="0"/>
      <w:ind w:left="720"/>
      <w:contextualSpacing/>
    </w:pPr>
    <w:rPr>
      <w:rFonts w:eastAsia="Times New Roman" w:cs="Times New Roman"/>
      <w:sz w:val="24"/>
      <w:szCs w:val="24"/>
      <w:lang w:eastAsia="ru-RU"/>
    </w:rPr>
  </w:style>
  <w:style w:type="paragraph" w:customStyle="1" w:styleId="a4">
    <w:basedOn w:val="a"/>
    <w:next w:val="a5"/>
    <w:uiPriority w:val="99"/>
    <w:unhideWhenUsed/>
    <w:rsid w:val="00CB77E8"/>
    <w:pPr>
      <w:spacing w:before="100" w:beforeAutospacing="1" w:after="100" w:afterAutospacing="1"/>
    </w:pPr>
    <w:rPr>
      <w:rFonts w:eastAsia="Times New Roman" w:cs="Times New Roman"/>
      <w:sz w:val="24"/>
      <w:szCs w:val="24"/>
      <w:lang w:val="en-GB" w:eastAsia="en-GB"/>
    </w:rPr>
  </w:style>
  <w:style w:type="paragraph" w:styleId="a5">
    <w:name w:val="Normal (Web)"/>
    <w:basedOn w:val="a"/>
    <w:uiPriority w:val="99"/>
    <w:semiHidden/>
    <w:unhideWhenUsed/>
    <w:rsid w:val="00CB77E8"/>
    <w:rPr>
      <w:rFonts w:cs="Times New Roman"/>
      <w:sz w:val="24"/>
      <w:szCs w:val="24"/>
    </w:rPr>
  </w:style>
  <w:style w:type="table" w:styleId="a6">
    <w:name w:val="Table Grid"/>
    <w:basedOn w:val="a1"/>
    <w:uiPriority w:val="39"/>
    <w:rsid w:val="0003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46A44"/>
    <w:pPr>
      <w:tabs>
        <w:tab w:val="center" w:pos="4677"/>
        <w:tab w:val="right" w:pos="9355"/>
      </w:tabs>
      <w:spacing w:after="0"/>
    </w:pPr>
  </w:style>
  <w:style w:type="character" w:customStyle="1" w:styleId="a8">
    <w:name w:val="Верхний колонтитул Знак"/>
    <w:basedOn w:val="a0"/>
    <w:link w:val="a7"/>
    <w:uiPriority w:val="99"/>
    <w:rsid w:val="00246A44"/>
    <w:rPr>
      <w:rFonts w:ascii="Times New Roman" w:hAnsi="Times New Roman"/>
      <w:sz w:val="28"/>
    </w:rPr>
  </w:style>
  <w:style w:type="paragraph" w:styleId="a9">
    <w:name w:val="footer"/>
    <w:basedOn w:val="a"/>
    <w:link w:val="aa"/>
    <w:uiPriority w:val="99"/>
    <w:unhideWhenUsed/>
    <w:rsid w:val="00246A44"/>
    <w:pPr>
      <w:tabs>
        <w:tab w:val="center" w:pos="4677"/>
        <w:tab w:val="right" w:pos="9355"/>
      </w:tabs>
      <w:spacing w:after="0"/>
    </w:pPr>
  </w:style>
  <w:style w:type="character" w:customStyle="1" w:styleId="aa">
    <w:name w:val="Нижний колонтитул Знак"/>
    <w:basedOn w:val="a0"/>
    <w:link w:val="a9"/>
    <w:uiPriority w:val="99"/>
    <w:rsid w:val="00246A4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4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31A2-5FA7-475E-92BC-A26A940E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2447</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agricultura@hincesti.md</dc:creator>
  <cp:keywords/>
  <dc:description/>
  <cp:lastModifiedBy>User</cp:lastModifiedBy>
  <cp:revision>2</cp:revision>
  <cp:lastPrinted>2022-12-06T08:04:00Z</cp:lastPrinted>
  <dcterms:created xsi:type="dcterms:W3CDTF">2022-12-09T15:27:00Z</dcterms:created>
  <dcterms:modified xsi:type="dcterms:W3CDTF">2022-12-09T15:27:00Z</dcterms:modified>
</cp:coreProperties>
</file>