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3BD7" w:rsidRPr="005A6A57" w:rsidRDefault="00513BD7" w:rsidP="00513BD7">
      <w:pPr>
        <w:jc w:val="both"/>
        <w:rPr>
          <w:b/>
          <w:sz w:val="16"/>
          <w:szCs w:val="16"/>
          <w:lang w:val="fr-FR"/>
        </w:rPr>
      </w:pPr>
    </w:p>
    <w:tbl>
      <w:tblPr>
        <w:tblW w:w="10107" w:type="dxa"/>
        <w:jc w:val="center"/>
        <w:tblLayout w:type="fixed"/>
        <w:tblLook w:val="0000" w:firstRow="0" w:lastRow="0" w:firstColumn="0" w:lastColumn="0" w:noHBand="0" w:noVBand="0"/>
      </w:tblPr>
      <w:tblGrid>
        <w:gridCol w:w="4167"/>
        <w:gridCol w:w="1620"/>
        <w:gridCol w:w="4320"/>
      </w:tblGrid>
      <w:tr w:rsidR="00D35B71" w:rsidRPr="00545522" w:rsidTr="00A10D62">
        <w:trPr>
          <w:trHeight w:val="1837"/>
          <w:jc w:val="center"/>
        </w:trPr>
        <w:tc>
          <w:tcPr>
            <w:tcW w:w="4167" w:type="dxa"/>
            <w:tcBorders>
              <w:top w:val="nil"/>
              <w:left w:val="nil"/>
              <w:bottom w:val="single" w:sz="6" w:space="0" w:color="auto"/>
              <w:right w:val="nil"/>
            </w:tcBorders>
            <w:vAlign w:val="center"/>
          </w:tcPr>
          <w:p w:rsidR="00D35B71" w:rsidRPr="00944B31" w:rsidRDefault="00D35B71" w:rsidP="00A10D62">
            <w:pPr>
              <w:keepNext/>
              <w:widowControl w:val="0"/>
              <w:autoSpaceDE w:val="0"/>
              <w:autoSpaceDN w:val="0"/>
              <w:adjustRightInd w:val="0"/>
              <w:ind w:right="-146"/>
              <w:jc w:val="center"/>
              <w:rPr>
                <w:sz w:val="26"/>
                <w:szCs w:val="26"/>
                <w:lang w:val="fr-FR"/>
              </w:rPr>
            </w:pPr>
            <w:r w:rsidRPr="00944B31">
              <w:rPr>
                <w:sz w:val="26"/>
                <w:szCs w:val="26"/>
                <w:lang w:val="fr-FR"/>
              </w:rPr>
              <w:t>REPUBLICA MOLDOVA</w:t>
            </w:r>
          </w:p>
          <w:p w:rsidR="00D35B71" w:rsidRPr="00944B31" w:rsidRDefault="00D35B71" w:rsidP="00A10D62">
            <w:pPr>
              <w:widowControl w:val="0"/>
              <w:tabs>
                <w:tab w:val="left" w:pos="0"/>
                <w:tab w:val="left" w:pos="180"/>
              </w:tabs>
              <w:autoSpaceDE w:val="0"/>
              <w:autoSpaceDN w:val="0"/>
              <w:adjustRightInd w:val="0"/>
              <w:jc w:val="center"/>
              <w:rPr>
                <w:b/>
                <w:bCs/>
                <w:sz w:val="28"/>
                <w:szCs w:val="28"/>
                <w:lang w:val="fr-FR"/>
              </w:rPr>
            </w:pPr>
            <w:r w:rsidRPr="00944B31">
              <w:rPr>
                <w:b/>
                <w:bCs/>
                <w:sz w:val="28"/>
                <w:szCs w:val="28"/>
                <w:lang w:val="fr-FR"/>
              </w:rPr>
              <w:t>CONSILIUL RAIONAL HÎNCEŞTI</w:t>
            </w:r>
          </w:p>
          <w:p w:rsidR="00D35B71" w:rsidRPr="00944B31" w:rsidRDefault="00D35B71" w:rsidP="00A10D62">
            <w:pPr>
              <w:widowControl w:val="0"/>
              <w:tabs>
                <w:tab w:val="left" w:pos="0"/>
              </w:tabs>
              <w:autoSpaceDE w:val="0"/>
              <w:autoSpaceDN w:val="0"/>
              <w:adjustRightInd w:val="0"/>
              <w:jc w:val="center"/>
              <w:rPr>
                <w:sz w:val="12"/>
                <w:szCs w:val="12"/>
                <w:lang w:val="fr-FR"/>
              </w:rPr>
            </w:pPr>
          </w:p>
          <w:p w:rsidR="00D35B71" w:rsidRPr="00944B31" w:rsidRDefault="00C823B0" w:rsidP="00A10D62">
            <w:pPr>
              <w:widowControl w:val="0"/>
              <w:tabs>
                <w:tab w:val="left" w:pos="0"/>
              </w:tabs>
              <w:autoSpaceDE w:val="0"/>
              <w:autoSpaceDN w:val="0"/>
              <w:adjustRightInd w:val="0"/>
              <w:ind w:left="72"/>
              <w:jc w:val="center"/>
              <w:rPr>
                <w:color w:val="000000"/>
                <w:lang w:val="fr-FR"/>
              </w:rPr>
            </w:pPr>
            <w:r w:rsidRPr="00944B31">
              <w:rPr>
                <w:color w:val="000000"/>
                <w:lang w:val="fr-FR"/>
              </w:rPr>
              <w:t>MD-3400, mun</w:t>
            </w:r>
            <w:r w:rsidR="00D35B71" w:rsidRPr="00944B31">
              <w:rPr>
                <w:color w:val="000000"/>
                <w:lang w:val="fr-FR"/>
              </w:rPr>
              <w:t>. Hînceşti, str. M. Hîncu, 1</w:t>
            </w:r>
            <w:r w:rsidR="000737D6" w:rsidRPr="00944B31">
              <w:rPr>
                <w:color w:val="000000"/>
                <w:lang w:val="fr-FR"/>
              </w:rPr>
              <w:t>38</w:t>
            </w:r>
          </w:p>
          <w:p w:rsidR="00D35B71" w:rsidRPr="00545522" w:rsidRDefault="00D35B71" w:rsidP="00A10D62">
            <w:pPr>
              <w:widowControl w:val="0"/>
              <w:tabs>
                <w:tab w:val="left" w:pos="0"/>
              </w:tabs>
              <w:autoSpaceDE w:val="0"/>
              <w:autoSpaceDN w:val="0"/>
              <w:adjustRightInd w:val="0"/>
              <w:ind w:left="72"/>
              <w:jc w:val="center"/>
              <w:rPr>
                <w:color w:val="000000"/>
                <w:lang w:val="pt-BR"/>
              </w:rPr>
            </w:pPr>
            <w:r w:rsidRPr="00545522">
              <w:rPr>
                <w:color w:val="000000"/>
                <w:lang w:val="pt-BR"/>
              </w:rPr>
              <w:t>tel. (269) 2-20-48, fax (269) 2-23-02,</w:t>
            </w:r>
          </w:p>
          <w:p w:rsidR="00D35B71" w:rsidRPr="00944B31" w:rsidRDefault="00D35B71" w:rsidP="00A10D62">
            <w:pPr>
              <w:widowControl w:val="0"/>
              <w:tabs>
                <w:tab w:val="left" w:pos="0"/>
              </w:tabs>
              <w:autoSpaceDE w:val="0"/>
              <w:autoSpaceDN w:val="0"/>
              <w:adjustRightInd w:val="0"/>
              <w:ind w:left="72"/>
              <w:jc w:val="center"/>
              <w:rPr>
                <w:color w:val="000000"/>
                <w:sz w:val="12"/>
                <w:szCs w:val="12"/>
                <w:lang w:val="de-DE"/>
              </w:rPr>
            </w:pPr>
            <w:r w:rsidRPr="00944B31">
              <w:rPr>
                <w:color w:val="000000"/>
                <w:lang w:val="de-DE"/>
              </w:rPr>
              <w:t xml:space="preserve">E-mail: </w:t>
            </w:r>
            <w:r w:rsidRPr="00944B31">
              <w:rPr>
                <w:color w:val="0000FF"/>
                <w:u w:val="single"/>
                <w:lang w:val="de-DE"/>
              </w:rPr>
              <w:t>consiliul@hincesti.md</w:t>
            </w:r>
          </w:p>
        </w:tc>
        <w:tc>
          <w:tcPr>
            <w:tcW w:w="1620" w:type="dxa"/>
            <w:tcBorders>
              <w:top w:val="nil"/>
              <w:left w:val="nil"/>
              <w:bottom w:val="single" w:sz="6" w:space="0" w:color="auto"/>
              <w:right w:val="nil"/>
            </w:tcBorders>
          </w:tcPr>
          <w:p w:rsidR="00D35B71" w:rsidRPr="00944B31" w:rsidRDefault="00D35B71" w:rsidP="00A10D62">
            <w:pPr>
              <w:widowControl w:val="0"/>
              <w:autoSpaceDE w:val="0"/>
              <w:autoSpaceDN w:val="0"/>
              <w:adjustRightInd w:val="0"/>
              <w:ind w:left="-70" w:right="-85"/>
              <w:jc w:val="center"/>
              <w:rPr>
                <w:color w:val="000000"/>
                <w:sz w:val="28"/>
                <w:szCs w:val="28"/>
              </w:rPr>
            </w:pPr>
            <w:r w:rsidRPr="00944B31">
              <w:rPr>
                <w:noProof/>
                <w:lang w:val="ro-RO" w:eastAsia="ro-RO"/>
              </w:rPr>
              <w:drawing>
                <wp:inline distT="0" distB="0" distL="0" distR="0">
                  <wp:extent cx="914400" cy="9144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320" w:type="dxa"/>
            <w:tcBorders>
              <w:top w:val="nil"/>
              <w:left w:val="nil"/>
              <w:bottom w:val="single" w:sz="6" w:space="0" w:color="auto"/>
              <w:right w:val="nil"/>
            </w:tcBorders>
            <w:vAlign w:val="center"/>
          </w:tcPr>
          <w:p w:rsidR="00D35B71" w:rsidRPr="00944B31" w:rsidRDefault="00D35B71" w:rsidP="00A10D62">
            <w:pPr>
              <w:widowControl w:val="0"/>
              <w:tabs>
                <w:tab w:val="left" w:pos="180"/>
              </w:tabs>
              <w:autoSpaceDE w:val="0"/>
              <w:autoSpaceDN w:val="0"/>
              <w:adjustRightInd w:val="0"/>
              <w:jc w:val="center"/>
              <w:rPr>
                <w:sz w:val="26"/>
                <w:szCs w:val="26"/>
              </w:rPr>
            </w:pPr>
            <w:r w:rsidRPr="00944B31">
              <w:rPr>
                <w:sz w:val="26"/>
                <w:szCs w:val="26"/>
              </w:rPr>
              <w:t>РЕСПУБЛИКА МОЛДОВА</w:t>
            </w:r>
          </w:p>
          <w:p w:rsidR="00D35B71" w:rsidRPr="00944B31" w:rsidRDefault="00D35B71" w:rsidP="00A10D62">
            <w:pPr>
              <w:widowControl w:val="0"/>
              <w:tabs>
                <w:tab w:val="left" w:pos="180"/>
              </w:tabs>
              <w:autoSpaceDE w:val="0"/>
              <w:autoSpaceDN w:val="0"/>
              <w:adjustRightInd w:val="0"/>
              <w:jc w:val="center"/>
              <w:rPr>
                <w:b/>
                <w:bCs/>
                <w:color w:val="000000"/>
                <w:sz w:val="28"/>
                <w:szCs w:val="28"/>
              </w:rPr>
            </w:pPr>
            <w:r w:rsidRPr="00944B31">
              <w:rPr>
                <w:b/>
                <w:bCs/>
                <w:sz w:val="28"/>
                <w:szCs w:val="28"/>
              </w:rPr>
              <w:t>РАЙОHНЫЙ СОВЕТ ХЫНЧЕШТЬ</w:t>
            </w:r>
          </w:p>
          <w:p w:rsidR="00D35B71" w:rsidRPr="00944B31" w:rsidRDefault="00D35B71" w:rsidP="00A10D62">
            <w:pPr>
              <w:widowControl w:val="0"/>
              <w:tabs>
                <w:tab w:val="left" w:pos="180"/>
              </w:tabs>
              <w:autoSpaceDE w:val="0"/>
              <w:autoSpaceDN w:val="0"/>
              <w:adjustRightInd w:val="0"/>
              <w:jc w:val="center"/>
              <w:rPr>
                <w:color w:val="000000"/>
                <w:sz w:val="12"/>
                <w:szCs w:val="12"/>
              </w:rPr>
            </w:pPr>
          </w:p>
          <w:p w:rsidR="00D35B71" w:rsidRPr="00944B31" w:rsidRDefault="00D35B71" w:rsidP="00A10D62">
            <w:pPr>
              <w:widowControl w:val="0"/>
              <w:tabs>
                <w:tab w:val="left" w:pos="180"/>
              </w:tabs>
              <w:autoSpaceDE w:val="0"/>
              <w:autoSpaceDN w:val="0"/>
              <w:adjustRightInd w:val="0"/>
              <w:jc w:val="center"/>
              <w:rPr>
                <w:color w:val="000000"/>
              </w:rPr>
            </w:pPr>
            <w:r w:rsidRPr="00944B31">
              <w:rPr>
                <w:color w:val="000000"/>
              </w:rPr>
              <w:t xml:space="preserve">МД-3400, </w:t>
            </w:r>
            <w:r w:rsidR="00C823B0" w:rsidRPr="00944B31">
              <w:rPr>
                <w:color w:val="000000"/>
              </w:rPr>
              <w:t>мун</w:t>
            </w:r>
            <w:r w:rsidRPr="00944B31">
              <w:rPr>
                <w:color w:val="000000"/>
              </w:rPr>
              <w:t>. Хынчешть, ул. М.Хынку, 1</w:t>
            </w:r>
            <w:r w:rsidR="000737D6" w:rsidRPr="00944B31">
              <w:rPr>
                <w:color w:val="000000"/>
                <w:lang w:val="ro-RO"/>
              </w:rPr>
              <w:t>38</w:t>
            </w:r>
          </w:p>
          <w:p w:rsidR="00D35B71" w:rsidRPr="00BE2359" w:rsidRDefault="00D35B71" w:rsidP="00A10D62">
            <w:pPr>
              <w:widowControl w:val="0"/>
              <w:autoSpaceDE w:val="0"/>
              <w:autoSpaceDN w:val="0"/>
              <w:adjustRightInd w:val="0"/>
              <w:jc w:val="center"/>
              <w:rPr>
                <w:color w:val="000000"/>
                <w:lang w:val="de-DE"/>
              </w:rPr>
            </w:pPr>
            <w:r w:rsidRPr="00944B31">
              <w:rPr>
                <w:color w:val="000000"/>
              </w:rPr>
              <w:t>тел</w:t>
            </w:r>
            <w:r w:rsidRPr="00BE2359">
              <w:rPr>
                <w:color w:val="000000"/>
                <w:lang w:val="de-DE"/>
              </w:rPr>
              <w:t xml:space="preserve">. (269) 2-20-48, </w:t>
            </w:r>
            <w:r w:rsidRPr="00944B31">
              <w:rPr>
                <w:color w:val="000000"/>
              </w:rPr>
              <w:t>факс</w:t>
            </w:r>
            <w:r w:rsidRPr="00BE2359">
              <w:rPr>
                <w:color w:val="000000"/>
                <w:lang w:val="de-DE"/>
              </w:rPr>
              <w:t xml:space="preserve"> (269) 2-23-02,</w:t>
            </w:r>
          </w:p>
          <w:p w:rsidR="00D35B71" w:rsidRPr="00944B31" w:rsidRDefault="00D35B71" w:rsidP="00A10D62">
            <w:pPr>
              <w:widowControl w:val="0"/>
              <w:autoSpaceDE w:val="0"/>
              <w:autoSpaceDN w:val="0"/>
              <w:adjustRightInd w:val="0"/>
              <w:jc w:val="center"/>
              <w:rPr>
                <w:color w:val="000000"/>
                <w:sz w:val="12"/>
                <w:szCs w:val="12"/>
                <w:lang w:val="de-DE"/>
              </w:rPr>
            </w:pPr>
            <w:r w:rsidRPr="00944B31">
              <w:rPr>
                <w:color w:val="000000"/>
                <w:lang w:val="de-DE"/>
              </w:rPr>
              <w:t xml:space="preserve">E-mail: </w:t>
            </w:r>
            <w:r w:rsidRPr="00944B31">
              <w:rPr>
                <w:color w:val="0000FF"/>
                <w:u w:val="single"/>
                <w:lang w:val="de-DE"/>
              </w:rPr>
              <w:t>consiliul@hincesti.md</w:t>
            </w:r>
          </w:p>
        </w:tc>
      </w:tr>
    </w:tbl>
    <w:p w:rsidR="00D35B71" w:rsidRPr="00944B31" w:rsidRDefault="00E5782E" w:rsidP="00055A9C">
      <w:pPr>
        <w:jc w:val="center"/>
        <w:rPr>
          <w:b/>
          <w:sz w:val="24"/>
          <w:szCs w:val="24"/>
          <w:lang w:val="de-DE"/>
        </w:rPr>
      </w:pPr>
      <w:r w:rsidRPr="00944B31">
        <w:rPr>
          <w:b/>
          <w:sz w:val="24"/>
          <w:szCs w:val="24"/>
          <w:lang w:val="de-DE"/>
        </w:rPr>
        <w:t>D E C I Z I E</w:t>
      </w:r>
    </w:p>
    <w:p w:rsidR="00D35B71" w:rsidRPr="00944B31" w:rsidRDefault="00C823B0" w:rsidP="00055A9C">
      <w:pPr>
        <w:pStyle w:val="20"/>
        <w:spacing w:after="0" w:line="240" w:lineRule="auto"/>
        <w:ind w:left="0"/>
        <w:jc w:val="center"/>
        <w:rPr>
          <w:b/>
          <w:sz w:val="24"/>
          <w:szCs w:val="24"/>
          <w:lang w:val="de-DE"/>
        </w:rPr>
      </w:pPr>
      <w:r w:rsidRPr="00944B31">
        <w:rPr>
          <w:b/>
          <w:sz w:val="24"/>
          <w:szCs w:val="24"/>
          <w:lang w:val="de-DE"/>
        </w:rPr>
        <w:t>mun</w:t>
      </w:r>
      <w:r w:rsidR="00D35B71" w:rsidRPr="00944B31">
        <w:rPr>
          <w:b/>
          <w:sz w:val="24"/>
          <w:szCs w:val="24"/>
          <w:lang w:val="de-DE"/>
        </w:rPr>
        <w:t>.</w:t>
      </w:r>
      <w:r w:rsidR="006A1747">
        <w:rPr>
          <w:b/>
          <w:sz w:val="24"/>
          <w:szCs w:val="24"/>
          <w:lang w:val="de-DE"/>
        </w:rPr>
        <w:t xml:space="preserve"> </w:t>
      </w:r>
      <w:r w:rsidR="00D35B71" w:rsidRPr="00944B31">
        <w:rPr>
          <w:b/>
          <w:sz w:val="24"/>
          <w:szCs w:val="24"/>
          <w:lang w:val="de-DE"/>
        </w:rPr>
        <w:t>Hînceşti</w:t>
      </w:r>
    </w:p>
    <w:p w:rsidR="00310BCA" w:rsidRPr="00944B31" w:rsidRDefault="00310BCA" w:rsidP="00055A9C">
      <w:pPr>
        <w:pStyle w:val="20"/>
        <w:spacing w:after="0" w:line="240" w:lineRule="auto"/>
        <w:ind w:left="0"/>
        <w:jc w:val="center"/>
        <w:rPr>
          <w:b/>
          <w:sz w:val="24"/>
          <w:szCs w:val="24"/>
          <w:lang w:val="de-DE"/>
        </w:rPr>
      </w:pPr>
    </w:p>
    <w:p w:rsidR="00055A9C" w:rsidRDefault="006A1747" w:rsidP="00055A9C">
      <w:pPr>
        <w:rPr>
          <w:lang w:val="ro-RO"/>
        </w:rPr>
      </w:pPr>
      <w:r>
        <w:rPr>
          <w:b/>
          <w:szCs w:val="28"/>
          <w:lang w:val="ro-RO"/>
        </w:rPr>
        <w:t xml:space="preserve">                </w:t>
      </w:r>
      <w:r w:rsidR="00055A9C">
        <w:rPr>
          <w:b/>
          <w:szCs w:val="28"/>
          <w:lang w:val="ro-RO"/>
        </w:rPr>
        <w:t xml:space="preserve">din </w:t>
      </w:r>
      <w:r w:rsidR="00661440">
        <w:rPr>
          <w:b/>
          <w:szCs w:val="28"/>
          <w:lang w:val="ro-RO"/>
        </w:rPr>
        <w:t>____</w:t>
      </w:r>
      <w:r w:rsidR="00055A9C">
        <w:rPr>
          <w:b/>
          <w:szCs w:val="28"/>
          <w:lang w:val="ro-RO"/>
        </w:rPr>
        <w:t xml:space="preserve"> </w:t>
      </w:r>
      <w:r w:rsidR="00661440">
        <w:rPr>
          <w:b/>
          <w:szCs w:val="28"/>
          <w:lang w:val="ro-RO"/>
        </w:rPr>
        <w:t>noiembrie</w:t>
      </w:r>
      <w:r w:rsidR="00055A9C">
        <w:rPr>
          <w:b/>
          <w:szCs w:val="28"/>
          <w:lang w:val="ro-RO"/>
        </w:rPr>
        <w:t xml:space="preserve">  202</w:t>
      </w:r>
      <w:r>
        <w:rPr>
          <w:b/>
          <w:szCs w:val="28"/>
          <w:lang w:val="ro-RO"/>
        </w:rPr>
        <w:t>2</w:t>
      </w:r>
      <w:r w:rsidR="00055A9C">
        <w:rPr>
          <w:b/>
          <w:szCs w:val="28"/>
          <w:lang w:val="ro-RO"/>
        </w:rPr>
        <w:t xml:space="preserve">                             </w:t>
      </w:r>
      <w:r w:rsidR="00055A9C">
        <w:rPr>
          <w:b/>
          <w:szCs w:val="28"/>
          <w:lang w:val="ro-RO"/>
        </w:rPr>
        <w:tab/>
      </w:r>
      <w:r w:rsidR="00055A9C">
        <w:rPr>
          <w:b/>
          <w:szCs w:val="28"/>
          <w:lang w:val="ro-RO"/>
        </w:rPr>
        <w:tab/>
        <w:t xml:space="preserve">             </w:t>
      </w:r>
      <w:r w:rsidR="00055A9C">
        <w:rPr>
          <w:b/>
          <w:szCs w:val="28"/>
          <w:lang w:val="ro-RO"/>
        </w:rPr>
        <w:tab/>
        <w:t xml:space="preserve">                                            nr. </w:t>
      </w:r>
      <w:r w:rsidR="00661440">
        <w:rPr>
          <w:b/>
          <w:szCs w:val="28"/>
          <w:lang w:val="ro-RO"/>
        </w:rPr>
        <w:t>__</w:t>
      </w:r>
      <w:r w:rsidR="00055A9C">
        <w:rPr>
          <w:b/>
          <w:szCs w:val="28"/>
          <w:lang w:val="ro-RO"/>
        </w:rPr>
        <w:t>/</w:t>
      </w:r>
      <w:r w:rsidR="00661440">
        <w:rPr>
          <w:b/>
          <w:szCs w:val="28"/>
          <w:lang w:val="ro-RO"/>
        </w:rPr>
        <w:t>__</w:t>
      </w:r>
    </w:p>
    <w:p w:rsidR="00055A9C" w:rsidRDefault="00055A9C" w:rsidP="00055A9C">
      <w:pPr>
        <w:jc w:val="center"/>
        <w:rPr>
          <w:sz w:val="24"/>
          <w:lang w:val="ro-RO"/>
        </w:rPr>
      </w:pPr>
    </w:p>
    <w:p w:rsidR="00FB7300" w:rsidRDefault="00055A9C" w:rsidP="00FB7300">
      <w:pPr>
        <w:rPr>
          <w:b/>
          <w:sz w:val="28"/>
          <w:szCs w:val="28"/>
          <w:lang w:val="ro-RO"/>
        </w:rPr>
      </w:pPr>
      <w:bookmarkStart w:id="0" w:name="_GoBack"/>
      <w:r w:rsidRPr="008947B0">
        <w:rPr>
          <w:b/>
          <w:sz w:val="28"/>
          <w:szCs w:val="28"/>
          <w:lang w:val="ro-RO"/>
        </w:rPr>
        <w:t xml:space="preserve">Cu privire la </w:t>
      </w:r>
      <w:r w:rsidR="00FB7300">
        <w:rPr>
          <w:b/>
          <w:sz w:val="28"/>
          <w:szCs w:val="28"/>
          <w:lang w:val="ro-RO"/>
        </w:rPr>
        <w:t>stabilirea domeniului unui teren aferent</w:t>
      </w:r>
    </w:p>
    <w:bookmarkEnd w:id="0"/>
    <w:p w:rsidR="00055A9C" w:rsidRDefault="00975D33" w:rsidP="00055A9C">
      <w:pPr>
        <w:rPr>
          <w:b/>
          <w:sz w:val="28"/>
          <w:szCs w:val="28"/>
          <w:lang w:val="ro-RO"/>
        </w:rPr>
      </w:pPr>
      <w:r>
        <w:rPr>
          <w:b/>
          <w:sz w:val="28"/>
          <w:szCs w:val="28"/>
          <w:lang w:val="ro-RO"/>
        </w:rPr>
        <w:t xml:space="preserve"> </w:t>
      </w:r>
      <w:r w:rsidR="00055A9C">
        <w:rPr>
          <w:b/>
          <w:sz w:val="28"/>
          <w:szCs w:val="28"/>
          <w:lang w:val="ro-RO"/>
        </w:rPr>
        <w:t xml:space="preserve"> </w:t>
      </w:r>
    </w:p>
    <w:p w:rsidR="0017726F" w:rsidRDefault="00FB7300" w:rsidP="003A177F">
      <w:pPr>
        <w:ind w:firstLine="567"/>
        <w:jc w:val="both"/>
        <w:rPr>
          <w:sz w:val="28"/>
          <w:szCs w:val="28"/>
          <w:lang w:val="ro-RO"/>
        </w:rPr>
      </w:pPr>
      <w:r>
        <w:rPr>
          <w:sz w:val="28"/>
          <w:szCs w:val="28"/>
          <w:lang w:val="ro-RO"/>
        </w:rPr>
        <w:t>Luând în considerație faptul că bunul imobil</w:t>
      </w:r>
      <w:r w:rsidR="00FD770F">
        <w:rPr>
          <w:sz w:val="28"/>
          <w:szCs w:val="28"/>
          <w:lang w:val="ro-RO"/>
        </w:rPr>
        <w:t>,</w:t>
      </w:r>
      <w:r>
        <w:rPr>
          <w:sz w:val="28"/>
          <w:szCs w:val="28"/>
          <w:lang w:val="ro-RO"/>
        </w:rPr>
        <w:t xml:space="preserve"> </w:t>
      </w:r>
      <w:r w:rsidR="00FD770F">
        <w:rPr>
          <w:sz w:val="28"/>
          <w:szCs w:val="28"/>
          <w:lang w:val="ro-RO"/>
        </w:rPr>
        <w:t>individualizat prin numărul cadastral 5301204.678, care a fost transmis împreună cu părțile componente de pe el din proprietatea</w:t>
      </w:r>
      <w:r w:rsidR="00C557E2">
        <w:rPr>
          <w:sz w:val="28"/>
          <w:szCs w:val="28"/>
          <w:lang w:val="ro-RO"/>
        </w:rPr>
        <w:t xml:space="preserve"> publică a</w:t>
      </w:r>
      <w:r w:rsidR="00FD770F">
        <w:rPr>
          <w:sz w:val="28"/>
          <w:szCs w:val="28"/>
          <w:lang w:val="ro-RO"/>
        </w:rPr>
        <w:t xml:space="preserve"> statului în proprietate </w:t>
      </w:r>
      <w:r w:rsidR="00C557E2">
        <w:rPr>
          <w:sz w:val="28"/>
          <w:szCs w:val="28"/>
          <w:lang w:val="ro-RO"/>
        </w:rPr>
        <w:t xml:space="preserve">publică </w:t>
      </w:r>
      <w:r w:rsidR="00FD770F">
        <w:rPr>
          <w:sz w:val="28"/>
          <w:szCs w:val="28"/>
          <w:lang w:val="ro-RO"/>
        </w:rPr>
        <w:t>raionului Hîncești</w:t>
      </w:r>
      <w:r w:rsidR="00C557E2">
        <w:rPr>
          <w:sz w:val="28"/>
          <w:szCs w:val="28"/>
          <w:lang w:val="ro-RO"/>
        </w:rPr>
        <w:t xml:space="preserve"> (fosta remiză a unității de pompieri),</w:t>
      </w:r>
      <w:r w:rsidR="00FD770F">
        <w:rPr>
          <w:sz w:val="28"/>
          <w:szCs w:val="28"/>
          <w:lang w:val="ro-RO"/>
        </w:rPr>
        <w:t xml:space="preserve"> nu este delimitat </w:t>
      </w:r>
      <w:r w:rsidR="00C557E2">
        <w:rPr>
          <w:sz w:val="28"/>
          <w:szCs w:val="28"/>
          <w:lang w:val="ro-RO"/>
        </w:rPr>
        <w:t>pe</w:t>
      </w:r>
      <w:r w:rsidR="00FD770F">
        <w:rPr>
          <w:sz w:val="28"/>
          <w:szCs w:val="28"/>
          <w:lang w:val="ro-RO"/>
        </w:rPr>
        <w:t xml:space="preserve"> domenii</w:t>
      </w:r>
      <w:r w:rsidR="00DC7E39">
        <w:rPr>
          <w:sz w:val="28"/>
          <w:szCs w:val="28"/>
          <w:lang w:val="ro-RO"/>
        </w:rPr>
        <w:t>,</w:t>
      </w:r>
      <w:r w:rsidR="003A177F">
        <w:rPr>
          <w:sz w:val="28"/>
          <w:szCs w:val="28"/>
          <w:lang w:val="ro-MD"/>
        </w:rPr>
        <w:t xml:space="preserve"> </w:t>
      </w:r>
      <w:r w:rsidR="00055A9C">
        <w:rPr>
          <w:sz w:val="28"/>
          <w:szCs w:val="28"/>
          <w:lang w:val="ro-RO"/>
        </w:rPr>
        <w:t>în con</w:t>
      </w:r>
      <w:r w:rsidR="00C557E2">
        <w:rPr>
          <w:sz w:val="28"/>
          <w:szCs w:val="28"/>
          <w:lang w:val="ro-RO"/>
        </w:rPr>
        <w:t>formitate cu  prevederile art. 4</w:t>
      </w:r>
      <w:r w:rsidR="00055A9C">
        <w:rPr>
          <w:sz w:val="28"/>
          <w:szCs w:val="28"/>
          <w:lang w:val="ro-RO"/>
        </w:rPr>
        <w:t xml:space="preserve"> alin. (2)</w:t>
      </w:r>
      <w:r w:rsidR="00C557E2">
        <w:rPr>
          <w:sz w:val="28"/>
          <w:szCs w:val="28"/>
          <w:lang w:val="ro-RO"/>
        </w:rPr>
        <w:t>, art. 11</w:t>
      </w:r>
      <w:r w:rsidR="0017726F">
        <w:rPr>
          <w:sz w:val="28"/>
          <w:szCs w:val="28"/>
          <w:lang w:val="ro-RO"/>
        </w:rPr>
        <w:t xml:space="preserve"> </w:t>
      </w:r>
      <w:r w:rsidR="00C557E2">
        <w:rPr>
          <w:sz w:val="28"/>
          <w:szCs w:val="28"/>
          <w:lang w:val="ro-RO"/>
        </w:rPr>
        <w:t xml:space="preserve">alin. </w:t>
      </w:r>
      <w:r w:rsidR="00246A1E">
        <w:rPr>
          <w:sz w:val="28"/>
          <w:szCs w:val="28"/>
          <w:lang w:val="ro-RO"/>
        </w:rPr>
        <w:t>(</w:t>
      </w:r>
      <w:r w:rsidR="00C557E2">
        <w:rPr>
          <w:sz w:val="28"/>
          <w:szCs w:val="28"/>
          <w:lang w:val="ro-RO"/>
        </w:rPr>
        <w:t>3</w:t>
      </w:r>
      <w:r w:rsidR="00246A1E">
        <w:rPr>
          <w:sz w:val="28"/>
          <w:szCs w:val="28"/>
          <w:lang w:val="ro-RO"/>
        </w:rPr>
        <w:t>)</w:t>
      </w:r>
      <w:r w:rsidR="00C557E2">
        <w:rPr>
          <w:sz w:val="28"/>
          <w:szCs w:val="28"/>
          <w:lang w:val="ro-RO"/>
        </w:rPr>
        <w:t xml:space="preserve"> lit. a) și art. 16 alin. (1) lit. a)</w:t>
      </w:r>
      <w:r w:rsidR="00055A9C">
        <w:rPr>
          <w:sz w:val="28"/>
          <w:szCs w:val="28"/>
          <w:lang w:val="ro-RO"/>
        </w:rPr>
        <w:t xml:space="preserve"> din </w:t>
      </w:r>
      <w:r w:rsidR="00055A9C">
        <w:rPr>
          <w:color w:val="000000"/>
          <w:sz w:val="28"/>
          <w:szCs w:val="28"/>
          <w:lang w:val="ro-RO"/>
        </w:rPr>
        <w:t>Legea Nr. 2</w:t>
      </w:r>
      <w:r w:rsidR="0091498D">
        <w:rPr>
          <w:color w:val="000000"/>
          <w:sz w:val="28"/>
          <w:szCs w:val="28"/>
          <w:lang w:val="ro-RO"/>
        </w:rPr>
        <w:t>9</w:t>
      </w:r>
      <w:r w:rsidR="00055A9C">
        <w:rPr>
          <w:color w:val="000000"/>
          <w:sz w:val="28"/>
          <w:szCs w:val="28"/>
          <w:lang w:val="ro-RO"/>
        </w:rPr>
        <w:t>/</w:t>
      </w:r>
      <w:r w:rsidR="0091498D">
        <w:rPr>
          <w:color w:val="000000"/>
          <w:sz w:val="28"/>
          <w:szCs w:val="28"/>
          <w:lang w:val="ro-RO"/>
        </w:rPr>
        <w:t>2018</w:t>
      </w:r>
      <w:r w:rsidR="00055A9C">
        <w:rPr>
          <w:color w:val="000000"/>
          <w:sz w:val="28"/>
          <w:szCs w:val="28"/>
          <w:lang w:val="ro-RO"/>
        </w:rPr>
        <w:t xml:space="preserve"> privi</w:t>
      </w:r>
      <w:r w:rsidR="0091498D">
        <w:rPr>
          <w:color w:val="000000"/>
          <w:sz w:val="28"/>
          <w:szCs w:val="28"/>
          <w:lang w:val="ro-RO"/>
        </w:rPr>
        <w:t>nd delimitarea pro</w:t>
      </w:r>
      <w:r w:rsidR="00055A9C">
        <w:rPr>
          <w:color w:val="000000"/>
          <w:sz w:val="28"/>
          <w:szCs w:val="28"/>
          <w:lang w:val="ro-RO"/>
        </w:rPr>
        <w:t>priet</w:t>
      </w:r>
      <w:r w:rsidR="0091498D">
        <w:rPr>
          <w:color w:val="000000"/>
          <w:sz w:val="28"/>
          <w:szCs w:val="28"/>
          <w:lang w:val="ro-RO"/>
        </w:rPr>
        <w:t xml:space="preserve">ății </w:t>
      </w:r>
      <w:r w:rsidR="00055A9C">
        <w:rPr>
          <w:color w:val="000000"/>
          <w:sz w:val="28"/>
          <w:szCs w:val="28"/>
          <w:lang w:val="ro-RO"/>
        </w:rPr>
        <w:t>public</w:t>
      </w:r>
      <w:r w:rsidR="0091498D">
        <w:rPr>
          <w:color w:val="000000"/>
          <w:sz w:val="28"/>
          <w:szCs w:val="28"/>
          <w:lang w:val="ro-RO"/>
        </w:rPr>
        <w:t xml:space="preserve">e </w:t>
      </w:r>
      <w:r w:rsidR="00055A9C">
        <w:rPr>
          <w:color w:val="000000"/>
          <w:sz w:val="28"/>
          <w:szCs w:val="28"/>
          <w:lang w:val="ro-RO"/>
        </w:rPr>
        <w:t xml:space="preserve">şi </w:t>
      </w:r>
      <w:r w:rsidR="00055A9C">
        <w:rPr>
          <w:sz w:val="28"/>
          <w:szCs w:val="28"/>
          <w:lang w:val="ro-RO"/>
        </w:rPr>
        <w:t>în temeiul</w:t>
      </w:r>
      <w:r w:rsidR="00055A9C">
        <w:rPr>
          <w:color w:val="000000"/>
          <w:sz w:val="28"/>
          <w:szCs w:val="28"/>
          <w:lang w:val="ro-RO"/>
        </w:rPr>
        <w:t xml:space="preserve"> </w:t>
      </w:r>
      <w:r w:rsidR="00055A9C">
        <w:rPr>
          <w:sz w:val="28"/>
          <w:szCs w:val="28"/>
          <w:lang w:val="ro-RO"/>
        </w:rPr>
        <w:t xml:space="preserve">art. </w:t>
      </w:r>
      <w:r w:rsidR="00055A9C">
        <w:rPr>
          <w:bCs/>
          <w:sz w:val="28"/>
          <w:szCs w:val="28"/>
          <w:lang w:val="ro-RO"/>
        </w:rPr>
        <w:t>43</w:t>
      </w:r>
      <w:r w:rsidR="00055A9C">
        <w:rPr>
          <w:color w:val="000000"/>
          <w:sz w:val="28"/>
          <w:szCs w:val="28"/>
          <w:lang w:val="ro-RO"/>
        </w:rPr>
        <w:t xml:space="preserve"> </w:t>
      </w:r>
      <w:r w:rsidR="00055A9C">
        <w:rPr>
          <w:sz w:val="28"/>
          <w:szCs w:val="28"/>
          <w:lang w:val="ro-RO"/>
        </w:rPr>
        <w:t>alin. (2), art. 46 alin. (1) și art.</w:t>
      </w:r>
      <w:r w:rsidR="0017726F">
        <w:rPr>
          <w:sz w:val="28"/>
          <w:szCs w:val="28"/>
          <w:lang w:val="ro-RO"/>
        </w:rPr>
        <w:t xml:space="preserve"> </w:t>
      </w:r>
      <w:r w:rsidR="00055A9C">
        <w:rPr>
          <w:sz w:val="28"/>
          <w:szCs w:val="28"/>
          <w:lang w:val="ro-RO"/>
        </w:rPr>
        <w:t>74 alin. (</w:t>
      </w:r>
      <w:r w:rsidR="002F174F">
        <w:rPr>
          <w:sz w:val="28"/>
          <w:szCs w:val="28"/>
          <w:lang w:val="ro-RO"/>
        </w:rPr>
        <w:t>4</w:t>
      </w:r>
      <w:r w:rsidR="00055A9C">
        <w:rPr>
          <w:sz w:val="28"/>
          <w:szCs w:val="28"/>
          <w:lang w:val="ro-RO"/>
        </w:rPr>
        <w:t xml:space="preserve">) din Legea Nr. 436/2006 privind administraţia publică locală, Consiliul raional a </w:t>
      </w:r>
      <w:r w:rsidR="00055A9C" w:rsidRPr="00975D33">
        <w:rPr>
          <w:b/>
          <w:sz w:val="28"/>
          <w:szCs w:val="28"/>
          <w:lang w:val="ro-RO"/>
        </w:rPr>
        <w:t>DECI</w:t>
      </w:r>
      <w:r w:rsidR="00246A1E">
        <w:rPr>
          <w:b/>
          <w:sz w:val="28"/>
          <w:szCs w:val="28"/>
          <w:lang w:val="ro-RO"/>
        </w:rPr>
        <w:t>DE</w:t>
      </w:r>
      <w:r w:rsidR="00055A9C">
        <w:rPr>
          <w:sz w:val="28"/>
          <w:szCs w:val="28"/>
          <w:lang w:val="ro-RO"/>
        </w:rPr>
        <w:t>:</w:t>
      </w:r>
    </w:p>
    <w:p w:rsidR="00055A9C" w:rsidRPr="00926C7F" w:rsidRDefault="00055A9C" w:rsidP="003A177F">
      <w:pPr>
        <w:ind w:firstLine="567"/>
        <w:jc w:val="both"/>
        <w:rPr>
          <w:sz w:val="28"/>
          <w:szCs w:val="28"/>
          <w:lang w:val="ro-RO"/>
        </w:rPr>
      </w:pPr>
      <w:r>
        <w:rPr>
          <w:sz w:val="28"/>
          <w:szCs w:val="28"/>
          <w:lang w:val="ro-RO"/>
        </w:rPr>
        <w:t xml:space="preserve">  </w:t>
      </w:r>
      <w:r>
        <w:rPr>
          <w:b/>
          <w:bCs/>
          <w:sz w:val="28"/>
          <w:szCs w:val="28"/>
          <w:lang w:val="ro-RO"/>
        </w:rPr>
        <w:t xml:space="preserve">    </w:t>
      </w:r>
    </w:p>
    <w:p w:rsidR="00055A9C" w:rsidRDefault="00055A9C" w:rsidP="00113498">
      <w:pPr>
        <w:numPr>
          <w:ilvl w:val="0"/>
          <w:numId w:val="6"/>
        </w:numPr>
        <w:tabs>
          <w:tab w:val="num" w:pos="-284"/>
        </w:tabs>
        <w:suppressAutoHyphens w:val="0"/>
        <w:ind w:left="0" w:firstLine="0"/>
        <w:jc w:val="both"/>
        <w:rPr>
          <w:sz w:val="28"/>
          <w:szCs w:val="28"/>
          <w:lang w:val="ro-RO"/>
        </w:rPr>
      </w:pPr>
      <w:r w:rsidRPr="00926C7F">
        <w:rPr>
          <w:sz w:val="28"/>
          <w:szCs w:val="28"/>
          <w:lang w:val="ro-RO"/>
        </w:rPr>
        <w:t xml:space="preserve">Se </w:t>
      </w:r>
      <w:r w:rsidR="002F174F" w:rsidRPr="00926C7F">
        <w:rPr>
          <w:sz w:val="28"/>
          <w:szCs w:val="28"/>
          <w:lang w:val="ro-RO"/>
        </w:rPr>
        <w:t>stabilește</w:t>
      </w:r>
      <w:r w:rsidR="00926C7F" w:rsidRPr="00926C7F">
        <w:rPr>
          <w:sz w:val="28"/>
          <w:szCs w:val="28"/>
          <w:lang w:val="ro-RO"/>
        </w:rPr>
        <w:t xml:space="preserve"> ca fiind</w:t>
      </w:r>
      <w:r w:rsidR="002F174F" w:rsidRPr="00926C7F">
        <w:rPr>
          <w:sz w:val="28"/>
          <w:szCs w:val="28"/>
          <w:lang w:val="ro-RO"/>
        </w:rPr>
        <w:t xml:space="preserve"> de domeniu</w:t>
      </w:r>
      <w:r w:rsidR="00926C7F" w:rsidRPr="00926C7F">
        <w:rPr>
          <w:sz w:val="28"/>
          <w:szCs w:val="28"/>
          <w:lang w:val="ro-RO"/>
        </w:rPr>
        <w:t>l</w:t>
      </w:r>
      <w:r w:rsidR="002F174F" w:rsidRPr="00926C7F">
        <w:rPr>
          <w:sz w:val="28"/>
          <w:szCs w:val="28"/>
          <w:lang w:val="ro-RO"/>
        </w:rPr>
        <w:t xml:space="preserve"> public </w:t>
      </w:r>
      <w:r w:rsidR="0017726F" w:rsidRPr="00926C7F">
        <w:rPr>
          <w:sz w:val="28"/>
          <w:szCs w:val="28"/>
          <w:lang w:val="ro-RO"/>
        </w:rPr>
        <w:t xml:space="preserve">terenul </w:t>
      </w:r>
      <w:r w:rsidR="0017726F" w:rsidRPr="00926C7F">
        <w:rPr>
          <w:i/>
          <w:sz w:val="28"/>
          <w:szCs w:val="28"/>
          <w:lang w:val="ro-RO"/>
        </w:rPr>
        <w:t>pentru construcții</w:t>
      </w:r>
      <w:r w:rsidR="0017726F" w:rsidRPr="00926C7F">
        <w:rPr>
          <w:sz w:val="28"/>
          <w:szCs w:val="28"/>
          <w:lang w:val="ro-RO"/>
        </w:rPr>
        <w:t>, cu suprafața de 0,1329 ha, identificat prin numărul cadastral 5301204.678, aferent construcțiilor fostei remize a unității de pompieri din mun. Hîncești, str. Mihalcea Hîncu, 200</w:t>
      </w:r>
      <w:r w:rsidRPr="00926C7F">
        <w:rPr>
          <w:sz w:val="28"/>
          <w:szCs w:val="28"/>
          <w:lang w:val="ro-RO"/>
        </w:rPr>
        <w:t>.</w:t>
      </w:r>
    </w:p>
    <w:p w:rsidR="00AB2AD4" w:rsidRPr="00926C7F" w:rsidRDefault="00AB2AD4" w:rsidP="00AB2AD4">
      <w:pPr>
        <w:suppressAutoHyphens w:val="0"/>
        <w:jc w:val="both"/>
        <w:rPr>
          <w:sz w:val="28"/>
          <w:szCs w:val="28"/>
          <w:lang w:val="ro-RO"/>
        </w:rPr>
      </w:pPr>
    </w:p>
    <w:p w:rsidR="00926C7F" w:rsidRDefault="00926C7F" w:rsidP="00113498">
      <w:pPr>
        <w:numPr>
          <w:ilvl w:val="0"/>
          <w:numId w:val="6"/>
        </w:numPr>
        <w:tabs>
          <w:tab w:val="num" w:pos="-284"/>
        </w:tabs>
        <w:suppressAutoHyphens w:val="0"/>
        <w:ind w:left="0" w:firstLine="0"/>
        <w:jc w:val="both"/>
        <w:rPr>
          <w:sz w:val="28"/>
          <w:szCs w:val="28"/>
          <w:lang w:val="ro-RO"/>
        </w:rPr>
      </w:pPr>
      <w:r w:rsidRPr="00926C7F">
        <w:rPr>
          <w:sz w:val="28"/>
          <w:szCs w:val="28"/>
          <w:lang w:val="ro-RO"/>
        </w:rPr>
        <w:t xml:space="preserve">Se pune în sarcină șefului Serviciului relații funciare și cadastru, dl RACHIU Victor, să </w:t>
      </w:r>
      <w:r>
        <w:rPr>
          <w:sz w:val="28"/>
          <w:szCs w:val="28"/>
          <w:lang w:val="ro-RO"/>
        </w:rPr>
        <w:t xml:space="preserve">întreprindă acțiunile necesare în vederea operării în </w:t>
      </w:r>
      <w:r w:rsidRPr="00926C7F">
        <w:rPr>
          <w:sz w:val="28"/>
          <w:szCs w:val="28"/>
          <w:lang w:val="ro-RO"/>
        </w:rPr>
        <w:t>registrul bunurilor imobile</w:t>
      </w:r>
      <w:r>
        <w:rPr>
          <w:sz w:val="28"/>
          <w:szCs w:val="28"/>
          <w:lang w:val="ro-RO"/>
        </w:rPr>
        <w:t xml:space="preserve"> a modificărilor ce rezultă din actul administrativ dat</w:t>
      </w:r>
      <w:r w:rsidRPr="00926C7F">
        <w:rPr>
          <w:sz w:val="28"/>
          <w:szCs w:val="28"/>
          <w:lang w:val="ro-RO"/>
        </w:rPr>
        <w:t>.</w:t>
      </w:r>
    </w:p>
    <w:p w:rsidR="00AB2AD4" w:rsidRDefault="00AB2AD4" w:rsidP="00AB2AD4">
      <w:pPr>
        <w:suppressAutoHyphens w:val="0"/>
        <w:jc w:val="both"/>
        <w:rPr>
          <w:sz w:val="28"/>
          <w:szCs w:val="28"/>
          <w:lang w:val="ro-RO"/>
        </w:rPr>
      </w:pPr>
    </w:p>
    <w:p w:rsidR="00AB2AD4" w:rsidRPr="00AB2AD4" w:rsidRDefault="00926C7F" w:rsidP="00113498">
      <w:pPr>
        <w:numPr>
          <w:ilvl w:val="0"/>
          <w:numId w:val="6"/>
        </w:numPr>
        <w:tabs>
          <w:tab w:val="num" w:pos="-284"/>
        </w:tabs>
        <w:suppressAutoHyphens w:val="0"/>
        <w:ind w:left="0" w:firstLine="0"/>
        <w:jc w:val="both"/>
        <w:rPr>
          <w:sz w:val="28"/>
          <w:szCs w:val="28"/>
          <w:lang w:val="ro-RO"/>
        </w:rPr>
      </w:pPr>
      <w:r>
        <w:rPr>
          <w:sz w:val="28"/>
          <w:szCs w:val="28"/>
          <w:lang w:val="ro-RO"/>
        </w:rPr>
        <w:t xml:space="preserve">Controlul </w:t>
      </w:r>
      <w:r w:rsidRPr="00846FB9">
        <w:rPr>
          <w:sz w:val="28"/>
          <w:szCs w:val="28"/>
          <w:lang w:val="ro-RO"/>
        </w:rPr>
        <w:t>realiz</w:t>
      </w:r>
      <w:r w:rsidR="00846FB9" w:rsidRPr="00846FB9">
        <w:rPr>
          <w:sz w:val="28"/>
          <w:szCs w:val="28"/>
          <w:lang w:val="ro-RO"/>
        </w:rPr>
        <w:t>ării</w:t>
      </w:r>
      <w:r w:rsidRPr="00846FB9">
        <w:rPr>
          <w:sz w:val="28"/>
          <w:szCs w:val="28"/>
          <w:lang w:val="ro-RO"/>
        </w:rPr>
        <w:t xml:space="preserve"> deciziei date</w:t>
      </w:r>
      <w:r w:rsidR="00846FB9" w:rsidRPr="00846FB9">
        <w:rPr>
          <w:sz w:val="28"/>
          <w:szCs w:val="28"/>
          <w:lang w:val="ro-RO"/>
        </w:rPr>
        <w:t xml:space="preserve"> va fi efectuat de către </w:t>
      </w:r>
      <w:r w:rsidRPr="00846FB9">
        <w:rPr>
          <w:sz w:val="28"/>
          <w:szCs w:val="28"/>
          <w:lang w:val="ro-RO"/>
        </w:rPr>
        <w:t>președintel</w:t>
      </w:r>
      <w:r w:rsidR="00846FB9">
        <w:rPr>
          <w:sz w:val="28"/>
          <w:szCs w:val="28"/>
          <w:lang w:val="ro-RO"/>
        </w:rPr>
        <w:t>e</w:t>
      </w:r>
      <w:r w:rsidRPr="00846FB9">
        <w:rPr>
          <w:sz w:val="28"/>
          <w:szCs w:val="28"/>
          <w:lang w:val="ro-RO"/>
        </w:rPr>
        <w:t xml:space="preserve"> raionului, dl LEVINSCHI Iurie.</w:t>
      </w:r>
    </w:p>
    <w:p w:rsidR="00AB2AD4" w:rsidRDefault="00AB2AD4" w:rsidP="00AB2AD4">
      <w:pPr>
        <w:pStyle w:val="af0"/>
        <w:rPr>
          <w:sz w:val="28"/>
          <w:szCs w:val="28"/>
          <w:lang w:val="ro-RO"/>
        </w:rPr>
      </w:pPr>
    </w:p>
    <w:p w:rsidR="00AB2AD4" w:rsidRDefault="00AB2AD4" w:rsidP="00AB2AD4">
      <w:pPr>
        <w:numPr>
          <w:ilvl w:val="0"/>
          <w:numId w:val="6"/>
        </w:numPr>
        <w:tabs>
          <w:tab w:val="num" w:pos="-284"/>
        </w:tabs>
        <w:suppressAutoHyphens w:val="0"/>
        <w:ind w:left="0" w:firstLine="0"/>
        <w:jc w:val="both"/>
        <w:rPr>
          <w:sz w:val="28"/>
          <w:szCs w:val="28"/>
          <w:lang w:val="ro-RO"/>
        </w:rPr>
      </w:pPr>
      <w:r w:rsidRPr="00AB2AD4">
        <w:rPr>
          <w:sz w:val="28"/>
          <w:szCs w:val="28"/>
          <w:lang w:val="ro-RO"/>
        </w:rPr>
        <w:t xml:space="preserve">Prezenta decizie intră </w:t>
      </w:r>
      <w:r w:rsidRPr="003712E6">
        <w:rPr>
          <w:sz w:val="28"/>
          <w:szCs w:val="28"/>
          <w:lang w:val="pt-BR"/>
        </w:rPr>
        <w:t>în vigoare la data includerii în Registrul de Stat al Actelor Locale și poate fi contestată la Judecătoria Hîncești, sediul Ialoveni, în termen de 30 de zile de la data comunicării potrivit prevederilor Codului Administrativ nr.116/2018.</w:t>
      </w:r>
    </w:p>
    <w:p w:rsidR="0058391B" w:rsidRDefault="0058391B" w:rsidP="00684298">
      <w:pPr>
        <w:suppressAutoHyphens w:val="0"/>
        <w:ind w:left="426" w:hanging="426"/>
        <w:jc w:val="both"/>
        <w:rPr>
          <w:sz w:val="28"/>
          <w:szCs w:val="28"/>
          <w:lang w:val="ro-RO"/>
        </w:rPr>
      </w:pPr>
    </w:p>
    <w:p w:rsidR="00F158A9" w:rsidRPr="00944B31" w:rsidRDefault="00F158A9" w:rsidP="00055A9C">
      <w:pPr>
        <w:pStyle w:val="af0"/>
        <w:ind w:left="0"/>
        <w:rPr>
          <w:sz w:val="24"/>
          <w:szCs w:val="24"/>
          <w:lang w:val="ro-RO"/>
        </w:rPr>
      </w:pPr>
    </w:p>
    <w:p w:rsidR="00003A90" w:rsidRPr="00684298" w:rsidRDefault="00285698" w:rsidP="00055A9C">
      <w:pPr>
        <w:rPr>
          <w:b/>
          <w:sz w:val="28"/>
          <w:szCs w:val="28"/>
          <w:lang w:val="ro-RO"/>
        </w:rPr>
      </w:pPr>
      <w:r w:rsidRPr="00684298">
        <w:rPr>
          <w:b/>
          <w:sz w:val="28"/>
          <w:szCs w:val="28"/>
          <w:lang w:val="ro-RO"/>
        </w:rPr>
        <w:t>Preşedintele</w:t>
      </w:r>
      <w:r w:rsidR="00684298" w:rsidRPr="00684298">
        <w:rPr>
          <w:b/>
          <w:sz w:val="28"/>
          <w:szCs w:val="28"/>
          <w:lang w:val="ro-RO"/>
        </w:rPr>
        <w:t xml:space="preserve"> </w:t>
      </w:r>
      <w:r w:rsidRPr="00684298">
        <w:rPr>
          <w:b/>
          <w:sz w:val="28"/>
          <w:szCs w:val="28"/>
          <w:lang w:val="ro-RO"/>
        </w:rPr>
        <w:t>şedinţei</w:t>
      </w:r>
      <w:r w:rsidR="00684298">
        <w:rPr>
          <w:b/>
          <w:sz w:val="28"/>
          <w:szCs w:val="28"/>
          <w:lang w:val="ro-RO"/>
        </w:rPr>
        <w:t xml:space="preserve">:       </w:t>
      </w:r>
      <w:r w:rsidR="00251313" w:rsidRPr="00684298">
        <w:rPr>
          <w:b/>
          <w:sz w:val="28"/>
          <w:szCs w:val="28"/>
          <w:lang w:val="ro-RO"/>
        </w:rPr>
        <w:t>__________________</w:t>
      </w:r>
    </w:p>
    <w:p w:rsidR="00975D33" w:rsidRDefault="00003A90" w:rsidP="00975D33">
      <w:pPr>
        <w:pStyle w:val="af"/>
        <w:ind w:left="0"/>
        <w:rPr>
          <w:sz w:val="28"/>
          <w:szCs w:val="28"/>
          <w:u w:val="single"/>
          <w:lang w:val="ro-RO"/>
        </w:rPr>
      </w:pPr>
      <w:r w:rsidRPr="00684298">
        <w:rPr>
          <w:sz w:val="28"/>
          <w:szCs w:val="28"/>
          <w:u w:val="single"/>
          <w:lang w:val="ro-RO"/>
        </w:rPr>
        <w:t>Contrasemnează:</w:t>
      </w:r>
    </w:p>
    <w:p w:rsidR="000276FE" w:rsidRPr="00545522" w:rsidRDefault="00003A90" w:rsidP="00975D33">
      <w:pPr>
        <w:pStyle w:val="af"/>
        <w:ind w:left="0"/>
        <w:rPr>
          <w:b/>
          <w:sz w:val="28"/>
          <w:szCs w:val="28"/>
          <w:lang w:val="pt-BR"/>
        </w:rPr>
      </w:pPr>
      <w:r w:rsidRPr="00545522">
        <w:rPr>
          <w:b/>
          <w:sz w:val="28"/>
          <w:szCs w:val="28"/>
          <w:lang w:val="pt-BR"/>
        </w:rPr>
        <w:t>Secretarul</w:t>
      </w:r>
      <w:r w:rsidR="00150620" w:rsidRPr="00545522">
        <w:rPr>
          <w:b/>
          <w:sz w:val="28"/>
          <w:szCs w:val="28"/>
          <w:lang w:val="pt-BR"/>
        </w:rPr>
        <w:t xml:space="preserve"> Consiliului</w:t>
      </w:r>
    </w:p>
    <w:p w:rsidR="00251313" w:rsidRPr="00684298" w:rsidRDefault="00EB1C22" w:rsidP="00055A9C">
      <w:pPr>
        <w:pStyle w:val="1"/>
        <w:ind w:left="0" w:firstLine="0"/>
        <w:jc w:val="left"/>
        <w:rPr>
          <w:b/>
          <w:sz w:val="28"/>
          <w:szCs w:val="28"/>
        </w:rPr>
      </w:pPr>
      <w:r w:rsidRPr="00684298">
        <w:rPr>
          <w:b/>
          <w:sz w:val="28"/>
          <w:szCs w:val="28"/>
        </w:rPr>
        <w:t xml:space="preserve">    </w:t>
      </w:r>
      <w:r w:rsidR="004B7C05" w:rsidRPr="00684298">
        <w:rPr>
          <w:b/>
          <w:sz w:val="28"/>
          <w:szCs w:val="28"/>
        </w:rPr>
        <w:t>Raional H</w:t>
      </w:r>
      <w:r w:rsidR="00EB2000" w:rsidRPr="00684298">
        <w:rPr>
          <w:b/>
          <w:sz w:val="28"/>
          <w:szCs w:val="28"/>
        </w:rPr>
        <w:t>î</w:t>
      </w:r>
      <w:r w:rsidR="00003A90" w:rsidRPr="00684298">
        <w:rPr>
          <w:b/>
          <w:sz w:val="28"/>
          <w:szCs w:val="28"/>
        </w:rPr>
        <w:t>nceşti</w:t>
      </w:r>
      <w:r w:rsidR="00003A90" w:rsidRPr="00684298">
        <w:rPr>
          <w:b/>
          <w:sz w:val="28"/>
          <w:szCs w:val="28"/>
        </w:rPr>
        <w:tab/>
      </w:r>
      <w:r w:rsidR="00684298">
        <w:rPr>
          <w:b/>
          <w:sz w:val="28"/>
          <w:szCs w:val="28"/>
        </w:rPr>
        <w:t xml:space="preserve">  ___________________</w:t>
      </w:r>
      <w:r w:rsidRPr="00684298">
        <w:rPr>
          <w:b/>
          <w:sz w:val="28"/>
          <w:szCs w:val="28"/>
        </w:rPr>
        <w:t xml:space="preserve">             </w:t>
      </w:r>
      <w:r w:rsidR="00EA399A" w:rsidRPr="00684298">
        <w:rPr>
          <w:b/>
          <w:sz w:val="28"/>
          <w:szCs w:val="28"/>
        </w:rPr>
        <w:t>Elena M</w:t>
      </w:r>
      <w:r w:rsidR="00AD21C8" w:rsidRPr="00684298">
        <w:rPr>
          <w:b/>
          <w:sz w:val="28"/>
          <w:szCs w:val="28"/>
        </w:rPr>
        <w:t xml:space="preserve">ORARU </w:t>
      </w:r>
      <w:r w:rsidR="00EA399A" w:rsidRPr="00684298">
        <w:rPr>
          <w:b/>
          <w:sz w:val="28"/>
          <w:szCs w:val="28"/>
        </w:rPr>
        <w:t>T</w:t>
      </w:r>
      <w:r w:rsidR="00AD21C8" w:rsidRPr="00684298">
        <w:rPr>
          <w:b/>
          <w:sz w:val="28"/>
          <w:szCs w:val="28"/>
        </w:rPr>
        <w:t>OMA</w:t>
      </w:r>
    </w:p>
    <w:p w:rsidR="008711A6" w:rsidRDefault="008711A6" w:rsidP="00251313">
      <w:pPr>
        <w:rPr>
          <w:sz w:val="28"/>
          <w:szCs w:val="28"/>
          <w:lang w:val="ro-RO"/>
        </w:rPr>
      </w:pPr>
    </w:p>
    <w:p w:rsidR="00246A1E" w:rsidRDefault="00246A1E" w:rsidP="00251313">
      <w:pPr>
        <w:rPr>
          <w:sz w:val="28"/>
          <w:szCs w:val="28"/>
          <w:lang w:val="ro-RO"/>
        </w:rPr>
      </w:pPr>
    </w:p>
    <w:p w:rsidR="00246A1E" w:rsidRDefault="00246A1E" w:rsidP="00251313">
      <w:pPr>
        <w:rPr>
          <w:sz w:val="28"/>
          <w:szCs w:val="28"/>
          <w:lang w:val="ro-RO"/>
        </w:rPr>
      </w:pPr>
    </w:p>
    <w:p w:rsidR="00246A1E" w:rsidRDefault="00246A1E" w:rsidP="00251313">
      <w:pPr>
        <w:rPr>
          <w:sz w:val="28"/>
          <w:szCs w:val="28"/>
          <w:lang w:val="ro-RO"/>
        </w:rPr>
      </w:pPr>
    </w:p>
    <w:p w:rsidR="00246A1E" w:rsidRDefault="00246A1E" w:rsidP="00251313">
      <w:pPr>
        <w:rPr>
          <w:sz w:val="28"/>
          <w:szCs w:val="28"/>
          <w:lang w:val="ro-RO"/>
        </w:rPr>
      </w:pPr>
    </w:p>
    <w:p w:rsidR="00246A1E" w:rsidRDefault="00246A1E" w:rsidP="00251313">
      <w:pPr>
        <w:rPr>
          <w:sz w:val="28"/>
          <w:szCs w:val="28"/>
          <w:lang w:val="ro-RO"/>
        </w:rPr>
      </w:pPr>
    </w:p>
    <w:p w:rsidR="00251313" w:rsidRPr="00944B31" w:rsidRDefault="00251313" w:rsidP="00251313">
      <w:pPr>
        <w:rPr>
          <w:lang w:val="ro-RO"/>
        </w:rPr>
      </w:pPr>
      <w:r w:rsidRPr="00944B31">
        <w:rPr>
          <w:lang w:val="ro-RO"/>
        </w:rPr>
        <w:t xml:space="preserve">Inițiat: </w:t>
      </w:r>
      <w:r w:rsidR="000276FE" w:rsidRPr="00944B31">
        <w:rPr>
          <w:lang w:val="ro-RO"/>
        </w:rPr>
        <w:t xml:space="preserve">_______________ </w:t>
      </w:r>
      <w:r w:rsidR="00053581" w:rsidRPr="00944B31">
        <w:rPr>
          <w:lang w:val="ro-RO"/>
        </w:rPr>
        <w:t>Iurie Levinschi</w:t>
      </w:r>
      <w:r w:rsidRPr="00944B31">
        <w:rPr>
          <w:lang w:val="ro-RO"/>
        </w:rPr>
        <w:t>, Președintele</w:t>
      </w:r>
      <w:r w:rsidR="00975D33">
        <w:rPr>
          <w:lang w:val="ro-RO"/>
        </w:rPr>
        <w:t xml:space="preserve"> </w:t>
      </w:r>
      <w:r w:rsidRPr="00944B31">
        <w:rPr>
          <w:lang w:val="ro-RO"/>
        </w:rPr>
        <w:t>raionului</w:t>
      </w:r>
      <w:r w:rsidR="00975D33">
        <w:rPr>
          <w:lang w:val="ro-RO"/>
        </w:rPr>
        <w:t xml:space="preserve"> </w:t>
      </w:r>
      <w:r w:rsidRPr="00944B31">
        <w:rPr>
          <w:lang w:val="ro-RO"/>
        </w:rPr>
        <w:t>Hîncești</w:t>
      </w:r>
    </w:p>
    <w:p w:rsidR="00251313" w:rsidRPr="00944B31" w:rsidRDefault="00251313" w:rsidP="00251313">
      <w:pPr>
        <w:rPr>
          <w:lang w:val="ro-RO"/>
        </w:rPr>
      </w:pPr>
      <w:r w:rsidRPr="00944B31">
        <w:rPr>
          <w:lang w:val="ro-RO"/>
        </w:rPr>
        <w:t>Elaborat</w:t>
      </w:r>
      <w:r w:rsidR="000276FE" w:rsidRPr="00944B31">
        <w:rPr>
          <w:lang w:val="ro-RO"/>
        </w:rPr>
        <w:t>:_______________ Victor Rachiu, ș</w:t>
      </w:r>
      <w:r w:rsidRPr="00944B31">
        <w:rPr>
          <w:lang w:val="ro-RO"/>
        </w:rPr>
        <w:t>ef</w:t>
      </w:r>
      <w:r w:rsidR="000276FE" w:rsidRPr="00944B31">
        <w:rPr>
          <w:lang w:val="ro-RO"/>
        </w:rPr>
        <w:t xml:space="preserve">ul </w:t>
      </w:r>
      <w:r w:rsidRPr="00944B31">
        <w:rPr>
          <w:lang w:val="ro-RO"/>
        </w:rPr>
        <w:t>Serviciul</w:t>
      </w:r>
      <w:r w:rsidR="00053581" w:rsidRPr="00944B31">
        <w:rPr>
          <w:lang w:val="ro-RO"/>
        </w:rPr>
        <w:t xml:space="preserve"> r</w:t>
      </w:r>
      <w:r w:rsidRPr="00944B31">
        <w:rPr>
          <w:lang w:val="ro-RO"/>
        </w:rPr>
        <w:t>elații</w:t>
      </w:r>
      <w:r w:rsidR="00975D33">
        <w:rPr>
          <w:lang w:val="ro-RO"/>
        </w:rPr>
        <w:t xml:space="preserve"> </w:t>
      </w:r>
      <w:r w:rsidRPr="00944B31">
        <w:rPr>
          <w:lang w:val="ro-RO"/>
        </w:rPr>
        <w:t>funciare</w:t>
      </w:r>
      <w:r w:rsidR="00975D33">
        <w:rPr>
          <w:lang w:val="ro-RO"/>
        </w:rPr>
        <w:t xml:space="preserve"> </w:t>
      </w:r>
      <w:r w:rsidRPr="00944B31">
        <w:rPr>
          <w:lang w:val="ro-RO"/>
        </w:rPr>
        <w:t>și</w:t>
      </w:r>
      <w:r w:rsidR="00053581" w:rsidRPr="00944B31">
        <w:rPr>
          <w:lang w:val="ro-RO"/>
        </w:rPr>
        <w:t xml:space="preserve"> c</w:t>
      </w:r>
      <w:r w:rsidRPr="00944B31">
        <w:rPr>
          <w:lang w:val="ro-RO"/>
        </w:rPr>
        <w:t>adastru</w:t>
      </w:r>
    </w:p>
    <w:p w:rsidR="00251313" w:rsidRPr="00545522" w:rsidRDefault="00251313" w:rsidP="00251313">
      <w:pPr>
        <w:rPr>
          <w:lang w:val="pt-BR"/>
        </w:rPr>
      </w:pPr>
      <w:r w:rsidRPr="00545522">
        <w:rPr>
          <w:lang w:val="pt-BR"/>
        </w:rPr>
        <w:t xml:space="preserve">Avizat: </w:t>
      </w:r>
      <w:r w:rsidR="000276FE" w:rsidRPr="00944B31">
        <w:rPr>
          <w:lang w:val="ro-RO"/>
        </w:rPr>
        <w:t>_______________</w:t>
      </w:r>
      <w:r w:rsidRPr="00545522">
        <w:rPr>
          <w:lang w:val="pt-BR"/>
        </w:rPr>
        <w:t xml:space="preserve"> Sergiu Pascal, specialist principal (jurist) Aparatul</w:t>
      </w:r>
      <w:r w:rsidR="00975D33" w:rsidRPr="00545522">
        <w:rPr>
          <w:lang w:val="pt-BR"/>
        </w:rPr>
        <w:t xml:space="preserve"> </w:t>
      </w:r>
      <w:r w:rsidRPr="00545522">
        <w:rPr>
          <w:lang w:val="pt-BR"/>
        </w:rPr>
        <w:t>Preşedintelui</w:t>
      </w:r>
      <w:r w:rsidR="00053581" w:rsidRPr="00545522">
        <w:rPr>
          <w:lang w:val="pt-BR"/>
        </w:rPr>
        <w:t xml:space="preserve"> Raionului</w:t>
      </w:r>
    </w:p>
    <w:p w:rsidR="00272CE9" w:rsidRPr="00944B31" w:rsidRDefault="00272CE9" w:rsidP="00272CE9">
      <w:pPr>
        <w:ind w:left="142"/>
        <w:jc w:val="center"/>
        <w:rPr>
          <w:b/>
          <w:sz w:val="28"/>
          <w:szCs w:val="28"/>
          <w:lang w:val="ro-RO"/>
        </w:rPr>
        <w:sectPr w:rsidR="00272CE9" w:rsidRPr="00944B31" w:rsidSect="00975D33">
          <w:footnotePr>
            <w:pos w:val="beneathText"/>
          </w:footnotePr>
          <w:pgSz w:w="11905" w:h="16837"/>
          <w:pgMar w:top="567" w:right="567" w:bottom="284" w:left="1134" w:header="720" w:footer="720" w:gutter="0"/>
          <w:cols w:space="720"/>
          <w:docGrid w:linePitch="360"/>
        </w:sectPr>
      </w:pPr>
    </w:p>
    <w:p w:rsidR="00272CE9" w:rsidRPr="00944B31" w:rsidRDefault="00272CE9" w:rsidP="00A81211">
      <w:pPr>
        <w:jc w:val="center"/>
        <w:rPr>
          <w:b/>
          <w:sz w:val="28"/>
          <w:szCs w:val="28"/>
          <w:lang w:val="ro-RO"/>
        </w:rPr>
      </w:pPr>
      <w:r w:rsidRPr="00944B31">
        <w:rPr>
          <w:b/>
          <w:sz w:val="28"/>
          <w:szCs w:val="28"/>
          <w:lang w:val="ro-RO"/>
        </w:rPr>
        <w:lastRenderedPageBreak/>
        <w:t>NOTA INFORMATIVĂ</w:t>
      </w:r>
    </w:p>
    <w:p w:rsidR="00272CE9" w:rsidRDefault="00272CE9" w:rsidP="00A81211">
      <w:pPr>
        <w:jc w:val="center"/>
        <w:rPr>
          <w:b/>
          <w:sz w:val="28"/>
          <w:szCs w:val="28"/>
          <w:lang w:val="ro-RO"/>
        </w:rPr>
      </w:pPr>
      <w:r w:rsidRPr="00944B31">
        <w:rPr>
          <w:b/>
          <w:sz w:val="28"/>
          <w:szCs w:val="28"/>
          <w:lang w:val="ro-RO"/>
        </w:rPr>
        <w:t>la proiectul Deciziei</w:t>
      </w:r>
    </w:p>
    <w:p w:rsidR="00AB2AD4" w:rsidRDefault="00AB2AD4" w:rsidP="00AB2AD4">
      <w:pPr>
        <w:jc w:val="center"/>
        <w:rPr>
          <w:b/>
          <w:sz w:val="28"/>
          <w:szCs w:val="28"/>
          <w:lang w:val="ro-RO"/>
        </w:rPr>
      </w:pPr>
      <w:r w:rsidRPr="008947B0">
        <w:rPr>
          <w:b/>
          <w:sz w:val="28"/>
          <w:szCs w:val="28"/>
          <w:lang w:val="ro-RO"/>
        </w:rPr>
        <w:t xml:space="preserve">Cu privire la </w:t>
      </w:r>
      <w:r>
        <w:rPr>
          <w:b/>
          <w:sz w:val="28"/>
          <w:szCs w:val="28"/>
          <w:lang w:val="ro-RO"/>
        </w:rPr>
        <w:t>stabilirea domeniului unui teren aferent</w:t>
      </w:r>
    </w:p>
    <w:p w:rsidR="008947B0" w:rsidRDefault="008947B0" w:rsidP="00AB1B64">
      <w:pPr>
        <w:jc w:val="center"/>
        <w:rPr>
          <w:b/>
          <w:sz w:val="28"/>
          <w:szCs w:val="28"/>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72CE9" w:rsidRPr="00545522" w:rsidTr="00A81211">
        <w:tc>
          <w:tcPr>
            <w:tcW w:w="9918" w:type="dxa"/>
            <w:tcBorders>
              <w:top w:val="single" w:sz="4" w:space="0" w:color="auto"/>
              <w:left w:val="single" w:sz="4" w:space="0" w:color="auto"/>
              <w:bottom w:val="single" w:sz="4" w:space="0" w:color="auto"/>
              <w:right w:val="single" w:sz="4" w:space="0" w:color="auto"/>
            </w:tcBorders>
            <w:shd w:val="clear" w:color="auto" w:fill="CCCCCC"/>
            <w:hideMark/>
          </w:tcPr>
          <w:p w:rsidR="00272CE9" w:rsidRPr="00944B31" w:rsidRDefault="00272CE9" w:rsidP="00272CE9">
            <w:pPr>
              <w:ind w:left="142"/>
              <w:jc w:val="center"/>
              <w:rPr>
                <w:b/>
                <w:sz w:val="28"/>
                <w:szCs w:val="28"/>
                <w:lang w:val="ro-RO"/>
              </w:rPr>
            </w:pPr>
            <w:r w:rsidRPr="00944B31">
              <w:rPr>
                <w:b/>
                <w:sz w:val="28"/>
                <w:szCs w:val="28"/>
                <w:lang w:val="ro-RO"/>
              </w:rPr>
              <w:t>1. Cauzele care au condiționat elaborarea proiectului, inițiatorii şi autorii proiectului</w:t>
            </w:r>
          </w:p>
        </w:tc>
      </w:tr>
      <w:tr w:rsidR="00272CE9" w:rsidRPr="00545522" w:rsidTr="00A81211">
        <w:tc>
          <w:tcPr>
            <w:tcW w:w="9918" w:type="dxa"/>
            <w:tcBorders>
              <w:top w:val="single" w:sz="4" w:space="0" w:color="auto"/>
              <w:left w:val="single" w:sz="4" w:space="0" w:color="auto"/>
              <w:bottom w:val="single" w:sz="4" w:space="0" w:color="auto"/>
              <w:right w:val="single" w:sz="4" w:space="0" w:color="auto"/>
            </w:tcBorders>
          </w:tcPr>
          <w:p w:rsidR="00272CE9" w:rsidRPr="00944B31" w:rsidRDefault="00272CE9" w:rsidP="00AB2AD4">
            <w:pPr>
              <w:jc w:val="both"/>
              <w:rPr>
                <w:rFonts w:eastAsia="Calibri"/>
                <w:sz w:val="28"/>
                <w:szCs w:val="28"/>
                <w:lang w:val="pt-BR"/>
              </w:rPr>
            </w:pPr>
            <w:r w:rsidRPr="00944B31">
              <w:rPr>
                <w:sz w:val="28"/>
                <w:szCs w:val="28"/>
                <w:lang w:val="ro-RO"/>
              </w:rPr>
              <w:t>Inițiatorul proiectului de decizie este P</w:t>
            </w:r>
            <w:r w:rsidRPr="00944B31">
              <w:rPr>
                <w:rFonts w:eastAsia="Calibri"/>
                <w:sz w:val="28"/>
                <w:szCs w:val="28"/>
                <w:lang w:val="pt-BR"/>
              </w:rPr>
              <w:t xml:space="preserve">reşedintele raionului </w:t>
            </w:r>
            <w:r w:rsidRPr="00944B31">
              <w:rPr>
                <w:sz w:val="28"/>
                <w:szCs w:val="28"/>
                <w:lang w:val="ro-RO"/>
              </w:rPr>
              <w:t xml:space="preserve">Raionului Hîncești. Autorul proiectului de decizie este </w:t>
            </w:r>
            <w:r w:rsidR="00F05EFE" w:rsidRPr="00944B31">
              <w:rPr>
                <w:sz w:val="28"/>
                <w:szCs w:val="28"/>
                <w:lang w:val="ro-RO"/>
              </w:rPr>
              <w:t>Rachiu Victor, șeful Serviciului relații funciare și cadastru</w:t>
            </w:r>
            <w:r w:rsidR="00BD44A4" w:rsidRPr="00944B31">
              <w:rPr>
                <w:sz w:val="28"/>
                <w:szCs w:val="28"/>
                <w:lang w:val="ro-RO"/>
              </w:rPr>
              <w:t>.</w:t>
            </w:r>
            <w:r w:rsidR="00A1279E">
              <w:rPr>
                <w:sz w:val="28"/>
                <w:szCs w:val="28"/>
                <w:lang w:val="ro-RO"/>
              </w:rPr>
              <w:t xml:space="preserve"> Cauza</w:t>
            </w:r>
            <w:r w:rsidR="008947B0">
              <w:rPr>
                <w:sz w:val="28"/>
                <w:szCs w:val="28"/>
                <w:lang w:val="ro-RO"/>
              </w:rPr>
              <w:t xml:space="preserve"> elaborării proiectului este </w:t>
            </w:r>
            <w:r w:rsidR="00414A19">
              <w:rPr>
                <w:sz w:val="28"/>
                <w:szCs w:val="28"/>
                <w:lang w:val="ro-RO"/>
              </w:rPr>
              <w:t xml:space="preserve">de a </w:t>
            </w:r>
            <w:r w:rsidR="00AB2AD4">
              <w:rPr>
                <w:sz w:val="28"/>
                <w:szCs w:val="28"/>
                <w:lang w:val="ro-RO"/>
              </w:rPr>
              <w:t>atribui bunul imobil respectiv la domeniul prevăzut de actele normative în vigoare</w:t>
            </w:r>
            <w:r w:rsidR="00A1279E">
              <w:rPr>
                <w:sz w:val="28"/>
                <w:szCs w:val="28"/>
                <w:lang w:val="ro-RO"/>
              </w:rPr>
              <w:t xml:space="preserve">.  </w:t>
            </w:r>
          </w:p>
        </w:tc>
      </w:tr>
      <w:tr w:rsidR="00272CE9" w:rsidRPr="00545522"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944B31" w:rsidRDefault="00272CE9" w:rsidP="00272CE9">
            <w:pPr>
              <w:ind w:left="142"/>
              <w:jc w:val="center"/>
              <w:rPr>
                <w:b/>
                <w:sz w:val="28"/>
                <w:szCs w:val="28"/>
                <w:lang w:val="ro-RO"/>
              </w:rPr>
            </w:pPr>
            <w:r w:rsidRPr="00944B31">
              <w:rPr>
                <w:b/>
                <w:sz w:val="28"/>
                <w:szCs w:val="28"/>
                <w:lang w:val="ro-RO"/>
              </w:rPr>
              <w:t>2. Modul de reglementare a problemelor abordate în proiect de cadru normativ în vigoare</w:t>
            </w:r>
          </w:p>
        </w:tc>
      </w:tr>
      <w:tr w:rsidR="00272CE9" w:rsidRPr="00545522" w:rsidTr="00A81211">
        <w:tc>
          <w:tcPr>
            <w:tcW w:w="9918" w:type="dxa"/>
            <w:tcBorders>
              <w:top w:val="single" w:sz="4" w:space="0" w:color="auto"/>
              <w:left w:val="single" w:sz="4" w:space="0" w:color="auto"/>
              <w:bottom w:val="single" w:sz="4" w:space="0" w:color="auto"/>
              <w:right w:val="single" w:sz="4" w:space="0" w:color="auto"/>
            </w:tcBorders>
          </w:tcPr>
          <w:p w:rsidR="00272CE9" w:rsidRPr="00EB1C22" w:rsidRDefault="00AB2AD4" w:rsidP="00D66DAE">
            <w:pPr>
              <w:shd w:val="clear" w:color="auto" w:fill="FFFFFF"/>
              <w:spacing w:after="110"/>
              <w:jc w:val="both"/>
              <w:rPr>
                <w:sz w:val="28"/>
                <w:szCs w:val="28"/>
                <w:lang w:val="ro-RO"/>
              </w:rPr>
            </w:pPr>
            <w:r>
              <w:rPr>
                <w:sz w:val="28"/>
                <w:szCs w:val="28"/>
                <w:lang w:val="ro-RO"/>
              </w:rPr>
              <w:t xml:space="preserve">prevederile art. 4 alin. (2), art. 11 alin. (3) lit. a) și art. 16 alin. (1) lit. a) din </w:t>
            </w:r>
            <w:r>
              <w:rPr>
                <w:color w:val="000000"/>
                <w:sz w:val="28"/>
                <w:szCs w:val="28"/>
                <w:lang w:val="ro-RO"/>
              </w:rPr>
              <w:t>Legea Nr. 29/2018 privind delimitarea proprietății publice</w:t>
            </w:r>
            <w:r w:rsidR="00D66DAE">
              <w:rPr>
                <w:color w:val="000000"/>
                <w:sz w:val="28"/>
                <w:szCs w:val="28"/>
                <w:lang w:val="ro-RO"/>
              </w:rPr>
              <w:t xml:space="preserve">, precum </w:t>
            </w:r>
            <w:r>
              <w:rPr>
                <w:color w:val="000000"/>
                <w:sz w:val="28"/>
                <w:szCs w:val="28"/>
                <w:lang w:val="ro-RO"/>
              </w:rPr>
              <w:t xml:space="preserve">şi </w:t>
            </w:r>
            <w:r>
              <w:rPr>
                <w:sz w:val="28"/>
                <w:szCs w:val="28"/>
                <w:lang w:val="ro-RO"/>
              </w:rPr>
              <w:t>art. 74 alin. (4) din Legea Nr. 436/2006 privind administraţia publică locală</w:t>
            </w:r>
          </w:p>
        </w:tc>
      </w:tr>
      <w:tr w:rsidR="00272CE9" w:rsidRPr="00944B31"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944B31" w:rsidRDefault="00272CE9" w:rsidP="00272CE9">
            <w:pPr>
              <w:ind w:left="142"/>
              <w:jc w:val="center"/>
              <w:rPr>
                <w:b/>
                <w:sz w:val="28"/>
                <w:szCs w:val="28"/>
                <w:lang w:val="ro-RO"/>
              </w:rPr>
            </w:pPr>
            <w:r w:rsidRPr="00944B31">
              <w:rPr>
                <w:b/>
                <w:sz w:val="28"/>
                <w:szCs w:val="28"/>
                <w:lang w:val="ro-RO"/>
              </w:rPr>
              <w:t>3. Scopul şi obiectivele proiectului</w:t>
            </w:r>
          </w:p>
        </w:tc>
      </w:tr>
      <w:tr w:rsidR="00272CE9" w:rsidRPr="00545522" w:rsidTr="00A81211">
        <w:tc>
          <w:tcPr>
            <w:tcW w:w="9918" w:type="dxa"/>
            <w:tcBorders>
              <w:top w:val="single" w:sz="4" w:space="0" w:color="auto"/>
              <w:left w:val="single" w:sz="4" w:space="0" w:color="auto"/>
              <w:bottom w:val="single" w:sz="4" w:space="0" w:color="auto"/>
              <w:right w:val="single" w:sz="4" w:space="0" w:color="auto"/>
            </w:tcBorders>
          </w:tcPr>
          <w:p w:rsidR="00272CE9" w:rsidRPr="00944B31" w:rsidRDefault="00272CE9" w:rsidP="00D66DAE">
            <w:pPr>
              <w:jc w:val="both"/>
              <w:rPr>
                <w:sz w:val="28"/>
                <w:szCs w:val="28"/>
                <w:lang w:val="ro-RO"/>
              </w:rPr>
            </w:pPr>
            <w:r w:rsidRPr="00944B31">
              <w:rPr>
                <w:sz w:val="28"/>
                <w:szCs w:val="28"/>
                <w:lang w:val="ro-RO"/>
              </w:rPr>
              <w:t>Proiectul de Decizie urmărește scopul de a</w:t>
            </w:r>
            <w:r w:rsidR="00EB1C22">
              <w:rPr>
                <w:sz w:val="28"/>
                <w:szCs w:val="28"/>
                <w:lang w:val="ro-RO"/>
              </w:rPr>
              <w:t xml:space="preserve"> </w:t>
            </w:r>
            <w:r w:rsidR="00D66DAE">
              <w:rPr>
                <w:sz w:val="28"/>
                <w:szCs w:val="28"/>
                <w:lang w:val="ro-RO"/>
              </w:rPr>
              <w:t>determina domeniul de proprietate publică terenului care nu a fost delimitat după criteriul respectiv</w:t>
            </w:r>
            <w:r w:rsidR="00EB1C22">
              <w:rPr>
                <w:sz w:val="28"/>
                <w:szCs w:val="28"/>
                <w:lang w:val="ro-RO"/>
              </w:rPr>
              <w:t>.</w:t>
            </w:r>
          </w:p>
        </w:tc>
      </w:tr>
      <w:tr w:rsidR="00272CE9" w:rsidRPr="00545522"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944B31" w:rsidRDefault="00272CE9" w:rsidP="00272CE9">
            <w:pPr>
              <w:ind w:left="142"/>
              <w:jc w:val="center"/>
              <w:rPr>
                <w:b/>
                <w:sz w:val="28"/>
                <w:szCs w:val="28"/>
                <w:lang w:val="ro-RO"/>
              </w:rPr>
            </w:pPr>
            <w:r w:rsidRPr="00944B31">
              <w:rPr>
                <w:b/>
                <w:sz w:val="28"/>
                <w:szCs w:val="28"/>
                <w:lang w:val="ro-RO"/>
              </w:rPr>
              <w:t>4. Estimarea riscurilor legate de implementarea acestui proiect</w:t>
            </w:r>
          </w:p>
        </w:tc>
      </w:tr>
      <w:tr w:rsidR="00272CE9" w:rsidRPr="00545522"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944B31" w:rsidRDefault="00EB1C22" w:rsidP="00414A19">
            <w:pPr>
              <w:jc w:val="both"/>
              <w:rPr>
                <w:b/>
                <w:sz w:val="28"/>
                <w:szCs w:val="28"/>
                <w:lang w:val="ro-RO"/>
              </w:rPr>
            </w:pPr>
            <w:r>
              <w:rPr>
                <w:sz w:val="28"/>
                <w:szCs w:val="28"/>
                <w:lang w:val="ro-RO"/>
              </w:rPr>
              <w:t>Riscuri în implementarea proiectului dat de decizie nu există</w:t>
            </w:r>
            <w:r w:rsidR="00EA14E2">
              <w:rPr>
                <w:sz w:val="28"/>
                <w:szCs w:val="28"/>
                <w:lang w:val="ro-RO"/>
              </w:rPr>
              <w:t>.</w:t>
            </w:r>
          </w:p>
        </w:tc>
      </w:tr>
      <w:tr w:rsidR="00272CE9" w:rsidRPr="00545522"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944B31" w:rsidRDefault="00272CE9" w:rsidP="00340678">
            <w:pPr>
              <w:ind w:left="142"/>
              <w:jc w:val="center"/>
              <w:rPr>
                <w:b/>
                <w:sz w:val="28"/>
                <w:szCs w:val="28"/>
                <w:lang w:val="ro-RO"/>
              </w:rPr>
            </w:pPr>
            <w:r w:rsidRPr="00944B31">
              <w:rPr>
                <w:b/>
                <w:sz w:val="28"/>
                <w:szCs w:val="28"/>
                <w:lang w:val="ro-RO"/>
              </w:rPr>
              <w:t>5. Modul de incorporare a proiectului în sistemul actelor normative în vigoare, actele normative  care trebuie elaborate sau modificate după adoptarea proiectului</w:t>
            </w:r>
          </w:p>
        </w:tc>
      </w:tr>
      <w:tr w:rsidR="00272CE9" w:rsidRPr="00545522"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944B31" w:rsidRDefault="00272CE9" w:rsidP="00D66DAE">
            <w:pPr>
              <w:jc w:val="both"/>
              <w:rPr>
                <w:b/>
                <w:sz w:val="28"/>
                <w:szCs w:val="28"/>
                <w:lang w:val="ro-RO"/>
              </w:rPr>
            </w:pPr>
            <w:r w:rsidRPr="00944B31">
              <w:rPr>
                <w:sz w:val="28"/>
                <w:szCs w:val="28"/>
                <w:lang w:val="fr-FR"/>
              </w:rPr>
              <w:t>Proiectul de decizie nr. _</w:t>
            </w:r>
            <w:r w:rsidR="00D66DAE">
              <w:rPr>
                <w:sz w:val="28"/>
                <w:szCs w:val="28"/>
                <w:lang w:val="fr-FR"/>
              </w:rPr>
              <w:t>__</w:t>
            </w:r>
            <w:r w:rsidRPr="00944B31">
              <w:rPr>
                <w:sz w:val="28"/>
                <w:szCs w:val="28"/>
                <w:lang w:val="fr-FR"/>
              </w:rPr>
              <w:t>_ din _</w:t>
            </w:r>
            <w:r w:rsidR="00D66DAE">
              <w:rPr>
                <w:sz w:val="28"/>
                <w:szCs w:val="28"/>
                <w:lang w:val="fr-FR"/>
              </w:rPr>
              <w:t>_____</w:t>
            </w:r>
            <w:r w:rsidRPr="00944B31">
              <w:rPr>
                <w:sz w:val="28"/>
                <w:szCs w:val="28"/>
                <w:lang w:val="fr-FR"/>
              </w:rPr>
              <w:t>__, 202</w:t>
            </w:r>
            <w:r w:rsidR="00D66DAE">
              <w:rPr>
                <w:sz w:val="28"/>
                <w:szCs w:val="28"/>
                <w:lang w:val="fr-FR"/>
              </w:rPr>
              <w:t>2</w:t>
            </w:r>
            <w:r w:rsidRPr="00944B31">
              <w:rPr>
                <w:sz w:val="28"/>
                <w:szCs w:val="28"/>
                <w:lang w:val="fr-FR"/>
              </w:rPr>
              <w:t>,</w:t>
            </w:r>
            <w:r w:rsidR="001F4F7E">
              <w:rPr>
                <w:sz w:val="28"/>
                <w:szCs w:val="28"/>
                <w:lang w:val="fr-FR"/>
              </w:rPr>
              <w:t xml:space="preserve"> </w:t>
            </w:r>
            <w:r w:rsidR="004374C0" w:rsidRPr="008947B0">
              <w:rPr>
                <w:b/>
                <w:sz w:val="28"/>
                <w:szCs w:val="28"/>
                <w:lang w:val="ro-RO"/>
              </w:rPr>
              <w:t xml:space="preserve">Cu privire </w:t>
            </w:r>
            <w:r w:rsidR="00D66DAE" w:rsidRPr="008947B0">
              <w:rPr>
                <w:b/>
                <w:sz w:val="28"/>
                <w:szCs w:val="28"/>
                <w:lang w:val="ro-RO"/>
              </w:rPr>
              <w:t xml:space="preserve">la </w:t>
            </w:r>
            <w:r w:rsidR="00D66DAE">
              <w:rPr>
                <w:b/>
                <w:sz w:val="28"/>
                <w:szCs w:val="28"/>
                <w:lang w:val="ro-RO"/>
              </w:rPr>
              <w:t>stabilirea domeniului unui teren aferent</w:t>
            </w:r>
            <w:r w:rsidR="00895706">
              <w:rPr>
                <w:b/>
                <w:sz w:val="28"/>
                <w:szCs w:val="28"/>
                <w:lang w:val="ro-RO"/>
              </w:rPr>
              <w:t xml:space="preserve"> </w:t>
            </w:r>
            <w:r w:rsidR="007408AD" w:rsidRPr="00944B31">
              <w:rPr>
                <w:sz w:val="28"/>
                <w:szCs w:val="28"/>
                <w:lang w:val="ro-RO"/>
              </w:rPr>
              <w:t>nu contravine actelor normative în vigoare și nu necesită abrogarea unor acte administrative sau decizii aprobate de Consiliul Raional Hîncești.</w:t>
            </w:r>
          </w:p>
        </w:tc>
      </w:tr>
    </w:tbl>
    <w:p w:rsidR="00272CE9" w:rsidRPr="00944B31" w:rsidRDefault="00272CE9" w:rsidP="00272CE9">
      <w:pPr>
        <w:ind w:left="142"/>
        <w:jc w:val="both"/>
        <w:rPr>
          <w:b/>
          <w:sz w:val="28"/>
          <w:szCs w:val="28"/>
          <w:lang w:val="ro-RO"/>
        </w:rPr>
      </w:pPr>
    </w:p>
    <w:p w:rsidR="007D3DB1" w:rsidRPr="00944B31" w:rsidRDefault="007D3DB1" w:rsidP="007D3DB1">
      <w:pPr>
        <w:ind w:left="142"/>
        <w:jc w:val="both"/>
        <w:rPr>
          <w:b/>
          <w:sz w:val="26"/>
          <w:szCs w:val="26"/>
          <w:lang w:val="ro-RO"/>
        </w:rPr>
      </w:pPr>
    </w:p>
    <w:p w:rsidR="007D3DB1" w:rsidRPr="00944B31" w:rsidRDefault="007D3DB1" w:rsidP="007D3DB1">
      <w:pPr>
        <w:ind w:left="142"/>
        <w:jc w:val="both"/>
        <w:rPr>
          <w:sz w:val="28"/>
          <w:szCs w:val="28"/>
          <w:lang w:val="ro-RO"/>
        </w:rPr>
      </w:pPr>
      <w:r w:rsidRPr="00944B31">
        <w:rPr>
          <w:sz w:val="28"/>
          <w:szCs w:val="28"/>
          <w:lang w:val="ro-RO"/>
        </w:rPr>
        <w:t xml:space="preserve"> </w:t>
      </w:r>
      <w:r w:rsidR="00414A19">
        <w:rPr>
          <w:sz w:val="28"/>
          <w:szCs w:val="28"/>
          <w:lang w:val="ro-RO"/>
        </w:rPr>
        <w:t xml:space="preserve">     </w:t>
      </w:r>
      <w:r w:rsidRPr="00944B31">
        <w:rPr>
          <w:sz w:val="28"/>
          <w:szCs w:val="28"/>
          <w:lang w:val="ro-RO"/>
        </w:rPr>
        <w:t>Șeful Serviciului relații</w:t>
      </w:r>
    </w:p>
    <w:p w:rsidR="00272CE9" w:rsidRPr="00A72129" w:rsidRDefault="007D3DB1" w:rsidP="00A81211">
      <w:pPr>
        <w:ind w:left="142"/>
        <w:jc w:val="both"/>
        <w:rPr>
          <w:sz w:val="24"/>
          <w:szCs w:val="24"/>
          <w:lang w:val="ro-RO"/>
        </w:rPr>
      </w:pPr>
      <w:r w:rsidRPr="00944B31">
        <w:rPr>
          <w:sz w:val="28"/>
          <w:szCs w:val="28"/>
          <w:lang w:val="ro-RO"/>
        </w:rPr>
        <w:t xml:space="preserve">    </w:t>
      </w:r>
      <w:r w:rsidR="00414A19">
        <w:rPr>
          <w:sz w:val="28"/>
          <w:szCs w:val="28"/>
          <w:lang w:val="ro-RO"/>
        </w:rPr>
        <w:t xml:space="preserve">     </w:t>
      </w:r>
      <w:r w:rsidRPr="00944B31">
        <w:rPr>
          <w:sz w:val="28"/>
          <w:szCs w:val="28"/>
          <w:lang w:val="ro-RO"/>
        </w:rPr>
        <w:t>funciare și cadastru                                                              Victor Rachiu</w:t>
      </w:r>
    </w:p>
    <w:sectPr w:rsidR="00272CE9" w:rsidRPr="00A72129" w:rsidSect="00684298">
      <w:footnotePr>
        <w:pos w:val="beneathText"/>
      </w:footnotePr>
      <w:pgSz w:w="11905" w:h="16837"/>
      <w:pgMar w:top="851"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2AC" w:rsidRDefault="003452AC" w:rsidP="000F2C7F">
      <w:r>
        <w:separator/>
      </w:r>
    </w:p>
  </w:endnote>
  <w:endnote w:type="continuationSeparator" w:id="0">
    <w:p w:rsidR="003452AC" w:rsidRDefault="003452AC" w:rsidP="000F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2AC" w:rsidRDefault="003452AC" w:rsidP="000F2C7F">
      <w:r>
        <w:separator/>
      </w:r>
    </w:p>
  </w:footnote>
  <w:footnote w:type="continuationSeparator" w:id="0">
    <w:p w:rsidR="003452AC" w:rsidRDefault="003452AC" w:rsidP="000F2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EE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C8A5480"/>
    <w:name w:val="WW8Num2"/>
    <w:lvl w:ilvl="0">
      <w:start w:val="1"/>
      <w:numFmt w:val="decimal"/>
      <w:lvlText w:val="%1."/>
      <w:lvlJc w:val="left"/>
      <w:pPr>
        <w:tabs>
          <w:tab w:val="num" w:pos="360"/>
        </w:tabs>
        <w:ind w:left="360" w:hanging="360"/>
      </w:pPr>
      <w:rPr>
        <w:i w:val="0"/>
      </w:rPr>
    </w:lvl>
  </w:abstractNum>
  <w:abstractNum w:abstractNumId="3" w15:restartNumberingAfterBreak="0">
    <w:nsid w:val="07B85662"/>
    <w:multiLevelType w:val="hybridMultilevel"/>
    <w:tmpl w:val="701C71A0"/>
    <w:lvl w:ilvl="0" w:tplc="79B0B4CA">
      <w:start w:val="1"/>
      <w:numFmt w:val="decimal"/>
      <w:lvlText w:val="%1."/>
      <w:lvlJc w:val="left"/>
      <w:pPr>
        <w:ind w:left="600" w:hanging="360"/>
      </w:pPr>
      <w:rPr>
        <w:rFonts w:hint="default"/>
        <w:b/>
        <w:i w:val="0"/>
      </w:rPr>
    </w:lvl>
    <w:lvl w:ilvl="1" w:tplc="04180019">
      <w:start w:val="1"/>
      <w:numFmt w:val="lowerLetter"/>
      <w:lvlText w:val="%2."/>
      <w:lvlJc w:val="left"/>
      <w:pPr>
        <w:ind w:left="1320" w:hanging="360"/>
      </w:pPr>
    </w:lvl>
    <w:lvl w:ilvl="2" w:tplc="FA820A56">
      <w:start w:val="1"/>
      <w:numFmt w:val="lowerLetter"/>
      <w:lvlText w:val="%3)"/>
      <w:lvlJc w:val="left"/>
      <w:pPr>
        <w:ind w:left="2220" w:hanging="360"/>
      </w:pPr>
      <w:rPr>
        <w:rFonts w:hint="default"/>
      </w:r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4"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5" w15:restartNumberingAfterBreak="0">
    <w:nsid w:val="2C6C6051"/>
    <w:multiLevelType w:val="hybridMultilevel"/>
    <w:tmpl w:val="A0C2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A206C4"/>
    <w:multiLevelType w:val="hybridMultilevel"/>
    <w:tmpl w:val="586A48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32C48EC"/>
    <w:multiLevelType w:val="hybridMultilevel"/>
    <w:tmpl w:val="0E8C830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DB575EF"/>
    <w:multiLevelType w:val="hybridMultilevel"/>
    <w:tmpl w:val="CF9AD784"/>
    <w:lvl w:ilvl="0" w:tplc="2A741C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0"/>
  </w:num>
  <w:num w:numId="6">
    <w:abstractNumId w:val="4"/>
    <w:lvlOverride w:ilvl="0">
      <w:startOverride w:val="1"/>
    </w:lvlOverride>
  </w:num>
  <w:num w:numId="7">
    <w:abstractNumId w:val="8"/>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53"/>
    <w:rsid w:val="0000091C"/>
    <w:rsid w:val="00002167"/>
    <w:rsid w:val="000032FD"/>
    <w:rsid w:val="00003A90"/>
    <w:rsid w:val="00004104"/>
    <w:rsid w:val="00004E10"/>
    <w:rsid w:val="00005F1D"/>
    <w:rsid w:val="000066B5"/>
    <w:rsid w:val="000113C3"/>
    <w:rsid w:val="00020D63"/>
    <w:rsid w:val="0002442B"/>
    <w:rsid w:val="00024C45"/>
    <w:rsid w:val="00025CFF"/>
    <w:rsid w:val="00025D44"/>
    <w:rsid w:val="000267E5"/>
    <w:rsid w:val="000276FE"/>
    <w:rsid w:val="000337DD"/>
    <w:rsid w:val="00043191"/>
    <w:rsid w:val="0004564E"/>
    <w:rsid w:val="00050E30"/>
    <w:rsid w:val="00053581"/>
    <w:rsid w:val="00054C60"/>
    <w:rsid w:val="00055A9C"/>
    <w:rsid w:val="000577EA"/>
    <w:rsid w:val="0006412B"/>
    <w:rsid w:val="000646DA"/>
    <w:rsid w:val="000668F0"/>
    <w:rsid w:val="00067B80"/>
    <w:rsid w:val="0007002F"/>
    <w:rsid w:val="000716B8"/>
    <w:rsid w:val="00071A3D"/>
    <w:rsid w:val="000737D6"/>
    <w:rsid w:val="00073E7C"/>
    <w:rsid w:val="00075A46"/>
    <w:rsid w:val="000774CD"/>
    <w:rsid w:val="00077562"/>
    <w:rsid w:val="00083E74"/>
    <w:rsid w:val="000840A6"/>
    <w:rsid w:val="0008798A"/>
    <w:rsid w:val="000901C9"/>
    <w:rsid w:val="00091BD0"/>
    <w:rsid w:val="0009242F"/>
    <w:rsid w:val="0009265A"/>
    <w:rsid w:val="000958DE"/>
    <w:rsid w:val="000962A4"/>
    <w:rsid w:val="000969B6"/>
    <w:rsid w:val="000A11C0"/>
    <w:rsid w:val="000A3314"/>
    <w:rsid w:val="000A7624"/>
    <w:rsid w:val="000B4A68"/>
    <w:rsid w:val="000B4D4E"/>
    <w:rsid w:val="000B612E"/>
    <w:rsid w:val="000B6172"/>
    <w:rsid w:val="000C0AFC"/>
    <w:rsid w:val="000C0C10"/>
    <w:rsid w:val="000C309D"/>
    <w:rsid w:val="000C3600"/>
    <w:rsid w:val="000C4499"/>
    <w:rsid w:val="000C4764"/>
    <w:rsid w:val="000C4C96"/>
    <w:rsid w:val="000C61F4"/>
    <w:rsid w:val="000C7E6A"/>
    <w:rsid w:val="000D310C"/>
    <w:rsid w:val="000D7F47"/>
    <w:rsid w:val="000E0421"/>
    <w:rsid w:val="000E2711"/>
    <w:rsid w:val="000E7B47"/>
    <w:rsid w:val="000F2C7F"/>
    <w:rsid w:val="000F36C9"/>
    <w:rsid w:val="000F6869"/>
    <w:rsid w:val="001006E6"/>
    <w:rsid w:val="00101C55"/>
    <w:rsid w:val="00102842"/>
    <w:rsid w:val="00102CF2"/>
    <w:rsid w:val="00104507"/>
    <w:rsid w:val="001070C2"/>
    <w:rsid w:val="00110AFD"/>
    <w:rsid w:val="001178C2"/>
    <w:rsid w:val="001203AA"/>
    <w:rsid w:val="00122ADE"/>
    <w:rsid w:val="00123568"/>
    <w:rsid w:val="001239E4"/>
    <w:rsid w:val="001261FE"/>
    <w:rsid w:val="00131A5F"/>
    <w:rsid w:val="00136ABC"/>
    <w:rsid w:val="00142FE2"/>
    <w:rsid w:val="00143179"/>
    <w:rsid w:val="0014364C"/>
    <w:rsid w:val="0014713B"/>
    <w:rsid w:val="00150620"/>
    <w:rsid w:val="00151855"/>
    <w:rsid w:val="00151AC2"/>
    <w:rsid w:val="00152008"/>
    <w:rsid w:val="00155F21"/>
    <w:rsid w:val="00156D1C"/>
    <w:rsid w:val="0017272A"/>
    <w:rsid w:val="001739CB"/>
    <w:rsid w:val="0017726F"/>
    <w:rsid w:val="0018026E"/>
    <w:rsid w:val="00180FB2"/>
    <w:rsid w:val="00181553"/>
    <w:rsid w:val="00181DC2"/>
    <w:rsid w:val="001823D5"/>
    <w:rsid w:val="00182896"/>
    <w:rsid w:val="00183060"/>
    <w:rsid w:val="001840BE"/>
    <w:rsid w:val="001844F5"/>
    <w:rsid w:val="001861F8"/>
    <w:rsid w:val="001876B0"/>
    <w:rsid w:val="001879A3"/>
    <w:rsid w:val="001A04B2"/>
    <w:rsid w:val="001A0D99"/>
    <w:rsid w:val="001A3C58"/>
    <w:rsid w:val="001A5BBE"/>
    <w:rsid w:val="001B014C"/>
    <w:rsid w:val="001B2539"/>
    <w:rsid w:val="001B2B03"/>
    <w:rsid w:val="001C0422"/>
    <w:rsid w:val="001C2153"/>
    <w:rsid w:val="001C3C77"/>
    <w:rsid w:val="001C5DFE"/>
    <w:rsid w:val="001C6BE1"/>
    <w:rsid w:val="001C6C16"/>
    <w:rsid w:val="001D68EF"/>
    <w:rsid w:val="001D72AB"/>
    <w:rsid w:val="001E2F8D"/>
    <w:rsid w:val="001E667E"/>
    <w:rsid w:val="001F3676"/>
    <w:rsid w:val="001F3A81"/>
    <w:rsid w:val="001F4E3B"/>
    <w:rsid w:val="001F4F7E"/>
    <w:rsid w:val="00202EDF"/>
    <w:rsid w:val="00204F1F"/>
    <w:rsid w:val="0020500B"/>
    <w:rsid w:val="00207625"/>
    <w:rsid w:val="002126A0"/>
    <w:rsid w:val="0021613E"/>
    <w:rsid w:val="00220941"/>
    <w:rsid w:val="0022347B"/>
    <w:rsid w:val="002270DB"/>
    <w:rsid w:val="002279BE"/>
    <w:rsid w:val="00230704"/>
    <w:rsid w:val="00234D01"/>
    <w:rsid w:val="002444AC"/>
    <w:rsid w:val="00246A1E"/>
    <w:rsid w:val="00251313"/>
    <w:rsid w:val="00252C88"/>
    <w:rsid w:val="00253BAD"/>
    <w:rsid w:val="00254038"/>
    <w:rsid w:val="0025477E"/>
    <w:rsid w:val="00256E70"/>
    <w:rsid w:val="00257949"/>
    <w:rsid w:val="00261C86"/>
    <w:rsid w:val="0026342B"/>
    <w:rsid w:val="00265E55"/>
    <w:rsid w:val="00270CCE"/>
    <w:rsid w:val="00272CE9"/>
    <w:rsid w:val="00274D4C"/>
    <w:rsid w:val="00275559"/>
    <w:rsid w:val="002773FE"/>
    <w:rsid w:val="002775ED"/>
    <w:rsid w:val="00281F0E"/>
    <w:rsid w:val="00282C7A"/>
    <w:rsid w:val="00285698"/>
    <w:rsid w:val="002931F1"/>
    <w:rsid w:val="00295D79"/>
    <w:rsid w:val="002A3517"/>
    <w:rsid w:val="002A78F0"/>
    <w:rsid w:val="002A7ED8"/>
    <w:rsid w:val="002B1CBC"/>
    <w:rsid w:val="002B4501"/>
    <w:rsid w:val="002C1864"/>
    <w:rsid w:val="002C536A"/>
    <w:rsid w:val="002C57A5"/>
    <w:rsid w:val="002C62A6"/>
    <w:rsid w:val="002D0D78"/>
    <w:rsid w:val="002D10AD"/>
    <w:rsid w:val="002D3522"/>
    <w:rsid w:val="002D5119"/>
    <w:rsid w:val="002D7B97"/>
    <w:rsid w:val="002D7BC1"/>
    <w:rsid w:val="002E296F"/>
    <w:rsid w:val="002E36F6"/>
    <w:rsid w:val="002F174F"/>
    <w:rsid w:val="002F25E2"/>
    <w:rsid w:val="002F363A"/>
    <w:rsid w:val="002F4086"/>
    <w:rsid w:val="002F7C4C"/>
    <w:rsid w:val="003050DA"/>
    <w:rsid w:val="00307459"/>
    <w:rsid w:val="003105AE"/>
    <w:rsid w:val="00310BCA"/>
    <w:rsid w:val="00312540"/>
    <w:rsid w:val="0031496A"/>
    <w:rsid w:val="00321570"/>
    <w:rsid w:val="00324000"/>
    <w:rsid w:val="00327AD5"/>
    <w:rsid w:val="00330659"/>
    <w:rsid w:val="003335B5"/>
    <w:rsid w:val="003345EB"/>
    <w:rsid w:val="00336736"/>
    <w:rsid w:val="003402A5"/>
    <w:rsid w:val="00340678"/>
    <w:rsid w:val="003446A2"/>
    <w:rsid w:val="003452AC"/>
    <w:rsid w:val="0035166A"/>
    <w:rsid w:val="003528F2"/>
    <w:rsid w:val="0035306A"/>
    <w:rsid w:val="00353A45"/>
    <w:rsid w:val="0035452A"/>
    <w:rsid w:val="00366686"/>
    <w:rsid w:val="00367406"/>
    <w:rsid w:val="00372A68"/>
    <w:rsid w:val="00377258"/>
    <w:rsid w:val="003773FE"/>
    <w:rsid w:val="003818DE"/>
    <w:rsid w:val="003835D0"/>
    <w:rsid w:val="003850BC"/>
    <w:rsid w:val="00386F8E"/>
    <w:rsid w:val="003875F5"/>
    <w:rsid w:val="00390A0F"/>
    <w:rsid w:val="00395928"/>
    <w:rsid w:val="00396B3E"/>
    <w:rsid w:val="003A0682"/>
    <w:rsid w:val="003A13C1"/>
    <w:rsid w:val="003A177F"/>
    <w:rsid w:val="003A34D9"/>
    <w:rsid w:val="003A3DB6"/>
    <w:rsid w:val="003B05A3"/>
    <w:rsid w:val="003B316F"/>
    <w:rsid w:val="003B4982"/>
    <w:rsid w:val="003B6569"/>
    <w:rsid w:val="003B6873"/>
    <w:rsid w:val="003C4B3F"/>
    <w:rsid w:val="003C5837"/>
    <w:rsid w:val="003C74F7"/>
    <w:rsid w:val="003C7C14"/>
    <w:rsid w:val="003D22B8"/>
    <w:rsid w:val="003D2CD6"/>
    <w:rsid w:val="003E4275"/>
    <w:rsid w:val="003E4A61"/>
    <w:rsid w:val="003E4ED7"/>
    <w:rsid w:val="003E5CDA"/>
    <w:rsid w:val="003E7C61"/>
    <w:rsid w:val="003E7CCC"/>
    <w:rsid w:val="003F0E7B"/>
    <w:rsid w:val="003F5F9E"/>
    <w:rsid w:val="004000E3"/>
    <w:rsid w:val="00400969"/>
    <w:rsid w:val="004072B5"/>
    <w:rsid w:val="004105CC"/>
    <w:rsid w:val="0041336B"/>
    <w:rsid w:val="00413E20"/>
    <w:rsid w:val="00414A19"/>
    <w:rsid w:val="00415E3F"/>
    <w:rsid w:val="0042167C"/>
    <w:rsid w:val="004230F0"/>
    <w:rsid w:val="00423B9D"/>
    <w:rsid w:val="00424B20"/>
    <w:rsid w:val="00426E83"/>
    <w:rsid w:val="004279C6"/>
    <w:rsid w:val="00430B65"/>
    <w:rsid w:val="00430D88"/>
    <w:rsid w:val="00431AE9"/>
    <w:rsid w:val="004374C0"/>
    <w:rsid w:val="00437CF8"/>
    <w:rsid w:val="0044144C"/>
    <w:rsid w:val="00441606"/>
    <w:rsid w:val="00445629"/>
    <w:rsid w:val="00451F7B"/>
    <w:rsid w:val="00456DDF"/>
    <w:rsid w:val="00457341"/>
    <w:rsid w:val="00457B04"/>
    <w:rsid w:val="00457D78"/>
    <w:rsid w:val="00461D12"/>
    <w:rsid w:val="00463440"/>
    <w:rsid w:val="00474392"/>
    <w:rsid w:val="0047455C"/>
    <w:rsid w:val="004755F7"/>
    <w:rsid w:val="004844FD"/>
    <w:rsid w:val="0048503C"/>
    <w:rsid w:val="004933D8"/>
    <w:rsid w:val="00495272"/>
    <w:rsid w:val="00497A63"/>
    <w:rsid w:val="004A2DF3"/>
    <w:rsid w:val="004A3D82"/>
    <w:rsid w:val="004B7C05"/>
    <w:rsid w:val="004C068A"/>
    <w:rsid w:val="004C157E"/>
    <w:rsid w:val="004C1E86"/>
    <w:rsid w:val="004C1EBB"/>
    <w:rsid w:val="004C3DC2"/>
    <w:rsid w:val="004C4E48"/>
    <w:rsid w:val="004D0E0B"/>
    <w:rsid w:val="004D28EA"/>
    <w:rsid w:val="004D2945"/>
    <w:rsid w:val="004D2D5F"/>
    <w:rsid w:val="004D4353"/>
    <w:rsid w:val="004E47E4"/>
    <w:rsid w:val="004E528C"/>
    <w:rsid w:val="004F0FD0"/>
    <w:rsid w:val="004F3230"/>
    <w:rsid w:val="004F6E9B"/>
    <w:rsid w:val="00500BB9"/>
    <w:rsid w:val="00502AA4"/>
    <w:rsid w:val="0050465B"/>
    <w:rsid w:val="005066FC"/>
    <w:rsid w:val="005075FB"/>
    <w:rsid w:val="005076B7"/>
    <w:rsid w:val="00510D3A"/>
    <w:rsid w:val="00512CEE"/>
    <w:rsid w:val="00513BD7"/>
    <w:rsid w:val="00514203"/>
    <w:rsid w:val="0051427B"/>
    <w:rsid w:val="005211FD"/>
    <w:rsid w:val="00525839"/>
    <w:rsid w:val="00526021"/>
    <w:rsid w:val="005262C2"/>
    <w:rsid w:val="00530712"/>
    <w:rsid w:val="00531789"/>
    <w:rsid w:val="00532977"/>
    <w:rsid w:val="005352C7"/>
    <w:rsid w:val="0053659E"/>
    <w:rsid w:val="0054059A"/>
    <w:rsid w:val="005428D9"/>
    <w:rsid w:val="00542A3D"/>
    <w:rsid w:val="00543C0B"/>
    <w:rsid w:val="00545522"/>
    <w:rsid w:val="00546E29"/>
    <w:rsid w:val="005500A5"/>
    <w:rsid w:val="0055139E"/>
    <w:rsid w:val="00551D65"/>
    <w:rsid w:val="00557F30"/>
    <w:rsid w:val="005608CD"/>
    <w:rsid w:val="00561CE8"/>
    <w:rsid w:val="00562C8B"/>
    <w:rsid w:val="0057150A"/>
    <w:rsid w:val="00572770"/>
    <w:rsid w:val="00573275"/>
    <w:rsid w:val="005736CD"/>
    <w:rsid w:val="005818CC"/>
    <w:rsid w:val="00581E80"/>
    <w:rsid w:val="0058391B"/>
    <w:rsid w:val="00586577"/>
    <w:rsid w:val="005865F1"/>
    <w:rsid w:val="0058683D"/>
    <w:rsid w:val="005868D2"/>
    <w:rsid w:val="00586C98"/>
    <w:rsid w:val="00595CF4"/>
    <w:rsid w:val="00596E6E"/>
    <w:rsid w:val="005A070A"/>
    <w:rsid w:val="005A18CC"/>
    <w:rsid w:val="005A7A5D"/>
    <w:rsid w:val="005B5364"/>
    <w:rsid w:val="005B721C"/>
    <w:rsid w:val="005C261D"/>
    <w:rsid w:val="005C363D"/>
    <w:rsid w:val="005D6D1B"/>
    <w:rsid w:val="005D7224"/>
    <w:rsid w:val="005D7490"/>
    <w:rsid w:val="005E1875"/>
    <w:rsid w:val="005E3573"/>
    <w:rsid w:val="005E4839"/>
    <w:rsid w:val="005F0BDE"/>
    <w:rsid w:val="005F11A9"/>
    <w:rsid w:val="005F1924"/>
    <w:rsid w:val="005F200B"/>
    <w:rsid w:val="005F276F"/>
    <w:rsid w:val="005F3EA8"/>
    <w:rsid w:val="005F4429"/>
    <w:rsid w:val="005F6510"/>
    <w:rsid w:val="006017F1"/>
    <w:rsid w:val="006026B8"/>
    <w:rsid w:val="00603649"/>
    <w:rsid w:val="00606134"/>
    <w:rsid w:val="0060671F"/>
    <w:rsid w:val="006071FA"/>
    <w:rsid w:val="00616B9A"/>
    <w:rsid w:val="00623785"/>
    <w:rsid w:val="00632AD5"/>
    <w:rsid w:val="00632B0B"/>
    <w:rsid w:val="00640506"/>
    <w:rsid w:val="0064587E"/>
    <w:rsid w:val="00646F4E"/>
    <w:rsid w:val="006477FB"/>
    <w:rsid w:val="00652A46"/>
    <w:rsid w:val="00655603"/>
    <w:rsid w:val="0066133E"/>
    <w:rsid w:val="00661440"/>
    <w:rsid w:val="00662641"/>
    <w:rsid w:val="00662E5D"/>
    <w:rsid w:val="0066483B"/>
    <w:rsid w:val="00664A91"/>
    <w:rsid w:val="00667467"/>
    <w:rsid w:val="00672D09"/>
    <w:rsid w:val="00673940"/>
    <w:rsid w:val="006752E7"/>
    <w:rsid w:val="0068011F"/>
    <w:rsid w:val="00684172"/>
    <w:rsid w:val="00684298"/>
    <w:rsid w:val="00684F62"/>
    <w:rsid w:val="00686612"/>
    <w:rsid w:val="006909A5"/>
    <w:rsid w:val="00690B7E"/>
    <w:rsid w:val="006A1747"/>
    <w:rsid w:val="006A2661"/>
    <w:rsid w:val="006A598D"/>
    <w:rsid w:val="006A5A61"/>
    <w:rsid w:val="006B0144"/>
    <w:rsid w:val="006B5C62"/>
    <w:rsid w:val="006B5E42"/>
    <w:rsid w:val="006C1C7B"/>
    <w:rsid w:val="006C2091"/>
    <w:rsid w:val="006C22D9"/>
    <w:rsid w:val="006D0CFF"/>
    <w:rsid w:val="006D0D01"/>
    <w:rsid w:val="006E24CE"/>
    <w:rsid w:val="006E280F"/>
    <w:rsid w:val="006E3F15"/>
    <w:rsid w:val="006F092C"/>
    <w:rsid w:val="006F5C7D"/>
    <w:rsid w:val="006F70E4"/>
    <w:rsid w:val="006F715B"/>
    <w:rsid w:val="006F71E0"/>
    <w:rsid w:val="00701F19"/>
    <w:rsid w:val="007024F0"/>
    <w:rsid w:val="0070476E"/>
    <w:rsid w:val="00705DAF"/>
    <w:rsid w:val="0071092D"/>
    <w:rsid w:val="00711D31"/>
    <w:rsid w:val="00711EB2"/>
    <w:rsid w:val="00714CA5"/>
    <w:rsid w:val="00715AC2"/>
    <w:rsid w:val="00717DD6"/>
    <w:rsid w:val="00720328"/>
    <w:rsid w:val="0072048F"/>
    <w:rsid w:val="00720B34"/>
    <w:rsid w:val="00725803"/>
    <w:rsid w:val="007309FD"/>
    <w:rsid w:val="007331CD"/>
    <w:rsid w:val="007345AE"/>
    <w:rsid w:val="00740482"/>
    <w:rsid w:val="007408AD"/>
    <w:rsid w:val="00744E03"/>
    <w:rsid w:val="00746253"/>
    <w:rsid w:val="00746EB1"/>
    <w:rsid w:val="00752B7B"/>
    <w:rsid w:val="00753942"/>
    <w:rsid w:val="00754C6A"/>
    <w:rsid w:val="00756DA2"/>
    <w:rsid w:val="00766378"/>
    <w:rsid w:val="00774C03"/>
    <w:rsid w:val="007813A5"/>
    <w:rsid w:val="007860DF"/>
    <w:rsid w:val="007867AA"/>
    <w:rsid w:val="00796834"/>
    <w:rsid w:val="00796C56"/>
    <w:rsid w:val="007A20E8"/>
    <w:rsid w:val="007A3C14"/>
    <w:rsid w:val="007A52D9"/>
    <w:rsid w:val="007A5889"/>
    <w:rsid w:val="007A6863"/>
    <w:rsid w:val="007A7A11"/>
    <w:rsid w:val="007B2B62"/>
    <w:rsid w:val="007B466E"/>
    <w:rsid w:val="007B566A"/>
    <w:rsid w:val="007C05DC"/>
    <w:rsid w:val="007C5F57"/>
    <w:rsid w:val="007C759A"/>
    <w:rsid w:val="007C7F51"/>
    <w:rsid w:val="007D1170"/>
    <w:rsid w:val="007D2BD4"/>
    <w:rsid w:val="007D3DB1"/>
    <w:rsid w:val="007D61FC"/>
    <w:rsid w:val="007D6963"/>
    <w:rsid w:val="007E3A52"/>
    <w:rsid w:val="007E7408"/>
    <w:rsid w:val="007F2B59"/>
    <w:rsid w:val="007F2F83"/>
    <w:rsid w:val="007F3AF0"/>
    <w:rsid w:val="007F5074"/>
    <w:rsid w:val="007F603C"/>
    <w:rsid w:val="008007DA"/>
    <w:rsid w:val="00800D81"/>
    <w:rsid w:val="008025BB"/>
    <w:rsid w:val="0080334B"/>
    <w:rsid w:val="0081033C"/>
    <w:rsid w:val="008115A4"/>
    <w:rsid w:val="00811F4D"/>
    <w:rsid w:val="008150BE"/>
    <w:rsid w:val="008151B0"/>
    <w:rsid w:val="0081572C"/>
    <w:rsid w:val="00815D00"/>
    <w:rsid w:val="008163B8"/>
    <w:rsid w:val="00820264"/>
    <w:rsid w:val="00821C21"/>
    <w:rsid w:val="008229F9"/>
    <w:rsid w:val="008231B3"/>
    <w:rsid w:val="0082320A"/>
    <w:rsid w:val="00830474"/>
    <w:rsid w:val="00831F18"/>
    <w:rsid w:val="008358A5"/>
    <w:rsid w:val="00841D19"/>
    <w:rsid w:val="00843080"/>
    <w:rsid w:val="00846FB9"/>
    <w:rsid w:val="00854123"/>
    <w:rsid w:val="008567C4"/>
    <w:rsid w:val="0085778A"/>
    <w:rsid w:val="00860995"/>
    <w:rsid w:val="00860FB8"/>
    <w:rsid w:val="00864B93"/>
    <w:rsid w:val="00865AF0"/>
    <w:rsid w:val="00865E80"/>
    <w:rsid w:val="00866B72"/>
    <w:rsid w:val="008676B0"/>
    <w:rsid w:val="008711A6"/>
    <w:rsid w:val="0087139C"/>
    <w:rsid w:val="0087335C"/>
    <w:rsid w:val="008760DD"/>
    <w:rsid w:val="008818E8"/>
    <w:rsid w:val="00887240"/>
    <w:rsid w:val="008947B0"/>
    <w:rsid w:val="00895706"/>
    <w:rsid w:val="00896EF2"/>
    <w:rsid w:val="008974DC"/>
    <w:rsid w:val="00897ABA"/>
    <w:rsid w:val="008A0CF4"/>
    <w:rsid w:val="008A7A02"/>
    <w:rsid w:val="008B090C"/>
    <w:rsid w:val="008B0BA3"/>
    <w:rsid w:val="008B0E9F"/>
    <w:rsid w:val="008B708D"/>
    <w:rsid w:val="008C0534"/>
    <w:rsid w:val="008C0F94"/>
    <w:rsid w:val="008C11C2"/>
    <w:rsid w:val="008C286A"/>
    <w:rsid w:val="008C3CA9"/>
    <w:rsid w:val="008D2D20"/>
    <w:rsid w:val="008E747F"/>
    <w:rsid w:val="008F0607"/>
    <w:rsid w:val="008F1FE9"/>
    <w:rsid w:val="008F227B"/>
    <w:rsid w:val="008F3E53"/>
    <w:rsid w:val="008F4141"/>
    <w:rsid w:val="008F6063"/>
    <w:rsid w:val="008F62F1"/>
    <w:rsid w:val="008F656C"/>
    <w:rsid w:val="008F7886"/>
    <w:rsid w:val="00903834"/>
    <w:rsid w:val="00906504"/>
    <w:rsid w:val="00907EDD"/>
    <w:rsid w:val="009115E4"/>
    <w:rsid w:val="0091498D"/>
    <w:rsid w:val="009204E1"/>
    <w:rsid w:val="00922FD9"/>
    <w:rsid w:val="00923472"/>
    <w:rsid w:val="00924DB1"/>
    <w:rsid w:val="00926AD4"/>
    <w:rsid w:val="00926C7F"/>
    <w:rsid w:val="00927754"/>
    <w:rsid w:val="00927C7B"/>
    <w:rsid w:val="0093015E"/>
    <w:rsid w:val="00933207"/>
    <w:rsid w:val="00933A67"/>
    <w:rsid w:val="009342ED"/>
    <w:rsid w:val="009423A3"/>
    <w:rsid w:val="00944B31"/>
    <w:rsid w:val="00952AC0"/>
    <w:rsid w:val="00953F64"/>
    <w:rsid w:val="009558E7"/>
    <w:rsid w:val="00957AED"/>
    <w:rsid w:val="00966003"/>
    <w:rsid w:val="00966D95"/>
    <w:rsid w:val="00970CFF"/>
    <w:rsid w:val="009711C2"/>
    <w:rsid w:val="00972034"/>
    <w:rsid w:val="0097345A"/>
    <w:rsid w:val="00975D33"/>
    <w:rsid w:val="0097740A"/>
    <w:rsid w:val="0098135A"/>
    <w:rsid w:val="009820BF"/>
    <w:rsid w:val="0098366D"/>
    <w:rsid w:val="00983DC6"/>
    <w:rsid w:val="009846E2"/>
    <w:rsid w:val="00984BE8"/>
    <w:rsid w:val="009852BD"/>
    <w:rsid w:val="00985A97"/>
    <w:rsid w:val="00986121"/>
    <w:rsid w:val="00986949"/>
    <w:rsid w:val="00990B5F"/>
    <w:rsid w:val="009A4CCD"/>
    <w:rsid w:val="009B540A"/>
    <w:rsid w:val="009B546A"/>
    <w:rsid w:val="009B6C20"/>
    <w:rsid w:val="009C00B3"/>
    <w:rsid w:val="009C3DAC"/>
    <w:rsid w:val="009C6B94"/>
    <w:rsid w:val="009C7229"/>
    <w:rsid w:val="009D1BC1"/>
    <w:rsid w:val="009D2AC2"/>
    <w:rsid w:val="009D6A13"/>
    <w:rsid w:val="009E394E"/>
    <w:rsid w:val="009E535E"/>
    <w:rsid w:val="009E5D67"/>
    <w:rsid w:val="009E691E"/>
    <w:rsid w:val="009E7A32"/>
    <w:rsid w:val="009F0CE0"/>
    <w:rsid w:val="009F30BE"/>
    <w:rsid w:val="009F4501"/>
    <w:rsid w:val="009F599D"/>
    <w:rsid w:val="009F69F7"/>
    <w:rsid w:val="00A00398"/>
    <w:rsid w:val="00A00D5F"/>
    <w:rsid w:val="00A01609"/>
    <w:rsid w:val="00A01F2C"/>
    <w:rsid w:val="00A03C63"/>
    <w:rsid w:val="00A06CE6"/>
    <w:rsid w:val="00A07931"/>
    <w:rsid w:val="00A10D62"/>
    <w:rsid w:val="00A11EE5"/>
    <w:rsid w:val="00A1279E"/>
    <w:rsid w:val="00A137A2"/>
    <w:rsid w:val="00A217DE"/>
    <w:rsid w:val="00A23DE0"/>
    <w:rsid w:val="00A23EEC"/>
    <w:rsid w:val="00A24EEF"/>
    <w:rsid w:val="00A30773"/>
    <w:rsid w:val="00A3599C"/>
    <w:rsid w:val="00A35C98"/>
    <w:rsid w:val="00A3619C"/>
    <w:rsid w:val="00A36838"/>
    <w:rsid w:val="00A36850"/>
    <w:rsid w:val="00A37CB6"/>
    <w:rsid w:val="00A40994"/>
    <w:rsid w:val="00A41462"/>
    <w:rsid w:val="00A44F13"/>
    <w:rsid w:val="00A4654C"/>
    <w:rsid w:val="00A4660D"/>
    <w:rsid w:val="00A53BBF"/>
    <w:rsid w:val="00A53DF1"/>
    <w:rsid w:val="00A5427A"/>
    <w:rsid w:val="00A54C6C"/>
    <w:rsid w:val="00A56CB4"/>
    <w:rsid w:val="00A575A9"/>
    <w:rsid w:val="00A63D9F"/>
    <w:rsid w:val="00A646CD"/>
    <w:rsid w:val="00A66E42"/>
    <w:rsid w:val="00A671C1"/>
    <w:rsid w:val="00A709A7"/>
    <w:rsid w:val="00A72066"/>
    <w:rsid w:val="00A72129"/>
    <w:rsid w:val="00A73724"/>
    <w:rsid w:val="00A73CE1"/>
    <w:rsid w:val="00A754A0"/>
    <w:rsid w:val="00A80368"/>
    <w:rsid w:val="00A810A0"/>
    <w:rsid w:val="00A81211"/>
    <w:rsid w:val="00A86154"/>
    <w:rsid w:val="00A95B8A"/>
    <w:rsid w:val="00A96427"/>
    <w:rsid w:val="00A9752E"/>
    <w:rsid w:val="00A97B03"/>
    <w:rsid w:val="00A97E93"/>
    <w:rsid w:val="00AA4216"/>
    <w:rsid w:val="00AA561E"/>
    <w:rsid w:val="00AA6BB4"/>
    <w:rsid w:val="00AB1B64"/>
    <w:rsid w:val="00AB22DA"/>
    <w:rsid w:val="00AB2AD4"/>
    <w:rsid w:val="00AB3E37"/>
    <w:rsid w:val="00AB428A"/>
    <w:rsid w:val="00AC5BEC"/>
    <w:rsid w:val="00AC6647"/>
    <w:rsid w:val="00AD1261"/>
    <w:rsid w:val="00AD21C8"/>
    <w:rsid w:val="00AD4585"/>
    <w:rsid w:val="00AD510C"/>
    <w:rsid w:val="00AD6FFC"/>
    <w:rsid w:val="00AE0ED1"/>
    <w:rsid w:val="00AE1E5B"/>
    <w:rsid w:val="00AE4E29"/>
    <w:rsid w:val="00AE5568"/>
    <w:rsid w:val="00AF03DB"/>
    <w:rsid w:val="00AF4995"/>
    <w:rsid w:val="00AF5CAF"/>
    <w:rsid w:val="00AF78DD"/>
    <w:rsid w:val="00B04933"/>
    <w:rsid w:val="00B05730"/>
    <w:rsid w:val="00B22F3C"/>
    <w:rsid w:val="00B25E0D"/>
    <w:rsid w:val="00B271E9"/>
    <w:rsid w:val="00B33C2C"/>
    <w:rsid w:val="00B34257"/>
    <w:rsid w:val="00B351AC"/>
    <w:rsid w:val="00B36770"/>
    <w:rsid w:val="00B36782"/>
    <w:rsid w:val="00B42DE5"/>
    <w:rsid w:val="00B430F9"/>
    <w:rsid w:val="00B43174"/>
    <w:rsid w:val="00B4649B"/>
    <w:rsid w:val="00B47B97"/>
    <w:rsid w:val="00B52A7A"/>
    <w:rsid w:val="00B52C8F"/>
    <w:rsid w:val="00B5758B"/>
    <w:rsid w:val="00B6043D"/>
    <w:rsid w:val="00B61E3B"/>
    <w:rsid w:val="00B63328"/>
    <w:rsid w:val="00B63472"/>
    <w:rsid w:val="00B70874"/>
    <w:rsid w:val="00B73B29"/>
    <w:rsid w:val="00B75C5F"/>
    <w:rsid w:val="00B76A5A"/>
    <w:rsid w:val="00B81347"/>
    <w:rsid w:val="00B82D8C"/>
    <w:rsid w:val="00B83285"/>
    <w:rsid w:val="00B83438"/>
    <w:rsid w:val="00B87A60"/>
    <w:rsid w:val="00B951A8"/>
    <w:rsid w:val="00B95752"/>
    <w:rsid w:val="00B96FC9"/>
    <w:rsid w:val="00BA1D82"/>
    <w:rsid w:val="00BA3D0F"/>
    <w:rsid w:val="00BA49E1"/>
    <w:rsid w:val="00BA7CD3"/>
    <w:rsid w:val="00BB0AB0"/>
    <w:rsid w:val="00BB1FC0"/>
    <w:rsid w:val="00BC1A98"/>
    <w:rsid w:val="00BC2D0E"/>
    <w:rsid w:val="00BC3C50"/>
    <w:rsid w:val="00BC6631"/>
    <w:rsid w:val="00BC76AB"/>
    <w:rsid w:val="00BD3822"/>
    <w:rsid w:val="00BD44A4"/>
    <w:rsid w:val="00BE2359"/>
    <w:rsid w:val="00BE4B59"/>
    <w:rsid w:val="00BE56CE"/>
    <w:rsid w:val="00BE7741"/>
    <w:rsid w:val="00BF1811"/>
    <w:rsid w:val="00BF452E"/>
    <w:rsid w:val="00BF56D8"/>
    <w:rsid w:val="00BF6427"/>
    <w:rsid w:val="00C004F8"/>
    <w:rsid w:val="00C0092A"/>
    <w:rsid w:val="00C02014"/>
    <w:rsid w:val="00C03C12"/>
    <w:rsid w:val="00C051AD"/>
    <w:rsid w:val="00C058D6"/>
    <w:rsid w:val="00C06F57"/>
    <w:rsid w:val="00C07852"/>
    <w:rsid w:val="00C11253"/>
    <w:rsid w:val="00C12D82"/>
    <w:rsid w:val="00C15C3A"/>
    <w:rsid w:val="00C178EE"/>
    <w:rsid w:val="00C21F30"/>
    <w:rsid w:val="00C267DE"/>
    <w:rsid w:val="00C27370"/>
    <w:rsid w:val="00C27BBF"/>
    <w:rsid w:val="00C31434"/>
    <w:rsid w:val="00C33170"/>
    <w:rsid w:val="00C47891"/>
    <w:rsid w:val="00C50190"/>
    <w:rsid w:val="00C503B6"/>
    <w:rsid w:val="00C50E69"/>
    <w:rsid w:val="00C51689"/>
    <w:rsid w:val="00C518A5"/>
    <w:rsid w:val="00C5239F"/>
    <w:rsid w:val="00C5285A"/>
    <w:rsid w:val="00C5508B"/>
    <w:rsid w:val="00C557E2"/>
    <w:rsid w:val="00C62AA9"/>
    <w:rsid w:val="00C62B04"/>
    <w:rsid w:val="00C64D51"/>
    <w:rsid w:val="00C67483"/>
    <w:rsid w:val="00C67500"/>
    <w:rsid w:val="00C742C6"/>
    <w:rsid w:val="00C77AAB"/>
    <w:rsid w:val="00C823B0"/>
    <w:rsid w:val="00C83DA2"/>
    <w:rsid w:val="00C8797A"/>
    <w:rsid w:val="00C90420"/>
    <w:rsid w:val="00C907B1"/>
    <w:rsid w:val="00C90C6A"/>
    <w:rsid w:val="00C9105D"/>
    <w:rsid w:val="00CA23D0"/>
    <w:rsid w:val="00CA700A"/>
    <w:rsid w:val="00CA7307"/>
    <w:rsid w:val="00CB461D"/>
    <w:rsid w:val="00CB5DDA"/>
    <w:rsid w:val="00CB5F71"/>
    <w:rsid w:val="00CB6F72"/>
    <w:rsid w:val="00CB7C8F"/>
    <w:rsid w:val="00CC1F53"/>
    <w:rsid w:val="00CC46F6"/>
    <w:rsid w:val="00CC63C9"/>
    <w:rsid w:val="00CC71B7"/>
    <w:rsid w:val="00CC72DA"/>
    <w:rsid w:val="00CD062F"/>
    <w:rsid w:val="00CD2913"/>
    <w:rsid w:val="00CD3882"/>
    <w:rsid w:val="00CD3F7B"/>
    <w:rsid w:val="00CD4288"/>
    <w:rsid w:val="00CE33CC"/>
    <w:rsid w:val="00CE3B5A"/>
    <w:rsid w:val="00CE3F31"/>
    <w:rsid w:val="00CE40A6"/>
    <w:rsid w:val="00CF09D4"/>
    <w:rsid w:val="00CF126B"/>
    <w:rsid w:val="00CF365E"/>
    <w:rsid w:val="00CF723F"/>
    <w:rsid w:val="00D012CD"/>
    <w:rsid w:val="00D01DD0"/>
    <w:rsid w:val="00D03D6B"/>
    <w:rsid w:val="00D062E0"/>
    <w:rsid w:val="00D138F9"/>
    <w:rsid w:val="00D25957"/>
    <w:rsid w:val="00D25F51"/>
    <w:rsid w:val="00D26208"/>
    <w:rsid w:val="00D31911"/>
    <w:rsid w:val="00D32566"/>
    <w:rsid w:val="00D32B43"/>
    <w:rsid w:val="00D35B71"/>
    <w:rsid w:val="00D376EA"/>
    <w:rsid w:val="00D41075"/>
    <w:rsid w:val="00D41B59"/>
    <w:rsid w:val="00D427DC"/>
    <w:rsid w:val="00D4425D"/>
    <w:rsid w:val="00D4728C"/>
    <w:rsid w:val="00D518C5"/>
    <w:rsid w:val="00D528AD"/>
    <w:rsid w:val="00D564C3"/>
    <w:rsid w:val="00D62E1C"/>
    <w:rsid w:val="00D6300E"/>
    <w:rsid w:val="00D63CAF"/>
    <w:rsid w:val="00D642DF"/>
    <w:rsid w:val="00D66DAE"/>
    <w:rsid w:val="00D71733"/>
    <w:rsid w:val="00D71ACC"/>
    <w:rsid w:val="00D74603"/>
    <w:rsid w:val="00D75294"/>
    <w:rsid w:val="00D759B4"/>
    <w:rsid w:val="00D80F02"/>
    <w:rsid w:val="00D821D5"/>
    <w:rsid w:val="00D84CA3"/>
    <w:rsid w:val="00D865F7"/>
    <w:rsid w:val="00D8725D"/>
    <w:rsid w:val="00D91493"/>
    <w:rsid w:val="00D92E40"/>
    <w:rsid w:val="00D9467C"/>
    <w:rsid w:val="00D949EE"/>
    <w:rsid w:val="00DA3985"/>
    <w:rsid w:val="00DA3F04"/>
    <w:rsid w:val="00DA6670"/>
    <w:rsid w:val="00DA6E78"/>
    <w:rsid w:val="00DA7223"/>
    <w:rsid w:val="00DA7E90"/>
    <w:rsid w:val="00DB0333"/>
    <w:rsid w:val="00DB6394"/>
    <w:rsid w:val="00DB6A74"/>
    <w:rsid w:val="00DC1B6D"/>
    <w:rsid w:val="00DC3B84"/>
    <w:rsid w:val="00DC3EAB"/>
    <w:rsid w:val="00DC47D3"/>
    <w:rsid w:val="00DC48FE"/>
    <w:rsid w:val="00DC7005"/>
    <w:rsid w:val="00DC746E"/>
    <w:rsid w:val="00DC7E39"/>
    <w:rsid w:val="00DD0984"/>
    <w:rsid w:val="00DD40BE"/>
    <w:rsid w:val="00DD7F69"/>
    <w:rsid w:val="00DE01B3"/>
    <w:rsid w:val="00DE131D"/>
    <w:rsid w:val="00DE2295"/>
    <w:rsid w:val="00DE498F"/>
    <w:rsid w:val="00DE630C"/>
    <w:rsid w:val="00DF04D0"/>
    <w:rsid w:val="00DF26C3"/>
    <w:rsid w:val="00DF2A7D"/>
    <w:rsid w:val="00DF3AB6"/>
    <w:rsid w:val="00DF4A88"/>
    <w:rsid w:val="00DF7E84"/>
    <w:rsid w:val="00E010B5"/>
    <w:rsid w:val="00E01AE3"/>
    <w:rsid w:val="00E0216D"/>
    <w:rsid w:val="00E028B5"/>
    <w:rsid w:val="00E03ACF"/>
    <w:rsid w:val="00E03D84"/>
    <w:rsid w:val="00E0759E"/>
    <w:rsid w:val="00E07874"/>
    <w:rsid w:val="00E07FAC"/>
    <w:rsid w:val="00E1043C"/>
    <w:rsid w:val="00E13196"/>
    <w:rsid w:val="00E20CC3"/>
    <w:rsid w:val="00E23AC5"/>
    <w:rsid w:val="00E31FB3"/>
    <w:rsid w:val="00E34417"/>
    <w:rsid w:val="00E354C3"/>
    <w:rsid w:val="00E44942"/>
    <w:rsid w:val="00E532E5"/>
    <w:rsid w:val="00E55172"/>
    <w:rsid w:val="00E5782E"/>
    <w:rsid w:val="00E610AB"/>
    <w:rsid w:val="00E6524D"/>
    <w:rsid w:val="00E66B21"/>
    <w:rsid w:val="00E72950"/>
    <w:rsid w:val="00E740C9"/>
    <w:rsid w:val="00E75307"/>
    <w:rsid w:val="00E77CA2"/>
    <w:rsid w:val="00E8157C"/>
    <w:rsid w:val="00E81C2C"/>
    <w:rsid w:val="00E827FE"/>
    <w:rsid w:val="00E91BAD"/>
    <w:rsid w:val="00E95707"/>
    <w:rsid w:val="00EA0DEB"/>
    <w:rsid w:val="00EA14E2"/>
    <w:rsid w:val="00EA1517"/>
    <w:rsid w:val="00EA1F08"/>
    <w:rsid w:val="00EA399A"/>
    <w:rsid w:val="00EA3A1F"/>
    <w:rsid w:val="00EA6A87"/>
    <w:rsid w:val="00EB1C22"/>
    <w:rsid w:val="00EB2000"/>
    <w:rsid w:val="00EB58BB"/>
    <w:rsid w:val="00EB7A89"/>
    <w:rsid w:val="00EC3715"/>
    <w:rsid w:val="00EC3A92"/>
    <w:rsid w:val="00EC4242"/>
    <w:rsid w:val="00ED3A1F"/>
    <w:rsid w:val="00ED696A"/>
    <w:rsid w:val="00EE42C2"/>
    <w:rsid w:val="00EE4D0C"/>
    <w:rsid w:val="00EF6C45"/>
    <w:rsid w:val="00EF7A5E"/>
    <w:rsid w:val="00F01E56"/>
    <w:rsid w:val="00F05EFE"/>
    <w:rsid w:val="00F07D00"/>
    <w:rsid w:val="00F12A82"/>
    <w:rsid w:val="00F1379C"/>
    <w:rsid w:val="00F14559"/>
    <w:rsid w:val="00F158A9"/>
    <w:rsid w:val="00F1600C"/>
    <w:rsid w:val="00F20DD3"/>
    <w:rsid w:val="00F2485C"/>
    <w:rsid w:val="00F24B9B"/>
    <w:rsid w:val="00F24C9F"/>
    <w:rsid w:val="00F24E6A"/>
    <w:rsid w:val="00F262C6"/>
    <w:rsid w:val="00F319FA"/>
    <w:rsid w:val="00F3771D"/>
    <w:rsid w:val="00F43C74"/>
    <w:rsid w:val="00F50A40"/>
    <w:rsid w:val="00F53A2C"/>
    <w:rsid w:val="00F54C93"/>
    <w:rsid w:val="00F54FAC"/>
    <w:rsid w:val="00F6003F"/>
    <w:rsid w:val="00F60925"/>
    <w:rsid w:val="00F6515A"/>
    <w:rsid w:val="00F658C6"/>
    <w:rsid w:val="00F71461"/>
    <w:rsid w:val="00F71FFD"/>
    <w:rsid w:val="00F76846"/>
    <w:rsid w:val="00F77164"/>
    <w:rsid w:val="00F8142F"/>
    <w:rsid w:val="00F85171"/>
    <w:rsid w:val="00F871F6"/>
    <w:rsid w:val="00FA1FFB"/>
    <w:rsid w:val="00FA4B66"/>
    <w:rsid w:val="00FA63F0"/>
    <w:rsid w:val="00FB27B1"/>
    <w:rsid w:val="00FB550C"/>
    <w:rsid w:val="00FB7300"/>
    <w:rsid w:val="00FC114F"/>
    <w:rsid w:val="00FC5FB2"/>
    <w:rsid w:val="00FD0225"/>
    <w:rsid w:val="00FD2442"/>
    <w:rsid w:val="00FD612A"/>
    <w:rsid w:val="00FD6F61"/>
    <w:rsid w:val="00FD770F"/>
    <w:rsid w:val="00FD77FB"/>
    <w:rsid w:val="00FE1AD5"/>
    <w:rsid w:val="00FE3C27"/>
    <w:rsid w:val="00FE4AC0"/>
    <w:rsid w:val="00FE664A"/>
    <w:rsid w:val="00FF02C9"/>
    <w:rsid w:val="00FF58C8"/>
    <w:rsid w:val="00FF5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884951-7EF1-41A4-8169-FB34B7EE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71E9"/>
    <w:pPr>
      <w:suppressAutoHyphens/>
    </w:pPr>
  </w:style>
  <w:style w:type="paragraph" w:styleId="1">
    <w:name w:val="heading 1"/>
    <w:basedOn w:val="a0"/>
    <w:next w:val="a0"/>
    <w:link w:val="10"/>
    <w:qFormat/>
    <w:rsid w:val="00B271E9"/>
    <w:pPr>
      <w:keepNext/>
      <w:tabs>
        <w:tab w:val="num" w:pos="432"/>
      </w:tabs>
      <w:ind w:left="432" w:hanging="432"/>
      <w:jc w:val="right"/>
      <w:outlineLvl w:val="0"/>
    </w:pPr>
    <w:rPr>
      <w:sz w:val="24"/>
      <w:lang w:val="ro-RO"/>
    </w:rPr>
  </w:style>
  <w:style w:type="paragraph" w:styleId="2">
    <w:name w:val="heading 2"/>
    <w:basedOn w:val="a0"/>
    <w:next w:val="a0"/>
    <w:qFormat/>
    <w:rsid w:val="00B271E9"/>
    <w:pPr>
      <w:keepNext/>
      <w:tabs>
        <w:tab w:val="num" w:pos="576"/>
      </w:tabs>
      <w:ind w:left="576" w:hanging="576"/>
      <w:jc w:val="center"/>
      <w:outlineLvl w:val="1"/>
    </w:pPr>
    <w:rPr>
      <w:sz w:val="24"/>
      <w:lang w:val="ro-RO"/>
    </w:rPr>
  </w:style>
  <w:style w:type="paragraph" w:styleId="3">
    <w:name w:val="heading 3"/>
    <w:basedOn w:val="a0"/>
    <w:next w:val="a0"/>
    <w:qFormat/>
    <w:rsid w:val="00B271E9"/>
    <w:pPr>
      <w:keepNext/>
      <w:tabs>
        <w:tab w:val="num" w:pos="720"/>
      </w:tabs>
      <w:ind w:left="720" w:hanging="720"/>
      <w:outlineLvl w:val="2"/>
    </w:pPr>
    <w:rPr>
      <w:sz w:val="24"/>
      <w:lang w:val="ro-RO"/>
    </w:rPr>
  </w:style>
  <w:style w:type="paragraph" w:styleId="4">
    <w:name w:val="heading 4"/>
    <w:basedOn w:val="a0"/>
    <w:next w:val="a0"/>
    <w:link w:val="40"/>
    <w:semiHidden/>
    <w:unhideWhenUsed/>
    <w:qFormat/>
    <w:rsid w:val="002F25E2"/>
    <w:pPr>
      <w:keepNext/>
      <w:keepLines/>
      <w:spacing w:before="40"/>
      <w:outlineLvl w:val="3"/>
    </w:pPr>
    <w:rPr>
      <w:rFonts w:asciiTheme="majorHAnsi" w:eastAsiaTheme="majorEastAsia" w:hAnsiTheme="majorHAnsi" w:cstheme="majorBidi"/>
      <w:i/>
      <w:iCs/>
      <w:color w:val="365F91" w:themeColor="accent1" w:themeShade="BF"/>
    </w:rPr>
  </w:style>
  <w:style w:type="paragraph" w:styleId="9">
    <w:name w:val="heading 9"/>
    <w:basedOn w:val="a0"/>
    <w:next w:val="a0"/>
    <w:qFormat/>
    <w:rsid w:val="00B271E9"/>
    <w:pPr>
      <w:tabs>
        <w:tab w:val="num" w:pos="1584"/>
      </w:tabs>
      <w:spacing w:before="240" w:after="60"/>
      <w:ind w:left="1584" w:hanging="1584"/>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B271E9"/>
  </w:style>
  <w:style w:type="character" w:customStyle="1" w:styleId="WW-Absatz-Standardschriftart">
    <w:name w:val="WW-Absatz-Standardschriftart"/>
    <w:rsid w:val="00B271E9"/>
  </w:style>
  <w:style w:type="character" w:customStyle="1" w:styleId="WW-Absatz-Standardschriftart1">
    <w:name w:val="WW-Absatz-Standardschriftart1"/>
    <w:rsid w:val="00B271E9"/>
  </w:style>
  <w:style w:type="character" w:customStyle="1" w:styleId="WW-Absatz-Standardschriftart11">
    <w:name w:val="WW-Absatz-Standardschriftart11"/>
    <w:rsid w:val="00B271E9"/>
  </w:style>
  <w:style w:type="character" w:customStyle="1" w:styleId="WW-Absatz-Standardschriftart111">
    <w:name w:val="WW-Absatz-Standardschriftart111"/>
    <w:rsid w:val="00B271E9"/>
  </w:style>
  <w:style w:type="character" w:customStyle="1" w:styleId="WW-Absatz-Standardschriftart1111">
    <w:name w:val="WW-Absatz-Standardschriftart1111"/>
    <w:rsid w:val="00B271E9"/>
  </w:style>
  <w:style w:type="character" w:customStyle="1" w:styleId="WW-Absatz-Standardschriftart11111">
    <w:name w:val="WW-Absatz-Standardschriftart11111"/>
    <w:rsid w:val="00B271E9"/>
  </w:style>
  <w:style w:type="character" w:customStyle="1" w:styleId="WW-Absatz-Standardschriftart111111">
    <w:name w:val="WW-Absatz-Standardschriftart111111"/>
    <w:rsid w:val="00B271E9"/>
  </w:style>
  <w:style w:type="character" w:customStyle="1" w:styleId="WW-Absatz-Standardschriftart1111111">
    <w:name w:val="WW-Absatz-Standardschriftart1111111"/>
    <w:rsid w:val="00B271E9"/>
  </w:style>
  <w:style w:type="character" w:customStyle="1" w:styleId="WW-Absatz-Standardschriftart11111111">
    <w:name w:val="WW-Absatz-Standardschriftart11111111"/>
    <w:rsid w:val="00B271E9"/>
  </w:style>
  <w:style w:type="character" w:customStyle="1" w:styleId="WW-Absatz-Standardschriftart111111111">
    <w:name w:val="WW-Absatz-Standardschriftart111111111"/>
    <w:rsid w:val="00B271E9"/>
  </w:style>
  <w:style w:type="character" w:customStyle="1" w:styleId="WW-Absatz-Standardschriftart1111111111">
    <w:name w:val="WW-Absatz-Standardschriftart1111111111"/>
    <w:rsid w:val="00B271E9"/>
  </w:style>
  <w:style w:type="character" w:customStyle="1" w:styleId="WW-Absatz-Standardschriftart11111111111">
    <w:name w:val="WW-Absatz-Standardschriftart11111111111"/>
    <w:rsid w:val="00B271E9"/>
  </w:style>
  <w:style w:type="character" w:customStyle="1" w:styleId="WW-Absatz-Standardschriftart111111111111">
    <w:name w:val="WW-Absatz-Standardschriftart111111111111"/>
    <w:rsid w:val="00B271E9"/>
  </w:style>
  <w:style w:type="character" w:customStyle="1" w:styleId="WW-Absatz-Standardschriftart1111111111111">
    <w:name w:val="WW-Absatz-Standardschriftart1111111111111"/>
    <w:rsid w:val="00B271E9"/>
  </w:style>
  <w:style w:type="character" w:customStyle="1" w:styleId="WW-Absatz-Standardschriftart11111111111111">
    <w:name w:val="WW-Absatz-Standardschriftart11111111111111"/>
    <w:rsid w:val="00B271E9"/>
  </w:style>
  <w:style w:type="character" w:customStyle="1" w:styleId="WW-Absatz-Standardschriftart111111111111111">
    <w:name w:val="WW-Absatz-Standardschriftart111111111111111"/>
    <w:rsid w:val="00B271E9"/>
  </w:style>
  <w:style w:type="character" w:customStyle="1" w:styleId="WW-Absatz-Standardschriftart1111111111111111">
    <w:name w:val="WW-Absatz-Standardschriftart1111111111111111"/>
    <w:rsid w:val="00B271E9"/>
  </w:style>
  <w:style w:type="character" w:customStyle="1" w:styleId="WW-Absatz-Standardschriftart11111111111111111">
    <w:name w:val="WW-Absatz-Standardschriftart11111111111111111"/>
    <w:rsid w:val="00B271E9"/>
  </w:style>
  <w:style w:type="character" w:customStyle="1" w:styleId="WW-Absatz-Standardschriftart111111111111111111">
    <w:name w:val="WW-Absatz-Standardschriftart111111111111111111"/>
    <w:rsid w:val="00B271E9"/>
  </w:style>
  <w:style w:type="character" w:customStyle="1" w:styleId="WW-Absatz-Standardschriftart1111111111111111111">
    <w:name w:val="WW-Absatz-Standardschriftart1111111111111111111"/>
    <w:rsid w:val="00B271E9"/>
  </w:style>
  <w:style w:type="character" w:customStyle="1" w:styleId="WW-Absatz-Standardschriftart11111111111111111111">
    <w:name w:val="WW-Absatz-Standardschriftart11111111111111111111"/>
    <w:rsid w:val="00B271E9"/>
  </w:style>
  <w:style w:type="character" w:customStyle="1" w:styleId="11">
    <w:name w:val="Основной шрифт абзаца1"/>
    <w:rsid w:val="00B271E9"/>
  </w:style>
  <w:style w:type="character" w:styleId="a4">
    <w:name w:val="Hyperlink"/>
    <w:basedOn w:val="11"/>
    <w:rsid w:val="00B271E9"/>
    <w:rPr>
      <w:color w:val="0000FF"/>
      <w:u w:val="single"/>
    </w:rPr>
  </w:style>
  <w:style w:type="paragraph" w:customStyle="1" w:styleId="12">
    <w:name w:val="Заголовок1"/>
    <w:basedOn w:val="a0"/>
    <w:next w:val="a5"/>
    <w:rsid w:val="00B271E9"/>
    <w:pPr>
      <w:keepNext/>
      <w:spacing w:before="240" w:after="120"/>
    </w:pPr>
    <w:rPr>
      <w:rFonts w:ascii="Arial" w:eastAsia="Lucida Sans Unicode" w:hAnsi="Arial" w:cs="Tahoma"/>
      <w:sz w:val="28"/>
      <w:szCs w:val="28"/>
    </w:rPr>
  </w:style>
  <w:style w:type="paragraph" w:styleId="a5">
    <w:name w:val="Body Text"/>
    <w:basedOn w:val="a0"/>
    <w:link w:val="a6"/>
    <w:rsid w:val="00B271E9"/>
    <w:rPr>
      <w:sz w:val="32"/>
      <w:lang w:val="ro-RO"/>
    </w:rPr>
  </w:style>
  <w:style w:type="paragraph" w:styleId="a7">
    <w:name w:val="List"/>
    <w:basedOn w:val="a5"/>
    <w:rsid w:val="00B271E9"/>
    <w:rPr>
      <w:rFonts w:cs="Tahoma"/>
    </w:rPr>
  </w:style>
  <w:style w:type="paragraph" w:customStyle="1" w:styleId="13">
    <w:name w:val="Название1"/>
    <w:basedOn w:val="a0"/>
    <w:rsid w:val="00B271E9"/>
    <w:pPr>
      <w:suppressLineNumbers/>
      <w:spacing w:before="120" w:after="120"/>
    </w:pPr>
    <w:rPr>
      <w:rFonts w:cs="Tahoma"/>
      <w:i/>
      <w:iCs/>
      <w:sz w:val="24"/>
      <w:szCs w:val="24"/>
    </w:rPr>
  </w:style>
  <w:style w:type="paragraph" w:customStyle="1" w:styleId="14">
    <w:name w:val="Указатель1"/>
    <w:basedOn w:val="a0"/>
    <w:rsid w:val="00B271E9"/>
    <w:pPr>
      <w:suppressLineNumbers/>
    </w:pPr>
    <w:rPr>
      <w:rFonts w:cs="Tahoma"/>
    </w:rPr>
  </w:style>
  <w:style w:type="paragraph" w:customStyle="1" w:styleId="a8">
    <w:name w:val="Стиль"/>
    <w:rsid w:val="00B271E9"/>
    <w:pPr>
      <w:suppressAutoHyphens/>
    </w:pPr>
    <w:rPr>
      <w:rFonts w:eastAsia="Arial"/>
    </w:rPr>
  </w:style>
  <w:style w:type="paragraph" w:customStyle="1" w:styleId="15">
    <w:name w:val="Название объекта1"/>
    <w:basedOn w:val="a0"/>
    <w:rsid w:val="00B271E9"/>
    <w:pPr>
      <w:jc w:val="center"/>
    </w:pPr>
    <w:rPr>
      <w:b/>
      <w:sz w:val="32"/>
      <w:lang w:val="en-US"/>
    </w:rPr>
  </w:style>
  <w:style w:type="paragraph" w:customStyle="1" w:styleId="16">
    <w:name w:val="Обычный1"/>
    <w:rsid w:val="00B271E9"/>
    <w:pPr>
      <w:suppressAutoHyphens/>
      <w:spacing w:before="100" w:after="100"/>
    </w:pPr>
    <w:rPr>
      <w:rFonts w:eastAsia="Arial"/>
      <w:sz w:val="24"/>
    </w:rPr>
  </w:style>
  <w:style w:type="paragraph" w:customStyle="1" w:styleId="a9">
    <w:name w:val="Содержимое таблицы"/>
    <w:basedOn w:val="a0"/>
    <w:rsid w:val="00B271E9"/>
    <w:pPr>
      <w:suppressLineNumbers/>
    </w:pPr>
  </w:style>
  <w:style w:type="paragraph" w:customStyle="1" w:styleId="aa">
    <w:name w:val="Заголовок таблицы"/>
    <w:basedOn w:val="a9"/>
    <w:rsid w:val="00B271E9"/>
    <w:pPr>
      <w:jc w:val="center"/>
    </w:pPr>
    <w:rPr>
      <w:b/>
      <w:bCs/>
    </w:rPr>
  </w:style>
  <w:style w:type="paragraph" w:customStyle="1" w:styleId="ab">
    <w:name w:val="Содержимое врезки"/>
    <w:basedOn w:val="a5"/>
    <w:rsid w:val="00B271E9"/>
  </w:style>
  <w:style w:type="character" w:customStyle="1" w:styleId="docheader">
    <w:name w:val="doc_header"/>
    <w:basedOn w:val="a1"/>
    <w:rsid w:val="00AF03DB"/>
  </w:style>
  <w:style w:type="character" w:customStyle="1" w:styleId="apple-converted-space">
    <w:name w:val="apple-converted-space"/>
    <w:basedOn w:val="a1"/>
    <w:rsid w:val="00CB5DDA"/>
  </w:style>
  <w:style w:type="character" w:styleId="ac">
    <w:name w:val="Strong"/>
    <w:basedOn w:val="a1"/>
    <w:uiPriority w:val="22"/>
    <w:qFormat/>
    <w:rsid w:val="00C518A5"/>
    <w:rPr>
      <w:b/>
      <w:bCs/>
    </w:rPr>
  </w:style>
  <w:style w:type="table" w:styleId="ad">
    <w:name w:val="Table Grid"/>
    <w:basedOn w:val="a2"/>
    <w:rsid w:val="000C476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semiHidden/>
    <w:rsid w:val="00F2485C"/>
    <w:rPr>
      <w:rFonts w:ascii="Tahoma" w:hAnsi="Tahoma" w:cs="Tahoma"/>
      <w:sz w:val="16"/>
      <w:szCs w:val="16"/>
    </w:rPr>
  </w:style>
  <w:style w:type="character" w:customStyle="1" w:styleId="apple-style-span">
    <w:name w:val="apple-style-span"/>
    <w:basedOn w:val="a1"/>
    <w:rsid w:val="00933207"/>
  </w:style>
  <w:style w:type="paragraph" w:styleId="20">
    <w:name w:val="Body Text Indent 2"/>
    <w:basedOn w:val="a0"/>
    <w:rsid w:val="00513BD7"/>
    <w:pPr>
      <w:spacing w:after="120" w:line="480" w:lineRule="auto"/>
      <w:ind w:left="283"/>
    </w:pPr>
  </w:style>
  <w:style w:type="paragraph" w:styleId="af">
    <w:name w:val="Body Text Indent"/>
    <w:basedOn w:val="a0"/>
    <w:rsid w:val="00EF6C45"/>
    <w:pPr>
      <w:spacing w:after="120"/>
      <w:ind w:left="283"/>
    </w:pPr>
  </w:style>
  <w:style w:type="paragraph" w:styleId="a">
    <w:name w:val="List Bullet"/>
    <w:basedOn w:val="a0"/>
    <w:rsid w:val="004C068A"/>
    <w:pPr>
      <w:numPr>
        <w:numId w:val="5"/>
      </w:numPr>
      <w:contextualSpacing/>
    </w:pPr>
  </w:style>
  <w:style w:type="character" w:customStyle="1" w:styleId="a6">
    <w:name w:val="Основной текст Знак"/>
    <w:basedOn w:val="a1"/>
    <w:link w:val="a5"/>
    <w:locked/>
    <w:rsid w:val="00FE4AC0"/>
    <w:rPr>
      <w:sz w:val="32"/>
      <w:lang w:val="ro-RO" w:bidi="ar-SA"/>
    </w:rPr>
  </w:style>
  <w:style w:type="paragraph" w:customStyle="1" w:styleId="Style5">
    <w:name w:val="Style5"/>
    <w:basedOn w:val="a0"/>
    <w:uiPriority w:val="99"/>
    <w:rsid w:val="007E7408"/>
    <w:pPr>
      <w:widowControl w:val="0"/>
      <w:suppressAutoHyphens w:val="0"/>
      <w:autoSpaceDE w:val="0"/>
      <w:autoSpaceDN w:val="0"/>
      <w:adjustRightInd w:val="0"/>
      <w:spacing w:line="322" w:lineRule="exact"/>
      <w:jc w:val="center"/>
    </w:pPr>
    <w:rPr>
      <w:sz w:val="24"/>
      <w:szCs w:val="24"/>
    </w:rPr>
  </w:style>
  <w:style w:type="character" w:customStyle="1" w:styleId="FontStyle45">
    <w:name w:val="Font Style45"/>
    <w:uiPriority w:val="99"/>
    <w:rsid w:val="007E7408"/>
    <w:rPr>
      <w:rFonts w:ascii="Times New Roman" w:hAnsi="Times New Roman"/>
      <w:b/>
      <w:color w:val="000000"/>
      <w:sz w:val="30"/>
    </w:rPr>
  </w:style>
  <w:style w:type="character" w:customStyle="1" w:styleId="FontStyle53">
    <w:name w:val="Font Style53"/>
    <w:uiPriority w:val="99"/>
    <w:rsid w:val="007E7408"/>
    <w:rPr>
      <w:rFonts w:ascii="Times New Roman" w:hAnsi="Times New Roman"/>
      <w:b/>
      <w:color w:val="000000"/>
      <w:sz w:val="26"/>
    </w:rPr>
  </w:style>
  <w:style w:type="paragraph" w:styleId="af0">
    <w:name w:val="List Paragraph"/>
    <w:basedOn w:val="a0"/>
    <w:uiPriority w:val="34"/>
    <w:qFormat/>
    <w:rsid w:val="00EB2000"/>
    <w:pPr>
      <w:ind w:left="720"/>
      <w:contextualSpacing/>
    </w:pPr>
  </w:style>
  <w:style w:type="character" w:customStyle="1" w:styleId="docbody">
    <w:name w:val="doc_body"/>
    <w:basedOn w:val="a1"/>
    <w:rsid w:val="0014364C"/>
  </w:style>
  <w:style w:type="character" w:customStyle="1" w:styleId="docblue">
    <w:name w:val="doc_blue"/>
    <w:basedOn w:val="a1"/>
    <w:rsid w:val="0014364C"/>
  </w:style>
  <w:style w:type="paragraph" w:styleId="af1">
    <w:name w:val="header"/>
    <w:basedOn w:val="a0"/>
    <w:link w:val="af2"/>
    <w:rsid w:val="000F2C7F"/>
    <w:pPr>
      <w:tabs>
        <w:tab w:val="center" w:pos="4677"/>
        <w:tab w:val="right" w:pos="9355"/>
      </w:tabs>
    </w:pPr>
  </w:style>
  <w:style w:type="character" w:customStyle="1" w:styleId="af2">
    <w:name w:val="Верхний колонтитул Знак"/>
    <w:basedOn w:val="a1"/>
    <w:link w:val="af1"/>
    <w:rsid w:val="000F2C7F"/>
  </w:style>
  <w:style w:type="paragraph" w:styleId="af3">
    <w:name w:val="footer"/>
    <w:basedOn w:val="a0"/>
    <w:link w:val="af4"/>
    <w:rsid w:val="000F2C7F"/>
    <w:pPr>
      <w:tabs>
        <w:tab w:val="center" w:pos="4677"/>
        <w:tab w:val="right" w:pos="9355"/>
      </w:tabs>
    </w:pPr>
  </w:style>
  <w:style w:type="character" w:customStyle="1" w:styleId="af4">
    <w:name w:val="Нижний колонтитул Знак"/>
    <w:basedOn w:val="a1"/>
    <w:link w:val="af3"/>
    <w:rsid w:val="000F2C7F"/>
  </w:style>
  <w:style w:type="character" w:customStyle="1" w:styleId="40">
    <w:name w:val="Заголовок 4 Знак"/>
    <w:basedOn w:val="a1"/>
    <w:link w:val="4"/>
    <w:semiHidden/>
    <w:rsid w:val="002F25E2"/>
    <w:rPr>
      <w:rFonts w:asciiTheme="majorHAnsi" w:eastAsiaTheme="majorEastAsia" w:hAnsiTheme="majorHAnsi" w:cstheme="majorBidi"/>
      <w:i/>
      <w:iCs/>
      <w:color w:val="365F91" w:themeColor="accent1" w:themeShade="BF"/>
    </w:rPr>
  </w:style>
  <w:style w:type="paragraph" w:styleId="af5">
    <w:name w:val="Normal (Web)"/>
    <w:basedOn w:val="a0"/>
    <w:uiPriority w:val="99"/>
    <w:semiHidden/>
    <w:unhideWhenUsed/>
    <w:rsid w:val="00ED696A"/>
    <w:pPr>
      <w:suppressAutoHyphens w:val="0"/>
      <w:spacing w:before="100" w:beforeAutospacing="1" w:after="100" w:afterAutospacing="1"/>
    </w:pPr>
    <w:rPr>
      <w:sz w:val="24"/>
      <w:szCs w:val="24"/>
      <w:lang w:val="ro-RO" w:eastAsia="ro-RO"/>
    </w:rPr>
  </w:style>
  <w:style w:type="character" w:customStyle="1" w:styleId="10">
    <w:name w:val="Заголовок 1 Знак"/>
    <w:basedOn w:val="a1"/>
    <w:link w:val="1"/>
    <w:rsid w:val="00944B31"/>
    <w:rPr>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3392">
      <w:bodyDiv w:val="1"/>
      <w:marLeft w:val="0"/>
      <w:marRight w:val="0"/>
      <w:marTop w:val="0"/>
      <w:marBottom w:val="0"/>
      <w:divBdr>
        <w:top w:val="none" w:sz="0" w:space="0" w:color="auto"/>
        <w:left w:val="none" w:sz="0" w:space="0" w:color="auto"/>
        <w:bottom w:val="none" w:sz="0" w:space="0" w:color="auto"/>
        <w:right w:val="none" w:sz="0" w:space="0" w:color="auto"/>
      </w:divBdr>
    </w:div>
    <w:div w:id="280570191">
      <w:bodyDiv w:val="1"/>
      <w:marLeft w:val="0"/>
      <w:marRight w:val="0"/>
      <w:marTop w:val="0"/>
      <w:marBottom w:val="0"/>
      <w:divBdr>
        <w:top w:val="none" w:sz="0" w:space="0" w:color="auto"/>
        <w:left w:val="none" w:sz="0" w:space="0" w:color="auto"/>
        <w:bottom w:val="none" w:sz="0" w:space="0" w:color="auto"/>
        <w:right w:val="none" w:sz="0" w:space="0" w:color="auto"/>
      </w:divBdr>
    </w:div>
    <w:div w:id="466818132">
      <w:bodyDiv w:val="1"/>
      <w:marLeft w:val="0"/>
      <w:marRight w:val="0"/>
      <w:marTop w:val="0"/>
      <w:marBottom w:val="0"/>
      <w:divBdr>
        <w:top w:val="none" w:sz="0" w:space="0" w:color="auto"/>
        <w:left w:val="none" w:sz="0" w:space="0" w:color="auto"/>
        <w:bottom w:val="none" w:sz="0" w:space="0" w:color="auto"/>
        <w:right w:val="none" w:sz="0" w:space="0" w:color="auto"/>
      </w:divBdr>
    </w:div>
    <w:div w:id="466974357">
      <w:bodyDiv w:val="1"/>
      <w:marLeft w:val="0"/>
      <w:marRight w:val="0"/>
      <w:marTop w:val="0"/>
      <w:marBottom w:val="0"/>
      <w:divBdr>
        <w:top w:val="none" w:sz="0" w:space="0" w:color="auto"/>
        <w:left w:val="none" w:sz="0" w:space="0" w:color="auto"/>
        <w:bottom w:val="none" w:sz="0" w:space="0" w:color="auto"/>
        <w:right w:val="none" w:sz="0" w:space="0" w:color="auto"/>
      </w:divBdr>
    </w:div>
    <w:div w:id="518398483">
      <w:bodyDiv w:val="1"/>
      <w:marLeft w:val="0"/>
      <w:marRight w:val="0"/>
      <w:marTop w:val="0"/>
      <w:marBottom w:val="0"/>
      <w:divBdr>
        <w:top w:val="none" w:sz="0" w:space="0" w:color="auto"/>
        <w:left w:val="none" w:sz="0" w:space="0" w:color="auto"/>
        <w:bottom w:val="none" w:sz="0" w:space="0" w:color="auto"/>
        <w:right w:val="none" w:sz="0" w:space="0" w:color="auto"/>
      </w:divBdr>
    </w:div>
    <w:div w:id="612710855">
      <w:bodyDiv w:val="1"/>
      <w:marLeft w:val="0"/>
      <w:marRight w:val="0"/>
      <w:marTop w:val="0"/>
      <w:marBottom w:val="0"/>
      <w:divBdr>
        <w:top w:val="none" w:sz="0" w:space="0" w:color="auto"/>
        <w:left w:val="none" w:sz="0" w:space="0" w:color="auto"/>
        <w:bottom w:val="none" w:sz="0" w:space="0" w:color="auto"/>
        <w:right w:val="none" w:sz="0" w:space="0" w:color="auto"/>
      </w:divBdr>
    </w:div>
    <w:div w:id="655496524">
      <w:bodyDiv w:val="1"/>
      <w:marLeft w:val="0"/>
      <w:marRight w:val="0"/>
      <w:marTop w:val="0"/>
      <w:marBottom w:val="0"/>
      <w:divBdr>
        <w:top w:val="none" w:sz="0" w:space="0" w:color="auto"/>
        <w:left w:val="none" w:sz="0" w:space="0" w:color="auto"/>
        <w:bottom w:val="none" w:sz="0" w:space="0" w:color="auto"/>
        <w:right w:val="none" w:sz="0" w:space="0" w:color="auto"/>
      </w:divBdr>
    </w:div>
    <w:div w:id="794448755">
      <w:bodyDiv w:val="1"/>
      <w:marLeft w:val="0"/>
      <w:marRight w:val="0"/>
      <w:marTop w:val="0"/>
      <w:marBottom w:val="0"/>
      <w:divBdr>
        <w:top w:val="none" w:sz="0" w:space="0" w:color="auto"/>
        <w:left w:val="none" w:sz="0" w:space="0" w:color="auto"/>
        <w:bottom w:val="none" w:sz="0" w:space="0" w:color="auto"/>
        <w:right w:val="none" w:sz="0" w:space="0" w:color="auto"/>
      </w:divBdr>
    </w:div>
    <w:div w:id="1211764252">
      <w:bodyDiv w:val="1"/>
      <w:marLeft w:val="0"/>
      <w:marRight w:val="0"/>
      <w:marTop w:val="0"/>
      <w:marBottom w:val="0"/>
      <w:divBdr>
        <w:top w:val="none" w:sz="0" w:space="0" w:color="auto"/>
        <w:left w:val="none" w:sz="0" w:space="0" w:color="auto"/>
        <w:bottom w:val="none" w:sz="0" w:space="0" w:color="auto"/>
        <w:right w:val="none" w:sz="0" w:space="0" w:color="auto"/>
      </w:divBdr>
    </w:div>
    <w:div w:id="1337877622">
      <w:bodyDiv w:val="1"/>
      <w:marLeft w:val="0"/>
      <w:marRight w:val="0"/>
      <w:marTop w:val="0"/>
      <w:marBottom w:val="0"/>
      <w:divBdr>
        <w:top w:val="none" w:sz="0" w:space="0" w:color="auto"/>
        <w:left w:val="none" w:sz="0" w:space="0" w:color="auto"/>
        <w:bottom w:val="none" w:sz="0" w:space="0" w:color="auto"/>
        <w:right w:val="none" w:sz="0" w:space="0" w:color="auto"/>
      </w:divBdr>
    </w:div>
    <w:div w:id="1512990092">
      <w:bodyDiv w:val="1"/>
      <w:marLeft w:val="0"/>
      <w:marRight w:val="0"/>
      <w:marTop w:val="0"/>
      <w:marBottom w:val="0"/>
      <w:divBdr>
        <w:top w:val="none" w:sz="0" w:space="0" w:color="auto"/>
        <w:left w:val="none" w:sz="0" w:space="0" w:color="auto"/>
        <w:bottom w:val="none" w:sz="0" w:space="0" w:color="auto"/>
        <w:right w:val="none" w:sz="0" w:space="0" w:color="auto"/>
      </w:divBdr>
    </w:div>
    <w:div w:id="1838811783">
      <w:bodyDiv w:val="1"/>
      <w:marLeft w:val="0"/>
      <w:marRight w:val="0"/>
      <w:marTop w:val="0"/>
      <w:marBottom w:val="0"/>
      <w:divBdr>
        <w:top w:val="none" w:sz="0" w:space="0" w:color="auto"/>
        <w:left w:val="none" w:sz="0" w:space="0" w:color="auto"/>
        <w:bottom w:val="none" w:sz="0" w:space="0" w:color="auto"/>
        <w:right w:val="none" w:sz="0" w:space="0" w:color="auto"/>
      </w:divBdr>
    </w:div>
    <w:div w:id="19552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BA2B-1180-440B-A234-FBC6599B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3539</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WM97/Caligula Infection</vt:lpstr>
      <vt:lpstr>WM97/Caligula Infection</vt:lpstr>
    </vt:vector>
  </TitlesOfParts>
  <Company>Home</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WM97/Caligula Infection</dc:title>
  <dc:subject>A Study In Espionage Enabled Viruses.</dc:subject>
  <dc:creator>Opic</dc:creator>
  <cp:keywords>| Caligula | Opic | CodeBreakers |</cp:keywords>
  <dc:description/>
  <cp:lastModifiedBy>User</cp:lastModifiedBy>
  <cp:revision>2</cp:revision>
  <cp:lastPrinted>2022-11-02T14:33:00Z</cp:lastPrinted>
  <dcterms:created xsi:type="dcterms:W3CDTF">2022-11-04T14:46:00Z</dcterms:created>
  <dcterms:modified xsi:type="dcterms:W3CDTF">2022-11-04T14:46:00Z</dcterms:modified>
</cp:coreProperties>
</file>