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A29" w:rsidRDefault="00256A29"/>
    <w:p w:rsidR="00256A29" w:rsidRPr="00BF41EA" w:rsidRDefault="00805548">
      <w:pPr>
        <w:pStyle w:val="oddl-nadpis"/>
        <w:widowControl/>
        <w:jc w:val="center"/>
        <w:rPr>
          <w:rFonts w:ascii="Times New Roman" w:hAnsi="Times New Roman" w:cs="Times New Roman"/>
          <w:sz w:val="22"/>
          <w:szCs w:val="22"/>
          <w:lang w:val="en-GB"/>
        </w:rPr>
      </w:pPr>
      <w:r w:rsidRPr="00BF41EA">
        <w:rPr>
          <w:rFonts w:ascii="Times New Roman" w:hAnsi="Times New Roman" w:cs="Times New Roman"/>
          <w:sz w:val="22"/>
          <w:szCs w:val="22"/>
          <w:lang w:val="en-GB"/>
        </w:rPr>
        <w:t>VOLUMUL 1</w:t>
      </w:r>
    </w:p>
    <w:p w:rsidR="00256A29" w:rsidRPr="00BF41EA" w:rsidRDefault="00256A29">
      <w:pPr>
        <w:pStyle w:val="oddl-nadpis"/>
        <w:widowControl/>
        <w:jc w:val="center"/>
        <w:rPr>
          <w:rFonts w:ascii="Times New Roman" w:hAnsi="Times New Roman" w:cs="Times New Roman"/>
          <w:sz w:val="22"/>
          <w:szCs w:val="22"/>
          <w:lang w:val="en-GB"/>
        </w:rPr>
      </w:pPr>
    </w:p>
    <w:p w:rsidR="00256A29" w:rsidRPr="00BF41EA" w:rsidRDefault="00805548">
      <w:pPr>
        <w:pStyle w:val="1"/>
        <w:rPr>
          <w:rFonts w:ascii="Times New Roman" w:hAnsi="Times New Roman" w:cs="Times New Roman"/>
          <w:color w:val="000000"/>
          <w:sz w:val="22"/>
          <w:szCs w:val="22"/>
        </w:rPr>
      </w:pPr>
      <w:r w:rsidRPr="00BF41EA">
        <w:rPr>
          <w:rFonts w:ascii="Times New Roman" w:hAnsi="Times New Roman" w:cs="Times New Roman"/>
          <w:color w:val="000000"/>
          <w:sz w:val="22"/>
          <w:szCs w:val="22"/>
        </w:rPr>
        <w:t>SECȚIUNEA 3 FORMUL</w:t>
      </w:r>
      <w:r w:rsidR="00BF41EA">
        <w:rPr>
          <w:rFonts w:ascii="Times New Roman" w:hAnsi="Times New Roman" w:cs="Times New Roman"/>
          <w:color w:val="000000"/>
          <w:sz w:val="22"/>
          <w:szCs w:val="22"/>
        </w:rPr>
        <w:t>AR</w:t>
      </w:r>
      <w:r w:rsidRPr="00BF41EA">
        <w:rPr>
          <w:rFonts w:ascii="Times New Roman" w:hAnsi="Times New Roman" w:cs="Times New Roman"/>
          <w:color w:val="000000"/>
          <w:sz w:val="22"/>
          <w:szCs w:val="22"/>
        </w:rPr>
        <w:t xml:space="preserve"> DE GARANȚIE A OFERT</w:t>
      </w:r>
      <w:r w:rsidR="00BF41EA">
        <w:rPr>
          <w:rFonts w:ascii="Times New Roman" w:hAnsi="Times New Roman" w:cs="Times New Roman"/>
          <w:color w:val="000000"/>
          <w:sz w:val="22"/>
          <w:szCs w:val="22"/>
        </w:rPr>
        <w:t>EI</w:t>
      </w:r>
      <w:r w:rsidRPr="00BF41EA">
        <w:rPr>
          <w:rFonts w:ascii="Times New Roman" w:hAnsi="Times New Roman" w:cs="Times New Roman"/>
          <w:color w:val="000000"/>
          <w:sz w:val="22"/>
          <w:szCs w:val="22"/>
        </w:rPr>
        <w:br/>
      </w:r>
    </w:p>
    <w:p w:rsidR="00256A29" w:rsidRPr="00BF41EA" w:rsidRDefault="00805548">
      <w:pPr>
        <w:ind w:left="709"/>
        <w:jc w:val="both"/>
        <w:rPr>
          <w:rFonts w:ascii="Times New Roman" w:hAnsi="Times New Roman" w:cs="Times New Roman"/>
          <w:color w:val="000000"/>
          <w:sz w:val="22"/>
          <w:szCs w:val="22"/>
          <w:u w:val="single"/>
        </w:rPr>
      </w:pPr>
      <w:r w:rsidRPr="00BF41EA">
        <w:rPr>
          <w:rFonts w:ascii="Times New Roman" w:hAnsi="Times New Roman" w:cs="Times New Roman"/>
          <w:sz w:val="22"/>
          <w:szCs w:val="22"/>
        </w:rPr>
        <w:br w:type="page"/>
      </w:r>
    </w:p>
    <w:p w:rsidR="00256A29" w:rsidRPr="00BF41EA" w:rsidRDefault="00256A29">
      <w:pPr>
        <w:jc w:val="center"/>
        <w:rPr>
          <w:rFonts w:ascii="Times New Roman" w:hAnsi="Times New Roman" w:cs="Times New Roman"/>
          <w:sz w:val="22"/>
          <w:szCs w:val="22"/>
          <w:u w:val="single"/>
        </w:rPr>
      </w:pPr>
    </w:p>
    <w:p w:rsidR="00256A29" w:rsidRPr="00353BCE" w:rsidRDefault="00805548">
      <w:pPr>
        <w:jc w:val="center"/>
        <w:rPr>
          <w:rFonts w:ascii="Times New Roman" w:hAnsi="Times New Roman" w:cs="Times New Roman"/>
          <w:b/>
          <w:sz w:val="22"/>
          <w:szCs w:val="22"/>
          <w:lang w:val="ro-MD"/>
        </w:rPr>
      </w:pPr>
      <w:r w:rsidRPr="00353BCE">
        <w:rPr>
          <w:rFonts w:ascii="Times New Roman" w:hAnsi="Times New Roman" w:cs="Times New Roman"/>
          <w:b/>
          <w:sz w:val="22"/>
          <w:szCs w:val="22"/>
          <w:lang w:val="ro-MD"/>
        </w:rPr>
        <w:t>FORMUL</w:t>
      </w:r>
      <w:r w:rsidR="00D1583E">
        <w:rPr>
          <w:rFonts w:ascii="Times New Roman" w:hAnsi="Times New Roman" w:cs="Times New Roman"/>
          <w:b/>
          <w:sz w:val="22"/>
          <w:szCs w:val="22"/>
          <w:lang w:val="ro-MD"/>
        </w:rPr>
        <w:t>AR DE GARANTIE A OFERTEI</w:t>
      </w:r>
    </w:p>
    <w:p w:rsidR="00256A29" w:rsidRPr="00353BCE" w:rsidRDefault="00256A29">
      <w:pPr>
        <w:jc w:val="center"/>
        <w:rPr>
          <w:rFonts w:ascii="Times New Roman" w:hAnsi="Times New Roman" w:cs="Times New Roman"/>
          <w:b/>
          <w:sz w:val="22"/>
          <w:szCs w:val="22"/>
          <w:lang w:val="ro-MD"/>
        </w:rPr>
      </w:pPr>
    </w:p>
    <w:p w:rsidR="00256A29" w:rsidRPr="00353BCE" w:rsidRDefault="00256A29">
      <w:pPr>
        <w:jc w:val="center"/>
        <w:rPr>
          <w:rFonts w:ascii="Times New Roman" w:hAnsi="Times New Roman" w:cs="Times New Roman"/>
          <w:sz w:val="22"/>
          <w:szCs w:val="22"/>
          <w:lang w:val="ro-MD"/>
        </w:rPr>
      </w:pPr>
    </w:p>
    <w:p w:rsidR="00256A29" w:rsidRPr="00353BCE" w:rsidRDefault="00805548">
      <w:pPr>
        <w:jc w:val="center"/>
        <w:rPr>
          <w:rFonts w:ascii="Times New Roman" w:hAnsi="Times New Roman" w:cs="Times New Roman"/>
          <w:b/>
          <w:sz w:val="22"/>
          <w:szCs w:val="22"/>
          <w:lang w:val="ro-MD"/>
        </w:rPr>
      </w:pPr>
      <w:r w:rsidRPr="00353BCE">
        <w:rPr>
          <w:rFonts w:ascii="Times New Roman" w:hAnsi="Times New Roman" w:cs="Times New Roman"/>
          <w:b/>
          <w:sz w:val="22"/>
          <w:szCs w:val="22"/>
          <w:lang w:val="ro-MD"/>
        </w:rPr>
        <w:t>Contract de lucrari</w:t>
      </w:r>
    </w:p>
    <w:p w:rsidR="00256A29" w:rsidRPr="00353BCE" w:rsidRDefault="00256A29">
      <w:pPr>
        <w:jc w:val="both"/>
        <w:rPr>
          <w:rFonts w:ascii="Times New Roman" w:hAnsi="Times New Roman" w:cs="Times New Roman"/>
          <w:b/>
          <w:sz w:val="22"/>
          <w:szCs w:val="22"/>
          <w:lang w:val="ro-MD"/>
        </w:rPr>
      </w:pPr>
    </w:p>
    <w:p w:rsidR="00256A29" w:rsidRPr="00353BCE" w:rsidRDefault="00805548">
      <w:pPr>
        <w:jc w:val="both"/>
        <w:rPr>
          <w:rFonts w:ascii="Times New Roman" w:hAnsi="Times New Roman" w:cs="Times New Roman"/>
          <w:sz w:val="22"/>
          <w:szCs w:val="22"/>
          <w:lang w:val="ro-MD"/>
        </w:rPr>
      </w:pPr>
      <w:r w:rsidRPr="00353BCE">
        <w:rPr>
          <w:rFonts w:ascii="Times New Roman" w:hAnsi="Times New Roman" w:cs="Times New Roman"/>
          <w:sz w:val="22"/>
          <w:szCs w:val="22"/>
          <w:highlight w:val="yellow"/>
          <w:lang w:val="ro-MD"/>
        </w:rPr>
        <w:t>(Se completează pe hârtie cu antetul instituției financiare)</w:t>
      </w:r>
    </w:p>
    <w:p w:rsidR="00256A29" w:rsidRPr="00353BCE" w:rsidRDefault="00256A29">
      <w:pPr>
        <w:jc w:val="both"/>
        <w:rPr>
          <w:rFonts w:ascii="Times New Roman" w:hAnsi="Times New Roman" w:cs="Times New Roman"/>
          <w:sz w:val="22"/>
          <w:szCs w:val="22"/>
          <w:lang w:val="ro-MD"/>
        </w:rPr>
      </w:pPr>
    </w:p>
    <w:p w:rsidR="00256A29" w:rsidRPr="00353BCE" w:rsidRDefault="00805548">
      <w:pPr>
        <w:jc w:val="both"/>
        <w:rPr>
          <w:rFonts w:ascii="Times New Roman" w:hAnsi="Times New Roman" w:cs="Times New Roman"/>
          <w:sz w:val="22"/>
          <w:szCs w:val="22"/>
          <w:lang w:val="ro-MD"/>
        </w:rPr>
      </w:pPr>
      <w:r w:rsidRPr="00353BCE">
        <w:rPr>
          <w:rFonts w:ascii="Times New Roman" w:hAnsi="Times New Roman" w:cs="Times New Roman"/>
          <w:sz w:val="22"/>
          <w:szCs w:val="22"/>
          <w:lang w:val="ro-MD"/>
        </w:rPr>
        <w:t>În atenția</w:t>
      </w:r>
    </w:p>
    <w:p w:rsidR="00353BCE" w:rsidRPr="00353BCE" w:rsidRDefault="00353BCE" w:rsidP="00353BCE">
      <w:pPr>
        <w:snapToGrid w:val="0"/>
        <w:ind w:left="709"/>
        <w:rPr>
          <w:rFonts w:ascii="Times New Roman" w:hAnsi="Times New Roman" w:cs="Times New Roman"/>
          <w:sz w:val="22"/>
          <w:szCs w:val="22"/>
          <w:lang w:val="ro-MD"/>
        </w:rPr>
      </w:pPr>
    </w:p>
    <w:p w:rsidR="005C4251" w:rsidRPr="005F3E57" w:rsidRDefault="005C4251" w:rsidP="005C4251">
      <w:pPr>
        <w:pStyle w:val="PRAGHeading2"/>
        <w:numPr>
          <w:ilvl w:val="0"/>
          <w:numId w:val="0"/>
        </w:numPr>
        <w:ind w:left="709"/>
        <w:rPr>
          <w:lang w:val="ro-MD"/>
        </w:rPr>
      </w:pPr>
      <w:r w:rsidRPr="005F3E57">
        <w:rPr>
          <w:lang w:val="ro-MD"/>
        </w:rPr>
        <w:t>Republica Moldova</w:t>
      </w:r>
    </w:p>
    <w:p w:rsidR="005C4251" w:rsidRPr="005F3E57" w:rsidRDefault="005C4251" w:rsidP="005C4251">
      <w:pPr>
        <w:pStyle w:val="PRAGHeading2"/>
        <w:numPr>
          <w:ilvl w:val="0"/>
          <w:numId w:val="0"/>
        </w:numPr>
        <w:ind w:left="709"/>
        <w:rPr>
          <w:lang w:val="ro-MD"/>
        </w:rPr>
      </w:pPr>
      <w:r w:rsidRPr="005F3E57">
        <w:rPr>
          <w:lang w:val="ro-MD"/>
        </w:rPr>
        <w:t>Comuna Mereșeni, strada Renașterii 17, MD – 3435, raionul Hincesti.</w:t>
      </w:r>
    </w:p>
    <w:p w:rsidR="00256A29" w:rsidRPr="00353BCE" w:rsidRDefault="00256A29">
      <w:pPr>
        <w:jc w:val="both"/>
        <w:rPr>
          <w:rFonts w:ascii="Times New Roman" w:hAnsi="Times New Roman" w:cs="Times New Roman"/>
          <w:sz w:val="22"/>
          <w:szCs w:val="22"/>
          <w:lang w:val="ro-MD"/>
        </w:rPr>
      </w:pPr>
      <w:bookmarkStart w:id="0" w:name="_GoBack"/>
      <w:bookmarkEnd w:id="0"/>
    </w:p>
    <w:p w:rsidR="00256A29" w:rsidRPr="00353BCE" w:rsidRDefault="00805548">
      <w:pPr>
        <w:jc w:val="both"/>
        <w:rPr>
          <w:rFonts w:ascii="Times New Roman" w:hAnsi="Times New Roman" w:cs="Times New Roman"/>
          <w:sz w:val="22"/>
          <w:szCs w:val="22"/>
          <w:lang w:val="ro-MD"/>
        </w:rPr>
      </w:pPr>
      <w:r w:rsidRPr="00353BCE">
        <w:rPr>
          <w:rFonts w:ascii="Times New Roman" w:hAnsi="Times New Roman" w:cs="Times New Roman"/>
          <w:sz w:val="22"/>
          <w:szCs w:val="22"/>
          <w:lang w:val="ro-MD"/>
        </w:rPr>
        <w:t>denumită mai jos „Autoritatea Contractantă”</w:t>
      </w:r>
    </w:p>
    <w:p w:rsidR="00256A29" w:rsidRPr="00353BCE" w:rsidRDefault="00256A29">
      <w:pPr>
        <w:jc w:val="both"/>
        <w:rPr>
          <w:rFonts w:ascii="Times New Roman" w:hAnsi="Times New Roman" w:cs="Times New Roman"/>
          <w:sz w:val="22"/>
          <w:szCs w:val="22"/>
          <w:lang w:val="ro-MD"/>
        </w:rPr>
      </w:pPr>
    </w:p>
    <w:p w:rsidR="00256A29" w:rsidRPr="005C4251" w:rsidRDefault="00805548">
      <w:pPr>
        <w:jc w:val="both"/>
        <w:rPr>
          <w:rFonts w:ascii="Times New Roman" w:hAnsi="Times New Roman" w:cs="Times New Roman"/>
          <w:i/>
          <w:color w:val="000000"/>
          <w:szCs w:val="24"/>
          <w:lang w:val="ro-MD"/>
        </w:rPr>
      </w:pPr>
      <w:r w:rsidRPr="00353BCE">
        <w:rPr>
          <w:rFonts w:ascii="Times New Roman" w:hAnsi="Times New Roman" w:cs="Times New Roman"/>
          <w:sz w:val="22"/>
          <w:szCs w:val="22"/>
          <w:lang w:val="ro-MD"/>
        </w:rPr>
        <w:t xml:space="preserve">Titlul contractului: </w:t>
      </w:r>
      <w:r w:rsidR="005C4251" w:rsidRPr="005C4251">
        <w:rPr>
          <w:rFonts w:ascii="Times New Roman" w:hAnsi="Times New Roman" w:cs="Times New Roman"/>
          <w:i/>
          <w:color w:val="000000"/>
          <w:szCs w:val="24"/>
          <w:lang w:val="ro-MD"/>
        </w:rPr>
        <w:t>Lucrări de restaurare a Morii cu Aburi din s. Mereșeni</w:t>
      </w:r>
    </w:p>
    <w:p w:rsidR="005C4251" w:rsidRPr="005C4251" w:rsidRDefault="00805548" w:rsidP="005C4251">
      <w:pPr>
        <w:rPr>
          <w:rFonts w:ascii="Times New Roman" w:hAnsi="Times New Roman" w:cs="Times New Roman"/>
          <w:i/>
          <w:color w:val="000000"/>
          <w:szCs w:val="24"/>
          <w:lang w:val="ro-MD"/>
        </w:rPr>
      </w:pPr>
      <w:r w:rsidRPr="00353BCE">
        <w:rPr>
          <w:rFonts w:ascii="Times New Roman" w:hAnsi="Times New Roman" w:cs="Times New Roman"/>
          <w:sz w:val="22"/>
          <w:szCs w:val="22"/>
          <w:lang w:val="ro-MD"/>
        </w:rPr>
        <w:t xml:space="preserve">Număr de identificare: </w:t>
      </w:r>
      <w:r w:rsidR="000324D6" w:rsidRPr="000324D6">
        <w:rPr>
          <w:rFonts w:ascii="Times New Roman" w:hAnsi="Times New Roman" w:cs="Times New Roman"/>
          <w:i/>
          <w:color w:val="000000"/>
          <w:szCs w:val="24"/>
          <w:lang w:val="ro-MD"/>
        </w:rPr>
        <w:t>1HARD/2.1/</w:t>
      </w:r>
      <w:r w:rsidR="005C4251">
        <w:rPr>
          <w:rFonts w:ascii="Times New Roman" w:hAnsi="Times New Roman" w:cs="Times New Roman"/>
          <w:i/>
          <w:color w:val="000000"/>
          <w:szCs w:val="24"/>
          <w:lang w:val="ro-MD"/>
        </w:rPr>
        <w:t>25</w:t>
      </w:r>
      <w:r w:rsidR="005C4251" w:rsidRPr="005C4251">
        <w:rPr>
          <w:rFonts w:ascii="Times New Roman" w:hAnsi="Times New Roman" w:cs="Times New Roman"/>
          <w:i/>
          <w:color w:val="000000"/>
          <w:szCs w:val="24"/>
          <w:lang w:val="ro-MD"/>
        </w:rPr>
        <w:t>/</w:t>
      </w:r>
      <w:r w:rsidR="005C4251" w:rsidRPr="005C4251">
        <w:rPr>
          <w:rFonts w:ascii="Times New Roman" w:hAnsi="Times New Roman" w:cs="Times New Roman"/>
          <w:i/>
          <w:color w:val="000000"/>
          <w:szCs w:val="24"/>
          <w:lang w:val="ro-MD"/>
        </w:rPr>
        <w:t>I3.2.1</w:t>
      </w:r>
    </w:p>
    <w:p w:rsidR="005C4251" w:rsidRDefault="005C4251">
      <w:pPr>
        <w:jc w:val="both"/>
        <w:rPr>
          <w:rFonts w:ascii="Times New Roman" w:hAnsi="Times New Roman" w:cs="Times New Roman"/>
          <w:sz w:val="22"/>
          <w:szCs w:val="22"/>
          <w:lang w:val="ro-MD"/>
        </w:rPr>
      </w:pPr>
    </w:p>
    <w:p w:rsidR="00653B34" w:rsidRDefault="00805548">
      <w:pPr>
        <w:jc w:val="both"/>
        <w:rPr>
          <w:rFonts w:ascii="Times New Roman" w:hAnsi="Times New Roman" w:cs="Times New Roman"/>
          <w:sz w:val="22"/>
          <w:szCs w:val="22"/>
          <w:lang w:val="ro-MD"/>
        </w:rPr>
      </w:pPr>
      <w:r w:rsidRPr="00353BCE">
        <w:rPr>
          <w:rFonts w:ascii="Times New Roman" w:hAnsi="Times New Roman" w:cs="Times New Roman"/>
          <w:sz w:val="22"/>
          <w:szCs w:val="22"/>
          <w:lang w:val="ro-MD"/>
        </w:rPr>
        <w:t>Noi, subsemnatii, [numele și adresa instituției financiare], declarăm irevocabil prin prezenta că vom garanta, în calitate de debitor principal, și nu doar în calitate de garanție în numele &lt;</w:t>
      </w:r>
      <w:r w:rsidRPr="00353BCE">
        <w:rPr>
          <w:rFonts w:ascii="Times New Roman" w:hAnsi="Times New Roman" w:cs="Times New Roman"/>
          <w:sz w:val="22"/>
          <w:szCs w:val="22"/>
          <w:highlight w:val="yellow"/>
          <w:lang w:val="ro-MD"/>
        </w:rPr>
        <w:t>Numele și adresa ofertantului</w:t>
      </w:r>
      <w:r w:rsidRPr="00353BCE">
        <w:rPr>
          <w:rFonts w:ascii="Times New Roman" w:hAnsi="Times New Roman" w:cs="Times New Roman"/>
          <w:sz w:val="22"/>
          <w:szCs w:val="22"/>
          <w:lang w:val="ro-MD"/>
        </w:rPr>
        <w:t>&gt;, plata către Autoritatea Contractantă a &lt;</w:t>
      </w:r>
      <w:r w:rsidRPr="00353BCE">
        <w:rPr>
          <w:rFonts w:ascii="Times New Roman" w:hAnsi="Times New Roman" w:cs="Times New Roman"/>
          <w:sz w:val="22"/>
          <w:szCs w:val="22"/>
          <w:highlight w:val="yellow"/>
          <w:lang w:val="ro-MD"/>
        </w:rPr>
        <w:t>cuantumul garanției de licitație</w:t>
      </w:r>
      <w:r w:rsidRPr="00353BCE">
        <w:rPr>
          <w:rFonts w:ascii="Times New Roman" w:hAnsi="Times New Roman" w:cs="Times New Roman"/>
          <w:sz w:val="22"/>
          <w:szCs w:val="22"/>
          <w:lang w:val="ro-MD"/>
        </w:rPr>
        <w:t xml:space="preserve">&gt;, această sumă reprezentând garanția menționată la </w:t>
      </w:r>
      <w:r w:rsidR="000324D6">
        <w:rPr>
          <w:rFonts w:ascii="Times New Roman" w:hAnsi="Times New Roman" w:cs="Times New Roman"/>
          <w:sz w:val="22"/>
          <w:szCs w:val="22"/>
          <w:lang w:val="ro-MD"/>
        </w:rPr>
        <w:t>Completări</w:t>
      </w:r>
      <w:r w:rsidRPr="00653B34">
        <w:rPr>
          <w:rFonts w:ascii="Times New Roman" w:hAnsi="Times New Roman" w:cs="Times New Roman"/>
          <w:sz w:val="22"/>
          <w:szCs w:val="22"/>
          <w:lang w:val="ro-MD"/>
        </w:rPr>
        <w:t xml:space="preserve"> ​​din </w:t>
      </w:r>
      <w:r w:rsidR="000324D6">
        <w:rPr>
          <w:rFonts w:ascii="Times New Roman" w:hAnsi="Times New Roman" w:cs="Times New Roman"/>
          <w:sz w:val="22"/>
          <w:szCs w:val="22"/>
          <w:lang w:val="ro-MD"/>
        </w:rPr>
        <w:t>Secțiunea 1 Instrucțiuni pentru ofertanți.</w:t>
      </w:r>
      <w:r w:rsidRPr="00653B34">
        <w:rPr>
          <w:rFonts w:ascii="Times New Roman" w:hAnsi="Times New Roman" w:cs="Times New Roman"/>
          <w:sz w:val="22"/>
          <w:szCs w:val="22"/>
          <w:lang w:val="ro-MD"/>
        </w:rPr>
        <w:t>.</w:t>
      </w:r>
    </w:p>
    <w:p w:rsidR="00653B34" w:rsidRDefault="00653B34">
      <w:pPr>
        <w:jc w:val="both"/>
        <w:rPr>
          <w:rFonts w:ascii="Times New Roman" w:hAnsi="Times New Roman" w:cs="Times New Roman"/>
          <w:sz w:val="22"/>
          <w:szCs w:val="22"/>
          <w:lang w:val="ro-MD"/>
        </w:rPr>
      </w:pPr>
    </w:p>
    <w:p w:rsidR="00256A29" w:rsidRPr="00353BCE" w:rsidRDefault="00805548">
      <w:pPr>
        <w:jc w:val="both"/>
        <w:rPr>
          <w:rFonts w:ascii="Times New Roman" w:hAnsi="Times New Roman" w:cs="Times New Roman"/>
          <w:sz w:val="22"/>
          <w:szCs w:val="22"/>
          <w:lang w:val="ro-MD"/>
        </w:rPr>
      </w:pPr>
      <w:r w:rsidRPr="00353BCE">
        <w:rPr>
          <w:rFonts w:ascii="Times New Roman" w:hAnsi="Times New Roman" w:cs="Times New Roman"/>
          <w:sz w:val="22"/>
          <w:szCs w:val="22"/>
          <w:lang w:val="ro-MD"/>
        </w:rPr>
        <w:t>Plata se va face fără obiecții sau proceduri judiciare de orice fel, la primirea primei cereri scrise (trimisă prin scrisoare recomandată cu confirmare de primire) dacă Ofertantul nu își îndeplinește toate obligațiile prevăzute în ofertă. Nu vom întârzia plata și nici nu ne vom opune din orice motiv. Vă vom informa în scris de îndată ce plata a fost efectuată.</w:t>
      </w:r>
    </w:p>
    <w:p w:rsidR="00256A29" w:rsidRPr="00353BCE" w:rsidRDefault="00256A29">
      <w:pPr>
        <w:jc w:val="both"/>
        <w:rPr>
          <w:rFonts w:ascii="Times New Roman" w:hAnsi="Times New Roman" w:cs="Times New Roman"/>
          <w:sz w:val="22"/>
          <w:szCs w:val="22"/>
          <w:lang w:val="ro-MD"/>
        </w:rPr>
      </w:pPr>
    </w:p>
    <w:p w:rsidR="00256A29" w:rsidRPr="00353BCE" w:rsidRDefault="00805548">
      <w:pPr>
        <w:jc w:val="both"/>
        <w:rPr>
          <w:rFonts w:ascii="Times New Roman" w:hAnsi="Times New Roman" w:cs="Times New Roman"/>
          <w:sz w:val="22"/>
          <w:szCs w:val="22"/>
          <w:lang w:val="ro-MD"/>
        </w:rPr>
      </w:pPr>
      <w:r w:rsidRPr="00353BCE">
        <w:rPr>
          <w:rFonts w:ascii="Times New Roman" w:hAnsi="Times New Roman" w:cs="Times New Roman"/>
          <w:sz w:val="22"/>
          <w:szCs w:val="22"/>
          <w:lang w:val="ro-MD"/>
        </w:rPr>
        <w:t xml:space="preserve">Menționăm că garanția va fi eliberată cel târziu în termen de 45 de zile de la expirarea perioadei de valabilitate a ofertei, inclusiv orice prelungiri, în conformitate cu </w:t>
      </w:r>
      <w:r w:rsidR="000324D6">
        <w:rPr>
          <w:rFonts w:ascii="Times New Roman" w:hAnsi="Times New Roman" w:cs="Times New Roman"/>
          <w:sz w:val="22"/>
          <w:szCs w:val="22"/>
          <w:lang w:val="ro-MD"/>
        </w:rPr>
        <w:t xml:space="preserve">cele menționate în </w:t>
      </w:r>
      <w:r w:rsidRPr="00353BCE">
        <w:rPr>
          <w:rFonts w:ascii="Times New Roman" w:hAnsi="Times New Roman" w:cs="Times New Roman"/>
          <w:sz w:val="22"/>
          <w:szCs w:val="22"/>
          <w:lang w:val="ro-MD"/>
        </w:rPr>
        <w:t xml:space="preserve">Instrucțiunile pentru ofertanți. </w:t>
      </w:r>
    </w:p>
    <w:p w:rsidR="00256A29" w:rsidRPr="00353BCE" w:rsidRDefault="00256A29">
      <w:pPr>
        <w:jc w:val="both"/>
        <w:rPr>
          <w:rFonts w:ascii="Times New Roman" w:hAnsi="Times New Roman" w:cs="Times New Roman"/>
          <w:sz w:val="22"/>
          <w:szCs w:val="22"/>
          <w:lang w:val="ro-MD"/>
        </w:rPr>
      </w:pPr>
    </w:p>
    <w:p w:rsidR="00256A29" w:rsidRPr="00353BCE" w:rsidRDefault="00805548">
      <w:pPr>
        <w:jc w:val="both"/>
        <w:rPr>
          <w:rFonts w:ascii="Times New Roman" w:hAnsi="Times New Roman" w:cs="Times New Roman"/>
          <w:sz w:val="22"/>
          <w:szCs w:val="22"/>
          <w:lang w:val="ro-MD"/>
        </w:rPr>
      </w:pPr>
      <w:r w:rsidRPr="00353BCE">
        <w:rPr>
          <w:rFonts w:ascii="Times New Roman" w:hAnsi="Times New Roman" w:cs="Times New Roman"/>
          <w:sz w:val="22"/>
          <w:szCs w:val="22"/>
          <w:lang w:val="ro-MD"/>
        </w:rPr>
        <w:t>Legea aplicabi</w:t>
      </w:r>
      <w:r w:rsidR="00653B34">
        <w:rPr>
          <w:rFonts w:ascii="Times New Roman" w:hAnsi="Times New Roman" w:cs="Times New Roman"/>
          <w:sz w:val="22"/>
          <w:szCs w:val="22"/>
          <w:lang w:val="ro-MD"/>
        </w:rPr>
        <w:t xml:space="preserve">lă acestei garanții este cea a Republicii Moldova sau </w:t>
      </w:r>
      <w:r w:rsidR="00653B34" w:rsidRPr="00653B34">
        <w:rPr>
          <w:rFonts w:ascii="Times New Roman" w:hAnsi="Times New Roman" w:cs="Times New Roman"/>
          <w:sz w:val="22"/>
          <w:szCs w:val="22"/>
          <w:lang w:val="ro-MD"/>
        </w:rPr>
        <w:t>țara în care este stabilită instituția financiară care emite garanția</w:t>
      </w:r>
      <w:r w:rsidRPr="00353BCE">
        <w:rPr>
          <w:rFonts w:ascii="Times New Roman" w:hAnsi="Times New Roman" w:cs="Times New Roman"/>
          <w:sz w:val="22"/>
          <w:szCs w:val="22"/>
          <w:lang w:val="ro-MD"/>
        </w:rPr>
        <w:t xml:space="preserve">. Orice dispută care decurge din sau în legătură cu această garanție va fi sesizată instanțele din </w:t>
      </w:r>
      <w:r w:rsidR="00653B34">
        <w:rPr>
          <w:rFonts w:ascii="Times New Roman" w:hAnsi="Times New Roman" w:cs="Times New Roman"/>
          <w:sz w:val="22"/>
          <w:szCs w:val="22"/>
          <w:lang w:val="ro-MD"/>
        </w:rPr>
        <w:t xml:space="preserve">Republica Moldova sau </w:t>
      </w:r>
      <w:r w:rsidRPr="00653B34">
        <w:rPr>
          <w:rFonts w:ascii="Times New Roman" w:hAnsi="Times New Roman" w:cs="Times New Roman"/>
          <w:sz w:val="22"/>
          <w:szCs w:val="22"/>
          <w:lang w:val="ro-MD"/>
        </w:rPr>
        <w:t xml:space="preserve">țara în care este stabilită instituția </w:t>
      </w:r>
      <w:r w:rsidR="00653B34" w:rsidRPr="00653B34">
        <w:rPr>
          <w:rFonts w:ascii="Times New Roman" w:hAnsi="Times New Roman" w:cs="Times New Roman"/>
          <w:sz w:val="22"/>
          <w:szCs w:val="22"/>
          <w:lang w:val="ro-MD"/>
        </w:rPr>
        <w:t>financiară care emite garanția.</w:t>
      </w:r>
    </w:p>
    <w:p w:rsidR="00256A29" w:rsidRPr="00353BCE" w:rsidRDefault="00805548">
      <w:pPr>
        <w:jc w:val="both"/>
        <w:rPr>
          <w:rFonts w:ascii="Times New Roman" w:hAnsi="Times New Roman" w:cs="Times New Roman"/>
          <w:sz w:val="22"/>
          <w:szCs w:val="22"/>
          <w:lang w:val="ro-MD"/>
        </w:rPr>
      </w:pPr>
      <w:r w:rsidRPr="00353BCE">
        <w:rPr>
          <w:rFonts w:ascii="Times New Roman" w:hAnsi="Times New Roman" w:cs="Times New Roman"/>
          <w:sz w:val="22"/>
          <w:szCs w:val="22"/>
          <w:lang w:val="ro-MD"/>
        </w:rPr>
        <w:br/>
        <w:t>Garanția va intra în vigoare și va intra în vigoare de la data limită de depunere a ofertei.</w:t>
      </w:r>
    </w:p>
    <w:p w:rsidR="00256A29" w:rsidRPr="00353BCE" w:rsidRDefault="00256A29">
      <w:pPr>
        <w:jc w:val="both"/>
        <w:rPr>
          <w:rFonts w:ascii="Times New Roman" w:hAnsi="Times New Roman" w:cs="Times New Roman"/>
          <w:sz w:val="22"/>
          <w:szCs w:val="22"/>
          <w:lang w:val="ro-MD"/>
        </w:rPr>
      </w:pPr>
    </w:p>
    <w:p w:rsidR="00256A29" w:rsidRPr="00353BCE" w:rsidRDefault="00256A29">
      <w:pPr>
        <w:jc w:val="both"/>
        <w:rPr>
          <w:rFonts w:ascii="Times New Roman" w:hAnsi="Times New Roman" w:cs="Times New Roman"/>
          <w:sz w:val="22"/>
          <w:szCs w:val="22"/>
          <w:lang w:val="ro-MD"/>
        </w:rPr>
      </w:pPr>
    </w:p>
    <w:p w:rsidR="00256A29" w:rsidRPr="00353BCE" w:rsidRDefault="00805548">
      <w:pPr>
        <w:jc w:val="both"/>
        <w:rPr>
          <w:rFonts w:ascii="Times New Roman" w:hAnsi="Times New Roman" w:cs="Times New Roman"/>
          <w:sz w:val="22"/>
          <w:szCs w:val="22"/>
          <w:lang w:val="ro-MD"/>
        </w:rPr>
      </w:pPr>
      <w:r w:rsidRPr="00353BCE">
        <w:rPr>
          <w:rFonts w:ascii="Times New Roman" w:hAnsi="Times New Roman" w:cs="Times New Roman"/>
          <w:sz w:val="22"/>
          <w:szCs w:val="22"/>
          <w:lang w:val="ro-MD"/>
        </w:rPr>
        <w:t>Realizat la ………….., ../../..</w:t>
      </w:r>
    </w:p>
    <w:p w:rsidR="00256A29" w:rsidRPr="00353BCE" w:rsidRDefault="00256A29">
      <w:pPr>
        <w:jc w:val="both"/>
        <w:rPr>
          <w:rFonts w:ascii="Times New Roman" w:hAnsi="Times New Roman" w:cs="Times New Roman"/>
          <w:sz w:val="22"/>
          <w:szCs w:val="22"/>
          <w:lang w:val="ro-MD"/>
        </w:rPr>
      </w:pPr>
    </w:p>
    <w:p w:rsidR="00256A29" w:rsidRPr="00353BCE" w:rsidRDefault="00805548">
      <w:pPr>
        <w:jc w:val="both"/>
        <w:rPr>
          <w:rFonts w:ascii="Times New Roman" w:hAnsi="Times New Roman" w:cs="Times New Roman"/>
          <w:sz w:val="22"/>
          <w:szCs w:val="22"/>
          <w:lang w:val="ro-MD"/>
        </w:rPr>
      </w:pPr>
      <w:r w:rsidRPr="00353BCE">
        <w:rPr>
          <w:rFonts w:ascii="Times New Roman" w:hAnsi="Times New Roman" w:cs="Times New Roman"/>
          <w:sz w:val="22"/>
          <w:szCs w:val="22"/>
          <w:lang w:val="ro-MD"/>
        </w:rPr>
        <w:t>Nume și prenume: …………………………… În numele: …………………</w:t>
      </w:r>
    </w:p>
    <w:p w:rsidR="00256A29" w:rsidRPr="00353BCE" w:rsidRDefault="00256A29">
      <w:pPr>
        <w:jc w:val="both"/>
        <w:rPr>
          <w:rFonts w:ascii="Times New Roman" w:hAnsi="Times New Roman" w:cs="Times New Roman"/>
          <w:sz w:val="22"/>
          <w:szCs w:val="22"/>
          <w:lang w:val="ro-MD"/>
        </w:rPr>
      </w:pPr>
    </w:p>
    <w:p w:rsidR="00256A29" w:rsidRPr="00353BCE" w:rsidRDefault="00256A29">
      <w:pPr>
        <w:jc w:val="both"/>
        <w:rPr>
          <w:rFonts w:ascii="Times New Roman" w:hAnsi="Times New Roman" w:cs="Times New Roman"/>
          <w:sz w:val="22"/>
          <w:szCs w:val="22"/>
          <w:lang w:val="ro-MD"/>
        </w:rPr>
      </w:pPr>
    </w:p>
    <w:p w:rsidR="00256A29" w:rsidRPr="00353BCE" w:rsidRDefault="00805548">
      <w:pPr>
        <w:jc w:val="both"/>
        <w:rPr>
          <w:rFonts w:ascii="Times New Roman" w:hAnsi="Times New Roman" w:cs="Times New Roman"/>
          <w:sz w:val="22"/>
          <w:szCs w:val="22"/>
          <w:lang w:val="ro-MD"/>
        </w:rPr>
      </w:pPr>
      <w:r w:rsidRPr="00353BCE">
        <w:rPr>
          <w:rFonts w:ascii="Times New Roman" w:hAnsi="Times New Roman" w:cs="Times New Roman"/>
          <w:sz w:val="22"/>
          <w:szCs w:val="22"/>
          <w:lang w:val="ro-MD"/>
        </w:rPr>
        <w:t>Semnătură: ……………..</w:t>
      </w:r>
    </w:p>
    <w:p w:rsidR="00256A29" w:rsidRPr="00353BCE" w:rsidRDefault="00805548">
      <w:pPr>
        <w:pStyle w:val="oddl-nadpis"/>
        <w:widowControl/>
        <w:jc w:val="center"/>
        <w:rPr>
          <w:rFonts w:ascii="Times New Roman" w:hAnsi="Times New Roman" w:cs="Times New Roman"/>
          <w:sz w:val="22"/>
          <w:szCs w:val="22"/>
          <w:lang w:val="ro-MD"/>
        </w:rPr>
      </w:pPr>
      <w:r w:rsidRPr="00353BCE">
        <w:rPr>
          <w:rFonts w:ascii="Times New Roman" w:hAnsi="Times New Roman" w:cs="Times New Roman"/>
          <w:sz w:val="22"/>
          <w:szCs w:val="22"/>
          <w:lang w:val="ro-MD"/>
        </w:rPr>
        <w:t>[ștampila corpului care oferă garanția]</w:t>
      </w:r>
    </w:p>
    <w:p w:rsidR="00256A29" w:rsidRPr="00353BCE" w:rsidRDefault="00256A29">
      <w:pPr>
        <w:pStyle w:val="oddl-nadpis"/>
        <w:widowControl/>
        <w:rPr>
          <w:rFonts w:ascii="Times New Roman" w:hAnsi="Times New Roman" w:cs="Times New Roman"/>
          <w:sz w:val="22"/>
          <w:szCs w:val="22"/>
          <w:lang w:val="ro-MD"/>
        </w:rPr>
      </w:pPr>
    </w:p>
    <w:sectPr w:rsidR="00256A29" w:rsidRPr="00353BCE">
      <w:footerReference w:type="default" r:id="rId7"/>
      <w:headerReference w:type="first" r:id="rId8"/>
      <w:footerReference w:type="first" r:id="rId9"/>
      <w:pgSz w:w="11906" w:h="16838"/>
      <w:pgMar w:top="1298" w:right="1298" w:bottom="1276" w:left="1298" w:header="720" w:footer="72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5A7" w:rsidRDefault="002205A7">
      <w:r>
        <w:separator/>
      </w:r>
    </w:p>
  </w:endnote>
  <w:endnote w:type="continuationSeparator" w:id="0">
    <w:p w:rsidR="002205A7" w:rsidRDefault="0022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Times New">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Arial Unicode M">
    <w:altName w:val="MV Boli"/>
    <w:panose1 w:val="00000000000000000000"/>
    <w:charset w:val="00"/>
    <w:family w:val="roman"/>
    <w:notTrueType/>
    <w:pitch w:val="default"/>
  </w:font>
  <w:font w:name="Arial;Arial">
    <w:altName w:val="MV Boli"/>
    <w:panose1 w:val="00000000000000000000"/>
    <w:charset w:val="00"/>
    <w:family w:val="roman"/>
    <w:notTrueType/>
    <w:pitch w:val="default"/>
  </w:font>
  <w:font w:name="Symbol;Symbol">
    <w:panose1 w:val="00000000000000000000"/>
    <w:charset w:val="00"/>
    <w:family w:val="roman"/>
    <w:notTrueType/>
    <w:pitch w:val="default"/>
  </w:font>
  <w:font w:name="Old English Text MT">
    <w:panose1 w:val="03040902040508030806"/>
    <w:charset w:val="00"/>
    <w:family w:val="script"/>
    <w:pitch w:val="variable"/>
    <w:sig w:usb0="00000003" w:usb1="00000000" w:usb2="00000000" w:usb3="00000000" w:csb0="00000001" w:csb1="00000000"/>
  </w:font>
  <w:font w:name="Courier New;Times New Roman">
    <w:panose1 w:val="00000000000000000000"/>
    <w:charset w:val="00"/>
    <w:family w:val="roman"/>
    <w:notTrueType/>
    <w:pitch w:val="default"/>
  </w:font>
  <w:font w:name="Wingdings;Wingdings">
    <w:panose1 w:val="00000000000000000000"/>
    <w:charset w:val="00"/>
    <w:family w:val="roman"/>
    <w:notTrueType/>
    <w:pitch w:val="default"/>
  </w:font>
  <w:font w:name="Courier">
    <w:panose1 w:val="02070409020205020404"/>
    <w:charset w:val="00"/>
    <w:family w:val="moder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ptima">
    <w:charset w:val="00"/>
    <w:family w:val="swiss"/>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A29" w:rsidRPr="00BF41EA" w:rsidRDefault="00805548">
    <w:pPr>
      <w:pStyle w:val="aa"/>
      <w:tabs>
        <w:tab w:val="clear" w:pos="4320"/>
        <w:tab w:val="clear" w:pos="8640"/>
        <w:tab w:val="right" w:pos="9214"/>
      </w:tabs>
      <w:ind w:right="5"/>
      <w:rPr>
        <w:rStyle w:val="a4"/>
        <w:rFonts w:ascii="Times New Roman" w:hAnsi="Times New Roman" w:cs="Times New Roman"/>
        <w:sz w:val="18"/>
        <w:szCs w:val="18"/>
      </w:rPr>
    </w:pPr>
    <w:r w:rsidRPr="00BF41EA">
      <w:rPr>
        <w:rFonts w:ascii="Times New Roman" w:hAnsi="Times New Roman" w:cs="Times New Roman"/>
        <w:b/>
        <w:sz w:val="18"/>
        <w:szCs w:val="18"/>
      </w:rPr>
      <w:t xml:space="preserve">15 </w:t>
    </w:r>
    <w:proofErr w:type="spellStart"/>
    <w:r w:rsidRPr="00BF41EA">
      <w:rPr>
        <w:rFonts w:ascii="Times New Roman" w:hAnsi="Times New Roman" w:cs="Times New Roman"/>
        <w:b/>
        <w:sz w:val="18"/>
        <w:szCs w:val="18"/>
      </w:rPr>
      <w:t>ianuarie</w:t>
    </w:r>
    <w:proofErr w:type="spellEnd"/>
    <w:r w:rsidRPr="00BF41EA">
      <w:rPr>
        <w:rFonts w:ascii="Times New Roman" w:hAnsi="Times New Roman" w:cs="Times New Roman"/>
        <w:b/>
        <w:sz w:val="18"/>
        <w:szCs w:val="18"/>
      </w:rPr>
      <w:t xml:space="preserve"> 2016</w:t>
    </w:r>
    <w:r w:rsidRPr="00BF41EA">
      <w:rPr>
        <w:rFonts w:ascii="Times New Roman" w:hAnsi="Times New Roman" w:cs="Times New Roman"/>
        <w:sz w:val="18"/>
        <w:szCs w:val="18"/>
      </w:rPr>
      <w:tab/>
    </w:r>
    <w:proofErr w:type="spellStart"/>
    <w:r w:rsidRPr="00BF41EA">
      <w:rPr>
        <w:rFonts w:ascii="Times New Roman" w:hAnsi="Times New Roman" w:cs="Times New Roman"/>
        <w:sz w:val="18"/>
        <w:szCs w:val="18"/>
      </w:rPr>
      <w:t>Pagină</w:t>
    </w:r>
    <w:proofErr w:type="spellEnd"/>
    <w:r w:rsidRPr="00BF41EA">
      <w:rPr>
        <w:rFonts w:ascii="Times New Roman" w:hAnsi="Times New Roman" w:cs="Times New Roman"/>
        <w:sz w:val="18"/>
        <w:szCs w:val="18"/>
      </w:rPr>
      <w:t xml:space="preserve"> </w:t>
    </w:r>
    <w:r w:rsidRPr="00BF41EA">
      <w:rPr>
        <w:rStyle w:val="a4"/>
        <w:rFonts w:ascii="Times New Roman" w:hAnsi="Times New Roman" w:cs="Times New Roman"/>
        <w:sz w:val="18"/>
        <w:szCs w:val="18"/>
      </w:rPr>
      <w:fldChar w:fldCharType="begin"/>
    </w:r>
    <w:r w:rsidRPr="00BF41EA">
      <w:rPr>
        <w:rStyle w:val="a4"/>
        <w:rFonts w:ascii="Times New Roman" w:hAnsi="Times New Roman" w:cs="Times New Roman"/>
        <w:sz w:val="18"/>
        <w:szCs w:val="18"/>
      </w:rPr>
      <w:instrText>PAGE</w:instrText>
    </w:r>
    <w:r w:rsidRPr="00BF41EA">
      <w:rPr>
        <w:rStyle w:val="a4"/>
        <w:rFonts w:ascii="Times New Roman" w:hAnsi="Times New Roman" w:cs="Times New Roman"/>
        <w:sz w:val="18"/>
        <w:szCs w:val="18"/>
      </w:rPr>
      <w:fldChar w:fldCharType="separate"/>
    </w:r>
    <w:r w:rsidR="005C4251">
      <w:rPr>
        <w:rStyle w:val="a4"/>
        <w:rFonts w:ascii="Times New Roman" w:hAnsi="Times New Roman" w:cs="Times New Roman"/>
        <w:noProof/>
        <w:sz w:val="18"/>
        <w:szCs w:val="18"/>
      </w:rPr>
      <w:t>2</w:t>
    </w:r>
    <w:r w:rsidRPr="00BF41EA">
      <w:rPr>
        <w:rStyle w:val="a4"/>
        <w:rFonts w:ascii="Times New Roman" w:hAnsi="Times New Roman" w:cs="Times New Roman"/>
        <w:sz w:val="18"/>
        <w:szCs w:val="18"/>
      </w:rPr>
      <w:fldChar w:fldCharType="end"/>
    </w:r>
    <w:r w:rsidRPr="00BF41EA">
      <w:rPr>
        <w:rStyle w:val="a4"/>
        <w:rFonts w:ascii="Times New Roman" w:hAnsi="Times New Roman" w:cs="Times New Roman"/>
        <w:sz w:val="18"/>
        <w:szCs w:val="18"/>
      </w:rPr>
      <w:t xml:space="preserve"> de </w:t>
    </w:r>
    <w:r w:rsidRPr="00BF41EA">
      <w:rPr>
        <w:rStyle w:val="a4"/>
        <w:rFonts w:ascii="Times New Roman" w:hAnsi="Times New Roman" w:cs="Times New Roman"/>
        <w:sz w:val="18"/>
        <w:szCs w:val="18"/>
      </w:rPr>
      <w:fldChar w:fldCharType="begin"/>
    </w:r>
    <w:r w:rsidRPr="00BF41EA">
      <w:rPr>
        <w:rStyle w:val="a4"/>
        <w:rFonts w:ascii="Times New Roman" w:hAnsi="Times New Roman" w:cs="Times New Roman"/>
        <w:sz w:val="18"/>
        <w:szCs w:val="18"/>
      </w:rPr>
      <w:instrText>NUMPAGES \* ARABIC</w:instrText>
    </w:r>
    <w:r w:rsidRPr="00BF41EA">
      <w:rPr>
        <w:rStyle w:val="a4"/>
        <w:rFonts w:ascii="Times New Roman" w:hAnsi="Times New Roman" w:cs="Times New Roman"/>
        <w:sz w:val="18"/>
        <w:szCs w:val="18"/>
      </w:rPr>
      <w:fldChar w:fldCharType="separate"/>
    </w:r>
    <w:r w:rsidR="005C4251">
      <w:rPr>
        <w:rStyle w:val="a4"/>
        <w:rFonts w:ascii="Times New Roman" w:hAnsi="Times New Roman" w:cs="Times New Roman"/>
        <w:noProof/>
        <w:sz w:val="18"/>
        <w:szCs w:val="18"/>
      </w:rPr>
      <w:t>2</w:t>
    </w:r>
    <w:r w:rsidRPr="00BF41EA">
      <w:rPr>
        <w:rStyle w:val="a4"/>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A29" w:rsidRDefault="00805548">
    <w:pPr>
      <w:pStyle w:val="aa"/>
      <w:tabs>
        <w:tab w:val="clear" w:pos="4320"/>
        <w:tab w:val="clear" w:pos="8640"/>
        <w:tab w:val="right" w:pos="9214"/>
      </w:tabs>
      <w:ind w:right="5"/>
      <w:rPr>
        <w:rStyle w:val="a4"/>
        <w:sz w:val="18"/>
        <w:szCs w:val="18"/>
      </w:rPr>
    </w:pPr>
    <w:r>
      <w:rPr>
        <w:b/>
        <w:sz w:val="18"/>
        <w:szCs w:val="18"/>
      </w:rPr>
      <w:t xml:space="preserve">15 </w:t>
    </w:r>
    <w:proofErr w:type="spellStart"/>
    <w:r>
      <w:rPr>
        <w:b/>
        <w:sz w:val="18"/>
        <w:szCs w:val="18"/>
      </w:rPr>
      <w:t>ianuarie</w:t>
    </w:r>
    <w:proofErr w:type="spellEnd"/>
    <w:r>
      <w:rPr>
        <w:b/>
        <w:sz w:val="18"/>
        <w:szCs w:val="18"/>
      </w:rPr>
      <w:t xml:space="preserve"> 2016</w:t>
    </w:r>
    <w:r>
      <w:rPr>
        <w:sz w:val="18"/>
        <w:szCs w:val="18"/>
      </w:rPr>
      <w:tab/>
    </w:r>
    <w:proofErr w:type="spellStart"/>
    <w:r>
      <w:rPr>
        <w:sz w:val="18"/>
        <w:szCs w:val="18"/>
      </w:rPr>
      <w:t>Pagină</w:t>
    </w:r>
    <w:proofErr w:type="spellEnd"/>
    <w:r>
      <w:rPr>
        <w:sz w:val="18"/>
        <w:szCs w:val="18"/>
      </w:rPr>
      <w:t xml:space="preserve"> </w:t>
    </w:r>
    <w:r>
      <w:rPr>
        <w:rStyle w:val="a4"/>
        <w:sz w:val="18"/>
        <w:szCs w:val="18"/>
      </w:rPr>
      <w:fldChar w:fldCharType="begin"/>
    </w:r>
    <w:r>
      <w:rPr>
        <w:rStyle w:val="a4"/>
        <w:sz w:val="18"/>
        <w:szCs w:val="18"/>
      </w:rPr>
      <w:instrText>PAGE</w:instrText>
    </w:r>
    <w:r>
      <w:rPr>
        <w:rStyle w:val="a4"/>
        <w:sz w:val="18"/>
        <w:szCs w:val="18"/>
      </w:rPr>
      <w:fldChar w:fldCharType="separate"/>
    </w:r>
    <w:r w:rsidR="005C4251">
      <w:rPr>
        <w:rStyle w:val="a4"/>
        <w:noProof/>
        <w:sz w:val="18"/>
        <w:szCs w:val="18"/>
      </w:rPr>
      <w:t>1</w:t>
    </w:r>
    <w:r>
      <w:rPr>
        <w:rStyle w:val="a4"/>
        <w:sz w:val="18"/>
        <w:szCs w:val="18"/>
      </w:rPr>
      <w:fldChar w:fldCharType="end"/>
    </w:r>
    <w:r>
      <w:rPr>
        <w:rStyle w:val="a4"/>
        <w:sz w:val="18"/>
        <w:szCs w:val="18"/>
      </w:rPr>
      <w:t xml:space="preserve"> de </w:t>
    </w:r>
    <w:r>
      <w:rPr>
        <w:rStyle w:val="a4"/>
        <w:sz w:val="18"/>
        <w:szCs w:val="18"/>
      </w:rPr>
      <w:fldChar w:fldCharType="begin"/>
    </w:r>
    <w:r>
      <w:rPr>
        <w:rStyle w:val="a4"/>
        <w:sz w:val="18"/>
        <w:szCs w:val="18"/>
      </w:rPr>
      <w:instrText>NUMPAGES \* ARABIC</w:instrText>
    </w:r>
    <w:r>
      <w:rPr>
        <w:rStyle w:val="a4"/>
        <w:sz w:val="18"/>
        <w:szCs w:val="18"/>
      </w:rPr>
      <w:fldChar w:fldCharType="separate"/>
    </w:r>
    <w:r w:rsidR="005C4251">
      <w:rPr>
        <w:rStyle w:val="a4"/>
        <w:noProof/>
        <w:sz w:val="18"/>
        <w:szCs w:val="18"/>
      </w:rPr>
      <w:t>2</w:t>
    </w:r>
    <w:r>
      <w:rPr>
        <w:rStyle w:val="a4"/>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5A7" w:rsidRDefault="002205A7">
      <w:pPr>
        <w:rPr>
          <w:sz w:val="12"/>
        </w:rPr>
      </w:pPr>
      <w:r>
        <w:separator/>
      </w:r>
    </w:p>
  </w:footnote>
  <w:footnote w:type="continuationSeparator" w:id="0">
    <w:p w:rsidR="002205A7" w:rsidRDefault="002205A7">
      <w:pPr>
        <w:rPr>
          <w:sz w:val="1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A29" w:rsidRPr="00353BCE" w:rsidRDefault="00256A29">
    <w:pPr>
      <w:pStyle w:val="ab"/>
      <w:ind w:right="360"/>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0DC"/>
    <w:multiLevelType w:val="multilevel"/>
    <w:tmpl w:val="F1303DA6"/>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6533B6"/>
    <w:multiLevelType w:val="multilevel"/>
    <w:tmpl w:val="F33AB69A"/>
    <w:lvl w:ilvl="0">
      <w:start w:val="1"/>
      <w:numFmt w:val="upperLetter"/>
      <w:pStyle w:val="8"/>
      <w:lvlText w:val="%1."/>
      <w:lvlJc w:val="left"/>
      <w:pPr>
        <w:tabs>
          <w:tab w:val="num" w:pos="360"/>
        </w:tabs>
        <w:ind w:left="3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211F6A95"/>
    <w:multiLevelType w:val="multilevel"/>
    <w:tmpl w:val="28E07CE0"/>
    <w:lvl w:ilvl="0">
      <w:start w:val="1"/>
      <w:numFmt w:val="lowerLetter"/>
      <w:pStyle w:val="Style11ptBlackJustifiedRight001cmBefore865ptL"/>
      <w:lvlText w:val="(%1)"/>
      <w:lvlJc w:val="left"/>
      <w:pPr>
        <w:tabs>
          <w:tab w:val="num" w:pos="1134"/>
        </w:tabs>
        <w:ind w:left="1701" w:hanging="567"/>
      </w:pPr>
      <w:rPr>
        <w:rFonts w:ascii="Times New Roman Bold;Times New" w:hAnsi="Times New Roman Bold;Times New" w:cs="Times New Roman Bold;Times New"/>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5F6E6C"/>
    <w:multiLevelType w:val="multilevel"/>
    <w:tmpl w:val="E5E417C4"/>
    <w:lvl w:ilvl="0">
      <w:start w:val="1"/>
      <w:numFmt w:val="decimal"/>
      <w:pStyle w:val="bullet-3"/>
      <w:lvlText w:val="·%1"/>
      <w:lvlJc w:val="left"/>
      <w:pPr>
        <w:tabs>
          <w:tab w:val="num" w:pos="284"/>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3773F3E"/>
    <w:multiLevelType w:val="multilevel"/>
    <w:tmpl w:val="E5B6300A"/>
    <w:lvl w:ilvl="0">
      <w:start w:val="1"/>
      <w:numFmt w:val="decimal"/>
      <w:pStyle w:val="titre4"/>
      <w:lvlText w:val="%1"/>
      <w:lvlJc w:val="left"/>
      <w:pPr>
        <w:tabs>
          <w:tab w:val="num" w:pos="435"/>
        </w:tabs>
        <w:ind w:left="435" w:hanging="435"/>
      </w:pPr>
    </w:lvl>
    <w:lvl w:ilvl="1">
      <w:start w:val="1"/>
      <w:numFmt w:val="none"/>
      <w:suff w:val="nothing"/>
      <w:lvlText w:val=""/>
      <w:lvlJc w:val="left"/>
      <w:pPr>
        <w:tabs>
          <w:tab w:val="num" w:pos="1319"/>
        </w:tabs>
        <w:ind w:left="1319" w:hanging="435"/>
      </w:pPr>
    </w:lvl>
    <w:lvl w:ilvl="2">
      <w:start w:val="1"/>
      <w:numFmt w:val="none"/>
      <w:suff w:val="nothing"/>
      <w:lvlText w:val=""/>
      <w:lvlJc w:val="left"/>
      <w:pPr>
        <w:tabs>
          <w:tab w:val="num" w:pos="2488"/>
        </w:tabs>
        <w:ind w:left="2488" w:hanging="720"/>
      </w:pPr>
    </w:lvl>
    <w:lvl w:ilvl="3">
      <w:start w:val="1"/>
      <w:numFmt w:val="none"/>
      <w:suff w:val="nothing"/>
      <w:lvlText w:val=""/>
      <w:lvlJc w:val="left"/>
      <w:pPr>
        <w:tabs>
          <w:tab w:val="num" w:pos="360"/>
        </w:tabs>
        <w:ind w:left="0" w:firstLine="0"/>
      </w:pPr>
    </w:lvl>
    <w:lvl w:ilvl="4">
      <w:start w:val="1"/>
      <w:numFmt w:val="none"/>
      <w:suff w:val="nothing"/>
      <w:lvlText w:val=""/>
      <w:lvlJc w:val="left"/>
      <w:pPr>
        <w:tabs>
          <w:tab w:val="num" w:pos="4616"/>
        </w:tabs>
        <w:ind w:left="4616" w:hanging="1080"/>
      </w:pPr>
    </w:lvl>
    <w:lvl w:ilvl="5">
      <w:start w:val="1"/>
      <w:numFmt w:val="none"/>
      <w:suff w:val="nothing"/>
      <w:lvlText w:val=""/>
      <w:lvlJc w:val="left"/>
      <w:pPr>
        <w:tabs>
          <w:tab w:val="num" w:pos="5500"/>
        </w:tabs>
        <w:ind w:left="5500" w:hanging="1080"/>
      </w:pPr>
    </w:lvl>
    <w:lvl w:ilvl="6">
      <w:start w:val="1"/>
      <w:numFmt w:val="none"/>
      <w:suff w:val="nothing"/>
      <w:lvlText w:val=""/>
      <w:lvlJc w:val="left"/>
      <w:pPr>
        <w:tabs>
          <w:tab w:val="num" w:pos="6744"/>
        </w:tabs>
        <w:ind w:left="6744" w:hanging="1440"/>
      </w:pPr>
    </w:lvl>
    <w:lvl w:ilvl="7">
      <w:start w:val="1"/>
      <w:numFmt w:val="decimal"/>
      <w:lvlText w:val="%1.%2.%3.%4.%5.%6.%7.%8"/>
      <w:lvlJc w:val="left"/>
      <w:pPr>
        <w:tabs>
          <w:tab w:val="num" w:pos="7988"/>
        </w:tabs>
        <w:ind w:left="7628" w:hanging="1440"/>
      </w:pPr>
    </w:lvl>
    <w:lvl w:ilvl="8">
      <w:start w:val="1"/>
      <w:numFmt w:val="decimal"/>
      <w:lvlText w:val="%1.%2.%3.%4.%5.%6.%7.%8.%9"/>
      <w:lvlJc w:val="left"/>
      <w:pPr>
        <w:tabs>
          <w:tab w:val="num" w:pos="8872"/>
        </w:tabs>
        <w:ind w:left="8872" w:hanging="1800"/>
      </w:pPr>
    </w:lvl>
  </w:abstractNum>
  <w:abstractNum w:abstractNumId="5" w15:restartNumberingAfterBreak="0">
    <w:nsid w:val="4B525DAE"/>
    <w:multiLevelType w:val="multilevel"/>
    <w:tmpl w:val="55B2DE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36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5D8176E"/>
    <w:multiLevelType w:val="multilevel"/>
    <w:tmpl w:val="1958956A"/>
    <w:lvl w:ilvl="0">
      <w:start w:val="1"/>
      <w:numFmt w:val="decimal"/>
      <w:pStyle w:val="PRAGHeading2"/>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5411E9"/>
    <w:multiLevelType w:val="multilevel"/>
    <w:tmpl w:val="ABCAE308"/>
    <w:lvl w:ilvl="0">
      <w:start w:val="1"/>
      <w:numFmt w:val="decimal"/>
      <w:pStyle w:val="bulletsub"/>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4"/>
  </w:num>
  <w:num w:numId="3">
    <w:abstractNumId w:val="2"/>
  </w:num>
  <w:num w:numId="4">
    <w:abstractNumId w:val="1"/>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29"/>
    <w:rsid w:val="000324D6"/>
    <w:rsid w:val="002205A7"/>
    <w:rsid w:val="00256A29"/>
    <w:rsid w:val="00353BCE"/>
    <w:rsid w:val="0045761B"/>
    <w:rsid w:val="005C4251"/>
    <w:rsid w:val="00653B34"/>
    <w:rsid w:val="00805548"/>
    <w:rsid w:val="0085371A"/>
    <w:rsid w:val="009938AC"/>
    <w:rsid w:val="00A8395E"/>
    <w:rsid w:val="00AD54B3"/>
    <w:rsid w:val="00B6671D"/>
    <w:rsid w:val="00BF41EA"/>
    <w:rsid w:val="00D1583E"/>
    <w:rsid w:val="00E43D1B"/>
    <w:rsid w:val="00EB03C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7B45"/>
  <w15:docId w15:val="{AFE3AA8C-FE8F-4C00-9111-74235D76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Arial Unicode M" w:eastAsia="Times New Roman;Arial Unicode M" w:hAnsi="Times New Roman;Arial Unicode M" w:cs="Times New Roman;Arial Unicode M"/>
      <w:szCs w:val="20"/>
      <w:lang w:val="en-GB" w:bidi="ar-SA"/>
    </w:rPr>
  </w:style>
  <w:style w:type="paragraph" w:styleId="1">
    <w:name w:val="heading 1"/>
    <w:basedOn w:val="a"/>
    <w:next w:val="a"/>
    <w:qFormat/>
    <w:pPr>
      <w:keepNext/>
      <w:jc w:val="center"/>
      <w:outlineLvl w:val="0"/>
    </w:pPr>
    <w:rPr>
      <w:rFonts w:ascii="Arial;Arial" w:hAnsi="Arial;Arial" w:cs="Arial;Arial"/>
      <w:b/>
      <w:color w:val="FF0000"/>
      <w:sz w:val="28"/>
    </w:rPr>
  </w:style>
  <w:style w:type="paragraph" w:styleId="2">
    <w:name w:val="heading 2"/>
    <w:basedOn w:val="a"/>
    <w:next w:val="a"/>
    <w:qFormat/>
    <w:pPr>
      <w:keepNext/>
      <w:ind w:left="1276" w:hanging="425"/>
      <w:jc w:val="both"/>
      <w:outlineLvl w:val="1"/>
    </w:pPr>
    <w:rPr>
      <w:rFonts w:ascii="Arial;Arial" w:hAnsi="Arial;Arial" w:cs="Arial;Arial"/>
      <w:b/>
      <w:sz w:val="20"/>
    </w:rPr>
  </w:style>
  <w:style w:type="paragraph" w:styleId="3">
    <w:name w:val="heading 3"/>
    <w:basedOn w:val="a"/>
    <w:next w:val="a"/>
    <w:qFormat/>
    <w:pPr>
      <w:keepNext/>
      <w:jc w:val="center"/>
      <w:outlineLvl w:val="2"/>
    </w:pPr>
    <w:rPr>
      <w:rFonts w:ascii="Arial;Arial" w:hAnsi="Arial;Arial" w:cs="Arial;Arial"/>
      <w:b/>
      <w:color w:val="FF0000"/>
      <w:sz w:val="36"/>
    </w:rPr>
  </w:style>
  <w:style w:type="paragraph" w:styleId="4">
    <w:name w:val="heading 4"/>
    <w:basedOn w:val="a"/>
    <w:next w:val="a"/>
    <w:qFormat/>
    <w:pPr>
      <w:keepNext/>
      <w:numPr>
        <w:ilvl w:val="3"/>
        <w:numId w:val="1"/>
      </w:numPr>
      <w:spacing w:before="240" w:after="60"/>
      <w:outlineLvl w:val="3"/>
    </w:pPr>
    <w:rPr>
      <w:rFonts w:ascii="Arial;Arial" w:hAnsi="Arial;Arial" w:cs="Arial;Arial"/>
      <w:b/>
      <w:lang w:val="sv-SE"/>
    </w:rPr>
  </w:style>
  <w:style w:type="paragraph" w:styleId="5">
    <w:name w:val="heading 5"/>
    <w:basedOn w:val="a"/>
    <w:next w:val="a"/>
    <w:qFormat/>
    <w:pPr>
      <w:keepNext/>
      <w:jc w:val="both"/>
      <w:outlineLvl w:val="4"/>
    </w:pPr>
    <w:rPr>
      <w:rFonts w:ascii="Arial;Arial" w:hAnsi="Arial;Arial" w:cs="Arial;Arial"/>
      <w:b/>
      <w:sz w:val="20"/>
    </w:rPr>
  </w:style>
  <w:style w:type="paragraph" w:styleId="7">
    <w:name w:val="heading 7"/>
    <w:basedOn w:val="a"/>
    <w:next w:val="a"/>
    <w:qFormat/>
    <w:pPr>
      <w:keepNext/>
      <w:jc w:val="center"/>
      <w:outlineLvl w:val="6"/>
    </w:pPr>
    <w:rPr>
      <w:rFonts w:ascii="Arial;Arial" w:hAnsi="Arial;Arial" w:cs="Arial;Arial"/>
      <w:b/>
      <w:color w:val="008000"/>
      <w:sz w:val="32"/>
    </w:rPr>
  </w:style>
  <w:style w:type="paragraph" w:styleId="8">
    <w:name w:val="heading 8"/>
    <w:basedOn w:val="a"/>
    <w:next w:val="a"/>
    <w:qFormat/>
    <w:pPr>
      <w:keepNext/>
      <w:numPr>
        <w:numId w:val="4"/>
      </w:numPr>
      <w:jc w:val="both"/>
      <w:outlineLvl w:val="7"/>
    </w:pPr>
    <w:rPr>
      <w:rFonts w:ascii="Arial;Arial" w:hAnsi="Arial;Arial" w:cs="Arial;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rPr>
      <w:rFonts w:ascii="Times New Roman Bold;Times New" w:hAnsi="Times New Roman Bold;Times New" w:cs="Times New Roman Bold;Times New"/>
      <w:b/>
      <w:i w:val="0"/>
      <w:sz w:val="22"/>
    </w:rPr>
  </w:style>
  <w:style w:type="character" w:customStyle="1" w:styleId="WW8Num3z0">
    <w:name w:val="WW8Num3z0"/>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rPr>
      <w:b w:val="0"/>
      <w:i w:val="0"/>
      <w:outline w:val="0"/>
      <w:shadow w:val="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Symbol" w:hAnsi="Symbol;Symbol" w:cs="Symbol;Symbol"/>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Symbol" w:hAnsi="Symbol;Symbol" w:cs="Symbol;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Arial Unicode M" w:hAnsi="Times New Roman;Arial Unicode M" w:cs="Old English Text MT"/>
      <w:b w:val="0"/>
      <w:i w:val="0"/>
      <w:sz w:val="22"/>
      <w:szCs w:val="24"/>
    </w:rPr>
  </w:style>
  <w:style w:type="character" w:customStyle="1" w:styleId="WW8Num12z1">
    <w:name w:val="WW8Num12z1"/>
    <w:qFormat/>
    <w:rPr>
      <w:rFonts w:ascii="Courier New;Times New Roman" w:hAnsi="Courier New;Times New Roman" w:cs="Courier New;Times New Roman"/>
    </w:rPr>
  </w:style>
  <w:style w:type="character" w:customStyle="1" w:styleId="WW8Num12z2">
    <w:name w:val="WW8Num12z2"/>
    <w:qFormat/>
    <w:rPr>
      <w:rFonts w:ascii="Wingdings;Wingdings" w:hAnsi="Wingdings;Wingdings" w:cs="Wingdings;Wingdings"/>
    </w:rPr>
  </w:style>
  <w:style w:type="character" w:customStyle="1" w:styleId="WW8Num12z3">
    <w:name w:val="WW8Num12z3"/>
    <w:qFormat/>
    <w:rPr>
      <w:rFonts w:ascii="Symbol;Symbol" w:hAnsi="Symbol;Symbol" w:cs="Symbol;Symbol"/>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6z0">
    <w:name w:val="WW8Num16z0"/>
    <w:qFormat/>
    <w:rPr>
      <w:rFonts w:ascii="Times New Roman;Arial Unicode M" w:hAnsi="Times New Roman;Arial Unicode M" w:cs="Old English Text MT"/>
      <w:b w:val="0"/>
      <w:i w:val="0"/>
      <w:sz w:val="22"/>
      <w:szCs w:val="24"/>
    </w:rPr>
  </w:style>
  <w:style w:type="character" w:customStyle="1" w:styleId="WW8Num16z1">
    <w:name w:val="WW8Num16z1"/>
    <w:qFormat/>
  </w:style>
  <w:style w:type="character" w:customStyle="1" w:styleId="WW8Num17z0">
    <w:name w:val="WW8Num17z0"/>
    <w:qFormat/>
  </w:style>
  <w:style w:type="character" w:customStyle="1" w:styleId="WW8Num18z0">
    <w:name w:val="WW8Num18z0"/>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rPr>
      <w:rFonts w:ascii="Times New Roman;Arial Unicode M" w:hAnsi="Times New Roman;Arial Unicode M" w:cs="Times New Roman;Arial Unicode M"/>
      <w:sz w:val="22"/>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Symbol" w:hAnsi="Symbol;Symbol" w:cs="Symbol;Symbol"/>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6z0">
    <w:name w:val="WW8Num26z0"/>
    <w:qFormat/>
    <w:rPr>
      <w:b w:val="0"/>
      <w:i w:val="0"/>
      <w:outline w:val="0"/>
      <w:shadow w:val="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Wingdings;Wingdings" w:hAnsi="Wingdings;Wingdings" w:cs="Wingdings;Wingdings"/>
      <w:sz w:val="16"/>
    </w:rPr>
  </w:style>
  <w:style w:type="character" w:customStyle="1" w:styleId="WW8Num28z0">
    <w:name w:val="WW8Num28z0"/>
    <w:qFormat/>
  </w:style>
  <w:style w:type="character" w:customStyle="1" w:styleId="WW8Num29z0">
    <w:name w:val="WW8Num29z0"/>
    <w:qFormat/>
    <w:rPr>
      <w:rFonts w:ascii="Wingdings;Wingdings" w:hAnsi="Wingdings;Wingdings" w:cs="Wingdings;Wingdings"/>
      <w:sz w:val="16"/>
    </w:rPr>
  </w:style>
  <w:style w:type="character" w:customStyle="1" w:styleId="WW8Num29z1">
    <w:name w:val="WW8Num29z1"/>
    <w:qFormat/>
    <w:rPr>
      <w:rFonts w:ascii="Courier New;Times New Roman" w:hAnsi="Courier New;Times New Roman" w:cs="Courier New;Times New Roman"/>
    </w:rPr>
  </w:style>
  <w:style w:type="character" w:customStyle="1" w:styleId="WW8Num29z2">
    <w:name w:val="WW8Num29z2"/>
    <w:qFormat/>
    <w:rPr>
      <w:rFonts w:ascii="Wingdings;Wingdings" w:hAnsi="Wingdings;Wingdings" w:cs="Wingdings;Wingdings"/>
    </w:rPr>
  </w:style>
  <w:style w:type="character" w:customStyle="1" w:styleId="WW8Num29z3">
    <w:name w:val="WW8Num29z3"/>
    <w:qFormat/>
    <w:rPr>
      <w:rFonts w:ascii="Symbol;Symbol" w:hAnsi="Symbol;Symbol" w:cs="Symbol;Symbol"/>
    </w:rPr>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b w:val="0"/>
      <w:i w:val="0"/>
      <w:outline w:val="0"/>
      <w:shadow w:val="0"/>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Symbol;Symbol" w:hAnsi="Symbol;Symbol" w:cs="Symbol;Symbol"/>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b w:val="0"/>
      <w:i w:val="0"/>
      <w:outline w:val="0"/>
      <w:shadow w:val="0"/>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40z0">
    <w:name w:val="WW8Num40z0"/>
    <w:qFormat/>
  </w:style>
  <w:style w:type="character" w:customStyle="1" w:styleId="WW8Num41z0">
    <w:name w:val="WW8Num41z0"/>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Times New Roman;Arial Unicode M" w:hAnsi="Times New Roman;Arial Unicode M" w:cs="Old English Text MT"/>
      <w:b w:val="0"/>
      <w:i w:val="0"/>
      <w:sz w:val="22"/>
      <w:szCs w:val="24"/>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Old English Text MT" w:hAnsi="Old English Text MT" w:cs="Old English Text MT"/>
      <w:b/>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Symbol;Symbol" w:hAnsi="Symbol;Symbol" w:cs="Symbol;Symbol"/>
    </w:rPr>
  </w:style>
  <w:style w:type="character" w:customStyle="1" w:styleId="WW8Num49z0">
    <w:name w:val="WW8Num49z0"/>
    <w:qFormat/>
  </w:style>
  <w:style w:type="character" w:customStyle="1" w:styleId="WW8Num50z0">
    <w:name w:val="WW8Num50z0"/>
    <w:qFormat/>
    <w:rPr>
      <w:b w:val="0"/>
      <w:i w:val="0"/>
      <w:outline w:val="0"/>
      <w:shadow w:val="0"/>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Symbol;Symbol" w:hAnsi="Symbol;Symbol" w:cs="Symbol;Symbol"/>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3z0">
    <w:name w:val="WW8Num53z0"/>
    <w:qFormat/>
    <w:rPr>
      <w:rFonts w:ascii="Wingdings;Wingdings" w:hAnsi="Wingdings;Wingdings" w:cs="Wingdings;Wingdings"/>
    </w:rPr>
  </w:style>
  <w:style w:type="character" w:customStyle="1" w:styleId="WW8Num53z1">
    <w:name w:val="WW8Num53z1"/>
    <w:qFormat/>
    <w:rPr>
      <w:rFonts w:ascii="Courier New;Times New Roman" w:hAnsi="Courier New;Times New Roman" w:cs="Courier New;Times New Roman"/>
    </w:rPr>
  </w:style>
  <w:style w:type="character" w:customStyle="1" w:styleId="WW8Num53z3">
    <w:name w:val="WW8Num53z3"/>
    <w:qFormat/>
    <w:rPr>
      <w:rFonts w:ascii="Symbol;Symbol" w:hAnsi="Symbol;Symbol" w:cs="Symbol;Symbol"/>
    </w:rPr>
  </w:style>
  <w:style w:type="character" w:customStyle="1" w:styleId="WW8Num54z0">
    <w:name w:val="WW8Num54z0"/>
    <w:qFormat/>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b w:val="0"/>
      <w:i w:val="0"/>
      <w:outline w:val="0"/>
      <w:shadow w:val="0"/>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Symbol;Symbol" w:hAnsi="Symbol;Symbol" w:cs="Symbol;Symbol"/>
    </w:rPr>
  </w:style>
  <w:style w:type="character" w:customStyle="1" w:styleId="WW8Num57z0">
    <w:name w:val="WW8Num57z0"/>
    <w:qFormat/>
    <w:rPr>
      <w:rFonts w:ascii="Old English Text MT" w:hAnsi="Old English Text MT" w:cs="Old English Text MT"/>
    </w:rPr>
  </w:style>
  <w:style w:type="character" w:customStyle="1" w:styleId="WW8Num57z1">
    <w:name w:val="WW8Num57z1"/>
    <w:qFormat/>
    <w:rPr>
      <w:rFonts w:ascii="Courier New;Times New Roman" w:hAnsi="Courier New;Times New Roman" w:cs="Courier New;Times New Roman"/>
    </w:rPr>
  </w:style>
  <w:style w:type="character" w:customStyle="1" w:styleId="WW8Num57z2">
    <w:name w:val="WW8Num57z2"/>
    <w:qFormat/>
    <w:rPr>
      <w:rFonts w:ascii="Wingdings;Wingdings" w:hAnsi="Wingdings;Wingdings" w:cs="Wingdings;Wingdings"/>
    </w:rPr>
  </w:style>
  <w:style w:type="character" w:customStyle="1" w:styleId="WW8Num57z3">
    <w:name w:val="WW8Num57z3"/>
    <w:qFormat/>
    <w:rPr>
      <w:rFonts w:ascii="Symbol;Symbol" w:hAnsi="Symbol;Symbol" w:cs="Symbol;Symbol"/>
    </w:rPr>
  </w:style>
  <w:style w:type="character" w:customStyle="1" w:styleId="WW8Num58z0">
    <w:name w:val="WW8Num58z0"/>
    <w:qFormat/>
    <w:rPr>
      <w:rFonts w:ascii="Symbol;Symbol" w:hAnsi="Symbol;Symbol" w:cs="Symbol;Symbol"/>
      <w:b w:val="0"/>
      <w:i w:val="0"/>
      <w:sz w:val="22"/>
      <w:szCs w:val="24"/>
    </w:rPr>
  </w:style>
  <w:style w:type="character" w:customStyle="1" w:styleId="WW8Num58z1">
    <w:name w:val="WW8Num58z1"/>
    <w:qFormat/>
    <w:rPr>
      <w:rFonts w:ascii="Courier New;Times New Roman" w:hAnsi="Courier New;Times New Roman" w:cs="Courier New;Times New Roman"/>
    </w:rPr>
  </w:style>
  <w:style w:type="character" w:customStyle="1" w:styleId="WW8Num58z2">
    <w:name w:val="WW8Num58z2"/>
    <w:qFormat/>
    <w:rPr>
      <w:rFonts w:ascii="Wingdings;Wingdings" w:hAnsi="Wingdings;Wingdings" w:cs="Wingdings;Wingdings"/>
    </w:rPr>
  </w:style>
  <w:style w:type="character" w:customStyle="1" w:styleId="WW8Num58z3">
    <w:name w:val="WW8Num58z3"/>
    <w:qFormat/>
    <w:rPr>
      <w:rFonts w:ascii="Symbol;Symbol" w:hAnsi="Symbol;Symbol" w:cs="Symbol;Symbol"/>
    </w:rPr>
  </w:style>
  <w:style w:type="character" w:customStyle="1" w:styleId="WW8Num59z0">
    <w:name w:val="WW8Num59z0"/>
    <w:qFormat/>
    <w:rPr>
      <w:rFonts w:ascii="Old English Text MT" w:hAnsi="Old English Text MT" w:cs="Old English Text MT"/>
    </w:rPr>
  </w:style>
  <w:style w:type="character" w:customStyle="1" w:styleId="WW8Num59z1">
    <w:name w:val="WW8Num59z1"/>
    <w:qFormat/>
    <w:rPr>
      <w:rFonts w:ascii="Courier New;Times New Roman" w:hAnsi="Courier New;Times New Roman" w:cs="Courier New;Times New Roman"/>
    </w:rPr>
  </w:style>
  <w:style w:type="character" w:customStyle="1" w:styleId="WW8Num59z2">
    <w:name w:val="WW8Num59z2"/>
    <w:qFormat/>
    <w:rPr>
      <w:rFonts w:ascii="Wingdings;Wingdings" w:hAnsi="Wingdings;Wingdings" w:cs="Wingdings;Wingdings"/>
    </w:rPr>
  </w:style>
  <w:style w:type="character" w:customStyle="1" w:styleId="WW8Num59z3">
    <w:name w:val="WW8Num59z3"/>
    <w:qFormat/>
    <w:rPr>
      <w:rFonts w:ascii="Symbol;Symbol" w:hAnsi="Symbol;Symbol" w:cs="Symbol;Symbol"/>
    </w:rPr>
  </w:style>
  <w:style w:type="character" w:customStyle="1" w:styleId="WW8Num60z0">
    <w:name w:val="WW8Num60z0"/>
    <w:qFormat/>
    <w:rPr>
      <w:b w:val="0"/>
      <w:i w:val="0"/>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style>
  <w:style w:type="character" w:customStyle="1" w:styleId="WW8Num62z0">
    <w:name w:val="WW8Num62z0"/>
    <w:qFormat/>
    <w:rPr>
      <w:rFonts w:ascii="Times New Roman Bold;Times New" w:hAnsi="Times New Roman Bold;Times New" w:cs="Times New Roman Bold;Times New"/>
      <w:b w:val="0"/>
      <w:i w:val="0"/>
      <w:sz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b w:val="0"/>
      <w:i w:val="0"/>
      <w:outline w:val="0"/>
      <w:shadow w:val="0"/>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style>
  <w:style w:type="character" w:customStyle="1" w:styleId="WW8Num65z0">
    <w:name w:val="WW8Num65z0"/>
    <w:qFormat/>
    <w:rPr>
      <w:rFonts w:ascii="Times New Roman;Arial Unicode M" w:hAnsi="Times New Roman;Arial Unicode M" w:cs="Old English Text MT"/>
      <w:b w:val="0"/>
      <w:i w:val="0"/>
      <w:sz w:val="22"/>
      <w:szCs w:val="24"/>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style>
  <w:style w:type="character" w:customStyle="1" w:styleId="WW8Num67z0">
    <w:name w:val="WW8Num67z0"/>
    <w:qFormat/>
    <w:rPr>
      <w:b w:val="0"/>
      <w:i w:val="0"/>
      <w:outline w:val="0"/>
      <w:shadow w:val="0"/>
    </w:rPr>
  </w:style>
  <w:style w:type="character" w:customStyle="1" w:styleId="WW8Num67z1">
    <w:name w:val="WW8Num67z1"/>
    <w:qFormat/>
    <w:rPr>
      <w:rFonts w:ascii="Symbol;Symbol" w:hAnsi="Symbol;Symbol" w:cs="Symbol;Symbol"/>
      <w:b w:val="0"/>
      <w:i w:val="0"/>
      <w:outline w:val="0"/>
      <w:shadow w:val="0"/>
    </w:rPr>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Symbol;Symbol" w:hAnsi="Symbol;Symbol" w:cs="Symbol;Symbol"/>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b w:val="0"/>
      <w:i w:val="0"/>
      <w:sz w:val="22"/>
    </w:rPr>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style>
  <w:style w:type="character" w:customStyle="1" w:styleId="WW8Num73z0">
    <w:name w:val="WW8Num73z0"/>
    <w:qFormat/>
    <w:rPr>
      <w:rFonts w:ascii="Symbol;Symbol" w:hAnsi="Symbol;Symbol" w:cs="Symbol;Symbol"/>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b w:val="0"/>
      <w:i w:val="0"/>
      <w:outline w:val="0"/>
      <w:shadow w:val="0"/>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rFonts w:ascii="Symbol;Symbol" w:hAnsi="Symbol;Symbol" w:cs="Symbol;Symbol"/>
    </w:rPr>
  </w:style>
  <w:style w:type="character" w:customStyle="1" w:styleId="WW8Num76z1">
    <w:name w:val="WW8Num76z1"/>
    <w:qFormat/>
    <w:rPr>
      <w:rFonts w:ascii="Courier New;Times New Roman" w:hAnsi="Courier New;Times New Roman" w:cs="Courier New;Times New Roman"/>
    </w:rPr>
  </w:style>
  <w:style w:type="character" w:customStyle="1" w:styleId="WW8Num76z2">
    <w:name w:val="WW8Num76z2"/>
    <w:qFormat/>
    <w:rPr>
      <w:rFonts w:ascii="Wingdings;Wingdings" w:hAnsi="Wingdings;Wingdings" w:cs="Wingdings;Wingdings"/>
    </w:rPr>
  </w:style>
  <w:style w:type="character" w:customStyle="1" w:styleId="WW8Num77z0">
    <w:name w:val="WW8Num77z0"/>
    <w:qFormat/>
  </w:style>
  <w:style w:type="character" w:customStyle="1" w:styleId="WW8NumSt109z0">
    <w:name w:val="WW8NumSt109z0"/>
    <w:qFormat/>
    <w:rPr>
      <w:rFonts w:ascii="Symbol;Symbol" w:hAnsi="Symbol;Symbol" w:cs="Symbol;Symbol"/>
    </w:rPr>
  </w:style>
  <w:style w:type="character" w:styleId="a3">
    <w:name w:val="Hyperlink"/>
    <w:rPr>
      <w:color w:val="0000FF"/>
      <w:u w:val="single"/>
    </w:rPr>
  </w:style>
  <w:style w:type="character" w:customStyle="1" w:styleId="FootnoteCharacters">
    <w:name w:val="Footnote Characters"/>
    <w:qFormat/>
    <w:rPr>
      <w:vertAlign w:val="superscript"/>
    </w:rPr>
  </w:style>
  <w:style w:type="character" w:styleId="a4">
    <w:name w:val="page number"/>
    <w:basedOn w:val="a0"/>
  </w:style>
  <w:style w:type="character" w:styleId="a5">
    <w:name w:val="FollowedHyperlink"/>
    <w:rPr>
      <w:color w:val="800080"/>
      <w:u w:val="single"/>
    </w:rPr>
  </w:style>
  <w:style w:type="character" w:customStyle="1" w:styleId="tw4winMark">
    <w:name w:val="tw4winMark"/>
    <w:qFormat/>
    <w:rPr>
      <w:rFonts w:ascii="Times New Roman;Arial Unicode M" w:hAnsi="Times New Roman;Arial Unicode M" w:cs="Times New Roman;Arial Unicode M"/>
      <w:vanish/>
      <w:color w:val="800080"/>
      <w:sz w:val="24"/>
      <w:szCs w:val="24"/>
      <w:vertAlign w:val="subscript"/>
    </w:rPr>
  </w:style>
  <w:style w:type="character" w:customStyle="1" w:styleId="Heading2Char">
    <w:name w:val="Heading 2 Char"/>
    <w:qFormat/>
    <w:rPr>
      <w:rFonts w:ascii="Arial;Arial" w:hAnsi="Arial;Arial" w:cs="Arial;Arial"/>
      <w:b/>
      <w:lang w:val="fr-FR" w:bidi="ar-SA"/>
    </w:rPr>
  </w:style>
  <w:style w:type="character" w:customStyle="1" w:styleId="StrongEmphasis">
    <w:name w:val="Strong Emphasis"/>
    <w:qFormat/>
    <w:rPr>
      <w:b/>
    </w:rPr>
  </w:style>
  <w:style w:type="character" w:customStyle="1" w:styleId="DefaultMargins">
    <w:name w:val="DefaultMargins"/>
    <w:qFormat/>
    <w:rPr>
      <w:rFonts w:ascii="Courier" w:hAnsi="Courier" w:cs="Courier"/>
      <w:sz w:val="24"/>
      <w:szCs w:val="24"/>
      <w:lang w:val="en-US"/>
    </w:rPr>
  </w:style>
  <w:style w:type="character" w:customStyle="1" w:styleId="Heading3Char">
    <w:name w:val="Heading 3 Char"/>
    <w:qFormat/>
    <w:rPr>
      <w:rFonts w:ascii="Arial;Arial" w:hAnsi="Arial;Arial" w:cs="Arial;Arial"/>
      <w:b/>
      <w:color w:val="FF0000"/>
      <w:sz w:val="36"/>
      <w:lang w:val="fr-FR" w:bidi="ar-SA"/>
    </w:rPr>
  </w:style>
  <w:style w:type="character" w:customStyle="1" w:styleId="Normal2Char">
    <w:name w:val="Normal2 Char"/>
    <w:qFormat/>
    <w:rPr>
      <w:color w:val="000000"/>
      <w:sz w:val="22"/>
      <w:szCs w:val="22"/>
      <w:lang w:val="en-US" w:bidi="ar-SA"/>
    </w:rPr>
  </w:style>
  <w:style w:type="character" w:customStyle="1" w:styleId="StyleHeading3Char">
    <w:name w:val="Style Heading 3 Char"/>
    <w:qFormat/>
    <w:rPr>
      <w:rFonts w:ascii="Arial;Arial" w:hAnsi="Arial;Arial" w:cs="Arial;Arial"/>
      <w:b/>
      <w:bCs/>
      <w:color w:val="FF0000"/>
      <w:sz w:val="22"/>
      <w:szCs w:val="26"/>
      <w:lang w:val="en-US" w:bidi="ar-SA"/>
    </w:rPr>
  </w:style>
  <w:style w:type="character" w:customStyle="1" w:styleId="Style11pt">
    <w:name w:val="Style 11 pt"/>
    <w:qFormat/>
    <w:rPr>
      <w:sz w:val="22"/>
    </w:rPr>
  </w:style>
  <w:style w:type="character" w:styleId="a6">
    <w:name w:val="annotation reference"/>
    <w:qFormat/>
    <w:rPr>
      <w:sz w:val="16"/>
      <w:szCs w:val="16"/>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7"/>
    <w:qFormat/>
    <w:pPr>
      <w:spacing w:before="120" w:after="120"/>
      <w:jc w:val="center"/>
    </w:pPr>
    <w:rPr>
      <w:rFonts w:ascii="Arial;Arial" w:hAnsi="Arial;Arial" w:cs="Arial;Arial"/>
      <w:b/>
      <w:sz w:val="28"/>
      <w:lang w:val="fr-BE"/>
    </w:rPr>
  </w:style>
  <w:style w:type="paragraph" w:styleId="a7">
    <w:name w:val="Body Text"/>
    <w:basedOn w:val="a"/>
    <w:pPr>
      <w:jc w:val="both"/>
    </w:pPr>
    <w:rPr>
      <w:rFonts w:ascii="Arial;Arial" w:hAnsi="Arial;Arial" w:cs="Arial;Arial"/>
      <w:sz w:val="20"/>
    </w:r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Cs w:val="24"/>
    </w:rPr>
  </w:style>
  <w:style w:type="paragraph" w:customStyle="1" w:styleId="Index">
    <w:name w:val="Index"/>
    <w:basedOn w:val="a"/>
    <w:qFormat/>
    <w:pPr>
      <w:suppressLineNumbers/>
    </w:pPr>
    <w:rPr>
      <w:rFonts w:cs="Lohit Devanagari"/>
    </w:rPr>
  </w:style>
  <w:style w:type="paragraph" w:customStyle="1" w:styleId="oddl-nadpis">
    <w:name w:val="oddíl-nadpis"/>
    <w:basedOn w:val="a"/>
    <w:qFormat/>
    <w:pPr>
      <w:keepNext/>
      <w:widowControl w:val="0"/>
      <w:tabs>
        <w:tab w:val="left" w:pos="567"/>
      </w:tabs>
      <w:spacing w:before="240" w:line="240" w:lineRule="exact"/>
    </w:pPr>
    <w:rPr>
      <w:rFonts w:ascii="Arial;Arial" w:hAnsi="Arial;Arial" w:cs="Arial;Arial"/>
      <w:b/>
      <w:lang w:val="cs-CZ"/>
    </w:rPr>
  </w:style>
  <w:style w:type="paragraph" w:customStyle="1" w:styleId="text-3mezera">
    <w:name w:val="text - 3 mezera"/>
    <w:basedOn w:val="a"/>
    <w:qFormat/>
    <w:pPr>
      <w:widowControl w:val="0"/>
      <w:spacing w:before="60" w:line="240" w:lineRule="exact"/>
      <w:jc w:val="both"/>
    </w:pPr>
    <w:rPr>
      <w:rFonts w:ascii="Arial;Arial" w:hAnsi="Arial;Arial" w:cs="Arial;Arial"/>
      <w:lang w:val="cs-CZ"/>
    </w:rPr>
  </w:style>
  <w:style w:type="paragraph" w:customStyle="1" w:styleId="1zanoren">
    <w:name w:val="1.zanorení"/>
    <w:basedOn w:val="text-3mezera"/>
    <w:qFormat/>
    <w:pPr>
      <w:ind w:left="2127" w:hanging="1418"/>
    </w:pPr>
  </w:style>
  <w:style w:type="paragraph" w:customStyle="1" w:styleId="2zanoren">
    <w:name w:val="2.zanorení"/>
    <w:basedOn w:val="text-3mezera"/>
    <w:qFormat/>
    <w:pPr>
      <w:ind w:left="3402" w:hanging="1278"/>
    </w:pPr>
  </w:style>
  <w:style w:type="paragraph" w:customStyle="1" w:styleId="bulletsub">
    <w:name w:val="bullet_sub"/>
    <w:basedOn w:val="a"/>
    <w:qFormat/>
    <w:pPr>
      <w:numPr>
        <w:numId w:val="5"/>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jc w:val="both"/>
    </w:pPr>
    <w:rPr>
      <w:rFonts w:ascii="Arial;Arial" w:hAnsi="Arial;Arial" w:cs="Arial;Arial"/>
      <w:sz w:val="22"/>
    </w:rPr>
  </w:style>
  <w:style w:type="paragraph" w:styleId="20">
    <w:name w:val="toc 2"/>
    <w:basedOn w:val="a"/>
    <w:next w:val="a"/>
    <w:pPr>
      <w:tabs>
        <w:tab w:val="left" w:pos="1418"/>
        <w:tab w:val="right" w:leader="hyphen" w:pos="9072"/>
      </w:tabs>
      <w:ind w:left="850" w:right="424" w:hanging="425"/>
      <w:jc w:val="both"/>
    </w:pPr>
    <w:rPr>
      <w:rFonts w:ascii="Arial;Arial" w:hAnsi="Arial;Arial" w:cs="Arial;Arial"/>
      <w:b/>
      <w:smallCaps/>
      <w:sz w:val="22"/>
      <w:lang w:val="en-US" w:eastAsia="en-US"/>
    </w:rPr>
  </w:style>
  <w:style w:type="paragraph" w:styleId="10">
    <w:name w:val="toc 1"/>
    <w:basedOn w:val="a"/>
    <w:next w:val="a"/>
    <w:pPr>
      <w:tabs>
        <w:tab w:val="left" w:pos="400"/>
        <w:tab w:val="left" w:pos="851"/>
        <w:tab w:val="left" w:pos="1701"/>
        <w:tab w:val="right" w:leader="hyphen" w:pos="9062"/>
      </w:tabs>
    </w:pPr>
    <w:rPr>
      <w:i/>
      <w:sz w:val="22"/>
      <w:lang w:val="en-US" w:eastAsia="en-US"/>
    </w:rPr>
  </w:style>
  <w:style w:type="paragraph" w:customStyle="1" w:styleId="bullet-3">
    <w:name w:val="bullet-3"/>
    <w:basedOn w:val="a"/>
    <w:qFormat/>
    <w:pPr>
      <w:widowControl w:val="0"/>
      <w:numPr>
        <w:numId w:val="6"/>
      </w:numPr>
      <w:spacing w:before="240" w:line="240" w:lineRule="exact"/>
      <w:ind w:left="2212"/>
      <w:jc w:val="both"/>
    </w:pPr>
    <w:rPr>
      <w:rFonts w:ascii="Arial;Arial" w:hAnsi="Arial;Arial" w:cs="Arial;Arial"/>
      <w:lang w:val="cs-CZ"/>
    </w:rPr>
  </w:style>
  <w:style w:type="paragraph" w:customStyle="1" w:styleId="HeaderandFooter">
    <w:name w:val="Header and Footer"/>
    <w:basedOn w:val="a"/>
    <w:qFormat/>
    <w:pPr>
      <w:suppressLineNumbers/>
      <w:tabs>
        <w:tab w:val="center" w:pos="4986"/>
        <w:tab w:val="right" w:pos="9972"/>
      </w:tabs>
    </w:pPr>
  </w:style>
  <w:style w:type="paragraph" w:styleId="aa">
    <w:name w:val="footer"/>
    <w:basedOn w:val="a"/>
    <w:pPr>
      <w:tabs>
        <w:tab w:val="center" w:pos="4320"/>
        <w:tab w:val="right" w:pos="8640"/>
      </w:tabs>
    </w:pPr>
  </w:style>
  <w:style w:type="paragraph" w:styleId="ab">
    <w:name w:val="header"/>
    <w:basedOn w:val="a"/>
    <w:pPr>
      <w:tabs>
        <w:tab w:val="center" w:pos="4536"/>
        <w:tab w:val="right" w:pos="9072"/>
      </w:tabs>
    </w:pPr>
    <w:rPr>
      <w:rFonts w:ascii="Arial;Arial" w:hAnsi="Arial;Arial" w:cs="Arial;Arial"/>
      <w:sz w:val="20"/>
    </w:rPr>
  </w:style>
  <w:style w:type="paragraph" w:styleId="ac">
    <w:name w:val="Body Text Indent"/>
    <w:basedOn w:val="a"/>
    <w:pPr>
      <w:jc w:val="both"/>
    </w:pPr>
    <w:rPr>
      <w:sz w:val="22"/>
    </w:rPr>
  </w:style>
  <w:style w:type="paragraph" w:styleId="ad">
    <w:name w:val="Normal Indent"/>
    <w:basedOn w:val="a"/>
    <w:qFormat/>
    <w:pPr>
      <w:ind w:left="708"/>
    </w:pPr>
    <w:rPr>
      <w:rFonts w:ascii="Arial;Arial" w:hAnsi="Arial;Arial" w:cs="Arial;Arial"/>
      <w:sz w:val="20"/>
    </w:rPr>
  </w:style>
  <w:style w:type="paragraph" w:customStyle="1" w:styleId="tabulka">
    <w:name w:val="tabulka"/>
    <w:basedOn w:val="text-3mezera"/>
    <w:qFormat/>
    <w:pPr>
      <w:spacing w:before="120"/>
      <w:jc w:val="center"/>
    </w:pPr>
    <w:rPr>
      <w:sz w:val="20"/>
    </w:rPr>
  </w:style>
  <w:style w:type="paragraph" w:styleId="ae">
    <w:name w:val="footnote text"/>
    <w:basedOn w:val="a"/>
    <w:rPr>
      <w:sz w:val="20"/>
    </w:rPr>
  </w:style>
  <w:style w:type="paragraph" w:customStyle="1" w:styleId="text">
    <w:name w:val="text"/>
    <w:qFormat/>
    <w:pPr>
      <w:widowControl w:val="0"/>
      <w:spacing w:before="240" w:line="240" w:lineRule="exact"/>
      <w:jc w:val="both"/>
    </w:pPr>
    <w:rPr>
      <w:rFonts w:ascii="Arial;Arial" w:eastAsia="Times New Roman;Arial Unicode M" w:hAnsi="Arial;Arial" w:cs="Arial;Arial"/>
      <w:szCs w:val="20"/>
      <w:lang w:val="cs-CZ" w:bidi="ar-SA"/>
    </w:rPr>
  </w:style>
  <w:style w:type="paragraph" w:customStyle="1" w:styleId="Volume">
    <w:name w:val="Volume"/>
    <w:basedOn w:val="text"/>
    <w:next w:val="Section"/>
    <w:qFormat/>
    <w:pPr>
      <w:pageBreakBefore/>
      <w:spacing w:before="360" w:line="360" w:lineRule="exact"/>
      <w:jc w:val="center"/>
    </w:pPr>
    <w:rPr>
      <w:b/>
      <w:sz w:val="36"/>
    </w:rPr>
  </w:style>
  <w:style w:type="paragraph" w:customStyle="1" w:styleId="Section">
    <w:name w:val="Section"/>
    <w:basedOn w:val="Volume"/>
    <w:qFormat/>
    <w:pPr>
      <w:pageBreakBefore w:val="0"/>
      <w:spacing w:before="0"/>
    </w:pPr>
    <w:rPr>
      <w:sz w:val="32"/>
    </w:rPr>
  </w:style>
  <w:style w:type="paragraph" w:customStyle="1" w:styleId="textcslovan">
    <w:name w:val="text císlovaný"/>
    <w:basedOn w:val="text"/>
    <w:qFormat/>
    <w:pPr>
      <w:numPr>
        <w:numId w:val="7"/>
      </w:numPr>
    </w:pPr>
  </w:style>
  <w:style w:type="paragraph" w:customStyle="1" w:styleId="Nadpis-STRANA">
    <w:name w:val="Nadpis - STRANA"/>
    <w:basedOn w:val="text"/>
    <w:next w:val="Volume"/>
    <w:qFormat/>
    <w:pPr>
      <w:pageBreakBefore/>
      <w:spacing w:before="5040" w:line="520" w:lineRule="exact"/>
      <w:jc w:val="center"/>
    </w:pPr>
    <w:rPr>
      <w:b/>
      <w:sz w:val="36"/>
    </w:rPr>
  </w:style>
  <w:style w:type="paragraph" w:styleId="af">
    <w:name w:val="Plain Text"/>
    <w:basedOn w:val="a"/>
    <w:qFormat/>
    <w:rPr>
      <w:rFonts w:ascii="Courier New;Times New Roman" w:hAnsi="Courier New;Times New Roman" w:cs="Courier New;Times New Roman"/>
      <w:sz w:val="20"/>
    </w:rPr>
  </w:style>
  <w:style w:type="paragraph" w:customStyle="1" w:styleId="Blockquote">
    <w:name w:val="Blockquote"/>
    <w:basedOn w:val="a"/>
    <w:qFormat/>
    <w:pPr>
      <w:widowControl w:val="0"/>
      <w:spacing w:before="100" w:after="100"/>
      <w:ind w:left="360" w:right="360"/>
    </w:pPr>
  </w:style>
  <w:style w:type="paragraph" w:customStyle="1" w:styleId="Text1">
    <w:name w:val="Text 1"/>
    <w:basedOn w:val="a"/>
    <w:qFormat/>
    <w:pPr>
      <w:spacing w:before="120" w:after="120"/>
      <w:ind w:left="851"/>
      <w:jc w:val="both"/>
    </w:pPr>
  </w:style>
  <w:style w:type="paragraph" w:customStyle="1" w:styleId="ManualNumPar1">
    <w:name w:val="Manual NumPar 1"/>
    <w:basedOn w:val="a"/>
    <w:next w:val="Text1"/>
    <w:qFormat/>
    <w:pPr>
      <w:spacing w:before="120" w:after="120"/>
      <w:ind w:left="851" w:hanging="851"/>
      <w:jc w:val="both"/>
    </w:pPr>
  </w:style>
  <w:style w:type="paragraph" w:customStyle="1" w:styleId="Point1">
    <w:name w:val="Point 1"/>
    <w:basedOn w:val="a"/>
    <w:qFormat/>
    <w:pPr>
      <w:spacing w:before="120" w:after="120"/>
      <w:ind w:left="1418" w:hanging="567"/>
      <w:jc w:val="both"/>
    </w:pPr>
  </w:style>
  <w:style w:type="paragraph" w:styleId="af0">
    <w:name w:val="Subtitle"/>
    <w:basedOn w:val="a"/>
    <w:next w:val="a7"/>
    <w:qFormat/>
    <w:pPr>
      <w:spacing w:before="120" w:after="120"/>
      <w:jc w:val="center"/>
    </w:pPr>
    <w:rPr>
      <w:rFonts w:ascii="Arial;Arial" w:hAnsi="Arial;Arial" w:cs="Arial;Arial"/>
      <w:b/>
      <w:sz w:val="28"/>
      <w:lang w:val="fr-BE"/>
    </w:rPr>
  </w:style>
  <w:style w:type="paragraph" w:styleId="30">
    <w:name w:val="toc 3"/>
    <w:basedOn w:val="a"/>
    <w:next w:val="a"/>
    <w:pPr>
      <w:ind w:left="480"/>
    </w:pPr>
  </w:style>
  <w:style w:type="paragraph" w:styleId="40">
    <w:name w:val="toc 4"/>
    <w:basedOn w:val="a"/>
    <w:next w:val="a"/>
    <w:pPr>
      <w:ind w:left="720"/>
    </w:pPr>
  </w:style>
  <w:style w:type="paragraph" w:styleId="50">
    <w:name w:val="toc 5"/>
    <w:basedOn w:val="a"/>
    <w:next w:val="a"/>
    <w:pPr>
      <w:ind w:left="960"/>
    </w:pPr>
  </w:style>
  <w:style w:type="paragraph" w:styleId="6">
    <w:name w:val="toc 6"/>
    <w:basedOn w:val="a"/>
    <w:next w:val="a"/>
    <w:pPr>
      <w:ind w:left="1200"/>
    </w:pPr>
  </w:style>
  <w:style w:type="paragraph" w:styleId="70">
    <w:name w:val="toc 7"/>
    <w:basedOn w:val="a"/>
    <w:next w:val="a"/>
    <w:pPr>
      <w:ind w:left="1440"/>
    </w:pPr>
  </w:style>
  <w:style w:type="paragraph" w:styleId="80">
    <w:name w:val="toc 8"/>
    <w:basedOn w:val="a"/>
    <w:next w:val="a"/>
    <w:pPr>
      <w:ind w:left="1680"/>
    </w:pPr>
  </w:style>
  <w:style w:type="paragraph" w:styleId="9">
    <w:name w:val="toc 9"/>
    <w:basedOn w:val="a"/>
    <w:next w:val="a"/>
    <w:pPr>
      <w:ind w:left="1920"/>
    </w:pPr>
  </w:style>
  <w:style w:type="paragraph" w:styleId="af1">
    <w:name w:val="Balloon Text"/>
    <w:basedOn w:val="a"/>
    <w:qFormat/>
    <w:rPr>
      <w:rFonts w:ascii="Tahoma" w:hAnsi="Tahoma" w:cs="Tahoma"/>
      <w:sz w:val="16"/>
      <w:szCs w:val="16"/>
    </w:rPr>
  </w:style>
  <w:style w:type="paragraph" w:customStyle="1" w:styleId="titre4">
    <w:name w:val="titre4"/>
    <w:basedOn w:val="a"/>
    <w:qFormat/>
    <w:pPr>
      <w:numPr>
        <w:numId w:val="2"/>
      </w:numPr>
      <w:tabs>
        <w:tab w:val="decimal" w:pos="357"/>
      </w:tabs>
      <w:ind w:left="357" w:hanging="357"/>
    </w:pPr>
    <w:rPr>
      <w:rFonts w:ascii="Arial;Arial" w:hAnsi="Arial;Arial" w:cs="Arial;Arial"/>
      <w:b/>
    </w:rPr>
  </w:style>
  <w:style w:type="paragraph" w:styleId="11">
    <w:name w:val="index 1"/>
    <w:basedOn w:val="a"/>
    <w:next w:val="a"/>
    <w:pPr>
      <w:ind w:left="240" w:hanging="240"/>
    </w:pPr>
  </w:style>
  <w:style w:type="paragraph" w:styleId="21">
    <w:name w:val="Body Text 2"/>
    <w:basedOn w:val="a"/>
    <w:qFormat/>
    <w:pPr>
      <w:tabs>
        <w:tab w:val="left" w:pos="567"/>
      </w:tabs>
      <w:jc w:val="both"/>
    </w:pPr>
    <w:rPr>
      <w:lang w:val="sv-SE"/>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
    <w:next w:val="a"/>
    <w:qFormat/>
    <w:pPr>
      <w:spacing w:after="160" w:line="240" w:lineRule="exact"/>
    </w:pPr>
    <w:rPr>
      <w:rFonts w:ascii="Tahoma" w:hAnsi="Tahoma" w:cs="Tahoma"/>
      <w:lang w:val="en-US"/>
    </w:rPr>
  </w:style>
  <w:style w:type="paragraph" w:customStyle="1" w:styleId="corpsarticle">
    <w:name w:val="corps_article"/>
    <w:basedOn w:val="a7"/>
    <w:qFormat/>
    <w:pPr>
      <w:spacing w:before="60" w:after="60"/>
      <w:ind w:right="-1"/>
    </w:pPr>
    <w:rPr>
      <w:rFonts w:ascii="Times New Roman;Arial Unicode M" w:hAnsi="Times New Roman;Arial Unicode M" w:cs="Times New Roman;Arial Unicode M"/>
      <w:sz w:val="22"/>
    </w:rPr>
  </w:style>
  <w:style w:type="paragraph" w:customStyle="1" w:styleId="evidence1">
    <w:name w:val="evidence1"/>
    <w:basedOn w:val="a"/>
    <w:qFormat/>
    <w:pPr>
      <w:spacing w:line="360" w:lineRule="auto"/>
      <w:ind w:left="1134" w:hanging="283"/>
      <w:jc w:val="both"/>
    </w:pPr>
    <w:rPr>
      <w:rFonts w:ascii="Arial;Arial" w:hAnsi="Arial;Arial" w:cs="Arial;Arial"/>
      <w:sz w:val="20"/>
    </w:rPr>
  </w:style>
  <w:style w:type="paragraph" w:styleId="af2">
    <w:name w:val="Document Map"/>
    <w:basedOn w:val="a"/>
    <w:qFormat/>
    <w:pPr>
      <w:shd w:val="clear" w:color="auto" w:fill="000080"/>
    </w:pPr>
    <w:rPr>
      <w:rFonts w:ascii="Tahoma" w:hAnsi="Tahoma" w:cs="Tahoma"/>
      <w:sz w:val="20"/>
    </w:rPr>
  </w:style>
  <w:style w:type="paragraph" w:customStyle="1" w:styleId="Style2">
    <w:name w:val="Style2"/>
    <w:basedOn w:val="a"/>
    <w:next w:val="a"/>
    <w:qFormat/>
    <w:pPr>
      <w:widowControl w:val="0"/>
      <w:shd w:val="clear" w:color="auto" w:fill="FFFFFF"/>
      <w:tabs>
        <w:tab w:val="num" w:pos="360"/>
        <w:tab w:val="left" w:pos="1620"/>
      </w:tabs>
      <w:autoSpaceDE w:val="0"/>
      <w:spacing w:before="173"/>
      <w:ind w:left="1616" w:right="6" w:hanging="352"/>
      <w:jc w:val="both"/>
    </w:pPr>
    <w:rPr>
      <w:color w:val="000000"/>
      <w:sz w:val="22"/>
      <w:szCs w:val="22"/>
      <w:lang w:val="en-US"/>
    </w:rPr>
  </w:style>
  <w:style w:type="paragraph" w:customStyle="1" w:styleId="Style11ptBlackJustifiedRight001cmBefore865ptL">
    <w:name w:val="Style 11 pt Black Justified Right:  001 cm Before:  865 pt L..."/>
    <w:basedOn w:val="a"/>
    <w:next w:val="a"/>
    <w:qFormat/>
    <w:pPr>
      <w:numPr>
        <w:numId w:val="3"/>
      </w:numPr>
      <w:shd w:val="clear" w:color="auto" w:fill="FFFFFF"/>
      <w:tabs>
        <w:tab w:val="right" w:pos="1701"/>
      </w:tabs>
      <w:spacing w:before="60" w:after="120" w:line="212" w:lineRule="exact"/>
      <w:ind w:right="6" w:firstLine="0"/>
      <w:jc w:val="both"/>
    </w:pPr>
    <w:rPr>
      <w:color w:val="000000"/>
      <w:sz w:val="22"/>
    </w:rPr>
  </w:style>
  <w:style w:type="paragraph" w:customStyle="1" w:styleId="StyleHeading3">
    <w:name w:val="Style Heading 3"/>
    <w:basedOn w:val="3"/>
    <w:next w:val="a"/>
    <w:qFormat/>
    <w:pPr>
      <w:keepNext w:val="0"/>
      <w:keepLines/>
      <w:tabs>
        <w:tab w:val="left" w:pos="567"/>
        <w:tab w:val="left" w:pos="1134"/>
      </w:tabs>
      <w:spacing w:before="120" w:after="120"/>
      <w:ind w:left="1134" w:hanging="567"/>
      <w:jc w:val="both"/>
    </w:pPr>
    <w:rPr>
      <w:rFonts w:ascii="Times New Roman;Arial Unicode M" w:hAnsi="Times New Roman;Arial Unicode M" w:cs="Times New Roman;Arial Unicode M"/>
      <w:b w:val="0"/>
      <w:bCs/>
      <w:color w:val="000000"/>
      <w:sz w:val="22"/>
      <w:szCs w:val="26"/>
      <w:lang w:val="en-US"/>
    </w:rPr>
  </w:style>
  <w:style w:type="paragraph" w:customStyle="1" w:styleId="Normal2">
    <w:name w:val="Normal2"/>
    <w:basedOn w:val="a"/>
    <w:next w:val="a"/>
    <w:qFormat/>
    <w:pPr>
      <w:shd w:val="clear" w:color="auto" w:fill="FFFFFF"/>
      <w:spacing w:before="120" w:after="240"/>
      <w:ind w:left="567" w:right="6"/>
      <w:jc w:val="both"/>
    </w:pPr>
    <w:rPr>
      <w:color w:val="000000"/>
      <w:sz w:val="22"/>
      <w:szCs w:val="22"/>
      <w:lang w:val="en-US"/>
    </w:rPr>
  </w:style>
  <w:style w:type="paragraph" w:customStyle="1" w:styleId="Normal3">
    <w:name w:val="Normal3"/>
    <w:basedOn w:val="Normal2"/>
    <w:qFormat/>
    <w:pPr>
      <w:ind w:left="1134"/>
    </w:pPr>
  </w:style>
  <w:style w:type="paragraph" w:customStyle="1" w:styleId="Style3">
    <w:name w:val="Style3"/>
    <w:basedOn w:val="Normal2"/>
    <w:qFormat/>
    <w:pPr>
      <w:ind w:left="1134" w:right="0"/>
    </w:pPr>
  </w:style>
  <w:style w:type="paragraph" w:customStyle="1" w:styleId="Normal3tiret">
    <w:name w:val="Normal3tiret"/>
    <w:basedOn w:val="Normal3"/>
    <w:qFormat/>
    <w:pPr>
      <w:tabs>
        <w:tab w:val="left" w:pos="1304"/>
      </w:tabs>
      <w:ind w:left="1304" w:right="0" w:hanging="170"/>
    </w:pPr>
  </w:style>
  <w:style w:type="paragraph" w:customStyle="1" w:styleId="Normal12">
    <w:name w:val="Normal 12"/>
    <w:basedOn w:val="a"/>
    <w:qFormat/>
  </w:style>
  <w:style w:type="paragraph" w:customStyle="1" w:styleId="Text2">
    <w:name w:val="Text 2"/>
    <w:basedOn w:val="a"/>
    <w:qFormat/>
    <w:pPr>
      <w:tabs>
        <w:tab w:val="left" w:pos="2160"/>
      </w:tabs>
      <w:spacing w:after="240"/>
      <w:ind w:left="1077"/>
      <w:jc w:val="both"/>
    </w:pPr>
  </w:style>
  <w:style w:type="paragraph" w:customStyle="1" w:styleId="Heading3Verdana">
    <w:name w:val="Heading 3 + Verdana"/>
    <w:basedOn w:val="2"/>
    <w:qFormat/>
    <w:pPr>
      <w:spacing w:after="240"/>
      <w:ind w:left="284" w:firstLine="0"/>
      <w:jc w:val="center"/>
    </w:pPr>
    <w:rPr>
      <w:rFonts w:ascii="Verdana" w:hAnsi="Verdana" w:cs="Verdana"/>
      <w:sz w:val="22"/>
      <w:szCs w:val="22"/>
      <w:u w:val="single"/>
      <w:lang w:val="fr-BE"/>
    </w:rPr>
  </w:style>
  <w:style w:type="paragraph" w:customStyle="1" w:styleId="Annexetitle">
    <w:name w:val="Annexe_title"/>
    <w:basedOn w:val="1"/>
    <w:next w:val="a"/>
    <w:qFormat/>
    <w:pPr>
      <w:keepNext w:val="0"/>
      <w:pageBreakBefore/>
      <w:tabs>
        <w:tab w:val="left" w:pos="1701"/>
        <w:tab w:val="left" w:pos="2552"/>
      </w:tabs>
      <w:spacing w:before="240" w:after="240"/>
    </w:pPr>
    <w:rPr>
      <w:caps/>
      <w:color w:val="000000"/>
    </w:rPr>
  </w:style>
  <w:style w:type="paragraph" w:customStyle="1" w:styleId="titlefront">
    <w:name w:val="title_front"/>
    <w:basedOn w:val="a"/>
    <w:qFormat/>
    <w:pPr>
      <w:spacing w:before="240"/>
      <w:ind w:left="1701"/>
      <w:jc w:val="right"/>
    </w:pPr>
    <w:rPr>
      <w:rFonts w:ascii="Optima" w:hAnsi="Optima" w:cs="Optima"/>
      <w:b/>
      <w:sz w:val="28"/>
    </w:rPr>
  </w:style>
  <w:style w:type="paragraph" w:styleId="af3">
    <w:name w:val="Block Text"/>
    <w:basedOn w:val="a"/>
    <w:qFormat/>
    <w:pPr>
      <w:keepNext/>
      <w:ind w:left="113" w:right="113"/>
      <w:jc w:val="both"/>
    </w:pPr>
    <w:rPr>
      <w:rFonts w:ascii="Arial;Arial" w:hAnsi="Arial;Arial" w:cs="Arial;Arial"/>
      <w:sz w:val="20"/>
    </w:rPr>
  </w:style>
  <w:style w:type="paragraph" w:customStyle="1" w:styleId="Char2">
    <w:name w:val="Char2"/>
    <w:basedOn w:val="a"/>
    <w:qFormat/>
    <w:pPr>
      <w:spacing w:after="160" w:line="240" w:lineRule="exact"/>
    </w:pPr>
    <w:rPr>
      <w:rFonts w:ascii="Tahoma" w:hAnsi="Tahoma" w:cs="Tahoma"/>
      <w:sz w:val="20"/>
      <w:lang w:val="en-US"/>
    </w:rPr>
  </w:style>
  <w:style w:type="paragraph" w:customStyle="1" w:styleId="classification">
    <w:name w:val="classification"/>
    <w:basedOn w:val="a"/>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Arial" w:hAnsi="Arial;Arial" w:cs="Arial;Arial"/>
      <w:caps/>
      <w:sz w:val="22"/>
    </w:rPr>
  </w:style>
  <w:style w:type="paragraph" w:styleId="af4">
    <w:name w:val="annotation text"/>
    <w:basedOn w:val="a"/>
    <w:qFormat/>
    <w:rPr>
      <w:sz w:val="20"/>
    </w:rPr>
  </w:style>
  <w:style w:type="paragraph" w:styleId="af5">
    <w:name w:val="annotation subject"/>
    <w:basedOn w:val="af4"/>
    <w:next w:val="af4"/>
    <w:qFormat/>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StyleNum">
    <w:name w:val="WW8StyleNum"/>
    <w:qFormat/>
  </w:style>
  <w:style w:type="numbering" w:customStyle="1" w:styleId="WW8StyleNum1">
    <w:name w:val="WW8StyleNum1"/>
    <w:qFormat/>
  </w:style>
  <w:style w:type="numbering" w:customStyle="1" w:styleId="WW8StyleNum2">
    <w:name w:val="WW8StyleNum2"/>
    <w:qFormat/>
  </w:style>
  <w:style w:type="paragraph" w:customStyle="1" w:styleId="PRAGHeading2">
    <w:name w:val="PRAG Heading 2"/>
    <w:basedOn w:val="a"/>
    <w:qFormat/>
    <w:rsid w:val="005C4251"/>
    <w:pPr>
      <w:widowControl w:val="0"/>
      <w:numPr>
        <w:numId w:val="8"/>
      </w:numPr>
      <w:spacing w:before="100" w:after="100"/>
    </w:pPr>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298</Words>
  <Characters>1705</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3</cp:revision>
  <dcterms:created xsi:type="dcterms:W3CDTF">2022-08-08T07:00:00Z</dcterms:created>
  <dcterms:modified xsi:type="dcterms:W3CDTF">2022-08-08T07:02:00Z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2011-12-05T10:22:00Z</dcterms:created>
  <dc:creator>VISSER Maarten</dc:creator>
  <dc:description/>
  <cp:keywords> </cp:keywords>
  <dc:language>en-US</dc:language>
  <cp:lastModifiedBy>DUBOIS Laurence (DEVCO)</cp:lastModifiedBy>
  <cp:lastPrinted>2011-09-27T11:12:00Z</cp:lastPrinted>
  <dcterms:modified xsi:type="dcterms:W3CDTF">2015-12-18T11:17:00Z</dcterms:modified>
  <cp:revision>24</cp:revision>
  <dc:subject/>
  <dc:title>&lt;LETTRE D’INVITATION À SOUMISSIONNER&gt;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LW_DocType</vt:lpwstr>
  </property>
  <property fmtid="{D5CDD505-2E9C-101B-9397-08002B2CF9AE}" pid="3" name="Stamp">
    <vt:lpwstr>Stamp</vt:lpwstr>
  </property>
  <property fmtid="{D5CDD505-2E9C-101B-9397-08002B2CF9AE}" pid="4" name="_AdHocReviewCycleID">
    <vt:r8>-1477240103</vt:r8>
  </property>
  <property fmtid="{D5CDD505-2E9C-101B-9397-08002B2CF9AE}" pid="5" name="_ReviewingToolsShownOnce">
    <vt:lpwstr/>
  </property>
</Properties>
</file>