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7" w:rsidRPr="00033701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MD" w:eastAsia="ru-RU"/>
        </w:rPr>
      </w:pPr>
      <w:bookmarkStart w:id="0" w:name="_GoBack"/>
      <w:bookmarkEnd w:id="0"/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5224F7" w:rsidRPr="00033701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033701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REPUBLICA MOLDOVA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CONSILIUL RAIONAL HÎNCEŞTI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MD-3400, mun. Hînceşti, str. M. Hîncu, 138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tel. (269) 2-20-48, fax (269) 2-23-02,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 xml:space="preserve">E-mail: </w:t>
            </w:r>
            <w:r w:rsidRPr="000337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РЕСПУБЛИКА МОЛДОВА</w:t>
            </w:r>
          </w:p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РАЙОHНЫЙ СОВЕТ ХЫНЧЕШТЬ</w:t>
            </w:r>
          </w:p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</w:p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МД-3400, мун. Хынчешть, ул. М.Хынку, 138</w:t>
            </w:r>
          </w:p>
          <w:p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тел. (269) 2-20-48, факс (269) 2-23-02,</w:t>
            </w:r>
          </w:p>
          <w:p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 xml:space="preserve">E-mail: </w:t>
            </w:r>
            <w:r w:rsidRPr="000337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</w:tr>
    </w:tbl>
    <w:p w:rsidR="006F2431" w:rsidRDefault="006F2431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5224F7" w:rsidRPr="006F2431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D E C I Z I E</w:t>
      </w:r>
    </w:p>
    <w:p w:rsidR="005224F7" w:rsidRPr="006F2431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mun.Hînceşti</w:t>
      </w:r>
    </w:p>
    <w:p w:rsidR="006F2431" w:rsidRPr="006F2431" w:rsidRDefault="006F2431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5224F7" w:rsidRPr="006F2431" w:rsidRDefault="005224F7" w:rsidP="005224F7">
      <w:pPr>
        <w:suppressAutoHyphens/>
        <w:spacing w:after="0" w:line="240" w:lineRule="auto"/>
        <w:ind w:left="-142" w:right="-145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din</w:t>
      </w:r>
      <w:r w:rsidR="00F734BD"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="00FA0C2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__________</w:t>
      </w: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202</w:t>
      </w:r>
      <w:r w:rsidR="00DB24A7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2</w:t>
      </w: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  <w:t xml:space="preserve">                  </w:t>
      </w:r>
      <w:r w:rsidR="00DB24A7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</w:t>
      </w: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nr. </w:t>
      </w:r>
      <w:r w:rsidR="00FA0C2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___</w:t>
      </w: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/</w:t>
      </w:r>
      <w:r w:rsidR="00DB24A7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___</w:t>
      </w:r>
    </w:p>
    <w:p w:rsidR="005224F7" w:rsidRPr="006F2431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6F243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</w:p>
    <w:p w:rsidR="00BB4491" w:rsidRDefault="005224F7" w:rsidP="00763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Cu privire la</w:t>
      </w:r>
      <w:r w:rsidR="00EE3233"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="00CC0B12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darea în </w:t>
      </w:r>
      <w:r w:rsidR="00763BFC"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comodat a un</w:t>
      </w:r>
      <w:r w:rsidR="00DB24A7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ei</w:t>
      </w:r>
      <w:r w:rsidR="00763BFC"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încăperi izolate</w:t>
      </w:r>
      <w:r w:rsidR="0038012F"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.</w:t>
      </w:r>
    </w:p>
    <w:p w:rsidR="00ED1C28" w:rsidRDefault="00ED1C28" w:rsidP="00763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5224F7" w:rsidRPr="006F2431" w:rsidRDefault="00304EB8" w:rsidP="00E878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În scopul creării </w:t>
      </w:r>
      <w:r w:rsidR="00EB51A7">
        <w:rPr>
          <w:rFonts w:ascii="Times New Roman" w:hAnsi="Times New Roman" w:cs="Times New Roman"/>
          <w:sz w:val="28"/>
          <w:szCs w:val="28"/>
          <w:lang w:val="ro-MD"/>
        </w:rPr>
        <w:t xml:space="preserve">premiselor pentru </w:t>
      </w:r>
      <w:r w:rsidR="005A5AF1">
        <w:rPr>
          <w:rFonts w:ascii="Times New Roman" w:hAnsi="Times New Roman" w:cs="Times New Roman"/>
          <w:sz w:val="28"/>
          <w:szCs w:val="28"/>
          <w:lang w:val="ro-MD"/>
        </w:rPr>
        <w:t xml:space="preserve">organizarea optimală a </w:t>
      </w:r>
      <w:r w:rsidR="00EB51A7">
        <w:rPr>
          <w:rFonts w:ascii="Times New Roman" w:hAnsi="Times New Roman" w:cs="Times New Roman"/>
          <w:sz w:val="28"/>
          <w:szCs w:val="28"/>
          <w:lang w:val="ro-MD"/>
        </w:rPr>
        <w:t>managementul</w:t>
      </w:r>
      <w:r w:rsidR="005A5AF1">
        <w:rPr>
          <w:rFonts w:ascii="Times New Roman" w:hAnsi="Times New Roman" w:cs="Times New Roman"/>
          <w:sz w:val="28"/>
          <w:szCs w:val="28"/>
          <w:lang w:val="ro-MD"/>
        </w:rPr>
        <w:t xml:space="preserve">ui </w:t>
      </w:r>
      <w:r w:rsidRPr="00BB07E3">
        <w:rPr>
          <w:rFonts w:ascii="Times New Roman" w:hAnsi="Times New Roman" w:cs="Times New Roman"/>
          <w:sz w:val="28"/>
          <w:szCs w:val="28"/>
        </w:rPr>
        <w:t>I.P. „Azilul pentru persoane vârstnice și cu di</w:t>
      </w:r>
      <w:r w:rsidR="008E1F16">
        <w:rPr>
          <w:rFonts w:ascii="Times New Roman" w:hAnsi="Times New Roman" w:cs="Times New Roman"/>
          <w:sz w:val="28"/>
          <w:szCs w:val="28"/>
        </w:rPr>
        <w:t>z</w:t>
      </w:r>
      <w:r w:rsidRPr="00BB07E3">
        <w:rPr>
          <w:rFonts w:ascii="Times New Roman" w:hAnsi="Times New Roman" w:cs="Times New Roman"/>
          <w:sz w:val="28"/>
          <w:szCs w:val="28"/>
        </w:rPr>
        <w:t>abilități, s. Sărata-Galbenă, r-nul Hîncești‟</w:t>
      </w:r>
      <w:r w:rsidR="005A5AF1">
        <w:rPr>
          <w:rFonts w:ascii="Times New Roman" w:hAnsi="Times New Roman" w:cs="Times New Roman"/>
          <w:sz w:val="28"/>
          <w:szCs w:val="28"/>
        </w:rPr>
        <w:t xml:space="preserve"> în condițiile existente și pentru </w:t>
      </w:r>
      <w:r w:rsidR="00ED1C28">
        <w:rPr>
          <w:rFonts w:ascii="Times New Roman" w:hAnsi="Times New Roman" w:cs="Times New Roman"/>
          <w:sz w:val="28"/>
          <w:szCs w:val="28"/>
        </w:rPr>
        <w:t xml:space="preserve">a se </w:t>
      </w:r>
      <w:r w:rsidR="008030C8">
        <w:rPr>
          <w:rFonts w:ascii="Times New Roman" w:hAnsi="Times New Roman" w:cs="Times New Roman"/>
          <w:sz w:val="28"/>
          <w:szCs w:val="28"/>
        </w:rPr>
        <w:t xml:space="preserve">valorifica în mod </w:t>
      </w:r>
      <w:r w:rsidR="00816F8B">
        <w:rPr>
          <w:rFonts w:ascii="Times New Roman" w:hAnsi="Times New Roman" w:cs="Times New Roman"/>
          <w:sz w:val="28"/>
          <w:szCs w:val="28"/>
          <w:lang w:val="ro-MD"/>
        </w:rPr>
        <w:t>evident</w:t>
      </w:r>
      <w:r w:rsidR="00ED1C28">
        <w:rPr>
          <w:rFonts w:ascii="Times New Roman" w:hAnsi="Times New Roman" w:cs="Times New Roman"/>
          <w:sz w:val="28"/>
          <w:szCs w:val="28"/>
        </w:rPr>
        <w:t xml:space="preserve"> mijloacele bănești </w:t>
      </w:r>
      <w:r w:rsidR="00082E1E">
        <w:rPr>
          <w:rFonts w:ascii="Times New Roman" w:hAnsi="Times New Roman" w:cs="Times New Roman"/>
          <w:sz w:val="28"/>
          <w:szCs w:val="28"/>
        </w:rPr>
        <w:t xml:space="preserve">oferite </w:t>
      </w:r>
      <w:r w:rsidR="00082E1E">
        <w:rPr>
          <w:rFonts w:ascii="Times New Roman" w:hAnsi="Times New Roman" w:cs="Times New Roman"/>
          <w:sz w:val="28"/>
          <w:szCs w:val="28"/>
          <w:lang w:val="ro-MD"/>
        </w:rPr>
        <w:t>instituției publice date,</w:t>
      </w:r>
      <w:r w:rsidR="00ED1C28">
        <w:rPr>
          <w:rFonts w:ascii="Times New Roman" w:hAnsi="Times New Roman" w:cs="Times New Roman"/>
          <w:sz w:val="28"/>
          <w:szCs w:val="28"/>
        </w:rPr>
        <w:t xml:space="preserve"> spre susținerea acțiunilor de asistență socială</w:t>
      </w:r>
      <w:r w:rsidR="00082E1E">
        <w:rPr>
          <w:rFonts w:ascii="Times New Roman" w:hAnsi="Times New Roman" w:cs="Times New Roman"/>
          <w:sz w:val="28"/>
          <w:szCs w:val="28"/>
        </w:rPr>
        <w:t>,</w:t>
      </w:r>
      <w:r w:rsidR="00ED1C28">
        <w:rPr>
          <w:rFonts w:ascii="Times New Roman" w:hAnsi="Times New Roman" w:cs="Times New Roman"/>
          <w:sz w:val="28"/>
          <w:szCs w:val="28"/>
        </w:rPr>
        <w:t xml:space="preserve"> de la bugetul raional, </w:t>
      </w:r>
      <w:r w:rsidR="00082E1E">
        <w:rPr>
          <w:rFonts w:ascii="Times New Roman" w:hAnsi="Times New Roman" w:cs="Times New Roman"/>
          <w:sz w:val="28"/>
          <w:szCs w:val="28"/>
        </w:rPr>
        <w:t>din donații, sponsorizări și din contribuțiile beneficiarilor de asistență socială</w:t>
      </w:r>
      <w:r w:rsidR="00957682" w:rsidRPr="006F2431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F8524F" w:rsidRPr="006F2431">
        <w:rPr>
          <w:rFonts w:ascii="Times New Roman" w:hAnsi="Times New Roman" w:cs="Times New Roman"/>
          <w:sz w:val="28"/>
          <w:szCs w:val="28"/>
        </w:rPr>
        <w:t xml:space="preserve">în temeiul </w:t>
      </w:r>
      <w:r w:rsidR="00F8524F" w:rsidRPr="006F2431">
        <w:rPr>
          <w:rFonts w:ascii="Times New Roman" w:hAnsi="Times New Roman" w:cs="Times New Roman"/>
          <w:color w:val="000000"/>
          <w:sz w:val="28"/>
          <w:szCs w:val="28"/>
        </w:rPr>
        <w:t xml:space="preserve">prevederilor art. 9 alin. (2) lit. h) </w:t>
      </w:r>
      <w:r w:rsidR="00F8524F" w:rsidRPr="006F2431">
        <w:rPr>
          <w:rFonts w:ascii="Times New Roman" w:hAnsi="Times New Roman" w:cs="Times New Roman"/>
          <w:sz w:val="28"/>
          <w:szCs w:val="28"/>
        </w:rPr>
        <w:t xml:space="preserve">din Legea </w:t>
      </w:r>
      <w:r w:rsidR="00F8524F" w:rsidRPr="006F2431">
        <w:rPr>
          <w:rFonts w:ascii="Times New Roman" w:hAnsi="Times New Roman" w:cs="Times New Roman"/>
          <w:color w:val="000000"/>
          <w:sz w:val="28"/>
          <w:szCs w:val="28"/>
        </w:rPr>
        <w:t xml:space="preserve">Nr. 121/2007 </w:t>
      </w:r>
      <w:r w:rsidR="00F8524F" w:rsidRPr="006F2431">
        <w:rPr>
          <w:rFonts w:ascii="Times New Roman" w:hAnsi="Times New Roman" w:cs="Times New Roman"/>
          <w:bCs/>
          <w:color w:val="000000"/>
          <w:sz w:val="28"/>
          <w:szCs w:val="28"/>
        </w:rPr>
        <w:t>privind administrarea şi deetatizarea proprietăţii publice</w:t>
      </w:r>
      <w:r w:rsidR="00F8524F" w:rsidRPr="006F2431">
        <w:rPr>
          <w:rFonts w:ascii="Times New Roman" w:hAnsi="Times New Roman" w:cs="Times New Roman"/>
          <w:color w:val="000000"/>
          <w:sz w:val="28"/>
          <w:szCs w:val="28"/>
        </w:rPr>
        <w:t xml:space="preserve">, art. </w:t>
      </w:r>
      <w:r w:rsidR="00082E1E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57682" w:rsidRPr="006F2431">
        <w:rPr>
          <w:rFonts w:ascii="Times New Roman" w:hAnsi="Times New Roman" w:cs="Times New Roman"/>
          <w:color w:val="000000"/>
          <w:sz w:val="28"/>
          <w:szCs w:val="28"/>
        </w:rPr>
        <w:t xml:space="preserve"> alin</w:t>
      </w:r>
      <w:r w:rsidR="00F8524F" w:rsidRPr="006F2431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="00082E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524F" w:rsidRPr="006F243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82E1E">
        <w:rPr>
          <w:rFonts w:ascii="Times New Roman" w:hAnsi="Times New Roman" w:cs="Times New Roman"/>
          <w:color w:val="000000"/>
          <w:sz w:val="28"/>
          <w:szCs w:val="28"/>
        </w:rPr>
        <w:t xml:space="preserve"> lit. b)</w:t>
      </w:r>
      <w:r w:rsidR="00F8524F" w:rsidRPr="006F2431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957682" w:rsidRPr="006F2431">
        <w:rPr>
          <w:rFonts w:ascii="Times New Roman" w:hAnsi="Times New Roman" w:cs="Times New Roman"/>
          <w:color w:val="000000"/>
          <w:sz w:val="28"/>
          <w:szCs w:val="28"/>
        </w:rPr>
        <w:t xml:space="preserve">Legea </w:t>
      </w:r>
      <w:r w:rsidR="00F8524F" w:rsidRPr="006F2431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="00816F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2E1E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F8524F" w:rsidRPr="006F2431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082E1E">
        <w:rPr>
          <w:rFonts w:ascii="Times New Roman" w:hAnsi="Times New Roman" w:cs="Times New Roman"/>
          <w:color w:val="000000"/>
          <w:sz w:val="28"/>
          <w:szCs w:val="28"/>
        </w:rPr>
        <w:t>03 asistenței sociale</w:t>
      </w:r>
      <w:r w:rsidR="00816F8B">
        <w:rPr>
          <w:rFonts w:ascii="Times New Roman" w:hAnsi="Times New Roman" w:cs="Times New Roman"/>
          <w:color w:val="000000"/>
          <w:sz w:val="28"/>
          <w:szCs w:val="28"/>
        </w:rPr>
        <w:t xml:space="preserve"> și punctului 16 din Regulamentul-tip cu privire la funcționarea azilului pentru presoane</w:t>
      </w:r>
      <w:r w:rsidR="00390EA7">
        <w:rPr>
          <w:rFonts w:ascii="Times New Roman" w:hAnsi="Times New Roman" w:cs="Times New Roman"/>
          <w:color w:val="000000"/>
          <w:sz w:val="28"/>
          <w:szCs w:val="28"/>
        </w:rPr>
        <w:t xml:space="preserve"> în vârstă și cu dizabilități (H</w:t>
      </w:r>
      <w:r w:rsidR="00816F8B">
        <w:rPr>
          <w:rFonts w:ascii="Times New Roman" w:hAnsi="Times New Roman" w:cs="Times New Roman"/>
          <w:color w:val="000000"/>
          <w:sz w:val="28"/>
          <w:szCs w:val="28"/>
        </w:rPr>
        <w:t>otărîrea Guvernului Nr. 1500/2004)</w:t>
      </w:r>
      <w:r w:rsidR="00957682" w:rsidRPr="006F2431">
        <w:rPr>
          <w:rFonts w:ascii="Times New Roman" w:hAnsi="Times New Roman" w:cs="Times New Roman"/>
          <w:sz w:val="28"/>
          <w:szCs w:val="28"/>
        </w:rPr>
        <w:t xml:space="preserve"> și </w:t>
      </w:r>
      <w:r w:rsidR="00F8524F" w:rsidRPr="006F2431">
        <w:rPr>
          <w:rFonts w:ascii="Times New Roman" w:hAnsi="Times New Roman" w:cs="Times New Roman"/>
          <w:sz w:val="28"/>
          <w:szCs w:val="28"/>
        </w:rPr>
        <w:t xml:space="preserve">în conformitate cu prevederile art. </w:t>
      </w:r>
      <w:r w:rsidR="00F8524F" w:rsidRPr="006F2431">
        <w:rPr>
          <w:rFonts w:ascii="Times New Roman" w:hAnsi="Times New Roman" w:cs="Times New Roman"/>
          <w:bCs/>
          <w:sz w:val="28"/>
          <w:szCs w:val="28"/>
        </w:rPr>
        <w:t xml:space="preserve">43 </w:t>
      </w:r>
      <w:r w:rsidR="00F8524F" w:rsidRPr="006F2431">
        <w:rPr>
          <w:rFonts w:ascii="Times New Roman" w:hAnsi="Times New Roman" w:cs="Times New Roman"/>
          <w:sz w:val="28"/>
          <w:szCs w:val="28"/>
        </w:rPr>
        <w:t>alin.</w:t>
      </w:r>
      <w:r w:rsidR="00957682" w:rsidRPr="006F2431">
        <w:rPr>
          <w:rFonts w:ascii="Times New Roman" w:hAnsi="Times New Roman" w:cs="Times New Roman"/>
          <w:sz w:val="28"/>
          <w:szCs w:val="28"/>
        </w:rPr>
        <w:t xml:space="preserve"> </w:t>
      </w:r>
      <w:r w:rsidR="00F8524F" w:rsidRPr="006F2431">
        <w:rPr>
          <w:rFonts w:ascii="Times New Roman" w:hAnsi="Times New Roman" w:cs="Times New Roman"/>
          <w:sz w:val="28"/>
          <w:szCs w:val="28"/>
        </w:rPr>
        <w:t>(1) lit. c) şi art. 46 alin. (1) din Legea Nr. 436/2006 privind administrația publică locală</w:t>
      </w:r>
      <w:r w:rsidR="00380568" w:rsidRPr="006F2431">
        <w:rPr>
          <w:rFonts w:ascii="Times New Roman" w:hAnsi="Times New Roman" w:cs="Times New Roman"/>
          <w:sz w:val="28"/>
          <w:szCs w:val="28"/>
        </w:rPr>
        <w:t>,</w:t>
      </w:r>
      <w:r w:rsidR="005224F7" w:rsidRPr="006F243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Consiliul raional</w:t>
      </w:r>
      <w:r w:rsidR="000C20F3" w:rsidRPr="006F243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Hîncești </w:t>
      </w:r>
      <w:r w:rsidR="005224F7" w:rsidRPr="006F2431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DECIDE:</w:t>
      </w:r>
    </w:p>
    <w:p w:rsidR="005224F7" w:rsidRPr="006F2431" w:rsidRDefault="005224F7" w:rsidP="005224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6F2431" w:rsidRDefault="005224F7" w:rsidP="00BB07E3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B07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Se</w:t>
      </w:r>
      <w:r w:rsidR="00572C0F" w:rsidRPr="00BB07E3">
        <w:rPr>
          <w:rFonts w:ascii="Times New Roman" w:hAnsi="Times New Roman" w:cs="Times New Roman"/>
          <w:sz w:val="28"/>
          <w:szCs w:val="28"/>
        </w:rPr>
        <w:t xml:space="preserve"> aprobă</w:t>
      </w:r>
      <w:r w:rsidR="00794415">
        <w:rPr>
          <w:rFonts w:ascii="Times New Roman" w:hAnsi="Times New Roman" w:cs="Times New Roman"/>
          <w:sz w:val="28"/>
          <w:szCs w:val="28"/>
        </w:rPr>
        <w:t>, conform planului geometric a</w:t>
      </w:r>
      <w:r w:rsidR="00573AE6">
        <w:rPr>
          <w:rFonts w:ascii="Times New Roman" w:hAnsi="Times New Roman" w:cs="Times New Roman"/>
          <w:sz w:val="28"/>
          <w:szCs w:val="28"/>
        </w:rPr>
        <w:t>l bunului imobil format</w:t>
      </w:r>
      <w:r w:rsidR="00794415">
        <w:rPr>
          <w:rFonts w:ascii="Times New Roman" w:hAnsi="Times New Roman" w:cs="Times New Roman"/>
          <w:sz w:val="28"/>
          <w:szCs w:val="28"/>
        </w:rPr>
        <w:t xml:space="preserve">, </w:t>
      </w:r>
      <w:r w:rsidR="00572C0F" w:rsidRPr="00BB07E3">
        <w:rPr>
          <w:rFonts w:ascii="Times New Roman" w:hAnsi="Times New Roman" w:cs="Times New Roman"/>
          <w:sz w:val="28"/>
          <w:szCs w:val="28"/>
        </w:rPr>
        <w:t xml:space="preserve"> </w:t>
      </w:r>
      <w:r w:rsidR="00467DEF" w:rsidRPr="00BB07E3">
        <w:rPr>
          <w:rFonts w:ascii="Times New Roman" w:hAnsi="Times New Roman" w:cs="Times New Roman"/>
          <w:sz w:val="28"/>
          <w:szCs w:val="28"/>
        </w:rPr>
        <w:t>darea</w:t>
      </w:r>
      <w:r w:rsidR="00572C0F" w:rsidRPr="00BB07E3">
        <w:rPr>
          <w:rFonts w:ascii="Times New Roman" w:hAnsi="Times New Roman" w:cs="Times New Roman"/>
          <w:sz w:val="28"/>
          <w:szCs w:val="28"/>
        </w:rPr>
        <w:t xml:space="preserve"> în comodat</w:t>
      </w:r>
      <w:r w:rsidR="00C830A3" w:rsidRPr="00BB07E3">
        <w:rPr>
          <w:rFonts w:ascii="Times New Roman" w:hAnsi="Times New Roman" w:cs="Times New Roman"/>
          <w:sz w:val="28"/>
          <w:szCs w:val="28"/>
        </w:rPr>
        <w:t xml:space="preserve"> I.P. „Azilul pentru persoane vârstnice și cu di</w:t>
      </w:r>
      <w:r w:rsidR="008E1F16">
        <w:rPr>
          <w:rFonts w:ascii="Times New Roman" w:hAnsi="Times New Roman" w:cs="Times New Roman"/>
          <w:sz w:val="28"/>
          <w:szCs w:val="28"/>
        </w:rPr>
        <w:t>z</w:t>
      </w:r>
      <w:r w:rsidR="00C830A3" w:rsidRPr="00BB07E3">
        <w:rPr>
          <w:rFonts w:ascii="Times New Roman" w:hAnsi="Times New Roman" w:cs="Times New Roman"/>
          <w:sz w:val="28"/>
          <w:szCs w:val="28"/>
        </w:rPr>
        <w:t>abilități</w:t>
      </w:r>
      <w:r w:rsidR="009F5EAD" w:rsidRPr="00BB07E3">
        <w:rPr>
          <w:rFonts w:ascii="Times New Roman" w:hAnsi="Times New Roman" w:cs="Times New Roman"/>
          <w:sz w:val="28"/>
          <w:szCs w:val="28"/>
        </w:rPr>
        <w:t>, s. Sărata-Galbenă, r-nul Hîncești</w:t>
      </w:r>
      <w:r w:rsidR="00C830A3" w:rsidRPr="00BB07E3">
        <w:rPr>
          <w:rFonts w:ascii="Times New Roman" w:hAnsi="Times New Roman" w:cs="Times New Roman"/>
          <w:sz w:val="28"/>
          <w:szCs w:val="28"/>
        </w:rPr>
        <w:t>‟</w:t>
      </w:r>
      <w:r w:rsidR="00572C0F" w:rsidRPr="00BB07E3">
        <w:rPr>
          <w:rFonts w:ascii="Times New Roman" w:hAnsi="Times New Roman" w:cs="Times New Roman"/>
          <w:sz w:val="28"/>
          <w:szCs w:val="28"/>
        </w:rPr>
        <w:t>,</w:t>
      </w:r>
      <w:r w:rsidR="0077444B" w:rsidRPr="00BB07E3">
        <w:rPr>
          <w:rFonts w:ascii="Times New Roman" w:hAnsi="Times New Roman" w:cs="Times New Roman"/>
          <w:sz w:val="28"/>
          <w:szCs w:val="28"/>
        </w:rPr>
        <w:t xml:space="preserve"> </w:t>
      </w:r>
      <w:r w:rsidR="00B64F8E" w:rsidRPr="00BB07E3">
        <w:rPr>
          <w:rFonts w:ascii="Times New Roman" w:hAnsi="Times New Roman" w:cs="Times New Roman"/>
          <w:sz w:val="28"/>
          <w:szCs w:val="28"/>
        </w:rPr>
        <w:t>pe un termen ce este determinat de durata activității persoanei juridice respective</w:t>
      </w:r>
      <w:r w:rsidR="00572C0F" w:rsidRPr="00BB07E3">
        <w:rPr>
          <w:rFonts w:ascii="Times New Roman" w:hAnsi="Times New Roman" w:cs="Times New Roman"/>
          <w:sz w:val="28"/>
          <w:szCs w:val="28"/>
        </w:rPr>
        <w:t>,</w:t>
      </w:r>
      <w:r w:rsidR="0077444B" w:rsidRPr="00BB07E3">
        <w:rPr>
          <w:rFonts w:ascii="Times New Roman" w:hAnsi="Times New Roman" w:cs="Times New Roman"/>
          <w:sz w:val="28"/>
          <w:szCs w:val="28"/>
        </w:rPr>
        <w:t xml:space="preserve"> încăperea izolată nr. 2 cu numărul cadastral 5359210.220.01.002, suprafața</w:t>
      </w:r>
      <w:r w:rsidR="00390EA7">
        <w:rPr>
          <w:rFonts w:ascii="Times New Roman" w:hAnsi="Times New Roman" w:cs="Times New Roman"/>
          <w:sz w:val="28"/>
          <w:szCs w:val="28"/>
        </w:rPr>
        <w:t xml:space="preserve"> interioară totală</w:t>
      </w:r>
      <w:r w:rsidR="0077444B" w:rsidRPr="00BB07E3">
        <w:rPr>
          <w:rFonts w:ascii="Times New Roman" w:hAnsi="Times New Roman" w:cs="Times New Roman"/>
          <w:sz w:val="28"/>
          <w:szCs w:val="28"/>
        </w:rPr>
        <w:t xml:space="preserve"> de 267,4 m², de destinație „nelocativă”, modul de folosință „</w:t>
      </w:r>
      <w:r w:rsidR="00BB07E3" w:rsidRPr="00BB07E3">
        <w:rPr>
          <w:rFonts w:ascii="Times New Roman" w:eastAsia="Times New Roman" w:hAnsi="Times New Roman" w:cs="Times New Roman"/>
          <w:sz w:val="28"/>
          <w:szCs w:val="28"/>
          <w:lang w:eastAsia="ru-RU"/>
        </w:rPr>
        <w:t>încăpere de sănătate, asistență socială</w:t>
      </w:r>
      <w:r w:rsidR="0077444B" w:rsidRPr="00BB07E3">
        <w:rPr>
          <w:rFonts w:ascii="Times New Roman" w:hAnsi="Times New Roman" w:cs="Times New Roman"/>
          <w:sz w:val="28"/>
          <w:szCs w:val="28"/>
        </w:rPr>
        <w:t>”</w:t>
      </w:r>
      <w:r w:rsidR="00BB07E3" w:rsidRPr="00BB07E3">
        <w:rPr>
          <w:rFonts w:ascii="Times New Roman" w:hAnsi="Times New Roman" w:cs="Times New Roman"/>
          <w:sz w:val="28"/>
          <w:szCs w:val="28"/>
        </w:rPr>
        <w:t xml:space="preserve"> din clădirea situată </w:t>
      </w:r>
      <w:r w:rsidR="0077444B" w:rsidRPr="00BB07E3">
        <w:rPr>
          <w:rFonts w:ascii="Times New Roman" w:hAnsi="Times New Roman" w:cs="Times New Roman"/>
          <w:sz w:val="28"/>
          <w:szCs w:val="28"/>
        </w:rPr>
        <w:t>în s. Sărata-Galbenă, str. Ștefan cel Mare, nr. 118/A,</w:t>
      </w:r>
      <w:r w:rsidR="001E2E57">
        <w:rPr>
          <w:rFonts w:ascii="Times New Roman" w:hAnsi="Times New Roman" w:cs="Times New Roman"/>
          <w:sz w:val="28"/>
          <w:szCs w:val="28"/>
        </w:rPr>
        <w:t xml:space="preserve"> nr.2,</w:t>
      </w:r>
      <w:r w:rsidR="00BB07E3">
        <w:rPr>
          <w:rFonts w:ascii="Times New Roman" w:hAnsi="Times New Roman" w:cs="Times New Roman"/>
          <w:sz w:val="28"/>
          <w:szCs w:val="28"/>
        </w:rPr>
        <w:t xml:space="preserve"> aflată în administrarea IMSP </w:t>
      </w:r>
      <w:r w:rsidR="00BB07E3" w:rsidRPr="00BB07E3">
        <w:rPr>
          <w:rFonts w:ascii="Times New Roman" w:hAnsi="Times New Roman" w:cs="Times New Roman"/>
          <w:sz w:val="28"/>
          <w:szCs w:val="28"/>
        </w:rPr>
        <w:t>„</w:t>
      </w:r>
      <w:r w:rsidR="00BB07E3">
        <w:rPr>
          <w:rFonts w:ascii="Times New Roman" w:hAnsi="Times New Roman" w:cs="Times New Roman"/>
          <w:sz w:val="28"/>
          <w:szCs w:val="28"/>
        </w:rPr>
        <w:t>Centrul de Sănătate</w:t>
      </w:r>
      <w:r w:rsidR="00F36316">
        <w:rPr>
          <w:rFonts w:ascii="Times New Roman" w:hAnsi="Times New Roman" w:cs="Times New Roman"/>
          <w:sz w:val="28"/>
          <w:szCs w:val="28"/>
        </w:rPr>
        <w:t xml:space="preserve"> Sărata-Galbenă</w:t>
      </w:r>
      <w:r w:rsidR="00BB07E3" w:rsidRPr="00BB07E3">
        <w:rPr>
          <w:rFonts w:ascii="Times New Roman" w:hAnsi="Times New Roman" w:cs="Times New Roman"/>
          <w:sz w:val="28"/>
          <w:szCs w:val="28"/>
        </w:rPr>
        <w:t>‟</w:t>
      </w:r>
      <w:r w:rsidR="00BB07E3">
        <w:rPr>
          <w:rFonts w:ascii="Times New Roman" w:hAnsi="Times New Roman" w:cs="Times New Roman"/>
          <w:sz w:val="28"/>
          <w:szCs w:val="28"/>
        </w:rPr>
        <w:t>.</w:t>
      </w:r>
    </w:p>
    <w:p w:rsidR="002D6B29" w:rsidRDefault="002D6B29" w:rsidP="002D6B29">
      <w:pPr>
        <w:tabs>
          <w:tab w:val="num" w:pos="426"/>
        </w:tabs>
        <w:suppressAutoHyphens/>
        <w:spacing w:after="0" w:line="240" w:lineRule="auto"/>
        <w:ind w:left="360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80316B" w:rsidRPr="006F2431" w:rsidRDefault="0080316B" w:rsidP="00527896">
      <w:pPr>
        <w:pStyle w:val="a4"/>
        <w:numPr>
          <w:ilvl w:val="0"/>
          <w:numId w:val="3"/>
        </w:numPr>
        <w:spacing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6F2431">
        <w:rPr>
          <w:rFonts w:ascii="Times New Roman" w:hAnsi="Times New Roman" w:cs="Times New Roman"/>
          <w:sz w:val="28"/>
          <w:szCs w:val="28"/>
        </w:rPr>
        <w:t>Se stabilește că</w:t>
      </w:r>
      <w:r w:rsidR="00763BFC" w:rsidRPr="006F2431">
        <w:rPr>
          <w:rFonts w:ascii="Times New Roman" w:hAnsi="Times New Roman" w:cs="Times New Roman"/>
          <w:sz w:val="28"/>
          <w:szCs w:val="28"/>
        </w:rPr>
        <w:t xml:space="preserve"> transmiterea în comodat a </w:t>
      </w:r>
      <w:r w:rsidR="002D6B29">
        <w:rPr>
          <w:rFonts w:ascii="Times New Roman" w:hAnsi="Times New Roman" w:cs="Times New Roman"/>
          <w:sz w:val="28"/>
          <w:szCs w:val="28"/>
        </w:rPr>
        <w:t xml:space="preserve">încăperii izolate </w:t>
      </w:r>
      <w:r w:rsidRPr="006F2431">
        <w:rPr>
          <w:rFonts w:ascii="Times New Roman" w:hAnsi="Times New Roman" w:cs="Times New Roman"/>
          <w:sz w:val="28"/>
          <w:szCs w:val="28"/>
        </w:rPr>
        <w:t>indicate se va efectua în conformitate cu pr</w:t>
      </w:r>
      <w:r w:rsidR="001E2E57">
        <w:rPr>
          <w:rFonts w:ascii="Times New Roman" w:hAnsi="Times New Roman" w:cs="Times New Roman"/>
          <w:sz w:val="28"/>
          <w:szCs w:val="28"/>
        </w:rPr>
        <w:t>e</w:t>
      </w:r>
      <w:r w:rsidRPr="006F2431">
        <w:rPr>
          <w:rFonts w:ascii="Times New Roman" w:hAnsi="Times New Roman" w:cs="Times New Roman"/>
          <w:sz w:val="28"/>
          <w:szCs w:val="28"/>
        </w:rPr>
        <w:t xml:space="preserve">vederile Regulamentului cu privire la modul </w:t>
      </w:r>
      <w:r w:rsidRPr="006F2431"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fr-FR"/>
        </w:rPr>
        <w:t>de transmitere a bunurilor proprietate publică aprobat prin Hotărîrea Guvernului Nr. 901/2015</w:t>
      </w:r>
      <w:r w:rsidRPr="006F2431">
        <w:rPr>
          <w:rFonts w:ascii="Times New Roman" w:hAnsi="Times New Roman" w:cs="Times New Roman"/>
          <w:sz w:val="28"/>
          <w:szCs w:val="28"/>
        </w:rPr>
        <w:t>.</w:t>
      </w:r>
    </w:p>
    <w:p w:rsidR="006F2431" w:rsidRPr="006F2431" w:rsidRDefault="006F2431" w:rsidP="006F2431">
      <w:pPr>
        <w:spacing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80316B" w:rsidRPr="006F2431" w:rsidRDefault="0080316B" w:rsidP="006F2431">
      <w:pPr>
        <w:numPr>
          <w:ilvl w:val="0"/>
          <w:numId w:val="3"/>
        </w:numPr>
        <w:tabs>
          <w:tab w:val="clear" w:pos="360"/>
          <w:tab w:val="num" w:pos="142"/>
          <w:tab w:val="num" w:pos="426"/>
        </w:tabs>
        <w:spacing w:after="0" w:line="240" w:lineRule="auto"/>
        <w:ind w:left="426" w:right="-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2431">
        <w:rPr>
          <w:rFonts w:ascii="Times New Roman" w:hAnsi="Times New Roman" w:cs="Times New Roman"/>
          <w:sz w:val="28"/>
          <w:szCs w:val="28"/>
        </w:rPr>
        <w:t>S</w:t>
      </w:r>
      <w:r w:rsidR="00B31C62" w:rsidRPr="006F2431">
        <w:rPr>
          <w:rFonts w:ascii="Times New Roman" w:hAnsi="Times New Roman" w:cs="Times New Roman"/>
          <w:sz w:val="28"/>
          <w:szCs w:val="28"/>
        </w:rPr>
        <w:t>pecialistul</w:t>
      </w:r>
      <w:r w:rsidRPr="006F2431">
        <w:rPr>
          <w:rFonts w:ascii="Times New Roman" w:hAnsi="Times New Roman" w:cs="Times New Roman"/>
          <w:sz w:val="28"/>
          <w:szCs w:val="28"/>
        </w:rPr>
        <w:t xml:space="preserve"> principal (jurist) din Aparatul preşedintelui raionului</w:t>
      </w:r>
      <w:r w:rsidR="00B31C62" w:rsidRPr="006F2431">
        <w:rPr>
          <w:rFonts w:ascii="Times New Roman" w:hAnsi="Times New Roman" w:cs="Times New Roman"/>
          <w:sz w:val="28"/>
          <w:szCs w:val="28"/>
        </w:rPr>
        <w:t>,</w:t>
      </w:r>
      <w:r w:rsidR="001E2E57">
        <w:rPr>
          <w:rFonts w:ascii="Times New Roman" w:hAnsi="Times New Roman" w:cs="Times New Roman"/>
          <w:sz w:val="28"/>
          <w:szCs w:val="28"/>
        </w:rPr>
        <w:t xml:space="preserve"> dl PASCAL Sergiu,</w:t>
      </w:r>
      <w:r w:rsidR="00B31C62" w:rsidRPr="006F2431">
        <w:rPr>
          <w:rFonts w:ascii="Times New Roman" w:hAnsi="Times New Roman" w:cs="Times New Roman"/>
          <w:sz w:val="28"/>
          <w:szCs w:val="28"/>
        </w:rPr>
        <w:t xml:space="preserve"> de comun cu reprezentanții părților interesate, vor revizui contractele de comodat existente, </w:t>
      </w:r>
      <w:r w:rsidR="00702D94" w:rsidRPr="006F2431">
        <w:rPr>
          <w:rFonts w:ascii="Times New Roman" w:hAnsi="Times New Roman" w:cs="Times New Roman"/>
          <w:sz w:val="28"/>
          <w:szCs w:val="28"/>
        </w:rPr>
        <w:t xml:space="preserve">aducându-le în concordanță cu </w:t>
      </w:r>
      <w:r w:rsidR="009513A6" w:rsidRPr="006F2431">
        <w:rPr>
          <w:rFonts w:ascii="Times New Roman" w:hAnsi="Times New Roman" w:cs="Times New Roman"/>
          <w:sz w:val="28"/>
          <w:szCs w:val="28"/>
        </w:rPr>
        <w:t xml:space="preserve">situația la zi </w:t>
      </w:r>
      <w:r w:rsidR="00865637" w:rsidRPr="006F2431">
        <w:rPr>
          <w:rFonts w:ascii="Times New Roman" w:hAnsi="Times New Roman" w:cs="Times New Roman"/>
          <w:sz w:val="28"/>
          <w:szCs w:val="28"/>
        </w:rPr>
        <w:t xml:space="preserve">și </w:t>
      </w:r>
      <w:r w:rsidR="009513A6" w:rsidRPr="006F2431">
        <w:rPr>
          <w:rFonts w:ascii="Times New Roman" w:hAnsi="Times New Roman" w:cs="Times New Roman"/>
          <w:sz w:val="28"/>
          <w:szCs w:val="28"/>
        </w:rPr>
        <w:t xml:space="preserve">le </w:t>
      </w:r>
      <w:r w:rsidR="00865637" w:rsidRPr="006F2431">
        <w:rPr>
          <w:rFonts w:ascii="Times New Roman" w:hAnsi="Times New Roman" w:cs="Times New Roman"/>
          <w:sz w:val="28"/>
          <w:szCs w:val="28"/>
        </w:rPr>
        <w:t>v</w:t>
      </w:r>
      <w:r w:rsidR="009513A6" w:rsidRPr="006F2431">
        <w:rPr>
          <w:rFonts w:ascii="Times New Roman" w:hAnsi="Times New Roman" w:cs="Times New Roman"/>
          <w:sz w:val="28"/>
          <w:szCs w:val="28"/>
        </w:rPr>
        <w:t>a</w:t>
      </w:r>
      <w:r w:rsidR="00865637" w:rsidRPr="006F2431">
        <w:rPr>
          <w:rFonts w:ascii="Times New Roman" w:hAnsi="Times New Roman" w:cs="Times New Roman"/>
          <w:sz w:val="28"/>
          <w:szCs w:val="28"/>
        </w:rPr>
        <w:t xml:space="preserve"> prezenta</w:t>
      </w:r>
      <w:r w:rsidRPr="006F2431">
        <w:rPr>
          <w:rFonts w:ascii="Times New Roman" w:hAnsi="Times New Roman" w:cs="Times New Roman"/>
          <w:sz w:val="28"/>
          <w:szCs w:val="28"/>
        </w:rPr>
        <w:t xml:space="preserve"> spre semnare </w:t>
      </w:r>
      <w:r w:rsidR="009513A6" w:rsidRPr="006F2431">
        <w:rPr>
          <w:rFonts w:ascii="Times New Roman" w:hAnsi="Times New Roman" w:cs="Times New Roman"/>
          <w:sz w:val="28"/>
          <w:szCs w:val="28"/>
        </w:rPr>
        <w:t xml:space="preserve">administratorilor unităților </w:t>
      </w:r>
      <w:r w:rsidR="00A46649">
        <w:rPr>
          <w:rFonts w:ascii="Times New Roman" w:hAnsi="Times New Roman" w:cs="Times New Roman"/>
          <w:sz w:val="28"/>
          <w:szCs w:val="28"/>
        </w:rPr>
        <w:t>angajate</w:t>
      </w:r>
      <w:r w:rsidR="009513A6" w:rsidRPr="006F2431">
        <w:rPr>
          <w:rFonts w:ascii="Times New Roman" w:hAnsi="Times New Roman" w:cs="Times New Roman"/>
          <w:sz w:val="28"/>
          <w:szCs w:val="28"/>
        </w:rPr>
        <w:t xml:space="preserve"> </w:t>
      </w:r>
      <w:r w:rsidR="006F2431" w:rsidRPr="006F2431">
        <w:rPr>
          <w:rFonts w:ascii="Times New Roman" w:hAnsi="Times New Roman" w:cs="Times New Roman"/>
          <w:sz w:val="28"/>
          <w:szCs w:val="28"/>
        </w:rPr>
        <w:t>în relațiile de comodat</w:t>
      </w:r>
      <w:r w:rsidRPr="006F2431">
        <w:rPr>
          <w:rFonts w:ascii="Times New Roman" w:hAnsi="Times New Roman" w:cs="Times New Roman"/>
          <w:sz w:val="28"/>
          <w:szCs w:val="28"/>
        </w:rPr>
        <w:t>.</w:t>
      </w:r>
    </w:p>
    <w:p w:rsidR="006F2431" w:rsidRPr="006F2431" w:rsidRDefault="006F2431" w:rsidP="006F2431">
      <w:pPr>
        <w:tabs>
          <w:tab w:val="num" w:pos="426"/>
        </w:tabs>
        <w:spacing w:after="0" w:line="240" w:lineRule="auto"/>
        <w:ind w:left="426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80316B" w:rsidRPr="006F2431" w:rsidRDefault="0080316B" w:rsidP="006F243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right="-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2431">
        <w:rPr>
          <w:rFonts w:ascii="Times New Roman" w:hAnsi="Times New Roman" w:cs="Times New Roman"/>
          <w:sz w:val="28"/>
          <w:szCs w:val="28"/>
        </w:rPr>
        <w:t xml:space="preserve">Se </w:t>
      </w:r>
      <w:r w:rsidR="00392226" w:rsidRPr="006F2431">
        <w:rPr>
          <w:rFonts w:ascii="Times New Roman" w:hAnsi="Times New Roman" w:cs="Times New Roman"/>
          <w:sz w:val="28"/>
          <w:szCs w:val="28"/>
        </w:rPr>
        <w:t>fixea</w:t>
      </w:r>
      <w:r w:rsidR="00865637" w:rsidRPr="006F2431">
        <w:rPr>
          <w:rFonts w:ascii="Times New Roman" w:hAnsi="Times New Roman" w:cs="Times New Roman"/>
          <w:sz w:val="28"/>
          <w:szCs w:val="28"/>
        </w:rPr>
        <w:t>ză</w:t>
      </w:r>
      <w:r w:rsidRPr="006F2431">
        <w:rPr>
          <w:rFonts w:ascii="Times New Roman" w:hAnsi="Times New Roman" w:cs="Times New Roman"/>
          <w:sz w:val="28"/>
          <w:szCs w:val="28"/>
        </w:rPr>
        <w:t xml:space="preserve"> ca termen de realizare a dispozițiilor cumulative a actului administrativ dat două lună de la adoptarea lui. </w:t>
      </w:r>
    </w:p>
    <w:p w:rsidR="006F2431" w:rsidRPr="006F2431" w:rsidRDefault="006F2431" w:rsidP="006F24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740" w:rsidRDefault="00BE7F7F" w:rsidP="006F243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 w:right="-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2431">
        <w:rPr>
          <w:rFonts w:ascii="Times New Roman" w:hAnsi="Times New Roman" w:cs="Times New Roman"/>
          <w:sz w:val="28"/>
          <w:szCs w:val="28"/>
        </w:rPr>
        <w:lastRenderedPageBreak/>
        <w:t>Se pune în responsabilitate președintelui raionului, dl LEVINSCHI Iurie, să instituie</w:t>
      </w:r>
      <w:r w:rsidR="00946740" w:rsidRPr="006F2431">
        <w:rPr>
          <w:rFonts w:ascii="Times New Roman" w:hAnsi="Times New Roman" w:cs="Times New Roman"/>
          <w:sz w:val="28"/>
          <w:szCs w:val="28"/>
        </w:rPr>
        <w:t>, în modul stabilit,</w:t>
      </w:r>
      <w:r w:rsidRPr="006F2431">
        <w:rPr>
          <w:rFonts w:ascii="Times New Roman" w:hAnsi="Times New Roman" w:cs="Times New Roman"/>
          <w:sz w:val="28"/>
          <w:szCs w:val="28"/>
        </w:rPr>
        <w:t xml:space="preserve"> </w:t>
      </w:r>
      <w:r w:rsidR="00946740" w:rsidRPr="006F2431">
        <w:rPr>
          <w:rFonts w:ascii="Times New Roman" w:hAnsi="Times New Roman" w:cs="Times New Roman"/>
          <w:sz w:val="28"/>
          <w:szCs w:val="28"/>
        </w:rPr>
        <w:t>c</w:t>
      </w:r>
      <w:r w:rsidR="0080316B" w:rsidRPr="006F2431">
        <w:rPr>
          <w:rFonts w:ascii="Times New Roman" w:hAnsi="Times New Roman" w:cs="Times New Roman"/>
          <w:sz w:val="28"/>
          <w:szCs w:val="28"/>
        </w:rPr>
        <w:t>o</w:t>
      </w:r>
      <w:r w:rsidR="00946740" w:rsidRPr="006F2431">
        <w:rPr>
          <w:rFonts w:ascii="Times New Roman" w:hAnsi="Times New Roman" w:cs="Times New Roman"/>
          <w:sz w:val="28"/>
          <w:szCs w:val="28"/>
        </w:rPr>
        <w:t xml:space="preserve">misia de transmitere a bunurilor proprietate publică și să asigure realizarea </w:t>
      </w:r>
      <w:r w:rsidR="00392226" w:rsidRPr="006F2431">
        <w:rPr>
          <w:rFonts w:ascii="Times New Roman" w:hAnsi="Times New Roman" w:cs="Times New Roman"/>
          <w:sz w:val="28"/>
          <w:szCs w:val="28"/>
        </w:rPr>
        <w:t>de către aceasta a sarcinilor sale în</w:t>
      </w:r>
      <w:r w:rsidR="00865637" w:rsidRPr="006F2431">
        <w:rPr>
          <w:rFonts w:ascii="Times New Roman" w:hAnsi="Times New Roman" w:cs="Times New Roman"/>
          <w:sz w:val="28"/>
          <w:szCs w:val="28"/>
        </w:rPr>
        <w:t xml:space="preserve"> limitele de timp indicate</w:t>
      </w:r>
      <w:r w:rsidR="00946740" w:rsidRPr="006F2431">
        <w:rPr>
          <w:rFonts w:ascii="Times New Roman" w:hAnsi="Times New Roman" w:cs="Times New Roman"/>
          <w:sz w:val="28"/>
          <w:szCs w:val="28"/>
        </w:rPr>
        <w:t>.</w:t>
      </w:r>
    </w:p>
    <w:p w:rsidR="00F36316" w:rsidRDefault="00F36316" w:rsidP="00F363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1CF0" w:rsidRDefault="00F36316" w:rsidP="006F2431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 w:right="-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autorizează administratorul IMSP </w:t>
      </w:r>
      <w:r w:rsidRPr="00BB07E3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Centrul de Sănătate Sărata-Galbenă</w:t>
      </w:r>
      <w:r w:rsidRPr="00BB07E3">
        <w:rPr>
          <w:rFonts w:ascii="Times New Roman" w:hAnsi="Times New Roman" w:cs="Times New Roman"/>
          <w:sz w:val="28"/>
          <w:szCs w:val="28"/>
        </w:rPr>
        <w:t>‟</w:t>
      </w:r>
      <w:r w:rsidR="007B60EB">
        <w:rPr>
          <w:rFonts w:ascii="Times New Roman" w:hAnsi="Times New Roman" w:cs="Times New Roman"/>
          <w:sz w:val="28"/>
          <w:szCs w:val="28"/>
        </w:rPr>
        <w:t>, dl LÎSÎI Boris,</w:t>
      </w:r>
      <w:r>
        <w:rPr>
          <w:rFonts w:ascii="Times New Roman" w:hAnsi="Times New Roman" w:cs="Times New Roman"/>
          <w:sz w:val="28"/>
          <w:szCs w:val="28"/>
        </w:rPr>
        <w:t xml:space="preserve"> să ajusteze,</w:t>
      </w:r>
      <w:r w:rsidR="007B60EB">
        <w:rPr>
          <w:rFonts w:ascii="Times New Roman" w:hAnsi="Times New Roman" w:cs="Times New Roman"/>
          <w:sz w:val="28"/>
          <w:szCs w:val="28"/>
        </w:rPr>
        <w:t xml:space="preserve"> în modul stabilit, </w:t>
      </w:r>
      <w:r w:rsidR="001E2E57">
        <w:rPr>
          <w:rFonts w:ascii="Times New Roman" w:hAnsi="Times New Roman" w:cs="Times New Roman"/>
          <w:sz w:val="28"/>
          <w:szCs w:val="28"/>
        </w:rPr>
        <w:t>datele contabilității financiare</w:t>
      </w:r>
      <w:r w:rsidR="00EA732B">
        <w:rPr>
          <w:rFonts w:ascii="Times New Roman" w:hAnsi="Times New Roman" w:cs="Times New Roman"/>
          <w:sz w:val="28"/>
          <w:szCs w:val="28"/>
        </w:rPr>
        <w:t xml:space="preserve"> a entității, conformând situația patrimonială </w:t>
      </w:r>
      <w:r w:rsidR="006B1CF0">
        <w:rPr>
          <w:rFonts w:ascii="Times New Roman" w:hAnsi="Times New Roman" w:cs="Times New Roman"/>
          <w:sz w:val="28"/>
          <w:szCs w:val="28"/>
        </w:rPr>
        <w:t xml:space="preserve">cu actul de transmitere a bunurilor imobile proprietate publică nr. 07 din 03 iulie 2019. </w:t>
      </w:r>
    </w:p>
    <w:p w:rsidR="006B1CF0" w:rsidRDefault="006B1CF0" w:rsidP="006B1C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2431" w:rsidRDefault="006F2431" w:rsidP="00763BFC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F2431" w:rsidRPr="006F2431" w:rsidRDefault="006F2431" w:rsidP="00763BFC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224F7" w:rsidRPr="006F2431" w:rsidRDefault="005224F7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Preşedinteleşedinţei:                                                    </w:t>
      </w:r>
    </w:p>
    <w:p w:rsidR="00F95E63" w:rsidRPr="006F2431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o-MD" w:eastAsia="ru-RU"/>
        </w:rPr>
      </w:pPr>
      <w:r w:rsidRPr="006F2431">
        <w:rPr>
          <w:rFonts w:ascii="Times New Roman" w:eastAsia="Times New Roman" w:hAnsi="Times New Roman" w:cs="Times New Roman"/>
          <w:sz w:val="28"/>
          <w:szCs w:val="28"/>
          <w:u w:val="single"/>
          <w:lang w:val="ro-MD" w:eastAsia="ru-RU"/>
        </w:rPr>
        <w:t>Contrasemnează:</w:t>
      </w:r>
    </w:p>
    <w:p w:rsidR="005224F7" w:rsidRPr="006F2431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Secretarul ConsiliuluiRaional Hînceşti</w:t>
      </w: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  <w:t xml:space="preserve">                   Elena MORARU TOMA</w:t>
      </w: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F2431" w:rsidRDefault="006F2431" w:rsidP="00B87D95">
      <w:pPr>
        <w:rPr>
          <w:rFonts w:ascii="Times New Roman" w:hAnsi="Times New Roman" w:cs="Times New Roman"/>
          <w:sz w:val="20"/>
          <w:szCs w:val="20"/>
        </w:rPr>
      </w:pPr>
    </w:p>
    <w:p w:rsidR="006B1CF0" w:rsidRDefault="006B1CF0" w:rsidP="00B87D95">
      <w:pPr>
        <w:rPr>
          <w:rFonts w:ascii="Times New Roman" w:hAnsi="Times New Roman" w:cs="Times New Roman"/>
          <w:sz w:val="20"/>
          <w:szCs w:val="20"/>
        </w:rPr>
      </w:pPr>
    </w:p>
    <w:p w:rsidR="006B1CF0" w:rsidRDefault="006B1CF0" w:rsidP="00B87D95">
      <w:pPr>
        <w:rPr>
          <w:rFonts w:ascii="Times New Roman" w:hAnsi="Times New Roman" w:cs="Times New Roman"/>
          <w:sz w:val="20"/>
          <w:szCs w:val="20"/>
        </w:rPr>
      </w:pPr>
    </w:p>
    <w:p w:rsidR="006B1CF0" w:rsidRDefault="006B1CF0" w:rsidP="00B87D95">
      <w:pPr>
        <w:rPr>
          <w:rFonts w:ascii="Times New Roman" w:hAnsi="Times New Roman" w:cs="Times New Roman"/>
          <w:sz w:val="20"/>
          <w:szCs w:val="20"/>
        </w:rPr>
      </w:pPr>
    </w:p>
    <w:p w:rsidR="006B1CF0" w:rsidRDefault="006B1CF0" w:rsidP="00B87D95">
      <w:pPr>
        <w:rPr>
          <w:rFonts w:ascii="Times New Roman" w:hAnsi="Times New Roman" w:cs="Times New Roman"/>
          <w:sz w:val="20"/>
          <w:szCs w:val="20"/>
        </w:rPr>
      </w:pPr>
    </w:p>
    <w:p w:rsidR="00B87D95" w:rsidRPr="006F2431" w:rsidRDefault="006F2431" w:rsidP="006B1C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B87D95" w:rsidRPr="006F2431">
        <w:rPr>
          <w:rFonts w:ascii="Times New Roman" w:hAnsi="Times New Roman" w:cs="Times New Roman"/>
          <w:sz w:val="20"/>
          <w:szCs w:val="20"/>
        </w:rPr>
        <w:t>nițiat: _______________ Iurie Levinschi, Președintele raionului Hîncești</w:t>
      </w:r>
    </w:p>
    <w:p w:rsidR="00B87D95" w:rsidRPr="006F2431" w:rsidRDefault="00B87D95" w:rsidP="006B1C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431">
        <w:rPr>
          <w:rFonts w:ascii="Times New Roman" w:hAnsi="Times New Roman" w:cs="Times New Roman"/>
          <w:sz w:val="20"/>
          <w:szCs w:val="20"/>
        </w:rPr>
        <w:t>Elaborat_______________Victor Rachiu, Șeful Serviciului relații funciare și cadastru;</w:t>
      </w:r>
    </w:p>
    <w:p w:rsidR="00AD3F95" w:rsidRDefault="00B87D95" w:rsidP="006B1CF0">
      <w:pPr>
        <w:spacing w:after="0"/>
        <w:rPr>
          <w:rFonts w:ascii="Times New Roman" w:hAnsi="Times New Roman" w:cs="Times New Roman"/>
          <w:sz w:val="20"/>
          <w:szCs w:val="20"/>
          <w:lang w:val="ro-MD"/>
        </w:rPr>
      </w:pPr>
      <w:r w:rsidRPr="006F2431">
        <w:rPr>
          <w:rFonts w:ascii="Times New Roman" w:hAnsi="Times New Roman" w:cs="Times New Roman"/>
          <w:sz w:val="20"/>
          <w:szCs w:val="20"/>
        </w:rPr>
        <w:t>Avizat: _____________ Sergiu Pascal, specialist principal (jurist), Aparatul preşedintelui raionului.</w:t>
      </w:r>
      <w:r w:rsidR="006F2431">
        <w:rPr>
          <w:rFonts w:ascii="Times New Roman" w:hAnsi="Times New Roman" w:cs="Times New Roman"/>
          <w:sz w:val="20"/>
          <w:szCs w:val="20"/>
          <w:lang w:val="ro-MD"/>
        </w:rPr>
        <w:t xml:space="preserve"> </w:t>
      </w:r>
    </w:p>
    <w:p w:rsidR="006B1CF0" w:rsidRDefault="006B1CF0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88" w:rsidRPr="00EE3233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3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:rsidR="004D6188" w:rsidRPr="00EE3233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3">
        <w:rPr>
          <w:rFonts w:ascii="Times New Roman" w:hAnsi="Times New Roman" w:cs="Times New Roman"/>
          <w:b/>
          <w:sz w:val="28"/>
          <w:szCs w:val="28"/>
        </w:rPr>
        <w:t>la proiectul Deciziei</w:t>
      </w:r>
    </w:p>
    <w:p w:rsidR="00F478BA" w:rsidRPr="00F478BA" w:rsidRDefault="006B1CF0" w:rsidP="006F24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Cu privire la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darea în </w:t>
      </w: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comodat a un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ei</w:t>
      </w:r>
      <w:r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încăperi izolate</w:t>
      </w:r>
      <w:r w:rsidR="006F2431" w:rsidRPr="006F243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6188" w:rsidRPr="00EE3233" w:rsidRDefault="004D6188" w:rsidP="00527896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EE3233" w:rsidRDefault="004D6188" w:rsidP="005278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EE323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527896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EE3233" w:rsidRDefault="00A46649" w:rsidP="00807F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31">
              <w:rPr>
                <w:rFonts w:ascii="Times New Roman" w:hAnsi="Times New Roman" w:cs="Times New Roman"/>
                <w:sz w:val="28"/>
                <w:szCs w:val="28"/>
              </w:rPr>
              <w:t xml:space="preserve">Legea </w:t>
            </w:r>
            <w:r w:rsidRPr="006F2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Nr. 121/2007 </w:t>
            </w:r>
            <w:r w:rsidRPr="006F2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privind administrarea şi deetatizarea proprietăţii publice</w:t>
            </w:r>
            <w:r w:rsidRPr="006F2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B1CF0" w:rsidRPr="006F2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Legea Nr. </w:t>
            </w:r>
            <w:r w:rsidR="006B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  <w:r w:rsidR="006B1CF0" w:rsidRPr="006F2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</w:t>
            </w:r>
            <w:r w:rsidR="006B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asistenței sociale</w:t>
            </w:r>
            <w:r w:rsidR="0080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B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Hotărîrea Guvernului Nr. 1500/2004 pentru aprobarea Regulamentului-tip cu privire la funcționarea azilului pentru presoane în vârstă și cu dizabilități</w:t>
            </w:r>
            <w:r w:rsidR="0080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și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FA3" w:rsidRPr="006F2431">
              <w:rPr>
                <w:rStyle w:val="docheader"/>
                <w:rFonts w:ascii="Times New Roman" w:hAnsi="Times New Roman" w:cs="Times New Roman"/>
                <w:bCs/>
                <w:color w:val="000000"/>
                <w:sz w:val="28"/>
                <w:szCs w:val="28"/>
                <w:lang w:val="fr-FR"/>
              </w:rPr>
              <w:t>Hotărîrea Guvernului Nr. 901/2015</w:t>
            </w:r>
            <w:r w:rsidR="00807FA3">
              <w:rPr>
                <w:rStyle w:val="docheader"/>
                <w:rFonts w:ascii="Times New Roman" w:hAnsi="Times New Roman" w:cs="Times New Roman"/>
                <w:bCs/>
                <w:color w:val="000000"/>
                <w:sz w:val="28"/>
                <w:szCs w:val="28"/>
                <w:lang w:val="fr-FR"/>
              </w:rPr>
              <w:t xml:space="preserve"> pentru aprobarea </w:t>
            </w:r>
            <w:r w:rsidRPr="006F2431">
              <w:rPr>
                <w:rFonts w:ascii="Times New Roman" w:hAnsi="Times New Roman" w:cs="Times New Roman"/>
                <w:sz w:val="28"/>
                <w:szCs w:val="28"/>
              </w:rPr>
              <w:t>Regulamentul</w:t>
            </w:r>
            <w:r w:rsidR="00807FA3">
              <w:rPr>
                <w:rFonts w:ascii="Times New Roman" w:hAnsi="Times New Roman" w:cs="Times New Roman"/>
                <w:sz w:val="28"/>
                <w:szCs w:val="28"/>
              </w:rPr>
              <w:t>ui</w:t>
            </w:r>
            <w:r w:rsidRPr="006F2431">
              <w:rPr>
                <w:rFonts w:ascii="Times New Roman" w:hAnsi="Times New Roman" w:cs="Times New Roman"/>
                <w:sz w:val="28"/>
                <w:szCs w:val="28"/>
              </w:rPr>
              <w:t xml:space="preserve"> cu privire la modul </w:t>
            </w:r>
            <w:r w:rsidRPr="006F2431">
              <w:rPr>
                <w:rStyle w:val="docheader"/>
                <w:rFonts w:ascii="Times New Roman" w:hAnsi="Times New Roman" w:cs="Times New Roman"/>
                <w:bCs/>
                <w:color w:val="000000"/>
                <w:sz w:val="28"/>
                <w:szCs w:val="28"/>
                <w:lang w:val="fr-FR"/>
              </w:rPr>
              <w:t>de transmitere a bunurilor proprietate publică aprobat prin</w:t>
            </w:r>
            <w:r w:rsidR="004D6188" w:rsidRPr="00EE32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527896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EE3233" w:rsidRDefault="004D6188" w:rsidP="00F478B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urmărește scopul de a </w:t>
            </w:r>
            <w:r w:rsidR="00807FA3">
              <w:rPr>
                <w:rFonts w:ascii="Times New Roman" w:hAnsi="Times New Roman" w:cs="Times New Roman"/>
                <w:sz w:val="28"/>
                <w:szCs w:val="28"/>
              </w:rPr>
              <w:t xml:space="preserve">crea condițiile necesare pentru activitatea corespunzătoare a </w:t>
            </w:r>
            <w:r w:rsidR="00807FA3" w:rsidRPr="00BB07E3">
              <w:rPr>
                <w:rFonts w:ascii="Times New Roman" w:hAnsi="Times New Roman" w:cs="Times New Roman"/>
                <w:sz w:val="28"/>
                <w:szCs w:val="28"/>
              </w:rPr>
              <w:t>I.P. „Azilul pentru persoane vârstnice și cu di</w:t>
            </w:r>
            <w:r w:rsidR="00807FA3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807FA3" w:rsidRPr="00BB07E3">
              <w:rPr>
                <w:rFonts w:ascii="Times New Roman" w:hAnsi="Times New Roman" w:cs="Times New Roman"/>
                <w:sz w:val="28"/>
                <w:szCs w:val="28"/>
              </w:rPr>
              <w:t>abilități, s. Sărata-Galbenă, r-nul Hîncești‟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527896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EE3233" w:rsidRDefault="004D6188" w:rsidP="005278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527896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4D6188" w:rsidRPr="00EE3233" w:rsidTr="0052789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EE3233" w:rsidRDefault="004D6188" w:rsidP="00807F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__ din ___, 202</w:t>
            </w:r>
            <w:r w:rsidR="00807FA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FA3" w:rsidRPr="006F2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 xml:space="preserve">Cu privire la </w:t>
            </w:r>
            <w:r w:rsidR="0080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 xml:space="preserve">darea în </w:t>
            </w:r>
            <w:r w:rsidR="00807FA3" w:rsidRPr="006F2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comodat a un</w:t>
            </w:r>
            <w:r w:rsidR="0080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ei</w:t>
            </w:r>
            <w:r w:rsidR="00807FA3" w:rsidRPr="006F2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 xml:space="preserve"> încăperi izolate</w:t>
            </w:r>
            <w:r w:rsidR="00A46649" w:rsidRPr="00F47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 xml:space="preserve"> 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4D6188" w:rsidRPr="00EE3233" w:rsidRDefault="004D6188" w:rsidP="004D618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88" w:rsidRPr="00EE3233" w:rsidRDefault="0055316A" w:rsidP="004D6188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6188" w:rsidRPr="00EE3233" w:rsidRDefault="004D6188" w:rsidP="004D61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:rsidR="004D6188" w:rsidRPr="00F95E63" w:rsidRDefault="004D6188" w:rsidP="004D6188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       funciare și cadastru                                                              Victor Rachiu</w:t>
      </w:r>
    </w:p>
    <w:p w:rsidR="004D6188" w:rsidRPr="00F95E63" w:rsidRDefault="004D6188" w:rsidP="004D618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188" w:rsidRPr="004D6188" w:rsidRDefault="004D6188" w:rsidP="00AB4B7F">
      <w:pPr>
        <w:ind w:left="709" w:right="-3"/>
        <w:jc w:val="center"/>
        <w:rPr>
          <w:rFonts w:ascii="Times New Roman" w:hAnsi="Times New Roman" w:cs="Times New Roman"/>
        </w:rPr>
      </w:pPr>
    </w:p>
    <w:sectPr w:rsidR="004D6188" w:rsidRPr="004D6188" w:rsidSect="006F2431">
      <w:footnotePr>
        <w:pos w:val="beneathText"/>
      </w:footnotePr>
      <w:pgSz w:w="11905" w:h="16837"/>
      <w:pgMar w:top="567" w:right="567" w:bottom="567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FBD0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ro-MD"/>
      </w:rPr>
    </w:lvl>
  </w:abstractNum>
  <w:abstractNum w:abstractNumId="3" w15:restartNumberingAfterBreak="0">
    <w:nsid w:val="468C3187"/>
    <w:multiLevelType w:val="multilevel"/>
    <w:tmpl w:val="679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0"/>
    <w:rsid w:val="00032992"/>
    <w:rsid w:val="00033701"/>
    <w:rsid w:val="00046410"/>
    <w:rsid w:val="00082E1E"/>
    <w:rsid w:val="00097E29"/>
    <w:rsid w:val="000A04E7"/>
    <w:rsid w:val="000B5082"/>
    <w:rsid w:val="000C0722"/>
    <w:rsid w:val="000C20F3"/>
    <w:rsid w:val="000F3D06"/>
    <w:rsid w:val="001607B8"/>
    <w:rsid w:val="00193519"/>
    <w:rsid w:val="001B1A08"/>
    <w:rsid w:val="001D04AE"/>
    <w:rsid w:val="001D1ACA"/>
    <w:rsid w:val="001D58A1"/>
    <w:rsid w:val="001E2E57"/>
    <w:rsid w:val="00207B17"/>
    <w:rsid w:val="00223A1E"/>
    <w:rsid w:val="00234DF0"/>
    <w:rsid w:val="00246906"/>
    <w:rsid w:val="00272A42"/>
    <w:rsid w:val="002873BE"/>
    <w:rsid w:val="002D6B29"/>
    <w:rsid w:val="00304EB8"/>
    <w:rsid w:val="003301E7"/>
    <w:rsid w:val="00350130"/>
    <w:rsid w:val="00357D8B"/>
    <w:rsid w:val="00363714"/>
    <w:rsid w:val="00367F11"/>
    <w:rsid w:val="0038012F"/>
    <w:rsid w:val="00380568"/>
    <w:rsid w:val="00390EA7"/>
    <w:rsid w:val="00392226"/>
    <w:rsid w:val="003B2771"/>
    <w:rsid w:val="003D15F7"/>
    <w:rsid w:val="003D3526"/>
    <w:rsid w:val="003E17E0"/>
    <w:rsid w:val="003F7911"/>
    <w:rsid w:val="00430BF1"/>
    <w:rsid w:val="00467DEF"/>
    <w:rsid w:val="004C1B6D"/>
    <w:rsid w:val="004C4FBB"/>
    <w:rsid w:val="004D6188"/>
    <w:rsid w:val="005224F7"/>
    <w:rsid w:val="00522B5E"/>
    <w:rsid w:val="00527896"/>
    <w:rsid w:val="0055316A"/>
    <w:rsid w:val="005572D2"/>
    <w:rsid w:val="00572C0F"/>
    <w:rsid w:val="00573AE6"/>
    <w:rsid w:val="0057610A"/>
    <w:rsid w:val="00583805"/>
    <w:rsid w:val="0059230F"/>
    <w:rsid w:val="005A5AF1"/>
    <w:rsid w:val="005A6751"/>
    <w:rsid w:val="005A6A1E"/>
    <w:rsid w:val="005B1BED"/>
    <w:rsid w:val="005B2788"/>
    <w:rsid w:val="005C5288"/>
    <w:rsid w:val="005D0ED7"/>
    <w:rsid w:val="005E3115"/>
    <w:rsid w:val="00630EDA"/>
    <w:rsid w:val="00635B90"/>
    <w:rsid w:val="00692638"/>
    <w:rsid w:val="006B1CF0"/>
    <w:rsid w:val="006C4424"/>
    <w:rsid w:val="006F2431"/>
    <w:rsid w:val="00700B8C"/>
    <w:rsid w:val="00701FFD"/>
    <w:rsid w:val="00702D94"/>
    <w:rsid w:val="00717E51"/>
    <w:rsid w:val="00742290"/>
    <w:rsid w:val="007564BA"/>
    <w:rsid w:val="00763BFC"/>
    <w:rsid w:val="0077444B"/>
    <w:rsid w:val="00794415"/>
    <w:rsid w:val="00797D00"/>
    <w:rsid w:val="007A0846"/>
    <w:rsid w:val="007B60EB"/>
    <w:rsid w:val="008030C8"/>
    <w:rsid w:val="0080316B"/>
    <w:rsid w:val="00807FA3"/>
    <w:rsid w:val="00816F8B"/>
    <w:rsid w:val="008522E7"/>
    <w:rsid w:val="00865637"/>
    <w:rsid w:val="00882690"/>
    <w:rsid w:val="008E1C74"/>
    <w:rsid w:val="008E1F16"/>
    <w:rsid w:val="009432A6"/>
    <w:rsid w:val="0094561C"/>
    <w:rsid w:val="00946740"/>
    <w:rsid w:val="009513A6"/>
    <w:rsid w:val="00957682"/>
    <w:rsid w:val="00982439"/>
    <w:rsid w:val="009A7355"/>
    <w:rsid w:val="009C552C"/>
    <w:rsid w:val="009E082F"/>
    <w:rsid w:val="009F5EAD"/>
    <w:rsid w:val="00A35771"/>
    <w:rsid w:val="00A46649"/>
    <w:rsid w:val="00A5268C"/>
    <w:rsid w:val="00AA2F90"/>
    <w:rsid w:val="00AB4B7F"/>
    <w:rsid w:val="00AD2A66"/>
    <w:rsid w:val="00AD3F95"/>
    <w:rsid w:val="00AD4FAE"/>
    <w:rsid w:val="00AE5F12"/>
    <w:rsid w:val="00B25940"/>
    <w:rsid w:val="00B31C62"/>
    <w:rsid w:val="00B64F8E"/>
    <w:rsid w:val="00B8198A"/>
    <w:rsid w:val="00B87D95"/>
    <w:rsid w:val="00BB07E3"/>
    <w:rsid w:val="00BB4491"/>
    <w:rsid w:val="00BB690F"/>
    <w:rsid w:val="00BE245D"/>
    <w:rsid w:val="00BE7F7F"/>
    <w:rsid w:val="00BF0C71"/>
    <w:rsid w:val="00C27270"/>
    <w:rsid w:val="00C41E43"/>
    <w:rsid w:val="00C54B90"/>
    <w:rsid w:val="00C57C64"/>
    <w:rsid w:val="00C830A3"/>
    <w:rsid w:val="00CC0B12"/>
    <w:rsid w:val="00CC7A3F"/>
    <w:rsid w:val="00CE7029"/>
    <w:rsid w:val="00D01F8E"/>
    <w:rsid w:val="00D36CEB"/>
    <w:rsid w:val="00D53997"/>
    <w:rsid w:val="00D94343"/>
    <w:rsid w:val="00DB24A7"/>
    <w:rsid w:val="00DD0D96"/>
    <w:rsid w:val="00DE7147"/>
    <w:rsid w:val="00E450EF"/>
    <w:rsid w:val="00E47417"/>
    <w:rsid w:val="00E623B5"/>
    <w:rsid w:val="00E6456B"/>
    <w:rsid w:val="00E76EFB"/>
    <w:rsid w:val="00E87829"/>
    <w:rsid w:val="00EA732B"/>
    <w:rsid w:val="00EB51A7"/>
    <w:rsid w:val="00ED1C28"/>
    <w:rsid w:val="00EE3233"/>
    <w:rsid w:val="00EF1FE0"/>
    <w:rsid w:val="00F36316"/>
    <w:rsid w:val="00F478BA"/>
    <w:rsid w:val="00F628D0"/>
    <w:rsid w:val="00F734BD"/>
    <w:rsid w:val="00F76CBD"/>
    <w:rsid w:val="00F82E4E"/>
    <w:rsid w:val="00F8524F"/>
    <w:rsid w:val="00F95E63"/>
    <w:rsid w:val="00FA0C2B"/>
    <w:rsid w:val="00FC0DE1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923E-CBFF-43D2-8C89-C2D5D004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92"/>
  </w:style>
  <w:style w:type="paragraph" w:styleId="1">
    <w:name w:val="heading 1"/>
    <w:basedOn w:val="a"/>
    <w:next w:val="a"/>
    <w:link w:val="10"/>
    <w:qFormat/>
    <w:rsid w:val="00D01F8E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E0"/>
    <w:pPr>
      <w:ind w:left="720"/>
      <w:contextualSpacing/>
    </w:pPr>
  </w:style>
  <w:style w:type="paragraph" w:styleId="a5">
    <w:name w:val="Body Text"/>
    <w:basedOn w:val="a"/>
    <w:link w:val="a6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E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5D0E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10">
    <w:name w:val="Заголовок 1 Знак"/>
    <w:basedOn w:val="a0"/>
    <w:link w:val="1"/>
    <w:rsid w:val="00D01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-Absatz-Standardschriftart">
    <w:name w:val="WW-Absatz-Standardschriftart"/>
    <w:rsid w:val="00572C0F"/>
  </w:style>
  <w:style w:type="character" w:customStyle="1" w:styleId="docheader">
    <w:name w:val="doc_header"/>
    <w:basedOn w:val="a0"/>
    <w:rsid w:val="0080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381D-144A-485A-B6C6-6223B910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2022-06-02T08:55:00Z</cp:lastPrinted>
  <dcterms:created xsi:type="dcterms:W3CDTF">2022-09-07T08:51:00Z</dcterms:created>
  <dcterms:modified xsi:type="dcterms:W3CDTF">2022-09-07T08:51:00Z</dcterms:modified>
</cp:coreProperties>
</file>