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1B" w:rsidRDefault="00B00BB2">
      <w:r>
        <w:t xml:space="preserve">                                                                            </w:t>
      </w:r>
    </w:p>
    <w:p w:rsidR="00D34CAD" w:rsidRDefault="00D34CAD"/>
    <w:p w:rsidR="00D34CAD" w:rsidRDefault="00D34CAD"/>
    <w:tbl>
      <w:tblPr>
        <w:tblW w:w="10107" w:type="dxa"/>
        <w:jc w:val="center"/>
        <w:tblLayout w:type="fixed"/>
        <w:tblLook w:val="0000" w:firstRow="0" w:lastRow="0" w:firstColumn="0" w:lastColumn="0" w:noHBand="0" w:noVBand="0"/>
      </w:tblPr>
      <w:tblGrid>
        <w:gridCol w:w="4167"/>
        <w:gridCol w:w="1620"/>
        <w:gridCol w:w="4320"/>
      </w:tblGrid>
      <w:tr w:rsidR="00CA2A19" w:rsidRPr="00AB7885" w:rsidTr="00BE0648">
        <w:trPr>
          <w:trHeight w:val="1837"/>
          <w:jc w:val="center"/>
        </w:trPr>
        <w:tc>
          <w:tcPr>
            <w:tcW w:w="4167" w:type="dxa"/>
            <w:tcBorders>
              <w:top w:val="nil"/>
              <w:left w:val="nil"/>
              <w:bottom w:val="single" w:sz="6" w:space="0" w:color="auto"/>
              <w:right w:val="nil"/>
            </w:tcBorders>
            <w:vAlign w:val="center"/>
          </w:tcPr>
          <w:p w:rsidR="00CA2A19" w:rsidRPr="00CA2A19" w:rsidRDefault="00CA2A19" w:rsidP="00BE0648">
            <w:pPr>
              <w:pStyle w:val="a5"/>
              <w:rPr>
                <w:rFonts w:ascii="Times New Roman" w:hAnsi="Times New Roman"/>
                <w:b w:val="0"/>
                <w:sz w:val="28"/>
                <w:szCs w:val="28"/>
              </w:rPr>
            </w:pPr>
            <w:r w:rsidRPr="00CA2A19">
              <w:rPr>
                <w:rFonts w:ascii="Times New Roman" w:hAnsi="Times New Roman"/>
                <w:b w:val="0"/>
                <w:sz w:val="28"/>
                <w:szCs w:val="28"/>
              </w:rPr>
              <w:t>REPUBLICA MOLDOVA</w:t>
            </w:r>
          </w:p>
          <w:p w:rsidR="00CA2A19" w:rsidRPr="00AB7885" w:rsidRDefault="00CA2A19" w:rsidP="00BE0648">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rsidR="00CA2A19" w:rsidRPr="00AB7885" w:rsidRDefault="00CA2A19" w:rsidP="00BE0648">
            <w:pPr>
              <w:widowControl w:val="0"/>
              <w:tabs>
                <w:tab w:val="left" w:pos="0"/>
              </w:tabs>
              <w:autoSpaceDE w:val="0"/>
              <w:autoSpaceDN w:val="0"/>
              <w:adjustRightInd w:val="0"/>
              <w:jc w:val="center"/>
              <w:rPr>
                <w:sz w:val="12"/>
                <w:szCs w:val="12"/>
              </w:rPr>
            </w:pPr>
          </w:p>
          <w:p w:rsidR="00CA2A19" w:rsidRPr="00AB7885" w:rsidRDefault="00CA2A19" w:rsidP="00524642">
            <w:pPr>
              <w:widowControl w:val="0"/>
              <w:tabs>
                <w:tab w:val="left" w:pos="0"/>
              </w:tabs>
              <w:autoSpaceDE w:val="0"/>
              <w:autoSpaceDN w:val="0"/>
              <w:adjustRightInd w:val="0"/>
              <w:rPr>
                <w:color w:val="000000"/>
              </w:rPr>
            </w:pPr>
            <w:r w:rsidRPr="00AB7885">
              <w:rPr>
                <w:color w:val="000000"/>
                <w:sz w:val="22"/>
                <w:szCs w:val="22"/>
              </w:rPr>
              <w:t xml:space="preserve">MD-3400, mun. Hînceşti, str. M.Hîncu, </w:t>
            </w:r>
            <w:r w:rsidR="00524642">
              <w:rPr>
                <w:color w:val="000000"/>
                <w:sz w:val="22"/>
                <w:szCs w:val="22"/>
              </w:rPr>
              <w:t>1</w:t>
            </w:r>
            <w:r w:rsidR="00BA0A03">
              <w:rPr>
                <w:color w:val="000000"/>
                <w:sz w:val="22"/>
                <w:szCs w:val="22"/>
              </w:rPr>
              <w:t>38</w:t>
            </w: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tel. (269) 2-20-48, fax (269) 2-23-02,</w:t>
            </w: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 xml:space="preserve">E-mail: </w:t>
            </w:r>
            <w:hyperlink r:id="rId7" w:history="1">
              <w:r w:rsidRPr="00AB7885">
                <w:rPr>
                  <w:rStyle w:val="a3"/>
                  <w:sz w:val="22"/>
                  <w:szCs w:val="22"/>
                </w:rPr>
                <w:t>consiliul@hincesti.md</w:t>
              </w:r>
            </w:hyperlink>
          </w:p>
          <w:p w:rsidR="00CA2A19" w:rsidRPr="00AB7885" w:rsidRDefault="00CA2A19" w:rsidP="00BE0648">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rsidR="00CA2A19" w:rsidRPr="00AB7885" w:rsidRDefault="00CA2A19" w:rsidP="00BE0648">
            <w:pPr>
              <w:widowControl w:val="0"/>
              <w:autoSpaceDE w:val="0"/>
              <w:autoSpaceDN w:val="0"/>
              <w:adjustRightInd w:val="0"/>
              <w:jc w:val="both"/>
              <w:rPr>
                <w:color w:val="000000"/>
                <w:sz w:val="28"/>
                <w:szCs w:val="28"/>
              </w:rPr>
            </w:pPr>
            <w:r>
              <w:rPr>
                <w:noProof/>
                <w:lang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A2A19" w:rsidRPr="00CA2A19" w:rsidRDefault="00CA2A19" w:rsidP="00BE0648">
            <w:pPr>
              <w:widowControl w:val="0"/>
              <w:tabs>
                <w:tab w:val="left" w:pos="180"/>
              </w:tabs>
              <w:autoSpaceDE w:val="0"/>
              <w:autoSpaceDN w:val="0"/>
              <w:adjustRightInd w:val="0"/>
              <w:jc w:val="center"/>
              <w:rPr>
                <w:sz w:val="28"/>
                <w:szCs w:val="28"/>
              </w:rPr>
            </w:pPr>
            <w:r w:rsidRPr="00CA2A19">
              <w:rPr>
                <w:sz w:val="28"/>
                <w:szCs w:val="28"/>
              </w:rPr>
              <w:t>РЕСПУБЛИКА МОЛДОВА</w:t>
            </w:r>
          </w:p>
          <w:p w:rsidR="00524642" w:rsidRDefault="00CA2A19" w:rsidP="00524642">
            <w:pPr>
              <w:widowControl w:val="0"/>
              <w:tabs>
                <w:tab w:val="left" w:pos="180"/>
              </w:tabs>
              <w:autoSpaceDE w:val="0"/>
              <w:autoSpaceDN w:val="0"/>
              <w:adjustRightInd w:val="0"/>
              <w:jc w:val="center"/>
              <w:rPr>
                <w:b/>
                <w:bCs/>
                <w:color w:val="000000"/>
                <w:sz w:val="28"/>
                <w:szCs w:val="28"/>
              </w:rPr>
            </w:pPr>
            <w:r w:rsidRPr="00AB7885">
              <w:rPr>
                <w:b/>
                <w:bCs/>
                <w:sz w:val="28"/>
                <w:szCs w:val="28"/>
              </w:rPr>
              <w:t>РАЙОHНЫЙ СОВЕТ ХЫНЧЕШТЬ</w:t>
            </w:r>
          </w:p>
          <w:p w:rsidR="00CA2A19" w:rsidRPr="00524642" w:rsidRDefault="00CA2A19" w:rsidP="00524642">
            <w:pPr>
              <w:widowControl w:val="0"/>
              <w:tabs>
                <w:tab w:val="left" w:pos="180"/>
              </w:tabs>
              <w:autoSpaceDE w:val="0"/>
              <w:autoSpaceDN w:val="0"/>
              <w:adjustRightInd w:val="0"/>
              <w:jc w:val="center"/>
              <w:rPr>
                <w:b/>
                <w:bCs/>
                <w:color w:val="000000"/>
                <w:sz w:val="28"/>
                <w:szCs w:val="28"/>
              </w:rPr>
            </w:pPr>
            <w:r w:rsidRPr="00AB7885">
              <w:rPr>
                <w:color w:val="000000"/>
                <w:sz w:val="22"/>
                <w:szCs w:val="22"/>
              </w:rPr>
              <w:t>МД-3400, мун. Хынчешть, ул. М.Хынку, 1</w:t>
            </w:r>
            <w:r w:rsidR="00BA0A03">
              <w:rPr>
                <w:color w:val="000000"/>
                <w:sz w:val="22"/>
                <w:szCs w:val="22"/>
              </w:rPr>
              <w:t>38</w:t>
            </w:r>
          </w:p>
          <w:p w:rsidR="00CA2A19" w:rsidRPr="00AB7885" w:rsidRDefault="00CA2A19" w:rsidP="00BE0648">
            <w:pPr>
              <w:widowControl w:val="0"/>
              <w:autoSpaceDE w:val="0"/>
              <w:autoSpaceDN w:val="0"/>
              <w:adjustRightInd w:val="0"/>
              <w:jc w:val="center"/>
              <w:rPr>
                <w:color w:val="000000"/>
              </w:rPr>
            </w:pPr>
            <w:r w:rsidRPr="00AB7885">
              <w:rPr>
                <w:color w:val="000000"/>
                <w:sz w:val="22"/>
                <w:szCs w:val="22"/>
              </w:rPr>
              <w:t>тел. (269) 2-20-48, факс (269) 2-23-02,</w:t>
            </w:r>
          </w:p>
          <w:p w:rsidR="00CA2A19" w:rsidRPr="00AB7885" w:rsidRDefault="00CA2A19" w:rsidP="00BE0648">
            <w:pPr>
              <w:widowControl w:val="0"/>
              <w:autoSpaceDE w:val="0"/>
              <w:autoSpaceDN w:val="0"/>
              <w:adjustRightInd w:val="0"/>
              <w:jc w:val="center"/>
              <w:rPr>
                <w:color w:val="000000"/>
              </w:rPr>
            </w:pPr>
            <w:r w:rsidRPr="00AB7885">
              <w:rPr>
                <w:color w:val="000000"/>
                <w:sz w:val="22"/>
                <w:szCs w:val="22"/>
              </w:rPr>
              <w:t xml:space="preserve">E-mail: </w:t>
            </w:r>
            <w:hyperlink r:id="rId9" w:history="1">
              <w:r w:rsidRPr="00AB7885">
                <w:rPr>
                  <w:rStyle w:val="a3"/>
                  <w:sz w:val="22"/>
                  <w:szCs w:val="22"/>
                </w:rPr>
                <w:t>consiliul@hincesti.md</w:t>
              </w:r>
            </w:hyperlink>
          </w:p>
          <w:p w:rsidR="00CA2A19" w:rsidRPr="00AB7885" w:rsidRDefault="00CA2A19" w:rsidP="00BE0648">
            <w:pPr>
              <w:widowControl w:val="0"/>
              <w:autoSpaceDE w:val="0"/>
              <w:autoSpaceDN w:val="0"/>
              <w:adjustRightInd w:val="0"/>
              <w:jc w:val="both"/>
              <w:rPr>
                <w:color w:val="000000"/>
                <w:sz w:val="12"/>
                <w:szCs w:val="12"/>
              </w:rPr>
            </w:pPr>
          </w:p>
        </w:tc>
      </w:tr>
    </w:tbl>
    <w:p w:rsidR="00CA2A19" w:rsidRDefault="00CA2A19" w:rsidP="00CA2A19">
      <w:pPr>
        <w:tabs>
          <w:tab w:val="left" w:pos="3750"/>
        </w:tabs>
        <w:jc w:val="right"/>
        <w:rPr>
          <w:b/>
          <w:spacing w:val="38"/>
          <w:sz w:val="26"/>
          <w:szCs w:val="26"/>
        </w:rPr>
      </w:pPr>
      <w:r w:rsidRPr="00AB7885">
        <w:rPr>
          <w:b/>
          <w:spacing w:val="38"/>
          <w:sz w:val="26"/>
          <w:szCs w:val="26"/>
        </w:rPr>
        <w:tab/>
      </w:r>
    </w:p>
    <w:p w:rsidR="00CA2A19" w:rsidRPr="00981C54" w:rsidRDefault="00CA2A19" w:rsidP="00981C54">
      <w:pPr>
        <w:tabs>
          <w:tab w:val="left" w:pos="3750"/>
        </w:tabs>
        <w:jc w:val="right"/>
        <w:rPr>
          <w:i/>
        </w:rPr>
      </w:pPr>
      <w:r>
        <w:rPr>
          <w:b/>
          <w:spacing w:val="38"/>
          <w:sz w:val="26"/>
          <w:szCs w:val="26"/>
        </w:rPr>
        <w:tab/>
      </w:r>
      <w:r w:rsidRPr="00981C54">
        <w:rPr>
          <w:b/>
          <w:i/>
          <w:spacing w:val="38"/>
          <w:sz w:val="26"/>
          <w:szCs w:val="26"/>
        </w:rPr>
        <w:t>PROIECT</w:t>
      </w:r>
    </w:p>
    <w:p w:rsidR="00CA2A19" w:rsidRPr="006361A6" w:rsidRDefault="00CA2A19" w:rsidP="00D63AF0">
      <w:pPr>
        <w:tabs>
          <w:tab w:val="left" w:pos="3750"/>
        </w:tabs>
        <w:jc w:val="center"/>
        <w:rPr>
          <w:b/>
        </w:rPr>
      </w:pPr>
      <w:r w:rsidRPr="006361A6">
        <w:rPr>
          <w:b/>
        </w:rPr>
        <w:t>D E C I Z I E</w:t>
      </w:r>
    </w:p>
    <w:p w:rsidR="00CA2A19" w:rsidRPr="001A3B8E" w:rsidRDefault="00CA2A19" w:rsidP="006361A6">
      <w:pPr>
        <w:jc w:val="center"/>
        <w:rPr>
          <w:sz w:val="26"/>
          <w:szCs w:val="26"/>
        </w:rPr>
      </w:pPr>
      <w:r w:rsidRPr="001A3B8E">
        <w:rPr>
          <w:sz w:val="26"/>
          <w:szCs w:val="26"/>
        </w:rPr>
        <w:t>mun. Hînceşti</w:t>
      </w:r>
    </w:p>
    <w:p w:rsidR="00CA2A19" w:rsidRPr="001A3B8E" w:rsidRDefault="00CA2A19" w:rsidP="00CA2A19">
      <w:pPr>
        <w:rPr>
          <w:b/>
          <w:sz w:val="26"/>
          <w:szCs w:val="26"/>
        </w:rPr>
      </w:pPr>
    </w:p>
    <w:p w:rsidR="00CA2A19" w:rsidRPr="001A3B8E" w:rsidRDefault="00CA2A19" w:rsidP="00CA2A19">
      <w:pPr>
        <w:rPr>
          <w:b/>
          <w:sz w:val="26"/>
          <w:szCs w:val="26"/>
        </w:rPr>
      </w:pPr>
      <w:r w:rsidRPr="001A3B8E">
        <w:rPr>
          <w:b/>
          <w:sz w:val="26"/>
          <w:szCs w:val="26"/>
        </w:rPr>
        <w:t xml:space="preserve">din </w:t>
      </w:r>
      <w:r w:rsidR="00B00BB2" w:rsidRPr="001A3B8E">
        <w:rPr>
          <w:b/>
          <w:sz w:val="26"/>
          <w:szCs w:val="26"/>
        </w:rPr>
        <w:t xml:space="preserve">___ </w:t>
      </w:r>
      <w:r w:rsidR="00C0619F" w:rsidRPr="001A3B8E">
        <w:rPr>
          <w:b/>
          <w:sz w:val="26"/>
          <w:szCs w:val="26"/>
        </w:rPr>
        <w:t>iun</w:t>
      </w:r>
      <w:r w:rsidR="00B00BB2" w:rsidRPr="001A3B8E">
        <w:rPr>
          <w:b/>
          <w:sz w:val="26"/>
          <w:szCs w:val="26"/>
        </w:rPr>
        <w:t>ie</w:t>
      </w:r>
      <w:r w:rsidR="003E1F49" w:rsidRPr="001A3B8E">
        <w:rPr>
          <w:b/>
          <w:sz w:val="26"/>
          <w:szCs w:val="26"/>
        </w:rPr>
        <w:t xml:space="preserve"> </w:t>
      </w:r>
      <w:r w:rsidRPr="001A3B8E">
        <w:rPr>
          <w:b/>
          <w:sz w:val="26"/>
          <w:szCs w:val="26"/>
        </w:rPr>
        <w:t>20</w:t>
      </w:r>
      <w:r w:rsidR="00C0619F" w:rsidRPr="001A3B8E">
        <w:rPr>
          <w:b/>
          <w:sz w:val="26"/>
          <w:szCs w:val="26"/>
        </w:rPr>
        <w:t>22</w:t>
      </w:r>
      <w:r w:rsidRPr="001A3B8E">
        <w:rPr>
          <w:b/>
          <w:sz w:val="26"/>
          <w:szCs w:val="26"/>
        </w:rPr>
        <w:t xml:space="preserve">                     </w:t>
      </w:r>
      <w:r w:rsidRPr="001A3B8E">
        <w:rPr>
          <w:b/>
          <w:sz w:val="26"/>
          <w:szCs w:val="26"/>
        </w:rPr>
        <w:tab/>
      </w:r>
      <w:r w:rsidRPr="001A3B8E">
        <w:rPr>
          <w:b/>
          <w:sz w:val="26"/>
          <w:szCs w:val="26"/>
        </w:rPr>
        <w:tab/>
      </w:r>
      <w:r w:rsidR="00E817D7" w:rsidRPr="001A3B8E">
        <w:rPr>
          <w:b/>
          <w:sz w:val="26"/>
          <w:szCs w:val="26"/>
        </w:rPr>
        <w:tab/>
      </w:r>
      <w:r w:rsidR="00E817D7" w:rsidRPr="001A3B8E">
        <w:rPr>
          <w:b/>
          <w:sz w:val="26"/>
          <w:szCs w:val="26"/>
        </w:rPr>
        <w:tab/>
      </w:r>
      <w:r w:rsidR="00727299" w:rsidRPr="001A3B8E">
        <w:rPr>
          <w:b/>
          <w:sz w:val="26"/>
          <w:szCs w:val="26"/>
        </w:rPr>
        <w:tab/>
      </w:r>
      <w:r w:rsidR="00727299" w:rsidRPr="001A3B8E">
        <w:rPr>
          <w:b/>
          <w:sz w:val="26"/>
          <w:szCs w:val="26"/>
        </w:rPr>
        <w:tab/>
      </w:r>
      <w:r w:rsidR="00727299" w:rsidRPr="001A3B8E">
        <w:rPr>
          <w:b/>
          <w:sz w:val="26"/>
          <w:szCs w:val="26"/>
        </w:rPr>
        <w:tab/>
      </w:r>
      <w:r w:rsidR="001A3B8E">
        <w:rPr>
          <w:b/>
          <w:sz w:val="26"/>
          <w:szCs w:val="26"/>
        </w:rPr>
        <w:t>nr. 02/______</w:t>
      </w:r>
    </w:p>
    <w:p w:rsidR="00D63AF0" w:rsidRPr="001A3B8E" w:rsidRDefault="00D63AF0" w:rsidP="00CA2A19">
      <w:pPr>
        <w:rPr>
          <w:sz w:val="26"/>
          <w:szCs w:val="26"/>
        </w:rPr>
      </w:pPr>
    </w:p>
    <w:p w:rsidR="00876EC2" w:rsidRPr="001A3B8E" w:rsidRDefault="00CA2A19" w:rsidP="00E817D7">
      <w:pPr>
        <w:pStyle w:val="Default"/>
        <w:rPr>
          <w:b/>
          <w:bCs/>
          <w:sz w:val="26"/>
          <w:szCs w:val="26"/>
        </w:rPr>
      </w:pPr>
      <w:r w:rsidRPr="001A3B8E">
        <w:rPr>
          <w:rFonts w:eastAsia="Times New Roman"/>
          <w:b/>
          <w:bCs/>
          <w:color w:val="auto"/>
          <w:sz w:val="26"/>
          <w:szCs w:val="26"/>
          <w:lang w:eastAsia="ru-RU"/>
        </w:rPr>
        <w:t>Cu privire</w:t>
      </w:r>
      <w:r w:rsidR="007D741E" w:rsidRPr="001A3B8E">
        <w:rPr>
          <w:rFonts w:eastAsia="Times New Roman"/>
          <w:b/>
          <w:bCs/>
          <w:color w:val="auto"/>
          <w:sz w:val="26"/>
          <w:szCs w:val="26"/>
          <w:lang w:eastAsia="ru-RU"/>
        </w:rPr>
        <w:t xml:space="preserve"> la</w:t>
      </w:r>
      <w:r w:rsidR="00EA2529" w:rsidRPr="001A3B8E">
        <w:rPr>
          <w:rFonts w:eastAsia="Times New Roman"/>
          <w:b/>
          <w:bCs/>
          <w:color w:val="auto"/>
          <w:sz w:val="26"/>
          <w:szCs w:val="26"/>
          <w:lang w:eastAsia="ru-RU"/>
        </w:rPr>
        <w:t xml:space="preserve"> </w:t>
      </w:r>
      <w:r w:rsidR="00B00BB2" w:rsidRPr="001A3B8E">
        <w:rPr>
          <w:b/>
          <w:bCs/>
          <w:sz w:val="26"/>
          <w:szCs w:val="26"/>
        </w:rPr>
        <w:t>acceptarea</w:t>
      </w:r>
      <w:r w:rsidR="00876EC2" w:rsidRPr="001A3B8E">
        <w:rPr>
          <w:b/>
          <w:bCs/>
          <w:sz w:val="26"/>
          <w:szCs w:val="26"/>
        </w:rPr>
        <w:t xml:space="preserve"> finanţării din partea </w:t>
      </w:r>
    </w:p>
    <w:p w:rsidR="00C0619F" w:rsidRPr="001A3B8E" w:rsidRDefault="00876EC2" w:rsidP="00C0619F">
      <w:pPr>
        <w:rPr>
          <w:b/>
          <w:bCs/>
          <w:sz w:val="26"/>
          <w:szCs w:val="26"/>
        </w:rPr>
      </w:pPr>
      <w:r w:rsidRPr="001A3B8E">
        <w:rPr>
          <w:b/>
          <w:bCs/>
          <w:sz w:val="26"/>
          <w:szCs w:val="26"/>
        </w:rPr>
        <w:t xml:space="preserve">Consiliului </w:t>
      </w:r>
      <w:r w:rsidR="00C0619F" w:rsidRPr="001A3B8E">
        <w:rPr>
          <w:b/>
          <w:bCs/>
          <w:sz w:val="26"/>
          <w:szCs w:val="26"/>
        </w:rPr>
        <w:t xml:space="preserve">Județean Maramureș </w:t>
      </w:r>
    </w:p>
    <w:p w:rsidR="00C0619F" w:rsidRPr="001A3B8E" w:rsidRDefault="00611F87" w:rsidP="00C0619F">
      <w:pPr>
        <w:rPr>
          <w:b/>
          <w:bCs/>
          <w:sz w:val="26"/>
          <w:szCs w:val="26"/>
        </w:rPr>
      </w:pPr>
      <w:r w:rsidRPr="001A3B8E">
        <w:rPr>
          <w:b/>
          <w:bCs/>
          <w:sz w:val="26"/>
          <w:szCs w:val="26"/>
        </w:rPr>
        <w:t>pentru proiect</w:t>
      </w:r>
      <w:r w:rsidR="00B00BB2" w:rsidRPr="001A3B8E">
        <w:rPr>
          <w:b/>
          <w:bCs/>
          <w:sz w:val="26"/>
          <w:szCs w:val="26"/>
        </w:rPr>
        <w:t xml:space="preserve">ul </w:t>
      </w:r>
      <w:r w:rsidR="00876EC2" w:rsidRPr="001A3B8E">
        <w:rPr>
          <w:b/>
          <w:bCs/>
          <w:sz w:val="26"/>
          <w:szCs w:val="26"/>
        </w:rPr>
        <w:t>”</w:t>
      </w:r>
      <w:r w:rsidR="00C0619F" w:rsidRPr="001A3B8E">
        <w:rPr>
          <w:b/>
          <w:bCs/>
          <w:sz w:val="26"/>
          <w:szCs w:val="26"/>
        </w:rPr>
        <w:t xml:space="preserve">Dotarea Centrului </w:t>
      </w:r>
    </w:p>
    <w:p w:rsidR="00611F87" w:rsidRPr="001A3B8E" w:rsidRDefault="00C0619F" w:rsidP="00C0619F">
      <w:pPr>
        <w:rPr>
          <w:b/>
          <w:bCs/>
          <w:sz w:val="26"/>
          <w:szCs w:val="26"/>
        </w:rPr>
      </w:pPr>
      <w:r w:rsidRPr="001A3B8E">
        <w:rPr>
          <w:b/>
          <w:bCs/>
          <w:sz w:val="26"/>
          <w:szCs w:val="26"/>
        </w:rPr>
        <w:t>Perinatologic al Spitalului Raional Hîncești</w:t>
      </w:r>
      <w:r w:rsidR="00B00BB2" w:rsidRPr="001A3B8E">
        <w:rPr>
          <w:b/>
          <w:bCs/>
          <w:sz w:val="26"/>
          <w:szCs w:val="26"/>
        </w:rPr>
        <w:t>”</w:t>
      </w:r>
    </w:p>
    <w:p w:rsidR="00876EC2" w:rsidRPr="001A3B8E" w:rsidRDefault="00876EC2" w:rsidP="00611F87">
      <w:pPr>
        <w:rPr>
          <w:b/>
          <w:bCs/>
          <w:sz w:val="26"/>
          <w:szCs w:val="26"/>
        </w:rPr>
      </w:pPr>
    </w:p>
    <w:p w:rsidR="00CA2A19" w:rsidRPr="001A3B8E" w:rsidRDefault="00CA2A19" w:rsidP="00876EC2">
      <w:pPr>
        <w:rPr>
          <w:rFonts w:eastAsiaTheme="minorHAnsi"/>
          <w:b/>
          <w:bCs/>
          <w:color w:val="000000"/>
          <w:sz w:val="26"/>
          <w:szCs w:val="26"/>
          <w:lang w:eastAsia="en-US"/>
        </w:rPr>
      </w:pPr>
    </w:p>
    <w:p w:rsidR="00876EC2" w:rsidRPr="001A3B8E" w:rsidRDefault="00876EC2" w:rsidP="00926F93">
      <w:pPr>
        <w:pStyle w:val="Default"/>
        <w:spacing w:line="276" w:lineRule="auto"/>
        <w:ind w:firstLine="567"/>
        <w:jc w:val="both"/>
        <w:rPr>
          <w:sz w:val="26"/>
          <w:szCs w:val="26"/>
        </w:rPr>
      </w:pPr>
      <w:r w:rsidRPr="001A3B8E">
        <w:rPr>
          <w:sz w:val="26"/>
          <w:szCs w:val="26"/>
        </w:rPr>
        <w:t xml:space="preserve">În baza </w:t>
      </w:r>
      <w:r w:rsidR="00B00BB2" w:rsidRPr="001A3B8E">
        <w:rPr>
          <w:sz w:val="26"/>
          <w:szCs w:val="26"/>
        </w:rPr>
        <w:t xml:space="preserve">Acordului de cooperare/înfrăţire din data de </w:t>
      </w:r>
      <w:r w:rsidR="00BA0A03" w:rsidRPr="001A3B8E">
        <w:rPr>
          <w:sz w:val="26"/>
          <w:szCs w:val="26"/>
        </w:rPr>
        <w:t>10.09.2020</w:t>
      </w:r>
      <w:r w:rsidR="00B00BB2" w:rsidRPr="001A3B8E">
        <w:rPr>
          <w:sz w:val="26"/>
          <w:szCs w:val="26"/>
        </w:rPr>
        <w:t xml:space="preserve"> dintre </w:t>
      </w:r>
      <w:r w:rsidR="00BA0A03" w:rsidRPr="001A3B8E">
        <w:rPr>
          <w:sz w:val="26"/>
          <w:szCs w:val="26"/>
        </w:rPr>
        <w:t>Județul Maramureș</w:t>
      </w:r>
      <w:r w:rsidR="00B00BB2" w:rsidRPr="001A3B8E">
        <w:rPr>
          <w:sz w:val="26"/>
          <w:szCs w:val="26"/>
        </w:rPr>
        <w:t xml:space="preserve"> din România </w:t>
      </w:r>
      <w:r w:rsidRPr="001A3B8E">
        <w:rPr>
          <w:sz w:val="26"/>
          <w:szCs w:val="26"/>
        </w:rPr>
        <w:t xml:space="preserve">și </w:t>
      </w:r>
      <w:r w:rsidR="00BA0A03" w:rsidRPr="001A3B8E">
        <w:rPr>
          <w:sz w:val="26"/>
          <w:szCs w:val="26"/>
        </w:rPr>
        <w:t>raionul</w:t>
      </w:r>
      <w:r w:rsidR="001A3B8E" w:rsidRPr="001A3B8E">
        <w:rPr>
          <w:sz w:val="26"/>
          <w:szCs w:val="26"/>
        </w:rPr>
        <w:t xml:space="preserve"> Hîncești (Republica Moldova), </w:t>
      </w:r>
      <w:r w:rsidR="001A3B8E" w:rsidRPr="001A3B8E">
        <w:rPr>
          <w:sz w:val="26"/>
          <w:szCs w:val="26"/>
        </w:rPr>
        <w:t>art. 118; 120; 132 Cod Administrativ nr.116/2018,</w:t>
      </w:r>
      <w:r w:rsidR="001A3B8E" w:rsidRPr="001A3B8E">
        <w:rPr>
          <w:sz w:val="26"/>
          <w:szCs w:val="26"/>
        </w:rPr>
        <w:t xml:space="preserve"> </w:t>
      </w:r>
      <w:r w:rsidR="001A3B8E">
        <w:rPr>
          <w:sz w:val="26"/>
          <w:szCs w:val="26"/>
        </w:rPr>
        <w:t xml:space="preserve">în conformitate cu prevederile dispozițiilor </w:t>
      </w:r>
      <w:r w:rsidR="001A3B8E" w:rsidRPr="001A3B8E">
        <w:rPr>
          <w:sz w:val="26"/>
          <w:szCs w:val="26"/>
        </w:rPr>
        <w:t>art.</w:t>
      </w:r>
      <w:r w:rsidR="001A3B8E">
        <w:rPr>
          <w:sz w:val="26"/>
          <w:szCs w:val="26"/>
        </w:rPr>
        <w:t>art.</w:t>
      </w:r>
      <w:r w:rsidR="001A3B8E" w:rsidRPr="001A3B8E">
        <w:rPr>
          <w:sz w:val="26"/>
          <w:szCs w:val="26"/>
        </w:rPr>
        <w:t>43, 46 al L</w:t>
      </w:r>
      <w:r w:rsidR="001A3B8E">
        <w:rPr>
          <w:sz w:val="26"/>
          <w:szCs w:val="26"/>
        </w:rPr>
        <w:t>egii nr.</w:t>
      </w:r>
      <w:r w:rsidRPr="001A3B8E">
        <w:rPr>
          <w:sz w:val="26"/>
          <w:szCs w:val="26"/>
        </w:rPr>
        <w:t xml:space="preserve">436-XVI din 28.12.2006, privind administrația publică locală, cu modificările și completările ulterioare, Consiliul raional Hîncești, </w:t>
      </w:r>
      <w:r w:rsidR="00015BF1" w:rsidRPr="001A3B8E">
        <w:rPr>
          <w:b/>
          <w:sz w:val="26"/>
          <w:szCs w:val="26"/>
        </w:rPr>
        <w:t>DECIDE</w:t>
      </w:r>
      <w:r w:rsidR="00015BF1" w:rsidRPr="001A3B8E">
        <w:rPr>
          <w:sz w:val="26"/>
          <w:szCs w:val="26"/>
        </w:rPr>
        <w:t>:</w:t>
      </w:r>
    </w:p>
    <w:p w:rsidR="00015BF1" w:rsidRPr="001A3B8E" w:rsidRDefault="00015BF1" w:rsidP="00876EC2">
      <w:pPr>
        <w:pStyle w:val="Default"/>
        <w:rPr>
          <w:sz w:val="26"/>
          <w:szCs w:val="26"/>
          <w:lang w:val="ro-MD"/>
        </w:rPr>
      </w:pPr>
    </w:p>
    <w:p w:rsidR="00247CD6" w:rsidRPr="001A3B8E" w:rsidRDefault="00727E0D" w:rsidP="00BA0A03">
      <w:pPr>
        <w:pStyle w:val="a4"/>
        <w:numPr>
          <w:ilvl w:val="0"/>
          <w:numId w:val="11"/>
        </w:numPr>
        <w:jc w:val="both"/>
        <w:rPr>
          <w:rFonts w:ascii="Times New Roman" w:hAnsi="Times New Roman"/>
          <w:b/>
          <w:bCs/>
          <w:sz w:val="26"/>
          <w:szCs w:val="26"/>
          <w:lang w:val="ro-MD" w:eastAsia="ru-RU"/>
        </w:rPr>
      </w:pPr>
      <w:r w:rsidRPr="001A3B8E">
        <w:rPr>
          <w:rFonts w:ascii="Times New Roman" w:eastAsiaTheme="minorHAnsi" w:hAnsi="Times New Roman"/>
          <w:color w:val="000000"/>
          <w:sz w:val="26"/>
          <w:szCs w:val="26"/>
          <w:lang w:val="ro-MD" w:eastAsia="en-US"/>
        </w:rPr>
        <w:t xml:space="preserve">Se </w:t>
      </w:r>
      <w:r w:rsidR="00B00BB2" w:rsidRPr="001A3B8E">
        <w:rPr>
          <w:rFonts w:ascii="Times New Roman" w:eastAsiaTheme="minorHAnsi" w:hAnsi="Times New Roman"/>
          <w:color w:val="000000"/>
          <w:sz w:val="26"/>
          <w:szCs w:val="26"/>
          <w:lang w:val="ro-MD" w:eastAsia="en-US"/>
        </w:rPr>
        <w:t>acceptă</w:t>
      </w:r>
      <w:r w:rsidR="00015BF1" w:rsidRPr="001A3B8E">
        <w:rPr>
          <w:rFonts w:ascii="Times New Roman" w:eastAsiaTheme="minorHAnsi" w:hAnsi="Times New Roman"/>
          <w:color w:val="000000"/>
          <w:sz w:val="26"/>
          <w:szCs w:val="26"/>
          <w:lang w:val="ro-MD" w:eastAsia="en-US"/>
        </w:rPr>
        <w:t xml:space="preserve"> </w:t>
      </w:r>
      <w:r w:rsidR="00B00BB2" w:rsidRPr="001A3B8E">
        <w:rPr>
          <w:rFonts w:ascii="Times New Roman" w:eastAsiaTheme="minorHAnsi" w:hAnsi="Times New Roman"/>
          <w:color w:val="000000"/>
          <w:sz w:val="26"/>
          <w:szCs w:val="26"/>
          <w:lang w:val="ro-MD" w:eastAsia="en-US"/>
        </w:rPr>
        <w:t>finanțarea proiectului „</w:t>
      </w:r>
      <w:r w:rsidR="00BA0A03" w:rsidRPr="001A3B8E">
        <w:rPr>
          <w:rFonts w:ascii="Times New Roman" w:hAnsi="Times New Roman"/>
          <w:bCs/>
          <w:sz w:val="26"/>
          <w:szCs w:val="26"/>
          <w:lang w:val="ro-MD" w:eastAsia="ru-RU"/>
        </w:rPr>
        <w:t>Dotarea Centrului Perinatologic al Spitalului Raional Hîncești</w:t>
      </w:r>
      <w:r w:rsidR="00BA0A03" w:rsidRPr="001A3B8E">
        <w:rPr>
          <w:rFonts w:ascii="Times New Roman" w:hAnsi="Times New Roman"/>
          <w:bCs/>
          <w:sz w:val="26"/>
          <w:szCs w:val="26"/>
          <w:lang w:val="ro-MD"/>
        </w:rPr>
        <w:t>”</w:t>
      </w:r>
      <w:r w:rsidR="00B00BB2" w:rsidRPr="001A3B8E">
        <w:rPr>
          <w:rFonts w:ascii="Times New Roman" w:eastAsiaTheme="minorHAnsi" w:hAnsi="Times New Roman"/>
          <w:color w:val="000000"/>
          <w:sz w:val="26"/>
          <w:szCs w:val="26"/>
          <w:lang w:val="ro-MD" w:eastAsia="en-US"/>
        </w:rPr>
        <w:t xml:space="preserve"> din partea Consiliului </w:t>
      </w:r>
      <w:r w:rsidR="00BA0A03" w:rsidRPr="001A3B8E">
        <w:rPr>
          <w:rFonts w:ascii="Times New Roman" w:eastAsiaTheme="minorHAnsi" w:hAnsi="Times New Roman"/>
          <w:color w:val="000000"/>
          <w:sz w:val="26"/>
          <w:szCs w:val="26"/>
          <w:lang w:val="ro-MD" w:eastAsia="en-US"/>
        </w:rPr>
        <w:t>Județean Maramureș</w:t>
      </w:r>
      <w:r w:rsidR="00B00BB2" w:rsidRPr="001A3B8E">
        <w:rPr>
          <w:rFonts w:ascii="Times New Roman" w:eastAsiaTheme="minorHAnsi" w:hAnsi="Times New Roman"/>
          <w:color w:val="000000"/>
          <w:sz w:val="26"/>
          <w:szCs w:val="26"/>
          <w:lang w:val="ro-MD" w:eastAsia="en-US"/>
        </w:rPr>
        <w:t xml:space="preserve">, România </w:t>
      </w:r>
      <w:r w:rsidR="00491054" w:rsidRPr="001A3B8E">
        <w:rPr>
          <w:rFonts w:ascii="Times New Roman" w:eastAsiaTheme="minorHAnsi" w:hAnsi="Times New Roman"/>
          <w:color w:val="000000"/>
          <w:sz w:val="26"/>
          <w:szCs w:val="26"/>
          <w:lang w:val="ro-MD" w:eastAsia="en-US"/>
        </w:rPr>
        <w:t>pentru anul 20</w:t>
      </w:r>
      <w:r w:rsidR="00BA0A03" w:rsidRPr="001A3B8E">
        <w:rPr>
          <w:rFonts w:ascii="Times New Roman" w:eastAsiaTheme="minorHAnsi" w:hAnsi="Times New Roman"/>
          <w:color w:val="000000"/>
          <w:sz w:val="26"/>
          <w:szCs w:val="26"/>
          <w:lang w:val="ro-MD" w:eastAsia="en-US"/>
        </w:rPr>
        <w:t>22</w:t>
      </w:r>
      <w:r w:rsidR="00CC3A48" w:rsidRPr="001A3B8E">
        <w:rPr>
          <w:rFonts w:ascii="Times New Roman" w:eastAsiaTheme="minorHAnsi" w:hAnsi="Times New Roman"/>
          <w:color w:val="000000"/>
          <w:sz w:val="26"/>
          <w:szCs w:val="26"/>
          <w:lang w:val="ro-MD" w:eastAsia="en-US"/>
        </w:rPr>
        <w:t xml:space="preserve">, </w:t>
      </w:r>
      <w:r w:rsidR="00BA0A03" w:rsidRPr="001A3B8E">
        <w:rPr>
          <w:rFonts w:ascii="Times New Roman" w:eastAsiaTheme="minorHAnsi" w:hAnsi="Times New Roman"/>
          <w:color w:val="000000"/>
          <w:sz w:val="26"/>
          <w:szCs w:val="26"/>
          <w:lang w:val="ro-MD" w:eastAsia="en-US"/>
        </w:rPr>
        <w:t xml:space="preserve">Hotărârea nr. </w:t>
      </w:r>
      <w:r w:rsidR="00727299" w:rsidRPr="001A3B8E">
        <w:rPr>
          <w:rFonts w:ascii="Times New Roman" w:eastAsiaTheme="minorHAnsi" w:hAnsi="Times New Roman"/>
          <w:color w:val="000000"/>
          <w:sz w:val="26"/>
          <w:szCs w:val="26"/>
          <w:lang w:val="ro-MD" w:eastAsia="en-US"/>
        </w:rPr>
        <w:t>129 din 25 mai 2022</w:t>
      </w:r>
      <w:r w:rsidR="00247CD6" w:rsidRPr="001A3B8E">
        <w:rPr>
          <w:rFonts w:ascii="Times New Roman" w:eastAsiaTheme="minorHAnsi" w:hAnsi="Times New Roman"/>
          <w:color w:val="000000"/>
          <w:sz w:val="26"/>
          <w:szCs w:val="26"/>
          <w:lang w:val="ro-MD" w:eastAsia="en-US"/>
        </w:rPr>
        <w:t xml:space="preserve"> </w:t>
      </w:r>
      <w:r w:rsidR="00491054" w:rsidRPr="001A3B8E">
        <w:rPr>
          <w:rFonts w:ascii="Times New Roman" w:eastAsiaTheme="minorHAnsi" w:hAnsi="Times New Roman"/>
          <w:color w:val="000000"/>
          <w:sz w:val="26"/>
          <w:szCs w:val="26"/>
          <w:lang w:val="ro-MD" w:eastAsia="en-US"/>
        </w:rPr>
        <w:t>în sumă de</w:t>
      </w:r>
      <w:r w:rsidR="00611F87" w:rsidRPr="001A3B8E">
        <w:rPr>
          <w:rFonts w:ascii="Times New Roman" w:eastAsiaTheme="minorHAnsi" w:hAnsi="Times New Roman"/>
          <w:color w:val="000000"/>
          <w:sz w:val="26"/>
          <w:szCs w:val="26"/>
          <w:lang w:val="ro-MD" w:eastAsia="en-US"/>
        </w:rPr>
        <w:t xml:space="preserve"> </w:t>
      </w:r>
      <w:r w:rsidR="00BA0A03" w:rsidRPr="001A3B8E">
        <w:rPr>
          <w:rFonts w:ascii="Times New Roman" w:eastAsiaTheme="minorHAnsi" w:hAnsi="Times New Roman"/>
          <w:color w:val="000000"/>
          <w:sz w:val="26"/>
          <w:szCs w:val="26"/>
          <w:lang w:val="ro-MD" w:eastAsia="en-US"/>
        </w:rPr>
        <w:t>500 000,00 RON</w:t>
      </w:r>
      <w:r w:rsidR="00611F87" w:rsidRPr="001A3B8E">
        <w:rPr>
          <w:rFonts w:ascii="Times New Roman" w:eastAsiaTheme="minorHAnsi" w:hAnsi="Times New Roman"/>
          <w:color w:val="000000"/>
          <w:sz w:val="26"/>
          <w:szCs w:val="26"/>
          <w:lang w:val="ro-MD" w:eastAsia="en-US"/>
        </w:rPr>
        <w:t xml:space="preserve"> (</w:t>
      </w:r>
      <w:r w:rsidR="00BA0A03" w:rsidRPr="001A3B8E">
        <w:rPr>
          <w:rFonts w:ascii="Times New Roman" w:eastAsiaTheme="minorHAnsi" w:hAnsi="Times New Roman"/>
          <w:color w:val="000000"/>
          <w:sz w:val="26"/>
          <w:szCs w:val="26"/>
          <w:lang w:val="ro-MD" w:eastAsia="en-US"/>
        </w:rPr>
        <w:t>Cinci</w:t>
      </w:r>
      <w:r w:rsidR="00B00BB2" w:rsidRPr="001A3B8E">
        <w:rPr>
          <w:rFonts w:ascii="Times New Roman" w:eastAsiaTheme="minorHAnsi" w:hAnsi="Times New Roman"/>
          <w:color w:val="000000"/>
          <w:sz w:val="26"/>
          <w:szCs w:val="26"/>
          <w:lang w:val="ro-MD" w:eastAsia="en-US"/>
        </w:rPr>
        <w:t xml:space="preserve"> sute</w:t>
      </w:r>
      <w:r w:rsidR="00611F87" w:rsidRPr="001A3B8E">
        <w:rPr>
          <w:rFonts w:ascii="Times New Roman" w:eastAsiaTheme="minorHAnsi" w:hAnsi="Times New Roman"/>
          <w:color w:val="000000"/>
          <w:sz w:val="26"/>
          <w:szCs w:val="26"/>
          <w:lang w:val="ro-MD" w:eastAsia="en-US"/>
        </w:rPr>
        <w:t xml:space="preserve"> mii</w:t>
      </w:r>
      <w:r w:rsidR="00727299" w:rsidRPr="001A3B8E">
        <w:rPr>
          <w:rFonts w:ascii="Times New Roman" w:eastAsiaTheme="minorHAnsi" w:hAnsi="Times New Roman"/>
          <w:color w:val="000000"/>
          <w:sz w:val="26"/>
          <w:szCs w:val="26"/>
          <w:lang w:val="ro-MD" w:eastAsia="en-US"/>
        </w:rPr>
        <w:t xml:space="preserve"> lei</w:t>
      </w:r>
      <w:r w:rsidR="00611F87" w:rsidRPr="001A3B8E">
        <w:rPr>
          <w:rFonts w:ascii="Times New Roman" w:eastAsiaTheme="minorHAnsi" w:hAnsi="Times New Roman"/>
          <w:color w:val="000000"/>
          <w:sz w:val="26"/>
          <w:szCs w:val="26"/>
          <w:lang w:val="ro-MD" w:eastAsia="en-US"/>
        </w:rPr>
        <w:t>)</w:t>
      </w:r>
      <w:r w:rsidR="00727299" w:rsidRPr="001A3B8E">
        <w:rPr>
          <w:rFonts w:ascii="Times New Roman" w:eastAsiaTheme="minorHAnsi" w:hAnsi="Times New Roman"/>
          <w:color w:val="000000"/>
          <w:sz w:val="26"/>
          <w:szCs w:val="26"/>
          <w:lang w:val="ro-MD" w:eastAsia="en-US"/>
        </w:rPr>
        <w:t>;</w:t>
      </w:r>
    </w:p>
    <w:p w:rsidR="00247CD6" w:rsidRPr="001A3B8E" w:rsidRDefault="006B5BBA" w:rsidP="00BA0A03">
      <w:pPr>
        <w:pStyle w:val="a4"/>
        <w:numPr>
          <w:ilvl w:val="0"/>
          <w:numId w:val="11"/>
        </w:numPr>
        <w:tabs>
          <w:tab w:val="left" w:pos="0"/>
        </w:tabs>
        <w:jc w:val="both"/>
        <w:rPr>
          <w:rFonts w:ascii="Times New Roman" w:eastAsiaTheme="minorHAnsi" w:hAnsi="Times New Roman"/>
          <w:color w:val="000000"/>
          <w:sz w:val="26"/>
          <w:szCs w:val="26"/>
          <w:lang w:val="ro-MD" w:eastAsia="en-US"/>
        </w:rPr>
      </w:pPr>
      <w:r w:rsidRPr="001A3B8E">
        <w:rPr>
          <w:rFonts w:ascii="Times New Roman" w:eastAsiaTheme="minorHAnsi" w:hAnsi="Times New Roman"/>
          <w:color w:val="000000"/>
          <w:sz w:val="26"/>
          <w:szCs w:val="26"/>
          <w:lang w:val="ro-MD" w:eastAsia="en-US"/>
        </w:rPr>
        <w:t>Consiliul R</w:t>
      </w:r>
      <w:r w:rsidR="008B029D" w:rsidRPr="001A3B8E">
        <w:rPr>
          <w:rFonts w:ascii="Times New Roman" w:eastAsiaTheme="minorHAnsi" w:hAnsi="Times New Roman"/>
          <w:color w:val="000000"/>
          <w:sz w:val="26"/>
          <w:szCs w:val="26"/>
          <w:lang w:val="ro-MD" w:eastAsia="en-US"/>
        </w:rPr>
        <w:t xml:space="preserve">aional Hîncești garantează finanțarea documentației economico-tehnice </w:t>
      </w:r>
      <w:r w:rsidR="00A84C55" w:rsidRPr="001A3B8E">
        <w:rPr>
          <w:rFonts w:ascii="Times New Roman" w:eastAsiaTheme="minorHAnsi" w:hAnsi="Times New Roman"/>
          <w:color w:val="000000"/>
          <w:sz w:val="26"/>
          <w:szCs w:val="26"/>
          <w:lang w:val="ro-MD" w:eastAsia="en-US"/>
        </w:rPr>
        <w:t xml:space="preserve">și supervizarea lucrărilor în cadrul </w:t>
      </w:r>
      <w:r w:rsidR="00E817D7" w:rsidRPr="001A3B8E">
        <w:rPr>
          <w:rFonts w:ascii="Times New Roman" w:eastAsiaTheme="minorHAnsi" w:hAnsi="Times New Roman"/>
          <w:color w:val="000000"/>
          <w:sz w:val="26"/>
          <w:szCs w:val="26"/>
          <w:lang w:val="ro-MD" w:eastAsia="en-US"/>
        </w:rPr>
        <w:t>proiectului;</w:t>
      </w:r>
    </w:p>
    <w:p w:rsidR="00247CD6" w:rsidRPr="001A3B8E" w:rsidRDefault="00524642" w:rsidP="00BA0A03">
      <w:pPr>
        <w:pStyle w:val="a4"/>
        <w:numPr>
          <w:ilvl w:val="0"/>
          <w:numId w:val="11"/>
        </w:numPr>
        <w:tabs>
          <w:tab w:val="left" w:pos="0"/>
        </w:tabs>
        <w:jc w:val="both"/>
        <w:rPr>
          <w:rFonts w:ascii="Times New Roman" w:eastAsiaTheme="minorHAnsi" w:hAnsi="Times New Roman"/>
          <w:color w:val="000000"/>
          <w:sz w:val="26"/>
          <w:szCs w:val="26"/>
          <w:lang w:eastAsia="en-US"/>
        </w:rPr>
      </w:pPr>
      <w:r w:rsidRPr="001A3B8E">
        <w:rPr>
          <w:rFonts w:ascii="Times New Roman" w:eastAsiaTheme="minorHAnsi" w:hAnsi="Times New Roman"/>
          <w:color w:val="000000"/>
          <w:sz w:val="26"/>
          <w:szCs w:val="26"/>
          <w:lang w:eastAsia="en-US"/>
        </w:rPr>
        <w:t xml:space="preserve">Se desemnează președintele raionului dl. </w:t>
      </w:r>
      <w:r w:rsidR="00BA0A03" w:rsidRPr="001A3B8E">
        <w:rPr>
          <w:rFonts w:ascii="Times New Roman" w:eastAsiaTheme="minorHAnsi" w:hAnsi="Times New Roman"/>
          <w:color w:val="000000"/>
          <w:sz w:val="26"/>
          <w:szCs w:val="26"/>
          <w:lang w:eastAsia="en-US"/>
        </w:rPr>
        <w:t>Iurie LEVINSCHI</w:t>
      </w:r>
      <w:r w:rsidRPr="001A3B8E">
        <w:rPr>
          <w:rFonts w:ascii="Times New Roman" w:eastAsiaTheme="minorHAnsi" w:hAnsi="Times New Roman"/>
          <w:color w:val="000000"/>
          <w:sz w:val="26"/>
          <w:szCs w:val="26"/>
          <w:lang w:eastAsia="en-US"/>
        </w:rPr>
        <w:t xml:space="preserve">, pentru a semna „Acordul de finanțare” a proiectului sus-menționat cu </w:t>
      </w:r>
      <w:r w:rsidR="00BA0A03" w:rsidRPr="001A3B8E">
        <w:rPr>
          <w:rFonts w:ascii="Times New Roman" w:eastAsiaTheme="minorHAnsi" w:hAnsi="Times New Roman"/>
          <w:color w:val="000000"/>
          <w:sz w:val="26"/>
          <w:szCs w:val="26"/>
          <w:lang w:eastAsia="en-US"/>
        </w:rPr>
        <w:t xml:space="preserve">Consiliul Județean Maramureș </w:t>
      </w:r>
      <w:r w:rsidRPr="001A3B8E">
        <w:rPr>
          <w:rFonts w:ascii="Times New Roman" w:eastAsiaTheme="minorHAnsi" w:hAnsi="Times New Roman"/>
          <w:color w:val="000000"/>
          <w:sz w:val="26"/>
          <w:szCs w:val="26"/>
          <w:lang w:eastAsia="en-US"/>
        </w:rPr>
        <w:t>(România);</w:t>
      </w:r>
    </w:p>
    <w:p w:rsidR="0041652F" w:rsidRPr="001A3B8E" w:rsidRDefault="00727E0D" w:rsidP="00BA0A03">
      <w:pPr>
        <w:pStyle w:val="a4"/>
        <w:numPr>
          <w:ilvl w:val="0"/>
          <w:numId w:val="11"/>
        </w:numPr>
        <w:tabs>
          <w:tab w:val="left" w:pos="0"/>
        </w:tabs>
        <w:jc w:val="both"/>
        <w:rPr>
          <w:rFonts w:ascii="Times New Roman" w:eastAsiaTheme="minorHAnsi" w:hAnsi="Times New Roman"/>
          <w:color w:val="000000"/>
          <w:sz w:val="26"/>
          <w:szCs w:val="26"/>
          <w:lang w:eastAsia="en-US"/>
        </w:rPr>
      </w:pPr>
      <w:r w:rsidRPr="001A3B8E">
        <w:rPr>
          <w:rFonts w:ascii="Times New Roman" w:eastAsiaTheme="minorHAnsi" w:hAnsi="Times New Roman"/>
          <w:color w:val="000000"/>
          <w:sz w:val="26"/>
          <w:szCs w:val="26"/>
          <w:lang w:eastAsia="en-US"/>
        </w:rPr>
        <w:t>Controlul</w:t>
      </w:r>
      <w:r w:rsidR="00524642" w:rsidRPr="001A3B8E">
        <w:rPr>
          <w:rFonts w:ascii="Times New Roman" w:eastAsiaTheme="minorHAnsi" w:hAnsi="Times New Roman"/>
          <w:color w:val="000000"/>
          <w:sz w:val="26"/>
          <w:szCs w:val="26"/>
          <w:lang w:eastAsia="en-US"/>
        </w:rPr>
        <w:t xml:space="preserve"> </w:t>
      </w:r>
      <w:r w:rsidRPr="001A3B8E">
        <w:rPr>
          <w:rFonts w:ascii="Times New Roman" w:eastAsiaTheme="minorHAnsi" w:hAnsi="Times New Roman"/>
          <w:color w:val="000000"/>
          <w:sz w:val="26"/>
          <w:szCs w:val="26"/>
          <w:lang w:eastAsia="en-US"/>
        </w:rPr>
        <w:t>asupra</w:t>
      </w:r>
      <w:r w:rsidR="00524642" w:rsidRPr="001A3B8E">
        <w:rPr>
          <w:rFonts w:ascii="Times New Roman" w:eastAsiaTheme="minorHAnsi" w:hAnsi="Times New Roman"/>
          <w:color w:val="000000"/>
          <w:sz w:val="26"/>
          <w:szCs w:val="26"/>
          <w:lang w:eastAsia="en-US"/>
        </w:rPr>
        <w:t xml:space="preserve"> </w:t>
      </w:r>
      <w:r w:rsidRPr="001A3B8E">
        <w:rPr>
          <w:rFonts w:ascii="Times New Roman" w:eastAsiaTheme="minorHAnsi" w:hAnsi="Times New Roman"/>
          <w:color w:val="000000"/>
          <w:sz w:val="26"/>
          <w:szCs w:val="26"/>
          <w:lang w:eastAsia="en-US"/>
        </w:rPr>
        <w:t>executării</w:t>
      </w:r>
      <w:r w:rsidR="00524642" w:rsidRPr="001A3B8E">
        <w:rPr>
          <w:rFonts w:ascii="Times New Roman" w:eastAsiaTheme="minorHAnsi" w:hAnsi="Times New Roman"/>
          <w:color w:val="000000"/>
          <w:sz w:val="26"/>
          <w:szCs w:val="26"/>
          <w:lang w:eastAsia="en-US"/>
        </w:rPr>
        <w:t xml:space="preserve"> </w:t>
      </w:r>
      <w:r w:rsidRPr="001A3B8E">
        <w:rPr>
          <w:rFonts w:ascii="Times New Roman" w:eastAsiaTheme="minorHAnsi" w:hAnsi="Times New Roman"/>
          <w:color w:val="000000"/>
          <w:sz w:val="26"/>
          <w:szCs w:val="26"/>
          <w:lang w:eastAsia="en-US"/>
        </w:rPr>
        <w:t>prezentei</w:t>
      </w:r>
      <w:r w:rsidR="00524642" w:rsidRPr="001A3B8E">
        <w:rPr>
          <w:rFonts w:ascii="Times New Roman" w:eastAsiaTheme="minorHAnsi" w:hAnsi="Times New Roman"/>
          <w:color w:val="000000"/>
          <w:sz w:val="26"/>
          <w:szCs w:val="26"/>
          <w:lang w:eastAsia="en-US"/>
        </w:rPr>
        <w:t xml:space="preserve"> </w:t>
      </w:r>
      <w:r w:rsidRPr="001A3B8E">
        <w:rPr>
          <w:rFonts w:ascii="Times New Roman" w:eastAsiaTheme="minorHAnsi" w:hAnsi="Times New Roman"/>
          <w:color w:val="000000"/>
          <w:sz w:val="26"/>
          <w:szCs w:val="26"/>
          <w:lang w:eastAsia="en-US"/>
        </w:rPr>
        <w:t>Decizii</w:t>
      </w:r>
      <w:r w:rsidR="00524642" w:rsidRPr="001A3B8E">
        <w:rPr>
          <w:rFonts w:ascii="Times New Roman" w:eastAsiaTheme="minorHAnsi" w:hAnsi="Times New Roman"/>
          <w:color w:val="000000"/>
          <w:sz w:val="26"/>
          <w:szCs w:val="26"/>
          <w:lang w:eastAsia="en-US"/>
        </w:rPr>
        <w:t xml:space="preserve"> </w:t>
      </w:r>
      <w:r w:rsidRPr="001A3B8E">
        <w:rPr>
          <w:rFonts w:ascii="Times New Roman" w:eastAsiaTheme="minorHAnsi" w:hAnsi="Times New Roman"/>
          <w:color w:val="000000"/>
          <w:sz w:val="26"/>
          <w:szCs w:val="26"/>
          <w:lang w:eastAsia="en-US"/>
        </w:rPr>
        <w:t xml:space="preserve">se </w:t>
      </w:r>
      <w:r w:rsidR="00A36C86" w:rsidRPr="001A3B8E">
        <w:rPr>
          <w:rFonts w:ascii="Times New Roman" w:eastAsiaTheme="minorHAnsi" w:hAnsi="Times New Roman"/>
          <w:color w:val="000000"/>
          <w:sz w:val="26"/>
          <w:szCs w:val="26"/>
          <w:lang w:eastAsia="en-US"/>
        </w:rPr>
        <w:t>atribuie</w:t>
      </w:r>
      <w:r w:rsidR="00524642" w:rsidRPr="001A3B8E">
        <w:rPr>
          <w:rFonts w:ascii="Times New Roman" w:eastAsiaTheme="minorHAnsi" w:hAnsi="Times New Roman"/>
          <w:color w:val="000000"/>
          <w:sz w:val="26"/>
          <w:szCs w:val="26"/>
          <w:lang w:eastAsia="en-US"/>
        </w:rPr>
        <w:t xml:space="preserve"> </w:t>
      </w:r>
      <w:r w:rsidRPr="001A3B8E">
        <w:rPr>
          <w:rFonts w:ascii="Times New Roman" w:eastAsiaTheme="minorHAnsi" w:hAnsi="Times New Roman"/>
          <w:color w:val="000000"/>
          <w:sz w:val="26"/>
          <w:szCs w:val="26"/>
          <w:lang w:eastAsia="en-US"/>
        </w:rPr>
        <w:t>Președintelui</w:t>
      </w:r>
      <w:r w:rsidR="00524642" w:rsidRPr="001A3B8E">
        <w:rPr>
          <w:rFonts w:ascii="Times New Roman" w:eastAsiaTheme="minorHAnsi" w:hAnsi="Times New Roman"/>
          <w:color w:val="000000"/>
          <w:sz w:val="26"/>
          <w:szCs w:val="26"/>
          <w:lang w:eastAsia="en-US"/>
        </w:rPr>
        <w:t xml:space="preserve"> </w:t>
      </w:r>
      <w:r w:rsidR="00C609F4" w:rsidRPr="001A3B8E">
        <w:rPr>
          <w:rFonts w:ascii="Times New Roman" w:eastAsiaTheme="minorHAnsi" w:hAnsi="Times New Roman"/>
          <w:color w:val="000000"/>
          <w:sz w:val="26"/>
          <w:szCs w:val="26"/>
          <w:lang w:eastAsia="en-US"/>
        </w:rPr>
        <w:t>R</w:t>
      </w:r>
      <w:r w:rsidRPr="001A3B8E">
        <w:rPr>
          <w:rFonts w:ascii="Times New Roman" w:eastAsiaTheme="minorHAnsi" w:hAnsi="Times New Roman"/>
          <w:color w:val="000000"/>
          <w:sz w:val="26"/>
          <w:szCs w:val="26"/>
          <w:lang w:eastAsia="en-US"/>
        </w:rPr>
        <w:t>aionului</w:t>
      </w:r>
      <w:r w:rsidR="00524642" w:rsidRPr="001A3B8E">
        <w:rPr>
          <w:rFonts w:ascii="Times New Roman" w:eastAsiaTheme="minorHAnsi" w:hAnsi="Times New Roman"/>
          <w:color w:val="000000"/>
          <w:sz w:val="26"/>
          <w:szCs w:val="26"/>
          <w:lang w:eastAsia="en-US"/>
        </w:rPr>
        <w:t xml:space="preserve"> </w:t>
      </w:r>
      <w:r w:rsidR="00C609F4" w:rsidRPr="001A3B8E">
        <w:rPr>
          <w:rFonts w:ascii="Times New Roman" w:eastAsiaTheme="minorHAnsi" w:hAnsi="Times New Roman"/>
          <w:color w:val="000000"/>
          <w:sz w:val="26"/>
          <w:szCs w:val="26"/>
          <w:lang w:eastAsia="en-US"/>
        </w:rPr>
        <w:t>Hîncești</w:t>
      </w:r>
      <w:r w:rsidRPr="001A3B8E">
        <w:rPr>
          <w:rFonts w:ascii="Times New Roman" w:eastAsiaTheme="minorHAnsi" w:hAnsi="Times New Roman"/>
          <w:color w:val="000000"/>
          <w:sz w:val="26"/>
          <w:szCs w:val="26"/>
          <w:lang w:eastAsia="en-US"/>
        </w:rPr>
        <w:t xml:space="preserve">, dl </w:t>
      </w:r>
      <w:r w:rsidR="00BA0A03" w:rsidRPr="001A3B8E">
        <w:rPr>
          <w:rFonts w:ascii="Times New Roman" w:eastAsiaTheme="minorHAnsi" w:hAnsi="Times New Roman"/>
          <w:color w:val="000000"/>
          <w:sz w:val="26"/>
          <w:szCs w:val="26"/>
          <w:lang w:eastAsia="en-US"/>
        </w:rPr>
        <w:t>Iurie LEVINSCHI</w:t>
      </w:r>
      <w:r w:rsidRPr="001A3B8E">
        <w:rPr>
          <w:rFonts w:ascii="Times New Roman" w:eastAsiaTheme="minorHAnsi" w:hAnsi="Times New Roman"/>
          <w:color w:val="000000"/>
          <w:sz w:val="26"/>
          <w:szCs w:val="26"/>
          <w:lang w:eastAsia="en-US"/>
        </w:rPr>
        <w:t>.</w:t>
      </w:r>
    </w:p>
    <w:p w:rsidR="00727E0D" w:rsidRPr="001A3B8E" w:rsidRDefault="001A3B8E" w:rsidP="00727E0D">
      <w:pPr>
        <w:pStyle w:val="a4"/>
        <w:numPr>
          <w:ilvl w:val="0"/>
          <w:numId w:val="11"/>
        </w:numPr>
        <w:spacing w:after="160"/>
        <w:jc w:val="both"/>
        <w:rPr>
          <w:rStyle w:val="FontStyle12"/>
          <w:b w:val="0"/>
          <w:bCs w:val="0"/>
          <w:spacing w:val="0"/>
          <w:sz w:val="26"/>
          <w:szCs w:val="26"/>
          <w:lang w:val="ro-MD"/>
        </w:rPr>
      </w:pPr>
      <w:r w:rsidRPr="001A3B8E">
        <w:rPr>
          <w:rFonts w:ascii="Times New Roman" w:hAnsi="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1A3B8E">
        <w:rPr>
          <w:rFonts w:ascii="Times New Roman" w:hAnsi="Times New Roman"/>
          <w:b/>
          <w:sz w:val="26"/>
          <w:szCs w:val="26"/>
          <w:lang w:val="pt-BR"/>
        </w:rPr>
        <w:t xml:space="preserve"> </w:t>
      </w:r>
      <w:r w:rsidRPr="001A3B8E">
        <w:rPr>
          <w:rFonts w:ascii="Times New Roman" w:hAnsi="Times New Roman"/>
          <w:sz w:val="26"/>
          <w:szCs w:val="26"/>
          <w:lang w:val="pt-BR"/>
        </w:rPr>
        <w:t>nr.116/2018.</w:t>
      </w:r>
    </w:p>
    <w:p w:rsidR="00727E0D" w:rsidRPr="001A3B8E" w:rsidRDefault="00D63AF0" w:rsidP="00727E0D">
      <w:r w:rsidRPr="006361A6">
        <w:rPr>
          <w:b/>
        </w:rPr>
        <w:t xml:space="preserve">           Președintele  şedintei</w:t>
      </w:r>
      <w:r w:rsidRPr="006361A6">
        <w:rPr>
          <w:b/>
        </w:rPr>
        <w:tab/>
      </w:r>
      <w:r w:rsidRPr="006361A6">
        <w:rPr>
          <w:b/>
        </w:rPr>
        <w:tab/>
      </w:r>
      <w:r w:rsidRPr="006361A6">
        <w:rPr>
          <w:b/>
        </w:rPr>
        <w:tab/>
      </w:r>
      <w:r w:rsidR="001A3B8E">
        <w:rPr>
          <w:b/>
        </w:rPr>
        <w:t xml:space="preserve">                                        </w:t>
      </w:r>
      <w:bookmarkStart w:id="0" w:name="_GoBack"/>
      <w:bookmarkEnd w:id="0"/>
      <w:r w:rsidR="00727E0D" w:rsidRPr="006361A6">
        <w:rPr>
          <w:b/>
        </w:rPr>
        <w:t>___________________</w:t>
      </w:r>
    </w:p>
    <w:p w:rsidR="00CA2A19" w:rsidRPr="006361A6" w:rsidRDefault="00CA2A19" w:rsidP="006B5BBA">
      <w:pPr>
        <w:ind w:firstLine="708"/>
        <w:jc w:val="both"/>
        <w:rPr>
          <w:u w:val="single"/>
        </w:rPr>
      </w:pPr>
      <w:r w:rsidRPr="006361A6">
        <w:rPr>
          <w:u w:val="single"/>
        </w:rPr>
        <w:t>Contrasemnează:</w:t>
      </w:r>
    </w:p>
    <w:p w:rsidR="00CA2A19" w:rsidRPr="006361A6" w:rsidRDefault="00CA2A19" w:rsidP="00CA2A19">
      <w:pPr>
        <w:jc w:val="both"/>
        <w:rPr>
          <w:b/>
        </w:rPr>
      </w:pPr>
      <w:r w:rsidRPr="006361A6">
        <w:rPr>
          <w:b/>
        </w:rPr>
        <w:t xml:space="preserve">                Secretarul</w:t>
      </w:r>
    </w:p>
    <w:p w:rsidR="00CA2A19" w:rsidRPr="006361A6" w:rsidRDefault="00CA2A19" w:rsidP="00E817D7">
      <w:pPr>
        <w:rPr>
          <w:rFonts w:ascii="Calibri" w:hAnsi="Calibri" w:cs="Arial"/>
        </w:rPr>
      </w:pPr>
      <w:r w:rsidRPr="006361A6">
        <w:rPr>
          <w:b/>
        </w:rPr>
        <w:t xml:space="preserve">Consiliului Raional Hînceşti                           </w:t>
      </w:r>
      <w:r w:rsidR="00E817D7">
        <w:rPr>
          <w:b/>
        </w:rPr>
        <w:tab/>
      </w:r>
      <w:r w:rsidR="00E817D7">
        <w:rPr>
          <w:b/>
        </w:rPr>
        <w:tab/>
      </w:r>
      <w:r w:rsidR="00E817D7">
        <w:rPr>
          <w:b/>
        </w:rPr>
        <w:tab/>
      </w:r>
      <w:r w:rsidRPr="006361A6">
        <w:rPr>
          <w:b/>
        </w:rPr>
        <w:t xml:space="preserve">    Elena MORARU TOMA</w:t>
      </w:r>
    </w:p>
    <w:p w:rsidR="00E817D7" w:rsidRPr="00AB7885" w:rsidRDefault="00E817D7" w:rsidP="00E817D7">
      <w:pPr>
        <w:jc w:val="right"/>
        <w:rPr>
          <w:rFonts w:ascii="Calibri" w:hAnsi="Calibri" w:cs="Arial"/>
          <w:b/>
          <w:sz w:val="20"/>
          <w:szCs w:val="20"/>
        </w:rPr>
      </w:pPr>
    </w:p>
    <w:p w:rsidR="00E817D7" w:rsidRPr="001A3B8E" w:rsidRDefault="00E817D7" w:rsidP="00E817D7">
      <w:pPr>
        <w:rPr>
          <w:rFonts w:eastAsia="Calibri"/>
          <w:lang w:val="pt-BR"/>
        </w:rPr>
      </w:pPr>
      <w:r w:rsidRPr="001A3B8E">
        <w:rPr>
          <w:rFonts w:eastAsia="Calibri"/>
          <w:lang w:val="pt-BR"/>
        </w:rPr>
        <w:t>Iniţiat:       ______________</w:t>
      </w:r>
      <w:r w:rsidR="00BA0A03" w:rsidRPr="00BA0A03">
        <w:rPr>
          <w:rFonts w:eastAsiaTheme="minorHAnsi"/>
          <w:color w:val="000000"/>
          <w:lang w:eastAsia="en-US"/>
        </w:rPr>
        <w:t xml:space="preserve"> </w:t>
      </w:r>
      <w:r w:rsidR="00BA0A03">
        <w:rPr>
          <w:rFonts w:eastAsiaTheme="minorHAnsi"/>
          <w:color w:val="000000"/>
          <w:lang w:eastAsia="en-US"/>
        </w:rPr>
        <w:t>Iurie LEVINSCHI</w:t>
      </w:r>
      <w:r w:rsidRPr="001A3B8E">
        <w:rPr>
          <w:rFonts w:eastAsia="Calibri"/>
          <w:lang w:val="pt-BR"/>
        </w:rPr>
        <w:t>, preşedintele</w:t>
      </w:r>
      <w:r w:rsidR="000E48D3" w:rsidRPr="001A3B8E">
        <w:rPr>
          <w:rFonts w:eastAsia="Calibri"/>
          <w:lang w:val="pt-BR"/>
        </w:rPr>
        <w:t xml:space="preserve"> </w:t>
      </w:r>
      <w:r w:rsidRPr="001A3B8E">
        <w:rPr>
          <w:rFonts w:eastAsia="Calibri"/>
          <w:lang w:val="pt-BR"/>
        </w:rPr>
        <w:t>raionului</w:t>
      </w:r>
    </w:p>
    <w:p w:rsidR="00E817D7" w:rsidRDefault="00E817D7" w:rsidP="00E817D7">
      <w:pPr>
        <w:rPr>
          <w:color w:val="00000A"/>
        </w:rPr>
      </w:pPr>
      <w:r w:rsidRPr="005F04FB">
        <w:rPr>
          <w:color w:val="00000A"/>
        </w:rPr>
        <w:t>E</w:t>
      </w:r>
      <w:r>
        <w:rPr>
          <w:color w:val="00000A"/>
        </w:rPr>
        <w:t xml:space="preserve">laborat:  </w:t>
      </w:r>
      <w:r w:rsidRPr="001A3B8E">
        <w:rPr>
          <w:color w:val="00000A"/>
          <w:lang w:val="pt-BR"/>
        </w:rPr>
        <w:t xml:space="preserve">______________ </w:t>
      </w:r>
      <w:r w:rsidR="00BA0A03" w:rsidRPr="001A3B8E">
        <w:rPr>
          <w:color w:val="00000A"/>
          <w:lang w:val="pt-BR"/>
        </w:rPr>
        <w:t xml:space="preserve">Elena Nichifor, </w:t>
      </w:r>
      <w:r w:rsidRPr="001A3B8E">
        <w:rPr>
          <w:color w:val="00000A"/>
          <w:lang w:val="pt-BR"/>
        </w:rPr>
        <w:t>Direcţia</w:t>
      </w:r>
      <w:r w:rsidR="00491054" w:rsidRPr="001A3B8E">
        <w:rPr>
          <w:color w:val="00000A"/>
          <w:lang w:val="pt-BR"/>
        </w:rPr>
        <w:t xml:space="preserve"> </w:t>
      </w:r>
      <w:r w:rsidRPr="001A3B8E">
        <w:rPr>
          <w:color w:val="00000A"/>
          <w:lang w:val="pt-BR"/>
        </w:rPr>
        <w:t>Economie, Cooperare</w:t>
      </w:r>
      <w:r w:rsidR="001A3B8E">
        <w:rPr>
          <w:color w:val="00000A"/>
          <w:lang w:val="pt-BR"/>
        </w:rPr>
        <w:t xml:space="preserve"> </w:t>
      </w:r>
      <w:r w:rsidRPr="001A3B8E">
        <w:rPr>
          <w:color w:val="00000A"/>
          <w:lang w:val="pt-BR"/>
        </w:rPr>
        <w:t>Transfrontalieră,</w:t>
      </w:r>
    </w:p>
    <w:p w:rsidR="00CA2A19" w:rsidRPr="00AB7885" w:rsidRDefault="00E817D7" w:rsidP="00524642">
      <w:pPr>
        <w:rPr>
          <w:rFonts w:ascii="Calibri" w:hAnsi="Calibri" w:cs="Arial"/>
          <w:b/>
          <w:sz w:val="20"/>
          <w:szCs w:val="20"/>
        </w:rPr>
      </w:pPr>
      <w:r>
        <w:rPr>
          <w:color w:val="00000A"/>
        </w:rPr>
        <w:t>A</w:t>
      </w:r>
      <w:r w:rsidRPr="005F04FB">
        <w:rPr>
          <w:color w:val="00000A"/>
        </w:rPr>
        <w:t>vizat:</w:t>
      </w:r>
      <w:r w:rsidRPr="005F04FB">
        <w:rPr>
          <w:rFonts w:eastAsia="Calibri"/>
          <w:lang w:val="en-US"/>
        </w:rPr>
        <w:t>______________ Sergiu Pascal</w:t>
      </w:r>
      <w:r w:rsidRPr="005F04FB">
        <w:rPr>
          <w:color w:val="00000A"/>
        </w:rPr>
        <w:t xml:space="preserve">, specialist principal ( jurist)  </w:t>
      </w:r>
    </w:p>
    <w:sectPr w:rsidR="00CA2A19" w:rsidRPr="00AB7885" w:rsidSect="001A3B8E">
      <w:pgSz w:w="11906" w:h="16838"/>
      <w:pgMar w:top="0" w:right="991"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45" w:rsidRDefault="00365E45" w:rsidP="00F17E80">
      <w:r>
        <w:separator/>
      </w:r>
    </w:p>
  </w:endnote>
  <w:endnote w:type="continuationSeparator" w:id="0">
    <w:p w:rsidR="00365E45" w:rsidRDefault="00365E45"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45" w:rsidRDefault="00365E45" w:rsidP="00F17E80">
      <w:r>
        <w:separator/>
      </w:r>
    </w:p>
  </w:footnote>
  <w:footnote w:type="continuationSeparator" w:id="0">
    <w:p w:rsidR="00365E45" w:rsidRDefault="00365E45" w:rsidP="00F17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EDC4F28"/>
    <w:multiLevelType w:val="hybridMultilevel"/>
    <w:tmpl w:val="BD145094"/>
    <w:lvl w:ilvl="0" w:tplc="A9441F20">
      <w:start w:val="1"/>
      <w:numFmt w:val="decimal"/>
      <w:lvlText w:val="%1."/>
      <w:lvlJc w:val="left"/>
      <w:pPr>
        <w:ind w:left="1065" w:hanging="360"/>
      </w:pPr>
      <w:rPr>
        <w:rFonts w:ascii="Times New Roman" w:eastAsiaTheme="minorHAns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6"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8"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8"/>
  </w:num>
  <w:num w:numId="4">
    <w:abstractNumId w:val="10"/>
  </w:num>
  <w:num w:numId="5">
    <w:abstractNumId w:val="6"/>
  </w:num>
  <w:num w:numId="6">
    <w:abstractNumId w:val="9"/>
  </w:num>
  <w:num w:numId="7">
    <w:abstractNumId w:val="0"/>
  </w:num>
  <w:num w:numId="8">
    <w:abstractNumId w:val="7"/>
  </w:num>
  <w:num w:numId="9">
    <w:abstractNumId w:val="5"/>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5BF1"/>
    <w:rsid w:val="00067B68"/>
    <w:rsid w:val="0009384A"/>
    <w:rsid w:val="000B4C51"/>
    <w:rsid w:val="000C5EFD"/>
    <w:rsid w:val="000E48D3"/>
    <w:rsid w:val="00116728"/>
    <w:rsid w:val="0014077B"/>
    <w:rsid w:val="00151DEB"/>
    <w:rsid w:val="00173290"/>
    <w:rsid w:val="001A3B8E"/>
    <w:rsid w:val="001D3E0A"/>
    <w:rsid w:val="001F32F4"/>
    <w:rsid w:val="00223FDA"/>
    <w:rsid w:val="002270A1"/>
    <w:rsid w:val="00241BFF"/>
    <w:rsid w:val="00247CD6"/>
    <w:rsid w:val="002603C0"/>
    <w:rsid w:val="002819BD"/>
    <w:rsid w:val="002858BB"/>
    <w:rsid w:val="002E0AC3"/>
    <w:rsid w:val="002E21FF"/>
    <w:rsid w:val="00333BE0"/>
    <w:rsid w:val="00365E45"/>
    <w:rsid w:val="0039663E"/>
    <w:rsid w:val="003B3692"/>
    <w:rsid w:val="003C62CC"/>
    <w:rsid w:val="003E1F49"/>
    <w:rsid w:val="00406AC6"/>
    <w:rsid w:val="0041652F"/>
    <w:rsid w:val="00432CEF"/>
    <w:rsid w:val="00491054"/>
    <w:rsid w:val="004B2B3B"/>
    <w:rsid w:val="004C6183"/>
    <w:rsid w:val="004D1D89"/>
    <w:rsid w:val="00500F60"/>
    <w:rsid w:val="00514F1E"/>
    <w:rsid w:val="0052165D"/>
    <w:rsid w:val="00524642"/>
    <w:rsid w:val="00557D0D"/>
    <w:rsid w:val="00564A00"/>
    <w:rsid w:val="005D2237"/>
    <w:rsid w:val="005D79D5"/>
    <w:rsid w:val="005F04FB"/>
    <w:rsid w:val="00611F87"/>
    <w:rsid w:val="0061210C"/>
    <w:rsid w:val="006361A6"/>
    <w:rsid w:val="00664095"/>
    <w:rsid w:val="00675AC8"/>
    <w:rsid w:val="006B52E6"/>
    <w:rsid w:val="006B5BBA"/>
    <w:rsid w:val="006D02B5"/>
    <w:rsid w:val="006D590B"/>
    <w:rsid w:val="006D642D"/>
    <w:rsid w:val="006D7E40"/>
    <w:rsid w:val="0070569F"/>
    <w:rsid w:val="00710FDD"/>
    <w:rsid w:val="00714185"/>
    <w:rsid w:val="00727299"/>
    <w:rsid w:val="00727E0D"/>
    <w:rsid w:val="00736549"/>
    <w:rsid w:val="0075521B"/>
    <w:rsid w:val="00756232"/>
    <w:rsid w:val="007B1EB0"/>
    <w:rsid w:val="007D741E"/>
    <w:rsid w:val="007E66C0"/>
    <w:rsid w:val="00876EC2"/>
    <w:rsid w:val="008929D0"/>
    <w:rsid w:val="008A79C9"/>
    <w:rsid w:val="008B029D"/>
    <w:rsid w:val="008C113E"/>
    <w:rsid w:val="008D0CC1"/>
    <w:rsid w:val="008E6830"/>
    <w:rsid w:val="00900D94"/>
    <w:rsid w:val="00926F93"/>
    <w:rsid w:val="00981C54"/>
    <w:rsid w:val="009A0910"/>
    <w:rsid w:val="009C3AAD"/>
    <w:rsid w:val="009F18BF"/>
    <w:rsid w:val="009F5AE5"/>
    <w:rsid w:val="00A00FB1"/>
    <w:rsid w:val="00A36C86"/>
    <w:rsid w:val="00A471C2"/>
    <w:rsid w:val="00A505B9"/>
    <w:rsid w:val="00A8484F"/>
    <w:rsid w:val="00A84C55"/>
    <w:rsid w:val="00A90803"/>
    <w:rsid w:val="00AA30D9"/>
    <w:rsid w:val="00AB2071"/>
    <w:rsid w:val="00AF7301"/>
    <w:rsid w:val="00B00BB2"/>
    <w:rsid w:val="00B13F98"/>
    <w:rsid w:val="00B52D35"/>
    <w:rsid w:val="00B82C7D"/>
    <w:rsid w:val="00B87CC8"/>
    <w:rsid w:val="00BA0A03"/>
    <w:rsid w:val="00C00769"/>
    <w:rsid w:val="00C06023"/>
    <w:rsid w:val="00C0619F"/>
    <w:rsid w:val="00C16DA4"/>
    <w:rsid w:val="00C4492E"/>
    <w:rsid w:val="00C533D6"/>
    <w:rsid w:val="00C609F4"/>
    <w:rsid w:val="00C71012"/>
    <w:rsid w:val="00C84823"/>
    <w:rsid w:val="00C863DF"/>
    <w:rsid w:val="00CA2A19"/>
    <w:rsid w:val="00CC0E84"/>
    <w:rsid w:val="00CC3A48"/>
    <w:rsid w:val="00CD65B5"/>
    <w:rsid w:val="00CE037F"/>
    <w:rsid w:val="00D05606"/>
    <w:rsid w:val="00D2468A"/>
    <w:rsid w:val="00D34CAD"/>
    <w:rsid w:val="00D437FB"/>
    <w:rsid w:val="00D449F2"/>
    <w:rsid w:val="00D61CEC"/>
    <w:rsid w:val="00D63AF0"/>
    <w:rsid w:val="00D83141"/>
    <w:rsid w:val="00E47059"/>
    <w:rsid w:val="00E5394F"/>
    <w:rsid w:val="00E5578E"/>
    <w:rsid w:val="00E57117"/>
    <w:rsid w:val="00E817D7"/>
    <w:rsid w:val="00EA2529"/>
    <w:rsid w:val="00EB1BCA"/>
    <w:rsid w:val="00EE5371"/>
    <w:rsid w:val="00F04351"/>
    <w:rsid w:val="00F17E80"/>
    <w:rsid w:val="00F24009"/>
    <w:rsid w:val="00F30F78"/>
    <w:rsid w:val="00F633ED"/>
    <w:rsid w:val="00F93A27"/>
    <w:rsid w:val="00FC1798"/>
    <w:rsid w:val="00FD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3064"/>
  <w15:docId w15:val="{8488D1FD-D4A2-4A3E-B864-628142F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Valerya Cernetchi</dc:creator>
  <cp:lastModifiedBy>User</cp:lastModifiedBy>
  <cp:revision>2</cp:revision>
  <cp:lastPrinted>2018-10-26T13:33:00Z</cp:lastPrinted>
  <dcterms:created xsi:type="dcterms:W3CDTF">2022-06-02T11:29:00Z</dcterms:created>
  <dcterms:modified xsi:type="dcterms:W3CDTF">2022-06-02T11:29:00Z</dcterms:modified>
</cp:coreProperties>
</file>