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1"/>
        <w:tblW w:w="0" w:type="auto"/>
        <w:tblLayout w:type="fixed"/>
        <w:tblLook w:val="0000" w:firstRow="0" w:lastRow="0" w:firstColumn="0" w:lastColumn="0" w:noHBand="0" w:noVBand="0"/>
      </w:tblPr>
      <w:tblGrid>
        <w:gridCol w:w="4167"/>
        <w:gridCol w:w="1620"/>
        <w:gridCol w:w="4320"/>
      </w:tblGrid>
      <w:tr w:rsidR="00AE4733" w:rsidRPr="002D017F" w14:paraId="2F0E861B" w14:textId="77777777" w:rsidTr="00AE4733">
        <w:tc>
          <w:tcPr>
            <w:tcW w:w="4167" w:type="dxa"/>
            <w:tcBorders>
              <w:top w:val="nil"/>
              <w:left w:val="nil"/>
              <w:bottom w:val="double" w:sz="4" w:space="0" w:color="auto"/>
              <w:right w:val="nil"/>
            </w:tcBorders>
            <w:vAlign w:val="center"/>
          </w:tcPr>
          <w:p w14:paraId="781C1B3D" w14:textId="77777777" w:rsidR="00AE4733" w:rsidRPr="00EB0873" w:rsidRDefault="00AE4733" w:rsidP="005A3843">
            <w:pPr>
              <w:rPr>
                <w:lang w:val="pt-BR"/>
              </w:rPr>
            </w:pPr>
            <w:r w:rsidRPr="00EB0873">
              <w:rPr>
                <w:lang w:val="pt-BR"/>
              </w:rPr>
              <w:t xml:space="preserve">      REPUBLICA MOLDOVA</w:t>
            </w:r>
          </w:p>
          <w:p w14:paraId="694DFD53" w14:textId="77777777" w:rsidR="00AE4733" w:rsidRPr="00EB0873" w:rsidRDefault="00AE4733" w:rsidP="00AE4733">
            <w:pPr>
              <w:widowControl w:val="0"/>
              <w:tabs>
                <w:tab w:val="left" w:pos="0"/>
                <w:tab w:val="left" w:pos="180"/>
              </w:tabs>
              <w:autoSpaceDE w:val="0"/>
              <w:autoSpaceDN w:val="0"/>
              <w:adjustRightInd w:val="0"/>
              <w:jc w:val="center"/>
              <w:rPr>
                <w:b/>
                <w:bCs/>
                <w:sz w:val="28"/>
                <w:szCs w:val="28"/>
                <w:lang w:val="pt-BR"/>
              </w:rPr>
            </w:pPr>
            <w:r w:rsidRPr="00EB0873">
              <w:rPr>
                <w:b/>
                <w:bCs/>
                <w:sz w:val="28"/>
                <w:szCs w:val="28"/>
                <w:lang w:val="pt-BR"/>
              </w:rPr>
              <w:t>CONSILIUL RAIONAL H</w:t>
            </w:r>
            <w:r w:rsidR="00875563" w:rsidRPr="00EB0873">
              <w:rPr>
                <w:b/>
                <w:bCs/>
                <w:sz w:val="28"/>
                <w:szCs w:val="28"/>
                <w:lang w:val="pt-BR"/>
              </w:rPr>
              <w:t>Î</w:t>
            </w:r>
            <w:r w:rsidRPr="00EB0873">
              <w:rPr>
                <w:b/>
                <w:bCs/>
                <w:sz w:val="28"/>
                <w:szCs w:val="28"/>
                <w:lang w:val="pt-BR"/>
              </w:rPr>
              <w:t>NCEŞTI</w:t>
            </w:r>
          </w:p>
          <w:p w14:paraId="6FFC5741" w14:textId="77777777" w:rsidR="00AE4733" w:rsidRPr="00EB0873" w:rsidRDefault="00AE4733" w:rsidP="00AE4733">
            <w:pPr>
              <w:widowControl w:val="0"/>
              <w:tabs>
                <w:tab w:val="left" w:pos="0"/>
              </w:tabs>
              <w:autoSpaceDE w:val="0"/>
              <w:autoSpaceDN w:val="0"/>
              <w:adjustRightInd w:val="0"/>
              <w:rPr>
                <w:sz w:val="28"/>
                <w:szCs w:val="28"/>
                <w:lang w:val="pt-BR"/>
              </w:rPr>
            </w:pPr>
          </w:p>
          <w:p w14:paraId="3EAC4D5A" w14:textId="77777777" w:rsidR="00AE4733" w:rsidRPr="00EB0873" w:rsidRDefault="00FB5C54" w:rsidP="00AE4733">
            <w:pPr>
              <w:widowControl w:val="0"/>
              <w:tabs>
                <w:tab w:val="left" w:pos="0"/>
              </w:tabs>
              <w:autoSpaceDE w:val="0"/>
              <w:autoSpaceDN w:val="0"/>
              <w:adjustRightInd w:val="0"/>
              <w:ind w:left="72"/>
              <w:jc w:val="center"/>
              <w:rPr>
                <w:color w:val="000000"/>
                <w:sz w:val="20"/>
                <w:szCs w:val="20"/>
                <w:lang w:val="pt-BR"/>
              </w:rPr>
            </w:pPr>
            <w:r w:rsidRPr="00EB0873">
              <w:rPr>
                <w:color w:val="000000"/>
                <w:sz w:val="20"/>
                <w:lang w:val="pt-BR"/>
              </w:rPr>
              <w:t>MD-3400, mun</w:t>
            </w:r>
            <w:r w:rsidR="00AE4733" w:rsidRPr="00EB0873">
              <w:rPr>
                <w:color w:val="000000"/>
                <w:sz w:val="20"/>
                <w:lang w:val="pt-BR"/>
              </w:rPr>
              <w:t>. H</w:t>
            </w:r>
            <w:r w:rsidR="001B788F" w:rsidRPr="00EB0873">
              <w:rPr>
                <w:color w:val="000000"/>
                <w:sz w:val="20"/>
                <w:lang w:val="pt-BR"/>
              </w:rPr>
              <w:t>â</w:t>
            </w:r>
            <w:r w:rsidR="00AE4733" w:rsidRPr="00EB0873">
              <w:rPr>
                <w:color w:val="000000"/>
                <w:sz w:val="20"/>
                <w:lang w:val="pt-BR"/>
              </w:rPr>
              <w:t>nceşti, str. M. H</w:t>
            </w:r>
            <w:r w:rsidR="001B788F" w:rsidRPr="00EB0873">
              <w:rPr>
                <w:color w:val="000000"/>
                <w:sz w:val="20"/>
                <w:lang w:val="pt-BR"/>
              </w:rPr>
              <w:t>â</w:t>
            </w:r>
            <w:r w:rsidR="00204AB3" w:rsidRPr="00EB0873">
              <w:rPr>
                <w:color w:val="000000"/>
                <w:sz w:val="20"/>
                <w:lang w:val="pt-BR"/>
              </w:rPr>
              <w:t>ncu, 138</w:t>
            </w:r>
          </w:p>
          <w:p w14:paraId="73204F88" w14:textId="77777777" w:rsidR="00AE4733" w:rsidRPr="00EB0873" w:rsidRDefault="00AE4733" w:rsidP="00AE4733">
            <w:pPr>
              <w:widowControl w:val="0"/>
              <w:tabs>
                <w:tab w:val="left" w:pos="0"/>
              </w:tabs>
              <w:autoSpaceDE w:val="0"/>
              <w:autoSpaceDN w:val="0"/>
              <w:adjustRightInd w:val="0"/>
              <w:ind w:left="72"/>
              <w:jc w:val="center"/>
              <w:rPr>
                <w:color w:val="000000"/>
                <w:sz w:val="20"/>
                <w:lang w:val="pt-BR"/>
              </w:rPr>
            </w:pPr>
            <w:r w:rsidRPr="00EB0873">
              <w:rPr>
                <w:color w:val="000000"/>
                <w:sz w:val="20"/>
                <w:lang w:val="pt-BR"/>
              </w:rPr>
              <w:t>tel. (269) 2-20-58, fax (269) 2-20-48,</w:t>
            </w:r>
          </w:p>
          <w:p w14:paraId="39980C71" w14:textId="77777777" w:rsidR="00AE4733" w:rsidRPr="00EB0873" w:rsidRDefault="00AE4733" w:rsidP="00AE4733">
            <w:pPr>
              <w:widowControl w:val="0"/>
              <w:tabs>
                <w:tab w:val="left" w:pos="0"/>
              </w:tabs>
              <w:autoSpaceDE w:val="0"/>
              <w:autoSpaceDN w:val="0"/>
              <w:adjustRightInd w:val="0"/>
              <w:ind w:left="72"/>
              <w:jc w:val="center"/>
              <w:rPr>
                <w:color w:val="000000"/>
                <w:sz w:val="20"/>
                <w:lang w:val="pt-BR"/>
              </w:rPr>
            </w:pPr>
            <w:r w:rsidRPr="00EB0873">
              <w:rPr>
                <w:color w:val="000000"/>
                <w:sz w:val="20"/>
                <w:lang w:val="pt-BR"/>
              </w:rPr>
              <w:t xml:space="preserve">E-mail: </w:t>
            </w:r>
            <w:r w:rsidRPr="00EB0873">
              <w:rPr>
                <w:color w:val="0000FF"/>
                <w:sz w:val="20"/>
                <w:u w:val="single"/>
                <w:lang w:val="pt-BR"/>
              </w:rPr>
              <w:t>consiliu</w:t>
            </w:r>
            <w:r w:rsidR="00D6571F" w:rsidRPr="00EB0873">
              <w:rPr>
                <w:color w:val="0000FF"/>
                <w:sz w:val="20"/>
                <w:u w:val="single"/>
                <w:lang w:val="pt-BR"/>
              </w:rPr>
              <w:t>l</w:t>
            </w:r>
            <w:r w:rsidRPr="00EB0873">
              <w:rPr>
                <w:color w:val="0000FF"/>
                <w:sz w:val="20"/>
                <w:u w:val="single"/>
                <w:lang w:val="pt-BR"/>
              </w:rPr>
              <w:t>@</w:t>
            </w:r>
            <w:r w:rsidR="00D6571F" w:rsidRPr="00EB0873">
              <w:rPr>
                <w:color w:val="0000FF"/>
                <w:sz w:val="20"/>
                <w:u w:val="single"/>
                <w:lang w:val="pt-BR"/>
              </w:rPr>
              <w:t>hincesti</w:t>
            </w:r>
            <w:r w:rsidRPr="00EB0873">
              <w:rPr>
                <w:color w:val="0000FF"/>
                <w:sz w:val="20"/>
                <w:u w:val="single"/>
                <w:lang w:val="pt-BR"/>
              </w:rPr>
              <w:t>.md</w:t>
            </w:r>
          </w:p>
          <w:p w14:paraId="19222498" w14:textId="77777777" w:rsidR="00AE4733" w:rsidRPr="00EB0873" w:rsidRDefault="00AE4733" w:rsidP="00AE4733">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double" w:sz="4" w:space="0" w:color="auto"/>
              <w:right w:val="nil"/>
            </w:tcBorders>
          </w:tcPr>
          <w:p w14:paraId="4DE29104" w14:textId="77777777" w:rsidR="00AE4733" w:rsidRPr="002D017F" w:rsidRDefault="00527A3C" w:rsidP="00AE4733">
            <w:pPr>
              <w:widowControl w:val="0"/>
              <w:autoSpaceDE w:val="0"/>
              <w:autoSpaceDN w:val="0"/>
              <w:adjustRightInd w:val="0"/>
              <w:jc w:val="center"/>
              <w:rPr>
                <w:color w:val="000000"/>
                <w:sz w:val="28"/>
                <w:szCs w:val="28"/>
              </w:rPr>
            </w:pPr>
            <w:r w:rsidRPr="002D017F">
              <w:rPr>
                <w:noProof/>
                <w:sz w:val="20"/>
                <w:lang w:val="ro-RO" w:eastAsia="ro-RO"/>
              </w:rPr>
              <w:drawing>
                <wp:inline distT="0" distB="0" distL="0" distR="0" wp14:anchorId="6AC24CAA" wp14:editId="3B0418BC">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95350"/>
                          </a:xfrm>
                          <a:prstGeom prst="rect">
                            <a:avLst/>
                          </a:prstGeom>
                          <a:noFill/>
                          <a:ln w="9525">
                            <a:noFill/>
                            <a:miter lim="800000"/>
                            <a:headEnd/>
                            <a:tailEnd/>
                          </a:ln>
                        </pic:spPr>
                      </pic:pic>
                    </a:graphicData>
                  </a:graphic>
                </wp:inline>
              </w:drawing>
            </w:r>
          </w:p>
        </w:tc>
        <w:tc>
          <w:tcPr>
            <w:tcW w:w="4320" w:type="dxa"/>
            <w:tcBorders>
              <w:top w:val="nil"/>
              <w:left w:val="nil"/>
              <w:bottom w:val="double" w:sz="4" w:space="0" w:color="auto"/>
              <w:right w:val="nil"/>
            </w:tcBorders>
            <w:vAlign w:val="center"/>
          </w:tcPr>
          <w:p w14:paraId="07E23055" w14:textId="77777777" w:rsidR="00AE4733" w:rsidRPr="002D017F" w:rsidRDefault="00AE4733" w:rsidP="00AE4733">
            <w:pPr>
              <w:jc w:val="center"/>
              <w:rPr>
                <w:sz w:val="28"/>
                <w:szCs w:val="28"/>
              </w:rPr>
            </w:pPr>
            <w:r w:rsidRPr="002D017F">
              <w:rPr>
                <w:sz w:val="28"/>
                <w:szCs w:val="28"/>
              </w:rPr>
              <w:t>РЕСПУБЛИКА МОЛДОВА</w:t>
            </w:r>
          </w:p>
          <w:p w14:paraId="0B64D33F" w14:textId="77777777" w:rsidR="00AE4733" w:rsidRPr="002D017F" w:rsidRDefault="00AE4733" w:rsidP="00AE4733">
            <w:pPr>
              <w:widowControl w:val="0"/>
              <w:tabs>
                <w:tab w:val="left" w:pos="180"/>
              </w:tabs>
              <w:autoSpaceDE w:val="0"/>
              <w:autoSpaceDN w:val="0"/>
              <w:adjustRightInd w:val="0"/>
              <w:jc w:val="center"/>
              <w:rPr>
                <w:b/>
                <w:bCs/>
                <w:color w:val="000000"/>
                <w:sz w:val="28"/>
                <w:szCs w:val="28"/>
              </w:rPr>
            </w:pPr>
            <w:r w:rsidRPr="002D017F">
              <w:rPr>
                <w:b/>
                <w:bCs/>
                <w:sz w:val="28"/>
                <w:szCs w:val="28"/>
              </w:rPr>
              <w:t>РАЙОHНЫЙ СОВЕТ ХЫНЧЕШТЬ</w:t>
            </w:r>
          </w:p>
          <w:p w14:paraId="3608CB5D" w14:textId="77777777" w:rsidR="00AE4733" w:rsidRPr="002D017F" w:rsidRDefault="00AE4733" w:rsidP="00AE4733">
            <w:pPr>
              <w:widowControl w:val="0"/>
              <w:tabs>
                <w:tab w:val="left" w:pos="180"/>
              </w:tabs>
              <w:autoSpaceDE w:val="0"/>
              <w:autoSpaceDN w:val="0"/>
              <w:adjustRightInd w:val="0"/>
              <w:jc w:val="center"/>
              <w:rPr>
                <w:color w:val="000000"/>
                <w:sz w:val="12"/>
                <w:szCs w:val="12"/>
              </w:rPr>
            </w:pPr>
          </w:p>
          <w:p w14:paraId="0A6E8076" w14:textId="77777777" w:rsidR="00AE4733" w:rsidRPr="002D017F" w:rsidRDefault="00FB5C54" w:rsidP="00AE4733">
            <w:pPr>
              <w:widowControl w:val="0"/>
              <w:tabs>
                <w:tab w:val="left" w:pos="180"/>
              </w:tabs>
              <w:autoSpaceDE w:val="0"/>
              <w:autoSpaceDN w:val="0"/>
              <w:adjustRightInd w:val="0"/>
              <w:jc w:val="center"/>
              <w:rPr>
                <w:color w:val="000000"/>
                <w:sz w:val="20"/>
                <w:szCs w:val="20"/>
              </w:rPr>
            </w:pPr>
            <w:r w:rsidRPr="002D017F">
              <w:rPr>
                <w:color w:val="000000"/>
                <w:sz w:val="20"/>
              </w:rPr>
              <w:t xml:space="preserve">МД-3400, </w:t>
            </w:r>
            <w:proofErr w:type="spellStart"/>
            <w:r w:rsidRPr="002D017F">
              <w:rPr>
                <w:color w:val="000000"/>
                <w:sz w:val="20"/>
              </w:rPr>
              <w:t>мун</w:t>
            </w:r>
            <w:proofErr w:type="spellEnd"/>
            <w:r w:rsidR="00204AB3" w:rsidRPr="002D017F">
              <w:rPr>
                <w:color w:val="000000"/>
                <w:sz w:val="20"/>
              </w:rPr>
              <w:t xml:space="preserve">. </w:t>
            </w:r>
            <w:proofErr w:type="spellStart"/>
            <w:r w:rsidR="00204AB3" w:rsidRPr="002D017F">
              <w:rPr>
                <w:color w:val="000000"/>
                <w:sz w:val="20"/>
              </w:rPr>
              <w:t>Хынчешть</w:t>
            </w:r>
            <w:proofErr w:type="spellEnd"/>
            <w:r w:rsidR="00204AB3" w:rsidRPr="002D017F">
              <w:rPr>
                <w:color w:val="000000"/>
                <w:sz w:val="20"/>
              </w:rPr>
              <w:t xml:space="preserve">, ул. </w:t>
            </w:r>
            <w:proofErr w:type="spellStart"/>
            <w:r w:rsidR="00204AB3" w:rsidRPr="002D017F">
              <w:rPr>
                <w:color w:val="000000"/>
                <w:sz w:val="20"/>
              </w:rPr>
              <w:t>М.Хынку</w:t>
            </w:r>
            <w:proofErr w:type="spellEnd"/>
            <w:r w:rsidR="00204AB3" w:rsidRPr="002D017F">
              <w:rPr>
                <w:color w:val="000000"/>
                <w:sz w:val="20"/>
              </w:rPr>
              <w:t>, 138</w:t>
            </w:r>
          </w:p>
          <w:p w14:paraId="4C42E1E5"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тел. (269) 2-20-58, факс (269) 2-20-48,</w:t>
            </w:r>
          </w:p>
          <w:p w14:paraId="3CE0DC6B" w14:textId="77777777" w:rsidR="00AE4733" w:rsidRPr="002D017F" w:rsidRDefault="00AE4733" w:rsidP="00AE4733">
            <w:pPr>
              <w:widowControl w:val="0"/>
              <w:autoSpaceDE w:val="0"/>
              <w:autoSpaceDN w:val="0"/>
              <w:adjustRightInd w:val="0"/>
              <w:jc w:val="center"/>
              <w:rPr>
                <w:color w:val="000000"/>
                <w:sz w:val="20"/>
              </w:rPr>
            </w:pPr>
            <w:r w:rsidRPr="002D017F">
              <w:rPr>
                <w:color w:val="000000"/>
                <w:sz w:val="20"/>
              </w:rPr>
              <w:t>E-</w:t>
            </w:r>
            <w:proofErr w:type="spellStart"/>
            <w:r w:rsidRPr="002D017F">
              <w:rPr>
                <w:color w:val="000000"/>
                <w:sz w:val="20"/>
              </w:rPr>
              <w:t>mail</w:t>
            </w:r>
            <w:proofErr w:type="spellEnd"/>
            <w:r w:rsidRPr="002D017F">
              <w:rPr>
                <w:color w:val="000000"/>
                <w:sz w:val="20"/>
              </w:rPr>
              <w:t xml:space="preserve">: </w:t>
            </w:r>
            <w:r w:rsidRPr="002D017F">
              <w:rPr>
                <w:color w:val="0000FF"/>
                <w:sz w:val="20"/>
                <w:u w:val="single"/>
              </w:rPr>
              <w:t>consiliu</w:t>
            </w:r>
            <w:r w:rsidR="00D6571F" w:rsidRPr="002D017F">
              <w:rPr>
                <w:color w:val="0000FF"/>
                <w:sz w:val="20"/>
                <w:u w:val="single"/>
              </w:rPr>
              <w:t>l</w:t>
            </w:r>
            <w:r w:rsidRPr="002D017F">
              <w:rPr>
                <w:color w:val="0000FF"/>
                <w:sz w:val="20"/>
                <w:u w:val="single"/>
              </w:rPr>
              <w:t>@</w:t>
            </w:r>
            <w:r w:rsidR="00D6571F" w:rsidRPr="002D017F">
              <w:rPr>
                <w:color w:val="0000FF"/>
                <w:sz w:val="20"/>
                <w:u w:val="single"/>
              </w:rPr>
              <w:t>hincesti</w:t>
            </w:r>
            <w:r w:rsidRPr="002D017F">
              <w:rPr>
                <w:color w:val="0000FF"/>
                <w:sz w:val="20"/>
                <w:u w:val="single"/>
              </w:rPr>
              <w:t>.md</w:t>
            </w:r>
          </w:p>
          <w:p w14:paraId="1974C0A0" w14:textId="77777777" w:rsidR="00AE4733" w:rsidRPr="002D017F" w:rsidRDefault="00AE4733" w:rsidP="00AE4733">
            <w:pPr>
              <w:widowControl w:val="0"/>
              <w:autoSpaceDE w:val="0"/>
              <w:autoSpaceDN w:val="0"/>
              <w:adjustRightInd w:val="0"/>
              <w:jc w:val="center"/>
              <w:rPr>
                <w:color w:val="000000"/>
                <w:sz w:val="12"/>
                <w:szCs w:val="12"/>
              </w:rPr>
            </w:pPr>
          </w:p>
        </w:tc>
      </w:tr>
    </w:tbl>
    <w:p w14:paraId="5B3B7454" w14:textId="77777777" w:rsidR="001B114F" w:rsidRPr="002D017F" w:rsidRDefault="001B114F" w:rsidP="00204AB3">
      <w:pPr>
        <w:jc w:val="right"/>
        <w:rPr>
          <w:b/>
          <w:i/>
          <w:sz w:val="26"/>
          <w:szCs w:val="26"/>
          <w:u w:val="single"/>
          <w:lang w:val="ro-RO"/>
        </w:rPr>
      </w:pPr>
      <w:r w:rsidRPr="002D017F">
        <w:rPr>
          <w:b/>
          <w:i/>
          <w:sz w:val="26"/>
          <w:szCs w:val="26"/>
          <w:u w:val="single"/>
          <w:lang w:val="ro-RO"/>
        </w:rPr>
        <w:t>PROIECT</w:t>
      </w:r>
    </w:p>
    <w:p w14:paraId="12EA8F0A" w14:textId="77777777" w:rsidR="00E7555A" w:rsidRPr="002D017F" w:rsidRDefault="005B723B" w:rsidP="001B114F">
      <w:pPr>
        <w:jc w:val="center"/>
        <w:rPr>
          <w:sz w:val="30"/>
          <w:szCs w:val="30"/>
          <w:lang w:val="ro-RO"/>
        </w:rPr>
      </w:pPr>
      <w:r w:rsidRPr="002D017F">
        <w:rPr>
          <w:b/>
          <w:sz w:val="30"/>
          <w:szCs w:val="30"/>
          <w:lang w:val="ro-RO"/>
        </w:rPr>
        <w:t>D E C I Z I E</w:t>
      </w:r>
    </w:p>
    <w:p w14:paraId="4B7E21EA" w14:textId="77777777" w:rsidR="00A04FDD" w:rsidRPr="002D017F" w:rsidRDefault="00FB5C54" w:rsidP="001B114F">
      <w:pPr>
        <w:jc w:val="center"/>
        <w:rPr>
          <w:b/>
          <w:sz w:val="22"/>
          <w:szCs w:val="22"/>
          <w:lang w:val="ro-RO"/>
        </w:rPr>
      </w:pPr>
      <w:r w:rsidRPr="002D017F">
        <w:rPr>
          <w:b/>
          <w:sz w:val="22"/>
          <w:szCs w:val="22"/>
          <w:lang w:val="ro-RO"/>
        </w:rPr>
        <w:t>mun</w:t>
      </w:r>
      <w:r w:rsidR="00E7555A" w:rsidRPr="002D017F">
        <w:rPr>
          <w:b/>
          <w:sz w:val="22"/>
          <w:szCs w:val="22"/>
          <w:lang w:val="ro-RO"/>
        </w:rPr>
        <w:t>.H</w:t>
      </w:r>
      <w:r w:rsidR="001B114F" w:rsidRPr="002D017F">
        <w:rPr>
          <w:b/>
          <w:sz w:val="22"/>
          <w:szCs w:val="22"/>
          <w:lang w:val="ro-RO"/>
        </w:rPr>
        <w:t>î</w:t>
      </w:r>
      <w:r w:rsidR="00E7555A" w:rsidRPr="002D017F">
        <w:rPr>
          <w:b/>
          <w:sz w:val="22"/>
          <w:szCs w:val="22"/>
          <w:lang w:val="ro-RO"/>
        </w:rPr>
        <w:t>nceşti</w:t>
      </w:r>
      <w:bookmarkStart w:id="0" w:name="bookmark4"/>
    </w:p>
    <w:p w14:paraId="40E7D916" w14:textId="77777777" w:rsidR="00204AB3" w:rsidRPr="002D017F" w:rsidRDefault="00204AB3" w:rsidP="001B114F">
      <w:pPr>
        <w:jc w:val="center"/>
        <w:rPr>
          <w:b/>
          <w:sz w:val="22"/>
          <w:szCs w:val="22"/>
          <w:lang w:val="ro-RO"/>
        </w:rPr>
      </w:pPr>
    </w:p>
    <w:p w14:paraId="197FFAFC" w14:textId="200E5473" w:rsidR="00204AB3" w:rsidRPr="002D017F" w:rsidRDefault="00B25CDA" w:rsidP="001B114F">
      <w:pPr>
        <w:jc w:val="center"/>
        <w:rPr>
          <w:b/>
          <w:sz w:val="22"/>
          <w:szCs w:val="22"/>
          <w:lang w:val="ro-RO"/>
        </w:rPr>
      </w:pPr>
      <w:r w:rsidRPr="002D017F">
        <w:rPr>
          <w:b/>
          <w:sz w:val="22"/>
          <w:szCs w:val="22"/>
          <w:lang w:val="ro-RO"/>
        </w:rPr>
        <w:t>din_____________2022</w:t>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r>
      <w:r w:rsidR="00204AB3" w:rsidRPr="002D017F">
        <w:rPr>
          <w:b/>
          <w:sz w:val="22"/>
          <w:szCs w:val="22"/>
          <w:lang w:val="ro-RO"/>
        </w:rPr>
        <w:tab/>
        <w:t xml:space="preserve"> nr.____________</w:t>
      </w:r>
    </w:p>
    <w:p w14:paraId="5DCC4ECA" w14:textId="77777777" w:rsidR="001B114F" w:rsidRPr="002D017F" w:rsidRDefault="001B114F" w:rsidP="001B114F">
      <w:pPr>
        <w:rPr>
          <w:b/>
          <w:sz w:val="22"/>
          <w:szCs w:val="22"/>
          <w:lang w:val="ro-RO"/>
        </w:rPr>
      </w:pPr>
    </w:p>
    <w:p w14:paraId="01F792E6" w14:textId="77777777" w:rsidR="00204AB3" w:rsidRPr="002D017F" w:rsidRDefault="00204AB3" w:rsidP="001B114F">
      <w:pPr>
        <w:rPr>
          <w:b/>
          <w:sz w:val="22"/>
          <w:szCs w:val="22"/>
          <w:lang w:val="ro-RO"/>
        </w:rPr>
      </w:pPr>
    </w:p>
    <w:bookmarkEnd w:id="0"/>
    <w:p w14:paraId="11CB2A2B" w14:textId="77777777" w:rsidR="00873E57" w:rsidRPr="00113A44" w:rsidRDefault="00873E57" w:rsidP="00113A44">
      <w:pPr>
        <w:spacing w:line="276" w:lineRule="auto"/>
        <w:jc w:val="both"/>
        <w:rPr>
          <w:b/>
          <w:i/>
          <w:sz w:val="28"/>
          <w:szCs w:val="28"/>
          <w:lang w:val="ro-RO"/>
        </w:rPr>
      </w:pPr>
      <w:r w:rsidRPr="00113A44">
        <w:rPr>
          <w:b/>
          <w:i/>
          <w:sz w:val="28"/>
          <w:szCs w:val="28"/>
          <w:lang w:val="ro-RO"/>
        </w:rPr>
        <w:t>Cu privire la organizarea odihnei de vară</w:t>
      </w:r>
      <w:r w:rsidR="00C659EF" w:rsidRPr="00113A44">
        <w:rPr>
          <w:b/>
          <w:i/>
          <w:sz w:val="28"/>
          <w:szCs w:val="28"/>
          <w:lang w:val="ro-RO"/>
        </w:rPr>
        <w:t xml:space="preserve"> </w:t>
      </w:r>
    </w:p>
    <w:p w14:paraId="3A1D7855" w14:textId="5660207C" w:rsidR="00873E57" w:rsidRPr="00113A44" w:rsidRDefault="00873E57" w:rsidP="00113A44">
      <w:pPr>
        <w:spacing w:line="276" w:lineRule="auto"/>
        <w:jc w:val="both"/>
        <w:rPr>
          <w:b/>
          <w:i/>
          <w:sz w:val="28"/>
          <w:szCs w:val="28"/>
          <w:lang w:val="ro-RO"/>
        </w:rPr>
      </w:pPr>
      <w:r w:rsidRPr="00113A44">
        <w:rPr>
          <w:b/>
          <w:i/>
          <w:sz w:val="28"/>
          <w:szCs w:val="28"/>
          <w:lang w:val="ro-RO"/>
        </w:rPr>
        <w:t>a copiilor și adole</w:t>
      </w:r>
      <w:r w:rsidR="00C659EF" w:rsidRPr="00113A44">
        <w:rPr>
          <w:b/>
          <w:i/>
          <w:sz w:val="28"/>
          <w:szCs w:val="28"/>
          <w:lang w:val="ro-RO"/>
        </w:rPr>
        <w:t>scenț</w:t>
      </w:r>
      <w:r w:rsidR="00B25CDA" w:rsidRPr="00113A44">
        <w:rPr>
          <w:b/>
          <w:i/>
          <w:sz w:val="28"/>
          <w:szCs w:val="28"/>
          <w:lang w:val="ro-RO"/>
        </w:rPr>
        <w:t>ilor în sezonul estival 2022</w:t>
      </w:r>
    </w:p>
    <w:p w14:paraId="179E3504" w14:textId="77777777" w:rsidR="00D43088" w:rsidRPr="00EB0873" w:rsidRDefault="00D43088" w:rsidP="00113A44">
      <w:pPr>
        <w:spacing w:line="276" w:lineRule="auto"/>
        <w:jc w:val="both"/>
        <w:rPr>
          <w:b/>
          <w:i/>
          <w:sz w:val="28"/>
          <w:szCs w:val="28"/>
          <w:lang w:val="pt-BR"/>
        </w:rPr>
      </w:pPr>
    </w:p>
    <w:p w14:paraId="2B648FA7" w14:textId="277C3FA7" w:rsidR="00D43088" w:rsidRPr="00113A44" w:rsidRDefault="00D43088" w:rsidP="00113A44">
      <w:pPr>
        <w:spacing w:line="276" w:lineRule="auto"/>
        <w:ind w:firstLine="360"/>
        <w:jc w:val="both"/>
        <w:rPr>
          <w:sz w:val="28"/>
          <w:szCs w:val="28"/>
          <w:lang w:val="ro-RO"/>
        </w:rPr>
      </w:pPr>
      <w:r w:rsidRPr="00113A44">
        <w:rPr>
          <w:sz w:val="28"/>
          <w:szCs w:val="28"/>
          <w:lang w:val="ro-RO"/>
        </w:rPr>
        <w:t xml:space="preserve">În scopul organizării eficiente a odihnei de vară a copiilor și adolescenților din raionul Hîncești, în conformitate cu Hotărârea Guvernului nr. </w:t>
      </w:r>
      <w:r w:rsidRPr="00EB0873">
        <w:rPr>
          <w:sz w:val="28"/>
          <w:szCs w:val="28"/>
          <w:lang w:val="pt-BR"/>
        </w:rPr>
        <w:t xml:space="preserve">334 </w:t>
      </w:r>
      <w:r w:rsidRPr="00113A44">
        <w:rPr>
          <w:sz w:val="28"/>
          <w:szCs w:val="28"/>
          <w:lang w:val="ro-RO"/>
        </w:rPr>
        <w:t xml:space="preserve">din </w:t>
      </w:r>
      <w:r w:rsidRPr="00EB0873">
        <w:rPr>
          <w:sz w:val="28"/>
          <w:szCs w:val="28"/>
          <w:lang w:val="pt-BR"/>
        </w:rPr>
        <w:t>2</w:t>
      </w:r>
      <w:r w:rsidRPr="00113A44">
        <w:rPr>
          <w:sz w:val="28"/>
          <w:szCs w:val="28"/>
          <w:lang w:val="ro-RO"/>
        </w:rPr>
        <w:t>3.0</w:t>
      </w:r>
      <w:r w:rsidRPr="00EB0873">
        <w:rPr>
          <w:sz w:val="28"/>
          <w:szCs w:val="28"/>
          <w:lang w:val="pt-BR"/>
        </w:rPr>
        <w:t>4</w:t>
      </w:r>
      <w:r w:rsidRPr="00113A44">
        <w:rPr>
          <w:sz w:val="28"/>
          <w:szCs w:val="28"/>
          <w:lang w:val="ro-RO"/>
        </w:rPr>
        <w:t>.2009 „Cu privire la aprobarea Regulamentului de funcționare a taberelor de od</w:t>
      </w:r>
      <w:r w:rsidR="0014504B" w:rsidRPr="00113A44">
        <w:rPr>
          <w:sz w:val="28"/>
          <w:szCs w:val="28"/>
          <w:lang w:val="ro-RO"/>
        </w:rPr>
        <w:t>ihnă și</w:t>
      </w:r>
      <w:r w:rsidRPr="00113A44">
        <w:rPr>
          <w:sz w:val="28"/>
          <w:szCs w:val="28"/>
          <w:lang w:val="ro-RO"/>
        </w:rPr>
        <w:t xml:space="preserve"> întremare a sănătății copiilor și adolescenț</w:t>
      </w:r>
      <w:r w:rsidR="002D017F" w:rsidRPr="00113A44">
        <w:rPr>
          <w:sz w:val="28"/>
          <w:szCs w:val="28"/>
          <w:lang w:val="ro-RO"/>
        </w:rPr>
        <w:t>i</w:t>
      </w:r>
      <w:r w:rsidRPr="00113A44">
        <w:rPr>
          <w:sz w:val="28"/>
          <w:szCs w:val="28"/>
          <w:lang w:val="ro-RO"/>
        </w:rPr>
        <w:t>lor”,</w:t>
      </w:r>
      <w:r w:rsidR="0014504B" w:rsidRPr="00113A44">
        <w:rPr>
          <w:sz w:val="28"/>
          <w:szCs w:val="28"/>
          <w:lang w:val="ro-RO"/>
        </w:rPr>
        <w:t xml:space="preserve"> </w:t>
      </w:r>
      <w:r w:rsidRPr="00113A44">
        <w:rPr>
          <w:sz w:val="28"/>
          <w:szCs w:val="28"/>
          <w:lang w:val="ro-RO"/>
        </w:rPr>
        <w:t xml:space="preserve">ordinul Ministerului Educației al Republicii Moldova nr, 377 din 21.05 2009 „Cu privire la punerea în aplicație a Regulamentului de funcționare a taberelor de odihnă și </w:t>
      </w:r>
      <w:r w:rsidR="002D017F" w:rsidRPr="00113A44">
        <w:rPr>
          <w:sz w:val="28"/>
          <w:szCs w:val="28"/>
          <w:lang w:val="ro-RO"/>
        </w:rPr>
        <w:t>î</w:t>
      </w:r>
      <w:r w:rsidRPr="00113A44">
        <w:rPr>
          <w:sz w:val="28"/>
          <w:szCs w:val="28"/>
          <w:lang w:val="ro-RO"/>
        </w:rPr>
        <w:t>ntremare a sănătății copiilor și adolescenț</w:t>
      </w:r>
      <w:r w:rsidR="002D017F" w:rsidRPr="00113A44">
        <w:rPr>
          <w:sz w:val="28"/>
          <w:szCs w:val="28"/>
          <w:lang w:val="ro-RO"/>
        </w:rPr>
        <w:t>i</w:t>
      </w:r>
      <w:r w:rsidRPr="00113A44">
        <w:rPr>
          <w:sz w:val="28"/>
          <w:szCs w:val="28"/>
          <w:lang w:val="ro-RO"/>
        </w:rPr>
        <w:t>lor”, Ghid</w:t>
      </w:r>
      <w:r w:rsidR="002D017F" w:rsidRPr="00113A44">
        <w:rPr>
          <w:sz w:val="28"/>
          <w:szCs w:val="28"/>
          <w:lang w:val="ro-RO"/>
        </w:rPr>
        <w:t>ul</w:t>
      </w:r>
      <w:r w:rsidRPr="00113A44">
        <w:rPr>
          <w:sz w:val="28"/>
          <w:szCs w:val="28"/>
          <w:lang w:val="ro-RO"/>
        </w:rPr>
        <w:t xml:space="preserve"> metodologic „Organizarea și desfășurarea activității în taberele de odihnă a elevilor”, aprobat de Ministerul Educației și Tin</w:t>
      </w:r>
      <w:r w:rsidR="00EB0873">
        <w:rPr>
          <w:sz w:val="28"/>
          <w:szCs w:val="28"/>
          <w:lang w:val="ro-RO"/>
        </w:rPr>
        <w:t>eretului al Republicii Moldova</w:t>
      </w:r>
      <w:r w:rsidRPr="00113A44">
        <w:rPr>
          <w:sz w:val="28"/>
          <w:szCs w:val="28"/>
          <w:lang w:val="ro-RO"/>
        </w:rPr>
        <w:t xml:space="preserve">, Hotărârea </w:t>
      </w:r>
      <w:r w:rsidR="002D017F" w:rsidRPr="00113A44">
        <w:rPr>
          <w:sz w:val="28"/>
          <w:szCs w:val="28"/>
          <w:lang w:val="ro-RO"/>
        </w:rPr>
        <w:t>Guvernului nr.325 din 20 mai 2022</w:t>
      </w:r>
      <w:r w:rsidR="009310D5" w:rsidRPr="00113A44">
        <w:rPr>
          <w:sz w:val="28"/>
          <w:szCs w:val="28"/>
          <w:lang w:val="ro-RO"/>
        </w:rPr>
        <w:t xml:space="preserve"> </w:t>
      </w:r>
      <w:r w:rsidR="002D017F" w:rsidRPr="00113A44">
        <w:rPr>
          <w:sz w:val="28"/>
          <w:szCs w:val="28"/>
          <w:lang w:val="ro-RO"/>
        </w:rPr>
        <w:t xml:space="preserve">,,Cu privire la organizarea odihnei copiilor și adolescenților în sezonul estival 2022” </w:t>
      </w:r>
      <w:r w:rsidRPr="00113A44">
        <w:rPr>
          <w:sz w:val="28"/>
          <w:szCs w:val="28"/>
          <w:lang w:val="ro-RO"/>
        </w:rPr>
        <w:t xml:space="preserve"> , în conformitate cu art. 46</w:t>
      </w:r>
      <w:r w:rsidRPr="00EB0873">
        <w:rPr>
          <w:sz w:val="28"/>
          <w:szCs w:val="28"/>
          <w:lang w:val="pt-BR"/>
        </w:rPr>
        <w:t xml:space="preserve"> </w:t>
      </w:r>
      <w:r w:rsidRPr="00113A44">
        <w:rPr>
          <w:sz w:val="28"/>
          <w:szCs w:val="28"/>
          <w:lang w:val="ro-RO"/>
        </w:rPr>
        <w:t>(alin.1)</w:t>
      </w:r>
      <w:r w:rsidR="009310D5" w:rsidRPr="00113A44">
        <w:rPr>
          <w:sz w:val="28"/>
          <w:szCs w:val="28"/>
          <w:lang w:val="ro-RO"/>
        </w:rPr>
        <w:t xml:space="preserve"> </w:t>
      </w:r>
      <w:r w:rsidRPr="00113A44">
        <w:rPr>
          <w:sz w:val="28"/>
          <w:szCs w:val="28"/>
          <w:lang w:val="ro-RO"/>
        </w:rPr>
        <w:t>din Legea privind administrația publică locală nr.</w:t>
      </w:r>
      <w:r w:rsidR="0014504B" w:rsidRPr="00113A44">
        <w:rPr>
          <w:sz w:val="28"/>
          <w:szCs w:val="28"/>
          <w:lang w:val="ro-RO"/>
        </w:rPr>
        <w:t xml:space="preserve"> </w:t>
      </w:r>
      <w:r w:rsidRPr="00113A44">
        <w:rPr>
          <w:sz w:val="28"/>
          <w:szCs w:val="28"/>
          <w:lang w:val="ro-RO"/>
        </w:rPr>
        <w:t xml:space="preserve">436-XII din 28.12.2006, Consiliul Raional Hîncești </w:t>
      </w:r>
      <w:r w:rsidRPr="00EB0873">
        <w:rPr>
          <w:b/>
          <w:bCs/>
          <w:color w:val="000000"/>
          <w:sz w:val="28"/>
          <w:szCs w:val="28"/>
          <w:lang w:val="pt-BR"/>
        </w:rPr>
        <w:t>DECIDE:</w:t>
      </w:r>
    </w:p>
    <w:p w14:paraId="4BE7D228" w14:textId="77777777" w:rsidR="00D43088" w:rsidRPr="00113A44" w:rsidRDefault="00D43088" w:rsidP="00113A44">
      <w:pPr>
        <w:spacing w:line="276" w:lineRule="auto"/>
        <w:jc w:val="both"/>
        <w:rPr>
          <w:sz w:val="28"/>
          <w:szCs w:val="28"/>
          <w:lang w:val="ro-RO"/>
        </w:rPr>
      </w:pPr>
    </w:p>
    <w:p w14:paraId="1776363B" w14:textId="52C308F1" w:rsidR="00A164CF" w:rsidRPr="00113A44" w:rsidRDefault="002B4F4F" w:rsidP="00113A44">
      <w:pPr>
        <w:pStyle w:val="a8"/>
        <w:numPr>
          <w:ilvl w:val="0"/>
          <w:numId w:val="46"/>
        </w:numPr>
        <w:spacing w:line="276" w:lineRule="auto"/>
        <w:jc w:val="both"/>
        <w:rPr>
          <w:sz w:val="28"/>
          <w:szCs w:val="28"/>
          <w:lang w:val="ro-RO"/>
        </w:rPr>
      </w:pPr>
      <w:r w:rsidRPr="00113A44">
        <w:rPr>
          <w:sz w:val="28"/>
          <w:szCs w:val="28"/>
          <w:lang w:val="ro-RO"/>
        </w:rPr>
        <w:t>Se aprobă componenţa nominală a comisiei raionale pentru organizarea odihnei şi întremării copiilor şi adolescenţilor</w:t>
      </w:r>
      <w:r w:rsidR="00EB0873">
        <w:rPr>
          <w:sz w:val="28"/>
          <w:szCs w:val="28"/>
          <w:lang w:val="ro-RO"/>
        </w:rPr>
        <w:t xml:space="preserve"> </w:t>
      </w:r>
      <w:r w:rsidRPr="00113A44">
        <w:rPr>
          <w:sz w:val="28"/>
          <w:szCs w:val="28"/>
          <w:lang w:val="ro-RO"/>
        </w:rPr>
        <w:t>(</w:t>
      </w:r>
      <w:r w:rsidR="00EB0873">
        <w:rPr>
          <w:i/>
          <w:sz w:val="28"/>
          <w:szCs w:val="28"/>
          <w:lang w:val="ro-RO"/>
        </w:rPr>
        <w:t>Anexa nr.</w:t>
      </w:r>
      <w:r w:rsidRPr="00113A44">
        <w:rPr>
          <w:i/>
          <w:sz w:val="28"/>
          <w:szCs w:val="28"/>
          <w:lang w:val="ro-RO"/>
        </w:rPr>
        <w:t>1</w:t>
      </w:r>
      <w:r w:rsidRPr="00113A44">
        <w:rPr>
          <w:sz w:val="28"/>
          <w:szCs w:val="28"/>
          <w:lang w:val="ro-RO"/>
        </w:rPr>
        <w:t xml:space="preserve">), care va </w:t>
      </w:r>
      <w:r w:rsidR="002D017F" w:rsidRPr="00113A44">
        <w:rPr>
          <w:sz w:val="28"/>
          <w:szCs w:val="28"/>
          <w:lang w:val="ro-RO"/>
        </w:rPr>
        <w:t>monitoriza desfășurarea odihnei pentru copii și adolescenți în sezonul estival 2022</w:t>
      </w:r>
      <w:r w:rsidRPr="00113A44">
        <w:rPr>
          <w:sz w:val="28"/>
          <w:szCs w:val="28"/>
          <w:lang w:val="ro-RO"/>
        </w:rPr>
        <w:t xml:space="preserve">. </w:t>
      </w:r>
    </w:p>
    <w:p w14:paraId="2D0B25EA" w14:textId="229978B0" w:rsidR="002B4F4F" w:rsidRPr="00113A44" w:rsidRDefault="00CC3D57" w:rsidP="00113A44">
      <w:pPr>
        <w:pStyle w:val="a8"/>
        <w:numPr>
          <w:ilvl w:val="0"/>
          <w:numId w:val="46"/>
        </w:numPr>
        <w:spacing w:line="276" w:lineRule="auto"/>
        <w:jc w:val="both"/>
        <w:rPr>
          <w:sz w:val="28"/>
          <w:szCs w:val="28"/>
          <w:lang w:val="ro-RO"/>
        </w:rPr>
      </w:pPr>
      <w:r w:rsidRPr="00113A44">
        <w:rPr>
          <w:sz w:val="28"/>
          <w:szCs w:val="28"/>
          <w:lang w:val="ro-RO"/>
        </w:rPr>
        <w:t>Suma aprobată în bugetul raional pentru anul 2022 din contul transferurilor cu destinație specială la capitolul</w:t>
      </w:r>
      <w:r w:rsidR="007D0982" w:rsidRPr="00113A44">
        <w:rPr>
          <w:sz w:val="28"/>
          <w:szCs w:val="28"/>
          <w:lang w:val="ro-RO"/>
        </w:rPr>
        <w:t xml:space="preserve"> organizării odihnei și întremării copiilor și adolescenților în volum de </w:t>
      </w:r>
      <w:r w:rsidR="007D0982" w:rsidRPr="00113A44">
        <w:rPr>
          <w:b/>
          <w:sz w:val="28"/>
          <w:szCs w:val="28"/>
          <w:lang w:val="ro-RO"/>
        </w:rPr>
        <w:t>2817,1 mii lei</w:t>
      </w:r>
      <w:r w:rsidR="007D0982" w:rsidRPr="00113A44">
        <w:rPr>
          <w:sz w:val="28"/>
          <w:szCs w:val="28"/>
          <w:lang w:val="ro-RO"/>
        </w:rPr>
        <w:t xml:space="preserve">, se substituie cu suma de </w:t>
      </w:r>
      <w:r w:rsidR="007D0982" w:rsidRPr="00113A44">
        <w:rPr>
          <w:b/>
          <w:sz w:val="28"/>
          <w:szCs w:val="28"/>
          <w:lang w:val="ro-RO"/>
        </w:rPr>
        <w:t>1267,1 mii lei</w:t>
      </w:r>
      <w:r w:rsidR="007D0982" w:rsidRPr="00113A44">
        <w:rPr>
          <w:sz w:val="28"/>
          <w:szCs w:val="28"/>
          <w:lang w:val="ro-RO"/>
        </w:rPr>
        <w:t xml:space="preserve"> (inclusiv serviciile de transportare a copiilor), iar diferența sumei de </w:t>
      </w:r>
      <w:r w:rsidR="007D0982" w:rsidRPr="00113A44">
        <w:rPr>
          <w:b/>
          <w:sz w:val="28"/>
          <w:szCs w:val="28"/>
          <w:lang w:val="ro-RO"/>
        </w:rPr>
        <w:t>1550,0 mii lei</w:t>
      </w:r>
      <w:r w:rsidR="007D0982" w:rsidRPr="00113A44">
        <w:rPr>
          <w:sz w:val="28"/>
          <w:szCs w:val="28"/>
          <w:lang w:val="ro-RO"/>
        </w:rPr>
        <w:t>, se redirecționează instituțiilor publice pentru organizarea în perioada iunie-iulie curent a funcționalității taberelor cu sejur de zi</w:t>
      </w:r>
      <w:r w:rsidR="002B4F4F" w:rsidRPr="00113A44">
        <w:rPr>
          <w:sz w:val="28"/>
          <w:szCs w:val="28"/>
          <w:lang w:val="ro-RO"/>
        </w:rPr>
        <w:t>, după cum urmează:</w:t>
      </w:r>
    </w:p>
    <w:p w14:paraId="1FBA497E" w14:textId="5AADB66E" w:rsidR="002B4F4F" w:rsidRPr="00EB0873" w:rsidRDefault="001B114F" w:rsidP="00113A44">
      <w:pPr>
        <w:numPr>
          <w:ilvl w:val="0"/>
          <w:numId w:val="39"/>
        </w:numPr>
        <w:spacing w:line="276" w:lineRule="auto"/>
        <w:jc w:val="both"/>
        <w:rPr>
          <w:sz w:val="28"/>
          <w:szCs w:val="28"/>
          <w:lang w:val="pt-BR"/>
        </w:rPr>
      </w:pPr>
      <w:r w:rsidRPr="00EB0873">
        <w:rPr>
          <w:sz w:val="28"/>
          <w:szCs w:val="28"/>
          <w:lang w:val="pt-BR"/>
        </w:rPr>
        <w:t>LT „M.Sadoveanu”, mun. Hî</w:t>
      </w:r>
      <w:r w:rsidR="002B4F4F" w:rsidRPr="00EB0873">
        <w:rPr>
          <w:sz w:val="28"/>
          <w:szCs w:val="28"/>
          <w:lang w:val="pt-BR"/>
        </w:rPr>
        <w:t>nceș</w:t>
      </w:r>
      <w:r w:rsidR="00B25CDA" w:rsidRPr="00EB0873">
        <w:rPr>
          <w:sz w:val="28"/>
          <w:szCs w:val="28"/>
          <w:lang w:val="pt-BR"/>
        </w:rPr>
        <w:t xml:space="preserve">ti – </w:t>
      </w:r>
      <w:r w:rsidR="002B4F4F" w:rsidRPr="00113A44">
        <w:rPr>
          <w:sz w:val="28"/>
          <w:szCs w:val="28"/>
          <w:lang w:val="ro-RO"/>
        </w:rPr>
        <w:t xml:space="preserve"> </w:t>
      </w:r>
      <w:r w:rsidR="005C285C" w:rsidRPr="00113A44">
        <w:rPr>
          <w:sz w:val="28"/>
          <w:szCs w:val="28"/>
          <w:lang w:val="ro-RO"/>
        </w:rPr>
        <w:t>20</w:t>
      </w:r>
      <w:r w:rsidR="002D017F" w:rsidRPr="00113A44">
        <w:rPr>
          <w:sz w:val="28"/>
          <w:szCs w:val="28"/>
          <w:lang w:val="ro-RO"/>
        </w:rPr>
        <w:t>0</w:t>
      </w:r>
      <w:r w:rsidR="005C285C" w:rsidRPr="00113A44">
        <w:rPr>
          <w:sz w:val="28"/>
          <w:szCs w:val="28"/>
          <w:lang w:val="ro-RO"/>
        </w:rPr>
        <w:t xml:space="preserve">,0 </w:t>
      </w:r>
      <w:r w:rsidR="002B4F4F" w:rsidRPr="00113A44">
        <w:rPr>
          <w:sz w:val="28"/>
          <w:szCs w:val="28"/>
          <w:lang w:val="ro-RO"/>
        </w:rPr>
        <w:t>mii lei pentru 100</w:t>
      </w:r>
      <w:r w:rsidR="005C285C" w:rsidRPr="00113A44">
        <w:rPr>
          <w:sz w:val="28"/>
          <w:szCs w:val="28"/>
          <w:lang w:val="ro-RO"/>
        </w:rPr>
        <w:t xml:space="preserve"> de</w:t>
      </w:r>
      <w:r w:rsidR="002B4F4F" w:rsidRPr="00113A44">
        <w:rPr>
          <w:sz w:val="28"/>
          <w:szCs w:val="28"/>
          <w:lang w:val="ro-RO"/>
        </w:rPr>
        <w:t xml:space="preserve"> copi</w:t>
      </w:r>
      <w:r w:rsidR="00C659EF" w:rsidRPr="00113A44">
        <w:rPr>
          <w:sz w:val="28"/>
          <w:szCs w:val="28"/>
          <w:lang w:val="ro-RO"/>
        </w:rPr>
        <w:t>i</w:t>
      </w:r>
    </w:p>
    <w:p w14:paraId="0F79880B" w14:textId="553C91EC" w:rsidR="0087564C" w:rsidRPr="00EB0873" w:rsidRDefault="0087564C" w:rsidP="00113A44">
      <w:pPr>
        <w:numPr>
          <w:ilvl w:val="0"/>
          <w:numId w:val="39"/>
        </w:numPr>
        <w:spacing w:line="276" w:lineRule="auto"/>
        <w:jc w:val="both"/>
        <w:rPr>
          <w:sz w:val="28"/>
          <w:szCs w:val="28"/>
          <w:lang w:val="pt-BR"/>
        </w:rPr>
      </w:pPr>
      <w:r w:rsidRPr="00113A44">
        <w:rPr>
          <w:sz w:val="28"/>
          <w:szCs w:val="28"/>
          <w:lang w:val="ro-RO"/>
        </w:rPr>
        <w:t>LT„M.Emin</w:t>
      </w:r>
      <w:r w:rsidR="00E835CD" w:rsidRPr="00113A44">
        <w:rPr>
          <w:sz w:val="28"/>
          <w:szCs w:val="28"/>
          <w:lang w:val="ro-RO"/>
        </w:rPr>
        <w:t>e</w:t>
      </w:r>
      <w:r w:rsidR="001B114F" w:rsidRPr="00113A44">
        <w:rPr>
          <w:sz w:val="28"/>
          <w:szCs w:val="28"/>
          <w:lang w:val="ro-RO"/>
        </w:rPr>
        <w:t>scu”</w:t>
      </w:r>
      <w:r w:rsidRPr="00113A44">
        <w:rPr>
          <w:sz w:val="28"/>
          <w:szCs w:val="28"/>
          <w:lang w:val="ro-RO"/>
        </w:rPr>
        <w:t xml:space="preserve">, mun. Hîncești </w:t>
      </w:r>
      <w:r w:rsidR="0014504B" w:rsidRPr="00113A44">
        <w:rPr>
          <w:sz w:val="28"/>
          <w:szCs w:val="28"/>
          <w:lang w:val="ro-RO"/>
        </w:rPr>
        <w:t>–</w:t>
      </w:r>
      <w:r w:rsidR="00B25CDA" w:rsidRPr="00113A44">
        <w:rPr>
          <w:sz w:val="28"/>
          <w:szCs w:val="28"/>
          <w:lang w:val="ro-RO"/>
        </w:rPr>
        <w:t xml:space="preserve">  </w:t>
      </w:r>
      <w:r w:rsidR="005C285C" w:rsidRPr="00113A44">
        <w:rPr>
          <w:sz w:val="28"/>
          <w:szCs w:val="28"/>
          <w:lang w:val="ro-RO"/>
        </w:rPr>
        <w:t>20</w:t>
      </w:r>
      <w:r w:rsidR="002D017F" w:rsidRPr="00113A44">
        <w:rPr>
          <w:sz w:val="28"/>
          <w:szCs w:val="28"/>
          <w:lang w:val="ro-RO"/>
        </w:rPr>
        <w:t>0</w:t>
      </w:r>
      <w:r w:rsidR="005C285C" w:rsidRPr="00113A44">
        <w:rPr>
          <w:sz w:val="28"/>
          <w:szCs w:val="28"/>
          <w:lang w:val="ro-RO"/>
        </w:rPr>
        <w:t xml:space="preserve">,0 </w:t>
      </w:r>
      <w:r w:rsidR="00B25CDA" w:rsidRPr="00113A44">
        <w:rPr>
          <w:sz w:val="28"/>
          <w:szCs w:val="28"/>
          <w:lang w:val="ro-RO"/>
        </w:rPr>
        <w:t xml:space="preserve">mii lei pentru 100 </w:t>
      </w:r>
      <w:r w:rsidR="005C285C" w:rsidRPr="00113A44">
        <w:rPr>
          <w:sz w:val="28"/>
          <w:szCs w:val="28"/>
          <w:lang w:val="ro-RO"/>
        </w:rPr>
        <w:t xml:space="preserve">de </w:t>
      </w:r>
      <w:r w:rsidR="00B25CDA" w:rsidRPr="00113A44">
        <w:rPr>
          <w:sz w:val="28"/>
          <w:szCs w:val="28"/>
          <w:lang w:val="ro-RO"/>
        </w:rPr>
        <w:t>copii</w:t>
      </w:r>
    </w:p>
    <w:p w14:paraId="08876A99" w14:textId="0FB6DD29" w:rsidR="0087564C" w:rsidRPr="00EB0873" w:rsidRDefault="00B25CDA" w:rsidP="00113A44">
      <w:pPr>
        <w:numPr>
          <w:ilvl w:val="0"/>
          <w:numId w:val="39"/>
        </w:numPr>
        <w:spacing w:line="276" w:lineRule="auto"/>
        <w:jc w:val="both"/>
        <w:rPr>
          <w:sz w:val="28"/>
          <w:szCs w:val="28"/>
          <w:lang w:val="pt-BR"/>
        </w:rPr>
      </w:pPr>
      <w:r w:rsidRPr="00113A44">
        <w:rPr>
          <w:sz w:val="28"/>
          <w:szCs w:val="28"/>
          <w:lang w:val="ro-RO"/>
        </w:rPr>
        <w:t xml:space="preserve">LT„Universum”, com. Sărata Galbenă – </w:t>
      </w:r>
      <w:r w:rsidR="001B114F" w:rsidRPr="00113A44">
        <w:rPr>
          <w:sz w:val="28"/>
          <w:szCs w:val="28"/>
          <w:lang w:val="ro-RO"/>
        </w:rPr>
        <w:t xml:space="preserve"> </w:t>
      </w:r>
      <w:r w:rsidR="005C285C" w:rsidRPr="00113A44">
        <w:rPr>
          <w:sz w:val="28"/>
          <w:szCs w:val="28"/>
          <w:lang w:val="ro-RO"/>
        </w:rPr>
        <w:t>20</w:t>
      </w:r>
      <w:r w:rsidR="002D017F" w:rsidRPr="00113A44">
        <w:rPr>
          <w:sz w:val="28"/>
          <w:szCs w:val="28"/>
          <w:lang w:val="ro-RO"/>
        </w:rPr>
        <w:t>0</w:t>
      </w:r>
      <w:r w:rsidR="005C285C" w:rsidRPr="00113A44">
        <w:rPr>
          <w:sz w:val="28"/>
          <w:szCs w:val="28"/>
          <w:lang w:val="ro-RO"/>
        </w:rPr>
        <w:t xml:space="preserve">,0 </w:t>
      </w:r>
      <w:r w:rsidR="001B114F" w:rsidRPr="00113A44">
        <w:rPr>
          <w:sz w:val="28"/>
          <w:szCs w:val="28"/>
          <w:lang w:val="ro-RO"/>
        </w:rPr>
        <w:t xml:space="preserve">mii lei pentru </w:t>
      </w:r>
      <w:r w:rsidR="0087564C" w:rsidRPr="00113A44">
        <w:rPr>
          <w:sz w:val="28"/>
          <w:szCs w:val="28"/>
          <w:lang w:val="ro-RO"/>
        </w:rPr>
        <w:t>100</w:t>
      </w:r>
      <w:r w:rsidR="005C285C" w:rsidRPr="00113A44">
        <w:rPr>
          <w:sz w:val="28"/>
          <w:szCs w:val="28"/>
          <w:lang w:val="ro-RO"/>
        </w:rPr>
        <w:t xml:space="preserve"> de</w:t>
      </w:r>
      <w:r w:rsidR="0087564C" w:rsidRPr="00113A44">
        <w:rPr>
          <w:sz w:val="28"/>
          <w:szCs w:val="28"/>
          <w:lang w:val="ro-RO"/>
        </w:rPr>
        <w:t xml:space="preserve"> copii</w:t>
      </w:r>
    </w:p>
    <w:p w14:paraId="20584EE9" w14:textId="754F19E0" w:rsidR="00582E62" w:rsidRPr="00EB0873" w:rsidRDefault="00582E62" w:rsidP="00113A44">
      <w:pPr>
        <w:numPr>
          <w:ilvl w:val="0"/>
          <w:numId w:val="39"/>
        </w:numPr>
        <w:spacing w:line="276" w:lineRule="auto"/>
        <w:jc w:val="both"/>
        <w:rPr>
          <w:sz w:val="28"/>
          <w:szCs w:val="28"/>
          <w:lang w:val="pt-BR"/>
        </w:rPr>
      </w:pPr>
      <w:r w:rsidRPr="00113A44">
        <w:rPr>
          <w:sz w:val="28"/>
          <w:szCs w:val="28"/>
          <w:lang w:val="ro-RO"/>
        </w:rPr>
        <w:t>LT  Lăpușna</w:t>
      </w:r>
      <w:r w:rsidR="005C285C" w:rsidRPr="00113A44">
        <w:rPr>
          <w:sz w:val="28"/>
          <w:szCs w:val="28"/>
          <w:lang w:val="ro-RO"/>
        </w:rPr>
        <w:t xml:space="preserve"> </w:t>
      </w:r>
      <w:r w:rsidRPr="00113A44">
        <w:rPr>
          <w:sz w:val="28"/>
          <w:szCs w:val="28"/>
          <w:lang w:val="ro-RO"/>
        </w:rPr>
        <w:t xml:space="preserve">-  </w:t>
      </w:r>
      <w:r w:rsidR="005C285C" w:rsidRPr="00113A44">
        <w:rPr>
          <w:sz w:val="28"/>
          <w:szCs w:val="28"/>
          <w:lang w:val="ro-RO"/>
        </w:rPr>
        <w:t>10</w:t>
      </w:r>
      <w:r w:rsidR="002D017F" w:rsidRPr="00113A44">
        <w:rPr>
          <w:sz w:val="28"/>
          <w:szCs w:val="28"/>
          <w:lang w:val="ro-RO"/>
        </w:rPr>
        <w:t>0</w:t>
      </w:r>
      <w:r w:rsidR="005C285C" w:rsidRPr="00113A44">
        <w:rPr>
          <w:sz w:val="28"/>
          <w:szCs w:val="28"/>
          <w:lang w:val="ro-RO"/>
        </w:rPr>
        <w:t>,0</w:t>
      </w:r>
      <w:r w:rsidRPr="00113A44">
        <w:rPr>
          <w:sz w:val="28"/>
          <w:szCs w:val="28"/>
          <w:lang w:val="ro-RO"/>
        </w:rPr>
        <w:t xml:space="preserve"> mii lei  pentru  50 </w:t>
      </w:r>
      <w:r w:rsidR="005C285C" w:rsidRPr="00113A44">
        <w:rPr>
          <w:sz w:val="28"/>
          <w:szCs w:val="28"/>
          <w:lang w:val="ro-RO"/>
        </w:rPr>
        <w:t xml:space="preserve">de </w:t>
      </w:r>
      <w:r w:rsidRPr="00113A44">
        <w:rPr>
          <w:sz w:val="28"/>
          <w:szCs w:val="28"/>
          <w:lang w:val="ro-RO"/>
        </w:rPr>
        <w:t>copii</w:t>
      </w:r>
    </w:p>
    <w:p w14:paraId="68F5C355" w14:textId="76A0981D" w:rsidR="00CC2AFA" w:rsidRPr="00EB0873" w:rsidRDefault="001B114F" w:rsidP="00113A44">
      <w:pPr>
        <w:numPr>
          <w:ilvl w:val="0"/>
          <w:numId w:val="39"/>
        </w:numPr>
        <w:spacing w:line="276" w:lineRule="auto"/>
        <w:jc w:val="both"/>
        <w:rPr>
          <w:sz w:val="28"/>
          <w:szCs w:val="28"/>
          <w:lang w:val="pt-BR"/>
        </w:rPr>
      </w:pPr>
      <w:r w:rsidRPr="00EB0873">
        <w:rPr>
          <w:sz w:val="28"/>
          <w:szCs w:val="28"/>
          <w:lang w:val="pt-BR"/>
        </w:rPr>
        <w:lastRenderedPageBreak/>
        <w:t>GM „</w:t>
      </w:r>
      <w:r w:rsidR="002B4F4F" w:rsidRPr="00EB0873">
        <w:rPr>
          <w:sz w:val="28"/>
          <w:szCs w:val="28"/>
          <w:lang w:val="pt-BR"/>
        </w:rPr>
        <w:t>A.</w:t>
      </w:r>
      <w:r w:rsidRPr="00EB0873">
        <w:rPr>
          <w:sz w:val="28"/>
          <w:szCs w:val="28"/>
          <w:lang w:val="pt-BR"/>
        </w:rPr>
        <w:t xml:space="preserve"> </w:t>
      </w:r>
      <w:r w:rsidR="002B4F4F" w:rsidRPr="00EB0873">
        <w:rPr>
          <w:sz w:val="28"/>
          <w:szCs w:val="28"/>
          <w:lang w:val="pt-BR"/>
        </w:rPr>
        <w:t>Bunduchi”, s. Buț</w:t>
      </w:r>
      <w:r w:rsidR="00B25CDA" w:rsidRPr="00EB0873">
        <w:rPr>
          <w:sz w:val="28"/>
          <w:szCs w:val="28"/>
          <w:lang w:val="pt-BR"/>
        </w:rPr>
        <w:t xml:space="preserve">eni –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,0</w:t>
      </w:r>
      <w:r w:rsidR="00B25CDA" w:rsidRPr="00113A44">
        <w:rPr>
          <w:sz w:val="28"/>
          <w:szCs w:val="28"/>
          <w:lang w:val="ro-RO"/>
        </w:rPr>
        <w:t xml:space="preserve"> mii lei pentru  5</w:t>
      </w:r>
      <w:r w:rsidR="002B4F4F" w:rsidRPr="00113A44">
        <w:rPr>
          <w:sz w:val="28"/>
          <w:szCs w:val="28"/>
          <w:lang w:val="ro-RO"/>
        </w:rPr>
        <w:t xml:space="preserve">0 </w:t>
      </w:r>
      <w:r w:rsidR="005C285C" w:rsidRPr="00113A44">
        <w:rPr>
          <w:sz w:val="28"/>
          <w:szCs w:val="28"/>
          <w:lang w:val="ro-RO"/>
        </w:rPr>
        <w:t xml:space="preserve">de </w:t>
      </w:r>
      <w:r w:rsidR="002B4F4F" w:rsidRPr="00113A44">
        <w:rPr>
          <w:sz w:val="28"/>
          <w:szCs w:val="28"/>
          <w:lang w:val="ro-RO"/>
        </w:rPr>
        <w:t>copii</w:t>
      </w:r>
    </w:p>
    <w:p w14:paraId="375391FC" w14:textId="09F8868D" w:rsidR="0087564C" w:rsidRPr="00EB0873" w:rsidRDefault="00CC2AFA" w:rsidP="00113A44">
      <w:pPr>
        <w:numPr>
          <w:ilvl w:val="0"/>
          <w:numId w:val="39"/>
        </w:numPr>
        <w:spacing w:line="276" w:lineRule="auto"/>
        <w:jc w:val="both"/>
        <w:rPr>
          <w:sz w:val="28"/>
          <w:szCs w:val="28"/>
          <w:lang w:val="pt-BR"/>
        </w:rPr>
      </w:pPr>
      <w:r w:rsidRPr="00EB0873">
        <w:rPr>
          <w:sz w:val="28"/>
          <w:szCs w:val="28"/>
          <w:lang w:val="pt-BR"/>
        </w:rPr>
        <w:t xml:space="preserve">GM </w:t>
      </w:r>
      <w:r w:rsidR="001B114F" w:rsidRPr="00EB0873">
        <w:rPr>
          <w:sz w:val="28"/>
          <w:szCs w:val="28"/>
          <w:lang w:val="pt-BR"/>
        </w:rPr>
        <w:t>„</w:t>
      </w:r>
      <w:r w:rsidRPr="00EB0873">
        <w:rPr>
          <w:sz w:val="28"/>
          <w:szCs w:val="28"/>
          <w:lang w:val="pt-BR"/>
        </w:rPr>
        <w:t>C.</w:t>
      </w:r>
      <w:r w:rsidR="001B114F" w:rsidRPr="00EB0873">
        <w:rPr>
          <w:sz w:val="28"/>
          <w:szCs w:val="28"/>
          <w:lang w:val="pt-BR"/>
        </w:rPr>
        <w:t xml:space="preserve"> </w:t>
      </w:r>
      <w:r w:rsidRPr="00EB0873">
        <w:rPr>
          <w:sz w:val="28"/>
          <w:szCs w:val="28"/>
          <w:lang w:val="pt-BR"/>
        </w:rPr>
        <w:t>Tănase”, s. Nemț</w:t>
      </w:r>
      <w:r w:rsidR="00B25CDA" w:rsidRPr="00EB0873">
        <w:rPr>
          <w:sz w:val="28"/>
          <w:szCs w:val="28"/>
          <w:lang w:val="pt-BR"/>
        </w:rPr>
        <w:t xml:space="preserve">eni –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 xml:space="preserve">,0 </w:t>
      </w:r>
      <w:r w:rsidR="00582E62" w:rsidRPr="00113A44">
        <w:rPr>
          <w:sz w:val="28"/>
          <w:szCs w:val="28"/>
          <w:lang w:val="ro-RO"/>
        </w:rPr>
        <w:t xml:space="preserve">mii lei pentru  </w:t>
      </w:r>
      <w:r w:rsidR="00B25CDA" w:rsidRPr="00113A44">
        <w:rPr>
          <w:sz w:val="28"/>
          <w:szCs w:val="28"/>
          <w:lang w:val="ro-RO"/>
        </w:rPr>
        <w:t xml:space="preserve"> 5</w:t>
      </w:r>
      <w:r w:rsidRPr="00113A44">
        <w:rPr>
          <w:sz w:val="28"/>
          <w:szCs w:val="28"/>
          <w:lang w:val="ro-RO"/>
        </w:rPr>
        <w:t xml:space="preserve">0 </w:t>
      </w:r>
      <w:r w:rsidR="005C285C" w:rsidRPr="00113A44">
        <w:rPr>
          <w:sz w:val="28"/>
          <w:szCs w:val="28"/>
          <w:lang w:val="ro-RO"/>
        </w:rPr>
        <w:t xml:space="preserve">de </w:t>
      </w:r>
      <w:r w:rsidRPr="00113A44">
        <w:rPr>
          <w:sz w:val="28"/>
          <w:szCs w:val="28"/>
          <w:lang w:val="ro-RO"/>
        </w:rPr>
        <w:t>copii</w:t>
      </w:r>
    </w:p>
    <w:p w14:paraId="3C059F92" w14:textId="2AE20BB7" w:rsidR="00B25CDA" w:rsidRPr="00EB0873" w:rsidRDefault="00B25CDA" w:rsidP="00113A44">
      <w:pPr>
        <w:numPr>
          <w:ilvl w:val="0"/>
          <w:numId w:val="39"/>
        </w:numPr>
        <w:spacing w:line="276" w:lineRule="auto"/>
        <w:jc w:val="both"/>
        <w:rPr>
          <w:sz w:val="28"/>
          <w:szCs w:val="28"/>
          <w:lang w:val="pt-BR"/>
        </w:rPr>
      </w:pPr>
      <w:r w:rsidRPr="00113A44">
        <w:rPr>
          <w:sz w:val="28"/>
          <w:szCs w:val="28"/>
          <w:lang w:val="ro-RO"/>
        </w:rPr>
        <w:t>GM</w:t>
      </w:r>
      <w:r w:rsidR="006B3E06">
        <w:rPr>
          <w:sz w:val="28"/>
          <w:szCs w:val="28"/>
          <w:lang w:val="ro-RO"/>
        </w:rPr>
        <w:t xml:space="preserve"> </w:t>
      </w:r>
      <w:r w:rsidRPr="00113A44">
        <w:rPr>
          <w:sz w:val="28"/>
          <w:szCs w:val="28"/>
          <w:lang w:val="ro-RO"/>
        </w:rPr>
        <w:t xml:space="preserve">„D.Crețu”, com. Cărpineni -  </w:t>
      </w:r>
      <w:r w:rsidR="005C285C" w:rsidRPr="00113A44">
        <w:rPr>
          <w:sz w:val="28"/>
          <w:szCs w:val="28"/>
          <w:lang w:val="ro-RO"/>
        </w:rPr>
        <w:t>10</w:t>
      </w:r>
      <w:r w:rsidR="002D017F" w:rsidRPr="00113A44">
        <w:rPr>
          <w:sz w:val="28"/>
          <w:szCs w:val="28"/>
          <w:lang w:val="ro-RO"/>
        </w:rPr>
        <w:t>0</w:t>
      </w:r>
      <w:r w:rsidR="005C285C" w:rsidRPr="00113A44">
        <w:rPr>
          <w:sz w:val="28"/>
          <w:szCs w:val="28"/>
          <w:lang w:val="ro-RO"/>
        </w:rPr>
        <w:t xml:space="preserve">,0 </w:t>
      </w:r>
      <w:r w:rsidRPr="00113A44">
        <w:rPr>
          <w:sz w:val="28"/>
          <w:szCs w:val="28"/>
          <w:lang w:val="ro-RO"/>
        </w:rPr>
        <w:t xml:space="preserve">mii lei  </w:t>
      </w:r>
      <w:r w:rsidR="00582E62" w:rsidRPr="00113A44">
        <w:rPr>
          <w:sz w:val="28"/>
          <w:szCs w:val="28"/>
          <w:lang w:val="ro-RO"/>
        </w:rPr>
        <w:t xml:space="preserve">pentru </w:t>
      </w:r>
      <w:r w:rsidRPr="00113A44">
        <w:rPr>
          <w:sz w:val="28"/>
          <w:szCs w:val="28"/>
          <w:lang w:val="ro-RO"/>
        </w:rPr>
        <w:t xml:space="preserve"> 50 </w:t>
      </w:r>
      <w:r w:rsidR="005C285C" w:rsidRPr="00113A44">
        <w:rPr>
          <w:sz w:val="28"/>
          <w:szCs w:val="28"/>
          <w:lang w:val="ro-RO"/>
        </w:rPr>
        <w:t xml:space="preserve">de </w:t>
      </w:r>
      <w:r w:rsidRPr="00113A44">
        <w:rPr>
          <w:sz w:val="28"/>
          <w:szCs w:val="28"/>
          <w:lang w:val="ro-RO"/>
        </w:rPr>
        <w:t>copii</w:t>
      </w:r>
    </w:p>
    <w:p w14:paraId="5C90DEA8" w14:textId="45775902" w:rsidR="00B25CDA" w:rsidRPr="00EB0873" w:rsidRDefault="00582E62" w:rsidP="00113A44">
      <w:pPr>
        <w:numPr>
          <w:ilvl w:val="0"/>
          <w:numId w:val="39"/>
        </w:numPr>
        <w:spacing w:line="276" w:lineRule="auto"/>
        <w:jc w:val="both"/>
        <w:rPr>
          <w:sz w:val="28"/>
          <w:szCs w:val="28"/>
          <w:lang w:val="pt-BR"/>
        </w:rPr>
      </w:pPr>
      <w:r w:rsidRPr="00EB0873">
        <w:rPr>
          <w:sz w:val="28"/>
          <w:szCs w:val="28"/>
          <w:lang w:val="pt-BR"/>
        </w:rPr>
        <w:t>GM  Bălceana</w:t>
      </w:r>
      <w:r w:rsidR="005C285C" w:rsidRPr="00EB0873">
        <w:rPr>
          <w:sz w:val="28"/>
          <w:szCs w:val="28"/>
          <w:lang w:val="pt-BR"/>
        </w:rPr>
        <w:t xml:space="preserve"> </w:t>
      </w:r>
      <w:r w:rsidRPr="00EB0873">
        <w:rPr>
          <w:sz w:val="28"/>
          <w:szCs w:val="28"/>
          <w:lang w:val="pt-BR"/>
        </w:rPr>
        <w:t xml:space="preserve">-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50  </w:t>
      </w:r>
      <w:r w:rsidR="005C285C" w:rsidRPr="00EB0873">
        <w:rPr>
          <w:sz w:val="28"/>
          <w:szCs w:val="28"/>
          <w:lang w:val="pt-BR"/>
        </w:rPr>
        <w:t xml:space="preserve">de </w:t>
      </w:r>
      <w:r w:rsidRPr="00EB0873">
        <w:rPr>
          <w:sz w:val="28"/>
          <w:szCs w:val="28"/>
          <w:lang w:val="pt-BR"/>
        </w:rPr>
        <w:t>copii</w:t>
      </w:r>
    </w:p>
    <w:p w14:paraId="72BA08BF" w14:textId="0E9E859C" w:rsidR="00582E62" w:rsidRPr="00EB0873" w:rsidRDefault="00582E62" w:rsidP="00113A44">
      <w:pPr>
        <w:numPr>
          <w:ilvl w:val="0"/>
          <w:numId w:val="39"/>
        </w:numPr>
        <w:spacing w:line="276" w:lineRule="auto"/>
        <w:jc w:val="both"/>
        <w:rPr>
          <w:sz w:val="28"/>
          <w:szCs w:val="28"/>
          <w:lang w:val="pt-BR"/>
        </w:rPr>
      </w:pPr>
      <w:r w:rsidRPr="00EB0873">
        <w:rPr>
          <w:sz w:val="28"/>
          <w:szCs w:val="28"/>
          <w:lang w:val="pt-BR"/>
        </w:rPr>
        <w:t>GM  Logănești</w:t>
      </w:r>
      <w:r w:rsidR="005C285C" w:rsidRPr="00EB0873">
        <w:rPr>
          <w:sz w:val="28"/>
          <w:szCs w:val="28"/>
          <w:lang w:val="pt-BR"/>
        </w:rPr>
        <w:t xml:space="preserve">  </w:t>
      </w:r>
      <w:r w:rsidRPr="00EB0873">
        <w:rPr>
          <w:sz w:val="28"/>
          <w:szCs w:val="28"/>
          <w:lang w:val="pt-BR"/>
        </w:rPr>
        <w:t xml:space="preserve">-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50  </w:t>
      </w:r>
      <w:r w:rsidR="005C285C" w:rsidRPr="00EB0873">
        <w:rPr>
          <w:sz w:val="28"/>
          <w:szCs w:val="28"/>
          <w:lang w:val="pt-BR"/>
        </w:rPr>
        <w:t xml:space="preserve">de </w:t>
      </w:r>
      <w:r w:rsidRPr="00EB0873">
        <w:rPr>
          <w:sz w:val="28"/>
          <w:szCs w:val="28"/>
          <w:lang w:val="pt-BR"/>
        </w:rPr>
        <w:t>copii</w:t>
      </w:r>
    </w:p>
    <w:p w14:paraId="4138BFEE" w14:textId="72786A04" w:rsidR="00582E62" w:rsidRPr="00EB0873" w:rsidRDefault="00582E62" w:rsidP="00113A44">
      <w:pPr>
        <w:numPr>
          <w:ilvl w:val="0"/>
          <w:numId w:val="39"/>
        </w:numPr>
        <w:spacing w:line="276" w:lineRule="auto"/>
        <w:jc w:val="both"/>
        <w:rPr>
          <w:sz w:val="28"/>
          <w:szCs w:val="28"/>
          <w:lang w:val="pt-BR"/>
        </w:rPr>
      </w:pPr>
      <w:r w:rsidRPr="00EB0873">
        <w:rPr>
          <w:sz w:val="28"/>
          <w:szCs w:val="28"/>
          <w:lang w:val="pt-BR"/>
        </w:rPr>
        <w:t>GM  Dancu</w:t>
      </w:r>
      <w:r w:rsidR="005C285C" w:rsidRPr="00EB0873">
        <w:rPr>
          <w:sz w:val="28"/>
          <w:szCs w:val="28"/>
          <w:lang w:val="pt-BR"/>
        </w:rPr>
        <w:t xml:space="preserve"> </w:t>
      </w:r>
      <w:r w:rsidRPr="00EB0873">
        <w:rPr>
          <w:sz w:val="28"/>
          <w:szCs w:val="28"/>
          <w:lang w:val="pt-BR"/>
        </w:rPr>
        <w:t xml:space="preserve">-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50 </w:t>
      </w:r>
      <w:r w:rsidR="005C285C" w:rsidRPr="00EB0873">
        <w:rPr>
          <w:sz w:val="28"/>
          <w:szCs w:val="28"/>
          <w:lang w:val="pt-BR"/>
        </w:rPr>
        <w:t>de</w:t>
      </w:r>
      <w:r w:rsidRPr="00EB0873">
        <w:rPr>
          <w:sz w:val="28"/>
          <w:szCs w:val="28"/>
          <w:lang w:val="pt-BR"/>
        </w:rPr>
        <w:t xml:space="preserve"> copii</w:t>
      </w:r>
    </w:p>
    <w:p w14:paraId="4B8C6880" w14:textId="10880C13" w:rsidR="00582E62" w:rsidRPr="00EB0873" w:rsidRDefault="00582E62" w:rsidP="00113A44">
      <w:pPr>
        <w:numPr>
          <w:ilvl w:val="0"/>
          <w:numId w:val="39"/>
        </w:numPr>
        <w:spacing w:line="276" w:lineRule="auto"/>
        <w:jc w:val="both"/>
        <w:rPr>
          <w:sz w:val="28"/>
          <w:szCs w:val="28"/>
          <w:lang w:val="pt-BR"/>
        </w:rPr>
      </w:pPr>
      <w:r w:rsidRPr="00EB0873">
        <w:rPr>
          <w:sz w:val="28"/>
          <w:szCs w:val="28"/>
          <w:lang w:val="pt-BR"/>
        </w:rPr>
        <w:t>GM Fundul Galbenei</w:t>
      </w:r>
      <w:r w:rsidR="005C285C" w:rsidRPr="00EB0873">
        <w:rPr>
          <w:sz w:val="28"/>
          <w:szCs w:val="28"/>
          <w:lang w:val="pt-BR"/>
        </w:rPr>
        <w:t xml:space="preserve"> </w:t>
      </w:r>
      <w:r w:rsidRPr="00EB0873">
        <w:rPr>
          <w:sz w:val="28"/>
          <w:szCs w:val="28"/>
          <w:lang w:val="pt-BR"/>
        </w:rPr>
        <w:t xml:space="preserve">-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50  </w:t>
      </w:r>
      <w:r w:rsidR="005C285C" w:rsidRPr="00EB0873">
        <w:rPr>
          <w:sz w:val="28"/>
          <w:szCs w:val="28"/>
          <w:lang w:val="pt-BR"/>
        </w:rPr>
        <w:t xml:space="preserve">de </w:t>
      </w:r>
      <w:r w:rsidRPr="00EB0873">
        <w:rPr>
          <w:sz w:val="28"/>
          <w:szCs w:val="28"/>
          <w:lang w:val="pt-BR"/>
        </w:rPr>
        <w:t>copii</w:t>
      </w:r>
    </w:p>
    <w:p w14:paraId="39795E20" w14:textId="3CE83FED" w:rsidR="00FD456D" w:rsidRPr="00EB0873" w:rsidRDefault="00FD456D" w:rsidP="00113A44">
      <w:pPr>
        <w:numPr>
          <w:ilvl w:val="0"/>
          <w:numId w:val="39"/>
        </w:numPr>
        <w:spacing w:line="276" w:lineRule="auto"/>
        <w:jc w:val="both"/>
        <w:rPr>
          <w:sz w:val="28"/>
          <w:szCs w:val="28"/>
          <w:lang w:val="pt-BR"/>
        </w:rPr>
      </w:pPr>
      <w:r w:rsidRPr="00EB0873">
        <w:rPr>
          <w:sz w:val="28"/>
          <w:szCs w:val="28"/>
          <w:lang w:val="pt-BR"/>
        </w:rPr>
        <w:t>GM</w:t>
      </w:r>
      <w:r w:rsidR="006B3E06">
        <w:rPr>
          <w:sz w:val="28"/>
          <w:szCs w:val="28"/>
          <w:lang w:val="pt-BR"/>
        </w:rPr>
        <w:t xml:space="preserve"> </w:t>
      </w:r>
      <w:r w:rsidRPr="00EB0873">
        <w:rPr>
          <w:sz w:val="28"/>
          <w:szCs w:val="28"/>
          <w:lang w:val="pt-BR"/>
        </w:rPr>
        <w:t>„A.Donici”  Ciuciuleni</w:t>
      </w:r>
      <w:r w:rsidR="005C285C" w:rsidRPr="00EB0873">
        <w:rPr>
          <w:sz w:val="28"/>
          <w:szCs w:val="28"/>
          <w:lang w:val="pt-BR"/>
        </w:rPr>
        <w:t xml:space="preserve"> </w:t>
      </w:r>
      <w:r w:rsidRPr="00EB0873">
        <w:rPr>
          <w:sz w:val="28"/>
          <w:szCs w:val="28"/>
          <w:lang w:val="pt-BR"/>
        </w:rPr>
        <w:t xml:space="preserve">-  </w:t>
      </w:r>
      <w:r w:rsidR="005C285C" w:rsidRPr="00EB0873">
        <w:rPr>
          <w:sz w:val="28"/>
          <w:szCs w:val="28"/>
          <w:lang w:val="pt-BR"/>
        </w:rPr>
        <w:t>10</w:t>
      </w:r>
      <w:r w:rsidR="002D017F" w:rsidRPr="00EB0873">
        <w:rPr>
          <w:sz w:val="28"/>
          <w:szCs w:val="28"/>
          <w:lang w:val="pt-BR"/>
        </w:rPr>
        <w:t>0</w:t>
      </w:r>
      <w:r w:rsidR="005C285C" w:rsidRPr="00EB0873">
        <w:rPr>
          <w:sz w:val="28"/>
          <w:szCs w:val="28"/>
          <w:lang w:val="pt-BR"/>
        </w:rPr>
        <w:t xml:space="preserve">,0 </w:t>
      </w:r>
      <w:r w:rsidRPr="00EB0873">
        <w:rPr>
          <w:sz w:val="28"/>
          <w:szCs w:val="28"/>
          <w:lang w:val="pt-BR"/>
        </w:rPr>
        <w:t xml:space="preserve">mii lei pentru 50  </w:t>
      </w:r>
      <w:r w:rsidR="005C285C" w:rsidRPr="00EB0873">
        <w:rPr>
          <w:sz w:val="28"/>
          <w:szCs w:val="28"/>
          <w:lang w:val="pt-BR"/>
        </w:rPr>
        <w:t xml:space="preserve">de </w:t>
      </w:r>
      <w:r w:rsidRPr="00EB0873">
        <w:rPr>
          <w:sz w:val="28"/>
          <w:szCs w:val="28"/>
          <w:lang w:val="pt-BR"/>
        </w:rPr>
        <w:t>copii</w:t>
      </w:r>
    </w:p>
    <w:p w14:paraId="7B14A057" w14:textId="34E935C6" w:rsidR="005C285C" w:rsidRPr="00EB0873" w:rsidRDefault="005C285C" w:rsidP="00113A44">
      <w:pPr>
        <w:numPr>
          <w:ilvl w:val="0"/>
          <w:numId w:val="39"/>
        </w:numPr>
        <w:spacing w:line="276" w:lineRule="auto"/>
        <w:jc w:val="both"/>
        <w:rPr>
          <w:sz w:val="28"/>
          <w:szCs w:val="28"/>
          <w:lang w:val="pt-BR"/>
        </w:rPr>
      </w:pPr>
      <w:r w:rsidRPr="00EB0873">
        <w:rPr>
          <w:sz w:val="28"/>
          <w:szCs w:val="28"/>
          <w:lang w:val="pt-BR"/>
        </w:rPr>
        <w:t>LT</w:t>
      </w:r>
      <w:r w:rsidR="006B3E06">
        <w:rPr>
          <w:sz w:val="28"/>
          <w:szCs w:val="28"/>
          <w:lang w:val="pt-BR"/>
        </w:rPr>
        <w:t xml:space="preserve"> </w:t>
      </w:r>
      <w:r w:rsidRPr="00EB0873">
        <w:rPr>
          <w:sz w:val="28"/>
          <w:szCs w:val="28"/>
          <w:lang w:val="pt-BR"/>
        </w:rPr>
        <w:t>,,M.Lomonosov” Hîncești – 5</w:t>
      </w:r>
      <w:r w:rsidR="002D017F" w:rsidRPr="00EB0873">
        <w:rPr>
          <w:sz w:val="28"/>
          <w:szCs w:val="28"/>
          <w:lang w:val="pt-BR"/>
        </w:rPr>
        <w:t>0</w:t>
      </w:r>
      <w:r w:rsidRPr="00EB0873">
        <w:rPr>
          <w:sz w:val="28"/>
          <w:szCs w:val="28"/>
          <w:lang w:val="pt-BR"/>
        </w:rPr>
        <w:t>,0 mii lei pentru 25 de copii</w:t>
      </w:r>
    </w:p>
    <w:p w14:paraId="74B7B886" w14:textId="154CA792" w:rsidR="007D0982" w:rsidRPr="00EB0873" w:rsidRDefault="007D0982" w:rsidP="00113A44">
      <w:pPr>
        <w:pStyle w:val="a8"/>
        <w:numPr>
          <w:ilvl w:val="0"/>
          <w:numId w:val="46"/>
        </w:numPr>
        <w:spacing w:line="276" w:lineRule="auto"/>
        <w:jc w:val="both"/>
        <w:rPr>
          <w:sz w:val="28"/>
          <w:szCs w:val="28"/>
          <w:lang w:val="pt-BR"/>
        </w:rPr>
      </w:pPr>
      <w:r w:rsidRPr="00EB0873">
        <w:rPr>
          <w:sz w:val="28"/>
          <w:szCs w:val="28"/>
          <w:lang w:val="pt-BR"/>
        </w:rPr>
        <w:t>Se aprobă calculul estimativ pentru tabăra cu sejur de zi (Anexa nr.2).</w:t>
      </w:r>
    </w:p>
    <w:p w14:paraId="1C143EED" w14:textId="7F6B21E3" w:rsidR="002B4F4F" w:rsidRPr="00EB0873" w:rsidRDefault="002B4F4F" w:rsidP="00113A44">
      <w:pPr>
        <w:pStyle w:val="a8"/>
        <w:numPr>
          <w:ilvl w:val="0"/>
          <w:numId w:val="46"/>
        </w:numPr>
        <w:spacing w:line="276" w:lineRule="auto"/>
        <w:jc w:val="both"/>
        <w:rPr>
          <w:sz w:val="28"/>
          <w:szCs w:val="28"/>
          <w:lang w:val="pt-BR"/>
        </w:rPr>
      </w:pPr>
      <w:r w:rsidRPr="00113A44">
        <w:rPr>
          <w:sz w:val="28"/>
          <w:szCs w:val="28"/>
          <w:lang w:val="ro-RO"/>
        </w:rPr>
        <w:t>Direcţia</w:t>
      </w:r>
      <w:r w:rsidR="001B114F" w:rsidRPr="00113A44">
        <w:rPr>
          <w:sz w:val="28"/>
          <w:szCs w:val="28"/>
          <w:lang w:val="ro-RO"/>
        </w:rPr>
        <w:t xml:space="preserve"> Învăţământ Hînceşti (dna T</w:t>
      </w:r>
      <w:r w:rsidR="007D0982" w:rsidRPr="00113A44">
        <w:rPr>
          <w:sz w:val="28"/>
          <w:szCs w:val="28"/>
          <w:lang w:val="ro-RO"/>
        </w:rPr>
        <w:t>onu</w:t>
      </w:r>
      <w:r w:rsidR="001B114F" w:rsidRPr="00113A44">
        <w:rPr>
          <w:sz w:val="28"/>
          <w:szCs w:val="28"/>
          <w:lang w:val="ro-RO"/>
        </w:rPr>
        <w:t xml:space="preserve"> </w:t>
      </w:r>
      <w:r w:rsidRPr="00113A44">
        <w:rPr>
          <w:sz w:val="28"/>
          <w:szCs w:val="28"/>
          <w:lang w:val="ro-RO"/>
        </w:rPr>
        <w:t>V.):</w:t>
      </w:r>
    </w:p>
    <w:p w14:paraId="4FBEBD6C" w14:textId="030468F3" w:rsidR="002B4F4F" w:rsidRPr="00113A44" w:rsidRDefault="002B4F4F" w:rsidP="00113A44">
      <w:pPr>
        <w:numPr>
          <w:ilvl w:val="1"/>
          <w:numId w:val="42"/>
        </w:numPr>
        <w:spacing w:line="276" w:lineRule="auto"/>
        <w:jc w:val="both"/>
        <w:rPr>
          <w:sz w:val="28"/>
          <w:szCs w:val="28"/>
          <w:lang w:val="ro-RO"/>
        </w:rPr>
      </w:pPr>
      <w:r w:rsidRPr="00113A44">
        <w:rPr>
          <w:sz w:val="28"/>
          <w:szCs w:val="28"/>
          <w:lang w:val="ro-RO"/>
        </w:rPr>
        <w:t>va asigura, în comun cu autorităţile publice de nivelul I și instituțiile de învățământ nominalizate, lucrările de pregătire a taberelor</w:t>
      </w:r>
      <w:r w:rsidR="005C285C" w:rsidRPr="00113A44">
        <w:rPr>
          <w:sz w:val="28"/>
          <w:szCs w:val="28"/>
          <w:lang w:val="ro-RO"/>
        </w:rPr>
        <w:t xml:space="preserve"> cu sejur</w:t>
      </w:r>
      <w:r w:rsidRPr="00113A44">
        <w:rPr>
          <w:sz w:val="28"/>
          <w:szCs w:val="28"/>
          <w:lang w:val="ro-RO"/>
        </w:rPr>
        <w:t xml:space="preserve"> de pe teritoriul raionului;</w:t>
      </w:r>
    </w:p>
    <w:p w14:paraId="6375C255" w14:textId="795AB443" w:rsidR="002B4F4F" w:rsidRPr="00113A44" w:rsidRDefault="001B114F" w:rsidP="00113A44">
      <w:pPr>
        <w:numPr>
          <w:ilvl w:val="1"/>
          <w:numId w:val="42"/>
        </w:numPr>
        <w:spacing w:line="276" w:lineRule="auto"/>
        <w:jc w:val="both"/>
        <w:rPr>
          <w:sz w:val="28"/>
          <w:szCs w:val="28"/>
          <w:lang w:val="ro-RO"/>
        </w:rPr>
      </w:pPr>
      <w:r w:rsidRPr="00113A44">
        <w:rPr>
          <w:sz w:val="28"/>
          <w:szCs w:val="28"/>
          <w:lang w:val="ro-RO"/>
        </w:rPr>
        <w:t>va coordona cu Centrul</w:t>
      </w:r>
      <w:r w:rsidR="002B4F4F" w:rsidRPr="00113A44">
        <w:rPr>
          <w:sz w:val="28"/>
          <w:szCs w:val="28"/>
          <w:lang w:val="ro-RO"/>
        </w:rPr>
        <w:t xml:space="preserve"> de Sănătate Publică (dna </w:t>
      </w:r>
      <w:r w:rsidR="005C285C" w:rsidRPr="00113A44">
        <w:rPr>
          <w:sz w:val="28"/>
          <w:szCs w:val="28"/>
          <w:lang w:val="ro-RO"/>
        </w:rPr>
        <w:t xml:space="preserve">Tamara </w:t>
      </w:r>
      <w:r w:rsidR="002B4F4F" w:rsidRPr="00113A44">
        <w:rPr>
          <w:sz w:val="28"/>
          <w:szCs w:val="28"/>
          <w:lang w:val="ro-RO"/>
        </w:rPr>
        <w:t>PASCARI) actul de recepţie a taberelor cu sejur;</w:t>
      </w:r>
    </w:p>
    <w:p w14:paraId="37AD1883" w14:textId="77777777" w:rsidR="002B4F4F" w:rsidRPr="00113A44" w:rsidRDefault="002B4F4F" w:rsidP="00113A44">
      <w:pPr>
        <w:numPr>
          <w:ilvl w:val="1"/>
          <w:numId w:val="42"/>
        </w:numPr>
        <w:spacing w:line="276" w:lineRule="auto"/>
        <w:jc w:val="both"/>
        <w:rPr>
          <w:sz w:val="28"/>
          <w:szCs w:val="28"/>
          <w:lang w:val="ro-RO"/>
        </w:rPr>
      </w:pPr>
      <w:r w:rsidRPr="00113A44">
        <w:rPr>
          <w:sz w:val="28"/>
          <w:szCs w:val="28"/>
          <w:lang w:val="ro-RO"/>
        </w:rPr>
        <w:t>va asigura instruirea şefilor de tabere şi a educatorilor superiori angajaţi în tabere cu sejur;</w:t>
      </w:r>
    </w:p>
    <w:p w14:paraId="06922712" w14:textId="77777777" w:rsidR="002B4F4F" w:rsidRPr="00113A44" w:rsidRDefault="002B4F4F" w:rsidP="00113A44">
      <w:pPr>
        <w:numPr>
          <w:ilvl w:val="1"/>
          <w:numId w:val="42"/>
        </w:numPr>
        <w:spacing w:line="276" w:lineRule="auto"/>
        <w:jc w:val="both"/>
        <w:rPr>
          <w:sz w:val="28"/>
          <w:szCs w:val="28"/>
          <w:lang w:val="ro-RO"/>
        </w:rPr>
      </w:pPr>
      <w:r w:rsidRPr="00113A44">
        <w:rPr>
          <w:sz w:val="28"/>
          <w:szCs w:val="28"/>
          <w:lang w:val="ro-RO"/>
        </w:rPr>
        <w:t xml:space="preserve">va asigura, împreună cu administrația publică și a instituților publice, </w:t>
      </w:r>
      <w:r w:rsidR="009A388E" w:rsidRPr="00113A44">
        <w:rPr>
          <w:sz w:val="28"/>
          <w:szCs w:val="28"/>
          <w:lang w:val="ro-RO"/>
        </w:rPr>
        <w:t xml:space="preserve">completarea taberelor cu sejur </w:t>
      </w:r>
      <w:r w:rsidRPr="00113A44">
        <w:rPr>
          <w:sz w:val="28"/>
          <w:szCs w:val="28"/>
          <w:lang w:val="ro-RO"/>
        </w:rPr>
        <w:t>cu personal didactic calificat;</w:t>
      </w:r>
    </w:p>
    <w:p w14:paraId="6046E448" w14:textId="77777777" w:rsidR="002B4F4F" w:rsidRPr="00113A44" w:rsidRDefault="002B4F4F" w:rsidP="00113A44">
      <w:pPr>
        <w:pStyle w:val="a8"/>
        <w:numPr>
          <w:ilvl w:val="0"/>
          <w:numId w:val="41"/>
        </w:numPr>
        <w:spacing w:line="276" w:lineRule="auto"/>
        <w:contextualSpacing/>
        <w:jc w:val="both"/>
        <w:rPr>
          <w:color w:val="000000"/>
          <w:sz w:val="28"/>
          <w:szCs w:val="28"/>
          <w:lang w:val="ro-RO"/>
        </w:rPr>
      </w:pPr>
      <w:r w:rsidRPr="00113A44">
        <w:rPr>
          <w:sz w:val="28"/>
          <w:szCs w:val="28"/>
          <w:lang w:val="ro-RO"/>
        </w:rPr>
        <w:t>va a</w:t>
      </w:r>
      <w:r w:rsidR="009A388E" w:rsidRPr="00113A44">
        <w:rPr>
          <w:sz w:val="28"/>
          <w:szCs w:val="28"/>
          <w:lang w:val="ro-RO"/>
        </w:rPr>
        <w:t xml:space="preserve">sigura consultanţă </w:t>
      </w:r>
      <w:r w:rsidR="00FA28DA" w:rsidRPr="00113A44">
        <w:rPr>
          <w:sz w:val="28"/>
          <w:szCs w:val="28"/>
          <w:lang w:val="ro-RO"/>
        </w:rPr>
        <w:t>în</w:t>
      </w:r>
      <w:r w:rsidRPr="00113A44">
        <w:rPr>
          <w:sz w:val="28"/>
          <w:szCs w:val="28"/>
          <w:lang w:val="ro-RO"/>
        </w:rPr>
        <w:t xml:space="preserve"> instruirea şefilor de tabere în probleme de organizare şi funcţionare, reieşind din Regulamentul de funcţionare a taberelor; </w:t>
      </w:r>
    </w:p>
    <w:p w14:paraId="1AB07B4B" w14:textId="77777777" w:rsidR="008F11F4" w:rsidRPr="00113A44" w:rsidRDefault="002B4F4F" w:rsidP="00113A44">
      <w:pPr>
        <w:pStyle w:val="a8"/>
        <w:numPr>
          <w:ilvl w:val="0"/>
          <w:numId w:val="41"/>
        </w:numPr>
        <w:spacing w:line="276" w:lineRule="auto"/>
        <w:contextualSpacing/>
        <w:jc w:val="both"/>
        <w:rPr>
          <w:color w:val="000000"/>
          <w:sz w:val="28"/>
          <w:szCs w:val="28"/>
          <w:lang w:val="ro-RO"/>
        </w:rPr>
      </w:pPr>
      <w:r w:rsidRPr="00113A44">
        <w:rPr>
          <w:sz w:val="28"/>
          <w:szCs w:val="28"/>
          <w:lang w:val="ro-RO"/>
        </w:rPr>
        <w:t>va monitoriza pe parcursul sezonului estival procesul educaţi</w:t>
      </w:r>
      <w:r w:rsidR="00C517D6" w:rsidRPr="00113A44">
        <w:rPr>
          <w:sz w:val="28"/>
          <w:szCs w:val="28"/>
          <w:lang w:val="ro-RO"/>
        </w:rPr>
        <w:t xml:space="preserve">onal în taberele </w:t>
      </w:r>
      <w:r w:rsidRPr="00113A44">
        <w:rPr>
          <w:sz w:val="28"/>
          <w:szCs w:val="28"/>
          <w:lang w:val="ro-RO"/>
        </w:rPr>
        <w:t>cu sejur.</w:t>
      </w:r>
    </w:p>
    <w:p w14:paraId="7F76BD9D" w14:textId="7A146C72" w:rsidR="008F11F4" w:rsidRPr="00113A44" w:rsidRDefault="002B4F4F" w:rsidP="00113A44">
      <w:pPr>
        <w:pStyle w:val="a8"/>
        <w:numPr>
          <w:ilvl w:val="0"/>
          <w:numId w:val="46"/>
        </w:numPr>
        <w:tabs>
          <w:tab w:val="left" w:pos="1440"/>
        </w:tabs>
        <w:spacing w:line="276" w:lineRule="auto"/>
        <w:jc w:val="both"/>
        <w:rPr>
          <w:sz w:val="28"/>
          <w:szCs w:val="28"/>
          <w:lang w:val="ro-RO"/>
        </w:rPr>
      </w:pPr>
      <w:r w:rsidRPr="00113A44">
        <w:rPr>
          <w:color w:val="000000"/>
          <w:sz w:val="28"/>
          <w:szCs w:val="28"/>
          <w:lang w:val="ro-RO"/>
        </w:rPr>
        <w:t xml:space="preserve">Agenția </w:t>
      </w:r>
      <w:r w:rsidR="00FA28DA" w:rsidRPr="00113A44">
        <w:rPr>
          <w:color w:val="000000"/>
          <w:sz w:val="28"/>
          <w:szCs w:val="28"/>
          <w:lang w:val="ro-RO"/>
        </w:rPr>
        <w:t>pentru S</w:t>
      </w:r>
      <w:r w:rsidR="00C659EF" w:rsidRPr="00113A44">
        <w:rPr>
          <w:color w:val="000000"/>
          <w:sz w:val="28"/>
          <w:szCs w:val="28"/>
          <w:lang w:val="ro-RO"/>
        </w:rPr>
        <w:t xml:space="preserve">iguranţa </w:t>
      </w:r>
      <w:r w:rsidR="00FA28DA" w:rsidRPr="00113A44">
        <w:rPr>
          <w:color w:val="000000"/>
          <w:sz w:val="28"/>
          <w:szCs w:val="28"/>
          <w:lang w:val="ro-RO"/>
        </w:rPr>
        <w:t>A</w:t>
      </w:r>
      <w:r w:rsidR="00C659EF" w:rsidRPr="00113A44">
        <w:rPr>
          <w:color w:val="000000"/>
          <w:sz w:val="28"/>
          <w:szCs w:val="28"/>
          <w:lang w:val="ro-RO"/>
        </w:rPr>
        <w:t>limentelor (dnul</w:t>
      </w:r>
      <w:r w:rsidR="00582E62" w:rsidRPr="00113A44">
        <w:rPr>
          <w:color w:val="000000"/>
          <w:sz w:val="28"/>
          <w:szCs w:val="28"/>
          <w:lang w:val="ro-RO"/>
        </w:rPr>
        <w:t xml:space="preserve"> </w:t>
      </w:r>
      <w:r w:rsidR="005C285C" w:rsidRPr="00113A44">
        <w:rPr>
          <w:color w:val="000000"/>
          <w:sz w:val="28"/>
          <w:szCs w:val="28"/>
          <w:lang w:val="ro-RO"/>
        </w:rPr>
        <w:t xml:space="preserve">Sergiu </w:t>
      </w:r>
      <w:r w:rsidR="00582E62" w:rsidRPr="00113A44">
        <w:rPr>
          <w:color w:val="000000"/>
          <w:sz w:val="28"/>
          <w:szCs w:val="28"/>
          <w:lang w:val="ro-RO"/>
        </w:rPr>
        <w:t xml:space="preserve">IONIȚĂ  </w:t>
      </w:r>
      <w:r w:rsidR="009A388E" w:rsidRPr="00113A44">
        <w:rPr>
          <w:color w:val="000000"/>
          <w:sz w:val="28"/>
          <w:szCs w:val="28"/>
          <w:lang w:val="ro-RO"/>
        </w:rPr>
        <w:t>) va</w:t>
      </w:r>
      <w:r w:rsidR="00FA28DA" w:rsidRPr="00113A44">
        <w:rPr>
          <w:color w:val="000000"/>
          <w:sz w:val="28"/>
          <w:szCs w:val="28"/>
          <w:lang w:val="ro-RO"/>
        </w:rPr>
        <w:t xml:space="preserve"> supraveghea</w:t>
      </w:r>
      <w:r w:rsidRPr="00113A44">
        <w:rPr>
          <w:color w:val="000000"/>
          <w:sz w:val="28"/>
          <w:szCs w:val="28"/>
          <w:lang w:val="ro-RO"/>
        </w:rPr>
        <w:t xml:space="preserve"> </w:t>
      </w:r>
      <w:r w:rsidR="009A388E" w:rsidRPr="00113A44">
        <w:rPr>
          <w:color w:val="000000"/>
          <w:sz w:val="28"/>
          <w:szCs w:val="28"/>
          <w:lang w:val="ro-RO"/>
        </w:rPr>
        <w:t>potrivit competențelor calitatea şi inofensivitatea</w:t>
      </w:r>
      <w:r w:rsidRPr="00113A44">
        <w:rPr>
          <w:color w:val="000000"/>
          <w:sz w:val="28"/>
          <w:szCs w:val="28"/>
          <w:lang w:val="ro-RO"/>
        </w:rPr>
        <w:t xml:space="preserve"> produselor alimentare achiziţionate pentr</w:t>
      </w:r>
      <w:r w:rsidR="009A388E" w:rsidRPr="00113A44">
        <w:rPr>
          <w:color w:val="000000"/>
          <w:sz w:val="28"/>
          <w:szCs w:val="28"/>
          <w:lang w:val="ro-RO"/>
        </w:rPr>
        <w:t>u alimentaţia copiilor</w:t>
      </w:r>
      <w:r w:rsidRPr="00113A44">
        <w:rPr>
          <w:color w:val="000000"/>
          <w:sz w:val="28"/>
          <w:szCs w:val="28"/>
          <w:lang w:val="ro-RO"/>
        </w:rPr>
        <w:t>, în taberele cu sejur.</w:t>
      </w:r>
    </w:p>
    <w:p w14:paraId="09553A48" w14:textId="77F18512" w:rsidR="008F11F4" w:rsidRPr="00113A44" w:rsidRDefault="005C285C" w:rsidP="00113A44">
      <w:pPr>
        <w:pStyle w:val="a8"/>
        <w:numPr>
          <w:ilvl w:val="0"/>
          <w:numId w:val="46"/>
        </w:numPr>
        <w:tabs>
          <w:tab w:val="left" w:pos="1440"/>
        </w:tabs>
        <w:spacing w:line="276" w:lineRule="auto"/>
        <w:jc w:val="both"/>
        <w:rPr>
          <w:sz w:val="28"/>
          <w:szCs w:val="28"/>
          <w:lang w:val="ro-RO"/>
        </w:rPr>
      </w:pPr>
      <w:r w:rsidRPr="00113A44">
        <w:rPr>
          <w:sz w:val="28"/>
          <w:szCs w:val="28"/>
          <w:lang w:val="ro-RO"/>
        </w:rPr>
        <w:t xml:space="preserve">Centrul de Sănătate Publică (dna Tamara PASCARI), </w:t>
      </w:r>
      <w:r w:rsidR="009A388E" w:rsidRPr="00113A44">
        <w:rPr>
          <w:sz w:val="28"/>
          <w:szCs w:val="28"/>
          <w:lang w:val="ro-RO"/>
        </w:rPr>
        <w:t>IMSP Centrul de S</w:t>
      </w:r>
      <w:r w:rsidR="002B4F4F" w:rsidRPr="00113A44">
        <w:rPr>
          <w:sz w:val="28"/>
          <w:szCs w:val="28"/>
          <w:lang w:val="ro-RO"/>
        </w:rPr>
        <w:t>ănăta</w:t>
      </w:r>
      <w:r w:rsidR="00A164CF" w:rsidRPr="00113A44">
        <w:rPr>
          <w:sz w:val="28"/>
          <w:szCs w:val="28"/>
          <w:lang w:val="ro-RO"/>
        </w:rPr>
        <w:t xml:space="preserve">te Hîncești (dna </w:t>
      </w:r>
      <w:r w:rsidRPr="00113A44">
        <w:rPr>
          <w:sz w:val="28"/>
          <w:szCs w:val="28"/>
          <w:lang w:val="ro-RO"/>
        </w:rPr>
        <w:t xml:space="preserve">Carolina </w:t>
      </w:r>
      <w:r w:rsidR="00A164CF" w:rsidRPr="00113A44">
        <w:rPr>
          <w:sz w:val="28"/>
          <w:szCs w:val="28"/>
          <w:lang w:val="ro-RO"/>
        </w:rPr>
        <w:t>COȘLEȚ</w:t>
      </w:r>
      <w:r w:rsidR="002B4F4F" w:rsidRPr="00113A44">
        <w:rPr>
          <w:sz w:val="28"/>
          <w:szCs w:val="28"/>
          <w:lang w:val="ro-RO"/>
        </w:rPr>
        <w:t xml:space="preserve">), </w:t>
      </w:r>
      <w:r w:rsidR="00A164CF" w:rsidRPr="00113A44">
        <w:rPr>
          <w:sz w:val="28"/>
          <w:szCs w:val="28"/>
          <w:lang w:val="ro-RO"/>
        </w:rPr>
        <w:t xml:space="preserve">IMSP Centrele de Sănătate din </w:t>
      </w:r>
      <w:r w:rsidR="00FA28DA" w:rsidRPr="00113A44">
        <w:rPr>
          <w:sz w:val="28"/>
          <w:szCs w:val="28"/>
          <w:lang w:val="ro-RO"/>
        </w:rPr>
        <w:t>Sarata Galbenă</w:t>
      </w:r>
      <w:r w:rsidR="008F11F4" w:rsidRPr="00113A44">
        <w:rPr>
          <w:sz w:val="28"/>
          <w:szCs w:val="28"/>
          <w:lang w:val="ro-RO"/>
        </w:rPr>
        <w:t>, Cărpineni, Lăp</w:t>
      </w:r>
      <w:r w:rsidR="00582E62" w:rsidRPr="00113A44">
        <w:rPr>
          <w:sz w:val="28"/>
          <w:szCs w:val="28"/>
          <w:lang w:val="ro-RO"/>
        </w:rPr>
        <w:t xml:space="preserve">ușna, </w:t>
      </w:r>
      <w:r w:rsidR="008F11F4" w:rsidRPr="00113A44">
        <w:rPr>
          <w:sz w:val="28"/>
          <w:szCs w:val="28"/>
          <w:lang w:val="ro-RO"/>
        </w:rPr>
        <w:t xml:space="preserve"> Buț</w:t>
      </w:r>
      <w:r w:rsidR="00582E62" w:rsidRPr="00113A44">
        <w:rPr>
          <w:sz w:val="28"/>
          <w:szCs w:val="28"/>
          <w:lang w:val="ro-RO"/>
        </w:rPr>
        <w:t>eni,  Bălceana,</w:t>
      </w:r>
      <w:r w:rsidR="008F11F4" w:rsidRPr="00113A44">
        <w:rPr>
          <w:sz w:val="28"/>
          <w:szCs w:val="28"/>
          <w:lang w:val="ro-RO"/>
        </w:rPr>
        <w:t xml:space="preserve"> Nemțeni,</w:t>
      </w:r>
      <w:r w:rsidR="00582E62" w:rsidRPr="00113A44">
        <w:rPr>
          <w:sz w:val="28"/>
          <w:szCs w:val="28"/>
          <w:lang w:val="ro-RO"/>
        </w:rPr>
        <w:t xml:space="preserve"> Dancu, </w:t>
      </w:r>
      <w:r w:rsidR="0083677A" w:rsidRPr="00113A44">
        <w:rPr>
          <w:sz w:val="28"/>
          <w:szCs w:val="28"/>
          <w:lang w:val="ro-RO"/>
        </w:rPr>
        <w:t xml:space="preserve">Ciuciuleni, </w:t>
      </w:r>
      <w:r w:rsidR="00582E62" w:rsidRPr="00113A44">
        <w:rPr>
          <w:sz w:val="28"/>
          <w:szCs w:val="28"/>
          <w:lang w:val="ro-RO"/>
        </w:rPr>
        <w:t xml:space="preserve"> Logănești  și  Fu</w:t>
      </w:r>
      <w:r w:rsidR="0083677A" w:rsidRPr="00113A44">
        <w:rPr>
          <w:sz w:val="28"/>
          <w:szCs w:val="28"/>
          <w:lang w:val="ro-RO"/>
        </w:rPr>
        <w:t>n</w:t>
      </w:r>
      <w:r w:rsidR="00582E62" w:rsidRPr="00113A44">
        <w:rPr>
          <w:sz w:val="28"/>
          <w:szCs w:val="28"/>
          <w:lang w:val="ro-RO"/>
        </w:rPr>
        <w:t>dul  Galbenei</w:t>
      </w:r>
      <w:r w:rsidR="008F11F4" w:rsidRPr="00113A44">
        <w:rPr>
          <w:sz w:val="28"/>
          <w:szCs w:val="28"/>
          <w:lang w:val="ro-RO"/>
        </w:rPr>
        <w:t xml:space="preserve"> </w:t>
      </w:r>
      <w:r w:rsidR="002B4F4F" w:rsidRPr="00113A44">
        <w:rPr>
          <w:sz w:val="28"/>
          <w:szCs w:val="28"/>
          <w:lang w:val="ro-RO"/>
        </w:rPr>
        <w:t>vor asigura monitorizarea ap</w:t>
      </w:r>
      <w:r w:rsidR="008F11F4" w:rsidRPr="00113A44">
        <w:rPr>
          <w:sz w:val="28"/>
          <w:szCs w:val="28"/>
          <w:lang w:val="ro-RO"/>
        </w:rPr>
        <w:t xml:space="preserve">rovizionării taberelor cu sejur </w:t>
      </w:r>
      <w:r w:rsidR="002B4F4F" w:rsidRPr="00113A44">
        <w:rPr>
          <w:sz w:val="28"/>
          <w:szCs w:val="28"/>
          <w:lang w:val="ro-RO"/>
        </w:rPr>
        <w:t>cu echipamentele medicale şi medicamentele necesare, precum şi vor efectua, potrivit competenţelor, supravegherea sanitaro-epidemiologică a acestor unităţi pe parcursul funcţionării lor.</w:t>
      </w:r>
    </w:p>
    <w:p w14:paraId="25A99494" w14:textId="5D916769" w:rsidR="008F11F4" w:rsidRPr="00113A44" w:rsidRDefault="002B4F4F" w:rsidP="00113A44">
      <w:pPr>
        <w:pStyle w:val="a8"/>
        <w:numPr>
          <w:ilvl w:val="0"/>
          <w:numId w:val="46"/>
        </w:numPr>
        <w:tabs>
          <w:tab w:val="left" w:pos="765"/>
        </w:tabs>
        <w:spacing w:line="276" w:lineRule="auto"/>
        <w:jc w:val="both"/>
        <w:rPr>
          <w:color w:val="000000"/>
          <w:sz w:val="28"/>
          <w:szCs w:val="28"/>
          <w:lang w:val="ro-RO"/>
        </w:rPr>
      </w:pPr>
      <w:r w:rsidRPr="00113A44">
        <w:rPr>
          <w:color w:val="000000"/>
          <w:sz w:val="28"/>
          <w:szCs w:val="28"/>
          <w:lang w:val="ro-RO"/>
        </w:rPr>
        <w:t>Inspec</w:t>
      </w:r>
      <w:r w:rsidR="00C659EF" w:rsidRPr="00113A44">
        <w:rPr>
          <w:color w:val="000000"/>
          <w:sz w:val="28"/>
          <w:szCs w:val="28"/>
          <w:lang w:val="ro-RO"/>
        </w:rPr>
        <w:t>toratul de poliț</w:t>
      </w:r>
      <w:r w:rsidR="00582E62" w:rsidRPr="00113A44">
        <w:rPr>
          <w:color w:val="000000"/>
          <w:sz w:val="28"/>
          <w:szCs w:val="28"/>
          <w:lang w:val="ro-RO"/>
        </w:rPr>
        <w:t xml:space="preserve">ie (dnul </w:t>
      </w:r>
      <w:r w:rsidR="0083677A" w:rsidRPr="00113A44">
        <w:rPr>
          <w:color w:val="000000"/>
          <w:sz w:val="28"/>
          <w:szCs w:val="28"/>
          <w:lang w:val="ro-RO"/>
        </w:rPr>
        <w:t xml:space="preserve">Dan </w:t>
      </w:r>
      <w:r w:rsidR="000151CB" w:rsidRPr="00113A44">
        <w:rPr>
          <w:color w:val="000000"/>
          <w:sz w:val="28"/>
          <w:szCs w:val="28"/>
          <w:lang w:val="ro-RO"/>
        </w:rPr>
        <w:t xml:space="preserve">PÎRLICI  </w:t>
      </w:r>
      <w:r w:rsidRPr="00113A44">
        <w:rPr>
          <w:color w:val="000000"/>
          <w:sz w:val="28"/>
          <w:szCs w:val="28"/>
          <w:lang w:val="ro-RO"/>
        </w:rPr>
        <w:t>) va asigura ordin</w:t>
      </w:r>
      <w:r w:rsidR="008F11F4" w:rsidRPr="00113A44">
        <w:rPr>
          <w:color w:val="000000"/>
          <w:sz w:val="28"/>
          <w:szCs w:val="28"/>
          <w:lang w:val="ro-RO"/>
        </w:rPr>
        <w:t>ea şi securitatea publică în</w:t>
      </w:r>
      <w:r w:rsidRPr="00113A44">
        <w:rPr>
          <w:color w:val="000000"/>
          <w:sz w:val="28"/>
          <w:szCs w:val="28"/>
          <w:lang w:val="ro-RO"/>
        </w:rPr>
        <w:t xml:space="preserve"> taberele cu sejur de pe teritoriul raionului, inclusiv escortarea, în modul stabilit, a vehiculelor care vor tr</w:t>
      </w:r>
      <w:r w:rsidR="008F11F4" w:rsidRPr="00113A44">
        <w:rPr>
          <w:color w:val="000000"/>
          <w:sz w:val="28"/>
          <w:szCs w:val="28"/>
          <w:lang w:val="ro-RO"/>
        </w:rPr>
        <w:t>ansporta copiii şi adolescenţii</w:t>
      </w:r>
      <w:r w:rsidR="00A164CF" w:rsidRPr="00113A44">
        <w:rPr>
          <w:color w:val="000000"/>
          <w:sz w:val="28"/>
          <w:szCs w:val="28"/>
          <w:lang w:val="ro-RO"/>
        </w:rPr>
        <w:t xml:space="preserve"> </w:t>
      </w:r>
      <w:r w:rsidR="008F11F4" w:rsidRPr="00113A44">
        <w:rPr>
          <w:color w:val="000000"/>
          <w:sz w:val="28"/>
          <w:szCs w:val="28"/>
          <w:lang w:val="ro-RO"/>
        </w:rPr>
        <w:t>(după caz).</w:t>
      </w:r>
    </w:p>
    <w:p w14:paraId="75B5C2FC" w14:textId="77777777" w:rsidR="008F11F4" w:rsidRPr="00113A44" w:rsidRDefault="002B4F4F" w:rsidP="00113A44">
      <w:pPr>
        <w:pStyle w:val="a8"/>
        <w:numPr>
          <w:ilvl w:val="0"/>
          <w:numId w:val="46"/>
        </w:numPr>
        <w:tabs>
          <w:tab w:val="left" w:pos="765"/>
        </w:tabs>
        <w:spacing w:line="276" w:lineRule="auto"/>
        <w:jc w:val="both"/>
        <w:rPr>
          <w:sz w:val="28"/>
          <w:szCs w:val="28"/>
          <w:lang w:val="ro-RO"/>
        </w:rPr>
      </w:pPr>
      <w:r w:rsidRPr="00113A44">
        <w:rPr>
          <w:sz w:val="28"/>
          <w:szCs w:val="28"/>
          <w:lang w:val="ro-RO"/>
        </w:rPr>
        <w:t>Responsabilă pentru îndeplinirea prezentei decizii se desemneaz</w:t>
      </w:r>
      <w:r w:rsidR="00A164CF" w:rsidRPr="00113A44">
        <w:rPr>
          <w:sz w:val="28"/>
          <w:szCs w:val="28"/>
          <w:lang w:val="ro-RO"/>
        </w:rPr>
        <w:t>ă dna Valentina TONU, șefa DÎ Hî</w:t>
      </w:r>
      <w:r w:rsidRPr="00113A44">
        <w:rPr>
          <w:sz w:val="28"/>
          <w:szCs w:val="28"/>
          <w:lang w:val="ro-RO"/>
        </w:rPr>
        <w:t>ncești.</w:t>
      </w:r>
    </w:p>
    <w:p w14:paraId="590639DA" w14:textId="77777777" w:rsidR="002B4F4F" w:rsidRPr="00113A44" w:rsidRDefault="002B4F4F" w:rsidP="00113A44">
      <w:pPr>
        <w:pStyle w:val="a8"/>
        <w:numPr>
          <w:ilvl w:val="0"/>
          <w:numId w:val="46"/>
        </w:numPr>
        <w:tabs>
          <w:tab w:val="left" w:pos="765"/>
        </w:tabs>
        <w:spacing w:line="276" w:lineRule="auto"/>
        <w:jc w:val="both"/>
        <w:rPr>
          <w:sz w:val="28"/>
          <w:szCs w:val="28"/>
          <w:lang w:val="ro-RO"/>
        </w:rPr>
      </w:pPr>
      <w:r w:rsidRPr="00113A44">
        <w:rPr>
          <w:sz w:val="28"/>
          <w:szCs w:val="28"/>
          <w:lang w:val="ro-RO"/>
        </w:rPr>
        <w:lastRenderedPageBreak/>
        <w:t xml:space="preserve">Controlul executării prezentei </w:t>
      </w:r>
      <w:r w:rsidR="00A04FDD" w:rsidRPr="00113A44">
        <w:rPr>
          <w:sz w:val="28"/>
          <w:szCs w:val="28"/>
          <w:lang w:val="ro-RO"/>
        </w:rPr>
        <w:t>decizii</w:t>
      </w:r>
      <w:r w:rsidRPr="00113A44">
        <w:rPr>
          <w:sz w:val="28"/>
          <w:szCs w:val="28"/>
          <w:lang w:val="ro-RO"/>
        </w:rPr>
        <w:t xml:space="preserve"> se pu</w:t>
      </w:r>
      <w:r w:rsidR="00A164CF" w:rsidRPr="00113A44">
        <w:rPr>
          <w:sz w:val="28"/>
          <w:szCs w:val="28"/>
          <w:lang w:val="ro-RO"/>
        </w:rPr>
        <w:t>ne în sarcina vicepreședintelui</w:t>
      </w:r>
      <w:r w:rsidRPr="00113A44">
        <w:rPr>
          <w:sz w:val="28"/>
          <w:szCs w:val="28"/>
          <w:lang w:val="ro-RO"/>
        </w:rPr>
        <w:t xml:space="preserve"> raionului pe pro</w:t>
      </w:r>
      <w:r w:rsidR="00C659EF" w:rsidRPr="00113A44">
        <w:rPr>
          <w:sz w:val="28"/>
          <w:szCs w:val="28"/>
          <w:lang w:val="ro-RO"/>
        </w:rPr>
        <w:t>bleme sociale, dna Lilia TĂNASE</w:t>
      </w:r>
      <w:r w:rsidRPr="00113A44">
        <w:rPr>
          <w:sz w:val="28"/>
          <w:szCs w:val="28"/>
          <w:lang w:val="ro-RO"/>
        </w:rPr>
        <w:t>.</w:t>
      </w:r>
    </w:p>
    <w:p w14:paraId="5EE64738" w14:textId="77777777" w:rsidR="009A388E" w:rsidRPr="002D017F" w:rsidRDefault="009A388E" w:rsidP="00873E57">
      <w:pPr>
        <w:tabs>
          <w:tab w:val="left" w:pos="1440"/>
        </w:tabs>
        <w:jc w:val="both"/>
        <w:rPr>
          <w:color w:val="000000"/>
          <w:sz w:val="20"/>
          <w:szCs w:val="20"/>
          <w:lang w:val="ro-RO"/>
        </w:rPr>
      </w:pPr>
    </w:p>
    <w:p w14:paraId="4347262E" w14:textId="77777777" w:rsidR="0076374B" w:rsidRPr="002D017F" w:rsidRDefault="0076374B" w:rsidP="00873E57">
      <w:pPr>
        <w:tabs>
          <w:tab w:val="left" w:pos="1440"/>
        </w:tabs>
        <w:jc w:val="both"/>
        <w:rPr>
          <w:color w:val="000000"/>
          <w:sz w:val="20"/>
          <w:szCs w:val="20"/>
          <w:lang w:val="ro-RO"/>
        </w:rPr>
      </w:pPr>
    </w:p>
    <w:p w14:paraId="1B908FB3" w14:textId="77777777" w:rsidR="0076374B" w:rsidRPr="002D017F" w:rsidRDefault="0076374B" w:rsidP="00873E57">
      <w:pPr>
        <w:tabs>
          <w:tab w:val="left" w:pos="1440"/>
        </w:tabs>
        <w:jc w:val="both"/>
        <w:rPr>
          <w:color w:val="000000"/>
          <w:sz w:val="20"/>
          <w:szCs w:val="20"/>
          <w:lang w:val="ro-RO"/>
        </w:rPr>
      </w:pPr>
    </w:p>
    <w:p w14:paraId="13E58977" w14:textId="77777777" w:rsidR="00873E57" w:rsidRPr="002D017F" w:rsidRDefault="00873E57" w:rsidP="00873E57">
      <w:pPr>
        <w:ind w:left="720"/>
        <w:jc w:val="both"/>
        <w:rPr>
          <w:lang w:val="ro-RO"/>
        </w:rPr>
      </w:pPr>
    </w:p>
    <w:p w14:paraId="67D75FFD" w14:textId="77777777" w:rsidR="0076374B" w:rsidRPr="00EB0873" w:rsidRDefault="0076374B" w:rsidP="0076374B">
      <w:pPr>
        <w:jc w:val="both"/>
        <w:rPr>
          <w:b/>
          <w:sz w:val="26"/>
          <w:szCs w:val="26"/>
          <w:lang w:val="pt-BR"/>
        </w:rPr>
      </w:pPr>
      <w:r w:rsidRPr="00EB0873">
        <w:rPr>
          <w:b/>
          <w:sz w:val="26"/>
          <w:szCs w:val="26"/>
          <w:lang w:val="pt-BR"/>
        </w:rPr>
        <w:t>Preşedintele şedinţei</w:t>
      </w:r>
      <w:r w:rsidRPr="00EB0873">
        <w:rPr>
          <w:b/>
          <w:sz w:val="26"/>
          <w:szCs w:val="26"/>
          <w:lang w:val="pt-BR"/>
        </w:rPr>
        <w:tab/>
      </w:r>
      <w:r w:rsidRPr="00EB0873">
        <w:rPr>
          <w:b/>
          <w:sz w:val="26"/>
          <w:szCs w:val="26"/>
          <w:lang w:val="pt-BR"/>
        </w:rPr>
        <w:tab/>
      </w:r>
      <w:r w:rsidRPr="00EB0873">
        <w:rPr>
          <w:b/>
          <w:sz w:val="26"/>
          <w:szCs w:val="26"/>
          <w:lang w:val="pt-BR"/>
        </w:rPr>
        <w:tab/>
      </w:r>
      <w:r w:rsidRPr="00EB0873">
        <w:rPr>
          <w:b/>
          <w:sz w:val="26"/>
          <w:szCs w:val="26"/>
          <w:lang w:val="pt-BR"/>
        </w:rPr>
        <w:tab/>
      </w:r>
      <w:r w:rsidRPr="00EB0873">
        <w:rPr>
          <w:b/>
          <w:sz w:val="26"/>
          <w:szCs w:val="26"/>
          <w:lang w:val="pt-BR"/>
        </w:rPr>
        <w:tab/>
      </w:r>
      <w:r w:rsidRPr="00EB0873">
        <w:rPr>
          <w:b/>
          <w:sz w:val="26"/>
          <w:szCs w:val="26"/>
          <w:lang w:val="pt-BR"/>
        </w:rPr>
        <w:tab/>
        <w:t xml:space="preserve">   _________________</w:t>
      </w:r>
    </w:p>
    <w:p w14:paraId="4C8A4ADF" w14:textId="77777777" w:rsidR="0076374B" w:rsidRPr="00EB0873" w:rsidRDefault="0076374B" w:rsidP="0076374B">
      <w:pPr>
        <w:jc w:val="both"/>
        <w:rPr>
          <w:b/>
          <w:sz w:val="26"/>
          <w:szCs w:val="26"/>
          <w:lang w:val="pt-BR"/>
        </w:rPr>
      </w:pPr>
    </w:p>
    <w:p w14:paraId="70671E4E" w14:textId="77777777" w:rsidR="0076374B" w:rsidRPr="00EB0873" w:rsidRDefault="0076374B" w:rsidP="0076374B">
      <w:pPr>
        <w:jc w:val="both"/>
        <w:rPr>
          <w:sz w:val="26"/>
          <w:szCs w:val="26"/>
          <w:u w:val="single"/>
          <w:lang w:val="pt-BR"/>
        </w:rPr>
      </w:pPr>
      <w:r w:rsidRPr="00EB0873">
        <w:rPr>
          <w:sz w:val="26"/>
          <w:szCs w:val="26"/>
          <w:lang w:val="pt-BR"/>
        </w:rPr>
        <w:t xml:space="preserve">           </w:t>
      </w:r>
      <w:r w:rsidRPr="00EB0873">
        <w:rPr>
          <w:sz w:val="26"/>
          <w:szCs w:val="26"/>
          <w:u w:val="single"/>
          <w:lang w:val="pt-BR"/>
        </w:rPr>
        <w:t>Contrasemnează:</w:t>
      </w:r>
    </w:p>
    <w:p w14:paraId="3F02999C" w14:textId="77777777" w:rsidR="0076374B" w:rsidRPr="00EB0873" w:rsidRDefault="0076374B" w:rsidP="0076374B">
      <w:pPr>
        <w:jc w:val="both"/>
        <w:rPr>
          <w:b/>
          <w:sz w:val="26"/>
          <w:szCs w:val="26"/>
          <w:lang w:val="pt-BR"/>
        </w:rPr>
      </w:pPr>
      <w:r w:rsidRPr="00EB0873">
        <w:rPr>
          <w:b/>
          <w:sz w:val="26"/>
          <w:szCs w:val="26"/>
          <w:lang w:val="pt-BR"/>
        </w:rPr>
        <w:t xml:space="preserve">              Secretarul</w:t>
      </w:r>
    </w:p>
    <w:p w14:paraId="61CBD880" w14:textId="77777777" w:rsidR="0076374B" w:rsidRPr="00EB0873" w:rsidRDefault="0076374B" w:rsidP="0076374B">
      <w:pPr>
        <w:jc w:val="both"/>
        <w:rPr>
          <w:sz w:val="26"/>
          <w:szCs w:val="26"/>
          <w:lang w:val="pt-BR"/>
        </w:rPr>
      </w:pPr>
      <w:r w:rsidRPr="00EB0873">
        <w:rPr>
          <w:b/>
          <w:sz w:val="26"/>
          <w:szCs w:val="26"/>
          <w:lang w:val="pt-BR"/>
        </w:rPr>
        <w:t xml:space="preserve"> Consiliului Raional Hînceşti                                                  Elena MORARU TOMA</w:t>
      </w:r>
    </w:p>
    <w:p w14:paraId="643D96BE" w14:textId="77777777" w:rsidR="0076374B" w:rsidRPr="00EB0873" w:rsidRDefault="0076374B" w:rsidP="0076374B">
      <w:pPr>
        <w:jc w:val="both"/>
        <w:rPr>
          <w:lang w:val="pt-BR"/>
        </w:rPr>
      </w:pPr>
    </w:p>
    <w:p w14:paraId="29CCD49C" w14:textId="77777777" w:rsidR="0076374B" w:rsidRPr="00EB0873" w:rsidRDefault="0076374B" w:rsidP="0076374B">
      <w:pPr>
        <w:ind w:left="705"/>
        <w:jc w:val="both"/>
        <w:rPr>
          <w:lang w:val="pt-BR"/>
        </w:rPr>
      </w:pPr>
    </w:p>
    <w:p w14:paraId="3205397E" w14:textId="3843FEB5" w:rsidR="0076374B" w:rsidRPr="00EB0873" w:rsidRDefault="00D73A2F" w:rsidP="0076374B">
      <w:pPr>
        <w:rPr>
          <w:lang w:val="pt-BR"/>
        </w:rPr>
      </w:pPr>
      <w:r w:rsidRPr="00EB0873">
        <w:rPr>
          <w:lang w:val="pt-BR"/>
        </w:rPr>
        <w:t>Inițiat :___________________</w:t>
      </w:r>
      <w:r w:rsidR="0076374B" w:rsidRPr="00EB0873">
        <w:rPr>
          <w:lang w:val="pt-BR"/>
        </w:rPr>
        <w:t>Iurie LE</w:t>
      </w:r>
      <w:r w:rsidR="00233A34" w:rsidRPr="00EB0873">
        <w:rPr>
          <w:lang w:val="pt-BR"/>
        </w:rPr>
        <w:t>VINSCHI, Președintele raionului</w:t>
      </w:r>
    </w:p>
    <w:p w14:paraId="238F491C" w14:textId="77777777" w:rsidR="00233A34" w:rsidRPr="00EB0873" w:rsidRDefault="00233A34" w:rsidP="0076374B">
      <w:pPr>
        <w:rPr>
          <w:lang w:val="pt-BR"/>
        </w:rPr>
      </w:pPr>
    </w:p>
    <w:p w14:paraId="0D7B61EE" w14:textId="77777777" w:rsidR="0076374B" w:rsidRPr="00EB0873" w:rsidRDefault="00D73A2F" w:rsidP="0076374B">
      <w:pPr>
        <w:rPr>
          <w:lang w:val="pt-BR"/>
        </w:rPr>
      </w:pPr>
      <w:r w:rsidRPr="00EB0873">
        <w:rPr>
          <w:lang w:val="pt-BR"/>
        </w:rPr>
        <w:t>Elaborat__________________</w:t>
      </w:r>
      <w:r w:rsidR="0076374B" w:rsidRPr="00EB0873">
        <w:rPr>
          <w:rFonts w:eastAsia="Calibri"/>
          <w:lang w:val="pt-BR"/>
        </w:rPr>
        <w:t>Valentina TONU, șefa  Direcț</w:t>
      </w:r>
      <w:r w:rsidR="0076374B" w:rsidRPr="002D017F">
        <w:rPr>
          <w:rFonts w:eastAsia="Calibri"/>
          <w:lang w:val="ro-RO"/>
        </w:rPr>
        <w:t>iei Învățământ</w:t>
      </w:r>
      <w:r w:rsidR="0076374B" w:rsidRPr="00EB0873">
        <w:rPr>
          <w:lang w:val="pt-BR"/>
        </w:rPr>
        <w:t xml:space="preserve"> </w:t>
      </w:r>
    </w:p>
    <w:p w14:paraId="4AF48B77" w14:textId="77777777" w:rsidR="00233A34" w:rsidRPr="00EB0873" w:rsidRDefault="00233A34" w:rsidP="0076374B">
      <w:pPr>
        <w:rPr>
          <w:lang w:val="pt-BR"/>
        </w:rPr>
      </w:pPr>
    </w:p>
    <w:p w14:paraId="5168A20E" w14:textId="77777777" w:rsidR="0076374B" w:rsidRPr="00EB0873" w:rsidRDefault="0076374B" w:rsidP="0076374B">
      <w:pPr>
        <w:rPr>
          <w:lang w:val="pt-BR"/>
        </w:rPr>
      </w:pPr>
      <w:r w:rsidRPr="00EB0873">
        <w:rPr>
          <w:lang w:val="pt-BR"/>
        </w:rPr>
        <w:t xml:space="preserve">            ___________________Galina Erhan, șef Direcția Generală Finanțe</w:t>
      </w:r>
    </w:p>
    <w:p w14:paraId="22973B55" w14:textId="77777777" w:rsidR="00233A34" w:rsidRPr="00EB0873" w:rsidRDefault="00233A34" w:rsidP="0076374B">
      <w:pPr>
        <w:rPr>
          <w:lang w:val="pt-BR"/>
        </w:rPr>
      </w:pPr>
    </w:p>
    <w:p w14:paraId="361DCE93" w14:textId="77777777" w:rsidR="0076374B" w:rsidRPr="00EB0873" w:rsidRDefault="00D73A2F" w:rsidP="0076374B">
      <w:pPr>
        <w:rPr>
          <w:lang w:val="pt-BR"/>
        </w:rPr>
      </w:pPr>
      <w:r w:rsidRPr="00EB0873">
        <w:rPr>
          <w:lang w:val="pt-BR"/>
        </w:rPr>
        <w:t>Avizat: __________________</w:t>
      </w:r>
      <w:r w:rsidR="0076374B" w:rsidRPr="00EB0873">
        <w:rPr>
          <w:lang w:val="pt-BR"/>
        </w:rPr>
        <w:t>Sergiu Pascal specialist principal (jurist)</w:t>
      </w:r>
    </w:p>
    <w:p w14:paraId="308AAEED" w14:textId="77777777" w:rsidR="00333F98" w:rsidRPr="00EB0873" w:rsidRDefault="00333F98" w:rsidP="0076374B">
      <w:pPr>
        <w:ind w:left="720"/>
        <w:jc w:val="both"/>
        <w:rPr>
          <w:rFonts w:eastAsia="Calibri"/>
          <w:lang w:val="pt-BR" w:eastAsia="en-US"/>
        </w:rPr>
      </w:pPr>
    </w:p>
    <w:p w14:paraId="5365858D" w14:textId="77777777" w:rsidR="001851EE" w:rsidRPr="00EB0873" w:rsidRDefault="001851EE" w:rsidP="0076374B">
      <w:pPr>
        <w:ind w:left="720"/>
        <w:jc w:val="both"/>
        <w:rPr>
          <w:rFonts w:eastAsia="Calibri"/>
          <w:lang w:val="pt-BR" w:eastAsia="en-US"/>
        </w:rPr>
      </w:pPr>
    </w:p>
    <w:p w14:paraId="78C148B0" w14:textId="77777777" w:rsidR="001851EE" w:rsidRPr="00EB0873" w:rsidRDefault="001851EE" w:rsidP="0076374B">
      <w:pPr>
        <w:ind w:left="720"/>
        <w:jc w:val="both"/>
        <w:rPr>
          <w:rFonts w:eastAsia="Calibri"/>
          <w:lang w:val="pt-BR" w:eastAsia="en-US"/>
        </w:rPr>
      </w:pPr>
    </w:p>
    <w:p w14:paraId="2A0E794E" w14:textId="77777777" w:rsidR="001851EE" w:rsidRPr="00EB0873" w:rsidRDefault="001851EE" w:rsidP="0076374B">
      <w:pPr>
        <w:ind w:left="720"/>
        <w:jc w:val="both"/>
        <w:rPr>
          <w:rFonts w:eastAsia="Calibri"/>
          <w:lang w:val="pt-BR" w:eastAsia="en-US"/>
        </w:rPr>
      </w:pPr>
    </w:p>
    <w:p w14:paraId="0850786F" w14:textId="77777777" w:rsidR="001851EE" w:rsidRPr="00EB0873" w:rsidRDefault="001851EE" w:rsidP="0076374B">
      <w:pPr>
        <w:ind w:left="720"/>
        <w:jc w:val="both"/>
        <w:rPr>
          <w:rFonts w:eastAsia="Calibri"/>
          <w:lang w:val="pt-BR" w:eastAsia="en-US"/>
        </w:rPr>
      </w:pPr>
    </w:p>
    <w:p w14:paraId="1228FEA9" w14:textId="77777777" w:rsidR="001851EE" w:rsidRPr="00EB0873" w:rsidRDefault="001851EE" w:rsidP="0076374B">
      <w:pPr>
        <w:ind w:left="720"/>
        <w:jc w:val="both"/>
        <w:rPr>
          <w:rFonts w:eastAsia="Calibri"/>
          <w:lang w:val="pt-BR" w:eastAsia="en-US"/>
        </w:rPr>
      </w:pPr>
    </w:p>
    <w:p w14:paraId="49BE660C" w14:textId="77777777" w:rsidR="001851EE" w:rsidRPr="00EB0873" w:rsidRDefault="001851EE" w:rsidP="0076374B">
      <w:pPr>
        <w:ind w:left="720"/>
        <w:jc w:val="both"/>
        <w:rPr>
          <w:rFonts w:eastAsia="Calibri"/>
          <w:lang w:val="pt-BR" w:eastAsia="en-US"/>
        </w:rPr>
      </w:pPr>
    </w:p>
    <w:p w14:paraId="285DAD3B" w14:textId="77777777" w:rsidR="001851EE" w:rsidRPr="00EB0873" w:rsidRDefault="001851EE" w:rsidP="0076374B">
      <w:pPr>
        <w:ind w:left="720"/>
        <w:jc w:val="both"/>
        <w:rPr>
          <w:rFonts w:eastAsia="Calibri"/>
          <w:lang w:val="pt-BR" w:eastAsia="en-US"/>
        </w:rPr>
      </w:pPr>
    </w:p>
    <w:p w14:paraId="2CCB863A" w14:textId="77777777" w:rsidR="001851EE" w:rsidRPr="00EB0873" w:rsidRDefault="001851EE" w:rsidP="0076374B">
      <w:pPr>
        <w:ind w:left="720"/>
        <w:jc w:val="both"/>
        <w:rPr>
          <w:rFonts w:eastAsia="Calibri"/>
          <w:lang w:val="pt-BR" w:eastAsia="en-US"/>
        </w:rPr>
      </w:pPr>
    </w:p>
    <w:p w14:paraId="16E93817" w14:textId="77777777" w:rsidR="001851EE" w:rsidRPr="00EB0873" w:rsidRDefault="001851EE" w:rsidP="0076374B">
      <w:pPr>
        <w:ind w:left="720"/>
        <w:jc w:val="both"/>
        <w:rPr>
          <w:rFonts w:eastAsia="Calibri"/>
          <w:lang w:val="pt-BR" w:eastAsia="en-US"/>
        </w:rPr>
      </w:pPr>
    </w:p>
    <w:p w14:paraId="0C1975BE" w14:textId="77777777" w:rsidR="001851EE" w:rsidRPr="00EB0873" w:rsidRDefault="001851EE" w:rsidP="0076374B">
      <w:pPr>
        <w:ind w:left="720"/>
        <w:jc w:val="both"/>
        <w:rPr>
          <w:rFonts w:eastAsia="Calibri"/>
          <w:lang w:val="pt-BR" w:eastAsia="en-US"/>
        </w:rPr>
      </w:pPr>
    </w:p>
    <w:p w14:paraId="47C6B405" w14:textId="77777777" w:rsidR="001851EE" w:rsidRPr="00EB0873" w:rsidRDefault="001851EE" w:rsidP="0076374B">
      <w:pPr>
        <w:ind w:left="720"/>
        <w:jc w:val="both"/>
        <w:rPr>
          <w:rFonts w:eastAsia="Calibri"/>
          <w:lang w:val="pt-BR" w:eastAsia="en-US"/>
        </w:rPr>
      </w:pPr>
    </w:p>
    <w:p w14:paraId="2CF4EDEC" w14:textId="77777777" w:rsidR="001851EE" w:rsidRPr="00EB0873" w:rsidRDefault="001851EE" w:rsidP="0076374B">
      <w:pPr>
        <w:ind w:left="720"/>
        <w:jc w:val="both"/>
        <w:rPr>
          <w:rFonts w:eastAsia="Calibri"/>
          <w:lang w:val="pt-BR" w:eastAsia="en-US"/>
        </w:rPr>
      </w:pPr>
    </w:p>
    <w:p w14:paraId="4B5842DC" w14:textId="77777777" w:rsidR="001851EE" w:rsidRPr="00EB0873" w:rsidRDefault="001851EE" w:rsidP="0076374B">
      <w:pPr>
        <w:ind w:left="720"/>
        <w:jc w:val="both"/>
        <w:rPr>
          <w:rFonts w:eastAsia="Calibri"/>
          <w:lang w:val="pt-BR" w:eastAsia="en-US"/>
        </w:rPr>
      </w:pPr>
    </w:p>
    <w:p w14:paraId="1409E0BE" w14:textId="77777777" w:rsidR="001851EE" w:rsidRPr="00EB0873" w:rsidRDefault="001851EE" w:rsidP="0076374B">
      <w:pPr>
        <w:ind w:left="720"/>
        <w:jc w:val="both"/>
        <w:rPr>
          <w:rFonts w:eastAsia="Calibri"/>
          <w:lang w:val="pt-BR" w:eastAsia="en-US"/>
        </w:rPr>
      </w:pPr>
    </w:p>
    <w:p w14:paraId="59FFA54D" w14:textId="77777777" w:rsidR="001851EE" w:rsidRPr="00EB0873" w:rsidRDefault="001851EE" w:rsidP="0076374B">
      <w:pPr>
        <w:ind w:left="720"/>
        <w:jc w:val="both"/>
        <w:rPr>
          <w:rFonts w:eastAsia="Calibri"/>
          <w:lang w:val="pt-BR" w:eastAsia="en-US"/>
        </w:rPr>
      </w:pPr>
    </w:p>
    <w:p w14:paraId="3F75515E" w14:textId="77777777" w:rsidR="001851EE" w:rsidRPr="00EB0873" w:rsidRDefault="001851EE" w:rsidP="0076374B">
      <w:pPr>
        <w:ind w:left="720"/>
        <w:jc w:val="both"/>
        <w:rPr>
          <w:rFonts w:eastAsia="Calibri"/>
          <w:lang w:val="pt-BR" w:eastAsia="en-US"/>
        </w:rPr>
      </w:pPr>
    </w:p>
    <w:p w14:paraId="12BF4730" w14:textId="77777777" w:rsidR="001851EE" w:rsidRPr="00EB0873" w:rsidRDefault="001851EE" w:rsidP="0076374B">
      <w:pPr>
        <w:ind w:left="720"/>
        <w:jc w:val="both"/>
        <w:rPr>
          <w:rFonts w:eastAsia="Calibri"/>
          <w:lang w:val="pt-BR" w:eastAsia="en-US"/>
        </w:rPr>
      </w:pPr>
    </w:p>
    <w:p w14:paraId="4F1AAD37" w14:textId="77777777" w:rsidR="001851EE" w:rsidRPr="00EB0873" w:rsidRDefault="001851EE" w:rsidP="0076374B">
      <w:pPr>
        <w:ind w:left="720"/>
        <w:jc w:val="both"/>
        <w:rPr>
          <w:rFonts w:eastAsia="Calibri"/>
          <w:lang w:val="pt-BR" w:eastAsia="en-US"/>
        </w:rPr>
      </w:pPr>
    </w:p>
    <w:p w14:paraId="4D73FA56" w14:textId="77777777" w:rsidR="001851EE" w:rsidRPr="00EB0873" w:rsidRDefault="001851EE" w:rsidP="0076374B">
      <w:pPr>
        <w:ind w:left="720"/>
        <w:jc w:val="both"/>
        <w:rPr>
          <w:rFonts w:eastAsia="Calibri"/>
          <w:lang w:val="pt-BR" w:eastAsia="en-US"/>
        </w:rPr>
      </w:pPr>
    </w:p>
    <w:p w14:paraId="75578989" w14:textId="77777777" w:rsidR="001851EE" w:rsidRPr="00EB0873" w:rsidRDefault="001851EE" w:rsidP="001337D4">
      <w:pPr>
        <w:jc w:val="both"/>
        <w:rPr>
          <w:rFonts w:eastAsia="Calibri"/>
          <w:lang w:val="pt-BR" w:eastAsia="en-US"/>
        </w:rPr>
      </w:pPr>
    </w:p>
    <w:p w14:paraId="3A4433DF" w14:textId="77777777" w:rsidR="001851EE" w:rsidRPr="002D017F" w:rsidRDefault="001851EE" w:rsidP="001851EE">
      <w:pPr>
        <w:jc w:val="right"/>
        <w:rPr>
          <w:b/>
          <w:sz w:val="20"/>
          <w:szCs w:val="20"/>
          <w:lang w:val="ro-RO"/>
        </w:rPr>
      </w:pPr>
    </w:p>
    <w:p w14:paraId="6A2E4598" w14:textId="77777777" w:rsidR="002D017F" w:rsidRDefault="002D017F" w:rsidP="001851EE">
      <w:pPr>
        <w:jc w:val="right"/>
        <w:rPr>
          <w:b/>
          <w:sz w:val="20"/>
          <w:szCs w:val="20"/>
          <w:lang w:val="ro-RO"/>
        </w:rPr>
      </w:pPr>
    </w:p>
    <w:p w14:paraId="0C30CE4F" w14:textId="77777777" w:rsidR="002D017F" w:rsidRDefault="002D017F" w:rsidP="001851EE">
      <w:pPr>
        <w:jc w:val="right"/>
        <w:rPr>
          <w:b/>
          <w:sz w:val="20"/>
          <w:szCs w:val="20"/>
          <w:lang w:val="ro-RO"/>
        </w:rPr>
      </w:pPr>
    </w:p>
    <w:p w14:paraId="6C0B8D93" w14:textId="77777777" w:rsidR="003A6552" w:rsidRDefault="003A6552" w:rsidP="001851EE">
      <w:pPr>
        <w:jc w:val="right"/>
        <w:rPr>
          <w:b/>
          <w:sz w:val="20"/>
          <w:szCs w:val="20"/>
          <w:lang w:val="ro-RO"/>
        </w:rPr>
      </w:pPr>
    </w:p>
    <w:p w14:paraId="12432482" w14:textId="77777777" w:rsidR="003A6552" w:rsidRDefault="003A6552" w:rsidP="001851EE">
      <w:pPr>
        <w:jc w:val="right"/>
        <w:rPr>
          <w:b/>
          <w:sz w:val="20"/>
          <w:szCs w:val="20"/>
          <w:lang w:val="ro-RO"/>
        </w:rPr>
      </w:pPr>
    </w:p>
    <w:p w14:paraId="123C5071" w14:textId="77777777" w:rsidR="00113A44" w:rsidRDefault="00113A44" w:rsidP="001851EE">
      <w:pPr>
        <w:jc w:val="right"/>
        <w:rPr>
          <w:b/>
          <w:sz w:val="20"/>
          <w:szCs w:val="20"/>
          <w:lang w:val="ro-RO"/>
        </w:rPr>
      </w:pPr>
    </w:p>
    <w:p w14:paraId="2EE6A737" w14:textId="77777777" w:rsidR="00113A44" w:rsidRDefault="00113A44" w:rsidP="001851EE">
      <w:pPr>
        <w:jc w:val="right"/>
        <w:rPr>
          <w:b/>
          <w:sz w:val="20"/>
          <w:szCs w:val="20"/>
          <w:lang w:val="ro-RO"/>
        </w:rPr>
      </w:pPr>
    </w:p>
    <w:p w14:paraId="61A9AA3E" w14:textId="77777777" w:rsidR="00113A44" w:rsidRDefault="00113A44" w:rsidP="001851EE">
      <w:pPr>
        <w:jc w:val="right"/>
        <w:rPr>
          <w:b/>
          <w:sz w:val="20"/>
          <w:szCs w:val="20"/>
          <w:lang w:val="ro-RO"/>
        </w:rPr>
      </w:pPr>
    </w:p>
    <w:p w14:paraId="44F4EE61" w14:textId="77777777" w:rsidR="00113A44" w:rsidRDefault="00113A44" w:rsidP="001851EE">
      <w:pPr>
        <w:jc w:val="right"/>
        <w:rPr>
          <w:b/>
          <w:sz w:val="20"/>
          <w:szCs w:val="20"/>
          <w:lang w:val="ro-RO"/>
        </w:rPr>
      </w:pPr>
    </w:p>
    <w:p w14:paraId="0369E1A0" w14:textId="77777777" w:rsidR="00113A44" w:rsidRDefault="00113A44" w:rsidP="001851EE">
      <w:pPr>
        <w:jc w:val="right"/>
        <w:rPr>
          <w:b/>
          <w:sz w:val="20"/>
          <w:szCs w:val="20"/>
          <w:lang w:val="ro-RO"/>
        </w:rPr>
      </w:pPr>
    </w:p>
    <w:p w14:paraId="10015733" w14:textId="77777777" w:rsidR="00113A44" w:rsidRDefault="00113A44" w:rsidP="001851EE">
      <w:pPr>
        <w:jc w:val="right"/>
        <w:rPr>
          <w:b/>
          <w:sz w:val="20"/>
          <w:szCs w:val="20"/>
          <w:lang w:val="ro-RO"/>
        </w:rPr>
      </w:pPr>
    </w:p>
    <w:p w14:paraId="1E7AE91D" w14:textId="77777777" w:rsidR="00113A44" w:rsidRDefault="00113A44" w:rsidP="001851EE">
      <w:pPr>
        <w:jc w:val="right"/>
        <w:rPr>
          <w:b/>
          <w:sz w:val="20"/>
          <w:szCs w:val="20"/>
          <w:lang w:val="ro-RO"/>
        </w:rPr>
      </w:pPr>
    </w:p>
    <w:p w14:paraId="6C4DD01B" w14:textId="77777777" w:rsidR="00113A44" w:rsidRDefault="00113A44" w:rsidP="001851EE">
      <w:pPr>
        <w:jc w:val="right"/>
        <w:rPr>
          <w:b/>
          <w:sz w:val="20"/>
          <w:szCs w:val="20"/>
          <w:lang w:val="ro-RO"/>
        </w:rPr>
      </w:pPr>
    </w:p>
    <w:p w14:paraId="00357C18" w14:textId="77777777" w:rsidR="00113A44" w:rsidRDefault="00113A44" w:rsidP="001851EE">
      <w:pPr>
        <w:jc w:val="right"/>
        <w:rPr>
          <w:b/>
          <w:sz w:val="20"/>
          <w:szCs w:val="20"/>
          <w:lang w:val="ro-RO"/>
        </w:rPr>
      </w:pPr>
    </w:p>
    <w:p w14:paraId="0DCC5CBF" w14:textId="77777777" w:rsidR="00381912" w:rsidRPr="002D017F" w:rsidRDefault="00381912" w:rsidP="00381912">
      <w:pPr>
        <w:jc w:val="right"/>
        <w:rPr>
          <w:b/>
          <w:sz w:val="20"/>
          <w:szCs w:val="20"/>
          <w:lang w:val="ro-RO"/>
        </w:rPr>
      </w:pPr>
      <w:r w:rsidRPr="002D017F">
        <w:rPr>
          <w:b/>
          <w:sz w:val="20"/>
          <w:szCs w:val="20"/>
          <w:lang w:val="ro-RO"/>
        </w:rPr>
        <w:lastRenderedPageBreak/>
        <w:t>Anexa nr. 1</w:t>
      </w:r>
    </w:p>
    <w:p w14:paraId="740EB532" w14:textId="77777777" w:rsidR="00381912" w:rsidRPr="002D017F" w:rsidRDefault="00381912" w:rsidP="00381912">
      <w:pPr>
        <w:jc w:val="right"/>
        <w:rPr>
          <w:b/>
          <w:sz w:val="20"/>
          <w:szCs w:val="20"/>
          <w:lang w:val="ro-RO"/>
        </w:rPr>
      </w:pPr>
      <w:r w:rsidRPr="002D017F">
        <w:rPr>
          <w:b/>
          <w:sz w:val="20"/>
          <w:szCs w:val="20"/>
          <w:lang w:val="ro-RO"/>
        </w:rPr>
        <w:t>la Decizia Consiliului Raional</w:t>
      </w:r>
    </w:p>
    <w:p w14:paraId="734A26A3" w14:textId="77777777" w:rsidR="00381912" w:rsidRPr="002D017F" w:rsidRDefault="00381912" w:rsidP="00381912">
      <w:pPr>
        <w:jc w:val="right"/>
        <w:rPr>
          <w:b/>
          <w:sz w:val="20"/>
          <w:szCs w:val="20"/>
          <w:lang w:val="ro-RO"/>
        </w:rPr>
      </w:pPr>
      <w:r w:rsidRPr="002D017F">
        <w:rPr>
          <w:b/>
          <w:sz w:val="20"/>
          <w:szCs w:val="20"/>
          <w:lang w:val="ro-RO"/>
        </w:rPr>
        <w:t>nr._______din ____________</w:t>
      </w:r>
    </w:p>
    <w:p w14:paraId="7EB93592" w14:textId="77777777" w:rsidR="00381912" w:rsidRPr="002D017F" w:rsidRDefault="00381912" w:rsidP="00381912">
      <w:pPr>
        <w:jc w:val="right"/>
        <w:rPr>
          <w:b/>
          <w:sz w:val="20"/>
          <w:szCs w:val="20"/>
          <w:lang w:val="ro-RO"/>
        </w:rPr>
      </w:pPr>
    </w:p>
    <w:p w14:paraId="224913B5" w14:textId="77777777" w:rsidR="00381912" w:rsidRPr="00381912" w:rsidRDefault="00381912" w:rsidP="00381912">
      <w:pPr>
        <w:spacing w:line="276" w:lineRule="auto"/>
        <w:rPr>
          <w:b/>
          <w:lang w:val="pt-BR"/>
        </w:rPr>
      </w:pPr>
    </w:p>
    <w:p w14:paraId="6885CF5B" w14:textId="77777777" w:rsidR="00381912" w:rsidRPr="002D017F" w:rsidRDefault="00381912" w:rsidP="00381912">
      <w:pPr>
        <w:spacing w:line="276" w:lineRule="auto"/>
        <w:jc w:val="center"/>
        <w:rPr>
          <w:b/>
          <w:lang w:val="ro-RO"/>
        </w:rPr>
      </w:pPr>
      <w:r w:rsidRPr="002D017F">
        <w:rPr>
          <w:b/>
          <w:lang w:val="ro-RO"/>
        </w:rPr>
        <w:t>Componența Nominală</w:t>
      </w:r>
    </w:p>
    <w:p w14:paraId="7070D6A2" w14:textId="77777777" w:rsidR="00381912" w:rsidRPr="002D017F" w:rsidRDefault="00381912" w:rsidP="00381912">
      <w:pPr>
        <w:spacing w:line="276" w:lineRule="auto"/>
        <w:jc w:val="center"/>
        <w:rPr>
          <w:b/>
          <w:lang w:val="ro-RO"/>
        </w:rPr>
      </w:pPr>
      <w:r w:rsidRPr="002D017F">
        <w:rPr>
          <w:b/>
          <w:lang w:val="ro-RO"/>
        </w:rPr>
        <w:t>a comisiei raionale pentru organizarea odihnei şi întremării copiilor şi adolescenţilor</w:t>
      </w:r>
    </w:p>
    <w:p w14:paraId="33E6F95E" w14:textId="77777777" w:rsidR="00381912" w:rsidRPr="002D017F" w:rsidRDefault="00381912" w:rsidP="00381912">
      <w:pPr>
        <w:spacing w:line="276" w:lineRule="auto"/>
        <w:rPr>
          <w:b/>
          <w:lang w:val="ro-RO"/>
        </w:rPr>
      </w:pPr>
    </w:p>
    <w:p w14:paraId="7D7F33CA" w14:textId="77777777" w:rsidR="00381912" w:rsidRPr="002D017F" w:rsidRDefault="00381912" w:rsidP="00381912">
      <w:pPr>
        <w:spacing w:line="360" w:lineRule="auto"/>
        <w:ind w:left="708"/>
        <w:jc w:val="both"/>
        <w:rPr>
          <w:b/>
          <w:sz w:val="26"/>
          <w:szCs w:val="26"/>
          <w:lang w:val="ro-RO"/>
        </w:rPr>
      </w:pPr>
      <w:bookmarkStart w:id="1" w:name="_GoBack"/>
      <w:bookmarkEnd w:id="1"/>
      <w:r w:rsidRPr="002D017F">
        <w:rPr>
          <w:b/>
          <w:sz w:val="26"/>
          <w:szCs w:val="26"/>
          <w:lang w:val="ro-RO"/>
        </w:rPr>
        <w:t>Preşedintele comisiei:</w:t>
      </w:r>
    </w:p>
    <w:p w14:paraId="13F2CF23" w14:textId="77777777" w:rsidR="00381912" w:rsidRPr="002D017F" w:rsidRDefault="00381912" w:rsidP="00381912">
      <w:pPr>
        <w:spacing w:line="360" w:lineRule="auto"/>
        <w:ind w:left="708"/>
        <w:jc w:val="both"/>
        <w:rPr>
          <w:sz w:val="26"/>
          <w:szCs w:val="26"/>
          <w:lang w:val="ro-RO"/>
        </w:rPr>
      </w:pPr>
      <w:r w:rsidRPr="002D017F">
        <w:rPr>
          <w:sz w:val="26"/>
          <w:szCs w:val="26"/>
          <w:lang w:val="ro-RO"/>
        </w:rPr>
        <w:tab/>
        <w:t>Lilia Tănase,</w:t>
      </w:r>
      <w:r>
        <w:rPr>
          <w:sz w:val="26"/>
          <w:szCs w:val="26"/>
          <w:lang w:val="ro-RO"/>
        </w:rPr>
        <w:t>v</w:t>
      </w:r>
      <w:r w:rsidRPr="002D017F">
        <w:rPr>
          <w:sz w:val="26"/>
          <w:szCs w:val="26"/>
          <w:lang w:val="ro-RO"/>
        </w:rPr>
        <w:t>icepreşedintele raionului Hînceşti</w:t>
      </w:r>
    </w:p>
    <w:p w14:paraId="650123D7" w14:textId="77777777" w:rsidR="00381912" w:rsidRPr="002D017F" w:rsidRDefault="00381912" w:rsidP="00381912">
      <w:pPr>
        <w:spacing w:line="360" w:lineRule="auto"/>
        <w:ind w:left="708"/>
        <w:jc w:val="both"/>
        <w:rPr>
          <w:b/>
          <w:sz w:val="26"/>
          <w:szCs w:val="26"/>
          <w:lang w:val="ro-RO"/>
        </w:rPr>
      </w:pPr>
      <w:r w:rsidRPr="002D017F">
        <w:rPr>
          <w:b/>
          <w:sz w:val="26"/>
          <w:szCs w:val="26"/>
          <w:lang w:val="ro-RO"/>
        </w:rPr>
        <w:t>Membrii comisiei:</w:t>
      </w:r>
    </w:p>
    <w:p w14:paraId="77C8DCCC" w14:textId="77777777" w:rsidR="00381912" w:rsidRDefault="00381912" w:rsidP="00381912">
      <w:pPr>
        <w:spacing w:line="360" w:lineRule="auto"/>
        <w:ind w:left="708" w:firstLine="708"/>
        <w:jc w:val="both"/>
        <w:rPr>
          <w:sz w:val="26"/>
          <w:szCs w:val="26"/>
          <w:lang w:val="ro-RO"/>
        </w:rPr>
      </w:pPr>
      <w:r>
        <w:rPr>
          <w:sz w:val="26"/>
          <w:szCs w:val="26"/>
          <w:lang w:val="ro-RO"/>
        </w:rPr>
        <w:t>Ursu Veaceslav, șeful Oficiului Teritorial Hîncești al Cancelariei de Stat</w:t>
      </w:r>
    </w:p>
    <w:p w14:paraId="6FCB7B50"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Tamara Pascari, şefa Centrului de Sănătate Publică</w:t>
      </w:r>
    </w:p>
    <w:p w14:paraId="6C4699FB"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Sergiu Ioniță, şeful Direcţiei Raionale pentru Siguranța Alimentelor</w:t>
      </w:r>
    </w:p>
    <w:p w14:paraId="6B8E1E01"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Valentina Tonu, şefa Direcţiei Învăţământ</w:t>
      </w:r>
    </w:p>
    <w:p w14:paraId="4621F4E3" w14:textId="77777777" w:rsidR="00381912" w:rsidRPr="002D017F" w:rsidRDefault="00381912" w:rsidP="00381912">
      <w:pPr>
        <w:spacing w:line="360" w:lineRule="auto"/>
        <w:ind w:left="708"/>
        <w:jc w:val="both"/>
        <w:rPr>
          <w:sz w:val="26"/>
          <w:szCs w:val="26"/>
          <w:lang w:val="ro-RO"/>
        </w:rPr>
      </w:pPr>
      <w:r w:rsidRPr="002D017F">
        <w:rPr>
          <w:sz w:val="26"/>
          <w:szCs w:val="26"/>
          <w:lang w:val="ro-RO"/>
        </w:rPr>
        <w:tab/>
        <w:t xml:space="preserve">Galina Erhan, șefa Direcţiei </w:t>
      </w:r>
      <w:r w:rsidRPr="00381912">
        <w:rPr>
          <w:sz w:val="26"/>
          <w:szCs w:val="26"/>
          <w:lang w:val="pt-BR"/>
        </w:rPr>
        <w:t xml:space="preserve">Generale </w:t>
      </w:r>
      <w:r w:rsidRPr="002D017F">
        <w:rPr>
          <w:sz w:val="26"/>
          <w:szCs w:val="26"/>
          <w:lang w:val="ro-RO"/>
        </w:rPr>
        <w:t>Finanţe</w:t>
      </w:r>
    </w:p>
    <w:p w14:paraId="1FBC914B" w14:textId="77777777" w:rsidR="00381912" w:rsidRPr="002D017F" w:rsidRDefault="00381912" w:rsidP="00381912">
      <w:pPr>
        <w:spacing w:line="360" w:lineRule="auto"/>
        <w:ind w:left="708" w:firstLine="708"/>
        <w:jc w:val="both"/>
        <w:rPr>
          <w:sz w:val="26"/>
          <w:szCs w:val="26"/>
          <w:lang w:val="ro-RO"/>
        </w:rPr>
      </w:pPr>
      <w:r>
        <w:rPr>
          <w:sz w:val="26"/>
          <w:szCs w:val="26"/>
          <w:lang w:val="ro-RO"/>
        </w:rPr>
        <w:t>Ion Cujbă</w:t>
      </w:r>
      <w:r w:rsidRPr="002D017F">
        <w:rPr>
          <w:sz w:val="26"/>
          <w:szCs w:val="26"/>
          <w:lang w:val="ro-RO"/>
        </w:rPr>
        <w:t xml:space="preserve">, şeful </w:t>
      </w:r>
      <w:r>
        <w:rPr>
          <w:sz w:val="26"/>
          <w:szCs w:val="26"/>
          <w:lang w:val="ro-RO"/>
        </w:rPr>
        <w:t>subdiviziunii Hîncești IGSU</w:t>
      </w:r>
    </w:p>
    <w:p w14:paraId="201EA225" w14:textId="77777777" w:rsidR="00381912" w:rsidRPr="002D017F" w:rsidRDefault="00381912" w:rsidP="00381912">
      <w:pPr>
        <w:spacing w:line="360" w:lineRule="auto"/>
        <w:ind w:left="708"/>
        <w:jc w:val="both"/>
        <w:rPr>
          <w:sz w:val="26"/>
          <w:szCs w:val="26"/>
          <w:lang w:val="ro-RO"/>
        </w:rPr>
      </w:pPr>
      <w:r w:rsidRPr="002D017F">
        <w:rPr>
          <w:sz w:val="26"/>
          <w:szCs w:val="26"/>
          <w:lang w:val="ro-RO"/>
        </w:rPr>
        <w:tab/>
        <w:t>Tamara Călugăru, şefa Direcţiei Asistenţă Socială şi Protecţia Familiei</w:t>
      </w:r>
      <w:r w:rsidRPr="002D017F">
        <w:rPr>
          <w:sz w:val="26"/>
          <w:szCs w:val="26"/>
          <w:lang w:val="ro-RO"/>
        </w:rPr>
        <w:tab/>
      </w:r>
    </w:p>
    <w:p w14:paraId="523F2C3F" w14:textId="77777777" w:rsidR="00381912" w:rsidRPr="002D017F" w:rsidRDefault="00381912" w:rsidP="00381912">
      <w:pPr>
        <w:spacing w:line="360" w:lineRule="auto"/>
        <w:ind w:left="708"/>
        <w:jc w:val="both"/>
        <w:rPr>
          <w:sz w:val="26"/>
          <w:szCs w:val="26"/>
          <w:lang w:val="ro-RO"/>
        </w:rPr>
      </w:pPr>
      <w:r w:rsidRPr="002D017F">
        <w:rPr>
          <w:sz w:val="26"/>
          <w:szCs w:val="26"/>
          <w:lang w:val="ro-RO"/>
        </w:rPr>
        <w:t xml:space="preserve">           Adrian Tașca, şef</w:t>
      </w:r>
      <w:r>
        <w:rPr>
          <w:sz w:val="26"/>
          <w:szCs w:val="26"/>
          <w:lang w:val="ro-RO"/>
        </w:rPr>
        <w:t>ul</w:t>
      </w:r>
      <w:r w:rsidRPr="002D017F">
        <w:rPr>
          <w:sz w:val="26"/>
          <w:szCs w:val="26"/>
          <w:lang w:val="ro-RO"/>
        </w:rPr>
        <w:t xml:space="preserve"> Secţi</w:t>
      </w:r>
      <w:r>
        <w:rPr>
          <w:sz w:val="26"/>
          <w:szCs w:val="26"/>
          <w:lang w:val="ro-RO"/>
        </w:rPr>
        <w:t>ei</w:t>
      </w:r>
      <w:r w:rsidRPr="002D017F">
        <w:rPr>
          <w:sz w:val="26"/>
          <w:szCs w:val="26"/>
          <w:lang w:val="ro-RO"/>
        </w:rPr>
        <w:t xml:space="preserve"> Construcţii</w:t>
      </w:r>
      <w:r>
        <w:rPr>
          <w:sz w:val="26"/>
          <w:szCs w:val="26"/>
          <w:lang w:val="ro-RO"/>
        </w:rPr>
        <w:t>,</w:t>
      </w:r>
      <w:r w:rsidRPr="002D017F">
        <w:rPr>
          <w:sz w:val="26"/>
          <w:szCs w:val="26"/>
          <w:lang w:val="ro-RO"/>
        </w:rPr>
        <w:t xml:space="preserve"> Gospodărie Comunală și Drumuri</w:t>
      </w:r>
    </w:p>
    <w:p w14:paraId="5C915FAD"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Carolina Coșleț, șeful IMSP Centrul de Sănătate Hîncești</w:t>
      </w:r>
    </w:p>
    <w:p w14:paraId="5010542D"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Dan Pîrlici, șeful Inspectoratului de Poliție Hîncești</w:t>
      </w:r>
    </w:p>
    <w:p w14:paraId="1D7A2482"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 xml:space="preserve">Ion Belocosov, șeful Oficiului Comercial Hîncești al ICS „Premier Energy          </w:t>
      </w:r>
    </w:p>
    <w:p w14:paraId="71D740C0" w14:textId="77777777" w:rsidR="00381912" w:rsidRPr="002D017F" w:rsidRDefault="00381912" w:rsidP="00381912">
      <w:pPr>
        <w:spacing w:line="360" w:lineRule="auto"/>
        <w:ind w:left="708" w:firstLine="708"/>
        <w:jc w:val="both"/>
        <w:rPr>
          <w:sz w:val="26"/>
          <w:szCs w:val="26"/>
          <w:lang w:val="ro-RO"/>
        </w:rPr>
      </w:pPr>
      <w:r w:rsidRPr="002D017F">
        <w:rPr>
          <w:sz w:val="26"/>
          <w:szCs w:val="26"/>
          <w:lang w:val="ro-RO"/>
        </w:rPr>
        <w:t>Distribution” S.A.</w:t>
      </w:r>
    </w:p>
    <w:p w14:paraId="69DC086C" w14:textId="77777777" w:rsidR="00381912" w:rsidRPr="002D017F" w:rsidRDefault="00381912" w:rsidP="00381912">
      <w:pPr>
        <w:jc w:val="both"/>
        <w:rPr>
          <w:rFonts w:eastAsia="Calibri"/>
          <w:lang w:val="en-US" w:eastAsia="en-US"/>
        </w:rPr>
      </w:pPr>
    </w:p>
    <w:p w14:paraId="4ABAA6F3" w14:textId="75A38E97" w:rsidR="00774EC9" w:rsidRDefault="00774EC9" w:rsidP="0072029F">
      <w:pPr>
        <w:jc w:val="both"/>
        <w:rPr>
          <w:rFonts w:eastAsia="Calibri"/>
          <w:lang w:val="en-US" w:eastAsia="en-US"/>
        </w:rPr>
      </w:pPr>
    </w:p>
    <w:p w14:paraId="1EA240A7" w14:textId="5196FBA4" w:rsidR="00774EC9" w:rsidRDefault="00774EC9" w:rsidP="0072029F">
      <w:pPr>
        <w:jc w:val="both"/>
        <w:rPr>
          <w:rFonts w:eastAsia="Calibri"/>
          <w:lang w:val="en-US" w:eastAsia="en-US"/>
        </w:rPr>
      </w:pPr>
    </w:p>
    <w:p w14:paraId="2840AC87" w14:textId="54278ABD" w:rsidR="00774EC9" w:rsidRDefault="00774EC9" w:rsidP="0072029F">
      <w:pPr>
        <w:jc w:val="both"/>
        <w:rPr>
          <w:rFonts w:eastAsia="Calibri"/>
          <w:lang w:val="en-US" w:eastAsia="en-US"/>
        </w:rPr>
      </w:pPr>
    </w:p>
    <w:p w14:paraId="0C024A62" w14:textId="4EEC3D49" w:rsidR="00774EC9" w:rsidRDefault="00774EC9" w:rsidP="0072029F">
      <w:pPr>
        <w:jc w:val="both"/>
        <w:rPr>
          <w:rFonts w:eastAsia="Calibri"/>
          <w:lang w:val="en-US" w:eastAsia="en-US"/>
        </w:rPr>
      </w:pPr>
    </w:p>
    <w:p w14:paraId="57F7EF63" w14:textId="5DA788F2" w:rsidR="00774EC9" w:rsidRDefault="00774EC9" w:rsidP="0072029F">
      <w:pPr>
        <w:jc w:val="both"/>
        <w:rPr>
          <w:rFonts w:eastAsia="Calibri"/>
          <w:lang w:val="en-US" w:eastAsia="en-US"/>
        </w:rPr>
      </w:pPr>
    </w:p>
    <w:p w14:paraId="7F3D9FE6" w14:textId="7A2C41A6" w:rsidR="00774EC9" w:rsidRPr="00381912" w:rsidRDefault="00774EC9" w:rsidP="0072029F">
      <w:pPr>
        <w:jc w:val="both"/>
        <w:rPr>
          <w:rFonts w:eastAsia="Calibri"/>
          <w:lang w:val="pt-BR" w:eastAsia="en-US"/>
        </w:rPr>
      </w:pPr>
    </w:p>
    <w:p w14:paraId="0EDF6A54" w14:textId="2BFED715" w:rsidR="00774EC9" w:rsidRPr="00381912" w:rsidRDefault="00774EC9" w:rsidP="0072029F">
      <w:pPr>
        <w:jc w:val="both"/>
        <w:rPr>
          <w:rFonts w:eastAsia="Calibri"/>
          <w:lang w:val="pt-BR" w:eastAsia="en-US"/>
        </w:rPr>
      </w:pPr>
    </w:p>
    <w:p w14:paraId="6A8E0DCE" w14:textId="66B4751F" w:rsidR="00774EC9" w:rsidRPr="00381912" w:rsidRDefault="00774EC9" w:rsidP="0072029F">
      <w:pPr>
        <w:jc w:val="both"/>
        <w:rPr>
          <w:rFonts w:eastAsia="Calibri"/>
          <w:lang w:val="pt-BR" w:eastAsia="en-US"/>
        </w:rPr>
      </w:pPr>
    </w:p>
    <w:p w14:paraId="33FE0592" w14:textId="33288DAD" w:rsidR="00774EC9" w:rsidRPr="00381912" w:rsidRDefault="00774EC9" w:rsidP="0072029F">
      <w:pPr>
        <w:jc w:val="both"/>
        <w:rPr>
          <w:rFonts w:eastAsia="Calibri"/>
          <w:lang w:val="pt-BR" w:eastAsia="en-US"/>
        </w:rPr>
      </w:pPr>
    </w:p>
    <w:p w14:paraId="35D0054F" w14:textId="08686AEA" w:rsidR="00774EC9" w:rsidRPr="00381912" w:rsidRDefault="00774EC9" w:rsidP="0072029F">
      <w:pPr>
        <w:jc w:val="both"/>
        <w:rPr>
          <w:rFonts w:eastAsia="Calibri"/>
          <w:lang w:val="pt-BR" w:eastAsia="en-US"/>
        </w:rPr>
      </w:pPr>
    </w:p>
    <w:p w14:paraId="28DA43DD" w14:textId="586A393E" w:rsidR="00774EC9" w:rsidRPr="00381912" w:rsidRDefault="00774EC9" w:rsidP="0072029F">
      <w:pPr>
        <w:jc w:val="both"/>
        <w:rPr>
          <w:rFonts w:eastAsia="Calibri"/>
          <w:lang w:val="pt-BR" w:eastAsia="en-US"/>
        </w:rPr>
      </w:pPr>
    </w:p>
    <w:p w14:paraId="7E22F60E" w14:textId="1E4684ED" w:rsidR="00774EC9" w:rsidRPr="00381912" w:rsidRDefault="00774EC9" w:rsidP="0072029F">
      <w:pPr>
        <w:jc w:val="both"/>
        <w:rPr>
          <w:rFonts w:eastAsia="Calibri"/>
          <w:lang w:val="pt-BR" w:eastAsia="en-US"/>
        </w:rPr>
      </w:pPr>
    </w:p>
    <w:p w14:paraId="12664C18" w14:textId="7981FFF2" w:rsidR="00774EC9" w:rsidRPr="00381912" w:rsidRDefault="00774EC9" w:rsidP="0072029F">
      <w:pPr>
        <w:jc w:val="both"/>
        <w:rPr>
          <w:rFonts w:eastAsia="Calibri"/>
          <w:lang w:val="pt-BR" w:eastAsia="en-US"/>
        </w:rPr>
      </w:pPr>
    </w:p>
    <w:p w14:paraId="0B44CED8" w14:textId="69BFE58B" w:rsidR="00774EC9" w:rsidRPr="00381912" w:rsidRDefault="00774EC9" w:rsidP="0072029F">
      <w:pPr>
        <w:jc w:val="both"/>
        <w:rPr>
          <w:rFonts w:eastAsia="Calibri"/>
          <w:lang w:val="pt-BR" w:eastAsia="en-US"/>
        </w:rPr>
      </w:pPr>
    </w:p>
    <w:p w14:paraId="01D604BA" w14:textId="0A801762" w:rsidR="00774EC9" w:rsidRPr="00381912" w:rsidRDefault="00774EC9" w:rsidP="0072029F">
      <w:pPr>
        <w:jc w:val="both"/>
        <w:rPr>
          <w:rFonts w:eastAsia="Calibri"/>
          <w:lang w:val="pt-BR" w:eastAsia="en-US"/>
        </w:rPr>
      </w:pPr>
    </w:p>
    <w:p w14:paraId="6F0DCCD7" w14:textId="393C0F0C" w:rsidR="00774EC9" w:rsidRDefault="00774EC9" w:rsidP="0072029F">
      <w:pPr>
        <w:jc w:val="both"/>
        <w:rPr>
          <w:rFonts w:eastAsia="Calibri"/>
          <w:lang w:val="pt-BR" w:eastAsia="en-US"/>
        </w:rPr>
      </w:pPr>
    </w:p>
    <w:p w14:paraId="501A03D8" w14:textId="77777777" w:rsidR="00381912" w:rsidRPr="00381912" w:rsidRDefault="00381912" w:rsidP="0072029F">
      <w:pPr>
        <w:jc w:val="both"/>
        <w:rPr>
          <w:rFonts w:eastAsia="Calibri"/>
          <w:lang w:val="pt-BR" w:eastAsia="en-US"/>
        </w:rPr>
      </w:pPr>
    </w:p>
    <w:p w14:paraId="04775A8C" w14:textId="77777777" w:rsidR="00774EC9" w:rsidRDefault="00774EC9" w:rsidP="00774EC9">
      <w:pPr>
        <w:jc w:val="right"/>
        <w:rPr>
          <w:b/>
          <w:sz w:val="28"/>
          <w:szCs w:val="28"/>
          <w:lang w:val="ro-RO"/>
        </w:rPr>
      </w:pPr>
      <w:r>
        <w:rPr>
          <w:b/>
          <w:lang w:val="ro-RO"/>
        </w:rPr>
        <w:t>Anexă</w:t>
      </w:r>
    </w:p>
    <w:p w14:paraId="71D95F95" w14:textId="77777777" w:rsidR="00774EC9" w:rsidRDefault="00774EC9" w:rsidP="00774EC9">
      <w:pPr>
        <w:jc w:val="right"/>
        <w:rPr>
          <w:b/>
          <w:lang w:val="ro-RO"/>
        </w:rPr>
      </w:pPr>
      <w:r>
        <w:rPr>
          <w:b/>
          <w:lang w:val="ro-RO"/>
        </w:rPr>
        <w:t>La Decizia nr.___  din _____2022</w:t>
      </w:r>
    </w:p>
    <w:p w14:paraId="3B34D635" w14:textId="77777777" w:rsidR="00774EC9" w:rsidRDefault="00774EC9" w:rsidP="00774EC9">
      <w:pPr>
        <w:jc w:val="center"/>
        <w:rPr>
          <w:b/>
          <w:lang w:val="ro-RO"/>
        </w:rPr>
      </w:pPr>
    </w:p>
    <w:p w14:paraId="750A8B7D" w14:textId="77777777" w:rsidR="00774EC9" w:rsidRDefault="00774EC9" w:rsidP="00774EC9">
      <w:pPr>
        <w:jc w:val="center"/>
        <w:rPr>
          <w:b/>
          <w:lang w:val="ro-RO"/>
        </w:rPr>
      </w:pPr>
      <w:r>
        <w:rPr>
          <w:b/>
          <w:lang w:val="ro-RO"/>
        </w:rPr>
        <w:lastRenderedPageBreak/>
        <w:t xml:space="preserve">CALCULUL ESTIMATIV PENTRU TABĂRĂ CU SEJUR DE ZI: </w:t>
      </w:r>
    </w:p>
    <w:p w14:paraId="30962B41" w14:textId="77777777" w:rsidR="00774EC9" w:rsidRDefault="00774EC9" w:rsidP="00774EC9">
      <w:pPr>
        <w:jc w:val="center"/>
        <w:rPr>
          <w:b/>
          <w:lang w:val="ro-RO"/>
        </w:rPr>
      </w:pPr>
      <w:r>
        <w:rPr>
          <w:b/>
          <w:lang w:val="ro-RO"/>
        </w:rPr>
        <w:t>10 ZILE CU 100 DE COPII</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80"/>
        <w:gridCol w:w="2244"/>
      </w:tblGrid>
      <w:tr w:rsidR="00774EC9" w14:paraId="0ADDF7BB" w14:textId="77777777" w:rsidTr="00774EC9">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C06255F" w14:textId="77777777" w:rsidR="00774EC9" w:rsidRDefault="00774EC9">
            <w:pPr>
              <w:jc w:val="center"/>
              <w:rPr>
                <w:b/>
                <w:bCs/>
                <w:i/>
                <w:color w:val="000000"/>
                <w:sz w:val="20"/>
                <w:szCs w:val="20"/>
                <w:lang w:val="ro-RO"/>
              </w:rPr>
            </w:pPr>
            <w:r>
              <w:rPr>
                <w:b/>
                <w:bCs/>
                <w:i/>
                <w:color w:val="000000"/>
                <w:sz w:val="20"/>
                <w:szCs w:val="20"/>
                <w:lang w:val="ro-RO"/>
              </w:rPr>
              <w:t xml:space="preserve">TABARA CU SEJUR DE ZI: </w:t>
            </w:r>
          </w:p>
          <w:p w14:paraId="62D46F4C" w14:textId="77777777" w:rsidR="00774EC9" w:rsidRDefault="00774EC9">
            <w:pPr>
              <w:jc w:val="center"/>
              <w:rPr>
                <w:b/>
                <w:bCs/>
                <w:color w:val="000000"/>
                <w:sz w:val="22"/>
                <w:szCs w:val="22"/>
                <w:lang w:val="ro-RO"/>
              </w:rPr>
            </w:pPr>
            <w:r>
              <w:rPr>
                <w:b/>
                <w:bCs/>
                <w:color w:val="000000"/>
                <w:sz w:val="22"/>
                <w:szCs w:val="22"/>
                <w:lang w:val="ro-RO"/>
              </w:rPr>
              <w:t>200 LEI PE ZI/ PER COPIL  X 10 ZILE X 100 COPII</w:t>
            </w:r>
          </w:p>
        </w:tc>
        <w:tc>
          <w:tcPr>
            <w:tcW w:w="880" w:type="dxa"/>
            <w:tcBorders>
              <w:top w:val="single" w:sz="4" w:space="0" w:color="auto"/>
              <w:left w:val="single" w:sz="4" w:space="0" w:color="auto"/>
              <w:bottom w:val="single" w:sz="4" w:space="0" w:color="auto"/>
              <w:right w:val="single" w:sz="4" w:space="0" w:color="auto"/>
            </w:tcBorders>
            <w:shd w:val="clear" w:color="auto" w:fill="FFFF00"/>
            <w:hideMark/>
          </w:tcPr>
          <w:p w14:paraId="0ABEA2E2" w14:textId="77777777" w:rsidR="00774EC9" w:rsidRDefault="00774EC9">
            <w:pPr>
              <w:jc w:val="center"/>
              <w:rPr>
                <w:b/>
                <w:bCs/>
                <w:color w:val="000000"/>
                <w:sz w:val="20"/>
                <w:szCs w:val="20"/>
                <w:lang w:val="en-US"/>
              </w:rPr>
            </w:pPr>
            <w:r>
              <w:rPr>
                <w:b/>
                <w:bCs/>
                <w:color w:val="000000"/>
                <w:sz w:val="20"/>
                <w:szCs w:val="20"/>
                <w:lang w:val="en-US"/>
              </w:rPr>
              <w:t>Cod eco</w:t>
            </w:r>
          </w:p>
        </w:tc>
        <w:tc>
          <w:tcPr>
            <w:tcW w:w="224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7B7DA2" w14:textId="77777777" w:rsidR="00774EC9" w:rsidRDefault="00774EC9">
            <w:pPr>
              <w:jc w:val="center"/>
              <w:rPr>
                <w:b/>
                <w:bCs/>
                <w:sz w:val="20"/>
                <w:szCs w:val="20"/>
                <w:lang w:val="ro-RO"/>
              </w:rPr>
            </w:pPr>
            <w:r>
              <w:rPr>
                <w:b/>
                <w:bCs/>
                <w:sz w:val="20"/>
                <w:szCs w:val="20"/>
                <w:lang w:val="ro-RO"/>
              </w:rPr>
              <w:t xml:space="preserve">SUMA </w:t>
            </w:r>
          </w:p>
          <w:p w14:paraId="728F9F44" w14:textId="77777777" w:rsidR="00774EC9" w:rsidRDefault="00774EC9">
            <w:pPr>
              <w:jc w:val="center"/>
              <w:rPr>
                <w:b/>
                <w:bCs/>
                <w:sz w:val="20"/>
                <w:szCs w:val="20"/>
                <w:lang w:val="ro-RO"/>
              </w:rPr>
            </w:pPr>
            <w:r>
              <w:rPr>
                <w:b/>
                <w:bCs/>
                <w:sz w:val="20"/>
                <w:szCs w:val="20"/>
                <w:lang w:val="ro-RO"/>
              </w:rPr>
              <w:t>pentru cheltuieli:</w:t>
            </w:r>
          </w:p>
        </w:tc>
      </w:tr>
      <w:tr w:rsidR="00774EC9" w14:paraId="564E5AD4"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00757683" w14:textId="77777777" w:rsidR="00774EC9" w:rsidRDefault="00774EC9">
            <w:pPr>
              <w:rPr>
                <w:i/>
                <w:iCs/>
                <w:color w:val="000000"/>
                <w:sz w:val="22"/>
                <w:szCs w:val="22"/>
              </w:rPr>
            </w:pPr>
            <w:r>
              <w:rPr>
                <w:i/>
                <w:iCs/>
                <w:color w:val="000000"/>
                <w:sz w:val="22"/>
                <w:szCs w:val="22"/>
                <w:lang w:val="ro-RO"/>
              </w:rPr>
              <w:t xml:space="preserve">- </w:t>
            </w:r>
            <w:proofErr w:type="spellStart"/>
            <w:r>
              <w:rPr>
                <w:i/>
                <w:iCs/>
                <w:color w:val="000000"/>
                <w:sz w:val="22"/>
                <w:szCs w:val="22"/>
              </w:rPr>
              <w:t>Energie</w:t>
            </w:r>
            <w:proofErr w:type="spellEnd"/>
            <w:r>
              <w:rPr>
                <w:i/>
                <w:iCs/>
                <w:color w:val="000000"/>
                <w:sz w:val="22"/>
                <w:szCs w:val="22"/>
              </w:rPr>
              <w:t xml:space="preserve"> </w:t>
            </w:r>
            <w:proofErr w:type="spellStart"/>
            <w:r>
              <w:rPr>
                <w:i/>
                <w:iCs/>
                <w:color w:val="000000"/>
                <w:sz w:val="22"/>
                <w:szCs w:val="22"/>
              </w:rPr>
              <w:t>electrică</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35502E32" w14:textId="77777777" w:rsidR="00774EC9" w:rsidRDefault="00774EC9">
            <w:pPr>
              <w:jc w:val="right"/>
              <w:rPr>
                <w:iCs/>
                <w:sz w:val="22"/>
                <w:szCs w:val="22"/>
              </w:rPr>
            </w:pPr>
            <w:r>
              <w:rPr>
                <w:iCs/>
                <w:sz w:val="22"/>
                <w:szCs w:val="22"/>
              </w:rPr>
              <w:t>222110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0090D41" w14:textId="77777777" w:rsidR="00774EC9" w:rsidRDefault="00774EC9">
            <w:pPr>
              <w:jc w:val="right"/>
              <w:rPr>
                <w:bCs/>
                <w:i/>
                <w:iCs/>
              </w:rPr>
            </w:pPr>
            <w:r>
              <w:rPr>
                <w:bCs/>
                <w:i/>
                <w:iCs/>
              </w:rPr>
              <w:t>5000,0</w:t>
            </w:r>
          </w:p>
        </w:tc>
      </w:tr>
      <w:tr w:rsidR="00774EC9" w14:paraId="158105E9"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16FF61DE" w14:textId="77777777" w:rsidR="00774EC9" w:rsidRDefault="00774EC9">
            <w:pPr>
              <w:rPr>
                <w:i/>
                <w:iCs/>
                <w:color w:val="000000"/>
                <w:sz w:val="22"/>
                <w:szCs w:val="22"/>
              </w:rPr>
            </w:pPr>
            <w:r>
              <w:rPr>
                <w:i/>
                <w:iCs/>
                <w:color w:val="000000"/>
                <w:sz w:val="22"/>
                <w:szCs w:val="22"/>
                <w:lang w:val="ro-RO"/>
              </w:rPr>
              <w:t xml:space="preserve">- </w:t>
            </w:r>
            <w:proofErr w:type="spellStart"/>
            <w:r>
              <w:rPr>
                <w:i/>
                <w:iCs/>
                <w:color w:val="000000"/>
                <w:sz w:val="22"/>
                <w:szCs w:val="22"/>
              </w:rPr>
              <w:t>Apă</w:t>
            </w:r>
            <w:proofErr w:type="spellEnd"/>
            <w:r>
              <w:rPr>
                <w:i/>
                <w:iCs/>
                <w:color w:val="000000"/>
                <w:sz w:val="22"/>
                <w:szCs w:val="22"/>
              </w:rPr>
              <w:t xml:space="preserve"> şi </w:t>
            </w:r>
            <w:proofErr w:type="spellStart"/>
            <w:r>
              <w:rPr>
                <w:i/>
                <w:iCs/>
                <w:color w:val="000000"/>
                <w:sz w:val="22"/>
                <w:szCs w:val="22"/>
              </w:rPr>
              <w:t>canalizare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5E5A35DF" w14:textId="77777777" w:rsidR="00774EC9" w:rsidRDefault="00774EC9">
            <w:pPr>
              <w:jc w:val="right"/>
              <w:rPr>
                <w:iCs/>
                <w:sz w:val="22"/>
                <w:szCs w:val="22"/>
              </w:rPr>
            </w:pPr>
            <w:r>
              <w:rPr>
                <w:iCs/>
                <w:sz w:val="22"/>
                <w:szCs w:val="22"/>
              </w:rPr>
              <w:t>222140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45D19D01" w14:textId="77777777" w:rsidR="00774EC9" w:rsidRDefault="00774EC9">
            <w:pPr>
              <w:jc w:val="right"/>
              <w:rPr>
                <w:bCs/>
                <w:i/>
                <w:iCs/>
              </w:rPr>
            </w:pPr>
            <w:r>
              <w:rPr>
                <w:bCs/>
                <w:i/>
                <w:iCs/>
              </w:rPr>
              <w:t>3000,0</w:t>
            </w:r>
          </w:p>
        </w:tc>
      </w:tr>
      <w:tr w:rsidR="00774EC9" w14:paraId="163BB9EB"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11CC6742" w14:textId="77777777" w:rsidR="00774EC9" w:rsidRDefault="00774EC9">
            <w:pPr>
              <w:rPr>
                <w:i/>
                <w:iCs/>
                <w:color w:val="000000"/>
                <w:sz w:val="22"/>
                <w:szCs w:val="22"/>
                <w:lang w:val="ro-RO"/>
              </w:rPr>
            </w:pPr>
            <w:r>
              <w:rPr>
                <w:i/>
                <w:iCs/>
                <w:color w:val="000000"/>
                <w:sz w:val="22"/>
                <w:szCs w:val="22"/>
                <w:lang w:val="ro-RO"/>
              </w:rPr>
              <w:t xml:space="preserve">-  </w:t>
            </w:r>
            <w:proofErr w:type="spellStart"/>
            <w:r>
              <w:rPr>
                <w:i/>
                <w:iCs/>
                <w:color w:val="000000"/>
                <w:sz w:val="22"/>
                <w:szCs w:val="22"/>
              </w:rPr>
              <w:t>Alte</w:t>
            </w:r>
            <w:proofErr w:type="spellEnd"/>
            <w:r>
              <w:rPr>
                <w:i/>
                <w:iCs/>
                <w:color w:val="000000"/>
                <w:sz w:val="22"/>
                <w:szCs w:val="22"/>
              </w:rPr>
              <w:t xml:space="preserve"> servicii </w:t>
            </w:r>
            <w:proofErr w:type="spellStart"/>
            <w:r>
              <w:rPr>
                <w:i/>
                <w:iCs/>
                <w:color w:val="000000"/>
                <w:sz w:val="22"/>
                <w:szCs w:val="22"/>
              </w:rPr>
              <w:t>comunale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69A1F783" w14:textId="77777777" w:rsidR="00774EC9" w:rsidRDefault="00774EC9">
            <w:pPr>
              <w:jc w:val="right"/>
              <w:rPr>
                <w:iCs/>
                <w:sz w:val="22"/>
                <w:szCs w:val="22"/>
              </w:rPr>
            </w:pPr>
            <w:r>
              <w:rPr>
                <w:iCs/>
                <w:sz w:val="22"/>
                <w:szCs w:val="22"/>
              </w:rPr>
              <w:t>222190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5A140B3" w14:textId="77777777" w:rsidR="00774EC9" w:rsidRDefault="00774EC9">
            <w:pPr>
              <w:jc w:val="right"/>
              <w:rPr>
                <w:bCs/>
                <w:i/>
                <w:iCs/>
              </w:rPr>
            </w:pPr>
            <w:r>
              <w:rPr>
                <w:bCs/>
                <w:i/>
                <w:iCs/>
              </w:rPr>
              <w:t>2000,0</w:t>
            </w:r>
          </w:p>
        </w:tc>
      </w:tr>
      <w:tr w:rsidR="00774EC9" w14:paraId="2311EF06"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center"/>
            <w:hideMark/>
          </w:tcPr>
          <w:p w14:paraId="0C582A44" w14:textId="77777777" w:rsidR="00774EC9" w:rsidRDefault="00774EC9">
            <w:pPr>
              <w:rPr>
                <w:i/>
                <w:iCs/>
                <w:color w:val="000000"/>
                <w:sz w:val="22"/>
                <w:szCs w:val="22"/>
              </w:rPr>
            </w:pPr>
            <w:r>
              <w:rPr>
                <w:i/>
                <w:iCs/>
                <w:color w:val="000000"/>
                <w:sz w:val="22"/>
                <w:szCs w:val="22"/>
                <w:lang w:val="ro-RO"/>
              </w:rPr>
              <w:t xml:space="preserve">- </w:t>
            </w:r>
            <w:r>
              <w:rPr>
                <w:i/>
                <w:iCs/>
                <w:color w:val="000000"/>
                <w:sz w:val="22"/>
                <w:szCs w:val="22"/>
              </w:rPr>
              <w:t xml:space="preserve">Servicii </w:t>
            </w:r>
            <w:proofErr w:type="spellStart"/>
            <w:r>
              <w:rPr>
                <w:i/>
                <w:iCs/>
                <w:color w:val="000000"/>
                <w:sz w:val="22"/>
                <w:szCs w:val="22"/>
              </w:rPr>
              <w:t>informaţionale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2D5A2787" w14:textId="77777777" w:rsidR="00774EC9" w:rsidRDefault="00774EC9">
            <w:pPr>
              <w:jc w:val="right"/>
              <w:rPr>
                <w:iCs/>
                <w:sz w:val="22"/>
                <w:szCs w:val="22"/>
              </w:rPr>
            </w:pPr>
            <w:r>
              <w:rPr>
                <w:iCs/>
                <w:sz w:val="22"/>
                <w:szCs w:val="22"/>
              </w:rPr>
              <w:t>222210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6AB420D" w14:textId="77777777" w:rsidR="00774EC9" w:rsidRDefault="00774EC9">
            <w:pPr>
              <w:jc w:val="right"/>
              <w:rPr>
                <w:bCs/>
                <w:i/>
                <w:iCs/>
              </w:rPr>
            </w:pPr>
            <w:r>
              <w:rPr>
                <w:bCs/>
                <w:i/>
                <w:iCs/>
              </w:rPr>
              <w:t>500,0</w:t>
            </w:r>
          </w:p>
        </w:tc>
      </w:tr>
      <w:tr w:rsidR="00774EC9" w14:paraId="014E0CBA"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20B8E3A" w14:textId="77777777" w:rsidR="00774EC9" w:rsidRDefault="00774EC9">
            <w:pPr>
              <w:rPr>
                <w:b/>
                <w:bCs/>
                <w:i/>
                <w:iCs/>
                <w:color w:val="000000"/>
                <w:sz w:val="22"/>
                <w:szCs w:val="22"/>
              </w:rPr>
            </w:pPr>
            <w:r>
              <w:rPr>
                <w:b/>
                <w:bCs/>
                <w:i/>
                <w:iCs/>
                <w:color w:val="000000"/>
                <w:sz w:val="22"/>
                <w:szCs w:val="22"/>
                <w:lang w:val="ro-RO"/>
              </w:rPr>
              <w:t xml:space="preserve">- </w:t>
            </w:r>
            <w:r>
              <w:rPr>
                <w:b/>
                <w:bCs/>
                <w:i/>
                <w:iCs/>
                <w:color w:val="000000"/>
                <w:sz w:val="22"/>
                <w:szCs w:val="22"/>
              </w:rPr>
              <w:t xml:space="preserve">Servicii </w:t>
            </w:r>
            <w:proofErr w:type="spellStart"/>
            <w:r>
              <w:rPr>
                <w:b/>
                <w:bCs/>
                <w:i/>
                <w:iCs/>
                <w:color w:val="000000"/>
                <w:sz w:val="22"/>
                <w:szCs w:val="22"/>
              </w:rPr>
              <w:t>de</w:t>
            </w:r>
            <w:proofErr w:type="spellEnd"/>
            <w:r>
              <w:rPr>
                <w:b/>
                <w:bCs/>
                <w:i/>
                <w:iCs/>
                <w:color w:val="000000"/>
                <w:sz w:val="22"/>
                <w:szCs w:val="22"/>
              </w:rPr>
              <w:t xml:space="preserve"> </w:t>
            </w:r>
            <w:proofErr w:type="spellStart"/>
            <w:r>
              <w:rPr>
                <w:b/>
                <w:bCs/>
                <w:i/>
                <w:iCs/>
                <w:color w:val="000000"/>
                <w:sz w:val="22"/>
                <w:szCs w:val="22"/>
              </w:rPr>
              <w:t>reparaţii</w:t>
            </w:r>
            <w:proofErr w:type="spellEnd"/>
            <w:r>
              <w:rPr>
                <w:b/>
                <w:bCs/>
                <w:i/>
                <w:iCs/>
                <w:color w:val="000000"/>
                <w:sz w:val="22"/>
                <w:szCs w:val="22"/>
              </w:rPr>
              <w:t xml:space="preserve"> </w:t>
            </w:r>
            <w:proofErr w:type="spellStart"/>
            <w:r>
              <w:rPr>
                <w:b/>
                <w:bCs/>
                <w:i/>
                <w:iCs/>
                <w:color w:val="000000"/>
                <w:sz w:val="22"/>
                <w:szCs w:val="22"/>
              </w:rPr>
              <w:t>curente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05C00C5" w14:textId="77777777" w:rsidR="00774EC9" w:rsidRDefault="00774EC9">
            <w:pPr>
              <w:jc w:val="right"/>
              <w:rPr>
                <w:bCs/>
                <w:iCs/>
                <w:sz w:val="22"/>
                <w:szCs w:val="22"/>
                <w:lang w:val="ro-RO"/>
              </w:rPr>
            </w:pPr>
            <w:r>
              <w:rPr>
                <w:bCs/>
                <w:iCs/>
                <w:sz w:val="22"/>
                <w:szCs w:val="22"/>
              </w:rPr>
              <w:t>2225</w:t>
            </w:r>
            <w:r>
              <w:rPr>
                <w:bCs/>
                <w:iCs/>
                <w:sz w:val="22"/>
                <w:szCs w:val="22"/>
                <w:lang w:val="ro-RO"/>
              </w:rPr>
              <w:t>00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49633CD" w14:textId="77777777" w:rsidR="00774EC9" w:rsidRDefault="00774EC9">
            <w:pPr>
              <w:jc w:val="right"/>
              <w:rPr>
                <w:bCs/>
                <w:i/>
              </w:rPr>
            </w:pPr>
            <w:r>
              <w:rPr>
                <w:bCs/>
                <w:i/>
              </w:rPr>
              <w:t>1000,0</w:t>
            </w:r>
          </w:p>
        </w:tc>
      </w:tr>
      <w:tr w:rsidR="00774EC9" w14:paraId="17720F2C"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2A4AF976" w14:textId="77777777" w:rsidR="00774EC9" w:rsidRDefault="00774EC9">
            <w:pPr>
              <w:rPr>
                <w:i/>
                <w:iCs/>
                <w:color w:val="000000"/>
                <w:sz w:val="22"/>
                <w:szCs w:val="22"/>
                <w:lang w:val="ro-RO"/>
              </w:rPr>
            </w:pPr>
            <w:r>
              <w:rPr>
                <w:i/>
                <w:iCs/>
                <w:color w:val="000000"/>
                <w:sz w:val="22"/>
                <w:szCs w:val="22"/>
                <w:lang w:val="ro-RO"/>
              </w:rPr>
              <w:t xml:space="preserve">- </w:t>
            </w:r>
            <w:r>
              <w:rPr>
                <w:i/>
                <w:iCs/>
                <w:color w:val="000000"/>
                <w:sz w:val="22"/>
                <w:szCs w:val="22"/>
              </w:rPr>
              <w:t xml:space="preserve">Servicii </w:t>
            </w:r>
            <w:r>
              <w:rPr>
                <w:i/>
                <w:iCs/>
                <w:color w:val="000000"/>
                <w:sz w:val="22"/>
                <w:szCs w:val="22"/>
                <w:lang w:val="ro-RO"/>
              </w:rPr>
              <w:t>financiare (comisionul bancar)</w:t>
            </w:r>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950FF0F" w14:textId="77777777" w:rsidR="00774EC9" w:rsidRDefault="00774EC9">
            <w:pPr>
              <w:jc w:val="right"/>
              <w:rPr>
                <w:iCs/>
                <w:sz w:val="22"/>
                <w:szCs w:val="22"/>
              </w:rPr>
            </w:pPr>
            <w:r>
              <w:rPr>
                <w:iCs/>
                <w:sz w:val="22"/>
                <w:szCs w:val="22"/>
              </w:rPr>
              <w:t>222970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355A399" w14:textId="77777777" w:rsidR="00774EC9" w:rsidRDefault="00774EC9">
            <w:pPr>
              <w:jc w:val="right"/>
              <w:rPr>
                <w:bCs/>
                <w:i/>
                <w:iCs/>
                <w:color w:val="000000"/>
                <w:lang w:val="ro-RO"/>
              </w:rPr>
            </w:pPr>
            <w:r>
              <w:rPr>
                <w:bCs/>
                <w:i/>
                <w:iCs/>
                <w:color w:val="000000"/>
                <w:lang w:val="ro-RO"/>
              </w:rPr>
              <w:t>500,0</w:t>
            </w:r>
          </w:p>
        </w:tc>
      </w:tr>
      <w:tr w:rsidR="00774EC9" w14:paraId="5054A7F1" w14:textId="77777777" w:rsidTr="00774EC9">
        <w:trPr>
          <w:trHeight w:val="36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DBCBA0B" w14:textId="77777777" w:rsidR="00774EC9" w:rsidRDefault="00774EC9">
            <w:pPr>
              <w:rPr>
                <w:i/>
                <w:iCs/>
                <w:color w:val="000000"/>
                <w:sz w:val="22"/>
                <w:szCs w:val="22"/>
              </w:rPr>
            </w:pPr>
            <w:r>
              <w:rPr>
                <w:i/>
                <w:iCs/>
                <w:color w:val="000000"/>
                <w:sz w:val="22"/>
                <w:szCs w:val="22"/>
                <w:lang w:val="ro-RO"/>
              </w:rPr>
              <w:t xml:space="preserve">- </w:t>
            </w:r>
            <w:r>
              <w:rPr>
                <w:i/>
                <w:iCs/>
                <w:color w:val="000000"/>
                <w:sz w:val="22"/>
                <w:szCs w:val="22"/>
              </w:rPr>
              <w:t xml:space="preserve">Servicii </w:t>
            </w:r>
            <w:proofErr w:type="spellStart"/>
            <w:r>
              <w:rPr>
                <w:i/>
                <w:iCs/>
                <w:color w:val="000000"/>
                <w:sz w:val="22"/>
                <w:szCs w:val="22"/>
              </w:rPr>
              <w:t>neatribuite</w:t>
            </w:r>
            <w:proofErr w:type="spellEnd"/>
            <w:r>
              <w:rPr>
                <w:i/>
                <w:iCs/>
                <w:color w:val="000000"/>
                <w:sz w:val="22"/>
                <w:szCs w:val="22"/>
              </w:rPr>
              <w:t xml:space="preserve"> </w:t>
            </w:r>
            <w:proofErr w:type="spellStart"/>
            <w:r>
              <w:rPr>
                <w:i/>
                <w:iCs/>
                <w:color w:val="000000"/>
                <w:sz w:val="22"/>
                <w:szCs w:val="22"/>
              </w:rPr>
              <w:t>altor</w:t>
            </w:r>
            <w:proofErr w:type="spellEnd"/>
            <w:r>
              <w:rPr>
                <w:i/>
                <w:iCs/>
                <w:color w:val="000000"/>
                <w:sz w:val="22"/>
                <w:szCs w:val="22"/>
              </w:rPr>
              <w:t xml:space="preserve"> </w:t>
            </w:r>
            <w:proofErr w:type="spellStart"/>
            <w:r>
              <w:rPr>
                <w:i/>
                <w:iCs/>
                <w:color w:val="000000"/>
                <w:sz w:val="22"/>
                <w:szCs w:val="22"/>
              </w:rPr>
              <w:t>aliniate</w:t>
            </w:r>
            <w:proofErr w:type="spellEnd"/>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1C39EE2C" w14:textId="77777777" w:rsidR="00774EC9" w:rsidRDefault="00774EC9">
            <w:pPr>
              <w:jc w:val="right"/>
              <w:rPr>
                <w:sz w:val="22"/>
                <w:szCs w:val="22"/>
              </w:rPr>
            </w:pPr>
            <w:r>
              <w:rPr>
                <w:sz w:val="22"/>
                <w:szCs w:val="22"/>
              </w:rPr>
              <w:t>222990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572CDF8" w14:textId="77777777" w:rsidR="00774EC9" w:rsidRDefault="00774EC9">
            <w:pPr>
              <w:jc w:val="right"/>
              <w:rPr>
                <w:bCs/>
                <w:i/>
              </w:rPr>
            </w:pPr>
            <w:r>
              <w:rPr>
                <w:bCs/>
                <w:i/>
              </w:rPr>
              <w:t>5000,0</w:t>
            </w:r>
          </w:p>
        </w:tc>
      </w:tr>
      <w:tr w:rsidR="00774EC9" w14:paraId="10E1ACE7"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vAlign w:val="bottom"/>
            <w:hideMark/>
          </w:tcPr>
          <w:p w14:paraId="5ABBA456" w14:textId="77777777" w:rsidR="00774EC9" w:rsidRPr="00774EC9" w:rsidRDefault="00774EC9">
            <w:pPr>
              <w:rPr>
                <w:b/>
                <w:bCs/>
                <w:i/>
                <w:iCs/>
                <w:color w:val="000000"/>
                <w:sz w:val="20"/>
                <w:szCs w:val="20"/>
                <w:lang w:val="pt-BR"/>
              </w:rPr>
            </w:pPr>
            <w:r w:rsidRPr="00774EC9">
              <w:rPr>
                <w:b/>
                <w:bCs/>
                <w:i/>
                <w:iCs/>
                <w:color w:val="000000"/>
                <w:sz w:val="20"/>
                <w:szCs w:val="20"/>
                <w:lang w:val="pt-BR"/>
              </w:rPr>
              <w:t>- Alte cheltuieli în bază de contracte cu persoane fizice</w:t>
            </w:r>
          </w:p>
        </w:tc>
        <w:tc>
          <w:tcPr>
            <w:tcW w:w="880" w:type="dxa"/>
            <w:tcBorders>
              <w:top w:val="single" w:sz="4" w:space="0" w:color="auto"/>
              <w:left w:val="single" w:sz="4" w:space="0" w:color="auto"/>
              <w:bottom w:val="single" w:sz="4" w:space="0" w:color="auto"/>
              <w:right w:val="single" w:sz="4" w:space="0" w:color="auto"/>
            </w:tcBorders>
            <w:noWrap/>
            <w:vAlign w:val="bottom"/>
            <w:hideMark/>
          </w:tcPr>
          <w:p w14:paraId="6B9C64A3" w14:textId="77777777" w:rsidR="00774EC9" w:rsidRDefault="00774EC9">
            <w:pPr>
              <w:jc w:val="right"/>
              <w:rPr>
                <w:bCs/>
                <w:iCs/>
                <w:sz w:val="22"/>
                <w:szCs w:val="22"/>
              </w:rPr>
            </w:pPr>
            <w:r>
              <w:rPr>
                <w:bCs/>
                <w:iCs/>
                <w:sz w:val="22"/>
                <w:szCs w:val="22"/>
              </w:rPr>
              <w:t>281600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9CDA28B" w14:textId="77777777" w:rsidR="00774EC9" w:rsidRDefault="00774EC9">
            <w:pPr>
              <w:jc w:val="right"/>
              <w:rPr>
                <w:bCs/>
                <w:i/>
                <w:iCs/>
              </w:rPr>
            </w:pPr>
            <w:r>
              <w:rPr>
                <w:bCs/>
                <w:i/>
                <w:iCs/>
              </w:rPr>
              <w:t>82</w:t>
            </w:r>
            <w:r>
              <w:rPr>
                <w:bCs/>
                <w:i/>
                <w:iCs/>
                <w:lang w:val="ro-RO"/>
              </w:rPr>
              <w:t>00</w:t>
            </w:r>
            <w:r>
              <w:rPr>
                <w:bCs/>
                <w:i/>
                <w:iCs/>
              </w:rPr>
              <w:t>0,0</w:t>
            </w:r>
          </w:p>
        </w:tc>
      </w:tr>
      <w:tr w:rsidR="00774EC9" w14:paraId="0EA9C2FB" w14:textId="77777777" w:rsidTr="00774EC9">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3CB2DDCE" w14:textId="77777777" w:rsidR="00774EC9" w:rsidRDefault="00774EC9">
            <w:pPr>
              <w:rPr>
                <w:i/>
                <w:iCs/>
                <w:color w:val="000000"/>
                <w:sz w:val="22"/>
                <w:szCs w:val="22"/>
              </w:rPr>
            </w:pPr>
            <w:r>
              <w:rPr>
                <w:i/>
                <w:iCs/>
                <w:color w:val="000000"/>
                <w:sz w:val="22"/>
                <w:szCs w:val="22"/>
                <w:lang w:val="ro-RO"/>
              </w:rPr>
              <w:t xml:space="preserve">- </w:t>
            </w:r>
            <w:proofErr w:type="spellStart"/>
            <w:r>
              <w:rPr>
                <w:i/>
                <w:iCs/>
                <w:color w:val="000000"/>
                <w:sz w:val="22"/>
                <w:szCs w:val="22"/>
              </w:rPr>
              <w:t>Procurarea</w:t>
            </w:r>
            <w:proofErr w:type="spellEnd"/>
            <w:r>
              <w:rPr>
                <w:i/>
                <w:iCs/>
                <w:color w:val="000000"/>
                <w:sz w:val="22"/>
                <w:szCs w:val="22"/>
              </w:rPr>
              <w:t xml:space="preserve"> </w:t>
            </w:r>
            <w:proofErr w:type="spellStart"/>
            <w:r>
              <w:rPr>
                <w:i/>
                <w:iCs/>
                <w:color w:val="000000"/>
                <w:sz w:val="22"/>
                <w:szCs w:val="22"/>
              </w:rPr>
              <w:t>maşinilor</w:t>
            </w:r>
            <w:proofErr w:type="spellEnd"/>
            <w:r>
              <w:rPr>
                <w:i/>
                <w:iCs/>
                <w:color w:val="000000"/>
                <w:sz w:val="22"/>
                <w:szCs w:val="22"/>
              </w:rPr>
              <w:t xml:space="preserve"> şi </w:t>
            </w:r>
            <w:proofErr w:type="spellStart"/>
            <w:r>
              <w:rPr>
                <w:i/>
                <w:iCs/>
                <w:color w:val="000000"/>
                <w:sz w:val="22"/>
                <w:szCs w:val="22"/>
              </w:rPr>
              <w:t>utilajelor</w:t>
            </w:r>
            <w:proofErr w:type="spellEnd"/>
            <w:r>
              <w:rPr>
                <w:i/>
                <w:iCs/>
                <w:color w:val="000000"/>
                <w:sz w:val="22"/>
                <w:szCs w:val="22"/>
              </w:rPr>
              <w:t xml:space="preserve"> </w:t>
            </w:r>
          </w:p>
        </w:tc>
        <w:tc>
          <w:tcPr>
            <w:tcW w:w="880" w:type="dxa"/>
            <w:tcBorders>
              <w:top w:val="single" w:sz="4" w:space="0" w:color="auto"/>
              <w:left w:val="single" w:sz="4" w:space="0" w:color="auto"/>
              <w:bottom w:val="single" w:sz="4" w:space="0" w:color="auto"/>
              <w:right w:val="single" w:sz="4" w:space="0" w:color="auto"/>
            </w:tcBorders>
            <w:hideMark/>
          </w:tcPr>
          <w:p w14:paraId="34F3F10B" w14:textId="77777777" w:rsidR="00774EC9" w:rsidRDefault="00774EC9">
            <w:pPr>
              <w:jc w:val="right"/>
              <w:rPr>
                <w:iCs/>
                <w:color w:val="000000"/>
                <w:sz w:val="22"/>
                <w:szCs w:val="22"/>
              </w:rPr>
            </w:pPr>
            <w:r>
              <w:rPr>
                <w:iCs/>
                <w:color w:val="000000"/>
                <w:sz w:val="22"/>
                <w:szCs w:val="22"/>
              </w:rPr>
              <w:t>314110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D72F83C" w14:textId="77777777" w:rsidR="00774EC9" w:rsidRDefault="00774EC9">
            <w:pPr>
              <w:jc w:val="right"/>
              <w:rPr>
                <w:bCs/>
                <w:i/>
              </w:rPr>
            </w:pPr>
            <w:r>
              <w:rPr>
                <w:bCs/>
                <w:i/>
              </w:rPr>
              <w:t>5000,0</w:t>
            </w:r>
          </w:p>
        </w:tc>
      </w:tr>
      <w:tr w:rsidR="00774EC9" w14:paraId="17E61FDA" w14:textId="77777777" w:rsidTr="00774EC9">
        <w:trPr>
          <w:trHeight w:val="34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21A9DEF8" w14:textId="77777777" w:rsidR="00774EC9" w:rsidRDefault="00774EC9">
            <w:pPr>
              <w:rPr>
                <w:i/>
                <w:iCs/>
                <w:color w:val="000000"/>
                <w:sz w:val="22"/>
                <w:szCs w:val="22"/>
              </w:rPr>
            </w:pPr>
            <w:r>
              <w:rPr>
                <w:i/>
                <w:iCs/>
                <w:color w:val="000000"/>
                <w:sz w:val="22"/>
                <w:szCs w:val="22"/>
                <w:lang w:val="ro-RO"/>
              </w:rPr>
              <w:t xml:space="preserve">- </w:t>
            </w:r>
            <w:proofErr w:type="spellStart"/>
            <w:r>
              <w:rPr>
                <w:i/>
                <w:iCs/>
                <w:color w:val="000000"/>
                <w:sz w:val="22"/>
                <w:szCs w:val="22"/>
              </w:rPr>
              <w:t>Procurarea</w:t>
            </w:r>
            <w:proofErr w:type="spellEnd"/>
            <w:r>
              <w:rPr>
                <w:i/>
                <w:iCs/>
                <w:color w:val="000000"/>
                <w:sz w:val="22"/>
                <w:szCs w:val="22"/>
              </w:rPr>
              <w:t xml:space="preserve"> </w:t>
            </w:r>
            <w:proofErr w:type="spellStart"/>
            <w:r>
              <w:rPr>
                <w:i/>
                <w:iCs/>
                <w:color w:val="000000"/>
                <w:sz w:val="22"/>
                <w:szCs w:val="22"/>
              </w:rPr>
              <w:t>produselor</w:t>
            </w:r>
            <w:proofErr w:type="spellEnd"/>
            <w:r>
              <w:rPr>
                <w:i/>
                <w:iCs/>
                <w:color w:val="000000"/>
                <w:sz w:val="22"/>
                <w:szCs w:val="22"/>
              </w:rPr>
              <w:t xml:space="preserve"> </w:t>
            </w:r>
            <w:proofErr w:type="spellStart"/>
            <w:r>
              <w:rPr>
                <w:i/>
                <w:iCs/>
                <w:color w:val="000000"/>
                <w:sz w:val="22"/>
                <w:szCs w:val="22"/>
              </w:rPr>
              <w:t>alimentare</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0CDB8406" w14:textId="77777777" w:rsidR="00774EC9" w:rsidRDefault="00774EC9">
            <w:pPr>
              <w:jc w:val="right"/>
              <w:rPr>
                <w:iCs/>
                <w:color w:val="000000"/>
                <w:sz w:val="22"/>
                <w:szCs w:val="22"/>
              </w:rPr>
            </w:pPr>
            <w:r>
              <w:rPr>
                <w:iCs/>
                <w:color w:val="000000"/>
                <w:sz w:val="22"/>
                <w:szCs w:val="22"/>
              </w:rPr>
              <w:t>333110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C6488EF" w14:textId="77777777" w:rsidR="00774EC9" w:rsidRDefault="00774EC9">
            <w:pPr>
              <w:jc w:val="right"/>
              <w:rPr>
                <w:i/>
              </w:rPr>
            </w:pPr>
            <w:r>
              <w:rPr>
                <w:i/>
              </w:rPr>
              <w:t>50000,0</w:t>
            </w:r>
          </w:p>
        </w:tc>
      </w:tr>
      <w:tr w:rsidR="00774EC9" w14:paraId="5D82E24D" w14:textId="77777777" w:rsidTr="00774EC9">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7260BEAA" w14:textId="77777777" w:rsidR="00774EC9" w:rsidRPr="00774EC9" w:rsidRDefault="00774EC9">
            <w:pPr>
              <w:rPr>
                <w:i/>
                <w:iCs/>
                <w:color w:val="000000"/>
                <w:sz w:val="22"/>
                <w:szCs w:val="22"/>
                <w:lang w:val="pt-BR"/>
              </w:rPr>
            </w:pPr>
            <w:r w:rsidRPr="00774EC9">
              <w:rPr>
                <w:i/>
                <w:iCs/>
                <w:color w:val="000000"/>
                <w:sz w:val="22"/>
                <w:szCs w:val="22"/>
                <w:lang w:val="pt-BR"/>
              </w:rPr>
              <w:t>- Procurarea medicamentelor şi materialelor sanitare</w:t>
            </w:r>
          </w:p>
        </w:tc>
        <w:tc>
          <w:tcPr>
            <w:tcW w:w="880" w:type="dxa"/>
            <w:tcBorders>
              <w:top w:val="single" w:sz="4" w:space="0" w:color="auto"/>
              <w:left w:val="single" w:sz="4" w:space="0" w:color="auto"/>
              <w:bottom w:val="single" w:sz="4" w:space="0" w:color="auto"/>
              <w:right w:val="single" w:sz="4" w:space="0" w:color="auto"/>
            </w:tcBorders>
            <w:hideMark/>
          </w:tcPr>
          <w:p w14:paraId="047F831C" w14:textId="77777777" w:rsidR="00774EC9" w:rsidRDefault="00774EC9">
            <w:pPr>
              <w:jc w:val="right"/>
              <w:rPr>
                <w:iCs/>
                <w:color w:val="000000"/>
                <w:sz w:val="22"/>
                <w:szCs w:val="22"/>
              </w:rPr>
            </w:pPr>
            <w:r>
              <w:rPr>
                <w:iCs/>
                <w:color w:val="000000"/>
                <w:sz w:val="22"/>
                <w:szCs w:val="22"/>
              </w:rPr>
              <w:t>334110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AD58CAF" w14:textId="77777777" w:rsidR="00774EC9" w:rsidRDefault="00774EC9">
            <w:pPr>
              <w:jc w:val="right"/>
              <w:rPr>
                <w:i/>
              </w:rPr>
            </w:pPr>
            <w:r>
              <w:rPr>
                <w:i/>
              </w:rPr>
              <w:t>1000,0</w:t>
            </w:r>
          </w:p>
        </w:tc>
      </w:tr>
      <w:tr w:rsidR="00774EC9" w14:paraId="30DA3C21" w14:textId="77777777" w:rsidTr="00774EC9">
        <w:trPr>
          <w:trHeight w:val="375"/>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01307DD1" w14:textId="77777777" w:rsidR="00774EC9" w:rsidRDefault="00774EC9">
            <w:pPr>
              <w:rPr>
                <w:i/>
                <w:iCs/>
                <w:color w:val="000000"/>
                <w:sz w:val="22"/>
                <w:szCs w:val="22"/>
                <w:lang w:val="en-US"/>
              </w:rPr>
            </w:pPr>
            <w:r>
              <w:rPr>
                <w:i/>
                <w:iCs/>
                <w:color w:val="000000"/>
                <w:sz w:val="22"/>
                <w:szCs w:val="22"/>
                <w:lang w:val="en-US"/>
              </w:rPr>
              <w:t xml:space="preserve">- </w:t>
            </w:r>
            <w:proofErr w:type="spellStart"/>
            <w:r>
              <w:rPr>
                <w:i/>
                <w:iCs/>
                <w:color w:val="000000"/>
                <w:sz w:val="22"/>
                <w:szCs w:val="22"/>
                <w:lang w:val="en-US"/>
              </w:rPr>
              <w:t>Procurarea</w:t>
            </w:r>
            <w:proofErr w:type="spellEnd"/>
            <w:r>
              <w:rPr>
                <w:i/>
                <w:iCs/>
                <w:color w:val="000000"/>
                <w:sz w:val="22"/>
                <w:szCs w:val="22"/>
                <w:lang w:val="en-US"/>
              </w:rPr>
              <w:t xml:space="preserve"> </w:t>
            </w:r>
            <w:proofErr w:type="spellStart"/>
            <w:r>
              <w:rPr>
                <w:i/>
                <w:iCs/>
                <w:color w:val="000000"/>
                <w:sz w:val="22"/>
                <w:szCs w:val="22"/>
                <w:lang w:val="en-US"/>
              </w:rPr>
              <w:t>materialelor</w:t>
            </w:r>
            <w:proofErr w:type="spellEnd"/>
            <w:r>
              <w:rPr>
                <w:i/>
                <w:iCs/>
                <w:color w:val="000000"/>
                <w:sz w:val="22"/>
                <w:szCs w:val="22"/>
                <w:lang w:val="en-US"/>
              </w:rPr>
              <w:t xml:space="preserve"> pentru </w:t>
            </w:r>
            <w:proofErr w:type="spellStart"/>
            <w:r>
              <w:rPr>
                <w:i/>
                <w:iCs/>
                <w:color w:val="000000"/>
                <w:sz w:val="22"/>
                <w:szCs w:val="22"/>
                <w:lang w:val="en-US"/>
              </w:rPr>
              <w:t>scopuri</w:t>
            </w:r>
            <w:proofErr w:type="spellEnd"/>
            <w:r>
              <w:rPr>
                <w:i/>
                <w:iCs/>
                <w:color w:val="000000"/>
                <w:sz w:val="22"/>
                <w:szCs w:val="22"/>
                <w:lang w:val="en-US"/>
              </w:rPr>
              <w:t xml:space="preserve"> </w:t>
            </w:r>
            <w:proofErr w:type="spellStart"/>
            <w:r>
              <w:rPr>
                <w:i/>
                <w:iCs/>
                <w:color w:val="000000"/>
                <w:sz w:val="22"/>
                <w:szCs w:val="22"/>
                <w:lang w:val="en-US"/>
              </w:rPr>
              <w:t>didactice</w:t>
            </w:r>
            <w:proofErr w:type="spellEnd"/>
            <w:r>
              <w:rPr>
                <w:i/>
                <w:iCs/>
                <w:color w:val="000000"/>
                <w:sz w:val="22"/>
                <w:szCs w:val="22"/>
                <w:lang w:val="en-US"/>
              </w:rPr>
              <w:t xml:space="preserve">, </w:t>
            </w:r>
            <w:proofErr w:type="spellStart"/>
            <w:r>
              <w:rPr>
                <w:i/>
                <w:iCs/>
                <w:color w:val="000000"/>
                <w:sz w:val="22"/>
                <w:szCs w:val="22"/>
                <w:lang w:val="en-US"/>
              </w:rPr>
              <w:t>stiinţifice</w:t>
            </w:r>
            <w:proofErr w:type="spellEnd"/>
            <w:r>
              <w:rPr>
                <w:i/>
                <w:iCs/>
                <w:color w:val="000000"/>
                <w:sz w:val="22"/>
                <w:szCs w:val="22"/>
                <w:lang w:val="en-US"/>
              </w:rPr>
              <w:t xml:space="preserve"> şi </w:t>
            </w:r>
            <w:proofErr w:type="spellStart"/>
            <w:r>
              <w:rPr>
                <w:i/>
                <w:iCs/>
                <w:color w:val="000000"/>
                <w:sz w:val="22"/>
                <w:szCs w:val="22"/>
                <w:lang w:val="en-US"/>
              </w:rPr>
              <w:t>alte</w:t>
            </w:r>
            <w:proofErr w:type="spellEnd"/>
            <w:r>
              <w:rPr>
                <w:i/>
                <w:iCs/>
                <w:color w:val="000000"/>
                <w:sz w:val="22"/>
                <w:szCs w:val="22"/>
                <w:lang w:val="en-US"/>
              </w:rPr>
              <w:t xml:space="preserve"> </w:t>
            </w:r>
            <w:proofErr w:type="spellStart"/>
            <w:r>
              <w:rPr>
                <w:i/>
                <w:iCs/>
                <w:color w:val="000000"/>
                <w:sz w:val="22"/>
                <w:szCs w:val="22"/>
                <w:lang w:val="en-US"/>
              </w:rPr>
              <w:t>scopuri</w:t>
            </w:r>
            <w:proofErr w:type="spellEnd"/>
          </w:p>
        </w:tc>
        <w:tc>
          <w:tcPr>
            <w:tcW w:w="880" w:type="dxa"/>
            <w:tcBorders>
              <w:top w:val="single" w:sz="4" w:space="0" w:color="auto"/>
              <w:left w:val="single" w:sz="4" w:space="0" w:color="auto"/>
              <w:bottom w:val="single" w:sz="4" w:space="0" w:color="auto"/>
              <w:right w:val="single" w:sz="4" w:space="0" w:color="auto"/>
            </w:tcBorders>
            <w:hideMark/>
          </w:tcPr>
          <w:p w14:paraId="3C57663C" w14:textId="77777777" w:rsidR="00774EC9" w:rsidRDefault="00774EC9">
            <w:pPr>
              <w:jc w:val="right"/>
              <w:rPr>
                <w:iCs/>
                <w:color w:val="000000"/>
                <w:sz w:val="22"/>
                <w:szCs w:val="22"/>
              </w:rPr>
            </w:pPr>
            <w:r>
              <w:rPr>
                <w:iCs/>
                <w:color w:val="000000"/>
                <w:sz w:val="22"/>
                <w:szCs w:val="22"/>
              </w:rPr>
              <w:t>335110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FF9E52F" w14:textId="77777777" w:rsidR="00774EC9" w:rsidRDefault="00774EC9">
            <w:pPr>
              <w:jc w:val="right"/>
              <w:rPr>
                <w:i/>
              </w:rPr>
            </w:pPr>
            <w:r>
              <w:rPr>
                <w:i/>
              </w:rPr>
              <w:t>10000,0</w:t>
            </w:r>
          </w:p>
        </w:tc>
      </w:tr>
      <w:tr w:rsidR="00774EC9" w14:paraId="1B2AB721" w14:textId="77777777" w:rsidTr="00774EC9">
        <w:trPr>
          <w:trHeight w:val="30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3F4181CC" w14:textId="77777777" w:rsidR="00774EC9" w:rsidRPr="00774EC9" w:rsidRDefault="00774EC9">
            <w:pPr>
              <w:rPr>
                <w:i/>
                <w:iCs/>
                <w:color w:val="000000"/>
                <w:sz w:val="22"/>
                <w:szCs w:val="22"/>
                <w:lang w:val="pt-BR"/>
              </w:rPr>
            </w:pPr>
            <w:r w:rsidRPr="00774EC9">
              <w:rPr>
                <w:i/>
                <w:iCs/>
                <w:color w:val="000000"/>
                <w:sz w:val="22"/>
                <w:szCs w:val="22"/>
                <w:lang w:val="pt-BR"/>
              </w:rPr>
              <w:t>- Procurarea materialelor de uz gospodăresc şi rechizitelor de birou</w:t>
            </w:r>
          </w:p>
        </w:tc>
        <w:tc>
          <w:tcPr>
            <w:tcW w:w="880" w:type="dxa"/>
            <w:tcBorders>
              <w:top w:val="single" w:sz="4" w:space="0" w:color="auto"/>
              <w:left w:val="single" w:sz="4" w:space="0" w:color="auto"/>
              <w:bottom w:val="single" w:sz="4" w:space="0" w:color="auto"/>
              <w:right w:val="single" w:sz="4" w:space="0" w:color="auto"/>
            </w:tcBorders>
            <w:vAlign w:val="bottom"/>
            <w:hideMark/>
          </w:tcPr>
          <w:p w14:paraId="4F1D57B5" w14:textId="77777777" w:rsidR="00774EC9" w:rsidRDefault="00774EC9">
            <w:pPr>
              <w:jc w:val="right"/>
              <w:rPr>
                <w:iCs/>
                <w:color w:val="000000"/>
                <w:sz w:val="22"/>
                <w:szCs w:val="22"/>
              </w:rPr>
            </w:pPr>
            <w:r>
              <w:rPr>
                <w:iCs/>
                <w:color w:val="000000"/>
                <w:sz w:val="22"/>
                <w:szCs w:val="22"/>
              </w:rPr>
              <w:t>336110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3BAAA79" w14:textId="77777777" w:rsidR="00774EC9" w:rsidRDefault="00774EC9">
            <w:pPr>
              <w:jc w:val="right"/>
              <w:rPr>
                <w:i/>
              </w:rPr>
            </w:pPr>
            <w:r>
              <w:rPr>
                <w:i/>
              </w:rPr>
              <w:t>20000,0</w:t>
            </w:r>
          </w:p>
        </w:tc>
      </w:tr>
      <w:tr w:rsidR="00774EC9" w14:paraId="722B767A" w14:textId="77777777" w:rsidTr="00774EC9">
        <w:trPr>
          <w:trHeight w:val="330"/>
        </w:trPr>
        <w:tc>
          <w:tcPr>
            <w:tcW w:w="6799" w:type="dxa"/>
            <w:tcBorders>
              <w:top w:val="single" w:sz="4" w:space="0" w:color="auto"/>
              <w:left w:val="single" w:sz="4" w:space="0" w:color="auto"/>
              <w:bottom w:val="single" w:sz="4" w:space="0" w:color="auto"/>
              <w:right w:val="single" w:sz="4" w:space="0" w:color="auto"/>
            </w:tcBorders>
            <w:noWrap/>
            <w:vAlign w:val="bottom"/>
            <w:hideMark/>
          </w:tcPr>
          <w:p w14:paraId="50C0384A" w14:textId="77777777" w:rsidR="00774EC9" w:rsidRDefault="00774EC9">
            <w:pPr>
              <w:rPr>
                <w:i/>
                <w:iCs/>
                <w:color w:val="000000"/>
                <w:sz w:val="22"/>
                <w:szCs w:val="22"/>
              </w:rPr>
            </w:pPr>
            <w:r>
              <w:rPr>
                <w:i/>
                <w:iCs/>
                <w:color w:val="000000"/>
                <w:sz w:val="22"/>
                <w:szCs w:val="22"/>
                <w:lang w:val="ro-RO"/>
              </w:rPr>
              <w:t xml:space="preserve">- </w:t>
            </w:r>
            <w:proofErr w:type="spellStart"/>
            <w:r>
              <w:rPr>
                <w:i/>
                <w:iCs/>
                <w:color w:val="000000"/>
                <w:sz w:val="22"/>
                <w:szCs w:val="22"/>
              </w:rPr>
              <w:t>Procurarea</w:t>
            </w:r>
            <w:proofErr w:type="spellEnd"/>
            <w:r>
              <w:rPr>
                <w:i/>
                <w:iCs/>
                <w:color w:val="000000"/>
                <w:sz w:val="22"/>
                <w:szCs w:val="22"/>
              </w:rPr>
              <w:t xml:space="preserve"> </w:t>
            </w:r>
            <w:proofErr w:type="spellStart"/>
            <w:r>
              <w:rPr>
                <w:i/>
                <w:iCs/>
                <w:color w:val="000000"/>
                <w:sz w:val="22"/>
                <w:szCs w:val="22"/>
              </w:rPr>
              <w:t>altor</w:t>
            </w:r>
            <w:proofErr w:type="spellEnd"/>
            <w:r>
              <w:rPr>
                <w:i/>
                <w:iCs/>
                <w:color w:val="000000"/>
                <w:sz w:val="22"/>
                <w:szCs w:val="22"/>
              </w:rPr>
              <w:t xml:space="preserve"> </w:t>
            </w:r>
            <w:proofErr w:type="spellStart"/>
            <w:r>
              <w:rPr>
                <w:i/>
                <w:iCs/>
                <w:color w:val="000000"/>
                <w:sz w:val="22"/>
                <w:szCs w:val="22"/>
              </w:rPr>
              <w:t>materiale</w:t>
            </w:r>
            <w:proofErr w:type="spellEnd"/>
          </w:p>
        </w:tc>
        <w:tc>
          <w:tcPr>
            <w:tcW w:w="880" w:type="dxa"/>
            <w:tcBorders>
              <w:top w:val="single" w:sz="4" w:space="0" w:color="auto"/>
              <w:left w:val="single" w:sz="4" w:space="0" w:color="auto"/>
              <w:bottom w:val="single" w:sz="4" w:space="0" w:color="auto"/>
              <w:right w:val="single" w:sz="4" w:space="0" w:color="auto"/>
            </w:tcBorders>
            <w:vAlign w:val="bottom"/>
            <w:hideMark/>
          </w:tcPr>
          <w:p w14:paraId="793C5DC6" w14:textId="77777777" w:rsidR="00774EC9" w:rsidRDefault="00774EC9">
            <w:pPr>
              <w:jc w:val="right"/>
              <w:rPr>
                <w:iCs/>
                <w:color w:val="000000"/>
                <w:sz w:val="22"/>
                <w:szCs w:val="22"/>
              </w:rPr>
            </w:pPr>
            <w:r>
              <w:rPr>
                <w:iCs/>
                <w:color w:val="000000"/>
                <w:sz w:val="22"/>
                <w:szCs w:val="22"/>
              </w:rPr>
              <w:t>339110</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BE66E8A" w14:textId="77777777" w:rsidR="00774EC9" w:rsidRDefault="00774EC9">
            <w:pPr>
              <w:jc w:val="right"/>
              <w:rPr>
                <w:i/>
              </w:rPr>
            </w:pPr>
            <w:r>
              <w:rPr>
                <w:i/>
              </w:rPr>
              <w:t>15000,0</w:t>
            </w:r>
          </w:p>
        </w:tc>
      </w:tr>
      <w:tr w:rsidR="00774EC9" w14:paraId="41E2A4EE" w14:textId="77777777" w:rsidTr="00774EC9">
        <w:trPr>
          <w:trHeight w:val="330"/>
        </w:trPr>
        <w:tc>
          <w:tcPr>
            <w:tcW w:w="7679" w:type="dxa"/>
            <w:gridSpan w:val="2"/>
            <w:tcBorders>
              <w:top w:val="single" w:sz="4" w:space="0" w:color="auto"/>
              <w:left w:val="single" w:sz="4" w:space="0" w:color="auto"/>
              <w:bottom w:val="single" w:sz="4" w:space="0" w:color="auto"/>
              <w:right w:val="single" w:sz="4" w:space="0" w:color="auto"/>
            </w:tcBorders>
            <w:noWrap/>
            <w:vAlign w:val="bottom"/>
            <w:hideMark/>
          </w:tcPr>
          <w:p w14:paraId="086D1811" w14:textId="77777777" w:rsidR="00774EC9" w:rsidRDefault="00774EC9">
            <w:pPr>
              <w:jc w:val="right"/>
              <w:rPr>
                <w:b/>
                <w:i/>
                <w:iCs/>
                <w:color w:val="000000"/>
                <w:sz w:val="20"/>
                <w:szCs w:val="20"/>
                <w:lang w:val="ro-RO"/>
              </w:rPr>
            </w:pPr>
            <w:r>
              <w:rPr>
                <w:b/>
                <w:i/>
                <w:iCs/>
                <w:color w:val="000000"/>
                <w:sz w:val="20"/>
                <w:szCs w:val="20"/>
                <w:lang w:val="ro-RO"/>
              </w:rPr>
              <w:t>TOTAL CHELTUIELI:</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C40ED76" w14:textId="77777777" w:rsidR="00774EC9" w:rsidRDefault="00774EC9">
            <w:pPr>
              <w:jc w:val="right"/>
              <w:rPr>
                <w:b/>
                <w:lang w:val="ro-RO"/>
              </w:rPr>
            </w:pPr>
            <w:r>
              <w:rPr>
                <w:b/>
              </w:rPr>
              <w:fldChar w:fldCharType="begin"/>
            </w:r>
            <w:r>
              <w:rPr>
                <w:b/>
              </w:rPr>
              <w:instrText xml:space="preserve"> =SUM(ABOVE) </w:instrText>
            </w:r>
            <w:r>
              <w:rPr>
                <w:b/>
              </w:rPr>
              <w:fldChar w:fldCharType="separate"/>
            </w:r>
            <w:r>
              <w:rPr>
                <w:b/>
                <w:noProof/>
              </w:rPr>
              <w:t>200000</w:t>
            </w:r>
            <w:r>
              <w:rPr>
                <w:b/>
              </w:rPr>
              <w:fldChar w:fldCharType="end"/>
            </w:r>
            <w:r>
              <w:rPr>
                <w:b/>
                <w:lang w:val="ro-RO"/>
              </w:rPr>
              <w:t>,00</w:t>
            </w:r>
          </w:p>
        </w:tc>
      </w:tr>
    </w:tbl>
    <w:p w14:paraId="2EDE08DE" w14:textId="77777777" w:rsidR="00774EC9" w:rsidRDefault="00774EC9" w:rsidP="00774EC9">
      <w:pPr>
        <w:rPr>
          <w:rFonts w:eastAsiaTheme="minorHAnsi"/>
          <w:sz w:val="28"/>
          <w:szCs w:val="28"/>
          <w:lang w:eastAsia="en-US"/>
        </w:rPr>
      </w:pPr>
    </w:p>
    <w:p w14:paraId="41812779" w14:textId="4DCC18FE" w:rsidR="00774EC9" w:rsidRDefault="00774EC9" w:rsidP="0072029F">
      <w:pPr>
        <w:jc w:val="both"/>
        <w:rPr>
          <w:rFonts w:eastAsia="Calibri"/>
          <w:lang w:val="en-US" w:eastAsia="en-US"/>
        </w:rPr>
      </w:pPr>
    </w:p>
    <w:p w14:paraId="29E7991F" w14:textId="34EA13BA" w:rsidR="00774EC9" w:rsidRDefault="00774EC9" w:rsidP="0072029F">
      <w:pPr>
        <w:jc w:val="both"/>
        <w:rPr>
          <w:rFonts w:eastAsia="Calibri"/>
          <w:lang w:val="en-US" w:eastAsia="en-US"/>
        </w:rPr>
      </w:pPr>
    </w:p>
    <w:p w14:paraId="13039BC4" w14:textId="0C7B75D7" w:rsidR="00774EC9" w:rsidRDefault="00774EC9" w:rsidP="0072029F">
      <w:pPr>
        <w:jc w:val="both"/>
        <w:rPr>
          <w:rFonts w:eastAsia="Calibri"/>
          <w:lang w:val="en-US" w:eastAsia="en-US"/>
        </w:rPr>
      </w:pPr>
    </w:p>
    <w:p w14:paraId="77645F17" w14:textId="60A0F914" w:rsidR="00774EC9" w:rsidRDefault="00774EC9" w:rsidP="0072029F">
      <w:pPr>
        <w:jc w:val="both"/>
        <w:rPr>
          <w:rFonts w:eastAsia="Calibri"/>
          <w:lang w:val="en-US" w:eastAsia="en-US"/>
        </w:rPr>
      </w:pPr>
    </w:p>
    <w:p w14:paraId="1A805AB2" w14:textId="49241DC1" w:rsidR="00774EC9" w:rsidRDefault="00774EC9" w:rsidP="0072029F">
      <w:pPr>
        <w:jc w:val="both"/>
        <w:rPr>
          <w:rFonts w:eastAsia="Calibri"/>
          <w:lang w:val="en-US" w:eastAsia="en-US"/>
        </w:rPr>
      </w:pPr>
    </w:p>
    <w:p w14:paraId="09964CB5" w14:textId="66097C31" w:rsidR="00774EC9" w:rsidRDefault="00774EC9" w:rsidP="0072029F">
      <w:pPr>
        <w:jc w:val="both"/>
        <w:rPr>
          <w:rFonts w:eastAsia="Calibri"/>
          <w:lang w:val="en-US" w:eastAsia="en-US"/>
        </w:rPr>
      </w:pPr>
    </w:p>
    <w:p w14:paraId="14EE45BC" w14:textId="13F60049" w:rsidR="00774EC9" w:rsidRDefault="00774EC9" w:rsidP="0072029F">
      <w:pPr>
        <w:jc w:val="both"/>
        <w:rPr>
          <w:rFonts w:eastAsia="Calibri"/>
          <w:lang w:val="en-US" w:eastAsia="en-US"/>
        </w:rPr>
      </w:pPr>
    </w:p>
    <w:p w14:paraId="5F75B2D4" w14:textId="415A65B4" w:rsidR="00774EC9" w:rsidRDefault="00774EC9" w:rsidP="0072029F">
      <w:pPr>
        <w:jc w:val="both"/>
        <w:rPr>
          <w:rFonts w:eastAsia="Calibri"/>
          <w:lang w:val="en-US" w:eastAsia="en-US"/>
        </w:rPr>
      </w:pPr>
    </w:p>
    <w:p w14:paraId="43FC7971" w14:textId="47CBAFBA" w:rsidR="00774EC9" w:rsidRDefault="00774EC9" w:rsidP="0072029F">
      <w:pPr>
        <w:jc w:val="both"/>
        <w:rPr>
          <w:rFonts w:eastAsia="Calibri"/>
          <w:lang w:val="en-US" w:eastAsia="en-US"/>
        </w:rPr>
      </w:pPr>
    </w:p>
    <w:p w14:paraId="6C215DF1" w14:textId="571DCB8E" w:rsidR="00774EC9" w:rsidRDefault="00774EC9" w:rsidP="0072029F">
      <w:pPr>
        <w:jc w:val="both"/>
        <w:rPr>
          <w:rFonts w:eastAsia="Calibri"/>
          <w:lang w:val="en-US" w:eastAsia="en-US"/>
        </w:rPr>
      </w:pPr>
    </w:p>
    <w:p w14:paraId="2D16DABB" w14:textId="60D21119" w:rsidR="00774EC9" w:rsidRDefault="00774EC9" w:rsidP="0072029F">
      <w:pPr>
        <w:jc w:val="both"/>
        <w:rPr>
          <w:rFonts w:eastAsia="Calibri"/>
          <w:lang w:val="en-US" w:eastAsia="en-US"/>
        </w:rPr>
      </w:pPr>
    </w:p>
    <w:p w14:paraId="75E6CBC3" w14:textId="3223F652" w:rsidR="00774EC9" w:rsidRDefault="00774EC9" w:rsidP="0072029F">
      <w:pPr>
        <w:jc w:val="both"/>
        <w:rPr>
          <w:rFonts w:eastAsia="Calibri"/>
          <w:lang w:val="en-US" w:eastAsia="en-US"/>
        </w:rPr>
      </w:pPr>
    </w:p>
    <w:p w14:paraId="28AD72A5" w14:textId="2113E907" w:rsidR="00774EC9" w:rsidRDefault="00774EC9" w:rsidP="0072029F">
      <w:pPr>
        <w:jc w:val="both"/>
        <w:rPr>
          <w:rFonts w:eastAsia="Calibri"/>
          <w:lang w:val="en-US" w:eastAsia="en-US"/>
        </w:rPr>
      </w:pPr>
    </w:p>
    <w:p w14:paraId="13DF7728" w14:textId="7EEAE330" w:rsidR="00774EC9" w:rsidRDefault="00774EC9" w:rsidP="0072029F">
      <w:pPr>
        <w:jc w:val="both"/>
        <w:rPr>
          <w:rFonts w:eastAsia="Calibri"/>
          <w:lang w:val="en-US" w:eastAsia="en-US"/>
        </w:rPr>
      </w:pPr>
    </w:p>
    <w:p w14:paraId="141AA858" w14:textId="5DB8EDD7" w:rsidR="00774EC9" w:rsidRDefault="00774EC9" w:rsidP="0072029F">
      <w:pPr>
        <w:jc w:val="both"/>
        <w:rPr>
          <w:rFonts w:eastAsia="Calibri"/>
          <w:lang w:val="en-US" w:eastAsia="en-US"/>
        </w:rPr>
      </w:pPr>
    </w:p>
    <w:p w14:paraId="1A8941F3" w14:textId="1EB3CFE3" w:rsidR="00774EC9" w:rsidRDefault="00774EC9" w:rsidP="0072029F">
      <w:pPr>
        <w:jc w:val="both"/>
        <w:rPr>
          <w:rFonts w:eastAsia="Calibri"/>
          <w:lang w:val="en-US" w:eastAsia="en-US"/>
        </w:rPr>
      </w:pPr>
    </w:p>
    <w:p w14:paraId="733AEB50" w14:textId="36625094" w:rsidR="00774EC9" w:rsidRDefault="00774EC9" w:rsidP="0072029F">
      <w:pPr>
        <w:jc w:val="both"/>
        <w:rPr>
          <w:rFonts w:eastAsia="Calibri"/>
          <w:lang w:val="en-US" w:eastAsia="en-US"/>
        </w:rPr>
      </w:pPr>
    </w:p>
    <w:p w14:paraId="74BA029F" w14:textId="1F038B32" w:rsidR="00774EC9" w:rsidRDefault="00774EC9" w:rsidP="0072029F">
      <w:pPr>
        <w:jc w:val="both"/>
        <w:rPr>
          <w:rFonts w:eastAsia="Calibri"/>
          <w:lang w:val="en-US" w:eastAsia="en-US"/>
        </w:rPr>
      </w:pPr>
    </w:p>
    <w:p w14:paraId="65FFB356" w14:textId="1D8FD099" w:rsidR="00774EC9" w:rsidRDefault="00774EC9" w:rsidP="0072029F">
      <w:pPr>
        <w:jc w:val="both"/>
        <w:rPr>
          <w:rFonts w:eastAsia="Calibri"/>
          <w:lang w:val="en-US" w:eastAsia="en-US"/>
        </w:rPr>
      </w:pPr>
    </w:p>
    <w:p w14:paraId="314235B4" w14:textId="5413161A" w:rsidR="00774EC9" w:rsidRDefault="00774EC9" w:rsidP="0072029F">
      <w:pPr>
        <w:jc w:val="both"/>
        <w:rPr>
          <w:rFonts w:eastAsia="Calibri"/>
          <w:lang w:val="en-US" w:eastAsia="en-US"/>
        </w:rPr>
      </w:pPr>
    </w:p>
    <w:p w14:paraId="7B43C9DE" w14:textId="72A45576" w:rsidR="00774EC9" w:rsidRDefault="00774EC9" w:rsidP="0072029F">
      <w:pPr>
        <w:jc w:val="both"/>
        <w:rPr>
          <w:rFonts w:eastAsia="Calibri"/>
          <w:lang w:val="en-US" w:eastAsia="en-US"/>
        </w:rPr>
      </w:pPr>
    </w:p>
    <w:p w14:paraId="256F8DF9" w14:textId="43A657E8" w:rsidR="00774EC9" w:rsidRDefault="00774EC9" w:rsidP="0072029F">
      <w:pPr>
        <w:jc w:val="both"/>
        <w:rPr>
          <w:rFonts w:eastAsia="Calibri"/>
          <w:lang w:val="en-US" w:eastAsia="en-US"/>
        </w:rPr>
      </w:pPr>
    </w:p>
    <w:p w14:paraId="5F873FF0" w14:textId="62ACC02A" w:rsidR="00774EC9" w:rsidRDefault="00774EC9" w:rsidP="0072029F">
      <w:pPr>
        <w:jc w:val="both"/>
        <w:rPr>
          <w:rFonts w:eastAsia="Calibri"/>
          <w:lang w:val="en-US" w:eastAsia="en-US"/>
        </w:rPr>
      </w:pPr>
    </w:p>
    <w:p w14:paraId="1854ED44" w14:textId="0D1F13A9" w:rsidR="00774EC9" w:rsidRDefault="00774EC9" w:rsidP="0072029F">
      <w:pPr>
        <w:jc w:val="both"/>
        <w:rPr>
          <w:rFonts w:eastAsia="Calibri"/>
          <w:lang w:val="en-US" w:eastAsia="en-US"/>
        </w:rPr>
      </w:pPr>
    </w:p>
    <w:p w14:paraId="7C41F895" w14:textId="09EA6332" w:rsidR="00774EC9" w:rsidRDefault="00774EC9" w:rsidP="0072029F">
      <w:pPr>
        <w:jc w:val="both"/>
        <w:rPr>
          <w:rFonts w:eastAsia="Calibri"/>
          <w:lang w:val="en-US" w:eastAsia="en-US"/>
        </w:rPr>
      </w:pPr>
    </w:p>
    <w:p w14:paraId="7FEC1A66" w14:textId="1FBDC5D3" w:rsidR="00774EC9" w:rsidRDefault="00774EC9" w:rsidP="0072029F">
      <w:pPr>
        <w:jc w:val="both"/>
        <w:rPr>
          <w:rFonts w:eastAsia="Calibri"/>
          <w:lang w:val="en-US" w:eastAsia="en-US"/>
        </w:rPr>
      </w:pPr>
    </w:p>
    <w:p w14:paraId="4E5AF26A" w14:textId="1212A048" w:rsidR="00774EC9" w:rsidRDefault="00774EC9" w:rsidP="0072029F">
      <w:pPr>
        <w:jc w:val="both"/>
        <w:rPr>
          <w:rFonts w:eastAsia="Calibri"/>
          <w:lang w:val="en-US" w:eastAsia="en-US"/>
        </w:rPr>
      </w:pPr>
    </w:p>
    <w:p w14:paraId="40685C9C" w14:textId="77777777" w:rsidR="00774EC9" w:rsidRPr="00774EC9" w:rsidRDefault="00774EC9" w:rsidP="00774EC9">
      <w:pPr>
        <w:rPr>
          <w:b/>
          <w:sz w:val="26"/>
          <w:szCs w:val="26"/>
          <w:lang w:val="ro-RO"/>
        </w:rPr>
      </w:pPr>
    </w:p>
    <w:p w14:paraId="7EB5A2E9" w14:textId="77777777" w:rsidR="00774EC9" w:rsidRPr="00774EC9" w:rsidRDefault="00774EC9" w:rsidP="00774EC9">
      <w:pPr>
        <w:ind w:left="142"/>
        <w:jc w:val="center"/>
        <w:rPr>
          <w:b/>
          <w:sz w:val="28"/>
          <w:szCs w:val="28"/>
          <w:lang w:val="ro-RO"/>
        </w:rPr>
      </w:pPr>
      <w:r w:rsidRPr="00774EC9">
        <w:rPr>
          <w:b/>
          <w:sz w:val="28"/>
          <w:szCs w:val="28"/>
          <w:lang w:val="ro-RO"/>
        </w:rPr>
        <w:t>NOTA INFORMATIVĂ</w:t>
      </w:r>
    </w:p>
    <w:p w14:paraId="1937C779" w14:textId="77777777" w:rsidR="00774EC9" w:rsidRPr="00774EC9" w:rsidRDefault="00774EC9" w:rsidP="00774EC9">
      <w:pPr>
        <w:ind w:left="142"/>
        <w:jc w:val="center"/>
        <w:rPr>
          <w:b/>
          <w:sz w:val="28"/>
          <w:szCs w:val="28"/>
          <w:lang w:val="ro-RO"/>
        </w:rPr>
      </w:pPr>
    </w:p>
    <w:p w14:paraId="0BEC2621" w14:textId="77777777" w:rsidR="00774EC9" w:rsidRPr="00774EC9" w:rsidRDefault="00774EC9" w:rsidP="00774EC9">
      <w:pPr>
        <w:spacing w:after="200" w:line="276" w:lineRule="auto"/>
        <w:jc w:val="center"/>
        <w:rPr>
          <w:rFonts w:eastAsia="Calibri"/>
          <w:b/>
          <w:sz w:val="28"/>
          <w:szCs w:val="28"/>
          <w:lang w:val="pt-BR" w:eastAsia="en-US"/>
        </w:rPr>
      </w:pPr>
      <w:r w:rsidRPr="00774EC9">
        <w:rPr>
          <w:b/>
          <w:sz w:val="28"/>
          <w:szCs w:val="28"/>
          <w:lang w:val="ro-RO"/>
        </w:rPr>
        <w:t xml:space="preserve">la proiectul Deciziei </w:t>
      </w:r>
      <w:r w:rsidRPr="00774EC9">
        <w:rPr>
          <w:rFonts w:eastAsia="Calibri"/>
          <w:b/>
          <w:sz w:val="28"/>
          <w:szCs w:val="28"/>
          <w:lang w:val="ro-RO" w:eastAsia="en-US"/>
        </w:rPr>
        <w:t>c</w:t>
      </w:r>
      <w:r w:rsidRPr="00774EC9">
        <w:rPr>
          <w:rFonts w:eastAsia="Calibri"/>
          <w:b/>
          <w:sz w:val="28"/>
          <w:szCs w:val="28"/>
          <w:lang w:val="pt-BR" w:eastAsia="en-US"/>
        </w:rPr>
        <w:t>u privire la organizarea</w:t>
      </w:r>
    </w:p>
    <w:p w14:paraId="7D7F8A2A" w14:textId="77777777" w:rsidR="00774EC9" w:rsidRPr="00774EC9" w:rsidRDefault="00774EC9" w:rsidP="00774EC9">
      <w:pPr>
        <w:spacing w:after="200" w:line="276" w:lineRule="auto"/>
        <w:jc w:val="center"/>
        <w:rPr>
          <w:rFonts w:eastAsia="Calibri"/>
          <w:b/>
          <w:sz w:val="28"/>
          <w:szCs w:val="28"/>
          <w:lang w:val="pt-BR" w:eastAsia="en-US"/>
        </w:rPr>
      </w:pPr>
      <w:r w:rsidRPr="00774EC9">
        <w:rPr>
          <w:rFonts w:eastAsia="Calibri"/>
          <w:b/>
          <w:sz w:val="28"/>
          <w:szCs w:val="28"/>
          <w:lang w:val="pt-BR" w:eastAsia="en-US"/>
        </w:rPr>
        <w:t xml:space="preserve"> odihnei de vară a copiilor și adolescenților</w:t>
      </w:r>
    </w:p>
    <w:p w14:paraId="20E466B8" w14:textId="77777777" w:rsidR="00774EC9" w:rsidRPr="00774EC9" w:rsidRDefault="00774EC9" w:rsidP="00774EC9">
      <w:pPr>
        <w:jc w:val="center"/>
        <w:rPr>
          <w:rFonts w:eastAsia="Calibri"/>
          <w:b/>
          <w:lang w:val="en-US" w:eastAsia="en-US"/>
        </w:rPr>
      </w:pPr>
      <w:r w:rsidRPr="00774EC9">
        <w:rPr>
          <w:rFonts w:eastAsia="Calibri"/>
          <w:b/>
          <w:sz w:val="28"/>
          <w:szCs w:val="28"/>
          <w:lang w:val="ro-RO" w:eastAsia="en-US"/>
        </w:rPr>
        <w:t>î</w:t>
      </w:r>
      <w:r w:rsidRPr="00774EC9">
        <w:rPr>
          <w:rFonts w:eastAsia="Calibri"/>
          <w:b/>
          <w:sz w:val="28"/>
          <w:szCs w:val="28"/>
          <w:lang w:val="en-US" w:eastAsia="en-US"/>
        </w:rPr>
        <w:t xml:space="preserve">n </w:t>
      </w:r>
      <w:proofErr w:type="spellStart"/>
      <w:r w:rsidRPr="00774EC9">
        <w:rPr>
          <w:rFonts w:eastAsia="Calibri"/>
          <w:b/>
          <w:sz w:val="28"/>
          <w:szCs w:val="28"/>
          <w:lang w:val="en-US" w:eastAsia="en-US"/>
        </w:rPr>
        <w:t>sezonul</w:t>
      </w:r>
      <w:proofErr w:type="spellEnd"/>
      <w:r w:rsidRPr="00774EC9">
        <w:rPr>
          <w:rFonts w:eastAsia="Calibri"/>
          <w:b/>
          <w:sz w:val="28"/>
          <w:szCs w:val="28"/>
          <w:lang w:val="en-US" w:eastAsia="en-US"/>
        </w:rPr>
        <w:t xml:space="preserve"> </w:t>
      </w:r>
      <w:proofErr w:type="spellStart"/>
      <w:r w:rsidRPr="00774EC9">
        <w:rPr>
          <w:rFonts w:eastAsia="Calibri"/>
          <w:b/>
          <w:sz w:val="28"/>
          <w:szCs w:val="28"/>
          <w:lang w:val="en-US" w:eastAsia="en-US"/>
        </w:rPr>
        <w:t>estival</w:t>
      </w:r>
      <w:proofErr w:type="spellEnd"/>
      <w:r w:rsidRPr="00774EC9">
        <w:rPr>
          <w:rFonts w:eastAsia="Calibri"/>
          <w:b/>
          <w:sz w:val="28"/>
          <w:szCs w:val="28"/>
          <w:lang w:val="en-US" w:eastAsia="en-US"/>
        </w:rPr>
        <w:t xml:space="preserve"> 2022</w:t>
      </w:r>
    </w:p>
    <w:p w14:paraId="75456540" w14:textId="77777777" w:rsidR="00774EC9" w:rsidRPr="00774EC9" w:rsidRDefault="00774EC9" w:rsidP="00774EC9">
      <w:pPr>
        <w:jc w:val="center"/>
        <w:rPr>
          <w:b/>
          <w:sz w:val="26"/>
          <w:szCs w:val="26"/>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4EC9" w:rsidRPr="00381912" w14:paraId="75DBC68B"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24A423D" w14:textId="77777777" w:rsidR="00774EC9" w:rsidRPr="00774EC9" w:rsidRDefault="00774EC9" w:rsidP="00774EC9">
            <w:pPr>
              <w:ind w:left="142"/>
              <w:jc w:val="both"/>
              <w:rPr>
                <w:b/>
                <w:sz w:val="28"/>
                <w:szCs w:val="28"/>
                <w:lang w:val="ro-RO"/>
              </w:rPr>
            </w:pPr>
            <w:r w:rsidRPr="00774EC9">
              <w:rPr>
                <w:b/>
                <w:sz w:val="28"/>
                <w:szCs w:val="28"/>
                <w:lang w:val="ro-RO"/>
              </w:rPr>
              <w:t>1. Cauzele care au condiționat elaborarea proiectului, inițiatorii şi autorii proiectului</w:t>
            </w:r>
          </w:p>
        </w:tc>
      </w:tr>
      <w:tr w:rsidR="00774EC9" w:rsidRPr="00381912" w14:paraId="00195C1E" w14:textId="77777777" w:rsidTr="00A52D9D">
        <w:tc>
          <w:tcPr>
            <w:tcW w:w="10440" w:type="dxa"/>
            <w:tcBorders>
              <w:top w:val="single" w:sz="4" w:space="0" w:color="auto"/>
              <w:left w:val="single" w:sz="4" w:space="0" w:color="auto"/>
              <w:bottom w:val="single" w:sz="4" w:space="0" w:color="auto"/>
              <w:right w:val="single" w:sz="4" w:space="0" w:color="auto"/>
            </w:tcBorders>
          </w:tcPr>
          <w:p w14:paraId="0B5CBF08" w14:textId="77777777" w:rsidR="00774EC9" w:rsidRPr="00774EC9" w:rsidRDefault="00774EC9" w:rsidP="00774EC9">
            <w:pPr>
              <w:jc w:val="both"/>
              <w:rPr>
                <w:rFonts w:eastAsia="Calibri"/>
                <w:sz w:val="28"/>
                <w:szCs w:val="28"/>
                <w:lang w:val="ro-RO"/>
              </w:rPr>
            </w:pPr>
            <w:r w:rsidRPr="00774EC9">
              <w:rPr>
                <w:sz w:val="28"/>
                <w:szCs w:val="28"/>
                <w:lang w:val="ro-RO"/>
              </w:rPr>
              <w:t>Direcția Învățământ Hîncești, ca subdiviziune a Consiliului Raional, a inițiat elaborarea proiectului de decizie drept urmare a implementării prevederilor Hotărârii Guvernului RM privind organizarea odihnei copiilor și adolescenților în sezonul estival 2022, precum și a modului de gestionare a resurselor financiare alocate din bugetul de stat în acest scop.</w:t>
            </w:r>
          </w:p>
        </w:tc>
      </w:tr>
      <w:tr w:rsidR="00774EC9" w:rsidRPr="00381912" w14:paraId="6FBDED7C"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7EFA5F1" w14:textId="77777777" w:rsidR="00774EC9" w:rsidRPr="00774EC9" w:rsidRDefault="00774EC9" w:rsidP="00774EC9">
            <w:pPr>
              <w:ind w:left="142"/>
              <w:jc w:val="both"/>
              <w:rPr>
                <w:b/>
                <w:sz w:val="28"/>
                <w:szCs w:val="28"/>
                <w:lang w:val="ro-RO"/>
              </w:rPr>
            </w:pPr>
            <w:r w:rsidRPr="00774EC9">
              <w:rPr>
                <w:b/>
                <w:sz w:val="28"/>
                <w:szCs w:val="28"/>
                <w:lang w:val="ro-RO"/>
              </w:rPr>
              <w:t>2. Modul de reglementare a problemelor abordate în proiect de cadrul normativ în vigoare</w:t>
            </w:r>
          </w:p>
        </w:tc>
      </w:tr>
      <w:tr w:rsidR="00774EC9" w:rsidRPr="00381912" w14:paraId="69DD206A" w14:textId="77777777" w:rsidTr="00A52D9D">
        <w:tc>
          <w:tcPr>
            <w:tcW w:w="10440" w:type="dxa"/>
            <w:tcBorders>
              <w:top w:val="single" w:sz="4" w:space="0" w:color="auto"/>
              <w:left w:val="single" w:sz="4" w:space="0" w:color="auto"/>
              <w:bottom w:val="single" w:sz="4" w:space="0" w:color="auto"/>
              <w:right w:val="single" w:sz="4" w:space="0" w:color="auto"/>
            </w:tcBorders>
          </w:tcPr>
          <w:p w14:paraId="644C9AD7" w14:textId="77777777" w:rsidR="00774EC9" w:rsidRPr="00774EC9" w:rsidRDefault="00774EC9" w:rsidP="00774EC9">
            <w:pPr>
              <w:jc w:val="both"/>
              <w:rPr>
                <w:sz w:val="28"/>
                <w:szCs w:val="28"/>
                <w:lang w:val="ro-RO"/>
              </w:rPr>
            </w:pPr>
            <w:r w:rsidRPr="00774EC9">
              <w:rPr>
                <w:rFonts w:eastAsia="Calibri"/>
                <w:sz w:val="28"/>
                <w:szCs w:val="28"/>
                <w:lang w:val="pt-BR" w:eastAsia="en-US"/>
              </w:rPr>
              <w:t>Proiectul de decizie a fost elaborat în conformitate cu Legea privind administrația publică locală nr.436 din 28.12.2006 și a Codului Educației, art.21 pct.1 art.141 al.1) lit.j).</w:t>
            </w:r>
          </w:p>
        </w:tc>
      </w:tr>
      <w:tr w:rsidR="00774EC9" w:rsidRPr="00774EC9" w14:paraId="7C597E55"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3317B71" w14:textId="77777777" w:rsidR="00774EC9" w:rsidRPr="00774EC9" w:rsidRDefault="00774EC9" w:rsidP="00774EC9">
            <w:pPr>
              <w:ind w:left="142"/>
              <w:jc w:val="both"/>
              <w:rPr>
                <w:b/>
                <w:sz w:val="28"/>
                <w:szCs w:val="28"/>
                <w:lang w:val="ro-RO"/>
              </w:rPr>
            </w:pPr>
            <w:r w:rsidRPr="00774EC9">
              <w:rPr>
                <w:b/>
                <w:sz w:val="28"/>
                <w:szCs w:val="28"/>
                <w:lang w:val="ro-RO"/>
              </w:rPr>
              <w:t xml:space="preserve">3. Scopul şi obiectivele proiectului </w:t>
            </w:r>
          </w:p>
        </w:tc>
      </w:tr>
      <w:tr w:rsidR="00774EC9" w:rsidRPr="00381912" w14:paraId="785A957C" w14:textId="77777777" w:rsidTr="00A52D9D">
        <w:tc>
          <w:tcPr>
            <w:tcW w:w="10440" w:type="dxa"/>
            <w:tcBorders>
              <w:top w:val="single" w:sz="4" w:space="0" w:color="auto"/>
              <w:left w:val="single" w:sz="4" w:space="0" w:color="auto"/>
              <w:bottom w:val="single" w:sz="4" w:space="0" w:color="auto"/>
              <w:right w:val="single" w:sz="4" w:space="0" w:color="auto"/>
            </w:tcBorders>
          </w:tcPr>
          <w:p w14:paraId="10506C62" w14:textId="77777777" w:rsidR="00774EC9" w:rsidRPr="00774EC9" w:rsidRDefault="00774EC9" w:rsidP="00774EC9">
            <w:pPr>
              <w:jc w:val="both"/>
              <w:rPr>
                <w:b/>
                <w:bCs/>
                <w:color w:val="000000"/>
                <w:sz w:val="28"/>
                <w:szCs w:val="28"/>
                <w:lang w:val="pt-BR" w:eastAsia="ro-RO"/>
              </w:rPr>
            </w:pPr>
            <w:r w:rsidRPr="00774EC9">
              <w:rPr>
                <w:sz w:val="28"/>
                <w:szCs w:val="28"/>
                <w:lang w:val="ro-RO"/>
              </w:rPr>
              <w:t>Urmare a proiectului de decizie, vor fi aprobate principalele categorii de beneficiari ai biletelor gratuite, 13 la număr, taberele cu sejur care vor fi înființate pe teritoriul raionului Hîncești în sezonul estival 2022 și modalitatea de distribuire a mijloacelor financiare alocate din bugetul de stat în acest scop.</w:t>
            </w:r>
          </w:p>
        </w:tc>
      </w:tr>
      <w:tr w:rsidR="00774EC9" w:rsidRPr="00381912" w14:paraId="2D2445B9"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625A47E" w14:textId="77777777" w:rsidR="00774EC9" w:rsidRPr="00774EC9" w:rsidRDefault="00774EC9" w:rsidP="00774EC9">
            <w:pPr>
              <w:ind w:left="142"/>
              <w:jc w:val="both"/>
              <w:rPr>
                <w:b/>
                <w:sz w:val="28"/>
                <w:szCs w:val="28"/>
                <w:lang w:val="ro-RO"/>
              </w:rPr>
            </w:pPr>
            <w:r w:rsidRPr="00774EC9">
              <w:rPr>
                <w:b/>
                <w:sz w:val="28"/>
                <w:szCs w:val="28"/>
                <w:lang w:val="ro-RO"/>
              </w:rPr>
              <w:t>4. Estimarea riscurilor legate de implementarea acestui proiect</w:t>
            </w:r>
          </w:p>
        </w:tc>
      </w:tr>
      <w:tr w:rsidR="00774EC9" w:rsidRPr="00381912" w14:paraId="30F25E94" w14:textId="77777777" w:rsidTr="00A52D9D">
        <w:tc>
          <w:tcPr>
            <w:tcW w:w="10440" w:type="dxa"/>
            <w:tcBorders>
              <w:top w:val="single" w:sz="4" w:space="0" w:color="auto"/>
              <w:left w:val="single" w:sz="4" w:space="0" w:color="auto"/>
              <w:bottom w:val="single" w:sz="4" w:space="0" w:color="auto"/>
              <w:right w:val="single" w:sz="4" w:space="0" w:color="auto"/>
            </w:tcBorders>
            <w:hideMark/>
          </w:tcPr>
          <w:p w14:paraId="63939CC7" w14:textId="77777777" w:rsidR="00774EC9" w:rsidRPr="00774EC9" w:rsidRDefault="00774EC9" w:rsidP="00774EC9">
            <w:pPr>
              <w:jc w:val="both"/>
              <w:rPr>
                <w:sz w:val="28"/>
                <w:szCs w:val="28"/>
                <w:lang w:val="ro-RO"/>
              </w:rPr>
            </w:pPr>
            <w:r w:rsidRPr="00774EC9">
              <w:rPr>
                <w:sz w:val="28"/>
                <w:szCs w:val="28"/>
                <w:lang w:val="ro-RO"/>
              </w:rPr>
              <w:t>Implementarea proiectului de decizie va contribui la prevenirea delicvențelor între copii, monitorizarea copiilor de către specialiști în domeniul educației, activități ce duc la dezvoltarea personală a copilului.</w:t>
            </w:r>
          </w:p>
        </w:tc>
      </w:tr>
      <w:tr w:rsidR="00774EC9" w:rsidRPr="00381912" w14:paraId="26326C2B" w14:textId="77777777" w:rsidTr="00A52D9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D2316E6" w14:textId="77777777" w:rsidR="00774EC9" w:rsidRPr="00774EC9" w:rsidRDefault="00774EC9" w:rsidP="00774EC9">
            <w:pPr>
              <w:ind w:left="142"/>
              <w:jc w:val="both"/>
              <w:rPr>
                <w:b/>
                <w:sz w:val="28"/>
                <w:szCs w:val="28"/>
                <w:lang w:val="ro-RO"/>
              </w:rPr>
            </w:pPr>
            <w:r w:rsidRPr="00774EC9">
              <w:rPr>
                <w:b/>
                <w:sz w:val="28"/>
                <w:szCs w:val="28"/>
                <w:lang w:val="ro-RO"/>
              </w:rPr>
              <w:t>5. Modul de încorporare a proiectului în sistemul actelor normative în vigoare, actele normative care trebuie elaborate sau modificate după adoptarea proiectului</w:t>
            </w:r>
          </w:p>
        </w:tc>
      </w:tr>
      <w:tr w:rsidR="00774EC9" w:rsidRPr="00381912" w14:paraId="16EC4A31" w14:textId="77777777" w:rsidTr="00A52D9D">
        <w:tc>
          <w:tcPr>
            <w:tcW w:w="10440" w:type="dxa"/>
            <w:tcBorders>
              <w:top w:val="single" w:sz="4" w:space="0" w:color="auto"/>
              <w:left w:val="single" w:sz="4" w:space="0" w:color="auto"/>
              <w:bottom w:val="single" w:sz="4" w:space="0" w:color="auto"/>
              <w:right w:val="single" w:sz="4" w:space="0" w:color="auto"/>
            </w:tcBorders>
            <w:hideMark/>
          </w:tcPr>
          <w:p w14:paraId="776C75B3" w14:textId="77777777" w:rsidR="00774EC9" w:rsidRPr="00774EC9" w:rsidRDefault="00774EC9" w:rsidP="00774EC9">
            <w:pPr>
              <w:ind w:left="142"/>
              <w:jc w:val="both"/>
              <w:rPr>
                <w:b/>
                <w:sz w:val="28"/>
                <w:szCs w:val="28"/>
                <w:lang w:val="fr-FR"/>
              </w:rPr>
            </w:pPr>
            <w:r w:rsidRPr="00774EC9">
              <w:rPr>
                <w:sz w:val="28"/>
                <w:szCs w:val="28"/>
                <w:lang w:val="fr-FR"/>
              </w:rPr>
              <w:t xml:space="preserve">Proiectul de decizie a </w:t>
            </w:r>
            <w:proofErr w:type="spellStart"/>
            <w:r w:rsidRPr="00774EC9">
              <w:rPr>
                <w:sz w:val="28"/>
                <w:szCs w:val="28"/>
                <w:lang w:val="fr-FR"/>
              </w:rPr>
              <w:t>fost</w:t>
            </w:r>
            <w:proofErr w:type="spellEnd"/>
            <w:r w:rsidRPr="00774EC9">
              <w:rPr>
                <w:sz w:val="28"/>
                <w:szCs w:val="28"/>
                <w:lang w:val="fr-FR"/>
              </w:rPr>
              <w:t xml:space="preserve"> </w:t>
            </w:r>
            <w:proofErr w:type="spellStart"/>
            <w:r w:rsidRPr="00774EC9">
              <w:rPr>
                <w:sz w:val="28"/>
                <w:szCs w:val="28"/>
                <w:lang w:val="fr-FR"/>
              </w:rPr>
              <w:t>elaborat</w:t>
            </w:r>
            <w:proofErr w:type="spellEnd"/>
            <w:r w:rsidRPr="00774EC9">
              <w:rPr>
                <w:sz w:val="28"/>
                <w:szCs w:val="28"/>
                <w:lang w:val="fr-FR"/>
              </w:rPr>
              <w:t xml:space="preserve"> </w:t>
            </w:r>
            <w:proofErr w:type="spellStart"/>
            <w:r w:rsidRPr="00774EC9">
              <w:rPr>
                <w:sz w:val="28"/>
                <w:szCs w:val="28"/>
                <w:lang w:val="fr-FR"/>
              </w:rPr>
              <w:t>în</w:t>
            </w:r>
            <w:proofErr w:type="spellEnd"/>
            <w:r w:rsidRPr="00774EC9">
              <w:rPr>
                <w:sz w:val="28"/>
                <w:szCs w:val="28"/>
                <w:lang w:val="fr-FR"/>
              </w:rPr>
              <w:t xml:space="preserve"> </w:t>
            </w:r>
            <w:proofErr w:type="spellStart"/>
            <w:r w:rsidRPr="00774EC9">
              <w:rPr>
                <w:sz w:val="28"/>
                <w:szCs w:val="28"/>
                <w:lang w:val="fr-FR"/>
              </w:rPr>
              <w:t>conformitate</w:t>
            </w:r>
            <w:proofErr w:type="spellEnd"/>
            <w:r w:rsidRPr="00774EC9">
              <w:rPr>
                <w:sz w:val="28"/>
                <w:szCs w:val="28"/>
                <w:lang w:val="fr-FR"/>
              </w:rPr>
              <w:t xml:space="preserve"> </w:t>
            </w:r>
            <w:proofErr w:type="spellStart"/>
            <w:r w:rsidRPr="00774EC9">
              <w:rPr>
                <w:sz w:val="28"/>
                <w:szCs w:val="28"/>
                <w:lang w:val="fr-FR"/>
              </w:rPr>
              <w:t>cu</w:t>
            </w:r>
            <w:proofErr w:type="spellEnd"/>
            <w:r w:rsidRPr="00774EC9">
              <w:rPr>
                <w:sz w:val="28"/>
                <w:szCs w:val="28"/>
                <w:lang w:val="fr-FR"/>
              </w:rPr>
              <w:t xml:space="preserve"> </w:t>
            </w:r>
            <w:r w:rsidRPr="00774EC9">
              <w:rPr>
                <w:rFonts w:eastAsia="Calibri"/>
                <w:sz w:val="28"/>
                <w:szCs w:val="28"/>
                <w:lang w:val="pt-BR" w:eastAsia="en-US"/>
              </w:rPr>
              <w:t>Legea privind administrația publică locală nr.436 din 28.12.2006 și a Codului Educației, art.21 pct.1 art.141 al.1) lit.j).</w:t>
            </w:r>
          </w:p>
        </w:tc>
      </w:tr>
    </w:tbl>
    <w:p w14:paraId="01E6FE84" w14:textId="77777777" w:rsidR="00774EC9" w:rsidRPr="00774EC9" w:rsidRDefault="00774EC9" w:rsidP="00774EC9">
      <w:pPr>
        <w:ind w:left="142"/>
        <w:jc w:val="both"/>
        <w:rPr>
          <w:b/>
          <w:sz w:val="28"/>
          <w:szCs w:val="28"/>
          <w:lang w:val="ro-RO"/>
        </w:rPr>
      </w:pPr>
    </w:p>
    <w:p w14:paraId="15BEB0B9" w14:textId="77777777" w:rsidR="00774EC9" w:rsidRPr="00774EC9" w:rsidRDefault="00774EC9" w:rsidP="00774EC9">
      <w:pPr>
        <w:ind w:left="142"/>
        <w:jc w:val="both"/>
        <w:rPr>
          <w:b/>
          <w:sz w:val="28"/>
          <w:szCs w:val="28"/>
          <w:lang w:val="ro-RO"/>
        </w:rPr>
      </w:pPr>
    </w:p>
    <w:p w14:paraId="4F8E6779" w14:textId="77777777" w:rsidR="00774EC9" w:rsidRPr="00774EC9" w:rsidRDefault="00774EC9" w:rsidP="00774EC9">
      <w:pPr>
        <w:rPr>
          <w:b/>
          <w:sz w:val="28"/>
          <w:szCs w:val="28"/>
          <w:lang w:val="ro-RO"/>
        </w:rPr>
      </w:pPr>
    </w:p>
    <w:p w14:paraId="25247BA1" w14:textId="77777777" w:rsidR="00774EC9" w:rsidRPr="00774EC9" w:rsidRDefault="00774EC9" w:rsidP="00774EC9">
      <w:pPr>
        <w:rPr>
          <w:b/>
          <w:sz w:val="28"/>
          <w:szCs w:val="28"/>
          <w:lang w:val="ro-RO"/>
        </w:rPr>
      </w:pPr>
    </w:p>
    <w:p w14:paraId="03A78DD5" w14:textId="77777777" w:rsidR="00774EC9" w:rsidRPr="00774EC9" w:rsidRDefault="00774EC9" w:rsidP="00774EC9">
      <w:pPr>
        <w:rPr>
          <w:b/>
          <w:sz w:val="28"/>
          <w:szCs w:val="28"/>
          <w:lang w:val="ro-RO"/>
        </w:rPr>
      </w:pPr>
    </w:p>
    <w:p w14:paraId="4DF8DCA6" w14:textId="77777777" w:rsidR="00774EC9" w:rsidRPr="00774EC9" w:rsidRDefault="00774EC9" w:rsidP="00774EC9">
      <w:pPr>
        <w:rPr>
          <w:rFonts w:eastAsia="Calibri"/>
          <w:b/>
          <w:bCs/>
          <w:sz w:val="30"/>
          <w:szCs w:val="30"/>
          <w:lang w:val="pt-BR" w:eastAsia="en-US"/>
        </w:rPr>
      </w:pPr>
      <w:r w:rsidRPr="00774EC9">
        <w:rPr>
          <w:rFonts w:eastAsia="Calibri"/>
          <w:b/>
          <w:bCs/>
          <w:sz w:val="30"/>
          <w:szCs w:val="30"/>
          <w:lang w:val="pt-BR" w:eastAsia="en-US"/>
        </w:rPr>
        <w:t>Șefa Direcția Învățământ                                                Valentina TONU</w:t>
      </w:r>
    </w:p>
    <w:p w14:paraId="5F35B5F4" w14:textId="77777777" w:rsidR="00774EC9" w:rsidRPr="00774EC9" w:rsidRDefault="00774EC9" w:rsidP="00774EC9">
      <w:pPr>
        <w:rPr>
          <w:b/>
          <w:bCs/>
          <w:sz w:val="30"/>
          <w:szCs w:val="30"/>
          <w:lang w:val="pt-BR" w:eastAsia="en-US"/>
        </w:rPr>
      </w:pPr>
    </w:p>
    <w:p w14:paraId="6F9BA07A" w14:textId="77777777" w:rsidR="00774EC9" w:rsidRDefault="00774EC9" w:rsidP="0072029F">
      <w:pPr>
        <w:jc w:val="both"/>
        <w:rPr>
          <w:rFonts w:eastAsia="Calibri"/>
          <w:lang w:val="en-US" w:eastAsia="en-US"/>
        </w:rPr>
      </w:pPr>
    </w:p>
    <w:p w14:paraId="6F9C34E2" w14:textId="77777777" w:rsidR="00774EC9" w:rsidRPr="002D017F" w:rsidRDefault="00774EC9" w:rsidP="0072029F">
      <w:pPr>
        <w:jc w:val="both"/>
        <w:rPr>
          <w:rFonts w:eastAsia="Calibri"/>
          <w:lang w:val="en-US" w:eastAsia="en-US"/>
        </w:rPr>
      </w:pPr>
    </w:p>
    <w:sectPr w:rsidR="00774EC9" w:rsidRPr="002D017F" w:rsidSect="00BB37B5">
      <w:footerReference w:type="even" r:id="rId8"/>
      <w:footerReference w:type="default" r:id="rId9"/>
      <w:pgSz w:w="11906" w:h="16838"/>
      <w:pgMar w:top="992" w:right="74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BA63" w14:textId="77777777" w:rsidR="006014D9" w:rsidRDefault="006014D9">
      <w:r>
        <w:separator/>
      </w:r>
    </w:p>
  </w:endnote>
  <w:endnote w:type="continuationSeparator" w:id="0">
    <w:p w14:paraId="6DAB401D" w14:textId="77777777" w:rsidR="006014D9" w:rsidRDefault="0060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8B41" w14:textId="77777777" w:rsidR="001529C1" w:rsidRDefault="00AA51D5" w:rsidP="009E7169">
    <w:pPr>
      <w:pStyle w:val="a4"/>
      <w:framePr w:wrap="around" w:vAnchor="text" w:hAnchor="margin" w:xAlign="right" w:y="1"/>
      <w:rPr>
        <w:rStyle w:val="a5"/>
      </w:rPr>
    </w:pPr>
    <w:r>
      <w:rPr>
        <w:rStyle w:val="a5"/>
      </w:rPr>
      <w:fldChar w:fldCharType="begin"/>
    </w:r>
    <w:r w:rsidR="001529C1">
      <w:rPr>
        <w:rStyle w:val="a5"/>
      </w:rPr>
      <w:instrText xml:space="preserve">PAGE  </w:instrText>
    </w:r>
    <w:r>
      <w:rPr>
        <w:rStyle w:val="a5"/>
      </w:rPr>
      <w:fldChar w:fldCharType="end"/>
    </w:r>
  </w:p>
  <w:p w14:paraId="6EEB15DA" w14:textId="77777777" w:rsidR="001529C1" w:rsidRDefault="001529C1" w:rsidP="009E716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82FB" w14:textId="77777777" w:rsidR="001529C1" w:rsidRPr="003D1555" w:rsidRDefault="001529C1" w:rsidP="009E7169">
    <w:pPr>
      <w:pStyle w:val="a4"/>
      <w:framePr w:wrap="around" w:vAnchor="text" w:hAnchor="margin" w:xAlign="right" w:y="1"/>
      <w:rPr>
        <w:rStyle w:val="a5"/>
        <w:lang w:val="ro-RO"/>
      </w:rPr>
    </w:pPr>
  </w:p>
  <w:p w14:paraId="018E89FD" w14:textId="77777777" w:rsidR="001529C1" w:rsidRPr="00922DAE" w:rsidRDefault="001529C1" w:rsidP="00922DAE">
    <w:pPr>
      <w:pStyle w:val="a4"/>
      <w:ind w:right="360"/>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D4BF" w14:textId="77777777" w:rsidR="006014D9" w:rsidRDefault="006014D9">
      <w:r>
        <w:separator/>
      </w:r>
    </w:p>
  </w:footnote>
  <w:footnote w:type="continuationSeparator" w:id="0">
    <w:p w14:paraId="6BEBE29E" w14:textId="77777777" w:rsidR="006014D9" w:rsidRDefault="00601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88"/>
    <w:multiLevelType w:val="hybridMultilevel"/>
    <w:tmpl w:val="C00C2D2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B069BF"/>
    <w:multiLevelType w:val="hybridMultilevel"/>
    <w:tmpl w:val="C1BA955A"/>
    <w:lvl w:ilvl="0" w:tplc="25767A5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2082684"/>
    <w:multiLevelType w:val="hybridMultilevel"/>
    <w:tmpl w:val="A09E5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24D20"/>
    <w:multiLevelType w:val="hybridMultilevel"/>
    <w:tmpl w:val="0896DCA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E79A0"/>
    <w:multiLevelType w:val="hybridMultilevel"/>
    <w:tmpl w:val="7AFA5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737D8B"/>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A5138"/>
    <w:multiLevelType w:val="hybridMultilevel"/>
    <w:tmpl w:val="31E0C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12DDB"/>
    <w:multiLevelType w:val="hybridMultilevel"/>
    <w:tmpl w:val="DC80BC6C"/>
    <w:lvl w:ilvl="0" w:tplc="04190011">
      <w:start w:val="1"/>
      <w:numFmt w:val="decimal"/>
      <w:lvlText w:val="%1)"/>
      <w:lvlJc w:val="left"/>
      <w:pPr>
        <w:ind w:left="1890"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15:restartNumberingAfterBreak="0">
    <w:nsid w:val="11994A01"/>
    <w:multiLevelType w:val="hybridMultilevel"/>
    <w:tmpl w:val="8270769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D1202D"/>
    <w:multiLevelType w:val="hybridMultilevel"/>
    <w:tmpl w:val="B816D53C"/>
    <w:lvl w:ilvl="0" w:tplc="1ABCE9A4">
      <w:start w:val="1"/>
      <w:numFmt w:val="decimal"/>
      <w:lvlText w:val="%1."/>
      <w:lvlJc w:val="left"/>
      <w:pPr>
        <w:ind w:left="1530" w:hanging="360"/>
      </w:pPr>
      <w:rPr>
        <w:rFonts w:hint="default"/>
        <w:sz w:val="26"/>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15:restartNumberingAfterBreak="0">
    <w:nsid w:val="17171089"/>
    <w:multiLevelType w:val="hybridMultilevel"/>
    <w:tmpl w:val="2B140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DA63B5"/>
    <w:multiLevelType w:val="hybridMultilevel"/>
    <w:tmpl w:val="21E84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81871"/>
    <w:multiLevelType w:val="multilevel"/>
    <w:tmpl w:val="9E28D30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75E55"/>
    <w:multiLevelType w:val="hybridMultilevel"/>
    <w:tmpl w:val="E35E3A46"/>
    <w:lvl w:ilvl="0" w:tplc="C262B9AE">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2B604401"/>
    <w:multiLevelType w:val="hybridMultilevel"/>
    <w:tmpl w:val="3DB4B00C"/>
    <w:lvl w:ilvl="0" w:tplc="46F47D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6171D7"/>
    <w:multiLevelType w:val="hybridMultilevel"/>
    <w:tmpl w:val="31C48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2262B8E"/>
    <w:multiLevelType w:val="multilevel"/>
    <w:tmpl w:val="89CA6C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472F7B"/>
    <w:multiLevelType w:val="hybridMultilevel"/>
    <w:tmpl w:val="7FF68EF6"/>
    <w:lvl w:ilvl="0" w:tplc="3FFE7D4E">
      <w:start w:val="7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72379A4"/>
    <w:multiLevelType w:val="hybridMultilevel"/>
    <w:tmpl w:val="D58C0CC6"/>
    <w:lvl w:ilvl="0" w:tplc="ACCC93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0B4BBF"/>
    <w:multiLevelType w:val="hybridMultilevel"/>
    <w:tmpl w:val="67245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454387"/>
    <w:multiLevelType w:val="hybridMultilevel"/>
    <w:tmpl w:val="3BCEA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DE0C2B"/>
    <w:multiLevelType w:val="hybridMultilevel"/>
    <w:tmpl w:val="F97A3ED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2" w15:restartNumberingAfterBreak="0">
    <w:nsid w:val="3F044D48"/>
    <w:multiLevelType w:val="hybridMultilevel"/>
    <w:tmpl w:val="01742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C4800"/>
    <w:multiLevelType w:val="hybridMultilevel"/>
    <w:tmpl w:val="284C6666"/>
    <w:lvl w:ilvl="0" w:tplc="BA4C70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916BA"/>
    <w:multiLevelType w:val="multilevel"/>
    <w:tmpl w:val="2348D7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F52AD3"/>
    <w:multiLevelType w:val="hybridMultilevel"/>
    <w:tmpl w:val="4BE89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B4391"/>
    <w:multiLevelType w:val="hybridMultilevel"/>
    <w:tmpl w:val="A55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B11C86"/>
    <w:multiLevelType w:val="hybridMultilevel"/>
    <w:tmpl w:val="AFBC53C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644"/>
        </w:tabs>
        <w:ind w:left="644" w:hanging="360"/>
      </w:pPr>
      <w:rPr>
        <w:rFonts w:ascii="Wingdings" w:hAnsi="Wingdings" w:hint="default"/>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F52F47"/>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29460F"/>
    <w:multiLevelType w:val="hybridMultilevel"/>
    <w:tmpl w:val="2C46CD2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942836"/>
    <w:multiLevelType w:val="hybridMultilevel"/>
    <w:tmpl w:val="250811AA"/>
    <w:lvl w:ilvl="0" w:tplc="0419000F">
      <w:start w:val="1"/>
      <w:numFmt w:val="decimal"/>
      <w:lvlText w:val="%1."/>
      <w:lvlJc w:val="left"/>
      <w:pPr>
        <w:tabs>
          <w:tab w:val="num" w:pos="720"/>
        </w:tabs>
        <w:ind w:left="720" w:hanging="360"/>
      </w:pPr>
    </w:lvl>
    <w:lvl w:ilvl="1" w:tplc="F48EAEC6">
      <w:start w:val="19"/>
      <w:numFmt w:val="bullet"/>
      <w:lvlText w:val="-"/>
      <w:lvlJc w:val="left"/>
      <w:pPr>
        <w:tabs>
          <w:tab w:val="num" w:pos="1211"/>
        </w:tabs>
        <w:ind w:left="1211" w:hanging="360"/>
      </w:pPr>
      <w:rPr>
        <w:rFonts w:ascii="Times New Roman" w:eastAsia="Times New Roman" w:hAnsi="Times New Roman" w:cs="Times New Roman" w:hint="default"/>
        <w:lang w:val="en-US"/>
      </w:rPr>
    </w:lvl>
    <w:lvl w:ilvl="2" w:tplc="F11691C6">
      <w:start w:val="1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380FE3"/>
    <w:multiLevelType w:val="hybridMultilevel"/>
    <w:tmpl w:val="55AE80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EB4F26"/>
    <w:multiLevelType w:val="hybridMultilevel"/>
    <w:tmpl w:val="BC50CF66"/>
    <w:lvl w:ilvl="0" w:tplc="717628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27DCE"/>
    <w:multiLevelType w:val="multilevel"/>
    <w:tmpl w:val="67686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B40573"/>
    <w:multiLevelType w:val="hybridMultilevel"/>
    <w:tmpl w:val="949A49B4"/>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66E83063"/>
    <w:multiLevelType w:val="multilevel"/>
    <w:tmpl w:val="F3F801A2"/>
    <w:lvl w:ilvl="0">
      <w:start w:val="31"/>
      <w:numFmt w:val="decimal"/>
      <w:lvlText w:val="%1"/>
      <w:lvlJc w:val="left"/>
      <w:pPr>
        <w:tabs>
          <w:tab w:val="num" w:pos="6450"/>
        </w:tabs>
        <w:ind w:left="6450" w:hanging="6450"/>
      </w:pPr>
      <w:rPr>
        <w:rFonts w:hint="default"/>
      </w:rPr>
    </w:lvl>
    <w:lvl w:ilvl="1">
      <w:start w:val="10"/>
      <w:numFmt w:val="decimal"/>
      <w:lvlText w:val="%1.%2"/>
      <w:lvlJc w:val="left"/>
      <w:pPr>
        <w:tabs>
          <w:tab w:val="num" w:pos="6450"/>
        </w:tabs>
        <w:ind w:left="6450" w:hanging="6450"/>
      </w:pPr>
      <w:rPr>
        <w:rFonts w:hint="default"/>
      </w:rPr>
    </w:lvl>
    <w:lvl w:ilvl="2">
      <w:start w:val="2007"/>
      <w:numFmt w:val="decimal"/>
      <w:lvlText w:val="%1.%2.%3"/>
      <w:lvlJc w:val="left"/>
      <w:pPr>
        <w:tabs>
          <w:tab w:val="num" w:pos="6450"/>
        </w:tabs>
        <w:ind w:left="6450" w:hanging="6450"/>
      </w:pPr>
      <w:rPr>
        <w:rFonts w:hint="default"/>
      </w:rPr>
    </w:lvl>
    <w:lvl w:ilvl="3">
      <w:start w:val="1"/>
      <w:numFmt w:val="decimal"/>
      <w:lvlText w:val="%1.%2.%3.%4"/>
      <w:lvlJc w:val="left"/>
      <w:pPr>
        <w:tabs>
          <w:tab w:val="num" w:pos="6450"/>
        </w:tabs>
        <w:ind w:left="6450" w:hanging="6450"/>
      </w:pPr>
      <w:rPr>
        <w:rFonts w:hint="default"/>
      </w:rPr>
    </w:lvl>
    <w:lvl w:ilvl="4">
      <w:start w:val="1"/>
      <w:numFmt w:val="decimal"/>
      <w:lvlText w:val="%1.%2.%3.%4.%5"/>
      <w:lvlJc w:val="left"/>
      <w:pPr>
        <w:tabs>
          <w:tab w:val="num" w:pos="6450"/>
        </w:tabs>
        <w:ind w:left="6450" w:hanging="6450"/>
      </w:pPr>
      <w:rPr>
        <w:rFonts w:hint="default"/>
      </w:rPr>
    </w:lvl>
    <w:lvl w:ilvl="5">
      <w:start w:val="1"/>
      <w:numFmt w:val="decimal"/>
      <w:lvlText w:val="%1.%2.%3.%4.%5.%6"/>
      <w:lvlJc w:val="left"/>
      <w:pPr>
        <w:tabs>
          <w:tab w:val="num" w:pos="6450"/>
        </w:tabs>
        <w:ind w:left="6450" w:hanging="6450"/>
      </w:pPr>
      <w:rPr>
        <w:rFonts w:hint="default"/>
      </w:rPr>
    </w:lvl>
    <w:lvl w:ilvl="6">
      <w:start w:val="1"/>
      <w:numFmt w:val="decimal"/>
      <w:lvlText w:val="%1.%2.%3.%4.%5.%6.%7"/>
      <w:lvlJc w:val="left"/>
      <w:pPr>
        <w:tabs>
          <w:tab w:val="num" w:pos="6450"/>
        </w:tabs>
        <w:ind w:left="6450" w:hanging="6450"/>
      </w:pPr>
      <w:rPr>
        <w:rFonts w:hint="default"/>
      </w:rPr>
    </w:lvl>
    <w:lvl w:ilvl="7">
      <w:start w:val="1"/>
      <w:numFmt w:val="decimal"/>
      <w:lvlText w:val="%1.%2.%3.%4.%5.%6.%7.%8"/>
      <w:lvlJc w:val="left"/>
      <w:pPr>
        <w:tabs>
          <w:tab w:val="num" w:pos="6450"/>
        </w:tabs>
        <w:ind w:left="6450" w:hanging="6450"/>
      </w:pPr>
      <w:rPr>
        <w:rFonts w:hint="default"/>
      </w:rPr>
    </w:lvl>
    <w:lvl w:ilvl="8">
      <w:start w:val="1"/>
      <w:numFmt w:val="decimal"/>
      <w:lvlText w:val="%1.%2.%3.%4.%5.%6.%7.%8.%9"/>
      <w:lvlJc w:val="left"/>
      <w:pPr>
        <w:tabs>
          <w:tab w:val="num" w:pos="6450"/>
        </w:tabs>
        <w:ind w:left="6450" w:hanging="6450"/>
      </w:pPr>
      <w:rPr>
        <w:rFonts w:hint="default"/>
      </w:rPr>
    </w:lvl>
  </w:abstractNum>
  <w:abstractNum w:abstractNumId="36" w15:restartNumberingAfterBreak="0">
    <w:nsid w:val="67CA0D04"/>
    <w:multiLevelType w:val="hybridMultilevel"/>
    <w:tmpl w:val="225803EC"/>
    <w:lvl w:ilvl="0" w:tplc="BAB8B030">
      <w:start w:val="1"/>
      <w:numFmt w:val="decimal"/>
      <w:lvlText w:val="%1."/>
      <w:lvlJc w:val="left"/>
      <w:pPr>
        <w:tabs>
          <w:tab w:val="num" w:pos="720"/>
        </w:tabs>
        <w:ind w:left="720" w:hanging="360"/>
      </w:pPr>
    </w:lvl>
    <w:lvl w:ilvl="1" w:tplc="A4003EEC">
      <w:numFmt w:val="none"/>
      <w:lvlText w:val=""/>
      <w:lvlJc w:val="left"/>
      <w:pPr>
        <w:tabs>
          <w:tab w:val="num" w:pos="360"/>
        </w:tabs>
      </w:pPr>
    </w:lvl>
    <w:lvl w:ilvl="2" w:tplc="305E0CA6">
      <w:numFmt w:val="none"/>
      <w:lvlText w:val=""/>
      <w:lvlJc w:val="left"/>
      <w:pPr>
        <w:tabs>
          <w:tab w:val="num" w:pos="360"/>
        </w:tabs>
      </w:pPr>
    </w:lvl>
    <w:lvl w:ilvl="3" w:tplc="91C250D8">
      <w:numFmt w:val="none"/>
      <w:lvlText w:val=""/>
      <w:lvlJc w:val="left"/>
      <w:pPr>
        <w:tabs>
          <w:tab w:val="num" w:pos="360"/>
        </w:tabs>
      </w:pPr>
    </w:lvl>
    <w:lvl w:ilvl="4" w:tplc="05A86248">
      <w:numFmt w:val="none"/>
      <w:lvlText w:val=""/>
      <w:lvlJc w:val="left"/>
      <w:pPr>
        <w:tabs>
          <w:tab w:val="num" w:pos="360"/>
        </w:tabs>
      </w:pPr>
    </w:lvl>
    <w:lvl w:ilvl="5" w:tplc="C1101B88">
      <w:numFmt w:val="none"/>
      <w:lvlText w:val=""/>
      <w:lvlJc w:val="left"/>
      <w:pPr>
        <w:tabs>
          <w:tab w:val="num" w:pos="360"/>
        </w:tabs>
      </w:pPr>
    </w:lvl>
    <w:lvl w:ilvl="6" w:tplc="BA2A55E0">
      <w:numFmt w:val="none"/>
      <w:lvlText w:val=""/>
      <w:lvlJc w:val="left"/>
      <w:pPr>
        <w:tabs>
          <w:tab w:val="num" w:pos="360"/>
        </w:tabs>
      </w:pPr>
    </w:lvl>
    <w:lvl w:ilvl="7" w:tplc="DB00366C">
      <w:numFmt w:val="none"/>
      <w:lvlText w:val=""/>
      <w:lvlJc w:val="left"/>
      <w:pPr>
        <w:tabs>
          <w:tab w:val="num" w:pos="360"/>
        </w:tabs>
      </w:pPr>
    </w:lvl>
    <w:lvl w:ilvl="8" w:tplc="1A80F5A4">
      <w:numFmt w:val="none"/>
      <w:lvlText w:val=""/>
      <w:lvlJc w:val="left"/>
      <w:pPr>
        <w:tabs>
          <w:tab w:val="num" w:pos="360"/>
        </w:tabs>
      </w:pPr>
    </w:lvl>
  </w:abstractNum>
  <w:abstractNum w:abstractNumId="37" w15:restartNumberingAfterBreak="0">
    <w:nsid w:val="680006A7"/>
    <w:multiLevelType w:val="hybridMultilevel"/>
    <w:tmpl w:val="A552B14A"/>
    <w:lvl w:ilvl="0" w:tplc="F11691C6">
      <w:start w:val="1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69773E5E"/>
    <w:multiLevelType w:val="hybridMultilevel"/>
    <w:tmpl w:val="9F4E0F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740C535B"/>
    <w:multiLevelType w:val="hybridMultilevel"/>
    <w:tmpl w:val="35F8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2E18A0"/>
    <w:multiLevelType w:val="hybridMultilevel"/>
    <w:tmpl w:val="C78031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77AA0AF9"/>
    <w:multiLevelType w:val="multilevel"/>
    <w:tmpl w:val="39C0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945D53"/>
    <w:multiLevelType w:val="multilevel"/>
    <w:tmpl w:val="14F0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5241BE"/>
    <w:multiLevelType w:val="hybridMultilevel"/>
    <w:tmpl w:val="B48E3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AD75C7"/>
    <w:multiLevelType w:val="hybridMultilevel"/>
    <w:tmpl w:val="6EDA1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19"/>
  </w:num>
  <w:num w:numId="3">
    <w:abstractNumId w:val="35"/>
  </w:num>
  <w:num w:numId="4">
    <w:abstractNumId w:val="44"/>
  </w:num>
  <w:num w:numId="5">
    <w:abstractNumId w:val="29"/>
  </w:num>
  <w:num w:numId="6">
    <w:abstractNumId w:val="8"/>
  </w:num>
  <w:num w:numId="7">
    <w:abstractNumId w:val="36"/>
  </w:num>
  <w:num w:numId="8">
    <w:abstractNumId w:val="3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33"/>
  </w:num>
  <w:num w:numId="15">
    <w:abstractNumId w:val="28"/>
  </w:num>
  <w:num w:numId="16">
    <w:abstractNumId w:val="24"/>
  </w:num>
  <w:num w:numId="17">
    <w:abstractNumId w:val="38"/>
  </w:num>
  <w:num w:numId="18">
    <w:abstractNumId w:val="39"/>
  </w:num>
  <w:num w:numId="19">
    <w:abstractNumId w:val="42"/>
  </w:num>
  <w:num w:numId="20">
    <w:abstractNumId w:val="15"/>
  </w:num>
  <w:num w:numId="21">
    <w:abstractNumId w:val="26"/>
  </w:num>
  <w:num w:numId="22">
    <w:abstractNumId w:val="12"/>
  </w:num>
  <w:num w:numId="23">
    <w:abstractNumId w:val="41"/>
  </w:num>
  <w:num w:numId="24">
    <w:abstractNumId w:val="34"/>
  </w:num>
  <w:num w:numId="25">
    <w:abstractNumId w:val="16"/>
  </w:num>
  <w:num w:numId="26">
    <w:abstractNumId w:val="21"/>
  </w:num>
  <w:num w:numId="27">
    <w:abstractNumId w:val="25"/>
  </w:num>
  <w:num w:numId="28">
    <w:abstractNumId w:val="6"/>
  </w:num>
  <w:num w:numId="29">
    <w:abstractNumId w:val="31"/>
  </w:num>
  <w:num w:numId="30">
    <w:abstractNumId w:val="3"/>
  </w:num>
  <w:num w:numId="31">
    <w:abstractNumId w:val="14"/>
  </w:num>
  <w:num w:numId="32">
    <w:abstractNumId w:val="23"/>
  </w:num>
  <w:num w:numId="33">
    <w:abstractNumId w:val="5"/>
  </w:num>
  <w:num w:numId="34">
    <w:abstractNumId w:val="20"/>
  </w:num>
  <w:num w:numId="35">
    <w:abstractNumId w:val="18"/>
  </w:num>
  <w:num w:numId="36">
    <w:abstractNumId w:val="11"/>
  </w:num>
  <w:num w:numId="37">
    <w:abstractNumId w:val="0"/>
  </w:num>
  <w:num w:numId="38">
    <w:abstractNumId w:val="27"/>
  </w:num>
  <w:num w:numId="39">
    <w:abstractNumId w:val="7"/>
  </w:num>
  <w:num w:numId="40">
    <w:abstractNumId w:val="4"/>
  </w:num>
  <w:num w:numId="41">
    <w:abstractNumId w:val="37"/>
  </w:num>
  <w:num w:numId="42">
    <w:abstractNumId w:val="30"/>
  </w:num>
  <w:num w:numId="43">
    <w:abstractNumId w:val="1"/>
  </w:num>
  <w:num w:numId="44">
    <w:abstractNumId w:val="9"/>
  </w:num>
  <w:num w:numId="45">
    <w:abstractNumId w:val="10"/>
  </w:num>
  <w:num w:numId="46">
    <w:abstractNumId w:val="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B"/>
    <w:rsid w:val="000005EA"/>
    <w:rsid w:val="000151CB"/>
    <w:rsid w:val="00034681"/>
    <w:rsid w:val="000425B5"/>
    <w:rsid w:val="00062368"/>
    <w:rsid w:val="00070A1D"/>
    <w:rsid w:val="00082236"/>
    <w:rsid w:val="00082BD0"/>
    <w:rsid w:val="00083D5E"/>
    <w:rsid w:val="0009279F"/>
    <w:rsid w:val="000D20EE"/>
    <w:rsid w:val="000D520B"/>
    <w:rsid w:val="001045F8"/>
    <w:rsid w:val="00113A44"/>
    <w:rsid w:val="00116A24"/>
    <w:rsid w:val="00117C66"/>
    <w:rsid w:val="001232AF"/>
    <w:rsid w:val="00123CBE"/>
    <w:rsid w:val="001337D4"/>
    <w:rsid w:val="001405C6"/>
    <w:rsid w:val="0014504B"/>
    <w:rsid w:val="001529C1"/>
    <w:rsid w:val="00180FE4"/>
    <w:rsid w:val="001851EE"/>
    <w:rsid w:val="00185956"/>
    <w:rsid w:val="001900F4"/>
    <w:rsid w:val="001B114F"/>
    <w:rsid w:val="001B788F"/>
    <w:rsid w:val="001D596C"/>
    <w:rsid w:val="001E625B"/>
    <w:rsid w:val="00202B9D"/>
    <w:rsid w:val="00204AB3"/>
    <w:rsid w:val="00211CDC"/>
    <w:rsid w:val="00233A34"/>
    <w:rsid w:val="002410E1"/>
    <w:rsid w:val="00247BFF"/>
    <w:rsid w:val="002B4F4F"/>
    <w:rsid w:val="002C2F33"/>
    <w:rsid w:val="002D017F"/>
    <w:rsid w:val="002E03B7"/>
    <w:rsid w:val="0030074D"/>
    <w:rsid w:val="00307E98"/>
    <w:rsid w:val="00311416"/>
    <w:rsid w:val="00317E90"/>
    <w:rsid w:val="0032236F"/>
    <w:rsid w:val="00330A55"/>
    <w:rsid w:val="00333F98"/>
    <w:rsid w:val="00350F43"/>
    <w:rsid w:val="00381912"/>
    <w:rsid w:val="003A6552"/>
    <w:rsid w:val="003B4B21"/>
    <w:rsid w:val="003D1555"/>
    <w:rsid w:val="00406D5B"/>
    <w:rsid w:val="00412EB6"/>
    <w:rsid w:val="00415C64"/>
    <w:rsid w:val="00416EBD"/>
    <w:rsid w:val="00417777"/>
    <w:rsid w:val="00494BA0"/>
    <w:rsid w:val="004B084A"/>
    <w:rsid w:val="004B695C"/>
    <w:rsid w:val="004B6D9A"/>
    <w:rsid w:val="004D13C2"/>
    <w:rsid w:val="004E19A3"/>
    <w:rsid w:val="004E72AB"/>
    <w:rsid w:val="004F58CA"/>
    <w:rsid w:val="004F74D1"/>
    <w:rsid w:val="005109B5"/>
    <w:rsid w:val="00527A3C"/>
    <w:rsid w:val="0054033D"/>
    <w:rsid w:val="00542961"/>
    <w:rsid w:val="00563A1F"/>
    <w:rsid w:val="00566870"/>
    <w:rsid w:val="00575BCA"/>
    <w:rsid w:val="00576491"/>
    <w:rsid w:val="0057744A"/>
    <w:rsid w:val="00577A0C"/>
    <w:rsid w:val="00581269"/>
    <w:rsid w:val="00582E62"/>
    <w:rsid w:val="00585252"/>
    <w:rsid w:val="00587781"/>
    <w:rsid w:val="005A3843"/>
    <w:rsid w:val="005B1F44"/>
    <w:rsid w:val="005B2C90"/>
    <w:rsid w:val="005B4F61"/>
    <w:rsid w:val="005B723B"/>
    <w:rsid w:val="005C285C"/>
    <w:rsid w:val="005C2CA5"/>
    <w:rsid w:val="005F11CF"/>
    <w:rsid w:val="005F27A9"/>
    <w:rsid w:val="005F640C"/>
    <w:rsid w:val="006014D9"/>
    <w:rsid w:val="00602784"/>
    <w:rsid w:val="00635753"/>
    <w:rsid w:val="00661768"/>
    <w:rsid w:val="006728AD"/>
    <w:rsid w:val="00673A65"/>
    <w:rsid w:val="006802C8"/>
    <w:rsid w:val="006B3E06"/>
    <w:rsid w:val="00714767"/>
    <w:rsid w:val="0072029F"/>
    <w:rsid w:val="0074152D"/>
    <w:rsid w:val="007542FB"/>
    <w:rsid w:val="00760C25"/>
    <w:rsid w:val="0076374B"/>
    <w:rsid w:val="007665E5"/>
    <w:rsid w:val="00770C0C"/>
    <w:rsid w:val="00774EC9"/>
    <w:rsid w:val="00782482"/>
    <w:rsid w:val="00784E61"/>
    <w:rsid w:val="0079182E"/>
    <w:rsid w:val="007959A8"/>
    <w:rsid w:val="007C1C33"/>
    <w:rsid w:val="007C1F34"/>
    <w:rsid w:val="007D0982"/>
    <w:rsid w:val="007D500A"/>
    <w:rsid w:val="007E0066"/>
    <w:rsid w:val="007E0697"/>
    <w:rsid w:val="007E4246"/>
    <w:rsid w:val="007F222C"/>
    <w:rsid w:val="008219EE"/>
    <w:rsid w:val="00821A0F"/>
    <w:rsid w:val="00825D21"/>
    <w:rsid w:val="00832C35"/>
    <w:rsid w:val="0083677A"/>
    <w:rsid w:val="00867F6F"/>
    <w:rsid w:val="00873569"/>
    <w:rsid w:val="00873E57"/>
    <w:rsid w:val="00875563"/>
    <w:rsid w:val="0087564C"/>
    <w:rsid w:val="00882699"/>
    <w:rsid w:val="008C4605"/>
    <w:rsid w:val="008D6332"/>
    <w:rsid w:val="008F11F4"/>
    <w:rsid w:val="00912011"/>
    <w:rsid w:val="00915180"/>
    <w:rsid w:val="00922DAE"/>
    <w:rsid w:val="009310D5"/>
    <w:rsid w:val="0094451E"/>
    <w:rsid w:val="0094606C"/>
    <w:rsid w:val="00954221"/>
    <w:rsid w:val="00957107"/>
    <w:rsid w:val="00983D87"/>
    <w:rsid w:val="009A388E"/>
    <w:rsid w:val="009A5878"/>
    <w:rsid w:val="009B4065"/>
    <w:rsid w:val="009C3379"/>
    <w:rsid w:val="009E57B9"/>
    <w:rsid w:val="009E7169"/>
    <w:rsid w:val="009E7672"/>
    <w:rsid w:val="00A02B58"/>
    <w:rsid w:val="00A04FDD"/>
    <w:rsid w:val="00A11B4D"/>
    <w:rsid w:val="00A164CF"/>
    <w:rsid w:val="00A2186F"/>
    <w:rsid w:val="00A23265"/>
    <w:rsid w:val="00A25561"/>
    <w:rsid w:val="00A25C19"/>
    <w:rsid w:val="00A350D1"/>
    <w:rsid w:val="00A406B2"/>
    <w:rsid w:val="00A42A72"/>
    <w:rsid w:val="00A53989"/>
    <w:rsid w:val="00A64E30"/>
    <w:rsid w:val="00A72F68"/>
    <w:rsid w:val="00A93791"/>
    <w:rsid w:val="00AA2595"/>
    <w:rsid w:val="00AA51D5"/>
    <w:rsid w:val="00AA7F4C"/>
    <w:rsid w:val="00AE4733"/>
    <w:rsid w:val="00AE670D"/>
    <w:rsid w:val="00AE6BCA"/>
    <w:rsid w:val="00AF14DF"/>
    <w:rsid w:val="00B029B2"/>
    <w:rsid w:val="00B25CDA"/>
    <w:rsid w:val="00B31015"/>
    <w:rsid w:val="00B3658A"/>
    <w:rsid w:val="00B36DC8"/>
    <w:rsid w:val="00B3711C"/>
    <w:rsid w:val="00B42BD2"/>
    <w:rsid w:val="00B65555"/>
    <w:rsid w:val="00BA5C6F"/>
    <w:rsid w:val="00BB37B5"/>
    <w:rsid w:val="00BE262D"/>
    <w:rsid w:val="00BF314E"/>
    <w:rsid w:val="00BF348A"/>
    <w:rsid w:val="00C079A0"/>
    <w:rsid w:val="00C27460"/>
    <w:rsid w:val="00C32C51"/>
    <w:rsid w:val="00C32C7F"/>
    <w:rsid w:val="00C33E98"/>
    <w:rsid w:val="00C517D6"/>
    <w:rsid w:val="00C659EF"/>
    <w:rsid w:val="00CB788E"/>
    <w:rsid w:val="00CC0275"/>
    <w:rsid w:val="00CC0B70"/>
    <w:rsid w:val="00CC2AFA"/>
    <w:rsid w:val="00CC3D57"/>
    <w:rsid w:val="00CD23B7"/>
    <w:rsid w:val="00CD23F5"/>
    <w:rsid w:val="00CE5FC5"/>
    <w:rsid w:val="00CF4CD8"/>
    <w:rsid w:val="00D000A1"/>
    <w:rsid w:val="00D07E9F"/>
    <w:rsid w:val="00D17341"/>
    <w:rsid w:val="00D43088"/>
    <w:rsid w:val="00D6571F"/>
    <w:rsid w:val="00D70EA2"/>
    <w:rsid w:val="00D73A2F"/>
    <w:rsid w:val="00DA1B28"/>
    <w:rsid w:val="00DB4595"/>
    <w:rsid w:val="00DB77B1"/>
    <w:rsid w:val="00DB7844"/>
    <w:rsid w:val="00DC4864"/>
    <w:rsid w:val="00DE7883"/>
    <w:rsid w:val="00DF062B"/>
    <w:rsid w:val="00E04688"/>
    <w:rsid w:val="00E12176"/>
    <w:rsid w:val="00E27060"/>
    <w:rsid w:val="00E43098"/>
    <w:rsid w:val="00E61B92"/>
    <w:rsid w:val="00E72E47"/>
    <w:rsid w:val="00E7555A"/>
    <w:rsid w:val="00E835CD"/>
    <w:rsid w:val="00E925BD"/>
    <w:rsid w:val="00EA0551"/>
    <w:rsid w:val="00EA3E5F"/>
    <w:rsid w:val="00EA61D4"/>
    <w:rsid w:val="00EB0873"/>
    <w:rsid w:val="00EE14B7"/>
    <w:rsid w:val="00F33229"/>
    <w:rsid w:val="00F332AD"/>
    <w:rsid w:val="00F426C5"/>
    <w:rsid w:val="00F43672"/>
    <w:rsid w:val="00F52609"/>
    <w:rsid w:val="00F57691"/>
    <w:rsid w:val="00F61BD4"/>
    <w:rsid w:val="00F73168"/>
    <w:rsid w:val="00FA28DA"/>
    <w:rsid w:val="00FA6AAD"/>
    <w:rsid w:val="00FB595F"/>
    <w:rsid w:val="00FB5C54"/>
    <w:rsid w:val="00FD249A"/>
    <w:rsid w:val="00FD456D"/>
    <w:rsid w:val="00FE5D03"/>
    <w:rsid w:val="00FF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BB91"/>
  <w15:docId w15:val="{6C958B63-5626-48BD-85F5-B88C289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B"/>
    <w:rPr>
      <w:sz w:val="24"/>
      <w:szCs w:val="24"/>
    </w:rPr>
  </w:style>
  <w:style w:type="paragraph" w:styleId="2">
    <w:name w:val="heading 2"/>
    <w:basedOn w:val="a"/>
    <w:next w:val="a"/>
    <w:qFormat/>
    <w:rsid w:val="005B723B"/>
    <w:pPr>
      <w:keepNext/>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B723B"/>
    <w:pPr>
      <w:tabs>
        <w:tab w:val="center" w:pos="4677"/>
        <w:tab w:val="right" w:pos="9355"/>
      </w:tabs>
    </w:pPr>
  </w:style>
  <w:style w:type="character" w:styleId="a5">
    <w:name w:val="page number"/>
    <w:basedOn w:val="a0"/>
    <w:rsid w:val="005B723B"/>
  </w:style>
  <w:style w:type="paragraph" w:styleId="a6">
    <w:name w:val="header"/>
    <w:basedOn w:val="a"/>
    <w:rsid w:val="005B723B"/>
    <w:pPr>
      <w:tabs>
        <w:tab w:val="center" w:pos="4536"/>
        <w:tab w:val="right" w:pos="9072"/>
      </w:tabs>
    </w:pPr>
  </w:style>
  <w:style w:type="character" w:customStyle="1" w:styleId="3">
    <w:name w:val="Основной текст (3)_"/>
    <w:link w:val="30"/>
    <w:rsid w:val="008219EE"/>
    <w:rPr>
      <w:sz w:val="23"/>
      <w:szCs w:val="23"/>
      <w:shd w:val="clear" w:color="auto" w:fill="FFFFFF"/>
    </w:rPr>
  </w:style>
  <w:style w:type="character" w:customStyle="1" w:styleId="115pt">
    <w:name w:val="Основной текст + 11;5 pt;Полужирный"/>
    <w:rsid w:val="008219EE"/>
    <w:rPr>
      <w:rFonts w:ascii="Times New Roman" w:eastAsia="Times New Roman" w:hAnsi="Times New Roman" w:cs="Times New Roman"/>
      <w:b/>
      <w:bCs/>
      <w:i w:val="0"/>
      <w:iCs w:val="0"/>
      <w:smallCaps w:val="0"/>
      <w:strike w:val="0"/>
      <w:spacing w:val="0"/>
      <w:sz w:val="23"/>
      <w:szCs w:val="23"/>
    </w:rPr>
  </w:style>
  <w:style w:type="paragraph" w:customStyle="1" w:styleId="30">
    <w:name w:val="Основной текст (3)"/>
    <w:basedOn w:val="a"/>
    <w:link w:val="3"/>
    <w:rsid w:val="008219EE"/>
    <w:pPr>
      <w:shd w:val="clear" w:color="auto" w:fill="FFFFFF"/>
      <w:spacing w:after="240" w:line="278" w:lineRule="exact"/>
    </w:pPr>
    <w:rPr>
      <w:sz w:val="23"/>
      <w:szCs w:val="23"/>
    </w:rPr>
  </w:style>
  <w:style w:type="character" w:customStyle="1" w:styleId="5">
    <w:name w:val="Основной текст (5)_"/>
    <w:link w:val="50"/>
    <w:rsid w:val="008219EE"/>
    <w:rPr>
      <w:sz w:val="22"/>
      <w:szCs w:val="22"/>
      <w:shd w:val="clear" w:color="auto" w:fill="FFFFFF"/>
    </w:rPr>
  </w:style>
  <w:style w:type="paragraph" w:customStyle="1" w:styleId="50">
    <w:name w:val="Основной текст (5)"/>
    <w:basedOn w:val="a"/>
    <w:link w:val="5"/>
    <w:rsid w:val="008219EE"/>
    <w:pPr>
      <w:shd w:val="clear" w:color="auto" w:fill="FFFFFF"/>
      <w:spacing w:after="60" w:line="0" w:lineRule="atLeast"/>
      <w:ind w:hanging="720"/>
    </w:pPr>
    <w:rPr>
      <w:sz w:val="22"/>
      <w:szCs w:val="22"/>
    </w:rPr>
  </w:style>
  <w:style w:type="character" w:customStyle="1" w:styleId="a7">
    <w:name w:val="Основной текст_"/>
    <w:link w:val="20"/>
    <w:rsid w:val="008219EE"/>
    <w:rPr>
      <w:sz w:val="21"/>
      <w:szCs w:val="21"/>
      <w:shd w:val="clear" w:color="auto" w:fill="FFFFFF"/>
    </w:rPr>
  </w:style>
  <w:style w:type="paragraph" w:customStyle="1" w:styleId="20">
    <w:name w:val="Основной текст2"/>
    <w:basedOn w:val="a"/>
    <w:link w:val="a7"/>
    <w:rsid w:val="008219EE"/>
    <w:pPr>
      <w:shd w:val="clear" w:color="auto" w:fill="FFFFFF"/>
      <w:spacing w:before="240" w:after="240" w:line="278" w:lineRule="exact"/>
      <w:ind w:hanging="720"/>
      <w:jc w:val="both"/>
    </w:pPr>
    <w:rPr>
      <w:sz w:val="21"/>
      <w:szCs w:val="21"/>
    </w:rPr>
  </w:style>
  <w:style w:type="character" w:customStyle="1" w:styleId="11pt">
    <w:name w:val="Основной текст + 11 pt;Полужирный;Курсив"/>
    <w:rsid w:val="008219EE"/>
    <w:rPr>
      <w:rFonts w:ascii="Times New Roman" w:eastAsia="Times New Roman" w:hAnsi="Times New Roman" w:cs="Times New Roman"/>
      <w:b/>
      <w:bCs/>
      <w:i/>
      <w:iCs/>
      <w:smallCaps w:val="0"/>
      <w:strike w:val="0"/>
      <w:spacing w:val="0"/>
      <w:sz w:val="22"/>
      <w:szCs w:val="22"/>
      <w:shd w:val="clear" w:color="auto" w:fill="FFFFFF"/>
    </w:rPr>
  </w:style>
  <w:style w:type="paragraph" w:styleId="a8">
    <w:name w:val="List Paragraph"/>
    <w:basedOn w:val="a"/>
    <w:uiPriority w:val="34"/>
    <w:qFormat/>
    <w:rsid w:val="00922DAE"/>
    <w:pPr>
      <w:ind w:left="708"/>
    </w:pPr>
  </w:style>
  <w:style w:type="character" w:customStyle="1" w:styleId="21">
    <w:name w:val="Основной текст (2)_"/>
    <w:link w:val="22"/>
    <w:rsid w:val="00922DAE"/>
    <w:rPr>
      <w:sz w:val="22"/>
      <w:szCs w:val="22"/>
      <w:shd w:val="clear" w:color="auto" w:fill="FFFFFF"/>
    </w:rPr>
  </w:style>
  <w:style w:type="character" w:customStyle="1" w:styleId="1">
    <w:name w:val="Заголовок №1_"/>
    <w:rsid w:val="00922DAE"/>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
    <w:rsid w:val="00922DAE"/>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2">
    <w:name w:val="Основной текст (2)"/>
    <w:basedOn w:val="a"/>
    <w:link w:val="21"/>
    <w:rsid w:val="00922DAE"/>
    <w:pPr>
      <w:shd w:val="clear" w:color="auto" w:fill="FFFFFF"/>
      <w:spacing w:after="660" w:line="274" w:lineRule="exact"/>
      <w:ind w:firstLine="1420"/>
    </w:pPr>
    <w:rPr>
      <w:sz w:val="22"/>
      <w:szCs w:val="22"/>
    </w:rPr>
  </w:style>
  <w:style w:type="paragraph" w:customStyle="1" w:styleId="11">
    <w:name w:val="Основной текст1"/>
    <w:basedOn w:val="a"/>
    <w:rsid w:val="00922DAE"/>
    <w:pPr>
      <w:shd w:val="clear" w:color="auto" w:fill="FFFFFF"/>
      <w:spacing w:before="420" w:line="317" w:lineRule="exact"/>
      <w:ind w:hanging="340"/>
      <w:jc w:val="both"/>
    </w:pPr>
    <w:rPr>
      <w:color w:val="000000"/>
      <w:spacing w:val="10"/>
    </w:rPr>
  </w:style>
  <w:style w:type="character" w:customStyle="1" w:styleId="a9">
    <w:name w:val="Основной текст + Полужирный"/>
    <w:rsid w:val="006617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a">
    <w:name w:val="Подпись к таблице_"/>
    <w:rsid w:val="00661768"/>
    <w:rPr>
      <w:rFonts w:ascii="Times New Roman" w:eastAsia="Times New Roman" w:hAnsi="Times New Roman" w:cs="Times New Roman"/>
      <w:b w:val="0"/>
      <w:bCs w:val="0"/>
      <w:i w:val="0"/>
      <w:iCs w:val="0"/>
      <w:smallCaps w:val="0"/>
      <w:strike w:val="0"/>
      <w:spacing w:val="0"/>
      <w:sz w:val="28"/>
      <w:szCs w:val="28"/>
    </w:rPr>
  </w:style>
  <w:style w:type="character" w:customStyle="1" w:styleId="ab">
    <w:name w:val="Подпись к таблице"/>
    <w:rsid w:val="0066176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
    <w:name w:val="Основной текст (4)_"/>
    <w:link w:val="40"/>
    <w:rsid w:val="00661768"/>
    <w:rPr>
      <w:sz w:val="28"/>
      <w:szCs w:val="28"/>
      <w:shd w:val="clear" w:color="auto" w:fill="FFFFFF"/>
    </w:rPr>
  </w:style>
  <w:style w:type="paragraph" w:customStyle="1" w:styleId="40">
    <w:name w:val="Основной текст (4)"/>
    <w:basedOn w:val="a"/>
    <w:link w:val="4"/>
    <w:rsid w:val="00661768"/>
    <w:pPr>
      <w:shd w:val="clear" w:color="auto" w:fill="FFFFFF"/>
      <w:spacing w:line="0" w:lineRule="atLeast"/>
    </w:pPr>
    <w:rPr>
      <w:sz w:val="28"/>
      <w:szCs w:val="28"/>
    </w:rPr>
  </w:style>
  <w:style w:type="character" w:customStyle="1" w:styleId="23">
    <w:name w:val="Заголовок №2_"/>
    <w:link w:val="24"/>
    <w:rsid w:val="00D70EA2"/>
    <w:rPr>
      <w:sz w:val="25"/>
      <w:szCs w:val="25"/>
      <w:shd w:val="clear" w:color="auto" w:fill="FFFFFF"/>
    </w:rPr>
  </w:style>
  <w:style w:type="character" w:customStyle="1" w:styleId="ac">
    <w:name w:val="Подпись к картинке_"/>
    <w:link w:val="ad"/>
    <w:rsid w:val="00D70EA2"/>
    <w:rPr>
      <w:sz w:val="25"/>
      <w:szCs w:val="25"/>
      <w:shd w:val="clear" w:color="auto" w:fill="FFFFFF"/>
    </w:rPr>
  </w:style>
  <w:style w:type="character" w:customStyle="1" w:styleId="25">
    <w:name w:val="Подпись к картинке (2)_"/>
    <w:link w:val="26"/>
    <w:rsid w:val="00D70EA2"/>
    <w:rPr>
      <w:sz w:val="25"/>
      <w:szCs w:val="25"/>
      <w:shd w:val="clear" w:color="auto" w:fill="FFFFFF"/>
    </w:rPr>
  </w:style>
  <w:style w:type="character" w:customStyle="1" w:styleId="ae">
    <w:name w:val="Основной текст + Полужирный;Курсив"/>
    <w:rsid w:val="00D70EA2"/>
    <w:rPr>
      <w:rFonts w:ascii="Times New Roman" w:eastAsia="Times New Roman" w:hAnsi="Times New Roman" w:cs="Times New Roman"/>
      <w:b/>
      <w:bCs/>
      <w:i/>
      <w:iCs/>
      <w:smallCaps w:val="0"/>
      <w:strike w:val="0"/>
      <w:spacing w:val="0"/>
      <w:sz w:val="25"/>
      <w:szCs w:val="25"/>
      <w:shd w:val="clear" w:color="auto" w:fill="FFFFFF"/>
    </w:rPr>
  </w:style>
  <w:style w:type="paragraph" w:customStyle="1" w:styleId="24">
    <w:name w:val="Заголовок №2"/>
    <w:basedOn w:val="a"/>
    <w:link w:val="23"/>
    <w:rsid w:val="00D70EA2"/>
    <w:pPr>
      <w:shd w:val="clear" w:color="auto" w:fill="FFFFFF"/>
      <w:spacing w:before="240" w:line="326" w:lineRule="exact"/>
      <w:jc w:val="center"/>
      <w:outlineLvl w:val="1"/>
    </w:pPr>
    <w:rPr>
      <w:sz w:val="25"/>
      <w:szCs w:val="25"/>
    </w:rPr>
  </w:style>
  <w:style w:type="paragraph" w:customStyle="1" w:styleId="ad">
    <w:name w:val="Подпись к картинке"/>
    <w:basedOn w:val="a"/>
    <w:link w:val="ac"/>
    <w:rsid w:val="00D70EA2"/>
    <w:pPr>
      <w:shd w:val="clear" w:color="auto" w:fill="FFFFFF"/>
      <w:spacing w:line="0" w:lineRule="atLeast"/>
    </w:pPr>
    <w:rPr>
      <w:sz w:val="25"/>
      <w:szCs w:val="25"/>
    </w:rPr>
  </w:style>
  <w:style w:type="paragraph" w:customStyle="1" w:styleId="26">
    <w:name w:val="Подпись к картинке (2)"/>
    <w:basedOn w:val="a"/>
    <w:link w:val="25"/>
    <w:rsid w:val="00D70EA2"/>
    <w:pPr>
      <w:shd w:val="clear" w:color="auto" w:fill="FFFFFF"/>
      <w:spacing w:line="0" w:lineRule="atLeast"/>
    </w:pPr>
    <w:rPr>
      <w:sz w:val="25"/>
      <w:szCs w:val="25"/>
    </w:rPr>
  </w:style>
  <w:style w:type="paragraph" w:styleId="af">
    <w:name w:val="Balloon Text"/>
    <w:basedOn w:val="a"/>
    <w:link w:val="af0"/>
    <w:rsid w:val="0074152D"/>
    <w:rPr>
      <w:rFonts w:ascii="Tahoma" w:hAnsi="Tahoma"/>
      <w:sz w:val="16"/>
      <w:szCs w:val="16"/>
    </w:rPr>
  </w:style>
  <w:style w:type="character" w:customStyle="1" w:styleId="af0">
    <w:name w:val="Текст выноски Знак"/>
    <w:link w:val="af"/>
    <w:rsid w:val="0074152D"/>
    <w:rPr>
      <w:rFonts w:ascii="Tahoma" w:hAnsi="Tahoma" w:cs="Tahoma"/>
      <w:sz w:val="16"/>
      <w:szCs w:val="16"/>
    </w:rPr>
  </w:style>
  <w:style w:type="paragraph" w:styleId="af1">
    <w:name w:val="Body Text"/>
    <w:basedOn w:val="a"/>
    <w:rsid w:val="00D6571F"/>
    <w:pPr>
      <w:spacing w:after="120"/>
    </w:pPr>
    <w:rPr>
      <w:rFonts w:eastAsia="Calibri"/>
      <w:sz w:val="20"/>
      <w:szCs w:val="20"/>
      <w:lang w:val="ro-RO"/>
    </w:rPr>
  </w:style>
  <w:style w:type="character" w:styleId="af2">
    <w:name w:val="Emphasis"/>
    <w:qFormat/>
    <w:rsid w:val="00B42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19">
      <w:bodyDiv w:val="1"/>
      <w:marLeft w:val="0"/>
      <w:marRight w:val="0"/>
      <w:marTop w:val="0"/>
      <w:marBottom w:val="0"/>
      <w:divBdr>
        <w:top w:val="none" w:sz="0" w:space="0" w:color="auto"/>
        <w:left w:val="none" w:sz="0" w:space="0" w:color="auto"/>
        <w:bottom w:val="none" w:sz="0" w:space="0" w:color="auto"/>
        <w:right w:val="none" w:sz="0" w:space="0" w:color="auto"/>
      </w:divBdr>
    </w:div>
    <w:div w:id="7473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1404</Words>
  <Characters>8146</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REPUBLICA MOLDOVA</vt:lpstr>
      <vt:lpstr>REPUBLICA MOLDOVA</vt:lpstr>
    </vt:vector>
  </TitlesOfParts>
  <Company>FlorNet</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SJ</dc:creator>
  <cp:lastModifiedBy>User</cp:lastModifiedBy>
  <cp:revision>5</cp:revision>
  <cp:lastPrinted>2022-06-01T08:18:00Z</cp:lastPrinted>
  <dcterms:created xsi:type="dcterms:W3CDTF">2022-06-01T12:19:00Z</dcterms:created>
  <dcterms:modified xsi:type="dcterms:W3CDTF">2022-06-02T13:31:00Z</dcterms:modified>
</cp:coreProperties>
</file>