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Look w:val="04A0" w:firstRow="1" w:lastRow="0" w:firstColumn="1" w:lastColumn="0" w:noHBand="0" w:noVBand="1"/>
      </w:tblPr>
      <w:tblGrid>
        <w:gridCol w:w="3828"/>
        <w:gridCol w:w="1530"/>
        <w:gridCol w:w="4140"/>
        <w:gridCol w:w="4140"/>
        <w:gridCol w:w="1620"/>
        <w:gridCol w:w="4068"/>
      </w:tblGrid>
      <w:tr w:rsidR="006852E2" w:rsidRPr="00380E66" w14:paraId="02FE7D9C" w14:textId="77777777" w:rsidTr="00D805E6">
        <w:trPr>
          <w:trHeight w:val="2332"/>
        </w:trPr>
        <w:tc>
          <w:tcPr>
            <w:tcW w:w="3828" w:type="dxa"/>
            <w:tcBorders>
              <w:top w:val="nil"/>
              <w:left w:val="nil"/>
              <w:bottom w:val="double" w:sz="6" w:space="0" w:color="auto"/>
              <w:right w:val="nil"/>
            </w:tcBorders>
            <w:vAlign w:val="center"/>
          </w:tcPr>
          <w:p w14:paraId="4D2A83E3" w14:textId="77777777" w:rsidR="00603A9F" w:rsidRPr="00380E66" w:rsidRDefault="00603A9F" w:rsidP="00603A9F">
            <w:pPr>
              <w:keepNext/>
              <w:widowControl w:val="0"/>
              <w:tabs>
                <w:tab w:val="left" w:pos="0"/>
              </w:tabs>
              <w:autoSpaceDE w:val="0"/>
              <w:autoSpaceDN w:val="0"/>
              <w:adjustRightInd w:val="0"/>
              <w:spacing w:after="0" w:line="240" w:lineRule="auto"/>
              <w:rPr>
                <w:rFonts w:ascii="Times New Roman" w:hAnsi="Times New Roman" w:cs="Times New Roman"/>
                <w:sz w:val="26"/>
                <w:szCs w:val="26"/>
                <w:lang w:val="ro-RO"/>
              </w:rPr>
            </w:pPr>
            <w:r w:rsidRPr="00380E66">
              <w:rPr>
                <w:rFonts w:ascii="Times New Roman" w:hAnsi="Times New Roman" w:cs="Times New Roman"/>
                <w:sz w:val="26"/>
                <w:szCs w:val="26"/>
                <w:lang w:val="ro-RO"/>
              </w:rPr>
              <w:t xml:space="preserve">      REPUBLICA MOLDOVA</w:t>
            </w:r>
          </w:p>
          <w:p w14:paraId="73127F7E" w14:textId="77777777" w:rsidR="00603A9F" w:rsidRPr="00380E66" w:rsidRDefault="00603A9F" w:rsidP="00603A9F">
            <w:pPr>
              <w:widowControl w:val="0"/>
              <w:autoSpaceDE w:val="0"/>
              <w:autoSpaceDN w:val="0"/>
              <w:adjustRightInd w:val="0"/>
              <w:spacing w:after="0" w:line="240" w:lineRule="auto"/>
              <w:rPr>
                <w:rFonts w:ascii="Times New Roman" w:hAnsi="Times New Roman" w:cs="Times New Roman"/>
                <w:sz w:val="16"/>
                <w:szCs w:val="16"/>
                <w:lang w:val="ro-RO"/>
              </w:rPr>
            </w:pPr>
          </w:p>
          <w:p w14:paraId="27B1F16C" w14:textId="77777777" w:rsidR="00603A9F" w:rsidRPr="00380E66" w:rsidRDefault="00603A9F" w:rsidP="00603A9F">
            <w:pPr>
              <w:widowControl w:val="0"/>
              <w:tabs>
                <w:tab w:val="left" w:pos="0"/>
                <w:tab w:val="left" w:pos="180"/>
              </w:tabs>
              <w:autoSpaceDE w:val="0"/>
              <w:autoSpaceDN w:val="0"/>
              <w:adjustRightInd w:val="0"/>
              <w:spacing w:after="0" w:line="240" w:lineRule="auto"/>
              <w:jc w:val="center"/>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CONSILIUL RAIONAL HÎNCEŞTI</w:t>
            </w:r>
          </w:p>
          <w:p w14:paraId="70877E65" w14:textId="77777777" w:rsidR="00603A9F" w:rsidRPr="00380E66" w:rsidRDefault="00603A9F" w:rsidP="00603A9F">
            <w:pPr>
              <w:widowControl w:val="0"/>
              <w:tabs>
                <w:tab w:val="left" w:pos="0"/>
              </w:tabs>
              <w:autoSpaceDE w:val="0"/>
              <w:autoSpaceDN w:val="0"/>
              <w:adjustRightInd w:val="0"/>
              <w:spacing w:after="0" w:line="240" w:lineRule="auto"/>
              <w:rPr>
                <w:rFonts w:ascii="Times New Roman" w:hAnsi="Times New Roman" w:cs="Times New Roman"/>
                <w:sz w:val="12"/>
                <w:szCs w:val="12"/>
                <w:lang w:val="ro-RO"/>
              </w:rPr>
            </w:pPr>
          </w:p>
          <w:p w14:paraId="1908D172" w14:textId="77777777" w:rsidR="00603A9F" w:rsidRPr="00380E66" w:rsidRDefault="00603A9F" w:rsidP="00603A9F">
            <w:pPr>
              <w:widowControl w:val="0"/>
              <w:tabs>
                <w:tab w:val="left" w:pos="0"/>
              </w:tabs>
              <w:autoSpaceDE w:val="0"/>
              <w:autoSpaceDN w:val="0"/>
              <w:adjustRightInd w:val="0"/>
              <w:spacing w:after="0" w:line="240" w:lineRule="auto"/>
              <w:rPr>
                <w:rFonts w:ascii="Times New Roman" w:hAnsi="Times New Roman" w:cs="Times New Roman"/>
                <w:sz w:val="20"/>
                <w:szCs w:val="20"/>
                <w:lang w:val="ro-RO"/>
              </w:rPr>
            </w:pPr>
            <w:r w:rsidRPr="00380E66">
              <w:rPr>
                <w:rFonts w:ascii="Times New Roman" w:hAnsi="Times New Roman" w:cs="Times New Roman"/>
                <w:sz w:val="20"/>
                <w:szCs w:val="20"/>
                <w:lang w:val="ro-RO"/>
              </w:rPr>
              <w:t>MD-3400, m</w:t>
            </w:r>
            <w:r w:rsidR="00F26DEE" w:rsidRPr="00380E66">
              <w:rPr>
                <w:rFonts w:ascii="Times New Roman" w:hAnsi="Times New Roman" w:cs="Times New Roman"/>
                <w:sz w:val="20"/>
                <w:szCs w:val="20"/>
                <w:lang w:val="ro-RO"/>
              </w:rPr>
              <w:t>un. Hînceşti, str. M. Hîncu, 138</w:t>
            </w:r>
          </w:p>
          <w:p w14:paraId="0257B37F" w14:textId="77777777" w:rsidR="00603A9F" w:rsidRPr="00380E66" w:rsidRDefault="00603A9F" w:rsidP="00603A9F">
            <w:pPr>
              <w:widowControl w:val="0"/>
              <w:tabs>
                <w:tab w:val="left" w:pos="0"/>
              </w:tabs>
              <w:autoSpaceDE w:val="0"/>
              <w:autoSpaceDN w:val="0"/>
              <w:adjustRightInd w:val="0"/>
              <w:spacing w:after="0" w:line="240" w:lineRule="auto"/>
              <w:ind w:left="72"/>
              <w:jc w:val="center"/>
              <w:rPr>
                <w:rFonts w:ascii="Times New Roman" w:hAnsi="Times New Roman" w:cs="Times New Roman"/>
                <w:sz w:val="20"/>
                <w:szCs w:val="20"/>
                <w:lang w:val="ro-RO"/>
              </w:rPr>
            </w:pPr>
            <w:r w:rsidRPr="00380E66">
              <w:rPr>
                <w:rFonts w:ascii="Times New Roman" w:hAnsi="Times New Roman" w:cs="Times New Roman"/>
                <w:sz w:val="20"/>
                <w:szCs w:val="20"/>
                <w:lang w:val="ro-RO"/>
              </w:rPr>
              <w:t>tel.</w:t>
            </w:r>
            <w:r w:rsidR="00F26DEE" w:rsidRPr="00380E66">
              <w:rPr>
                <w:rFonts w:ascii="Times New Roman" w:hAnsi="Times New Roman" w:cs="Times New Roman"/>
                <w:sz w:val="20"/>
                <w:szCs w:val="20"/>
                <w:lang w:val="ro-RO"/>
              </w:rPr>
              <w:t xml:space="preserve"> (269) 2-20-58, fax (269) 2-20-5</w:t>
            </w:r>
            <w:r w:rsidRPr="00380E66">
              <w:rPr>
                <w:rFonts w:ascii="Times New Roman" w:hAnsi="Times New Roman" w:cs="Times New Roman"/>
                <w:sz w:val="20"/>
                <w:szCs w:val="20"/>
                <w:lang w:val="ro-RO"/>
              </w:rPr>
              <w:t>8,</w:t>
            </w:r>
          </w:p>
          <w:p w14:paraId="798DC1A3" w14:textId="77777777" w:rsidR="00603A9F" w:rsidRPr="00380E66" w:rsidRDefault="00603A9F" w:rsidP="00603A9F">
            <w:pPr>
              <w:widowControl w:val="0"/>
              <w:tabs>
                <w:tab w:val="left" w:pos="0"/>
              </w:tabs>
              <w:autoSpaceDE w:val="0"/>
              <w:autoSpaceDN w:val="0"/>
              <w:adjustRightInd w:val="0"/>
              <w:spacing w:after="0" w:line="240" w:lineRule="auto"/>
              <w:ind w:left="72"/>
              <w:jc w:val="center"/>
              <w:rPr>
                <w:rFonts w:ascii="Times New Roman" w:hAnsi="Times New Roman" w:cs="Times New Roman"/>
                <w:sz w:val="20"/>
                <w:szCs w:val="20"/>
                <w:lang w:val="ro-RO"/>
              </w:rPr>
            </w:pPr>
            <w:r w:rsidRPr="00380E66">
              <w:rPr>
                <w:rFonts w:ascii="Times New Roman" w:hAnsi="Times New Roman" w:cs="Times New Roman"/>
                <w:sz w:val="20"/>
                <w:szCs w:val="20"/>
                <w:lang w:val="ro-RO"/>
              </w:rPr>
              <w:t xml:space="preserve">E-mail: </w:t>
            </w:r>
            <w:r w:rsidRPr="00380E66">
              <w:rPr>
                <w:rFonts w:ascii="Times New Roman" w:hAnsi="Times New Roman" w:cs="Times New Roman"/>
                <w:color w:val="8DB3E2" w:themeColor="text2" w:themeTint="66"/>
                <w:sz w:val="20"/>
                <w:szCs w:val="20"/>
                <w:u w:val="single"/>
                <w:lang w:val="ro-RO"/>
              </w:rPr>
              <w:t>consiliu@hincesti.md</w:t>
            </w:r>
          </w:p>
          <w:p w14:paraId="4E4A7464" w14:textId="77777777" w:rsidR="00603A9F" w:rsidRPr="00380E66" w:rsidRDefault="00603A9F" w:rsidP="00603A9F">
            <w:pPr>
              <w:widowControl w:val="0"/>
              <w:tabs>
                <w:tab w:val="left" w:pos="0"/>
              </w:tabs>
              <w:autoSpaceDE w:val="0"/>
              <w:autoSpaceDN w:val="0"/>
              <w:adjustRightInd w:val="0"/>
              <w:spacing w:after="0" w:line="240" w:lineRule="auto"/>
              <w:ind w:left="72"/>
              <w:jc w:val="center"/>
              <w:rPr>
                <w:rFonts w:ascii="Times New Roman" w:hAnsi="Times New Roman" w:cs="Times New Roman"/>
                <w:sz w:val="12"/>
                <w:szCs w:val="12"/>
                <w:lang w:val="ro-RO"/>
              </w:rPr>
            </w:pPr>
          </w:p>
        </w:tc>
        <w:tc>
          <w:tcPr>
            <w:tcW w:w="1530" w:type="dxa"/>
            <w:tcBorders>
              <w:top w:val="nil"/>
              <w:left w:val="nil"/>
              <w:bottom w:val="double" w:sz="6" w:space="0" w:color="auto"/>
              <w:right w:val="nil"/>
            </w:tcBorders>
            <w:hideMark/>
          </w:tcPr>
          <w:p w14:paraId="195FF992" w14:textId="77777777" w:rsidR="00603A9F" w:rsidRPr="00380E66" w:rsidRDefault="00603A9F" w:rsidP="00603A9F">
            <w:pPr>
              <w:widowControl w:val="0"/>
              <w:autoSpaceDE w:val="0"/>
              <w:autoSpaceDN w:val="0"/>
              <w:adjustRightInd w:val="0"/>
              <w:spacing w:after="0" w:line="240" w:lineRule="auto"/>
              <w:jc w:val="center"/>
              <w:rPr>
                <w:rFonts w:ascii="Times New Roman" w:hAnsi="Times New Roman" w:cs="Times New Roman"/>
                <w:sz w:val="28"/>
                <w:szCs w:val="28"/>
                <w:lang w:val="ro-RO"/>
              </w:rPr>
            </w:pPr>
            <w:r w:rsidRPr="00380E66">
              <w:rPr>
                <w:rFonts w:ascii="Times New Roman" w:hAnsi="Times New Roman" w:cs="Times New Roman"/>
                <w:noProof/>
                <w:sz w:val="20"/>
                <w:szCs w:val="20"/>
                <w:lang w:val="en-US" w:eastAsia="en-US"/>
              </w:rPr>
              <w:drawing>
                <wp:inline distT="0" distB="0" distL="0" distR="0" wp14:anchorId="39744F31" wp14:editId="3E0ED80D">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11F61655" w14:textId="77777777" w:rsidR="00603A9F" w:rsidRPr="00380E66" w:rsidRDefault="00603A9F" w:rsidP="00603A9F">
            <w:pPr>
              <w:widowControl w:val="0"/>
              <w:tabs>
                <w:tab w:val="left" w:pos="180"/>
              </w:tabs>
              <w:autoSpaceDE w:val="0"/>
              <w:autoSpaceDN w:val="0"/>
              <w:adjustRightInd w:val="0"/>
              <w:spacing w:after="0" w:line="240" w:lineRule="auto"/>
              <w:jc w:val="center"/>
              <w:rPr>
                <w:rFonts w:ascii="Times New Roman" w:hAnsi="Times New Roman" w:cs="Times New Roman"/>
                <w:sz w:val="26"/>
                <w:szCs w:val="26"/>
                <w:lang w:val="ro-RO"/>
              </w:rPr>
            </w:pPr>
            <w:r w:rsidRPr="00380E66">
              <w:rPr>
                <w:rFonts w:ascii="Times New Roman" w:hAnsi="Times New Roman" w:cs="Times New Roman"/>
                <w:sz w:val="26"/>
                <w:szCs w:val="26"/>
                <w:lang w:val="ro-RO"/>
              </w:rPr>
              <w:t>РЕСПУБЛИКА МОЛДОВА</w:t>
            </w:r>
          </w:p>
          <w:p w14:paraId="28C36883" w14:textId="77777777" w:rsidR="00603A9F" w:rsidRPr="00380E66" w:rsidRDefault="00603A9F" w:rsidP="00603A9F">
            <w:pPr>
              <w:widowControl w:val="0"/>
              <w:tabs>
                <w:tab w:val="left" w:pos="180"/>
              </w:tabs>
              <w:autoSpaceDE w:val="0"/>
              <w:autoSpaceDN w:val="0"/>
              <w:adjustRightInd w:val="0"/>
              <w:spacing w:after="0" w:line="240" w:lineRule="auto"/>
              <w:jc w:val="center"/>
              <w:rPr>
                <w:rFonts w:ascii="Times New Roman" w:hAnsi="Times New Roman" w:cs="Times New Roman"/>
                <w:sz w:val="16"/>
                <w:szCs w:val="16"/>
                <w:lang w:val="ro-RO"/>
              </w:rPr>
            </w:pPr>
          </w:p>
          <w:p w14:paraId="6B8D34D1" w14:textId="77777777" w:rsidR="00603A9F" w:rsidRPr="00380E66" w:rsidRDefault="00603A9F" w:rsidP="00603A9F">
            <w:pPr>
              <w:widowControl w:val="0"/>
              <w:tabs>
                <w:tab w:val="left" w:pos="180"/>
              </w:tabs>
              <w:autoSpaceDE w:val="0"/>
              <w:autoSpaceDN w:val="0"/>
              <w:adjustRightInd w:val="0"/>
              <w:spacing w:after="0" w:line="240" w:lineRule="auto"/>
              <w:jc w:val="center"/>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РАЙОHНЫЙ СОВЕТ ХЫНЧЕШТЬ</w:t>
            </w:r>
          </w:p>
          <w:p w14:paraId="23301DDA" w14:textId="77777777" w:rsidR="00603A9F" w:rsidRPr="00380E66" w:rsidRDefault="00603A9F" w:rsidP="00603A9F">
            <w:pPr>
              <w:widowControl w:val="0"/>
              <w:tabs>
                <w:tab w:val="left" w:pos="180"/>
              </w:tabs>
              <w:autoSpaceDE w:val="0"/>
              <w:autoSpaceDN w:val="0"/>
              <w:adjustRightInd w:val="0"/>
              <w:spacing w:after="0" w:line="240" w:lineRule="auto"/>
              <w:jc w:val="center"/>
              <w:rPr>
                <w:rFonts w:ascii="Times New Roman" w:hAnsi="Times New Roman" w:cs="Times New Roman"/>
                <w:sz w:val="12"/>
                <w:szCs w:val="12"/>
                <w:lang w:val="ro-RO"/>
              </w:rPr>
            </w:pPr>
          </w:p>
          <w:p w14:paraId="07F60BA4" w14:textId="77777777" w:rsidR="00603A9F" w:rsidRPr="00380E66" w:rsidRDefault="00603A9F" w:rsidP="00603A9F">
            <w:pPr>
              <w:widowControl w:val="0"/>
              <w:tabs>
                <w:tab w:val="left" w:pos="180"/>
              </w:tabs>
              <w:autoSpaceDE w:val="0"/>
              <w:autoSpaceDN w:val="0"/>
              <w:adjustRightInd w:val="0"/>
              <w:spacing w:after="0" w:line="240" w:lineRule="auto"/>
              <w:jc w:val="center"/>
              <w:rPr>
                <w:rFonts w:ascii="Times New Roman" w:hAnsi="Times New Roman" w:cs="Times New Roman"/>
                <w:sz w:val="20"/>
                <w:szCs w:val="20"/>
                <w:lang w:val="ro-RO"/>
              </w:rPr>
            </w:pPr>
            <w:r w:rsidRPr="00380E66">
              <w:rPr>
                <w:rFonts w:ascii="Times New Roman" w:hAnsi="Times New Roman" w:cs="Times New Roman"/>
                <w:sz w:val="20"/>
                <w:szCs w:val="20"/>
                <w:lang w:val="ro-RO"/>
              </w:rPr>
              <w:t>МД-3400,</w:t>
            </w:r>
            <w:r w:rsidR="00F26DEE" w:rsidRPr="00380E66">
              <w:rPr>
                <w:rFonts w:ascii="Times New Roman" w:hAnsi="Times New Roman" w:cs="Times New Roman"/>
                <w:sz w:val="20"/>
                <w:szCs w:val="20"/>
                <w:lang w:val="ro-RO"/>
              </w:rPr>
              <w:t xml:space="preserve"> мун. Хынчешть, ул. М.Хынку, 138</w:t>
            </w:r>
          </w:p>
          <w:p w14:paraId="05294515" w14:textId="77777777" w:rsidR="00603A9F" w:rsidRPr="00380E66" w:rsidRDefault="00603A9F" w:rsidP="00603A9F">
            <w:pPr>
              <w:widowControl w:val="0"/>
              <w:autoSpaceDE w:val="0"/>
              <w:autoSpaceDN w:val="0"/>
              <w:adjustRightInd w:val="0"/>
              <w:spacing w:after="0" w:line="240" w:lineRule="auto"/>
              <w:jc w:val="center"/>
              <w:rPr>
                <w:rFonts w:ascii="Times New Roman" w:hAnsi="Times New Roman" w:cs="Times New Roman"/>
                <w:sz w:val="20"/>
                <w:szCs w:val="20"/>
                <w:lang w:val="ro-RO"/>
              </w:rPr>
            </w:pPr>
            <w:r w:rsidRPr="00380E66">
              <w:rPr>
                <w:rFonts w:ascii="Times New Roman" w:hAnsi="Times New Roman" w:cs="Times New Roman"/>
                <w:sz w:val="20"/>
                <w:szCs w:val="20"/>
                <w:lang w:val="ro-RO"/>
              </w:rPr>
              <w:t xml:space="preserve">тел. </w:t>
            </w:r>
            <w:r w:rsidR="00F26DEE" w:rsidRPr="00380E66">
              <w:rPr>
                <w:rFonts w:ascii="Times New Roman" w:hAnsi="Times New Roman" w:cs="Times New Roman"/>
                <w:sz w:val="20"/>
                <w:szCs w:val="20"/>
                <w:lang w:val="ro-RO"/>
              </w:rPr>
              <w:t>(269) 2-20-58, факс (269) 2-20-5</w:t>
            </w:r>
            <w:r w:rsidRPr="00380E66">
              <w:rPr>
                <w:rFonts w:ascii="Times New Roman" w:hAnsi="Times New Roman" w:cs="Times New Roman"/>
                <w:sz w:val="20"/>
                <w:szCs w:val="20"/>
                <w:lang w:val="ro-RO"/>
              </w:rPr>
              <w:t>8,</w:t>
            </w:r>
          </w:p>
          <w:p w14:paraId="1B4BFA71" w14:textId="77777777" w:rsidR="00603A9F" w:rsidRPr="00380E66" w:rsidRDefault="00603A9F" w:rsidP="00603A9F">
            <w:pPr>
              <w:widowControl w:val="0"/>
              <w:autoSpaceDE w:val="0"/>
              <w:autoSpaceDN w:val="0"/>
              <w:adjustRightInd w:val="0"/>
              <w:spacing w:after="0" w:line="240" w:lineRule="auto"/>
              <w:jc w:val="center"/>
              <w:rPr>
                <w:rFonts w:ascii="Times New Roman" w:hAnsi="Times New Roman" w:cs="Times New Roman"/>
                <w:color w:val="8DB3E2" w:themeColor="text2" w:themeTint="66"/>
                <w:sz w:val="20"/>
                <w:szCs w:val="20"/>
                <w:lang w:val="ro-RO"/>
              </w:rPr>
            </w:pPr>
            <w:r w:rsidRPr="00380E66">
              <w:rPr>
                <w:rFonts w:ascii="Times New Roman" w:hAnsi="Times New Roman" w:cs="Times New Roman"/>
                <w:sz w:val="20"/>
                <w:szCs w:val="20"/>
                <w:lang w:val="ro-RO"/>
              </w:rPr>
              <w:t xml:space="preserve">E-mail: </w:t>
            </w:r>
            <w:r w:rsidRPr="00380E66">
              <w:rPr>
                <w:rFonts w:ascii="Times New Roman" w:hAnsi="Times New Roman" w:cs="Times New Roman"/>
                <w:color w:val="8DB3E2" w:themeColor="text2" w:themeTint="66"/>
                <w:sz w:val="20"/>
                <w:szCs w:val="20"/>
                <w:u w:val="single"/>
                <w:lang w:val="ro-RO"/>
              </w:rPr>
              <w:t>consiliu@hicesti.md</w:t>
            </w:r>
          </w:p>
          <w:p w14:paraId="4CD38349" w14:textId="77777777" w:rsidR="00603A9F" w:rsidRPr="00380E66" w:rsidRDefault="00603A9F" w:rsidP="00603A9F">
            <w:pPr>
              <w:widowControl w:val="0"/>
              <w:autoSpaceDE w:val="0"/>
              <w:autoSpaceDN w:val="0"/>
              <w:adjustRightInd w:val="0"/>
              <w:spacing w:after="0" w:line="240" w:lineRule="auto"/>
              <w:jc w:val="center"/>
              <w:rPr>
                <w:rFonts w:ascii="Times New Roman" w:hAnsi="Times New Roman" w:cs="Times New Roman"/>
                <w:sz w:val="12"/>
                <w:szCs w:val="12"/>
                <w:lang w:val="ro-RO"/>
              </w:rPr>
            </w:pPr>
          </w:p>
        </w:tc>
        <w:tc>
          <w:tcPr>
            <w:tcW w:w="4140" w:type="dxa"/>
            <w:tcBorders>
              <w:top w:val="nil"/>
              <w:left w:val="nil"/>
              <w:bottom w:val="double" w:sz="6" w:space="0" w:color="auto"/>
              <w:right w:val="nil"/>
            </w:tcBorders>
          </w:tcPr>
          <w:p w14:paraId="6960773C" w14:textId="77777777" w:rsidR="00603A9F" w:rsidRPr="00380E66" w:rsidRDefault="00603A9F" w:rsidP="00603A9F">
            <w:pPr>
              <w:spacing w:after="0" w:line="240" w:lineRule="auto"/>
              <w:rPr>
                <w:rFonts w:ascii="Times New Roman" w:hAnsi="Times New Roman" w:cs="Times New Roman"/>
                <w:lang w:val="ro-RO"/>
              </w:rPr>
            </w:pPr>
          </w:p>
        </w:tc>
        <w:tc>
          <w:tcPr>
            <w:tcW w:w="1620" w:type="dxa"/>
            <w:tcBorders>
              <w:top w:val="nil"/>
              <w:left w:val="nil"/>
              <w:bottom w:val="double" w:sz="6" w:space="0" w:color="auto"/>
              <w:right w:val="nil"/>
            </w:tcBorders>
          </w:tcPr>
          <w:p w14:paraId="34CB3255" w14:textId="77777777" w:rsidR="00603A9F" w:rsidRPr="00380E66" w:rsidRDefault="00603A9F" w:rsidP="00603A9F">
            <w:pPr>
              <w:spacing w:after="0" w:line="240" w:lineRule="auto"/>
              <w:rPr>
                <w:rFonts w:ascii="Times New Roman" w:hAnsi="Times New Roman" w:cs="Times New Roman"/>
                <w:lang w:val="ro-RO"/>
              </w:rPr>
            </w:pPr>
          </w:p>
        </w:tc>
        <w:tc>
          <w:tcPr>
            <w:tcW w:w="4068" w:type="dxa"/>
            <w:tcBorders>
              <w:top w:val="nil"/>
              <w:left w:val="nil"/>
              <w:bottom w:val="double" w:sz="6" w:space="0" w:color="auto"/>
              <w:right w:val="nil"/>
            </w:tcBorders>
          </w:tcPr>
          <w:p w14:paraId="7256B22E" w14:textId="77777777" w:rsidR="00603A9F" w:rsidRPr="00380E66" w:rsidRDefault="00603A9F" w:rsidP="00603A9F">
            <w:pPr>
              <w:spacing w:after="0" w:line="240" w:lineRule="auto"/>
              <w:rPr>
                <w:rFonts w:ascii="Times New Roman" w:hAnsi="Times New Roman" w:cs="Times New Roman"/>
                <w:lang w:val="ro-RO"/>
              </w:rPr>
            </w:pPr>
          </w:p>
        </w:tc>
      </w:tr>
    </w:tbl>
    <w:p w14:paraId="7825768D" w14:textId="77777777" w:rsidR="00603A9F" w:rsidRPr="00380E66" w:rsidRDefault="00603A9F" w:rsidP="00603A9F">
      <w:pPr>
        <w:spacing w:after="0" w:line="240" w:lineRule="auto"/>
        <w:rPr>
          <w:rFonts w:ascii="Times New Roman" w:hAnsi="Times New Roman" w:cs="Times New Roman"/>
          <w:b/>
          <w:sz w:val="26"/>
          <w:szCs w:val="26"/>
          <w:lang w:val="ro-RO"/>
        </w:rPr>
      </w:pP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p>
    <w:p w14:paraId="5041F7DC" w14:textId="77777777" w:rsidR="00603A9F" w:rsidRPr="00380E66" w:rsidRDefault="00603A9F" w:rsidP="00603A9F">
      <w:pPr>
        <w:spacing w:after="0" w:line="240" w:lineRule="auto"/>
        <w:ind w:hanging="180"/>
        <w:jc w:val="right"/>
        <w:rPr>
          <w:rFonts w:ascii="Times New Roman" w:hAnsi="Times New Roman" w:cs="Times New Roman"/>
          <w:i/>
          <w:sz w:val="28"/>
          <w:szCs w:val="28"/>
          <w:u w:val="single"/>
          <w:lang w:val="ro-RO"/>
        </w:rPr>
      </w:pP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r w:rsidRPr="00380E66">
        <w:rPr>
          <w:rFonts w:ascii="Times New Roman" w:hAnsi="Times New Roman" w:cs="Times New Roman"/>
          <w:b/>
          <w:sz w:val="26"/>
          <w:szCs w:val="26"/>
          <w:lang w:val="ro-RO"/>
        </w:rPr>
        <w:tab/>
      </w:r>
    </w:p>
    <w:p w14:paraId="0DCE8E6A" w14:textId="77777777" w:rsidR="00603A9F" w:rsidRPr="00380E66" w:rsidRDefault="00CA3A2D" w:rsidP="00603A9F">
      <w:pPr>
        <w:spacing w:after="0" w:line="240" w:lineRule="auto"/>
        <w:ind w:hanging="180"/>
        <w:jc w:val="center"/>
        <w:rPr>
          <w:rFonts w:ascii="Times New Roman" w:hAnsi="Times New Roman" w:cs="Times New Roman"/>
          <w:b/>
          <w:sz w:val="28"/>
          <w:szCs w:val="28"/>
          <w:lang w:val="ro-RO"/>
        </w:rPr>
      </w:pPr>
      <w:r w:rsidRPr="00380E66">
        <w:rPr>
          <w:rFonts w:ascii="Times New Roman" w:hAnsi="Times New Roman" w:cs="Times New Roman"/>
          <w:b/>
          <w:sz w:val="28"/>
          <w:szCs w:val="28"/>
          <w:lang w:val="ro-RO"/>
        </w:rPr>
        <w:t xml:space="preserve">                                              </w:t>
      </w:r>
      <w:r w:rsidR="00603A9F" w:rsidRPr="00380E66">
        <w:rPr>
          <w:rFonts w:ascii="Times New Roman" w:hAnsi="Times New Roman" w:cs="Times New Roman"/>
          <w:b/>
          <w:sz w:val="28"/>
          <w:szCs w:val="28"/>
          <w:lang w:val="ro-RO"/>
        </w:rPr>
        <w:t>D E C I Z I E</w:t>
      </w:r>
      <w:r w:rsidRPr="00380E66">
        <w:rPr>
          <w:rFonts w:ascii="Times New Roman" w:hAnsi="Times New Roman" w:cs="Times New Roman"/>
          <w:b/>
          <w:sz w:val="28"/>
          <w:szCs w:val="28"/>
          <w:lang w:val="ro-RO"/>
        </w:rPr>
        <w:t xml:space="preserve">                                   Proiect</w:t>
      </w:r>
    </w:p>
    <w:p w14:paraId="483A23AB" w14:textId="384EFDD7" w:rsidR="00603A9F" w:rsidRPr="00380E66" w:rsidRDefault="00603A9F" w:rsidP="00603A9F">
      <w:pPr>
        <w:spacing w:after="0" w:line="240" w:lineRule="auto"/>
        <w:ind w:hanging="180"/>
        <w:jc w:val="center"/>
        <w:rPr>
          <w:rFonts w:ascii="Times New Roman" w:hAnsi="Times New Roman" w:cs="Times New Roman"/>
          <w:b/>
          <w:sz w:val="28"/>
          <w:szCs w:val="28"/>
          <w:lang w:val="ro-RO"/>
        </w:rPr>
      </w:pPr>
      <w:r w:rsidRPr="00380E66">
        <w:rPr>
          <w:rFonts w:ascii="Times New Roman" w:hAnsi="Times New Roman" w:cs="Times New Roman"/>
          <w:sz w:val="28"/>
          <w:szCs w:val="28"/>
          <w:lang w:val="ro-RO"/>
        </w:rPr>
        <w:t>mun.</w:t>
      </w:r>
      <w:r w:rsidR="00FB1A1E">
        <w:rPr>
          <w:rFonts w:ascii="Times New Roman" w:hAnsi="Times New Roman" w:cs="Times New Roman"/>
          <w:sz w:val="28"/>
          <w:szCs w:val="28"/>
          <w:lang w:val="ro-RO"/>
        </w:rPr>
        <w:t xml:space="preserve"> </w:t>
      </w:r>
      <w:r w:rsidRPr="00380E66">
        <w:rPr>
          <w:rFonts w:ascii="Times New Roman" w:hAnsi="Times New Roman" w:cs="Times New Roman"/>
          <w:sz w:val="28"/>
          <w:szCs w:val="28"/>
          <w:lang w:val="ro-RO"/>
        </w:rPr>
        <w:t>Hînceşti</w:t>
      </w:r>
    </w:p>
    <w:p w14:paraId="79772292" w14:textId="77777777" w:rsidR="00603A9F" w:rsidRPr="00380E66" w:rsidRDefault="00603A9F" w:rsidP="00603A9F">
      <w:pPr>
        <w:spacing w:after="0" w:line="240" w:lineRule="auto"/>
        <w:ind w:hanging="180"/>
        <w:rPr>
          <w:rFonts w:ascii="Times New Roman" w:hAnsi="Times New Roman" w:cs="Times New Roman"/>
          <w:b/>
          <w:sz w:val="28"/>
          <w:szCs w:val="28"/>
          <w:lang w:val="ro-RO"/>
        </w:rPr>
      </w:pPr>
      <w:r w:rsidRPr="00380E66">
        <w:rPr>
          <w:rFonts w:ascii="Times New Roman" w:hAnsi="Times New Roman" w:cs="Times New Roman"/>
          <w:b/>
          <w:sz w:val="28"/>
          <w:szCs w:val="28"/>
          <w:lang w:val="ro-RO"/>
        </w:rPr>
        <w:t xml:space="preserve">din </w:t>
      </w:r>
      <w:r w:rsidR="00D12607" w:rsidRPr="00380E66">
        <w:rPr>
          <w:rFonts w:ascii="Times New Roman" w:hAnsi="Times New Roman" w:cs="Times New Roman"/>
          <w:b/>
          <w:sz w:val="28"/>
          <w:szCs w:val="28"/>
          <w:lang w:val="ro-RO"/>
        </w:rPr>
        <w:t xml:space="preserve">   </w:t>
      </w:r>
      <w:r w:rsidRPr="00380E66">
        <w:rPr>
          <w:rFonts w:ascii="Times New Roman" w:hAnsi="Times New Roman" w:cs="Times New Roman"/>
          <w:b/>
          <w:sz w:val="28"/>
          <w:szCs w:val="28"/>
          <w:lang w:val="ro-RO"/>
        </w:rPr>
        <w:t xml:space="preserve"> </w:t>
      </w:r>
      <w:r w:rsidR="009818D8" w:rsidRPr="00380E66">
        <w:rPr>
          <w:rFonts w:ascii="Times New Roman" w:hAnsi="Times New Roman" w:cs="Times New Roman"/>
          <w:b/>
          <w:sz w:val="28"/>
          <w:szCs w:val="28"/>
          <w:lang w:val="ro-RO"/>
        </w:rPr>
        <w:t>decembrie 2021</w:t>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00D12FF3" w:rsidRPr="00380E66">
        <w:rPr>
          <w:rFonts w:ascii="Times New Roman" w:hAnsi="Times New Roman" w:cs="Times New Roman"/>
          <w:b/>
          <w:sz w:val="28"/>
          <w:szCs w:val="28"/>
          <w:lang w:val="ro-RO"/>
        </w:rPr>
        <w:t xml:space="preserve">                           </w:t>
      </w:r>
      <w:r w:rsidR="00CA3A2D" w:rsidRPr="00380E66">
        <w:rPr>
          <w:rFonts w:ascii="Times New Roman" w:hAnsi="Times New Roman" w:cs="Times New Roman"/>
          <w:b/>
          <w:sz w:val="28"/>
          <w:szCs w:val="28"/>
          <w:lang w:val="ro-RO"/>
        </w:rPr>
        <w:t xml:space="preserve"> </w:t>
      </w:r>
      <w:r w:rsidR="00D12FF3" w:rsidRPr="00380E66">
        <w:rPr>
          <w:rFonts w:ascii="Times New Roman" w:hAnsi="Times New Roman" w:cs="Times New Roman"/>
          <w:b/>
          <w:sz w:val="28"/>
          <w:szCs w:val="28"/>
          <w:lang w:val="ro-RO"/>
        </w:rPr>
        <w:t xml:space="preserve"> </w:t>
      </w:r>
      <w:r w:rsidRPr="00380E66">
        <w:rPr>
          <w:rFonts w:ascii="Times New Roman" w:hAnsi="Times New Roman" w:cs="Times New Roman"/>
          <w:b/>
          <w:sz w:val="28"/>
          <w:szCs w:val="28"/>
          <w:lang w:val="ro-RO"/>
        </w:rPr>
        <w:t>nr. 0</w:t>
      </w:r>
      <w:r w:rsidR="00C06B28" w:rsidRPr="00380E66">
        <w:rPr>
          <w:rFonts w:ascii="Times New Roman" w:hAnsi="Times New Roman" w:cs="Times New Roman"/>
          <w:b/>
          <w:sz w:val="28"/>
          <w:szCs w:val="28"/>
          <w:lang w:val="ro-RO"/>
        </w:rPr>
        <w:t>7</w:t>
      </w:r>
      <w:r w:rsidRPr="00380E66">
        <w:rPr>
          <w:rFonts w:ascii="Times New Roman" w:hAnsi="Times New Roman" w:cs="Times New Roman"/>
          <w:b/>
          <w:sz w:val="28"/>
          <w:szCs w:val="28"/>
          <w:lang w:val="ro-RO"/>
        </w:rPr>
        <w:t xml:space="preserve"> /</w:t>
      </w:r>
    </w:p>
    <w:p w14:paraId="6A7637DE" w14:textId="77777777" w:rsidR="00603A9F" w:rsidRPr="00380E66" w:rsidRDefault="00603A9F" w:rsidP="00603A9F">
      <w:pPr>
        <w:spacing w:after="0" w:line="240" w:lineRule="auto"/>
        <w:ind w:hanging="180"/>
        <w:rPr>
          <w:rFonts w:ascii="Times New Roman" w:hAnsi="Times New Roman" w:cs="Times New Roman"/>
          <w:sz w:val="28"/>
          <w:szCs w:val="28"/>
          <w:lang w:val="ro-RO"/>
        </w:rPr>
      </w:pPr>
    </w:p>
    <w:p w14:paraId="15BE415B" w14:textId="109BEA6E" w:rsidR="00603A9F" w:rsidRPr="00380E66" w:rsidRDefault="00603A9F" w:rsidP="00531CBE">
      <w:pPr>
        <w:spacing w:after="0" w:line="240" w:lineRule="auto"/>
        <w:rPr>
          <w:rFonts w:ascii="Times New Roman" w:hAnsi="Times New Roman" w:cs="Times New Roman"/>
          <w:b/>
          <w:sz w:val="28"/>
          <w:szCs w:val="28"/>
          <w:lang w:val="ro-RO"/>
        </w:rPr>
      </w:pPr>
      <w:r w:rsidRPr="00380E66">
        <w:rPr>
          <w:rFonts w:ascii="Times New Roman" w:hAnsi="Times New Roman" w:cs="Times New Roman"/>
          <w:b/>
          <w:sz w:val="28"/>
          <w:szCs w:val="28"/>
          <w:lang w:val="ro-RO"/>
        </w:rPr>
        <w:t xml:space="preserve">Cu privire  la aprobarea </w:t>
      </w:r>
      <w:r w:rsidR="000A27F5" w:rsidRPr="00380E66">
        <w:rPr>
          <w:rFonts w:ascii="Times New Roman" w:hAnsi="Times New Roman" w:cs="Times New Roman"/>
          <w:b/>
          <w:sz w:val="28"/>
          <w:szCs w:val="28"/>
          <w:lang w:val="ro-RO"/>
        </w:rPr>
        <w:t xml:space="preserve"> Acordului  de colaborare </w:t>
      </w:r>
    </w:p>
    <w:p w14:paraId="1CFAEDD3" w14:textId="77777777" w:rsidR="00531CBE" w:rsidRDefault="00531CBE" w:rsidP="00531CBE">
      <w:pPr>
        <w:spacing w:after="0"/>
        <w:rPr>
          <w:rFonts w:ascii="Times New Roman" w:hAnsi="Times New Roman" w:cs="Times New Roman"/>
          <w:b/>
          <w:sz w:val="28"/>
          <w:szCs w:val="28"/>
          <w:lang w:val="ro-RO"/>
        </w:rPr>
      </w:pPr>
      <w:r w:rsidRPr="00E01E7E">
        <w:rPr>
          <w:rFonts w:ascii="Times New Roman" w:hAnsi="Times New Roman" w:cs="Times New Roman"/>
          <w:b/>
          <w:bCs/>
          <w:sz w:val="28"/>
          <w:szCs w:val="28"/>
          <w:shd w:val="clear" w:color="auto" w:fill="FFFFFF"/>
          <w:lang w:val="ro-RO"/>
        </w:rPr>
        <w:t>între Consiliul Raional Hîncești</w:t>
      </w:r>
      <w:r>
        <w:rPr>
          <w:rFonts w:ascii="Times New Roman" w:hAnsi="Times New Roman" w:cs="Times New Roman"/>
          <w:b/>
          <w:bCs/>
          <w:sz w:val="28"/>
          <w:szCs w:val="28"/>
          <w:shd w:val="clear" w:color="auto" w:fill="FFFFFF"/>
          <w:lang w:val="ro-RO"/>
        </w:rPr>
        <w:t xml:space="preserve"> </w:t>
      </w:r>
      <w:r w:rsidRPr="00E01E7E">
        <w:rPr>
          <w:rFonts w:ascii="Times New Roman" w:hAnsi="Times New Roman" w:cs="Times New Roman"/>
          <w:b/>
          <w:sz w:val="28"/>
          <w:szCs w:val="28"/>
          <w:lang w:val="ro-RO"/>
        </w:rPr>
        <w:t xml:space="preserve">și  Asociația Henri </w:t>
      </w:r>
    </w:p>
    <w:p w14:paraId="2FADF612" w14:textId="77777777" w:rsidR="00531CBE" w:rsidRDefault="00531CBE" w:rsidP="00531CBE">
      <w:pPr>
        <w:spacing w:after="0"/>
        <w:rPr>
          <w:rFonts w:ascii="Times New Roman" w:hAnsi="Times New Roman" w:cs="Times New Roman"/>
          <w:b/>
          <w:sz w:val="28"/>
          <w:szCs w:val="28"/>
          <w:lang w:val="ro-RO"/>
        </w:rPr>
      </w:pPr>
      <w:r w:rsidRPr="00E01E7E">
        <w:rPr>
          <w:rFonts w:ascii="Times New Roman" w:hAnsi="Times New Roman" w:cs="Times New Roman"/>
          <w:b/>
          <w:color w:val="000000" w:themeColor="text1"/>
          <w:sz w:val="28"/>
          <w:szCs w:val="28"/>
          <w:lang w:val="ro-RO"/>
        </w:rPr>
        <w:t>Capitant</w:t>
      </w:r>
      <w:r w:rsidRPr="00E01E7E">
        <w:rPr>
          <w:rFonts w:ascii="Times New Roman" w:hAnsi="Times New Roman" w:cs="Times New Roman"/>
          <w:sz w:val="28"/>
          <w:szCs w:val="28"/>
          <w:lang w:val="ro-RO"/>
        </w:rPr>
        <w:t xml:space="preserve"> </w:t>
      </w:r>
      <w:r w:rsidRPr="00E01E7E">
        <w:rPr>
          <w:rFonts w:ascii="Times New Roman" w:hAnsi="Times New Roman" w:cs="Times New Roman"/>
          <w:b/>
          <w:sz w:val="28"/>
          <w:szCs w:val="28"/>
          <w:lang w:val="ro-RO"/>
        </w:rPr>
        <w:t xml:space="preserve"> a Culturii Juridice,</w:t>
      </w:r>
      <w:r>
        <w:rPr>
          <w:rFonts w:ascii="Times New Roman" w:hAnsi="Times New Roman" w:cs="Times New Roman"/>
          <w:b/>
          <w:sz w:val="28"/>
          <w:szCs w:val="28"/>
          <w:lang w:val="ro-RO"/>
        </w:rPr>
        <w:t xml:space="preserve"> </w:t>
      </w:r>
      <w:r w:rsidR="000A27F5" w:rsidRPr="00380E66">
        <w:rPr>
          <w:rFonts w:ascii="Times New Roman" w:hAnsi="Times New Roman" w:cs="Times New Roman"/>
          <w:b/>
          <w:sz w:val="28"/>
          <w:szCs w:val="28"/>
          <w:lang w:val="ro-RO"/>
        </w:rPr>
        <w:t xml:space="preserve">pentru realizarea proiectului: ,,Antreprenoriat social  și tineri din Republica Moldova </w:t>
      </w:r>
    </w:p>
    <w:p w14:paraId="58AA82DA" w14:textId="3FC5D15A" w:rsidR="000A27F5" w:rsidRPr="000D1ADC" w:rsidRDefault="000A27F5" w:rsidP="00531CBE">
      <w:pPr>
        <w:spacing w:after="0"/>
        <w:rPr>
          <w:rStyle w:val="Accentuat"/>
          <w:rFonts w:ascii="Times New Roman" w:hAnsi="Times New Roman" w:cs="Times New Roman"/>
          <w:i w:val="0"/>
          <w:iCs w:val="0"/>
          <w:sz w:val="28"/>
          <w:szCs w:val="28"/>
          <w:lang w:val="pt-BR"/>
        </w:rPr>
      </w:pPr>
      <w:r w:rsidRPr="00380E66">
        <w:rPr>
          <w:rFonts w:ascii="Times New Roman" w:hAnsi="Times New Roman" w:cs="Times New Roman"/>
          <w:b/>
          <w:sz w:val="28"/>
          <w:szCs w:val="28"/>
          <w:lang w:val="ro-RO"/>
        </w:rPr>
        <w:t xml:space="preserve"> pentro o societate </w:t>
      </w:r>
      <w:r w:rsidR="00C51728" w:rsidRPr="00380E66">
        <w:rPr>
          <w:rFonts w:ascii="Times New Roman" w:hAnsi="Times New Roman" w:cs="Times New Roman"/>
          <w:b/>
          <w:sz w:val="28"/>
          <w:szCs w:val="28"/>
          <w:lang w:val="ro-RO"/>
        </w:rPr>
        <w:t xml:space="preserve">mai incluzivă, durabilă și inovatoare </w:t>
      </w:r>
      <w:r w:rsidRPr="00380E66">
        <w:rPr>
          <w:rFonts w:ascii="Times New Roman" w:hAnsi="Times New Roman" w:cs="Times New Roman"/>
          <w:b/>
          <w:sz w:val="28"/>
          <w:szCs w:val="28"/>
          <w:lang w:val="ro-RO"/>
        </w:rPr>
        <w:t>(GO Youth+)”</w:t>
      </w:r>
    </w:p>
    <w:p w14:paraId="72AB4FCD" w14:textId="5E2F6A89" w:rsidR="00960219" w:rsidRDefault="00603A9F" w:rsidP="00603A9F">
      <w:pPr>
        <w:jc w:val="both"/>
        <w:rPr>
          <w:rFonts w:ascii="Times New Roman" w:hAnsi="Times New Roman" w:cs="Times New Roman"/>
          <w:sz w:val="28"/>
          <w:szCs w:val="28"/>
          <w:lang w:val="ro-RO"/>
        </w:rPr>
      </w:pPr>
      <w:r w:rsidRPr="00380E66">
        <w:rPr>
          <w:rFonts w:ascii="Times New Roman" w:hAnsi="Times New Roman" w:cs="Times New Roman"/>
          <w:sz w:val="28"/>
          <w:szCs w:val="28"/>
          <w:lang w:val="ro-RO"/>
        </w:rPr>
        <w:t xml:space="preserve">    </w:t>
      </w:r>
      <w:r w:rsidR="00C51728" w:rsidRPr="00380E66">
        <w:rPr>
          <w:rFonts w:ascii="Times New Roman" w:hAnsi="Times New Roman" w:cs="Times New Roman"/>
          <w:sz w:val="28"/>
          <w:szCs w:val="28"/>
          <w:lang w:val="ro-RO"/>
        </w:rPr>
        <w:t xml:space="preserve">    </w:t>
      </w:r>
    </w:p>
    <w:p w14:paraId="63534642" w14:textId="76248911" w:rsidR="00603A9F" w:rsidRPr="00380E66" w:rsidRDefault="00C51728" w:rsidP="00603A9F">
      <w:pPr>
        <w:jc w:val="both"/>
        <w:rPr>
          <w:rFonts w:ascii="Times New Roman" w:hAnsi="Times New Roman" w:cs="Times New Roman"/>
          <w:sz w:val="28"/>
          <w:szCs w:val="28"/>
          <w:lang w:val="ro-RO"/>
        </w:rPr>
      </w:pPr>
      <w:r w:rsidRPr="00380E66">
        <w:rPr>
          <w:rFonts w:ascii="Times New Roman" w:hAnsi="Times New Roman" w:cs="Times New Roman"/>
          <w:sz w:val="28"/>
          <w:szCs w:val="28"/>
          <w:lang w:val="ro-RO"/>
        </w:rPr>
        <w:t xml:space="preserve">  </w:t>
      </w:r>
      <w:r w:rsidR="00603A9F" w:rsidRPr="00380E66">
        <w:rPr>
          <w:rFonts w:ascii="Times New Roman" w:hAnsi="Times New Roman" w:cs="Times New Roman"/>
          <w:sz w:val="28"/>
          <w:szCs w:val="28"/>
          <w:lang w:val="ro-RO"/>
        </w:rPr>
        <w:t>În</w:t>
      </w:r>
      <w:r w:rsidR="00163351" w:rsidRPr="00380E66">
        <w:rPr>
          <w:rFonts w:ascii="Times New Roman" w:hAnsi="Times New Roman" w:cs="Times New Roman"/>
          <w:sz w:val="28"/>
          <w:szCs w:val="28"/>
          <w:lang w:val="ro-RO"/>
        </w:rPr>
        <w:t xml:space="preserve"> conformitate cu prevederile</w:t>
      </w:r>
      <w:r w:rsidRPr="00380E66">
        <w:rPr>
          <w:rFonts w:ascii="Times New Roman" w:hAnsi="Times New Roman" w:cs="Times New Roman"/>
          <w:sz w:val="28"/>
          <w:szCs w:val="28"/>
          <w:lang w:val="ro-RO"/>
        </w:rPr>
        <w:t xml:space="preserve"> Legii </w:t>
      </w:r>
      <w:r w:rsidR="00DC736D" w:rsidRPr="00380E66">
        <w:rPr>
          <w:rFonts w:ascii="Times New Roman" w:hAnsi="Times New Roman" w:cs="Times New Roman"/>
          <w:sz w:val="28"/>
          <w:szCs w:val="28"/>
          <w:lang w:val="ro-RO"/>
        </w:rPr>
        <w:t>n</w:t>
      </w:r>
      <w:r w:rsidRPr="00380E66">
        <w:rPr>
          <w:rFonts w:ascii="Times New Roman" w:hAnsi="Times New Roman" w:cs="Times New Roman"/>
          <w:sz w:val="28"/>
          <w:szCs w:val="28"/>
          <w:lang w:val="ro-RO"/>
        </w:rPr>
        <w:t>r.215</w:t>
      </w:r>
      <w:r w:rsidR="007E7EED" w:rsidRPr="00380E66">
        <w:rPr>
          <w:rFonts w:ascii="Times New Roman" w:hAnsi="Times New Roman" w:cs="Times New Roman"/>
          <w:sz w:val="28"/>
          <w:szCs w:val="28"/>
          <w:lang w:val="ro-RO"/>
        </w:rPr>
        <w:t xml:space="preserve"> </w:t>
      </w:r>
      <w:r w:rsidRPr="00380E66">
        <w:rPr>
          <w:rFonts w:ascii="Times New Roman" w:hAnsi="Times New Roman" w:cs="Times New Roman"/>
          <w:sz w:val="28"/>
          <w:szCs w:val="28"/>
          <w:lang w:val="ro-RO"/>
        </w:rPr>
        <w:t>din 29.07.2016 (</w:t>
      </w:r>
      <w:r w:rsidR="00163351" w:rsidRPr="00380E66">
        <w:rPr>
          <w:rFonts w:ascii="Times New Roman" w:hAnsi="Times New Roman" w:cs="Times New Roman"/>
          <w:sz w:val="28"/>
          <w:szCs w:val="28"/>
          <w:lang w:val="ro-RO"/>
        </w:rPr>
        <w:t>cu modificările și completările de rigoare</w:t>
      </w:r>
      <w:r w:rsidRPr="00380E66">
        <w:rPr>
          <w:rFonts w:ascii="Times New Roman" w:hAnsi="Times New Roman" w:cs="Times New Roman"/>
          <w:sz w:val="28"/>
          <w:szCs w:val="28"/>
          <w:lang w:val="ro-RO"/>
        </w:rPr>
        <w:t>),</w:t>
      </w:r>
      <w:r w:rsidR="007E7EED" w:rsidRPr="00380E66">
        <w:rPr>
          <w:rFonts w:ascii="Times New Roman" w:hAnsi="Times New Roman" w:cs="Times New Roman"/>
          <w:sz w:val="28"/>
          <w:szCs w:val="28"/>
          <w:lang w:val="ro-RO"/>
        </w:rPr>
        <w:t xml:space="preserve"> </w:t>
      </w:r>
      <w:r w:rsidRPr="00380E66">
        <w:rPr>
          <w:rFonts w:ascii="Times New Roman" w:hAnsi="Times New Roman" w:cs="Times New Roman"/>
          <w:sz w:val="28"/>
          <w:szCs w:val="28"/>
          <w:lang w:val="ro-RO"/>
        </w:rPr>
        <w:t xml:space="preserve">circularei parvenite în adresa Consiliului raional Hîncești </w:t>
      </w:r>
      <w:r w:rsidR="001D2C29" w:rsidRPr="00380E66">
        <w:rPr>
          <w:rFonts w:ascii="Times New Roman" w:hAnsi="Times New Roman" w:cs="Times New Roman"/>
          <w:sz w:val="28"/>
          <w:szCs w:val="28"/>
          <w:lang w:val="ro-RO"/>
        </w:rPr>
        <w:t>nr.1204 din 20.10.2021</w:t>
      </w:r>
      <w:r w:rsidRPr="00380E66">
        <w:rPr>
          <w:rFonts w:ascii="Times New Roman" w:hAnsi="Times New Roman" w:cs="Times New Roman"/>
          <w:sz w:val="28"/>
          <w:szCs w:val="28"/>
          <w:lang w:val="ro-RO"/>
        </w:rPr>
        <w:t xml:space="preserve">, precum </w:t>
      </w:r>
      <w:r w:rsidR="001D2C29" w:rsidRPr="00380E66">
        <w:rPr>
          <w:rFonts w:ascii="Times New Roman" w:hAnsi="Times New Roman" w:cs="Times New Roman"/>
          <w:sz w:val="28"/>
          <w:szCs w:val="28"/>
          <w:lang w:val="ro-RO"/>
        </w:rPr>
        <w:t xml:space="preserve">și </w:t>
      </w:r>
      <w:r w:rsidR="00163351" w:rsidRPr="00380E66">
        <w:rPr>
          <w:rFonts w:ascii="Times New Roman" w:hAnsi="Times New Roman" w:cs="Times New Roman"/>
          <w:sz w:val="28"/>
          <w:szCs w:val="28"/>
          <w:lang w:val="ro-RO"/>
        </w:rPr>
        <w:t xml:space="preserve">în temeiul </w:t>
      </w:r>
      <w:r w:rsidRPr="00380E66">
        <w:rPr>
          <w:rFonts w:ascii="Times New Roman" w:hAnsi="Times New Roman" w:cs="Times New Roman"/>
          <w:sz w:val="28"/>
          <w:szCs w:val="28"/>
          <w:lang w:val="ro-RO"/>
        </w:rPr>
        <w:t xml:space="preserve">art. art. </w:t>
      </w:r>
      <w:r w:rsidR="0086464F" w:rsidRPr="00380E66">
        <w:rPr>
          <w:rFonts w:ascii="Times New Roman" w:hAnsi="Times New Roman" w:cs="Times New Roman"/>
          <w:sz w:val="28"/>
          <w:szCs w:val="28"/>
          <w:lang w:val="ro-RO"/>
        </w:rPr>
        <w:t xml:space="preserve">43 și </w:t>
      </w:r>
      <w:r w:rsidR="00603A9F" w:rsidRPr="00380E66">
        <w:rPr>
          <w:rFonts w:ascii="Times New Roman" w:hAnsi="Times New Roman" w:cs="Times New Roman"/>
          <w:sz w:val="28"/>
          <w:szCs w:val="28"/>
          <w:lang w:val="ro-RO"/>
        </w:rPr>
        <w:t xml:space="preserve">46 din Legea privind administrația publică locală Nr. 436-XVI din 28 decembrie 2006, Consiliul Raional Hîncești </w:t>
      </w:r>
      <w:r w:rsidR="00603A9F" w:rsidRPr="00380E66">
        <w:rPr>
          <w:rFonts w:ascii="Times New Roman" w:hAnsi="Times New Roman" w:cs="Times New Roman"/>
          <w:b/>
          <w:sz w:val="28"/>
          <w:szCs w:val="28"/>
          <w:lang w:val="ro-RO"/>
        </w:rPr>
        <w:t>DECIDE</w:t>
      </w:r>
      <w:r w:rsidR="00603A9F" w:rsidRPr="00380E66">
        <w:rPr>
          <w:rFonts w:ascii="Times New Roman" w:hAnsi="Times New Roman" w:cs="Times New Roman"/>
          <w:sz w:val="28"/>
          <w:szCs w:val="28"/>
          <w:lang w:val="ro-RO"/>
        </w:rPr>
        <w:t xml:space="preserve">: </w:t>
      </w:r>
    </w:p>
    <w:p w14:paraId="7BFD744F" w14:textId="4563F595" w:rsidR="00531CBE" w:rsidRDefault="00C51728" w:rsidP="00316C5D">
      <w:pPr>
        <w:pStyle w:val="Listparagraf"/>
        <w:numPr>
          <w:ilvl w:val="0"/>
          <w:numId w:val="11"/>
        </w:numPr>
        <w:jc w:val="both"/>
        <w:rPr>
          <w:sz w:val="28"/>
          <w:szCs w:val="28"/>
          <w:lang w:val="ro-RO"/>
        </w:rPr>
      </w:pPr>
      <w:r w:rsidRPr="00531CBE">
        <w:rPr>
          <w:sz w:val="28"/>
          <w:szCs w:val="28"/>
          <w:lang w:val="ro-RO"/>
        </w:rPr>
        <w:t xml:space="preserve">Se </w:t>
      </w:r>
      <w:r w:rsidR="00603A9F" w:rsidRPr="00531CBE">
        <w:rPr>
          <w:sz w:val="28"/>
          <w:szCs w:val="28"/>
          <w:lang w:val="ro-RO"/>
        </w:rPr>
        <w:t>aprobă</w:t>
      </w:r>
      <w:r w:rsidRPr="00531CBE">
        <w:rPr>
          <w:sz w:val="28"/>
          <w:szCs w:val="28"/>
          <w:lang w:val="ro-RO"/>
        </w:rPr>
        <w:t xml:space="preserve"> Acordul de colaborare </w:t>
      </w:r>
      <w:r w:rsidR="00531CBE" w:rsidRPr="00531CBE">
        <w:rPr>
          <w:sz w:val="28"/>
          <w:szCs w:val="28"/>
          <w:lang w:val="ro-RO"/>
        </w:rPr>
        <w:t xml:space="preserve"> </w:t>
      </w:r>
      <w:r w:rsidR="00531CBE" w:rsidRPr="00531CBE">
        <w:rPr>
          <w:bCs/>
          <w:sz w:val="28"/>
          <w:szCs w:val="28"/>
          <w:shd w:val="clear" w:color="auto" w:fill="FFFFFF"/>
          <w:lang w:val="ro-RO"/>
        </w:rPr>
        <w:t xml:space="preserve">între Consiliul Raional Hîncești </w:t>
      </w:r>
      <w:r w:rsidR="00531CBE" w:rsidRPr="00531CBE">
        <w:rPr>
          <w:sz w:val="28"/>
          <w:szCs w:val="28"/>
          <w:lang w:val="ro-RO"/>
        </w:rPr>
        <w:t xml:space="preserve">și  Asociația Henri </w:t>
      </w:r>
      <w:r w:rsidR="00531CBE" w:rsidRPr="00531CBE">
        <w:rPr>
          <w:color w:val="000000" w:themeColor="text1"/>
          <w:sz w:val="28"/>
          <w:szCs w:val="28"/>
          <w:lang w:val="ro-RO"/>
        </w:rPr>
        <w:t>Capitant</w:t>
      </w:r>
      <w:r w:rsidR="00531CBE" w:rsidRPr="00531CBE">
        <w:rPr>
          <w:sz w:val="28"/>
          <w:szCs w:val="28"/>
          <w:lang w:val="ro-RO"/>
        </w:rPr>
        <w:t xml:space="preserve">  a Culturii Juridice</w:t>
      </w:r>
      <w:r w:rsidR="00531CBE" w:rsidRPr="00531CBE">
        <w:rPr>
          <w:b/>
          <w:sz w:val="28"/>
          <w:szCs w:val="28"/>
          <w:lang w:val="ro-RO"/>
        </w:rPr>
        <w:t>,</w:t>
      </w:r>
      <w:r w:rsidR="00531CBE">
        <w:rPr>
          <w:b/>
          <w:sz w:val="28"/>
          <w:szCs w:val="28"/>
          <w:lang w:val="ro-RO"/>
        </w:rPr>
        <w:t xml:space="preserve"> </w:t>
      </w:r>
      <w:r w:rsidRPr="00531CBE">
        <w:rPr>
          <w:sz w:val="28"/>
          <w:szCs w:val="28"/>
          <w:lang w:val="ro-RO"/>
        </w:rPr>
        <w:t>pentru realizarea proiectului</w:t>
      </w:r>
      <w:r w:rsidR="00531CBE" w:rsidRPr="00531CBE">
        <w:rPr>
          <w:sz w:val="28"/>
          <w:szCs w:val="28"/>
          <w:lang w:val="ro-RO"/>
        </w:rPr>
        <w:t xml:space="preserve"> </w:t>
      </w:r>
      <w:r w:rsidRPr="00531CBE">
        <w:rPr>
          <w:sz w:val="28"/>
          <w:szCs w:val="28"/>
          <w:lang w:val="ro-RO"/>
        </w:rPr>
        <w:t>,, Antreprenoriat social și tineri din Republica Moldova  pentru o societate mai incluzivă , durabilă și inovatoare (Go Youth +)</w:t>
      </w:r>
      <w:r w:rsidR="00531CBE" w:rsidRPr="00531CBE">
        <w:rPr>
          <w:sz w:val="28"/>
          <w:szCs w:val="28"/>
          <w:lang w:val="ro-RO"/>
        </w:rPr>
        <w:t>.</w:t>
      </w:r>
    </w:p>
    <w:p w14:paraId="0846EC28" w14:textId="35249597" w:rsidR="00603A9F" w:rsidRPr="002976FC" w:rsidRDefault="00603A9F" w:rsidP="00316C5D">
      <w:pPr>
        <w:pStyle w:val="Listparagraf"/>
        <w:numPr>
          <w:ilvl w:val="0"/>
          <w:numId w:val="11"/>
        </w:numPr>
        <w:jc w:val="both"/>
        <w:rPr>
          <w:rStyle w:val="Accentuat"/>
          <w:i w:val="0"/>
          <w:iCs w:val="0"/>
          <w:sz w:val="28"/>
          <w:szCs w:val="28"/>
          <w:lang w:val="ro-RO"/>
        </w:rPr>
      </w:pPr>
      <w:r w:rsidRPr="00531CBE">
        <w:rPr>
          <w:sz w:val="28"/>
          <w:szCs w:val="28"/>
          <w:lang w:val="ro-RO"/>
        </w:rPr>
        <w:t>S</w:t>
      </w:r>
      <w:r w:rsidR="00C51728" w:rsidRPr="00531CBE">
        <w:rPr>
          <w:sz w:val="28"/>
          <w:szCs w:val="28"/>
          <w:lang w:val="ro-RO"/>
        </w:rPr>
        <w:t xml:space="preserve">e împuternicește dl. Iurie LEVINSCHI , președintele raionului Hîncești, să semneze , Acordul de colaborare aprobat  </w:t>
      </w:r>
      <w:r w:rsidRPr="00531CBE">
        <w:rPr>
          <w:rStyle w:val="Accentuat"/>
          <w:rFonts w:eastAsiaTheme="majorEastAsia"/>
          <w:i w:val="0"/>
          <w:sz w:val="28"/>
          <w:szCs w:val="28"/>
          <w:lang w:val="ro-RO"/>
        </w:rPr>
        <w:t>.</w:t>
      </w:r>
    </w:p>
    <w:p w14:paraId="578B9FBD" w14:textId="159E8317" w:rsidR="002976FC" w:rsidRPr="00531CBE" w:rsidRDefault="002976FC" w:rsidP="00316C5D">
      <w:pPr>
        <w:pStyle w:val="Listparagraf"/>
        <w:numPr>
          <w:ilvl w:val="0"/>
          <w:numId w:val="11"/>
        </w:numPr>
        <w:jc w:val="both"/>
        <w:rPr>
          <w:rStyle w:val="Accentuat"/>
          <w:i w:val="0"/>
          <w:iCs w:val="0"/>
          <w:sz w:val="28"/>
          <w:szCs w:val="28"/>
          <w:lang w:val="ro-RO"/>
        </w:rPr>
      </w:pPr>
      <w:r w:rsidRPr="00531CBE">
        <w:rPr>
          <w:sz w:val="28"/>
          <w:szCs w:val="28"/>
          <w:lang w:val="ro-RO"/>
        </w:rPr>
        <w:t>Se împuternicește dl. Iurie LEVINSCHI , președintele raionului Hîncești</w:t>
      </w:r>
      <w:r w:rsidRPr="00380E66">
        <w:rPr>
          <w:bCs/>
          <w:sz w:val="28"/>
          <w:szCs w:val="28"/>
          <w:lang w:val="ro-RO"/>
        </w:rPr>
        <w:t xml:space="preserve"> </w:t>
      </w:r>
      <w:r w:rsidR="00FC00DF">
        <w:rPr>
          <w:bCs/>
          <w:sz w:val="28"/>
          <w:szCs w:val="28"/>
          <w:lang w:val="ro-RO"/>
        </w:rPr>
        <w:t>privind d</w:t>
      </w:r>
      <w:r w:rsidRPr="00380E66">
        <w:rPr>
          <w:bCs/>
          <w:sz w:val="28"/>
          <w:szCs w:val="28"/>
          <w:lang w:val="ro-RO"/>
        </w:rPr>
        <w:t>esemnarea unei persoane responsabi</w:t>
      </w:r>
      <w:r w:rsidR="00FC00DF">
        <w:rPr>
          <w:bCs/>
          <w:sz w:val="28"/>
          <w:szCs w:val="28"/>
          <w:lang w:val="ro-RO"/>
        </w:rPr>
        <w:t xml:space="preserve">le care se va ocupa de  </w:t>
      </w:r>
      <w:r w:rsidRPr="00380E66">
        <w:rPr>
          <w:bCs/>
          <w:sz w:val="28"/>
          <w:szCs w:val="28"/>
          <w:lang w:val="ro-RO"/>
        </w:rPr>
        <w:t xml:space="preserve"> suport informațional la necesitate celor cointeresați</w:t>
      </w:r>
      <w:r w:rsidR="00FC00DF">
        <w:rPr>
          <w:bCs/>
          <w:sz w:val="28"/>
          <w:szCs w:val="28"/>
          <w:lang w:val="ro-RO"/>
        </w:rPr>
        <w:t>.</w:t>
      </w:r>
    </w:p>
    <w:p w14:paraId="23DE64F1" w14:textId="77777777" w:rsidR="00603A9F" w:rsidRPr="00380E66" w:rsidRDefault="00603A9F" w:rsidP="00531CBE">
      <w:pPr>
        <w:pStyle w:val="Listparagraf"/>
        <w:numPr>
          <w:ilvl w:val="0"/>
          <w:numId w:val="11"/>
        </w:numPr>
        <w:tabs>
          <w:tab w:val="left" w:pos="1920"/>
        </w:tabs>
        <w:jc w:val="both"/>
        <w:rPr>
          <w:rStyle w:val="Accentuat"/>
          <w:i w:val="0"/>
          <w:iCs w:val="0"/>
          <w:sz w:val="28"/>
          <w:szCs w:val="28"/>
          <w:lang w:val="ro-RO"/>
        </w:rPr>
      </w:pPr>
      <w:r w:rsidRPr="00380E66">
        <w:rPr>
          <w:rStyle w:val="Accentuat"/>
          <w:rFonts w:eastAsiaTheme="majorEastAsia"/>
          <w:i w:val="0"/>
          <w:sz w:val="28"/>
          <w:szCs w:val="28"/>
          <w:lang w:val="ro-RO"/>
        </w:rPr>
        <w:t>Monitorizarea executării prezentei d</w:t>
      </w:r>
      <w:r w:rsidR="0086464F" w:rsidRPr="00380E66">
        <w:rPr>
          <w:rStyle w:val="Accentuat"/>
          <w:rFonts w:eastAsiaTheme="majorEastAsia"/>
          <w:i w:val="0"/>
          <w:sz w:val="28"/>
          <w:szCs w:val="28"/>
          <w:lang w:val="ro-RO"/>
        </w:rPr>
        <w:t>ecizii se pune în sarcina doamnei</w:t>
      </w:r>
      <w:r w:rsidRPr="00380E66">
        <w:rPr>
          <w:rStyle w:val="Accentuat"/>
          <w:rFonts w:eastAsiaTheme="majorEastAsia"/>
          <w:i w:val="0"/>
          <w:sz w:val="28"/>
          <w:szCs w:val="28"/>
          <w:lang w:val="ro-RO"/>
        </w:rPr>
        <w:t xml:space="preserve"> </w:t>
      </w:r>
      <w:r w:rsidR="0086464F" w:rsidRPr="00380E66">
        <w:rPr>
          <w:rStyle w:val="Accentuat"/>
          <w:rFonts w:eastAsiaTheme="majorEastAsia"/>
          <w:i w:val="0"/>
          <w:sz w:val="28"/>
          <w:szCs w:val="28"/>
          <w:lang w:val="ro-RO"/>
        </w:rPr>
        <w:t>Lilia TĂNASE,  vicep</w:t>
      </w:r>
      <w:r w:rsidRPr="00380E66">
        <w:rPr>
          <w:rStyle w:val="Accentuat"/>
          <w:rFonts w:eastAsiaTheme="majorEastAsia"/>
          <w:i w:val="0"/>
          <w:sz w:val="28"/>
          <w:szCs w:val="28"/>
          <w:lang w:val="ro-RO"/>
        </w:rPr>
        <w:t>reşedintele raionului Hîncești.</w:t>
      </w:r>
    </w:p>
    <w:p w14:paraId="25D3440C" w14:textId="77777777" w:rsidR="00F26DEE" w:rsidRPr="00380E66" w:rsidRDefault="00F26DEE" w:rsidP="00F26DEE">
      <w:pPr>
        <w:tabs>
          <w:tab w:val="left" w:pos="1920"/>
        </w:tabs>
        <w:jc w:val="both"/>
        <w:rPr>
          <w:rFonts w:ascii="Times New Roman" w:hAnsi="Times New Roman" w:cs="Times New Roman"/>
          <w:sz w:val="28"/>
          <w:szCs w:val="28"/>
          <w:lang w:val="ro-RO"/>
        </w:rPr>
      </w:pPr>
    </w:p>
    <w:p w14:paraId="34E659AD" w14:textId="77777777" w:rsidR="00603A9F" w:rsidRPr="00380E66" w:rsidRDefault="00603A9F" w:rsidP="00603A9F">
      <w:pPr>
        <w:tabs>
          <w:tab w:val="left" w:pos="1920"/>
        </w:tabs>
        <w:ind w:left="180"/>
        <w:jc w:val="both"/>
        <w:rPr>
          <w:rFonts w:ascii="Times New Roman" w:hAnsi="Times New Roman" w:cs="Times New Roman"/>
          <w:b/>
          <w:sz w:val="28"/>
          <w:szCs w:val="28"/>
          <w:lang w:val="ro-RO"/>
        </w:rPr>
      </w:pPr>
    </w:p>
    <w:p w14:paraId="040B091C" w14:textId="4A4A02FB" w:rsidR="00603A9F" w:rsidRPr="00380E66" w:rsidRDefault="00603A9F" w:rsidP="00603A9F">
      <w:pPr>
        <w:tabs>
          <w:tab w:val="left" w:pos="1920"/>
        </w:tabs>
        <w:ind w:left="180"/>
        <w:jc w:val="both"/>
        <w:rPr>
          <w:rFonts w:ascii="Times New Roman" w:hAnsi="Times New Roman" w:cs="Times New Roman"/>
          <w:b/>
          <w:sz w:val="28"/>
          <w:szCs w:val="28"/>
          <w:lang w:val="ro-RO"/>
        </w:rPr>
      </w:pPr>
      <w:r w:rsidRPr="00380E66">
        <w:rPr>
          <w:rFonts w:ascii="Times New Roman" w:hAnsi="Times New Roman" w:cs="Times New Roman"/>
          <w:b/>
          <w:sz w:val="28"/>
          <w:szCs w:val="28"/>
          <w:lang w:val="ro-RO"/>
        </w:rPr>
        <w:t>Preşedintele ședinței</w:t>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Pr="00380E66">
        <w:rPr>
          <w:rFonts w:ascii="Times New Roman" w:hAnsi="Times New Roman" w:cs="Times New Roman"/>
          <w:b/>
          <w:sz w:val="28"/>
          <w:szCs w:val="28"/>
          <w:lang w:val="ro-RO"/>
        </w:rPr>
        <w:tab/>
      </w:r>
      <w:r w:rsidR="009F35E4" w:rsidRPr="00380E66">
        <w:rPr>
          <w:rFonts w:ascii="Times New Roman" w:hAnsi="Times New Roman" w:cs="Times New Roman"/>
          <w:b/>
          <w:sz w:val="28"/>
          <w:szCs w:val="28"/>
          <w:lang w:val="ro-RO"/>
        </w:rPr>
        <w:t xml:space="preserve">            </w:t>
      </w:r>
      <w:r w:rsidR="00F45174" w:rsidRPr="00380E66">
        <w:rPr>
          <w:rFonts w:ascii="Times New Roman" w:hAnsi="Times New Roman" w:cs="Times New Roman"/>
          <w:b/>
          <w:sz w:val="28"/>
          <w:szCs w:val="28"/>
          <w:lang w:val="ro-RO"/>
        </w:rPr>
        <w:t>__________________</w:t>
      </w:r>
    </w:p>
    <w:p w14:paraId="366920AF" w14:textId="77777777" w:rsidR="00603A9F" w:rsidRPr="00380E66" w:rsidRDefault="00F45174" w:rsidP="00603A9F">
      <w:pPr>
        <w:rPr>
          <w:rFonts w:ascii="Times New Roman" w:hAnsi="Times New Roman" w:cs="Times New Roman"/>
          <w:sz w:val="28"/>
          <w:szCs w:val="28"/>
          <w:lang w:val="ro-RO"/>
        </w:rPr>
      </w:pPr>
      <w:r w:rsidRPr="00380E66">
        <w:rPr>
          <w:rFonts w:ascii="Times New Roman" w:hAnsi="Times New Roman" w:cs="Times New Roman"/>
          <w:b/>
          <w:sz w:val="28"/>
          <w:szCs w:val="28"/>
          <w:lang w:val="ro-RO"/>
        </w:rPr>
        <w:t xml:space="preserve"> </w:t>
      </w:r>
    </w:p>
    <w:p w14:paraId="7A17A52C" w14:textId="22AB5B17" w:rsidR="00F45174" w:rsidRPr="00380E66" w:rsidRDefault="003D1023" w:rsidP="00CD4656">
      <w:pPr>
        <w:spacing w:after="0" w:line="240" w:lineRule="auto"/>
        <w:rPr>
          <w:rFonts w:ascii="Times New Roman" w:hAnsi="Times New Roman" w:cs="Times New Roman"/>
          <w:lang w:val="ro-RO"/>
        </w:rPr>
      </w:pPr>
      <w:r w:rsidRPr="00380E66">
        <w:rPr>
          <w:rFonts w:ascii="Times New Roman" w:hAnsi="Times New Roman" w:cs="Times New Roman"/>
          <w:lang w:val="ro-RO"/>
        </w:rPr>
        <w:t xml:space="preserve">Inițiat       _______________ </w:t>
      </w:r>
      <w:r w:rsidR="00D47AAB" w:rsidRPr="00380E66">
        <w:rPr>
          <w:rFonts w:ascii="Times New Roman" w:hAnsi="Times New Roman" w:cs="Times New Roman"/>
          <w:lang w:val="ro-RO"/>
        </w:rPr>
        <w:t xml:space="preserve">Iurie </w:t>
      </w:r>
      <w:r w:rsidR="00F45174" w:rsidRPr="00380E66">
        <w:rPr>
          <w:rFonts w:ascii="Times New Roman" w:hAnsi="Times New Roman" w:cs="Times New Roman"/>
          <w:lang w:val="ro-RO"/>
        </w:rPr>
        <w:t>Levinschi, Președintele raionului,</w:t>
      </w:r>
    </w:p>
    <w:p w14:paraId="22890639" w14:textId="3129EB3B" w:rsidR="003D1023" w:rsidRPr="00380E66" w:rsidRDefault="00F45174" w:rsidP="001D2C29">
      <w:pPr>
        <w:spacing w:after="0" w:line="240" w:lineRule="auto"/>
        <w:rPr>
          <w:rFonts w:ascii="Times New Roman" w:hAnsi="Times New Roman" w:cs="Times New Roman"/>
          <w:lang w:val="ro-RO"/>
        </w:rPr>
      </w:pPr>
      <w:r w:rsidRPr="00380E66">
        <w:rPr>
          <w:rFonts w:ascii="Times New Roman" w:hAnsi="Times New Roman" w:cs="Times New Roman"/>
          <w:lang w:val="ro-RO"/>
        </w:rPr>
        <w:t>Elaborat</w:t>
      </w:r>
      <w:r w:rsidR="009818D8" w:rsidRPr="00380E66">
        <w:rPr>
          <w:rFonts w:ascii="Times New Roman" w:hAnsi="Times New Roman" w:cs="Times New Roman"/>
          <w:lang w:val="ro-RO"/>
        </w:rPr>
        <w:t>:  _______________</w:t>
      </w:r>
      <w:r w:rsidR="00F26DEE" w:rsidRPr="00380E66">
        <w:rPr>
          <w:rFonts w:ascii="Times New Roman" w:hAnsi="Times New Roman" w:cs="Times New Roman"/>
          <w:lang w:val="ro-RO"/>
        </w:rPr>
        <w:t xml:space="preserve"> </w:t>
      </w:r>
      <w:r w:rsidR="001D2C29" w:rsidRPr="00380E66">
        <w:rPr>
          <w:rFonts w:ascii="Times New Roman" w:hAnsi="Times New Roman" w:cs="Times New Roman"/>
          <w:lang w:val="ro-RO"/>
        </w:rPr>
        <w:t>Natalia  Vătămanu, specialist principal (în probleme de tineret și sport)</w:t>
      </w:r>
      <w:r w:rsidR="009818D8" w:rsidRPr="00380E66">
        <w:rPr>
          <w:rFonts w:ascii="Times New Roman" w:hAnsi="Times New Roman" w:cs="Times New Roman"/>
          <w:lang w:val="ro-RO"/>
        </w:rPr>
        <w:t xml:space="preserve">  </w:t>
      </w:r>
    </w:p>
    <w:p w14:paraId="7DC075FF" w14:textId="79B3EDD6" w:rsidR="00F45174" w:rsidRPr="00380E66" w:rsidRDefault="00F45174" w:rsidP="00CD4656">
      <w:pPr>
        <w:spacing w:after="0"/>
        <w:rPr>
          <w:rFonts w:ascii="Times New Roman" w:hAnsi="Times New Roman" w:cs="Times New Roman"/>
          <w:lang w:val="ro-RO"/>
        </w:rPr>
      </w:pPr>
      <w:r w:rsidRPr="00380E66">
        <w:rPr>
          <w:rFonts w:ascii="Times New Roman" w:hAnsi="Times New Roman" w:cs="Times New Roman"/>
          <w:lang w:val="ro-RO"/>
        </w:rPr>
        <w:t>Avizat: _________________</w:t>
      </w:r>
      <w:r w:rsidR="003D1023" w:rsidRPr="00380E66">
        <w:rPr>
          <w:rFonts w:ascii="Times New Roman" w:hAnsi="Times New Roman" w:cs="Times New Roman"/>
          <w:lang w:val="ro-RO"/>
        </w:rPr>
        <w:t xml:space="preserve"> </w:t>
      </w:r>
      <w:r w:rsidRPr="00380E66">
        <w:rPr>
          <w:rFonts w:ascii="Times New Roman" w:hAnsi="Times New Roman" w:cs="Times New Roman"/>
          <w:lang w:val="ro-RO"/>
        </w:rPr>
        <w:t xml:space="preserve"> Sergiu Pascal</w:t>
      </w:r>
      <w:r w:rsidR="009818D8" w:rsidRPr="00380E66">
        <w:rPr>
          <w:rFonts w:ascii="Times New Roman" w:hAnsi="Times New Roman" w:cs="Times New Roman"/>
          <w:lang w:val="ro-RO"/>
        </w:rPr>
        <w:t>,</w:t>
      </w:r>
      <w:r w:rsidRPr="00380E66">
        <w:rPr>
          <w:rFonts w:ascii="Times New Roman" w:hAnsi="Times New Roman" w:cs="Times New Roman"/>
          <w:lang w:val="ro-RO"/>
        </w:rPr>
        <w:t xml:space="preserve"> specialist principal (jurist)</w:t>
      </w:r>
    </w:p>
    <w:p w14:paraId="6A29FAEB" w14:textId="67E0E1B4" w:rsidR="00380E66" w:rsidRPr="00F64BE1" w:rsidRDefault="00380E66" w:rsidP="00F64BE1">
      <w:pPr>
        <w:rPr>
          <w:rFonts w:ascii="Times New Roman" w:hAnsi="Times New Roman" w:cs="Times New Roman"/>
          <w:sz w:val="28"/>
          <w:szCs w:val="28"/>
          <w:lang w:val="ro-RO"/>
        </w:rPr>
      </w:pPr>
    </w:p>
    <w:p w14:paraId="057582C3" w14:textId="77777777" w:rsidR="00F64BE1" w:rsidRPr="002937A6" w:rsidRDefault="00F64BE1" w:rsidP="00F64BE1">
      <w:pPr>
        <w:rPr>
          <w:lang w:val="ro-RO"/>
        </w:rPr>
      </w:pPr>
    </w:p>
    <w:p w14:paraId="0826287E" w14:textId="77777777" w:rsidR="00F64BE1" w:rsidRPr="002937A6" w:rsidRDefault="00F64BE1" w:rsidP="00F64BE1">
      <w:pPr>
        <w:ind w:left="142"/>
        <w:jc w:val="center"/>
        <w:rPr>
          <w:b/>
          <w:sz w:val="26"/>
          <w:szCs w:val="26"/>
          <w:lang w:val="ro-RO"/>
        </w:rPr>
      </w:pPr>
      <w:r w:rsidRPr="002937A6">
        <w:rPr>
          <w:b/>
          <w:sz w:val="26"/>
          <w:szCs w:val="26"/>
          <w:lang w:val="ro-RO"/>
        </w:rPr>
        <w:t>NOTĂ INFORMATIVĂ</w:t>
      </w:r>
    </w:p>
    <w:p w14:paraId="0D435911" w14:textId="45C76EE2" w:rsidR="00F64BE1" w:rsidRPr="00F64BE1" w:rsidRDefault="00F64BE1" w:rsidP="00F64BE1">
      <w:pPr>
        <w:jc w:val="center"/>
        <w:rPr>
          <w:rFonts w:ascii="Times New Roman" w:hAnsi="Times New Roman" w:cs="Times New Roman"/>
          <w:b/>
          <w:sz w:val="28"/>
          <w:szCs w:val="28"/>
          <w:lang w:val="ro-RO"/>
        </w:rPr>
      </w:pPr>
      <w:r w:rsidRPr="00F64BE1">
        <w:rPr>
          <w:rFonts w:ascii="Times New Roman" w:hAnsi="Times New Roman" w:cs="Times New Roman"/>
          <w:b/>
          <w:sz w:val="28"/>
          <w:szCs w:val="28"/>
          <w:lang w:val="ro-RO"/>
        </w:rPr>
        <w:t xml:space="preserve">la proiectul Deciziei   ,,Cu privire  la aprobarea  Acordului  de colaborare </w:t>
      </w:r>
      <w:r w:rsidRPr="00F64BE1">
        <w:rPr>
          <w:rFonts w:ascii="Times New Roman" w:hAnsi="Times New Roman" w:cs="Times New Roman"/>
          <w:b/>
          <w:bCs/>
          <w:sz w:val="28"/>
          <w:szCs w:val="28"/>
          <w:shd w:val="clear" w:color="auto" w:fill="FFFFFF"/>
          <w:lang w:val="ro-RO"/>
        </w:rPr>
        <w:t xml:space="preserve">între Consiliul Raional Hîncești </w:t>
      </w:r>
      <w:r w:rsidRPr="00F64BE1">
        <w:rPr>
          <w:rFonts w:ascii="Times New Roman" w:hAnsi="Times New Roman" w:cs="Times New Roman"/>
          <w:b/>
          <w:sz w:val="28"/>
          <w:szCs w:val="28"/>
          <w:lang w:val="ro-RO"/>
        </w:rPr>
        <w:t xml:space="preserve">și  Asociația Henri </w:t>
      </w:r>
      <w:r w:rsidRPr="00F64BE1">
        <w:rPr>
          <w:rFonts w:ascii="Times New Roman" w:hAnsi="Times New Roman" w:cs="Times New Roman"/>
          <w:b/>
          <w:color w:val="000000"/>
          <w:sz w:val="28"/>
          <w:szCs w:val="28"/>
          <w:lang w:val="ro-RO"/>
        </w:rPr>
        <w:t>Capitant</w:t>
      </w:r>
      <w:r w:rsidRPr="00F64BE1">
        <w:rPr>
          <w:rFonts w:ascii="Times New Roman" w:hAnsi="Times New Roman" w:cs="Times New Roman"/>
          <w:sz w:val="28"/>
          <w:szCs w:val="28"/>
          <w:lang w:val="ro-RO"/>
        </w:rPr>
        <w:t xml:space="preserve"> </w:t>
      </w:r>
      <w:r w:rsidRPr="00F64BE1">
        <w:rPr>
          <w:rFonts w:ascii="Times New Roman" w:hAnsi="Times New Roman" w:cs="Times New Roman"/>
          <w:b/>
          <w:sz w:val="28"/>
          <w:szCs w:val="28"/>
          <w:lang w:val="ro-RO"/>
        </w:rPr>
        <w:t xml:space="preserve"> a Culturii Juridice, pentru realizarea proiectului: ,,Antreprenoriat social  și tineri din Republica Moldova pentro o societate mai incluzivă, durabilă și inovatoare (GO Youth+)</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4BE1" w:rsidRPr="000D1ADC" w14:paraId="3C747E48" w14:textId="77777777" w:rsidTr="0073187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6BBC9386" w14:textId="77777777" w:rsidR="00F64BE1" w:rsidRPr="00F64BE1" w:rsidRDefault="00F64BE1" w:rsidP="00731879">
            <w:pPr>
              <w:ind w:left="142"/>
              <w:jc w:val="both"/>
              <w:rPr>
                <w:rFonts w:ascii="Times New Roman" w:hAnsi="Times New Roman" w:cs="Times New Roman"/>
                <w:b/>
                <w:sz w:val="26"/>
                <w:szCs w:val="26"/>
                <w:lang w:val="ro-RO"/>
              </w:rPr>
            </w:pPr>
            <w:r w:rsidRPr="00F64BE1">
              <w:rPr>
                <w:rFonts w:ascii="Times New Roman" w:hAnsi="Times New Roman" w:cs="Times New Roman"/>
                <w:b/>
                <w:sz w:val="26"/>
                <w:szCs w:val="26"/>
                <w:lang w:val="ro-RO"/>
              </w:rPr>
              <w:t>1. Cauzele care au condiționat elaborarea proiectului, inițiatorii şi autorii proiectului</w:t>
            </w:r>
          </w:p>
        </w:tc>
      </w:tr>
      <w:tr w:rsidR="00F64BE1" w:rsidRPr="000D1ADC" w14:paraId="6D2DC7B0" w14:textId="77777777" w:rsidTr="00731879">
        <w:tc>
          <w:tcPr>
            <w:tcW w:w="10440" w:type="dxa"/>
            <w:tcBorders>
              <w:top w:val="single" w:sz="4" w:space="0" w:color="auto"/>
              <w:left w:val="single" w:sz="4" w:space="0" w:color="auto"/>
              <w:bottom w:val="single" w:sz="4" w:space="0" w:color="auto"/>
              <w:right w:val="single" w:sz="4" w:space="0" w:color="auto"/>
            </w:tcBorders>
          </w:tcPr>
          <w:p w14:paraId="5C1D5AB5" w14:textId="77777777" w:rsidR="00F64BE1" w:rsidRPr="00F64BE1" w:rsidRDefault="00F64BE1" w:rsidP="00731879">
            <w:pPr>
              <w:jc w:val="both"/>
              <w:rPr>
                <w:rFonts w:ascii="Times New Roman" w:hAnsi="Times New Roman" w:cs="Times New Roman"/>
                <w:sz w:val="26"/>
                <w:szCs w:val="26"/>
                <w:lang w:val="ro-RO"/>
              </w:rPr>
            </w:pPr>
            <w:r w:rsidRPr="00F64BE1">
              <w:rPr>
                <w:rFonts w:ascii="Times New Roman" w:hAnsi="Times New Roman" w:cs="Times New Roman"/>
                <w:sz w:val="26"/>
                <w:szCs w:val="26"/>
                <w:lang w:val="ro-RO"/>
              </w:rPr>
              <w:t xml:space="preserve">Inițiatorul proiectului de decizie este Preşedintele raionului Raionului Hîncești. </w:t>
            </w:r>
          </w:p>
        </w:tc>
      </w:tr>
      <w:tr w:rsidR="00F64BE1" w:rsidRPr="000D1ADC" w14:paraId="4DEC9C4A" w14:textId="77777777" w:rsidTr="0073187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052A766" w14:textId="77777777" w:rsidR="00F64BE1" w:rsidRPr="00F64BE1" w:rsidRDefault="00F64BE1" w:rsidP="00731879">
            <w:pPr>
              <w:ind w:left="142"/>
              <w:jc w:val="both"/>
              <w:rPr>
                <w:rFonts w:ascii="Times New Roman" w:hAnsi="Times New Roman" w:cs="Times New Roman"/>
                <w:b/>
                <w:sz w:val="26"/>
                <w:szCs w:val="26"/>
                <w:lang w:val="ro-RO"/>
              </w:rPr>
            </w:pPr>
            <w:r w:rsidRPr="00F64BE1">
              <w:rPr>
                <w:rFonts w:ascii="Times New Roman" w:hAnsi="Times New Roman" w:cs="Times New Roman"/>
                <w:b/>
                <w:sz w:val="26"/>
                <w:szCs w:val="26"/>
                <w:lang w:val="ro-RO"/>
              </w:rPr>
              <w:t>2. Modul de reglementare a problemelor abordate în proiect de cadru normativ în vigoare</w:t>
            </w:r>
          </w:p>
        </w:tc>
      </w:tr>
      <w:tr w:rsidR="00F64BE1" w:rsidRPr="000D1ADC" w14:paraId="450FC2D7" w14:textId="77777777" w:rsidTr="00731879">
        <w:tc>
          <w:tcPr>
            <w:tcW w:w="10440" w:type="dxa"/>
            <w:tcBorders>
              <w:top w:val="single" w:sz="4" w:space="0" w:color="auto"/>
              <w:left w:val="single" w:sz="4" w:space="0" w:color="auto"/>
              <w:bottom w:val="single" w:sz="4" w:space="0" w:color="auto"/>
              <w:right w:val="single" w:sz="4" w:space="0" w:color="auto"/>
            </w:tcBorders>
          </w:tcPr>
          <w:p w14:paraId="4589730E" w14:textId="597B467B" w:rsidR="00F64BE1" w:rsidRPr="00F64BE1" w:rsidRDefault="00F64BE1" w:rsidP="00731879">
            <w:pPr>
              <w:jc w:val="both"/>
              <w:rPr>
                <w:rFonts w:ascii="Times New Roman" w:hAnsi="Times New Roman" w:cs="Times New Roman"/>
                <w:sz w:val="26"/>
                <w:szCs w:val="26"/>
                <w:lang w:val="ro-RO"/>
              </w:rPr>
            </w:pPr>
            <w:r w:rsidRPr="00F64BE1">
              <w:rPr>
                <w:rFonts w:ascii="Times New Roman" w:hAnsi="Times New Roman" w:cs="Times New Roman"/>
                <w:sz w:val="26"/>
                <w:szCs w:val="26"/>
                <w:lang w:val="ro-RO"/>
              </w:rPr>
              <w:t>În conformitate cu prevederile Legii nr.215 din 29.07.2016 (cu modificările și completările de rigoare), circularei parvenite în adresa Consiliului raional Hîncești nr.1204 din 20.10.2021, precum și în temeiul art. art. 43 și 46 din Legea privind administrația publică locală Nr. 436-XVI din 28 decembrie 2006, Consiliul Raional Hîncești</w:t>
            </w:r>
          </w:p>
        </w:tc>
      </w:tr>
      <w:tr w:rsidR="00F64BE1" w:rsidRPr="002937A6" w14:paraId="46FFB9F2" w14:textId="77777777" w:rsidTr="0073187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8B29B62" w14:textId="77777777" w:rsidR="00F64BE1" w:rsidRPr="00F64BE1" w:rsidRDefault="00F64BE1" w:rsidP="00731879">
            <w:pPr>
              <w:ind w:left="142"/>
              <w:jc w:val="both"/>
              <w:rPr>
                <w:rFonts w:ascii="Times New Roman" w:hAnsi="Times New Roman" w:cs="Times New Roman"/>
                <w:b/>
                <w:sz w:val="26"/>
                <w:szCs w:val="26"/>
                <w:lang w:val="ro-RO"/>
              </w:rPr>
            </w:pPr>
            <w:r w:rsidRPr="00F64BE1">
              <w:rPr>
                <w:rFonts w:ascii="Times New Roman" w:hAnsi="Times New Roman" w:cs="Times New Roman"/>
                <w:b/>
                <w:sz w:val="26"/>
                <w:szCs w:val="26"/>
                <w:lang w:val="ro-RO"/>
              </w:rPr>
              <w:t xml:space="preserve">3. Scopul şi obiectivele proiectului </w:t>
            </w:r>
            <w:r w:rsidRPr="00F64BE1">
              <w:rPr>
                <w:rFonts w:ascii="Times New Roman" w:hAnsi="Times New Roman" w:cs="Times New Roman"/>
                <w:b/>
                <w:bCs/>
                <w:color w:val="000000"/>
                <w:sz w:val="26"/>
                <w:szCs w:val="26"/>
                <w:lang w:val="ro-RO" w:eastAsia="ro-RO"/>
              </w:rPr>
              <w:t>GoYouth+ este:</w:t>
            </w:r>
          </w:p>
        </w:tc>
      </w:tr>
      <w:tr w:rsidR="00F64BE1" w:rsidRPr="000D1ADC" w14:paraId="4B627C6B" w14:textId="77777777" w:rsidTr="00731879">
        <w:tc>
          <w:tcPr>
            <w:tcW w:w="10440" w:type="dxa"/>
            <w:tcBorders>
              <w:top w:val="single" w:sz="4" w:space="0" w:color="auto"/>
              <w:left w:val="single" w:sz="4" w:space="0" w:color="auto"/>
              <w:bottom w:val="single" w:sz="4" w:space="0" w:color="auto"/>
              <w:right w:val="single" w:sz="4" w:space="0" w:color="auto"/>
            </w:tcBorders>
          </w:tcPr>
          <w:p w14:paraId="5B8D4D5B" w14:textId="77777777" w:rsidR="00F64BE1" w:rsidRPr="00F64BE1" w:rsidRDefault="00F64BE1" w:rsidP="00F64BE1">
            <w:pPr>
              <w:numPr>
                <w:ilvl w:val="0"/>
                <w:numId w:val="16"/>
              </w:numPr>
              <w:suppressAutoHyphens/>
              <w:spacing w:after="0" w:line="240" w:lineRule="auto"/>
              <w:jc w:val="both"/>
              <w:rPr>
                <w:rFonts w:ascii="Times New Roman" w:hAnsi="Times New Roman" w:cs="Times New Roman"/>
                <w:bCs/>
                <w:color w:val="000000"/>
                <w:sz w:val="26"/>
                <w:szCs w:val="26"/>
                <w:lang w:val="ro-RO" w:eastAsia="ro-RO"/>
              </w:rPr>
            </w:pPr>
            <w:r w:rsidRPr="00F64BE1">
              <w:rPr>
                <w:rFonts w:ascii="Times New Roman" w:hAnsi="Times New Roman" w:cs="Times New Roman"/>
                <w:bCs/>
                <w:color w:val="000000"/>
                <w:sz w:val="26"/>
                <w:szCs w:val="26"/>
                <w:lang w:val="ro-RO" w:eastAsia="ro-RO"/>
              </w:rPr>
              <w:t>dezvoltarea capacităților tinerilor din zonele rurale de a lansa și dezvolta întreprinderi sociale;</w:t>
            </w:r>
          </w:p>
          <w:p w14:paraId="56DD9118" w14:textId="77777777" w:rsidR="00F64BE1" w:rsidRPr="00F64BE1" w:rsidRDefault="00F64BE1" w:rsidP="00F64BE1">
            <w:pPr>
              <w:numPr>
                <w:ilvl w:val="0"/>
                <w:numId w:val="16"/>
              </w:numPr>
              <w:suppressAutoHyphens/>
              <w:spacing w:after="0" w:line="240" w:lineRule="auto"/>
              <w:jc w:val="both"/>
              <w:rPr>
                <w:rFonts w:ascii="Times New Roman" w:hAnsi="Times New Roman" w:cs="Times New Roman"/>
                <w:bCs/>
                <w:color w:val="000000"/>
                <w:sz w:val="26"/>
                <w:szCs w:val="26"/>
                <w:lang w:val="ro-RO" w:eastAsia="ro-RO"/>
              </w:rPr>
            </w:pPr>
            <w:r w:rsidRPr="00F64BE1">
              <w:rPr>
                <w:rFonts w:ascii="Times New Roman" w:hAnsi="Times New Roman" w:cs="Times New Roman"/>
                <w:bCs/>
                <w:color w:val="000000"/>
                <w:sz w:val="26"/>
                <w:szCs w:val="26"/>
                <w:lang w:val="ro-RO" w:eastAsia="ro-RO"/>
              </w:rPr>
              <w:t>creșterea încrederii în instituțiile statului prin promovarea instrumentelor legale și prin facilitarea dezvoltării antreprenoriatului social;</w:t>
            </w:r>
          </w:p>
          <w:p w14:paraId="0D143B49" w14:textId="77777777" w:rsidR="00F64BE1" w:rsidRPr="00F64BE1" w:rsidRDefault="00F64BE1" w:rsidP="00F64BE1">
            <w:pPr>
              <w:numPr>
                <w:ilvl w:val="0"/>
                <w:numId w:val="16"/>
              </w:numPr>
              <w:suppressAutoHyphens/>
              <w:spacing w:after="0" w:line="240" w:lineRule="auto"/>
              <w:jc w:val="both"/>
              <w:rPr>
                <w:rFonts w:ascii="Times New Roman" w:hAnsi="Times New Roman" w:cs="Times New Roman"/>
                <w:bCs/>
                <w:color w:val="000000"/>
                <w:sz w:val="26"/>
                <w:szCs w:val="26"/>
                <w:lang w:val="ro-RO" w:eastAsia="ro-RO"/>
              </w:rPr>
            </w:pPr>
            <w:r w:rsidRPr="00F64BE1">
              <w:rPr>
                <w:rFonts w:ascii="Times New Roman" w:hAnsi="Times New Roman" w:cs="Times New Roman"/>
                <w:bCs/>
                <w:color w:val="000000"/>
                <w:sz w:val="26"/>
                <w:szCs w:val="26"/>
                <w:lang w:val="ro-RO" w:eastAsia="ro-RO"/>
              </w:rPr>
              <w:t>legalizarea activităților de antreprenoriat social;</w:t>
            </w:r>
          </w:p>
          <w:p w14:paraId="5C3312C5" w14:textId="77777777" w:rsidR="00F64BE1" w:rsidRPr="00F64BE1" w:rsidRDefault="00F64BE1" w:rsidP="00F64BE1">
            <w:pPr>
              <w:numPr>
                <w:ilvl w:val="0"/>
                <w:numId w:val="16"/>
              </w:numPr>
              <w:suppressAutoHyphens/>
              <w:spacing w:after="0" w:line="240" w:lineRule="auto"/>
              <w:jc w:val="both"/>
              <w:rPr>
                <w:rFonts w:ascii="Times New Roman" w:hAnsi="Times New Roman" w:cs="Times New Roman"/>
                <w:bCs/>
                <w:color w:val="000000"/>
                <w:sz w:val="26"/>
                <w:szCs w:val="26"/>
                <w:lang w:val="ro-RO" w:eastAsia="ro-RO"/>
              </w:rPr>
            </w:pPr>
            <w:r w:rsidRPr="00F64BE1">
              <w:rPr>
                <w:rFonts w:ascii="Times New Roman" w:hAnsi="Times New Roman" w:cs="Times New Roman"/>
                <w:bCs/>
                <w:color w:val="000000"/>
                <w:sz w:val="26"/>
                <w:szCs w:val="26"/>
                <w:lang w:val="ro-RO" w:eastAsia="ro-RO"/>
              </w:rPr>
              <w:t>diversificarea activităților de antreprenoriat prin stimularea ideilor și inovaților din localitate</w:t>
            </w:r>
          </w:p>
          <w:p w14:paraId="2E63F2B3" w14:textId="77777777" w:rsidR="00F64BE1" w:rsidRPr="00F64BE1" w:rsidRDefault="00F64BE1" w:rsidP="00F64BE1">
            <w:pPr>
              <w:numPr>
                <w:ilvl w:val="0"/>
                <w:numId w:val="16"/>
              </w:numPr>
              <w:suppressAutoHyphens/>
              <w:spacing w:after="0" w:line="240" w:lineRule="auto"/>
              <w:jc w:val="both"/>
              <w:rPr>
                <w:rFonts w:ascii="Times New Roman" w:hAnsi="Times New Roman" w:cs="Times New Roman"/>
                <w:b/>
                <w:bCs/>
                <w:color w:val="000000"/>
                <w:sz w:val="26"/>
                <w:szCs w:val="26"/>
                <w:lang w:val="ro-RO" w:eastAsia="ro-RO"/>
              </w:rPr>
            </w:pPr>
            <w:r w:rsidRPr="00F64BE1">
              <w:rPr>
                <w:rFonts w:ascii="Times New Roman" w:hAnsi="Times New Roman" w:cs="Times New Roman"/>
                <w:bCs/>
                <w:color w:val="000000"/>
                <w:sz w:val="26"/>
                <w:szCs w:val="26"/>
                <w:lang w:val="ro-RO" w:eastAsia="ro-RO"/>
              </w:rPr>
              <w:t>stoparea migrației din zonele rurale</w:t>
            </w:r>
          </w:p>
        </w:tc>
      </w:tr>
      <w:tr w:rsidR="00F64BE1" w:rsidRPr="000D1ADC" w14:paraId="2628E3C7" w14:textId="77777777" w:rsidTr="0073187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C4BE1FA" w14:textId="77777777" w:rsidR="00F64BE1" w:rsidRPr="002937A6" w:rsidRDefault="00F64BE1" w:rsidP="00731879">
            <w:pPr>
              <w:ind w:left="142"/>
              <w:jc w:val="both"/>
              <w:rPr>
                <w:b/>
                <w:sz w:val="26"/>
                <w:szCs w:val="26"/>
                <w:lang w:val="ro-RO"/>
              </w:rPr>
            </w:pPr>
            <w:r w:rsidRPr="002937A6">
              <w:rPr>
                <w:b/>
                <w:sz w:val="26"/>
                <w:szCs w:val="26"/>
                <w:lang w:val="ro-RO"/>
              </w:rPr>
              <w:t>4. Estimarea riscurilor legate de implementarea acestui proiect</w:t>
            </w:r>
          </w:p>
        </w:tc>
      </w:tr>
      <w:tr w:rsidR="00F64BE1" w:rsidRPr="002937A6" w14:paraId="224E668E" w14:textId="77777777" w:rsidTr="00731879">
        <w:tc>
          <w:tcPr>
            <w:tcW w:w="10440" w:type="dxa"/>
            <w:tcBorders>
              <w:top w:val="single" w:sz="4" w:space="0" w:color="auto"/>
              <w:left w:val="single" w:sz="4" w:space="0" w:color="auto"/>
              <w:bottom w:val="single" w:sz="4" w:space="0" w:color="auto"/>
              <w:right w:val="single" w:sz="4" w:space="0" w:color="auto"/>
            </w:tcBorders>
            <w:hideMark/>
          </w:tcPr>
          <w:p w14:paraId="4D7BD2AF" w14:textId="7FD08C8F" w:rsidR="00F64BE1" w:rsidRPr="00F64BE1" w:rsidRDefault="00F64BE1" w:rsidP="00F64BE1">
            <w:pPr>
              <w:ind w:left="142"/>
              <w:jc w:val="both"/>
              <w:rPr>
                <w:sz w:val="26"/>
                <w:szCs w:val="26"/>
                <w:lang w:val="ro-RO"/>
              </w:rPr>
            </w:pPr>
            <w:r w:rsidRPr="002937A6">
              <w:rPr>
                <w:b/>
                <w:sz w:val="26"/>
                <w:szCs w:val="26"/>
                <w:lang w:val="ro-RO"/>
              </w:rPr>
              <w:t xml:space="preserve">    </w:t>
            </w:r>
            <w:r>
              <w:rPr>
                <w:sz w:val="26"/>
                <w:szCs w:val="26"/>
                <w:lang w:val="ro-RO"/>
              </w:rPr>
              <w:t>Riscuri estimate nu sunt</w:t>
            </w:r>
          </w:p>
        </w:tc>
      </w:tr>
      <w:tr w:rsidR="00F64BE1" w:rsidRPr="000D1ADC" w14:paraId="436C1768" w14:textId="77777777" w:rsidTr="0073187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1F79DC2" w14:textId="1E7460C1" w:rsidR="00F64BE1" w:rsidRPr="002937A6" w:rsidRDefault="00F64BE1" w:rsidP="00F64BE1">
            <w:pPr>
              <w:ind w:left="142"/>
              <w:jc w:val="both"/>
              <w:rPr>
                <w:b/>
                <w:sz w:val="26"/>
                <w:szCs w:val="26"/>
                <w:lang w:val="ro-RO"/>
              </w:rPr>
            </w:pPr>
            <w:r w:rsidRPr="002937A6">
              <w:rPr>
                <w:b/>
                <w:sz w:val="26"/>
                <w:szCs w:val="26"/>
                <w:lang w:val="ro-RO"/>
              </w:rPr>
              <w:t>5. Modul de incorporare a proiectului în sistemul actelor normative în vigoare, actele normative  care trebuie elaborate sau modifi</w:t>
            </w:r>
            <w:r>
              <w:rPr>
                <w:b/>
                <w:sz w:val="26"/>
                <w:szCs w:val="26"/>
                <w:lang w:val="ro-RO"/>
              </w:rPr>
              <w:t>cate după adoptarea proiectulu</w:t>
            </w:r>
          </w:p>
        </w:tc>
      </w:tr>
      <w:tr w:rsidR="00F64BE1" w:rsidRPr="000D1ADC" w14:paraId="54429620" w14:textId="77777777" w:rsidTr="00731879">
        <w:tc>
          <w:tcPr>
            <w:tcW w:w="10440" w:type="dxa"/>
            <w:tcBorders>
              <w:top w:val="single" w:sz="4" w:space="0" w:color="auto"/>
              <w:left w:val="single" w:sz="4" w:space="0" w:color="auto"/>
              <w:bottom w:val="single" w:sz="4" w:space="0" w:color="auto"/>
              <w:right w:val="single" w:sz="4" w:space="0" w:color="auto"/>
            </w:tcBorders>
            <w:hideMark/>
          </w:tcPr>
          <w:p w14:paraId="154FEA78" w14:textId="7853527C" w:rsidR="00F64BE1" w:rsidRPr="00F64BE1" w:rsidRDefault="00F64BE1" w:rsidP="00F64BE1">
            <w:pPr>
              <w:rPr>
                <w:b/>
                <w:sz w:val="24"/>
                <w:szCs w:val="24"/>
                <w:lang w:val="ro-RO"/>
              </w:rPr>
            </w:pPr>
            <w:r w:rsidRPr="002937A6">
              <w:rPr>
                <w:sz w:val="26"/>
                <w:szCs w:val="26"/>
                <w:lang w:val="ro-RO"/>
              </w:rPr>
              <w:t xml:space="preserve">Proiectul de decizie nr. __ din ___, 2021, </w:t>
            </w:r>
            <w:r w:rsidRPr="002937A6">
              <w:rPr>
                <w:b/>
                <w:sz w:val="24"/>
                <w:szCs w:val="24"/>
                <w:lang w:val="ro-RO"/>
              </w:rPr>
              <w:t xml:space="preserve">Cu privire  la aprobarea  Acordului  de colaborare </w:t>
            </w:r>
            <w:r w:rsidRPr="002937A6">
              <w:rPr>
                <w:b/>
                <w:bCs/>
                <w:sz w:val="24"/>
                <w:szCs w:val="24"/>
                <w:shd w:val="clear" w:color="auto" w:fill="FFFFFF"/>
                <w:lang w:val="ro-RO"/>
              </w:rPr>
              <w:t xml:space="preserve">între Consiliul Raional Hîncești </w:t>
            </w:r>
            <w:r w:rsidRPr="002937A6">
              <w:rPr>
                <w:b/>
                <w:sz w:val="24"/>
                <w:szCs w:val="24"/>
                <w:lang w:val="ro-RO"/>
              </w:rPr>
              <w:t xml:space="preserve">și  Asociația Henri </w:t>
            </w:r>
            <w:r w:rsidRPr="002937A6">
              <w:rPr>
                <w:b/>
                <w:color w:val="000000"/>
                <w:sz w:val="24"/>
                <w:szCs w:val="24"/>
                <w:lang w:val="ro-RO"/>
              </w:rPr>
              <w:t>Capitant</w:t>
            </w:r>
            <w:r w:rsidRPr="002937A6">
              <w:rPr>
                <w:sz w:val="24"/>
                <w:szCs w:val="24"/>
                <w:lang w:val="ro-RO"/>
              </w:rPr>
              <w:t xml:space="preserve"> </w:t>
            </w:r>
            <w:r w:rsidRPr="002937A6">
              <w:rPr>
                <w:b/>
                <w:sz w:val="24"/>
                <w:szCs w:val="24"/>
                <w:lang w:val="ro-RO"/>
              </w:rPr>
              <w:t xml:space="preserve"> a Culturii Juridice, pentru realizarea proiectului: ,,Antreprenoriat social  și tineri din Republica Moldova  pentro o societate mai incluzivă, durabilă și inovatoare (GO Youth+)”</w:t>
            </w:r>
            <w:r w:rsidRPr="002937A6">
              <w:rPr>
                <w:rStyle w:val="Accentuat"/>
                <w:b/>
                <w:i w:val="0"/>
                <w:iCs w:val="0"/>
                <w:sz w:val="24"/>
                <w:szCs w:val="24"/>
                <w:lang w:val="ro-RO"/>
              </w:rPr>
              <w:t xml:space="preserve">  </w:t>
            </w:r>
            <w:r w:rsidRPr="002937A6">
              <w:rPr>
                <w:bCs/>
                <w:sz w:val="26"/>
                <w:szCs w:val="26"/>
                <w:lang w:val="ro-RO"/>
              </w:rPr>
              <w:t>nu contravine şi nu necesită modificări a</w:t>
            </w:r>
            <w:r>
              <w:rPr>
                <w:bCs/>
                <w:sz w:val="26"/>
                <w:szCs w:val="26"/>
                <w:lang w:val="ro-RO"/>
              </w:rPr>
              <w:t>le actelor normative în vigoar</w:t>
            </w:r>
          </w:p>
          <w:p w14:paraId="35E2AE39" w14:textId="77777777" w:rsidR="00F64BE1" w:rsidRPr="002937A6" w:rsidRDefault="00F64BE1" w:rsidP="00731879">
            <w:pPr>
              <w:ind w:left="142"/>
              <w:jc w:val="both"/>
              <w:rPr>
                <w:b/>
                <w:sz w:val="26"/>
                <w:szCs w:val="26"/>
                <w:lang w:val="ro-RO"/>
              </w:rPr>
            </w:pPr>
          </w:p>
        </w:tc>
      </w:tr>
    </w:tbl>
    <w:p w14:paraId="1986262A" w14:textId="77777777" w:rsidR="00F64BE1" w:rsidRPr="002937A6" w:rsidRDefault="00F64BE1" w:rsidP="00F64BE1">
      <w:pPr>
        <w:ind w:left="142"/>
        <w:jc w:val="both"/>
        <w:rPr>
          <w:b/>
          <w:sz w:val="26"/>
          <w:szCs w:val="26"/>
          <w:lang w:val="ro-RO"/>
        </w:rPr>
      </w:pPr>
    </w:p>
    <w:p w14:paraId="4A72D93F" w14:textId="77777777" w:rsidR="00F64BE1" w:rsidRPr="002937A6" w:rsidRDefault="00F64BE1" w:rsidP="00F64BE1">
      <w:pPr>
        <w:ind w:left="142"/>
        <w:jc w:val="both"/>
        <w:rPr>
          <w:b/>
          <w:sz w:val="28"/>
          <w:szCs w:val="28"/>
          <w:lang w:val="ro-RO"/>
        </w:rPr>
      </w:pPr>
    </w:p>
    <w:p w14:paraId="3305245F" w14:textId="77777777" w:rsidR="00F64BE1" w:rsidRPr="002937A6" w:rsidRDefault="00F64BE1" w:rsidP="00F64BE1">
      <w:pPr>
        <w:ind w:left="360"/>
        <w:jc w:val="both"/>
        <w:rPr>
          <w:b/>
          <w:lang w:val="ro-RO"/>
        </w:rPr>
      </w:pPr>
      <w:r w:rsidRPr="002937A6">
        <w:rPr>
          <w:b/>
          <w:lang w:val="ro-RO"/>
        </w:rPr>
        <w:t xml:space="preserve">  </w:t>
      </w:r>
    </w:p>
    <w:p w14:paraId="67512C39" w14:textId="77777777" w:rsidR="00F64BE1" w:rsidRPr="002937A6" w:rsidRDefault="00F64BE1" w:rsidP="00F64BE1">
      <w:pPr>
        <w:ind w:left="360"/>
        <w:rPr>
          <w:b/>
          <w:i/>
          <w:lang w:val="ro-RO"/>
        </w:rPr>
      </w:pPr>
    </w:p>
    <w:p w14:paraId="301A6D23" w14:textId="77777777" w:rsidR="00F64BE1" w:rsidRPr="002937A6" w:rsidRDefault="00F64BE1" w:rsidP="00F64BE1">
      <w:pPr>
        <w:ind w:left="360"/>
        <w:rPr>
          <w:b/>
          <w:lang w:val="ro-RO"/>
        </w:rPr>
      </w:pPr>
    </w:p>
    <w:p w14:paraId="00D996CF" w14:textId="77777777" w:rsidR="00F64BE1" w:rsidRPr="002937A6" w:rsidRDefault="00F64BE1" w:rsidP="00F64BE1">
      <w:pPr>
        <w:rPr>
          <w:bCs/>
          <w:color w:val="00000A"/>
          <w:sz w:val="26"/>
          <w:szCs w:val="26"/>
          <w:lang w:val="ro-RO"/>
        </w:rPr>
      </w:pPr>
    </w:p>
    <w:p w14:paraId="0402E86E" w14:textId="77777777" w:rsidR="00611371" w:rsidRDefault="00611371" w:rsidP="00380E66">
      <w:pPr>
        <w:spacing w:after="0"/>
        <w:jc w:val="center"/>
        <w:rPr>
          <w:rFonts w:ascii="Times New Roman" w:hAnsi="Times New Roman" w:cs="Times New Roman"/>
          <w:b/>
          <w:sz w:val="28"/>
          <w:szCs w:val="28"/>
          <w:lang w:val="ro-RO"/>
        </w:rPr>
      </w:pPr>
    </w:p>
    <w:p w14:paraId="2AD4F14C" w14:textId="66BE8053" w:rsidR="00611371" w:rsidRDefault="00611371" w:rsidP="00380E66">
      <w:pPr>
        <w:spacing w:after="0"/>
        <w:jc w:val="center"/>
        <w:rPr>
          <w:rFonts w:ascii="Times New Roman" w:hAnsi="Times New Roman" w:cs="Times New Roman"/>
          <w:b/>
          <w:sz w:val="28"/>
          <w:szCs w:val="28"/>
          <w:lang w:val="ro-RO"/>
        </w:rPr>
      </w:pPr>
    </w:p>
    <w:p w14:paraId="6E4F7AE1" w14:textId="6C891336" w:rsidR="00F64BE1" w:rsidRDefault="00F64BE1" w:rsidP="00F64BE1">
      <w:pPr>
        <w:spacing w:after="0"/>
        <w:rPr>
          <w:rFonts w:ascii="Times New Roman" w:hAnsi="Times New Roman" w:cs="Times New Roman"/>
          <w:b/>
          <w:sz w:val="28"/>
          <w:szCs w:val="28"/>
          <w:lang w:val="ro-RO"/>
        </w:rPr>
      </w:pPr>
    </w:p>
    <w:p w14:paraId="204C44B4" w14:textId="0C0671FC" w:rsidR="00380E66" w:rsidRPr="00E01E7E" w:rsidRDefault="00380E66" w:rsidP="00380E66">
      <w:pPr>
        <w:spacing w:after="0"/>
        <w:jc w:val="center"/>
        <w:rPr>
          <w:rFonts w:ascii="Times New Roman" w:hAnsi="Times New Roman" w:cs="Times New Roman"/>
          <w:b/>
          <w:sz w:val="28"/>
          <w:szCs w:val="28"/>
          <w:lang w:val="ro-RO"/>
        </w:rPr>
      </w:pPr>
      <w:r w:rsidRPr="00E01E7E">
        <w:rPr>
          <w:rFonts w:ascii="Times New Roman" w:hAnsi="Times New Roman" w:cs="Times New Roman"/>
          <w:b/>
          <w:sz w:val="28"/>
          <w:szCs w:val="28"/>
          <w:lang w:val="ro-RO"/>
        </w:rPr>
        <w:t>ACORD DE COLABORARE</w:t>
      </w:r>
    </w:p>
    <w:p w14:paraId="28F480DD" w14:textId="77777777" w:rsidR="00380E66" w:rsidRPr="00E01E7E" w:rsidRDefault="00380E66" w:rsidP="00380E66">
      <w:pPr>
        <w:spacing w:after="0"/>
        <w:jc w:val="center"/>
        <w:rPr>
          <w:rFonts w:ascii="Times New Roman" w:hAnsi="Times New Roman" w:cs="Times New Roman"/>
          <w:b/>
          <w:bCs/>
          <w:sz w:val="28"/>
          <w:szCs w:val="28"/>
          <w:lang w:val="ro-RO"/>
        </w:rPr>
      </w:pPr>
      <w:r w:rsidRPr="00E01E7E">
        <w:rPr>
          <w:rFonts w:ascii="Times New Roman" w:hAnsi="Times New Roman" w:cs="Times New Roman"/>
          <w:b/>
          <w:bCs/>
          <w:sz w:val="28"/>
          <w:szCs w:val="28"/>
          <w:shd w:val="clear" w:color="auto" w:fill="FFFFFF"/>
          <w:lang w:val="ro-RO"/>
        </w:rPr>
        <w:t>între Consiliul Raional Hîncești</w:t>
      </w:r>
    </w:p>
    <w:p w14:paraId="47005F19" w14:textId="77777777" w:rsidR="00380E66" w:rsidRPr="00E01E7E" w:rsidRDefault="00380E66" w:rsidP="00380E66">
      <w:pPr>
        <w:spacing w:after="0"/>
        <w:jc w:val="center"/>
        <w:rPr>
          <w:rFonts w:ascii="Times New Roman" w:hAnsi="Times New Roman" w:cs="Times New Roman"/>
          <w:b/>
          <w:sz w:val="28"/>
          <w:szCs w:val="28"/>
          <w:lang w:val="ro-RO"/>
        </w:rPr>
      </w:pPr>
      <w:r w:rsidRPr="00E01E7E">
        <w:rPr>
          <w:rFonts w:ascii="Times New Roman" w:hAnsi="Times New Roman" w:cs="Times New Roman"/>
          <w:b/>
          <w:sz w:val="28"/>
          <w:szCs w:val="28"/>
          <w:lang w:val="ro-RO"/>
        </w:rPr>
        <w:t xml:space="preserve">și  Asociația Henri </w:t>
      </w:r>
      <w:r w:rsidRPr="00E01E7E">
        <w:rPr>
          <w:rFonts w:ascii="Times New Roman" w:hAnsi="Times New Roman" w:cs="Times New Roman"/>
          <w:b/>
          <w:color w:val="000000" w:themeColor="text1"/>
          <w:sz w:val="28"/>
          <w:szCs w:val="28"/>
          <w:lang w:val="ro-RO"/>
        </w:rPr>
        <w:t>Capitant</w:t>
      </w:r>
      <w:r w:rsidRPr="00E01E7E">
        <w:rPr>
          <w:rFonts w:ascii="Times New Roman" w:hAnsi="Times New Roman" w:cs="Times New Roman"/>
          <w:sz w:val="28"/>
          <w:szCs w:val="28"/>
          <w:lang w:val="ro-RO"/>
        </w:rPr>
        <w:t xml:space="preserve"> </w:t>
      </w:r>
      <w:r w:rsidRPr="00E01E7E">
        <w:rPr>
          <w:rFonts w:ascii="Times New Roman" w:hAnsi="Times New Roman" w:cs="Times New Roman"/>
          <w:b/>
          <w:sz w:val="28"/>
          <w:szCs w:val="28"/>
          <w:lang w:val="ro-RO"/>
        </w:rPr>
        <w:t xml:space="preserve"> a Culturii Juridice, ca parte a proiectului </w:t>
      </w:r>
    </w:p>
    <w:p w14:paraId="744D207D" w14:textId="77777777" w:rsidR="00380E66" w:rsidRPr="00E01E7E" w:rsidRDefault="00380E66" w:rsidP="00380E66">
      <w:pPr>
        <w:spacing w:after="0"/>
        <w:jc w:val="center"/>
        <w:rPr>
          <w:rFonts w:ascii="Times New Roman" w:hAnsi="Times New Roman" w:cs="Times New Roman"/>
          <w:b/>
          <w:sz w:val="28"/>
          <w:szCs w:val="28"/>
          <w:lang w:val="ro-RO"/>
        </w:rPr>
      </w:pPr>
    </w:p>
    <w:p w14:paraId="4DE45684" w14:textId="77777777" w:rsidR="00380E66" w:rsidRPr="00E01E7E" w:rsidRDefault="00380E66" w:rsidP="00380E66">
      <w:pPr>
        <w:spacing w:after="0"/>
        <w:jc w:val="center"/>
        <w:rPr>
          <w:rFonts w:ascii="Times New Roman" w:hAnsi="Times New Roman" w:cs="Times New Roman"/>
          <w:sz w:val="28"/>
          <w:szCs w:val="28"/>
          <w:lang w:val="ro-RO"/>
        </w:rPr>
      </w:pPr>
      <w:r w:rsidRPr="00E01E7E">
        <w:rPr>
          <w:rFonts w:ascii="Times New Roman" w:hAnsi="Times New Roman" w:cs="Times New Roman"/>
          <w:iCs/>
          <w:sz w:val="28"/>
          <w:szCs w:val="28"/>
          <w:lang w:val="ro-RO"/>
        </w:rPr>
        <w:t>Antreprenoriat social și tineri</w:t>
      </w:r>
      <w:r w:rsidRPr="00E01E7E">
        <w:rPr>
          <w:rFonts w:ascii="Times New Roman" w:hAnsi="Times New Roman" w:cs="Times New Roman"/>
          <w:sz w:val="28"/>
          <w:szCs w:val="28"/>
          <w:lang w:val="ro-RO"/>
        </w:rPr>
        <w:t xml:space="preserve"> din Republica Moldova</w:t>
      </w:r>
    </w:p>
    <w:p w14:paraId="4BD7F093" w14:textId="77777777" w:rsidR="00380E66" w:rsidRPr="00E01E7E" w:rsidRDefault="00380E66" w:rsidP="00380E66">
      <w:pPr>
        <w:spacing w:after="0"/>
        <w:jc w:val="center"/>
        <w:rPr>
          <w:rFonts w:ascii="Times New Roman" w:eastAsia="Times New Roman" w:hAnsi="Times New Roman" w:cs="Times New Roman"/>
          <w:sz w:val="28"/>
          <w:szCs w:val="28"/>
          <w:lang w:val="ro-RO"/>
        </w:rPr>
      </w:pPr>
      <w:r w:rsidRPr="00E01E7E">
        <w:rPr>
          <w:rFonts w:ascii="Times New Roman" w:hAnsi="Times New Roman" w:cs="Times New Roman"/>
          <w:sz w:val="28"/>
          <w:szCs w:val="28"/>
          <w:lang w:val="ro-RO"/>
        </w:rPr>
        <w:t xml:space="preserve"> pentru o societate mai incluzivă, durabilă și inovatoare (GoYouth+)</w:t>
      </w:r>
    </w:p>
    <w:p w14:paraId="36352373" w14:textId="77777777" w:rsidR="00380E66" w:rsidRPr="00E01E7E" w:rsidRDefault="00380E66" w:rsidP="00380E66">
      <w:pPr>
        <w:spacing w:after="0"/>
        <w:jc w:val="center"/>
        <w:rPr>
          <w:rFonts w:ascii="Times New Roman" w:hAnsi="Times New Roman" w:cs="Times New Roman"/>
          <w:b/>
          <w:sz w:val="28"/>
          <w:szCs w:val="28"/>
          <w:lang w:val="ro-RO"/>
        </w:rPr>
      </w:pPr>
    </w:p>
    <w:p w14:paraId="1A392316" w14:textId="4897BFAC" w:rsidR="00380E66" w:rsidRPr="00E01E7E" w:rsidRDefault="00380E66" w:rsidP="00E01E7E">
      <w:pPr>
        <w:spacing w:after="0"/>
        <w:ind w:firstLine="720"/>
        <w:jc w:val="both"/>
        <w:rPr>
          <w:rFonts w:ascii="Times New Roman" w:hAnsi="Times New Roman" w:cs="Times New Roman"/>
          <w:b/>
          <w:sz w:val="28"/>
          <w:szCs w:val="28"/>
          <w:lang w:val="ro-RO"/>
        </w:rPr>
      </w:pPr>
      <w:r w:rsidRPr="00380E66">
        <w:rPr>
          <w:rFonts w:ascii="Times New Roman" w:hAnsi="Times New Roman" w:cs="Times New Roman"/>
          <w:b/>
          <w:bCs/>
          <w:sz w:val="28"/>
          <w:szCs w:val="28"/>
          <w:shd w:val="clear" w:color="auto" w:fill="FFFFFF"/>
          <w:lang w:val="ro-RO"/>
        </w:rPr>
        <w:t>Consiliul Raional Hîncești</w:t>
      </w:r>
      <w:r w:rsidRPr="00380E66">
        <w:rPr>
          <w:rFonts w:ascii="Times New Roman" w:hAnsi="Times New Roman" w:cs="Times New Roman"/>
          <w:bCs/>
          <w:sz w:val="28"/>
          <w:szCs w:val="28"/>
          <w:lang w:val="ro-RO"/>
        </w:rPr>
        <w:t>, reprezentată de</w:t>
      </w:r>
      <w:r w:rsidRPr="00380E66">
        <w:rPr>
          <w:rFonts w:ascii="Times New Roman" w:hAnsi="Times New Roman" w:cs="Times New Roman"/>
          <w:sz w:val="28"/>
          <w:szCs w:val="28"/>
          <w:lang w:val="ro-RO"/>
        </w:rPr>
        <w:t xml:space="preserve"> </w:t>
      </w:r>
      <w:r w:rsidRPr="00380E66">
        <w:rPr>
          <w:rFonts w:ascii="Times New Roman" w:hAnsi="Times New Roman" w:cs="Times New Roman"/>
          <w:color w:val="333333"/>
          <w:sz w:val="28"/>
          <w:szCs w:val="28"/>
          <w:shd w:val="clear" w:color="auto" w:fill="FFFFFF"/>
          <w:lang w:val="ro-RO"/>
        </w:rPr>
        <w:t xml:space="preserve">Președintele raionului, Iurie LEVINSCHI </w:t>
      </w:r>
      <w:r w:rsidRPr="00380E66">
        <w:rPr>
          <w:rFonts w:ascii="Times New Roman" w:hAnsi="Times New Roman" w:cs="Times New Roman"/>
          <w:bCs/>
          <w:sz w:val="28"/>
          <w:szCs w:val="28"/>
          <w:lang w:val="ro-RO"/>
        </w:rPr>
        <w:t>și</w:t>
      </w:r>
      <w:r w:rsidR="00E01E7E">
        <w:rPr>
          <w:rFonts w:ascii="Times New Roman" w:hAnsi="Times New Roman" w:cs="Times New Roman"/>
          <w:b/>
          <w:sz w:val="28"/>
          <w:szCs w:val="28"/>
          <w:lang w:val="ro-RO"/>
        </w:rPr>
        <w:t xml:space="preserve"> </w:t>
      </w:r>
      <w:r w:rsidRPr="00380E66">
        <w:rPr>
          <w:rFonts w:ascii="Times New Roman" w:hAnsi="Times New Roman" w:cs="Times New Roman"/>
          <w:b/>
          <w:sz w:val="28"/>
          <w:szCs w:val="28"/>
          <w:lang w:val="ro-RO"/>
        </w:rPr>
        <w:t xml:space="preserve">Asociația Henri </w:t>
      </w:r>
      <w:r w:rsidRPr="00380E66">
        <w:rPr>
          <w:rFonts w:ascii="Times New Roman" w:hAnsi="Times New Roman" w:cs="Times New Roman"/>
          <w:b/>
          <w:color w:val="000000" w:themeColor="text1"/>
          <w:sz w:val="28"/>
          <w:szCs w:val="28"/>
          <w:lang w:val="ro-RO"/>
        </w:rPr>
        <w:t>Capitant</w:t>
      </w:r>
      <w:r w:rsidRPr="00380E66">
        <w:rPr>
          <w:rFonts w:ascii="Times New Roman" w:hAnsi="Times New Roman" w:cs="Times New Roman"/>
          <w:sz w:val="28"/>
          <w:szCs w:val="28"/>
          <w:lang w:val="ro-RO"/>
        </w:rPr>
        <w:t xml:space="preserve"> </w:t>
      </w:r>
      <w:r w:rsidRPr="00380E66">
        <w:rPr>
          <w:rFonts w:ascii="Times New Roman" w:hAnsi="Times New Roman" w:cs="Times New Roman"/>
          <w:b/>
          <w:sz w:val="28"/>
          <w:szCs w:val="28"/>
          <w:lang w:val="ro-RO"/>
        </w:rPr>
        <w:t xml:space="preserve"> a Culturii Juridice (AHCCJ), </w:t>
      </w:r>
      <w:r w:rsidRPr="00380E66">
        <w:rPr>
          <w:rFonts w:ascii="Times New Roman" w:hAnsi="Times New Roman" w:cs="Times New Roman"/>
          <w:bCs/>
          <w:sz w:val="28"/>
          <w:szCs w:val="28"/>
          <w:lang w:val="ro-RO"/>
        </w:rPr>
        <w:t>reprezentată de secretarul general al Asociației, Dr.hab. Olesea PLOTNIC, ambele</w:t>
      </w:r>
      <w:r w:rsidRPr="00380E66">
        <w:rPr>
          <w:rFonts w:ascii="Times New Roman" w:hAnsi="Times New Roman" w:cs="Times New Roman"/>
          <w:sz w:val="28"/>
          <w:szCs w:val="28"/>
          <w:lang w:val="ro-RO"/>
        </w:rPr>
        <w:t xml:space="preserve"> părți numite  în continuare / </w:t>
      </w:r>
      <w:r w:rsidRPr="00380E66">
        <w:rPr>
          <w:rFonts w:ascii="Times New Roman" w:hAnsi="Times New Roman" w:cs="Times New Roman"/>
          <w:bCs/>
          <w:i/>
          <w:sz w:val="28"/>
          <w:szCs w:val="28"/>
          <w:lang w:val="ro-RO"/>
        </w:rPr>
        <w:t>părți,</w:t>
      </w:r>
      <w:r w:rsidRPr="00380E66">
        <w:rPr>
          <w:rFonts w:ascii="Times New Roman" w:hAnsi="Times New Roman" w:cs="Times New Roman"/>
          <w:sz w:val="28"/>
          <w:szCs w:val="28"/>
          <w:lang w:val="ro-RO"/>
        </w:rPr>
        <w:t xml:space="preserve"> </w:t>
      </w:r>
      <w:r w:rsidRPr="00380E66">
        <w:rPr>
          <w:rFonts w:ascii="Times New Roman" w:hAnsi="Times New Roman" w:cs="Times New Roman"/>
          <w:color w:val="000000" w:themeColor="text1"/>
          <w:sz w:val="28"/>
          <w:szCs w:val="28"/>
          <w:lang w:val="ro-RO"/>
        </w:rPr>
        <w:t xml:space="preserve"> în cadrul activităților planificate pentru acordarea Grantului Fundației Est-Europene nr.979 din 15 septembrie 2021 au încheiat prezentul Acord de colaborare, denumit în continuare Acord, convenind următoarele clauze:</w:t>
      </w:r>
    </w:p>
    <w:p w14:paraId="1D03C2FC" w14:textId="77777777" w:rsidR="00380E66" w:rsidRPr="00380E66" w:rsidRDefault="00380E66" w:rsidP="00380E66">
      <w:pPr>
        <w:spacing w:after="0"/>
        <w:ind w:firstLine="720"/>
        <w:jc w:val="both"/>
        <w:rPr>
          <w:rFonts w:ascii="Times New Roman" w:hAnsi="Times New Roman" w:cs="Times New Roman"/>
          <w:color w:val="000000" w:themeColor="text1"/>
          <w:sz w:val="28"/>
          <w:szCs w:val="28"/>
          <w:lang w:val="ro-RO"/>
        </w:rPr>
      </w:pPr>
    </w:p>
    <w:p w14:paraId="345BF5AB"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r w:rsidRPr="00380E66">
        <w:rPr>
          <w:rFonts w:ascii="Times New Roman" w:hAnsi="Times New Roman" w:cs="Times New Roman"/>
          <w:b/>
          <w:color w:val="000000" w:themeColor="text1"/>
          <w:sz w:val="28"/>
          <w:szCs w:val="28"/>
          <w:lang w:val="ro-RO"/>
        </w:rPr>
        <w:t>Articolul I</w:t>
      </w:r>
    </w:p>
    <w:p w14:paraId="46EC7CD5"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r w:rsidRPr="00380E66">
        <w:rPr>
          <w:rFonts w:ascii="Times New Roman" w:hAnsi="Times New Roman" w:cs="Times New Roman"/>
          <w:b/>
          <w:color w:val="000000" w:themeColor="text1"/>
          <w:sz w:val="28"/>
          <w:szCs w:val="28"/>
          <w:lang w:val="ro-RO"/>
        </w:rPr>
        <w:t>Scopul Acordului  de colaborare</w:t>
      </w:r>
    </w:p>
    <w:p w14:paraId="797DDDCD" w14:textId="77777777" w:rsidR="00380E66" w:rsidRPr="00380E66" w:rsidRDefault="00380E66" w:rsidP="00380E66">
      <w:pPr>
        <w:pStyle w:val="Listparagraf"/>
        <w:spacing w:line="276" w:lineRule="auto"/>
        <w:ind w:left="0" w:firstLine="720"/>
        <w:jc w:val="both"/>
        <w:rPr>
          <w:color w:val="000000" w:themeColor="text1"/>
          <w:sz w:val="28"/>
          <w:szCs w:val="28"/>
          <w:lang w:val="ro-RO"/>
        </w:rPr>
      </w:pPr>
      <w:r w:rsidRPr="00380E66">
        <w:rPr>
          <w:color w:val="000000" w:themeColor="text1"/>
          <w:sz w:val="28"/>
          <w:szCs w:val="28"/>
          <w:lang w:val="ro-RO"/>
        </w:rPr>
        <w:t xml:space="preserve">Scopul Acordului este de a stabili cadrul de colaborare între părți în realizarea obiectivelor proiectului </w:t>
      </w:r>
      <w:r w:rsidRPr="00380E66">
        <w:rPr>
          <w:i/>
          <w:sz w:val="28"/>
          <w:szCs w:val="28"/>
          <w:lang w:val="ro-RO"/>
        </w:rPr>
        <w:t>Antreprenoriat social și tineri moldoveni pentru o societate mai incluzivă, durabilă și inovatoare,</w:t>
      </w:r>
      <w:r w:rsidRPr="00380E66">
        <w:rPr>
          <w:sz w:val="28"/>
          <w:szCs w:val="28"/>
          <w:lang w:val="ro-RO"/>
        </w:rPr>
        <w:t xml:space="preserve"> proiect implementat sub </w:t>
      </w:r>
      <w:r w:rsidRPr="00380E66">
        <w:rPr>
          <w:color w:val="000000" w:themeColor="text1"/>
          <w:sz w:val="28"/>
          <w:szCs w:val="28"/>
          <w:lang w:val="ro-RO"/>
        </w:rPr>
        <w:t>egida Uniunii Europene și a Asociației Henri Capitant de Cultură Juridică, ceea ce va duce la reducerea șomajului, migrației populației inclusiv va crește competitivitatea economică regională.</w:t>
      </w:r>
    </w:p>
    <w:p w14:paraId="6CB30D49" w14:textId="77777777" w:rsidR="00380E66" w:rsidRPr="00380E66" w:rsidRDefault="00380E66" w:rsidP="00380E66">
      <w:pPr>
        <w:pStyle w:val="Listparagraf"/>
        <w:spacing w:line="276" w:lineRule="auto"/>
        <w:ind w:left="0" w:firstLine="720"/>
        <w:jc w:val="both"/>
        <w:rPr>
          <w:color w:val="000000" w:themeColor="text1"/>
          <w:sz w:val="28"/>
          <w:szCs w:val="28"/>
          <w:lang w:val="ro-RO"/>
        </w:rPr>
      </w:pPr>
      <w:r w:rsidRPr="00380E66">
        <w:rPr>
          <w:color w:val="000000" w:themeColor="text1"/>
          <w:sz w:val="28"/>
          <w:szCs w:val="28"/>
          <w:lang w:val="ro-RO"/>
        </w:rPr>
        <w:t>Obiectivul Acordului de colaborare este de a asigura parteneriat sigur pentru realizarea obiectivelor și produselor prevăzute în cadrul proiectului pe o perioadă de 30 de luni (15/09/21-15/03/2024) pentru cooperarea bilaterală în vederea creșterii performanței ambelor părți și pentru vizibilitatea partenerilor de colaborare.</w:t>
      </w:r>
    </w:p>
    <w:p w14:paraId="2C11A7A0" w14:textId="77777777" w:rsidR="00380E66" w:rsidRPr="00380E66" w:rsidRDefault="00380E66" w:rsidP="00380E66">
      <w:pPr>
        <w:pStyle w:val="Listparagraf"/>
        <w:spacing w:line="276" w:lineRule="auto"/>
        <w:ind w:left="0" w:firstLine="720"/>
        <w:jc w:val="both"/>
        <w:rPr>
          <w:b/>
          <w:color w:val="000000" w:themeColor="text1"/>
          <w:sz w:val="28"/>
          <w:szCs w:val="28"/>
          <w:lang w:val="ro-RO"/>
        </w:rPr>
      </w:pPr>
    </w:p>
    <w:p w14:paraId="3C587393" w14:textId="77777777" w:rsidR="00380E66" w:rsidRPr="00380E66" w:rsidRDefault="00380E66" w:rsidP="00380E66">
      <w:pPr>
        <w:pStyle w:val="Listparagraf"/>
        <w:spacing w:line="276" w:lineRule="auto"/>
        <w:jc w:val="center"/>
        <w:rPr>
          <w:b/>
          <w:color w:val="000000" w:themeColor="text1"/>
          <w:sz w:val="28"/>
          <w:szCs w:val="28"/>
          <w:lang w:val="ro-RO"/>
        </w:rPr>
      </w:pPr>
      <w:r w:rsidRPr="00380E66">
        <w:rPr>
          <w:b/>
          <w:color w:val="000000" w:themeColor="text1"/>
          <w:sz w:val="28"/>
          <w:szCs w:val="28"/>
          <w:lang w:val="ro-RO"/>
        </w:rPr>
        <w:t>Articolul II</w:t>
      </w:r>
    </w:p>
    <w:p w14:paraId="2856AF10" w14:textId="77777777" w:rsidR="00380E66" w:rsidRPr="00380E66" w:rsidRDefault="00380E66" w:rsidP="00380E66">
      <w:pPr>
        <w:pStyle w:val="Listparagraf"/>
        <w:spacing w:line="276" w:lineRule="auto"/>
        <w:jc w:val="center"/>
        <w:rPr>
          <w:b/>
          <w:color w:val="000000" w:themeColor="text1"/>
          <w:sz w:val="28"/>
          <w:szCs w:val="28"/>
          <w:lang w:val="ro-RO"/>
        </w:rPr>
      </w:pPr>
      <w:r w:rsidRPr="00380E66">
        <w:rPr>
          <w:b/>
          <w:color w:val="000000" w:themeColor="text1"/>
          <w:sz w:val="28"/>
          <w:szCs w:val="28"/>
          <w:lang w:val="ro-RO"/>
        </w:rPr>
        <w:t>Principiile colaborării</w:t>
      </w:r>
    </w:p>
    <w:p w14:paraId="2086B86E" w14:textId="77777777" w:rsidR="00380E66" w:rsidRPr="00380E66" w:rsidRDefault="00380E66" w:rsidP="00380E66">
      <w:pPr>
        <w:pStyle w:val="Listparagraf"/>
        <w:spacing w:line="276" w:lineRule="auto"/>
        <w:ind w:left="0" w:firstLine="720"/>
        <w:jc w:val="both"/>
        <w:rPr>
          <w:color w:val="000000" w:themeColor="text1"/>
          <w:sz w:val="28"/>
          <w:szCs w:val="28"/>
          <w:lang w:val="ro-RO"/>
        </w:rPr>
      </w:pPr>
      <w:r w:rsidRPr="00380E66">
        <w:rPr>
          <w:color w:val="000000" w:themeColor="text1"/>
          <w:sz w:val="28"/>
          <w:szCs w:val="28"/>
          <w:lang w:val="ro-RO"/>
        </w:rPr>
        <w:t>Principiile colaborării dintre părți sunt următoarele:</w:t>
      </w:r>
    </w:p>
    <w:p w14:paraId="6B5E0F9A" w14:textId="77777777" w:rsidR="00380E66" w:rsidRPr="00380E66" w:rsidRDefault="00380E66" w:rsidP="00380E66">
      <w:pPr>
        <w:pStyle w:val="Listparagraf"/>
        <w:spacing w:line="276" w:lineRule="auto"/>
        <w:jc w:val="both"/>
        <w:rPr>
          <w:color w:val="000000" w:themeColor="text1"/>
          <w:sz w:val="28"/>
          <w:szCs w:val="28"/>
          <w:lang w:val="ro-RO"/>
        </w:rPr>
      </w:pPr>
      <w:r w:rsidRPr="00380E66">
        <w:rPr>
          <w:color w:val="000000" w:themeColor="text1"/>
          <w:sz w:val="28"/>
          <w:szCs w:val="28"/>
          <w:lang w:val="ro-RO"/>
        </w:rPr>
        <w:t>(a) Imparțialitatea</w:t>
      </w:r>
    </w:p>
    <w:p w14:paraId="12897744" w14:textId="77777777" w:rsidR="00380E66" w:rsidRPr="00380E66" w:rsidRDefault="00380E66" w:rsidP="00380E66">
      <w:pPr>
        <w:pStyle w:val="Listparagraf"/>
        <w:spacing w:line="276" w:lineRule="auto"/>
        <w:jc w:val="both"/>
        <w:rPr>
          <w:color w:val="000000" w:themeColor="text1"/>
          <w:sz w:val="28"/>
          <w:szCs w:val="28"/>
          <w:lang w:val="ro-RO"/>
        </w:rPr>
      </w:pPr>
      <w:r w:rsidRPr="00380E66">
        <w:rPr>
          <w:color w:val="000000" w:themeColor="text1"/>
          <w:sz w:val="28"/>
          <w:szCs w:val="28"/>
          <w:lang w:val="ro-RO"/>
        </w:rPr>
        <w:t>(b) Obiectivitate</w:t>
      </w:r>
    </w:p>
    <w:p w14:paraId="3EB129F8" w14:textId="77777777" w:rsidR="00380E66" w:rsidRPr="00380E66" w:rsidRDefault="00380E66" w:rsidP="00380E66">
      <w:pPr>
        <w:pStyle w:val="Listparagraf"/>
        <w:spacing w:line="276" w:lineRule="auto"/>
        <w:jc w:val="both"/>
        <w:rPr>
          <w:color w:val="000000" w:themeColor="text1"/>
          <w:sz w:val="28"/>
          <w:szCs w:val="28"/>
          <w:lang w:val="ro-RO"/>
        </w:rPr>
      </w:pPr>
      <w:r w:rsidRPr="00380E66">
        <w:rPr>
          <w:color w:val="000000" w:themeColor="text1"/>
          <w:sz w:val="28"/>
          <w:szCs w:val="28"/>
          <w:lang w:val="ro-RO"/>
        </w:rPr>
        <w:t>(c) Confidențialitate</w:t>
      </w:r>
    </w:p>
    <w:p w14:paraId="2DA3E6C3" w14:textId="77777777" w:rsidR="00380E66" w:rsidRPr="00380E66" w:rsidRDefault="00380E66" w:rsidP="00380E66">
      <w:pPr>
        <w:pStyle w:val="Listparagraf"/>
        <w:spacing w:line="276" w:lineRule="auto"/>
        <w:jc w:val="both"/>
        <w:rPr>
          <w:color w:val="000000" w:themeColor="text1"/>
          <w:sz w:val="28"/>
          <w:szCs w:val="28"/>
          <w:lang w:val="ro-RO"/>
        </w:rPr>
      </w:pPr>
      <w:r w:rsidRPr="00380E66">
        <w:rPr>
          <w:color w:val="000000" w:themeColor="text1"/>
          <w:sz w:val="28"/>
          <w:szCs w:val="28"/>
          <w:lang w:val="ro-RO"/>
        </w:rPr>
        <w:t>(d) Comunicare</w:t>
      </w:r>
    </w:p>
    <w:p w14:paraId="03D88E40" w14:textId="77777777" w:rsidR="00380E66" w:rsidRPr="00380E66" w:rsidRDefault="00380E66" w:rsidP="00380E66">
      <w:pPr>
        <w:pStyle w:val="Listparagraf"/>
        <w:spacing w:line="276" w:lineRule="auto"/>
        <w:jc w:val="both"/>
        <w:rPr>
          <w:color w:val="000000" w:themeColor="text1"/>
          <w:sz w:val="28"/>
          <w:szCs w:val="28"/>
          <w:lang w:val="ro-RO"/>
        </w:rPr>
      </w:pPr>
      <w:r w:rsidRPr="00380E66">
        <w:rPr>
          <w:color w:val="000000" w:themeColor="text1"/>
          <w:sz w:val="28"/>
          <w:szCs w:val="28"/>
          <w:lang w:val="ro-RO"/>
        </w:rPr>
        <w:t>(e) Transparență</w:t>
      </w:r>
    </w:p>
    <w:p w14:paraId="301E17FE" w14:textId="77777777" w:rsidR="00380E66" w:rsidRDefault="00380E66" w:rsidP="00380E66">
      <w:pPr>
        <w:pStyle w:val="Listparagraf"/>
        <w:spacing w:line="276" w:lineRule="auto"/>
        <w:jc w:val="center"/>
        <w:rPr>
          <w:b/>
          <w:color w:val="000000" w:themeColor="text1"/>
          <w:sz w:val="28"/>
          <w:szCs w:val="28"/>
          <w:lang w:val="ro-RO"/>
        </w:rPr>
      </w:pPr>
    </w:p>
    <w:p w14:paraId="2D7824BC" w14:textId="77777777" w:rsidR="00611371" w:rsidRDefault="00611371" w:rsidP="00380E66">
      <w:pPr>
        <w:pStyle w:val="Listparagraf"/>
        <w:spacing w:line="276" w:lineRule="auto"/>
        <w:jc w:val="center"/>
        <w:rPr>
          <w:b/>
          <w:color w:val="000000" w:themeColor="text1"/>
          <w:sz w:val="28"/>
          <w:szCs w:val="28"/>
          <w:lang w:val="ro-RO"/>
        </w:rPr>
      </w:pPr>
    </w:p>
    <w:p w14:paraId="25D5E4B3" w14:textId="4639AB94" w:rsidR="00380E66" w:rsidRPr="00380E66" w:rsidRDefault="00380E66" w:rsidP="00380E66">
      <w:pPr>
        <w:pStyle w:val="Listparagraf"/>
        <w:spacing w:line="276" w:lineRule="auto"/>
        <w:jc w:val="center"/>
        <w:rPr>
          <w:b/>
          <w:color w:val="000000" w:themeColor="text1"/>
          <w:sz w:val="28"/>
          <w:szCs w:val="28"/>
          <w:lang w:val="ro-RO"/>
        </w:rPr>
      </w:pPr>
      <w:r w:rsidRPr="00380E66">
        <w:rPr>
          <w:b/>
          <w:color w:val="000000" w:themeColor="text1"/>
          <w:sz w:val="28"/>
          <w:szCs w:val="28"/>
          <w:lang w:val="ro-RO"/>
        </w:rPr>
        <w:lastRenderedPageBreak/>
        <w:t>Articolul III</w:t>
      </w:r>
    </w:p>
    <w:p w14:paraId="19B36A64"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r w:rsidRPr="00380E66">
        <w:rPr>
          <w:rFonts w:ascii="Times New Roman" w:hAnsi="Times New Roman" w:cs="Times New Roman"/>
          <w:b/>
          <w:bCs/>
          <w:color w:val="000000" w:themeColor="text1"/>
          <w:sz w:val="28"/>
          <w:szCs w:val="28"/>
          <w:lang w:val="ro-RO"/>
        </w:rPr>
        <w:t xml:space="preserve">Scopul  </w:t>
      </w:r>
      <w:r w:rsidRPr="00380E66">
        <w:rPr>
          <w:rFonts w:ascii="Times New Roman" w:hAnsi="Times New Roman" w:cs="Times New Roman"/>
          <w:b/>
          <w:color w:val="000000" w:themeColor="text1"/>
          <w:sz w:val="28"/>
          <w:szCs w:val="28"/>
          <w:lang w:val="ro-RO"/>
        </w:rPr>
        <w:t>Acordului de colaborare</w:t>
      </w:r>
    </w:p>
    <w:p w14:paraId="13053D1F" w14:textId="77777777" w:rsidR="00380E66" w:rsidRPr="00380E66" w:rsidRDefault="00380E66" w:rsidP="00380E66">
      <w:pPr>
        <w:pStyle w:val="Listparagraf"/>
        <w:spacing w:line="276" w:lineRule="auto"/>
        <w:jc w:val="center"/>
        <w:rPr>
          <w:color w:val="000000" w:themeColor="text1"/>
          <w:sz w:val="28"/>
          <w:szCs w:val="28"/>
          <w:lang w:val="ro-RO"/>
        </w:rPr>
      </w:pPr>
      <w:r w:rsidRPr="00380E66">
        <w:rPr>
          <w:color w:val="000000" w:themeColor="text1"/>
          <w:sz w:val="28"/>
          <w:szCs w:val="28"/>
          <w:lang w:val="ro-RO"/>
        </w:rPr>
        <w:t>Scopul prezentului Acord de colaborare este de a coopera în următoarele direcții:</w:t>
      </w:r>
    </w:p>
    <w:p w14:paraId="4B0689FB" w14:textId="77777777" w:rsidR="00380E66" w:rsidRPr="00380E66" w:rsidRDefault="00380E66" w:rsidP="00380E66">
      <w:pPr>
        <w:spacing w:after="0"/>
        <w:ind w:firstLine="720"/>
        <w:jc w:val="both"/>
        <w:rPr>
          <w:rFonts w:ascii="Times New Roman" w:eastAsia="Times New Roman" w:hAnsi="Times New Roman" w:cs="Times New Roman"/>
          <w:bCs/>
          <w:sz w:val="28"/>
          <w:szCs w:val="28"/>
          <w:lang w:val="ro-RO"/>
        </w:rPr>
      </w:pPr>
      <w:r w:rsidRPr="00380E66">
        <w:rPr>
          <w:rFonts w:ascii="Times New Roman" w:hAnsi="Times New Roman" w:cs="Times New Roman"/>
          <w:bCs/>
          <w:sz w:val="28"/>
          <w:szCs w:val="28"/>
          <w:lang w:val="ro-RO"/>
        </w:rPr>
        <w:t>(1) Consolidarea capacității instituționale a Asociației Henri Capitant de Cultură Juridică de a deveni multiplicator și punct de referință pentru implementarea noului cadru de antreprenoriat social pentru tinerii NEET în raionul Hîncești, prin organizarea a 2 școli de instruire cu privire la antreprenoriat.</w:t>
      </w:r>
    </w:p>
    <w:p w14:paraId="54E8331B" w14:textId="77777777" w:rsidR="00380E66" w:rsidRPr="00380E66" w:rsidRDefault="00380E66" w:rsidP="00380E66">
      <w:pPr>
        <w:spacing w:after="0"/>
        <w:ind w:firstLine="720"/>
        <w:jc w:val="both"/>
        <w:rPr>
          <w:rFonts w:ascii="Times New Roman" w:eastAsia="Times New Roman" w:hAnsi="Times New Roman" w:cs="Times New Roman"/>
          <w:bCs/>
          <w:sz w:val="28"/>
          <w:szCs w:val="28"/>
          <w:lang w:val="ro-RO"/>
        </w:rPr>
      </w:pPr>
      <w:r w:rsidRPr="00380E66">
        <w:rPr>
          <w:rFonts w:ascii="Times New Roman" w:hAnsi="Times New Roman" w:cs="Times New Roman"/>
          <w:bCs/>
          <w:sz w:val="28"/>
          <w:szCs w:val="28"/>
          <w:lang w:val="ro-RO"/>
        </w:rPr>
        <w:t>(2) Diseminarea informațiilor personalizate privind noul cadru de protecție a antreprenoriatului pentru tinerii NEET către un public mai larg din Moldova, cu accent pe noi instrumente de antreprenoriat social pentru tinerii NEET în contextul integrării europene;</w:t>
      </w:r>
    </w:p>
    <w:p w14:paraId="6AFD733D" w14:textId="77777777" w:rsidR="00380E66" w:rsidRPr="00380E66" w:rsidRDefault="00380E66" w:rsidP="00380E66">
      <w:pPr>
        <w:spacing w:after="0"/>
        <w:ind w:firstLine="720"/>
        <w:jc w:val="both"/>
        <w:rPr>
          <w:rFonts w:ascii="Times New Roman" w:hAnsi="Times New Roman" w:cs="Times New Roman"/>
          <w:bCs/>
          <w:sz w:val="28"/>
          <w:szCs w:val="28"/>
          <w:lang w:val="ro-RO"/>
        </w:rPr>
      </w:pPr>
      <w:r w:rsidRPr="00380E66">
        <w:rPr>
          <w:rFonts w:ascii="Times New Roman" w:hAnsi="Times New Roman" w:cs="Times New Roman"/>
          <w:bCs/>
          <w:sz w:val="28"/>
          <w:szCs w:val="28"/>
          <w:lang w:val="ro-RO"/>
        </w:rPr>
        <w:t>(3) Intensificarea cooperării dintre ambele părți în ceea ce privește stimularea tinerilor pentru antreprenoriat social în raionul Hîncești și consolidarea cooperării pentru o economie europeană mai prosperă și mai durabilă, prin oferirea a două granturi a cîte 2000 euro în baza unui concurs public competitiv.</w:t>
      </w:r>
    </w:p>
    <w:p w14:paraId="183AE299" w14:textId="77777777" w:rsidR="00380E66" w:rsidRPr="00380E66" w:rsidRDefault="00380E66" w:rsidP="00380E66">
      <w:pPr>
        <w:spacing w:after="0"/>
        <w:ind w:firstLine="720"/>
        <w:jc w:val="both"/>
        <w:rPr>
          <w:rFonts w:ascii="Times New Roman" w:hAnsi="Times New Roman" w:cs="Times New Roman"/>
          <w:bCs/>
          <w:sz w:val="28"/>
          <w:szCs w:val="28"/>
          <w:lang w:val="ro-RO"/>
        </w:rPr>
      </w:pPr>
      <w:r w:rsidRPr="00380E66">
        <w:rPr>
          <w:rFonts w:ascii="Times New Roman" w:hAnsi="Times New Roman" w:cs="Times New Roman"/>
          <w:bCs/>
          <w:sz w:val="28"/>
          <w:szCs w:val="28"/>
          <w:lang w:val="ro-RO"/>
        </w:rPr>
        <w:t xml:space="preserve">(4) Încurajarea dialogului dintre tinerilor NEET din regiune și administrațiea publică locală cu suportul proiectului GoYouth+ și </w:t>
      </w:r>
      <w:r w:rsidRPr="00380E66">
        <w:rPr>
          <w:rFonts w:ascii="Times New Roman" w:hAnsi="Times New Roman" w:cs="Times New Roman"/>
          <w:b/>
          <w:bCs/>
          <w:sz w:val="28"/>
          <w:szCs w:val="28"/>
          <w:lang w:val="ro-RO"/>
        </w:rPr>
        <w:t xml:space="preserve"> </w:t>
      </w:r>
      <w:r w:rsidRPr="00380E66">
        <w:rPr>
          <w:rFonts w:ascii="Times New Roman" w:hAnsi="Times New Roman" w:cs="Times New Roman"/>
          <w:bCs/>
          <w:sz w:val="28"/>
          <w:szCs w:val="28"/>
          <w:lang w:val="ro-RO"/>
        </w:rPr>
        <w:t>Centrului unic de consultanță online a AHCCJ;</w:t>
      </w:r>
    </w:p>
    <w:p w14:paraId="2613CFBD" w14:textId="77777777" w:rsidR="00380E66" w:rsidRPr="00380E66" w:rsidRDefault="00380E66" w:rsidP="00380E66">
      <w:pPr>
        <w:spacing w:after="0"/>
        <w:ind w:firstLine="720"/>
        <w:jc w:val="both"/>
        <w:rPr>
          <w:rFonts w:ascii="Times New Roman" w:eastAsia="Times New Roman" w:hAnsi="Times New Roman" w:cs="Times New Roman"/>
          <w:b/>
          <w:bCs/>
          <w:sz w:val="28"/>
          <w:szCs w:val="28"/>
          <w:lang w:val="ro-RO"/>
        </w:rPr>
      </w:pPr>
      <w:r w:rsidRPr="00380E66">
        <w:rPr>
          <w:rFonts w:ascii="Times New Roman" w:hAnsi="Times New Roman" w:cs="Times New Roman"/>
          <w:bCs/>
          <w:sz w:val="28"/>
          <w:szCs w:val="28"/>
          <w:lang w:val="ro-RO"/>
        </w:rPr>
        <w:t>(5)   Asigurarea accesului la    materialele  și informațiile promoționale despre  proiect</w:t>
      </w:r>
      <w:r w:rsidRPr="00380E66">
        <w:rPr>
          <w:rFonts w:ascii="Times New Roman" w:hAnsi="Times New Roman" w:cs="Times New Roman"/>
          <w:b/>
          <w:bCs/>
          <w:sz w:val="28"/>
          <w:szCs w:val="28"/>
          <w:lang w:val="ro-RO"/>
        </w:rPr>
        <w:t xml:space="preserve"> ;</w:t>
      </w:r>
    </w:p>
    <w:p w14:paraId="61155C6D" w14:textId="77777777" w:rsidR="00380E66" w:rsidRPr="00380E66" w:rsidRDefault="00380E66" w:rsidP="00380E66">
      <w:pPr>
        <w:spacing w:after="0"/>
        <w:ind w:firstLine="720"/>
        <w:jc w:val="both"/>
        <w:rPr>
          <w:rFonts w:ascii="Times New Roman" w:eastAsia="Times New Roman" w:hAnsi="Times New Roman" w:cs="Times New Roman"/>
          <w:bCs/>
          <w:sz w:val="28"/>
          <w:szCs w:val="28"/>
          <w:lang w:val="ro-RO"/>
        </w:rPr>
      </w:pPr>
      <w:r w:rsidRPr="00380E66">
        <w:rPr>
          <w:rFonts w:ascii="Times New Roman" w:hAnsi="Times New Roman" w:cs="Times New Roman"/>
          <w:bCs/>
          <w:sz w:val="28"/>
          <w:szCs w:val="28"/>
          <w:lang w:val="ro-RO"/>
        </w:rPr>
        <w:t>(6) Îmbunătățirea vizibilității resurselor și a rezultatelor instruirii în domeniul studiilor de antreprenoriatului social pentru tinerii NEET din raionul Hîncești;</w:t>
      </w:r>
    </w:p>
    <w:p w14:paraId="0B87A87A" w14:textId="77777777" w:rsidR="00380E66" w:rsidRPr="00380E66" w:rsidRDefault="00380E66" w:rsidP="00380E66">
      <w:pPr>
        <w:spacing w:after="0"/>
        <w:ind w:firstLine="720"/>
        <w:jc w:val="both"/>
        <w:rPr>
          <w:rFonts w:ascii="Times New Roman" w:eastAsia="Times New Roman" w:hAnsi="Times New Roman" w:cs="Times New Roman"/>
          <w:bCs/>
          <w:sz w:val="28"/>
          <w:szCs w:val="28"/>
          <w:lang w:val="ro-RO"/>
        </w:rPr>
      </w:pPr>
      <w:r w:rsidRPr="00380E66">
        <w:rPr>
          <w:rFonts w:ascii="Times New Roman" w:hAnsi="Times New Roman" w:cs="Times New Roman"/>
          <w:bCs/>
          <w:sz w:val="28"/>
          <w:szCs w:val="28"/>
          <w:lang w:val="ro-RO"/>
        </w:rPr>
        <w:t>(7) Facilitarea înțelegerii continue de către UE a problemelor reale ale dezvoltării antreprenoriatului social pentru tinerii NEET din Republica Moldova.</w:t>
      </w:r>
    </w:p>
    <w:p w14:paraId="6E5712DB"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p>
    <w:p w14:paraId="1D7B40CA"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r w:rsidRPr="00380E66">
        <w:rPr>
          <w:rFonts w:ascii="Times New Roman" w:hAnsi="Times New Roman" w:cs="Times New Roman"/>
          <w:b/>
          <w:color w:val="000000" w:themeColor="text1"/>
          <w:sz w:val="28"/>
          <w:szCs w:val="28"/>
          <w:lang w:val="ro-RO"/>
        </w:rPr>
        <w:t>Articolul IV</w:t>
      </w:r>
    </w:p>
    <w:p w14:paraId="1C714825" w14:textId="77777777" w:rsidR="00380E66" w:rsidRPr="00380E66" w:rsidRDefault="00380E66" w:rsidP="00380E66">
      <w:pPr>
        <w:spacing w:after="0"/>
        <w:jc w:val="center"/>
        <w:rPr>
          <w:rFonts w:ascii="Times New Roman" w:hAnsi="Times New Roman" w:cs="Times New Roman"/>
          <w:b/>
          <w:color w:val="000000" w:themeColor="text1"/>
          <w:sz w:val="28"/>
          <w:szCs w:val="28"/>
          <w:lang w:val="ro-RO"/>
        </w:rPr>
      </w:pPr>
      <w:r w:rsidRPr="00380E66">
        <w:rPr>
          <w:rFonts w:ascii="Times New Roman" w:hAnsi="Times New Roman" w:cs="Times New Roman"/>
          <w:b/>
          <w:color w:val="000000" w:themeColor="text1"/>
          <w:sz w:val="28"/>
          <w:szCs w:val="28"/>
          <w:lang w:val="ro-RO"/>
        </w:rPr>
        <w:t>Activități/Produse de colaborare</w:t>
      </w:r>
    </w:p>
    <w:p w14:paraId="40E98736" w14:textId="77777777" w:rsidR="00380E66" w:rsidRPr="00380E66" w:rsidRDefault="00380E66" w:rsidP="00380E66">
      <w:pPr>
        <w:spacing w:after="0"/>
        <w:ind w:firstLine="720"/>
        <w:jc w:val="both"/>
        <w:rPr>
          <w:rFonts w:ascii="Times New Roman" w:hAnsi="Times New Roman" w:cs="Times New Roman"/>
          <w:sz w:val="28"/>
          <w:szCs w:val="28"/>
          <w:highlight w:val="white"/>
          <w:lang w:val="ro-RO"/>
        </w:rPr>
      </w:pPr>
      <w:r w:rsidRPr="00380E66">
        <w:rPr>
          <w:rFonts w:ascii="Times New Roman" w:hAnsi="Times New Roman" w:cs="Times New Roman"/>
          <w:sz w:val="28"/>
          <w:szCs w:val="28"/>
          <w:lang w:val="ro-RO"/>
        </w:rPr>
        <w:t xml:space="preserve">Formele de colaborare între părți în temeiul prezentului acord sunt </w:t>
      </w:r>
      <w:r w:rsidRPr="00380E66">
        <w:rPr>
          <w:rFonts w:ascii="Times New Roman" w:hAnsi="Times New Roman" w:cs="Times New Roman"/>
          <w:sz w:val="28"/>
          <w:szCs w:val="28"/>
          <w:highlight w:val="white"/>
          <w:lang w:val="ro-RO"/>
        </w:rPr>
        <w:t xml:space="preserve">implementate </w:t>
      </w:r>
      <w:r w:rsidRPr="00380E66">
        <w:rPr>
          <w:rFonts w:ascii="Times New Roman" w:hAnsi="Times New Roman" w:cs="Times New Roman"/>
          <w:b/>
          <w:bCs/>
          <w:sz w:val="28"/>
          <w:szCs w:val="28"/>
          <w:highlight w:val="white"/>
          <w:lang w:val="ro-RO"/>
        </w:rPr>
        <w:t>prin următoarele activități/produse,</w:t>
      </w:r>
      <w:r w:rsidRPr="00380E66">
        <w:rPr>
          <w:rFonts w:ascii="Times New Roman" w:hAnsi="Times New Roman" w:cs="Times New Roman"/>
          <w:sz w:val="28"/>
          <w:szCs w:val="28"/>
          <w:lang w:val="ro-RO"/>
        </w:rPr>
        <w:t xml:space="preserve"> </w:t>
      </w:r>
      <w:r w:rsidRPr="00380E66">
        <w:rPr>
          <w:rFonts w:ascii="Times New Roman" w:hAnsi="Times New Roman" w:cs="Times New Roman"/>
          <w:sz w:val="28"/>
          <w:szCs w:val="28"/>
          <w:highlight w:val="white"/>
          <w:lang w:val="ro-RO"/>
        </w:rPr>
        <w:t>inclusiv:</w:t>
      </w:r>
    </w:p>
    <w:p w14:paraId="59F4FF4D" w14:textId="77777777" w:rsidR="00380E66" w:rsidRPr="00380E66" w:rsidRDefault="00380E66" w:rsidP="00380E66">
      <w:pPr>
        <w:pStyle w:val="Listparagraf"/>
        <w:numPr>
          <w:ilvl w:val="0"/>
          <w:numId w:val="9"/>
        </w:numPr>
        <w:spacing w:line="276" w:lineRule="auto"/>
        <w:jc w:val="both"/>
        <w:rPr>
          <w:b/>
          <w:sz w:val="28"/>
          <w:szCs w:val="28"/>
          <w:highlight w:val="white"/>
          <w:lang w:val="ro-RO"/>
        </w:rPr>
      </w:pPr>
      <w:r w:rsidRPr="00380E66">
        <w:rPr>
          <w:b/>
          <w:sz w:val="28"/>
          <w:szCs w:val="28"/>
          <w:highlight w:val="white"/>
          <w:lang w:val="ro-RO"/>
        </w:rPr>
        <w:t xml:space="preserve">Pe de o parte AO Henri Capitant de Cultură Juridică va asigura petrecerea a: </w:t>
      </w:r>
    </w:p>
    <w:p w14:paraId="26F32143" w14:textId="77777777" w:rsidR="00380E66" w:rsidRPr="00380E66" w:rsidRDefault="00380E66" w:rsidP="00380E66">
      <w:pPr>
        <w:pStyle w:val="Listparagraf"/>
        <w:numPr>
          <w:ilvl w:val="0"/>
          <w:numId w:val="8"/>
        </w:numPr>
        <w:spacing w:line="259" w:lineRule="auto"/>
        <w:jc w:val="both"/>
        <w:rPr>
          <w:b/>
          <w:sz w:val="28"/>
          <w:szCs w:val="28"/>
          <w:lang w:val="ro-RO"/>
        </w:rPr>
      </w:pPr>
      <w:r w:rsidRPr="00380E66">
        <w:rPr>
          <w:sz w:val="28"/>
          <w:szCs w:val="28"/>
          <w:highlight w:val="white"/>
          <w:lang w:val="ro-RO"/>
        </w:rPr>
        <w:t>2 școli de antreprenoriat social, planificate pentru perioada februarie-martie 2022 și februarie-martie 2023 (1 școală de instruire durează 2 luni, în total 12 zile de formare)</w:t>
      </w:r>
      <w:r w:rsidRPr="00380E66">
        <w:rPr>
          <w:sz w:val="28"/>
          <w:szCs w:val="28"/>
          <w:lang w:val="ro-RO"/>
        </w:rPr>
        <w:t>;</w:t>
      </w:r>
    </w:p>
    <w:p w14:paraId="584FDD95" w14:textId="77777777" w:rsidR="00380E66" w:rsidRPr="00380E66" w:rsidRDefault="00380E66" w:rsidP="00380E66">
      <w:pPr>
        <w:pStyle w:val="Listparagraf"/>
        <w:numPr>
          <w:ilvl w:val="0"/>
          <w:numId w:val="8"/>
        </w:numPr>
        <w:spacing w:line="259" w:lineRule="auto"/>
        <w:jc w:val="both"/>
        <w:rPr>
          <w:b/>
          <w:sz w:val="28"/>
          <w:szCs w:val="28"/>
          <w:lang w:val="ro-RO"/>
        </w:rPr>
      </w:pPr>
      <w:r w:rsidRPr="00380E66">
        <w:rPr>
          <w:sz w:val="28"/>
          <w:szCs w:val="28"/>
          <w:lang w:val="ro-RO"/>
        </w:rPr>
        <w:t>2 vizite de studiu pe teritoriul țării;</w:t>
      </w:r>
    </w:p>
    <w:p w14:paraId="0AF47998" w14:textId="77777777" w:rsidR="00380E66" w:rsidRPr="00380E66" w:rsidRDefault="00380E66" w:rsidP="00380E66">
      <w:pPr>
        <w:pStyle w:val="Listparagraf"/>
        <w:numPr>
          <w:ilvl w:val="0"/>
          <w:numId w:val="8"/>
        </w:numPr>
        <w:spacing w:line="259" w:lineRule="auto"/>
        <w:jc w:val="both"/>
        <w:rPr>
          <w:b/>
          <w:sz w:val="28"/>
          <w:szCs w:val="28"/>
          <w:lang w:val="ro-RO"/>
        </w:rPr>
      </w:pPr>
      <w:r w:rsidRPr="00380E66">
        <w:rPr>
          <w:sz w:val="28"/>
          <w:szCs w:val="28"/>
          <w:highlight w:val="white"/>
          <w:lang w:val="ro-RO"/>
        </w:rPr>
        <w:t>1 concurs de 2 mini granturi a câte 2000 euro</w:t>
      </w:r>
    </w:p>
    <w:p w14:paraId="5FE9753D" w14:textId="77777777" w:rsidR="00380E66" w:rsidRPr="00380E66" w:rsidRDefault="00380E66" w:rsidP="00380E66">
      <w:pPr>
        <w:pStyle w:val="Listparagraf"/>
        <w:numPr>
          <w:ilvl w:val="0"/>
          <w:numId w:val="8"/>
        </w:numPr>
        <w:spacing w:line="259" w:lineRule="auto"/>
        <w:jc w:val="both"/>
        <w:rPr>
          <w:b/>
          <w:sz w:val="28"/>
          <w:szCs w:val="28"/>
          <w:lang w:val="ro-RO"/>
        </w:rPr>
      </w:pPr>
      <w:r w:rsidRPr="00380E66">
        <w:rPr>
          <w:sz w:val="28"/>
          <w:szCs w:val="28"/>
          <w:lang w:val="ro-RO"/>
        </w:rPr>
        <w:t>Editarea materialelor de vizibilitate cu indicarea Consiliului raional Hîncești;</w:t>
      </w:r>
    </w:p>
    <w:p w14:paraId="1A4387C5" w14:textId="77777777" w:rsidR="00380E66" w:rsidRPr="00380E66" w:rsidRDefault="00380E66" w:rsidP="00380E66">
      <w:pPr>
        <w:spacing w:after="0" w:line="259" w:lineRule="auto"/>
        <w:ind w:left="360"/>
        <w:jc w:val="both"/>
        <w:rPr>
          <w:rFonts w:ascii="Times New Roman" w:eastAsia="Times New Roman" w:hAnsi="Times New Roman" w:cs="Times New Roman"/>
          <w:b/>
          <w:sz w:val="28"/>
          <w:szCs w:val="28"/>
          <w:lang w:val="ro-RO"/>
        </w:rPr>
      </w:pPr>
    </w:p>
    <w:p w14:paraId="2BBC458B" w14:textId="77777777" w:rsidR="00380E66" w:rsidRPr="00380E66" w:rsidRDefault="00380E66" w:rsidP="00380E66">
      <w:pPr>
        <w:pStyle w:val="Listparagraf"/>
        <w:numPr>
          <w:ilvl w:val="0"/>
          <w:numId w:val="9"/>
        </w:numPr>
        <w:spacing w:line="259" w:lineRule="auto"/>
        <w:jc w:val="both"/>
        <w:rPr>
          <w:b/>
          <w:sz w:val="28"/>
          <w:szCs w:val="28"/>
          <w:lang w:val="ro-RO"/>
        </w:rPr>
      </w:pPr>
      <w:r w:rsidRPr="00380E66">
        <w:rPr>
          <w:b/>
          <w:sz w:val="28"/>
          <w:szCs w:val="28"/>
          <w:lang w:val="ro-RO"/>
        </w:rPr>
        <w:lastRenderedPageBreak/>
        <w:t>Pe de altă parte, Consiliu Raional Hîncești va asigura buna petrecere a activităților proiectului GoYouth+ prin :</w:t>
      </w:r>
    </w:p>
    <w:p w14:paraId="70C4A914" w14:textId="77777777" w:rsidR="00380E66" w:rsidRPr="00380E66" w:rsidRDefault="00380E66" w:rsidP="00380E66">
      <w:pPr>
        <w:pStyle w:val="Listparagraf"/>
        <w:numPr>
          <w:ilvl w:val="0"/>
          <w:numId w:val="8"/>
        </w:numPr>
        <w:spacing w:line="276" w:lineRule="auto"/>
        <w:rPr>
          <w:sz w:val="28"/>
          <w:szCs w:val="28"/>
          <w:lang w:val="ro-RO"/>
        </w:rPr>
      </w:pPr>
      <w:r w:rsidRPr="00380E66">
        <w:rPr>
          <w:sz w:val="28"/>
          <w:szCs w:val="28"/>
          <w:lang w:val="ro-RO"/>
        </w:rPr>
        <w:t>Furnizarea de spațiu necesar pentru petrecerea sesiunilor de instruire (până la 30 de persoane)</w:t>
      </w:r>
    </w:p>
    <w:p w14:paraId="43975E53" w14:textId="77777777" w:rsidR="00380E66" w:rsidRPr="00380E66" w:rsidRDefault="00380E66" w:rsidP="00380E66">
      <w:pPr>
        <w:pStyle w:val="Listparagraf"/>
        <w:numPr>
          <w:ilvl w:val="0"/>
          <w:numId w:val="8"/>
        </w:numPr>
        <w:spacing w:line="276" w:lineRule="auto"/>
        <w:rPr>
          <w:sz w:val="28"/>
          <w:szCs w:val="28"/>
          <w:lang w:val="ro-RO"/>
        </w:rPr>
      </w:pPr>
      <w:r w:rsidRPr="00380E66">
        <w:rPr>
          <w:sz w:val="28"/>
          <w:szCs w:val="28"/>
          <w:lang w:val="ro-RO"/>
        </w:rPr>
        <w:t>Asigurarea asistenței necesare pentru identificarea a cel puțin 30 de tineri NEET interesați și responsabili în obiectivele proiectului de Antreprenoriat social GoYouth+.</w:t>
      </w:r>
    </w:p>
    <w:p w14:paraId="210A6BF3" w14:textId="77777777" w:rsidR="00380E66" w:rsidRPr="00380E66" w:rsidRDefault="00380E66" w:rsidP="00380E66">
      <w:pPr>
        <w:pStyle w:val="Listparagraf"/>
        <w:numPr>
          <w:ilvl w:val="0"/>
          <w:numId w:val="8"/>
        </w:numPr>
        <w:spacing w:line="276" w:lineRule="auto"/>
        <w:rPr>
          <w:sz w:val="28"/>
          <w:szCs w:val="28"/>
          <w:lang w:val="ro-RO"/>
        </w:rPr>
      </w:pPr>
      <w:r w:rsidRPr="00380E66">
        <w:rPr>
          <w:bCs/>
          <w:sz w:val="28"/>
          <w:szCs w:val="28"/>
          <w:lang w:val="ro-RO"/>
        </w:rPr>
        <w:t xml:space="preserve">Asigurarea cu spațiu necesar plasării    materialelor  și informațiilor  despre derularea proiectului    </w:t>
      </w:r>
      <w:r w:rsidRPr="00380E66">
        <w:rPr>
          <w:sz w:val="28"/>
          <w:szCs w:val="28"/>
          <w:lang w:val="ro-RO"/>
        </w:rPr>
        <w:t xml:space="preserve">GoYouth+ </w:t>
      </w:r>
      <w:r w:rsidRPr="00380E66">
        <w:rPr>
          <w:bCs/>
          <w:sz w:val="28"/>
          <w:szCs w:val="28"/>
          <w:lang w:val="ro-RO"/>
        </w:rPr>
        <w:t>.</w:t>
      </w:r>
    </w:p>
    <w:p w14:paraId="27DBFBEE" w14:textId="77777777" w:rsidR="00380E66" w:rsidRPr="00380E66" w:rsidRDefault="00380E66" w:rsidP="00380E66">
      <w:pPr>
        <w:pStyle w:val="Listparagraf"/>
        <w:numPr>
          <w:ilvl w:val="0"/>
          <w:numId w:val="8"/>
        </w:numPr>
        <w:spacing w:line="276" w:lineRule="auto"/>
        <w:jc w:val="both"/>
        <w:rPr>
          <w:bCs/>
          <w:sz w:val="28"/>
          <w:szCs w:val="28"/>
          <w:lang w:val="ro-RO"/>
        </w:rPr>
      </w:pPr>
      <w:r w:rsidRPr="00380E66">
        <w:rPr>
          <w:bCs/>
          <w:sz w:val="28"/>
          <w:szCs w:val="28"/>
          <w:lang w:val="ro-RO"/>
        </w:rPr>
        <w:t>Desemnarea unei persoane responsabile care se va ocupa de plasarea acestor informații precum și  va oferi suport informațional la necesitate celor cointeresați.</w:t>
      </w:r>
    </w:p>
    <w:p w14:paraId="3D5CAB35" w14:textId="77777777" w:rsidR="00380E66" w:rsidRPr="00380E66" w:rsidRDefault="00380E66" w:rsidP="00380E66">
      <w:pPr>
        <w:spacing w:after="0"/>
        <w:ind w:left="360"/>
        <w:jc w:val="both"/>
        <w:rPr>
          <w:rFonts w:ascii="Times New Roman" w:eastAsia="Times New Roman" w:hAnsi="Times New Roman" w:cs="Times New Roman"/>
          <w:bCs/>
          <w:sz w:val="28"/>
          <w:szCs w:val="28"/>
          <w:lang w:val="ro-RO"/>
        </w:rPr>
      </w:pPr>
    </w:p>
    <w:p w14:paraId="2720F09D" w14:textId="77777777" w:rsidR="00380E66" w:rsidRPr="00380E66" w:rsidRDefault="00380E66" w:rsidP="00380E66">
      <w:pPr>
        <w:spacing w:after="0"/>
        <w:jc w:val="both"/>
        <w:rPr>
          <w:rFonts w:ascii="Times New Roman" w:hAnsi="Times New Roman" w:cs="Times New Roman"/>
          <w:sz w:val="28"/>
          <w:szCs w:val="28"/>
          <w:lang w:val="ro-RO"/>
        </w:rPr>
      </w:pPr>
      <w:r w:rsidRPr="00380E66">
        <w:rPr>
          <w:rFonts w:ascii="Times New Roman" w:eastAsia="Times New Roman" w:hAnsi="Times New Roman" w:cs="Times New Roman"/>
          <w:sz w:val="28"/>
          <w:szCs w:val="28"/>
          <w:lang w:val="ro-RO"/>
        </w:rPr>
        <w:t xml:space="preserve">            </w:t>
      </w:r>
      <w:r w:rsidRPr="00380E66">
        <w:rPr>
          <w:rFonts w:ascii="Times New Roman" w:hAnsi="Times New Roman" w:cs="Times New Roman"/>
          <w:b/>
          <w:bCs/>
          <w:sz w:val="28"/>
          <w:szCs w:val="28"/>
          <w:highlight w:val="white"/>
          <w:lang w:val="ro-RO"/>
        </w:rPr>
        <w:t>Grupurile țintă</w:t>
      </w:r>
      <w:r w:rsidRPr="00380E66">
        <w:rPr>
          <w:rFonts w:ascii="Times New Roman" w:hAnsi="Times New Roman" w:cs="Times New Roman"/>
          <w:sz w:val="28"/>
          <w:szCs w:val="28"/>
          <w:highlight w:val="white"/>
          <w:lang w:val="ro-RO"/>
        </w:rPr>
        <w:t xml:space="preserve">  vor fi tinerii NEET din raionul Hîncești, un total de 50 de persoane în contact direct și cel puțin 2000 în contact indirect.</w:t>
      </w:r>
    </w:p>
    <w:p w14:paraId="35BB8124" w14:textId="77777777" w:rsidR="00380E66" w:rsidRPr="00380E66" w:rsidRDefault="00380E66" w:rsidP="00380E66">
      <w:pPr>
        <w:spacing w:after="0"/>
        <w:ind w:firstLine="720"/>
        <w:jc w:val="both"/>
        <w:rPr>
          <w:rFonts w:ascii="Times New Roman" w:eastAsia="Times New Roman" w:hAnsi="Times New Roman" w:cs="Times New Roman"/>
          <w:sz w:val="28"/>
          <w:szCs w:val="28"/>
          <w:lang w:val="ro-RO"/>
        </w:rPr>
      </w:pPr>
      <w:r w:rsidRPr="00380E66">
        <w:rPr>
          <w:rFonts w:ascii="Times New Roman" w:hAnsi="Times New Roman" w:cs="Times New Roman"/>
          <w:b/>
          <w:bCs/>
          <w:sz w:val="28"/>
          <w:szCs w:val="28"/>
          <w:highlight w:val="white"/>
          <w:lang w:val="ro-RO"/>
        </w:rPr>
        <w:t>Rezultatele așteptate</w:t>
      </w:r>
      <w:r w:rsidRPr="00380E66">
        <w:rPr>
          <w:rFonts w:ascii="Times New Roman" w:hAnsi="Times New Roman" w:cs="Times New Roman"/>
          <w:sz w:val="28"/>
          <w:szCs w:val="28"/>
          <w:lang w:val="ro-RO"/>
        </w:rPr>
        <w:t xml:space="preserve"> ale proiectului sunt dezvoltarea  </w:t>
      </w:r>
      <w:r w:rsidRPr="00380E66">
        <w:rPr>
          <w:rFonts w:ascii="Times New Roman" w:hAnsi="Times New Roman" w:cs="Times New Roman"/>
          <w:sz w:val="28"/>
          <w:szCs w:val="28"/>
          <w:highlight w:val="white"/>
          <w:lang w:val="ro-RO"/>
        </w:rPr>
        <w:t>capacităților tinerilor din mediul rural de a lansa și dezvolta întreprinderi sociale, beneficiind de experiența antreprenorială practică în acest domeniu și consolidînd încrederea în instituțiile statului prin promovarea instrumentelor juridice și facilitarea dezvoltării antreprenoriatului social.</w:t>
      </w:r>
    </w:p>
    <w:p w14:paraId="75560E34" w14:textId="77777777" w:rsidR="00380E66" w:rsidRPr="00380E66" w:rsidRDefault="00380E66" w:rsidP="00380E66">
      <w:pPr>
        <w:pStyle w:val="Listparagraf"/>
        <w:spacing w:line="276" w:lineRule="auto"/>
        <w:ind w:left="360"/>
        <w:rPr>
          <w:sz w:val="28"/>
          <w:szCs w:val="28"/>
          <w:lang w:val="ro-RO"/>
        </w:rPr>
      </w:pPr>
    </w:p>
    <w:p w14:paraId="016BCFB7" w14:textId="77777777"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t>Articolul V</w:t>
      </w:r>
    </w:p>
    <w:p w14:paraId="200C4579" w14:textId="77777777"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t>Vizibilitatea Acordului de colaborare</w:t>
      </w:r>
    </w:p>
    <w:p w14:paraId="11D1E9F5" w14:textId="77777777" w:rsidR="00380E66" w:rsidRPr="00380E66" w:rsidRDefault="00380E66" w:rsidP="00380E66">
      <w:pPr>
        <w:spacing w:after="0"/>
        <w:ind w:firstLine="720"/>
        <w:jc w:val="both"/>
        <w:rPr>
          <w:rFonts w:ascii="Times New Roman" w:hAnsi="Times New Roman" w:cs="Times New Roman"/>
          <w:bCs/>
          <w:sz w:val="28"/>
          <w:szCs w:val="28"/>
          <w:lang w:val="ro-RO"/>
        </w:rPr>
      </w:pPr>
      <w:r w:rsidRPr="00380E66">
        <w:rPr>
          <w:rFonts w:ascii="Times New Roman" w:hAnsi="Times New Roman" w:cs="Times New Roman"/>
          <w:sz w:val="28"/>
          <w:szCs w:val="28"/>
          <w:lang w:val="ro-RO"/>
        </w:rPr>
        <w:t xml:space="preserve">La rândul său, odată cu semnare Acordului de colaborare, pe perioada de implementare a proiectului, Asociația Henri Capitant a Culturii Juridice </w:t>
      </w:r>
      <w:r w:rsidRPr="00380E66">
        <w:rPr>
          <w:rFonts w:ascii="Times New Roman" w:hAnsi="Times New Roman" w:cs="Times New Roman"/>
          <w:bCs/>
          <w:sz w:val="28"/>
          <w:szCs w:val="28"/>
          <w:lang w:val="ro-RO"/>
        </w:rPr>
        <w:t>își asumă angajamentul de a a asigura:</w:t>
      </w:r>
    </w:p>
    <w:p w14:paraId="3D09276B" w14:textId="77777777" w:rsidR="00380E66" w:rsidRPr="00380E66" w:rsidRDefault="00380E66" w:rsidP="00380E66">
      <w:pPr>
        <w:pStyle w:val="Listparagraf"/>
        <w:numPr>
          <w:ilvl w:val="0"/>
          <w:numId w:val="7"/>
        </w:numPr>
        <w:spacing w:line="276" w:lineRule="auto"/>
        <w:jc w:val="both"/>
        <w:rPr>
          <w:sz w:val="28"/>
          <w:szCs w:val="28"/>
          <w:lang w:val="ro-RO"/>
        </w:rPr>
      </w:pPr>
      <w:r w:rsidRPr="00380E66">
        <w:rPr>
          <w:sz w:val="28"/>
          <w:szCs w:val="28"/>
          <w:lang w:val="ro-RO"/>
        </w:rPr>
        <w:t>Vizibilitatea Consiliul Raional Hîncești pe toate materialele promoționale (reviste, pliante, bannere, site web, Facebook, canal YouTube etc.)</w:t>
      </w:r>
    </w:p>
    <w:p w14:paraId="233A1A0A" w14:textId="77777777" w:rsidR="00380E66" w:rsidRPr="00380E66" w:rsidRDefault="00380E66" w:rsidP="00380E66">
      <w:pPr>
        <w:pStyle w:val="Listparagraf"/>
        <w:numPr>
          <w:ilvl w:val="0"/>
          <w:numId w:val="7"/>
        </w:numPr>
        <w:spacing w:line="276" w:lineRule="auto"/>
        <w:jc w:val="both"/>
        <w:rPr>
          <w:sz w:val="28"/>
          <w:szCs w:val="28"/>
          <w:lang w:val="ro-RO"/>
        </w:rPr>
      </w:pPr>
      <w:r w:rsidRPr="00380E66">
        <w:rPr>
          <w:sz w:val="28"/>
          <w:szCs w:val="28"/>
          <w:lang w:val="ro-RO"/>
        </w:rPr>
        <w:t>Comunicate de presă cu privire la fiecare eveniment desfășurat cu sprijinul Consiliului Raional Hîncești</w:t>
      </w:r>
    </w:p>
    <w:p w14:paraId="0705AB7B" w14:textId="77777777" w:rsidR="00380E66" w:rsidRPr="00380E66" w:rsidRDefault="00380E66" w:rsidP="00380E66">
      <w:pPr>
        <w:pStyle w:val="Listparagraf"/>
        <w:numPr>
          <w:ilvl w:val="0"/>
          <w:numId w:val="7"/>
        </w:numPr>
        <w:spacing w:line="276" w:lineRule="auto"/>
        <w:jc w:val="both"/>
        <w:rPr>
          <w:sz w:val="28"/>
          <w:szCs w:val="28"/>
          <w:lang w:val="ro-RO"/>
        </w:rPr>
      </w:pPr>
      <w:r w:rsidRPr="00380E66">
        <w:rPr>
          <w:sz w:val="28"/>
          <w:szCs w:val="28"/>
          <w:lang w:val="ro-RO"/>
        </w:rPr>
        <w:t>Prezentarea unui raport sistematic pe fiecare școală privind impactul, vizibilitatea și numărul de persoane care au avut contact direct și indirect cu evenimentele/produsele proiectului.</w:t>
      </w:r>
    </w:p>
    <w:p w14:paraId="7F9049D9" w14:textId="77777777" w:rsidR="00380E66" w:rsidRPr="00380E66" w:rsidRDefault="00380E66" w:rsidP="00380E66">
      <w:pPr>
        <w:spacing w:after="0"/>
        <w:ind w:firstLine="720"/>
        <w:jc w:val="both"/>
        <w:rPr>
          <w:rFonts w:ascii="Times New Roman" w:eastAsia="Times New Roman" w:hAnsi="Times New Roman" w:cs="Times New Roman"/>
          <w:sz w:val="28"/>
          <w:szCs w:val="28"/>
          <w:lang w:val="ro-RO"/>
        </w:rPr>
      </w:pPr>
      <w:r w:rsidRPr="00380E66">
        <w:rPr>
          <w:rFonts w:ascii="Times New Roman" w:hAnsi="Times New Roman" w:cs="Times New Roman"/>
          <w:sz w:val="28"/>
          <w:szCs w:val="28"/>
          <w:lang w:val="ro-RO"/>
        </w:rPr>
        <w:t>Dacă este necesar, părțile înființează grupuri de lucru pentru a discuta problemele actuale sau problematice din domeniul lor de aplicare al cooperării în temeiul prezentului acord, în vederea analizării acestora și a coordonării măsurilor de soluționare a acestora.</w:t>
      </w:r>
    </w:p>
    <w:p w14:paraId="5D6E0490" w14:textId="77777777" w:rsidR="00380E66" w:rsidRPr="00380E66" w:rsidRDefault="00380E66" w:rsidP="00380E66">
      <w:pPr>
        <w:pStyle w:val="Listparagraf"/>
        <w:spacing w:line="276" w:lineRule="auto"/>
        <w:jc w:val="both"/>
        <w:rPr>
          <w:sz w:val="28"/>
          <w:szCs w:val="28"/>
          <w:lang w:val="ro-RO"/>
        </w:rPr>
      </w:pPr>
    </w:p>
    <w:p w14:paraId="2EC28AEE" w14:textId="77777777" w:rsidR="00380E66" w:rsidRDefault="00380E66" w:rsidP="00380E66">
      <w:pPr>
        <w:pStyle w:val="Listparagraf"/>
        <w:spacing w:line="276" w:lineRule="auto"/>
        <w:jc w:val="center"/>
        <w:rPr>
          <w:b/>
          <w:bCs/>
          <w:sz w:val="28"/>
          <w:szCs w:val="28"/>
          <w:lang w:val="ro-RO"/>
        </w:rPr>
      </w:pPr>
    </w:p>
    <w:p w14:paraId="79CBA258" w14:textId="77777777" w:rsidR="00380E66" w:rsidRDefault="00380E66" w:rsidP="00380E66">
      <w:pPr>
        <w:pStyle w:val="Listparagraf"/>
        <w:spacing w:line="276" w:lineRule="auto"/>
        <w:jc w:val="center"/>
        <w:rPr>
          <w:b/>
          <w:bCs/>
          <w:sz w:val="28"/>
          <w:szCs w:val="28"/>
          <w:lang w:val="ro-RO"/>
        </w:rPr>
      </w:pPr>
    </w:p>
    <w:p w14:paraId="295EAC53" w14:textId="77777777" w:rsidR="00380E66" w:rsidRDefault="00380E66" w:rsidP="00380E66">
      <w:pPr>
        <w:pStyle w:val="Listparagraf"/>
        <w:spacing w:line="276" w:lineRule="auto"/>
        <w:jc w:val="center"/>
        <w:rPr>
          <w:b/>
          <w:bCs/>
          <w:sz w:val="28"/>
          <w:szCs w:val="28"/>
          <w:lang w:val="ro-RO"/>
        </w:rPr>
      </w:pPr>
    </w:p>
    <w:p w14:paraId="642B4540" w14:textId="77777777" w:rsidR="00380E66" w:rsidRDefault="00380E66" w:rsidP="00380E66">
      <w:pPr>
        <w:pStyle w:val="Listparagraf"/>
        <w:spacing w:line="276" w:lineRule="auto"/>
        <w:jc w:val="center"/>
        <w:rPr>
          <w:b/>
          <w:bCs/>
          <w:sz w:val="28"/>
          <w:szCs w:val="28"/>
          <w:lang w:val="ro-RO"/>
        </w:rPr>
      </w:pPr>
    </w:p>
    <w:p w14:paraId="60B1F688" w14:textId="3005A8D8"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lastRenderedPageBreak/>
        <w:t>Articolul VI</w:t>
      </w:r>
    </w:p>
    <w:p w14:paraId="264BA0AA" w14:textId="77777777"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t>Confidențialitatea Acordului de colaborare</w:t>
      </w:r>
    </w:p>
    <w:p w14:paraId="3E5F6AC1" w14:textId="77777777" w:rsidR="00380E66" w:rsidRPr="00380E66" w:rsidRDefault="00380E66" w:rsidP="00380E66">
      <w:pPr>
        <w:pStyle w:val="Listparagraf"/>
        <w:spacing w:line="276" w:lineRule="auto"/>
        <w:ind w:left="0" w:firstLine="720"/>
        <w:jc w:val="both"/>
        <w:rPr>
          <w:sz w:val="28"/>
          <w:szCs w:val="28"/>
          <w:lang w:val="ro-RO"/>
        </w:rPr>
      </w:pPr>
      <w:r w:rsidRPr="00380E66">
        <w:rPr>
          <w:sz w:val="28"/>
          <w:szCs w:val="28"/>
          <w:lang w:val="ro-RO"/>
        </w:rPr>
        <w:t>Părțile își asumă responsabilitatea de a respecta confidențialitatea informațiilor disponibile în cadrul proiectelor comune. Informațiile pot fi făcute publice numai de către una dintre părți, cu acordul prealabil al celeilalte părți.</w:t>
      </w:r>
    </w:p>
    <w:p w14:paraId="6D8F5583" w14:textId="77777777" w:rsidR="00380E66" w:rsidRPr="00380E66" w:rsidRDefault="00380E66" w:rsidP="00380E66">
      <w:pPr>
        <w:pStyle w:val="Listparagraf"/>
        <w:spacing w:line="276" w:lineRule="auto"/>
        <w:jc w:val="both"/>
        <w:rPr>
          <w:sz w:val="28"/>
          <w:szCs w:val="28"/>
          <w:lang w:val="ro-RO"/>
        </w:rPr>
      </w:pPr>
    </w:p>
    <w:p w14:paraId="2ED075E8" w14:textId="77777777"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t>Articolul VIII</w:t>
      </w:r>
    </w:p>
    <w:p w14:paraId="0E480DBE" w14:textId="77777777" w:rsidR="00380E66" w:rsidRPr="00380E66" w:rsidRDefault="00380E66" w:rsidP="00380E66">
      <w:pPr>
        <w:pStyle w:val="Listparagraf"/>
        <w:spacing w:line="276" w:lineRule="auto"/>
        <w:jc w:val="center"/>
        <w:rPr>
          <w:b/>
          <w:bCs/>
          <w:sz w:val="28"/>
          <w:szCs w:val="28"/>
          <w:lang w:val="ro-RO"/>
        </w:rPr>
      </w:pPr>
      <w:r w:rsidRPr="00380E66">
        <w:rPr>
          <w:b/>
          <w:bCs/>
          <w:sz w:val="28"/>
          <w:szCs w:val="28"/>
          <w:lang w:val="ro-RO"/>
        </w:rPr>
        <w:t>Intrarea în vigoare a Acordului de colaborare și termenul limită</w:t>
      </w:r>
    </w:p>
    <w:p w14:paraId="7D43D7EF" w14:textId="77777777" w:rsidR="00380E66" w:rsidRPr="00380E66" w:rsidRDefault="00380E66" w:rsidP="00380E66">
      <w:pPr>
        <w:pStyle w:val="Listparagraf"/>
        <w:spacing w:line="276" w:lineRule="auto"/>
        <w:ind w:left="0" w:firstLine="720"/>
        <w:jc w:val="both"/>
        <w:rPr>
          <w:sz w:val="28"/>
          <w:szCs w:val="28"/>
          <w:lang w:val="ro-RO"/>
        </w:rPr>
      </w:pPr>
      <w:r w:rsidRPr="00380E66">
        <w:rPr>
          <w:sz w:val="28"/>
          <w:szCs w:val="28"/>
          <w:lang w:val="ro-RO"/>
        </w:rPr>
        <w:t>Prezentul Acord de colaborare intră în vigoare la data semnării sale de către ambele părți și este valabil până la data de 15.03.2024, și anume pe durata de implementare a proiectului.</w:t>
      </w:r>
    </w:p>
    <w:p w14:paraId="2EBFE895" w14:textId="77777777" w:rsidR="00380E66" w:rsidRPr="00380E66" w:rsidRDefault="00380E66" w:rsidP="00380E66">
      <w:pPr>
        <w:pStyle w:val="Listparagraf"/>
        <w:spacing w:line="276" w:lineRule="auto"/>
        <w:ind w:left="0" w:firstLine="720"/>
        <w:jc w:val="both"/>
        <w:rPr>
          <w:sz w:val="28"/>
          <w:szCs w:val="28"/>
          <w:lang w:val="ro-RO"/>
        </w:rPr>
      </w:pPr>
      <w:r w:rsidRPr="00380E66">
        <w:rPr>
          <w:sz w:val="28"/>
          <w:szCs w:val="28"/>
          <w:lang w:val="ro-RO"/>
        </w:rPr>
        <w:t>Încetarea acțiunii prezentului Acord nu va afecta proiectele convenite sau în curs de desfășurare inițiate în temeiul prezentului acord înainte de încetarea acestuia.</w:t>
      </w:r>
    </w:p>
    <w:p w14:paraId="134A603E" w14:textId="77777777" w:rsidR="00380E66" w:rsidRPr="00380E66" w:rsidRDefault="00380E66" w:rsidP="00380E66">
      <w:pPr>
        <w:spacing w:after="0"/>
        <w:ind w:firstLine="720"/>
        <w:jc w:val="both"/>
        <w:rPr>
          <w:rFonts w:ascii="Times New Roman" w:hAnsi="Times New Roman" w:cs="Times New Roman"/>
          <w:color w:val="000000" w:themeColor="text1"/>
          <w:sz w:val="28"/>
          <w:szCs w:val="28"/>
          <w:lang w:val="ro-RO"/>
        </w:rPr>
      </w:pPr>
      <w:r w:rsidRPr="00380E66">
        <w:rPr>
          <w:rFonts w:ascii="Times New Roman" w:hAnsi="Times New Roman" w:cs="Times New Roman"/>
          <w:sz w:val="28"/>
          <w:szCs w:val="28"/>
          <w:lang w:val="ro-RO"/>
        </w:rPr>
        <w:t xml:space="preserve">Acest acord este semnat la Hîncești în </w:t>
      </w:r>
      <w:r w:rsidRPr="00380E66">
        <w:rPr>
          <w:rFonts w:ascii="Times New Roman" w:hAnsi="Times New Roman" w:cs="Times New Roman"/>
          <w:b/>
          <w:bCs/>
          <w:sz w:val="28"/>
          <w:szCs w:val="28"/>
          <w:lang w:val="ro-RO"/>
        </w:rPr>
        <w:t xml:space="preserve">___ decembrie 2021, </w:t>
      </w:r>
      <w:r w:rsidRPr="00380E66">
        <w:rPr>
          <w:rFonts w:ascii="Times New Roman" w:hAnsi="Times New Roman" w:cs="Times New Roman"/>
          <w:sz w:val="28"/>
          <w:szCs w:val="28"/>
          <w:lang w:val="ro-RO"/>
        </w:rPr>
        <w:t>în două exemplare, cu aceeași putere juridică.</w:t>
      </w:r>
    </w:p>
    <w:p w14:paraId="275AE246" w14:textId="77777777" w:rsidR="00380E66" w:rsidRPr="00380E66" w:rsidRDefault="00380E66" w:rsidP="00380E66">
      <w:pPr>
        <w:spacing w:after="0"/>
        <w:jc w:val="both"/>
        <w:rPr>
          <w:rFonts w:ascii="Times New Roman" w:hAnsi="Times New Roman" w:cs="Times New Roman"/>
          <w:bCs/>
          <w:sz w:val="28"/>
          <w:szCs w:val="28"/>
          <w:lang w:val="ro-RO"/>
        </w:rPr>
      </w:pPr>
    </w:p>
    <w:p w14:paraId="64A7504C" w14:textId="77777777" w:rsidR="00380E66" w:rsidRPr="00380E66" w:rsidRDefault="00380E66" w:rsidP="00380E66">
      <w:pPr>
        <w:spacing w:after="0"/>
        <w:jc w:val="both"/>
        <w:rPr>
          <w:rFonts w:ascii="Times New Roman" w:hAnsi="Times New Roman" w:cs="Times New Roman"/>
          <w:bCs/>
          <w:sz w:val="28"/>
          <w:szCs w:val="28"/>
          <w:lang w:val="ro-RO"/>
        </w:rPr>
      </w:pPr>
    </w:p>
    <w:p w14:paraId="01C06EA5" w14:textId="77777777" w:rsidR="00380E66" w:rsidRPr="00380E66" w:rsidRDefault="00380E66" w:rsidP="00380E66">
      <w:pPr>
        <w:spacing w:after="0"/>
        <w:jc w:val="both"/>
        <w:rPr>
          <w:rFonts w:ascii="Times New Roman" w:hAnsi="Times New Roman" w:cs="Times New Roman"/>
          <w:b/>
          <w:bCs/>
          <w:color w:val="333333"/>
          <w:sz w:val="28"/>
          <w:szCs w:val="28"/>
          <w:shd w:val="clear" w:color="auto" w:fill="FFFFFF"/>
          <w:lang w:val="ro-RO"/>
        </w:rPr>
      </w:pPr>
      <w:r w:rsidRPr="00380E66">
        <w:rPr>
          <w:rFonts w:ascii="Times New Roman" w:hAnsi="Times New Roman" w:cs="Times New Roman"/>
          <w:b/>
          <w:bCs/>
          <w:color w:val="333333"/>
          <w:sz w:val="28"/>
          <w:szCs w:val="28"/>
          <w:shd w:val="clear" w:color="auto" w:fill="FFFFFF"/>
          <w:lang w:val="ro-RO"/>
        </w:rPr>
        <w:t xml:space="preserve">Președintele Consiliului Raional Hîncești </w:t>
      </w:r>
    </w:p>
    <w:p w14:paraId="4E616D28" w14:textId="77777777" w:rsidR="00380E66" w:rsidRPr="00380E66" w:rsidRDefault="00380E66" w:rsidP="00380E66">
      <w:pPr>
        <w:spacing w:after="0"/>
        <w:jc w:val="both"/>
        <w:rPr>
          <w:rFonts w:ascii="Times New Roman" w:hAnsi="Times New Roman" w:cs="Times New Roman"/>
          <w:b/>
          <w:bCs/>
          <w:sz w:val="28"/>
          <w:szCs w:val="28"/>
          <w:lang w:val="ro-RO"/>
        </w:rPr>
      </w:pPr>
      <w:r w:rsidRPr="00380E66">
        <w:rPr>
          <w:rFonts w:ascii="Times New Roman" w:hAnsi="Times New Roman" w:cs="Times New Roman"/>
          <w:b/>
          <w:bCs/>
          <w:color w:val="333333"/>
          <w:sz w:val="28"/>
          <w:szCs w:val="28"/>
          <w:shd w:val="clear" w:color="auto" w:fill="FFFFFF"/>
          <w:lang w:val="ro-RO"/>
        </w:rPr>
        <w:t xml:space="preserve">Iurie LEVINSCHI </w:t>
      </w:r>
    </w:p>
    <w:p w14:paraId="0AA580BD" w14:textId="77777777" w:rsidR="00380E66" w:rsidRPr="00380E66" w:rsidRDefault="00380E66" w:rsidP="00380E66">
      <w:pPr>
        <w:spacing w:after="0"/>
        <w:jc w:val="both"/>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 xml:space="preserve">______________________ </w:t>
      </w:r>
    </w:p>
    <w:p w14:paraId="0A4877AE" w14:textId="77777777" w:rsidR="00380E66" w:rsidRPr="00380E66" w:rsidRDefault="00380E66" w:rsidP="00380E66">
      <w:pPr>
        <w:spacing w:after="0"/>
        <w:jc w:val="both"/>
        <w:rPr>
          <w:rFonts w:ascii="Times New Roman" w:hAnsi="Times New Roman" w:cs="Times New Roman"/>
          <w:b/>
          <w:bCs/>
          <w:sz w:val="28"/>
          <w:szCs w:val="28"/>
          <w:lang w:val="ro-RO"/>
        </w:rPr>
      </w:pPr>
    </w:p>
    <w:p w14:paraId="1923F759" w14:textId="77777777" w:rsidR="00380E66" w:rsidRPr="00380E66" w:rsidRDefault="00380E66" w:rsidP="00380E66">
      <w:pPr>
        <w:spacing w:after="0"/>
        <w:jc w:val="both"/>
        <w:rPr>
          <w:rFonts w:ascii="Times New Roman" w:hAnsi="Times New Roman" w:cs="Times New Roman"/>
          <w:b/>
          <w:bCs/>
          <w:sz w:val="28"/>
          <w:szCs w:val="28"/>
          <w:lang w:val="ro-RO"/>
        </w:rPr>
      </w:pPr>
    </w:p>
    <w:p w14:paraId="13D4E076" w14:textId="77777777" w:rsidR="00380E66" w:rsidRPr="00380E66" w:rsidRDefault="00380E66" w:rsidP="00380E66">
      <w:pPr>
        <w:spacing w:after="0"/>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 xml:space="preserve">Secretarul General al Asociației Henri Capitant de Cultură Juridică (AHCCJ), </w:t>
      </w:r>
    </w:p>
    <w:p w14:paraId="68B3BB26" w14:textId="77777777" w:rsidR="00380E66" w:rsidRPr="00380E66" w:rsidRDefault="00380E66" w:rsidP="00380E66">
      <w:pPr>
        <w:spacing w:after="0"/>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 xml:space="preserve">Olesea PLOTNIC </w:t>
      </w:r>
    </w:p>
    <w:p w14:paraId="521F880E" w14:textId="77777777" w:rsidR="00380E66" w:rsidRPr="00380E66" w:rsidRDefault="00380E66" w:rsidP="00380E66">
      <w:pPr>
        <w:spacing w:after="0"/>
        <w:rPr>
          <w:rFonts w:ascii="Times New Roman" w:hAnsi="Times New Roman" w:cs="Times New Roman"/>
          <w:b/>
          <w:bCs/>
          <w:sz w:val="28"/>
          <w:szCs w:val="28"/>
          <w:lang w:val="ro-RO"/>
        </w:rPr>
      </w:pPr>
      <w:r w:rsidRPr="00380E66">
        <w:rPr>
          <w:rFonts w:ascii="Times New Roman" w:hAnsi="Times New Roman" w:cs="Times New Roman"/>
          <w:b/>
          <w:bCs/>
          <w:sz w:val="28"/>
          <w:szCs w:val="28"/>
          <w:lang w:val="ro-RO"/>
        </w:rPr>
        <w:t>___________________________</w:t>
      </w:r>
    </w:p>
    <w:p w14:paraId="1EB36677" w14:textId="77777777" w:rsidR="00380E66" w:rsidRPr="00380E66" w:rsidRDefault="00380E66" w:rsidP="00380E66">
      <w:pPr>
        <w:spacing w:after="0"/>
        <w:rPr>
          <w:rFonts w:ascii="Times New Roman" w:hAnsi="Times New Roman" w:cs="Times New Roman"/>
          <w:b/>
          <w:bCs/>
          <w:sz w:val="28"/>
          <w:szCs w:val="28"/>
          <w:lang w:val="ro-RO"/>
        </w:rPr>
      </w:pPr>
    </w:p>
    <w:p w14:paraId="636EB3DA" w14:textId="77777777" w:rsidR="00380E66" w:rsidRPr="00380E66" w:rsidRDefault="00380E66" w:rsidP="00380E66">
      <w:pPr>
        <w:spacing w:after="0"/>
        <w:rPr>
          <w:rFonts w:ascii="Times New Roman" w:hAnsi="Times New Roman" w:cs="Times New Roman"/>
          <w:b/>
          <w:bCs/>
          <w:sz w:val="28"/>
          <w:szCs w:val="28"/>
          <w:lang w:val="ro-RO"/>
        </w:rPr>
      </w:pPr>
    </w:p>
    <w:p w14:paraId="28F69D1F" w14:textId="77777777" w:rsidR="00380E66" w:rsidRPr="00380E66" w:rsidRDefault="00380E66" w:rsidP="00380E66">
      <w:pPr>
        <w:rPr>
          <w:rFonts w:ascii="Times New Roman" w:hAnsi="Times New Roman" w:cs="Times New Roman"/>
          <w:b/>
          <w:bCs/>
          <w:sz w:val="28"/>
          <w:szCs w:val="28"/>
          <w:lang w:val="ro-RO"/>
        </w:rPr>
      </w:pPr>
    </w:p>
    <w:p w14:paraId="7F642015" w14:textId="1961FBA6" w:rsidR="00380E66" w:rsidRDefault="00380E66" w:rsidP="00CD4656">
      <w:pPr>
        <w:pStyle w:val="Frspaiere"/>
        <w:shd w:val="clear" w:color="auto" w:fill="FFFFFF" w:themeFill="background1"/>
        <w:jc w:val="center"/>
        <w:rPr>
          <w:rFonts w:ascii="Times New Roman" w:hAnsi="Times New Roman" w:cs="Times New Roman"/>
          <w:b/>
          <w:sz w:val="28"/>
          <w:szCs w:val="28"/>
          <w:lang w:val="ro-RO"/>
        </w:rPr>
      </w:pPr>
    </w:p>
    <w:p w14:paraId="5EFFCD45" w14:textId="1672B23A"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492C0C99" w14:textId="39EC25E5"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337693A4" w14:textId="670ABF0F"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2250A367" w14:textId="0A99710D"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3B92AFE7" w14:textId="057302E5"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2842B3BB" w14:textId="21F5CAAD"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6D6D1C19" w14:textId="0DDBCF57"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44ADF194" w14:textId="6019A4B6"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52D0D42D" w14:textId="30689811"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379E9639" w14:textId="59F5DE93"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48688D63" w14:textId="6E04DC97"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p w14:paraId="4B8F6D96" w14:textId="586C0083" w:rsidR="004D7656" w:rsidRDefault="004D7656" w:rsidP="00CD4656">
      <w:pPr>
        <w:pStyle w:val="Frspaiere"/>
        <w:shd w:val="clear" w:color="auto" w:fill="FFFFFF" w:themeFill="background1"/>
        <w:jc w:val="center"/>
        <w:rPr>
          <w:rFonts w:ascii="Times New Roman" w:hAnsi="Times New Roman" w:cs="Times New Roman"/>
          <w:b/>
          <w:sz w:val="28"/>
          <w:szCs w:val="28"/>
          <w:lang w:val="ro-RO"/>
        </w:rPr>
      </w:pPr>
    </w:p>
    <w:sectPr w:rsidR="004D7656" w:rsidSect="00500686">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622"/>
    <w:multiLevelType w:val="hybridMultilevel"/>
    <w:tmpl w:val="6F744CF0"/>
    <w:lvl w:ilvl="0" w:tplc="8EDE48AC">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A16"/>
    <w:multiLevelType w:val="hybridMultilevel"/>
    <w:tmpl w:val="F028CF84"/>
    <w:lvl w:ilvl="0" w:tplc="90DAA3AA">
      <w:start w:val="1"/>
      <w:numFmt w:val="bullet"/>
      <w:lvlText w:val=""/>
      <w:lvlJc w:val="left"/>
      <w:pPr>
        <w:tabs>
          <w:tab w:val="num" w:pos="720"/>
        </w:tabs>
        <w:ind w:left="720" w:hanging="360"/>
      </w:pPr>
      <w:rPr>
        <w:rFonts w:ascii="Wingdings 3" w:hAnsi="Wingdings 3" w:hint="default"/>
      </w:rPr>
    </w:lvl>
    <w:lvl w:ilvl="1" w:tplc="51267B5E" w:tentative="1">
      <w:start w:val="1"/>
      <w:numFmt w:val="bullet"/>
      <w:lvlText w:val=""/>
      <w:lvlJc w:val="left"/>
      <w:pPr>
        <w:tabs>
          <w:tab w:val="num" w:pos="1440"/>
        </w:tabs>
        <w:ind w:left="1440" w:hanging="360"/>
      </w:pPr>
      <w:rPr>
        <w:rFonts w:ascii="Wingdings 3" w:hAnsi="Wingdings 3" w:hint="default"/>
      </w:rPr>
    </w:lvl>
    <w:lvl w:ilvl="2" w:tplc="3B06D652" w:tentative="1">
      <w:start w:val="1"/>
      <w:numFmt w:val="bullet"/>
      <w:lvlText w:val=""/>
      <w:lvlJc w:val="left"/>
      <w:pPr>
        <w:tabs>
          <w:tab w:val="num" w:pos="2160"/>
        </w:tabs>
        <w:ind w:left="2160" w:hanging="360"/>
      </w:pPr>
      <w:rPr>
        <w:rFonts w:ascii="Wingdings 3" w:hAnsi="Wingdings 3" w:hint="default"/>
      </w:rPr>
    </w:lvl>
    <w:lvl w:ilvl="3" w:tplc="BA8C22C0" w:tentative="1">
      <w:start w:val="1"/>
      <w:numFmt w:val="bullet"/>
      <w:lvlText w:val=""/>
      <w:lvlJc w:val="left"/>
      <w:pPr>
        <w:tabs>
          <w:tab w:val="num" w:pos="2880"/>
        </w:tabs>
        <w:ind w:left="2880" w:hanging="360"/>
      </w:pPr>
      <w:rPr>
        <w:rFonts w:ascii="Wingdings 3" w:hAnsi="Wingdings 3" w:hint="default"/>
      </w:rPr>
    </w:lvl>
    <w:lvl w:ilvl="4" w:tplc="674421C8" w:tentative="1">
      <w:start w:val="1"/>
      <w:numFmt w:val="bullet"/>
      <w:lvlText w:val=""/>
      <w:lvlJc w:val="left"/>
      <w:pPr>
        <w:tabs>
          <w:tab w:val="num" w:pos="3600"/>
        </w:tabs>
        <w:ind w:left="3600" w:hanging="360"/>
      </w:pPr>
      <w:rPr>
        <w:rFonts w:ascii="Wingdings 3" w:hAnsi="Wingdings 3" w:hint="default"/>
      </w:rPr>
    </w:lvl>
    <w:lvl w:ilvl="5" w:tplc="4DE8331A" w:tentative="1">
      <w:start w:val="1"/>
      <w:numFmt w:val="bullet"/>
      <w:lvlText w:val=""/>
      <w:lvlJc w:val="left"/>
      <w:pPr>
        <w:tabs>
          <w:tab w:val="num" w:pos="4320"/>
        </w:tabs>
        <w:ind w:left="4320" w:hanging="360"/>
      </w:pPr>
      <w:rPr>
        <w:rFonts w:ascii="Wingdings 3" w:hAnsi="Wingdings 3" w:hint="default"/>
      </w:rPr>
    </w:lvl>
    <w:lvl w:ilvl="6" w:tplc="C748B06A" w:tentative="1">
      <w:start w:val="1"/>
      <w:numFmt w:val="bullet"/>
      <w:lvlText w:val=""/>
      <w:lvlJc w:val="left"/>
      <w:pPr>
        <w:tabs>
          <w:tab w:val="num" w:pos="5040"/>
        </w:tabs>
        <w:ind w:left="5040" w:hanging="360"/>
      </w:pPr>
      <w:rPr>
        <w:rFonts w:ascii="Wingdings 3" w:hAnsi="Wingdings 3" w:hint="default"/>
      </w:rPr>
    </w:lvl>
    <w:lvl w:ilvl="7" w:tplc="5BA2DD18" w:tentative="1">
      <w:start w:val="1"/>
      <w:numFmt w:val="bullet"/>
      <w:lvlText w:val=""/>
      <w:lvlJc w:val="left"/>
      <w:pPr>
        <w:tabs>
          <w:tab w:val="num" w:pos="5760"/>
        </w:tabs>
        <w:ind w:left="5760" w:hanging="360"/>
      </w:pPr>
      <w:rPr>
        <w:rFonts w:ascii="Wingdings 3" w:hAnsi="Wingdings 3" w:hint="default"/>
      </w:rPr>
    </w:lvl>
    <w:lvl w:ilvl="8" w:tplc="9EDCC4F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16A34DD"/>
    <w:multiLevelType w:val="hybridMultilevel"/>
    <w:tmpl w:val="A006A02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08AA"/>
    <w:multiLevelType w:val="hybridMultilevel"/>
    <w:tmpl w:val="05E44E2A"/>
    <w:lvl w:ilvl="0" w:tplc="0C3820C4">
      <w:start w:val="1"/>
      <w:numFmt w:val="bullet"/>
      <w:lvlText w:val=""/>
      <w:lvlJc w:val="left"/>
      <w:pPr>
        <w:tabs>
          <w:tab w:val="num" w:pos="720"/>
        </w:tabs>
        <w:ind w:left="720" w:hanging="360"/>
      </w:pPr>
      <w:rPr>
        <w:rFonts w:ascii="Wingdings 3" w:hAnsi="Wingdings 3" w:hint="default"/>
      </w:rPr>
    </w:lvl>
    <w:lvl w:ilvl="1" w:tplc="686C79C4" w:tentative="1">
      <w:start w:val="1"/>
      <w:numFmt w:val="bullet"/>
      <w:lvlText w:val=""/>
      <w:lvlJc w:val="left"/>
      <w:pPr>
        <w:tabs>
          <w:tab w:val="num" w:pos="1440"/>
        </w:tabs>
        <w:ind w:left="1440" w:hanging="360"/>
      </w:pPr>
      <w:rPr>
        <w:rFonts w:ascii="Wingdings 3" w:hAnsi="Wingdings 3" w:hint="default"/>
      </w:rPr>
    </w:lvl>
    <w:lvl w:ilvl="2" w:tplc="B6E28E18" w:tentative="1">
      <w:start w:val="1"/>
      <w:numFmt w:val="bullet"/>
      <w:lvlText w:val=""/>
      <w:lvlJc w:val="left"/>
      <w:pPr>
        <w:tabs>
          <w:tab w:val="num" w:pos="2160"/>
        </w:tabs>
        <w:ind w:left="2160" w:hanging="360"/>
      </w:pPr>
      <w:rPr>
        <w:rFonts w:ascii="Wingdings 3" w:hAnsi="Wingdings 3" w:hint="default"/>
      </w:rPr>
    </w:lvl>
    <w:lvl w:ilvl="3" w:tplc="9606EE96" w:tentative="1">
      <w:start w:val="1"/>
      <w:numFmt w:val="bullet"/>
      <w:lvlText w:val=""/>
      <w:lvlJc w:val="left"/>
      <w:pPr>
        <w:tabs>
          <w:tab w:val="num" w:pos="2880"/>
        </w:tabs>
        <w:ind w:left="2880" w:hanging="360"/>
      </w:pPr>
      <w:rPr>
        <w:rFonts w:ascii="Wingdings 3" w:hAnsi="Wingdings 3" w:hint="default"/>
      </w:rPr>
    </w:lvl>
    <w:lvl w:ilvl="4" w:tplc="AE98739A" w:tentative="1">
      <w:start w:val="1"/>
      <w:numFmt w:val="bullet"/>
      <w:lvlText w:val=""/>
      <w:lvlJc w:val="left"/>
      <w:pPr>
        <w:tabs>
          <w:tab w:val="num" w:pos="3600"/>
        </w:tabs>
        <w:ind w:left="3600" w:hanging="360"/>
      </w:pPr>
      <w:rPr>
        <w:rFonts w:ascii="Wingdings 3" w:hAnsi="Wingdings 3" w:hint="default"/>
      </w:rPr>
    </w:lvl>
    <w:lvl w:ilvl="5" w:tplc="6A7CA268" w:tentative="1">
      <w:start w:val="1"/>
      <w:numFmt w:val="bullet"/>
      <w:lvlText w:val=""/>
      <w:lvlJc w:val="left"/>
      <w:pPr>
        <w:tabs>
          <w:tab w:val="num" w:pos="4320"/>
        </w:tabs>
        <w:ind w:left="4320" w:hanging="360"/>
      </w:pPr>
      <w:rPr>
        <w:rFonts w:ascii="Wingdings 3" w:hAnsi="Wingdings 3" w:hint="default"/>
      </w:rPr>
    </w:lvl>
    <w:lvl w:ilvl="6" w:tplc="FC38A3C6" w:tentative="1">
      <w:start w:val="1"/>
      <w:numFmt w:val="bullet"/>
      <w:lvlText w:val=""/>
      <w:lvlJc w:val="left"/>
      <w:pPr>
        <w:tabs>
          <w:tab w:val="num" w:pos="5040"/>
        </w:tabs>
        <w:ind w:left="5040" w:hanging="360"/>
      </w:pPr>
      <w:rPr>
        <w:rFonts w:ascii="Wingdings 3" w:hAnsi="Wingdings 3" w:hint="default"/>
      </w:rPr>
    </w:lvl>
    <w:lvl w:ilvl="7" w:tplc="74A66B24" w:tentative="1">
      <w:start w:val="1"/>
      <w:numFmt w:val="bullet"/>
      <w:lvlText w:val=""/>
      <w:lvlJc w:val="left"/>
      <w:pPr>
        <w:tabs>
          <w:tab w:val="num" w:pos="5760"/>
        </w:tabs>
        <w:ind w:left="5760" w:hanging="360"/>
      </w:pPr>
      <w:rPr>
        <w:rFonts w:ascii="Wingdings 3" w:hAnsi="Wingdings 3" w:hint="default"/>
      </w:rPr>
    </w:lvl>
    <w:lvl w:ilvl="8" w:tplc="B5341A5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7261D29"/>
    <w:multiLevelType w:val="hybridMultilevel"/>
    <w:tmpl w:val="E932E980"/>
    <w:lvl w:ilvl="0" w:tplc="9BAEFBB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9CF7A0B"/>
    <w:multiLevelType w:val="hybridMultilevel"/>
    <w:tmpl w:val="1842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517B8E"/>
    <w:multiLevelType w:val="hybridMultilevel"/>
    <w:tmpl w:val="7CF2B894"/>
    <w:lvl w:ilvl="0" w:tplc="8EDE48AC">
      <w:start w:val="1"/>
      <w:numFmt w:val="decimal"/>
      <w:lvlText w:val="%1."/>
      <w:lvlJc w:val="left"/>
      <w:pPr>
        <w:ind w:left="540" w:hanging="360"/>
      </w:pPr>
      <w:rPr>
        <w:rFonts w:ascii="Times New Roman" w:eastAsia="Times New Roman" w:hAnsi="Times New Roman" w:cs="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 w15:restartNumberingAfterBreak="0">
    <w:nsid w:val="404C5B58"/>
    <w:multiLevelType w:val="hybridMultilevel"/>
    <w:tmpl w:val="1842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F16512"/>
    <w:multiLevelType w:val="hybridMultilevel"/>
    <w:tmpl w:val="8ED0381E"/>
    <w:lvl w:ilvl="0" w:tplc="2D1E61E2">
      <w:start w:val="5"/>
      <w:numFmt w:val="bullet"/>
      <w:lvlText w:val="-"/>
      <w:lvlJc w:val="left"/>
      <w:pPr>
        <w:ind w:left="720" w:hanging="360"/>
      </w:pPr>
      <w:rPr>
        <w:rFonts w:ascii="Calibri" w:eastAsia="Calibri" w:hAnsi="Calibri" w:cs="Calibr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6F32931"/>
    <w:multiLevelType w:val="hybridMultilevel"/>
    <w:tmpl w:val="E6D8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A2A5A"/>
    <w:multiLevelType w:val="hybridMultilevel"/>
    <w:tmpl w:val="3C72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2428E"/>
    <w:multiLevelType w:val="hybridMultilevel"/>
    <w:tmpl w:val="9F76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53CDE"/>
    <w:multiLevelType w:val="hybridMultilevel"/>
    <w:tmpl w:val="7CF2B894"/>
    <w:lvl w:ilvl="0" w:tplc="8EDE48AC">
      <w:start w:val="1"/>
      <w:numFmt w:val="decimal"/>
      <w:lvlText w:val="%1."/>
      <w:lvlJc w:val="left"/>
      <w:pPr>
        <w:ind w:left="540" w:hanging="360"/>
      </w:pPr>
      <w:rPr>
        <w:rFonts w:ascii="Times New Roman" w:eastAsia="Times New Roman" w:hAnsi="Times New Roman" w:cs="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3" w15:restartNumberingAfterBreak="0">
    <w:nsid w:val="6ECA096B"/>
    <w:multiLevelType w:val="hybridMultilevel"/>
    <w:tmpl w:val="B4E0A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2"/>
  </w:num>
  <w:num w:numId="8">
    <w:abstractNumId w:val="8"/>
  </w:num>
  <w:num w:numId="9">
    <w:abstractNumId w:val="4"/>
  </w:num>
  <w:num w:numId="10">
    <w:abstractNumId w:val="12"/>
  </w:num>
  <w:num w:numId="11">
    <w:abstractNumId w:val="6"/>
  </w:num>
  <w:num w:numId="12">
    <w:abstractNumId w:val="0"/>
  </w:num>
  <w:num w:numId="13">
    <w:abstractNumId w:val="11"/>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9F"/>
    <w:rsid w:val="00006E2B"/>
    <w:rsid w:val="00026DE9"/>
    <w:rsid w:val="0005057D"/>
    <w:rsid w:val="000526EA"/>
    <w:rsid w:val="0005513C"/>
    <w:rsid w:val="000A27F5"/>
    <w:rsid w:val="000D1ADC"/>
    <w:rsid w:val="00136A91"/>
    <w:rsid w:val="00152AA7"/>
    <w:rsid w:val="00163351"/>
    <w:rsid w:val="001D2C29"/>
    <w:rsid w:val="00223A53"/>
    <w:rsid w:val="00247F60"/>
    <w:rsid w:val="002666C7"/>
    <w:rsid w:val="002817B6"/>
    <w:rsid w:val="002976FC"/>
    <w:rsid w:val="002D503D"/>
    <w:rsid w:val="003169B1"/>
    <w:rsid w:val="00326BB9"/>
    <w:rsid w:val="00327EAC"/>
    <w:rsid w:val="00345919"/>
    <w:rsid w:val="00380E66"/>
    <w:rsid w:val="00396BC7"/>
    <w:rsid w:val="003B7709"/>
    <w:rsid w:val="003D1023"/>
    <w:rsid w:val="003D3020"/>
    <w:rsid w:val="003E5E9D"/>
    <w:rsid w:val="004D7656"/>
    <w:rsid w:val="00501315"/>
    <w:rsid w:val="00531955"/>
    <w:rsid w:val="00531CBE"/>
    <w:rsid w:val="00563EFB"/>
    <w:rsid w:val="005A7FB7"/>
    <w:rsid w:val="00603A9F"/>
    <w:rsid w:val="00611371"/>
    <w:rsid w:val="0066621C"/>
    <w:rsid w:val="00673FA8"/>
    <w:rsid w:val="006852E2"/>
    <w:rsid w:val="007176BC"/>
    <w:rsid w:val="007260CA"/>
    <w:rsid w:val="00746387"/>
    <w:rsid w:val="007864E3"/>
    <w:rsid w:val="007A0C53"/>
    <w:rsid w:val="007C5924"/>
    <w:rsid w:val="007E7EED"/>
    <w:rsid w:val="0086464F"/>
    <w:rsid w:val="008700E5"/>
    <w:rsid w:val="009174EC"/>
    <w:rsid w:val="00960219"/>
    <w:rsid w:val="00964C34"/>
    <w:rsid w:val="00973A23"/>
    <w:rsid w:val="009818D8"/>
    <w:rsid w:val="009E070B"/>
    <w:rsid w:val="009F35E4"/>
    <w:rsid w:val="009F4BA8"/>
    <w:rsid w:val="00A92740"/>
    <w:rsid w:val="00C06B28"/>
    <w:rsid w:val="00C11020"/>
    <w:rsid w:val="00C51728"/>
    <w:rsid w:val="00CA3A2D"/>
    <w:rsid w:val="00CD4656"/>
    <w:rsid w:val="00D02F1E"/>
    <w:rsid w:val="00D12607"/>
    <w:rsid w:val="00D12FF3"/>
    <w:rsid w:val="00D47AAB"/>
    <w:rsid w:val="00D84E6D"/>
    <w:rsid w:val="00DC736D"/>
    <w:rsid w:val="00E01E7E"/>
    <w:rsid w:val="00E15F56"/>
    <w:rsid w:val="00E371D5"/>
    <w:rsid w:val="00E86CFA"/>
    <w:rsid w:val="00EF3850"/>
    <w:rsid w:val="00F26DEE"/>
    <w:rsid w:val="00F45174"/>
    <w:rsid w:val="00F57577"/>
    <w:rsid w:val="00F64BE1"/>
    <w:rsid w:val="00F738E6"/>
    <w:rsid w:val="00FB1A1E"/>
    <w:rsid w:val="00FC00DF"/>
    <w:rsid w:val="00FE211F"/>
    <w:rsid w:val="00FF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A801"/>
  <w15:docId w15:val="{962DFC94-7625-48FA-A6C6-422FB7B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B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603A9F"/>
    <w:pPr>
      <w:spacing w:after="0" w:line="240" w:lineRule="auto"/>
    </w:pPr>
  </w:style>
  <w:style w:type="paragraph" w:styleId="Listparagraf">
    <w:name w:val="List Paragraph"/>
    <w:basedOn w:val="Normal"/>
    <w:uiPriority w:val="34"/>
    <w:qFormat/>
    <w:rsid w:val="00603A9F"/>
    <w:pPr>
      <w:spacing w:after="0" w:line="240" w:lineRule="auto"/>
      <w:ind w:left="720"/>
      <w:contextualSpacing/>
    </w:pPr>
    <w:rPr>
      <w:rFonts w:ascii="Times New Roman" w:eastAsia="Times New Roman" w:hAnsi="Times New Roman" w:cs="Times New Roman"/>
      <w:sz w:val="24"/>
      <w:szCs w:val="24"/>
    </w:rPr>
  </w:style>
  <w:style w:type="character" w:customStyle="1" w:styleId="docheader">
    <w:name w:val="doc_header"/>
    <w:basedOn w:val="Fontdeparagrafimplicit"/>
    <w:rsid w:val="00603A9F"/>
  </w:style>
  <w:style w:type="character" w:customStyle="1" w:styleId="apple-converted-space">
    <w:name w:val="apple-converted-space"/>
    <w:basedOn w:val="Fontdeparagrafimplicit"/>
    <w:rsid w:val="00603A9F"/>
  </w:style>
  <w:style w:type="table" w:styleId="Tabelgril">
    <w:name w:val="Table Grid"/>
    <w:basedOn w:val="TabelNormal"/>
    <w:uiPriority w:val="59"/>
    <w:rsid w:val="00603A9F"/>
    <w:pPr>
      <w:spacing w:after="0" w:line="240" w:lineRule="auto"/>
    </w:pPr>
    <w:rPr>
      <w:rFonts w:ascii="Times New Roman" w:eastAsia="Times New Roman" w:hAnsi="Times New Roman" w:cs="Times New Roman"/>
      <w:sz w:val="20"/>
      <w:szCs w:val="20"/>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603A9F"/>
    <w:rPr>
      <w:i/>
      <w:iCs/>
    </w:rPr>
  </w:style>
  <w:style w:type="paragraph" w:styleId="TextnBalon">
    <w:name w:val="Balloon Text"/>
    <w:basedOn w:val="Normal"/>
    <w:link w:val="TextnBalonCaracter"/>
    <w:uiPriority w:val="99"/>
    <w:semiHidden/>
    <w:unhideWhenUsed/>
    <w:rsid w:val="00603A9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03A9F"/>
    <w:rPr>
      <w:rFonts w:ascii="Tahoma" w:hAnsi="Tahoma" w:cs="Tahoma"/>
      <w:sz w:val="16"/>
      <w:szCs w:val="16"/>
    </w:rPr>
  </w:style>
  <w:style w:type="paragraph" w:styleId="NormalWeb">
    <w:name w:val="Normal (Web)"/>
    <w:basedOn w:val="Normal"/>
    <w:uiPriority w:val="99"/>
    <w:semiHidden/>
    <w:unhideWhenUsed/>
    <w:rsid w:val="004D765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0639">
      <w:bodyDiv w:val="1"/>
      <w:marLeft w:val="0"/>
      <w:marRight w:val="0"/>
      <w:marTop w:val="0"/>
      <w:marBottom w:val="0"/>
      <w:divBdr>
        <w:top w:val="none" w:sz="0" w:space="0" w:color="auto"/>
        <w:left w:val="none" w:sz="0" w:space="0" w:color="auto"/>
        <w:bottom w:val="none" w:sz="0" w:space="0" w:color="auto"/>
        <w:right w:val="none" w:sz="0" w:space="0" w:color="auto"/>
      </w:divBdr>
      <w:divsChild>
        <w:div w:id="2072993310">
          <w:marLeft w:val="446"/>
          <w:marRight w:val="0"/>
          <w:marTop w:val="96"/>
          <w:marBottom w:val="200"/>
          <w:divBdr>
            <w:top w:val="none" w:sz="0" w:space="0" w:color="auto"/>
            <w:left w:val="none" w:sz="0" w:space="0" w:color="auto"/>
            <w:bottom w:val="none" w:sz="0" w:space="0" w:color="auto"/>
            <w:right w:val="none" w:sz="0" w:space="0" w:color="auto"/>
          </w:divBdr>
        </w:div>
        <w:div w:id="1450465291">
          <w:marLeft w:val="446"/>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UPGRADE</dc:creator>
  <cp:lastModifiedBy>tomaellen@hotmail.com</cp:lastModifiedBy>
  <cp:revision>2</cp:revision>
  <cp:lastPrinted>2021-12-10T15:05:00Z</cp:lastPrinted>
  <dcterms:created xsi:type="dcterms:W3CDTF">2021-12-10T15:20:00Z</dcterms:created>
  <dcterms:modified xsi:type="dcterms:W3CDTF">2021-12-10T15:20:00Z</dcterms:modified>
</cp:coreProperties>
</file>