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Spec="center" w:tblpY="706"/>
        <w:tblW w:w="10110" w:type="dxa"/>
        <w:tblLayout w:type="fixed"/>
        <w:tblLook w:val="00A0"/>
      </w:tblPr>
      <w:tblGrid>
        <w:gridCol w:w="4169"/>
        <w:gridCol w:w="1620"/>
        <w:gridCol w:w="4321"/>
      </w:tblGrid>
      <w:tr w:rsidR="001618CD" w:rsidRPr="00FF6A15" w:rsidTr="00F2597F">
        <w:tc>
          <w:tcPr>
            <w:tcW w:w="4169" w:type="dxa"/>
            <w:tcBorders>
              <w:top w:val="nil"/>
              <w:left w:val="nil"/>
              <w:bottom w:val="single" w:sz="6" w:space="0" w:color="auto"/>
              <w:right w:val="nil"/>
            </w:tcBorders>
            <w:vAlign w:val="center"/>
          </w:tcPr>
          <w:p w:rsidR="001618CD" w:rsidRPr="003B67FD" w:rsidRDefault="001618CD" w:rsidP="00F2597F">
            <w:pPr>
              <w:keepNext/>
              <w:widowControl w:val="0"/>
              <w:tabs>
                <w:tab w:val="left" w:pos="0"/>
              </w:tabs>
              <w:autoSpaceDE w:val="0"/>
              <w:autoSpaceDN w:val="0"/>
              <w:adjustRightInd w:val="0"/>
              <w:spacing w:after="0" w:line="276" w:lineRule="auto"/>
              <w:jc w:val="center"/>
              <w:rPr>
                <w:rFonts w:ascii="Times New Roman" w:hAnsi="Times New Roman"/>
                <w:sz w:val="26"/>
                <w:szCs w:val="26"/>
                <w:lang w:val="pt-BR" w:eastAsia="ru-RU"/>
              </w:rPr>
            </w:pPr>
            <w:r w:rsidRPr="0022324E">
              <w:rPr>
                <w:rFonts w:ascii="Times New Roman" w:hAnsi="Times New Roman"/>
                <w:sz w:val="26"/>
                <w:szCs w:val="26"/>
                <w:lang w:val="pt-BR" w:eastAsia="ru-RU"/>
              </w:rPr>
              <w:t xml:space="preserve">   </w:t>
            </w:r>
            <w:r w:rsidRPr="003B67FD">
              <w:rPr>
                <w:rFonts w:ascii="Times New Roman" w:hAnsi="Times New Roman"/>
                <w:sz w:val="26"/>
                <w:szCs w:val="26"/>
                <w:lang w:val="pt-BR" w:eastAsia="ru-RU"/>
              </w:rPr>
              <w:t>REPUBLICA MOLDOVA</w:t>
            </w:r>
          </w:p>
          <w:p w:rsidR="001618CD" w:rsidRPr="003B67FD" w:rsidRDefault="001618CD" w:rsidP="00F2597F">
            <w:pPr>
              <w:widowControl w:val="0"/>
              <w:tabs>
                <w:tab w:val="left" w:pos="0"/>
                <w:tab w:val="left" w:pos="180"/>
              </w:tabs>
              <w:autoSpaceDE w:val="0"/>
              <w:autoSpaceDN w:val="0"/>
              <w:adjustRightInd w:val="0"/>
              <w:spacing w:after="0" w:line="276" w:lineRule="auto"/>
              <w:jc w:val="center"/>
              <w:rPr>
                <w:rFonts w:ascii="Times New Roman" w:hAnsi="Times New Roman"/>
                <w:b/>
                <w:bCs/>
                <w:sz w:val="28"/>
                <w:szCs w:val="28"/>
                <w:lang w:val="pt-BR" w:eastAsia="ru-RU"/>
              </w:rPr>
            </w:pPr>
            <w:r w:rsidRPr="003B67FD">
              <w:rPr>
                <w:rFonts w:ascii="Times New Roman" w:hAnsi="Times New Roman"/>
                <w:b/>
                <w:bCs/>
                <w:sz w:val="28"/>
                <w:szCs w:val="28"/>
                <w:lang w:val="pt-BR" w:eastAsia="ru-RU"/>
              </w:rPr>
              <w:t>CONSILIUL RAIONAL HÎNCEŞTI</w:t>
            </w:r>
          </w:p>
          <w:p w:rsidR="001618CD" w:rsidRPr="003B67FD" w:rsidRDefault="001618CD" w:rsidP="00F2597F">
            <w:pPr>
              <w:widowControl w:val="0"/>
              <w:tabs>
                <w:tab w:val="left" w:pos="0"/>
              </w:tabs>
              <w:autoSpaceDE w:val="0"/>
              <w:autoSpaceDN w:val="0"/>
              <w:adjustRightInd w:val="0"/>
              <w:spacing w:after="0" w:line="276" w:lineRule="auto"/>
              <w:rPr>
                <w:rFonts w:ascii="Times New Roman" w:hAnsi="Times New Roman"/>
                <w:sz w:val="12"/>
                <w:szCs w:val="12"/>
                <w:lang w:val="pt-BR" w:eastAsia="ru-RU"/>
              </w:rPr>
            </w:pPr>
          </w:p>
          <w:p w:rsidR="001618CD" w:rsidRPr="003B67FD" w:rsidRDefault="001618CD" w:rsidP="00F2597F">
            <w:pPr>
              <w:widowControl w:val="0"/>
              <w:tabs>
                <w:tab w:val="left" w:pos="0"/>
              </w:tabs>
              <w:autoSpaceDE w:val="0"/>
              <w:autoSpaceDN w:val="0"/>
              <w:adjustRightInd w:val="0"/>
              <w:spacing w:after="0" w:line="276" w:lineRule="auto"/>
              <w:ind w:left="72"/>
              <w:jc w:val="center"/>
              <w:rPr>
                <w:rFonts w:ascii="Times New Roman" w:hAnsi="Times New Roman"/>
                <w:sz w:val="20"/>
                <w:szCs w:val="20"/>
                <w:lang w:val="pt-BR" w:eastAsia="ru-RU"/>
              </w:rPr>
            </w:pPr>
            <w:r w:rsidRPr="003B67FD">
              <w:rPr>
                <w:rFonts w:ascii="Times New Roman" w:hAnsi="Times New Roman"/>
                <w:sz w:val="20"/>
                <w:szCs w:val="20"/>
                <w:lang w:val="pt-BR" w:eastAsia="ru-RU"/>
              </w:rPr>
              <w:t>MD-3400, mun. Hînceşti, str. M. Hîncu, 138</w:t>
            </w:r>
          </w:p>
          <w:p w:rsidR="001618CD" w:rsidRPr="003B67FD" w:rsidRDefault="001618CD" w:rsidP="00F2597F">
            <w:pPr>
              <w:widowControl w:val="0"/>
              <w:tabs>
                <w:tab w:val="left" w:pos="0"/>
              </w:tabs>
              <w:autoSpaceDE w:val="0"/>
              <w:autoSpaceDN w:val="0"/>
              <w:adjustRightInd w:val="0"/>
              <w:spacing w:after="0" w:line="276" w:lineRule="auto"/>
              <w:ind w:left="72"/>
              <w:jc w:val="center"/>
              <w:rPr>
                <w:rFonts w:ascii="Times New Roman" w:hAnsi="Times New Roman"/>
                <w:sz w:val="20"/>
                <w:szCs w:val="20"/>
                <w:lang w:val="pt-BR" w:eastAsia="ru-RU"/>
              </w:rPr>
            </w:pPr>
            <w:r w:rsidRPr="003B67FD">
              <w:rPr>
                <w:rFonts w:ascii="Times New Roman" w:hAnsi="Times New Roman"/>
                <w:sz w:val="20"/>
                <w:szCs w:val="20"/>
                <w:lang w:val="pt-BR" w:eastAsia="ru-RU"/>
              </w:rPr>
              <w:t>tel. (269) 2-20-48, fax (269) 2-23-02,</w:t>
            </w:r>
          </w:p>
          <w:p w:rsidR="001618CD" w:rsidRPr="003B67FD" w:rsidRDefault="001618CD" w:rsidP="00F2597F">
            <w:pPr>
              <w:widowControl w:val="0"/>
              <w:tabs>
                <w:tab w:val="left" w:pos="0"/>
              </w:tabs>
              <w:autoSpaceDE w:val="0"/>
              <w:autoSpaceDN w:val="0"/>
              <w:adjustRightInd w:val="0"/>
              <w:spacing w:after="0" w:line="276" w:lineRule="auto"/>
              <w:ind w:left="72"/>
              <w:jc w:val="center"/>
              <w:rPr>
                <w:rFonts w:ascii="Times New Roman" w:hAnsi="Times New Roman"/>
                <w:sz w:val="20"/>
                <w:szCs w:val="20"/>
                <w:lang w:val="pt-BR" w:eastAsia="ru-RU"/>
              </w:rPr>
            </w:pPr>
            <w:r w:rsidRPr="003B67FD">
              <w:rPr>
                <w:rFonts w:ascii="Times New Roman" w:hAnsi="Times New Roman"/>
                <w:sz w:val="20"/>
                <w:szCs w:val="20"/>
                <w:lang w:val="pt-BR" w:eastAsia="ru-RU"/>
              </w:rPr>
              <w:t xml:space="preserve">E-mail: </w:t>
            </w:r>
            <w:r w:rsidRPr="003B67FD">
              <w:rPr>
                <w:rFonts w:ascii="Times New Roman" w:hAnsi="Times New Roman"/>
                <w:sz w:val="20"/>
                <w:szCs w:val="20"/>
                <w:u w:val="single"/>
                <w:lang w:val="pt-BR" w:eastAsia="ru-RU"/>
              </w:rPr>
              <w:t>consiliul@hincesti.md</w:t>
            </w:r>
          </w:p>
          <w:p w:rsidR="001618CD" w:rsidRPr="003B67FD" w:rsidRDefault="001618CD" w:rsidP="00F2597F">
            <w:pPr>
              <w:widowControl w:val="0"/>
              <w:tabs>
                <w:tab w:val="left" w:pos="0"/>
              </w:tabs>
              <w:autoSpaceDE w:val="0"/>
              <w:autoSpaceDN w:val="0"/>
              <w:adjustRightInd w:val="0"/>
              <w:spacing w:after="0" w:line="276" w:lineRule="auto"/>
              <w:ind w:left="72"/>
              <w:jc w:val="center"/>
              <w:rPr>
                <w:rFonts w:ascii="Times New Roman" w:hAnsi="Times New Roman"/>
                <w:sz w:val="12"/>
                <w:szCs w:val="12"/>
                <w:lang w:val="pt-BR" w:eastAsia="ru-RU"/>
              </w:rPr>
            </w:pPr>
          </w:p>
        </w:tc>
        <w:tc>
          <w:tcPr>
            <w:tcW w:w="1620" w:type="dxa"/>
            <w:tcBorders>
              <w:top w:val="nil"/>
              <w:left w:val="nil"/>
              <w:bottom w:val="single" w:sz="6" w:space="0" w:color="auto"/>
              <w:right w:val="nil"/>
            </w:tcBorders>
          </w:tcPr>
          <w:p w:rsidR="001618CD" w:rsidRPr="003B67FD" w:rsidRDefault="0012647D" w:rsidP="00F2597F">
            <w:pPr>
              <w:widowControl w:val="0"/>
              <w:autoSpaceDE w:val="0"/>
              <w:autoSpaceDN w:val="0"/>
              <w:adjustRightInd w:val="0"/>
              <w:spacing w:after="0" w:line="276" w:lineRule="auto"/>
              <w:jc w:val="center"/>
              <w:rPr>
                <w:rFonts w:ascii="Times New Roman" w:hAnsi="Times New Roman"/>
                <w:sz w:val="28"/>
                <w:szCs w:val="28"/>
                <w:lang w:val="pt-BR" w:eastAsia="ru-RU"/>
              </w:rPr>
            </w:pPr>
            <w:r w:rsidRPr="0012647D">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pt;margin-top:7.85pt;width:1in;height:81.5pt;z-index:251658240;visibility:visible;mso-wrap-edited:f;mso-position-horizontal-relative:text;mso-position-vertical-relative:text" fillcolor="window">
                  <v:imagedata r:id="rId5" o:title=""/>
                </v:shape>
                <o:OLEObject Type="Embed" ProgID="Word.Picture.8" ShapeID="_x0000_s1026" DrawAspect="Content" ObjectID="_1699185015" r:id="rId6"/>
              </w:pict>
            </w:r>
          </w:p>
          <w:p w:rsidR="001618CD" w:rsidRPr="003B67FD" w:rsidRDefault="001618CD" w:rsidP="00F2597F">
            <w:pPr>
              <w:widowControl w:val="0"/>
              <w:autoSpaceDE w:val="0"/>
              <w:autoSpaceDN w:val="0"/>
              <w:adjustRightInd w:val="0"/>
              <w:spacing w:after="0" w:line="276" w:lineRule="auto"/>
              <w:jc w:val="center"/>
              <w:rPr>
                <w:rFonts w:ascii="Times New Roman" w:hAnsi="Times New Roman"/>
                <w:sz w:val="28"/>
                <w:szCs w:val="28"/>
                <w:lang w:val="pt-BR" w:eastAsia="ru-RU"/>
              </w:rPr>
            </w:pPr>
          </w:p>
          <w:p w:rsidR="001618CD" w:rsidRPr="003B67FD" w:rsidRDefault="001618CD" w:rsidP="00F2597F">
            <w:pPr>
              <w:widowControl w:val="0"/>
              <w:autoSpaceDE w:val="0"/>
              <w:autoSpaceDN w:val="0"/>
              <w:adjustRightInd w:val="0"/>
              <w:spacing w:after="0" w:line="276" w:lineRule="auto"/>
              <w:jc w:val="center"/>
              <w:rPr>
                <w:rFonts w:ascii="Times New Roman" w:hAnsi="Times New Roman"/>
                <w:sz w:val="28"/>
                <w:szCs w:val="28"/>
                <w:lang w:val="pt-BR" w:eastAsia="ru-RU"/>
              </w:rPr>
            </w:pPr>
          </w:p>
        </w:tc>
        <w:tc>
          <w:tcPr>
            <w:tcW w:w="4321" w:type="dxa"/>
            <w:tcBorders>
              <w:top w:val="nil"/>
              <w:left w:val="nil"/>
              <w:bottom w:val="single" w:sz="6" w:space="0" w:color="auto"/>
              <w:right w:val="nil"/>
            </w:tcBorders>
            <w:vAlign w:val="center"/>
          </w:tcPr>
          <w:p w:rsidR="001618CD" w:rsidRPr="00C31E5B" w:rsidRDefault="001618CD" w:rsidP="00F2597F">
            <w:pPr>
              <w:widowControl w:val="0"/>
              <w:tabs>
                <w:tab w:val="left" w:pos="180"/>
              </w:tabs>
              <w:autoSpaceDE w:val="0"/>
              <w:autoSpaceDN w:val="0"/>
              <w:adjustRightInd w:val="0"/>
              <w:spacing w:after="0" w:line="276" w:lineRule="auto"/>
              <w:jc w:val="center"/>
              <w:rPr>
                <w:rFonts w:ascii="Times New Roman" w:hAnsi="Times New Roman"/>
                <w:sz w:val="26"/>
                <w:szCs w:val="26"/>
                <w:lang w:eastAsia="ru-RU"/>
              </w:rPr>
            </w:pPr>
            <w:r w:rsidRPr="00C31E5B">
              <w:rPr>
                <w:rFonts w:ascii="Times New Roman" w:hAnsi="Times New Roman"/>
                <w:sz w:val="26"/>
                <w:szCs w:val="26"/>
                <w:lang w:eastAsia="ru-RU"/>
              </w:rPr>
              <w:t>РЕСПУБЛИКА МОЛДОВА</w:t>
            </w:r>
          </w:p>
          <w:p w:rsidR="001618CD" w:rsidRPr="00C31E5B" w:rsidRDefault="001618CD" w:rsidP="00F2597F">
            <w:pPr>
              <w:widowControl w:val="0"/>
              <w:tabs>
                <w:tab w:val="left" w:pos="180"/>
              </w:tabs>
              <w:autoSpaceDE w:val="0"/>
              <w:autoSpaceDN w:val="0"/>
              <w:adjustRightInd w:val="0"/>
              <w:spacing w:after="0" w:line="276" w:lineRule="auto"/>
              <w:jc w:val="center"/>
              <w:rPr>
                <w:rFonts w:ascii="Times New Roman" w:hAnsi="Times New Roman"/>
                <w:b/>
                <w:bCs/>
                <w:sz w:val="28"/>
                <w:szCs w:val="28"/>
                <w:lang w:eastAsia="ru-RU"/>
              </w:rPr>
            </w:pPr>
            <w:r w:rsidRPr="00C31E5B">
              <w:rPr>
                <w:rFonts w:ascii="Times New Roman" w:hAnsi="Times New Roman"/>
                <w:b/>
                <w:bCs/>
                <w:sz w:val="28"/>
                <w:szCs w:val="28"/>
                <w:lang w:eastAsia="ru-RU"/>
              </w:rPr>
              <w:t>РАЙО</w:t>
            </w:r>
            <w:proofErr w:type="gramStart"/>
            <w:r w:rsidRPr="00C31E5B">
              <w:rPr>
                <w:rFonts w:ascii="Times New Roman" w:hAnsi="Times New Roman"/>
                <w:b/>
                <w:bCs/>
                <w:sz w:val="28"/>
                <w:szCs w:val="28"/>
                <w:lang w:eastAsia="ru-RU"/>
              </w:rPr>
              <w:t>H</w:t>
            </w:r>
            <w:proofErr w:type="gramEnd"/>
            <w:r w:rsidRPr="00C31E5B">
              <w:rPr>
                <w:rFonts w:ascii="Times New Roman" w:hAnsi="Times New Roman"/>
                <w:b/>
                <w:bCs/>
                <w:sz w:val="28"/>
                <w:szCs w:val="28"/>
                <w:lang w:eastAsia="ru-RU"/>
              </w:rPr>
              <w:t>НЫЙ СОВЕТ ХЫНЧЕШТЬ</w:t>
            </w:r>
          </w:p>
          <w:p w:rsidR="001618CD" w:rsidRPr="00C31E5B" w:rsidRDefault="001618CD" w:rsidP="00F2597F">
            <w:pPr>
              <w:widowControl w:val="0"/>
              <w:tabs>
                <w:tab w:val="left" w:pos="180"/>
              </w:tabs>
              <w:autoSpaceDE w:val="0"/>
              <w:autoSpaceDN w:val="0"/>
              <w:adjustRightInd w:val="0"/>
              <w:spacing w:after="0" w:line="276" w:lineRule="auto"/>
              <w:jc w:val="center"/>
              <w:rPr>
                <w:rFonts w:ascii="Times New Roman" w:hAnsi="Times New Roman"/>
                <w:sz w:val="12"/>
                <w:szCs w:val="12"/>
                <w:lang w:eastAsia="ru-RU"/>
              </w:rPr>
            </w:pPr>
          </w:p>
          <w:p w:rsidR="001618CD" w:rsidRPr="00C31E5B" w:rsidRDefault="001618CD" w:rsidP="00F2597F">
            <w:pPr>
              <w:widowControl w:val="0"/>
              <w:tabs>
                <w:tab w:val="left" w:pos="180"/>
              </w:tabs>
              <w:autoSpaceDE w:val="0"/>
              <w:autoSpaceDN w:val="0"/>
              <w:adjustRightInd w:val="0"/>
              <w:spacing w:after="0" w:line="276" w:lineRule="auto"/>
              <w:jc w:val="center"/>
              <w:rPr>
                <w:rFonts w:ascii="Times New Roman" w:hAnsi="Times New Roman"/>
                <w:sz w:val="20"/>
                <w:szCs w:val="20"/>
                <w:lang w:eastAsia="ru-RU"/>
              </w:rPr>
            </w:pPr>
            <w:r w:rsidRPr="00C31E5B">
              <w:rPr>
                <w:rFonts w:ascii="Times New Roman" w:hAnsi="Times New Roman"/>
                <w:sz w:val="20"/>
                <w:szCs w:val="20"/>
                <w:lang w:eastAsia="ru-RU"/>
              </w:rPr>
              <w:t>МД-3400, мун. Хынчешть, ул. М.Хынку, 1</w:t>
            </w:r>
            <w:r>
              <w:rPr>
                <w:rFonts w:ascii="Times New Roman" w:hAnsi="Times New Roman"/>
                <w:sz w:val="20"/>
                <w:szCs w:val="20"/>
                <w:lang w:eastAsia="ru-RU"/>
              </w:rPr>
              <w:t>38</w:t>
            </w:r>
          </w:p>
          <w:p w:rsidR="001618CD" w:rsidRPr="00C31E5B" w:rsidRDefault="001618CD" w:rsidP="00F2597F">
            <w:pPr>
              <w:widowControl w:val="0"/>
              <w:autoSpaceDE w:val="0"/>
              <w:autoSpaceDN w:val="0"/>
              <w:adjustRightInd w:val="0"/>
              <w:spacing w:after="0" w:line="276" w:lineRule="auto"/>
              <w:jc w:val="center"/>
              <w:rPr>
                <w:rFonts w:ascii="Times New Roman" w:hAnsi="Times New Roman"/>
                <w:sz w:val="20"/>
                <w:szCs w:val="20"/>
                <w:lang w:eastAsia="ru-RU"/>
              </w:rPr>
            </w:pPr>
            <w:r w:rsidRPr="00C31E5B">
              <w:rPr>
                <w:rFonts w:ascii="Times New Roman" w:hAnsi="Times New Roman"/>
                <w:sz w:val="20"/>
                <w:szCs w:val="20"/>
                <w:lang w:eastAsia="ru-RU"/>
              </w:rPr>
              <w:t>тел. (269) 2-20-48, факс (269) 2-23-02,</w:t>
            </w:r>
          </w:p>
          <w:p w:rsidR="001618CD" w:rsidRPr="00C31E5B" w:rsidRDefault="001618CD" w:rsidP="00F2597F">
            <w:pPr>
              <w:widowControl w:val="0"/>
              <w:tabs>
                <w:tab w:val="left" w:pos="0"/>
              </w:tabs>
              <w:autoSpaceDE w:val="0"/>
              <w:autoSpaceDN w:val="0"/>
              <w:adjustRightInd w:val="0"/>
              <w:spacing w:after="0" w:line="276" w:lineRule="auto"/>
              <w:ind w:left="72"/>
              <w:jc w:val="center"/>
              <w:rPr>
                <w:rFonts w:ascii="Times New Roman" w:hAnsi="Times New Roman"/>
                <w:sz w:val="20"/>
                <w:szCs w:val="20"/>
                <w:lang w:eastAsia="ru-RU"/>
              </w:rPr>
            </w:pPr>
            <w:r w:rsidRPr="00C31E5B">
              <w:rPr>
                <w:rFonts w:ascii="Times New Roman" w:hAnsi="Times New Roman"/>
                <w:sz w:val="20"/>
                <w:szCs w:val="20"/>
                <w:lang w:eastAsia="ru-RU"/>
              </w:rPr>
              <w:t xml:space="preserve">E-mail: </w:t>
            </w:r>
            <w:r w:rsidRPr="00C31E5B">
              <w:rPr>
                <w:rFonts w:ascii="Times New Roman" w:hAnsi="Times New Roman"/>
                <w:sz w:val="20"/>
                <w:szCs w:val="20"/>
                <w:u w:val="single"/>
                <w:lang w:eastAsia="ru-RU"/>
              </w:rPr>
              <w:t>consiliul@hincesti.md</w:t>
            </w:r>
          </w:p>
          <w:p w:rsidR="001618CD" w:rsidRPr="00C31E5B" w:rsidRDefault="001618CD" w:rsidP="00F2597F">
            <w:pPr>
              <w:widowControl w:val="0"/>
              <w:autoSpaceDE w:val="0"/>
              <w:autoSpaceDN w:val="0"/>
              <w:adjustRightInd w:val="0"/>
              <w:spacing w:after="0" w:line="276" w:lineRule="auto"/>
              <w:jc w:val="center"/>
              <w:rPr>
                <w:rFonts w:ascii="Times New Roman" w:hAnsi="Times New Roman"/>
                <w:sz w:val="12"/>
                <w:szCs w:val="12"/>
                <w:lang w:eastAsia="ru-RU"/>
              </w:rPr>
            </w:pPr>
          </w:p>
        </w:tc>
      </w:tr>
    </w:tbl>
    <w:p w:rsidR="001618CD" w:rsidRPr="00001929" w:rsidRDefault="001618CD" w:rsidP="00AA049F">
      <w:pPr>
        <w:spacing w:after="0" w:line="240" w:lineRule="auto"/>
        <w:ind w:firstLine="57"/>
        <w:rPr>
          <w:rFonts w:ascii="Times New Roman" w:hAnsi="Times New Roman"/>
          <w:b/>
          <w:i/>
          <w:sz w:val="28"/>
          <w:szCs w:val="28"/>
          <w:u w:val="single"/>
          <w:lang w:eastAsia="ru-RU"/>
        </w:rPr>
      </w:pPr>
      <w:r w:rsidRPr="00C31E5B">
        <w:rPr>
          <w:rFonts w:ascii="Times New Roman" w:hAnsi="Times New Roman"/>
          <w:b/>
          <w:sz w:val="23"/>
          <w:szCs w:val="23"/>
          <w:lang w:eastAsia="ru-RU"/>
        </w:rPr>
        <w:tab/>
      </w:r>
      <w:r w:rsidRPr="00C31E5B">
        <w:rPr>
          <w:rFonts w:ascii="Times New Roman" w:hAnsi="Times New Roman"/>
          <w:b/>
          <w:sz w:val="23"/>
          <w:szCs w:val="23"/>
          <w:lang w:eastAsia="ru-RU"/>
        </w:rPr>
        <w:tab/>
      </w:r>
      <w:r w:rsidRPr="00C31E5B">
        <w:rPr>
          <w:rFonts w:ascii="Times New Roman" w:hAnsi="Times New Roman"/>
          <w:b/>
          <w:sz w:val="23"/>
          <w:szCs w:val="23"/>
          <w:lang w:eastAsia="ru-RU"/>
        </w:rPr>
        <w:tab/>
      </w:r>
      <w:r w:rsidRPr="00001929">
        <w:rPr>
          <w:rFonts w:ascii="Times New Roman" w:hAnsi="Times New Roman"/>
          <w:b/>
          <w:sz w:val="28"/>
          <w:szCs w:val="28"/>
          <w:lang w:eastAsia="ru-RU"/>
        </w:rPr>
        <w:t xml:space="preserve">                       </w:t>
      </w:r>
      <w:r w:rsidRPr="00001929">
        <w:rPr>
          <w:rFonts w:ascii="Times New Roman" w:hAnsi="Times New Roman"/>
          <w:b/>
          <w:sz w:val="28"/>
          <w:szCs w:val="28"/>
          <w:lang w:eastAsia="ru-RU"/>
        </w:rPr>
        <w:tab/>
      </w:r>
      <w:r w:rsidRPr="00001929">
        <w:rPr>
          <w:rFonts w:ascii="Times New Roman" w:hAnsi="Times New Roman"/>
          <w:b/>
          <w:sz w:val="28"/>
          <w:szCs w:val="28"/>
          <w:lang w:eastAsia="ru-RU"/>
        </w:rPr>
        <w:tab/>
      </w:r>
      <w:r w:rsidRPr="00001929">
        <w:rPr>
          <w:rFonts w:ascii="Times New Roman" w:hAnsi="Times New Roman"/>
          <w:b/>
          <w:sz w:val="28"/>
          <w:szCs w:val="28"/>
          <w:lang w:eastAsia="ru-RU"/>
        </w:rPr>
        <w:tab/>
      </w:r>
      <w:r w:rsidRPr="00001929">
        <w:rPr>
          <w:rFonts w:ascii="Times New Roman" w:hAnsi="Times New Roman"/>
          <w:b/>
          <w:sz w:val="28"/>
          <w:szCs w:val="28"/>
          <w:lang w:eastAsia="ru-RU"/>
        </w:rPr>
        <w:tab/>
      </w:r>
      <w:r w:rsidRPr="00001929">
        <w:rPr>
          <w:rFonts w:ascii="Times New Roman" w:hAnsi="Times New Roman"/>
          <w:b/>
          <w:sz w:val="28"/>
          <w:szCs w:val="28"/>
          <w:lang w:eastAsia="ru-RU"/>
        </w:rPr>
        <w:tab/>
      </w:r>
      <w:r w:rsidRPr="00001929">
        <w:rPr>
          <w:rFonts w:ascii="Times New Roman" w:hAnsi="Times New Roman"/>
          <w:b/>
          <w:sz w:val="28"/>
          <w:szCs w:val="28"/>
          <w:u w:val="single"/>
          <w:lang w:eastAsia="ru-RU"/>
        </w:rPr>
        <w:t xml:space="preserve"> </w:t>
      </w:r>
    </w:p>
    <w:p w:rsidR="001618CD" w:rsidRPr="00001929" w:rsidRDefault="001618CD" w:rsidP="00AA049F">
      <w:pPr>
        <w:pStyle w:val="a3"/>
        <w:jc w:val="center"/>
        <w:rPr>
          <w:rFonts w:ascii="Times New Roman" w:hAnsi="Times New Roman"/>
          <w:b/>
          <w:sz w:val="28"/>
          <w:szCs w:val="28"/>
          <w:lang w:eastAsia="ru-RU"/>
        </w:rPr>
      </w:pPr>
      <w:r w:rsidRPr="00001929">
        <w:rPr>
          <w:rFonts w:ascii="Times New Roman" w:hAnsi="Times New Roman"/>
          <w:b/>
          <w:sz w:val="28"/>
          <w:szCs w:val="28"/>
          <w:lang w:eastAsia="ru-RU"/>
        </w:rPr>
        <w:t>D E C I Z I E</w:t>
      </w:r>
    </w:p>
    <w:p w:rsidR="001618CD" w:rsidRDefault="001618CD" w:rsidP="00AA049F">
      <w:pPr>
        <w:pStyle w:val="a3"/>
        <w:jc w:val="center"/>
        <w:rPr>
          <w:rFonts w:ascii="Times New Roman" w:hAnsi="Times New Roman"/>
          <w:b/>
          <w:sz w:val="28"/>
          <w:szCs w:val="28"/>
          <w:lang w:eastAsia="ru-RU"/>
        </w:rPr>
      </w:pPr>
      <w:r w:rsidRPr="00C31E5B">
        <w:rPr>
          <w:rFonts w:ascii="Times New Roman" w:hAnsi="Times New Roman"/>
          <w:b/>
          <w:sz w:val="28"/>
          <w:szCs w:val="28"/>
          <w:lang w:eastAsia="ru-RU"/>
        </w:rPr>
        <w:t>mun. Hînceşti</w:t>
      </w:r>
    </w:p>
    <w:p w:rsidR="001618CD" w:rsidRPr="00192169" w:rsidRDefault="00192169" w:rsidP="00001929">
      <w:pPr>
        <w:pStyle w:val="a3"/>
        <w:rPr>
          <w:rFonts w:ascii="Times New Roman" w:hAnsi="Times New Roman"/>
          <w:b/>
          <w:sz w:val="28"/>
          <w:szCs w:val="28"/>
          <w:lang w:val="en-US" w:eastAsia="ru-RU"/>
        </w:rPr>
      </w:pPr>
      <w:proofErr w:type="gramStart"/>
      <w:r>
        <w:rPr>
          <w:rFonts w:ascii="Times New Roman" w:hAnsi="Times New Roman"/>
          <w:b/>
          <w:sz w:val="28"/>
          <w:szCs w:val="28"/>
          <w:lang w:val="en-US" w:eastAsia="ru-RU"/>
        </w:rPr>
        <w:t>din</w:t>
      </w:r>
      <w:proofErr w:type="gramEnd"/>
      <w:r>
        <w:rPr>
          <w:rFonts w:ascii="Times New Roman" w:hAnsi="Times New Roman"/>
          <w:b/>
          <w:sz w:val="28"/>
          <w:szCs w:val="28"/>
          <w:lang w:val="en-US" w:eastAsia="ru-RU"/>
        </w:rPr>
        <w:t xml:space="preserve"> 19 </w:t>
      </w:r>
      <w:proofErr w:type="spellStart"/>
      <w:r>
        <w:rPr>
          <w:rFonts w:ascii="Times New Roman" w:hAnsi="Times New Roman"/>
          <w:b/>
          <w:sz w:val="28"/>
          <w:szCs w:val="28"/>
          <w:lang w:val="en-US" w:eastAsia="ru-RU"/>
        </w:rPr>
        <w:t>noiembrie</w:t>
      </w:r>
      <w:proofErr w:type="spellEnd"/>
      <w:r>
        <w:rPr>
          <w:rFonts w:ascii="Times New Roman" w:hAnsi="Times New Roman"/>
          <w:b/>
          <w:sz w:val="28"/>
          <w:szCs w:val="28"/>
          <w:lang w:val="en-US" w:eastAsia="ru-RU"/>
        </w:rPr>
        <w:t xml:space="preserve"> </w:t>
      </w:r>
      <w:r w:rsidR="001618CD" w:rsidRPr="00192169">
        <w:rPr>
          <w:rFonts w:ascii="Times New Roman" w:hAnsi="Times New Roman"/>
          <w:b/>
          <w:sz w:val="28"/>
          <w:szCs w:val="28"/>
          <w:lang w:val="en-US" w:eastAsia="ru-RU"/>
        </w:rPr>
        <w:t xml:space="preserve">2021                                    </w:t>
      </w:r>
      <w:r w:rsidRPr="00192169">
        <w:rPr>
          <w:rFonts w:ascii="Times New Roman" w:hAnsi="Times New Roman"/>
          <w:b/>
          <w:sz w:val="28"/>
          <w:szCs w:val="28"/>
          <w:lang w:val="en-US" w:eastAsia="ru-RU"/>
        </w:rPr>
        <w:t xml:space="preserve">                     </w:t>
      </w:r>
      <w:r>
        <w:rPr>
          <w:rFonts w:ascii="Times New Roman" w:hAnsi="Times New Roman"/>
          <w:b/>
          <w:sz w:val="28"/>
          <w:szCs w:val="28"/>
          <w:lang w:val="en-US" w:eastAsia="ru-RU"/>
        </w:rPr>
        <w:t xml:space="preserve">         </w:t>
      </w:r>
      <w:r w:rsidRPr="00192169">
        <w:rPr>
          <w:rFonts w:ascii="Times New Roman" w:hAnsi="Times New Roman"/>
          <w:b/>
          <w:sz w:val="28"/>
          <w:szCs w:val="28"/>
          <w:lang w:val="en-US" w:eastAsia="ru-RU"/>
        </w:rPr>
        <w:t xml:space="preserve">  nr.</w:t>
      </w:r>
      <w:r w:rsidR="00AF6C07">
        <w:rPr>
          <w:rFonts w:ascii="Times New Roman" w:hAnsi="Times New Roman"/>
          <w:b/>
          <w:sz w:val="28"/>
          <w:szCs w:val="28"/>
          <w:lang w:val="en-US" w:eastAsia="ru-RU"/>
        </w:rPr>
        <w:t>05 /</w:t>
      </w:r>
    </w:p>
    <w:p w:rsidR="001618CD" w:rsidRPr="00192169" w:rsidRDefault="001618CD" w:rsidP="00001929">
      <w:pPr>
        <w:pStyle w:val="a3"/>
        <w:rPr>
          <w:rFonts w:ascii="Times New Roman" w:hAnsi="Times New Roman"/>
          <w:b/>
          <w:sz w:val="28"/>
          <w:szCs w:val="28"/>
          <w:lang w:val="en-US" w:eastAsia="ru-RU"/>
        </w:rPr>
      </w:pPr>
    </w:p>
    <w:p w:rsidR="001618CD" w:rsidRPr="00B56BEA" w:rsidRDefault="001618CD" w:rsidP="00B56BEA">
      <w:pPr>
        <w:pStyle w:val="2"/>
        <w:jc w:val="left"/>
        <w:rPr>
          <w:bCs/>
          <w:sz w:val="28"/>
          <w:szCs w:val="28"/>
        </w:rPr>
      </w:pPr>
      <w:r w:rsidRPr="00B56BEA">
        <w:rPr>
          <w:bCs/>
          <w:sz w:val="28"/>
          <w:szCs w:val="28"/>
        </w:rPr>
        <w:t xml:space="preserve">Cu privire la </w:t>
      </w:r>
      <w:r w:rsidR="003B67FD" w:rsidRPr="00B56BEA">
        <w:rPr>
          <w:bCs/>
          <w:sz w:val="28"/>
          <w:szCs w:val="28"/>
        </w:rPr>
        <w:t>rechiziționarea</w:t>
      </w:r>
      <w:r w:rsidRPr="00B56BEA">
        <w:rPr>
          <w:bCs/>
          <w:sz w:val="28"/>
          <w:szCs w:val="28"/>
        </w:rPr>
        <w:t xml:space="preserve"> mijloacelor de</w:t>
      </w:r>
    </w:p>
    <w:p w:rsidR="001618CD" w:rsidRPr="00192169" w:rsidRDefault="001618CD" w:rsidP="00192169">
      <w:pPr>
        <w:rPr>
          <w:rFonts w:ascii="Times New Roman" w:hAnsi="Times New Roman"/>
          <w:b/>
          <w:bCs/>
          <w:sz w:val="28"/>
          <w:szCs w:val="28"/>
          <w:lang w:val="ro-RO"/>
        </w:rPr>
      </w:pPr>
      <w:r>
        <w:rPr>
          <w:rFonts w:ascii="Times New Roman" w:hAnsi="Times New Roman"/>
          <w:b/>
          <w:bCs/>
          <w:sz w:val="28"/>
          <w:szCs w:val="28"/>
          <w:lang w:val="ro-RO"/>
        </w:rPr>
        <w:t>transport la mobilizare</w:t>
      </w:r>
      <w:r w:rsidRPr="00B56BEA">
        <w:rPr>
          <w:sz w:val="28"/>
          <w:szCs w:val="28"/>
          <w:lang w:val="ro-RO"/>
        </w:rPr>
        <w:t xml:space="preserve">             </w:t>
      </w:r>
    </w:p>
    <w:p w:rsidR="001618CD" w:rsidRPr="00192169" w:rsidRDefault="001618CD" w:rsidP="0022324E">
      <w:pPr>
        <w:tabs>
          <w:tab w:val="left" w:pos="935"/>
        </w:tabs>
        <w:jc w:val="both"/>
        <w:rPr>
          <w:rFonts w:ascii="Times New Roman" w:hAnsi="Times New Roman"/>
          <w:sz w:val="28"/>
          <w:szCs w:val="28"/>
          <w:lang w:val="ro-RO"/>
        </w:rPr>
      </w:pPr>
      <w:r w:rsidRPr="00B56BEA">
        <w:rPr>
          <w:rFonts w:ascii="Times New Roman" w:hAnsi="Times New Roman"/>
          <w:sz w:val="28"/>
          <w:szCs w:val="28"/>
          <w:lang w:val="ro-RO"/>
        </w:rPr>
        <w:t xml:space="preserve">              </w:t>
      </w:r>
      <w:r w:rsidRPr="00192169">
        <w:rPr>
          <w:rFonts w:ascii="Times New Roman" w:hAnsi="Times New Roman"/>
          <w:sz w:val="28"/>
          <w:szCs w:val="28"/>
          <w:lang w:val="ro-RO"/>
        </w:rPr>
        <w:t xml:space="preserve">În conformitate cu Legea Republicii Moldova nr. 1384 din 11.10.2002 ”Cu privire la  </w:t>
      </w:r>
      <w:r w:rsidR="00192169" w:rsidRPr="00192169">
        <w:rPr>
          <w:rFonts w:ascii="Times New Roman" w:hAnsi="Times New Roman"/>
          <w:sz w:val="28"/>
          <w:szCs w:val="28"/>
          <w:lang w:val="ro-RO"/>
        </w:rPr>
        <w:t>r</w:t>
      </w:r>
      <w:r w:rsidR="003B67FD" w:rsidRPr="00192169">
        <w:rPr>
          <w:rFonts w:ascii="Times New Roman" w:hAnsi="Times New Roman"/>
          <w:sz w:val="28"/>
          <w:szCs w:val="28"/>
          <w:lang w:val="ro-RO"/>
        </w:rPr>
        <w:t>echizițiile</w:t>
      </w:r>
      <w:r w:rsidRPr="00192169">
        <w:rPr>
          <w:rFonts w:ascii="Times New Roman" w:hAnsi="Times New Roman"/>
          <w:sz w:val="28"/>
          <w:szCs w:val="28"/>
          <w:lang w:val="ro-RO"/>
        </w:rPr>
        <w:t xml:space="preserve"> de bunuri şi prestările de servicii în interes public”, Hotărîrea Guvernului nr. 283 din 14.03.2005 despre aprobarea Regulamentului cu privire la rechizițiile de bunuri și prestările de servicii în interes public și </w:t>
      </w:r>
      <w:r w:rsidR="00192169" w:rsidRPr="00192169">
        <w:rPr>
          <w:rFonts w:ascii="Times New Roman" w:hAnsi="Times New Roman"/>
          <w:sz w:val="28"/>
          <w:szCs w:val="28"/>
          <w:lang w:val="ro-RO"/>
        </w:rPr>
        <w:t xml:space="preserve">în temeiul </w:t>
      </w:r>
      <w:r w:rsidR="00192169" w:rsidRPr="00192169">
        <w:rPr>
          <w:rFonts w:ascii="Times New Roman" w:hAnsi="Times New Roman"/>
          <w:bCs/>
          <w:sz w:val="28"/>
          <w:szCs w:val="28"/>
          <w:lang w:val="en-US"/>
        </w:rPr>
        <w:t xml:space="preserve">art. 46 </w:t>
      </w:r>
      <w:proofErr w:type="spellStart"/>
      <w:r w:rsidR="00192169" w:rsidRPr="00192169">
        <w:rPr>
          <w:rFonts w:ascii="Times New Roman" w:hAnsi="Times New Roman"/>
          <w:bCs/>
          <w:sz w:val="28"/>
          <w:szCs w:val="28"/>
          <w:lang w:val="en-US"/>
        </w:rPr>
        <w:t>alin</w:t>
      </w:r>
      <w:proofErr w:type="spellEnd"/>
      <w:r w:rsidR="00192169" w:rsidRPr="00192169">
        <w:rPr>
          <w:rFonts w:ascii="Times New Roman" w:hAnsi="Times New Roman"/>
          <w:bCs/>
          <w:sz w:val="28"/>
          <w:szCs w:val="28"/>
          <w:lang w:val="en-US"/>
        </w:rPr>
        <w:t xml:space="preserve">.(1) </w:t>
      </w:r>
      <w:proofErr w:type="spellStart"/>
      <w:r w:rsidR="00192169" w:rsidRPr="00192169">
        <w:rPr>
          <w:rFonts w:ascii="Times New Roman" w:hAnsi="Times New Roman"/>
          <w:bCs/>
          <w:sz w:val="28"/>
          <w:szCs w:val="28"/>
          <w:lang w:val="en-US"/>
        </w:rPr>
        <w:t>și</w:t>
      </w:r>
      <w:proofErr w:type="spellEnd"/>
      <w:r w:rsidR="00192169" w:rsidRPr="00192169">
        <w:rPr>
          <w:rFonts w:ascii="Times New Roman" w:hAnsi="Times New Roman"/>
          <w:bCs/>
          <w:sz w:val="28"/>
          <w:szCs w:val="28"/>
          <w:lang w:val="en-US"/>
        </w:rPr>
        <w:t xml:space="preserve"> </w:t>
      </w:r>
      <w:proofErr w:type="spellStart"/>
      <w:r w:rsidR="00192169" w:rsidRPr="00192169">
        <w:rPr>
          <w:rFonts w:ascii="Times New Roman" w:hAnsi="Times New Roman"/>
          <w:bCs/>
          <w:sz w:val="28"/>
          <w:szCs w:val="28"/>
          <w:lang w:val="en-US"/>
        </w:rPr>
        <w:t>alin</w:t>
      </w:r>
      <w:proofErr w:type="spellEnd"/>
      <w:r w:rsidR="00192169" w:rsidRPr="00192169">
        <w:rPr>
          <w:rFonts w:ascii="Times New Roman" w:hAnsi="Times New Roman"/>
          <w:bCs/>
          <w:sz w:val="28"/>
          <w:szCs w:val="28"/>
          <w:lang w:val="en-US"/>
        </w:rPr>
        <w:t xml:space="preserve">.(2) al Legii nr.436-XVI din 28.12.2006  </w:t>
      </w:r>
      <w:proofErr w:type="spellStart"/>
      <w:r w:rsidR="00192169" w:rsidRPr="00192169">
        <w:rPr>
          <w:rFonts w:ascii="Times New Roman" w:hAnsi="Times New Roman"/>
          <w:bCs/>
          <w:sz w:val="28"/>
          <w:szCs w:val="28"/>
          <w:lang w:val="en-US"/>
        </w:rPr>
        <w:t>privind</w:t>
      </w:r>
      <w:proofErr w:type="spellEnd"/>
      <w:r w:rsidR="00192169" w:rsidRPr="00192169">
        <w:rPr>
          <w:rFonts w:ascii="Times New Roman" w:hAnsi="Times New Roman"/>
          <w:bCs/>
          <w:sz w:val="28"/>
          <w:szCs w:val="28"/>
          <w:lang w:val="en-US"/>
        </w:rPr>
        <w:t xml:space="preserve"> </w:t>
      </w:r>
      <w:proofErr w:type="spellStart"/>
      <w:r w:rsidR="00192169" w:rsidRPr="00192169">
        <w:rPr>
          <w:rFonts w:ascii="Times New Roman" w:hAnsi="Times New Roman"/>
          <w:bCs/>
          <w:sz w:val="28"/>
          <w:szCs w:val="28"/>
          <w:lang w:val="en-US"/>
        </w:rPr>
        <w:t>administrația</w:t>
      </w:r>
      <w:proofErr w:type="spellEnd"/>
      <w:r w:rsidR="00192169" w:rsidRPr="00192169">
        <w:rPr>
          <w:rFonts w:ascii="Times New Roman" w:hAnsi="Times New Roman"/>
          <w:bCs/>
          <w:sz w:val="28"/>
          <w:szCs w:val="28"/>
          <w:lang w:val="en-US"/>
        </w:rPr>
        <w:t xml:space="preserve"> </w:t>
      </w:r>
      <w:proofErr w:type="spellStart"/>
      <w:r w:rsidR="00192169" w:rsidRPr="00192169">
        <w:rPr>
          <w:rFonts w:ascii="Times New Roman" w:hAnsi="Times New Roman"/>
          <w:bCs/>
          <w:sz w:val="28"/>
          <w:szCs w:val="28"/>
          <w:lang w:val="en-US"/>
        </w:rPr>
        <w:t>publică</w:t>
      </w:r>
      <w:proofErr w:type="spellEnd"/>
      <w:r w:rsidR="00192169" w:rsidRPr="00192169">
        <w:rPr>
          <w:rFonts w:ascii="Times New Roman" w:hAnsi="Times New Roman"/>
          <w:bCs/>
          <w:sz w:val="28"/>
          <w:szCs w:val="28"/>
          <w:lang w:val="en-US"/>
        </w:rPr>
        <w:t xml:space="preserve"> </w:t>
      </w:r>
      <w:proofErr w:type="spellStart"/>
      <w:r w:rsidR="00192169" w:rsidRPr="00192169">
        <w:rPr>
          <w:rFonts w:ascii="Times New Roman" w:hAnsi="Times New Roman"/>
          <w:bCs/>
          <w:sz w:val="28"/>
          <w:szCs w:val="28"/>
          <w:lang w:val="en-US"/>
        </w:rPr>
        <w:t>locală</w:t>
      </w:r>
      <w:proofErr w:type="spellEnd"/>
      <w:r w:rsidR="00192169" w:rsidRPr="00192169">
        <w:rPr>
          <w:rFonts w:ascii="Times New Roman" w:hAnsi="Times New Roman"/>
          <w:sz w:val="28"/>
          <w:lang w:val="en-US"/>
        </w:rPr>
        <w:t xml:space="preserve">, </w:t>
      </w:r>
      <w:r w:rsidRPr="00192169">
        <w:rPr>
          <w:rFonts w:ascii="Times New Roman" w:hAnsi="Times New Roman"/>
          <w:sz w:val="28"/>
          <w:szCs w:val="28"/>
          <w:lang w:val="ro-RO"/>
        </w:rPr>
        <w:t xml:space="preserve">Consiliul Raional Hînceşti, </w:t>
      </w:r>
      <w:r w:rsidRPr="00192169">
        <w:rPr>
          <w:rFonts w:ascii="Times New Roman" w:hAnsi="Times New Roman"/>
          <w:b/>
          <w:sz w:val="28"/>
          <w:szCs w:val="28"/>
          <w:lang w:val="ro-RO"/>
        </w:rPr>
        <w:t>DECIDE:</w:t>
      </w:r>
    </w:p>
    <w:p w:rsidR="001618CD" w:rsidRDefault="001618CD" w:rsidP="0022324E">
      <w:pPr>
        <w:numPr>
          <w:ilvl w:val="0"/>
          <w:numId w:val="11"/>
        </w:numPr>
        <w:spacing w:after="0" w:line="240" w:lineRule="auto"/>
        <w:jc w:val="both"/>
        <w:rPr>
          <w:rFonts w:ascii="Times New Roman" w:hAnsi="Times New Roman"/>
          <w:sz w:val="28"/>
          <w:szCs w:val="28"/>
          <w:lang w:val="ro-RO"/>
        </w:rPr>
      </w:pPr>
      <w:r w:rsidRPr="00B56BEA">
        <w:rPr>
          <w:rFonts w:ascii="Times New Roman" w:hAnsi="Times New Roman"/>
          <w:sz w:val="28"/>
          <w:szCs w:val="28"/>
          <w:lang w:val="ro-RO"/>
        </w:rPr>
        <w:t xml:space="preserve">La punerea în aplicare a planului de completare a </w:t>
      </w:r>
      <w:r w:rsidR="003B67FD" w:rsidRPr="00B56BEA">
        <w:rPr>
          <w:rFonts w:ascii="Times New Roman" w:hAnsi="Times New Roman"/>
          <w:sz w:val="28"/>
          <w:szCs w:val="28"/>
          <w:lang w:val="ro-RO"/>
        </w:rPr>
        <w:t>unităților</w:t>
      </w:r>
      <w:r w:rsidRPr="00B56BEA">
        <w:rPr>
          <w:rFonts w:ascii="Times New Roman" w:hAnsi="Times New Roman"/>
          <w:sz w:val="28"/>
          <w:szCs w:val="28"/>
          <w:lang w:val="ro-RO"/>
        </w:rPr>
        <w:t xml:space="preserve"> militare cu resurse umane şi tehnico-materiale </w:t>
      </w:r>
      <w:r w:rsidR="003B67FD" w:rsidRPr="00B56BEA">
        <w:rPr>
          <w:rFonts w:ascii="Times New Roman" w:hAnsi="Times New Roman"/>
          <w:sz w:val="28"/>
          <w:szCs w:val="28"/>
          <w:lang w:val="ro-RO"/>
        </w:rPr>
        <w:t>reieșind</w:t>
      </w:r>
      <w:r w:rsidRPr="00B56BEA">
        <w:rPr>
          <w:rFonts w:ascii="Times New Roman" w:hAnsi="Times New Roman"/>
          <w:sz w:val="28"/>
          <w:szCs w:val="28"/>
          <w:lang w:val="ro-RO"/>
        </w:rPr>
        <w:t xml:space="preserve"> din numărul resurselor tehnico-materiale repartizate, aflate la </w:t>
      </w:r>
      <w:r w:rsidR="003B67FD" w:rsidRPr="00B56BEA">
        <w:rPr>
          <w:rFonts w:ascii="Times New Roman" w:hAnsi="Times New Roman"/>
          <w:sz w:val="28"/>
          <w:szCs w:val="28"/>
          <w:lang w:val="ro-RO"/>
        </w:rPr>
        <w:t>evidența</w:t>
      </w:r>
      <w:r w:rsidRPr="00B56BEA">
        <w:rPr>
          <w:rFonts w:ascii="Times New Roman" w:hAnsi="Times New Roman"/>
          <w:sz w:val="28"/>
          <w:szCs w:val="28"/>
          <w:lang w:val="ro-RO"/>
        </w:rPr>
        <w:t xml:space="preserve"> militară, sarcina totală pentru fiecare primărie de a se stabili conform anexei nr.1.</w:t>
      </w:r>
    </w:p>
    <w:p w:rsidR="0022324E" w:rsidRPr="0022324E" w:rsidRDefault="0022324E" w:rsidP="0022324E">
      <w:pPr>
        <w:spacing w:after="0" w:line="240" w:lineRule="auto"/>
        <w:ind w:left="1416"/>
        <w:jc w:val="both"/>
        <w:rPr>
          <w:rFonts w:ascii="Times New Roman" w:hAnsi="Times New Roman"/>
          <w:sz w:val="28"/>
          <w:szCs w:val="28"/>
          <w:lang w:val="ro-RO"/>
        </w:rPr>
      </w:pPr>
    </w:p>
    <w:p w:rsidR="001618CD" w:rsidRDefault="001618CD" w:rsidP="00B56BEA">
      <w:pPr>
        <w:numPr>
          <w:ilvl w:val="0"/>
          <w:numId w:val="11"/>
        </w:numPr>
        <w:spacing w:after="0" w:line="240" w:lineRule="auto"/>
        <w:jc w:val="both"/>
        <w:rPr>
          <w:rFonts w:ascii="Times New Roman" w:hAnsi="Times New Roman"/>
          <w:sz w:val="28"/>
          <w:szCs w:val="28"/>
          <w:lang w:val="ro-RO"/>
        </w:rPr>
      </w:pPr>
      <w:r w:rsidRPr="00B56BEA">
        <w:rPr>
          <w:rFonts w:ascii="Times New Roman" w:hAnsi="Times New Roman"/>
          <w:sz w:val="28"/>
          <w:szCs w:val="28"/>
          <w:lang w:val="ro-RO"/>
        </w:rPr>
        <w:t>Resursele tehnico-materiale, inclusiv mijloacele de transport auto să fie prezentate la punctul de adunare a resurselor de mobilizare pe a</w:t>
      </w:r>
      <w:r>
        <w:rPr>
          <w:rFonts w:ascii="Times New Roman" w:hAnsi="Times New Roman"/>
          <w:sz w:val="28"/>
          <w:szCs w:val="28"/>
          <w:lang w:val="ro-RO"/>
        </w:rPr>
        <w:t>dresa: mun. Hînceşti str. M.Hî</w:t>
      </w:r>
      <w:r w:rsidRPr="00B56BEA">
        <w:rPr>
          <w:rFonts w:ascii="Times New Roman" w:hAnsi="Times New Roman"/>
          <w:sz w:val="28"/>
          <w:szCs w:val="28"/>
          <w:lang w:val="ro-RO"/>
        </w:rPr>
        <w:t>ncu-130</w:t>
      </w:r>
      <w:r>
        <w:rPr>
          <w:rFonts w:ascii="Times New Roman" w:hAnsi="Times New Roman"/>
          <w:sz w:val="28"/>
          <w:szCs w:val="28"/>
          <w:lang w:val="ro-RO"/>
        </w:rPr>
        <w:t>.</w:t>
      </w:r>
    </w:p>
    <w:p w:rsidR="0022324E" w:rsidRPr="0022324E" w:rsidRDefault="0022324E" w:rsidP="0022324E">
      <w:pPr>
        <w:spacing w:after="0" w:line="240" w:lineRule="auto"/>
        <w:jc w:val="both"/>
        <w:rPr>
          <w:rFonts w:ascii="Times New Roman" w:hAnsi="Times New Roman"/>
          <w:sz w:val="28"/>
          <w:szCs w:val="28"/>
          <w:lang w:val="ro-RO"/>
        </w:rPr>
      </w:pPr>
    </w:p>
    <w:p w:rsidR="001618CD" w:rsidRDefault="001618CD" w:rsidP="00B56BEA">
      <w:pPr>
        <w:numPr>
          <w:ilvl w:val="0"/>
          <w:numId w:val="11"/>
        </w:numPr>
        <w:spacing w:after="0" w:line="240" w:lineRule="auto"/>
        <w:jc w:val="both"/>
        <w:rPr>
          <w:rFonts w:ascii="Times New Roman" w:hAnsi="Times New Roman"/>
          <w:sz w:val="28"/>
          <w:szCs w:val="28"/>
          <w:lang w:val="ro-RO"/>
        </w:rPr>
      </w:pPr>
      <w:r w:rsidRPr="00B56BEA">
        <w:rPr>
          <w:rFonts w:ascii="Times New Roman" w:hAnsi="Times New Roman"/>
          <w:sz w:val="28"/>
          <w:szCs w:val="28"/>
          <w:lang w:val="ro-RO"/>
        </w:rPr>
        <w:t>Mijloacele de transport auto pentru deplasarea resurselor de mobilizare din punctul de conducere al primăr</w:t>
      </w:r>
      <w:r>
        <w:rPr>
          <w:rFonts w:ascii="Times New Roman" w:hAnsi="Times New Roman"/>
          <w:sz w:val="28"/>
          <w:szCs w:val="28"/>
          <w:lang w:val="ro-RO"/>
        </w:rPr>
        <w:t>ilor</w:t>
      </w:r>
      <w:r w:rsidRPr="00B56BEA">
        <w:rPr>
          <w:rFonts w:ascii="Times New Roman" w:hAnsi="Times New Roman"/>
          <w:sz w:val="28"/>
          <w:szCs w:val="28"/>
          <w:lang w:val="ro-RO"/>
        </w:rPr>
        <w:t xml:space="preserve"> la punctul de adunare a resurselor de mobilizare să fie asigurat de către </w:t>
      </w:r>
      <w:r w:rsidR="003B67FD" w:rsidRPr="00B56BEA">
        <w:rPr>
          <w:rFonts w:ascii="Times New Roman" w:hAnsi="Times New Roman"/>
          <w:sz w:val="28"/>
          <w:szCs w:val="28"/>
          <w:lang w:val="ro-RO"/>
        </w:rPr>
        <w:t>agenții</w:t>
      </w:r>
      <w:r w:rsidRPr="00B56BEA">
        <w:rPr>
          <w:rFonts w:ascii="Times New Roman" w:hAnsi="Times New Roman"/>
          <w:sz w:val="28"/>
          <w:szCs w:val="28"/>
          <w:lang w:val="ro-RO"/>
        </w:rPr>
        <w:t xml:space="preserve"> economici pe teritoriul primări</w:t>
      </w:r>
      <w:r>
        <w:rPr>
          <w:rFonts w:ascii="Times New Roman" w:hAnsi="Times New Roman"/>
          <w:sz w:val="28"/>
          <w:szCs w:val="28"/>
          <w:lang w:val="ro-RO"/>
        </w:rPr>
        <w:t>ilor</w:t>
      </w:r>
      <w:r w:rsidRPr="00B56BEA">
        <w:rPr>
          <w:rFonts w:ascii="Times New Roman" w:hAnsi="Times New Roman"/>
          <w:sz w:val="28"/>
          <w:szCs w:val="28"/>
          <w:lang w:val="ro-RO"/>
        </w:rPr>
        <w:t>.</w:t>
      </w:r>
    </w:p>
    <w:p w:rsidR="0022324E" w:rsidRPr="0022324E" w:rsidRDefault="0022324E" w:rsidP="0022324E">
      <w:pPr>
        <w:spacing w:after="0" w:line="240" w:lineRule="auto"/>
        <w:jc w:val="both"/>
        <w:rPr>
          <w:rFonts w:ascii="Times New Roman" w:hAnsi="Times New Roman"/>
          <w:sz w:val="28"/>
          <w:szCs w:val="28"/>
          <w:lang w:val="ro-RO"/>
        </w:rPr>
      </w:pPr>
    </w:p>
    <w:p w:rsidR="001618CD" w:rsidRPr="00B56BEA" w:rsidRDefault="001618CD" w:rsidP="00B56BEA">
      <w:pPr>
        <w:numPr>
          <w:ilvl w:val="0"/>
          <w:numId w:val="11"/>
        </w:numPr>
        <w:spacing w:after="0" w:line="240" w:lineRule="auto"/>
        <w:jc w:val="both"/>
        <w:rPr>
          <w:rFonts w:ascii="Times New Roman" w:hAnsi="Times New Roman"/>
          <w:sz w:val="28"/>
          <w:szCs w:val="28"/>
          <w:lang w:val="ro-RO"/>
        </w:rPr>
      </w:pPr>
      <w:r w:rsidRPr="00B56BEA">
        <w:rPr>
          <w:rFonts w:ascii="Times New Roman" w:hAnsi="Times New Roman"/>
          <w:sz w:val="28"/>
          <w:szCs w:val="28"/>
          <w:lang w:val="ro-RO"/>
        </w:rPr>
        <w:t xml:space="preserve">Despre mersul </w:t>
      </w:r>
      <w:r w:rsidR="003B67FD" w:rsidRPr="00B56BEA">
        <w:rPr>
          <w:rFonts w:ascii="Times New Roman" w:hAnsi="Times New Roman"/>
          <w:sz w:val="28"/>
          <w:szCs w:val="28"/>
          <w:lang w:val="ro-RO"/>
        </w:rPr>
        <w:t>înștiințării</w:t>
      </w:r>
      <w:r w:rsidRPr="00B56BEA">
        <w:rPr>
          <w:rFonts w:ascii="Times New Roman" w:hAnsi="Times New Roman"/>
          <w:sz w:val="28"/>
          <w:szCs w:val="28"/>
          <w:lang w:val="ro-RO"/>
        </w:rPr>
        <w:t xml:space="preserve">, adunării şi expedierii resurselor tehnico-materiale, </w:t>
      </w:r>
      <w:r w:rsidR="003B67FD" w:rsidRPr="00B56BEA">
        <w:rPr>
          <w:rFonts w:ascii="Times New Roman" w:hAnsi="Times New Roman"/>
          <w:sz w:val="28"/>
          <w:szCs w:val="28"/>
          <w:lang w:val="ro-RO"/>
        </w:rPr>
        <w:t>șeful</w:t>
      </w:r>
      <w:r w:rsidRPr="00B56BEA">
        <w:rPr>
          <w:rFonts w:ascii="Times New Roman" w:hAnsi="Times New Roman"/>
          <w:sz w:val="28"/>
          <w:szCs w:val="28"/>
          <w:lang w:val="ro-RO"/>
        </w:rPr>
        <w:t xml:space="preserve"> Punctului de conducere al primăriilor să raporteze, conform tabelelor pentru </w:t>
      </w:r>
      <w:r w:rsidR="003B67FD" w:rsidRPr="00B56BEA">
        <w:rPr>
          <w:rFonts w:ascii="Times New Roman" w:hAnsi="Times New Roman"/>
          <w:sz w:val="28"/>
          <w:szCs w:val="28"/>
          <w:lang w:val="ro-RO"/>
        </w:rPr>
        <w:t>anunțare</w:t>
      </w:r>
      <w:r w:rsidRPr="00B56BEA">
        <w:rPr>
          <w:rFonts w:ascii="Times New Roman" w:hAnsi="Times New Roman"/>
          <w:sz w:val="28"/>
          <w:szCs w:val="28"/>
          <w:lang w:val="ro-RO"/>
        </w:rPr>
        <w:t xml:space="preserve"> şi expediere a resurselor de mobilizare.</w:t>
      </w:r>
    </w:p>
    <w:p w:rsidR="001618CD" w:rsidRPr="00B56BEA" w:rsidRDefault="001618CD" w:rsidP="00B56BEA">
      <w:pPr>
        <w:jc w:val="both"/>
        <w:rPr>
          <w:rFonts w:ascii="Times New Roman" w:hAnsi="Times New Roman"/>
          <w:sz w:val="28"/>
          <w:szCs w:val="28"/>
          <w:lang w:val="ro-RO"/>
        </w:rPr>
      </w:pPr>
    </w:p>
    <w:p w:rsidR="001618CD" w:rsidRPr="00B56BEA" w:rsidRDefault="001618CD" w:rsidP="00B56BEA">
      <w:pPr>
        <w:numPr>
          <w:ilvl w:val="0"/>
          <w:numId w:val="11"/>
        </w:numPr>
        <w:spacing w:after="0" w:line="240" w:lineRule="auto"/>
        <w:jc w:val="both"/>
        <w:rPr>
          <w:rFonts w:ascii="Times New Roman" w:hAnsi="Times New Roman"/>
          <w:sz w:val="28"/>
          <w:szCs w:val="28"/>
          <w:lang w:val="ro-RO"/>
        </w:rPr>
      </w:pPr>
      <w:r w:rsidRPr="00B56BEA">
        <w:rPr>
          <w:rFonts w:ascii="Times New Roman" w:hAnsi="Times New Roman"/>
          <w:sz w:val="28"/>
          <w:szCs w:val="28"/>
          <w:lang w:val="ro-RO"/>
        </w:rPr>
        <w:t xml:space="preserve">Mijloacele de transport auto necesar pentru deplasarea resurselor umane din Punctul de adunare a resurselor de mobilizare în Punctul de </w:t>
      </w:r>
      <w:r w:rsidR="003B67FD" w:rsidRPr="00B56BEA">
        <w:rPr>
          <w:rFonts w:ascii="Times New Roman" w:hAnsi="Times New Roman"/>
          <w:sz w:val="28"/>
          <w:szCs w:val="28"/>
          <w:lang w:val="ro-RO"/>
        </w:rPr>
        <w:t>întâlnire</w:t>
      </w:r>
      <w:r w:rsidRPr="00B56BEA">
        <w:rPr>
          <w:rFonts w:ascii="Times New Roman" w:hAnsi="Times New Roman"/>
          <w:sz w:val="28"/>
          <w:szCs w:val="28"/>
          <w:lang w:val="ro-RO"/>
        </w:rPr>
        <w:t xml:space="preserve"> a </w:t>
      </w:r>
      <w:r w:rsidR="003B67FD" w:rsidRPr="00B56BEA">
        <w:rPr>
          <w:rFonts w:ascii="Times New Roman" w:hAnsi="Times New Roman"/>
          <w:sz w:val="28"/>
          <w:szCs w:val="28"/>
          <w:lang w:val="ro-RO"/>
        </w:rPr>
        <w:t>unităților</w:t>
      </w:r>
      <w:r w:rsidRPr="00B56BEA">
        <w:rPr>
          <w:rFonts w:ascii="Times New Roman" w:hAnsi="Times New Roman"/>
          <w:sz w:val="28"/>
          <w:szCs w:val="28"/>
          <w:lang w:val="ro-RO"/>
        </w:rPr>
        <w:t xml:space="preserve"> militare să fie asigurat de către </w:t>
      </w:r>
      <w:r w:rsidR="003B67FD" w:rsidRPr="00B56BEA">
        <w:rPr>
          <w:rFonts w:ascii="Times New Roman" w:hAnsi="Times New Roman"/>
          <w:sz w:val="28"/>
          <w:szCs w:val="28"/>
          <w:lang w:val="ro-RO"/>
        </w:rPr>
        <w:t>Stația</w:t>
      </w:r>
      <w:r w:rsidRPr="00B56BEA">
        <w:rPr>
          <w:rFonts w:ascii="Times New Roman" w:hAnsi="Times New Roman"/>
          <w:sz w:val="28"/>
          <w:szCs w:val="28"/>
          <w:lang w:val="ro-RO"/>
        </w:rPr>
        <w:t xml:space="preserve"> auto </w:t>
      </w:r>
      <w:r w:rsidRPr="00B56BEA">
        <w:rPr>
          <w:rFonts w:ascii="Times New Roman" w:hAnsi="Times New Roman"/>
          <w:sz w:val="28"/>
          <w:szCs w:val="28"/>
          <w:lang w:val="ro-RO"/>
        </w:rPr>
        <w:lastRenderedPageBreak/>
        <w:t>Hînceşti. Mijloacele de</w:t>
      </w:r>
      <w:r w:rsidRPr="003B67FD">
        <w:rPr>
          <w:rFonts w:ascii="Times New Roman" w:hAnsi="Times New Roman"/>
          <w:sz w:val="28"/>
          <w:szCs w:val="28"/>
          <w:lang w:val="pt-BR"/>
        </w:rPr>
        <w:t xml:space="preserve"> </w:t>
      </w:r>
      <w:r w:rsidRPr="00B56BEA">
        <w:rPr>
          <w:rFonts w:ascii="Times New Roman" w:hAnsi="Times New Roman"/>
          <w:sz w:val="28"/>
          <w:szCs w:val="28"/>
          <w:lang w:val="ro-RO"/>
        </w:rPr>
        <w:t xml:space="preserve">transport auto să se prezinte împreună cu </w:t>
      </w:r>
      <w:r w:rsidR="003B67FD" w:rsidRPr="00B56BEA">
        <w:rPr>
          <w:rFonts w:ascii="Times New Roman" w:hAnsi="Times New Roman"/>
          <w:sz w:val="28"/>
          <w:szCs w:val="28"/>
          <w:lang w:val="ro-RO"/>
        </w:rPr>
        <w:t>șoferi</w:t>
      </w:r>
      <w:r w:rsidRPr="00B56BEA">
        <w:rPr>
          <w:rFonts w:ascii="Times New Roman" w:hAnsi="Times New Roman"/>
          <w:sz w:val="28"/>
          <w:szCs w:val="28"/>
          <w:lang w:val="ro-RO"/>
        </w:rPr>
        <w:t xml:space="preserve"> şi mecanici conducători, conform anexei nr.2.</w:t>
      </w:r>
    </w:p>
    <w:p w:rsidR="001618CD" w:rsidRPr="00B56BEA" w:rsidRDefault="001618CD" w:rsidP="00B56BEA">
      <w:pPr>
        <w:jc w:val="both"/>
        <w:rPr>
          <w:rFonts w:ascii="Times New Roman" w:hAnsi="Times New Roman"/>
          <w:sz w:val="28"/>
          <w:szCs w:val="28"/>
          <w:lang w:val="ro-RO"/>
        </w:rPr>
      </w:pPr>
    </w:p>
    <w:p w:rsidR="001618CD" w:rsidRPr="00B56BEA" w:rsidRDefault="001618CD" w:rsidP="00B56BEA">
      <w:pPr>
        <w:numPr>
          <w:ilvl w:val="0"/>
          <w:numId w:val="11"/>
        </w:numPr>
        <w:spacing w:after="0" w:line="240" w:lineRule="auto"/>
        <w:jc w:val="both"/>
        <w:rPr>
          <w:rFonts w:ascii="Times New Roman" w:hAnsi="Times New Roman"/>
          <w:sz w:val="28"/>
          <w:szCs w:val="28"/>
          <w:lang w:val="ro-RO"/>
        </w:rPr>
      </w:pPr>
      <w:r w:rsidRPr="00B56BEA">
        <w:rPr>
          <w:rFonts w:ascii="Times New Roman" w:hAnsi="Times New Roman"/>
          <w:sz w:val="28"/>
          <w:szCs w:val="28"/>
          <w:lang w:val="ro-RO"/>
        </w:rPr>
        <w:t xml:space="preserve">Responsabili de </w:t>
      </w:r>
      <w:r w:rsidR="003B67FD" w:rsidRPr="00B56BEA">
        <w:rPr>
          <w:rFonts w:ascii="Times New Roman" w:hAnsi="Times New Roman"/>
          <w:sz w:val="28"/>
          <w:szCs w:val="28"/>
          <w:lang w:val="ro-RO"/>
        </w:rPr>
        <w:t>prezența</w:t>
      </w:r>
      <w:r w:rsidRPr="00B56BEA">
        <w:rPr>
          <w:rFonts w:ascii="Times New Roman" w:hAnsi="Times New Roman"/>
          <w:sz w:val="28"/>
          <w:szCs w:val="28"/>
          <w:lang w:val="ro-RO"/>
        </w:rPr>
        <w:t xml:space="preserve"> mijloacelor de tarnsport auto sînt </w:t>
      </w:r>
      <w:r w:rsidR="003B67FD" w:rsidRPr="00B56BEA">
        <w:rPr>
          <w:rFonts w:ascii="Times New Roman" w:hAnsi="Times New Roman"/>
          <w:sz w:val="28"/>
          <w:szCs w:val="28"/>
          <w:lang w:val="ro-RO"/>
        </w:rPr>
        <w:t>agenții</w:t>
      </w:r>
      <w:r w:rsidRPr="00B56BEA">
        <w:rPr>
          <w:rFonts w:ascii="Times New Roman" w:hAnsi="Times New Roman"/>
          <w:sz w:val="28"/>
          <w:szCs w:val="28"/>
          <w:lang w:val="ro-RO"/>
        </w:rPr>
        <w:t xml:space="preserve"> economici, proprietarii particulari, transportul cărora este repartizat pentru asigurarea mobilizării.</w:t>
      </w:r>
    </w:p>
    <w:p w:rsidR="001618CD" w:rsidRPr="00B56BEA" w:rsidRDefault="001618CD" w:rsidP="00B56BEA">
      <w:pPr>
        <w:jc w:val="both"/>
        <w:rPr>
          <w:rFonts w:ascii="Times New Roman" w:hAnsi="Times New Roman"/>
          <w:sz w:val="28"/>
          <w:szCs w:val="28"/>
          <w:lang w:val="ro-RO"/>
        </w:rPr>
      </w:pPr>
    </w:p>
    <w:p w:rsidR="001618CD" w:rsidRPr="00B56BEA" w:rsidRDefault="001618CD" w:rsidP="00B56BEA">
      <w:pPr>
        <w:numPr>
          <w:ilvl w:val="0"/>
          <w:numId w:val="11"/>
        </w:numPr>
        <w:spacing w:after="0" w:line="240" w:lineRule="auto"/>
        <w:jc w:val="both"/>
        <w:rPr>
          <w:rFonts w:ascii="Times New Roman" w:hAnsi="Times New Roman"/>
          <w:sz w:val="28"/>
          <w:szCs w:val="28"/>
          <w:lang w:val="ro-RO"/>
        </w:rPr>
      </w:pPr>
      <w:r w:rsidRPr="00B56BEA">
        <w:rPr>
          <w:rFonts w:ascii="Times New Roman" w:hAnsi="Times New Roman"/>
          <w:sz w:val="28"/>
          <w:szCs w:val="28"/>
          <w:lang w:val="ro-RO"/>
        </w:rPr>
        <w:t xml:space="preserve">Controlul asupra </w:t>
      </w:r>
      <w:r w:rsidR="003B67FD" w:rsidRPr="00B56BEA">
        <w:rPr>
          <w:rFonts w:ascii="Times New Roman" w:hAnsi="Times New Roman"/>
          <w:sz w:val="28"/>
          <w:szCs w:val="28"/>
          <w:lang w:val="ro-RO"/>
        </w:rPr>
        <w:t>înștiințării</w:t>
      </w:r>
      <w:r w:rsidRPr="00B56BEA">
        <w:rPr>
          <w:rFonts w:ascii="Times New Roman" w:hAnsi="Times New Roman"/>
          <w:sz w:val="28"/>
          <w:szCs w:val="28"/>
          <w:lang w:val="ro-RO"/>
        </w:rPr>
        <w:t xml:space="preserve">, adunării şi expedierii resurselor tehnico-materiale, repartizate pentru completarea </w:t>
      </w:r>
      <w:r w:rsidR="003B67FD" w:rsidRPr="00B56BEA">
        <w:rPr>
          <w:rFonts w:ascii="Times New Roman" w:hAnsi="Times New Roman"/>
          <w:sz w:val="28"/>
          <w:szCs w:val="28"/>
          <w:lang w:val="ro-RO"/>
        </w:rPr>
        <w:t>unităților</w:t>
      </w:r>
      <w:r w:rsidRPr="00B56BEA">
        <w:rPr>
          <w:rFonts w:ascii="Times New Roman" w:hAnsi="Times New Roman"/>
          <w:sz w:val="28"/>
          <w:szCs w:val="28"/>
          <w:lang w:val="ro-RO"/>
        </w:rPr>
        <w:t xml:space="preserve"> militare, se pune pe seama </w:t>
      </w:r>
      <w:r w:rsidR="003B67FD" w:rsidRPr="00B56BEA">
        <w:rPr>
          <w:rFonts w:ascii="Times New Roman" w:hAnsi="Times New Roman"/>
          <w:sz w:val="28"/>
          <w:szCs w:val="28"/>
          <w:lang w:val="ro-RO"/>
        </w:rPr>
        <w:t>șefului</w:t>
      </w:r>
      <w:r w:rsidRPr="00B56BEA">
        <w:rPr>
          <w:rFonts w:ascii="Times New Roman" w:hAnsi="Times New Roman"/>
          <w:sz w:val="28"/>
          <w:szCs w:val="28"/>
          <w:lang w:val="ro-RO"/>
        </w:rPr>
        <w:t xml:space="preserve"> Punctului de conducere al primăriei – Primarul.</w:t>
      </w:r>
    </w:p>
    <w:p w:rsidR="001618CD" w:rsidRPr="00B56BEA" w:rsidRDefault="001618CD" w:rsidP="00B56BEA">
      <w:pPr>
        <w:jc w:val="both"/>
        <w:rPr>
          <w:rFonts w:ascii="Times New Roman" w:hAnsi="Times New Roman"/>
          <w:sz w:val="28"/>
          <w:szCs w:val="28"/>
          <w:lang w:val="ro-RO"/>
        </w:rPr>
      </w:pPr>
    </w:p>
    <w:p w:rsidR="001618CD" w:rsidRPr="00B56BEA" w:rsidRDefault="001618CD" w:rsidP="00B56BEA">
      <w:pPr>
        <w:numPr>
          <w:ilvl w:val="0"/>
          <w:numId w:val="11"/>
        </w:numPr>
        <w:spacing w:after="0" w:line="240" w:lineRule="auto"/>
        <w:jc w:val="both"/>
        <w:rPr>
          <w:rFonts w:ascii="Times New Roman" w:hAnsi="Times New Roman"/>
          <w:sz w:val="28"/>
          <w:szCs w:val="28"/>
          <w:lang w:val="ro-RO"/>
        </w:rPr>
      </w:pPr>
      <w:r w:rsidRPr="00B56BEA">
        <w:rPr>
          <w:rFonts w:ascii="Times New Roman" w:hAnsi="Times New Roman"/>
          <w:sz w:val="28"/>
          <w:szCs w:val="28"/>
          <w:lang w:val="ro-RO"/>
        </w:rPr>
        <w:t xml:space="preserve">Expedierea şi predarea resurselor tehnico-materiale, repartizate pentru completarea </w:t>
      </w:r>
      <w:r w:rsidR="003B67FD" w:rsidRPr="00B56BEA">
        <w:rPr>
          <w:rFonts w:ascii="Times New Roman" w:hAnsi="Times New Roman"/>
          <w:sz w:val="28"/>
          <w:szCs w:val="28"/>
          <w:lang w:val="ro-RO"/>
        </w:rPr>
        <w:t>unităților</w:t>
      </w:r>
      <w:r w:rsidRPr="00B56BEA">
        <w:rPr>
          <w:rFonts w:ascii="Times New Roman" w:hAnsi="Times New Roman"/>
          <w:sz w:val="28"/>
          <w:szCs w:val="28"/>
          <w:lang w:val="ro-RO"/>
        </w:rPr>
        <w:t xml:space="preserve"> militare, din Punctul de adunare a resurselor de mobilizare în Punctul de </w:t>
      </w:r>
      <w:r w:rsidR="003B67FD" w:rsidRPr="00B56BEA">
        <w:rPr>
          <w:rFonts w:ascii="Times New Roman" w:hAnsi="Times New Roman"/>
          <w:sz w:val="28"/>
          <w:szCs w:val="28"/>
          <w:lang w:val="ro-RO"/>
        </w:rPr>
        <w:t>întâlnire</w:t>
      </w:r>
      <w:r w:rsidRPr="00B56BEA">
        <w:rPr>
          <w:rFonts w:ascii="Times New Roman" w:hAnsi="Times New Roman"/>
          <w:sz w:val="28"/>
          <w:szCs w:val="28"/>
          <w:lang w:val="ro-RO"/>
        </w:rPr>
        <w:t xml:space="preserve"> a </w:t>
      </w:r>
      <w:r w:rsidR="003B67FD" w:rsidRPr="00B56BEA">
        <w:rPr>
          <w:rFonts w:ascii="Times New Roman" w:hAnsi="Times New Roman"/>
          <w:sz w:val="28"/>
          <w:szCs w:val="28"/>
          <w:lang w:val="ro-RO"/>
        </w:rPr>
        <w:t>unităților</w:t>
      </w:r>
      <w:r w:rsidRPr="00B56BEA">
        <w:rPr>
          <w:rFonts w:ascii="Times New Roman" w:hAnsi="Times New Roman"/>
          <w:sz w:val="28"/>
          <w:szCs w:val="28"/>
          <w:lang w:val="ro-RO"/>
        </w:rPr>
        <w:t xml:space="preserve"> militare se pune pe seama </w:t>
      </w:r>
      <w:r w:rsidR="003B67FD" w:rsidRPr="00B56BEA">
        <w:rPr>
          <w:rFonts w:ascii="Times New Roman" w:hAnsi="Times New Roman"/>
          <w:sz w:val="28"/>
          <w:szCs w:val="28"/>
          <w:lang w:val="ro-RO"/>
        </w:rPr>
        <w:t>șefului</w:t>
      </w:r>
      <w:r w:rsidRPr="00B56BEA">
        <w:rPr>
          <w:rFonts w:ascii="Times New Roman" w:hAnsi="Times New Roman"/>
          <w:sz w:val="28"/>
          <w:szCs w:val="28"/>
          <w:lang w:val="ro-RO"/>
        </w:rPr>
        <w:t xml:space="preserve"> Punctului de adunare a resurselor de mobilizare.</w:t>
      </w:r>
    </w:p>
    <w:p w:rsidR="001618CD" w:rsidRDefault="001618CD" w:rsidP="00333911">
      <w:pPr>
        <w:pStyle w:val="a7"/>
        <w:ind w:left="1056"/>
        <w:jc w:val="both"/>
        <w:rPr>
          <w:rFonts w:ascii="Times New Roman" w:hAnsi="Times New Roman"/>
          <w:sz w:val="28"/>
          <w:szCs w:val="28"/>
          <w:lang w:val="ro-RO"/>
        </w:rPr>
      </w:pPr>
    </w:p>
    <w:p w:rsidR="001618CD" w:rsidRDefault="001618CD" w:rsidP="00CC08BC">
      <w:pPr>
        <w:pStyle w:val="a7"/>
        <w:tabs>
          <w:tab w:val="left" w:pos="1440"/>
        </w:tabs>
        <w:ind w:left="1056"/>
        <w:jc w:val="both"/>
        <w:rPr>
          <w:rFonts w:ascii="Times New Roman" w:hAnsi="Times New Roman"/>
          <w:sz w:val="28"/>
          <w:szCs w:val="28"/>
          <w:lang w:val="ro-RO" w:eastAsia="ru-RU"/>
        </w:rPr>
      </w:pPr>
      <w:r>
        <w:rPr>
          <w:rFonts w:ascii="Times New Roman" w:hAnsi="Times New Roman"/>
          <w:sz w:val="28"/>
          <w:szCs w:val="28"/>
          <w:lang w:val="ro-RO"/>
        </w:rPr>
        <w:t xml:space="preserve">9.  </w:t>
      </w:r>
      <w:r>
        <w:rPr>
          <w:rFonts w:ascii="Times New Roman" w:hAnsi="Times New Roman"/>
          <w:sz w:val="28"/>
          <w:szCs w:val="28"/>
          <w:lang w:val="ro-RO" w:eastAsia="ru-RU"/>
        </w:rPr>
        <w:t>Se abrogă integral Decizia Consiliului raional Hîncești nr.01/26 din</w:t>
      </w:r>
    </w:p>
    <w:p w:rsidR="001618CD" w:rsidRDefault="001618CD" w:rsidP="00CC08BC">
      <w:pPr>
        <w:pStyle w:val="a7"/>
        <w:ind w:left="1056"/>
        <w:jc w:val="both"/>
        <w:rPr>
          <w:rFonts w:ascii="Times New Roman" w:hAnsi="Times New Roman"/>
          <w:sz w:val="28"/>
          <w:szCs w:val="28"/>
          <w:lang w:val="ro-RO"/>
        </w:rPr>
      </w:pPr>
      <w:r>
        <w:rPr>
          <w:rFonts w:ascii="Times New Roman" w:hAnsi="Times New Roman"/>
          <w:sz w:val="28"/>
          <w:szCs w:val="28"/>
          <w:lang w:val="ro-RO" w:eastAsia="ru-RU"/>
        </w:rPr>
        <w:t xml:space="preserve">    16.03.2012 ”</w:t>
      </w:r>
      <w:r>
        <w:rPr>
          <w:rFonts w:ascii="Times New Roman" w:hAnsi="Times New Roman"/>
          <w:sz w:val="28"/>
          <w:szCs w:val="28"/>
          <w:lang w:val="ro-RO"/>
        </w:rPr>
        <w:t xml:space="preserve"> Cu privire la  rechiziționarea mijloacelor de transport la</w:t>
      </w:r>
    </w:p>
    <w:p w:rsidR="001618CD" w:rsidRDefault="001618CD" w:rsidP="00CC08BC">
      <w:pPr>
        <w:pStyle w:val="a7"/>
        <w:ind w:left="1056"/>
        <w:jc w:val="both"/>
        <w:rPr>
          <w:rFonts w:ascii="Times New Roman" w:hAnsi="Times New Roman"/>
          <w:sz w:val="28"/>
          <w:szCs w:val="28"/>
          <w:lang w:val="ro-RO"/>
        </w:rPr>
      </w:pPr>
      <w:r>
        <w:rPr>
          <w:rFonts w:ascii="Times New Roman" w:hAnsi="Times New Roman"/>
          <w:sz w:val="28"/>
          <w:szCs w:val="28"/>
          <w:lang w:val="ro-RO"/>
        </w:rPr>
        <w:t xml:space="preserve">     mobilizare”</w:t>
      </w:r>
      <w:r>
        <w:rPr>
          <w:rFonts w:ascii="Times New Roman" w:hAnsi="Times New Roman"/>
          <w:sz w:val="28"/>
          <w:szCs w:val="28"/>
          <w:lang w:val="ro-RO" w:eastAsia="ru-RU"/>
        </w:rPr>
        <w:t xml:space="preserve"> cu modificările și completările ulterioare.</w:t>
      </w:r>
    </w:p>
    <w:p w:rsidR="001618CD" w:rsidRPr="00B56BEA" w:rsidRDefault="001618CD" w:rsidP="00CC08BC">
      <w:pPr>
        <w:jc w:val="both"/>
        <w:rPr>
          <w:rFonts w:ascii="Times New Roman" w:hAnsi="Times New Roman"/>
          <w:sz w:val="28"/>
          <w:szCs w:val="28"/>
          <w:lang w:val="ro-RO"/>
        </w:rPr>
      </w:pPr>
    </w:p>
    <w:p w:rsidR="001618CD" w:rsidRPr="00B56BEA" w:rsidRDefault="001618CD" w:rsidP="00CC08BC">
      <w:pPr>
        <w:spacing w:after="0" w:line="240" w:lineRule="auto"/>
        <w:ind w:left="1056"/>
        <w:jc w:val="both"/>
        <w:rPr>
          <w:rFonts w:ascii="Times New Roman" w:eastAsia="Arial Unicode MS" w:hAnsi="Times New Roman"/>
          <w:sz w:val="28"/>
          <w:szCs w:val="28"/>
          <w:lang w:val="ro-RO"/>
        </w:rPr>
      </w:pPr>
      <w:r>
        <w:rPr>
          <w:rFonts w:ascii="Times New Roman" w:eastAsia="Arial Unicode MS" w:hAnsi="Times New Roman"/>
          <w:sz w:val="28"/>
          <w:szCs w:val="28"/>
          <w:lang w:val="ro-RO"/>
        </w:rPr>
        <w:t xml:space="preserve">10. </w:t>
      </w:r>
      <w:r w:rsidRPr="00B56BEA">
        <w:rPr>
          <w:rFonts w:ascii="Times New Roman" w:eastAsia="Arial Unicode MS" w:hAnsi="Times New Roman"/>
          <w:sz w:val="28"/>
          <w:szCs w:val="28"/>
          <w:lang w:val="ro-RO"/>
        </w:rPr>
        <w:t xml:space="preserve">Responsabilitatea executării prezentei decizii revine comandantului   </w:t>
      </w:r>
    </w:p>
    <w:p w:rsidR="001618CD" w:rsidRPr="00B56BEA" w:rsidRDefault="001618CD" w:rsidP="00B56BEA">
      <w:pPr>
        <w:jc w:val="both"/>
        <w:rPr>
          <w:rFonts w:ascii="Times New Roman" w:eastAsia="Arial Unicode MS" w:hAnsi="Times New Roman"/>
          <w:sz w:val="28"/>
          <w:szCs w:val="28"/>
          <w:lang w:val="ro-RO"/>
        </w:rPr>
      </w:pPr>
      <w:r w:rsidRPr="00B56BEA">
        <w:rPr>
          <w:rFonts w:ascii="Times New Roman" w:eastAsia="Arial Unicode MS" w:hAnsi="Times New Roman"/>
          <w:sz w:val="28"/>
          <w:szCs w:val="28"/>
          <w:lang w:val="ro-RO"/>
        </w:rPr>
        <w:t xml:space="preserve">                   </w:t>
      </w:r>
      <w:r>
        <w:rPr>
          <w:rFonts w:ascii="Times New Roman" w:eastAsia="Arial Unicode MS" w:hAnsi="Times New Roman"/>
          <w:sz w:val="28"/>
          <w:szCs w:val="28"/>
          <w:lang w:val="ro-RO"/>
        </w:rPr>
        <w:t xml:space="preserve"> </w:t>
      </w:r>
      <w:r w:rsidRPr="00B56BEA">
        <w:rPr>
          <w:rFonts w:ascii="Times New Roman" w:eastAsia="Arial Unicode MS" w:hAnsi="Times New Roman"/>
          <w:sz w:val="28"/>
          <w:szCs w:val="28"/>
          <w:lang w:val="ro-RO"/>
        </w:rPr>
        <w:t>centrului militar teritorial Hînceşti</w:t>
      </w:r>
      <w:r>
        <w:rPr>
          <w:rFonts w:ascii="Times New Roman" w:eastAsia="Arial Unicode MS" w:hAnsi="Times New Roman"/>
          <w:sz w:val="28"/>
          <w:szCs w:val="28"/>
          <w:lang w:val="ro-RO"/>
        </w:rPr>
        <w:t>,</w:t>
      </w:r>
      <w:r w:rsidRPr="002A33A0">
        <w:rPr>
          <w:rFonts w:ascii="Times New Roman" w:eastAsia="Arial Unicode MS" w:hAnsi="Times New Roman"/>
          <w:sz w:val="28"/>
          <w:szCs w:val="28"/>
          <w:lang w:val="ro-RO"/>
        </w:rPr>
        <w:t xml:space="preserve"> </w:t>
      </w:r>
      <w:r w:rsidRPr="00B56BEA">
        <w:rPr>
          <w:rFonts w:ascii="Times New Roman" w:eastAsia="Arial Unicode MS" w:hAnsi="Times New Roman"/>
          <w:sz w:val="28"/>
          <w:szCs w:val="28"/>
          <w:lang w:val="ro-RO"/>
        </w:rPr>
        <w:t>colonel</w:t>
      </w:r>
      <w:r w:rsidRPr="002A33A0">
        <w:rPr>
          <w:rFonts w:ascii="Times New Roman" w:eastAsia="Arial Unicode MS" w:hAnsi="Times New Roman"/>
          <w:sz w:val="28"/>
          <w:szCs w:val="28"/>
          <w:lang w:val="ro-RO"/>
        </w:rPr>
        <w:t xml:space="preserve"> </w:t>
      </w:r>
      <w:r w:rsidRPr="00B56BEA">
        <w:rPr>
          <w:rFonts w:ascii="Times New Roman" w:eastAsia="Arial Unicode MS" w:hAnsi="Times New Roman"/>
          <w:sz w:val="28"/>
          <w:szCs w:val="28"/>
          <w:lang w:val="ro-RO"/>
        </w:rPr>
        <w:t>Vladimir BRÎNZĂ</w:t>
      </w:r>
      <w:r>
        <w:rPr>
          <w:rFonts w:ascii="Times New Roman" w:eastAsia="Arial Unicode MS" w:hAnsi="Times New Roman"/>
          <w:sz w:val="28"/>
          <w:szCs w:val="28"/>
          <w:lang w:val="ro-RO"/>
        </w:rPr>
        <w:t>.</w:t>
      </w:r>
    </w:p>
    <w:p w:rsidR="001618CD" w:rsidRPr="00B56BEA" w:rsidRDefault="001618CD" w:rsidP="00B56BEA">
      <w:pPr>
        <w:jc w:val="both"/>
        <w:rPr>
          <w:rFonts w:ascii="Times New Roman" w:hAnsi="Times New Roman"/>
          <w:b/>
          <w:bCs/>
          <w:sz w:val="28"/>
          <w:szCs w:val="28"/>
          <w:lang w:val="ro-RO"/>
        </w:rPr>
      </w:pPr>
    </w:p>
    <w:p w:rsidR="001618CD" w:rsidRPr="00B56BEA" w:rsidRDefault="001618CD" w:rsidP="00B56BEA">
      <w:pPr>
        <w:ind w:left="1056"/>
        <w:rPr>
          <w:rFonts w:ascii="Times New Roman" w:hAnsi="Times New Roman"/>
          <w:b/>
          <w:bCs/>
          <w:sz w:val="28"/>
          <w:szCs w:val="28"/>
          <w:lang w:val="ro-RO"/>
        </w:rPr>
      </w:pPr>
      <w:r w:rsidRPr="00B56BEA">
        <w:rPr>
          <w:rFonts w:ascii="Times New Roman" w:hAnsi="Times New Roman"/>
          <w:b/>
          <w:bCs/>
          <w:sz w:val="28"/>
          <w:szCs w:val="28"/>
          <w:lang w:val="ro-RO"/>
        </w:rPr>
        <w:t xml:space="preserve">Preşedintele şedinţei                      </w:t>
      </w:r>
      <w:r w:rsidR="00192169">
        <w:rPr>
          <w:rFonts w:ascii="Times New Roman" w:hAnsi="Times New Roman"/>
          <w:b/>
          <w:bCs/>
          <w:sz w:val="28"/>
          <w:szCs w:val="28"/>
          <w:lang w:val="ro-RO"/>
        </w:rPr>
        <w:t xml:space="preserve">             </w:t>
      </w:r>
    </w:p>
    <w:p w:rsidR="001618CD" w:rsidRDefault="001618CD" w:rsidP="00B56BEA">
      <w:pPr>
        <w:ind w:left="1056"/>
        <w:rPr>
          <w:rFonts w:ascii="Times New Roman" w:hAnsi="Times New Roman"/>
          <w:b/>
          <w:bCs/>
          <w:sz w:val="28"/>
          <w:szCs w:val="28"/>
          <w:lang w:val="ro-RO"/>
        </w:rPr>
      </w:pPr>
      <w:r>
        <w:rPr>
          <w:rFonts w:ascii="Times New Roman" w:hAnsi="Times New Roman"/>
          <w:b/>
          <w:bCs/>
          <w:sz w:val="28"/>
          <w:szCs w:val="28"/>
          <w:lang w:val="ro-RO"/>
        </w:rPr>
        <w:t xml:space="preserve">   </w:t>
      </w:r>
      <w:r w:rsidRPr="002A33A0">
        <w:rPr>
          <w:rFonts w:ascii="Times New Roman" w:hAnsi="Times New Roman"/>
          <w:b/>
          <w:bCs/>
          <w:sz w:val="28"/>
          <w:szCs w:val="28"/>
          <w:lang w:val="ro-RO"/>
        </w:rPr>
        <w:t>Contrasemnează:</w:t>
      </w:r>
    </w:p>
    <w:p w:rsidR="00192169" w:rsidRPr="00192169" w:rsidRDefault="00192169" w:rsidP="00192169">
      <w:pPr>
        <w:ind w:left="1056" w:hanging="1056"/>
        <w:rPr>
          <w:rFonts w:ascii="Times New Roman" w:hAnsi="Times New Roman"/>
          <w:b/>
          <w:bCs/>
          <w:color w:val="FF0000"/>
          <w:sz w:val="28"/>
          <w:szCs w:val="28"/>
          <w:lang w:val="ro-RO"/>
        </w:rPr>
      </w:pPr>
      <w:r w:rsidRPr="00192169">
        <w:rPr>
          <w:rFonts w:ascii="Times New Roman" w:hAnsi="Times New Roman"/>
          <w:b/>
          <w:color w:val="FF0000"/>
          <w:sz w:val="28"/>
          <w:szCs w:val="28"/>
          <w:lang w:val="ro-RO"/>
        </w:rPr>
        <w:t xml:space="preserve">Secretarul  Consiliului Raional Hînceşti </w:t>
      </w:r>
      <w:r w:rsidRPr="00192169">
        <w:rPr>
          <w:rFonts w:ascii="Times New Roman" w:hAnsi="Times New Roman"/>
          <w:b/>
          <w:bCs/>
          <w:color w:val="FF0000"/>
          <w:sz w:val="28"/>
          <w:szCs w:val="28"/>
          <w:lang w:val="ro-RO"/>
        </w:rPr>
        <w:t xml:space="preserve">                 </w:t>
      </w:r>
      <w:r w:rsidRPr="00192169">
        <w:rPr>
          <w:rFonts w:ascii="Times New Roman" w:hAnsi="Times New Roman"/>
          <w:b/>
          <w:color w:val="FF0000"/>
          <w:sz w:val="28"/>
          <w:szCs w:val="28"/>
          <w:lang w:val="ro-RO"/>
        </w:rPr>
        <w:t xml:space="preserve">    </w:t>
      </w:r>
    </w:p>
    <w:p w:rsidR="00192169" w:rsidRPr="00192169" w:rsidRDefault="00192169" w:rsidP="00192169">
      <w:pPr>
        <w:ind w:left="1056"/>
        <w:rPr>
          <w:rFonts w:ascii="Times New Roman" w:hAnsi="Times New Roman"/>
          <w:color w:val="FF0000"/>
          <w:sz w:val="28"/>
          <w:szCs w:val="28"/>
          <w:lang w:val="pt-BR"/>
        </w:rPr>
      </w:pPr>
    </w:p>
    <w:p w:rsidR="001618CD" w:rsidRPr="003B67FD" w:rsidRDefault="001618CD" w:rsidP="006D110A">
      <w:pPr>
        <w:spacing w:after="0" w:line="240" w:lineRule="auto"/>
        <w:jc w:val="both"/>
        <w:rPr>
          <w:rFonts w:ascii="Times New Roman" w:eastAsia="Arial Unicode MS" w:hAnsi="Times New Roman"/>
          <w:b/>
          <w:bCs/>
          <w:sz w:val="28"/>
          <w:lang w:val="pt-BR"/>
        </w:rPr>
      </w:pPr>
    </w:p>
    <w:p w:rsidR="001618CD" w:rsidRPr="001C24AF" w:rsidRDefault="001618CD" w:rsidP="006D110A">
      <w:pPr>
        <w:spacing w:after="0" w:line="240" w:lineRule="auto"/>
        <w:jc w:val="both"/>
        <w:rPr>
          <w:rFonts w:ascii="Times New Roman" w:eastAsia="Arial Unicode MS" w:hAnsi="Times New Roman"/>
          <w:b/>
          <w:bCs/>
          <w:sz w:val="28"/>
          <w:lang w:val="ro-RO"/>
        </w:rPr>
      </w:pPr>
    </w:p>
    <w:p w:rsidR="001618CD" w:rsidRPr="00001929" w:rsidRDefault="001618CD" w:rsidP="006D110A">
      <w:pPr>
        <w:spacing w:after="0" w:line="240" w:lineRule="auto"/>
        <w:jc w:val="both"/>
        <w:rPr>
          <w:rFonts w:ascii="Times New Roman" w:hAnsi="Times New Roman"/>
          <w:lang w:val="ro-RO" w:eastAsia="ru-RU"/>
        </w:rPr>
      </w:pPr>
    </w:p>
    <w:p w:rsidR="001618CD" w:rsidRPr="00001929" w:rsidRDefault="001618CD" w:rsidP="006D110A">
      <w:pPr>
        <w:spacing w:after="0" w:line="240" w:lineRule="auto"/>
        <w:jc w:val="both"/>
        <w:rPr>
          <w:rFonts w:ascii="Times New Roman" w:hAnsi="Times New Roman"/>
          <w:sz w:val="28"/>
          <w:szCs w:val="28"/>
          <w:lang w:val="ro-RO" w:eastAsia="ru-RU"/>
        </w:rPr>
      </w:pPr>
    </w:p>
    <w:p w:rsidR="001618CD" w:rsidRPr="00001929" w:rsidRDefault="001618CD" w:rsidP="006D110A">
      <w:pPr>
        <w:pStyle w:val="a3"/>
        <w:jc w:val="both"/>
        <w:rPr>
          <w:rFonts w:ascii="Times New Roman" w:hAnsi="Times New Roman"/>
          <w:b/>
          <w:sz w:val="28"/>
          <w:szCs w:val="28"/>
          <w:lang w:val="ro-RO"/>
        </w:rPr>
      </w:pPr>
    </w:p>
    <w:p w:rsidR="001618CD" w:rsidRPr="003B67FD" w:rsidRDefault="001618CD" w:rsidP="006D110A">
      <w:pPr>
        <w:pStyle w:val="a3"/>
        <w:jc w:val="both"/>
        <w:rPr>
          <w:rFonts w:ascii="Times New Roman" w:hAnsi="Times New Roman"/>
          <w:b/>
          <w:sz w:val="28"/>
          <w:szCs w:val="28"/>
          <w:lang w:val="pt-BR"/>
        </w:rPr>
      </w:pPr>
    </w:p>
    <w:p w:rsidR="001618CD" w:rsidRPr="003B67FD" w:rsidRDefault="001618CD" w:rsidP="006D110A">
      <w:pPr>
        <w:pStyle w:val="a3"/>
        <w:jc w:val="both"/>
        <w:rPr>
          <w:rFonts w:ascii="Times New Roman" w:hAnsi="Times New Roman"/>
          <w:b/>
          <w:sz w:val="28"/>
          <w:szCs w:val="28"/>
          <w:lang w:val="pt-BR"/>
        </w:rPr>
      </w:pPr>
    </w:p>
    <w:p w:rsidR="001618CD" w:rsidRPr="003B67FD" w:rsidRDefault="001618CD" w:rsidP="006D110A">
      <w:pPr>
        <w:pStyle w:val="a3"/>
        <w:jc w:val="both"/>
        <w:rPr>
          <w:rFonts w:ascii="Times New Roman" w:hAnsi="Times New Roman"/>
          <w:b/>
          <w:sz w:val="28"/>
          <w:szCs w:val="28"/>
          <w:lang w:val="pt-BR"/>
        </w:rPr>
      </w:pPr>
    </w:p>
    <w:p w:rsidR="001618CD" w:rsidRPr="003B67FD" w:rsidRDefault="001618CD" w:rsidP="006D110A">
      <w:pPr>
        <w:pStyle w:val="a3"/>
        <w:jc w:val="both"/>
        <w:rPr>
          <w:rFonts w:ascii="Times New Roman" w:hAnsi="Times New Roman"/>
          <w:b/>
          <w:sz w:val="28"/>
          <w:szCs w:val="28"/>
          <w:lang w:val="pt-BR"/>
        </w:rPr>
      </w:pPr>
    </w:p>
    <w:p w:rsidR="001618CD" w:rsidRPr="003B67FD" w:rsidRDefault="001618CD" w:rsidP="00F84930">
      <w:pPr>
        <w:pStyle w:val="a3"/>
        <w:rPr>
          <w:rFonts w:ascii="Times New Roman" w:hAnsi="Times New Roman"/>
          <w:b/>
          <w:sz w:val="28"/>
          <w:szCs w:val="28"/>
          <w:lang w:val="pt-BR"/>
        </w:rPr>
      </w:pPr>
    </w:p>
    <w:p w:rsidR="001618CD" w:rsidRPr="003B67FD" w:rsidRDefault="001618CD" w:rsidP="00F84930">
      <w:pPr>
        <w:pStyle w:val="a3"/>
        <w:rPr>
          <w:rFonts w:ascii="Times New Roman" w:hAnsi="Times New Roman"/>
          <w:b/>
          <w:sz w:val="28"/>
          <w:szCs w:val="28"/>
          <w:lang w:val="pt-BR"/>
        </w:rPr>
      </w:pPr>
    </w:p>
    <w:p w:rsidR="001618CD" w:rsidRDefault="001618CD" w:rsidP="00F84930">
      <w:pPr>
        <w:pStyle w:val="a3"/>
        <w:rPr>
          <w:rFonts w:ascii="Times New Roman" w:hAnsi="Times New Roman"/>
          <w:b/>
          <w:sz w:val="28"/>
          <w:szCs w:val="28"/>
          <w:lang w:val="pt-BR"/>
        </w:rPr>
      </w:pPr>
    </w:p>
    <w:p w:rsidR="00192169" w:rsidRDefault="00192169" w:rsidP="00F84930">
      <w:pPr>
        <w:pStyle w:val="a3"/>
        <w:rPr>
          <w:rFonts w:ascii="Times New Roman" w:hAnsi="Times New Roman"/>
          <w:b/>
          <w:sz w:val="28"/>
          <w:szCs w:val="28"/>
          <w:lang w:val="pt-BR"/>
        </w:rPr>
      </w:pPr>
    </w:p>
    <w:p w:rsidR="00192169" w:rsidRDefault="00192169" w:rsidP="00F84930">
      <w:pPr>
        <w:pStyle w:val="a3"/>
        <w:rPr>
          <w:rFonts w:ascii="Times New Roman" w:hAnsi="Times New Roman"/>
          <w:b/>
          <w:sz w:val="28"/>
          <w:szCs w:val="28"/>
          <w:lang w:val="pt-BR"/>
        </w:rPr>
      </w:pPr>
    </w:p>
    <w:p w:rsidR="00192169" w:rsidRPr="00192169" w:rsidRDefault="00192169" w:rsidP="00F84930">
      <w:pPr>
        <w:pStyle w:val="a3"/>
        <w:rPr>
          <w:rFonts w:ascii="Times New Roman" w:hAnsi="Times New Roman"/>
          <w:b/>
          <w:sz w:val="28"/>
          <w:szCs w:val="28"/>
          <w:lang w:val="pt-BR"/>
        </w:rPr>
      </w:pPr>
    </w:p>
    <w:p w:rsidR="00192169" w:rsidRPr="00192169" w:rsidRDefault="00192169" w:rsidP="00192169">
      <w:pPr>
        <w:tabs>
          <w:tab w:val="left" w:pos="851"/>
        </w:tabs>
        <w:jc w:val="right"/>
        <w:rPr>
          <w:rFonts w:ascii="Times New Roman" w:hAnsi="Times New Roman"/>
          <w:b/>
          <w:sz w:val="28"/>
          <w:szCs w:val="28"/>
          <w:lang w:val="ro-RO"/>
        </w:rPr>
      </w:pPr>
      <w:r w:rsidRPr="00192169">
        <w:rPr>
          <w:rFonts w:ascii="Times New Roman" w:hAnsi="Times New Roman"/>
          <w:sz w:val="28"/>
          <w:szCs w:val="28"/>
          <w:lang w:val="en-US"/>
        </w:rPr>
        <w:t xml:space="preserve">                 </w:t>
      </w:r>
      <w:proofErr w:type="spellStart"/>
      <w:r w:rsidRPr="00192169">
        <w:rPr>
          <w:rFonts w:ascii="Times New Roman" w:hAnsi="Times New Roman"/>
          <w:b/>
          <w:sz w:val="28"/>
          <w:szCs w:val="28"/>
          <w:lang w:val="en-US"/>
        </w:rPr>
        <w:t>Anexa</w:t>
      </w:r>
      <w:proofErr w:type="spellEnd"/>
      <w:r w:rsidRPr="00192169">
        <w:rPr>
          <w:rFonts w:ascii="Times New Roman" w:hAnsi="Times New Roman"/>
          <w:b/>
          <w:sz w:val="28"/>
          <w:szCs w:val="28"/>
          <w:lang w:val="en-US"/>
        </w:rPr>
        <w:t xml:space="preserve"> nr.</w:t>
      </w:r>
      <w:r w:rsidRPr="00192169">
        <w:rPr>
          <w:rFonts w:ascii="Times New Roman" w:hAnsi="Times New Roman"/>
          <w:b/>
          <w:sz w:val="28"/>
          <w:szCs w:val="28"/>
          <w:lang w:val="ro-RO"/>
        </w:rPr>
        <w:t>1</w:t>
      </w:r>
    </w:p>
    <w:p w:rsidR="00192169" w:rsidRPr="00192169" w:rsidRDefault="00192169" w:rsidP="00192169">
      <w:pPr>
        <w:tabs>
          <w:tab w:val="left" w:pos="851"/>
        </w:tabs>
        <w:jc w:val="right"/>
        <w:rPr>
          <w:rFonts w:ascii="Times New Roman" w:hAnsi="Times New Roman"/>
          <w:b/>
          <w:sz w:val="28"/>
          <w:szCs w:val="28"/>
          <w:lang w:val="en-US"/>
        </w:rPr>
      </w:pPr>
      <w:r w:rsidRPr="00192169">
        <w:rPr>
          <w:rFonts w:ascii="Times New Roman" w:hAnsi="Times New Roman"/>
          <w:b/>
          <w:sz w:val="28"/>
          <w:szCs w:val="28"/>
          <w:lang w:val="ro-RO"/>
        </w:rPr>
        <w:t xml:space="preserve">                                                          </w:t>
      </w:r>
      <w:r>
        <w:rPr>
          <w:rFonts w:ascii="Times New Roman" w:hAnsi="Times New Roman"/>
          <w:b/>
          <w:sz w:val="28"/>
          <w:szCs w:val="28"/>
          <w:lang w:val="ro-RO"/>
        </w:rPr>
        <w:t xml:space="preserve">            </w:t>
      </w:r>
      <w:r w:rsidRPr="00192169">
        <w:rPr>
          <w:rFonts w:ascii="Times New Roman" w:hAnsi="Times New Roman"/>
          <w:b/>
          <w:sz w:val="28"/>
          <w:szCs w:val="28"/>
          <w:lang w:val="ro-RO"/>
        </w:rPr>
        <w:t xml:space="preserve"> Decizia Consiliului</w:t>
      </w:r>
      <w:r w:rsidRPr="00192169">
        <w:rPr>
          <w:rFonts w:ascii="Times New Roman" w:hAnsi="Times New Roman"/>
          <w:b/>
          <w:sz w:val="28"/>
          <w:szCs w:val="28"/>
          <w:lang w:val="en-US"/>
        </w:rPr>
        <w:t xml:space="preserve"> </w:t>
      </w:r>
      <w:r w:rsidRPr="00192169">
        <w:rPr>
          <w:rFonts w:ascii="Times New Roman" w:hAnsi="Times New Roman"/>
          <w:b/>
          <w:sz w:val="28"/>
          <w:szCs w:val="28"/>
          <w:lang w:val="ro-RO"/>
        </w:rPr>
        <w:t>R</w:t>
      </w:r>
      <w:proofErr w:type="spellStart"/>
      <w:r w:rsidRPr="00192169">
        <w:rPr>
          <w:rFonts w:ascii="Times New Roman" w:hAnsi="Times New Roman"/>
          <w:b/>
          <w:sz w:val="28"/>
          <w:szCs w:val="28"/>
          <w:lang w:val="en-US"/>
        </w:rPr>
        <w:t>aional</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Hî</w:t>
      </w:r>
      <w:r w:rsidRPr="00192169">
        <w:rPr>
          <w:rFonts w:ascii="Times New Roman" w:hAnsi="Times New Roman"/>
          <w:b/>
          <w:sz w:val="28"/>
          <w:szCs w:val="28"/>
          <w:lang w:val="en-US"/>
        </w:rPr>
        <w:t>ncești</w:t>
      </w:r>
      <w:proofErr w:type="spellEnd"/>
    </w:p>
    <w:p w:rsidR="00192169" w:rsidRPr="00192169" w:rsidRDefault="00192169" w:rsidP="00192169">
      <w:pPr>
        <w:tabs>
          <w:tab w:val="left" w:pos="851"/>
        </w:tabs>
        <w:jc w:val="right"/>
        <w:rPr>
          <w:rFonts w:ascii="Times New Roman" w:hAnsi="Times New Roman"/>
          <w:b/>
          <w:sz w:val="28"/>
          <w:szCs w:val="28"/>
          <w:lang w:val="ro-RO"/>
        </w:rPr>
      </w:pPr>
      <w:r w:rsidRPr="00192169">
        <w:rPr>
          <w:rFonts w:ascii="Times New Roman" w:hAnsi="Times New Roman"/>
          <w:b/>
          <w:sz w:val="28"/>
          <w:szCs w:val="28"/>
          <w:lang w:val="en-US"/>
        </w:rPr>
        <w:t xml:space="preserve">                                                           </w:t>
      </w:r>
      <w:r>
        <w:rPr>
          <w:rFonts w:ascii="Times New Roman" w:hAnsi="Times New Roman"/>
          <w:b/>
          <w:sz w:val="28"/>
          <w:szCs w:val="28"/>
          <w:lang w:val="en-US"/>
        </w:rPr>
        <w:t xml:space="preserve">                      </w:t>
      </w:r>
      <w:r w:rsidR="00AF6C07">
        <w:rPr>
          <w:rFonts w:ascii="Times New Roman" w:hAnsi="Times New Roman"/>
          <w:b/>
          <w:sz w:val="28"/>
          <w:szCs w:val="28"/>
          <w:lang w:val="ro-RO"/>
        </w:rPr>
        <w:t xml:space="preserve"> nr.05/   </w:t>
      </w:r>
      <w:r>
        <w:rPr>
          <w:rFonts w:ascii="Times New Roman" w:hAnsi="Times New Roman"/>
          <w:b/>
          <w:sz w:val="28"/>
          <w:szCs w:val="28"/>
          <w:lang w:val="ro-RO"/>
        </w:rPr>
        <w:t xml:space="preserve"> din 19.11.</w:t>
      </w:r>
      <w:r w:rsidRPr="00192169">
        <w:rPr>
          <w:rFonts w:ascii="Times New Roman" w:hAnsi="Times New Roman"/>
          <w:b/>
          <w:sz w:val="28"/>
          <w:szCs w:val="28"/>
          <w:lang w:val="ro-RO"/>
        </w:rPr>
        <w:t>2021</w:t>
      </w:r>
    </w:p>
    <w:p w:rsidR="00192169" w:rsidRPr="00192169" w:rsidRDefault="00192169" w:rsidP="00192169">
      <w:pPr>
        <w:jc w:val="right"/>
        <w:rPr>
          <w:rFonts w:ascii="Times New Roman" w:hAnsi="Times New Roman"/>
          <w:b/>
          <w:sz w:val="28"/>
          <w:szCs w:val="28"/>
          <w:lang w:val="en-US"/>
        </w:rPr>
      </w:pPr>
    </w:p>
    <w:p w:rsidR="00192169" w:rsidRPr="00192169" w:rsidRDefault="00192169" w:rsidP="00192169">
      <w:pPr>
        <w:pStyle w:val="2"/>
        <w:rPr>
          <w:b w:val="0"/>
          <w:bCs/>
          <w:sz w:val="28"/>
          <w:szCs w:val="28"/>
        </w:rPr>
      </w:pPr>
    </w:p>
    <w:p w:rsidR="00192169" w:rsidRPr="00192169" w:rsidRDefault="00192169" w:rsidP="00192169">
      <w:pPr>
        <w:pStyle w:val="2"/>
        <w:rPr>
          <w:bCs/>
          <w:sz w:val="28"/>
          <w:szCs w:val="28"/>
        </w:rPr>
      </w:pPr>
      <w:r w:rsidRPr="00192169">
        <w:rPr>
          <w:bCs/>
          <w:sz w:val="28"/>
          <w:szCs w:val="28"/>
        </w:rPr>
        <w:t>Sarcina de completare cu resurse umane</w:t>
      </w:r>
    </w:p>
    <w:p w:rsidR="00192169" w:rsidRPr="00192169" w:rsidRDefault="00192169" w:rsidP="00192169">
      <w:pPr>
        <w:pStyle w:val="2"/>
        <w:rPr>
          <w:bCs/>
          <w:sz w:val="28"/>
          <w:szCs w:val="28"/>
        </w:rPr>
      </w:pPr>
      <w:r w:rsidRPr="00192169">
        <w:rPr>
          <w:bCs/>
          <w:sz w:val="28"/>
          <w:szCs w:val="28"/>
        </w:rPr>
        <w:t>și tehnico – materiale  pe primăriile raionului Hînceşti</w:t>
      </w:r>
    </w:p>
    <w:p w:rsidR="00192169" w:rsidRPr="00192169" w:rsidRDefault="00192169" w:rsidP="00192169">
      <w:pPr>
        <w:rPr>
          <w:rFonts w:ascii="Times New Roman" w:hAnsi="Times New Roman"/>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563"/>
        <w:gridCol w:w="3191"/>
      </w:tblGrid>
      <w:tr w:rsidR="00192169" w:rsidRPr="00AF6C07" w:rsidTr="006D6355">
        <w:tc>
          <w:tcPr>
            <w:tcW w:w="817" w:type="dxa"/>
          </w:tcPr>
          <w:p w:rsidR="00192169" w:rsidRPr="00192169" w:rsidRDefault="00192169" w:rsidP="006D6355">
            <w:pPr>
              <w:rPr>
                <w:rFonts w:ascii="Times New Roman" w:hAnsi="Times New Roman"/>
                <w:sz w:val="28"/>
                <w:szCs w:val="28"/>
                <w:lang w:val="ro-RO"/>
              </w:rPr>
            </w:pPr>
            <w:r w:rsidRPr="00192169">
              <w:rPr>
                <w:rFonts w:ascii="Times New Roman" w:hAnsi="Times New Roman"/>
                <w:sz w:val="28"/>
                <w:szCs w:val="28"/>
                <w:lang w:val="ro-RO"/>
              </w:rPr>
              <w:t>Nr. d/o</w:t>
            </w:r>
          </w:p>
        </w:tc>
        <w:tc>
          <w:tcPr>
            <w:tcW w:w="5563" w:type="dxa"/>
          </w:tcPr>
          <w:p w:rsidR="00192169" w:rsidRPr="00192169" w:rsidRDefault="00192169" w:rsidP="006D6355">
            <w:pPr>
              <w:jc w:val="center"/>
              <w:rPr>
                <w:rFonts w:ascii="Times New Roman" w:hAnsi="Times New Roman"/>
                <w:sz w:val="28"/>
                <w:szCs w:val="28"/>
                <w:lang w:val="ro-RO"/>
              </w:rPr>
            </w:pPr>
            <w:r w:rsidRPr="00192169">
              <w:rPr>
                <w:rFonts w:ascii="Times New Roman" w:hAnsi="Times New Roman"/>
                <w:sz w:val="28"/>
                <w:szCs w:val="28"/>
                <w:lang w:val="ro-RO"/>
              </w:rPr>
              <w:t>Denumirea primăriei</w:t>
            </w:r>
          </w:p>
        </w:tc>
        <w:tc>
          <w:tcPr>
            <w:tcW w:w="3191" w:type="dxa"/>
          </w:tcPr>
          <w:p w:rsidR="00192169" w:rsidRPr="00192169" w:rsidRDefault="00192169" w:rsidP="006D6355">
            <w:pPr>
              <w:jc w:val="center"/>
              <w:rPr>
                <w:rFonts w:ascii="Times New Roman" w:hAnsi="Times New Roman"/>
                <w:sz w:val="28"/>
                <w:szCs w:val="28"/>
                <w:lang w:val="ro-RO"/>
              </w:rPr>
            </w:pPr>
            <w:r w:rsidRPr="00192169">
              <w:rPr>
                <w:rFonts w:ascii="Times New Roman" w:hAnsi="Times New Roman"/>
                <w:sz w:val="28"/>
                <w:szCs w:val="28"/>
                <w:lang w:val="ro-RO"/>
              </w:rPr>
              <w:t>Sarcina de completare</w:t>
            </w:r>
          </w:p>
          <w:p w:rsidR="00192169" w:rsidRPr="00192169" w:rsidRDefault="00192169" w:rsidP="006D6355">
            <w:pPr>
              <w:jc w:val="center"/>
              <w:rPr>
                <w:rFonts w:ascii="Times New Roman" w:hAnsi="Times New Roman"/>
                <w:sz w:val="28"/>
                <w:szCs w:val="28"/>
                <w:lang w:val="ro-RO"/>
              </w:rPr>
            </w:pPr>
            <w:r w:rsidRPr="00192169">
              <w:rPr>
                <w:rFonts w:ascii="Times New Roman" w:hAnsi="Times New Roman"/>
                <w:sz w:val="28"/>
                <w:szCs w:val="28"/>
                <w:lang w:val="ro-RO"/>
              </w:rPr>
              <w:t>(unități de transport)</w:t>
            </w:r>
          </w:p>
        </w:tc>
      </w:tr>
      <w:tr w:rsidR="00192169" w:rsidRPr="00192169" w:rsidTr="006D6355">
        <w:tc>
          <w:tcPr>
            <w:tcW w:w="817" w:type="dxa"/>
          </w:tcPr>
          <w:p w:rsidR="00192169" w:rsidRPr="00192169" w:rsidRDefault="00192169" w:rsidP="006D6355">
            <w:pPr>
              <w:rPr>
                <w:rFonts w:ascii="Times New Roman" w:hAnsi="Times New Roman"/>
                <w:sz w:val="28"/>
                <w:szCs w:val="28"/>
                <w:lang w:val="ro-RO"/>
              </w:rPr>
            </w:pPr>
            <w:r w:rsidRPr="00192169">
              <w:rPr>
                <w:rFonts w:ascii="Times New Roman" w:hAnsi="Times New Roman"/>
                <w:sz w:val="28"/>
                <w:szCs w:val="28"/>
                <w:lang w:val="ro-RO"/>
              </w:rPr>
              <w:t>1</w:t>
            </w:r>
          </w:p>
        </w:tc>
        <w:tc>
          <w:tcPr>
            <w:tcW w:w="5563" w:type="dxa"/>
          </w:tcPr>
          <w:p w:rsidR="00192169" w:rsidRPr="00192169" w:rsidRDefault="00192169" w:rsidP="006D6355">
            <w:pPr>
              <w:rPr>
                <w:rFonts w:ascii="Times New Roman" w:hAnsi="Times New Roman"/>
                <w:sz w:val="28"/>
                <w:szCs w:val="28"/>
                <w:lang w:val="ro-RO"/>
              </w:rPr>
            </w:pPr>
            <w:r w:rsidRPr="00192169">
              <w:rPr>
                <w:rFonts w:ascii="Times New Roman" w:hAnsi="Times New Roman"/>
                <w:sz w:val="28"/>
                <w:szCs w:val="28"/>
                <w:lang w:val="ro-RO"/>
              </w:rPr>
              <w:t>Hîncești</w:t>
            </w:r>
          </w:p>
        </w:tc>
        <w:tc>
          <w:tcPr>
            <w:tcW w:w="3191" w:type="dxa"/>
          </w:tcPr>
          <w:p w:rsidR="00192169" w:rsidRPr="00192169" w:rsidRDefault="00192169" w:rsidP="006D6355">
            <w:pPr>
              <w:jc w:val="center"/>
              <w:rPr>
                <w:rFonts w:ascii="Times New Roman" w:hAnsi="Times New Roman"/>
                <w:sz w:val="28"/>
                <w:szCs w:val="28"/>
                <w:lang w:val="ro-RO"/>
              </w:rPr>
            </w:pPr>
            <w:r w:rsidRPr="00192169">
              <w:rPr>
                <w:rFonts w:ascii="Times New Roman" w:hAnsi="Times New Roman"/>
                <w:sz w:val="28"/>
                <w:szCs w:val="28"/>
                <w:lang w:val="ro-RO"/>
              </w:rPr>
              <w:t>76/6</w:t>
            </w:r>
          </w:p>
        </w:tc>
      </w:tr>
      <w:tr w:rsidR="00192169" w:rsidRPr="00192169" w:rsidTr="006D6355">
        <w:tc>
          <w:tcPr>
            <w:tcW w:w="817" w:type="dxa"/>
          </w:tcPr>
          <w:p w:rsidR="00192169" w:rsidRPr="00192169" w:rsidRDefault="00192169" w:rsidP="006D6355">
            <w:pPr>
              <w:rPr>
                <w:rFonts w:ascii="Times New Roman" w:hAnsi="Times New Roman"/>
                <w:sz w:val="28"/>
                <w:szCs w:val="28"/>
                <w:lang w:val="ro-RO"/>
              </w:rPr>
            </w:pPr>
            <w:r w:rsidRPr="00192169">
              <w:rPr>
                <w:rFonts w:ascii="Times New Roman" w:hAnsi="Times New Roman"/>
                <w:sz w:val="28"/>
                <w:szCs w:val="28"/>
                <w:lang w:val="ro-RO"/>
              </w:rPr>
              <w:t>2</w:t>
            </w:r>
          </w:p>
        </w:tc>
        <w:tc>
          <w:tcPr>
            <w:tcW w:w="5563" w:type="dxa"/>
          </w:tcPr>
          <w:p w:rsidR="00192169" w:rsidRPr="00192169" w:rsidRDefault="00192169" w:rsidP="006D6355">
            <w:pPr>
              <w:rPr>
                <w:rFonts w:ascii="Times New Roman" w:hAnsi="Times New Roman"/>
                <w:sz w:val="28"/>
                <w:szCs w:val="28"/>
                <w:lang w:val="ro-RO"/>
              </w:rPr>
            </w:pPr>
            <w:r w:rsidRPr="00192169">
              <w:rPr>
                <w:rFonts w:ascii="Times New Roman" w:hAnsi="Times New Roman"/>
                <w:sz w:val="28"/>
                <w:szCs w:val="28"/>
                <w:lang w:val="ro-RO"/>
              </w:rPr>
              <w:t>Ciuciuleni</w:t>
            </w:r>
          </w:p>
        </w:tc>
        <w:tc>
          <w:tcPr>
            <w:tcW w:w="3191" w:type="dxa"/>
          </w:tcPr>
          <w:p w:rsidR="00192169" w:rsidRPr="00192169" w:rsidRDefault="00192169" w:rsidP="006D6355">
            <w:pPr>
              <w:jc w:val="center"/>
              <w:rPr>
                <w:rFonts w:ascii="Times New Roman" w:hAnsi="Times New Roman"/>
                <w:sz w:val="28"/>
                <w:szCs w:val="28"/>
                <w:lang w:val="ro-RO"/>
              </w:rPr>
            </w:pPr>
            <w:r w:rsidRPr="00192169">
              <w:rPr>
                <w:rFonts w:ascii="Times New Roman" w:hAnsi="Times New Roman"/>
                <w:sz w:val="28"/>
                <w:szCs w:val="28"/>
                <w:lang w:val="ro-RO"/>
              </w:rPr>
              <w:t>3</w:t>
            </w:r>
          </w:p>
        </w:tc>
      </w:tr>
      <w:tr w:rsidR="00192169" w:rsidRPr="00192169" w:rsidTr="006D6355">
        <w:tc>
          <w:tcPr>
            <w:tcW w:w="817" w:type="dxa"/>
          </w:tcPr>
          <w:p w:rsidR="00192169" w:rsidRPr="00192169" w:rsidRDefault="00192169" w:rsidP="006D6355">
            <w:pPr>
              <w:rPr>
                <w:rFonts w:ascii="Times New Roman" w:hAnsi="Times New Roman"/>
                <w:sz w:val="28"/>
                <w:szCs w:val="28"/>
                <w:lang w:val="ro-RO"/>
              </w:rPr>
            </w:pPr>
            <w:r w:rsidRPr="00192169">
              <w:rPr>
                <w:rFonts w:ascii="Times New Roman" w:hAnsi="Times New Roman"/>
                <w:sz w:val="28"/>
                <w:szCs w:val="28"/>
                <w:lang w:val="ro-RO"/>
              </w:rPr>
              <w:t>3</w:t>
            </w:r>
          </w:p>
        </w:tc>
        <w:tc>
          <w:tcPr>
            <w:tcW w:w="5563" w:type="dxa"/>
          </w:tcPr>
          <w:p w:rsidR="00192169" w:rsidRPr="00192169" w:rsidRDefault="00192169" w:rsidP="006D6355">
            <w:pPr>
              <w:rPr>
                <w:rFonts w:ascii="Times New Roman" w:hAnsi="Times New Roman"/>
                <w:sz w:val="28"/>
                <w:szCs w:val="28"/>
                <w:lang w:val="ro-RO"/>
              </w:rPr>
            </w:pPr>
            <w:r w:rsidRPr="00192169">
              <w:rPr>
                <w:rFonts w:ascii="Times New Roman" w:hAnsi="Times New Roman"/>
                <w:sz w:val="28"/>
                <w:szCs w:val="28"/>
                <w:lang w:val="ro-RO"/>
              </w:rPr>
              <w:t>Logănești</w:t>
            </w:r>
          </w:p>
        </w:tc>
        <w:tc>
          <w:tcPr>
            <w:tcW w:w="3191" w:type="dxa"/>
          </w:tcPr>
          <w:p w:rsidR="00192169" w:rsidRPr="00192169" w:rsidRDefault="00192169" w:rsidP="006D6355">
            <w:pPr>
              <w:jc w:val="center"/>
              <w:rPr>
                <w:rFonts w:ascii="Times New Roman" w:hAnsi="Times New Roman"/>
                <w:sz w:val="28"/>
                <w:szCs w:val="28"/>
                <w:lang w:val="ro-RO"/>
              </w:rPr>
            </w:pPr>
            <w:r w:rsidRPr="00192169">
              <w:rPr>
                <w:rFonts w:ascii="Times New Roman" w:hAnsi="Times New Roman"/>
                <w:sz w:val="28"/>
                <w:szCs w:val="28"/>
                <w:lang w:val="ro-RO"/>
              </w:rPr>
              <w:t>3</w:t>
            </w:r>
          </w:p>
        </w:tc>
      </w:tr>
      <w:tr w:rsidR="00192169" w:rsidRPr="00192169" w:rsidTr="006D6355">
        <w:tc>
          <w:tcPr>
            <w:tcW w:w="817" w:type="dxa"/>
          </w:tcPr>
          <w:p w:rsidR="00192169" w:rsidRPr="00192169" w:rsidRDefault="00192169" w:rsidP="006D6355">
            <w:pPr>
              <w:rPr>
                <w:rFonts w:ascii="Times New Roman" w:hAnsi="Times New Roman"/>
                <w:sz w:val="28"/>
                <w:szCs w:val="28"/>
                <w:lang w:val="ro-RO"/>
              </w:rPr>
            </w:pPr>
            <w:r w:rsidRPr="00192169">
              <w:rPr>
                <w:rFonts w:ascii="Times New Roman" w:hAnsi="Times New Roman"/>
                <w:sz w:val="28"/>
                <w:szCs w:val="28"/>
                <w:lang w:val="ro-RO"/>
              </w:rPr>
              <w:t>4</w:t>
            </w:r>
          </w:p>
        </w:tc>
        <w:tc>
          <w:tcPr>
            <w:tcW w:w="5563" w:type="dxa"/>
          </w:tcPr>
          <w:p w:rsidR="00192169" w:rsidRPr="00192169" w:rsidRDefault="00192169" w:rsidP="006D6355">
            <w:pPr>
              <w:rPr>
                <w:rFonts w:ascii="Times New Roman" w:hAnsi="Times New Roman"/>
                <w:sz w:val="28"/>
                <w:szCs w:val="28"/>
                <w:lang w:val="ro-RO"/>
              </w:rPr>
            </w:pPr>
            <w:r w:rsidRPr="00192169">
              <w:rPr>
                <w:rFonts w:ascii="Times New Roman" w:hAnsi="Times New Roman"/>
                <w:sz w:val="28"/>
                <w:szCs w:val="28"/>
                <w:lang w:val="ro-RO"/>
              </w:rPr>
              <w:t>Sarata- Galbena</w:t>
            </w:r>
          </w:p>
        </w:tc>
        <w:tc>
          <w:tcPr>
            <w:tcW w:w="3191" w:type="dxa"/>
          </w:tcPr>
          <w:p w:rsidR="00192169" w:rsidRPr="00192169" w:rsidRDefault="00192169" w:rsidP="006D6355">
            <w:pPr>
              <w:jc w:val="center"/>
              <w:rPr>
                <w:rFonts w:ascii="Times New Roman" w:hAnsi="Times New Roman"/>
                <w:sz w:val="28"/>
                <w:szCs w:val="28"/>
                <w:lang w:val="ro-RO"/>
              </w:rPr>
            </w:pPr>
            <w:r w:rsidRPr="00192169">
              <w:rPr>
                <w:rFonts w:ascii="Times New Roman" w:hAnsi="Times New Roman"/>
                <w:sz w:val="28"/>
                <w:szCs w:val="28"/>
                <w:lang w:val="ro-RO"/>
              </w:rPr>
              <w:t>12</w:t>
            </w:r>
          </w:p>
        </w:tc>
      </w:tr>
      <w:tr w:rsidR="00192169" w:rsidRPr="00192169" w:rsidTr="006D6355">
        <w:tc>
          <w:tcPr>
            <w:tcW w:w="817" w:type="dxa"/>
          </w:tcPr>
          <w:p w:rsidR="00192169" w:rsidRPr="00192169" w:rsidRDefault="00192169" w:rsidP="006D6355">
            <w:pPr>
              <w:rPr>
                <w:rFonts w:ascii="Times New Roman" w:hAnsi="Times New Roman"/>
                <w:sz w:val="28"/>
                <w:szCs w:val="28"/>
                <w:lang w:val="ro-RO"/>
              </w:rPr>
            </w:pPr>
            <w:r w:rsidRPr="00192169">
              <w:rPr>
                <w:rFonts w:ascii="Times New Roman" w:hAnsi="Times New Roman"/>
                <w:sz w:val="28"/>
                <w:szCs w:val="28"/>
                <w:lang w:val="ro-RO"/>
              </w:rPr>
              <w:t>5</w:t>
            </w:r>
          </w:p>
        </w:tc>
        <w:tc>
          <w:tcPr>
            <w:tcW w:w="5563" w:type="dxa"/>
          </w:tcPr>
          <w:p w:rsidR="00192169" w:rsidRPr="00192169" w:rsidRDefault="00192169" w:rsidP="006D6355">
            <w:pPr>
              <w:rPr>
                <w:rFonts w:ascii="Times New Roman" w:hAnsi="Times New Roman"/>
                <w:sz w:val="28"/>
                <w:szCs w:val="28"/>
                <w:lang w:val="ro-RO"/>
              </w:rPr>
            </w:pPr>
            <w:r w:rsidRPr="00192169">
              <w:rPr>
                <w:rFonts w:ascii="Times New Roman" w:hAnsi="Times New Roman"/>
                <w:sz w:val="28"/>
                <w:szCs w:val="28"/>
                <w:lang w:val="ro-RO"/>
              </w:rPr>
              <w:t>Bobeica</w:t>
            </w:r>
          </w:p>
        </w:tc>
        <w:tc>
          <w:tcPr>
            <w:tcW w:w="3191" w:type="dxa"/>
          </w:tcPr>
          <w:p w:rsidR="00192169" w:rsidRPr="00192169" w:rsidRDefault="00192169" w:rsidP="006D6355">
            <w:pPr>
              <w:jc w:val="center"/>
              <w:rPr>
                <w:rFonts w:ascii="Times New Roman" w:hAnsi="Times New Roman"/>
                <w:sz w:val="28"/>
                <w:szCs w:val="28"/>
                <w:lang w:val="ro-RO"/>
              </w:rPr>
            </w:pPr>
            <w:r w:rsidRPr="00192169">
              <w:rPr>
                <w:rFonts w:ascii="Times New Roman" w:hAnsi="Times New Roman"/>
                <w:sz w:val="28"/>
                <w:szCs w:val="28"/>
                <w:lang w:val="ro-RO"/>
              </w:rPr>
              <w:t>3</w:t>
            </w:r>
          </w:p>
        </w:tc>
      </w:tr>
      <w:tr w:rsidR="00192169" w:rsidRPr="00192169" w:rsidTr="006D6355">
        <w:tc>
          <w:tcPr>
            <w:tcW w:w="817" w:type="dxa"/>
          </w:tcPr>
          <w:p w:rsidR="00192169" w:rsidRPr="00192169" w:rsidRDefault="00192169" w:rsidP="006D6355">
            <w:pPr>
              <w:rPr>
                <w:rFonts w:ascii="Times New Roman" w:hAnsi="Times New Roman"/>
                <w:sz w:val="28"/>
                <w:szCs w:val="28"/>
                <w:lang w:val="ro-RO"/>
              </w:rPr>
            </w:pPr>
            <w:r w:rsidRPr="00192169">
              <w:rPr>
                <w:rFonts w:ascii="Times New Roman" w:hAnsi="Times New Roman"/>
                <w:sz w:val="28"/>
                <w:szCs w:val="28"/>
                <w:lang w:val="ro-RO"/>
              </w:rPr>
              <w:t>6</w:t>
            </w:r>
          </w:p>
        </w:tc>
        <w:tc>
          <w:tcPr>
            <w:tcW w:w="5563" w:type="dxa"/>
          </w:tcPr>
          <w:p w:rsidR="00192169" w:rsidRPr="00192169" w:rsidRDefault="00192169" w:rsidP="006D6355">
            <w:pPr>
              <w:rPr>
                <w:rFonts w:ascii="Times New Roman" w:hAnsi="Times New Roman"/>
                <w:sz w:val="28"/>
                <w:szCs w:val="28"/>
                <w:lang w:val="ro-RO"/>
              </w:rPr>
            </w:pPr>
            <w:r w:rsidRPr="00192169">
              <w:rPr>
                <w:rFonts w:ascii="Times New Roman" w:hAnsi="Times New Roman"/>
                <w:sz w:val="28"/>
                <w:szCs w:val="28"/>
                <w:lang w:val="ro-RO"/>
              </w:rPr>
              <w:t>Cărpineni</w:t>
            </w:r>
          </w:p>
        </w:tc>
        <w:tc>
          <w:tcPr>
            <w:tcW w:w="3191" w:type="dxa"/>
          </w:tcPr>
          <w:p w:rsidR="00192169" w:rsidRPr="00192169" w:rsidRDefault="00192169" w:rsidP="006D6355">
            <w:pPr>
              <w:jc w:val="center"/>
              <w:rPr>
                <w:rFonts w:ascii="Times New Roman" w:hAnsi="Times New Roman"/>
                <w:sz w:val="28"/>
                <w:szCs w:val="28"/>
                <w:lang w:val="ro-RO"/>
              </w:rPr>
            </w:pPr>
            <w:r w:rsidRPr="00192169">
              <w:rPr>
                <w:rFonts w:ascii="Times New Roman" w:hAnsi="Times New Roman"/>
                <w:sz w:val="28"/>
                <w:szCs w:val="28"/>
                <w:lang w:val="ro-RO"/>
              </w:rPr>
              <w:t>5</w:t>
            </w:r>
          </w:p>
        </w:tc>
      </w:tr>
      <w:tr w:rsidR="00192169" w:rsidRPr="00192169" w:rsidTr="006D6355">
        <w:tc>
          <w:tcPr>
            <w:tcW w:w="817" w:type="dxa"/>
          </w:tcPr>
          <w:p w:rsidR="00192169" w:rsidRPr="00192169" w:rsidRDefault="00192169" w:rsidP="006D6355">
            <w:pPr>
              <w:rPr>
                <w:rFonts w:ascii="Times New Roman" w:hAnsi="Times New Roman"/>
                <w:sz w:val="28"/>
                <w:szCs w:val="28"/>
                <w:lang w:val="ro-RO"/>
              </w:rPr>
            </w:pPr>
            <w:r w:rsidRPr="00192169">
              <w:rPr>
                <w:rFonts w:ascii="Times New Roman" w:hAnsi="Times New Roman"/>
                <w:sz w:val="28"/>
                <w:szCs w:val="28"/>
                <w:lang w:val="ro-RO"/>
              </w:rPr>
              <w:t>7</w:t>
            </w:r>
          </w:p>
        </w:tc>
        <w:tc>
          <w:tcPr>
            <w:tcW w:w="5563" w:type="dxa"/>
          </w:tcPr>
          <w:p w:rsidR="00192169" w:rsidRPr="00192169" w:rsidRDefault="00192169" w:rsidP="006D6355">
            <w:pPr>
              <w:rPr>
                <w:rFonts w:ascii="Times New Roman" w:hAnsi="Times New Roman"/>
                <w:sz w:val="28"/>
                <w:szCs w:val="28"/>
                <w:lang w:val="ro-RO"/>
              </w:rPr>
            </w:pPr>
            <w:r w:rsidRPr="00192169">
              <w:rPr>
                <w:rFonts w:ascii="Times New Roman" w:hAnsi="Times New Roman"/>
                <w:sz w:val="28"/>
                <w:szCs w:val="28"/>
                <w:lang w:val="ro-RO"/>
              </w:rPr>
              <w:t>Boghiceni</w:t>
            </w:r>
          </w:p>
        </w:tc>
        <w:tc>
          <w:tcPr>
            <w:tcW w:w="3191" w:type="dxa"/>
          </w:tcPr>
          <w:p w:rsidR="00192169" w:rsidRPr="00192169" w:rsidRDefault="00192169" w:rsidP="006D6355">
            <w:pPr>
              <w:jc w:val="center"/>
              <w:rPr>
                <w:rFonts w:ascii="Times New Roman" w:hAnsi="Times New Roman"/>
                <w:sz w:val="28"/>
                <w:szCs w:val="28"/>
                <w:lang w:val="ro-RO"/>
              </w:rPr>
            </w:pPr>
            <w:r w:rsidRPr="00192169">
              <w:rPr>
                <w:rFonts w:ascii="Times New Roman" w:hAnsi="Times New Roman"/>
                <w:sz w:val="28"/>
                <w:szCs w:val="28"/>
                <w:lang w:val="ro-RO"/>
              </w:rPr>
              <w:t>16/2</w:t>
            </w:r>
          </w:p>
        </w:tc>
      </w:tr>
      <w:tr w:rsidR="00192169" w:rsidRPr="00192169" w:rsidTr="006D6355">
        <w:tc>
          <w:tcPr>
            <w:tcW w:w="817" w:type="dxa"/>
          </w:tcPr>
          <w:p w:rsidR="00192169" w:rsidRPr="00192169" w:rsidRDefault="00192169" w:rsidP="006D6355">
            <w:pPr>
              <w:rPr>
                <w:rFonts w:ascii="Times New Roman" w:hAnsi="Times New Roman"/>
                <w:sz w:val="28"/>
                <w:szCs w:val="28"/>
                <w:lang w:val="ro-RO"/>
              </w:rPr>
            </w:pPr>
            <w:r w:rsidRPr="00192169">
              <w:rPr>
                <w:rFonts w:ascii="Times New Roman" w:hAnsi="Times New Roman"/>
                <w:sz w:val="28"/>
                <w:szCs w:val="28"/>
                <w:lang w:val="ro-RO"/>
              </w:rPr>
              <w:t>8</w:t>
            </w:r>
          </w:p>
        </w:tc>
        <w:tc>
          <w:tcPr>
            <w:tcW w:w="5563" w:type="dxa"/>
          </w:tcPr>
          <w:p w:rsidR="00192169" w:rsidRPr="00192169" w:rsidRDefault="00192169" w:rsidP="006D6355">
            <w:pPr>
              <w:rPr>
                <w:rFonts w:ascii="Times New Roman" w:hAnsi="Times New Roman"/>
                <w:sz w:val="28"/>
                <w:szCs w:val="28"/>
                <w:lang w:val="ro-RO"/>
              </w:rPr>
            </w:pPr>
            <w:r w:rsidRPr="00192169">
              <w:rPr>
                <w:rFonts w:ascii="Times New Roman" w:hAnsi="Times New Roman"/>
                <w:sz w:val="28"/>
                <w:szCs w:val="28"/>
                <w:lang w:val="ro-RO"/>
              </w:rPr>
              <w:t>Lăpușna</w:t>
            </w:r>
          </w:p>
        </w:tc>
        <w:tc>
          <w:tcPr>
            <w:tcW w:w="3191" w:type="dxa"/>
          </w:tcPr>
          <w:p w:rsidR="00192169" w:rsidRPr="00192169" w:rsidRDefault="00192169" w:rsidP="006D6355">
            <w:pPr>
              <w:jc w:val="center"/>
              <w:rPr>
                <w:rFonts w:ascii="Times New Roman" w:hAnsi="Times New Roman"/>
                <w:sz w:val="28"/>
                <w:szCs w:val="28"/>
                <w:lang w:val="ro-RO"/>
              </w:rPr>
            </w:pPr>
            <w:r w:rsidRPr="00192169">
              <w:rPr>
                <w:rFonts w:ascii="Times New Roman" w:hAnsi="Times New Roman"/>
                <w:sz w:val="28"/>
                <w:szCs w:val="28"/>
                <w:lang w:val="ro-RO"/>
              </w:rPr>
              <w:t>2</w:t>
            </w:r>
          </w:p>
        </w:tc>
      </w:tr>
      <w:tr w:rsidR="00192169" w:rsidRPr="00192169" w:rsidTr="006D6355">
        <w:tc>
          <w:tcPr>
            <w:tcW w:w="817" w:type="dxa"/>
          </w:tcPr>
          <w:p w:rsidR="00192169" w:rsidRPr="00192169" w:rsidRDefault="00192169" w:rsidP="006D6355">
            <w:pPr>
              <w:rPr>
                <w:rFonts w:ascii="Times New Roman" w:hAnsi="Times New Roman"/>
                <w:sz w:val="28"/>
                <w:szCs w:val="28"/>
                <w:lang w:val="ro-RO"/>
              </w:rPr>
            </w:pPr>
            <w:r w:rsidRPr="00192169">
              <w:rPr>
                <w:rFonts w:ascii="Times New Roman" w:hAnsi="Times New Roman"/>
                <w:sz w:val="28"/>
                <w:szCs w:val="28"/>
                <w:lang w:val="ro-RO"/>
              </w:rPr>
              <w:t>9</w:t>
            </w:r>
          </w:p>
        </w:tc>
        <w:tc>
          <w:tcPr>
            <w:tcW w:w="5563" w:type="dxa"/>
          </w:tcPr>
          <w:p w:rsidR="00192169" w:rsidRPr="00192169" w:rsidRDefault="00192169" w:rsidP="006D6355">
            <w:pPr>
              <w:rPr>
                <w:rFonts w:ascii="Times New Roman" w:hAnsi="Times New Roman"/>
                <w:sz w:val="28"/>
                <w:szCs w:val="28"/>
                <w:lang w:val="ro-RO"/>
              </w:rPr>
            </w:pPr>
            <w:r w:rsidRPr="00192169">
              <w:rPr>
                <w:rFonts w:ascii="Times New Roman" w:hAnsi="Times New Roman"/>
                <w:sz w:val="28"/>
                <w:szCs w:val="28"/>
                <w:lang w:val="ro-RO"/>
              </w:rPr>
              <w:t>Bujor</w:t>
            </w:r>
          </w:p>
        </w:tc>
        <w:tc>
          <w:tcPr>
            <w:tcW w:w="3191" w:type="dxa"/>
          </w:tcPr>
          <w:p w:rsidR="00192169" w:rsidRPr="00192169" w:rsidRDefault="00192169" w:rsidP="006D6355">
            <w:pPr>
              <w:jc w:val="center"/>
              <w:rPr>
                <w:rFonts w:ascii="Times New Roman" w:hAnsi="Times New Roman"/>
                <w:sz w:val="28"/>
                <w:szCs w:val="28"/>
                <w:lang w:val="ro-RO"/>
              </w:rPr>
            </w:pPr>
            <w:r w:rsidRPr="00192169">
              <w:rPr>
                <w:rFonts w:ascii="Times New Roman" w:hAnsi="Times New Roman"/>
                <w:sz w:val="28"/>
                <w:szCs w:val="28"/>
                <w:lang w:val="ro-RO"/>
              </w:rPr>
              <w:t>1</w:t>
            </w:r>
          </w:p>
        </w:tc>
      </w:tr>
      <w:tr w:rsidR="00192169" w:rsidRPr="00192169" w:rsidTr="006D6355">
        <w:tc>
          <w:tcPr>
            <w:tcW w:w="817" w:type="dxa"/>
          </w:tcPr>
          <w:p w:rsidR="00192169" w:rsidRPr="00192169" w:rsidRDefault="00192169" w:rsidP="006D6355">
            <w:pPr>
              <w:rPr>
                <w:rFonts w:ascii="Times New Roman" w:hAnsi="Times New Roman"/>
                <w:sz w:val="28"/>
                <w:szCs w:val="28"/>
                <w:lang w:val="ro-RO"/>
              </w:rPr>
            </w:pPr>
            <w:r w:rsidRPr="00192169">
              <w:rPr>
                <w:rFonts w:ascii="Times New Roman" w:hAnsi="Times New Roman"/>
                <w:sz w:val="28"/>
                <w:szCs w:val="28"/>
                <w:lang w:val="ro-RO"/>
              </w:rPr>
              <w:t>10</w:t>
            </w:r>
          </w:p>
        </w:tc>
        <w:tc>
          <w:tcPr>
            <w:tcW w:w="5563" w:type="dxa"/>
          </w:tcPr>
          <w:p w:rsidR="00192169" w:rsidRPr="00192169" w:rsidRDefault="00192169" w:rsidP="006D6355">
            <w:pPr>
              <w:rPr>
                <w:rFonts w:ascii="Times New Roman" w:hAnsi="Times New Roman"/>
                <w:sz w:val="28"/>
                <w:szCs w:val="28"/>
                <w:lang w:val="ro-RO"/>
              </w:rPr>
            </w:pPr>
            <w:r w:rsidRPr="00192169">
              <w:rPr>
                <w:rFonts w:ascii="Times New Roman" w:hAnsi="Times New Roman"/>
                <w:sz w:val="28"/>
                <w:szCs w:val="28"/>
                <w:lang w:val="ro-RO"/>
              </w:rPr>
              <w:t>Mereșeni</w:t>
            </w:r>
          </w:p>
        </w:tc>
        <w:tc>
          <w:tcPr>
            <w:tcW w:w="3191" w:type="dxa"/>
          </w:tcPr>
          <w:p w:rsidR="00192169" w:rsidRPr="00192169" w:rsidRDefault="00192169" w:rsidP="006D6355">
            <w:pPr>
              <w:jc w:val="center"/>
              <w:rPr>
                <w:rFonts w:ascii="Times New Roman" w:hAnsi="Times New Roman"/>
                <w:sz w:val="28"/>
                <w:szCs w:val="28"/>
                <w:lang w:val="ro-RO"/>
              </w:rPr>
            </w:pPr>
            <w:r w:rsidRPr="00192169">
              <w:rPr>
                <w:rFonts w:ascii="Times New Roman" w:hAnsi="Times New Roman"/>
                <w:sz w:val="28"/>
                <w:szCs w:val="28"/>
                <w:lang w:val="ro-RO"/>
              </w:rPr>
              <w:t>1</w:t>
            </w:r>
          </w:p>
        </w:tc>
      </w:tr>
      <w:tr w:rsidR="00192169" w:rsidRPr="00192169" w:rsidTr="006D6355">
        <w:tc>
          <w:tcPr>
            <w:tcW w:w="6380" w:type="dxa"/>
            <w:gridSpan w:val="2"/>
          </w:tcPr>
          <w:p w:rsidR="00192169" w:rsidRPr="00192169" w:rsidRDefault="00192169" w:rsidP="006D6355">
            <w:pPr>
              <w:jc w:val="center"/>
              <w:rPr>
                <w:rFonts w:ascii="Times New Roman" w:hAnsi="Times New Roman"/>
                <w:b/>
                <w:sz w:val="28"/>
                <w:szCs w:val="28"/>
                <w:lang w:val="ro-RO"/>
              </w:rPr>
            </w:pPr>
            <w:r w:rsidRPr="00192169">
              <w:rPr>
                <w:rFonts w:ascii="Times New Roman" w:hAnsi="Times New Roman"/>
                <w:b/>
                <w:sz w:val="28"/>
                <w:szCs w:val="28"/>
                <w:lang w:val="ro-RO"/>
              </w:rPr>
              <w:t>Total</w:t>
            </w:r>
          </w:p>
        </w:tc>
        <w:tc>
          <w:tcPr>
            <w:tcW w:w="3191" w:type="dxa"/>
          </w:tcPr>
          <w:p w:rsidR="00192169" w:rsidRPr="00192169" w:rsidRDefault="00192169" w:rsidP="006D6355">
            <w:pPr>
              <w:jc w:val="center"/>
              <w:rPr>
                <w:rFonts w:ascii="Times New Roman" w:hAnsi="Times New Roman"/>
                <w:b/>
                <w:sz w:val="28"/>
                <w:szCs w:val="28"/>
                <w:lang w:val="ro-RO"/>
              </w:rPr>
            </w:pPr>
            <w:r w:rsidRPr="00192169">
              <w:rPr>
                <w:rFonts w:ascii="Times New Roman" w:hAnsi="Times New Roman"/>
                <w:b/>
                <w:sz w:val="28"/>
                <w:szCs w:val="28"/>
                <w:lang w:val="ro-RO"/>
              </w:rPr>
              <w:t>122/8</w:t>
            </w:r>
          </w:p>
        </w:tc>
      </w:tr>
    </w:tbl>
    <w:p w:rsidR="00192169" w:rsidRPr="00192169" w:rsidRDefault="00192169" w:rsidP="00192169">
      <w:pPr>
        <w:rPr>
          <w:rFonts w:ascii="Times New Roman" w:hAnsi="Times New Roman"/>
          <w:sz w:val="28"/>
          <w:szCs w:val="28"/>
          <w:lang w:val="ro-RO"/>
        </w:rPr>
      </w:pPr>
    </w:p>
    <w:p w:rsidR="00192169" w:rsidRPr="00192169" w:rsidRDefault="00192169" w:rsidP="00192169">
      <w:pPr>
        <w:ind w:left="1056" w:hanging="1056"/>
        <w:rPr>
          <w:rFonts w:ascii="Times New Roman" w:hAnsi="Times New Roman"/>
          <w:b/>
          <w:bCs/>
          <w:color w:val="FF0000"/>
          <w:sz w:val="28"/>
          <w:szCs w:val="28"/>
          <w:lang w:val="ro-RO"/>
        </w:rPr>
      </w:pPr>
      <w:r w:rsidRPr="00192169">
        <w:rPr>
          <w:rFonts w:ascii="Times New Roman" w:hAnsi="Times New Roman"/>
          <w:b/>
          <w:color w:val="FF0000"/>
          <w:sz w:val="28"/>
          <w:szCs w:val="28"/>
          <w:lang w:val="ro-RO"/>
        </w:rPr>
        <w:t xml:space="preserve">Secretarul  Consiliului Raional Hînceşti </w:t>
      </w:r>
      <w:r w:rsidRPr="00192169">
        <w:rPr>
          <w:rFonts w:ascii="Times New Roman" w:hAnsi="Times New Roman"/>
          <w:b/>
          <w:bCs/>
          <w:color w:val="FF0000"/>
          <w:sz w:val="28"/>
          <w:szCs w:val="28"/>
          <w:lang w:val="ro-RO"/>
        </w:rPr>
        <w:t xml:space="preserve">                 </w:t>
      </w:r>
      <w:r w:rsidRPr="00192169">
        <w:rPr>
          <w:rFonts w:ascii="Times New Roman" w:hAnsi="Times New Roman"/>
          <w:b/>
          <w:color w:val="FF0000"/>
          <w:sz w:val="28"/>
          <w:szCs w:val="28"/>
          <w:lang w:val="ro-RO"/>
        </w:rPr>
        <w:t xml:space="preserve">    </w:t>
      </w:r>
    </w:p>
    <w:p w:rsidR="00192169" w:rsidRPr="00192169" w:rsidRDefault="00192169" w:rsidP="00192169">
      <w:pPr>
        <w:ind w:left="1056"/>
        <w:rPr>
          <w:rFonts w:ascii="Times New Roman" w:hAnsi="Times New Roman"/>
          <w:color w:val="FF0000"/>
          <w:sz w:val="28"/>
          <w:szCs w:val="28"/>
          <w:lang w:val="pt-BR"/>
        </w:rPr>
      </w:pPr>
    </w:p>
    <w:p w:rsidR="00192169" w:rsidRPr="003B67FD" w:rsidRDefault="00192169" w:rsidP="00192169">
      <w:pPr>
        <w:spacing w:after="0" w:line="240" w:lineRule="auto"/>
        <w:jc w:val="both"/>
        <w:rPr>
          <w:rFonts w:ascii="Times New Roman" w:eastAsia="Arial Unicode MS" w:hAnsi="Times New Roman"/>
          <w:b/>
          <w:bCs/>
          <w:sz w:val="28"/>
          <w:lang w:val="pt-BR"/>
        </w:rPr>
      </w:pPr>
    </w:p>
    <w:p w:rsidR="00192169" w:rsidRPr="00192169" w:rsidRDefault="00192169" w:rsidP="00192169">
      <w:pPr>
        <w:rPr>
          <w:rFonts w:ascii="Times New Roman" w:hAnsi="Times New Roman"/>
          <w:sz w:val="28"/>
          <w:szCs w:val="28"/>
          <w:lang w:val="pt-BR"/>
        </w:rPr>
      </w:pPr>
    </w:p>
    <w:p w:rsidR="00192169" w:rsidRPr="00192169" w:rsidRDefault="00192169" w:rsidP="00192169">
      <w:pPr>
        <w:rPr>
          <w:rFonts w:ascii="Times New Roman" w:hAnsi="Times New Roman"/>
          <w:sz w:val="28"/>
          <w:szCs w:val="28"/>
          <w:lang w:val="ro-RO"/>
        </w:rPr>
      </w:pPr>
    </w:p>
    <w:p w:rsidR="00192169" w:rsidRPr="00192169" w:rsidRDefault="00192169" w:rsidP="00192169">
      <w:pPr>
        <w:rPr>
          <w:rFonts w:ascii="Times New Roman" w:hAnsi="Times New Roman"/>
          <w:sz w:val="28"/>
          <w:szCs w:val="28"/>
          <w:lang w:val="ro-RO"/>
        </w:rPr>
      </w:pPr>
    </w:p>
    <w:p w:rsidR="00192169" w:rsidRDefault="00192169" w:rsidP="00192169">
      <w:pPr>
        <w:tabs>
          <w:tab w:val="left" w:pos="851"/>
        </w:tabs>
        <w:jc w:val="right"/>
        <w:rPr>
          <w:rFonts w:ascii="Times New Roman" w:hAnsi="Times New Roman"/>
          <w:sz w:val="28"/>
          <w:szCs w:val="28"/>
          <w:lang w:val="en-US"/>
        </w:rPr>
      </w:pPr>
      <w:r w:rsidRPr="00192169">
        <w:rPr>
          <w:rFonts w:ascii="Times New Roman" w:hAnsi="Times New Roman"/>
          <w:sz w:val="28"/>
          <w:szCs w:val="28"/>
          <w:lang w:val="en-US"/>
        </w:rPr>
        <w:t xml:space="preserve">             </w:t>
      </w:r>
    </w:p>
    <w:p w:rsidR="00192169" w:rsidRDefault="00192169" w:rsidP="00192169">
      <w:pPr>
        <w:tabs>
          <w:tab w:val="left" w:pos="851"/>
        </w:tabs>
        <w:jc w:val="right"/>
        <w:rPr>
          <w:rFonts w:ascii="Times New Roman" w:hAnsi="Times New Roman"/>
          <w:sz w:val="28"/>
          <w:szCs w:val="28"/>
          <w:lang w:val="en-US"/>
        </w:rPr>
      </w:pPr>
    </w:p>
    <w:p w:rsidR="00192169" w:rsidRDefault="00192169" w:rsidP="00192169">
      <w:pPr>
        <w:tabs>
          <w:tab w:val="left" w:pos="851"/>
        </w:tabs>
        <w:jc w:val="right"/>
        <w:rPr>
          <w:rFonts w:ascii="Times New Roman" w:hAnsi="Times New Roman"/>
          <w:sz w:val="28"/>
          <w:szCs w:val="28"/>
          <w:lang w:val="en-US"/>
        </w:rPr>
      </w:pPr>
    </w:p>
    <w:p w:rsidR="00192169" w:rsidRDefault="00192169" w:rsidP="00192169">
      <w:pPr>
        <w:tabs>
          <w:tab w:val="left" w:pos="851"/>
        </w:tabs>
        <w:jc w:val="right"/>
        <w:rPr>
          <w:rFonts w:ascii="Times New Roman" w:hAnsi="Times New Roman"/>
          <w:sz w:val="28"/>
          <w:szCs w:val="28"/>
          <w:lang w:val="en-US"/>
        </w:rPr>
      </w:pPr>
    </w:p>
    <w:p w:rsidR="00192169" w:rsidRDefault="00192169" w:rsidP="00192169">
      <w:pPr>
        <w:tabs>
          <w:tab w:val="left" w:pos="851"/>
        </w:tabs>
        <w:jc w:val="right"/>
        <w:rPr>
          <w:rFonts w:ascii="Times New Roman" w:hAnsi="Times New Roman"/>
          <w:sz w:val="28"/>
          <w:szCs w:val="28"/>
          <w:lang w:val="en-US"/>
        </w:rPr>
      </w:pPr>
    </w:p>
    <w:p w:rsidR="00192169" w:rsidRDefault="00192169" w:rsidP="00192169">
      <w:pPr>
        <w:tabs>
          <w:tab w:val="left" w:pos="851"/>
        </w:tabs>
        <w:jc w:val="right"/>
        <w:rPr>
          <w:rFonts w:ascii="Times New Roman" w:hAnsi="Times New Roman"/>
          <w:sz w:val="28"/>
          <w:szCs w:val="28"/>
          <w:lang w:val="en-US"/>
        </w:rPr>
      </w:pPr>
    </w:p>
    <w:p w:rsidR="00192169" w:rsidRPr="00192169" w:rsidRDefault="00192169" w:rsidP="00192169">
      <w:pPr>
        <w:tabs>
          <w:tab w:val="left" w:pos="851"/>
        </w:tabs>
        <w:jc w:val="right"/>
        <w:rPr>
          <w:rFonts w:ascii="Times New Roman" w:hAnsi="Times New Roman"/>
          <w:b/>
          <w:sz w:val="28"/>
          <w:szCs w:val="28"/>
          <w:lang w:val="ro-RO"/>
        </w:rPr>
      </w:pPr>
      <w:r w:rsidRPr="00192169">
        <w:rPr>
          <w:rFonts w:ascii="Times New Roman" w:hAnsi="Times New Roman"/>
          <w:sz w:val="28"/>
          <w:szCs w:val="28"/>
          <w:lang w:val="en-US"/>
        </w:rPr>
        <w:t xml:space="preserve">    </w:t>
      </w:r>
      <w:proofErr w:type="spellStart"/>
      <w:r w:rsidRPr="00192169">
        <w:rPr>
          <w:rFonts w:ascii="Times New Roman" w:hAnsi="Times New Roman"/>
          <w:b/>
          <w:sz w:val="28"/>
          <w:szCs w:val="28"/>
          <w:lang w:val="en-US"/>
        </w:rPr>
        <w:t>Anexa</w:t>
      </w:r>
      <w:proofErr w:type="spellEnd"/>
      <w:r w:rsidRPr="00192169">
        <w:rPr>
          <w:rFonts w:ascii="Times New Roman" w:hAnsi="Times New Roman"/>
          <w:b/>
          <w:sz w:val="28"/>
          <w:szCs w:val="28"/>
          <w:lang w:val="en-US"/>
        </w:rPr>
        <w:t xml:space="preserve"> nr.</w:t>
      </w:r>
      <w:r>
        <w:rPr>
          <w:rFonts w:ascii="Times New Roman" w:hAnsi="Times New Roman"/>
          <w:b/>
          <w:sz w:val="28"/>
          <w:szCs w:val="28"/>
          <w:lang w:val="ro-RO"/>
        </w:rPr>
        <w:t>2</w:t>
      </w:r>
    </w:p>
    <w:p w:rsidR="00192169" w:rsidRPr="00192169" w:rsidRDefault="00192169" w:rsidP="00192169">
      <w:pPr>
        <w:tabs>
          <w:tab w:val="left" w:pos="851"/>
        </w:tabs>
        <w:jc w:val="right"/>
        <w:rPr>
          <w:rFonts w:ascii="Times New Roman" w:hAnsi="Times New Roman"/>
          <w:b/>
          <w:sz w:val="28"/>
          <w:szCs w:val="28"/>
          <w:lang w:val="en-US"/>
        </w:rPr>
      </w:pPr>
      <w:r w:rsidRPr="00192169">
        <w:rPr>
          <w:rFonts w:ascii="Times New Roman" w:hAnsi="Times New Roman"/>
          <w:b/>
          <w:sz w:val="28"/>
          <w:szCs w:val="28"/>
          <w:lang w:val="ro-RO"/>
        </w:rPr>
        <w:t xml:space="preserve">                                                          </w:t>
      </w:r>
      <w:r>
        <w:rPr>
          <w:rFonts w:ascii="Times New Roman" w:hAnsi="Times New Roman"/>
          <w:b/>
          <w:sz w:val="28"/>
          <w:szCs w:val="28"/>
          <w:lang w:val="ro-RO"/>
        </w:rPr>
        <w:t xml:space="preserve">            </w:t>
      </w:r>
      <w:r w:rsidRPr="00192169">
        <w:rPr>
          <w:rFonts w:ascii="Times New Roman" w:hAnsi="Times New Roman"/>
          <w:b/>
          <w:sz w:val="28"/>
          <w:szCs w:val="28"/>
          <w:lang w:val="ro-RO"/>
        </w:rPr>
        <w:t xml:space="preserve"> Decizia Consiliului</w:t>
      </w:r>
      <w:r w:rsidRPr="00192169">
        <w:rPr>
          <w:rFonts w:ascii="Times New Roman" w:hAnsi="Times New Roman"/>
          <w:b/>
          <w:sz w:val="28"/>
          <w:szCs w:val="28"/>
          <w:lang w:val="en-US"/>
        </w:rPr>
        <w:t xml:space="preserve"> </w:t>
      </w:r>
      <w:r w:rsidRPr="00192169">
        <w:rPr>
          <w:rFonts w:ascii="Times New Roman" w:hAnsi="Times New Roman"/>
          <w:b/>
          <w:sz w:val="28"/>
          <w:szCs w:val="28"/>
          <w:lang w:val="ro-RO"/>
        </w:rPr>
        <w:t>R</w:t>
      </w:r>
      <w:proofErr w:type="spellStart"/>
      <w:r w:rsidRPr="00192169">
        <w:rPr>
          <w:rFonts w:ascii="Times New Roman" w:hAnsi="Times New Roman"/>
          <w:b/>
          <w:sz w:val="28"/>
          <w:szCs w:val="28"/>
          <w:lang w:val="en-US"/>
        </w:rPr>
        <w:t>aional</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Hî</w:t>
      </w:r>
      <w:r w:rsidRPr="00192169">
        <w:rPr>
          <w:rFonts w:ascii="Times New Roman" w:hAnsi="Times New Roman"/>
          <w:b/>
          <w:sz w:val="28"/>
          <w:szCs w:val="28"/>
          <w:lang w:val="en-US"/>
        </w:rPr>
        <w:t>ncești</w:t>
      </w:r>
      <w:proofErr w:type="spellEnd"/>
    </w:p>
    <w:p w:rsidR="00192169" w:rsidRPr="00192169" w:rsidRDefault="00192169" w:rsidP="00192169">
      <w:pPr>
        <w:tabs>
          <w:tab w:val="left" w:pos="851"/>
        </w:tabs>
        <w:jc w:val="right"/>
        <w:rPr>
          <w:rFonts w:ascii="Times New Roman" w:hAnsi="Times New Roman"/>
          <w:b/>
          <w:sz w:val="28"/>
          <w:szCs w:val="28"/>
          <w:lang w:val="ro-RO"/>
        </w:rPr>
      </w:pPr>
      <w:r w:rsidRPr="00192169">
        <w:rPr>
          <w:rFonts w:ascii="Times New Roman" w:hAnsi="Times New Roman"/>
          <w:b/>
          <w:sz w:val="28"/>
          <w:szCs w:val="28"/>
          <w:lang w:val="en-US"/>
        </w:rPr>
        <w:t xml:space="preserve">                                                           </w:t>
      </w:r>
      <w:r>
        <w:rPr>
          <w:rFonts w:ascii="Times New Roman" w:hAnsi="Times New Roman"/>
          <w:b/>
          <w:sz w:val="28"/>
          <w:szCs w:val="28"/>
          <w:lang w:val="en-US"/>
        </w:rPr>
        <w:t xml:space="preserve">                      </w:t>
      </w:r>
      <w:r w:rsidR="00AF6C07">
        <w:rPr>
          <w:rFonts w:ascii="Times New Roman" w:hAnsi="Times New Roman"/>
          <w:b/>
          <w:sz w:val="28"/>
          <w:szCs w:val="28"/>
          <w:lang w:val="ro-RO"/>
        </w:rPr>
        <w:t xml:space="preserve"> nr.05/   </w:t>
      </w:r>
      <w:r>
        <w:rPr>
          <w:rFonts w:ascii="Times New Roman" w:hAnsi="Times New Roman"/>
          <w:b/>
          <w:sz w:val="28"/>
          <w:szCs w:val="28"/>
          <w:lang w:val="ro-RO"/>
        </w:rPr>
        <w:t xml:space="preserve"> din 19.11.</w:t>
      </w:r>
      <w:r w:rsidRPr="00192169">
        <w:rPr>
          <w:rFonts w:ascii="Times New Roman" w:hAnsi="Times New Roman"/>
          <w:b/>
          <w:sz w:val="28"/>
          <w:szCs w:val="28"/>
          <w:lang w:val="ro-RO"/>
        </w:rPr>
        <w:t>2021</w:t>
      </w:r>
    </w:p>
    <w:p w:rsidR="00192169" w:rsidRPr="00192169" w:rsidRDefault="00192169" w:rsidP="00192169">
      <w:pPr>
        <w:tabs>
          <w:tab w:val="left" w:pos="851"/>
        </w:tabs>
        <w:rPr>
          <w:rFonts w:ascii="Times New Roman" w:hAnsi="Times New Roman"/>
          <w:b/>
          <w:sz w:val="28"/>
          <w:szCs w:val="28"/>
          <w:lang w:val="en-US"/>
        </w:rPr>
      </w:pPr>
    </w:p>
    <w:p w:rsidR="00192169" w:rsidRPr="00192169" w:rsidRDefault="00192169" w:rsidP="00192169">
      <w:pPr>
        <w:tabs>
          <w:tab w:val="left" w:pos="851"/>
        </w:tabs>
        <w:jc w:val="center"/>
        <w:rPr>
          <w:rFonts w:ascii="Times New Roman" w:hAnsi="Times New Roman"/>
          <w:b/>
          <w:sz w:val="28"/>
          <w:szCs w:val="28"/>
          <w:lang w:val="en-US"/>
        </w:rPr>
      </w:pPr>
      <w:proofErr w:type="spellStart"/>
      <w:r w:rsidRPr="00192169">
        <w:rPr>
          <w:rFonts w:ascii="Times New Roman" w:hAnsi="Times New Roman"/>
          <w:b/>
          <w:sz w:val="28"/>
          <w:szCs w:val="28"/>
          <w:lang w:val="en-US"/>
        </w:rPr>
        <w:t>Lista</w:t>
      </w:r>
      <w:proofErr w:type="spellEnd"/>
      <w:r w:rsidRPr="00192169">
        <w:rPr>
          <w:rFonts w:ascii="Times New Roman" w:hAnsi="Times New Roman"/>
          <w:b/>
          <w:sz w:val="28"/>
          <w:szCs w:val="28"/>
          <w:lang w:val="en-US"/>
        </w:rPr>
        <w:t xml:space="preserve"> </w:t>
      </w:r>
      <w:proofErr w:type="spellStart"/>
      <w:r w:rsidRPr="00192169">
        <w:rPr>
          <w:rFonts w:ascii="Times New Roman" w:hAnsi="Times New Roman"/>
          <w:b/>
          <w:sz w:val="28"/>
          <w:szCs w:val="28"/>
          <w:lang w:val="en-US"/>
        </w:rPr>
        <w:t>mijloacelor</w:t>
      </w:r>
      <w:proofErr w:type="spellEnd"/>
      <w:r w:rsidRPr="00192169">
        <w:rPr>
          <w:rFonts w:ascii="Times New Roman" w:hAnsi="Times New Roman"/>
          <w:b/>
          <w:sz w:val="28"/>
          <w:szCs w:val="28"/>
          <w:lang w:val="en-US"/>
        </w:rPr>
        <w:t xml:space="preserve"> de transport auto</w:t>
      </w:r>
    </w:p>
    <w:p w:rsidR="00192169" w:rsidRDefault="00192169" w:rsidP="00192169">
      <w:pPr>
        <w:tabs>
          <w:tab w:val="left" w:pos="851"/>
        </w:tabs>
        <w:jc w:val="center"/>
        <w:rPr>
          <w:rFonts w:ascii="Times New Roman" w:hAnsi="Times New Roman"/>
          <w:b/>
          <w:sz w:val="28"/>
          <w:szCs w:val="28"/>
          <w:lang w:val="en-US"/>
        </w:rPr>
      </w:pPr>
      <w:proofErr w:type="spellStart"/>
      <w:proofErr w:type="gramStart"/>
      <w:r w:rsidRPr="00192169">
        <w:rPr>
          <w:rFonts w:ascii="Times New Roman" w:hAnsi="Times New Roman"/>
          <w:b/>
          <w:sz w:val="28"/>
          <w:szCs w:val="28"/>
          <w:lang w:val="en-US"/>
        </w:rPr>
        <w:t>pentru</w:t>
      </w:r>
      <w:proofErr w:type="spellEnd"/>
      <w:proofErr w:type="gramEnd"/>
      <w:r w:rsidRPr="00192169">
        <w:rPr>
          <w:rFonts w:ascii="Times New Roman" w:hAnsi="Times New Roman"/>
          <w:b/>
          <w:sz w:val="28"/>
          <w:szCs w:val="28"/>
          <w:lang w:val="en-US"/>
        </w:rPr>
        <w:t xml:space="preserve"> </w:t>
      </w:r>
      <w:proofErr w:type="spellStart"/>
      <w:r w:rsidRPr="00192169">
        <w:rPr>
          <w:rFonts w:ascii="Times New Roman" w:hAnsi="Times New Roman"/>
          <w:b/>
          <w:sz w:val="28"/>
          <w:szCs w:val="28"/>
          <w:lang w:val="en-US"/>
        </w:rPr>
        <w:t>asigurarea</w:t>
      </w:r>
      <w:proofErr w:type="spellEnd"/>
      <w:r w:rsidRPr="00192169">
        <w:rPr>
          <w:rFonts w:ascii="Times New Roman" w:hAnsi="Times New Roman"/>
          <w:b/>
          <w:sz w:val="28"/>
          <w:szCs w:val="28"/>
          <w:lang w:val="en-US"/>
        </w:rPr>
        <w:t xml:space="preserve"> </w:t>
      </w:r>
      <w:proofErr w:type="spellStart"/>
      <w:r w:rsidRPr="00192169">
        <w:rPr>
          <w:rFonts w:ascii="Times New Roman" w:hAnsi="Times New Roman"/>
          <w:b/>
          <w:sz w:val="28"/>
          <w:szCs w:val="28"/>
          <w:lang w:val="en-US"/>
        </w:rPr>
        <w:t>mobilizării</w:t>
      </w:r>
      <w:proofErr w:type="spellEnd"/>
    </w:p>
    <w:p w:rsidR="00192169" w:rsidRPr="00192169" w:rsidRDefault="00192169" w:rsidP="00192169">
      <w:pPr>
        <w:tabs>
          <w:tab w:val="left" w:pos="851"/>
        </w:tabs>
        <w:jc w:val="center"/>
        <w:rPr>
          <w:rFonts w:ascii="Times New Roman" w:hAnsi="Times New Roman"/>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2"/>
        <w:gridCol w:w="1041"/>
        <w:gridCol w:w="2651"/>
        <w:gridCol w:w="2427"/>
      </w:tblGrid>
      <w:tr w:rsidR="00192169" w:rsidRPr="00192169" w:rsidTr="00192169">
        <w:tc>
          <w:tcPr>
            <w:tcW w:w="3452" w:type="dxa"/>
          </w:tcPr>
          <w:p w:rsidR="00192169" w:rsidRPr="00192169" w:rsidRDefault="00192169" w:rsidP="006D6355">
            <w:pPr>
              <w:tabs>
                <w:tab w:val="left" w:pos="851"/>
              </w:tabs>
              <w:jc w:val="center"/>
              <w:rPr>
                <w:rFonts w:ascii="Times New Roman" w:hAnsi="Times New Roman"/>
                <w:b/>
                <w:sz w:val="28"/>
                <w:szCs w:val="28"/>
              </w:rPr>
            </w:pPr>
            <w:proofErr w:type="spellStart"/>
            <w:r w:rsidRPr="00192169">
              <w:rPr>
                <w:rFonts w:ascii="Times New Roman" w:hAnsi="Times New Roman"/>
                <w:b/>
                <w:sz w:val="28"/>
                <w:szCs w:val="28"/>
              </w:rPr>
              <w:t>Denumirea</w:t>
            </w:r>
            <w:proofErr w:type="spellEnd"/>
            <w:r w:rsidRPr="00192169">
              <w:rPr>
                <w:rFonts w:ascii="Times New Roman" w:hAnsi="Times New Roman"/>
                <w:b/>
                <w:sz w:val="28"/>
                <w:szCs w:val="28"/>
              </w:rPr>
              <w:t xml:space="preserve"> </w:t>
            </w:r>
            <w:proofErr w:type="spellStart"/>
            <w:r w:rsidRPr="00192169">
              <w:rPr>
                <w:rFonts w:ascii="Times New Roman" w:hAnsi="Times New Roman"/>
                <w:b/>
                <w:sz w:val="28"/>
                <w:szCs w:val="28"/>
              </w:rPr>
              <w:t>întreprinderii</w:t>
            </w:r>
            <w:proofErr w:type="spellEnd"/>
          </w:p>
        </w:tc>
        <w:tc>
          <w:tcPr>
            <w:tcW w:w="1041" w:type="dxa"/>
          </w:tcPr>
          <w:p w:rsidR="00192169" w:rsidRPr="00192169" w:rsidRDefault="00192169" w:rsidP="006D6355">
            <w:pPr>
              <w:tabs>
                <w:tab w:val="left" w:pos="851"/>
              </w:tabs>
              <w:jc w:val="center"/>
              <w:rPr>
                <w:rFonts w:ascii="Times New Roman" w:hAnsi="Times New Roman"/>
                <w:b/>
                <w:sz w:val="28"/>
                <w:szCs w:val="28"/>
              </w:rPr>
            </w:pPr>
            <w:proofErr w:type="spellStart"/>
            <w:r w:rsidRPr="00192169">
              <w:rPr>
                <w:rFonts w:ascii="Times New Roman" w:hAnsi="Times New Roman"/>
                <w:b/>
                <w:sz w:val="28"/>
                <w:szCs w:val="28"/>
              </w:rPr>
              <w:t>Nr</w:t>
            </w:r>
            <w:proofErr w:type="spellEnd"/>
            <w:r w:rsidRPr="00192169">
              <w:rPr>
                <w:rFonts w:ascii="Times New Roman" w:hAnsi="Times New Roman"/>
                <w:b/>
                <w:sz w:val="28"/>
                <w:szCs w:val="28"/>
              </w:rPr>
              <w:t>.</w:t>
            </w:r>
          </w:p>
          <w:p w:rsidR="00192169" w:rsidRPr="00192169" w:rsidRDefault="00192169" w:rsidP="006D6355">
            <w:pPr>
              <w:tabs>
                <w:tab w:val="left" w:pos="851"/>
              </w:tabs>
              <w:jc w:val="center"/>
              <w:rPr>
                <w:rFonts w:ascii="Times New Roman" w:hAnsi="Times New Roman"/>
                <w:b/>
                <w:sz w:val="28"/>
                <w:szCs w:val="28"/>
              </w:rPr>
            </w:pPr>
            <w:proofErr w:type="spellStart"/>
            <w:r w:rsidRPr="00192169">
              <w:rPr>
                <w:rFonts w:ascii="Times New Roman" w:hAnsi="Times New Roman"/>
                <w:b/>
                <w:sz w:val="28"/>
                <w:szCs w:val="28"/>
              </w:rPr>
              <w:t>d</w:t>
            </w:r>
            <w:proofErr w:type="spellEnd"/>
            <w:r w:rsidRPr="00192169">
              <w:rPr>
                <w:rFonts w:ascii="Times New Roman" w:hAnsi="Times New Roman"/>
                <w:b/>
                <w:sz w:val="28"/>
                <w:szCs w:val="28"/>
              </w:rPr>
              <w:t>/0</w:t>
            </w:r>
          </w:p>
        </w:tc>
        <w:tc>
          <w:tcPr>
            <w:tcW w:w="2651" w:type="dxa"/>
          </w:tcPr>
          <w:p w:rsidR="00192169" w:rsidRPr="00192169" w:rsidRDefault="00192169" w:rsidP="006D6355">
            <w:pPr>
              <w:tabs>
                <w:tab w:val="left" w:pos="851"/>
              </w:tabs>
              <w:jc w:val="center"/>
              <w:rPr>
                <w:rFonts w:ascii="Times New Roman" w:hAnsi="Times New Roman"/>
                <w:b/>
                <w:sz w:val="28"/>
                <w:szCs w:val="28"/>
              </w:rPr>
            </w:pPr>
            <w:proofErr w:type="spellStart"/>
            <w:r w:rsidRPr="00192169">
              <w:rPr>
                <w:rFonts w:ascii="Times New Roman" w:hAnsi="Times New Roman"/>
                <w:b/>
                <w:sz w:val="28"/>
                <w:szCs w:val="28"/>
              </w:rPr>
              <w:t>Marca</w:t>
            </w:r>
            <w:proofErr w:type="spellEnd"/>
            <w:r w:rsidRPr="00192169">
              <w:rPr>
                <w:rFonts w:ascii="Times New Roman" w:hAnsi="Times New Roman"/>
                <w:b/>
                <w:sz w:val="28"/>
                <w:szCs w:val="28"/>
              </w:rPr>
              <w:t xml:space="preserve"> </w:t>
            </w:r>
            <w:proofErr w:type="spellStart"/>
            <w:r w:rsidRPr="00192169">
              <w:rPr>
                <w:rFonts w:ascii="Times New Roman" w:hAnsi="Times New Roman"/>
                <w:b/>
                <w:sz w:val="28"/>
                <w:szCs w:val="28"/>
              </w:rPr>
              <w:t>autotransportului</w:t>
            </w:r>
            <w:proofErr w:type="spellEnd"/>
          </w:p>
        </w:tc>
        <w:tc>
          <w:tcPr>
            <w:tcW w:w="2427" w:type="dxa"/>
          </w:tcPr>
          <w:p w:rsidR="00192169" w:rsidRPr="00192169" w:rsidRDefault="00192169" w:rsidP="006D6355">
            <w:pPr>
              <w:tabs>
                <w:tab w:val="left" w:pos="851"/>
              </w:tabs>
              <w:jc w:val="center"/>
              <w:rPr>
                <w:rFonts w:ascii="Times New Roman" w:hAnsi="Times New Roman"/>
                <w:b/>
                <w:sz w:val="28"/>
                <w:szCs w:val="28"/>
              </w:rPr>
            </w:pPr>
            <w:proofErr w:type="spellStart"/>
            <w:r w:rsidRPr="00192169">
              <w:rPr>
                <w:rFonts w:ascii="Times New Roman" w:hAnsi="Times New Roman"/>
                <w:b/>
                <w:sz w:val="28"/>
                <w:szCs w:val="28"/>
              </w:rPr>
              <w:t>Numărul</w:t>
            </w:r>
            <w:proofErr w:type="spellEnd"/>
            <w:r w:rsidRPr="00192169">
              <w:rPr>
                <w:rFonts w:ascii="Times New Roman" w:hAnsi="Times New Roman"/>
                <w:b/>
                <w:sz w:val="28"/>
                <w:szCs w:val="28"/>
              </w:rPr>
              <w:t xml:space="preserve"> </w:t>
            </w:r>
            <w:proofErr w:type="spellStart"/>
            <w:r w:rsidRPr="00192169">
              <w:rPr>
                <w:rFonts w:ascii="Times New Roman" w:hAnsi="Times New Roman"/>
                <w:b/>
                <w:sz w:val="28"/>
                <w:szCs w:val="28"/>
              </w:rPr>
              <w:t>de</w:t>
            </w:r>
            <w:proofErr w:type="spellEnd"/>
            <w:r w:rsidRPr="00192169">
              <w:rPr>
                <w:rFonts w:ascii="Times New Roman" w:hAnsi="Times New Roman"/>
                <w:b/>
                <w:sz w:val="28"/>
                <w:szCs w:val="28"/>
              </w:rPr>
              <w:t xml:space="preserve"> </w:t>
            </w:r>
            <w:proofErr w:type="spellStart"/>
            <w:r w:rsidRPr="00192169">
              <w:rPr>
                <w:rFonts w:ascii="Times New Roman" w:hAnsi="Times New Roman"/>
                <w:b/>
                <w:sz w:val="28"/>
                <w:szCs w:val="28"/>
              </w:rPr>
              <w:t>înmatriculare</w:t>
            </w:r>
            <w:proofErr w:type="spellEnd"/>
          </w:p>
        </w:tc>
      </w:tr>
      <w:tr w:rsidR="00192169" w:rsidRPr="00192169" w:rsidTr="00192169">
        <w:tc>
          <w:tcPr>
            <w:tcW w:w="3452" w:type="dxa"/>
            <w:vMerge w:val="restart"/>
          </w:tcPr>
          <w:p w:rsidR="00192169" w:rsidRPr="00192169" w:rsidRDefault="00192169" w:rsidP="006D6355">
            <w:pPr>
              <w:tabs>
                <w:tab w:val="left" w:pos="851"/>
              </w:tabs>
              <w:jc w:val="both"/>
              <w:rPr>
                <w:rFonts w:ascii="Times New Roman" w:hAnsi="Times New Roman"/>
                <w:sz w:val="28"/>
                <w:szCs w:val="28"/>
                <w:lang w:val="en-US"/>
              </w:rPr>
            </w:pPr>
            <w:r w:rsidRPr="00192169">
              <w:rPr>
                <w:rFonts w:ascii="Times New Roman" w:hAnsi="Times New Roman"/>
                <w:sz w:val="28"/>
                <w:szCs w:val="28"/>
                <w:lang w:val="en-US"/>
              </w:rPr>
              <w:t>SRL „DOVAX - TRANS”</w:t>
            </w:r>
          </w:p>
          <w:p w:rsidR="00192169" w:rsidRPr="00192169" w:rsidRDefault="00192169" w:rsidP="006D6355">
            <w:pPr>
              <w:tabs>
                <w:tab w:val="left" w:pos="851"/>
              </w:tabs>
              <w:jc w:val="both"/>
              <w:rPr>
                <w:rFonts w:ascii="Times New Roman" w:hAnsi="Times New Roman"/>
                <w:sz w:val="28"/>
                <w:szCs w:val="28"/>
                <w:lang w:val="en-US"/>
              </w:rPr>
            </w:pPr>
            <w:r w:rsidRPr="00192169">
              <w:rPr>
                <w:rFonts w:ascii="Times New Roman" w:hAnsi="Times New Roman"/>
                <w:sz w:val="28"/>
                <w:szCs w:val="28"/>
                <w:lang w:val="en-US"/>
              </w:rPr>
              <w:t xml:space="preserve">s. </w:t>
            </w:r>
            <w:proofErr w:type="spellStart"/>
            <w:r w:rsidRPr="00192169">
              <w:rPr>
                <w:rFonts w:ascii="Times New Roman" w:hAnsi="Times New Roman"/>
                <w:sz w:val="28"/>
                <w:szCs w:val="28"/>
                <w:lang w:val="en-US"/>
              </w:rPr>
              <w:t>Cărpineni</w:t>
            </w:r>
            <w:proofErr w:type="spellEnd"/>
            <w:r w:rsidRPr="00192169">
              <w:rPr>
                <w:rFonts w:ascii="Times New Roman" w:hAnsi="Times New Roman"/>
                <w:sz w:val="28"/>
                <w:szCs w:val="28"/>
                <w:lang w:val="en-US"/>
              </w:rPr>
              <w:t xml:space="preserve"> r-</w:t>
            </w:r>
            <w:proofErr w:type="spellStart"/>
            <w:r w:rsidRPr="00192169">
              <w:rPr>
                <w:rFonts w:ascii="Times New Roman" w:hAnsi="Times New Roman"/>
                <w:sz w:val="28"/>
                <w:szCs w:val="28"/>
                <w:lang w:val="en-US"/>
              </w:rPr>
              <w:t>nul</w:t>
            </w:r>
            <w:proofErr w:type="spellEnd"/>
            <w:r w:rsidRPr="00192169">
              <w:rPr>
                <w:rFonts w:ascii="Times New Roman" w:hAnsi="Times New Roman"/>
                <w:sz w:val="28"/>
                <w:szCs w:val="28"/>
                <w:lang w:val="en-US"/>
              </w:rPr>
              <w:t xml:space="preserve"> </w:t>
            </w:r>
            <w:proofErr w:type="spellStart"/>
            <w:r w:rsidRPr="00192169">
              <w:rPr>
                <w:rFonts w:ascii="Times New Roman" w:hAnsi="Times New Roman"/>
                <w:sz w:val="28"/>
                <w:szCs w:val="28"/>
                <w:lang w:val="en-US"/>
              </w:rPr>
              <w:t>Hîncești</w:t>
            </w:r>
            <w:proofErr w:type="spellEnd"/>
          </w:p>
        </w:tc>
        <w:tc>
          <w:tcPr>
            <w:tcW w:w="1041" w:type="dxa"/>
          </w:tcPr>
          <w:p w:rsidR="00192169" w:rsidRPr="00192169" w:rsidRDefault="00192169" w:rsidP="00192169">
            <w:pPr>
              <w:numPr>
                <w:ilvl w:val="0"/>
                <w:numId w:val="14"/>
              </w:numPr>
              <w:tabs>
                <w:tab w:val="left" w:pos="851"/>
              </w:tabs>
              <w:spacing w:after="0" w:line="240" w:lineRule="auto"/>
              <w:jc w:val="both"/>
              <w:rPr>
                <w:rFonts w:ascii="Times New Roman" w:hAnsi="Times New Roman"/>
                <w:sz w:val="28"/>
                <w:szCs w:val="28"/>
                <w:lang w:val="en-US"/>
              </w:rPr>
            </w:pPr>
          </w:p>
        </w:tc>
        <w:tc>
          <w:tcPr>
            <w:tcW w:w="2651" w:type="dxa"/>
          </w:tcPr>
          <w:p w:rsidR="00192169" w:rsidRPr="00192169" w:rsidRDefault="00192169" w:rsidP="006D6355">
            <w:pPr>
              <w:tabs>
                <w:tab w:val="left" w:pos="851"/>
              </w:tabs>
              <w:jc w:val="both"/>
              <w:rPr>
                <w:rFonts w:ascii="Times New Roman" w:hAnsi="Times New Roman"/>
                <w:sz w:val="28"/>
                <w:szCs w:val="28"/>
              </w:rPr>
            </w:pPr>
            <w:proofErr w:type="spellStart"/>
            <w:r w:rsidRPr="00192169">
              <w:rPr>
                <w:rFonts w:ascii="Times New Roman" w:hAnsi="Times New Roman"/>
                <w:sz w:val="28"/>
                <w:szCs w:val="28"/>
              </w:rPr>
              <w:t>Mercedes</w:t>
            </w:r>
            <w:proofErr w:type="spellEnd"/>
            <w:r w:rsidRPr="00192169">
              <w:rPr>
                <w:rFonts w:ascii="Times New Roman" w:hAnsi="Times New Roman"/>
                <w:sz w:val="28"/>
                <w:szCs w:val="28"/>
              </w:rPr>
              <w:t xml:space="preserve"> 416</w:t>
            </w:r>
          </w:p>
        </w:tc>
        <w:tc>
          <w:tcPr>
            <w:tcW w:w="2427" w:type="dxa"/>
          </w:tcPr>
          <w:p w:rsidR="00192169" w:rsidRPr="00192169" w:rsidRDefault="00192169" w:rsidP="006D6355">
            <w:pPr>
              <w:tabs>
                <w:tab w:val="left" w:pos="851"/>
              </w:tabs>
              <w:jc w:val="both"/>
              <w:rPr>
                <w:rFonts w:ascii="Times New Roman" w:hAnsi="Times New Roman"/>
                <w:sz w:val="28"/>
                <w:szCs w:val="28"/>
              </w:rPr>
            </w:pPr>
            <w:r w:rsidRPr="00192169">
              <w:rPr>
                <w:rFonts w:ascii="Times New Roman" w:hAnsi="Times New Roman"/>
                <w:sz w:val="28"/>
                <w:szCs w:val="28"/>
              </w:rPr>
              <w:t>CWF 600</w:t>
            </w:r>
          </w:p>
        </w:tc>
      </w:tr>
      <w:tr w:rsidR="00192169" w:rsidRPr="00192169" w:rsidTr="00192169">
        <w:tc>
          <w:tcPr>
            <w:tcW w:w="3452" w:type="dxa"/>
            <w:vMerge/>
          </w:tcPr>
          <w:p w:rsidR="00192169" w:rsidRPr="00192169" w:rsidRDefault="00192169" w:rsidP="006D6355">
            <w:pPr>
              <w:tabs>
                <w:tab w:val="left" w:pos="851"/>
              </w:tabs>
              <w:jc w:val="both"/>
              <w:rPr>
                <w:rFonts w:ascii="Times New Roman" w:hAnsi="Times New Roman"/>
                <w:b/>
                <w:sz w:val="28"/>
                <w:szCs w:val="28"/>
              </w:rPr>
            </w:pPr>
          </w:p>
        </w:tc>
        <w:tc>
          <w:tcPr>
            <w:tcW w:w="1041" w:type="dxa"/>
          </w:tcPr>
          <w:p w:rsidR="00192169" w:rsidRPr="00192169" w:rsidRDefault="00192169" w:rsidP="00192169">
            <w:pPr>
              <w:numPr>
                <w:ilvl w:val="0"/>
                <w:numId w:val="14"/>
              </w:numPr>
              <w:tabs>
                <w:tab w:val="left" w:pos="851"/>
              </w:tabs>
              <w:spacing w:after="0" w:line="240" w:lineRule="auto"/>
              <w:jc w:val="both"/>
              <w:rPr>
                <w:rFonts w:ascii="Times New Roman" w:hAnsi="Times New Roman"/>
                <w:sz w:val="28"/>
                <w:szCs w:val="28"/>
              </w:rPr>
            </w:pPr>
          </w:p>
        </w:tc>
        <w:tc>
          <w:tcPr>
            <w:tcW w:w="2651" w:type="dxa"/>
          </w:tcPr>
          <w:p w:rsidR="00192169" w:rsidRPr="00192169" w:rsidRDefault="00192169" w:rsidP="006D6355">
            <w:pPr>
              <w:tabs>
                <w:tab w:val="left" w:pos="851"/>
              </w:tabs>
              <w:jc w:val="both"/>
              <w:rPr>
                <w:rFonts w:ascii="Times New Roman" w:hAnsi="Times New Roman"/>
                <w:sz w:val="28"/>
                <w:szCs w:val="28"/>
              </w:rPr>
            </w:pPr>
            <w:proofErr w:type="spellStart"/>
            <w:r w:rsidRPr="00192169">
              <w:rPr>
                <w:rFonts w:ascii="Times New Roman" w:hAnsi="Times New Roman"/>
                <w:sz w:val="28"/>
                <w:szCs w:val="28"/>
              </w:rPr>
              <w:t>Mercedes</w:t>
            </w:r>
            <w:proofErr w:type="spellEnd"/>
            <w:r w:rsidRPr="00192169">
              <w:rPr>
                <w:rFonts w:ascii="Times New Roman" w:hAnsi="Times New Roman"/>
                <w:sz w:val="28"/>
                <w:szCs w:val="28"/>
              </w:rPr>
              <w:t xml:space="preserve"> 416</w:t>
            </w:r>
          </w:p>
        </w:tc>
        <w:tc>
          <w:tcPr>
            <w:tcW w:w="2427" w:type="dxa"/>
          </w:tcPr>
          <w:p w:rsidR="00192169" w:rsidRPr="00192169" w:rsidRDefault="00192169" w:rsidP="006D6355">
            <w:pPr>
              <w:tabs>
                <w:tab w:val="left" w:pos="851"/>
              </w:tabs>
              <w:jc w:val="both"/>
              <w:rPr>
                <w:rFonts w:ascii="Times New Roman" w:hAnsi="Times New Roman"/>
                <w:sz w:val="28"/>
                <w:szCs w:val="28"/>
              </w:rPr>
            </w:pPr>
            <w:r w:rsidRPr="00192169">
              <w:rPr>
                <w:rFonts w:ascii="Times New Roman" w:hAnsi="Times New Roman"/>
                <w:sz w:val="28"/>
                <w:szCs w:val="28"/>
              </w:rPr>
              <w:t>CPN 353</w:t>
            </w:r>
          </w:p>
        </w:tc>
      </w:tr>
      <w:tr w:rsidR="00192169" w:rsidRPr="00192169" w:rsidTr="00192169">
        <w:tc>
          <w:tcPr>
            <w:tcW w:w="3452" w:type="dxa"/>
            <w:vMerge/>
          </w:tcPr>
          <w:p w:rsidR="00192169" w:rsidRPr="00192169" w:rsidRDefault="00192169" w:rsidP="006D6355">
            <w:pPr>
              <w:tabs>
                <w:tab w:val="left" w:pos="851"/>
              </w:tabs>
              <w:jc w:val="both"/>
              <w:rPr>
                <w:rFonts w:ascii="Times New Roman" w:hAnsi="Times New Roman"/>
                <w:b/>
                <w:sz w:val="28"/>
                <w:szCs w:val="28"/>
              </w:rPr>
            </w:pPr>
          </w:p>
        </w:tc>
        <w:tc>
          <w:tcPr>
            <w:tcW w:w="1041" w:type="dxa"/>
          </w:tcPr>
          <w:p w:rsidR="00192169" w:rsidRPr="00192169" w:rsidRDefault="00192169" w:rsidP="00192169">
            <w:pPr>
              <w:numPr>
                <w:ilvl w:val="0"/>
                <w:numId w:val="14"/>
              </w:numPr>
              <w:tabs>
                <w:tab w:val="left" w:pos="851"/>
              </w:tabs>
              <w:spacing w:after="0" w:line="240" w:lineRule="auto"/>
              <w:jc w:val="both"/>
              <w:rPr>
                <w:rFonts w:ascii="Times New Roman" w:hAnsi="Times New Roman"/>
                <w:sz w:val="28"/>
                <w:szCs w:val="28"/>
              </w:rPr>
            </w:pPr>
          </w:p>
        </w:tc>
        <w:tc>
          <w:tcPr>
            <w:tcW w:w="2651" w:type="dxa"/>
          </w:tcPr>
          <w:p w:rsidR="00192169" w:rsidRPr="00192169" w:rsidRDefault="00192169" w:rsidP="006D6355">
            <w:pPr>
              <w:tabs>
                <w:tab w:val="left" w:pos="851"/>
              </w:tabs>
              <w:jc w:val="both"/>
              <w:rPr>
                <w:rFonts w:ascii="Times New Roman" w:hAnsi="Times New Roman"/>
                <w:sz w:val="28"/>
                <w:szCs w:val="28"/>
              </w:rPr>
            </w:pPr>
            <w:proofErr w:type="spellStart"/>
            <w:r w:rsidRPr="00192169">
              <w:rPr>
                <w:rFonts w:ascii="Times New Roman" w:hAnsi="Times New Roman"/>
                <w:sz w:val="28"/>
                <w:szCs w:val="28"/>
              </w:rPr>
              <w:t>Mercedes</w:t>
            </w:r>
            <w:proofErr w:type="spellEnd"/>
            <w:r w:rsidRPr="00192169">
              <w:rPr>
                <w:rFonts w:ascii="Times New Roman" w:hAnsi="Times New Roman"/>
                <w:sz w:val="28"/>
                <w:szCs w:val="28"/>
              </w:rPr>
              <w:t xml:space="preserve"> 416</w:t>
            </w:r>
          </w:p>
        </w:tc>
        <w:tc>
          <w:tcPr>
            <w:tcW w:w="2427" w:type="dxa"/>
          </w:tcPr>
          <w:p w:rsidR="00192169" w:rsidRPr="00192169" w:rsidRDefault="00192169" w:rsidP="006D6355">
            <w:pPr>
              <w:tabs>
                <w:tab w:val="left" w:pos="851"/>
              </w:tabs>
              <w:jc w:val="both"/>
              <w:rPr>
                <w:rFonts w:ascii="Times New Roman" w:hAnsi="Times New Roman"/>
                <w:sz w:val="28"/>
                <w:szCs w:val="28"/>
              </w:rPr>
            </w:pPr>
            <w:r w:rsidRPr="00192169">
              <w:rPr>
                <w:rFonts w:ascii="Times New Roman" w:hAnsi="Times New Roman"/>
                <w:sz w:val="28"/>
                <w:szCs w:val="28"/>
              </w:rPr>
              <w:t>HN AZ 371</w:t>
            </w:r>
          </w:p>
        </w:tc>
      </w:tr>
      <w:tr w:rsidR="00192169" w:rsidRPr="00192169" w:rsidTr="00192169">
        <w:tc>
          <w:tcPr>
            <w:tcW w:w="3452" w:type="dxa"/>
            <w:vMerge w:val="restart"/>
          </w:tcPr>
          <w:p w:rsidR="00192169" w:rsidRPr="00192169" w:rsidRDefault="00192169" w:rsidP="006D6355">
            <w:pPr>
              <w:tabs>
                <w:tab w:val="left" w:pos="851"/>
              </w:tabs>
              <w:jc w:val="both"/>
              <w:rPr>
                <w:rFonts w:ascii="Times New Roman" w:hAnsi="Times New Roman"/>
                <w:b/>
                <w:sz w:val="28"/>
                <w:szCs w:val="28"/>
              </w:rPr>
            </w:pPr>
          </w:p>
        </w:tc>
        <w:tc>
          <w:tcPr>
            <w:tcW w:w="1041" w:type="dxa"/>
          </w:tcPr>
          <w:p w:rsidR="00192169" w:rsidRPr="00192169" w:rsidRDefault="00192169" w:rsidP="00192169">
            <w:pPr>
              <w:numPr>
                <w:ilvl w:val="0"/>
                <w:numId w:val="14"/>
              </w:numPr>
              <w:tabs>
                <w:tab w:val="left" w:pos="851"/>
              </w:tabs>
              <w:spacing w:after="0" w:line="240" w:lineRule="auto"/>
              <w:jc w:val="both"/>
              <w:rPr>
                <w:rFonts w:ascii="Times New Roman" w:hAnsi="Times New Roman"/>
                <w:sz w:val="28"/>
                <w:szCs w:val="28"/>
              </w:rPr>
            </w:pPr>
          </w:p>
        </w:tc>
        <w:tc>
          <w:tcPr>
            <w:tcW w:w="2651" w:type="dxa"/>
          </w:tcPr>
          <w:p w:rsidR="00192169" w:rsidRPr="00192169" w:rsidRDefault="00192169" w:rsidP="006D6355">
            <w:pPr>
              <w:tabs>
                <w:tab w:val="left" w:pos="851"/>
              </w:tabs>
              <w:jc w:val="both"/>
              <w:rPr>
                <w:rFonts w:ascii="Times New Roman" w:hAnsi="Times New Roman"/>
                <w:sz w:val="28"/>
                <w:szCs w:val="28"/>
              </w:rPr>
            </w:pPr>
            <w:proofErr w:type="spellStart"/>
            <w:r w:rsidRPr="00192169">
              <w:rPr>
                <w:rFonts w:ascii="Times New Roman" w:hAnsi="Times New Roman"/>
                <w:sz w:val="28"/>
                <w:szCs w:val="28"/>
              </w:rPr>
              <w:t>Mercedes</w:t>
            </w:r>
            <w:proofErr w:type="spellEnd"/>
            <w:r w:rsidRPr="00192169">
              <w:rPr>
                <w:rFonts w:ascii="Times New Roman" w:hAnsi="Times New Roman"/>
                <w:sz w:val="28"/>
                <w:szCs w:val="28"/>
              </w:rPr>
              <w:t xml:space="preserve"> 416</w:t>
            </w:r>
          </w:p>
        </w:tc>
        <w:tc>
          <w:tcPr>
            <w:tcW w:w="2427" w:type="dxa"/>
          </w:tcPr>
          <w:p w:rsidR="00192169" w:rsidRPr="00192169" w:rsidRDefault="00192169" w:rsidP="006D6355">
            <w:pPr>
              <w:tabs>
                <w:tab w:val="left" w:pos="851"/>
              </w:tabs>
              <w:jc w:val="both"/>
              <w:rPr>
                <w:rFonts w:ascii="Times New Roman" w:hAnsi="Times New Roman"/>
                <w:sz w:val="28"/>
                <w:szCs w:val="28"/>
              </w:rPr>
            </w:pPr>
            <w:r w:rsidRPr="00192169">
              <w:rPr>
                <w:rFonts w:ascii="Times New Roman" w:hAnsi="Times New Roman"/>
                <w:sz w:val="28"/>
                <w:szCs w:val="28"/>
              </w:rPr>
              <w:t>HN SS 333</w:t>
            </w:r>
          </w:p>
        </w:tc>
      </w:tr>
      <w:tr w:rsidR="00192169" w:rsidRPr="00192169" w:rsidTr="00192169">
        <w:tc>
          <w:tcPr>
            <w:tcW w:w="3452" w:type="dxa"/>
            <w:vMerge/>
          </w:tcPr>
          <w:p w:rsidR="00192169" w:rsidRPr="00192169" w:rsidRDefault="00192169" w:rsidP="006D6355">
            <w:pPr>
              <w:tabs>
                <w:tab w:val="left" w:pos="851"/>
              </w:tabs>
              <w:jc w:val="both"/>
              <w:rPr>
                <w:rFonts w:ascii="Times New Roman" w:hAnsi="Times New Roman"/>
                <w:b/>
                <w:sz w:val="28"/>
                <w:szCs w:val="28"/>
              </w:rPr>
            </w:pPr>
          </w:p>
        </w:tc>
        <w:tc>
          <w:tcPr>
            <w:tcW w:w="1041" w:type="dxa"/>
          </w:tcPr>
          <w:p w:rsidR="00192169" w:rsidRPr="00192169" w:rsidRDefault="00192169" w:rsidP="00192169">
            <w:pPr>
              <w:numPr>
                <w:ilvl w:val="0"/>
                <w:numId w:val="14"/>
              </w:numPr>
              <w:tabs>
                <w:tab w:val="left" w:pos="851"/>
              </w:tabs>
              <w:spacing w:after="0" w:line="240" w:lineRule="auto"/>
              <w:jc w:val="both"/>
              <w:rPr>
                <w:rFonts w:ascii="Times New Roman" w:hAnsi="Times New Roman"/>
                <w:sz w:val="28"/>
                <w:szCs w:val="28"/>
              </w:rPr>
            </w:pPr>
          </w:p>
        </w:tc>
        <w:tc>
          <w:tcPr>
            <w:tcW w:w="2651" w:type="dxa"/>
          </w:tcPr>
          <w:p w:rsidR="00192169" w:rsidRPr="00192169" w:rsidRDefault="00192169" w:rsidP="006D6355">
            <w:pPr>
              <w:tabs>
                <w:tab w:val="left" w:pos="851"/>
              </w:tabs>
              <w:jc w:val="both"/>
              <w:rPr>
                <w:rFonts w:ascii="Times New Roman" w:hAnsi="Times New Roman"/>
                <w:sz w:val="28"/>
                <w:szCs w:val="28"/>
              </w:rPr>
            </w:pPr>
            <w:proofErr w:type="spellStart"/>
            <w:r w:rsidRPr="00192169">
              <w:rPr>
                <w:rFonts w:ascii="Times New Roman" w:hAnsi="Times New Roman"/>
                <w:sz w:val="28"/>
                <w:szCs w:val="28"/>
              </w:rPr>
              <w:t>Mercedes</w:t>
            </w:r>
            <w:proofErr w:type="spellEnd"/>
            <w:r w:rsidRPr="00192169">
              <w:rPr>
                <w:rFonts w:ascii="Times New Roman" w:hAnsi="Times New Roman"/>
                <w:sz w:val="28"/>
                <w:szCs w:val="28"/>
              </w:rPr>
              <w:t xml:space="preserve"> 416</w:t>
            </w:r>
          </w:p>
        </w:tc>
        <w:tc>
          <w:tcPr>
            <w:tcW w:w="2427" w:type="dxa"/>
          </w:tcPr>
          <w:p w:rsidR="00192169" w:rsidRPr="00192169" w:rsidRDefault="00192169" w:rsidP="006D6355">
            <w:pPr>
              <w:tabs>
                <w:tab w:val="left" w:pos="851"/>
              </w:tabs>
              <w:jc w:val="both"/>
              <w:rPr>
                <w:rFonts w:ascii="Times New Roman" w:hAnsi="Times New Roman"/>
                <w:sz w:val="28"/>
                <w:szCs w:val="28"/>
              </w:rPr>
            </w:pPr>
            <w:r w:rsidRPr="00192169">
              <w:rPr>
                <w:rFonts w:ascii="Times New Roman" w:hAnsi="Times New Roman"/>
                <w:sz w:val="28"/>
                <w:szCs w:val="28"/>
              </w:rPr>
              <w:t>OKE 841</w:t>
            </w:r>
          </w:p>
        </w:tc>
      </w:tr>
      <w:tr w:rsidR="00192169" w:rsidRPr="00192169" w:rsidTr="00192169">
        <w:tc>
          <w:tcPr>
            <w:tcW w:w="3452" w:type="dxa"/>
            <w:vMerge/>
          </w:tcPr>
          <w:p w:rsidR="00192169" w:rsidRPr="00192169" w:rsidRDefault="00192169" w:rsidP="006D6355">
            <w:pPr>
              <w:tabs>
                <w:tab w:val="left" w:pos="851"/>
              </w:tabs>
              <w:jc w:val="both"/>
              <w:rPr>
                <w:rFonts w:ascii="Times New Roman" w:hAnsi="Times New Roman"/>
                <w:b/>
                <w:sz w:val="28"/>
                <w:szCs w:val="28"/>
              </w:rPr>
            </w:pPr>
          </w:p>
        </w:tc>
        <w:tc>
          <w:tcPr>
            <w:tcW w:w="1041" w:type="dxa"/>
          </w:tcPr>
          <w:p w:rsidR="00192169" w:rsidRPr="00192169" w:rsidRDefault="00192169" w:rsidP="00192169">
            <w:pPr>
              <w:numPr>
                <w:ilvl w:val="0"/>
                <w:numId w:val="14"/>
              </w:numPr>
              <w:tabs>
                <w:tab w:val="left" w:pos="851"/>
              </w:tabs>
              <w:spacing w:after="0" w:line="240" w:lineRule="auto"/>
              <w:jc w:val="both"/>
              <w:rPr>
                <w:rFonts w:ascii="Times New Roman" w:hAnsi="Times New Roman"/>
                <w:sz w:val="28"/>
                <w:szCs w:val="28"/>
              </w:rPr>
            </w:pPr>
          </w:p>
        </w:tc>
        <w:tc>
          <w:tcPr>
            <w:tcW w:w="2651" w:type="dxa"/>
          </w:tcPr>
          <w:p w:rsidR="00192169" w:rsidRPr="00192169" w:rsidRDefault="00192169" w:rsidP="006D6355">
            <w:pPr>
              <w:tabs>
                <w:tab w:val="left" w:pos="851"/>
              </w:tabs>
              <w:jc w:val="both"/>
              <w:rPr>
                <w:rFonts w:ascii="Times New Roman" w:hAnsi="Times New Roman"/>
                <w:sz w:val="28"/>
                <w:szCs w:val="28"/>
              </w:rPr>
            </w:pPr>
            <w:proofErr w:type="spellStart"/>
            <w:r w:rsidRPr="00192169">
              <w:rPr>
                <w:rFonts w:ascii="Times New Roman" w:hAnsi="Times New Roman"/>
                <w:sz w:val="28"/>
                <w:szCs w:val="28"/>
              </w:rPr>
              <w:t>Mercedes</w:t>
            </w:r>
            <w:proofErr w:type="spellEnd"/>
            <w:r w:rsidRPr="00192169">
              <w:rPr>
                <w:rFonts w:ascii="Times New Roman" w:hAnsi="Times New Roman"/>
                <w:sz w:val="28"/>
                <w:szCs w:val="28"/>
              </w:rPr>
              <w:t xml:space="preserve"> 412</w:t>
            </w:r>
          </w:p>
        </w:tc>
        <w:tc>
          <w:tcPr>
            <w:tcW w:w="2427" w:type="dxa"/>
          </w:tcPr>
          <w:p w:rsidR="00192169" w:rsidRPr="00192169" w:rsidRDefault="00192169" w:rsidP="006D6355">
            <w:pPr>
              <w:tabs>
                <w:tab w:val="left" w:pos="851"/>
              </w:tabs>
              <w:jc w:val="both"/>
              <w:rPr>
                <w:rFonts w:ascii="Times New Roman" w:hAnsi="Times New Roman"/>
                <w:sz w:val="28"/>
                <w:szCs w:val="28"/>
              </w:rPr>
            </w:pPr>
            <w:r w:rsidRPr="00192169">
              <w:rPr>
                <w:rFonts w:ascii="Times New Roman" w:hAnsi="Times New Roman"/>
                <w:sz w:val="28"/>
                <w:szCs w:val="28"/>
              </w:rPr>
              <w:t>CPD 925</w:t>
            </w:r>
          </w:p>
        </w:tc>
      </w:tr>
      <w:tr w:rsidR="00192169" w:rsidRPr="00192169" w:rsidTr="00192169">
        <w:tc>
          <w:tcPr>
            <w:tcW w:w="3452" w:type="dxa"/>
            <w:vMerge/>
          </w:tcPr>
          <w:p w:rsidR="00192169" w:rsidRPr="00192169" w:rsidRDefault="00192169" w:rsidP="006D6355">
            <w:pPr>
              <w:tabs>
                <w:tab w:val="left" w:pos="851"/>
              </w:tabs>
              <w:jc w:val="both"/>
              <w:rPr>
                <w:rFonts w:ascii="Times New Roman" w:hAnsi="Times New Roman"/>
                <w:b/>
                <w:sz w:val="28"/>
                <w:szCs w:val="28"/>
              </w:rPr>
            </w:pPr>
          </w:p>
        </w:tc>
        <w:tc>
          <w:tcPr>
            <w:tcW w:w="1041" w:type="dxa"/>
          </w:tcPr>
          <w:p w:rsidR="00192169" w:rsidRPr="00192169" w:rsidRDefault="00192169" w:rsidP="00192169">
            <w:pPr>
              <w:numPr>
                <w:ilvl w:val="0"/>
                <w:numId w:val="14"/>
              </w:numPr>
              <w:tabs>
                <w:tab w:val="left" w:pos="851"/>
              </w:tabs>
              <w:spacing w:after="0" w:line="240" w:lineRule="auto"/>
              <w:jc w:val="both"/>
              <w:rPr>
                <w:rFonts w:ascii="Times New Roman" w:hAnsi="Times New Roman"/>
                <w:sz w:val="28"/>
                <w:szCs w:val="28"/>
              </w:rPr>
            </w:pPr>
          </w:p>
        </w:tc>
        <w:tc>
          <w:tcPr>
            <w:tcW w:w="2651" w:type="dxa"/>
          </w:tcPr>
          <w:p w:rsidR="00192169" w:rsidRPr="00192169" w:rsidRDefault="00192169" w:rsidP="006D6355">
            <w:pPr>
              <w:tabs>
                <w:tab w:val="left" w:pos="851"/>
              </w:tabs>
              <w:jc w:val="both"/>
              <w:rPr>
                <w:rFonts w:ascii="Times New Roman" w:hAnsi="Times New Roman"/>
                <w:sz w:val="28"/>
                <w:szCs w:val="28"/>
              </w:rPr>
            </w:pPr>
            <w:proofErr w:type="spellStart"/>
            <w:r w:rsidRPr="00192169">
              <w:rPr>
                <w:rFonts w:ascii="Times New Roman" w:hAnsi="Times New Roman"/>
                <w:sz w:val="28"/>
                <w:szCs w:val="28"/>
              </w:rPr>
              <w:t>Mercedes</w:t>
            </w:r>
            <w:proofErr w:type="spellEnd"/>
            <w:r w:rsidRPr="00192169">
              <w:rPr>
                <w:rFonts w:ascii="Times New Roman" w:hAnsi="Times New Roman"/>
                <w:sz w:val="28"/>
                <w:szCs w:val="28"/>
              </w:rPr>
              <w:t xml:space="preserve"> 412</w:t>
            </w:r>
          </w:p>
        </w:tc>
        <w:tc>
          <w:tcPr>
            <w:tcW w:w="2427" w:type="dxa"/>
          </w:tcPr>
          <w:p w:rsidR="00192169" w:rsidRPr="00192169" w:rsidRDefault="00192169" w:rsidP="006D6355">
            <w:pPr>
              <w:tabs>
                <w:tab w:val="left" w:pos="851"/>
              </w:tabs>
              <w:jc w:val="both"/>
              <w:rPr>
                <w:rFonts w:ascii="Times New Roman" w:hAnsi="Times New Roman"/>
                <w:sz w:val="28"/>
                <w:szCs w:val="28"/>
              </w:rPr>
            </w:pPr>
            <w:r w:rsidRPr="00192169">
              <w:rPr>
                <w:rFonts w:ascii="Times New Roman" w:hAnsi="Times New Roman"/>
                <w:sz w:val="28"/>
                <w:szCs w:val="28"/>
              </w:rPr>
              <w:t>COK 832</w:t>
            </w:r>
          </w:p>
        </w:tc>
      </w:tr>
      <w:tr w:rsidR="00192169" w:rsidRPr="00192169" w:rsidTr="00192169">
        <w:tc>
          <w:tcPr>
            <w:tcW w:w="3452" w:type="dxa"/>
            <w:vMerge/>
          </w:tcPr>
          <w:p w:rsidR="00192169" w:rsidRPr="00192169" w:rsidRDefault="00192169" w:rsidP="006D6355">
            <w:pPr>
              <w:tabs>
                <w:tab w:val="left" w:pos="851"/>
              </w:tabs>
              <w:jc w:val="both"/>
              <w:rPr>
                <w:rFonts w:ascii="Times New Roman" w:hAnsi="Times New Roman"/>
                <w:b/>
                <w:sz w:val="28"/>
                <w:szCs w:val="28"/>
              </w:rPr>
            </w:pPr>
          </w:p>
        </w:tc>
        <w:tc>
          <w:tcPr>
            <w:tcW w:w="1041" w:type="dxa"/>
          </w:tcPr>
          <w:p w:rsidR="00192169" w:rsidRPr="00192169" w:rsidRDefault="00192169" w:rsidP="00192169">
            <w:pPr>
              <w:numPr>
                <w:ilvl w:val="0"/>
                <w:numId w:val="14"/>
              </w:numPr>
              <w:tabs>
                <w:tab w:val="left" w:pos="851"/>
              </w:tabs>
              <w:spacing w:after="0" w:line="240" w:lineRule="auto"/>
              <w:jc w:val="both"/>
              <w:rPr>
                <w:rFonts w:ascii="Times New Roman" w:hAnsi="Times New Roman"/>
                <w:sz w:val="28"/>
                <w:szCs w:val="28"/>
              </w:rPr>
            </w:pPr>
          </w:p>
        </w:tc>
        <w:tc>
          <w:tcPr>
            <w:tcW w:w="2651" w:type="dxa"/>
          </w:tcPr>
          <w:p w:rsidR="00192169" w:rsidRPr="00192169" w:rsidRDefault="00192169" w:rsidP="006D6355">
            <w:pPr>
              <w:tabs>
                <w:tab w:val="left" w:pos="851"/>
              </w:tabs>
              <w:jc w:val="both"/>
              <w:rPr>
                <w:rFonts w:ascii="Times New Roman" w:hAnsi="Times New Roman"/>
                <w:sz w:val="28"/>
                <w:szCs w:val="28"/>
              </w:rPr>
            </w:pPr>
            <w:proofErr w:type="spellStart"/>
            <w:r w:rsidRPr="00192169">
              <w:rPr>
                <w:rFonts w:ascii="Times New Roman" w:hAnsi="Times New Roman"/>
                <w:sz w:val="28"/>
                <w:szCs w:val="28"/>
              </w:rPr>
              <w:t>Mercedes</w:t>
            </w:r>
            <w:proofErr w:type="spellEnd"/>
            <w:r w:rsidRPr="00192169">
              <w:rPr>
                <w:rFonts w:ascii="Times New Roman" w:hAnsi="Times New Roman"/>
                <w:sz w:val="28"/>
                <w:szCs w:val="28"/>
              </w:rPr>
              <w:t xml:space="preserve"> 412</w:t>
            </w:r>
          </w:p>
        </w:tc>
        <w:tc>
          <w:tcPr>
            <w:tcW w:w="2427" w:type="dxa"/>
          </w:tcPr>
          <w:p w:rsidR="00192169" w:rsidRPr="00192169" w:rsidRDefault="00192169" w:rsidP="006D6355">
            <w:pPr>
              <w:tabs>
                <w:tab w:val="left" w:pos="851"/>
              </w:tabs>
              <w:jc w:val="both"/>
              <w:rPr>
                <w:rFonts w:ascii="Times New Roman" w:hAnsi="Times New Roman"/>
                <w:sz w:val="28"/>
                <w:szCs w:val="28"/>
              </w:rPr>
            </w:pPr>
            <w:r w:rsidRPr="00192169">
              <w:rPr>
                <w:rFonts w:ascii="Times New Roman" w:hAnsi="Times New Roman"/>
                <w:sz w:val="28"/>
                <w:szCs w:val="28"/>
              </w:rPr>
              <w:t>HN AZ 413</w:t>
            </w:r>
          </w:p>
        </w:tc>
      </w:tr>
      <w:tr w:rsidR="00192169" w:rsidRPr="00192169" w:rsidTr="00192169">
        <w:tc>
          <w:tcPr>
            <w:tcW w:w="3452" w:type="dxa"/>
            <w:vMerge/>
          </w:tcPr>
          <w:p w:rsidR="00192169" w:rsidRPr="00192169" w:rsidRDefault="00192169" w:rsidP="006D6355">
            <w:pPr>
              <w:tabs>
                <w:tab w:val="left" w:pos="851"/>
              </w:tabs>
              <w:jc w:val="both"/>
              <w:rPr>
                <w:rFonts w:ascii="Times New Roman" w:hAnsi="Times New Roman"/>
                <w:b/>
                <w:sz w:val="28"/>
                <w:szCs w:val="28"/>
              </w:rPr>
            </w:pPr>
          </w:p>
        </w:tc>
        <w:tc>
          <w:tcPr>
            <w:tcW w:w="1041" w:type="dxa"/>
          </w:tcPr>
          <w:p w:rsidR="00192169" w:rsidRPr="00192169" w:rsidRDefault="00192169" w:rsidP="00192169">
            <w:pPr>
              <w:numPr>
                <w:ilvl w:val="0"/>
                <w:numId w:val="14"/>
              </w:numPr>
              <w:tabs>
                <w:tab w:val="left" w:pos="851"/>
              </w:tabs>
              <w:spacing w:after="0" w:line="240" w:lineRule="auto"/>
              <w:jc w:val="both"/>
              <w:rPr>
                <w:rFonts w:ascii="Times New Roman" w:hAnsi="Times New Roman"/>
                <w:sz w:val="28"/>
                <w:szCs w:val="28"/>
              </w:rPr>
            </w:pPr>
          </w:p>
        </w:tc>
        <w:tc>
          <w:tcPr>
            <w:tcW w:w="2651" w:type="dxa"/>
          </w:tcPr>
          <w:p w:rsidR="00192169" w:rsidRPr="00192169" w:rsidRDefault="00192169" w:rsidP="006D6355">
            <w:pPr>
              <w:tabs>
                <w:tab w:val="left" w:pos="851"/>
              </w:tabs>
              <w:jc w:val="both"/>
              <w:rPr>
                <w:rFonts w:ascii="Times New Roman" w:hAnsi="Times New Roman"/>
                <w:sz w:val="28"/>
                <w:szCs w:val="28"/>
              </w:rPr>
            </w:pPr>
            <w:proofErr w:type="spellStart"/>
            <w:r w:rsidRPr="00192169">
              <w:rPr>
                <w:rFonts w:ascii="Times New Roman" w:hAnsi="Times New Roman"/>
                <w:sz w:val="28"/>
                <w:szCs w:val="28"/>
              </w:rPr>
              <w:t>Mercedes</w:t>
            </w:r>
            <w:proofErr w:type="spellEnd"/>
            <w:r w:rsidRPr="00192169">
              <w:rPr>
                <w:rFonts w:ascii="Times New Roman" w:hAnsi="Times New Roman"/>
                <w:sz w:val="28"/>
                <w:szCs w:val="28"/>
              </w:rPr>
              <w:t xml:space="preserve"> 412</w:t>
            </w:r>
          </w:p>
        </w:tc>
        <w:tc>
          <w:tcPr>
            <w:tcW w:w="2427" w:type="dxa"/>
          </w:tcPr>
          <w:p w:rsidR="00192169" w:rsidRPr="00192169" w:rsidRDefault="00192169" w:rsidP="006D6355">
            <w:pPr>
              <w:tabs>
                <w:tab w:val="left" w:pos="851"/>
              </w:tabs>
              <w:jc w:val="both"/>
              <w:rPr>
                <w:rFonts w:ascii="Times New Roman" w:hAnsi="Times New Roman"/>
                <w:sz w:val="28"/>
                <w:szCs w:val="28"/>
              </w:rPr>
            </w:pPr>
            <w:r w:rsidRPr="00192169">
              <w:rPr>
                <w:rFonts w:ascii="Times New Roman" w:hAnsi="Times New Roman"/>
                <w:sz w:val="28"/>
                <w:szCs w:val="28"/>
              </w:rPr>
              <w:t>RDT 293</w:t>
            </w:r>
          </w:p>
        </w:tc>
      </w:tr>
      <w:tr w:rsidR="00192169" w:rsidRPr="00192169" w:rsidTr="00192169">
        <w:tc>
          <w:tcPr>
            <w:tcW w:w="3452" w:type="dxa"/>
            <w:vMerge/>
          </w:tcPr>
          <w:p w:rsidR="00192169" w:rsidRPr="00192169" w:rsidRDefault="00192169" w:rsidP="006D6355">
            <w:pPr>
              <w:tabs>
                <w:tab w:val="left" w:pos="851"/>
              </w:tabs>
              <w:jc w:val="both"/>
              <w:rPr>
                <w:rFonts w:ascii="Times New Roman" w:hAnsi="Times New Roman"/>
                <w:b/>
                <w:sz w:val="28"/>
                <w:szCs w:val="28"/>
              </w:rPr>
            </w:pPr>
          </w:p>
        </w:tc>
        <w:tc>
          <w:tcPr>
            <w:tcW w:w="1041" w:type="dxa"/>
          </w:tcPr>
          <w:p w:rsidR="00192169" w:rsidRPr="00192169" w:rsidRDefault="00192169" w:rsidP="00192169">
            <w:pPr>
              <w:numPr>
                <w:ilvl w:val="0"/>
                <w:numId w:val="14"/>
              </w:numPr>
              <w:tabs>
                <w:tab w:val="left" w:pos="851"/>
              </w:tabs>
              <w:spacing w:after="0" w:line="240" w:lineRule="auto"/>
              <w:jc w:val="both"/>
              <w:rPr>
                <w:rFonts w:ascii="Times New Roman" w:hAnsi="Times New Roman"/>
                <w:sz w:val="28"/>
                <w:szCs w:val="28"/>
              </w:rPr>
            </w:pPr>
          </w:p>
        </w:tc>
        <w:tc>
          <w:tcPr>
            <w:tcW w:w="2651" w:type="dxa"/>
          </w:tcPr>
          <w:p w:rsidR="00192169" w:rsidRPr="00192169" w:rsidRDefault="00192169" w:rsidP="006D6355">
            <w:pPr>
              <w:tabs>
                <w:tab w:val="left" w:pos="851"/>
              </w:tabs>
              <w:jc w:val="both"/>
              <w:rPr>
                <w:rFonts w:ascii="Times New Roman" w:hAnsi="Times New Roman"/>
                <w:sz w:val="28"/>
                <w:szCs w:val="28"/>
              </w:rPr>
            </w:pPr>
            <w:proofErr w:type="spellStart"/>
            <w:r w:rsidRPr="00192169">
              <w:rPr>
                <w:rFonts w:ascii="Times New Roman" w:hAnsi="Times New Roman"/>
                <w:sz w:val="28"/>
                <w:szCs w:val="28"/>
              </w:rPr>
              <w:t>Mercedes</w:t>
            </w:r>
            <w:proofErr w:type="spellEnd"/>
            <w:r w:rsidRPr="00192169">
              <w:rPr>
                <w:rFonts w:ascii="Times New Roman" w:hAnsi="Times New Roman"/>
                <w:sz w:val="28"/>
                <w:szCs w:val="28"/>
              </w:rPr>
              <w:t xml:space="preserve"> 412</w:t>
            </w:r>
          </w:p>
        </w:tc>
        <w:tc>
          <w:tcPr>
            <w:tcW w:w="2427" w:type="dxa"/>
          </w:tcPr>
          <w:p w:rsidR="00192169" w:rsidRPr="00192169" w:rsidRDefault="00192169" w:rsidP="006D6355">
            <w:pPr>
              <w:tabs>
                <w:tab w:val="left" w:pos="851"/>
              </w:tabs>
              <w:jc w:val="both"/>
              <w:rPr>
                <w:rFonts w:ascii="Times New Roman" w:hAnsi="Times New Roman"/>
                <w:sz w:val="28"/>
                <w:szCs w:val="28"/>
              </w:rPr>
            </w:pPr>
            <w:r w:rsidRPr="00192169">
              <w:rPr>
                <w:rFonts w:ascii="Times New Roman" w:hAnsi="Times New Roman"/>
                <w:sz w:val="28"/>
                <w:szCs w:val="28"/>
              </w:rPr>
              <w:t>HN BC 864</w:t>
            </w:r>
          </w:p>
        </w:tc>
      </w:tr>
      <w:tr w:rsidR="00192169" w:rsidRPr="00192169" w:rsidTr="00192169">
        <w:tc>
          <w:tcPr>
            <w:tcW w:w="3452" w:type="dxa"/>
            <w:vMerge/>
          </w:tcPr>
          <w:p w:rsidR="00192169" w:rsidRPr="00192169" w:rsidRDefault="00192169" w:rsidP="006D6355">
            <w:pPr>
              <w:tabs>
                <w:tab w:val="left" w:pos="851"/>
              </w:tabs>
              <w:jc w:val="both"/>
              <w:rPr>
                <w:rFonts w:ascii="Times New Roman" w:hAnsi="Times New Roman"/>
                <w:b/>
                <w:sz w:val="28"/>
                <w:szCs w:val="28"/>
              </w:rPr>
            </w:pPr>
          </w:p>
        </w:tc>
        <w:tc>
          <w:tcPr>
            <w:tcW w:w="1041" w:type="dxa"/>
          </w:tcPr>
          <w:p w:rsidR="00192169" w:rsidRPr="00192169" w:rsidRDefault="00192169" w:rsidP="00192169">
            <w:pPr>
              <w:numPr>
                <w:ilvl w:val="0"/>
                <w:numId w:val="14"/>
              </w:numPr>
              <w:tabs>
                <w:tab w:val="left" w:pos="851"/>
              </w:tabs>
              <w:spacing w:after="0" w:line="240" w:lineRule="auto"/>
              <w:jc w:val="both"/>
              <w:rPr>
                <w:rFonts w:ascii="Times New Roman" w:hAnsi="Times New Roman"/>
                <w:sz w:val="28"/>
                <w:szCs w:val="28"/>
              </w:rPr>
            </w:pPr>
          </w:p>
        </w:tc>
        <w:tc>
          <w:tcPr>
            <w:tcW w:w="2651" w:type="dxa"/>
          </w:tcPr>
          <w:p w:rsidR="00192169" w:rsidRPr="00192169" w:rsidRDefault="00192169" w:rsidP="006D6355">
            <w:pPr>
              <w:tabs>
                <w:tab w:val="left" w:pos="851"/>
              </w:tabs>
              <w:jc w:val="both"/>
              <w:rPr>
                <w:rFonts w:ascii="Times New Roman" w:hAnsi="Times New Roman"/>
                <w:sz w:val="28"/>
                <w:szCs w:val="28"/>
              </w:rPr>
            </w:pPr>
            <w:proofErr w:type="spellStart"/>
            <w:r w:rsidRPr="00192169">
              <w:rPr>
                <w:rFonts w:ascii="Times New Roman" w:hAnsi="Times New Roman"/>
                <w:sz w:val="28"/>
                <w:szCs w:val="28"/>
              </w:rPr>
              <w:t>Mercedes</w:t>
            </w:r>
            <w:proofErr w:type="spellEnd"/>
            <w:r w:rsidRPr="00192169">
              <w:rPr>
                <w:rFonts w:ascii="Times New Roman" w:hAnsi="Times New Roman"/>
                <w:sz w:val="28"/>
                <w:szCs w:val="28"/>
              </w:rPr>
              <w:t xml:space="preserve"> 412</w:t>
            </w:r>
          </w:p>
        </w:tc>
        <w:tc>
          <w:tcPr>
            <w:tcW w:w="2427" w:type="dxa"/>
          </w:tcPr>
          <w:p w:rsidR="00192169" w:rsidRPr="00192169" w:rsidRDefault="00192169" w:rsidP="006D6355">
            <w:pPr>
              <w:tabs>
                <w:tab w:val="left" w:pos="851"/>
              </w:tabs>
              <w:jc w:val="both"/>
              <w:rPr>
                <w:rFonts w:ascii="Times New Roman" w:hAnsi="Times New Roman"/>
                <w:sz w:val="28"/>
                <w:szCs w:val="28"/>
              </w:rPr>
            </w:pPr>
            <w:r w:rsidRPr="00192169">
              <w:rPr>
                <w:rFonts w:ascii="Times New Roman" w:hAnsi="Times New Roman"/>
                <w:sz w:val="28"/>
                <w:szCs w:val="28"/>
              </w:rPr>
              <w:t>RTS 145</w:t>
            </w:r>
          </w:p>
        </w:tc>
      </w:tr>
      <w:tr w:rsidR="00192169" w:rsidRPr="00192169" w:rsidTr="00192169">
        <w:tc>
          <w:tcPr>
            <w:tcW w:w="3452" w:type="dxa"/>
            <w:vMerge/>
          </w:tcPr>
          <w:p w:rsidR="00192169" w:rsidRPr="00192169" w:rsidRDefault="00192169" w:rsidP="006D6355">
            <w:pPr>
              <w:tabs>
                <w:tab w:val="left" w:pos="851"/>
              </w:tabs>
              <w:jc w:val="both"/>
              <w:rPr>
                <w:rFonts w:ascii="Times New Roman" w:hAnsi="Times New Roman"/>
                <w:b/>
                <w:sz w:val="28"/>
                <w:szCs w:val="28"/>
              </w:rPr>
            </w:pPr>
          </w:p>
        </w:tc>
        <w:tc>
          <w:tcPr>
            <w:tcW w:w="1041" w:type="dxa"/>
          </w:tcPr>
          <w:p w:rsidR="00192169" w:rsidRPr="00192169" w:rsidRDefault="00192169" w:rsidP="00192169">
            <w:pPr>
              <w:numPr>
                <w:ilvl w:val="0"/>
                <w:numId w:val="14"/>
              </w:numPr>
              <w:tabs>
                <w:tab w:val="left" w:pos="851"/>
              </w:tabs>
              <w:spacing w:after="0" w:line="240" w:lineRule="auto"/>
              <w:jc w:val="both"/>
              <w:rPr>
                <w:rFonts w:ascii="Times New Roman" w:hAnsi="Times New Roman"/>
                <w:sz w:val="28"/>
                <w:szCs w:val="28"/>
              </w:rPr>
            </w:pPr>
          </w:p>
        </w:tc>
        <w:tc>
          <w:tcPr>
            <w:tcW w:w="2651" w:type="dxa"/>
          </w:tcPr>
          <w:p w:rsidR="00192169" w:rsidRPr="00192169" w:rsidRDefault="00192169" w:rsidP="006D6355">
            <w:pPr>
              <w:tabs>
                <w:tab w:val="left" w:pos="851"/>
              </w:tabs>
              <w:jc w:val="both"/>
              <w:rPr>
                <w:rFonts w:ascii="Times New Roman" w:hAnsi="Times New Roman"/>
                <w:sz w:val="28"/>
                <w:szCs w:val="28"/>
              </w:rPr>
            </w:pPr>
            <w:proofErr w:type="spellStart"/>
            <w:r w:rsidRPr="00192169">
              <w:rPr>
                <w:rFonts w:ascii="Times New Roman" w:hAnsi="Times New Roman"/>
                <w:sz w:val="28"/>
                <w:szCs w:val="28"/>
              </w:rPr>
              <w:t>Mercedes</w:t>
            </w:r>
            <w:proofErr w:type="spellEnd"/>
            <w:r w:rsidRPr="00192169">
              <w:rPr>
                <w:rFonts w:ascii="Times New Roman" w:hAnsi="Times New Roman"/>
                <w:sz w:val="28"/>
                <w:szCs w:val="28"/>
              </w:rPr>
              <w:t xml:space="preserve"> 412</w:t>
            </w:r>
          </w:p>
        </w:tc>
        <w:tc>
          <w:tcPr>
            <w:tcW w:w="2427" w:type="dxa"/>
          </w:tcPr>
          <w:p w:rsidR="00192169" w:rsidRPr="00192169" w:rsidRDefault="00192169" w:rsidP="006D6355">
            <w:pPr>
              <w:tabs>
                <w:tab w:val="left" w:pos="851"/>
              </w:tabs>
              <w:jc w:val="both"/>
              <w:rPr>
                <w:rFonts w:ascii="Times New Roman" w:hAnsi="Times New Roman"/>
                <w:sz w:val="28"/>
                <w:szCs w:val="28"/>
              </w:rPr>
            </w:pPr>
            <w:r w:rsidRPr="00192169">
              <w:rPr>
                <w:rFonts w:ascii="Times New Roman" w:hAnsi="Times New Roman"/>
                <w:sz w:val="28"/>
                <w:szCs w:val="28"/>
              </w:rPr>
              <w:t>HN AY 297</w:t>
            </w:r>
          </w:p>
        </w:tc>
      </w:tr>
      <w:tr w:rsidR="00192169" w:rsidRPr="00192169" w:rsidTr="00192169">
        <w:tc>
          <w:tcPr>
            <w:tcW w:w="3452" w:type="dxa"/>
            <w:vMerge/>
          </w:tcPr>
          <w:p w:rsidR="00192169" w:rsidRPr="00192169" w:rsidRDefault="00192169" w:rsidP="006D6355">
            <w:pPr>
              <w:tabs>
                <w:tab w:val="left" w:pos="851"/>
              </w:tabs>
              <w:jc w:val="both"/>
              <w:rPr>
                <w:rFonts w:ascii="Times New Roman" w:hAnsi="Times New Roman"/>
                <w:b/>
                <w:sz w:val="28"/>
                <w:szCs w:val="28"/>
              </w:rPr>
            </w:pPr>
          </w:p>
        </w:tc>
        <w:tc>
          <w:tcPr>
            <w:tcW w:w="1041" w:type="dxa"/>
          </w:tcPr>
          <w:p w:rsidR="00192169" w:rsidRPr="00192169" w:rsidRDefault="00192169" w:rsidP="00192169">
            <w:pPr>
              <w:numPr>
                <w:ilvl w:val="0"/>
                <w:numId w:val="14"/>
              </w:numPr>
              <w:tabs>
                <w:tab w:val="left" w:pos="851"/>
              </w:tabs>
              <w:spacing w:after="0" w:line="240" w:lineRule="auto"/>
              <w:jc w:val="both"/>
              <w:rPr>
                <w:rFonts w:ascii="Times New Roman" w:hAnsi="Times New Roman"/>
                <w:sz w:val="28"/>
                <w:szCs w:val="28"/>
              </w:rPr>
            </w:pPr>
          </w:p>
        </w:tc>
        <w:tc>
          <w:tcPr>
            <w:tcW w:w="2651" w:type="dxa"/>
          </w:tcPr>
          <w:p w:rsidR="00192169" w:rsidRPr="00192169" w:rsidRDefault="00192169" w:rsidP="006D6355">
            <w:pPr>
              <w:tabs>
                <w:tab w:val="left" w:pos="851"/>
              </w:tabs>
              <w:jc w:val="both"/>
              <w:rPr>
                <w:rFonts w:ascii="Times New Roman" w:hAnsi="Times New Roman"/>
                <w:sz w:val="28"/>
                <w:szCs w:val="28"/>
              </w:rPr>
            </w:pPr>
            <w:proofErr w:type="spellStart"/>
            <w:r w:rsidRPr="00192169">
              <w:rPr>
                <w:rFonts w:ascii="Times New Roman" w:hAnsi="Times New Roman"/>
                <w:sz w:val="28"/>
                <w:szCs w:val="28"/>
              </w:rPr>
              <w:t>Mercedes</w:t>
            </w:r>
            <w:proofErr w:type="spellEnd"/>
            <w:r w:rsidRPr="00192169">
              <w:rPr>
                <w:rFonts w:ascii="Times New Roman" w:hAnsi="Times New Roman"/>
                <w:sz w:val="28"/>
                <w:szCs w:val="28"/>
              </w:rPr>
              <w:t xml:space="preserve"> 316</w:t>
            </w:r>
          </w:p>
        </w:tc>
        <w:tc>
          <w:tcPr>
            <w:tcW w:w="2427" w:type="dxa"/>
          </w:tcPr>
          <w:p w:rsidR="00192169" w:rsidRPr="00192169" w:rsidRDefault="00192169" w:rsidP="006D6355">
            <w:pPr>
              <w:tabs>
                <w:tab w:val="left" w:pos="851"/>
              </w:tabs>
              <w:jc w:val="both"/>
              <w:rPr>
                <w:rFonts w:ascii="Times New Roman" w:hAnsi="Times New Roman"/>
                <w:sz w:val="28"/>
                <w:szCs w:val="28"/>
              </w:rPr>
            </w:pPr>
            <w:r w:rsidRPr="00192169">
              <w:rPr>
                <w:rFonts w:ascii="Times New Roman" w:hAnsi="Times New Roman"/>
                <w:sz w:val="28"/>
                <w:szCs w:val="28"/>
              </w:rPr>
              <w:t>HN AY 230</w:t>
            </w:r>
          </w:p>
        </w:tc>
      </w:tr>
      <w:tr w:rsidR="00192169" w:rsidRPr="00192169" w:rsidTr="00192169">
        <w:tc>
          <w:tcPr>
            <w:tcW w:w="3452" w:type="dxa"/>
            <w:vMerge/>
          </w:tcPr>
          <w:p w:rsidR="00192169" w:rsidRPr="00192169" w:rsidRDefault="00192169" w:rsidP="006D6355">
            <w:pPr>
              <w:tabs>
                <w:tab w:val="left" w:pos="851"/>
              </w:tabs>
              <w:jc w:val="both"/>
              <w:rPr>
                <w:rFonts w:ascii="Times New Roman" w:hAnsi="Times New Roman"/>
                <w:b/>
                <w:sz w:val="28"/>
                <w:szCs w:val="28"/>
              </w:rPr>
            </w:pPr>
          </w:p>
        </w:tc>
        <w:tc>
          <w:tcPr>
            <w:tcW w:w="1041" w:type="dxa"/>
          </w:tcPr>
          <w:p w:rsidR="00192169" w:rsidRPr="00192169" w:rsidRDefault="00192169" w:rsidP="00192169">
            <w:pPr>
              <w:numPr>
                <w:ilvl w:val="0"/>
                <w:numId w:val="14"/>
              </w:numPr>
              <w:tabs>
                <w:tab w:val="left" w:pos="851"/>
              </w:tabs>
              <w:spacing w:after="0" w:line="240" w:lineRule="auto"/>
              <w:jc w:val="both"/>
              <w:rPr>
                <w:rFonts w:ascii="Times New Roman" w:hAnsi="Times New Roman"/>
                <w:sz w:val="28"/>
                <w:szCs w:val="28"/>
              </w:rPr>
            </w:pPr>
          </w:p>
        </w:tc>
        <w:tc>
          <w:tcPr>
            <w:tcW w:w="2651" w:type="dxa"/>
          </w:tcPr>
          <w:p w:rsidR="00192169" w:rsidRPr="00192169" w:rsidRDefault="00192169" w:rsidP="006D6355">
            <w:pPr>
              <w:tabs>
                <w:tab w:val="left" w:pos="851"/>
              </w:tabs>
              <w:jc w:val="both"/>
              <w:rPr>
                <w:rFonts w:ascii="Times New Roman" w:hAnsi="Times New Roman"/>
                <w:sz w:val="28"/>
                <w:szCs w:val="28"/>
              </w:rPr>
            </w:pPr>
            <w:proofErr w:type="spellStart"/>
            <w:r w:rsidRPr="00192169">
              <w:rPr>
                <w:rFonts w:ascii="Times New Roman" w:hAnsi="Times New Roman"/>
                <w:sz w:val="28"/>
                <w:szCs w:val="28"/>
              </w:rPr>
              <w:t>Mercedes</w:t>
            </w:r>
            <w:proofErr w:type="spellEnd"/>
            <w:r w:rsidRPr="00192169">
              <w:rPr>
                <w:rFonts w:ascii="Times New Roman" w:hAnsi="Times New Roman"/>
                <w:sz w:val="28"/>
                <w:szCs w:val="28"/>
              </w:rPr>
              <w:t xml:space="preserve"> 316</w:t>
            </w:r>
          </w:p>
        </w:tc>
        <w:tc>
          <w:tcPr>
            <w:tcW w:w="2427" w:type="dxa"/>
          </w:tcPr>
          <w:p w:rsidR="00192169" w:rsidRPr="00192169" w:rsidRDefault="00192169" w:rsidP="006D6355">
            <w:pPr>
              <w:tabs>
                <w:tab w:val="left" w:pos="851"/>
              </w:tabs>
              <w:jc w:val="both"/>
              <w:rPr>
                <w:rFonts w:ascii="Times New Roman" w:hAnsi="Times New Roman"/>
                <w:sz w:val="28"/>
                <w:szCs w:val="28"/>
              </w:rPr>
            </w:pPr>
            <w:r w:rsidRPr="00192169">
              <w:rPr>
                <w:rFonts w:ascii="Times New Roman" w:hAnsi="Times New Roman"/>
                <w:sz w:val="28"/>
                <w:szCs w:val="28"/>
              </w:rPr>
              <w:t>HN AV 168</w:t>
            </w:r>
          </w:p>
        </w:tc>
      </w:tr>
      <w:tr w:rsidR="00192169" w:rsidRPr="00192169" w:rsidTr="00192169">
        <w:tc>
          <w:tcPr>
            <w:tcW w:w="3452" w:type="dxa"/>
            <w:vMerge/>
          </w:tcPr>
          <w:p w:rsidR="00192169" w:rsidRPr="00192169" w:rsidRDefault="00192169" w:rsidP="006D6355">
            <w:pPr>
              <w:tabs>
                <w:tab w:val="left" w:pos="851"/>
              </w:tabs>
              <w:jc w:val="both"/>
              <w:rPr>
                <w:rFonts w:ascii="Times New Roman" w:hAnsi="Times New Roman"/>
                <w:b/>
                <w:sz w:val="28"/>
                <w:szCs w:val="28"/>
              </w:rPr>
            </w:pPr>
          </w:p>
        </w:tc>
        <w:tc>
          <w:tcPr>
            <w:tcW w:w="1041" w:type="dxa"/>
          </w:tcPr>
          <w:p w:rsidR="00192169" w:rsidRPr="00192169" w:rsidRDefault="00192169" w:rsidP="00192169">
            <w:pPr>
              <w:numPr>
                <w:ilvl w:val="0"/>
                <w:numId w:val="14"/>
              </w:numPr>
              <w:tabs>
                <w:tab w:val="left" w:pos="851"/>
              </w:tabs>
              <w:spacing w:after="0" w:line="240" w:lineRule="auto"/>
              <w:jc w:val="both"/>
              <w:rPr>
                <w:rFonts w:ascii="Times New Roman" w:hAnsi="Times New Roman"/>
                <w:sz w:val="28"/>
                <w:szCs w:val="28"/>
              </w:rPr>
            </w:pPr>
          </w:p>
        </w:tc>
        <w:tc>
          <w:tcPr>
            <w:tcW w:w="2651" w:type="dxa"/>
          </w:tcPr>
          <w:p w:rsidR="00192169" w:rsidRPr="00192169" w:rsidRDefault="00192169" w:rsidP="006D6355">
            <w:pPr>
              <w:tabs>
                <w:tab w:val="left" w:pos="851"/>
              </w:tabs>
              <w:jc w:val="both"/>
              <w:rPr>
                <w:rFonts w:ascii="Times New Roman" w:hAnsi="Times New Roman"/>
                <w:sz w:val="28"/>
                <w:szCs w:val="28"/>
              </w:rPr>
            </w:pPr>
            <w:proofErr w:type="spellStart"/>
            <w:r w:rsidRPr="00192169">
              <w:rPr>
                <w:rFonts w:ascii="Times New Roman" w:hAnsi="Times New Roman"/>
                <w:sz w:val="28"/>
                <w:szCs w:val="28"/>
              </w:rPr>
              <w:t>Mercedes</w:t>
            </w:r>
            <w:proofErr w:type="spellEnd"/>
            <w:r w:rsidRPr="00192169">
              <w:rPr>
                <w:rFonts w:ascii="Times New Roman" w:hAnsi="Times New Roman"/>
                <w:sz w:val="28"/>
                <w:szCs w:val="28"/>
              </w:rPr>
              <w:t xml:space="preserve"> 316</w:t>
            </w:r>
          </w:p>
        </w:tc>
        <w:tc>
          <w:tcPr>
            <w:tcW w:w="2427" w:type="dxa"/>
          </w:tcPr>
          <w:p w:rsidR="00192169" w:rsidRPr="00192169" w:rsidRDefault="00192169" w:rsidP="006D6355">
            <w:pPr>
              <w:tabs>
                <w:tab w:val="left" w:pos="851"/>
              </w:tabs>
              <w:jc w:val="both"/>
              <w:rPr>
                <w:rFonts w:ascii="Times New Roman" w:hAnsi="Times New Roman"/>
                <w:sz w:val="28"/>
                <w:szCs w:val="28"/>
              </w:rPr>
            </w:pPr>
            <w:r w:rsidRPr="00192169">
              <w:rPr>
                <w:rFonts w:ascii="Times New Roman" w:hAnsi="Times New Roman"/>
                <w:sz w:val="28"/>
                <w:szCs w:val="28"/>
              </w:rPr>
              <w:t>WWO 347</w:t>
            </w:r>
          </w:p>
        </w:tc>
      </w:tr>
      <w:tr w:rsidR="00192169" w:rsidRPr="00192169" w:rsidTr="00192169">
        <w:tc>
          <w:tcPr>
            <w:tcW w:w="3452" w:type="dxa"/>
            <w:vMerge/>
          </w:tcPr>
          <w:p w:rsidR="00192169" w:rsidRPr="00192169" w:rsidRDefault="00192169" w:rsidP="006D6355">
            <w:pPr>
              <w:tabs>
                <w:tab w:val="left" w:pos="851"/>
              </w:tabs>
              <w:jc w:val="both"/>
              <w:rPr>
                <w:rFonts w:ascii="Times New Roman" w:hAnsi="Times New Roman"/>
                <w:b/>
                <w:sz w:val="28"/>
                <w:szCs w:val="28"/>
              </w:rPr>
            </w:pPr>
          </w:p>
        </w:tc>
        <w:tc>
          <w:tcPr>
            <w:tcW w:w="1041" w:type="dxa"/>
          </w:tcPr>
          <w:p w:rsidR="00192169" w:rsidRPr="00192169" w:rsidRDefault="00192169" w:rsidP="00192169">
            <w:pPr>
              <w:numPr>
                <w:ilvl w:val="0"/>
                <w:numId w:val="14"/>
              </w:numPr>
              <w:tabs>
                <w:tab w:val="left" w:pos="851"/>
              </w:tabs>
              <w:spacing w:after="0" w:line="240" w:lineRule="auto"/>
              <w:jc w:val="both"/>
              <w:rPr>
                <w:rFonts w:ascii="Times New Roman" w:hAnsi="Times New Roman"/>
                <w:sz w:val="28"/>
                <w:szCs w:val="28"/>
              </w:rPr>
            </w:pPr>
          </w:p>
        </w:tc>
        <w:tc>
          <w:tcPr>
            <w:tcW w:w="2651" w:type="dxa"/>
          </w:tcPr>
          <w:p w:rsidR="00192169" w:rsidRPr="00192169" w:rsidRDefault="00192169" w:rsidP="006D6355">
            <w:pPr>
              <w:tabs>
                <w:tab w:val="left" w:pos="851"/>
              </w:tabs>
              <w:jc w:val="both"/>
              <w:rPr>
                <w:rFonts w:ascii="Times New Roman" w:hAnsi="Times New Roman"/>
                <w:b/>
                <w:sz w:val="28"/>
                <w:szCs w:val="28"/>
              </w:rPr>
            </w:pPr>
            <w:proofErr w:type="spellStart"/>
            <w:r w:rsidRPr="00192169">
              <w:rPr>
                <w:rFonts w:ascii="Times New Roman" w:hAnsi="Times New Roman"/>
                <w:sz w:val="28"/>
                <w:szCs w:val="28"/>
              </w:rPr>
              <w:t>Mercedes</w:t>
            </w:r>
            <w:proofErr w:type="spellEnd"/>
            <w:r w:rsidRPr="00192169">
              <w:rPr>
                <w:rFonts w:ascii="Times New Roman" w:hAnsi="Times New Roman"/>
                <w:sz w:val="28"/>
                <w:szCs w:val="28"/>
              </w:rPr>
              <w:t xml:space="preserve"> 315</w:t>
            </w:r>
          </w:p>
        </w:tc>
        <w:tc>
          <w:tcPr>
            <w:tcW w:w="2427" w:type="dxa"/>
          </w:tcPr>
          <w:p w:rsidR="00192169" w:rsidRPr="00192169" w:rsidRDefault="00192169" w:rsidP="006D6355">
            <w:pPr>
              <w:tabs>
                <w:tab w:val="left" w:pos="851"/>
              </w:tabs>
              <w:jc w:val="both"/>
              <w:rPr>
                <w:rFonts w:ascii="Times New Roman" w:hAnsi="Times New Roman"/>
                <w:sz w:val="28"/>
                <w:szCs w:val="28"/>
              </w:rPr>
            </w:pPr>
            <w:r w:rsidRPr="00192169">
              <w:rPr>
                <w:rFonts w:ascii="Times New Roman" w:hAnsi="Times New Roman"/>
                <w:sz w:val="28"/>
                <w:szCs w:val="28"/>
              </w:rPr>
              <w:t>WJA 875</w:t>
            </w:r>
          </w:p>
        </w:tc>
      </w:tr>
      <w:tr w:rsidR="00192169" w:rsidRPr="00192169" w:rsidTr="00192169">
        <w:tc>
          <w:tcPr>
            <w:tcW w:w="3452" w:type="dxa"/>
            <w:vMerge/>
          </w:tcPr>
          <w:p w:rsidR="00192169" w:rsidRPr="00192169" w:rsidRDefault="00192169" w:rsidP="006D6355">
            <w:pPr>
              <w:tabs>
                <w:tab w:val="left" w:pos="851"/>
              </w:tabs>
              <w:jc w:val="both"/>
              <w:rPr>
                <w:rFonts w:ascii="Times New Roman" w:hAnsi="Times New Roman"/>
                <w:b/>
                <w:sz w:val="28"/>
                <w:szCs w:val="28"/>
              </w:rPr>
            </w:pPr>
          </w:p>
        </w:tc>
        <w:tc>
          <w:tcPr>
            <w:tcW w:w="1041" w:type="dxa"/>
          </w:tcPr>
          <w:p w:rsidR="00192169" w:rsidRPr="00192169" w:rsidRDefault="00192169" w:rsidP="00192169">
            <w:pPr>
              <w:numPr>
                <w:ilvl w:val="0"/>
                <w:numId w:val="14"/>
              </w:numPr>
              <w:tabs>
                <w:tab w:val="left" w:pos="851"/>
              </w:tabs>
              <w:spacing w:after="0" w:line="240" w:lineRule="auto"/>
              <w:jc w:val="both"/>
              <w:rPr>
                <w:rFonts w:ascii="Times New Roman" w:hAnsi="Times New Roman"/>
                <w:sz w:val="28"/>
                <w:szCs w:val="28"/>
              </w:rPr>
            </w:pPr>
          </w:p>
        </w:tc>
        <w:tc>
          <w:tcPr>
            <w:tcW w:w="2651" w:type="dxa"/>
          </w:tcPr>
          <w:p w:rsidR="00192169" w:rsidRPr="00192169" w:rsidRDefault="00192169" w:rsidP="006D6355">
            <w:pPr>
              <w:tabs>
                <w:tab w:val="left" w:pos="851"/>
              </w:tabs>
              <w:jc w:val="both"/>
              <w:rPr>
                <w:rFonts w:ascii="Times New Roman" w:hAnsi="Times New Roman"/>
                <w:b/>
                <w:sz w:val="28"/>
                <w:szCs w:val="28"/>
              </w:rPr>
            </w:pPr>
            <w:proofErr w:type="spellStart"/>
            <w:r w:rsidRPr="00192169">
              <w:rPr>
                <w:rFonts w:ascii="Times New Roman" w:hAnsi="Times New Roman"/>
                <w:sz w:val="28"/>
                <w:szCs w:val="28"/>
              </w:rPr>
              <w:t>Mercedes</w:t>
            </w:r>
            <w:proofErr w:type="spellEnd"/>
            <w:r w:rsidRPr="00192169">
              <w:rPr>
                <w:rFonts w:ascii="Times New Roman" w:hAnsi="Times New Roman"/>
                <w:sz w:val="28"/>
                <w:szCs w:val="28"/>
              </w:rPr>
              <w:t xml:space="preserve"> 312</w:t>
            </w:r>
          </w:p>
        </w:tc>
        <w:tc>
          <w:tcPr>
            <w:tcW w:w="2427" w:type="dxa"/>
          </w:tcPr>
          <w:p w:rsidR="00192169" w:rsidRPr="00192169" w:rsidRDefault="00192169" w:rsidP="006D6355">
            <w:pPr>
              <w:tabs>
                <w:tab w:val="left" w:pos="851"/>
              </w:tabs>
              <w:jc w:val="both"/>
              <w:rPr>
                <w:rFonts w:ascii="Times New Roman" w:hAnsi="Times New Roman"/>
                <w:sz w:val="28"/>
                <w:szCs w:val="28"/>
              </w:rPr>
            </w:pPr>
            <w:r w:rsidRPr="00192169">
              <w:rPr>
                <w:rFonts w:ascii="Times New Roman" w:hAnsi="Times New Roman"/>
                <w:sz w:val="28"/>
                <w:szCs w:val="28"/>
              </w:rPr>
              <w:t>KAF 128</w:t>
            </w:r>
          </w:p>
        </w:tc>
      </w:tr>
      <w:tr w:rsidR="00192169" w:rsidRPr="00192169" w:rsidTr="00192169">
        <w:tc>
          <w:tcPr>
            <w:tcW w:w="3452" w:type="dxa"/>
            <w:vMerge/>
          </w:tcPr>
          <w:p w:rsidR="00192169" w:rsidRPr="00192169" w:rsidRDefault="00192169" w:rsidP="006D6355">
            <w:pPr>
              <w:tabs>
                <w:tab w:val="left" w:pos="851"/>
              </w:tabs>
              <w:jc w:val="both"/>
              <w:rPr>
                <w:rFonts w:ascii="Times New Roman" w:hAnsi="Times New Roman"/>
                <w:b/>
                <w:sz w:val="28"/>
                <w:szCs w:val="28"/>
              </w:rPr>
            </w:pPr>
          </w:p>
        </w:tc>
        <w:tc>
          <w:tcPr>
            <w:tcW w:w="1041" w:type="dxa"/>
          </w:tcPr>
          <w:p w:rsidR="00192169" w:rsidRPr="00192169" w:rsidRDefault="00192169" w:rsidP="00192169">
            <w:pPr>
              <w:numPr>
                <w:ilvl w:val="0"/>
                <w:numId w:val="14"/>
              </w:numPr>
              <w:tabs>
                <w:tab w:val="left" w:pos="851"/>
              </w:tabs>
              <w:spacing w:after="0" w:line="240" w:lineRule="auto"/>
              <w:jc w:val="both"/>
              <w:rPr>
                <w:rFonts w:ascii="Times New Roman" w:hAnsi="Times New Roman"/>
                <w:sz w:val="28"/>
                <w:szCs w:val="28"/>
              </w:rPr>
            </w:pPr>
          </w:p>
        </w:tc>
        <w:tc>
          <w:tcPr>
            <w:tcW w:w="2651" w:type="dxa"/>
          </w:tcPr>
          <w:p w:rsidR="00192169" w:rsidRPr="00192169" w:rsidRDefault="00192169" w:rsidP="006D6355">
            <w:pPr>
              <w:tabs>
                <w:tab w:val="left" w:pos="851"/>
              </w:tabs>
              <w:jc w:val="both"/>
              <w:rPr>
                <w:rFonts w:ascii="Times New Roman" w:hAnsi="Times New Roman"/>
                <w:b/>
                <w:sz w:val="28"/>
                <w:szCs w:val="28"/>
              </w:rPr>
            </w:pPr>
            <w:proofErr w:type="spellStart"/>
            <w:r w:rsidRPr="00192169">
              <w:rPr>
                <w:rFonts w:ascii="Times New Roman" w:hAnsi="Times New Roman"/>
                <w:sz w:val="28"/>
                <w:szCs w:val="28"/>
              </w:rPr>
              <w:t>Mercedes</w:t>
            </w:r>
            <w:proofErr w:type="spellEnd"/>
            <w:r w:rsidRPr="00192169">
              <w:rPr>
                <w:rFonts w:ascii="Times New Roman" w:hAnsi="Times New Roman"/>
                <w:sz w:val="28"/>
                <w:szCs w:val="28"/>
              </w:rPr>
              <w:t xml:space="preserve"> 312</w:t>
            </w:r>
          </w:p>
        </w:tc>
        <w:tc>
          <w:tcPr>
            <w:tcW w:w="2427" w:type="dxa"/>
          </w:tcPr>
          <w:p w:rsidR="00192169" w:rsidRPr="00192169" w:rsidRDefault="00192169" w:rsidP="006D6355">
            <w:pPr>
              <w:tabs>
                <w:tab w:val="left" w:pos="851"/>
              </w:tabs>
              <w:jc w:val="both"/>
              <w:rPr>
                <w:rFonts w:ascii="Times New Roman" w:hAnsi="Times New Roman"/>
                <w:sz w:val="28"/>
                <w:szCs w:val="28"/>
              </w:rPr>
            </w:pPr>
            <w:r w:rsidRPr="00192169">
              <w:rPr>
                <w:rFonts w:ascii="Times New Roman" w:hAnsi="Times New Roman"/>
                <w:sz w:val="28"/>
                <w:szCs w:val="28"/>
              </w:rPr>
              <w:t>HN AZ 404</w:t>
            </w:r>
          </w:p>
        </w:tc>
      </w:tr>
      <w:tr w:rsidR="00192169" w:rsidRPr="00192169" w:rsidTr="00192169">
        <w:tc>
          <w:tcPr>
            <w:tcW w:w="3452" w:type="dxa"/>
            <w:vMerge/>
          </w:tcPr>
          <w:p w:rsidR="00192169" w:rsidRPr="00192169" w:rsidRDefault="00192169" w:rsidP="006D6355">
            <w:pPr>
              <w:tabs>
                <w:tab w:val="left" w:pos="851"/>
              </w:tabs>
              <w:jc w:val="both"/>
              <w:rPr>
                <w:rFonts w:ascii="Times New Roman" w:hAnsi="Times New Roman"/>
                <w:b/>
                <w:sz w:val="28"/>
                <w:szCs w:val="28"/>
              </w:rPr>
            </w:pPr>
          </w:p>
        </w:tc>
        <w:tc>
          <w:tcPr>
            <w:tcW w:w="1041" w:type="dxa"/>
          </w:tcPr>
          <w:p w:rsidR="00192169" w:rsidRPr="00192169" w:rsidRDefault="00192169" w:rsidP="00192169">
            <w:pPr>
              <w:numPr>
                <w:ilvl w:val="0"/>
                <w:numId w:val="14"/>
              </w:numPr>
              <w:tabs>
                <w:tab w:val="left" w:pos="851"/>
              </w:tabs>
              <w:spacing w:after="0" w:line="240" w:lineRule="auto"/>
              <w:jc w:val="both"/>
              <w:rPr>
                <w:rFonts w:ascii="Times New Roman" w:hAnsi="Times New Roman"/>
                <w:sz w:val="28"/>
                <w:szCs w:val="28"/>
              </w:rPr>
            </w:pPr>
          </w:p>
        </w:tc>
        <w:tc>
          <w:tcPr>
            <w:tcW w:w="2651" w:type="dxa"/>
          </w:tcPr>
          <w:p w:rsidR="00192169" w:rsidRPr="00192169" w:rsidRDefault="00192169" w:rsidP="006D6355">
            <w:pPr>
              <w:tabs>
                <w:tab w:val="left" w:pos="851"/>
              </w:tabs>
              <w:jc w:val="both"/>
              <w:rPr>
                <w:rFonts w:ascii="Times New Roman" w:hAnsi="Times New Roman"/>
                <w:b/>
                <w:sz w:val="28"/>
                <w:szCs w:val="28"/>
              </w:rPr>
            </w:pPr>
            <w:proofErr w:type="spellStart"/>
            <w:r w:rsidRPr="00192169">
              <w:rPr>
                <w:rFonts w:ascii="Times New Roman" w:hAnsi="Times New Roman"/>
                <w:sz w:val="28"/>
                <w:szCs w:val="28"/>
              </w:rPr>
              <w:t>Mercedes</w:t>
            </w:r>
            <w:proofErr w:type="spellEnd"/>
            <w:r w:rsidRPr="00192169">
              <w:rPr>
                <w:rFonts w:ascii="Times New Roman" w:hAnsi="Times New Roman"/>
                <w:sz w:val="28"/>
                <w:szCs w:val="28"/>
              </w:rPr>
              <w:t xml:space="preserve"> 311</w:t>
            </w:r>
          </w:p>
        </w:tc>
        <w:tc>
          <w:tcPr>
            <w:tcW w:w="2427" w:type="dxa"/>
          </w:tcPr>
          <w:p w:rsidR="00192169" w:rsidRPr="00192169" w:rsidRDefault="00192169" w:rsidP="006D6355">
            <w:pPr>
              <w:tabs>
                <w:tab w:val="left" w:pos="851"/>
              </w:tabs>
              <w:jc w:val="both"/>
              <w:rPr>
                <w:rFonts w:ascii="Times New Roman" w:hAnsi="Times New Roman"/>
                <w:sz w:val="28"/>
                <w:szCs w:val="28"/>
              </w:rPr>
            </w:pPr>
            <w:r w:rsidRPr="00192169">
              <w:rPr>
                <w:rFonts w:ascii="Times New Roman" w:hAnsi="Times New Roman"/>
                <w:sz w:val="28"/>
                <w:szCs w:val="28"/>
              </w:rPr>
              <w:t>HN AZ 574</w:t>
            </w:r>
          </w:p>
        </w:tc>
      </w:tr>
      <w:tr w:rsidR="00192169" w:rsidRPr="00192169" w:rsidTr="00192169">
        <w:tc>
          <w:tcPr>
            <w:tcW w:w="3452" w:type="dxa"/>
            <w:vMerge/>
          </w:tcPr>
          <w:p w:rsidR="00192169" w:rsidRPr="00192169" w:rsidRDefault="00192169" w:rsidP="006D6355">
            <w:pPr>
              <w:tabs>
                <w:tab w:val="left" w:pos="851"/>
              </w:tabs>
              <w:jc w:val="both"/>
              <w:rPr>
                <w:rFonts w:ascii="Times New Roman" w:hAnsi="Times New Roman"/>
                <w:b/>
                <w:sz w:val="28"/>
                <w:szCs w:val="28"/>
              </w:rPr>
            </w:pPr>
          </w:p>
        </w:tc>
        <w:tc>
          <w:tcPr>
            <w:tcW w:w="1041" w:type="dxa"/>
          </w:tcPr>
          <w:p w:rsidR="00192169" w:rsidRPr="00192169" w:rsidRDefault="00192169" w:rsidP="00192169">
            <w:pPr>
              <w:numPr>
                <w:ilvl w:val="0"/>
                <w:numId w:val="14"/>
              </w:numPr>
              <w:tabs>
                <w:tab w:val="left" w:pos="851"/>
              </w:tabs>
              <w:spacing w:after="0" w:line="240" w:lineRule="auto"/>
              <w:jc w:val="both"/>
              <w:rPr>
                <w:rFonts w:ascii="Times New Roman" w:hAnsi="Times New Roman"/>
                <w:sz w:val="28"/>
                <w:szCs w:val="28"/>
              </w:rPr>
            </w:pPr>
          </w:p>
        </w:tc>
        <w:tc>
          <w:tcPr>
            <w:tcW w:w="2651" w:type="dxa"/>
          </w:tcPr>
          <w:p w:rsidR="00192169" w:rsidRPr="00192169" w:rsidRDefault="00192169" w:rsidP="006D6355">
            <w:pPr>
              <w:tabs>
                <w:tab w:val="left" w:pos="851"/>
              </w:tabs>
              <w:jc w:val="both"/>
              <w:rPr>
                <w:rFonts w:ascii="Times New Roman" w:hAnsi="Times New Roman"/>
                <w:sz w:val="28"/>
                <w:szCs w:val="28"/>
              </w:rPr>
            </w:pPr>
            <w:r w:rsidRPr="00192169">
              <w:rPr>
                <w:rFonts w:ascii="Times New Roman" w:hAnsi="Times New Roman"/>
                <w:sz w:val="28"/>
                <w:szCs w:val="28"/>
              </w:rPr>
              <w:t>VW LT 46</w:t>
            </w:r>
          </w:p>
        </w:tc>
        <w:tc>
          <w:tcPr>
            <w:tcW w:w="2427" w:type="dxa"/>
          </w:tcPr>
          <w:p w:rsidR="00192169" w:rsidRPr="00192169" w:rsidRDefault="00192169" w:rsidP="006D6355">
            <w:pPr>
              <w:tabs>
                <w:tab w:val="left" w:pos="851"/>
              </w:tabs>
              <w:jc w:val="both"/>
              <w:rPr>
                <w:rFonts w:ascii="Times New Roman" w:hAnsi="Times New Roman"/>
                <w:sz w:val="28"/>
                <w:szCs w:val="28"/>
              </w:rPr>
            </w:pPr>
            <w:r w:rsidRPr="00192169">
              <w:rPr>
                <w:rFonts w:ascii="Times New Roman" w:hAnsi="Times New Roman"/>
                <w:sz w:val="28"/>
                <w:szCs w:val="28"/>
              </w:rPr>
              <w:t>HN AV 740</w:t>
            </w:r>
          </w:p>
        </w:tc>
      </w:tr>
      <w:tr w:rsidR="00192169" w:rsidRPr="00192169" w:rsidTr="00192169">
        <w:tc>
          <w:tcPr>
            <w:tcW w:w="3452" w:type="dxa"/>
            <w:vMerge w:val="restart"/>
          </w:tcPr>
          <w:p w:rsidR="00192169" w:rsidRPr="00192169" w:rsidRDefault="00192169" w:rsidP="006D6355">
            <w:pPr>
              <w:tabs>
                <w:tab w:val="left" w:pos="851"/>
              </w:tabs>
              <w:jc w:val="both"/>
              <w:rPr>
                <w:rFonts w:ascii="Times New Roman" w:hAnsi="Times New Roman"/>
                <w:sz w:val="28"/>
                <w:szCs w:val="28"/>
              </w:rPr>
            </w:pPr>
            <w:r w:rsidRPr="00192169">
              <w:rPr>
                <w:rFonts w:ascii="Times New Roman" w:hAnsi="Times New Roman"/>
                <w:sz w:val="28"/>
                <w:szCs w:val="28"/>
              </w:rPr>
              <w:t xml:space="preserve">Î.S. Î.S. „Hîncești - </w:t>
            </w:r>
            <w:proofErr w:type="spellStart"/>
            <w:r w:rsidRPr="00192169">
              <w:rPr>
                <w:rFonts w:ascii="Times New Roman" w:hAnsi="Times New Roman"/>
                <w:sz w:val="28"/>
                <w:szCs w:val="28"/>
              </w:rPr>
              <w:t>Silva</w:t>
            </w:r>
            <w:proofErr w:type="spellEnd"/>
            <w:r w:rsidRPr="00192169">
              <w:rPr>
                <w:rFonts w:ascii="Times New Roman" w:hAnsi="Times New Roman"/>
                <w:sz w:val="28"/>
                <w:szCs w:val="28"/>
              </w:rPr>
              <w:t>”</w:t>
            </w:r>
          </w:p>
        </w:tc>
        <w:tc>
          <w:tcPr>
            <w:tcW w:w="1041" w:type="dxa"/>
          </w:tcPr>
          <w:p w:rsidR="00192169" w:rsidRPr="00192169" w:rsidRDefault="00192169" w:rsidP="00192169">
            <w:pPr>
              <w:numPr>
                <w:ilvl w:val="0"/>
                <w:numId w:val="14"/>
              </w:numPr>
              <w:tabs>
                <w:tab w:val="left" w:pos="851"/>
              </w:tabs>
              <w:spacing w:after="0" w:line="240" w:lineRule="auto"/>
              <w:jc w:val="both"/>
              <w:rPr>
                <w:rFonts w:ascii="Times New Roman" w:hAnsi="Times New Roman"/>
                <w:sz w:val="28"/>
                <w:szCs w:val="28"/>
              </w:rPr>
            </w:pPr>
          </w:p>
        </w:tc>
        <w:tc>
          <w:tcPr>
            <w:tcW w:w="2651" w:type="dxa"/>
          </w:tcPr>
          <w:p w:rsidR="00192169" w:rsidRPr="00192169" w:rsidRDefault="00192169" w:rsidP="006D6355">
            <w:pPr>
              <w:tabs>
                <w:tab w:val="left" w:pos="851"/>
              </w:tabs>
              <w:jc w:val="both"/>
              <w:rPr>
                <w:rFonts w:ascii="Times New Roman" w:hAnsi="Times New Roman"/>
                <w:sz w:val="28"/>
                <w:szCs w:val="28"/>
              </w:rPr>
            </w:pPr>
            <w:r w:rsidRPr="00192169">
              <w:rPr>
                <w:rFonts w:ascii="Times New Roman" w:hAnsi="Times New Roman"/>
                <w:sz w:val="28"/>
                <w:szCs w:val="28"/>
              </w:rPr>
              <w:t>VAZ 21310</w:t>
            </w:r>
          </w:p>
        </w:tc>
        <w:tc>
          <w:tcPr>
            <w:tcW w:w="2427" w:type="dxa"/>
          </w:tcPr>
          <w:p w:rsidR="00192169" w:rsidRPr="00192169" w:rsidRDefault="00192169" w:rsidP="006D6355">
            <w:pPr>
              <w:tabs>
                <w:tab w:val="left" w:pos="851"/>
              </w:tabs>
              <w:jc w:val="both"/>
              <w:rPr>
                <w:rFonts w:ascii="Times New Roman" w:hAnsi="Times New Roman"/>
                <w:sz w:val="28"/>
                <w:szCs w:val="28"/>
              </w:rPr>
            </w:pPr>
            <w:r w:rsidRPr="00192169">
              <w:rPr>
                <w:rFonts w:ascii="Times New Roman" w:hAnsi="Times New Roman"/>
                <w:sz w:val="28"/>
                <w:szCs w:val="28"/>
              </w:rPr>
              <w:t>HN AZ 577</w:t>
            </w:r>
          </w:p>
        </w:tc>
      </w:tr>
      <w:tr w:rsidR="00192169" w:rsidRPr="00192169" w:rsidTr="00192169">
        <w:tc>
          <w:tcPr>
            <w:tcW w:w="3452" w:type="dxa"/>
            <w:vMerge/>
          </w:tcPr>
          <w:p w:rsidR="00192169" w:rsidRPr="00192169" w:rsidRDefault="00192169" w:rsidP="006D6355">
            <w:pPr>
              <w:tabs>
                <w:tab w:val="left" w:pos="851"/>
              </w:tabs>
              <w:jc w:val="both"/>
              <w:rPr>
                <w:rFonts w:ascii="Times New Roman" w:hAnsi="Times New Roman"/>
                <w:b/>
                <w:sz w:val="28"/>
                <w:szCs w:val="28"/>
              </w:rPr>
            </w:pPr>
          </w:p>
        </w:tc>
        <w:tc>
          <w:tcPr>
            <w:tcW w:w="1041" w:type="dxa"/>
          </w:tcPr>
          <w:p w:rsidR="00192169" w:rsidRPr="00192169" w:rsidRDefault="00192169" w:rsidP="00192169">
            <w:pPr>
              <w:numPr>
                <w:ilvl w:val="0"/>
                <w:numId w:val="14"/>
              </w:numPr>
              <w:tabs>
                <w:tab w:val="left" w:pos="851"/>
              </w:tabs>
              <w:spacing w:after="0" w:line="240" w:lineRule="auto"/>
              <w:jc w:val="both"/>
              <w:rPr>
                <w:rFonts w:ascii="Times New Roman" w:hAnsi="Times New Roman"/>
                <w:sz w:val="28"/>
                <w:szCs w:val="28"/>
              </w:rPr>
            </w:pPr>
          </w:p>
        </w:tc>
        <w:tc>
          <w:tcPr>
            <w:tcW w:w="2651" w:type="dxa"/>
          </w:tcPr>
          <w:p w:rsidR="00192169" w:rsidRPr="00192169" w:rsidRDefault="00192169" w:rsidP="006D6355">
            <w:pPr>
              <w:tabs>
                <w:tab w:val="left" w:pos="851"/>
              </w:tabs>
              <w:jc w:val="both"/>
              <w:rPr>
                <w:rFonts w:ascii="Times New Roman" w:hAnsi="Times New Roman"/>
                <w:sz w:val="28"/>
                <w:szCs w:val="28"/>
              </w:rPr>
            </w:pPr>
            <w:r w:rsidRPr="00192169">
              <w:rPr>
                <w:rFonts w:ascii="Times New Roman" w:hAnsi="Times New Roman"/>
                <w:sz w:val="28"/>
                <w:szCs w:val="28"/>
              </w:rPr>
              <w:t>VAZ 21214</w:t>
            </w:r>
          </w:p>
        </w:tc>
        <w:tc>
          <w:tcPr>
            <w:tcW w:w="2427" w:type="dxa"/>
          </w:tcPr>
          <w:p w:rsidR="00192169" w:rsidRPr="00192169" w:rsidRDefault="00192169" w:rsidP="006D6355">
            <w:pPr>
              <w:tabs>
                <w:tab w:val="left" w:pos="851"/>
              </w:tabs>
              <w:jc w:val="both"/>
              <w:rPr>
                <w:rFonts w:ascii="Times New Roman" w:hAnsi="Times New Roman"/>
                <w:sz w:val="28"/>
                <w:szCs w:val="28"/>
              </w:rPr>
            </w:pPr>
            <w:r w:rsidRPr="00192169">
              <w:rPr>
                <w:rFonts w:ascii="Times New Roman" w:hAnsi="Times New Roman"/>
                <w:sz w:val="28"/>
                <w:szCs w:val="28"/>
              </w:rPr>
              <w:t>HN BA 514</w:t>
            </w:r>
          </w:p>
        </w:tc>
      </w:tr>
      <w:tr w:rsidR="00192169" w:rsidRPr="00192169" w:rsidTr="00192169">
        <w:tc>
          <w:tcPr>
            <w:tcW w:w="3452" w:type="dxa"/>
            <w:vMerge w:val="restart"/>
          </w:tcPr>
          <w:p w:rsidR="00192169" w:rsidRPr="00192169" w:rsidRDefault="00192169" w:rsidP="006D6355">
            <w:pPr>
              <w:tabs>
                <w:tab w:val="left" w:pos="851"/>
              </w:tabs>
              <w:jc w:val="both"/>
              <w:rPr>
                <w:rFonts w:ascii="Times New Roman" w:hAnsi="Times New Roman"/>
                <w:b/>
                <w:sz w:val="28"/>
                <w:szCs w:val="28"/>
              </w:rPr>
            </w:pPr>
          </w:p>
        </w:tc>
        <w:tc>
          <w:tcPr>
            <w:tcW w:w="1041" w:type="dxa"/>
          </w:tcPr>
          <w:p w:rsidR="00192169" w:rsidRPr="00192169" w:rsidRDefault="00192169" w:rsidP="00192169">
            <w:pPr>
              <w:numPr>
                <w:ilvl w:val="0"/>
                <w:numId w:val="14"/>
              </w:numPr>
              <w:tabs>
                <w:tab w:val="left" w:pos="851"/>
              </w:tabs>
              <w:spacing w:after="0" w:line="240" w:lineRule="auto"/>
              <w:jc w:val="both"/>
              <w:rPr>
                <w:rFonts w:ascii="Times New Roman" w:hAnsi="Times New Roman"/>
                <w:sz w:val="28"/>
                <w:szCs w:val="28"/>
              </w:rPr>
            </w:pPr>
          </w:p>
        </w:tc>
        <w:tc>
          <w:tcPr>
            <w:tcW w:w="2651" w:type="dxa"/>
          </w:tcPr>
          <w:p w:rsidR="00192169" w:rsidRPr="00192169" w:rsidRDefault="00192169" w:rsidP="006D6355">
            <w:pPr>
              <w:tabs>
                <w:tab w:val="left" w:pos="851"/>
              </w:tabs>
              <w:jc w:val="both"/>
              <w:rPr>
                <w:rFonts w:ascii="Times New Roman" w:hAnsi="Times New Roman"/>
                <w:sz w:val="28"/>
                <w:szCs w:val="28"/>
              </w:rPr>
            </w:pPr>
            <w:r w:rsidRPr="00192169">
              <w:rPr>
                <w:rFonts w:ascii="Times New Roman" w:hAnsi="Times New Roman"/>
                <w:sz w:val="28"/>
                <w:szCs w:val="28"/>
              </w:rPr>
              <w:t>VAZ 21214</w:t>
            </w:r>
          </w:p>
        </w:tc>
        <w:tc>
          <w:tcPr>
            <w:tcW w:w="2427" w:type="dxa"/>
          </w:tcPr>
          <w:p w:rsidR="00192169" w:rsidRPr="00192169" w:rsidRDefault="00192169" w:rsidP="006D6355">
            <w:pPr>
              <w:tabs>
                <w:tab w:val="left" w:pos="851"/>
              </w:tabs>
              <w:jc w:val="both"/>
              <w:rPr>
                <w:rFonts w:ascii="Times New Roman" w:hAnsi="Times New Roman"/>
                <w:sz w:val="28"/>
                <w:szCs w:val="28"/>
              </w:rPr>
            </w:pPr>
            <w:r w:rsidRPr="00192169">
              <w:rPr>
                <w:rFonts w:ascii="Times New Roman" w:hAnsi="Times New Roman"/>
                <w:sz w:val="28"/>
                <w:szCs w:val="28"/>
              </w:rPr>
              <w:t>HN BC 608</w:t>
            </w:r>
          </w:p>
        </w:tc>
      </w:tr>
      <w:tr w:rsidR="00192169" w:rsidRPr="00192169" w:rsidTr="00192169">
        <w:tc>
          <w:tcPr>
            <w:tcW w:w="3452" w:type="dxa"/>
            <w:vMerge/>
          </w:tcPr>
          <w:p w:rsidR="00192169" w:rsidRPr="00192169" w:rsidRDefault="00192169" w:rsidP="006D6355">
            <w:pPr>
              <w:tabs>
                <w:tab w:val="left" w:pos="851"/>
              </w:tabs>
              <w:jc w:val="both"/>
              <w:rPr>
                <w:rFonts w:ascii="Times New Roman" w:hAnsi="Times New Roman"/>
                <w:b/>
                <w:sz w:val="28"/>
                <w:szCs w:val="28"/>
              </w:rPr>
            </w:pPr>
          </w:p>
        </w:tc>
        <w:tc>
          <w:tcPr>
            <w:tcW w:w="1041" w:type="dxa"/>
          </w:tcPr>
          <w:p w:rsidR="00192169" w:rsidRPr="00192169" w:rsidRDefault="00192169" w:rsidP="00192169">
            <w:pPr>
              <w:numPr>
                <w:ilvl w:val="0"/>
                <w:numId w:val="14"/>
              </w:numPr>
              <w:tabs>
                <w:tab w:val="left" w:pos="851"/>
              </w:tabs>
              <w:spacing w:after="0" w:line="240" w:lineRule="auto"/>
              <w:jc w:val="both"/>
              <w:rPr>
                <w:rFonts w:ascii="Times New Roman" w:hAnsi="Times New Roman"/>
                <w:sz w:val="28"/>
                <w:szCs w:val="28"/>
              </w:rPr>
            </w:pPr>
          </w:p>
        </w:tc>
        <w:tc>
          <w:tcPr>
            <w:tcW w:w="2651" w:type="dxa"/>
          </w:tcPr>
          <w:p w:rsidR="00192169" w:rsidRPr="00192169" w:rsidRDefault="00192169" w:rsidP="006D6355">
            <w:pPr>
              <w:tabs>
                <w:tab w:val="left" w:pos="851"/>
              </w:tabs>
              <w:jc w:val="both"/>
              <w:rPr>
                <w:rFonts w:ascii="Times New Roman" w:hAnsi="Times New Roman"/>
                <w:sz w:val="28"/>
                <w:szCs w:val="28"/>
              </w:rPr>
            </w:pPr>
            <w:r w:rsidRPr="00192169">
              <w:rPr>
                <w:rFonts w:ascii="Times New Roman" w:hAnsi="Times New Roman"/>
                <w:sz w:val="28"/>
                <w:szCs w:val="28"/>
              </w:rPr>
              <w:t>VAZ 21214</w:t>
            </w:r>
          </w:p>
        </w:tc>
        <w:tc>
          <w:tcPr>
            <w:tcW w:w="2427" w:type="dxa"/>
          </w:tcPr>
          <w:p w:rsidR="00192169" w:rsidRPr="00192169" w:rsidRDefault="00192169" w:rsidP="006D6355">
            <w:pPr>
              <w:tabs>
                <w:tab w:val="left" w:pos="851"/>
              </w:tabs>
              <w:jc w:val="both"/>
              <w:rPr>
                <w:rFonts w:ascii="Times New Roman" w:hAnsi="Times New Roman"/>
                <w:sz w:val="28"/>
                <w:szCs w:val="28"/>
              </w:rPr>
            </w:pPr>
            <w:r w:rsidRPr="00192169">
              <w:rPr>
                <w:rFonts w:ascii="Times New Roman" w:hAnsi="Times New Roman"/>
                <w:sz w:val="28"/>
                <w:szCs w:val="28"/>
              </w:rPr>
              <w:t>BXI 753</w:t>
            </w:r>
          </w:p>
        </w:tc>
      </w:tr>
      <w:tr w:rsidR="00192169" w:rsidRPr="00192169" w:rsidTr="00192169">
        <w:tc>
          <w:tcPr>
            <w:tcW w:w="3452" w:type="dxa"/>
            <w:vMerge/>
          </w:tcPr>
          <w:p w:rsidR="00192169" w:rsidRPr="00192169" w:rsidRDefault="00192169" w:rsidP="006D6355">
            <w:pPr>
              <w:tabs>
                <w:tab w:val="left" w:pos="851"/>
              </w:tabs>
              <w:jc w:val="both"/>
              <w:rPr>
                <w:rFonts w:ascii="Times New Roman" w:hAnsi="Times New Roman"/>
                <w:b/>
                <w:sz w:val="28"/>
                <w:szCs w:val="28"/>
              </w:rPr>
            </w:pPr>
          </w:p>
        </w:tc>
        <w:tc>
          <w:tcPr>
            <w:tcW w:w="1041" w:type="dxa"/>
          </w:tcPr>
          <w:p w:rsidR="00192169" w:rsidRPr="00192169" w:rsidRDefault="00192169" w:rsidP="00192169">
            <w:pPr>
              <w:numPr>
                <w:ilvl w:val="0"/>
                <w:numId w:val="14"/>
              </w:numPr>
              <w:tabs>
                <w:tab w:val="left" w:pos="851"/>
              </w:tabs>
              <w:spacing w:after="0" w:line="240" w:lineRule="auto"/>
              <w:jc w:val="both"/>
              <w:rPr>
                <w:rFonts w:ascii="Times New Roman" w:hAnsi="Times New Roman"/>
                <w:sz w:val="28"/>
                <w:szCs w:val="28"/>
              </w:rPr>
            </w:pPr>
          </w:p>
        </w:tc>
        <w:tc>
          <w:tcPr>
            <w:tcW w:w="2651" w:type="dxa"/>
          </w:tcPr>
          <w:p w:rsidR="00192169" w:rsidRPr="00192169" w:rsidRDefault="00192169" w:rsidP="006D6355">
            <w:pPr>
              <w:tabs>
                <w:tab w:val="left" w:pos="851"/>
              </w:tabs>
              <w:jc w:val="both"/>
              <w:rPr>
                <w:rFonts w:ascii="Times New Roman" w:hAnsi="Times New Roman"/>
                <w:sz w:val="28"/>
                <w:szCs w:val="28"/>
              </w:rPr>
            </w:pPr>
            <w:r w:rsidRPr="00192169">
              <w:rPr>
                <w:rFonts w:ascii="Times New Roman" w:hAnsi="Times New Roman"/>
                <w:sz w:val="28"/>
                <w:szCs w:val="28"/>
              </w:rPr>
              <w:t>VAZ 21214</w:t>
            </w:r>
          </w:p>
        </w:tc>
        <w:tc>
          <w:tcPr>
            <w:tcW w:w="2427" w:type="dxa"/>
          </w:tcPr>
          <w:p w:rsidR="00192169" w:rsidRPr="00192169" w:rsidRDefault="00192169" w:rsidP="006D6355">
            <w:pPr>
              <w:tabs>
                <w:tab w:val="left" w:pos="851"/>
              </w:tabs>
              <w:jc w:val="both"/>
              <w:rPr>
                <w:rFonts w:ascii="Times New Roman" w:hAnsi="Times New Roman"/>
                <w:sz w:val="28"/>
                <w:szCs w:val="28"/>
              </w:rPr>
            </w:pPr>
            <w:r w:rsidRPr="00192169">
              <w:rPr>
                <w:rFonts w:ascii="Times New Roman" w:hAnsi="Times New Roman"/>
                <w:sz w:val="28"/>
                <w:szCs w:val="28"/>
              </w:rPr>
              <w:t>HN BD 562</w:t>
            </w:r>
          </w:p>
        </w:tc>
      </w:tr>
      <w:tr w:rsidR="00192169" w:rsidRPr="00192169" w:rsidTr="00192169">
        <w:tc>
          <w:tcPr>
            <w:tcW w:w="3452" w:type="dxa"/>
            <w:vMerge/>
          </w:tcPr>
          <w:p w:rsidR="00192169" w:rsidRPr="00192169" w:rsidRDefault="00192169" w:rsidP="006D6355">
            <w:pPr>
              <w:tabs>
                <w:tab w:val="left" w:pos="851"/>
              </w:tabs>
              <w:jc w:val="both"/>
              <w:rPr>
                <w:rFonts w:ascii="Times New Roman" w:hAnsi="Times New Roman"/>
                <w:b/>
                <w:sz w:val="28"/>
                <w:szCs w:val="28"/>
              </w:rPr>
            </w:pPr>
          </w:p>
        </w:tc>
        <w:tc>
          <w:tcPr>
            <w:tcW w:w="1041" w:type="dxa"/>
          </w:tcPr>
          <w:p w:rsidR="00192169" w:rsidRPr="00192169" w:rsidRDefault="00192169" w:rsidP="00192169">
            <w:pPr>
              <w:numPr>
                <w:ilvl w:val="0"/>
                <w:numId w:val="14"/>
              </w:numPr>
              <w:tabs>
                <w:tab w:val="left" w:pos="851"/>
              </w:tabs>
              <w:spacing w:after="0" w:line="240" w:lineRule="auto"/>
              <w:jc w:val="both"/>
              <w:rPr>
                <w:rFonts w:ascii="Times New Roman" w:hAnsi="Times New Roman"/>
                <w:sz w:val="28"/>
                <w:szCs w:val="28"/>
              </w:rPr>
            </w:pPr>
          </w:p>
        </w:tc>
        <w:tc>
          <w:tcPr>
            <w:tcW w:w="2651" w:type="dxa"/>
          </w:tcPr>
          <w:p w:rsidR="00192169" w:rsidRPr="00192169" w:rsidRDefault="00192169" w:rsidP="006D6355">
            <w:pPr>
              <w:tabs>
                <w:tab w:val="left" w:pos="851"/>
              </w:tabs>
              <w:jc w:val="both"/>
              <w:rPr>
                <w:rFonts w:ascii="Times New Roman" w:hAnsi="Times New Roman"/>
                <w:sz w:val="28"/>
                <w:szCs w:val="28"/>
              </w:rPr>
            </w:pPr>
            <w:r w:rsidRPr="00192169">
              <w:rPr>
                <w:rFonts w:ascii="Times New Roman" w:hAnsi="Times New Roman"/>
                <w:sz w:val="28"/>
                <w:szCs w:val="28"/>
              </w:rPr>
              <w:t>VAZ 21214</w:t>
            </w:r>
          </w:p>
        </w:tc>
        <w:tc>
          <w:tcPr>
            <w:tcW w:w="2427" w:type="dxa"/>
          </w:tcPr>
          <w:p w:rsidR="00192169" w:rsidRPr="00192169" w:rsidRDefault="00192169" w:rsidP="006D6355">
            <w:pPr>
              <w:tabs>
                <w:tab w:val="left" w:pos="851"/>
              </w:tabs>
              <w:jc w:val="both"/>
              <w:rPr>
                <w:rFonts w:ascii="Times New Roman" w:hAnsi="Times New Roman"/>
                <w:sz w:val="28"/>
                <w:szCs w:val="28"/>
              </w:rPr>
            </w:pPr>
            <w:r w:rsidRPr="00192169">
              <w:rPr>
                <w:rFonts w:ascii="Times New Roman" w:hAnsi="Times New Roman"/>
                <w:sz w:val="28"/>
                <w:szCs w:val="28"/>
              </w:rPr>
              <w:t>HN BC 927</w:t>
            </w:r>
          </w:p>
        </w:tc>
      </w:tr>
      <w:tr w:rsidR="00192169" w:rsidRPr="00192169" w:rsidTr="00192169">
        <w:tc>
          <w:tcPr>
            <w:tcW w:w="3452" w:type="dxa"/>
            <w:vMerge/>
          </w:tcPr>
          <w:p w:rsidR="00192169" w:rsidRPr="00192169" w:rsidRDefault="00192169" w:rsidP="006D6355">
            <w:pPr>
              <w:tabs>
                <w:tab w:val="left" w:pos="851"/>
              </w:tabs>
              <w:jc w:val="both"/>
              <w:rPr>
                <w:rFonts w:ascii="Times New Roman" w:hAnsi="Times New Roman"/>
                <w:b/>
                <w:sz w:val="28"/>
                <w:szCs w:val="28"/>
              </w:rPr>
            </w:pPr>
          </w:p>
        </w:tc>
        <w:tc>
          <w:tcPr>
            <w:tcW w:w="1041" w:type="dxa"/>
          </w:tcPr>
          <w:p w:rsidR="00192169" w:rsidRPr="00192169" w:rsidRDefault="00192169" w:rsidP="00192169">
            <w:pPr>
              <w:numPr>
                <w:ilvl w:val="0"/>
                <w:numId w:val="14"/>
              </w:numPr>
              <w:tabs>
                <w:tab w:val="left" w:pos="851"/>
              </w:tabs>
              <w:spacing w:after="0" w:line="240" w:lineRule="auto"/>
              <w:jc w:val="both"/>
              <w:rPr>
                <w:rFonts w:ascii="Times New Roman" w:hAnsi="Times New Roman"/>
                <w:sz w:val="28"/>
                <w:szCs w:val="28"/>
              </w:rPr>
            </w:pPr>
          </w:p>
        </w:tc>
        <w:tc>
          <w:tcPr>
            <w:tcW w:w="2651" w:type="dxa"/>
          </w:tcPr>
          <w:p w:rsidR="00192169" w:rsidRPr="00192169" w:rsidRDefault="00192169" w:rsidP="006D6355">
            <w:pPr>
              <w:tabs>
                <w:tab w:val="left" w:pos="851"/>
              </w:tabs>
              <w:jc w:val="both"/>
              <w:rPr>
                <w:rFonts w:ascii="Times New Roman" w:hAnsi="Times New Roman"/>
                <w:sz w:val="28"/>
                <w:szCs w:val="28"/>
              </w:rPr>
            </w:pPr>
            <w:r w:rsidRPr="00192169">
              <w:rPr>
                <w:rFonts w:ascii="Times New Roman" w:hAnsi="Times New Roman"/>
                <w:sz w:val="28"/>
                <w:szCs w:val="28"/>
              </w:rPr>
              <w:t>VAZ 21214</w:t>
            </w:r>
          </w:p>
        </w:tc>
        <w:tc>
          <w:tcPr>
            <w:tcW w:w="2427" w:type="dxa"/>
          </w:tcPr>
          <w:p w:rsidR="00192169" w:rsidRPr="00192169" w:rsidRDefault="00192169" w:rsidP="006D6355">
            <w:pPr>
              <w:tabs>
                <w:tab w:val="left" w:pos="851"/>
              </w:tabs>
              <w:jc w:val="both"/>
              <w:rPr>
                <w:rFonts w:ascii="Times New Roman" w:hAnsi="Times New Roman"/>
                <w:sz w:val="28"/>
                <w:szCs w:val="28"/>
              </w:rPr>
            </w:pPr>
            <w:r w:rsidRPr="00192169">
              <w:rPr>
                <w:rFonts w:ascii="Times New Roman" w:hAnsi="Times New Roman"/>
                <w:sz w:val="28"/>
                <w:szCs w:val="28"/>
              </w:rPr>
              <w:t>HN BC 127</w:t>
            </w:r>
          </w:p>
        </w:tc>
      </w:tr>
      <w:tr w:rsidR="00192169" w:rsidRPr="00192169" w:rsidTr="00192169">
        <w:tc>
          <w:tcPr>
            <w:tcW w:w="3452" w:type="dxa"/>
            <w:vMerge/>
          </w:tcPr>
          <w:p w:rsidR="00192169" w:rsidRPr="00192169" w:rsidRDefault="00192169" w:rsidP="006D6355">
            <w:pPr>
              <w:tabs>
                <w:tab w:val="left" w:pos="851"/>
              </w:tabs>
              <w:jc w:val="both"/>
              <w:rPr>
                <w:rFonts w:ascii="Times New Roman" w:hAnsi="Times New Roman"/>
                <w:b/>
                <w:sz w:val="28"/>
                <w:szCs w:val="28"/>
              </w:rPr>
            </w:pPr>
          </w:p>
        </w:tc>
        <w:tc>
          <w:tcPr>
            <w:tcW w:w="1041" w:type="dxa"/>
          </w:tcPr>
          <w:p w:rsidR="00192169" w:rsidRPr="00192169" w:rsidRDefault="00192169" w:rsidP="00192169">
            <w:pPr>
              <w:numPr>
                <w:ilvl w:val="0"/>
                <w:numId w:val="14"/>
              </w:numPr>
              <w:tabs>
                <w:tab w:val="left" w:pos="851"/>
              </w:tabs>
              <w:spacing w:after="0" w:line="240" w:lineRule="auto"/>
              <w:jc w:val="both"/>
              <w:rPr>
                <w:rFonts w:ascii="Times New Roman" w:hAnsi="Times New Roman"/>
                <w:sz w:val="28"/>
                <w:szCs w:val="28"/>
              </w:rPr>
            </w:pPr>
          </w:p>
        </w:tc>
        <w:tc>
          <w:tcPr>
            <w:tcW w:w="2651" w:type="dxa"/>
          </w:tcPr>
          <w:p w:rsidR="00192169" w:rsidRPr="00192169" w:rsidRDefault="00192169" w:rsidP="006D6355">
            <w:pPr>
              <w:tabs>
                <w:tab w:val="left" w:pos="851"/>
              </w:tabs>
              <w:jc w:val="both"/>
              <w:rPr>
                <w:rFonts w:ascii="Times New Roman" w:hAnsi="Times New Roman"/>
                <w:sz w:val="28"/>
                <w:szCs w:val="28"/>
              </w:rPr>
            </w:pPr>
            <w:r w:rsidRPr="00192169">
              <w:rPr>
                <w:rFonts w:ascii="Times New Roman" w:hAnsi="Times New Roman"/>
                <w:sz w:val="28"/>
                <w:szCs w:val="28"/>
              </w:rPr>
              <w:t>VAZ 21214</w:t>
            </w:r>
          </w:p>
        </w:tc>
        <w:tc>
          <w:tcPr>
            <w:tcW w:w="2427" w:type="dxa"/>
          </w:tcPr>
          <w:p w:rsidR="00192169" w:rsidRPr="00192169" w:rsidRDefault="00192169" w:rsidP="006D6355">
            <w:pPr>
              <w:tabs>
                <w:tab w:val="left" w:pos="851"/>
              </w:tabs>
              <w:jc w:val="both"/>
              <w:rPr>
                <w:rFonts w:ascii="Times New Roman" w:hAnsi="Times New Roman"/>
                <w:sz w:val="28"/>
                <w:szCs w:val="28"/>
              </w:rPr>
            </w:pPr>
            <w:r w:rsidRPr="00192169">
              <w:rPr>
                <w:rFonts w:ascii="Times New Roman" w:hAnsi="Times New Roman"/>
                <w:sz w:val="28"/>
                <w:szCs w:val="28"/>
              </w:rPr>
              <w:t>HN AY 298</w:t>
            </w:r>
          </w:p>
        </w:tc>
      </w:tr>
      <w:tr w:rsidR="00192169" w:rsidRPr="00192169" w:rsidTr="00192169">
        <w:tc>
          <w:tcPr>
            <w:tcW w:w="3452" w:type="dxa"/>
            <w:vMerge/>
          </w:tcPr>
          <w:p w:rsidR="00192169" w:rsidRPr="00192169" w:rsidRDefault="00192169" w:rsidP="006D6355">
            <w:pPr>
              <w:tabs>
                <w:tab w:val="left" w:pos="851"/>
              </w:tabs>
              <w:jc w:val="both"/>
              <w:rPr>
                <w:rFonts w:ascii="Times New Roman" w:hAnsi="Times New Roman"/>
                <w:b/>
                <w:sz w:val="28"/>
                <w:szCs w:val="28"/>
              </w:rPr>
            </w:pPr>
          </w:p>
        </w:tc>
        <w:tc>
          <w:tcPr>
            <w:tcW w:w="1041" w:type="dxa"/>
          </w:tcPr>
          <w:p w:rsidR="00192169" w:rsidRPr="00192169" w:rsidRDefault="00192169" w:rsidP="00192169">
            <w:pPr>
              <w:numPr>
                <w:ilvl w:val="0"/>
                <w:numId w:val="14"/>
              </w:numPr>
              <w:tabs>
                <w:tab w:val="left" w:pos="851"/>
              </w:tabs>
              <w:spacing w:after="0" w:line="240" w:lineRule="auto"/>
              <w:jc w:val="both"/>
              <w:rPr>
                <w:rFonts w:ascii="Times New Roman" w:hAnsi="Times New Roman"/>
                <w:sz w:val="28"/>
                <w:szCs w:val="28"/>
              </w:rPr>
            </w:pPr>
          </w:p>
        </w:tc>
        <w:tc>
          <w:tcPr>
            <w:tcW w:w="2651" w:type="dxa"/>
          </w:tcPr>
          <w:p w:rsidR="00192169" w:rsidRPr="00192169" w:rsidRDefault="00192169" w:rsidP="006D6355">
            <w:pPr>
              <w:tabs>
                <w:tab w:val="left" w:pos="851"/>
              </w:tabs>
              <w:jc w:val="both"/>
              <w:rPr>
                <w:rFonts w:ascii="Times New Roman" w:hAnsi="Times New Roman"/>
                <w:sz w:val="28"/>
                <w:szCs w:val="28"/>
              </w:rPr>
            </w:pPr>
            <w:r w:rsidRPr="00192169">
              <w:rPr>
                <w:rFonts w:ascii="Times New Roman" w:hAnsi="Times New Roman"/>
                <w:sz w:val="28"/>
                <w:szCs w:val="28"/>
              </w:rPr>
              <w:t>VAZ 21214</w:t>
            </w:r>
          </w:p>
        </w:tc>
        <w:tc>
          <w:tcPr>
            <w:tcW w:w="2427" w:type="dxa"/>
          </w:tcPr>
          <w:p w:rsidR="00192169" w:rsidRPr="00192169" w:rsidRDefault="00192169" w:rsidP="006D6355">
            <w:pPr>
              <w:tabs>
                <w:tab w:val="left" w:pos="851"/>
              </w:tabs>
              <w:jc w:val="both"/>
              <w:rPr>
                <w:rFonts w:ascii="Times New Roman" w:hAnsi="Times New Roman"/>
                <w:sz w:val="28"/>
                <w:szCs w:val="28"/>
              </w:rPr>
            </w:pPr>
            <w:r w:rsidRPr="00192169">
              <w:rPr>
                <w:rFonts w:ascii="Times New Roman" w:hAnsi="Times New Roman"/>
                <w:sz w:val="28"/>
                <w:szCs w:val="28"/>
              </w:rPr>
              <w:t>HN BC 217</w:t>
            </w:r>
          </w:p>
        </w:tc>
      </w:tr>
      <w:tr w:rsidR="00192169" w:rsidRPr="00192169" w:rsidTr="00192169">
        <w:tc>
          <w:tcPr>
            <w:tcW w:w="3452" w:type="dxa"/>
            <w:vMerge/>
          </w:tcPr>
          <w:p w:rsidR="00192169" w:rsidRPr="00192169" w:rsidRDefault="00192169" w:rsidP="006D6355">
            <w:pPr>
              <w:tabs>
                <w:tab w:val="left" w:pos="851"/>
              </w:tabs>
              <w:jc w:val="both"/>
              <w:rPr>
                <w:rFonts w:ascii="Times New Roman" w:hAnsi="Times New Roman"/>
                <w:b/>
                <w:sz w:val="28"/>
                <w:szCs w:val="28"/>
              </w:rPr>
            </w:pPr>
          </w:p>
        </w:tc>
        <w:tc>
          <w:tcPr>
            <w:tcW w:w="1041" w:type="dxa"/>
          </w:tcPr>
          <w:p w:rsidR="00192169" w:rsidRPr="00192169" w:rsidRDefault="00192169" w:rsidP="00192169">
            <w:pPr>
              <w:numPr>
                <w:ilvl w:val="0"/>
                <w:numId w:val="14"/>
              </w:numPr>
              <w:tabs>
                <w:tab w:val="left" w:pos="851"/>
              </w:tabs>
              <w:spacing w:after="0" w:line="240" w:lineRule="auto"/>
              <w:jc w:val="both"/>
              <w:rPr>
                <w:rFonts w:ascii="Times New Roman" w:hAnsi="Times New Roman"/>
                <w:sz w:val="28"/>
                <w:szCs w:val="28"/>
              </w:rPr>
            </w:pPr>
          </w:p>
        </w:tc>
        <w:tc>
          <w:tcPr>
            <w:tcW w:w="2651" w:type="dxa"/>
          </w:tcPr>
          <w:p w:rsidR="00192169" w:rsidRPr="00192169" w:rsidRDefault="00192169" w:rsidP="006D6355">
            <w:pPr>
              <w:tabs>
                <w:tab w:val="left" w:pos="851"/>
              </w:tabs>
              <w:jc w:val="both"/>
              <w:rPr>
                <w:rFonts w:ascii="Times New Roman" w:hAnsi="Times New Roman"/>
                <w:sz w:val="28"/>
                <w:szCs w:val="28"/>
              </w:rPr>
            </w:pPr>
            <w:r w:rsidRPr="00192169">
              <w:rPr>
                <w:rFonts w:ascii="Times New Roman" w:hAnsi="Times New Roman"/>
                <w:sz w:val="28"/>
                <w:szCs w:val="28"/>
              </w:rPr>
              <w:t>VAZ 21214</w:t>
            </w:r>
          </w:p>
        </w:tc>
        <w:tc>
          <w:tcPr>
            <w:tcW w:w="2427" w:type="dxa"/>
          </w:tcPr>
          <w:p w:rsidR="00192169" w:rsidRPr="00192169" w:rsidRDefault="00192169" w:rsidP="006D6355">
            <w:pPr>
              <w:tabs>
                <w:tab w:val="left" w:pos="851"/>
              </w:tabs>
              <w:jc w:val="both"/>
              <w:rPr>
                <w:rFonts w:ascii="Times New Roman" w:hAnsi="Times New Roman"/>
                <w:sz w:val="28"/>
                <w:szCs w:val="28"/>
              </w:rPr>
            </w:pPr>
            <w:r w:rsidRPr="00192169">
              <w:rPr>
                <w:rFonts w:ascii="Times New Roman" w:hAnsi="Times New Roman"/>
                <w:sz w:val="28"/>
                <w:szCs w:val="28"/>
              </w:rPr>
              <w:t>BXI 814</w:t>
            </w:r>
          </w:p>
        </w:tc>
      </w:tr>
      <w:tr w:rsidR="00192169" w:rsidRPr="00192169" w:rsidTr="00192169">
        <w:tc>
          <w:tcPr>
            <w:tcW w:w="3452" w:type="dxa"/>
            <w:vMerge/>
          </w:tcPr>
          <w:p w:rsidR="00192169" w:rsidRPr="00192169" w:rsidRDefault="00192169" w:rsidP="006D6355">
            <w:pPr>
              <w:tabs>
                <w:tab w:val="left" w:pos="851"/>
              </w:tabs>
              <w:jc w:val="both"/>
              <w:rPr>
                <w:rFonts w:ascii="Times New Roman" w:hAnsi="Times New Roman"/>
                <w:b/>
                <w:sz w:val="28"/>
                <w:szCs w:val="28"/>
              </w:rPr>
            </w:pPr>
          </w:p>
        </w:tc>
        <w:tc>
          <w:tcPr>
            <w:tcW w:w="1041" w:type="dxa"/>
          </w:tcPr>
          <w:p w:rsidR="00192169" w:rsidRPr="00192169" w:rsidRDefault="00192169" w:rsidP="00192169">
            <w:pPr>
              <w:numPr>
                <w:ilvl w:val="0"/>
                <w:numId w:val="14"/>
              </w:numPr>
              <w:tabs>
                <w:tab w:val="left" w:pos="851"/>
              </w:tabs>
              <w:spacing w:after="0" w:line="240" w:lineRule="auto"/>
              <w:jc w:val="both"/>
              <w:rPr>
                <w:rFonts w:ascii="Times New Roman" w:hAnsi="Times New Roman"/>
                <w:sz w:val="28"/>
                <w:szCs w:val="28"/>
              </w:rPr>
            </w:pPr>
          </w:p>
        </w:tc>
        <w:tc>
          <w:tcPr>
            <w:tcW w:w="2651" w:type="dxa"/>
          </w:tcPr>
          <w:p w:rsidR="00192169" w:rsidRPr="00192169" w:rsidRDefault="00192169" w:rsidP="006D6355">
            <w:pPr>
              <w:tabs>
                <w:tab w:val="left" w:pos="851"/>
              </w:tabs>
              <w:jc w:val="both"/>
              <w:rPr>
                <w:rFonts w:ascii="Times New Roman" w:hAnsi="Times New Roman"/>
                <w:sz w:val="28"/>
                <w:szCs w:val="28"/>
              </w:rPr>
            </w:pPr>
            <w:r w:rsidRPr="00192169">
              <w:rPr>
                <w:rFonts w:ascii="Times New Roman" w:hAnsi="Times New Roman"/>
                <w:sz w:val="28"/>
                <w:szCs w:val="28"/>
              </w:rPr>
              <w:t>UAZ 31514</w:t>
            </w:r>
          </w:p>
        </w:tc>
        <w:tc>
          <w:tcPr>
            <w:tcW w:w="2427" w:type="dxa"/>
          </w:tcPr>
          <w:p w:rsidR="00192169" w:rsidRPr="00192169" w:rsidRDefault="00192169" w:rsidP="006D6355">
            <w:pPr>
              <w:tabs>
                <w:tab w:val="left" w:pos="851"/>
              </w:tabs>
              <w:jc w:val="both"/>
              <w:rPr>
                <w:rFonts w:ascii="Times New Roman" w:hAnsi="Times New Roman"/>
                <w:sz w:val="28"/>
                <w:szCs w:val="28"/>
              </w:rPr>
            </w:pPr>
            <w:r w:rsidRPr="00192169">
              <w:rPr>
                <w:rFonts w:ascii="Times New Roman" w:hAnsi="Times New Roman"/>
                <w:sz w:val="28"/>
                <w:szCs w:val="28"/>
              </w:rPr>
              <w:t>LP AD 869</w:t>
            </w:r>
          </w:p>
        </w:tc>
      </w:tr>
      <w:tr w:rsidR="00192169" w:rsidRPr="00192169" w:rsidTr="00192169">
        <w:tc>
          <w:tcPr>
            <w:tcW w:w="3452" w:type="dxa"/>
            <w:vMerge/>
          </w:tcPr>
          <w:p w:rsidR="00192169" w:rsidRPr="00192169" w:rsidRDefault="00192169" w:rsidP="006D6355">
            <w:pPr>
              <w:tabs>
                <w:tab w:val="left" w:pos="851"/>
              </w:tabs>
              <w:jc w:val="both"/>
              <w:rPr>
                <w:rFonts w:ascii="Times New Roman" w:hAnsi="Times New Roman"/>
                <w:b/>
                <w:sz w:val="28"/>
                <w:szCs w:val="28"/>
              </w:rPr>
            </w:pPr>
          </w:p>
        </w:tc>
        <w:tc>
          <w:tcPr>
            <w:tcW w:w="1041" w:type="dxa"/>
          </w:tcPr>
          <w:p w:rsidR="00192169" w:rsidRPr="00192169" w:rsidRDefault="00192169" w:rsidP="00192169">
            <w:pPr>
              <w:numPr>
                <w:ilvl w:val="0"/>
                <w:numId w:val="14"/>
              </w:numPr>
              <w:tabs>
                <w:tab w:val="left" w:pos="851"/>
              </w:tabs>
              <w:spacing w:after="0" w:line="240" w:lineRule="auto"/>
              <w:jc w:val="both"/>
              <w:rPr>
                <w:rFonts w:ascii="Times New Roman" w:hAnsi="Times New Roman"/>
                <w:sz w:val="28"/>
                <w:szCs w:val="28"/>
              </w:rPr>
            </w:pPr>
          </w:p>
        </w:tc>
        <w:tc>
          <w:tcPr>
            <w:tcW w:w="2651" w:type="dxa"/>
          </w:tcPr>
          <w:p w:rsidR="00192169" w:rsidRPr="00192169" w:rsidRDefault="00192169" w:rsidP="006D6355">
            <w:pPr>
              <w:tabs>
                <w:tab w:val="left" w:pos="851"/>
              </w:tabs>
              <w:jc w:val="both"/>
              <w:rPr>
                <w:rFonts w:ascii="Times New Roman" w:hAnsi="Times New Roman"/>
                <w:sz w:val="28"/>
                <w:szCs w:val="28"/>
              </w:rPr>
            </w:pPr>
            <w:r w:rsidRPr="00192169">
              <w:rPr>
                <w:rFonts w:ascii="Times New Roman" w:hAnsi="Times New Roman"/>
                <w:sz w:val="28"/>
                <w:szCs w:val="28"/>
              </w:rPr>
              <w:t>VAZ 21214</w:t>
            </w:r>
          </w:p>
        </w:tc>
        <w:tc>
          <w:tcPr>
            <w:tcW w:w="2427" w:type="dxa"/>
          </w:tcPr>
          <w:p w:rsidR="00192169" w:rsidRPr="00192169" w:rsidRDefault="00192169" w:rsidP="006D6355">
            <w:pPr>
              <w:tabs>
                <w:tab w:val="left" w:pos="851"/>
              </w:tabs>
              <w:jc w:val="both"/>
              <w:rPr>
                <w:rFonts w:ascii="Times New Roman" w:hAnsi="Times New Roman"/>
                <w:sz w:val="28"/>
                <w:szCs w:val="28"/>
              </w:rPr>
            </w:pPr>
            <w:r w:rsidRPr="00192169">
              <w:rPr>
                <w:rFonts w:ascii="Times New Roman" w:hAnsi="Times New Roman"/>
                <w:sz w:val="28"/>
                <w:szCs w:val="28"/>
              </w:rPr>
              <w:t>HN BC 956</w:t>
            </w:r>
          </w:p>
        </w:tc>
      </w:tr>
    </w:tbl>
    <w:p w:rsidR="00192169" w:rsidRDefault="00192169" w:rsidP="00192169">
      <w:pPr>
        <w:ind w:left="1056" w:hanging="1056"/>
        <w:rPr>
          <w:rFonts w:ascii="Times New Roman" w:hAnsi="Times New Roman"/>
          <w:b/>
          <w:sz w:val="28"/>
          <w:szCs w:val="28"/>
          <w:lang w:val="ro-RO"/>
        </w:rPr>
      </w:pPr>
    </w:p>
    <w:p w:rsidR="00192169" w:rsidRDefault="00192169" w:rsidP="00192169">
      <w:pPr>
        <w:ind w:left="1056" w:hanging="1056"/>
        <w:rPr>
          <w:rFonts w:ascii="Times New Roman" w:hAnsi="Times New Roman"/>
          <w:b/>
          <w:sz w:val="28"/>
          <w:szCs w:val="28"/>
          <w:lang w:val="ro-RO"/>
        </w:rPr>
      </w:pPr>
    </w:p>
    <w:p w:rsidR="00192169" w:rsidRPr="00192169" w:rsidRDefault="00192169" w:rsidP="00192169">
      <w:pPr>
        <w:ind w:left="1056" w:hanging="1056"/>
        <w:rPr>
          <w:rFonts w:ascii="Times New Roman" w:hAnsi="Times New Roman"/>
          <w:b/>
          <w:bCs/>
          <w:color w:val="FF0000"/>
          <w:sz w:val="28"/>
          <w:szCs w:val="28"/>
          <w:lang w:val="ro-RO"/>
        </w:rPr>
      </w:pPr>
      <w:r w:rsidRPr="00192169">
        <w:rPr>
          <w:rFonts w:ascii="Times New Roman" w:hAnsi="Times New Roman"/>
          <w:b/>
          <w:color w:val="FF0000"/>
          <w:sz w:val="28"/>
          <w:szCs w:val="28"/>
          <w:lang w:val="ro-RO"/>
        </w:rPr>
        <w:t xml:space="preserve">Secretarul  Consiliului Raional Hînceşti </w:t>
      </w:r>
      <w:r w:rsidRPr="00192169">
        <w:rPr>
          <w:rFonts w:ascii="Times New Roman" w:hAnsi="Times New Roman"/>
          <w:b/>
          <w:bCs/>
          <w:color w:val="FF0000"/>
          <w:sz w:val="28"/>
          <w:szCs w:val="28"/>
          <w:lang w:val="ro-RO"/>
        </w:rPr>
        <w:t xml:space="preserve">                 </w:t>
      </w:r>
      <w:r w:rsidRPr="00192169">
        <w:rPr>
          <w:rFonts w:ascii="Times New Roman" w:hAnsi="Times New Roman"/>
          <w:b/>
          <w:color w:val="FF0000"/>
          <w:sz w:val="28"/>
          <w:szCs w:val="28"/>
          <w:lang w:val="ro-RO"/>
        </w:rPr>
        <w:t xml:space="preserve">    </w:t>
      </w:r>
    </w:p>
    <w:p w:rsidR="00192169" w:rsidRPr="00192169" w:rsidRDefault="00192169" w:rsidP="00192169">
      <w:pPr>
        <w:ind w:left="1056"/>
        <w:rPr>
          <w:rFonts w:ascii="Times New Roman" w:hAnsi="Times New Roman"/>
          <w:color w:val="FF0000"/>
          <w:sz w:val="28"/>
          <w:szCs w:val="28"/>
          <w:lang w:val="pt-BR"/>
        </w:rPr>
      </w:pPr>
    </w:p>
    <w:p w:rsidR="00192169" w:rsidRPr="003B67FD" w:rsidRDefault="00192169" w:rsidP="00192169">
      <w:pPr>
        <w:spacing w:after="0" w:line="240" w:lineRule="auto"/>
        <w:jc w:val="both"/>
        <w:rPr>
          <w:rFonts w:ascii="Times New Roman" w:eastAsia="Arial Unicode MS" w:hAnsi="Times New Roman"/>
          <w:b/>
          <w:bCs/>
          <w:sz w:val="28"/>
          <w:lang w:val="pt-BR"/>
        </w:rPr>
      </w:pPr>
    </w:p>
    <w:p w:rsidR="00192169" w:rsidRPr="00192169" w:rsidRDefault="00192169" w:rsidP="00F84930">
      <w:pPr>
        <w:pStyle w:val="a3"/>
        <w:rPr>
          <w:rFonts w:ascii="Times New Roman" w:hAnsi="Times New Roman"/>
          <w:b/>
          <w:sz w:val="28"/>
          <w:szCs w:val="28"/>
          <w:lang w:val="pt-BR"/>
        </w:rPr>
      </w:pPr>
    </w:p>
    <w:sectPr w:rsidR="00192169" w:rsidRPr="00192169" w:rsidSect="0022324E">
      <w:pgSz w:w="11906" w:h="16838"/>
      <w:pgMar w:top="426"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32FA"/>
    <w:multiLevelType w:val="hybridMultilevel"/>
    <w:tmpl w:val="9E0494DE"/>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nsid w:val="07347B2E"/>
    <w:multiLevelType w:val="hybridMultilevel"/>
    <w:tmpl w:val="C30C294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CE724AD"/>
    <w:multiLevelType w:val="hybridMultilevel"/>
    <w:tmpl w:val="2A240FAE"/>
    <w:lvl w:ilvl="0" w:tplc="D39C9CAE">
      <w:start w:val="1"/>
      <w:numFmt w:val="decimal"/>
      <w:lvlText w:val="%1."/>
      <w:lvlJc w:val="left"/>
      <w:pPr>
        <w:tabs>
          <w:tab w:val="num" w:pos="1416"/>
        </w:tabs>
        <w:ind w:left="141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97F1FC1"/>
    <w:multiLevelType w:val="hybridMultilevel"/>
    <w:tmpl w:val="EAF0A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942FF7"/>
    <w:multiLevelType w:val="hybridMultilevel"/>
    <w:tmpl w:val="8416C1A6"/>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
    <w:nsid w:val="421F6ACE"/>
    <w:multiLevelType w:val="hybridMultilevel"/>
    <w:tmpl w:val="5C7ED878"/>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nsid w:val="4A3473DB"/>
    <w:multiLevelType w:val="hybridMultilevel"/>
    <w:tmpl w:val="9C5E4B0C"/>
    <w:lvl w:ilvl="0" w:tplc="3D9A8ACE">
      <w:start w:val="1"/>
      <w:numFmt w:val="upperRoman"/>
      <w:lvlText w:val="%1."/>
      <w:lvlJc w:val="left"/>
      <w:pPr>
        <w:ind w:left="1350" w:hanging="720"/>
      </w:pPr>
      <w:rPr>
        <w:rFonts w:cs="Times New Roman" w:hint="default"/>
      </w:rPr>
    </w:lvl>
    <w:lvl w:ilvl="1" w:tplc="04190019" w:tentative="1">
      <w:start w:val="1"/>
      <w:numFmt w:val="lowerLetter"/>
      <w:lvlText w:val="%2."/>
      <w:lvlJc w:val="left"/>
      <w:pPr>
        <w:ind w:left="1710" w:hanging="360"/>
      </w:pPr>
      <w:rPr>
        <w:rFonts w:cs="Times New Roman"/>
      </w:rPr>
    </w:lvl>
    <w:lvl w:ilvl="2" w:tplc="0419001B" w:tentative="1">
      <w:start w:val="1"/>
      <w:numFmt w:val="lowerRoman"/>
      <w:lvlText w:val="%3."/>
      <w:lvlJc w:val="right"/>
      <w:pPr>
        <w:ind w:left="2430" w:hanging="180"/>
      </w:pPr>
      <w:rPr>
        <w:rFonts w:cs="Times New Roman"/>
      </w:rPr>
    </w:lvl>
    <w:lvl w:ilvl="3" w:tplc="0419000F" w:tentative="1">
      <w:start w:val="1"/>
      <w:numFmt w:val="decimal"/>
      <w:lvlText w:val="%4."/>
      <w:lvlJc w:val="left"/>
      <w:pPr>
        <w:ind w:left="3150" w:hanging="360"/>
      </w:pPr>
      <w:rPr>
        <w:rFonts w:cs="Times New Roman"/>
      </w:rPr>
    </w:lvl>
    <w:lvl w:ilvl="4" w:tplc="04190019" w:tentative="1">
      <w:start w:val="1"/>
      <w:numFmt w:val="lowerLetter"/>
      <w:lvlText w:val="%5."/>
      <w:lvlJc w:val="left"/>
      <w:pPr>
        <w:ind w:left="3870" w:hanging="360"/>
      </w:pPr>
      <w:rPr>
        <w:rFonts w:cs="Times New Roman"/>
      </w:rPr>
    </w:lvl>
    <w:lvl w:ilvl="5" w:tplc="0419001B" w:tentative="1">
      <w:start w:val="1"/>
      <w:numFmt w:val="lowerRoman"/>
      <w:lvlText w:val="%6."/>
      <w:lvlJc w:val="right"/>
      <w:pPr>
        <w:ind w:left="4590" w:hanging="180"/>
      </w:pPr>
      <w:rPr>
        <w:rFonts w:cs="Times New Roman"/>
      </w:rPr>
    </w:lvl>
    <w:lvl w:ilvl="6" w:tplc="0419000F" w:tentative="1">
      <w:start w:val="1"/>
      <w:numFmt w:val="decimal"/>
      <w:lvlText w:val="%7."/>
      <w:lvlJc w:val="left"/>
      <w:pPr>
        <w:ind w:left="5310" w:hanging="360"/>
      </w:pPr>
      <w:rPr>
        <w:rFonts w:cs="Times New Roman"/>
      </w:rPr>
    </w:lvl>
    <w:lvl w:ilvl="7" w:tplc="04190019" w:tentative="1">
      <w:start w:val="1"/>
      <w:numFmt w:val="lowerLetter"/>
      <w:lvlText w:val="%8."/>
      <w:lvlJc w:val="left"/>
      <w:pPr>
        <w:ind w:left="6030" w:hanging="360"/>
      </w:pPr>
      <w:rPr>
        <w:rFonts w:cs="Times New Roman"/>
      </w:rPr>
    </w:lvl>
    <w:lvl w:ilvl="8" w:tplc="0419001B" w:tentative="1">
      <w:start w:val="1"/>
      <w:numFmt w:val="lowerRoman"/>
      <w:lvlText w:val="%9."/>
      <w:lvlJc w:val="right"/>
      <w:pPr>
        <w:ind w:left="6750" w:hanging="180"/>
      </w:pPr>
      <w:rPr>
        <w:rFonts w:cs="Times New Roman"/>
      </w:rPr>
    </w:lvl>
  </w:abstractNum>
  <w:abstractNum w:abstractNumId="7">
    <w:nsid w:val="4FDC721A"/>
    <w:multiLevelType w:val="hybridMultilevel"/>
    <w:tmpl w:val="31CA91D6"/>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nsid w:val="51B42866"/>
    <w:multiLevelType w:val="hybridMultilevel"/>
    <w:tmpl w:val="5C7ED878"/>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9">
    <w:nsid w:val="62EE0A9A"/>
    <w:multiLevelType w:val="hybridMultilevel"/>
    <w:tmpl w:val="E9DAD6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70E56C8"/>
    <w:multiLevelType w:val="hybridMultilevel"/>
    <w:tmpl w:val="D834E25A"/>
    <w:lvl w:ilvl="0" w:tplc="35D0DE0A">
      <w:start w:val="10"/>
      <w:numFmt w:val="decimal"/>
      <w:lvlText w:val="%1."/>
      <w:lvlJc w:val="left"/>
      <w:pPr>
        <w:tabs>
          <w:tab w:val="num" w:pos="1416"/>
        </w:tabs>
        <w:ind w:left="1416" w:hanging="360"/>
      </w:pPr>
      <w:rPr>
        <w:rFonts w:cs="Times New Roman" w:hint="default"/>
      </w:rPr>
    </w:lvl>
    <w:lvl w:ilvl="1" w:tplc="04190019" w:tentative="1">
      <w:start w:val="1"/>
      <w:numFmt w:val="lowerLetter"/>
      <w:lvlText w:val="%2."/>
      <w:lvlJc w:val="left"/>
      <w:pPr>
        <w:tabs>
          <w:tab w:val="num" w:pos="2136"/>
        </w:tabs>
        <w:ind w:left="2136" w:hanging="360"/>
      </w:pPr>
      <w:rPr>
        <w:rFonts w:cs="Times New Roman"/>
      </w:rPr>
    </w:lvl>
    <w:lvl w:ilvl="2" w:tplc="0419001B" w:tentative="1">
      <w:start w:val="1"/>
      <w:numFmt w:val="lowerRoman"/>
      <w:lvlText w:val="%3."/>
      <w:lvlJc w:val="right"/>
      <w:pPr>
        <w:tabs>
          <w:tab w:val="num" w:pos="2856"/>
        </w:tabs>
        <w:ind w:left="2856" w:hanging="180"/>
      </w:pPr>
      <w:rPr>
        <w:rFonts w:cs="Times New Roman"/>
      </w:rPr>
    </w:lvl>
    <w:lvl w:ilvl="3" w:tplc="0419000F" w:tentative="1">
      <w:start w:val="1"/>
      <w:numFmt w:val="decimal"/>
      <w:lvlText w:val="%4."/>
      <w:lvlJc w:val="left"/>
      <w:pPr>
        <w:tabs>
          <w:tab w:val="num" w:pos="3576"/>
        </w:tabs>
        <w:ind w:left="3576" w:hanging="360"/>
      </w:pPr>
      <w:rPr>
        <w:rFonts w:cs="Times New Roman"/>
      </w:rPr>
    </w:lvl>
    <w:lvl w:ilvl="4" w:tplc="04190019" w:tentative="1">
      <w:start w:val="1"/>
      <w:numFmt w:val="lowerLetter"/>
      <w:lvlText w:val="%5."/>
      <w:lvlJc w:val="left"/>
      <w:pPr>
        <w:tabs>
          <w:tab w:val="num" w:pos="4296"/>
        </w:tabs>
        <w:ind w:left="4296" w:hanging="360"/>
      </w:pPr>
      <w:rPr>
        <w:rFonts w:cs="Times New Roman"/>
      </w:rPr>
    </w:lvl>
    <w:lvl w:ilvl="5" w:tplc="0419001B" w:tentative="1">
      <w:start w:val="1"/>
      <w:numFmt w:val="lowerRoman"/>
      <w:lvlText w:val="%6."/>
      <w:lvlJc w:val="right"/>
      <w:pPr>
        <w:tabs>
          <w:tab w:val="num" w:pos="5016"/>
        </w:tabs>
        <w:ind w:left="5016" w:hanging="180"/>
      </w:pPr>
      <w:rPr>
        <w:rFonts w:cs="Times New Roman"/>
      </w:rPr>
    </w:lvl>
    <w:lvl w:ilvl="6" w:tplc="0419000F" w:tentative="1">
      <w:start w:val="1"/>
      <w:numFmt w:val="decimal"/>
      <w:lvlText w:val="%7."/>
      <w:lvlJc w:val="left"/>
      <w:pPr>
        <w:tabs>
          <w:tab w:val="num" w:pos="5736"/>
        </w:tabs>
        <w:ind w:left="5736" w:hanging="360"/>
      </w:pPr>
      <w:rPr>
        <w:rFonts w:cs="Times New Roman"/>
      </w:rPr>
    </w:lvl>
    <w:lvl w:ilvl="7" w:tplc="04190019" w:tentative="1">
      <w:start w:val="1"/>
      <w:numFmt w:val="lowerLetter"/>
      <w:lvlText w:val="%8."/>
      <w:lvlJc w:val="left"/>
      <w:pPr>
        <w:tabs>
          <w:tab w:val="num" w:pos="6456"/>
        </w:tabs>
        <w:ind w:left="6456" w:hanging="360"/>
      </w:pPr>
      <w:rPr>
        <w:rFonts w:cs="Times New Roman"/>
      </w:rPr>
    </w:lvl>
    <w:lvl w:ilvl="8" w:tplc="0419001B" w:tentative="1">
      <w:start w:val="1"/>
      <w:numFmt w:val="lowerRoman"/>
      <w:lvlText w:val="%9."/>
      <w:lvlJc w:val="right"/>
      <w:pPr>
        <w:tabs>
          <w:tab w:val="num" w:pos="7176"/>
        </w:tabs>
        <w:ind w:left="7176" w:hanging="180"/>
      </w:pPr>
      <w:rPr>
        <w:rFonts w:cs="Times New Roman"/>
      </w:rPr>
    </w:lvl>
  </w:abstractNum>
  <w:abstractNum w:abstractNumId="11">
    <w:nsid w:val="7406492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79C257CB"/>
    <w:multiLevelType w:val="hybridMultilevel"/>
    <w:tmpl w:val="2BF85716"/>
    <w:lvl w:ilvl="0" w:tplc="4FDE8664">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9"/>
  </w:num>
  <w:num w:numId="2">
    <w:abstractNumId w:val="1"/>
  </w:num>
  <w:num w:numId="3">
    <w:abstractNumId w:val="11"/>
  </w:num>
  <w:num w:numId="4">
    <w:abstractNumId w:val="6"/>
  </w:num>
  <w:num w:numId="5">
    <w:abstractNumId w:val="4"/>
  </w:num>
  <w:num w:numId="6">
    <w:abstractNumId w:val="8"/>
  </w:num>
  <w:num w:numId="7">
    <w:abstractNumId w:val="5"/>
  </w:num>
  <w:num w:numId="8">
    <w:abstractNumId w:val="0"/>
  </w:num>
  <w:num w:numId="9">
    <w:abstractNumId w:val="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049F"/>
    <w:rsid w:val="00001929"/>
    <w:rsid w:val="0000424D"/>
    <w:rsid w:val="00026720"/>
    <w:rsid w:val="00060815"/>
    <w:rsid w:val="000911F3"/>
    <w:rsid w:val="000D4771"/>
    <w:rsid w:val="000F587B"/>
    <w:rsid w:val="0010542D"/>
    <w:rsid w:val="0012365C"/>
    <w:rsid w:val="0012647D"/>
    <w:rsid w:val="00140D2D"/>
    <w:rsid w:val="001618CD"/>
    <w:rsid w:val="0017629E"/>
    <w:rsid w:val="00186EA7"/>
    <w:rsid w:val="00192169"/>
    <w:rsid w:val="001A4CBA"/>
    <w:rsid w:val="001C24AF"/>
    <w:rsid w:val="001C4AFE"/>
    <w:rsid w:val="0022324E"/>
    <w:rsid w:val="0022556D"/>
    <w:rsid w:val="00236AB4"/>
    <w:rsid w:val="00253622"/>
    <w:rsid w:val="00265903"/>
    <w:rsid w:val="00291F42"/>
    <w:rsid w:val="002A33A0"/>
    <w:rsid w:val="00320F6D"/>
    <w:rsid w:val="00333911"/>
    <w:rsid w:val="00365F84"/>
    <w:rsid w:val="003A53DA"/>
    <w:rsid w:val="003B67FD"/>
    <w:rsid w:val="003B766F"/>
    <w:rsid w:val="003E2EA7"/>
    <w:rsid w:val="00442CE0"/>
    <w:rsid w:val="00445977"/>
    <w:rsid w:val="004B3093"/>
    <w:rsid w:val="00503DEF"/>
    <w:rsid w:val="00505DDC"/>
    <w:rsid w:val="00550338"/>
    <w:rsid w:val="00571E65"/>
    <w:rsid w:val="005954E5"/>
    <w:rsid w:val="005F4E7C"/>
    <w:rsid w:val="00614C27"/>
    <w:rsid w:val="006327B4"/>
    <w:rsid w:val="0069635B"/>
    <w:rsid w:val="006D110A"/>
    <w:rsid w:val="007135AD"/>
    <w:rsid w:val="007364B2"/>
    <w:rsid w:val="0074640E"/>
    <w:rsid w:val="007D3882"/>
    <w:rsid w:val="007E52E6"/>
    <w:rsid w:val="007F698B"/>
    <w:rsid w:val="0085160B"/>
    <w:rsid w:val="008A289F"/>
    <w:rsid w:val="008A5111"/>
    <w:rsid w:val="008D0685"/>
    <w:rsid w:val="00933E29"/>
    <w:rsid w:val="00960415"/>
    <w:rsid w:val="009B2700"/>
    <w:rsid w:val="009C7D77"/>
    <w:rsid w:val="009D7D55"/>
    <w:rsid w:val="009E2170"/>
    <w:rsid w:val="00A02546"/>
    <w:rsid w:val="00A153F3"/>
    <w:rsid w:val="00A42610"/>
    <w:rsid w:val="00AA049F"/>
    <w:rsid w:val="00AB5ECF"/>
    <w:rsid w:val="00AF6C07"/>
    <w:rsid w:val="00B110CE"/>
    <w:rsid w:val="00B2425F"/>
    <w:rsid w:val="00B56BEA"/>
    <w:rsid w:val="00BE13EB"/>
    <w:rsid w:val="00BE66E6"/>
    <w:rsid w:val="00C31E5B"/>
    <w:rsid w:val="00CA508A"/>
    <w:rsid w:val="00CC08BC"/>
    <w:rsid w:val="00CF6C8A"/>
    <w:rsid w:val="00D077A1"/>
    <w:rsid w:val="00D4537C"/>
    <w:rsid w:val="00D474E8"/>
    <w:rsid w:val="00D55D7C"/>
    <w:rsid w:val="00D56686"/>
    <w:rsid w:val="00D57161"/>
    <w:rsid w:val="00D60053"/>
    <w:rsid w:val="00D65217"/>
    <w:rsid w:val="00D673A8"/>
    <w:rsid w:val="00D80348"/>
    <w:rsid w:val="00D92516"/>
    <w:rsid w:val="00D93163"/>
    <w:rsid w:val="00DA2654"/>
    <w:rsid w:val="00DE29B6"/>
    <w:rsid w:val="00DF4D61"/>
    <w:rsid w:val="00E40D82"/>
    <w:rsid w:val="00E6257B"/>
    <w:rsid w:val="00E94918"/>
    <w:rsid w:val="00EE3FFC"/>
    <w:rsid w:val="00F045C2"/>
    <w:rsid w:val="00F1200E"/>
    <w:rsid w:val="00F2597F"/>
    <w:rsid w:val="00F626DC"/>
    <w:rsid w:val="00F74348"/>
    <w:rsid w:val="00F84930"/>
    <w:rsid w:val="00F860FF"/>
    <w:rsid w:val="00FE2D83"/>
    <w:rsid w:val="00FE75E6"/>
    <w:rsid w:val="00FF273C"/>
    <w:rsid w:val="00FF6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49F"/>
    <w:pPr>
      <w:spacing w:after="160" w:line="259" w:lineRule="auto"/>
    </w:pPr>
    <w:rPr>
      <w:lang w:eastAsia="en-US"/>
    </w:rPr>
  </w:style>
  <w:style w:type="paragraph" w:styleId="2">
    <w:name w:val="heading 2"/>
    <w:basedOn w:val="a"/>
    <w:next w:val="a"/>
    <w:link w:val="20"/>
    <w:uiPriority w:val="99"/>
    <w:qFormat/>
    <w:rsid w:val="006D110A"/>
    <w:pPr>
      <w:keepNext/>
      <w:spacing w:after="0" w:line="240" w:lineRule="auto"/>
      <w:jc w:val="center"/>
      <w:outlineLvl w:val="1"/>
    </w:pPr>
    <w:rPr>
      <w:rFonts w:ascii="Times New Roman" w:eastAsia="Arial Unicode MS" w:hAnsi="Times New Roman"/>
      <w:b/>
      <w:sz w:val="24"/>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D110A"/>
    <w:rPr>
      <w:rFonts w:ascii="Times New Roman" w:eastAsia="Arial Unicode MS" w:hAnsi="Times New Roman" w:cs="Times New Roman"/>
      <w:b/>
      <w:sz w:val="20"/>
      <w:szCs w:val="20"/>
      <w:lang w:val="ro-RO" w:eastAsia="ru-RU"/>
    </w:rPr>
  </w:style>
  <w:style w:type="paragraph" w:styleId="a3">
    <w:name w:val="No Spacing"/>
    <w:uiPriority w:val="99"/>
    <w:qFormat/>
    <w:rsid w:val="00AA049F"/>
    <w:rPr>
      <w:lang w:eastAsia="en-US"/>
    </w:rPr>
  </w:style>
  <w:style w:type="paragraph" w:styleId="a4">
    <w:name w:val="Balloon Text"/>
    <w:basedOn w:val="a"/>
    <w:link w:val="a5"/>
    <w:uiPriority w:val="99"/>
    <w:semiHidden/>
    <w:rsid w:val="00236AB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236AB4"/>
    <w:rPr>
      <w:rFonts w:ascii="Segoe UI" w:hAnsi="Segoe UI" w:cs="Segoe UI"/>
      <w:sz w:val="18"/>
      <w:szCs w:val="18"/>
    </w:rPr>
  </w:style>
  <w:style w:type="paragraph" w:customStyle="1" w:styleId="3">
    <w:name w:val="Без интервала3"/>
    <w:uiPriority w:val="99"/>
    <w:rsid w:val="003B766F"/>
    <w:rPr>
      <w:rFonts w:eastAsia="Times New Roman"/>
    </w:rPr>
  </w:style>
  <w:style w:type="table" w:styleId="a6">
    <w:name w:val="Table Grid"/>
    <w:basedOn w:val="a1"/>
    <w:uiPriority w:val="99"/>
    <w:rsid w:val="0085160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99"/>
    <w:qFormat/>
    <w:rsid w:val="0085160B"/>
    <w:pPr>
      <w:spacing w:after="0" w:line="240" w:lineRule="auto"/>
      <w:ind w:left="720"/>
      <w:contextualSpacing/>
    </w:pPr>
  </w:style>
  <w:style w:type="paragraph" w:styleId="a8">
    <w:name w:val="Body Text Indent"/>
    <w:basedOn w:val="a"/>
    <w:link w:val="a9"/>
    <w:uiPriority w:val="99"/>
    <w:rsid w:val="006D110A"/>
    <w:pPr>
      <w:spacing w:after="0" w:line="240" w:lineRule="auto"/>
      <w:ind w:firstLine="851"/>
    </w:pPr>
    <w:rPr>
      <w:rFonts w:ascii="Times New Roman" w:eastAsia="Arial Unicode MS" w:hAnsi="Times New Roman"/>
      <w:sz w:val="24"/>
      <w:szCs w:val="24"/>
      <w:lang w:val="ro-RO" w:eastAsia="ru-RU"/>
    </w:rPr>
  </w:style>
  <w:style w:type="character" w:customStyle="1" w:styleId="a9">
    <w:name w:val="Основной текст с отступом Знак"/>
    <w:basedOn w:val="a0"/>
    <w:link w:val="a8"/>
    <w:uiPriority w:val="99"/>
    <w:locked/>
    <w:rsid w:val="006D110A"/>
    <w:rPr>
      <w:rFonts w:ascii="Times New Roman" w:eastAsia="Arial Unicode MS" w:hAnsi="Times New Roman" w:cs="Times New Roman"/>
      <w:sz w:val="24"/>
      <w:szCs w:val="24"/>
      <w:lang w:val="ro-RO" w:eastAsia="ru-RU"/>
    </w:rPr>
  </w:style>
  <w:style w:type="paragraph" w:styleId="aa">
    <w:name w:val="Body Text"/>
    <w:basedOn w:val="a"/>
    <w:link w:val="ab"/>
    <w:uiPriority w:val="99"/>
    <w:rsid w:val="006D110A"/>
    <w:pPr>
      <w:tabs>
        <w:tab w:val="left" w:pos="3816"/>
      </w:tabs>
      <w:spacing w:after="0" w:line="240" w:lineRule="auto"/>
    </w:pPr>
    <w:rPr>
      <w:rFonts w:ascii="Times New Roman" w:eastAsia="Arial Unicode MS" w:hAnsi="Times New Roman"/>
      <w:sz w:val="28"/>
      <w:szCs w:val="24"/>
      <w:lang w:val="ro-RO" w:eastAsia="ru-RU"/>
    </w:rPr>
  </w:style>
  <w:style w:type="character" w:customStyle="1" w:styleId="ab">
    <w:name w:val="Основной текст Знак"/>
    <w:basedOn w:val="a0"/>
    <w:link w:val="aa"/>
    <w:uiPriority w:val="99"/>
    <w:locked/>
    <w:rsid w:val="006D110A"/>
    <w:rPr>
      <w:rFonts w:ascii="Times New Roman" w:eastAsia="Arial Unicode MS" w:hAnsi="Times New Roman" w:cs="Times New Roman"/>
      <w:sz w:val="24"/>
      <w:szCs w:val="24"/>
      <w:lang w:val="ro-RO" w:eastAsia="ru-RU"/>
    </w:rPr>
  </w:style>
  <w:style w:type="paragraph" w:styleId="21">
    <w:name w:val="Body Text Indent 2"/>
    <w:basedOn w:val="a"/>
    <w:link w:val="22"/>
    <w:uiPriority w:val="99"/>
    <w:rsid w:val="006D110A"/>
    <w:pPr>
      <w:spacing w:after="0" w:line="240" w:lineRule="auto"/>
      <w:ind w:left="360"/>
    </w:pPr>
    <w:rPr>
      <w:rFonts w:ascii="Times New Roman" w:eastAsia="Arial Unicode MS" w:hAnsi="Times New Roman"/>
      <w:sz w:val="28"/>
      <w:szCs w:val="24"/>
      <w:lang w:val="ro-RO" w:eastAsia="ru-RU"/>
    </w:rPr>
  </w:style>
  <w:style w:type="character" w:customStyle="1" w:styleId="22">
    <w:name w:val="Основной текст с отступом 2 Знак"/>
    <w:basedOn w:val="a0"/>
    <w:link w:val="21"/>
    <w:uiPriority w:val="99"/>
    <w:locked/>
    <w:rsid w:val="006D110A"/>
    <w:rPr>
      <w:rFonts w:ascii="Times New Roman" w:eastAsia="Arial Unicode MS" w:hAnsi="Times New Roman" w:cs="Times New Roman"/>
      <w:sz w:val="24"/>
      <w:szCs w:val="24"/>
      <w:lang w:val="ro-RO" w:eastAsia="ru-RU"/>
    </w:rPr>
  </w:style>
</w:styles>
</file>

<file path=word/webSettings.xml><?xml version="1.0" encoding="utf-8"?>
<w:webSettings xmlns:r="http://schemas.openxmlformats.org/officeDocument/2006/relationships" xmlns:w="http://schemas.openxmlformats.org/wordprocessingml/2006/main">
  <w:divs>
    <w:div w:id="828253343">
      <w:marLeft w:val="0"/>
      <w:marRight w:val="0"/>
      <w:marTop w:val="0"/>
      <w:marBottom w:val="0"/>
      <w:divBdr>
        <w:top w:val="none" w:sz="0" w:space="0" w:color="auto"/>
        <w:left w:val="none" w:sz="0" w:space="0" w:color="auto"/>
        <w:bottom w:val="none" w:sz="0" w:space="0" w:color="auto"/>
        <w:right w:val="none" w:sz="0" w:space="0" w:color="auto"/>
      </w:divBdr>
    </w:div>
    <w:div w:id="8282533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726</Words>
  <Characters>4689</Characters>
  <Application>Microsoft Office Word</Application>
  <DocSecurity>0</DocSecurity>
  <Lines>39</Lines>
  <Paragraphs>10</Paragraphs>
  <ScaleCrop>false</ScaleCrop>
  <Company/>
  <LinksUpToDate>false</LinksUpToDate>
  <CharactersWithSpaces>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Sony</cp:lastModifiedBy>
  <cp:revision>3</cp:revision>
  <cp:lastPrinted>2021-03-01T12:07:00Z</cp:lastPrinted>
  <dcterms:created xsi:type="dcterms:W3CDTF">2021-11-23T12:52:00Z</dcterms:created>
  <dcterms:modified xsi:type="dcterms:W3CDTF">2021-11-23T13:04:00Z</dcterms:modified>
</cp:coreProperties>
</file>