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06"/>
        <w:tblW w:w="10110" w:type="dxa"/>
        <w:tblLayout w:type="fixed"/>
        <w:tblLook w:val="00A0"/>
      </w:tblPr>
      <w:tblGrid>
        <w:gridCol w:w="4169"/>
        <w:gridCol w:w="1620"/>
        <w:gridCol w:w="4321"/>
      </w:tblGrid>
      <w:tr w:rsidR="00B33129" w:rsidRPr="00FF6A15" w:rsidTr="00F2597F">
        <w:tc>
          <w:tcPr>
            <w:tcW w:w="41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33129" w:rsidRPr="007E52E6" w:rsidRDefault="00B33129" w:rsidP="00F2597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7E52E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 REPUBLICA </w:t>
            </w:r>
            <w:smartTag w:uri="urn:schemas-microsoft-com:office:smarttags" w:element="country-region">
              <w:smartTag w:uri="urn:schemas-microsoft-com:office:smarttags" w:element="place">
                <w:r w:rsidRPr="007E52E6">
                  <w:rPr>
                    <w:rFonts w:ascii="Times New Roman" w:hAnsi="Times New Roman"/>
                    <w:sz w:val="26"/>
                    <w:szCs w:val="26"/>
                    <w:lang w:val="en-US" w:eastAsia="ru-RU"/>
                  </w:rPr>
                  <w:t>MOLDOVA</w:t>
                </w:r>
              </w:smartTag>
            </w:smartTag>
          </w:p>
          <w:p w:rsidR="00B33129" w:rsidRPr="007E52E6" w:rsidRDefault="00B33129" w:rsidP="00F2597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7E52E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CONSILIUL RAIONAL HÎNCEŞTI</w:t>
            </w:r>
          </w:p>
          <w:p w:rsidR="00B33129" w:rsidRPr="007E52E6" w:rsidRDefault="00B33129" w:rsidP="00F2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  <w:p w:rsidR="00B33129" w:rsidRPr="007E52E6" w:rsidRDefault="00B33129" w:rsidP="00F2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MD-3400, </w:t>
            </w:r>
            <w:proofErr w:type="spellStart"/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Hînceşti</w:t>
            </w:r>
            <w:proofErr w:type="spellEnd"/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str. M. </w:t>
            </w:r>
            <w:proofErr w:type="spellStart"/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Hîncu</w:t>
            </w:r>
            <w:proofErr w:type="spellEnd"/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 138</w:t>
            </w:r>
          </w:p>
          <w:p w:rsidR="00B33129" w:rsidRPr="007E52E6" w:rsidRDefault="00B33129" w:rsidP="00F2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tel. (269) 2-20-48, fax (269) 2-23-02,</w:t>
            </w:r>
          </w:p>
          <w:p w:rsidR="00B33129" w:rsidRPr="005D3BAD" w:rsidRDefault="00B33129" w:rsidP="00F2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D3BA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r w:rsidRPr="005D3BAD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consiliul@hincesti.md</w:t>
            </w:r>
          </w:p>
          <w:p w:rsidR="00B33129" w:rsidRPr="005D3BAD" w:rsidRDefault="00B33129" w:rsidP="00F2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72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3129" w:rsidRPr="005D3BAD" w:rsidRDefault="00951CEC" w:rsidP="00F259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51CEC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pt;margin-top:7.85pt;width:1in;height:81.5pt;z-index:251658240;visibility:visible;mso-wrap-edited:f;mso-position-horizontal-relative:text;mso-position-vertical-relative:text" fillcolor="window">
                  <v:imagedata r:id="rId5" o:title=""/>
                </v:shape>
                <o:OLEObject Type="Embed" ProgID="Word.Picture.8" ShapeID="_x0000_s1026" DrawAspect="Content" ObjectID="_1699184975" r:id="rId6"/>
              </w:pict>
            </w:r>
          </w:p>
          <w:p w:rsidR="00B33129" w:rsidRPr="005D3BAD" w:rsidRDefault="00B33129" w:rsidP="00F259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33129" w:rsidRPr="005D3BAD" w:rsidRDefault="00B33129" w:rsidP="00F259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33129" w:rsidRPr="00C31E5B" w:rsidRDefault="00B33129" w:rsidP="00F25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1E5B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РЕСПУБЛИКА МОЛДОВА</w:t>
            </w:r>
          </w:p>
          <w:p w:rsidR="00B33129" w:rsidRPr="00C31E5B" w:rsidRDefault="00B33129" w:rsidP="00F25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1E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</w:t>
            </w:r>
            <w:proofErr w:type="gramStart"/>
            <w:r w:rsidRPr="00C31E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</w:t>
            </w:r>
            <w:proofErr w:type="gramEnd"/>
            <w:r w:rsidRPr="00C31E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НЫЙ СОВЕТ ХЫНЧЕШТЬ</w:t>
            </w:r>
          </w:p>
          <w:p w:rsidR="00B33129" w:rsidRPr="00C31E5B" w:rsidRDefault="00B33129" w:rsidP="00F25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B33129" w:rsidRPr="00C31E5B" w:rsidRDefault="00B33129" w:rsidP="00F25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МД-3400, </w:t>
            </w:r>
            <w:proofErr w:type="spellStart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>Хынчешть</w:t>
            </w:r>
            <w:proofErr w:type="spellEnd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>М.Хынку</w:t>
            </w:r>
            <w:proofErr w:type="spellEnd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  <w:p w:rsidR="00B33129" w:rsidRPr="00C31E5B" w:rsidRDefault="00B33129" w:rsidP="00F259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>тел. (269) 2-20-48, факс (269) 2-23-02,</w:t>
            </w:r>
          </w:p>
          <w:p w:rsidR="00B33129" w:rsidRPr="00C31E5B" w:rsidRDefault="00B33129" w:rsidP="00F2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C31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C31E5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consiliul@hincesti.md</w:t>
            </w:r>
          </w:p>
          <w:p w:rsidR="00B33129" w:rsidRPr="00C31E5B" w:rsidRDefault="00B33129" w:rsidP="00F259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B33129" w:rsidRPr="007D3998" w:rsidRDefault="00B33129" w:rsidP="00AA049F">
      <w:pPr>
        <w:spacing w:after="0" w:line="240" w:lineRule="auto"/>
        <w:ind w:firstLine="57"/>
        <w:rPr>
          <w:rFonts w:ascii="Times New Roman" w:hAnsi="Times New Roman"/>
          <w:b/>
          <w:i/>
          <w:sz w:val="28"/>
          <w:szCs w:val="28"/>
          <w:u w:val="single"/>
          <w:lang w:val="en-US" w:eastAsia="ru-RU"/>
        </w:rPr>
      </w:pPr>
      <w:r w:rsidRPr="00C31E5B">
        <w:rPr>
          <w:rFonts w:ascii="Times New Roman" w:hAnsi="Times New Roman"/>
          <w:b/>
          <w:sz w:val="23"/>
          <w:szCs w:val="23"/>
          <w:lang w:eastAsia="ru-RU"/>
        </w:rPr>
        <w:tab/>
      </w:r>
      <w:r w:rsidRPr="00C31E5B">
        <w:rPr>
          <w:rFonts w:ascii="Times New Roman" w:hAnsi="Times New Roman"/>
          <w:b/>
          <w:sz w:val="23"/>
          <w:szCs w:val="23"/>
          <w:lang w:eastAsia="ru-RU"/>
        </w:rPr>
        <w:tab/>
      </w:r>
      <w:r w:rsidRPr="00C31E5B">
        <w:rPr>
          <w:rFonts w:ascii="Times New Roman" w:hAnsi="Times New Roman"/>
          <w:b/>
          <w:sz w:val="23"/>
          <w:szCs w:val="23"/>
          <w:lang w:eastAsia="ru-RU"/>
        </w:rPr>
        <w:tab/>
      </w: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           </w:t>
      </w: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ab/>
      </w: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ab/>
      </w: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ab/>
      </w: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ab/>
      </w: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ab/>
      </w:r>
      <w:r w:rsidRPr="007D3998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</w:p>
    <w:p w:rsidR="00B33129" w:rsidRPr="007D3998" w:rsidRDefault="00B33129" w:rsidP="00AA049F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>D E C I Z I E</w:t>
      </w:r>
    </w:p>
    <w:p w:rsidR="00B33129" w:rsidRPr="007D3998" w:rsidRDefault="00B33129" w:rsidP="00AA049F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>mun</w:t>
      </w:r>
      <w:proofErr w:type="spellEnd"/>
      <w:proofErr w:type="gramEnd"/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7D3998">
        <w:rPr>
          <w:rFonts w:ascii="Times New Roman" w:hAnsi="Times New Roman"/>
          <w:b/>
          <w:sz w:val="28"/>
          <w:szCs w:val="28"/>
          <w:lang w:val="en-US" w:eastAsia="ru-RU"/>
        </w:rPr>
        <w:t>Hînceşti</w:t>
      </w:r>
      <w:proofErr w:type="spellEnd"/>
    </w:p>
    <w:p w:rsidR="00B33129" w:rsidRPr="007D3998" w:rsidRDefault="00542392" w:rsidP="00001929">
      <w:pPr>
        <w:pStyle w:val="a3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</w:t>
      </w:r>
      <w:proofErr w:type="gramStart"/>
      <w:r w:rsidR="00B33129" w:rsidRPr="007D3998">
        <w:rPr>
          <w:rFonts w:ascii="Times New Roman" w:hAnsi="Times New Roman"/>
          <w:b/>
          <w:sz w:val="28"/>
          <w:szCs w:val="28"/>
          <w:lang w:val="en-US" w:eastAsia="ru-RU"/>
        </w:rPr>
        <w:t>din</w:t>
      </w:r>
      <w:proofErr w:type="gramEnd"/>
      <w:r w:rsidR="00B33129" w:rsidRPr="007D3998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19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ru-RU"/>
        </w:rPr>
        <w:t>noiembrie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B33129" w:rsidRPr="007D3998">
        <w:rPr>
          <w:rFonts w:ascii="Times New Roman" w:hAnsi="Times New Roman"/>
          <w:b/>
          <w:sz w:val="28"/>
          <w:szCs w:val="28"/>
          <w:lang w:val="en-US" w:eastAsia="ru-RU"/>
        </w:rPr>
        <w:t xml:space="preserve">2021                                    </w:t>
      </w:r>
      <w:r w:rsidR="005D3BAD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  </w:t>
      </w:r>
      <w:r w:rsidR="005D3BAD">
        <w:rPr>
          <w:rFonts w:ascii="Times New Roman" w:hAnsi="Times New Roman"/>
          <w:b/>
          <w:sz w:val="28"/>
          <w:szCs w:val="28"/>
          <w:lang w:val="en-US" w:eastAsia="ru-RU"/>
        </w:rPr>
        <w:t>nr.05</w:t>
      </w:r>
      <w:r w:rsidR="003B4A8D">
        <w:rPr>
          <w:rFonts w:ascii="Times New Roman" w:hAnsi="Times New Roman"/>
          <w:b/>
          <w:sz w:val="28"/>
          <w:szCs w:val="28"/>
          <w:lang w:val="en-US" w:eastAsia="ru-RU"/>
        </w:rPr>
        <w:t xml:space="preserve"> /</w:t>
      </w:r>
    </w:p>
    <w:p w:rsidR="00B33129" w:rsidRPr="00BC17FC" w:rsidRDefault="00B33129" w:rsidP="00001929">
      <w:pPr>
        <w:pStyle w:val="a3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33129" w:rsidRDefault="00B33129" w:rsidP="003D3EBB">
      <w:pPr>
        <w:pStyle w:val="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Cu privire la completarea unităților militare</w:t>
      </w:r>
    </w:p>
    <w:p w:rsidR="00B33129" w:rsidRDefault="00B33129" w:rsidP="00542392">
      <w:pPr>
        <w:pStyle w:val="2"/>
        <w:jc w:val="left"/>
        <w:rPr>
          <w:sz w:val="28"/>
          <w:szCs w:val="28"/>
        </w:rPr>
      </w:pPr>
      <w:r w:rsidRPr="003D3EBB">
        <w:rPr>
          <w:sz w:val="28"/>
          <w:szCs w:val="28"/>
        </w:rPr>
        <w:t>cu resurse umane la mobilizare</w:t>
      </w:r>
    </w:p>
    <w:p w:rsidR="00542392" w:rsidRPr="00542392" w:rsidRDefault="00542392" w:rsidP="00542392">
      <w:pPr>
        <w:rPr>
          <w:lang w:val="ro-RO" w:eastAsia="ru-RU"/>
        </w:rPr>
      </w:pPr>
    </w:p>
    <w:p w:rsidR="00B33129" w:rsidRDefault="00B33129" w:rsidP="00BC17FC">
      <w:pPr>
        <w:pStyle w:val="a8"/>
        <w:jc w:val="both"/>
        <w:rPr>
          <w:sz w:val="28"/>
        </w:rPr>
      </w:pPr>
      <w:r>
        <w:rPr>
          <w:sz w:val="28"/>
        </w:rPr>
        <w:t xml:space="preserve">În conformitate cu Legea Republicii Moldova nr. 1192-XV din 04.07.2002 ”Cu privire </w:t>
      </w:r>
      <w:r w:rsidR="005F37C8">
        <w:rPr>
          <w:sz w:val="28"/>
        </w:rPr>
        <w:t>la pregătirea de mobilizare şi m</w:t>
      </w:r>
      <w:r>
        <w:rPr>
          <w:sz w:val="28"/>
        </w:rPr>
        <w:t xml:space="preserve">obilizarea”, Hotărîrea Guvernului Republicii Moldova nr.77 din 31.01.2001 pentru aprobarea Regulamentului privind activitatea administrativ-militară și efectivul-limită al organelor administrativ-militare și </w:t>
      </w:r>
      <w:r w:rsidR="005D3BAD" w:rsidRPr="006D110A">
        <w:rPr>
          <w:bCs/>
          <w:sz w:val="28"/>
          <w:szCs w:val="28"/>
        </w:rPr>
        <w:t>în temeiul art. 46 alin.(1)</w:t>
      </w:r>
      <w:r w:rsidR="005D3BAD">
        <w:rPr>
          <w:bCs/>
          <w:sz w:val="28"/>
          <w:szCs w:val="28"/>
        </w:rPr>
        <w:t xml:space="preserve"> și alin.(2)</w:t>
      </w:r>
      <w:r w:rsidR="005D3BAD" w:rsidRPr="006D110A">
        <w:rPr>
          <w:bCs/>
          <w:sz w:val="28"/>
          <w:szCs w:val="28"/>
        </w:rPr>
        <w:t xml:space="preserve"> </w:t>
      </w:r>
      <w:r w:rsidR="005D3BAD">
        <w:rPr>
          <w:bCs/>
          <w:sz w:val="28"/>
          <w:szCs w:val="28"/>
        </w:rPr>
        <w:t xml:space="preserve"> </w:t>
      </w:r>
      <w:r w:rsidR="005D3BAD" w:rsidRPr="006D110A">
        <w:rPr>
          <w:bCs/>
          <w:sz w:val="28"/>
          <w:szCs w:val="28"/>
        </w:rPr>
        <w:t>al Legii nr.436-XVI din 28.12.2006  privind administrația publică locală</w:t>
      </w:r>
      <w:r>
        <w:rPr>
          <w:sz w:val="28"/>
        </w:rPr>
        <w:t xml:space="preserve">, Consiliul raional Hînceşti </w:t>
      </w:r>
      <w:r w:rsidRPr="007B0B9A">
        <w:rPr>
          <w:b/>
          <w:sz w:val="28"/>
        </w:rPr>
        <w:t>DECIDE</w:t>
      </w:r>
      <w:r>
        <w:rPr>
          <w:sz w:val="28"/>
        </w:rPr>
        <w:t>:</w:t>
      </w:r>
    </w:p>
    <w:p w:rsidR="00B33129" w:rsidRDefault="00B33129" w:rsidP="00BC17FC">
      <w:pPr>
        <w:jc w:val="both"/>
        <w:rPr>
          <w:rFonts w:eastAsia="Arial Unicode MS"/>
          <w:sz w:val="28"/>
          <w:lang w:val="ro-RO"/>
        </w:rPr>
      </w:pPr>
    </w:p>
    <w:p w:rsidR="00B33129" w:rsidRPr="00BC17FC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>La punerea în aplicare a planului de completare a unităţilor militare cu resurse umane şi tehnico-materiale, reeşind din numărul de resurse umane repartizate, aflate la evidenţa militară, sarcina totală pentru fiecare primărie de a se stabili conform anexei nr.1.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Pr="00BC17FC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>Resursele de mobilizare să fie prezentate la Punctul de adunare a resurselor de mobilizare pe</w:t>
      </w:r>
      <w:r w:rsidR="005D3BAD">
        <w:rPr>
          <w:rFonts w:ascii="Times New Roman" w:eastAsia="Arial Unicode MS" w:hAnsi="Times New Roman"/>
          <w:sz w:val="28"/>
          <w:lang w:val="ro-RO"/>
        </w:rPr>
        <w:t xml:space="preserve"> adresa: or.Hînceşti, str. M. Hî</w:t>
      </w:r>
      <w:r w:rsidRPr="00BC17FC">
        <w:rPr>
          <w:rFonts w:ascii="Times New Roman" w:eastAsia="Arial Unicode MS" w:hAnsi="Times New Roman"/>
          <w:sz w:val="28"/>
          <w:lang w:val="ro-RO"/>
        </w:rPr>
        <w:t>ncu-130.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Pr="00BC17FC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>Despre mersul înştiinţării, adunării şi expedierii resurselor umane şeful Punctului de conducere a primăriilor să raporteze conform tabelelor pentru anunţarea şi expedierea resurselor de mobilizare.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Pr="00BC17FC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 xml:space="preserve">Controlul asupra înştiinţării, adunării şi expedierii resurselor umane şi tehnico-materiale repartizate pentru completarea unităţilor militare, expediate din Punctul de conducere al primăriei în Punctul de adunare a resurselor de mobilizare, se pune pe seama şefului Punctului de conducere al primăriei – primarul. 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Pr="00BC17FC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>Expedierea şi predarea resurselor umane şi tehnico-materiale repartizate pentru completarea unităţilor militare din Punctul de adunare a resurselor de mobilizare în unităţile miliare, se pune pe seama şefului Punctului de adunare a resurselor de mobilizare.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>
        <w:rPr>
          <w:rFonts w:ascii="Times New Roman" w:eastAsia="Arial Unicode MS" w:hAnsi="Times New Roman"/>
          <w:sz w:val="28"/>
          <w:lang w:val="ro-RO"/>
        </w:rPr>
        <w:t xml:space="preserve">Se abrogă integral Decizia Consiliului raional Hîncești nr.01/24 din 16.03.2012 ” </w:t>
      </w:r>
      <w:r>
        <w:rPr>
          <w:rFonts w:ascii="Times New Roman" w:eastAsia="Arial Unicode MS" w:hAnsi="Times New Roman"/>
          <w:sz w:val="28"/>
        </w:rPr>
        <w:t>С</w:t>
      </w:r>
      <w:r w:rsidRPr="00E214E9">
        <w:rPr>
          <w:rFonts w:ascii="Times New Roman" w:eastAsia="Arial Unicode MS" w:hAnsi="Times New Roman"/>
          <w:sz w:val="28"/>
          <w:lang w:val="en-US"/>
        </w:rPr>
        <w:t xml:space="preserve">u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privire</w:t>
      </w:r>
      <w:proofErr w:type="spellEnd"/>
      <w:r w:rsidRPr="00E214E9">
        <w:rPr>
          <w:rFonts w:ascii="Times New Roman" w:eastAsia="Arial Unicode MS" w:hAnsi="Times New Roman"/>
          <w:sz w:val="28"/>
          <w:lang w:val="en-US"/>
        </w:rPr>
        <w:t xml:space="preserve"> la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completarea</w:t>
      </w:r>
      <w:proofErr w:type="spellEnd"/>
      <w:r w:rsidRPr="00E214E9">
        <w:rPr>
          <w:rFonts w:ascii="Times New Roman" w:eastAsia="Arial Unicode MS" w:hAnsi="Times New Roman"/>
          <w:sz w:val="28"/>
          <w:lang w:val="en-US"/>
        </w:rPr>
        <w:t xml:space="preserve">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unităților</w:t>
      </w:r>
      <w:proofErr w:type="spellEnd"/>
      <w:r w:rsidRPr="00E214E9">
        <w:rPr>
          <w:rFonts w:ascii="Times New Roman" w:eastAsia="Arial Unicode MS" w:hAnsi="Times New Roman"/>
          <w:sz w:val="28"/>
          <w:lang w:val="en-US"/>
        </w:rPr>
        <w:t xml:space="preserve">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militare</w:t>
      </w:r>
      <w:proofErr w:type="spellEnd"/>
      <w:r w:rsidRPr="00E214E9">
        <w:rPr>
          <w:rFonts w:ascii="Times New Roman" w:eastAsia="Arial Unicode MS" w:hAnsi="Times New Roman"/>
          <w:sz w:val="28"/>
          <w:lang w:val="en-US"/>
        </w:rPr>
        <w:t xml:space="preserve"> cu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resurse</w:t>
      </w:r>
      <w:proofErr w:type="spellEnd"/>
      <w:r w:rsidRPr="00E214E9">
        <w:rPr>
          <w:rFonts w:ascii="Times New Roman" w:eastAsia="Arial Unicode MS" w:hAnsi="Times New Roman"/>
          <w:sz w:val="28"/>
          <w:lang w:val="en-US"/>
        </w:rPr>
        <w:t xml:space="preserve">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umane</w:t>
      </w:r>
      <w:proofErr w:type="spellEnd"/>
      <w:r w:rsidRPr="00E214E9">
        <w:rPr>
          <w:rFonts w:ascii="Times New Roman" w:eastAsia="Arial Unicode MS" w:hAnsi="Times New Roman"/>
          <w:sz w:val="28"/>
          <w:lang w:val="en-US"/>
        </w:rPr>
        <w:t xml:space="preserve"> la </w:t>
      </w:r>
      <w:proofErr w:type="spellStart"/>
      <w:r w:rsidRPr="00E214E9">
        <w:rPr>
          <w:rFonts w:ascii="Times New Roman" w:eastAsia="Arial Unicode MS" w:hAnsi="Times New Roman"/>
          <w:sz w:val="28"/>
          <w:lang w:val="en-US"/>
        </w:rPr>
        <w:t>mobilizare</w:t>
      </w:r>
      <w:proofErr w:type="spellEnd"/>
      <w:r>
        <w:rPr>
          <w:rFonts w:ascii="Times New Roman" w:eastAsia="Arial Unicode MS" w:hAnsi="Times New Roman"/>
          <w:sz w:val="28"/>
          <w:lang w:val="en-US"/>
        </w:rPr>
        <w:t xml:space="preserve">” cu </w:t>
      </w:r>
      <w:proofErr w:type="spellStart"/>
      <w:r>
        <w:rPr>
          <w:rFonts w:ascii="Times New Roman" w:eastAsia="Arial Unicode MS" w:hAnsi="Times New Roman"/>
          <w:sz w:val="28"/>
          <w:lang w:val="en-US"/>
        </w:rPr>
        <w:t>modificările</w:t>
      </w:r>
      <w:proofErr w:type="spellEnd"/>
      <w:r>
        <w:rPr>
          <w:rFonts w:ascii="Times New Roman" w:eastAsia="Arial Unicode MS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lang w:val="en-US"/>
        </w:rPr>
        <w:t>și</w:t>
      </w:r>
      <w:proofErr w:type="spellEnd"/>
      <w:r>
        <w:rPr>
          <w:rFonts w:ascii="Times New Roman" w:eastAsia="Arial Unicode MS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lang w:val="en-US"/>
        </w:rPr>
        <w:t>completările</w:t>
      </w:r>
      <w:proofErr w:type="spellEnd"/>
      <w:r>
        <w:rPr>
          <w:rFonts w:ascii="Times New Roman" w:eastAsia="Arial Unicode MS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lang w:val="en-US"/>
        </w:rPr>
        <w:t>ulterioare</w:t>
      </w:r>
      <w:proofErr w:type="spellEnd"/>
      <w:r>
        <w:rPr>
          <w:rFonts w:ascii="Times New Roman" w:eastAsia="Arial Unicode MS" w:hAnsi="Times New Roman"/>
          <w:sz w:val="28"/>
          <w:lang w:val="en-US"/>
        </w:rPr>
        <w:t>.</w:t>
      </w:r>
    </w:p>
    <w:p w:rsidR="00B33129" w:rsidRDefault="00B33129" w:rsidP="00ED47D4">
      <w:p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Pr="00BC17FC" w:rsidRDefault="00B33129" w:rsidP="00BC17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>Responsabilitatea executării prezente</w:t>
      </w:r>
      <w:r>
        <w:rPr>
          <w:rFonts w:ascii="Times New Roman" w:eastAsia="Arial Unicode MS" w:hAnsi="Times New Roman"/>
          <w:sz w:val="28"/>
          <w:lang w:val="ro-RO"/>
        </w:rPr>
        <w:t>i decizii revine Comandantului C</w:t>
      </w:r>
      <w:r w:rsidRPr="00BC17FC">
        <w:rPr>
          <w:rFonts w:ascii="Times New Roman" w:eastAsia="Arial Unicode MS" w:hAnsi="Times New Roman"/>
          <w:sz w:val="28"/>
          <w:lang w:val="ro-RO"/>
        </w:rPr>
        <w:t>entrului militar teritorial Hînceşti</w:t>
      </w:r>
      <w:r>
        <w:rPr>
          <w:rFonts w:ascii="Times New Roman" w:eastAsia="Arial Unicode MS" w:hAnsi="Times New Roman"/>
          <w:sz w:val="28"/>
          <w:lang w:val="ro-RO"/>
        </w:rPr>
        <w:t>, colonel Vladimir BRÎNZĂ.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sz w:val="28"/>
          <w:lang w:val="ro-RO"/>
        </w:rPr>
        <w:t xml:space="preserve">   </w:t>
      </w:r>
      <w:r>
        <w:rPr>
          <w:rFonts w:ascii="Times New Roman" w:eastAsia="Arial Unicode MS" w:hAnsi="Times New Roman"/>
          <w:sz w:val="28"/>
          <w:lang w:val="ro-RO"/>
        </w:rPr>
        <w:t xml:space="preserve">      </w:t>
      </w:r>
    </w:p>
    <w:p w:rsidR="00B33129" w:rsidRPr="00BC17FC" w:rsidRDefault="00B33129" w:rsidP="00BC17FC">
      <w:pPr>
        <w:jc w:val="both"/>
        <w:rPr>
          <w:rFonts w:ascii="Times New Roman" w:eastAsia="Arial Unicode MS" w:hAnsi="Times New Roman"/>
          <w:sz w:val="28"/>
          <w:lang w:val="ro-RO"/>
        </w:rPr>
      </w:pPr>
    </w:p>
    <w:p w:rsidR="00B33129" w:rsidRPr="00BC17FC" w:rsidRDefault="00B33129" w:rsidP="00BC17FC">
      <w:pPr>
        <w:ind w:left="720"/>
        <w:jc w:val="both"/>
        <w:rPr>
          <w:rFonts w:ascii="Times New Roman" w:eastAsia="Arial Unicode MS" w:hAnsi="Times New Roman"/>
          <w:sz w:val="28"/>
          <w:lang w:val="ro-RO"/>
        </w:rPr>
      </w:pPr>
      <w:r w:rsidRPr="00BC17FC">
        <w:rPr>
          <w:rFonts w:ascii="Times New Roman" w:eastAsia="Arial Unicode MS" w:hAnsi="Times New Roman"/>
          <w:b/>
          <w:bCs/>
          <w:sz w:val="28"/>
          <w:lang w:val="ro-RO"/>
        </w:rPr>
        <w:t xml:space="preserve">Preşedintele şedinţei                       </w:t>
      </w:r>
      <w:r>
        <w:rPr>
          <w:rFonts w:ascii="Times New Roman" w:eastAsia="Arial Unicode MS" w:hAnsi="Times New Roman"/>
          <w:sz w:val="28"/>
          <w:lang w:val="ro-RO"/>
        </w:rPr>
        <w:t xml:space="preserve">                 </w:t>
      </w:r>
    </w:p>
    <w:p w:rsidR="00B33129" w:rsidRPr="00913C47" w:rsidRDefault="00B33129" w:rsidP="00BC17FC">
      <w:pPr>
        <w:ind w:left="720"/>
        <w:jc w:val="both"/>
        <w:rPr>
          <w:rFonts w:ascii="Times New Roman" w:eastAsia="Arial Unicode MS" w:hAnsi="Times New Roman"/>
          <w:bCs/>
          <w:sz w:val="28"/>
          <w:lang w:val="ro-RO"/>
        </w:rPr>
      </w:pPr>
      <w:r>
        <w:rPr>
          <w:rFonts w:ascii="Times New Roman" w:eastAsia="Arial Unicode MS" w:hAnsi="Times New Roman"/>
          <w:b/>
          <w:bCs/>
          <w:sz w:val="28"/>
          <w:lang w:val="ro-RO"/>
        </w:rPr>
        <w:t xml:space="preserve">   </w:t>
      </w:r>
      <w:r w:rsidRPr="00BC17FC">
        <w:rPr>
          <w:rFonts w:ascii="Times New Roman" w:eastAsia="Arial Unicode MS" w:hAnsi="Times New Roman"/>
          <w:b/>
          <w:bCs/>
          <w:sz w:val="28"/>
          <w:lang w:val="ro-RO"/>
        </w:rPr>
        <w:t>Contrasemnează:</w:t>
      </w:r>
    </w:p>
    <w:p w:rsidR="00542392" w:rsidRPr="003B4A8D" w:rsidRDefault="00542392" w:rsidP="00542392">
      <w:pPr>
        <w:ind w:left="1056" w:hanging="1056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B4A8D">
        <w:rPr>
          <w:rFonts w:ascii="Times New Roman" w:hAnsi="Times New Roman"/>
          <w:b/>
          <w:sz w:val="28"/>
          <w:szCs w:val="28"/>
          <w:lang w:val="ro-RO"/>
        </w:rPr>
        <w:t xml:space="preserve">Secretarul  Consiliului Raional Hînceşti </w:t>
      </w:r>
      <w:r w:rsidRPr="003B4A8D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</w:t>
      </w:r>
      <w:r w:rsidRPr="003B4A8D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542392" w:rsidRDefault="00542392" w:rsidP="00542392">
      <w:pPr>
        <w:ind w:left="1056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B33129" w:rsidRPr="00542392" w:rsidRDefault="00B33129" w:rsidP="00BC17FC">
      <w:pPr>
        <w:rPr>
          <w:sz w:val="24"/>
          <w:lang w:val="pt-BR"/>
        </w:rPr>
      </w:pPr>
    </w:p>
    <w:p w:rsidR="00B33129" w:rsidRPr="00BC17FC" w:rsidRDefault="00B33129" w:rsidP="006D110A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lang w:val="ro-RO"/>
        </w:rPr>
      </w:pPr>
    </w:p>
    <w:p w:rsidR="00B33129" w:rsidRPr="001C24AF" w:rsidRDefault="00B33129" w:rsidP="006D110A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lang w:val="ro-RO"/>
        </w:rPr>
      </w:pPr>
    </w:p>
    <w:p w:rsidR="00B33129" w:rsidRPr="00001929" w:rsidRDefault="00B33129" w:rsidP="006D110A">
      <w:pPr>
        <w:pStyle w:val="a3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33129" w:rsidRPr="007E52E6" w:rsidRDefault="00B33129" w:rsidP="006D110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Pr="007E52E6" w:rsidRDefault="00B33129" w:rsidP="006D110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Pr="007E52E6" w:rsidRDefault="00B33129" w:rsidP="006D110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Pr="007E52E6" w:rsidRDefault="00B33129" w:rsidP="006D110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33129" w:rsidRDefault="00B33129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Pr="005D3BAD" w:rsidRDefault="005D3BAD" w:rsidP="005D3BAD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D3BAD" w:rsidRPr="005D3BAD" w:rsidRDefault="005D3BAD" w:rsidP="005D3BAD">
      <w:pPr>
        <w:tabs>
          <w:tab w:val="left" w:pos="851"/>
        </w:tabs>
        <w:jc w:val="right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5D3BAD">
        <w:rPr>
          <w:rFonts w:ascii="Times New Roman" w:hAnsi="Times New Roman"/>
          <w:b/>
          <w:sz w:val="28"/>
          <w:szCs w:val="28"/>
          <w:lang w:val="en-US"/>
        </w:rPr>
        <w:lastRenderedPageBreak/>
        <w:t>Anexa</w:t>
      </w:r>
      <w:proofErr w:type="spellEnd"/>
      <w:r w:rsidRPr="005D3BAD">
        <w:rPr>
          <w:rFonts w:ascii="Times New Roman" w:hAnsi="Times New Roman"/>
          <w:b/>
          <w:sz w:val="28"/>
          <w:szCs w:val="28"/>
          <w:lang w:val="en-US"/>
        </w:rPr>
        <w:t xml:space="preserve"> nr.</w:t>
      </w:r>
      <w:r w:rsidRPr="005D3BAD">
        <w:rPr>
          <w:rFonts w:ascii="Times New Roman" w:hAnsi="Times New Roman"/>
          <w:b/>
          <w:sz w:val="28"/>
          <w:szCs w:val="28"/>
          <w:lang w:val="ro-RO"/>
        </w:rPr>
        <w:t>1</w:t>
      </w:r>
    </w:p>
    <w:p w:rsidR="005D3BAD" w:rsidRPr="005D3BAD" w:rsidRDefault="005D3BAD" w:rsidP="005D3BAD">
      <w:pPr>
        <w:tabs>
          <w:tab w:val="left" w:pos="851"/>
        </w:tabs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5D3BA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Pr="005D3BAD">
        <w:rPr>
          <w:rFonts w:ascii="Times New Roman" w:hAnsi="Times New Roman"/>
          <w:b/>
          <w:sz w:val="28"/>
          <w:szCs w:val="28"/>
          <w:lang w:val="ro-RO"/>
        </w:rPr>
        <w:t>Decizia Consiliului</w:t>
      </w:r>
      <w:r w:rsidRPr="005D3B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b/>
          <w:sz w:val="28"/>
          <w:szCs w:val="28"/>
          <w:lang w:val="ro-RO"/>
        </w:rPr>
        <w:t>R</w:t>
      </w:r>
      <w:proofErr w:type="spellStart"/>
      <w:r w:rsidRPr="005D3BAD">
        <w:rPr>
          <w:rFonts w:ascii="Times New Roman" w:hAnsi="Times New Roman"/>
          <w:b/>
          <w:sz w:val="28"/>
          <w:szCs w:val="28"/>
          <w:lang w:val="en-US"/>
        </w:rPr>
        <w:t>aional</w:t>
      </w:r>
      <w:proofErr w:type="spellEnd"/>
      <w:r w:rsidRPr="005D3B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D3BAD">
        <w:rPr>
          <w:rFonts w:ascii="Times New Roman" w:hAnsi="Times New Roman"/>
          <w:b/>
          <w:sz w:val="28"/>
          <w:szCs w:val="28"/>
          <w:lang w:val="en-US"/>
        </w:rPr>
        <w:t>Hîncești</w:t>
      </w:r>
      <w:proofErr w:type="spellEnd"/>
    </w:p>
    <w:p w:rsidR="00D06D0E" w:rsidRPr="00D06D0E" w:rsidRDefault="005D3BAD" w:rsidP="00D06D0E">
      <w:pPr>
        <w:tabs>
          <w:tab w:val="left" w:pos="851"/>
        </w:tabs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D3BA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</w:t>
      </w:r>
      <w:r w:rsidR="003B4A8D">
        <w:rPr>
          <w:rFonts w:ascii="Times New Roman" w:hAnsi="Times New Roman"/>
          <w:b/>
          <w:sz w:val="28"/>
          <w:szCs w:val="28"/>
          <w:lang w:val="ro-RO"/>
        </w:rPr>
        <w:t xml:space="preserve"> nr.05/</w:t>
      </w:r>
      <w:r w:rsidRPr="005D3BAD">
        <w:rPr>
          <w:rFonts w:ascii="Times New Roman" w:hAnsi="Times New Roman"/>
          <w:b/>
          <w:sz w:val="28"/>
          <w:szCs w:val="28"/>
          <w:lang w:val="ro-RO"/>
        </w:rPr>
        <w:t xml:space="preserve">  din 19.11.2021</w:t>
      </w:r>
    </w:p>
    <w:p w:rsidR="00D06D0E" w:rsidRDefault="00D06D0E" w:rsidP="00D06D0E">
      <w:pPr>
        <w:pStyle w:val="2"/>
        <w:rPr>
          <w:bCs/>
          <w:sz w:val="28"/>
          <w:szCs w:val="28"/>
        </w:rPr>
      </w:pPr>
    </w:p>
    <w:p w:rsidR="00D06D0E" w:rsidRPr="00D06D0E" w:rsidRDefault="00D06D0E" w:rsidP="00D06D0E">
      <w:pPr>
        <w:pStyle w:val="2"/>
        <w:rPr>
          <w:bCs/>
          <w:sz w:val="28"/>
          <w:szCs w:val="28"/>
        </w:rPr>
      </w:pPr>
      <w:r w:rsidRPr="00D06D0E">
        <w:rPr>
          <w:bCs/>
          <w:sz w:val="28"/>
          <w:szCs w:val="28"/>
        </w:rPr>
        <w:t>Sarcina de completare cu resurse umane</w:t>
      </w:r>
    </w:p>
    <w:p w:rsidR="00D06D0E" w:rsidRPr="00D06D0E" w:rsidRDefault="00D06D0E" w:rsidP="00D06D0E">
      <w:pPr>
        <w:pStyle w:val="2"/>
        <w:rPr>
          <w:bCs/>
          <w:sz w:val="28"/>
          <w:szCs w:val="28"/>
        </w:rPr>
      </w:pPr>
      <w:r w:rsidRPr="00D06D0E">
        <w:rPr>
          <w:bCs/>
          <w:sz w:val="28"/>
          <w:szCs w:val="28"/>
        </w:rPr>
        <w:t xml:space="preserve"> pe primăriile raionului Hînceşti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"/>
        <w:gridCol w:w="4440"/>
        <w:gridCol w:w="2880"/>
      </w:tblGrid>
      <w:tr w:rsidR="00D06D0E" w:rsidRPr="00D06D0E" w:rsidTr="006D6355">
        <w:trPr>
          <w:trHeight w:val="11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Denumirea primăriei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Sarcina de completare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Mereşeni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Bobeica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Bozieni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Bujor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Buţeni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Caracui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Cărpineni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Cioara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Crasnoarmeiscoe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Cotul-Morii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Dancu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Lăpuşna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Leuşeni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Paşcani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Boghiceni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Minjir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Nemţeni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19.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Sofia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Oneşti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Stolniceni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Voinescu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23.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Negrea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Sărata-Galbenă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Logăneşti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Fundul-Galbena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Calmaţui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Ivanovca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</w:p>
        </w:tc>
      </w:tr>
      <w:tr w:rsidR="00D06D0E" w:rsidRPr="00D06D0E" w:rsidTr="006D6355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29.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Căţeleni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Mireşti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Pogăneşti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Secăreni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Fîrlădeni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Pervomaiscoe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Şipoteni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Obileni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Ciuciuleni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Drăguşenii Noi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D06D0E" w:rsidRPr="00D06D0E" w:rsidTr="006D635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39.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ro-RO"/>
              </w:rPr>
              <w:t>Bălceana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D06D0E" w:rsidRPr="00D06D0E" w:rsidTr="006D6355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</w:p>
          <w:p w:rsidR="00D06D0E" w:rsidRPr="00D06D0E" w:rsidRDefault="00D06D0E" w:rsidP="006D6355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D06D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D06D0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T O T A L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D06D0E" w:rsidRPr="00D06D0E" w:rsidRDefault="00D06D0E" w:rsidP="006D63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06D0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1087</w:t>
            </w:r>
          </w:p>
        </w:tc>
      </w:tr>
    </w:tbl>
    <w:p w:rsidR="00D06D0E" w:rsidRPr="00D06D0E" w:rsidRDefault="00D06D0E" w:rsidP="00D06D0E">
      <w:pPr>
        <w:rPr>
          <w:rFonts w:ascii="Times New Roman" w:hAnsi="Times New Roman"/>
          <w:sz w:val="28"/>
          <w:szCs w:val="28"/>
          <w:lang w:val="en-US"/>
        </w:rPr>
      </w:pPr>
    </w:p>
    <w:p w:rsidR="005D3BAD" w:rsidRPr="00D06D0E" w:rsidRDefault="005D3BAD" w:rsidP="005D3BAD">
      <w:pPr>
        <w:ind w:left="720" w:hanging="720"/>
        <w:jc w:val="both"/>
        <w:rPr>
          <w:rFonts w:ascii="Times New Roman" w:eastAsia="Arial Unicode MS" w:hAnsi="Times New Roman"/>
          <w:b/>
          <w:bCs/>
          <w:color w:val="FF0000"/>
          <w:sz w:val="28"/>
          <w:szCs w:val="28"/>
          <w:lang w:val="ro-RO"/>
        </w:rPr>
      </w:pPr>
      <w:r w:rsidRPr="00D06D0E">
        <w:rPr>
          <w:rFonts w:ascii="Times New Roman" w:eastAsia="Arial Unicode MS" w:hAnsi="Times New Roman"/>
          <w:b/>
          <w:color w:val="FF0000"/>
          <w:sz w:val="28"/>
          <w:szCs w:val="28"/>
          <w:lang w:val="ro-RO"/>
        </w:rPr>
        <w:t xml:space="preserve">Secretarul Consiliului Raional Hînceşti                       </w:t>
      </w:r>
    </w:p>
    <w:p w:rsidR="005D3BAD" w:rsidRPr="00D06D0E" w:rsidRDefault="005D3BAD" w:rsidP="005D3BAD">
      <w:pPr>
        <w:jc w:val="both"/>
        <w:rPr>
          <w:rFonts w:ascii="Times New Roman" w:eastAsia="Arial Unicode MS" w:hAnsi="Times New Roman"/>
          <w:b/>
          <w:color w:val="FF0000"/>
          <w:sz w:val="28"/>
          <w:szCs w:val="28"/>
          <w:lang w:val="ro-RO"/>
        </w:rPr>
      </w:pPr>
    </w:p>
    <w:p w:rsidR="005D3BAD" w:rsidRPr="005D3BAD" w:rsidRDefault="005D3BAD" w:rsidP="005D3BAD">
      <w:pPr>
        <w:rPr>
          <w:sz w:val="28"/>
          <w:szCs w:val="28"/>
          <w:lang w:val="ro-RO"/>
        </w:rPr>
      </w:pPr>
    </w:p>
    <w:p w:rsidR="005D3BAD" w:rsidRPr="005D3BAD" w:rsidRDefault="005D3BAD" w:rsidP="005D3BAD">
      <w:pPr>
        <w:rPr>
          <w:sz w:val="28"/>
          <w:szCs w:val="28"/>
          <w:lang w:val="ro-RO"/>
        </w:rPr>
      </w:pPr>
    </w:p>
    <w:p w:rsidR="00B33129" w:rsidRPr="005D3BAD" w:rsidRDefault="00B33129" w:rsidP="00F84930">
      <w:pPr>
        <w:pStyle w:val="a3"/>
        <w:rPr>
          <w:rFonts w:ascii="Times New Roman" w:hAnsi="Times New Roman"/>
          <w:b/>
          <w:sz w:val="28"/>
          <w:szCs w:val="28"/>
          <w:lang w:val="ro-RO"/>
        </w:rPr>
      </w:pPr>
    </w:p>
    <w:sectPr w:rsidR="00B33129" w:rsidRPr="005D3BAD" w:rsidSect="006D110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FA"/>
    <w:multiLevelType w:val="hybridMultilevel"/>
    <w:tmpl w:val="9E0494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B2E"/>
    <w:multiLevelType w:val="hybridMultilevel"/>
    <w:tmpl w:val="C30C29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724AD"/>
    <w:multiLevelType w:val="hybridMultilevel"/>
    <w:tmpl w:val="2A240FAE"/>
    <w:lvl w:ilvl="0" w:tplc="D39C9CA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942FF7"/>
    <w:multiLevelType w:val="hybridMultilevel"/>
    <w:tmpl w:val="8416C1A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F6ACE"/>
    <w:multiLevelType w:val="hybridMultilevel"/>
    <w:tmpl w:val="5C7ED87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E35F76"/>
    <w:multiLevelType w:val="hybridMultilevel"/>
    <w:tmpl w:val="DC32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3473DB"/>
    <w:multiLevelType w:val="hybridMultilevel"/>
    <w:tmpl w:val="9C5E4B0C"/>
    <w:lvl w:ilvl="0" w:tplc="3D9A8ACE">
      <w:start w:val="1"/>
      <w:numFmt w:val="upperRoman"/>
      <w:lvlText w:val="%1."/>
      <w:lvlJc w:val="left"/>
      <w:pPr>
        <w:ind w:left="13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4FDC721A"/>
    <w:multiLevelType w:val="hybridMultilevel"/>
    <w:tmpl w:val="31CA91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B42866"/>
    <w:multiLevelType w:val="hybridMultilevel"/>
    <w:tmpl w:val="5C7ED87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EE0A9A"/>
    <w:multiLevelType w:val="hybridMultilevel"/>
    <w:tmpl w:val="E9DA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E56C8"/>
    <w:multiLevelType w:val="hybridMultilevel"/>
    <w:tmpl w:val="D834E25A"/>
    <w:lvl w:ilvl="0" w:tplc="35D0DE0A">
      <w:start w:val="10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1">
    <w:nsid w:val="740649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49F"/>
    <w:rsid w:val="00001929"/>
    <w:rsid w:val="0000424D"/>
    <w:rsid w:val="00006142"/>
    <w:rsid w:val="00026720"/>
    <w:rsid w:val="00046E67"/>
    <w:rsid w:val="00060815"/>
    <w:rsid w:val="00075A73"/>
    <w:rsid w:val="000911F3"/>
    <w:rsid w:val="000D2AA3"/>
    <w:rsid w:val="000F587B"/>
    <w:rsid w:val="0012103D"/>
    <w:rsid w:val="0012365C"/>
    <w:rsid w:val="00140D2D"/>
    <w:rsid w:val="0017629E"/>
    <w:rsid w:val="00186EA7"/>
    <w:rsid w:val="001C24AF"/>
    <w:rsid w:val="001C4AFE"/>
    <w:rsid w:val="001E4427"/>
    <w:rsid w:val="001F2F27"/>
    <w:rsid w:val="0022556D"/>
    <w:rsid w:val="00236AB4"/>
    <w:rsid w:val="00253622"/>
    <w:rsid w:val="00265903"/>
    <w:rsid w:val="00291F42"/>
    <w:rsid w:val="002A33A0"/>
    <w:rsid w:val="002A4968"/>
    <w:rsid w:val="00320F6D"/>
    <w:rsid w:val="00321830"/>
    <w:rsid w:val="00333911"/>
    <w:rsid w:val="00361718"/>
    <w:rsid w:val="00375933"/>
    <w:rsid w:val="003B4A8D"/>
    <w:rsid w:val="003B766F"/>
    <w:rsid w:val="003D3EBB"/>
    <w:rsid w:val="003E2EA7"/>
    <w:rsid w:val="00402F85"/>
    <w:rsid w:val="00405E99"/>
    <w:rsid w:val="00410C90"/>
    <w:rsid w:val="00442CE0"/>
    <w:rsid w:val="00445977"/>
    <w:rsid w:val="00490563"/>
    <w:rsid w:val="004B3093"/>
    <w:rsid w:val="004D3196"/>
    <w:rsid w:val="004D6AA1"/>
    <w:rsid w:val="00505DDC"/>
    <w:rsid w:val="00542392"/>
    <w:rsid w:val="00571E65"/>
    <w:rsid w:val="005954E5"/>
    <w:rsid w:val="005C3C87"/>
    <w:rsid w:val="005D3BAD"/>
    <w:rsid w:val="005F37C8"/>
    <w:rsid w:val="00614C27"/>
    <w:rsid w:val="00623D6B"/>
    <w:rsid w:val="006327B4"/>
    <w:rsid w:val="00686D87"/>
    <w:rsid w:val="0069635B"/>
    <w:rsid w:val="006D110A"/>
    <w:rsid w:val="007135AD"/>
    <w:rsid w:val="007364B2"/>
    <w:rsid w:val="0074640E"/>
    <w:rsid w:val="007B0B9A"/>
    <w:rsid w:val="007D3882"/>
    <w:rsid w:val="007D3998"/>
    <w:rsid w:val="007E52E6"/>
    <w:rsid w:val="007F698B"/>
    <w:rsid w:val="0085160B"/>
    <w:rsid w:val="00853F09"/>
    <w:rsid w:val="008A5111"/>
    <w:rsid w:val="008C3672"/>
    <w:rsid w:val="008D0685"/>
    <w:rsid w:val="00913C47"/>
    <w:rsid w:val="00951CEC"/>
    <w:rsid w:val="009C7D77"/>
    <w:rsid w:val="009D7D55"/>
    <w:rsid w:val="00A02546"/>
    <w:rsid w:val="00A02CA7"/>
    <w:rsid w:val="00A153F3"/>
    <w:rsid w:val="00A3743D"/>
    <w:rsid w:val="00A42610"/>
    <w:rsid w:val="00A76AEF"/>
    <w:rsid w:val="00AA049F"/>
    <w:rsid w:val="00AB5ECF"/>
    <w:rsid w:val="00B10D17"/>
    <w:rsid w:val="00B110CE"/>
    <w:rsid w:val="00B2425F"/>
    <w:rsid w:val="00B33129"/>
    <w:rsid w:val="00B405CF"/>
    <w:rsid w:val="00B56BEA"/>
    <w:rsid w:val="00BC17FC"/>
    <w:rsid w:val="00BE441D"/>
    <w:rsid w:val="00BE66E6"/>
    <w:rsid w:val="00C31E5B"/>
    <w:rsid w:val="00C8081E"/>
    <w:rsid w:val="00CA508A"/>
    <w:rsid w:val="00CC08BC"/>
    <w:rsid w:val="00CF6C8A"/>
    <w:rsid w:val="00D06D0E"/>
    <w:rsid w:val="00D4537C"/>
    <w:rsid w:val="00D46F0A"/>
    <w:rsid w:val="00D474E8"/>
    <w:rsid w:val="00D55D7C"/>
    <w:rsid w:val="00D57161"/>
    <w:rsid w:val="00D60053"/>
    <w:rsid w:val="00D65217"/>
    <w:rsid w:val="00D673A8"/>
    <w:rsid w:val="00D72988"/>
    <w:rsid w:val="00D80348"/>
    <w:rsid w:val="00D92516"/>
    <w:rsid w:val="00DA2654"/>
    <w:rsid w:val="00DF36B6"/>
    <w:rsid w:val="00DF4D61"/>
    <w:rsid w:val="00E06FE6"/>
    <w:rsid w:val="00E214E9"/>
    <w:rsid w:val="00E6257B"/>
    <w:rsid w:val="00E94918"/>
    <w:rsid w:val="00ED47D4"/>
    <w:rsid w:val="00EE3FFC"/>
    <w:rsid w:val="00F045C2"/>
    <w:rsid w:val="00F1200E"/>
    <w:rsid w:val="00F13EC3"/>
    <w:rsid w:val="00F2597F"/>
    <w:rsid w:val="00F626DC"/>
    <w:rsid w:val="00F74348"/>
    <w:rsid w:val="00F84930"/>
    <w:rsid w:val="00F860FF"/>
    <w:rsid w:val="00FE2D83"/>
    <w:rsid w:val="00FE75E6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9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06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110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110A"/>
    <w:rPr>
      <w:rFonts w:ascii="Times New Roman" w:eastAsia="Arial Unicode MS" w:hAnsi="Times New Roman" w:cs="Times New Roman"/>
      <w:b/>
      <w:sz w:val="20"/>
      <w:szCs w:val="20"/>
      <w:lang w:val="ro-RO" w:eastAsia="ru-RU"/>
    </w:rPr>
  </w:style>
  <w:style w:type="paragraph" w:styleId="a3">
    <w:name w:val="No Spacing"/>
    <w:uiPriority w:val="99"/>
    <w:qFormat/>
    <w:rsid w:val="00AA049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23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6AB4"/>
    <w:rPr>
      <w:rFonts w:ascii="Segoe UI" w:hAnsi="Segoe UI" w:cs="Segoe UI"/>
      <w:sz w:val="18"/>
      <w:szCs w:val="18"/>
    </w:rPr>
  </w:style>
  <w:style w:type="paragraph" w:customStyle="1" w:styleId="3">
    <w:name w:val="Без интервала3"/>
    <w:uiPriority w:val="99"/>
    <w:rsid w:val="003B766F"/>
    <w:rPr>
      <w:rFonts w:eastAsia="Times New Roman"/>
    </w:rPr>
  </w:style>
  <w:style w:type="table" w:styleId="a6">
    <w:name w:val="Table Grid"/>
    <w:basedOn w:val="a1"/>
    <w:uiPriority w:val="99"/>
    <w:rsid w:val="00851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5160B"/>
    <w:pPr>
      <w:spacing w:after="0" w:line="240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rsid w:val="006D110A"/>
    <w:pPr>
      <w:spacing w:after="0" w:line="240" w:lineRule="auto"/>
      <w:ind w:firstLine="851"/>
    </w:pPr>
    <w:rPr>
      <w:rFonts w:ascii="Times New Roman" w:eastAsia="Arial Unicode MS" w:hAnsi="Times New Roman"/>
      <w:sz w:val="24"/>
      <w:szCs w:val="24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D110A"/>
    <w:rPr>
      <w:rFonts w:ascii="Times New Roman" w:eastAsia="Arial Unicode MS" w:hAnsi="Times New Roman" w:cs="Times New Roman"/>
      <w:sz w:val="24"/>
      <w:szCs w:val="24"/>
      <w:lang w:val="ro-RO" w:eastAsia="ru-RU"/>
    </w:rPr>
  </w:style>
  <w:style w:type="paragraph" w:styleId="aa">
    <w:name w:val="Body Text"/>
    <w:basedOn w:val="a"/>
    <w:link w:val="ab"/>
    <w:uiPriority w:val="99"/>
    <w:rsid w:val="006D110A"/>
    <w:pPr>
      <w:tabs>
        <w:tab w:val="left" w:pos="3816"/>
      </w:tabs>
      <w:spacing w:after="0" w:line="240" w:lineRule="auto"/>
    </w:pPr>
    <w:rPr>
      <w:rFonts w:ascii="Times New Roman" w:eastAsia="Arial Unicode MS" w:hAnsi="Times New Roman"/>
      <w:sz w:val="28"/>
      <w:szCs w:val="24"/>
      <w:lang w:val="ro-RO"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D110A"/>
    <w:rPr>
      <w:rFonts w:ascii="Times New Roman" w:eastAsia="Arial Unicode MS" w:hAnsi="Times New Roman" w:cs="Times New Roman"/>
      <w:sz w:val="24"/>
      <w:szCs w:val="24"/>
      <w:lang w:val="ro-RO" w:eastAsia="ru-RU"/>
    </w:rPr>
  </w:style>
  <w:style w:type="paragraph" w:styleId="21">
    <w:name w:val="Body Text Indent 2"/>
    <w:basedOn w:val="a"/>
    <w:link w:val="22"/>
    <w:uiPriority w:val="99"/>
    <w:rsid w:val="006D110A"/>
    <w:pPr>
      <w:spacing w:after="0" w:line="240" w:lineRule="auto"/>
      <w:ind w:left="360"/>
    </w:pPr>
    <w:rPr>
      <w:rFonts w:ascii="Times New Roman" w:eastAsia="Arial Unicode MS" w:hAnsi="Times New Roman"/>
      <w:sz w:val="28"/>
      <w:szCs w:val="24"/>
      <w:lang w:val="ro-RO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110A"/>
    <w:rPr>
      <w:rFonts w:ascii="Times New Roman" w:eastAsia="Arial Unicode MS" w:hAnsi="Times New Roman" w:cs="Times New Roman"/>
      <w:sz w:val="24"/>
      <w:szCs w:val="24"/>
      <w:lang w:val="ro-RO" w:eastAsia="ru-RU"/>
    </w:rPr>
  </w:style>
  <w:style w:type="character" w:customStyle="1" w:styleId="10">
    <w:name w:val="Заголовок 1 Знак"/>
    <w:basedOn w:val="a0"/>
    <w:link w:val="1"/>
    <w:rsid w:val="00D0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5</cp:revision>
  <cp:lastPrinted>2021-03-01T12:07:00Z</cp:lastPrinted>
  <dcterms:created xsi:type="dcterms:W3CDTF">2021-11-23T12:40:00Z</dcterms:created>
  <dcterms:modified xsi:type="dcterms:W3CDTF">2021-11-23T13:03:00Z</dcterms:modified>
</cp:coreProperties>
</file>