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167"/>
        <w:gridCol w:w="1620"/>
        <w:gridCol w:w="4320"/>
      </w:tblGrid>
      <w:tr w:rsidR="00CB44F1" w:rsidRPr="00282EE3" w14:paraId="26B78B10" w14:textId="77777777" w:rsidTr="00627333"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56BAD8B" w14:textId="77777777" w:rsidR="00CB44F1" w:rsidRPr="00282EE3" w:rsidRDefault="00CB44F1" w:rsidP="00627333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MD"/>
              </w:rPr>
            </w:pPr>
            <w:r w:rsidRPr="00282EE3">
              <w:rPr>
                <w:sz w:val="26"/>
                <w:szCs w:val="26"/>
                <w:lang w:val="ro-MD"/>
              </w:rPr>
              <w:t>REPUBLICA MOLDOVA</w:t>
            </w:r>
          </w:p>
          <w:p w14:paraId="0EED69AB" w14:textId="77777777" w:rsidR="00CB44F1" w:rsidRPr="00282EE3" w:rsidRDefault="00CB44F1" w:rsidP="006273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MD"/>
              </w:rPr>
            </w:pPr>
          </w:p>
          <w:p w14:paraId="44FB7321" w14:textId="77777777" w:rsidR="00CB44F1" w:rsidRPr="00282EE3" w:rsidRDefault="00CB44F1" w:rsidP="00627333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282EE3">
              <w:rPr>
                <w:b/>
                <w:bCs/>
                <w:sz w:val="28"/>
                <w:szCs w:val="28"/>
                <w:lang w:val="ro-MD"/>
              </w:rPr>
              <w:t>CONSILIUL RAIONAL HÎNCEŞTI</w:t>
            </w:r>
          </w:p>
          <w:p w14:paraId="7D7C80B1" w14:textId="77777777" w:rsidR="00CB44F1" w:rsidRPr="00282EE3" w:rsidRDefault="00CB44F1" w:rsidP="006273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ro-MD"/>
              </w:rPr>
            </w:pPr>
          </w:p>
          <w:p w14:paraId="2C61FFFC" w14:textId="46769C47" w:rsidR="00CB44F1" w:rsidRPr="00282EE3" w:rsidRDefault="00CB44F1" w:rsidP="006273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MD"/>
              </w:rPr>
            </w:pPr>
            <w:r w:rsidRPr="00282EE3">
              <w:rPr>
                <w:color w:val="000000"/>
                <w:sz w:val="20"/>
                <w:szCs w:val="20"/>
                <w:lang w:val="ro-MD"/>
              </w:rPr>
              <w:t>MD-340</w:t>
            </w:r>
            <w:r>
              <w:rPr>
                <w:color w:val="000000"/>
                <w:sz w:val="20"/>
                <w:szCs w:val="20"/>
                <w:lang w:val="ro-MD"/>
              </w:rPr>
              <w:t>1</w:t>
            </w:r>
            <w:r w:rsidRPr="00282EE3">
              <w:rPr>
                <w:color w:val="000000"/>
                <w:sz w:val="20"/>
                <w:szCs w:val="20"/>
                <w:lang w:val="ro-MD"/>
              </w:rPr>
              <w:t xml:space="preserve">, </w:t>
            </w:r>
            <w:r w:rsidR="0076041A">
              <w:rPr>
                <w:color w:val="000000"/>
                <w:sz w:val="20"/>
                <w:szCs w:val="20"/>
                <w:lang w:val="ro-MD"/>
              </w:rPr>
              <w:t>mun</w:t>
            </w:r>
            <w:r w:rsidRPr="00282EE3">
              <w:rPr>
                <w:color w:val="000000"/>
                <w:sz w:val="20"/>
                <w:szCs w:val="20"/>
                <w:lang w:val="ro-MD"/>
              </w:rPr>
              <w:t>. Hînceşti, str. M. Hîncu, 1</w:t>
            </w:r>
            <w:r w:rsidR="000A276D">
              <w:rPr>
                <w:color w:val="000000"/>
                <w:sz w:val="20"/>
                <w:szCs w:val="20"/>
                <w:lang w:val="ro-MD"/>
              </w:rPr>
              <w:t>38</w:t>
            </w:r>
          </w:p>
          <w:p w14:paraId="46A63FC9" w14:textId="77777777" w:rsidR="00CB44F1" w:rsidRPr="00282EE3" w:rsidRDefault="00CB44F1" w:rsidP="006273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MD"/>
              </w:rPr>
            </w:pPr>
            <w:r w:rsidRPr="00282EE3">
              <w:rPr>
                <w:color w:val="000000"/>
                <w:sz w:val="20"/>
                <w:szCs w:val="20"/>
                <w:lang w:val="ro-MD"/>
              </w:rPr>
              <w:t>tel. (269) 2-20-58, fax (269) 2-20-48,</w:t>
            </w:r>
          </w:p>
          <w:p w14:paraId="72E9E8AB" w14:textId="77777777" w:rsidR="00CB44F1" w:rsidRDefault="00CB44F1" w:rsidP="006273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ro-MD"/>
              </w:rPr>
            </w:pPr>
            <w:r w:rsidRPr="00282EE3">
              <w:rPr>
                <w:color w:val="000000"/>
                <w:sz w:val="20"/>
                <w:szCs w:val="20"/>
                <w:lang w:val="ro-MD"/>
              </w:rPr>
              <w:t>E-mail</w:t>
            </w:r>
            <w:r w:rsidRPr="00CC2383">
              <w:rPr>
                <w:color w:val="000000"/>
                <w:sz w:val="20"/>
                <w:szCs w:val="20"/>
                <w:lang w:val="ro-MD"/>
              </w:rPr>
              <w:t xml:space="preserve">: </w:t>
            </w:r>
            <w:r w:rsidRPr="00CC2383">
              <w:rPr>
                <w:color w:val="0000FF"/>
                <w:sz w:val="20"/>
                <w:szCs w:val="20"/>
                <w:u w:val="single"/>
                <w:lang w:val="ro-MD"/>
              </w:rPr>
              <w:t>consiliul@</w:t>
            </w:r>
            <w:r>
              <w:rPr>
                <w:color w:val="0000FF"/>
                <w:sz w:val="20"/>
                <w:szCs w:val="20"/>
                <w:u w:val="single"/>
                <w:lang w:val="ro-MD"/>
              </w:rPr>
              <w:t>hincesti</w:t>
            </w:r>
            <w:r w:rsidRPr="00CC2383">
              <w:rPr>
                <w:color w:val="0000FF"/>
                <w:sz w:val="20"/>
                <w:szCs w:val="20"/>
                <w:u w:val="single"/>
                <w:lang w:val="ro-MD"/>
              </w:rPr>
              <w:t>.</w:t>
            </w:r>
            <w:r>
              <w:rPr>
                <w:color w:val="0000FF"/>
                <w:sz w:val="20"/>
                <w:szCs w:val="20"/>
                <w:u w:val="single"/>
                <w:lang w:val="ro-MD"/>
              </w:rPr>
              <w:t>md</w:t>
            </w:r>
          </w:p>
          <w:p w14:paraId="128FE27B" w14:textId="77777777" w:rsidR="00CB44F1" w:rsidRPr="00282EE3" w:rsidRDefault="00CB44F1" w:rsidP="006273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F053FD" w14:textId="77777777" w:rsidR="00CB44F1" w:rsidRPr="00282EE3" w:rsidRDefault="00CB44F1" w:rsidP="006273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MD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3247AEB" wp14:editId="498C4E3B">
                  <wp:extent cx="914400" cy="1038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2D2D972" w14:textId="77777777" w:rsidR="00CB44F1" w:rsidRPr="00282EE3" w:rsidRDefault="00CB44F1" w:rsidP="0062733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MD"/>
              </w:rPr>
            </w:pPr>
            <w:r w:rsidRPr="00282EE3">
              <w:rPr>
                <w:sz w:val="26"/>
                <w:szCs w:val="26"/>
                <w:lang w:val="ro-MD"/>
              </w:rPr>
              <w:t>РЕСПУБЛИКА МОЛДОВА</w:t>
            </w:r>
          </w:p>
          <w:p w14:paraId="6DEC974B" w14:textId="77777777" w:rsidR="00CB44F1" w:rsidRPr="00282EE3" w:rsidRDefault="00CB44F1" w:rsidP="0062733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MD"/>
              </w:rPr>
            </w:pPr>
          </w:p>
          <w:p w14:paraId="287510E2" w14:textId="77777777" w:rsidR="00CB44F1" w:rsidRPr="00282EE3" w:rsidRDefault="00CB44F1" w:rsidP="0062733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MD"/>
              </w:rPr>
            </w:pPr>
            <w:r w:rsidRPr="00282EE3">
              <w:rPr>
                <w:b/>
                <w:bCs/>
                <w:sz w:val="28"/>
                <w:szCs w:val="28"/>
                <w:lang w:val="ro-MD"/>
              </w:rPr>
              <w:t>РАЙОHНЫЙ СОВЕТ ХЫНЧЕШТЬ</w:t>
            </w:r>
          </w:p>
          <w:p w14:paraId="2E158997" w14:textId="77777777" w:rsidR="00CB44F1" w:rsidRPr="00282EE3" w:rsidRDefault="00CB44F1" w:rsidP="0062733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  <w:p w14:paraId="0B4C3762" w14:textId="75954925" w:rsidR="00CB44F1" w:rsidRPr="00282EE3" w:rsidRDefault="00CB44F1" w:rsidP="0062733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MD"/>
              </w:rPr>
            </w:pPr>
            <w:r w:rsidRPr="00282EE3">
              <w:rPr>
                <w:color w:val="000000"/>
                <w:sz w:val="20"/>
                <w:szCs w:val="20"/>
                <w:lang w:val="ro-MD"/>
              </w:rPr>
              <w:t>МД-340</w:t>
            </w:r>
            <w:r>
              <w:rPr>
                <w:color w:val="000000"/>
                <w:sz w:val="20"/>
                <w:szCs w:val="20"/>
                <w:lang w:val="ro-MD"/>
              </w:rPr>
              <w:t>1</w:t>
            </w:r>
            <w:r w:rsidRPr="00282EE3">
              <w:rPr>
                <w:color w:val="000000"/>
                <w:sz w:val="20"/>
                <w:szCs w:val="20"/>
                <w:lang w:val="ro-MD"/>
              </w:rPr>
              <w:t xml:space="preserve">, </w:t>
            </w:r>
            <w:r w:rsidR="0076041A">
              <w:rPr>
                <w:color w:val="000000"/>
                <w:sz w:val="20"/>
                <w:szCs w:val="20"/>
              </w:rPr>
              <w:t>мун</w:t>
            </w:r>
            <w:r w:rsidRPr="00282EE3">
              <w:rPr>
                <w:color w:val="000000"/>
                <w:sz w:val="20"/>
                <w:szCs w:val="20"/>
                <w:lang w:val="ro-MD"/>
              </w:rPr>
              <w:t>. Хынчешть, ул. М.Хынку, 1</w:t>
            </w:r>
            <w:r w:rsidR="000A276D">
              <w:rPr>
                <w:color w:val="000000"/>
                <w:sz w:val="20"/>
                <w:szCs w:val="20"/>
                <w:lang w:val="ro-MD"/>
              </w:rPr>
              <w:t>38</w:t>
            </w:r>
          </w:p>
          <w:p w14:paraId="05F54FB2" w14:textId="77777777" w:rsidR="00CB44F1" w:rsidRPr="00282EE3" w:rsidRDefault="00CB44F1" w:rsidP="006273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MD"/>
              </w:rPr>
            </w:pPr>
            <w:r w:rsidRPr="00282EE3">
              <w:rPr>
                <w:color w:val="000000"/>
                <w:sz w:val="20"/>
                <w:szCs w:val="20"/>
                <w:lang w:val="ro-MD"/>
              </w:rPr>
              <w:t>тел. (269) 2-20-58, факс (269) 2-20-48,</w:t>
            </w:r>
          </w:p>
          <w:p w14:paraId="2EFF0FC5" w14:textId="77777777" w:rsidR="00CB44F1" w:rsidRPr="00CC2383" w:rsidRDefault="00CB44F1" w:rsidP="006273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MD"/>
              </w:rPr>
            </w:pPr>
            <w:r w:rsidRPr="00282EE3">
              <w:rPr>
                <w:color w:val="000000"/>
                <w:sz w:val="20"/>
                <w:szCs w:val="20"/>
                <w:lang w:val="ro-MD"/>
              </w:rPr>
              <w:t xml:space="preserve">E-mail: </w:t>
            </w:r>
            <w:r w:rsidRPr="00CC2383">
              <w:rPr>
                <w:color w:val="0000FF"/>
                <w:sz w:val="20"/>
                <w:szCs w:val="20"/>
                <w:u w:val="single"/>
                <w:lang w:val="ro-MD"/>
              </w:rPr>
              <w:t>consiliul@</w:t>
            </w:r>
            <w:r>
              <w:rPr>
                <w:color w:val="0000FF"/>
                <w:sz w:val="20"/>
                <w:szCs w:val="20"/>
                <w:u w:val="single"/>
                <w:lang w:val="ro-MD"/>
              </w:rPr>
              <w:t>hincesti.md</w:t>
            </w:r>
          </w:p>
          <w:p w14:paraId="0A0CC393" w14:textId="77777777" w:rsidR="00CB44F1" w:rsidRPr="00282EE3" w:rsidRDefault="00CB44F1" w:rsidP="006273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</w:tc>
      </w:tr>
    </w:tbl>
    <w:p w14:paraId="6A5EA22D" w14:textId="77777777" w:rsidR="00CB44F1" w:rsidRPr="0076041A" w:rsidRDefault="0076041A" w:rsidP="0076041A">
      <w:pPr>
        <w:jc w:val="right"/>
        <w:rPr>
          <w:b/>
          <w:bCs/>
          <w:lang w:val="ro-MD"/>
        </w:rPr>
      </w:pPr>
      <w:r w:rsidRPr="0076041A">
        <w:rPr>
          <w:b/>
          <w:bCs/>
          <w:lang w:val="ro-MD"/>
        </w:rPr>
        <w:t>PROIECT</w:t>
      </w:r>
    </w:p>
    <w:p w14:paraId="4B808F7C" w14:textId="77777777" w:rsidR="00CB44F1" w:rsidRPr="0076041A" w:rsidRDefault="00CB44F1" w:rsidP="00CB44F1">
      <w:pPr>
        <w:ind w:left="2832" w:firstLine="708"/>
        <w:rPr>
          <w:b/>
          <w:sz w:val="26"/>
          <w:szCs w:val="26"/>
          <w:lang w:val="ro-MD"/>
        </w:rPr>
      </w:pPr>
      <w:r w:rsidRPr="0076041A">
        <w:rPr>
          <w:b/>
          <w:sz w:val="26"/>
          <w:szCs w:val="26"/>
          <w:lang w:val="ro-MD"/>
        </w:rPr>
        <w:t xml:space="preserve">  D E C I Z I E</w:t>
      </w:r>
    </w:p>
    <w:p w14:paraId="1E0D5A8C" w14:textId="77777777" w:rsidR="00CB44F1" w:rsidRPr="00DB3AF6" w:rsidRDefault="00CB44F1" w:rsidP="00CB44F1">
      <w:pPr>
        <w:ind w:left="2832" w:firstLine="708"/>
        <w:rPr>
          <w:lang w:val="pt-BR"/>
        </w:rPr>
      </w:pPr>
      <w:r w:rsidRPr="00DB3AF6">
        <w:rPr>
          <w:lang w:val="ro-RO"/>
        </w:rPr>
        <w:t xml:space="preserve">  </w:t>
      </w:r>
      <w:r w:rsidR="0076041A" w:rsidRPr="00DB3AF6">
        <w:rPr>
          <w:lang w:val="pt-BR"/>
        </w:rPr>
        <w:t>mun</w:t>
      </w:r>
      <w:r w:rsidRPr="00DB3AF6">
        <w:rPr>
          <w:lang w:val="pt-BR"/>
        </w:rPr>
        <w:t>.Hînceşti</w:t>
      </w:r>
    </w:p>
    <w:p w14:paraId="01575FD1" w14:textId="77777777" w:rsidR="00CB44F1" w:rsidRPr="00DB3AF6" w:rsidRDefault="00CB44F1" w:rsidP="00CB44F1">
      <w:pPr>
        <w:jc w:val="center"/>
        <w:rPr>
          <w:b/>
          <w:lang w:val="ro-MD"/>
        </w:rPr>
      </w:pPr>
    </w:p>
    <w:p w14:paraId="100375D3" w14:textId="77777777" w:rsidR="00CB44F1" w:rsidRPr="00DB3AF6" w:rsidRDefault="00CB44F1" w:rsidP="00CB44F1">
      <w:pPr>
        <w:jc w:val="center"/>
        <w:rPr>
          <w:b/>
          <w:lang w:val="ro-MD"/>
        </w:rPr>
      </w:pPr>
    </w:p>
    <w:p w14:paraId="6FCBC929" w14:textId="5B2C244E" w:rsidR="00CB44F1" w:rsidRPr="00DB3AF6" w:rsidRDefault="00CB44F1" w:rsidP="00CB44F1">
      <w:pPr>
        <w:pStyle w:val="Corptext"/>
        <w:rPr>
          <w:b/>
          <w:bCs/>
          <w:color w:val="000000"/>
          <w:lang w:val="ro-MD"/>
        </w:rPr>
      </w:pPr>
      <w:r w:rsidRPr="00DB3AF6">
        <w:rPr>
          <w:b/>
          <w:lang w:val="pt-BR"/>
        </w:rPr>
        <w:t xml:space="preserve">    din </w:t>
      </w:r>
      <w:r w:rsidR="000F5A14" w:rsidRPr="00DB3AF6">
        <w:rPr>
          <w:b/>
          <w:lang w:val="pt-BR"/>
        </w:rPr>
        <w:t>____</w:t>
      </w:r>
      <w:r w:rsidR="000A276D" w:rsidRPr="00DB3AF6">
        <w:rPr>
          <w:b/>
          <w:lang w:val="pt-BR"/>
        </w:rPr>
        <w:t>_________2021</w:t>
      </w:r>
      <w:r w:rsidR="00671E82" w:rsidRPr="00DB3AF6">
        <w:rPr>
          <w:b/>
          <w:lang w:val="pt-BR"/>
        </w:rPr>
        <w:t xml:space="preserve">                            </w:t>
      </w:r>
      <w:r w:rsidRPr="00DB3AF6">
        <w:rPr>
          <w:b/>
          <w:lang w:val="pt-BR"/>
        </w:rPr>
        <w:tab/>
      </w:r>
      <w:r w:rsidRPr="00DB3AF6">
        <w:rPr>
          <w:b/>
          <w:lang w:val="pt-BR"/>
        </w:rPr>
        <w:tab/>
      </w:r>
      <w:r w:rsidR="000A276D" w:rsidRPr="00DB3AF6">
        <w:rPr>
          <w:b/>
          <w:lang w:val="pt-BR"/>
        </w:rPr>
        <w:t xml:space="preserve">      </w:t>
      </w:r>
      <w:r w:rsidRPr="00DB3AF6">
        <w:rPr>
          <w:b/>
          <w:lang w:val="pt-BR"/>
        </w:rPr>
        <w:t>n</w:t>
      </w:r>
      <w:r w:rsidRPr="00DB3AF6">
        <w:rPr>
          <w:b/>
          <w:bCs/>
          <w:color w:val="000000"/>
          <w:lang w:val="ro-MD"/>
        </w:rPr>
        <w:t>r.</w:t>
      </w:r>
      <w:r w:rsidR="0076041A" w:rsidRPr="00DB3AF6">
        <w:rPr>
          <w:b/>
          <w:bCs/>
          <w:color w:val="000000"/>
          <w:lang w:val="ro-MD"/>
        </w:rPr>
        <w:t>0</w:t>
      </w:r>
      <w:r w:rsidR="000A276D" w:rsidRPr="00DB3AF6">
        <w:rPr>
          <w:b/>
          <w:bCs/>
          <w:color w:val="000000"/>
          <w:lang w:val="ro-MD"/>
        </w:rPr>
        <w:t>5</w:t>
      </w:r>
      <w:r w:rsidR="0076041A" w:rsidRPr="00DB3AF6">
        <w:rPr>
          <w:b/>
          <w:bCs/>
          <w:color w:val="000000"/>
          <w:lang w:val="ro-MD"/>
        </w:rPr>
        <w:t>/________</w:t>
      </w:r>
    </w:p>
    <w:p w14:paraId="77F1275C" w14:textId="77777777" w:rsidR="00CB44F1" w:rsidRPr="00DB3AF6" w:rsidRDefault="00CB44F1" w:rsidP="00CB44F1">
      <w:pPr>
        <w:pStyle w:val="Corptext"/>
        <w:spacing w:after="0"/>
        <w:rPr>
          <w:b/>
          <w:bCs/>
          <w:color w:val="000000"/>
          <w:lang w:val="ro-MD"/>
        </w:rPr>
      </w:pPr>
    </w:p>
    <w:p w14:paraId="7CC035ED" w14:textId="77777777" w:rsidR="004D4EC3" w:rsidRPr="00DB3AF6" w:rsidRDefault="00D76CA8" w:rsidP="00D76CA8">
      <w:pPr>
        <w:ind w:left="-180"/>
        <w:rPr>
          <w:b/>
          <w:lang w:val="ro-RO"/>
        </w:rPr>
      </w:pPr>
      <w:r w:rsidRPr="00DB3AF6">
        <w:rPr>
          <w:b/>
          <w:lang w:val="ro-RO"/>
        </w:rPr>
        <w:t xml:space="preserve">Cu privire la modificarea Deciziei </w:t>
      </w:r>
    </w:p>
    <w:p w14:paraId="51F692B2" w14:textId="77777777" w:rsidR="004D4EC3" w:rsidRPr="00DB3AF6" w:rsidRDefault="00D76CA8" w:rsidP="00D76CA8">
      <w:pPr>
        <w:ind w:left="-180"/>
        <w:rPr>
          <w:b/>
          <w:lang w:val="ro-RO"/>
        </w:rPr>
      </w:pPr>
      <w:r w:rsidRPr="00DB3AF6">
        <w:rPr>
          <w:b/>
          <w:lang w:val="ro-RO"/>
        </w:rPr>
        <w:t>Consiliului</w:t>
      </w:r>
      <w:r w:rsidR="004D4EC3" w:rsidRPr="00DB3AF6">
        <w:rPr>
          <w:b/>
          <w:lang w:val="ro-RO"/>
        </w:rPr>
        <w:t xml:space="preserve"> </w:t>
      </w:r>
      <w:r w:rsidRPr="00DB3AF6">
        <w:rPr>
          <w:b/>
          <w:lang w:val="ro-RO"/>
        </w:rPr>
        <w:t>raional Hîncești nr.</w:t>
      </w:r>
      <w:r w:rsidR="004D4EC3" w:rsidRPr="00DB3AF6">
        <w:rPr>
          <w:b/>
          <w:lang w:val="ro-RO"/>
        </w:rPr>
        <w:t>03/11</w:t>
      </w:r>
    </w:p>
    <w:p w14:paraId="66EFA33F" w14:textId="77777777" w:rsidR="004D4EC3" w:rsidRPr="00DB3AF6" w:rsidRDefault="00D76CA8" w:rsidP="004D4EC3">
      <w:pPr>
        <w:ind w:left="-180"/>
        <w:rPr>
          <w:b/>
          <w:lang w:val="ro-RO"/>
        </w:rPr>
      </w:pPr>
      <w:r w:rsidRPr="00DB3AF6">
        <w:rPr>
          <w:b/>
          <w:lang w:val="ro-RO"/>
        </w:rPr>
        <w:t xml:space="preserve"> din </w:t>
      </w:r>
      <w:r w:rsidR="004D4EC3" w:rsidRPr="00DB3AF6">
        <w:rPr>
          <w:b/>
          <w:lang w:val="ro-RO"/>
        </w:rPr>
        <w:t>24.12.2019</w:t>
      </w:r>
      <w:r w:rsidRPr="00DB3AF6">
        <w:rPr>
          <w:b/>
          <w:lang w:val="ro-RO"/>
        </w:rPr>
        <w:t xml:space="preserve"> ,,Cu privire la </w:t>
      </w:r>
      <w:r w:rsidR="004D4EC3" w:rsidRPr="00DB3AF6">
        <w:rPr>
          <w:b/>
          <w:lang w:val="ro-RO"/>
        </w:rPr>
        <w:t xml:space="preserve">aprobarea </w:t>
      </w:r>
    </w:p>
    <w:p w14:paraId="788D215A" w14:textId="77777777" w:rsidR="004D4EC3" w:rsidRPr="00DB3AF6" w:rsidRDefault="004D4EC3" w:rsidP="004D4EC3">
      <w:pPr>
        <w:ind w:left="-180"/>
        <w:rPr>
          <w:b/>
          <w:lang w:val="ro-RO"/>
        </w:rPr>
      </w:pPr>
      <w:r w:rsidRPr="00DB3AF6">
        <w:rPr>
          <w:b/>
          <w:lang w:val="ro-RO"/>
        </w:rPr>
        <w:t xml:space="preserve">componenței Consiliului Consultativ </w:t>
      </w:r>
      <w:r w:rsidR="00D76CA8" w:rsidRPr="00DB3AF6">
        <w:rPr>
          <w:b/>
          <w:lang w:val="ro-RO"/>
        </w:rPr>
        <w:t>a</w:t>
      </w:r>
      <w:r w:rsidRPr="00DB3AF6">
        <w:rPr>
          <w:b/>
          <w:lang w:val="ro-RO"/>
        </w:rPr>
        <w:t>l</w:t>
      </w:r>
      <w:r w:rsidR="00D76CA8" w:rsidRPr="00DB3AF6">
        <w:rPr>
          <w:b/>
          <w:lang w:val="ro-RO"/>
        </w:rPr>
        <w:t xml:space="preserve"> </w:t>
      </w:r>
    </w:p>
    <w:p w14:paraId="58A22F71" w14:textId="6479F062" w:rsidR="00D76CA8" w:rsidRPr="00DB3AF6" w:rsidRDefault="00D76CA8" w:rsidP="004D4EC3">
      <w:pPr>
        <w:ind w:left="-180"/>
        <w:rPr>
          <w:b/>
          <w:lang w:val="ro-RO"/>
        </w:rPr>
      </w:pPr>
      <w:r w:rsidRPr="00DB3AF6">
        <w:rPr>
          <w:b/>
          <w:lang w:val="ro-RO"/>
        </w:rPr>
        <w:t>Direcție</w:t>
      </w:r>
      <w:r w:rsidR="004D4EC3" w:rsidRPr="00DB3AF6">
        <w:rPr>
          <w:b/>
          <w:lang w:val="ro-RO"/>
        </w:rPr>
        <w:t>i</w:t>
      </w:r>
      <w:r w:rsidRPr="00DB3AF6">
        <w:rPr>
          <w:b/>
          <w:lang w:val="ro-RO"/>
        </w:rPr>
        <w:t xml:space="preserve"> Învățământ Hîncești”   </w:t>
      </w:r>
    </w:p>
    <w:p w14:paraId="38738703" w14:textId="0BC32655" w:rsidR="00D76CA8" w:rsidRPr="00DB3AF6" w:rsidRDefault="00D76CA8" w:rsidP="00D76CA8">
      <w:pPr>
        <w:ind w:left="-180"/>
        <w:rPr>
          <w:b/>
          <w:lang w:val="ro-RO"/>
        </w:rPr>
      </w:pPr>
      <w:r w:rsidRPr="00DB3AF6">
        <w:rPr>
          <w:b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2177BD37" w14:textId="23566C40" w:rsidR="007B77A4" w:rsidRPr="00DB3AF6" w:rsidRDefault="007B77A4" w:rsidP="007B77A4">
      <w:pPr>
        <w:spacing w:line="276" w:lineRule="auto"/>
        <w:ind w:firstLine="708"/>
        <w:jc w:val="both"/>
        <w:rPr>
          <w:b/>
          <w:lang w:val="ro-RO"/>
        </w:rPr>
      </w:pPr>
      <w:r w:rsidRPr="00DB3AF6">
        <w:rPr>
          <w:lang w:val="ro-RO"/>
        </w:rPr>
        <w:t>În temeiul  art. 46 alin. (1) din Legea privind administrația publică locală nr.436-XVI din 28 decembrie 2006 și în conformitate cu prevederile pct.3, 16, 24  din Regulamentul-cadru de organizare și funcționare a organului local de specialitate în domeniul învățământului și a structurii-tip a acestuia, aprobat prin Hotărârea Guvernului nr. 404 din 16 iunie 2015,</w:t>
      </w:r>
      <w:r w:rsidR="000A276D" w:rsidRPr="00DB3AF6">
        <w:rPr>
          <w:lang w:val="ro-RO"/>
        </w:rPr>
        <w:t xml:space="preserve"> </w:t>
      </w:r>
      <w:r w:rsidRPr="00DB3AF6">
        <w:rPr>
          <w:lang w:val="ro-RO"/>
        </w:rPr>
        <w:t xml:space="preserve">Regulamentul de organizare și funcționare al Direcției Învățământ, aprobat prin decizia nr.04/10 din 22 septembrie 2015, Consiliul Raional </w:t>
      </w:r>
      <w:r w:rsidRPr="00DB3AF6">
        <w:rPr>
          <w:b/>
          <w:lang w:val="ro-RO"/>
        </w:rPr>
        <w:t>DECIDE:</w:t>
      </w:r>
    </w:p>
    <w:p w14:paraId="458391E4" w14:textId="77777777" w:rsidR="000A276D" w:rsidRPr="00DB3AF6" w:rsidRDefault="000A276D" w:rsidP="007B77A4">
      <w:pPr>
        <w:spacing w:line="276" w:lineRule="auto"/>
        <w:ind w:firstLine="708"/>
        <w:jc w:val="both"/>
        <w:rPr>
          <w:lang w:val="ro-RO"/>
        </w:rPr>
      </w:pPr>
    </w:p>
    <w:p w14:paraId="3A925028" w14:textId="5C580735" w:rsidR="00D76CA8" w:rsidRPr="00DB3AF6" w:rsidRDefault="007B77A4" w:rsidP="007B77A4">
      <w:pPr>
        <w:pStyle w:val="Listparagraf"/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DB3AF6">
        <w:rPr>
          <w:lang w:val="ro-RO"/>
        </w:rPr>
        <w:t xml:space="preserve">Se </w:t>
      </w:r>
      <w:r w:rsidR="00D76CA8" w:rsidRPr="00DB3AF6">
        <w:rPr>
          <w:lang w:val="ro-RO"/>
        </w:rPr>
        <w:t>modifică Decizi</w:t>
      </w:r>
      <w:r w:rsidR="004D4EC3" w:rsidRPr="00DB3AF6">
        <w:rPr>
          <w:lang w:val="ro-RO"/>
        </w:rPr>
        <w:t>a</w:t>
      </w:r>
      <w:r w:rsidR="00D76CA8" w:rsidRPr="00DB3AF6">
        <w:rPr>
          <w:lang w:val="ro-RO"/>
        </w:rPr>
        <w:t xml:space="preserve"> Consiliului Raional Hîncești  n</w:t>
      </w:r>
      <w:r w:rsidR="004D4EC3" w:rsidRPr="00DB3AF6">
        <w:rPr>
          <w:lang w:val="ro-RO"/>
        </w:rPr>
        <w:t>r.03/11</w:t>
      </w:r>
      <w:r w:rsidR="00D76CA8" w:rsidRPr="00DB3AF6">
        <w:rPr>
          <w:lang w:val="ro-RO"/>
        </w:rPr>
        <w:t xml:space="preserve"> din 2</w:t>
      </w:r>
      <w:r w:rsidR="004D4EC3" w:rsidRPr="00DB3AF6">
        <w:rPr>
          <w:lang w:val="ro-RO"/>
        </w:rPr>
        <w:t>4</w:t>
      </w:r>
      <w:r w:rsidR="00D76CA8" w:rsidRPr="00DB3AF6">
        <w:rPr>
          <w:lang w:val="ro-RO"/>
        </w:rPr>
        <w:t xml:space="preserve"> </w:t>
      </w:r>
      <w:r w:rsidR="004D4EC3" w:rsidRPr="00DB3AF6">
        <w:rPr>
          <w:lang w:val="ro-RO"/>
        </w:rPr>
        <w:t>decembrie</w:t>
      </w:r>
      <w:r w:rsidR="00D76CA8" w:rsidRPr="00DB3AF6">
        <w:rPr>
          <w:lang w:val="ro-RO"/>
        </w:rPr>
        <w:t xml:space="preserve"> 201</w:t>
      </w:r>
      <w:r w:rsidR="004D4EC3" w:rsidRPr="00DB3AF6">
        <w:rPr>
          <w:lang w:val="ro-RO"/>
        </w:rPr>
        <w:t>9</w:t>
      </w:r>
      <w:r w:rsidR="00D76CA8" w:rsidRPr="00DB3AF6">
        <w:rPr>
          <w:lang w:val="ro-RO"/>
        </w:rPr>
        <w:t xml:space="preserve"> </w:t>
      </w:r>
      <w:r w:rsidR="00B16F57" w:rsidRPr="00DB3AF6">
        <w:rPr>
          <w:lang w:val="ro-RO"/>
        </w:rPr>
        <w:t>“</w:t>
      </w:r>
      <w:r w:rsidR="002B402B" w:rsidRPr="00DB3AF6">
        <w:rPr>
          <w:lang w:val="ro-RO"/>
        </w:rPr>
        <w:t xml:space="preserve">cu privire la </w:t>
      </w:r>
      <w:r w:rsidRPr="00DB3AF6">
        <w:rPr>
          <w:lang w:val="ro-RO"/>
        </w:rPr>
        <w:t>aprob</w:t>
      </w:r>
      <w:r w:rsidR="00D76CA8" w:rsidRPr="00DB3AF6">
        <w:rPr>
          <w:lang w:val="ro-RO"/>
        </w:rPr>
        <w:t>area</w:t>
      </w:r>
      <w:r w:rsidRPr="00DB3AF6">
        <w:rPr>
          <w:lang w:val="ro-RO"/>
        </w:rPr>
        <w:t xml:space="preserve"> Componenț</w:t>
      </w:r>
      <w:r w:rsidR="00D76CA8" w:rsidRPr="00DB3AF6">
        <w:rPr>
          <w:lang w:val="ro-RO"/>
        </w:rPr>
        <w:t>ei</w:t>
      </w:r>
      <w:r w:rsidRPr="00DB3AF6">
        <w:rPr>
          <w:lang w:val="ro-RO"/>
        </w:rPr>
        <w:t xml:space="preserve"> nominal</w:t>
      </w:r>
      <w:r w:rsidR="00D76CA8" w:rsidRPr="00DB3AF6">
        <w:rPr>
          <w:lang w:val="ro-RO"/>
        </w:rPr>
        <w:t>e</w:t>
      </w:r>
      <w:r w:rsidRPr="00DB3AF6">
        <w:rPr>
          <w:lang w:val="ro-RO"/>
        </w:rPr>
        <w:t xml:space="preserve"> a Consiliului Consultativ al Direcției Învățământ Hîncești</w:t>
      </w:r>
      <w:r w:rsidR="002B402B" w:rsidRPr="00DB3AF6">
        <w:rPr>
          <w:lang w:val="pt-BR"/>
        </w:rPr>
        <w:t>”</w:t>
      </w:r>
      <w:r w:rsidR="00D76CA8" w:rsidRPr="00DB3AF6">
        <w:rPr>
          <w:lang w:val="ro-RO"/>
        </w:rPr>
        <w:t xml:space="preserve"> după cum urmează:</w:t>
      </w:r>
    </w:p>
    <w:p w14:paraId="6C56C24D" w14:textId="692EACAA" w:rsidR="004D4EC3" w:rsidRPr="00DB3AF6" w:rsidRDefault="002B402B" w:rsidP="002B402B">
      <w:pPr>
        <w:pStyle w:val="Listparagraf"/>
        <w:numPr>
          <w:ilvl w:val="1"/>
          <w:numId w:val="3"/>
        </w:numPr>
        <w:jc w:val="both"/>
        <w:rPr>
          <w:lang w:val="ro-RO"/>
        </w:rPr>
      </w:pPr>
      <w:r w:rsidRPr="00DB3AF6">
        <w:rPr>
          <w:lang w:val="ro-RO"/>
        </w:rPr>
        <w:t>Sintagma</w:t>
      </w:r>
      <w:r w:rsidR="00D76CA8" w:rsidRPr="00DB3AF6">
        <w:rPr>
          <w:lang w:val="ro-RO"/>
        </w:rPr>
        <w:t xml:space="preserve"> </w:t>
      </w:r>
      <w:bookmarkStart w:id="0" w:name="_Hlk86065931"/>
      <w:r w:rsidR="00D76CA8" w:rsidRPr="00DB3AF6">
        <w:rPr>
          <w:lang w:val="ro-RO"/>
        </w:rPr>
        <w:t>“</w:t>
      </w:r>
      <w:bookmarkEnd w:id="0"/>
      <w:r w:rsidR="00D76CA8" w:rsidRPr="00DB3AF6">
        <w:rPr>
          <w:lang w:val="ro-RO"/>
        </w:rPr>
        <w:t xml:space="preserve">Brînză Olesea, vicepreședintele raionului, se </w:t>
      </w:r>
      <w:r w:rsidR="004D4EC3" w:rsidRPr="00DB3AF6">
        <w:rPr>
          <w:lang w:val="ro-RO"/>
        </w:rPr>
        <w:t>exclude</w:t>
      </w:r>
      <w:r w:rsidRPr="00DB3AF6">
        <w:rPr>
          <w:lang w:val="ro-RO"/>
        </w:rPr>
        <w:t xml:space="preserve"> și se include sintagma Gospodinov Rodica, consilier raional </w:t>
      </w:r>
      <w:r w:rsidR="00D76CA8" w:rsidRPr="00DB3AF6">
        <w:rPr>
          <w:lang w:val="ro-RO"/>
        </w:rPr>
        <w:t>;</w:t>
      </w:r>
    </w:p>
    <w:p w14:paraId="7166DC0C" w14:textId="6453050C" w:rsidR="00D76CA8" w:rsidRPr="00DB3AF6" w:rsidRDefault="002B402B" w:rsidP="002B402B">
      <w:pPr>
        <w:pStyle w:val="Listparagraf"/>
        <w:numPr>
          <w:ilvl w:val="1"/>
          <w:numId w:val="3"/>
        </w:numPr>
        <w:jc w:val="both"/>
        <w:rPr>
          <w:lang w:val="pt-BR"/>
        </w:rPr>
      </w:pPr>
      <w:r w:rsidRPr="00DB3AF6">
        <w:rPr>
          <w:lang w:val="ro-RO"/>
        </w:rPr>
        <w:t>Sintagma</w:t>
      </w:r>
      <w:r w:rsidR="00D76CA8" w:rsidRPr="00DB3AF6">
        <w:rPr>
          <w:lang w:val="pt-BR"/>
        </w:rPr>
        <w:t xml:space="preserve"> “</w:t>
      </w:r>
      <w:r w:rsidR="004D4EC3" w:rsidRPr="00DB3AF6">
        <w:rPr>
          <w:lang w:val="pt-BR"/>
        </w:rPr>
        <w:t>Moraru Olga</w:t>
      </w:r>
      <w:r w:rsidR="00D76CA8" w:rsidRPr="00DB3AF6">
        <w:rPr>
          <w:lang w:val="pt-BR"/>
        </w:rPr>
        <w:t xml:space="preserve">, </w:t>
      </w:r>
      <w:r w:rsidR="004D4EC3" w:rsidRPr="00DB3AF6">
        <w:rPr>
          <w:lang w:val="pt-BR"/>
        </w:rPr>
        <w:t>viceprimarul mun.Hîncești</w:t>
      </w:r>
      <w:r w:rsidR="00D76CA8" w:rsidRPr="00DB3AF6">
        <w:rPr>
          <w:lang w:val="pt-BR"/>
        </w:rPr>
        <w:t>” se</w:t>
      </w:r>
      <w:r w:rsidR="00B16F57" w:rsidRPr="00DB3AF6">
        <w:rPr>
          <w:lang w:val="pt-BR"/>
        </w:rPr>
        <w:t xml:space="preserve"> exclude</w:t>
      </w:r>
      <w:r w:rsidR="00D76CA8" w:rsidRPr="00DB3AF6">
        <w:rPr>
          <w:lang w:val="pt-BR"/>
        </w:rPr>
        <w:t xml:space="preserve">  </w:t>
      </w:r>
      <w:r w:rsidR="00B16F57" w:rsidRPr="00DB3AF6">
        <w:rPr>
          <w:lang w:val="pt-BR"/>
        </w:rPr>
        <w:t>și se include</w:t>
      </w:r>
      <w:r w:rsidR="00D76CA8" w:rsidRPr="00DB3AF6">
        <w:rPr>
          <w:lang w:val="pt-BR"/>
        </w:rPr>
        <w:t xml:space="preserve"> </w:t>
      </w:r>
      <w:r w:rsidRPr="00DB3AF6">
        <w:rPr>
          <w:lang w:val="pt-BR"/>
        </w:rPr>
        <w:t>sintagma</w:t>
      </w:r>
      <w:r w:rsidR="00D76CA8" w:rsidRPr="00DB3AF6">
        <w:rPr>
          <w:lang w:val="pt-BR"/>
        </w:rPr>
        <w:t xml:space="preserve"> “D</w:t>
      </w:r>
      <w:r w:rsidRPr="00DB3AF6">
        <w:rPr>
          <w:lang w:val="ro-RO"/>
        </w:rPr>
        <w:t>îru Valeria</w:t>
      </w:r>
      <w:r w:rsidR="00D76CA8" w:rsidRPr="00DB3AF6">
        <w:rPr>
          <w:lang w:val="pt-BR"/>
        </w:rPr>
        <w:t xml:space="preserve">, </w:t>
      </w:r>
      <w:r w:rsidRPr="00DB3AF6">
        <w:rPr>
          <w:lang w:val="pt-BR"/>
        </w:rPr>
        <w:t>viceprimarul mun.Hîncești”</w:t>
      </w:r>
      <w:r w:rsidR="00D76CA8" w:rsidRPr="00DB3AF6">
        <w:rPr>
          <w:lang w:val="pt-BR"/>
        </w:rPr>
        <w:t>;</w:t>
      </w:r>
    </w:p>
    <w:p w14:paraId="6F84F0C0" w14:textId="77777777" w:rsidR="002B402B" w:rsidRPr="00DB3AF6" w:rsidRDefault="002B402B" w:rsidP="002B402B">
      <w:pPr>
        <w:pStyle w:val="Listparagraf"/>
        <w:ind w:left="1440"/>
        <w:jc w:val="both"/>
        <w:rPr>
          <w:lang w:val="pt-BR"/>
        </w:rPr>
      </w:pPr>
    </w:p>
    <w:p w14:paraId="098F4D24" w14:textId="11B0B1AA" w:rsidR="007B77A4" w:rsidRPr="00DB3AF6" w:rsidRDefault="00D76CA8" w:rsidP="007B77A4">
      <w:pPr>
        <w:pStyle w:val="Style10"/>
        <w:widowControl/>
        <w:numPr>
          <w:ilvl w:val="0"/>
          <w:numId w:val="3"/>
        </w:numPr>
        <w:spacing w:line="240" w:lineRule="auto"/>
        <w:rPr>
          <w:b/>
          <w:bCs/>
          <w:lang w:val="ro-MD"/>
        </w:rPr>
      </w:pPr>
      <w:r w:rsidRPr="00DB3AF6">
        <w:rPr>
          <w:rStyle w:val="FontStyle19"/>
          <w:sz w:val="24"/>
          <w:szCs w:val="24"/>
          <w:lang w:val="ro-MD" w:eastAsia="ro-RO"/>
        </w:rPr>
        <w:t>Controlul executării prezentei decizii se pune în sarcina vicepreședintelui raionului Hîncești, dna Lilia TĂNASE.</w:t>
      </w:r>
    </w:p>
    <w:p w14:paraId="598F0ABC" w14:textId="77777777" w:rsidR="00CB44F1" w:rsidRPr="00DB3AF6" w:rsidRDefault="00CB44F1" w:rsidP="00CB44F1">
      <w:pPr>
        <w:pStyle w:val="Corptext"/>
        <w:spacing w:after="0" w:line="276" w:lineRule="auto"/>
        <w:jc w:val="both"/>
        <w:rPr>
          <w:bCs/>
          <w:color w:val="000000"/>
          <w:lang w:val="ro-MD"/>
        </w:rPr>
      </w:pPr>
    </w:p>
    <w:p w14:paraId="1AA97987" w14:textId="27ADA4B0" w:rsidR="00394897" w:rsidRPr="00DB3AF6" w:rsidRDefault="00394897" w:rsidP="00DB3AF6">
      <w:pPr>
        <w:autoSpaceDE w:val="0"/>
        <w:autoSpaceDN w:val="0"/>
        <w:adjustRightInd w:val="0"/>
        <w:ind w:left="1005"/>
        <w:rPr>
          <w:b/>
          <w:bCs/>
          <w:lang w:val="pt-BR"/>
        </w:rPr>
      </w:pPr>
      <w:r w:rsidRPr="00DB3AF6">
        <w:rPr>
          <w:b/>
          <w:bCs/>
          <w:lang w:val="pt-BR"/>
        </w:rPr>
        <w:t>Preşedintele şedinţei :</w:t>
      </w:r>
      <w:r w:rsidRPr="00DB3AF6">
        <w:rPr>
          <w:b/>
          <w:bCs/>
          <w:lang w:val="pt-BR"/>
        </w:rPr>
        <w:tab/>
      </w:r>
      <w:r w:rsidRPr="00DB3AF6">
        <w:rPr>
          <w:b/>
          <w:bCs/>
          <w:lang w:val="pt-BR"/>
        </w:rPr>
        <w:tab/>
        <w:t xml:space="preserve">                           _________________</w:t>
      </w:r>
    </w:p>
    <w:p w14:paraId="343BB9C0" w14:textId="77777777" w:rsidR="00394897" w:rsidRPr="00DB3AF6" w:rsidRDefault="00394897" w:rsidP="00394897">
      <w:pPr>
        <w:ind w:left="1005" w:firstLine="411"/>
        <w:rPr>
          <w:bCs/>
          <w:u w:val="single"/>
          <w:lang w:val="pt-BR"/>
        </w:rPr>
      </w:pPr>
      <w:r w:rsidRPr="00DB3AF6">
        <w:rPr>
          <w:bCs/>
          <w:u w:val="single"/>
          <w:lang w:val="pt-BR"/>
        </w:rPr>
        <w:t>Contrasemnează:</w:t>
      </w:r>
    </w:p>
    <w:p w14:paraId="7251D88F" w14:textId="77777777" w:rsidR="00394897" w:rsidRPr="00DB3AF6" w:rsidRDefault="00394897" w:rsidP="00394897">
      <w:pPr>
        <w:ind w:firstLine="708"/>
        <w:rPr>
          <w:b/>
          <w:bCs/>
          <w:lang w:val="pt-BR"/>
        </w:rPr>
      </w:pPr>
      <w:r w:rsidRPr="00DB3AF6">
        <w:rPr>
          <w:b/>
          <w:bCs/>
          <w:lang w:val="pt-BR"/>
        </w:rPr>
        <w:t xml:space="preserve">               Secretarul</w:t>
      </w:r>
    </w:p>
    <w:p w14:paraId="48EDCFAC" w14:textId="66E1B8AC" w:rsidR="00394897" w:rsidRPr="00DB3AF6" w:rsidRDefault="00394897" w:rsidP="00394897">
      <w:pPr>
        <w:rPr>
          <w:b/>
          <w:bCs/>
          <w:lang w:val="pt-BR"/>
        </w:rPr>
      </w:pPr>
      <w:r w:rsidRPr="00DB3AF6">
        <w:rPr>
          <w:b/>
          <w:bCs/>
          <w:lang w:val="pt-BR"/>
        </w:rPr>
        <w:t xml:space="preserve">          Consiliului raional Hînceşti </w:t>
      </w:r>
      <w:r w:rsidRPr="00DB3AF6">
        <w:rPr>
          <w:b/>
          <w:bCs/>
          <w:lang w:val="pt-BR"/>
        </w:rPr>
        <w:tab/>
        <w:t xml:space="preserve"> </w:t>
      </w:r>
      <w:r w:rsidRPr="00DB3AF6">
        <w:rPr>
          <w:b/>
          <w:bCs/>
          <w:lang w:val="pt-BR"/>
        </w:rPr>
        <w:tab/>
        <w:t xml:space="preserve">                  </w:t>
      </w:r>
      <w:r w:rsidR="00DB3AF6">
        <w:rPr>
          <w:b/>
          <w:bCs/>
          <w:lang w:val="pt-BR"/>
        </w:rPr>
        <w:t xml:space="preserve">     </w:t>
      </w:r>
      <w:r w:rsidRPr="00DB3AF6">
        <w:rPr>
          <w:b/>
          <w:bCs/>
          <w:lang w:val="pt-BR"/>
        </w:rPr>
        <w:t xml:space="preserve">  Elena MORARU TOMA</w:t>
      </w:r>
    </w:p>
    <w:p w14:paraId="7B20D52A" w14:textId="77777777" w:rsidR="00394897" w:rsidRPr="00DB3AF6" w:rsidRDefault="00394897" w:rsidP="00394897">
      <w:pPr>
        <w:rPr>
          <w:b/>
          <w:bCs/>
          <w:lang w:val="pt-BR"/>
        </w:rPr>
      </w:pPr>
    </w:p>
    <w:p w14:paraId="359E9F6C" w14:textId="77777777" w:rsidR="00394897" w:rsidRPr="00DB3AF6" w:rsidRDefault="00394897" w:rsidP="00394897">
      <w:pPr>
        <w:rPr>
          <w:b/>
          <w:bCs/>
          <w:lang w:val="pt-BR"/>
        </w:rPr>
      </w:pPr>
      <w:r w:rsidRPr="00DB3AF6">
        <w:rPr>
          <w:b/>
          <w:bCs/>
          <w:lang w:val="pt-BR"/>
        </w:rPr>
        <w:t xml:space="preserve">      Șeful Direcției Învățământ Hîncești                                    Valentina TONU</w:t>
      </w:r>
    </w:p>
    <w:p w14:paraId="2156D31E" w14:textId="77777777" w:rsidR="00394897" w:rsidRPr="00DB3AF6" w:rsidRDefault="00394897" w:rsidP="00394897">
      <w:pPr>
        <w:rPr>
          <w:b/>
          <w:bCs/>
          <w:lang w:val="pt-BR"/>
        </w:rPr>
      </w:pPr>
    </w:p>
    <w:p w14:paraId="2178856E" w14:textId="77777777" w:rsidR="00DB3AF6" w:rsidRPr="00DB3AF6" w:rsidRDefault="00DB3AF6" w:rsidP="00DB3AF6">
      <w:pPr>
        <w:ind w:left="-1134" w:firstLine="1134"/>
        <w:rPr>
          <w:lang w:val="ro-MD"/>
        </w:rPr>
      </w:pPr>
    </w:p>
    <w:p w14:paraId="27A3890E" w14:textId="77777777" w:rsidR="00DB3AF6" w:rsidRPr="00DB3AF6" w:rsidRDefault="00DB3AF6" w:rsidP="00DB3AF6">
      <w:pPr>
        <w:pStyle w:val="Corptext"/>
        <w:spacing w:after="0" w:line="276" w:lineRule="auto"/>
        <w:rPr>
          <w:rFonts w:eastAsia="Calibri"/>
          <w:lang w:val="pt-BR"/>
        </w:rPr>
      </w:pPr>
      <w:r w:rsidRPr="00DB3AF6">
        <w:rPr>
          <w:rFonts w:eastAsia="Calibri"/>
          <w:lang w:val="pt-BR"/>
        </w:rPr>
        <w:t>Inițiat:________________________Iurie Levinschi, Președintele raionului</w:t>
      </w:r>
    </w:p>
    <w:p w14:paraId="47CDAB7D" w14:textId="77777777" w:rsidR="00DB3AF6" w:rsidRPr="00DB3AF6" w:rsidRDefault="00DB3AF6" w:rsidP="00DB3AF6">
      <w:pPr>
        <w:spacing w:line="360" w:lineRule="auto"/>
        <w:rPr>
          <w:rFonts w:eastAsia="Calibri"/>
          <w:lang w:val="pt-BR"/>
        </w:rPr>
      </w:pPr>
      <w:r w:rsidRPr="00DB3AF6">
        <w:rPr>
          <w:rFonts w:eastAsia="Calibri"/>
          <w:lang w:val="pt-BR"/>
        </w:rPr>
        <w:t>Coordonat:   ___________________Lilia Tănase, Vicepreşedintele raionului</w:t>
      </w:r>
    </w:p>
    <w:p w14:paraId="704E451A" w14:textId="4B93C888" w:rsidR="00DB3AF6" w:rsidRPr="00DB3AF6" w:rsidRDefault="00DB3AF6" w:rsidP="00DB3AF6">
      <w:pPr>
        <w:pStyle w:val="Corptext"/>
        <w:spacing w:after="0" w:line="276" w:lineRule="auto"/>
        <w:rPr>
          <w:b/>
          <w:bCs/>
          <w:color w:val="000000"/>
          <w:lang w:val="pt-BR"/>
        </w:rPr>
      </w:pPr>
      <w:r w:rsidRPr="00DB3AF6">
        <w:rPr>
          <w:rFonts w:eastAsia="Calibri"/>
          <w:lang w:val="pt-BR"/>
        </w:rPr>
        <w:t>Elaborat:    ____________________Valentina Tonu, șef Direcția Învățământ</w:t>
      </w:r>
    </w:p>
    <w:p w14:paraId="24856880" w14:textId="6C68067B" w:rsidR="007B77A4" w:rsidRPr="00DB3AF6" w:rsidRDefault="00DB3AF6" w:rsidP="00DB3AF6">
      <w:pPr>
        <w:spacing w:line="360" w:lineRule="auto"/>
        <w:rPr>
          <w:rFonts w:eastAsia="Calibri"/>
          <w:lang w:val="pt-BR"/>
        </w:rPr>
      </w:pPr>
      <w:r w:rsidRPr="00DB3AF6">
        <w:rPr>
          <w:rFonts w:eastAsia="Calibri"/>
          <w:lang w:val="pt-BR"/>
        </w:rPr>
        <w:t>Avizat: _____________________Sergiu Pascal, specialist principal (jurist</w:t>
      </w:r>
    </w:p>
    <w:p w14:paraId="2D06CB18" w14:textId="77777777" w:rsidR="00044A92" w:rsidRPr="00DB3AF6" w:rsidRDefault="00044A92" w:rsidP="004C7039">
      <w:pPr>
        <w:ind w:left="142"/>
        <w:jc w:val="center"/>
        <w:rPr>
          <w:b/>
          <w:lang w:val="ro-RO"/>
        </w:rPr>
      </w:pPr>
    </w:p>
    <w:p w14:paraId="71D16A36" w14:textId="77777777" w:rsidR="00394897" w:rsidRPr="00DB3AF6" w:rsidRDefault="00394897" w:rsidP="00642F20">
      <w:pPr>
        <w:rPr>
          <w:b/>
          <w:lang w:val="ro-RO"/>
        </w:rPr>
      </w:pPr>
    </w:p>
    <w:p w14:paraId="1DA0F07F" w14:textId="77777777" w:rsidR="00394897" w:rsidRPr="00DB3AF6" w:rsidRDefault="00394897" w:rsidP="004C7039">
      <w:pPr>
        <w:ind w:left="142"/>
        <w:jc w:val="center"/>
        <w:rPr>
          <w:b/>
          <w:lang w:val="ro-RO"/>
        </w:rPr>
      </w:pPr>
    </w:p>
    <w:p w14:paraId="54AB2FD3" w14:textId="09E47D20" w:rsidR="004C7039" w:rsidRPr="00DB3AF6" w:rsidRDefault="004C7039" w:rsidP="004C7039">
      <w:pPr>
        <w:ind w:left="142"/>
        <w:jc w:val="center"/>
        <w:rPr>
          <w:b/>
          <w:lang w:val="ro-RO"/>
        </w:rPr>
      </w:pPr>
      <w:r w:rsidRPr="00DB3AF6">
        <w:rPr>
          <w:b/>
          <w:lang w:val="ro-RO"/>
        </w:rPr>
        <w:t>NOTA INFORMATIVĂ</w:t>
      </w:r>
    </w:p>
    <w:p w14:paraId="46569ED3" w14:textId="32B15942" w:rsidR="004C7039" w:rsidRPr="00DB3AF6" w:rsidRDefault="004C7039" w:rsidP="004C7039">
      <w:pPr>
        <w:spacing w:after="200" w:line="276" w:lineRule="auto"/>
        <w:jc w:val="center"/>
        <w:rPr>
          <w:b/>
          <w:lang w:val="ro-RO"/>
        </w:rPr>
      </w:pPr>
      <w:r w:rsidRPr="00DB3AF6">
        <w:rPr>
          <w:b/>
          <w:lang w:val="ro-RO"/>
        </w:rPr>
        <w:t>la proiectul Deciziei</w:t>
      </w:r>
      <w:r w:rsidR="00642F20" w:rsidRPr="00DB3AF6">
        <w:rPr>
          <w:b/>
          <w:lang w:val="fr-FR"/>
        </w:rPr>
        <w:t xml:space="preserve"> nr. __ din _______, 2021</w:t>
      </w:r>
    </w:p>
    <w:p w14:paraId="0417D115" w14:textId="77777777" w:rsidR="007B77A4" w:rsidRPr="00DB3AF6" w:rsidRDefault="007B77A4" w:rsidP="007B77A4">
      <w:pPr>
        <w:jc w:val="center"/>
        <w:rPr>
          <w:b/>
          <w:iCs/>
          <w:lang w:val="ro-RO"/>
        </w:rPr>
      </w:pPr>
      <w:r w:rsidRPr="00DB3AF6">
        <w:rPr>
          <w:b/>
          <w:iCs/>
          <w:lang w:val="ro-RO"/>
        </w:rPr>
        <w:t>Cu privire la aprobarea</w:t>
      </w:r>
    </w:p>
    <w:p w14:paraId="20BCD099" w14:textId="77777777" w:rsidR="007B77A4" w:rsidRPr="00DB3AF6" w:rsidRDefault="007B77A4" w:rsidP="007B77A4">
      <w:pPr>
        <w:jc w:val="center"/>
        <w:rPr>
          <w:b/>
          <w:iCs/>
          <w:lang w:val="ro-RO"/>
        </w:rPr>
      </w:pPr>
      <w:r w:rsidRPr="00DB3AF6">
        <w:rPr>
          <w:b/>
          <w:iCs/>
          <w:lang w:val="ro-RO"/>
        </w:rPr>
        <w:t>Componenței Consiliului Consultativ</w:t>
      </w:r>
    </w:p>
    <w:p w14:paraId="0BF4EFC5" w14:textId="20ADABF3" w:rsidR="007B77A4" w:rsidRPr="00DB3AF6" w:rsidRDefault="007B77A4" w:rsidP="00642F20">
      <w:pPr>
        <w:jc w:val="center"/>
        <w:rPr>
          <w:b/>
          <w:iCs/>
          <w:lang w:val="ro-RO"/>
        </w:rPr>
      </w:pPr>
      <w:r w:rsidRPr="00DB3AF6">
        <w:rPr>
          <w:b/>
          <w:iCs/>
          <w:lang w:val="ro-RO"/>
        </w:rPr>
        <w:t>al Direcției Învățământ Hîncești</w:t>
      </w:r>
    </w:p>
    <w:p w14:paraId="4E9F0E84" w14:textId="77777777" w:rsidR="004C7039" w:rsidRPr="00DB3AF6" w:rsidRDefault="004C7039" w:rsidP="007B77A4">
      <w:pPr>
        <w:rPr>
          <w:b/>
          <w:lang w:val="pt-BR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4C7039" w:rsidRPr="00DB3AF6" w14:paraId="66E1C6E6" w14:textId="77777777" w:rsidTr="000A39D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6FCAF66" w14:textId="77777777" w:rsidR="004C7039" w:rsidRPr="00DB3AF6" w:rsidRDefault="004C7039" w:rsidP="004C7039">
            <w:pPr>
              <w:ind w:left="142"/>
              <w:jc w:val="both"/>
              <w:rPr>
                <w:b/>
                <w:lang w:val="ro-RO"/>
              </w:rPr>
            </w:pPr>
            <w:r w:rsidRPr="00DB3AF6">
              <w:rPr>
                <w:b/>
                <w:lang w:val="ro-RO"/>
              </w:rPr>
              <w:t>1. Cauzele care au condiționat elaborarea proiectului, inițiatorii şi autorii proiectului</w:t>
            </w:r>
          </w:p>
        </w:tc>
      </w:tr>
      <w:tr w:rsidR="004C7039" w:rsidRPr="00DB3AF6" w14:paraId="431ACF1A" w14:textId="77777777" w:rsidTr="000A39D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6681" w14:textId="77777777" w:rsidR="005015AD" w:rsidRPr="00DB3AF6" w:rsidRDefault="005015AD" w:rsidP="00642F20">
            <w:pPr>
              <w:jc w:val="both"/>
              <w:rPr>
                <w:lang w:val="ro-RO"/>
              </w:rPr>
            </w:pPr>
            <w:r w:rsidRPr="00DB3AF6">
              <w:rPr>
                <w:lang w:val="ro-RO"/>
              </w:rPr>
              <w:t>Examinarea întrebării este oportună, deoarece componența anterioară și-a pierdut validitatea din considerentele expirării mandatului unor membri constituenți.</w:t>
            </w:r>
          </w:p>
          <w:p w14:paraId="37A153DB" w14:textId="5961D1A1" w:rsidR="004C7039" w:rsidRPr="00DB3AF6" w:rsidRDefault="004C7039" w:rsidP="00642F20">
            <w:pPr>
              <w:jc w:val="both"/>
              <w:rPr>
                <w:rFonts w:eastAsia="Calibri"/>
                <w:lang w:val="pt-BR"/>
              </w:rPr>
            </w:pPr>
            <w:r w:rsidRPr="00DB3AF6">
              <w:rPr>
                <w:lang w:val="ro-RO"/>
              </w:rPr>
              <w:t>Inițiatorul proiectului de decizie este P</w:t>
            </w:r>
            <w:r w:rsidRPr="00DB3AF6">
              <w:rPr>
                <w:rFonts w:eastAsia="Calibri"/>
                <w:lang w:val="pt-BR"/>
              </w:rPr>
              <w:t xml:space="preserve">reşedintele raionului  </w:t>
            </w:r>
            <w:r w:rsidRPr="00DB3AF6">
              <w:rPr>
                <w:lang w:val="ro-RO"/>
              </w:rPr>
              <w:t xml:space="preserve">Hîncești. </w:t>
            </w:r>
            <w:r w:rsidR="00642F20" w:rsidRPr="00DB3AF6">
              <w:rPr>
                <w:lang w:val="ro-RO"/>
              </w:rPr>
              <w:t xml:space="preserve">A elaborat </w:t>
            </w:r>
            <w:r w:rsidRPr="00DB3AF6">
              <w:rPr>
                <w:lang w:val="ro-RO"/>
              </w:rPr>
              <w:t>proiectul de decizie</w:t>
            </w:r>
            <w:r w:rsidR="00642F20" w:rsidRPr="00DB3AF6">
              <w:rPr>
                <w:lang w:val="ro-RO"/>
              </w:rPr>
              <w:t xml:space="preserve">, </w:t>
            </w:r>
            <w:r w:rsidRPr="00DB3AF6">
              <w:rPr>
                <w:lang w:val="ro-RO"/>
              </w:rPr>
              <w:t xml:space="preserve">șefa  </w:t>
            </w:r>
            <w:r w:rsidRPr="00DB3AF6">
              <w:rPr>
                <w:lang w:val="pt-BR" w:eastAsia="en-US"/>
              </w:rPr>
              <w:t>Direcției Învățământ  (dna Valentina TONU)</w:t>
            </w:r>
            <w:r w:rsidRPr="00DB3AF6">
              <w:rPr>
                <w:lang w:val="ro-RO"/>
              </w:rPr>
              <w:t>.</w:t>
            </w:r>
          </w:p>
        </w:tc>
      </w:tr>
      <w:tr w:rsidR="004C7039" w:rsidRPr="00DB3AF6" w14:paraId="5738D9C5" w14:textId="77777777" w:rsidTr="000A39D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87EA6A" w14:textId="77777777" w:rsidR="004C7039" w:rsidRPr="00DB3AF6" w:rsidRDefault="004C7039" w:rsidP="004C7039">
            <w:pPr>
              <w:ind w:left="142"/>
              <w:jc w:val="both"/>
              <w:rPr>
                <w:b/>
                <w:lang w:val="ro-RO"/>
              </w:rPr>
            </w:pPr>
            <w:r w:rsidRPr="00DB3AF6">
              <w:rPr>
                <w:b/>
                <w:lang w:val="ro-RO"/>
              </w:rPr>
              <w:t>2. Modul de reglementare a problemelor abordate în proiect de cadru normativ în vigoare</w:t>
            </w:r>
          </w:p>
        </w:tc>
      </w:tr>
      <w:tr w:rsidR="004C7039" w:rsidRPr="00DB3AF6" w14:paraId="1FFEF99C" w14:textId="77777777" w:rsidTr="000A39D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3EBF" w14:textId="4B9B5236" w:rsidR="004C7039" w:rsidRPr="00DB3AF6" w:rsidRDefault="00DD0610" w:rsidP="004C7039">
            <w:pPr>
              <w:jc w:val="both"/>
              <w:rPr>
                <w:lang w:val="ro-RO"/>
              </w:rPr>
            </w:pPr>
            <w:r w:rsidRPr="00DB3AF6">
              <w:rPr>
                <w:lang w:val="ro-RO"/>
              </w:rPr>
              <w:t xml:space="preserve"> Codul Educației al RM nr.152 din 07.07.2014, art 141 al (4),</w:t>
            </w:r>
            <w:r w:rsidR="007B77A4" w:rsidRPr="00DB3AF6">
              <w:rPr>
                <w:lang w:val="ro-RO"/>
              </w:rPr>
              <w:t xml:space="preserve"> Legea privind administrația publică locală nr.436-XVI din 28 decembrie 2006</w:t>
            </w:r>
            <w:r w:rsidRPr="00DB3AF6">
              <w:rPr>
                <w:lang w:val="ro-RO"/>
              </w:rPr>
              <w:t>,</w:t>
            </w:r>
            <w:r w:rsidR="00642F20" w:rsidRPr="00DB3AF6">
              <w:rPr>
                <w:lang w:val="ro-RO"/>
              </w:rPr>
              <w:t xml:space="preserve"> </w:t>
            </w:r>
            <w:r w:rsidRPr="00DB3AF6">
              <w:rPr>
                <w:lang w:val="ro-RO"/>
              </w:rPr>
              <w:t>art. 46 alin.(1),</w:t>
            </w:r>
            <w:r w:rsidR="007B77A4" w:rsidRPr="00DB3AF6">
              <w:rPr>
                <w:lang w:val="ro-RO"/>
              </w:rPr>
              <w:t xml:space="preserve"> Regulamentul-cadru de organizare și funcționare a organului local de specialitate în domeniul învățământulu</w:t>
            </w:r>
            <w:r w:rsidRPr="00DB3AF6">
              <w:rPr>
                <w:lang w:val="ro-RO"/>
              </w:rPr>
              <w:t>i</w:t>
            </w:r>
            <w:r w:rsidR="007B77A4" w:rsidRPr="00DB3AF6">
              <w:rPr>
                <w:lang w:val="ro-RO"/>
              </w:rPr>
              <w:t>, aprobat prin Hotărârea Guvernului nr. 404 din 16 iunie 2015,</w:t>
            </w:r>
            <w:r w:rsidR="00642F20" w:rsidRPr="00DB3AF6">
              <w:rPr>
                <w:lang w:val="ro-RO"/>
              </w:rPr>
              <w:t xml:space="preserve"> </w:t>
            </w:r>
            <w:r w:rsidR="007B77A4" w:rsidRPr="00DB3AF6">
              <w:rPr>
                <w:lang w:val="ro-RO"/>
              </w:rPr>
              <w:t>Regulamentul de organizare și funcționare al Direcției Învățământ, aprobat prin decizia nr.04/10 din 22 septembrie 2015, Consiliul Raional.</w:t>
            </w:r>
          </w:p>
        </w:tc>
      </w:tr>
      <w:tr w:rsidR="004C7039" w:rsidRPr="00DB3AF6" w14:paraId="771DBD9C" w14:textId="77777777" w:rsidTr="000A39D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BA8F72" w14:textId="77777777" w:rsidR="004C7039" w:rsidRPr="00DB3AF6" w:rsidRDefault="004C7039" w:rsidP="004C7039">
            <w:pPr>
              <w:ind w:left="142"/>
              <w:jc w:val="both"/>
              <w:rPr>
                <w:b/>
                <w:lang w:val="ro-RO"/>
              </w:rPr>
            </w:pPr>
            <w:r w:rsidRPr="00DB3AF6">
              <w:rPr>
                <w:b/>
                <w:lang w:val="ro-RO"/>
              </w:rPr>
              <w:t xml:space="preserve">3. Scopul şi obiectivele proiectului </w:t>
            </w:r>
          </w:p>
        </w:tc>
      </w:tr>
      <w:tr w:rsidR="004C7039" w:rsidRPr="00DB3AF6" w14:paraId="5B53EA73" w14:textId="77777777" w:rsidTr="000A39D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0886" w14:textId="77777777" w:rsidR="004C7039" w:rsidRPr="00DB3AF6" w:rsidRDefault="004C7039" w:rsidP="004C7039">
            <w:pPr>
              <w:jc w:val="both"/>
              <w:rPr>
                <w:b/>
                <w:bCs/>
                <w:color w:val="000000"/>
                <w:lang w:val="pt-BR" w:eastAsia="ro-RO"/>
              </w:rPr>
            </w:pPr>
            <w:r w:rsidRPr="00DB3AF6">
              <w:rPr>
                <w:lang w:val="ro-RO"/>
              </w:rPr>
              <w:t>Proiectul de Decizie urmărește scopul de a stabili modul și nivelul de implementare a documentelor de politici educaționale naționale și locale de către actanții sistemului de învățământ raional , în scopul trasării sarcinilor de ameliorare și dezvoltare continuă.</w:t>
            </w:r>
          </w:p>
        </w:tc>
      </w:tr>
      <w:tr w:rsidR="004C7039" w:rsidRPr="00DB3AF6" w14:paraId="2B6D3338" w14:textId="77777777" w:rsidTr="000A39D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561B97" w14:textId="77777777" w:rsidR="004C7039" w:rsidRPr="00DB3AF6" w:rsidRDefault="004C7039" w:rsidP="004C7039">
            <w:pPr>
              <w:ind w:left="142"/>
              <w:jc w:val="both"/>
              <w:rPr>
                <w:b/>
                <w:lang w:val="ro-RO"/>
              </w:rPr>
            </w:pPr>
            <w:r w:rsidRPr="00DB3AF6">
              <w:rPr>
                <w:b/>
                <w:lang w:val="ro-RO"/>
              </w:rPr>
              <w:t>4. Estimarea riscurilor legate de implementarea acestui proiect</w:t>
            </w:r>
          </w:p>
        </w:tc>
      </w:tr>
      <w:tr w:rsidR="004C7039" w:rsidRPr="00DB3AF6" w14:paraId="492ABF3F" w14:textId="77777777" w:rsidTr="000A39D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AA23" w14:textId="77777777" w:rsidR="004C7039" w:rsidRPr="00DB3AF6" w:rsidRDefault="004C7039" w:rsidP="004C7039">
            <w:pPr>
              <w:ind w:left="142"/>
              <w:jc w:val="both"/>
              <w:rPr>
                <w:lang w:val="ro-RO"/>
              </w:rPr>
            </w:pPr>
            <w:r w:rsidRPr="00DB3AF6">
              <w:rPr>
                <w:b/>
                <w:lang w:val="ro-RO"/>
              </w:rPr>
              <w:t xml:space="preserve">    </w:t>
            </w:r>
            <w:r w:rsidRPr="00DB3AF6">
              <w:rPr>
                <w:lang w:val="ro-RO"/>
              </w:rPr>
              <w:t>Riscuri estimate nu sunt.</w:t>
            </w:r>
          </w:p>
          <w:p w14:paraId="5955BC6E" w14:textId="77777777" w:rsidR="004C7039" w:rsidRPr="00DB3AF6" w:rsidRDefault="004C7039" w:rsidP="004C7039">
            <w:pPr>
              <w:ind w:left="142"/>
              <w:jc w:val="both"/>
              <w:rPr>
                <w:b/>
                <w:lang w:val="ro-RO"/>
              </w:rPr>
            </w:pPr>
          </w:p>
        </w:tc>
      </w:tr>
      <w:tr w:rsidR="004C7039" w:rsidRPr="00DB3AF6" w14:paraId="1A88AC4B" w14:textId="77777777" w:rsidTr="000A39D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F7B453" w14:textId="77777777" w:rsidR="004C7039" w:rsidRPr="00DB3AF6" w:rsidRDefault="004C7039" w:rsidP="004C7039">
            <w:pPr>
              <w:ind w:left="142"/>
              <w:jc w:val="both"/>
              <w:rPr>
                <w:b/>
                <w:lang w:val="ro-RO"/>
              </w:rPr>
            </w:pPr>
            <w:r w:rsidRPr="00DB3AF6">
              <w:rPr>
                <w:b/>
                <w:lang w:val="ro-RO"/>
              </w:rPr>
              <w:t>5. Modul de incorporare a proiectului în sistemul actelor normative în vigoare, actele normative  care trebuie elaborate sau modificate după adoptarea proiectului</w:t>
            </w:r>
          </w:p>
          <w:p w14:paraId="44CD7EDD" w14:textId="77777777" w:rsidR="004C7039" w:rsidRPr="00DB3AF6" w:rsidRDefault="004C7039" w:rsidP="004C7039">
            <w:pPr>
              <w:ind w:left="142"/>
              <w:jc w:val="both"/>
              <w:rPr>
                <w:b/>
                <w:lang w:val="ro-RO"/>
              </w:rPr>
            </w:pPr>
          </w:p>
        </w:tc>
      </w:tr>
      <w:tr w:rsidR="004C7039" w:rsidRPr="00DB3AF6" w14:paraId="78EE2D00" w14:textId="77777777" w:rsidTr="000A39D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8215" w14:textId="77777777" w:rsidR="004C7039" w:rsidRPr="00DB3AF6" w:rsidRDefault="004C7039" w:rsidP="007B77A4">
            <w:pPr>
              <w:jc w:val="both"/>
              <w:rPr>
                <w:b/>
                <w:iCs/>
                <w:lang w:val="ro-RO"/>
              </w:rPr>
            </w:pPr>
            <w:r w:rsidRPr="00DB3AF6">
              <w:rPr>
                <w:lang w:val="fr-FR"/>
              </w:rPr>
              <w:t xml:space="preserve">Proiectul de </w:t>
            </w:r>
            <w:r w:rsidR="003C58F3" w:rsidRPr="00DB3AF6">
              <w:rPr>
                <w:lang w:val="fr-FR"/>
              </w:rPr>
              <w:t xml:space="preserve">decizie </w:t>
            </w:r>
            <w:bookmarkStart w:id="1" w:name="_Hlk85442221"/>
            <w:r w:rsidR="003C58F3" w:rsidRPr="00DB3AF6">
              <w:rPr>
                <w:lang w:val="fr-FR"/>
              </w:rPr>
              <w:t>nr. __ din _______, 2021</w:t>
            </w:r>
            <w:bookmarkEnd w:id="1"/>
            <w:r w:rsidRPr="00DB3AF6">
              <w:rPr>
                <w:lang w:val="fr-FR"/>
              </w:rPr>
              <w:t>,</w:t>
            </w:r>
            <w:r w:rsidRPr="00DB3AF6">
              <w:rPr>
                <w:lang w:val="ro-RO"/>
              </w:rPr>
              <w:t xml:space="preserve"> </w:t>
            </w:r>
            <w:r w:rsidR="007B77A4" w:rsidRPr="00DB3AF6">
              <w:rPr>
                <w:b/>
                <w:iCs/>
                <w:lang w:val="ro-RO"/>
              </w:rPr>
              <w:t>Cu privire la aprobarea</w:t>
            </w:r>
            <w:r w:rsidR="00044A92" w:rsidRPr="00DB3AF6">
              <w:rPr>
                <w:b/>
                <w:iCs/>
                <w:lang w:val="ro-RO"/>
              </w:rPr>
              <w:t xml:space="preserve"> </w:t>
            </w:r>
            <w:r w:rsidR="007B77A4" w:rsidRPr="00DB3AF6">
              <w:rPr>
                <w:b/>
                <w:iCs/>
                <w:lang w:val="ro-RO"/>
              </w:rPr>
              <w:t>Componenței Consiliului Consultativ al Direcției Învățământ Hîncești</w:t>
            </w:r>
            <w:r w:rsidRPr="00DB3AF6">
              <w:rPr>
                <w:b/>
                <w:iCs/>
                <w:lang w:val="pt-BR" w:eastAsia="en-US"/>
              </w:rPr>
              <w:t xml:space="preserve"> </w:t>
            </w:r>
            <w:r w:rsidRPr="00DB3AF6">
              <w:rPr>
                <w:bCs/>
                <w:lang w:val="pt-BR" w:eastAsia="en-US"/>
              </w:rPr>
              <w:t>nu</w:t>
            </w:r>
            <w:r w:rsidRPr="00DB3AF6">
              <w:rPr>
                <w:bCs/>
                <w:lang w:val="ro-RO"/>
              </w:rPr>
              <w:t xml:space="preserve"> contravine şi nu necesită modificări ale actelor normative în vigoare.</w:t>
            </w:r>
          </w:p>
          <w:p w14:paraId="13F90206" w14:textId="77777777" w:rsidR="004C7039" w:rsidRPr="00DB3AF6" w:rsidRDefault="004C7039" w:rsidP="004C7039">
            <w:pPr>
              <w:ind w:left="142"/>
              <w:jc w:val="both"/>
              <w:rPr>
                <w:b/>
                <w:lang w:val="ro-RO"/>
              </w:rPr>
            </w:pPr>
          </w:p>
          <w:p w14:paraId="52CF61F7" w14:textId="77777777" w:rsidR="004C7039" w:rsidRPr="00DB3AF6" w:rsidRDefault="004C7039" w:rsidP="004C7039">
            <w:pPr>
              <w:ind w:left="142"/>
              <w:jc w:val="both"/>
              <w:rPr>
                <w:b/>
                <w:lang w:val="ro-RO"/>
              </w:rPr>
            </w:pPr>
          </w:p>
        </w:tc>
      </w:tr>
    </w:tbl>
    <w:p w14:paraId="644144E5" w14:textId="77777777" w:rsidR="004C7039" w:rsidRPr="00DB3AF6" w:rsidRDefault="004C7039" w:rsidP="004C7039">
      <w:pPr>
        <w:ind w:left="142"/>
        <w:jc w:val="both"/>
        <w:rPr>
          <w:b/>
          <w:lang w:val="ro-RO"/>
        </w:rPr>
      </w:pPr>
    </w:p>
    <w:p w14:paraId="36FCF49C" w14:textId="77777777" w:rsidR="004C7039" w:rsidRPr="00DB3AF6" w:rsidRDefault="004C7039" w:rsidP="004C7039">
      <w:pPr>
        <w:ind w:left="142"/>
        <w:jc w:val="both"/>
        <w:rPr>
          <w:b/>
          <w:lang w:val="ro-RO"/>
        </w:rPr>
      </w:pPr>
    </w:p>
    <w:p w14:paraId="2140E256" w14:textId="77777777" w:rsidR="004C7039" w:rsidRPr="00DB3AF6" w:rsidRDefault="004C7039" w:rsidP="004C7039">
      <w:pPr>
        <w:jc w:val="both"/>
        <w:rPr>
          <w:b/>
          <w:lang w:val="ro-RO"/>
        </w:rPr>
      </w:pPr>
    </w:p>
    <w:p w14:paraId="5137B2AA" w14:textId="77777777" w:rsidR="004C7039" w:rsidRPr="00DB3AF6" w:rsidRDefault="004C7039" w:rsidP="004C7039">
      <w:pPr>
        <w:ind w:left="142"/>
        <w:rPr>
          <w:rFonts w:eastAsia="Calibri"/>
          <w:b/>
          <w:bCs/>
          <w:lang w:val="pt-BR" w:eastAsia="en-US"/>
        </w:rPr>
      </w:pPr>
      <w:r w:rsidRPr="00DB3AF6">
        <w:rPr>
          <w:rFonts w:eastAsia="Calibri"/>
          <w:b/>
          <w:bCs/>
          <w:lang w:val="pt-BR" w:eastAsia="en-US"/>
        </w:rPr>
        <w:t xml:space="preserve">                Șef </w:t>
      </w:r>
    </w:p>
    <w:p w14:paraId="60CE1127" w14:textId="77777777" w:rsidR="004C7039" w:rsidRPr="00DB3AF6" w:rsidRDefault="004C7039" w:rsidP="004C7039">
      <w:pPr>
        <w:ind w:left="142"/>
        <w:rPr>
          <w:b/>
          <w:bCs/>
          <w:lang w:val="pt-BR" w:eastAsia="en-US"/>
        </w:rPr>
      </w:pPr>
      <w:r w:rsidRPr="00DB3AF6">
        <w:rPr>
          <w:rFonts w:eastAsia="Calibri"/>
          <w:b/>
          <w:bCs/>
          <w:lang w:val="pt-BR" w:eastAsia="en-US"/>
        </w:rPr>
        <w:t>Direcția Învățământ                                                Valentina Tonu</w:t>
      </w:r>
    </w:p>
    <w:p w14:paraId="5C74E680" w14:textId="77777777" w:rsidR="004C7039" w:rsidRPr="00DB3AF6" w:rsidRDefault="004C7039" w:rsidP="004C7039">
      <w:pPr>
        <w:ind w:left="142"/>
        <w:rPr>
          <w:b/>
          <w:bCs/>
          <w:lang w:val="pt-BR" w:eastAsia="en-US"/>
        </w:rPr>
      </w:pPr>
      <w:r w:rsidRPr="00DB3AF6">
        <w:rPr>
          <w:rFonts w:eastAsia="Calibri"/>
          <w:b/>
          <w:bCs/>
          <w:lang w:val="pt-BR" w:eastAsia="en-US"/>
        </w:rPr>
        <w:t xml:space="preserve">                                   </w:t>
      </w:r>
    </w:p>
    <w:p w14:paraId="0BBB9478" w14:textId="77777777" w:rsidR="004C7039" w:rsidRPr="00DB3AF6" w:rsidRDefault="004C7039" w:rsidP="004C7039">
      <w:pPr>
        <w:spacing w:after="200" w:line="276" w:lineRule="auto"/>
        <w:rPr>
          <w:lang w:val="ro-RO" w:eastAsia="en-US"/>
        </w:rPr>
      </w:pPr>
    </w:p>
    <w:p w14:paraId="363B7C83" w14:textId="77777777" w:rsidR="004C7039" w:rsidRPr="00DB3AF6" w:rsidRDefault="004C7039" w:rsidP="00CB44F1">
      <w:pPr>
        <w:ind w:left="-1134" w:firstLine="1134"/>
        <w:rPr>
          <w:lang w:val="ro-MD"/>
        </w:rPr>
      </w:pPr>
    </w:p>
    <w:sectPr w:rsidR="004C7039" w:rsidRPr="00DB3AF6" w:rsidSect="00DB3AF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E4FC3"/>
    <w:multiLevelType w:val="multilevel"/>
    <w:tmpl w:val="60FAB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279B222E"/>
    <w:multiLevelType w:val="hybridMultilevel"/>
    <w:tmpl w:val="AC3E5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F72AA"/>
    <w:multiLevelType w:val="multilevel"/>
    <w:tmpl w:val="D0AE6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9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4F1"/>
    <w:rsid w:val="00042091"/>
    <w:rsid w:val="00044A92"/>
    <w:rsid w:val="000A276D"/>
    <w:rsid w:val="000F5A14"/>
    <w:rsid w:val="002B402B"/>
    <w:rsid w:val="002D52D1"/>
    <w:rsid w:val="00394897"/>
    <w:rsid w:val="003C58F3"/>
    <w:rsid w:val="004C7039"/>
    <w:rsid w:val="004D4EC3"/>
    <w:rsid w:val="005015AD"/>
    <w:rsid w:val="00642F20"/>
    <w:rsid w:val="00671E82"/>
    <w:rsid w:val="0076041A"/>
    <w:rsid w:val="007A1D47"/>
    <w:rsid w:val="007B77A4"/>
    <w:rsid w:val="00B16F57"/>
    <w:rsid w:val="00C33163"/>
    <w:rsid w:val="00CB44F1"/>
    <w:rsid w:val="00D76CA8"/>
    <w:rsid w:val="00DB3AF6"/>
    <w:rsid w:val="00DD0610"/>
    <w:rsid w:val="00F3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7EE3"/>
  <w15:docId w15:val="{2EF64C35-689C-4B48-8950-512963A7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CB44F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CB4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B44F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44F1"/>
    <w:rPr>
      <w:rFonts w:ascii="Tahoma" w:eastAsia="Times New Roman" w:hAnsi="Tahoma" w:cs="Tahoma"/>
      <w:sz w:val="16"/>
      <w:szCs w:val="16"/>
      <w:lang w:eastAsia="ru-RU"/>
    </w:rPr>
  </w:style>
  <w:style w:type="paragraph" w:styleId="Frspaiere">
    <w:name w:val="No Spacing"/>
    <w:uiPriority w:val="99"/>
    <w:qFormat/>
    <w:rsid w:val="000F5A14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7B77A4"/>
    <w:pPr>
      <w:ind w:left="720"/>
      <w:contextualSpacing/>
    </w:pPr>
  </w:style>
  <w:style w:type="paragraph" w:customStyle="1" w:styleId="Style10">
    <w:name w:val="Style10"/>
    <w:basedOn w:val="Normal"/>
    <w:rsid w:val="00D76CA8"/>
    <w:pPr>
      <w:widowControl w:val="0"/>
      <w:autoSpaceDE w:val="0"/>
      <w:autoSpaceDN w:val="0"/>
      <w:adjustRightInd w:val="0"/>
      <w:spacing w:line="276" w:lineRule="exact"/>
      <w:ind w:firstLine="302"/>
      <w:jc w:val="both"/>
    </w:pPr>
    <w:rPr>
      <w:rFonts w:eastAsia="Calibri"/>
    </w:rPr>
  </w:style>
  <w:style w:type="character" w:customStyle="1" w:styleId="FontStyle19">
    <w:name w:val="Font Style19"/>
    <w:rsid w:val="00D76CA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670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tomaellen@hotmail.com</cp:lastModifiedBy>
  <cp:revision>4</cp:revision>
  <cp:lastPrinted>2021-10-25T11:52:00Z</cp:lastPrinted>
  <dcterms:created xsi:type="dcterms:W3CDTF">2021-10-18T06:40:00Z</dcterms:created>
  <dcterms:modified xsi:type="dcterms:W3CDTF">2021-11-16T06:37:00Z</dcterms:modified>
</cp:coreProperties>
</file>