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0739B8" w:rsidRPr="004A741C" w14:paraId="5B3D2283" w14:textId="77777777" w:rsidTr="00FD656E">
        <w:tc>
          <w:tcPr>
            <w:tcW w:w="4169" w:type="dxa"/>
            <w:tcBorders>
              <w:top w:val="nil"/>
              <w:left w:val="nil"/>
              <w:bottom w:val="single" w:sz="6" w:space="0" w:color="auto"/>
              <w:right w:val="nil"/>
            </w:tcBorders>
            <w:vAlign w:val="center"/>
          </w:tcPr>
          <w:p w14:paraId="0D345089" w14:textId="77777777" w:rsidR="000739B8" w:rsidRPr="004A741C" w:rsidRDefault="000739B8" w:rsidP="00FD656E">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 xml:space="preserve">   REPUBLICA MOLDOVA</w:t>
            </w:r>
          </w:p>
          <w:p w14:paraId="2B024135" w14:textId="77777777" w:rsidR="000739B8" w:rsidRPr="004A741C" w:rsidRDefault="000739B8" w:rsidP="00FD656E">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RO" w:eastAsia="ru-RU"/>
              </w:rPr>
            </w:pPr>
            <w:r w:rsidRPr="004A741C">
              <w:rPr>
                <w:rFonts w:ascii="Times New Roman" w:eastAsia="Times New Roman" w:hAnsi="Times New Roman" w:cs="Times New Roman"/>
                <w:b/>
                <w:bCs/>
                <w:sz w:val="28"/>
                <w:szCs w:val="28"/>
                <w:lang w:val="ro-RO" w:eastAsia="ru-RU"/>
              </w:rPr>
              <w:t>CONSILIUL RAIONAL HÎNCEŞTI</w:t>
            </w:r>
          </w:p>
          <w:p w14:paraId="108C52E4" w14:textId="77777777" w:rsidR="000739B8" w:rsidRPr="004A741C" w:rsidRDefault="000739B8" w:rsidP="00FD656E">
            <w:pPr>
              <w:widowControl w:val="0"/>
              <w:tabs>
                <w:tab w:val="left" w:pos="0"/>
              </w:tabs>
              <w:autoSpaceDE w:val="0"/>
              <w:autoSpaceDN w:val="0"/>
              <w:adjustRightInd w:val="0"/>
              <w:spacing w:after="0" w:line="276" w:lineRule="auto"/>
              <w:rPr>
                <w:rFonts w:ascii="Times New Roman" w:eastAsia="Times New Roman" w:hAnsi="Times New Roman" w:cs="Times New Roman"/>
                <w:sz w:val="12"/>
                <w:szCs w:val="12"/>
                <w:lang w:val="ro-RO" w:eastAsia="ru-RU"/>
              </w:rPr>
            </w:pPr>
          </w:p>
          <w:p w14:paraId="7254B6FD" w14:textId="77777777" w:rsidR="000739B8" w:rsidRPr="004A741C" w:rsidRDefault="000739B8" w:rsidP="00FD656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MD-3400, </w:t>
            </w:r>
            <w:r>
              <w:rPr>
                <w:rFonts w:ascii="Times New Roman" w:eastAsia="Times New Roman" w:hAnsi="Times New Roman" w:cs="Times New Roman"/>
                <w:sz w:val="20"/>
                <w:szCs w:val="20"/>
                <w:lang w:val="ro-RO" w:eastAsia="ru-RU"/>
              </w:rPr>
              <w:t>mun</w:t>
            </w:r>
            <w:r w:rsidRPr="004A741C">
              <w:rPr>
                <w:rFonts w:ascii="Times New Roman" w:eastAsia="Times New Roman" w:hAnsi="Times New Roman" w:cs="Times New Roman"/>
                <w:sz w:val="20"/>
                <w:szCs w:val="20"/>
                <w:lang w:val="ro-RO" w:eastAsia="ru-RU"/>
              </w:rPr>
              <w:t>. Hînceşti, str. M. Hîncu, 1</w:t>
            </w:r>
            <w:r>
              <w:rPr>
                <w:rFonts w:ascii="Times New Roman" w:eastAsia="Times New Roman" w:hAnsi="Times New Roman" w:cs="Times New Roman"/>
                <w:sz w:val="20"/>
                <w:szCs w:val="20"/>
                <w:lang w:val="ro-RO" w:eastAsia="ru-RU"/>
              </w:rPr>
              <w:t>38</w:t>
            </w:r>
          </w:p>
          <w:p w14:paraId="36FCF0A9" w14:textId="77777777" w:rsidR="000739B8" w:rsidRPr="004A741C" w:rsidRDefault="000739B8" w:rsidP="00FD656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tel. (269) 2-20-48, fax (269) 2-23-02,</w:t>
            </w:r>
          </w:p>
          <w:p w14:paraId="20A95AD7" w14:textId="77777777" w:rsidR="000739B8" w:rsidRPr="004A741C" w:rsidRDefault="000739B8" w:rsidP="00FD656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14:paraId="1C0E9C9C" w14:textId="77777777" w:rsidR="000739B8" w:rsidRPr="004A741C" w:rsidRDefault="000739B8" w:rsidP="00FD656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14:paraId="779AD07B" w14:textId="77777777" w:rsidR="000739B8" w:rsidRPr="004A741C" w:rsidRDefault="00B67679" w:rsidP="00FD656E">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en-US"/>
              </w:rPr>
              <w:object w:dxaOrig="1440" w:dyaOrig="1440" w14:anchorId="434AF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00661734" r:id="rId6"/>
              </w:object>
            </w:r>
          </w:p>
          <w:p w14:paraId="093CE74A" w14:textId="77777777" w:rsidR="000739B8" w:rsidRPr="004A741C" w:rsidRDefault="000739B8" w:rsidP="00FD656E">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14:paraId="0081A4E1" w14:textId="77777777" w:rsidR="000739B8" w:rsidRPr="004A741C" w:rsidRDefault="000739B8" w:rsidP="00FD656E">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tc>
        <w:tc>
          <w:tcPr>
            <w:tcW w:w="4321" w:type="dxa"/>
            <w:tcBorders>
              <w:top w:val="nil"/>
              <w:left w:val="nil"/>
              <w:bottom w:val="single" w:sz="6" w:space="0" w:color="auto"/>
              <w:right w:val="nil"/>
            </w:tcBorders>
            <w:vAlign w:val="center"/>
          </w:tcPr>
          <w:p w14:paraId="089EF88D" w14:textId="77777777" w:rsidR="000739B8" w:rsidRPr="004A741C" w:rsidRDefault="000739B8" w:rsidP="00FD656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РЕСПУБЛИКА МОЛДОВА</w:t>
            </w:r>
          </w:p>
          <w:p w14:paraId="55B1DE2A" w14:textId="77777777" w:rsidR="000739B8" w:rsidRPr="004A741C" w:rsidRDefault="000739B8" w:rsidP="00FD656E">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8"/>
                <w:szCs w:val="28"/>
                <w:lang w:val="ro-RO" w:eastAsia="ru-RU"/>
              </w:rPr>
            </w:pPr>
            <w:r w:rsidRPr="004A741C">
              <w:rPr>
                <w:rFonts w:ascii="Times New Roman" w:eastAsia="Times New Roman" w:hAnsi="Times New Roman" w:cs="Times New Roman"/>
                <w:b/>
                <w:bCs/>
                <w:sz w:val="28"/>
                <w:szCs w:val="28"/>
                <w:lang w:val="ro-RO" w:eastAsia="ru-RU"/>
              </w:rPr>
              <w:t>РАЙОHНЫЙ СОВЕТ ХЫНЧЕШТЬ</w:t>
            </w:r>
          </w:p>
          <w:p w14:paraId="23A4C54B" w14:textId="77777777" w:rsidR="000739B8" w:rsidRPr="004A741C" w:rsidRDefault="000739B8" w:rsidP="00FD656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p w14:paraId="033189BE" w14:textId="77777777" w:rsidR="000739B8" w:rsidRPr="004A741C" w:rsidRDefault="000739B8" w:rsidP="00FD656E">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МД-3400, </w:t>
            </w:r>
            <w:r>
              <w:rPr>
                <w:rFonts w:ascii="Times New Roman" w:eastAsia="Times New Roman" w:hAnsi="Times New Roman" w:cs="Times New Roman"/>
                <w:sz w:val="20"/>
                <w:szCs w:val="20"/>
                <w:lang w:eastAsia="ru-RU"/>
              </w:rPr>
              <w:t>мун</w:t>
            </w:r>
            <w:r w:rsidRPr="004A741C">
              <w:rPr>
                <w:rFonts w:ascii="Times New Roman" w:eastAsia="Times New Roman" w:hAnsi="Times New Roman" w:cs="Times New Roman"/>
                <w:sz w:val="20"/>
                <w:szCs w:val="20"/>
                <w:lang w:val="ro-RO" w:eastAsia="ru-RU"/>
              </w:rPr>
              <w:t xml:space="preserve">. Хынчешть, </w:t>
            </w:r>
            <w:proofErr w:type="spellStart"/>
            <w:r w:rsidRPr="004A741C">
              <w:rPr>
                <w:rFonts w:ascii="Times New Roman" w:eastAsia="Times New Roman" w:hAnsi="Times New Roman" w:cs="Times New Roman"/>
                <w:sz w:val="20"/>
                <w:szCs w:val="20"/>
                <w:lang w:val="ro-RO" w:eastAsia="ru-RU"/>
              </w:rPr>
              <w:t>ул</w:t>
            </w:r>
            <w:proofErr w:type="spellEnd"/>
            <w:r w:rsidRPr="004A741C">
              <w:rPr>
                <w:rFonts w:ascii="Times New Roman" w:eastAsia="Times New Roman" w:hAnsi="Times New Roman" w:cs="Times New Roman"/>
                <w:sz w:val="20"/>
                <w:szCs w:val="20"/>
                <w:lang w:val="ro-RO" w:eastAsia="ru-RU"/>
              </w:rPr>
              <w:t xml:space="preserve">. </w:t>
            </w:r>
            <w:proofErr w:type="spellStart"/>
            <w:r w:rsidRPr="004A741C">
              <w:rPr>
                <w:rFonts w:ascii="Times New Roman" w:eastAsia="Times New Roman" w:hAnsi="Times New Roman" w:cs="Times New Roman"/>
                <w:sz w:val="20"/>
                <w:szCs w:val="20"/>
                <w:lang w:val="ro-RO" w:eastAsia="ru-RU"/>
              </w:rPr>
              <w:t>М.Хынку</w:t>
            </w:r>
            <w:proofErr w:type="spellEnd"/>
            <w:r w:rsidRPr="004A741C">
              <w:rPr>
                <w:rFonts w:ascii="Times New Roman" w:eastAsia="Times New Roman" w:hAnsi="Times New Roman" w:cs="Times New Roman"/>
                <w:sz w:val="20"/>
                <w:szCs w:val="20"/>
                <w:lang w:val="ro-RO" w:eastAsia="ru-RU"/>
              </w:rPr>
              <w:t>, 1</w:t>
            </w:r>
            <w:r>
              <w:rPr>
                <w:rFonts w:ascii="Times New Roman" w:eastAsia="Times New Roman" w:hAnsi="Times New Roman" w:cs="Times New Roman"/>
                <w:sz w:val="20"/>
                <w:szCs w:val="20"/>
                <w:lang w:val="ro-RO" w:eastAsia="ru-RU"/>
              </w:rPr>
              <w:t>38</w:t>
            </w:r>
          </w:p>
          <w:p w14:paraId="1E7DFA0B" w14:textId="77777777" w:rsidR="000739B8" w:rsidRPr="004A741C" w:rsidRDefault="000739B8" w:rsidP="00FD656E">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roofErr w:type="spellStart"/>
            <w:r w:rsidRPr="004A741C">
              <w:rPr>
                <w:rFonts w:ascii="Times New Roman" w:eastAsia="Times New Roman" w:hAnsi="Times New Roman" w:cs="Times New Roman"/>
                <w:sz w:val="20"/>
                <w:szCs w:val="20"/>
                <w:lang w:val="ro-RO" w:eastAsia="ru-RU"/>
              </w:rPr>
              <w:t>тел</w:t>
            </w:r>
            <w:proofErr w:type="spellEnd"/>
            <w:r w:rsidRPr="004A741C">
              <w:rPr>
                <w:rFonts w:ascii="Times New Roman" w:eastAsia="Times New Roman" w:hAnsi="Times New Roman" w:cs="Times New Roman"/>
                <w:sz w:val="20"/>
                <w:szCs w:val="20"/>
                <w:lang w:val="ro-RO" w:eastAsia="ru-RU"/>
              </w:rPr>
              <w:t xml:space="preserve">. (269) 2-20-48, </w:t>
            </w:r>
            <w:proofErr w:type="spellStart"/>
            <w:r w:rsidRPr="004A741C">
              <w:rPr>
                <w:rFonts w:ascii="Times New Roman" w:eastAsia="Times New Roman" w:hAnsi="Times New Roman" w:cs="Times New Roman"/>
                <w:sz w:val="20"/>
                <w:szCs w:val="20"/>
                <w:lang w:val="ro-RO" w:eastAsia="ru-RU"/>
              </w:rPr>
              <w:t>факс</w:t>
            </w:r>
            <w:proofErr w:type="spellEnd"/>
            <w:r w:rsidRPr="004A741C">
              <w:rPr>
                <w:rFonts w:ascii="Times New Roman" w:eastAsia="Times New Roman" w:hAnsi="Times New Roman" w:cs="Times New Roman"/>
                <w:sz w:val="20"/>
                <w:szCs w:val="20"/>
                <w:lang w:val="ro-RO" w:eastAsia="ru-RU"/>
              </w:rPr>
              <w:t xml:space="preserve"> (269) 2-23-02,</w:t>
            </w:r>
          </w:p>
          <w:p w14:paraId="61EE3E6E" w14:textId="77777777" w:rsidR="000739B8" w:rsidRPr="004A741C" w:rsidRDefault="000739B8" w:rsidP="00FD656E">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14:paraId="0BDDE8EA" w14:textId="77777777" w:rsidR="000739B8" w:rsidRPr="004A741C" w:rsidRDefault="000739B8" w:rsidP="00FD656E">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14:paraId="5361DCB2" w14:textId="77777777" w:rsidR="000739B8" w:rsidRPr="00661198" w:rsidRDefault="000739B8" w:rsidP="000739B8">
      <w:pPr>
        <w:spacing w:after="0" w:line="240" w:lineRule="auto"/>
        <w:ind w:firstLine="57"/>
        <w:rPr>
          <w:rFonts w:ascii="Times New Roman" w:eastAsia="Times New Roman" w:hAnsi="Times New Roman" w:cs="Times New Roman"/>
          <w:b/>
          <w:sz w:val="28"/>
          <w:szCs w:val="28"/>
          <w:u w:val="single"/>
          <w:lang w:val="ro-RO" w:eastAsia="ru-RU"/>
        </w:rPr>
      </w:pP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23"/>
          <w:szCs w:val="23"/>
          <w:lang w:val="ro-RO" w:eastAsia="ru-RU"/>
        </w:rPr>
        <w:tab/>
      </w:r>
      <w:r w:rsidRPr="004A741C">
        <w:rPr>
          <w:rFonts w:ascii="Times New Roman" w:eastAsia="Times New Roman" w:hAnsi="Times New Roman" w:cs="Times New Roman"/>
          <w:b/>
          <w:sz w:val="36"/>
          <w:szCs w:val="36"/>
          <w:lang w:val="ro-RO" w:eastAsia="ru-RU"/>
        </w:rPr>
        <w:t xml:space="preserve">                       </w:t>
      </w:r>
      <w:r w:rsidRPr="004A741C">
        <w:rPr>
          <w:rFonts w:ascii="Times New Roman" w:eastAsia="Times New Roman" w:hAnsi="Times New Roman" w:cs="Times New Roman"/>
          <w:b/>
          <w:sz w:val="36"/>
          <w:szCs w:val="36"/>
          <w:lang w:val="ro-RO" w:eastAsia="ru-RU"/>
        </w:rPr>
        <w:tab/>
      </w:r>
      <w:r w:rsidRPr="004A741C">
        <w:rPr>
          <w:rFonts w:ascii="Times New Roman" w:eastAsia="Times New Roman" w:hAnsi="Times New Roman" w:cs="Times New Roman"/>
          <w:b/>
          <w:sz w:val="36"/>
          <w:szCs w:val="36"/>
          <w:lang w:val="ro-RO" w:eastAsia="ru-RU"/>
        </w:rPr>
        <w:tab/>
      </w:r>
      <w:r w:rsidRPr="004A741C">
        <w:rPr>
          <w:rFonts w:ascii="Times New Roman" w:eastAsia="Times New Roman" w:hAnsi="Times New Roman" w:cs="Times New Roman"/>
          <w:b/>
          <w:sz w:val="36"/>
          <w:szCs w:val="36"/>
          <w:lang w:val="ro-RO" w:eastAsia="ru-RU"/>
        </w:rPr>
        <w:tab/>
      </w:r>
      <w:r>
        <w:rPr>
          <w:rFonts w:ascii="Times New Roman" w:eastAsia="Times New Roman" w:hAnsi="Times New Roman" w:cs="Times New Roman"/>
          <w:b/>
          <w:sz w:val="36"/>
          <w:szCs w:val="36"/>
          <w:lang w:val="ro-RO" w:eastAsia="ru-RU"/>
        </w:rPr>
        <w:tab/>
      </w:r>
      <w:r>
        <w:rPr>
          <w:rFonts w:ascii="Times New Roman" w:eastAsia="Times New Roman" w:hAnsi="Times New Roman" w:cs="Times New Roman"/>
          <w:b/>
          <w:sz w:val="36"/>
          <w:szCs w:val="36"/>
          <w:lang w:val="ro-RO" w:eastAsia="ru-RU"/>
        </w:rPr>
        <w:tab/>
      </w:r>
      <w:r w:rsidRPr="00661198">
        <w:rPr>
          <w:rFonts w:ascii="Times New Roman" w:eastAsia="Times New Roman" w:hAnsi="Times New Roman" w:cs="Times New Roman"/>
          <w:b/>
          <w:sz w:val="28"/>
          <w:szCs w:val="28"/>
          <w:u w:val="single"/>
          <w:lang w:val="ro-RO" w:eastAsia="ru-RU"/>
        </w:rPr>
        <w:t xml:space="preserve"> </w:t>
      </w:r>
      <w:r>
        <w:rPr>
          <w:rFonts w:ascii="Times New Roman" w:eastAsia="Times New Roman" w:hAnsi="Times New Roman" w:cs="Times New Roman"/>
          <w:b/>
          <w:sz w:val="28"/>
          <w:szCs w:val="28"/>
          <w:u w:val="single"/>
          <w:lang w:val="ro-RO" w:eastAsia="ru-RU"/>
        </w:rPr>
        <w:t>PROIECT</w:t>
      </w:r>
    </w:p>
    <w:p w14:paraId="6C5C8216" w14:textId="77777777" w:rsidR="000739B8" w:rsidRPr="00A70F54" w:rsidRDefault="000739B8" w:rsidP="000739B8">
      <w:pPr>
        <w:pStyle w:val="Frspaiere"/>
        <w:jc w:val="center"/>
        <w:rPr>
          <w:rFonts w:ascii="Times New Roman" w:hAnsi="Times New Roman" w:cs="Times New Roman"/>
          <w:b/>
          <w:sz w:val="28"/>
          <w:szCs w:val="28"/>
          <w:lang w:val="en-US" w:eastAsia="ru-RU"/>
        </w:rPr>
      </w:pPr>
      <w:r w:rsidRPr="00A70F54">
        <w:rPr>
          <w:rFonts w:ascii="Times New Roman" w:hAnsi="Times New Roman" w:cs="Times New Roman"/>
          <w:b/>
          <w:sz w:val="28"/>
          <w:szCs w:val="28"/>
          <w:lang w:val="ro-RO" w:eastAsia="ru-RU"/>
        </w:rPr>
        <w:t xml:space="preserve">D E C I </w:t>
      </w:r>
      <w:r w:rsidRPr="00A70F54">
        <w:rPr>
          <w:rFonts w:ascii="Times New Roman" w:hAnsi="Times New Roman" w:cs="Times New Roman"/>
          <w:b/>
          <w:sz w:val="28"/>
          <w:szCs w:val="28"/>
          <w:lang w:val="en-US" w:eastAsia="ru-RU"/>
        </w:rPr>
        <w:t>Z I E</w:t>
      </w:r>
    </w:p>
    <w:p w14:paraId="33F775A3" w14:textId="77777777" w:rsidR="000739B8" w:rsidRPr="00A70F54" w:rsidRDefault="000739B8" w:rsidP="000739B8">
      <w:pPr>
        <w:pStyle w:val="Frspaiere"/>
        <w:jc w:val="center"/>
        <w:rPr>
          <w:rFonts w:ascii="Times New Roman" w:hAnsi="Times New Roman" w:cs="Times New Roman"/>
          <w:b/>
          <w:sz w:val="28"/>
          <w:szCs w:val="28"/>
          <w:lang w:val="ro-RO" w:eastAsia="ru-RU"/>
        </w:rPr>
      </w:pPr>
      <w:r>
        <w:rPr>
          <w:rFonts w:ascii="Times New Roman" w:hAnsi="Times New Roman" w:cs="Times New Roman"/>
          <w:b/>
          <w:sz w:val="28"/>
          <w:szCs w:val="28"/>
          <w:lang w:val="ro-RO" w:eastAsia="ru-RU"/>
        </w:rPr>
        <w:t>mun</w:t>
      </w:r>
      <w:r w:rsidRPr="00A70F54">
        <w:rPr>
          <w:rFonts w:ascii="Times New Roman" w:hAnsi="Times New Roman" w:cs="Times New Roman"/>
          <w:b/>
          <w:sz w:val="28"/>
          <w:szCs w:val="28"/>
          <w:lang w:val="ro-RO" w:eastAsia="ru-RU"/>
        </w:rPr>
        <w:t>. Hînceşti</w:t>
      </w:r>
    </w:p>
    <w:p w14:paraId="3768BA91" w14:textId="77777777" w:rsidR="000739B8" w:rsidRPr="004A741C" w:rsidRDefault="000739B8" w:rsidP="000739B8">
      <w:pPr>
        <w:spacing w:after="0" w:line="240" w:lineRule="auto"/>
        <w:jc w:val="center"/>
        <w:rPr>
          <w:rFonts w:ascii="Times New Roman" w:eastAsia="Times New Roman" w:hAnsi="Times New Roman" w:cs="Times New Roman"/>
          <w:b/>
          <w:sz w:val="28"/>
          <w:szCs w:val="28"/>
          <w:lang w:val="ro-RO" w:eastAsia="ru-RU"/>
        </w:rPr>
      </w:pP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t xml:space="preserve">                                                 </w:t>
      </w: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t xml:space="preserve">           </w:t>
      </w: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r>
      <w:r w:rsidRPr="004A741C">
        <w:rPr>
          <w:rFonts w:ascii="Times New Roman" w:eastAsia="Times New Roman" w:hAnsi="Times New Roman" w:cs="Times New Roman"/>
          <w:b/>
          <w:sz w:val="28"/>
          <w:szCs w:val="28"/>
          <w:lang w:val="ro-RO" w:eastAsia="ru-RU"/>
        </w:rPr>
        <w:tab/>
      </w:r>
    </w:p>
    <w:p w14:paraId="47CA2A09" w14:textId="77777777" w:rsidR="000739B8" w:rsidRPr="00380CCE" w:rsidRDefault="000739B8" w:rsidP="000739B8">
      <w:pPr>
        <w:pStyle w:val="Frspaiere"/>
        <w:jc w:val="both"/>
        <w:rPr>
          <w:rFonts w:ascii="Times New Roman" w:hAnsi="Times New Roman" w:cs="Times New Roman"/>
          <w:sz w:val="28"/>
          <w:szCs w:val="28"/>
          <w:lang w:val="ro-RO" w:eastAsia="ru-RU"/>
        </w:rPr>
      </w:pPr>
      <w:r w:rsidRPr="004A741C">
        <w:rPr>
          <w:sz w:val="24"/>
          <w:szCs w:val="24"/>
          <w:lang w:val="ro-RO" w:eastAsia="ru-RU"/>
        </w:rPr>
        <w:t xml:space="preserve"> </w:t>
      </w:r>
      <w:r w:rsidRPr="00A70F54">
        <w:rPr>
          <w:rFonts w:ascii="Times New Roman" w:hAnsi="Times New Roman" w:cs="Times New Roman"/>
          <w:sz w:val="28"/>
          <w:szCs w:val="28"/>
          <w:lang w:val="ro-RO" w:eastAsia="ru-RU"/>
        </w:rPr>
        <w:t>din</w:t>
      </w:r>
      <w:r>
        <w:rPr>
          <w:rFonts w:ascii="Times New Roman" w:hAnsi="Times New Roman" w:cs="Times New Roman"/>
          <w:sz w:val="28"/>
          <w:szCs w:val="28"/>
          <w:lang w:val="ro-RO" w:eastAsia="ru-RU"/>
        </w:rPr>
        <w:t xml:space="preserve">  ___________</w:t>
      </w:r>
      <w:r w:rsidRPr="00A70F54">
        <w:rPr>
          <w:rFonts w:ascii="Times New Roman" w:hAnsi="Times New Roman" w:cs="Times New Roman"/>
          <w:sz w:val="28"/>
          <w:szCs w:val="28"/>
          <w:lang w:val="ro-RO" w:eastAsia="ru-RU"/>
        </w:rPr>
        <w:t>20</w:t>
      </w:r>
      <w:r>
        <w:rPr>
          <w:rFonts w:ascii="Times New Roman" w:hAnsi="Times New Roman" w:cs="Times New Roman"/>
          <w:sz w:val="28"/>
          <w:szCs w:val="28"/>
          <w:lang w:val="ro-RO" w:eastAsia="ru-RU"/>
        </w:rPr>
        <w:t>2</w:t>
      </w:r>
      <w:r w:rsidR="004D7F3D">
        <w:rPr>
          <w:rFonts w:ascii="Times New Roman" w:hAnsi="Times New Roman" w:cs="Times New Roman"/>
          <w:sz w:val="28"/>
          <w:szCs w:val="28"/>
          <w:lang w:val="ro-RO" w:eastAsia="ru-RU"/>
        </w:rPr>
        <w:t>1</w:t>
      </w:r>
      <w:r w:rsidRPr="00A70F54">
        <w:rPr>
          <w:rFonts w:ascii="Times New Roman" w:hAnsi="Times New Roman" w:cs="Times New Roman"/>
          <w:sz w:val="28"/>
          <w:szCs w:val="28"/>
          <w:lang w:val="ro-RO" w:eastAsia="ru-RU"/>
        </w:rPr>
        <w:t xml:space="preserve"> </w:t>
      </w:r>
      <w:r w:rsidRPr="00A70F54">
        <w:rPr>
          <w:rFonts w:ascii="Times New Roman" w:hAnsi="Times New Roman" w:cs="Times New Roman"/>
          <w:sz w:val="28"/>
          <w:szCs w:val="28"/>
          <w:lang w:val="ro-RO" w:eastAsia="ru-RU"/>
        </w:rPr>
        <w:tab/>
        <w:t xml:space="preserve">                                             </w:t>
      </w:r>
      <w:r>
        <w:rPr>
          <w:rFonts w:ascii="Times New Roman" w:hAnsi="Times New Roman" w:cs="Times New Roman"/>
          <w:sz w:val="28"/>
          <w:szCs w:val="28"/>
          <w:lang w:val="ro-RO" w:eastAsia="ru-RU"/>
        </w:rPr>
        <w:t xml:space="preserve">                </w:t>
      </w:r>
      <w:r w:rsidRPr="00A70F54">
        <w:rPr>
          <w:rFonts w:ascii="Times New Roman" w:hAnsi="Times New Roman" w:cs="Times New Roman"/>
          <w:sz w:val="28"/>
          <w:szCs w:val="28"/>
          <w:lang w:val="ro-RO" w:eastAsia="ru-RU"/>
        </w:rPr>
        <w:t xml:space="preserve">    nr.</w:t>
      </w:r>
      <w:r w:rsidRPr="00591DE8">
        <w:rPr>
          <w:rFonts w:ascii="Times New Roman" w:hAnsi="Times New Roman" w:cs="Times New Roman"/>
          <w:i/>
          <w:sz w:val="16"/>
          <w:szCs w:val="16"/>
          <w:lang w:val="ro-RO" w:eastAsia="ru-RU"/>
        </w:rPr>
        <w:t xml:space="preserve"> </w:t>
      </w:r>
      <w:r>
        <w:rPr>
          <w:rFonts w:ascii="Times New Roman" w:hAnsi="Times New Roman" w:cs="Times New Roman"/>
          <w:sz w:val="28"/>
          <w:szCs w:val="28"/>
          <w:lang w:val="ro-RO" w:eastAsia="ru-RU"/>
        </w:rPr>
        <w:t>______</w:t>
      </w:r>
    </w:p>
    <w:p w14:paraId="31BB818C" w14:textId="77777777" w:rsidR="000739B8" w:rsidRPr="00591DE8" w:rsidRDefault="000739B8" w:rsidP="000739B8">
      <w:pPr>
        <w:pStyle w:val="Frspaiere"/>
        <w:jc w:val="both"/>
        <w:rPr>
          <w:rFonts w:ascii="Times New Roman" w:hAnsi="Times New Roman" w:cs="Times New Roman"/>
          <w:i/>
          <w:sz w:val="16"/>
          <w:szCs w:val="16"/>
          <w:lang w:val="ro-RO" w:eastAsia="ru-RU"/>
        </w:rPr>
      </w:pPr>
    </w:p>
    <w:p w14:paraId="0165AF61" w14:textId="77777777" w:rsidR="000739B8" w:rsidRPr="003B636E" w:rsidRDefault="000739B8" w:rsidP="000739B8">
      <w:pPr>
        <w:spacing w:after="0" w:line="240" w:lineRule="auto"/>
        <w:ind w:left="57"/>
        <w:jc w:val="both"/>
        <w:rPr>
          <w:rFonts w:ascii="Times New Roman" w:eastAsia="Times New Roman" w:hAnsi="Times New Roman" w:cs="Times New Roman"/>
          <w:b/>
          <w:sz w:val="26"/>
          <w:szCs w:val="26"/>
          <w:lang w:val="es-ES_tradnl" w:eastAsia="ro-RO"/>
        </w:rPr>
      </w:pPr>
      <w:r w:rsidRPr="00A70F54">
        <w:rPr>
          <w:rFonts w:ascii="Times New Roman" w:hAnsi="Times New Roman" w:cs="Times New Roman"/>
          <w:sz w:val="28"/>
          <w:szCs w:val="28"/>
          <w:lang w:val="en-US" w:eastAsia="ru-RU"/>
        </w:rPr>
        <w:t xml:space="preserve">       </w:t>
      </w:r>
      <w:r w:rsidRPr="003B636E">
        <w:rPr>
          <w:rFonts w:ascii="Times New Roman" w:eastAsia="Times New Roman" w:hAnsi="Times New Roman" w:cs="Times New Roman"/>
          <w:b/>
          <w:sz w:val="26"/>
          <w:szCs w:val="26"/>
          <w:lang w:val="en-GB" w:eastAsia="ro-RO"/>
        </w:rPr>
        <w:tab/>
      </w:r>
      <w:r w:rsidRPr="003B636E">
        <w:rPr>
          <w:rFonts w:ascii="Times New Roman" w:eastAsia="Times New Roman" w:hAnsi="Times New Roman" w:cs="Times New Roman"/>
          <w:b/>
          <w:sz w:val="26"/>
          <w:szCs w:val="26"/>
          <w:lang w:val="en-GB" w:eastAsia="ro-RO"/>
        </w:rPr>
        <w:tab/>
      </w:r>
      <w:r w:rsidRPr="003B636E">
        <w:rPr>
          <w:rFonts w:ascii="Times New Roman" w:eastAsia="Times New Roman" w:hAnsi="Times New Roman" w:cs="Times New Roman"/>
          <w:b/>
          <w:sz w:val="26"/>
          <w:szCs w:val="26"/>
          <w:lang w:val="en-GB" w:eastAsia="ro-RO"/>
        </w:rPr>
        <w:tab/>
      </w:r>
      <w:r w:rsidRPr="003B636E">
        <w:rPr>
          <w:rFonts w:ascii="Times New Roman" w:eastAsia="Times New Roman" w:hAnsi="Times New Roman" w:cs="Times New Roman"/>
          <w:b/>
          <w:sz w:val="26"/>
          <w:szCs w:val="26"/>
          <w:lang w:val="en-GB" w:eastAsia="ro-RO"/>
        </w:rPr>
        <w:tab/>
      </w:r>
    </w:p>
    <w:p w14:paraId="3505D5B6" w14:textId="77777777" w:rsidR="000739B8" w:rsidRPr="00F10453" w:rsidRDefault="000739B8" w:rsidP="000739B8">
      <w:pPr>
        <w:spacing w:after="0" w:line="240" w:lineRule="auto"/>
        <w:rPr>
          <w:rFonts w:ascii="Times New Roman" w:eastAsia="Times New Roman" w:hAnsi="Times New Roman" w:cs="Times New Roman"/>
          <w:b/>
          <w:sz w:val="28"/>
          <w:szCs w:val="28"/>
          <w:lang w:val="ro-RO" w:eastAsia="ro-RO"/>
        </w:rPr>
      </w:pPr>
      <w:r>
        <w:rPr>
          <w:rFonts w:ascii="Times New Roman" w:hAnsi="Times New Roman" w:cs="Times New Roman"/>
          <w:sz w:val="28"/>
          <w:szCs w:val="28"/>
          <w:lang w:val="en-US" w:eastAsia="ru-RU"/>
        </w:rPr>
        <w:tab/>
      </w:r>
      <w:r w:rsidRPr="00F10453">
        <w:rPr>
          <w:rFonts w:ascii="Times New Roman" w:hAnsi="Times New Roman" w:cs="Times New Roman"/>
          <w:b/>
          <w:sz w:val="28"/>
          <w:szCs w:val="28"/>
          <w:lang w:val="ro-MD" w:eastAsia="ru-RU"/>
        </w:rPr>
        <w:t xml:space="preserve">Cu privire la </w:t>
      </w:r>
      <w:r>
        <w:rPr>
          <w:rFonts w:ascii="Times New Roman" w:hAnsi="Times New Roman" w:cs="Times New Roman"/>
          <w:b/>
          <w:sz w:val="28"/>
          <w:szCs w:val="28"/>
          <w:lang w:val="ro-MD" w:eastAsia="ru-RU"/>
        </w:rPr>
        <w:t>alocarea</w:t>
      </w:r>
      <w:r w:rsidRPr="00F10453">
        <w:rPr>
          <w:rFonts w:ascii="Times New Roman" w:eastAsia="Times New Roman" w:hAnsi="Times New Roman" w:cs="Times New Roman"/>
          <w:b/>
          <w:sz w:val="28"/>
          <w:szCs w:val="28"/>
          <w:lang w:val="ro-RO" w:eastAsia="ro-RO"/>
        </w:rPr>
        <w:t xml:space="preserve"> mijloacelor </w:t>
      </w:r>
    </w:p>
    <w:p w14:paraId="3BE466CF" w14:textId="77777777" w:rsidR="000739B8" w:rsidRDefault="000739B8" w:rsidP="000739B8">
      <w:pPr>
        <w:pStyle w:val="Frspaiere"/>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es-ES_tradnl" w:eastAsia="ro-RO"/>
        </w:rPr>
        <w:tab/>
        <w:t xml:space="preserve">financiare </w:t>
      </w:r>
      <w:r w:rsidRPr="00F10453">
        <w:rPr>
          <w:rFonts w:ascii="Times New Roman" w:eastAsia="Times New Roman" w:hAnsi="Times New Roman" w:cs="Times New Roman"/>
          <w:b/>
          <w:sz w:val="28"/>
          <w:szCs w:val="28"/>
          <w:lang w:val="es-ES_tradnl" w:eastAsia="ro-RO"/>
        </w:rPr>
        <w:t>d</w:t>
      </w:r>
      <w:r w:rsidRPr="00F10453">
        <w:rPr>
          <w:rFonts w:ascii="Times New Roman" w:eastAsia="Times New Roman" w:hAnsi="Times New Roman" w:cs="Times New Roman"/>
          <w:b/>
          <w:sz w:val="28"/>
          <w:szCs w:val="28"/>
          <w:lang w:val="ro-RO" w:eastAsia="ro-RO"/>
        </w:rPr>
        <w:t xml:space="preserve">in Fondul de Rezervă </w:t>
      </w:r>
    </w:p>
    <w:p w14:paraId="4448E150" w14:textId="77777777" w:rsidR="000739B8" w:rsidRDefault="000739B8" w:rsidP="000739B8">
      <w:pPr>
        <w:pStyle w:val="Frspaiere"/>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 xml:space="preserve">          </w:t>
      </w:r>
      <w:r w:rsidRPr="00F10453">
        <w:rPr>
          <w:rFonts w:ascii="Times New Roman" w:eastAsia="Times New Roman" w:hAnsi="Times New Roman" w:cs="Times New Roman"/>
          <w:b/>
          <w:sz w:val="28"/>
          <w:szCs w:val="28"/>
          <w:lang w:val="ro-RO" w:eastAsia="ro-RO"/>
        </w:rPr>
        <w:t xml:space="preserve">al Consiliului Raional Hînceşti  </w:t>
      </w:r>
    </w:p>
    <w:p w14:paraId="3AF88E95" w14:textId="77777777" w:rsidR="000739B8" w:rsidRPr="00F10453" w:rsidRDefault="000739B8" w:rsidP="000739B8">
      <w:pPr>
        <w:pStyle w:val="Frspaiere"/>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 xml:space="preserve">           pentru anul 2021</w:t>
      </w:r>
    </w:p>
    <w:p w14:paraId="6C82BFC5" w14:textId="77777777" w:rsidR="000739B8" w:rsidRPr="00F10453" w:rsidRDefault="000739B8" w:rsidP="000739B8">
      <w:pPr>
        <w:pStyle w:val="Frspaiere"/>
        <w:rPr>
          <w:rFonts w:ascii="Times New Roman" w:eastAsia="Times New Roman" w:hAnsi="Times New Roman" w:cs="Times New Roman"/>
          <w:b/>
          <w:sz w:val="28"/>
          <w:szCs w:val="28"/>
          <w:lang w:val="ro-RO" w:eastAsia="ro-RO"/>
        </w:rPr>
      </w:pPr>
    </w:p>
    <w:p w14:paraId="6F03DA01" w14:textId="77777777" w:rsidR="000739B8" w:rsidRDefault="000739B8" w:rsidP="000739B8">
      <w:pPr>
        <w:pStyle w:val="Frspaiere"/>
        <w:jc w:val="both"/>
        <w:rPr>
          <w:rFonts w:ascii="Times New Roman" w:hAnsi="Times New Roman" w:cs="Times New Roman"/>
          <w:i/>
          <w:sz w:val="20"/>
          <w:szCs w:val="20"/>
          <w:lang w:val="en-US" w:eastAsia="ru-RU"/>
        </w:rPr>
      </w:pPr>
    </w:p>
    <w:p w14:paraId="01CF58DF" w14:textId="77777777" w:rsidR="000739B8" w:rsidRDefault="000739B8" w:rsidP="000739B8">
      <w:pPr>
        <w:pStyle w:val="Titlu"/>
        <w:jc w:val="both"/>
        <w:rPr>
          <w:rFonts w:ascii="Times New Roman" w:hAnsi="Times New Roman" w:cs="Times New Roman"/>
          <w:b w:val="0"/>
          <w:sz w:val="28"/>
          <w:szCs w:val="28"/>
          <w:lang w:val="ro-MD"/>
        </w:rPr>
      </w:pPr>
      <w:r>
        <w:rPr>
          <w:rFonts w:ascii="Times New Roman" w:hAnsi="Times New Roman" w:cs="Times New Roman"/>
          <w:b w:val="0"/>
          <w:sz w:val="28"/>
          <w:szCs w:val="28"/>
        </w:rPr>
        <w:tab/>
      </w:r>
      <w:r w:rsidRPr="006E3F0C">
        <w:rPr>
          <w:rFonts w:ascii="Times New Roman" w:hAnsi="Times New Roman" w:cs="Times New Roman"/>
          <w:b w:val="0"/>
          <w:sz w:val="28"/>
          <w:szCs w:val="28"/>
          <w:lang w:val="ro-MD"/>
        </w:rPr>
        <w:t>În conformitate cu prevederile art.19 din Legea nr.397-XV din 16 octombrie 2003 privind finanțele publice locale, Regulamentului privind modul de formare și utilizare a mijloacelor Fondului de Rezervă al Consiliului raional Hîncești, aprobat prin decizia Consiliului raional nr. 03/03 din 21 iunie 2018</w:t>
      </w:r>
      <w:r>
        <w:rPr>
          <w:rFonts w:ascii="Times New Roman" w:hAnsi="Times New Roman" w:cs="Times New Roman"/>
          <w:b w:val="0"/>
          <w:sz w:val="28"/>
          <w:szCs w:val="28"/>
          <w:lang w:val="ro-MD"/>
        </w:rPr>
        <w:t>, î</w:t>
      </w:r>
      <w:r w:rsidRPr="006E3F0C">
        <w:rPr>
          <w:rFonts w:ascii="Times New Roman" w:hAnsi="Times New Roman" w:cs="Times New Roman"/>
          <w:b w:val="0"/>
          <w:sz w:val="28"/>
          <w:szCs w:val="28"/>
          <w:lang w:val="ro-MD"/>
        </w:rPr>
        <w:t xml:space="preserve">n baza art. 19 alin (4), art. 43 (1) lit. b) şi art.81 din Legea nr. 436-XVI din 28.12.2006 privind administrația publică locală, Consiliul </w:t>
      </w:r>
      <w:r>
        <w:rPr>
          <w:rFonts w:ascii="Times New Roman" w:hAnsi="Times New Roman" w:cs="Times New Roman"/>
          <w:b w:val="0"/>
          <w:sz w:val="28"/>
          <w:szCs w:val="28"/>
          <w:lang w:val="ro-MD"/>
        </w:rPr>
        <w:t>R</w:t>
      </w:r>
      <w:r w:rsidRPr="006E3F0C">
        <w:rPr>
          <w:rFonts w:ascii="Times New Roman" w:hAnsi="Times New Roman" w:cs="Times New Roman"/>
          <w:b w:val="0"/>
          <w:sz w:val="28"/>
          <w:szCs w:val="28"/>
          <w:lang w:val="ro-MD"/>
        </w:rPr>
        <w:t xml:space="preserve">aional </w:t>
      </w:r>
      <w:r>
        <w:rPr>
          <w:rFonts w:ascii="Times New Roman" w:hAnsi="Times New Roman" w:cs="Times New Roman"/>
          <w:b w:val="0"/>
          <w:sz w:val="28"/>
          <w:szCs w:val="28"/>
          <w:lang w:val="ro-MD"/>
        </w:rPr>
        <w:t xml:space="preserve">Hîncești, </w:t>
      </w:r>
      <w:r w:rsidRPr="004D3F29">
        <w:rPr>
          <w:rFonts w:ascii="Times New Roman" w:hAnsi="Times New Roman" w:cs="Times New Roman"/>
          <w:sz w:val="28"/>
          <w:szCs w:val="28"/>
          <w:lang w:val="ro-MD"/>
        </w:rPr>
        <w:t>DECIDE</w:t>
      </w:r>
      <w:r w:rsidRPr="006E3F0C">
        <w:rPr>
          <w:rFonts w:ascii="Times New Roman" w:hAnsi="Times New Roman" w:cs="Times New Roman"/>
          <w:b w:val="0"/>
          <w:sz w:val="28"/>
          <w:szCs w:val="28"/>
          <w:lang w:val="ro-MD"/>
        </w:rPr>
        <w:t>:</w:t>
      </w:r>
    </w:p>
    <w:p w14:paraId="0A9103E9" w14:textId="77777777" w:rsidR="000739B8" w:rsidRPr="006E3F0C" w:rsidRDefault="000739B8" w:rsidP="000739B8">
      <w:pPr>
        <w:pStyle w:val="Titlu"/>
        <w:jc w:val="both"/>
        <w:rPr>
          <w:rFonts w:ascii="Times New Roman" w:hAnsi="Times New Roman" w:cs="Times New Roman"/>
          <w:b w:val="0"/>
          <w:sz w:val="28"/>
          <w:szCs w:val="28"/>
          <w:lang w:val="ro-MD"/>
        </w:rPr>
      </w:pPr>
    </w:p>
    <w:p w14:paraId="784FAB27" w14:textId="77777777" w:rsidR="000739B8" w:rsidRPr="00B54235" w:rsidRDefault="000739B8" w:rsidP="000739B8">
      <w:pPr>
        <w:pStyle w:val="Listparagraf"/>
        <w:numPr>
          <w:ilvl w:val="0"/>
          <w:numId w:val="1"/>
        </w:numPr>
        <w:tabs>
          <w:tab w:val="left" w:pos="284"/>
        </w:tabs>
        <w:spacing w:after="0" w:line="240" w:lineRule="auto"/>
        <w:ind w:left="0" w:firstLine="0"/>
        <w:jc w:val="both"/>
        <w:rPr>
          <w:rFonts w:ascii="Times New Roman" w:eastAsia="Times New Roman" w:hAnsi="Times New Roman" w:cs="Times New Roman"/>
          <w:b/>
          <w:sz w:val="28"/>
          <w:szCs w:val="28"/>
          <w:lang w:val="ro-MD" w:eastAsia="ru-RU"/>
        </w:rPr>
      </w:pPr>
      <w:r>
        <w:rPr>
          <w:rFonts w:ascii="Times New Roman" w:eastAsia="Times New Roman" w:hAnsi="Times New Roman" w:cs="Times New Roman"/>
          <w:sz w:val="28"/>
          <w:szCs w:val="28"/>
          <w:lang w:val="ro-MD" w:eastAsia="ru-RU"/>
        </w:rPr>
        <w:t xml:space="preserve"> </w:t>
      </w:r>
      <w:r w:rsidRPr="00B54235">
        <w:rPr>
          <w:rFonts w:ascii="Times New Roman" w:eastAsia="Times New Roman" w:hAnsi="Times New Roman" w:cs="Times New Roman"/>
          <w:sz w:val="28"/>
          <w:szCs w:val="28"/>
          <w:lang w:val="ro-MD" w:eastAsia="ru-RU"/>
        </w:rPr>
        <w:t xml:space="preserve">Se aprobă alocarea mijloacelor financiare din </w:t>
      </w:r>
      <w:r>
        <w:rPr>
          <w:rFonts w:ascii="Times New Roman" w:eastAsia="Times New Roman" w:hAnsi="Times New Roman" w:cs="Times New Roman"/>
          <w:sz w:val="28"/>
          <w:szCs w:val="28"/>
          <w:lang w:val="ro-MD" w:eastAsia="ru-RU"/>
        </w:rPr>
        <w:t>F</w:t>
      </w:r>
      <w:r w:rsidRPr="00B54235">
        <w:rPr>
          <w:rFonts w:ascii="Times New Roman" w:eastAsia="Times New Roman" w:hAnsi="Times New Roman" w:cs="Times New Roman"/>
          <w:sz w:val="28"/>
          <w:szCs w:val="28"/>
          <w:lang w:val="ro-MD" w:eastAsia="ru-RU"/>
        </w:rPr>
        <w:t xml:space="preserve">ondul de </w:t>
      </w:r>
      <w:r>
        <w:rPr>
          <w:rFonts w:ascii="Times New Roman" w:eastAsia="Times New Roman" w:hAnsi="Times New Roman" w:cs="Times New Roman"/>
          <w:sz w:val="28"/>
          <w:szCs w:val="28"/>
          <w:lang w:val="ro-MD" w:eastAsia="ru-RU"/>
        </w:rPr>
        <w:t>Re</w:t>
      </w:r>
      <w:r w:rsidRPr="00B54235">
        <w:rPr>
          <w:rFonts w:ascii="Times New Roman" w:eastAsia="Times New Roman" w:hAnsi="Times New Roman" w:cs="Times New Roman"/>
          <w:sz w:val="28"/>
          <w:szCs w:val="28"/>
          <w:lang w:val="ro-MD" w:eastAsia="ru-RU"/>
        </w:rPr>
        <w:t>zervă a</w:t>
      </w:r>
      <w:r>
        <w:rPr>
          <w:rFonts w:ascii="Times New Roman" w:eastAsia="Times New Roman" w:hAnsi="Times New Roman" w:cs="Times New Roman"/>
          <w:sz w:val="28"/>
          <w:szCs w:val="28"/>
          <w:lang w:val="ro-MD" w:eastAsia="ru-RU"/>
        </w:rPr>
        <w:t>l</w:t>
      </w:r>
      <w:r w:rsidRPr="00B54235">
        <w:rPr>
          <w:rFonts w:ascii="Times New Roman" w:eastAsia="Times New Roman" w:hAnsi="Times New Roman" w:cs="Times New Roman"/>
          <w:sz w:val="28"/>
          <w:szCs w:val="28"/>
          <w:lang w:val="ro-MD" w:eastAsia="ru-RU"/>
        </w:rPr>
        <w:t xml:space="preserve"> Consiliului raional pe</w:t>
      </w:r>
      <w:r>
        <w:rPr>
          <w:rFonts w:ascii="Times New Roman" w:eastAsia="Times New Roman" w:hAnsi="Times New Roman" w:cs="Times New Roman"/>
          <w:sz w:val="28"/>
          <w:szCs w:val="28"/>
          <w:lang w:val="ro-MD" w:eastAsia="ru-RU"/>
        </w:rPr>
        <w:t>ntru</w:t>
      </w:r>
      <w:r w:rsidRPr="00B54235">
        <w:rPr>
          <w:rFonts w:ascii="Times New Roman" w:eastAsia="Times New Roman" w:hAnsi="Times New Roman" w:cs="Times New Roman"/>
          <w:sz w:val="28"/>
          <w:szCs w:val="28"/>
          <w:lang w:val="ro-MD" w:eastAsia="ru-RU"/>
        </w:rPr>
        <w:t xml:space="preserve"> anul 20</w:t>
      </w:r>
      <w:r>
        <w:rPr>
          <w:rFonts w:ascii="Times New Roman" w:eastAsia="Times New Roman" w:hAnsi="Times New Roman" w:cs="Times New Roman"/>
          <w:sz w:val="28"/>
          <w:szCs w:val="28"/>
          <w:lang w:val="ro-MD" w:eastAsia="ru-RU"/>
        </w:rPr>
        <w:t>21</w:t>
      </w:r>
      <w:r w:rsidRPr="00B54235">
        <w:rPr>
          <w:rFonts w:ascii="Times New Roman" w:eastAsia="Times New Roman" w:hAnsi="Times New Roman" w:cs="Times New Roman"/>
          <w:sz w:val="28"/>
          <w:szCs w:val="28"/>
          <w:lang w:val="ro-MD" w:eastAsia="ru-RU"/>
        </w:rPr>
        <w:t xml:space="preserve"> conform prevederilor Regulamentului în sumă de</w:t>
      </w:r>
      <w:r>
        <w:rPr>
          <w:rFonts w:ascii="Times New Roman" w:eastAsia="Times New Roman" w:hAnsi="Times New Roman" w:cs="Times New Roman"/>
          <w:sz w:val="28"/>
          <w:szCs w:val="28"/>
          <w:lang w:val="ro-MD" w:eastAsia="ru-RU"/>
        </w:rPr>
        <w:t xml:space="preserve"> </w:t>
      </w:r>
      <w:r>
        <w:rPr>
          <w:rFonts w:ascii="Times New Roman" w:eastAsia="Times New Roman" w:hAnsi="Times New Roman" w:cs="Times New Roman"/>
          <w:b/>
          <w:sz w:val="28"/>
          <w:szCs w:val="28"/>
          <w:lang w:val="ro-MD" w:eastAsia="ru-RU"/>
        </w:rPr>
        <w:t>75,0</w:t>
      </w:r>
      <w:r w:rsidRPr="0052718B">
        <w:rPr>
          <w:rFonts w:ascii="Times New Roman" w:eastAsia="Times New Roman" w:hAnsi="Times New Roman" w:cs="Times New Roman"/>
          <w:b/>
          <w:sz w:val="28"/>
          <w:szCs w:val="28"/>
          <w:lang w:val="ro-MD" w:eastAsia="ru-RU"/>
        </w:rPr>
        <w:t xml:space="preserve"> mii lei</w:t>
      </w:r>
      <w:r w:rsidRPr="00B54235">
        <w:rPr>
          <w:rFonts w:ascii="Times New Roman" w:eastAsia="Times New Roman" w:hAnsi="Times New Roman" w:cs="Times New Roman"/>
          <w:sz w:val="28"/>
          <w:szCs w:val="28"/>
          <w:lang w:val="ro-MD" w:eastAsia="ru-RU"/>
        </w:rPr>
        <w:t xml:space="preserve">, conform </w:t>
      </w:r>
      <w:r w:rsidRPr="00B54235">
        <w:rPr>
          <w:rFonts w:ascii="Times New Roman" w:eastAsia="Times New Roman" w:hAnsi="Times New Roman" w:cs="Times New Roman"/>
          <w:b/>
          <w:sz w:val="28"/>
          <w:szCs w:val="28"/>
          <w:lang w:val="ro-MD" w:eastAsia="ru-RU"/>
        </w:rPr>
        <w:t xml:space="preserve">anexei nr. </w:t>
      </w:r>
      <w:r>
        <w:rPr>
          <w:rFonts w:ascii="Times New Roman" w:eastAsia="Times New Roman" w:hAnsi="Times New Roman" w:cs="Times New Roman"/>
          <w:b/>
          <w:sz w:val="28"/>
          <w:szCs w:val="28"/>
          <w:lang w:val="ro-MD" w:eastAsia="ru-RU"/>
        </w:rPr>
        <w:t>1</w:t>
      </w:r>
      <w:r w:rsidRPr="00B54235">
        <w:rPr>
          <w:rFonts w:ascii="Times New Roman" w:eastAsia="Times New Roman" w:hAnsi="Times New Roman" w:cs="Times New Roman"/>
          <w:b/>
          <w:sz w:val="28"/>
          <w:szCs w:val="28"/>
          <w:lang w:val="ro-MD" w:eastAsia="ru-RU"/>
        </w:rPr>
        <w:t>.</w:t>
      </w:r>
    </w:p>
    <w:p w14:paraId="23660021" w14:textId="77777777" w:rsidR="000739B8" w:rsidRPr="000214A0" w:rsidRDefault="000739B8" w:rsidP="000739B8">
      <w:pPr>
        <w:pStyle w:val="Frspaiere"/>
        <w:numPr>
          <w:ilvl w:val="0"/>
          <w:numId w:val="1"/>
        </w:numPr>
        <w:tabs>
          <w:tab w:val="left" w:pos="426"/>
        </w:tabs>
        <w:ind w:left="0" w:firstLine="0"/>
        <w:jc w:val="both"/>
        <w:rPr>
          <w:rFonts w:ascii="Times New Roman" w:hAnsi="Times New Roman" w:cs="Times New Roman"/>
          <w:b/>
          <w:sz w:val="28"/>
          <w:szCs w:val="28"/>
          <w:lang w:val="ro-MD" w:eastAsia="ro-RO"/>
        </w:rPr>
      </w:pPr>
      <w:r w:rsidRPr="000214A0">
        <w:rPr>
          <w:rFonts w:ascii="Times New Roman" w:hAnsi="Times New Roman" w:cs="Times New Roman"/>
          <w:sz w:val="28"/>
          <w:szCs w:val="28"/>
          <w:lang w:val="ro-MD" w:eastAsia="ro-RO"/>
        </w:rPr>
        <w:t>Direcția Generală Finanțe (dna Galina ERHAN) va monitoriza executarea modificărilor respective în bugetul raional pentru anul 20</w:t>
      </w:r>
      <w:r>
        <w:rPr>
          <w:rFonts w:ascii="Times New Roman" w:hAnsi="Times New Roman" w:cs="Times New Roman"/>
          <w:sz w:val="28"/>
          <w:szCs w:val="28"/>
          <w:lang w:val="ro-MD" w:eastAsia="ro-RO"/>
        </w:rPr>
        <w:t>21</w:t>
      </w:r>
      <w:r w:rsidRPr="000214A0">
        <w:rPr>
          <w:rFonts w:ascii="Times New Roman" w:hAnsi="Times New Roman" w:cs="Times New Roman"/>
          <w:sz w:val="28"/>
          <w:szCs w:val="28"/>
          <w:lang w:val="ro-MD" w:eastAsia="ro-RO"/>
        </w:rPr>
        <w:t>, în conformitate cu prevederile legislației în vigoare.</w:t>
      </w:r>
    </w:p>
    <w:p w14:paraId="1B1FBE31" w14:textId="77777777" w:rsidR="000739B8" w:rsidRDefault="000739B8" w:rsidP="000739B8">
      <w:pPr>
        <w:pStyle w:val="Frspaiere"/>
        <w:numPr>
          <w:ilvl w:val="0"/>
          <w:numId w:val="1"/>
        </w:numPr>
        <w:tabs>
          <w:tab w:val="left" w:pos="426"/>
        </w:tabs>
        <w:ind w:left="0" w:firstLine="0"/>
        <w:jc w:val="both"/>
        <w:rPr>
          <w:sz w:val="28"/>
          <w:szCs w:val="28"/>
          <w:lang w:val="ro-MD" w:eastAsia="ro-RO"/>
        </w:rPr>
      </w:pPr>
      <w:r w:rsidRPr="000214A0">
        <w:rPr>
          <w:rFonts w:ascii="Times New Roman" w:hAnsi="Times New Roman" w:cs="Times New Roman"/>
          <w:sz w:val="28"/>
          <w:szCs w:val="28"/>
          <w:lang w:val="ro-MD" w:eastAsia="ro-RO"/>
        </w:rPr>
        <w:t>Controlul executării prezentei decizii se pune în sarcina Președintelui raionului Hîncești</w:t>
      </w:r>
      <w:r w:rsidRPr="000214A0">
        <w:rPr>
          <w:sz w:val="28"/>
          <w:szCs w:val="28"/>
          <w:lang w:val="ro-MD" w:eastAsia="ro-RO"/>
        </w:rPr>
        <w:t>.</w:t>
      </w:r>
    </w:p>
    <w:p w14:paraId="2BD02D3A" w14:textId="77777777" w:rsidR="000739B8" w:rsidRDefault="000739B8" w:rsidP="000739B8">
      <w:pPr>
        <w:spacing w:after="0" w:line="240" w:lineRule="auto"/>
        <w:jc w:val="both"/>
        <w:rPr>
          <w:rFonts w:ascii="Times New Roman" w:eastAsia="Times New Roman" w:hAnsi="Times New Roman" w:cs="Times New Roman"/>
          <w:b/>
          <w:sz w:val="24"/>
          <w:szCs w:val="24"/>
          <w:lang w:val="ro-MD" w:eastAsia="ru-RU"/>
        </w:rPr>
      </w:pPr>
    </w:p>
    <w:p w14:paraId="6C63D239" w14:textId="77777777" w:rsidR="000739B8" w:rsidRDefault="000739B8" w:rsidP="000739B8">
      <w:pPr>
        <w:pStyle w:val="Frspaiere"/>
        <w:rPr>
          <w:lang w:val="ro-MD" w:eastAsia="ru-RU"/>
        </w:rPr>
      </w:pPr>
      <w:r w:rsidRPr="004A741C">
        <w:rPr>
          <w:lang w:val="ro-MD" w:eastAsia="ru-RU"/>
        </w:rPr>
        <w:t xml:space="preserve"> </w:t>
      </w:r>
    </w:p>
    <w:p w14:paraId="4C84D1D6" w14:textId="77777777" w:rsidR="000739B8" w:rsidRDefault="000739B8" w:rsidP="000739B8">
      <w:pPr>
        <w:pStyle w:val="Frspaiere"/>
        <w:rPr>
          <w:lang w:val="ro-MD" w:eastAsia="ru-RU"/>
        </w:rPr>
      </w:pPr>
    </w:p>
    <w:p w14:paraId="1E72E5C5" w14:textId="77777777" w:rsidR="000739B8" w:rsidRPr="00EE668B" w:rsidRDefault="000739B8" w:rsidP="000739B8">
      <w:pPr>
        <w:pStyle w:val="Frspaiere"/>
        <w:rPr>
          <w:rFonts w:ascii="Times New Roman" w:hAnsi="Times New Roman" w:cs="Times New Roman"/>
          <w:b/>
          <w:sz w:val="28"/>
          <w:szCs w:val="28"/>
          <w:lang w:val="ro-RO" w:eastAsia="ru-RU"/>
        </w:rPr>
      </w:pPr>
      <w:r w:rsidRPr="00EE668B">
        <w:rPr>
          <w:rFonts w:ascii="Times New Roman" w:hAnsi="Times New Roman" w:cs="Times New Roman"/>
          <w:b/>
          <w:sz w:val="28"/>
          <w:szCs w:val="28"/>
          <w:lang w:val="ro-RO" w:eastAsia="ru-RU"/>
        </w:rPr>
        <w:t xml:space="preserve">Președintele ședinței  </w:t>
      </w:r>
      <w:r>
        <w:rPr>
          <w:rFonts w:ascii="Times New Roman" w:hAnsi="Times New Roman" w:cs="Times New Roman"/>
          <w:b/>
          <w:sz w:val="28"/>
          <w:szCs w:val="28"/>
          <w:lang w:val="ro-RO" w:eastAsia="ru-RU"/>
        </w:rPr>
        <w:t xml:space="preserve">                 </w:t>
      </w:r>
      <w:r>
        <w:rPr>
          <w:rFonts w:ascii="Times New Roman" w:eastAsia="Times New Roman" w:hAnsi="Times New Roman" w:cs="Times New Roman"/>
          <w:b/>
          <w:sz w:val="28"/>
          <w:szCs w:val="28"/>
          <w:lang w:val="ro-MD" w:eastAsia="ru-RU"/>
        </w:rPr>
        <w:t xml:space="preserve">                                   </w:t>
      </w:r>
    </w:p>
    <w:p w14:paraId="38E5870A" w14:textId="77777777" w:rsidR="000739B8" w:rsidRDefault="000739B8" w:rsidP="000739B8">
      <w:pPr>
        <w:pStyle w:val="Frspaiere"/>
        <w:rPr>
          <w:rFonts w:ascii="Times New Roman" w:hAnsi="Times New Roman" w:cs="Times New Roman"/>
          <w:b/>
          <w:sz w:val="28"/>
          <w:szCs w:val="28"/>
          <w:u w:val="single"/>
          <w:lang w:val="ro-RO" w:eastAsia="ru-RU"/>
        </w:rPr>
      </w:pPr>
    </w:p>
    <w:p w14:paraId="587A679E" w14:textId="77777777" w:rsidR="000739B8" w:rsidRDefault="000739B8" w:rsidP="000739B8">
      <w:pPr>
        <w:pStyle w:val="Frspaiere"/>
        <w:rPr>
          <w:rFonts w:ascii="Times New Roman" w:hAnsi="Times New Roman" w:cs="Times New Roman"/>
          <w:b/>
          <w:sz w:val="28"/>
          <w:szCs w:val="28"/>
          <w:u w:val="single"/>
          <w:lang w:val="ro-RO" w:eastAsia="ru-RU"/>
        </w:rPr>
      </w:pPr>
      <w:r w:rsidRPr="00EE668B">
        <w:rPr>
          <w:rFonts w:ascii="Times New Roman" w:hAnsi="Times New Roman" w:cs="Times New Roman"/>
          <w:b/>
          <w:sz w:val="28"/>
          <w:szCs w:val="28"/>
          <w:u w:val="single"/>
          <w:lang w:val="ro-RO" w:eastAsia="ru-RU"/>
        </w:rPr>
        <w:t>Contrasemnează:</w:t>
      </w:r>
    </w:p>
    <w:p w14:paraId="6AE60232" w14:textId="77777777" w:rsidR="000739B8" w:rsidRPr="00EE668B" w:rsidRDefault="000739B8" w:rsidP="000739B8">
      <w:pPr>
        <w:pStyle w:val="Frspaiere"/>
        <w:rPr>
          <w:rFonts w:ascii="Times New Roman" w:hAnsi="Times New Roman" w:cs="Times New Roman"/>
          <w:b/>
          <w:sz w:val="28"/>
          <w:szCs w:val="28"/>
          <w:u w:val="single"/>
          <w:lang w:val="ro-RO" w:eastAsia="ru-RU"/>
        </w:rPr>
      </w:pPr>
    </w:p>
    <w:p w14:paraId="14EF244A" w14:textId="77777777" w:rsidR="000739B8" w:rsidRPr="00EE668B" w:rsidRDefault="000739B8" w:rsidP="000739B8">
      <w:pPr>
        <w:pStyle w:val="Frspaiere"/>
        <w:rPr>
          <w:rFonts w:ascii="Times New Roman" w:hAnsi="Times New Roman" w:cs="Times New Roman"/>
          <w:b/>
          <w:sz w:val="28"/>
          <w:szCs w:val="28"/>
          <w:lang w:val="ro-RO" w:eastAsia="ru-RU"/>
        </w:rPr>
      </w:pPr>
      <w:r w:rsidRPr="00EE668B">
        <w:rPr>
          <w:rFonts w:ascii="Times New Roman" w:hAnsi="Times New Roman" w:cs="Times New Roman"/>
          <w:b/>
          <w:sz w:val="28"/>
          <w:szCs w:val="28"/>
          <w:lang w:val="ro-RO" w:eastAsia="ru-RU"/>
        </w:rPr>
        <w:t>Secretarul Consiliului Raional Hînceşti                        Elena MORARU TOMA</w:t>
      </w:r>
    </w:p>
    <w:p w14:paraId="354FE28E" w14:textId="77777777" w:rsidR="000739B8" w:rsidRDefault="000739B8" w:rsidP="000739B8">
      <w:pPr>
        <w:spacing w:after="0" w:line="240" w:lineRule="auto"/>
        <w:ind w:left="6372" w:firstLine="708"/>
        <w:rPr>
          <w:rFonts w:ascii="Times New Roman" w:eastAsia="Times New Roman" w:hAnsi="Times New Roman" w:cs="Times New Roman"/>
          <w:sz w:val="20"/>
          <w:szCs w:val="20"/>
          <w:lang w:val="ro-RO" w:eastAsia="ru-RU"/>
        </w:rPr>
      </w:pPr>
    </w:p>
    <w:p w14:paraId="54B339DA" w14:textId="77777777" w:rsidR="000739B8" w:rsidRDefault="000739B8" w:rsidP="000739B8">
      <w:pPr>
        <w:spacing w:after="0" w:line="240" w:lineRule="auto"/>
        <w:ind w:left="6372" w:firstLine="708"/>
        <w:rPr>
          <w:rFonts w:ascii="Times New Roman" w:eastAsia="Times New Roman" w:hAnsi="Times New Roman" w:cs="Times New Roman"/>
          <w:sz w:val="20"/>
          <w:szCs w:val="20"/>
          <w:lang w:val="ro-RO" w:eastAsia="ru-RU"/>
        </w:rPr>
      </w:pPr>
    </w:p>
    <w:p w14:paraId="7ABF38FB" w14:textId="77777777" w:rsidR="000739B8" w:rsidRDefault="000739B8" w:rsidP="000739B8">
      <w:pPr>
        <w:spacing w:after="0" w:line="240" w:lineRule="auto"/>
        <w:ind w:left="6372" w:firstLine="708"/>
        <w:rPr>
          <w:rFonts w:ascii="Times New Roman" w:eastAsia="Times New Roman" w:hAnsi="Times New Roman" w:cs="Times New Roman"/>
          <w:sz w:val="20"/>
          <w:szCs w:val="20"/>
          <w:lang w:val="ro-RO" w:eastAsia="ru-RU"/>
        </w:rPr>
      </w:pPr>
    </w:p>
    <w:p w14:paraId="14F9FEC1" w14:textId="77777777" w:rsidR="000739B8" w:rsidRDefault="000739B8" w:rsidP="000739B8">
      <w:pPr>
        <w:spacing w:after="0" w:line="240" w:lineRule="auto"/>
        <w:ind w:left="6372" w:firstLine="708"/>
        <w:rPr>
          <w:rFonts w:ascii="Times New Roman" w:eastAsia="Times New Roman" w:hAnsi="Times New Roman" w:cs="Times New Roman"/>
          <w:sz w:val="20"/>
          <w:szCs w:val="20"/>
          <w:lang w:val="ro-RO" w:eastAsia="ru-RU"/>
        </w:rPr>
      </w:pPr>
    </w:p>
    <w:p w14:paraId="55AEF878" w14:textId="77777777" w:rsidR="000739B8" w:rsidRDefault="000739B8" w:rsidP="000739B8">
      <w:pPr>
        <w:spacing w:after="0" w:line="240" w:lineRule="auto"/>
        <w:ind w:left="6372" w:firstLine="708"/>
        <w:rPr>
          <w:rFonts w:ascii="Times New Roman" w:eastAsia="Times New Roman" w:hAnsi="Times New Roman" w:cs="Times New Roman"/>
          <w:sz w:val="20"/>
          <w:szCs w:val="20"/>
          <w:lang w:val="ro-RO" w:eastAsia="ru-RU"/>
        </w:rPr>
      </w:pPr>
    </w:p>
    <w:p w14:paraId="347F02F0" w14:textId="77777777" w:rsidR="000739B8" w:rsidRDefault="000739B8" w:rsidP="000739B8">
      <w:pPr>
        <w:spacing w:after="0" w:line="240" w:lineRule="auto"/>
        <w:ind w:left="6372" w:firstLine="708"/>
        <w:rPr>
          <w:rFonts w:ascii="Times New Roman" w:eastAsia="Times New Roman" w:hAnsi="Times New Roman" w:cs="Times New Roman"/>
          <w:sz w:val="20"/>
          <w:szCs w:val="20"/>
          <w:lang w:val="ro-RO" w:eastAsia="ru-RU"/>
        </w:rPr>
      </w:pPr>
    </w:p>
    <w:p w14:paraId="07A087E2" w14:textId="77777777" w:rsidR="00364C5B" w:rsidRDefault="000739B8" w:rsidP="00364C5B">
      <w:pPr>
        <w:spacing w:after="0" w:line="240" w:lineRule="auto"/>
        <w:ind w:left="6372" w:firstLine="708"/>
        <w:rPr>
          <w:rFonts w:ascii="Times New Roman" w:eastAsia="Times New Roman" w:hAnsi="Times New Roman" w:cs="Times New Roman"/>
          <w:sz w:val="24"/>
          <w:szCs w:val="24"/>
          <w:lang w:val="ro-RO" w:eastAsia="ru-RU"/>
        </w:rPr>
      </w:pPr>
      <w:r w:rsidRPr="00364C5B">
        <w:rPr>
          <w:rFonts w:ascii="Times New Roman" w:eastAsia="Times New Roman" w:hAnsi="Times New Roman" w:cs="Times New Roman"/>
          <w:sz w:val="24"/>
          <w:szCs w:val="24"/>
          <w:lang w:val="ro-RO" w:eastAsia="ru-RU"/>
        </w:rPr>
        <w:lastRenderedPageBreak/>
        <w:t>Anexa nr. 1</w:t>
      </w:r>
    </w:p>
    <w:p w14:paraId="3489A2A6" w14:textId="77777777" w:rsidR="000739B8" w:rsidRPr="00364C5B" w:rsidRDefault="000739B8" w:rsidP="00364C5B">
      <w:pPr>
        <w:spacing w:after="0" w:line="240" w:lineRule="auto"/>
        <w:ind w:left="4956" w:firstLine="708"/>
        <w:rPr>
          <w:rFonts w:ascii="Times New Roman" w:eastAsia="Times New Roman" w:hAnsi="Times New Roman" w:cs="Times New Roman"/>
          <w:sz w:val="24"/>
          <w:szCs w:val="24"/>
          <w:lang w:val="ro-RO" w:eastAsia="ru-RU"/>
        </w:rPr>
      </w:pPr>
      <w:r w:rsidRPr="00364C5B">
        <w:rPr>
          <w:rFonts w:ascii="Times New Roman" w:eastAsia="Times New Roman" w:hAnsi="Times New Roman" w:cs="Times New Roman"/>
          <w:sz w:val="24"/>
          <w:szCs w:val="24"/>
          <w:lang w:val="ro-RO" w:eastAsia="ru-RU"/>
        </w:rPr>
        <w:t xml:space="preserve"> la decizia Consiliului raional Hîncești</w:t>
      </w:r>
      <w:r w:rsidRPr="00364C5B">
        <w:rPr>
          <w:rFonts w:ascii="Times New Roman" w:eastAsia="Times New Roman" w:hAnsi="Times New Roman" w:cs="Times New Roman"/>
          <w:sz w:val="24"/>
          <w:szCs w:val="24"/>
          <w:lang w:val="ro-RO" w:eastAsia="ru-RU"/>
        </w:rPr>
        <w:tab/>
        <w:t xml:space="preserve">    nr._____  din 21 decembrie </w:t>
      </w:r>
      <w:r w:rsidRPr="00B67679">
        <w:rPr>
          <w:rFonts w:ascii="Times New Roman" w:eastAsia="Times New Roman" w:hAnsi="Times New Roman" w:cs="Times New Roman"/>
          <w:sz w:val="24"/>
          <w:szCs w:val="24"/>
          <w:lang w:val="pt-BR" w:eastAsia="ru-RU"/>
        </w:rPr>
        <w:t>202</w:t>
      </w:r>
      <w:r w:rsidR="00364C5B" w:rsidRPr="00B67679">
        <w:rPr>
          <w:rFonts w:ascii="Times New Roman" w:eastAsia="Times New Roman" w:hAnsi="Times New Roman" w:cs="Times New Roman"/>
          <w:sz w:val="24"/>
          <w:szCs w:val="24"/>
          <w:lang w:val="pt-BR" w:eastAsia="ru-RU"/>
        </w:rPr>
        <w:t>1</w:t>
      </w:r>
      <w:r w:rsidRPr="00364C5B">
        <w:rPr>
          <w:rFonts w:ascii="Times New Roman" w:eastAsia="Times New Roman" w:hAnsi="Times New Roman" w:cs="Times New Roman"/>
          <w:sz w:val="24"/>
          <w:szCs w:val="24"/>
          <w:lang w:val="ro-RO" w:eastAsia="ru-RU"/>
        </w:rPr>
        <w:t xml:space="preserve">                                                                                                                                          </w:t>
      </w:r>
    </w:p>
    <w:p w14:paraId="1F3180F7" w14:textId="77777777" w:rsidR="000739B8" w:rsidRPr="00364C5B" w:rsidRDefault="000739B8" w:rsidP="000739B8">
      <w:pPr>
        <w:spacing w:after="0" w:line="240" w:lineRule="auto"/>
        <w:ind w:left="720"/>
        <w:rPr>
          <w:rFonts w:ascii="Times New Roman" w:eastAsia="Times New Roman" w:hAnsi="Times New Roman" w:cs="Times New Roman"/>
          <w:b/>
          <w:sz w:val="24"/>
          <w:szCs w:val="24"/>
          <w:lang w:val="ro-RO" w:eastAsia="ru-RU"/>
        </w:rPr>
      </w:pPr>
    </w:p>
    <w:p w14:paraId="492D4238" w14:textId="77777777" w:rsidR="000739B8" w:rsidRPr="00364C5B" w:rsidRDefault="000739B8" w:rsidP="000739B8">
      <w:pPr>
        <w:spacing w:after="0" w:line="240" w:lineRule="auto"/>
        <w:ind w:left="720"/>
        <w:rPr>
          <w:rFonts w:ascii="Times New Roman" w:eastAsia="Times New Roman" w:hAnsi="Times New Roman" w:cs="Times New Roman"/>
          <w:sz w:val="24"/>
          <w:szCs w:val="24"/>
          <w:lang w:val="ro-RO" w:eastAsia="ru-RU"/>
        </w:rPr>
      </w:pPr>
      <w:r w:rsidRPr="00364C5B">
        <w:rPr>
          <w:rFonts w:ascii="Times New Roman" w:eastAsia="Times New Roman" w:hAnsi="Times New Roman" w:cs="Times New Roman"/>
          <w:b/>
          <w:sz w:val="24"/>
          <w:szCs w:val="24"/>
          <w:lang w:val="ro-RO" w:eastAsia="ru-RU"/>
        </w:rPr>
        <w:t xml:space="preserve">                                                                                                                             </w:t>
      </w:r>
    </w:p>
    <w:p w14:paraId="68524AEA" w14:textId="77777777" w:rsidR="000739B8" w:rsidRPr="00364C5B" w:rsidRDefault="000739B8" w:rsidP="000739B8">
      <w:pPr>
        <w:spacing w:after="0" w:line="240" w:lineRule="auto"/>
        <w:ind w:left="57"/>
        <w:jc w:val="both"/>
        <w:rPr>
          <w:rFonts w:ascii="Times New Roman" w:eastAsia="Times New Roman" w:hAnsi="Times New Roman" w:cs="Times New Roman"/>
          <w:b/>
          <w:sz w:val="24"/>
          <w:szCs w:val="24"/>
          <w:lang w:val="es-ES_tradnl" w:eastAsia="ro-RO"/>
        </w:rPr>
      </w:pPr>
      <w:r w:rsidRPr="00364C5B">
        <w:rPr>
          <w:rFonts w:ascii="Times New Roman" w:eastAsia="Times New Roman" w:hAnsi="Times New Roman" w:cs="Times New Roman"/>
          <w:sz w:val="24"/>
          <w:szCs w:val="24"/>
          <w:lang w:val="ro-RO" w:eastAsia="ru-RU"/>
        </w:rPr>
        <w:tab/>
      </w:r>
      <w:r w:rsidRPr="00364C5B">
        <w:rPr>
          <w:rFonts w:ascii="Times New Roman" w:eastAsia="Times New Roman" w:hAnsi="Times New Roman" w:cs="Times New Roman"/>
          <w:sz w:val="24"/>
          <w:szCs w:val="24"/>
          <w:lang w:val="ro-RO" w:eastAsia="ru-RU"/>
        </w:rPr>
        <w:tab/>
      </w:r>
      <w:r w:rsidRPr="00364C5B">
        <w:rPr>
          <w:rFonts w:ascii="Times New Roman" w:eastAsia="Times New Roman" w:hAnsi="Times New Roman" w:cs="Times New Roman"/>
          <w:sz w:val="24"/>
          <w:szCs w:val="24"/>
          <w:lang w:val="ro-RO" w:eastAsia="ru-RU"/>
        </w:rPr>
        <w:tab/>
      </w:r>
      <w:r w:rsidRPr="00B67679">
        <w:rPr>
          <w:rFonts w:ascii="Times New Roman" w:eastAsia="Times New Roman" w:hAnsi="Times New Roman" w:cs="Times New Roman"/>
          <w:b/>
          <w:sz w:val="24"/>
          <w:szCs w:val="24"/>
          <w:lang w:val="pt-BR" w:eastAsia="ro-RO"/>
        </w:rPr>
        <w:t xml:space="preserve">   </w:t>
      </w:r>
      <w:r w:rsidRPr="00B67679">
        <w:rPr>
          <w:rFonts w:ascii="Times New Roman" w:eastAsia="Times New Roman" w:hAnsi="Times New Roman" w:cs="Times New Roman"/>
          <w:b/>
          <w:sz w:val="24"/>
          <w:szCs w:val="24"/>
          <w:lang w:val="pt-BR" w:eastAsia="ro-RO"/>
        </w:rPr>
        <w:tab/>
      </w:r>
      <w:r w:rsidRPr="00B67679">
        <w:rPr>
          <w:rFonts w:ascii="Times New Roman" w:eastAsia="Times New Roman" w:hAnsi="Times New Roman" w:cs="Times New Roman"/>
          <w:b/>
          <w:sz w:val="24"/>
          <w:szCs w:val="24"/>
          <w:lang w:val="pt-BR" w:eastAsia="ro-RO"/>
        </w:rPr>
        <w:tab/>
      </w:r>
      <w:r w:rsidRPr="00B67679">
        <w:rPr>
          <w:rFonts w:ascii="Times New Roman" w:eastAsia="Times New Roman" w:hAnsi="Times New Roman" w:cs="Times New Roman"/>
          <w:b/>
          <w:sz w:val="24"/>
          <w:szCs w:val="24"/>
          <w:lang w:val="pt-BR" w:eastAsia="ro-RO"/>
        </w:rPr>
        <w:tab/>
      </w:r>
      <w:r w:rsidRPr="00B67679">
        <w:rPr>
          <w:rFonts w:ascii="Times New Roman" w:eastAsia="Times New Roman" w:hAnsi="Times New Roman" w:cs="Times New Roman"/>
          <w:b/>
          <w:sz w:val="24"/>
          <w:szCs w:val="24"/>
          <w:lang w:val="pt-BR" w:eastAsia="ro-RO"/>
        </w:rPr>
        <w:tab/>
      </w:r>
      <w:r w:rsidRPr="00B67679">
        <w:rPr>
          <w:rFonts w:ascii="Times New Roman" w:eastAsia="Times New Roman" w:hAnsi="Times New Roman" w:cs="Times New Roman"/>
          <w:b/>
          <w:sz w:val="24"/>
          <w:szCs w:val="24"/>
          <w:lang w:val="pt-BR" w:eastAsia="ro-RO"/>
        </w:rPr>
        <w:tab/>
      </w:r>
      <w:r w:rsidRPr="00B67679">
        <w:rPr>
          <w:rFonts w:ascii="Times New Roman" w:eastAsia="Times New Roman" w:hAnsi="Times New Roman" w:cs="Times New Roman"/>
          <w:b/>
          <w:sz w:val="24"/>
          <w:szCs w:val="24"/>
          <w:lang w:val="pt-BR" w:eastAsia="ro-RO"/>
        </w:rPr>
        <w:tab/>
      </w:r>
      <w:r w:rsidRPr="00B67679">
        <w:rPr>
          <w:rFonts w:ascii="Times New Roman" w:eastAsia="Times New Roman" w:hAnsi="Times New Roman" w:cs="Times New Roman"/>
          <w:b/>
          <w:sz w:val="24"/>
          <w:szCs w:val="24"/>
          <w:lang w:val="pt-BR" w:eastAsia="ro-RO"/>
        </w:rPr>
        <w:tab/>
      </w:r>
      <w:r w:rsidRPr="00B67679">
        <w:rPr>
          <w:rFonts w:ascii="Times New Roman" w:eastAsia="Times New Roman" w:hAnsi="Times New Roman" w:cs="Times New Roman"/>
          <w:b/>
          <w:sz w:val="24"/>
          <w:szCs w:val="24"/>
          <w:lang w:val="pt-BR" w:eastAsia="ro-RO"/>
        </w:rPr>
        <w:tab/>
      </w:r>
    </w:p>
    <w:p w14:paraId="3810D46A" w14:textId="77777777" w:rsidR="000739B8" w:rsidRPr="00364C5B" w:rsidRDefault="000739B8" w:rsidP="000739B8">
      <w:pPr>
        <w:spacing w:after="0" w:line="240" w:lineRule="auto"/>
        <w:jc w:val="center"/>
        <w:rPr>
          <w:rFonts w:ascii="Times New Roman" w:eastAsia="Times New Roman" w:hAnsi="Times New Roman" w:cs="Times New Roman"/>
          <w:b/>
          <w:sz w:val="24"/>
          <w:szCs w:val="24"/>
          <w:lang w:val="ro-RO" w:eastAsia="ro-RO"/>
        </w:rPr>
      </w:pPr>
      <w:r w:rsidRPr="00364C5B">
        <w:rPr>
          <w:rFonts w:ascii="Times New Roman" w:eastAsia="Times New Roman" w:hAnsi="Times New Roman" w:cs="Times New Roman"/>
          <w:b/>
          <w:sz w:val="24"/>
          <w:szCs w:val="24"/>
          <w:lang w:val="ro-RO" w:eastAsia="ro-RO"/>
        </w:rPr>
        <w:t>Repartizarea mijloacelor financiare</w:t>
      </w:r>
    </w:p>
    <w:p w14:paraId="78B1C570" w14:textId="77777777" w:rsidR="000739B8" w:rsidRPr="00364C5B" w:rsidRDefault="000739B8" w:rsidP="000739B8">
      <w:pPr>
        <w:spacing w:after="0" w:line="240" w:lineRule="auto"/>
        <w:jc w:val="center"/>
        <w:rPr>
          <w:rFonts w:ascii="Times New Roman" w:eastAsia="Times New Roman" w:hAnsi="Times New Roman" w:cs="Times New Roman"/>
          <w:b/>
          <w:sz w:val="24"/>
          <w:szCs w:val="24"/>
          <w:lang w:val="ro-RO" w:eastAsia="ro-RO"/>
        </w:rPr>
      </w:pPr>
      <w:r w:rsidRPr="00364C5B">
        <w:rPr>
          <w:rFonts w:ascii="Times New Roman" w:eastAsia="Times New Roman" w:hAnsi="Times New Roman" w:cs="Times New Roman"/>
          <w:b/>
          <w:sz w:val="24"/>
          <w:szCs w:val="24"/>
          <w:lang w:val="es-ES_tradnl" w:eastAsia="ro-RO"/>
        </w:rPr>
        <w:t>d</w:t>
      </w:r>
      <w:r w:rsidRPr="00364C5B">
        <w:rPr>
          <w:rFonts w:ascii="Times New Roman" w:eastAsia="Times New Roman" w:hAnsi="Times New Roman" w:cs="Times New Roman"/>
          <w:b/>
          <w:sz w:val="24"/>
          <w:szCs w:val="24"/>
          <w:lang w:val="ro-RO" w:eastAsia="ro-RO"/>
        </w:rPr>
        <w:t>in Fondul de Rezervă al Consiliului Raional Hînceşti pentru anul 202</w:t>
      </w:r>
      <w:r w:rsidR="00364C5B" w:rsidRPr="00364C5B">
        <w:rPr>
          <w:rFonts w:ascii="Times New Roman" w:eastAsia="Times New Roman" w:hAnsi="Times New Roman" w:cs="Times New Roman"/>
          <w:b/>
          <w:sz w:val="24"/>
          <w:szCs w:val="24"/>
          <w:lang w:val="ro-RO" w:eastAsia="ro-RO"/>
        </w:rPr>
        <w:t>1</w:t>
      </w:r>
      <w:r w:rsidRPr="00364C5B">
        <w:rPr>
          <w:rFonts w:ascii="Times New Roman" w:eastAsia="Times New Roman" w:hAnsi="Times New Roman" w:cs="Times New Roman"/>
          <w:b/>
          <w:sz w:val="24"/>
          <w:szCs w:val="24"/>
          <w:lang w:val="ro-RO" w:eastAsia="ro-RO"/>
        </w:rPr>
        <w:t xml:space="preserve"> </w:t>
      </w:r>
    </w:p>
    <w:p w14:paraId="56F05F35" w14:textId="77777777" w:rsidR="000739B8" w:rsidRPr="00B67679" w:rsidRDefault="000739B8" w:rsidP="000739B8">
      <w:pPr>
        <w:spacing w:after="0" w:line="240" w:lineRule="auto"/>
        <w:jc w:val="both"/>
        <w:rPr>
          <w:rFonts w:ascii="Times New Roman" w:eastAsia="Times New Roman" w:hAnsi="Times New Roman" w:cs="Times New Roman"/>
          <w:sz w:val="24"/>
          <w:szCs w:val="24"/>
          <w:lang w:val="pt-BR" w:eastAsia="ru-RU"/>
        </w:rPr>
      </w:pPr>
    </w:p>
    <w:tbl>
      <w:tblPr>
        <w:tblStyle w:val="10"/>
        <w:tblW w:w="10065" w:type="dxa"/>
        <w:tblInd w:w="-572" w:type="dxa"/>
        <w:tblLook w:val="04A0" w:firstRow="1" w:lastRow="0" w:firstColumn="1" w:lastColumn="0" w:noHBand="0" w:noVBand="1"/>
      </w:tblPr>
      <w:tblGrid>
        <w:gridCol w:w="556"/>
        <w:gridCol w:w="2096"/>
        <w:gridCol w:w="2526"/>
        <w:gridCol w:w="3759"/>
        <w:gridCol w:w="1128"/>
      </w:tblGrid>
      <w:tr w:rsidR="000739B8" w:rsidRPr="00B67679" w14:paraId="61E1EE22" w14:textId="77777777" w:rsidTr="00FD656E">
        <w:tc>
          <w:tcPr>
            <w:tcW w:w="443" w:type="dxa"/>
          </w:tcPr>
          <w:p w14:paraId="5E816877" w14:textId="77777777" w:rsidR="000739B8" w:rsidRPr="00364C5B" w:rsidRDefault="000739B8" w:rsidP="00FD656E">
            <w:pPr>
              <w:autoSpaceDE w:val="0"/>
              <w:autoSpaceDN w:val="0"/>
              <w:adjustRightInd w:val="0"/>
              <w:jc w:val="center"/>
              <w:rPr>
                <w:rFonts w:ascii="Times New Roman" w:eastAsia="Times New Roman" w:hAnsi="Times New Roman" w:cs="Times New Roman"/>
                <w:b/>
                <w:sz w:val="24"/>
                <w:szCs w:val="24"/>
                <w:lang w:val="ro-RO" w:eastAsia="ro-RO"/>
              </w:rPr>
            </w:pPr>
            <w:r w:rsidRPr="00364C5B">
              <w:rPr>
                <w:rFonts w:ascii="Times New Roman" w:eastAsia="Times New Roman" w:hAnsi="Times New Roman" w:cs="Times New Roman"/>
                <w:b/>
                <w:sz w:val="24"/>
                <w:szCs w:val="24"/>
                <w:lang w:val="ro-RO" w:eastAsia="ro-RO"/>
              </w:rPr>
              <w:t>Nr.</w:t>
            </w:r>
          </w:p>
          <w:p w14:paraId="259192DF" w14:textId="77777777" w:rsidR="000739B8" w:rsidRPr="00364C5B" w:rsidRDefault="000739B8" w:rsidP="00FD656E">
            <w:pPr>
              <w:autoSpaceDE w:val="0"/>
              <w:autoSpaceDN w:val="0"/>
              <w:adjustRightInd w:val="0"/>
              <w:jc w:val="center"/>
              <w:rPr>
                <w:rFonts w:ascii="Times New Roman" w:eastAsia="Times New Roman" w:hAnsi="Times New Roman" w:cs="Times New Roman"/>
                <w:b/>
                <w:sz w:val="24"/>
                <w:szCs w:val="24"/>
                <w:lang w:val="ro-RO" w:eastAsia="ro-RO"/>
              </w:rPr>
            </w:pPr>
            <w:r w:rsidRPr="00364C5B">
              <w:rPr>
                <w:rFonts w:ascii="Times New Roman" w:eastAsia="Times New Roman" w:hAnsi="Times New Roman" w:cs="Times New Roman"/>
                <w:b/>
                <w:sz w:val="24"/>
                <w:szCs w:val="24"/>
                <w:lang w:val="ro-RO" w:eastAsia="ro-RO"/>
              </w:rPr>
              <w:t>d/o</w:t>
            </w:r>
          </w:p>
        </w:tc>
        <w:tc>
          <w:tcPr>
            <w:tcW w:w="2109" w:type="dxa"/>
          </w:tcPr>
          <w:p w14:paraId="5CBC2F3B" w14:textId="77777777" w:rsidR="000739B8" w:rsidRPr="00364C5B" w:rsidRDefault="000739B8" w:rsidP="00FD656E">
            <w:pPr>
              <w:autoSpaceDE w:val="0"/>
              <w:autoSpaceDN w:val="0"/>
              <w:adjustRightInd w:val="0"/>
              <w:jc w:val="center"/>
              <w:rPr>
                <w:rFonts w:ascii="Times New Roman" w:eastAsia="Times New Roman" w:hAnsi="Times New Roman" w:cs="Times New Roman"/>
                <w:b/>
                <w:sz w:val="24"/>
                <w:szCs w:val="24"/>
                <w:lang w:val="ro-RO" w:eastAsia="ro-RO"/>
              </w:rPr>
            </w:pPr>
            <w:r w:rsidRPr="00364C5B">
              <w:rPr>
                <w:rFonts w:ascii="Times New Roman" w:eastAsia="Times New Roman" w:hAnsi="Times New Roman" w:cs="Times New Roman"/>
                <w:b/>
                <w:sz w:val="24"/>
                <w:szCs w:val="24"/>
                <w:lang w:val="ro-RO" w:eastAsia="ro-RO"/>
              </w:rPr>
              <w:t>Numele, prenumele beneficiarului</w:t>
            </w:r>
          </w:p>
        </w:tc>
        <w:tc>
          <w:tcPr>
            <w:tcW w:w="2551" w:type="dxa"/>
          </w:tcPr>
          <w:p w14:paraId="3A6CC971" w14:textId="77777777" w:rsidR="000739B8" w:rsidRPr="00364C5B" w:rsidRDefault="000739B8" w:rsidP="00FD656E">
            <w:pPr>
              <w:autoSpaceDE w:val="0"/>
              <w:autoSpaceDN w:val="0"/>
              <w:adjustRightInd w:val="0"/>
              <w:jc w:val="center"/>
              <w:rPr>
                <w:rFonts w:ascii="Times New Roman" w:eastAsia="Times New Roman" w:hAnsi="Times New Roman" w:cs="Times New Roman"/>
                <w:b/>
                <w:sz w:val="24"/>
                <w:szCs w:val="24"/>
                <w:lang w:val="ro-RO" w:eastAsia="ro-RO"/>
              </w:rPr>
            </w:pPr>
          </w:p>
          <w:p w14:paraId="7A78DA2D" w14:textId="77777777" w:rsidR="000739B8" w:rsidRPr="00364C5B" w:rsidRDefault="000739B8" w:rsidP="00FD656E">
            <w:pPr>
              <w:autoSpaceDE w:val="0"/>
              <w:autoSpaceDN w:val="0"/>
              <w:adjustRightInd w:val="0"/>
              <w:jc w:val="center"/>
              <w:rPr>
                <w:rFonts w:ascii="Times New Roman" w:eastAsia="Times New Roman" w:hAnsi="Times New Roman" w:cs="Times New Roman"/>
                <w:b/>
                <w:sz w:val="24"/>
                <w:szCs w:val="24"/>
                <w:lang w:val="ro-RO" w:eastAsia="ro-RO"/>
              </w:rPr>
            </w:pPr>
            <w:r w:rsidRPr="00364C5B">
              <w:rPr>
                <w:rFonts w:ascii="Times New Roman" w:eastAsia="Times New Roman" w:hAnsi="Times New Roman" w:cs="Times New Roman"/>
                <w:b/>
                <w:sz w:val="24"/>
                <w:szCs w:val="24"/>
                <w:lang w:val="ro-RO" w:eastAsia="ro-RO"/>
              </w:rPr>
              <w:t>Adresa beneficiarului</w:t>
            </w:r>
          </w:p>
        </w:tc>
        <w:tc>
          <w:tcPr>
            <w:tcW w:w="3828" w:type="dxa"/>
          </w:tcPr>
          <w:p w14:paraId="0956E04B" w14:textId="77777777" w:rsidR="000739B8" w:rsidRPr="00364C5B" w:rsidRDefault="00364C5B" w:rsidP="00FD656E">
            <w:pPr>
              <w:autoSpaceDE w:val="0"/>
              <w:autoSpaceDN w:val="0"/>
              <w:adjustRightInd w:val="0"/>
              <w:jc w:val="center"/>
              <w:rPr>
                <w:rFonts w:ascii="Times New Roman" w:eastAsia="Times New Roman" w:hAnsi="Times New Roman" w:cs="Times New Roman"/>
                <w:b/>
                <w:sz w:val="24"/>
                <w:szCs w:val="24"/>
                <w:lang w:val="ro-RO" w:eastAsia="ro-RO"/>
              </w:rPr>
            </w:pPr>
            <w:r w:rsidRPr="00364C5B">
              <w:rPr>
                <w:rFonts w:ascii="Times New Roman" w:eastAsia="Times New Roman" w:hAnsi="Times New Roman" w:cs="Times New Roman"/>
                <w:b/>
                <w:sz w:val="24"/>
                <w:szCs w:val="24"/>
                <w:lang w:val="ro-RO" w:eastAsia="ro-RO"/>
              </w:rPr>
              <w:t>Destinația</w:t>
            </w:r>
            <w:r w:rsidR="000739B8" w:rsidRPr="00364C5B">
              <w:rPr>
                <w:rFonts w:ascii="Times New Roman" w:eastAsia="Times New Roman" w:hAnsi="Times New Roman" w:cs="Times New Roman"/>
                <w:b/>
                <w:sz w:val="24"/>
                <w:szCs w:val="24"/>
                <w:lang w:val="ro-RO" w:eastAsia="ro-RO"/>
              </w:rPr>
              <w:t xml:space="preserve"> </w:t>
            </w:r>
            <w:r w:rsidRPr="00364C5B">
              <w:rPr>
                <w:rFonts w:ascii="Times New Roman" w:eastAsia="Times New Roman" w:hAnsi="Times New Roman" w:cs="Times New Roman"/>
                <w:b/>
                <w:sz w:val="24"/>
                <w:szCs w:val="24"/>
                <w:lang w:val="ro-RO" w:eastAsia="ro-RO"/>
              </w:rPr>
              <w:t>plății</w:t>
            </w:r>
          </w:p>
        </w:tc>
        <w:tc>
          <w:tcPr>
            <w:tcW w:w="1134" w:type="dxa"/>
          </w:tcPr>
          <w:p w14:paraId="64E75F1B" w14:textId="77777777" w:rsidR="000739B8" w:rsidRPr="00364C5B" w:rsidRDefault="000739B8" w:rsidP="00FD656E">
            <w:pPr>
              <w:autoSpaceDE w:val="0"/>
              <w:autoSpaceDN w:val="0"/>
              <w:adjustRightInd w:val="0"/>
              <w:jc w:val="center"/>
              <w:rPr>
                <w:rFonts w:ascii="Times New Roman" w:eastAsia="Times New Roman" w:hAnsi="Times New Roman" w:cs="Times New Roman"/>
                <w:b/>
                <w:sz w:val="24"/>
                <w:szCs w:val="24"/>
                <w:lang w:val="ro-RO" w:eastAsia="ro-RO"/>
              </w:rPr>
            </w:pPr>
            <w:r w:rsidRPr="00364C5B">
              <w:rPr>
                <w:rFonts w:ascii="Times New Roman" w:eastAsia="Times New Roman" w:hAnsi="Times New Roman" w:cs="Times New Roman"/>
                <w:b/>
                <w:sz w:val="24"/>
                <w:szCs w:val="24"/>
                <w:lang w:val="ro-RO" w:eastAsia="ro-RO"/>
              </w:rPr>
              <w:t>Suma pentru plată</w:t>
            </w:r>
          </w:p>
          <w:p w14:paraId="1B38820D" w14:textId="77777777" w:rsidR="000739B8" w:rsidRPr="00364C5B" w:rsidRDefault="000739B8" w:rsidP="00FD656E">
            <w:pPr>
              <w:autoSpaceDE w:val="0"/>
              <w:autoSpaceDN w:val="0"/>
              <w:adjustRightInd w:val="0"/>
              <w:jc w:val="center"/>
              <w:rPr>
                <w:rFonts w:ascii="Times New Roman" w:eastAsia="Times New Roman" w:hAnsi="Times New Roman" w:cs="Times New Roman"/>
                <w:b/>
                <w:sz w:val="24"/>
                <w:szCs w:val="24"/>
                <w:lang w:val="ro-RO" w:eastAsia="ro-RO"/>
              </w:rPr>
            </w:pPr>
            <w:r w:rsidRPr="00364C5B">
              <w:rPr>
                <w:rFonts w:ascii="Times New Roman" w:eastAsia="Times New Roman" w:hAnsi="Times New Roman" w:cs="Times New Roman"/>
                <w:b/>
                <w:sz w:val="24"/>
                <w:szCs w:val="24"/>
                <w:lang w:val="ro-RO" w:eastAsia="ro-RO"/>
              </w:rPr>
              <w:t xml:space="preserve"> (mii lei)</w:t>
            </w:r>
          </w:p>
        </w:tc>
      </w:tr>
      <w:tr w:rsidR="000739B8" w:rsidRPr="00364C5B" w14:paraId="4C9DF9F4" w14:textId="77777777" w:rsidTr="00FD656E">
        <w:tc>
          <w:tcPr>
            <w:tcW w:w="443" w:type="dxa"/>
          </w:tcPr>
          <w:p w14:paraId="33797E25" w14:textId="77777777" w:rsidR="000739B8" w:rsidRPr="00364C5B" w:rsidRDefault="000739B8" w:rsidP="00FD656E">
            <w:pPr>
              <w:jc w:val="both"/>
              <w:rPr>
                <w:rFonts w:ascii="Times New Roman" w:eastAsia="Times New Roman" w:hAnsi="Times New Roman" w:cs="Times New Roman"/>
                <w:sz w:val="24"/>
                <w:szCs w:val="24"/>
                <w:lang w:val="ro-RO" w:eastAsia="ru-RU"/>
              </w:rPr>
            </w:pPr>
            <w:r w:rsidRPr="00364C5B">
              <w:rPr>
                <w:rFonts w:ascii="Times New Roman" w:eastAsia="Times New Roman" w:hAnsi="Times New Roman" w:cs="Times New Roman"/>
                <w:sz w:val="24"/>
                <w:szCs w:val="24"/>
                <w:lang w:val="ro-RO" w:eastAsia="ru-RU"/>
              </w:rPr>
              <w:t>1</w:t>
            </w:r>
          </w:p>
        </w:tc>
        <w:tc>
          <w:tcPr>
            <w:tcW w:w="2109" w:type="dxa"/>
          </w:tcPr>
          <w:p w14:paraId="56E92B94" w14:textId="379E45C0" w:rsidR="000739B8" w:rsidRPr="00364C5B" w:rsidRDefault="000739B8" w:rsidP="00FD656E">
            <w:pPr>
              <w:autoSpaceDE w:val="0"/>
              <w:autoSpaceDN w:val="0"/>
              <w:adjustRightInd w:val="0"/>
              <w:rPr>
                <w:rFonts w:ascii="Times New Roman" w:eastAsia="Times New Roman" w:hAnsi="Times New Roman" w:cs="Times New Roman"/>
                <w:sz w:val="24"/>
                <w:szCs w:val="24"/>
                <w:lang w:val="ro-RO" w:eastAsia="ro-RO"/>
              </w:rPr>
            </w:pPr>
          </w:p>
        </w:tc>
        <w:tc>
          <w:tcPr>
            <w:tcW w:w="2551" w:type="dxa"/>
          </w:tcPr>
          <w:p w14:paraId="4A39BA4F" w14:textId="77777777" w:rsidR="000739B8" w:rsidRPr="00364C5B" w:rsidRDefault="00364C5B" w:rsidP="00FD656E">
            <w:pPr>
              <w:autoSpaceDE w:val="0"/>
              <w:autoSpaceDN w:val="0"/>
              <w:adjustRightInd w:val="0"/>
              <w:rPr>
                <w:rFonts w:ascii="Times New Roman" w:eastAsia="Times New Roman" w:hAnsi="Times New Roman" w:cs="Times New Roman"/>
                <w:sz w:val="24"/>
                <w:szCs w:val="24"/>
                <w:lang w:val="ro-RO" w:eastAsia="ro-RO"/>
              </w:rPr>
            </w:pPr>
            <w:r w:rsidRPr="00364C5B">
              <w:rPr>
                <w:rFonts w:ascii="Times New Roman" w:eastAsia="Times New Roman" w:hAnsi="Times New Roman" w:cs="Times New Roman"/>
                <w:sz w:val="24"/>
                <w:szCs w:val="24"/>
                <w:lang w:val="ro-RO" w:eastAsia="ro-RO"/>
              </w:rPr>
              <w:t>s.</w:t>
            </w:r>
            <w:r>
              <w:rPr>
                <w:rFonts w:ascii="Times New Roman" w:eastAsia="Times New Roman" w:hAnsi="Times New Roman" w:cs="Times New Roman"/>
                <w:sz w:val="24"/>
                <w:szCs w:val="24"/>
                <w:lang w:val="ro-RO" w:eastAsia="ro-RO"/>
              </w:rPr>
              <w:t xml:space="preserve"> </w:t>
            </w:r>
            <w:r w:rsidRPr="00364C5B">
              <w:rPr>
                <w:rFonts w:ascii="Times New Roman" w:eastAsia="Times New Roman" w:hAnsi="Times New Roman" w:cs="Times New Roman"/>
                <w:sz w:val="24"/>
                <w:szCs w:val="24"/>
                <w:lang w:val="ro-RO" w:eastAsia="ro-RO"/>
              </w:rPr>
              <w:t>Drăgușenii Noi</w:t>
            </w:r>
          </w:p>
        </w:tc>
        <w:tc>
          <w:tcPr>
            <w:tcW w:w="3828" w:type="dxa"/>
          </w:tcPr>
          <w:p w14:paraId="23AD57F8" w14:textId="77777777" w:rsidR="000739B8" w:rsidRPr="00364C5B" w:rsidRDefault="00364C5B" w:rsidP="00FD656E">
            <w:pPr>
              <w:autoSpaceDE w:val="0"/>
              <w:autoSpaceDN w:val="0"/>
              <w:adjustRightInd w:val="0"/>
              <w:rPr>
                <w:rFonts w:ascii="Times New Roman" w:eastAsia="Times New Roman" w:hAnsi="Times New Roman" w:cs="Times New Roman"/>
                <w:sz w:val="24"/>
                <w:szCs w:val="24"/>
                <w:lang w:val="ro-RO" w:eastAsia="ro-RO"/>
              </w:rPr>
            </w:pPr>
            <w:r w:rsidRPr="00364C5B">
              <w:rPr>
                <w:rFonts w:ascii="Times New Roman" w:eastAsia="Times New Roman" w:hAnsi="Times New Roman" w:cs="Times New Roman"/>
                <w:sz w:val="24"/>
                <w:szCs w:val="24"/>
                <w:lang w:val="ro-RO" w:eastAsia="ro-RO"/>
              </w:rPr>
              <w:t>Ajutor material</w:t>
            </w:r>
          </w:p>
        </w:tc>
        <w:tc>
          <w:tcPr>
            <w:tcW w:w="1134" w:type="dxa"/>
          </w:tcPr>
          <w:p w14:paraId="4C1494D1" w14:textId="77777777" w:rsidR="000739B8" w:rsidRPr="00364C5B" w:rsidRDefault="00364C5B" w:rsidP="00FD656E">
            <w:pPr>
              <w:autoSpaceDE w:val="0"/>
              <w:autoSpaceDN w:val="0"/>
              <w:adjustRightInd w:val="0"/>
              <w:jc w:val="center"/>
              <w:rPr>
                <w:rFonts w:ascii="Times New Roman" w:eastAsia="Times New Roman" w:hAnsi="Times New Roman" w:cs="Times New Roman"/>
                <w:sz w:val="24"/>
                <w:szCs w:val="24"/>
                <w:lang w:val="ro-RO" w:eastAsia="ro-RO"/>
              </w:rPr>
            </w:pPr>
            <w:r w:rsidRPr="00364C5B">
              <w:rPr>
                <w:rFonts w:ascii="Times New Roman" w:eastAsia="Times New Roman" w:hAnsi="Times New Roman" w:cs="Times New Roman"/>
                <w:sz w:val="24"/>
                <w:szCs w:val="24"/>
                <w:lang w:val="ro-RO" w:eastAsia="ro-RO"/>
              </w:rPr>
              <w:t>20,0</w:t>
            </w:r>
          </w:p>
        </w:tc>
      </w:tr>
      <w:tr w:rsidR="000739B8" w:rsidRPr="00364C5B" w14:paraId="063BF1D9" w14:textId="77777777" w:rsidTr="00FD656E">
        <w:tc>
          <w:tcPr>
            <w:tcW w:w="443" w:type="dxa"/>
          </w:tcPr>
          <w:p w14:paraId="638AF249" w14:textId="77777777" w:rsidR="000739B8" w:rsidRPr="00364C5B" w:rsidRDefault="000739B8" w:rsidP="00FD656E">
            <w:pPr>
              <w:jc w:val="both"/>
              <w:rPr>
                <w:rFonts w:ascii="Times New Roman" w:eastAsia="Times New Roman" w:hAnsi="Times New Roman" w:cs="Times New Roman"/>
                <w:sz w:val="24"/>
                <w:szCs w:val="24"/>
                <w:lang w:val="ro-RO" w:eastAsia="ru-RU"/>
              </w:rPr>
            </w:pPr>
            <w:r w:rsidRPr="00364C5B">
              <w:rPr>
                <w:rFonts w:ascii="Times New Roman" w:eastAsia="Times New Roman" w:hAnsi="Times New Roman" w:cs="Times New Roman"/>
                <w:sz w:val="24"/>
                <w:szCs w:val="24"/>
                <w:lang w:val="ro-RO" w:eastAsia="ru-RU"/>
              </w:rPr>
              <w:t>2</w:t>
            </w:r>
          </w:p>
        </w:tc>
        <w:tc>
          <w:tcPr>
            <w:tcW w:w="2109" w:type="dxa"/>
          </w:tcPr>
          <w:p w14:paraId="647DC2E5" w14:textId="4DE6A7D2" w:rsidR="000739B8" w:rsidRPr="00364C5B" w:rsidRDefault="000739B8" w:rsidP="00FD656E">
            <w:pPr>
              <w:autoSpaceDE w:val="0"/>
              <w:autoSpaceDN w:val="0"/>
              <w:adjustRightInd w:val="0"/>
              <w:rPr>
                <w:rFonts w:ascii="Times New Roman" w:eastAsia="Times New Roman" w:hAnsi="Times New Roman" w:cs="Times New Roman"/>
                <w:sz w:val="24"/>
                <w:szCs w:val="24"/>
                <w:lang w:val="ro-RO" w:eastAsia="ro-RO"/>
              </w:rPr>
            </w:pPr>
          </w:p>
        </w:tc>
        <w:tc>
          <w:tcPr>
            <w:tcW w:w="2551" w:type="dxa"/>
          </w:tcPr>
          <w:p w14:paraId="47AAA601" w14:textId="77777777" w:rsidR="000739B8" w:rsidRPr="00364C5B" w:rsidRDefault="000739B8" w:rsidP="00FD656E">
            <w:pPr>
              <w:autoSpaceDE w:val="0"/>
              <w:autoSpaceDN w:val="0"/>
              <w:adjustRightInd w:val="0"/>
              <w:rPr>
                <w:rFonts w:ascii="Times New Roman" w:eastAsia="Times New Roman" w:hAnsi="Times New Roman" w:cs="Times New Roman"/>
                <w:sz w:val="24"/>
                <w:szCs w:val="24"/>
                <w:lang w:val="ro-RO" w:eastAsia="ro-RO"/>
              </w:rPr>
            </w:pPr>
            <w:r w:rsidRPr="00364C5B">
              <w:rPr>
                <w:rFonts w:ascii="Times New Roman" w:eastAsia="Times New Roman" w:hAnsi="Times New Roman" w:cs="Times New Roman"/>
                <w:sz w:val="24"/>
                <w:szCs w:val="24"/>
                <w:lang w:val="ro-RO" w:eastAsia="ro-RO"/>
              </w:rPr>
              <w:t xml:space="preserve">mun.Hîncești </w:t>
            </w:r>
          </w:p>
          <w:p w14:paraId="78AF53E5" w14:textId="1AB13ACB" w:rsidR="000739B8" w:rsidRPr="00364C5B" w:rsidRDefault="000739B8" w:rsidP="00FD656E">
            <w:pPr>
              <w:autoSpaceDE w:val="0"/>
              <w:autoSpaceDN w:val="0"/>
              <w:adjustRightInd w:val="0"/>
              <w:rPr>
                <w:rFonts w:ascii="Times New Roman" w:eastAsia="Times New Roman" w:hAnsi="Times New Roman" w:cs="Times New Roman"/>
                <w:sz w:val="24"/>
                <w:szCs w:val="24"/>
                <w:lang w:val="ro-RO" w:eastAsia="ro-RO"/>
              </w:rPr>
            </w:pPr>
          </w:p>
        </w:tc>
        <w:tc>
          <w:tcPr>
            <w:tcW w:w="3828" w:type="dxa"/>
          </w:tcPr>
          <w:p w14:paraId="793268BB" w14:textId="77777777" w:rsidR="000739B8" w:rsidRPr="00364C5B" w:rsidRDefault="00364C5B" w:rsidP="00FD656E">
            <w:pPr>
              <w:autoSpaceDE w:val="0"/>
              <w:autoSpaceDN w:val="0"/>
              <w:adjustRightInd w:val="0"/>
              <w:rPr>
                <w:rFonts w:ascii="Times New Roman" w:eastAsia="Times New Roman" w:hAnsi="Times New Roman" w:cs="Times New Roman"/>
                <w:sz w:val="24"/>
                <w:szCs w:val="24"/>
                <w:lang w:val="ro-RO" w:eastAsia="ro-RO"/>
              </w:rPr>
            </w:pPr>
            <w:r w:rsidRPr="00364C5B">
              <w:rPr>
                <w:rFonts w:ascii="Times New Roman" w:eastAsia="Times New Roman" w:hAnsi="Times New Roman" w:cs="Times New Roman"/>
                <w:sz w:val="24"/>
                <w:szCs w:val="24"/>
                <w:lang w:val="ro-RO" w:eastAsia="ro-RO"/>
              </w:rPr>
              <w:t>Ajutor material</w:t>
            </w:r>
          </w:p>
        </w:tc>
        <w:tc>
          <w:tcPr>
            <w:tcW w:w="1134" w:type="dxa"/>
          </w:tcPr>
          <w:p w14:paraId="1DE8C78B" w14:textId="77777777" w:rsidR="000739B8" w:rsidRPr="00364C5B" w:rsidRDefault="00364C5B" w:rsidP="00FD656E">
            <w:pPr>
              <w:autoSpaceDE w:val="0"/>
              <w:autoSpaceDN w:val="0"/>
              <w:adjustRightInd w:val="0"/>
              <w:jc w:val="center"/>
              <w:rPr>
                <w:rFonts w:ascii="Times New Roman" w:eastAsia="Times New Roman" w:hAnsi="Times New Roman" w:cs="Times New Roman"/>
                <w:sz w:val="24"/>
                <w:szCs w:val="24"/>
                <w:lang w:val="ro-RO" w:eastAsia="ro-RO"/>
              </w:rPr>
            </w:pPr>
            <w:r w:rsidRPr="00364C5B">
              <w:rPr>
                <w:rFonts w:ascii="Times New Roman" w:eastAsia="Times New Roman" w:hAnsi="Times New Roman" w:cs="Times New Roman"/>
                <w:sz w:val="24"/>
                <w:szCs w:val="24"/>
                <w:lang w:val="ro-RO" w:eastAsia="ro-RO"/>
              </w:rPr>
              <w:t>20,0</w:t>
            </w:r>
          </w:p>
        </w:tc>
      </w:tr>
      <w:tr w:rsidR="000739B8" w:rsidRPr="00364C5B" w14:paraId="7DAD9F26" w14:textId="77777777" w:rsidTr="00FD656E">
        <w:tc>
          <w:tcPr>
            <w:tcW w:w="443" w:type="dxa"/>
          </w:tcPr>
          <w:p w14:paraId="44B9B6D9" w14:textId="77777777" w:rsidR="000739B8" w:rsidRPr="00364C5B" w:rsidRDefault="000739B8" w:rsidP="00FD656E">
            <w:pPr>
              <w:jc w:val="both"/>
              <w:rPr>
                <w:rFonts w:ascii="Times New Roman" w:eastAsia="Times New Roman" w:hAnsi="Times New Roman" w:cs="Times New Roman"/>
                <w:sz w:val="24"/>
                <w:szCs w:val="24"/>
                <w:lang w:val="ro-RO" w:eastAsia="ru-RU"/>
              </w:rPr>
            </w:pPr>
            <w:r w:rsidRPr="00364C5B">
              <w:rPr>
                <w:rFonts w:ascii="Times New Roman" w:eastAsia="Times New Roman" w:hAnsi="Times New Roman" w:cs="Times New Roman"/>
                <w:sz w:val="24"/>
                <w:szCs w:val="24"/>
                <w:lang w:val="ro-RO" w:eastAsia="ru-RU"/>
              </w:rPr>
              <w:t>3</w:t>
            </w:r>
          </w:p>
        </w:tc>
        <w:tc>
          <w:tcPr>
            <w:tcW w:w="2109" w:type="dxa"/>
          </w:tcPr>
          <w:p w14:paraId="23A87255" w14:textId="24C111A9" w:rsidR="000739B8" w:rsidRPr="00364C5B" w:rsidRDefault="000739B8" w:rsidP="00FD656E">
            <w:pPr>
              <w:jc w:val="both"/>
              <w:rPr>
                <w:rFonts w:ascii="Times New Roman" w:eastAsia="Times New Roman" w:hAnsi="Times New Roman" w:cs="Times New Roman"/>
                <w:sz w:val="24"/>
                <w:szCs w:val="24"/>
                <w:lang w:val="ro-RO" w:eastAsia="ru-RU"/>
              </w:rPr>
            </w:pPr>
          </w:p>
        </w:tc>
        <w:tc>
          <w:tcPr>
            <w:tcW w:w="2551" w:type="dxa"/>
          </w:tcPr>
          <w:p w14:paraId="1036F602" w14:textId="77777777" w:rsidR="00364C5B" w:rsidRPr="00364C5B" w:rsidRDefault="00364C5B" w:rsidP="00364C5B">
            <w:pPr>
              <w:rPr>
                <w:rFonts w:ascii="Times New Roman" w:eastAsia="Times New Roman" w:hAnsi="Times New Roman" w:cs="Times New Roman"/>
                <w:sz w:val="24"/>
                <w:szCs w:val="24"/>
                <w:lang w:val="ro-RO" w:eastAsia="ro-RO"/>
              </w:rPr>
            </w:pPr>
            <w:r w:rsidRPr="00364C5B">
              <w:rPr>
                <w:rFonts w:ascii="Times New Roman" w:eastAsia="Times New Roman" w:hAnsi="Times New Roman" w:cs="Times New Roman"/>
                <w:sz w:val="24"/>
                <w:szCs w:val="24"/>
                <w:lang w:val="ro-RO" w:eastAsia="ro-RO"/>
              </w:rPr>
              <w:t xml:space="preserve">mun.Hîncești </w:t>
            </w:r>
          </w:p>
          <w:p w14:paraId="27885703" w14:textId="0994CCCE" w:rsidR="000739B8" w:rsidRPr="00364C5B" w:rsidRDefault="000739B8" w:rsidP="00364C5B">
            <w:pPr>
              <w:jc w:val="both"/>
              <w:rPr>
                <w:rFonts w:ascii="Times New Roman" w:eastAsia="Times New Roman" w:hAnsi="Times New Roman" w:cs="Times New Roman"/>
                <w:sz w:val="24"/>
                <w:szCs w:val="24"/>
                <w:lang w:val="ro-RO" w:eastAsia="ro-RO"/>
              </w:rPr>
            </w:pPr>
          </w:p>
        </w:tc>
        <w:tc>
          <w:tcPr>
            <w:tcW w:w="3828" w:type="dxa"/>
          </w:tcPr>
          <w:p w14:paraId="347ECEFB" w14:textId="77777777" w:rsidR="000739B8" w:rsidRPr="00364C5B" w:rsidRDefault="00364C5B" w:rsidP="00FD656E">
            <w:pPr>
              <w:rPr>
                <w:rFonts w:ascii="Times New Roman" w:eastAsia="Times New Roman" w:hAnsi="Times New Roman" w:cs="Times New Roman"/>
                <w:sz w:val="24"/>
                <w:szCs w:val="24"/>
                <w:lang w:val="ro-RO" w:eastAsia="ru-RU"/>
              </w:rPr>
            </w:pPr>
            <w:r w:rsidRPr="00364C5B">
              <w:rPr>
                <w:rFonts w:ascii="Times New Roman" w:eastAsia="Times New Roman" w:hAnsi="Times New Roman" w:cs="Times New Roman"/>
                <w:sz w:val="24"/>
                <w:szCs w:val="24"/>
                <w:lang w:val="ro-RO" w:eastAsia="ro-RO"/>
              </w:rPr>
              <w:t>Ajutor material</w:t>
            </w:r>
          </w:p>
        </w:tc>
        <w:tc>
          <w:tcPr>
            <w:tcW w:w="1134" w:type="dxa"/>
          </w:tcPr>
          <w:p w14:paraId="7FD73232" w14:textId="77777777" w:rsidR="000739B8" w:rsidRPr="00364C5B" w:rsidRDefault="00364C5B" w:rsidP="00FD656E">
            <w:pPr>
              <w:jc w:val="center"/>
              <w:rPr>
                <w:rFonts w:ascii="Times New Roman" w:eastAsia="Times New Roman" w:hAnsi="Times New Roman" w:cs="Times New Roman"/>
                <w:sz w:val="24"/>
                <w:szCs w:val="24"/>
                <w:lang w:val="ro-RO" w:eastAsia="ru-RU"/>
              </w:rPr>
            </w:pPr>
            <w:r w:rsidRPr="00364C5B">
              <w:rPr>
                <w:rFonts w:ascii="Times New Roman" w:eastAsia="Times New Roman" w:hAnsi="Times New Roman" w:cs="Times New Roman"/>
                <w:sz w:val="24"/>
                <w:szCs w:val="24"/>
                <w:lang w:val="ro-RO" w:eastAsia="ru-RU"/>
              </w:rPr>
              <w:t>20,0</w:t>
            </w:r>
          </w:p>
        </w:tc>
      </w:tr>
      <w:tr w:rsidR="000739B8" w:rsidRPr="00364C5B" w14:paraId="4F135DCC" w14:textId="77777777" w:rsidTr="00FD656E">
        <w:tc>
          <w:tcPr>
            <w:tcW w:w="443" w:type="dxa"/>
          </w:tcPr>
          <w:p w14:paraId="08BF5FBB" w14:textId="77777777" w:rsidR="000739B8" w:rsidRPr="00364C5B" w:rsidRDefault="000739B8" w:rsidP="00FD656E">
            <w:pPr>
              <w:jc w:val="both"/>
              <w:rPr>
                <w:rFonts w:ascii="Times New Roman" w:eastAsia="Times New Roman" w:hAnsi="Times New Roman" w:cs="Times New Roman"/>
                <w:sz w:val="24"/>
                <w:szCs w:val="24"/>
                <w:lang w:val="ro-RO" w:eastAsia="ru-RU"/>
              </w:rPr>
            </w:pPr>
            <w:r w:rsidRPr="00364C5B">
              <w:rPr>
                <w:rFonts w:ascii="Times New Roman" w:eastAsia="Times New Roman" w:hAnsi="Times New Roman" w:cs="Times New Roman"/>
                <w:sz w:val="24"/>
                <w:szCs w:val="24"/>
                <w:lang w:val="ro-RO" w:eastAsia="ru-RU"/>
              </w:rPr>
              <w:t>4</w:t>
            </w:r>
          </w:p>
        </w:tc>
        <w:tc>
          <w:tcPr>
            <w:tcW w:w="2109" w:type="dxa"/>
          </w:tcPr>
          <w:p w14:paraId="30C84434" w14:textId="1DCF493A" w:rsidR="000739B8" w:rsidRPr="00364C5B" w:rsidRDefault="000739B8" w:rsidP="00FD656E">
            <w:pPr>
              <w:jc w:val="both"/>
              <w:rPr>
                <w:rFonts w:ascii="Times New Roman" w:eastAsia="Times New Roman" w:hAnsi="Times New Roman" w:cs="Times New Roman"/>
                <w:sz w:val="24"/>
                <w:szCs w:val="24"/>
                <w:lang w:val="ro-RO" w:eastAsia="ru-RU"/>
              </w:rPr>
            </w:pPr>
          </w:p>
        </w:tc>
        <w:tc>
          <w:tcPr>
            <w:tcW w:w="2551" w:type="dxa"/>
          </w:tcPr>
          <w:p w14:paraId="0DED4C5F" w14:textId="77777777" w:rsidR="000739B8" w:rsidRPr="00364C5B" w:rsidRDefault="00364C5B" w:rsidP="00FD656E">
            <w:pPr>
              <w:jc w:val="both"/>
              <w:rPr>
                <w:rFonts w:ascii="Times New Roman" w:eastAsia="Times New Roman" w:hAnsi="Times New Roman" w:cs="Times New Roman"/>
                <w:sz w:val="24"/>
                <w:szCs w:val="24"/>
                <w:lang w:val="ro-RO" w:eastAsia="ro-RO"/>
              </w:rPr>
            </w:pPr>
            <w:proofErr w:type="spellStart"/>
            <w:r w:rsidRPr="00364C5B">
              <w:rPr>
                <w:rFonts w:ascii="Times New Roman" w:eastAsia="Times New Roman" w:hAnsi="Times New Roman" w:cs="Times New Roman"/>
                <w:sz w:val="24"/>
                <w:szCs w:val="24"/>
                <w:lang w:val="ro-RO" w:eastAsia="ro-RO"/>
              </w:rPr>
              <w:t>s.Buțeni</w:t>
            </w:r>
            <w:proofErr w:type="spellEnd"/>
          </w:p>
        </w:tc>
        <w:tc>
          <w:tcPr>
            <w:tcW w:w="3828" w:type="dxa"/>
          </w:tcPr>
          <w:p w14:paraId="639784F1" w14:textId="77777777" w:rsidR="000739B8" w:rsidRPr="00364C5B" w:rsidRDefault="00364C5B" w:rsidP="00FD656E">
            <w:pPr>
              <w:jc w:val="both"/>
              <w:rPr>
                <w:rFonts w:ascii="Times New Roman" w:eastAsia="Times New Roman" w:hAnsi="Times New Roman" w:cs="Times New Roman"/>
                <w:sz w:val="24"/>
                <w:szCs w:val="24"/>
                <w:lang w:val="ro-RO" w:eastAsia="ru-RU"/>
              </w:rPr>
            </w:pPr>
            <w:r w:rsidRPr="00364C5B">
              <w:rPr>
                <w:rFonts w:ascii="Times New Roman" w:eastAsia="Times New Roman" w:hAnsi="Times New Roman" w:cs="Times New Roman"/>
                <w:sz w:val="24"/>
                <w:szCs w:val="24"/>
                <w:lang w:val="ro-RO" w:eastAsia="ro-RO"/>
              </w:rPr>
              <w:t>Lichidarea pagubelor în rezultatul incendiului din 18.10.2021</w:t>
            </w:r>
          </w:p>
        </w:tc>
        <w:tc>
          <w:tcPr>
            <w:tcW w:w="1134" w:type="dxa"/>
          </w:tcPr>
          <w:p w14:paraId="46D406BD" w14:textId="77777777" w:rsidR="000739B8" w:rsidRPr="00364C5B" w:rsidRDefault="00364C5B" w:rsidP="00FD656E">
            <w:pPr>
              <w:jc w:val="center"/>
              <w:rPr>
                <w:rFonts w:ascii="Times New Roman" w:eastAsia="Times New Roman" w:hAnsi="Times New Roman" w:cs="Times New Roman"/>
                <w:sz w:val="24"/>
                <w:szCs w:val="24"/>
                <w:lang w:val="ro-RO" w:eastAsia="ru-RU"/>
              </w:rPr>
            </w:pPr>
            <w:r w:rsidRPr="00364C5B">
              <w:rPr>
                <w:rFonts w:ascii="Times New Roman" w:eastAsia="Times New Roman" w:hAnsi="Times New Roman" w:cs="Times New Roman"/>
                <w:sz w:val="24"/>
                <w:szCs w:val="24"/>
                <w:lang w:val="ro-RO" w:eastAsia="ru-RU"/>
              </w:rPr>
              <w:t>15,0</w:t>
            </w:r>
          </w:p>
        </w:tc>
      </w:tr>
      <w:tr w:rsidR="000739B8" w:rsidRPr="00364C5B" w14:paraId="4A4FE58B" w14:textId="77777777" w:rsidTr="00FD656E">
        <w:tc>
          <w:tcPr>
            <w:tcW w:w="443" w:type="dxa"/>
          </w:tcPr>
          <w:p w14:paraId="35022C7C" w14:textId="77777777" w:rsidR="000739B8" w:rsidRPr="00364C5B" w:rsidRDefault="000739B8" w:rsidP="00FD656E">
            <w:pPr>
              <w:jc w:val="both"/>
              <w:rPr>
                <w:rFonts w:ascii="Times New Roman" w:eastAsia="Times New Roman" w:hAnsi="Times New Roman" w:cs="Times New Roman"/>
                <w:sz w:val="24"/>
                <w:szCs w:val="24"/>
                <w:lang w:val="ro-RO" w:eastAsia="ru-RU"/>
              </w:rPr>
            </w:pPr>
          </w:p>
        </w:tc>
        <w:tc>
          <w:tcPr>
            <w:tcW w:w="2109" w:type="dxa"/>
          </w:tcPr>
          <w:p w14:paraId="2F714E90" w14:textId="77777777" w:rsidR="000739B8" w:rsidRPr="00364C5B" w:rsidRDefault="000739B8" w:rsidP="00FD656E">
            <w:pPr>
              <w:jc w:val="both"/>
              <w:rPr>
                <w:rFonts w:ascii="Times New Roman" w:eastAsia="Times New Roman" w:hAnsi="Times New Roman" w:cs="Times New Roman"/>
                <w:b/>
                <w:sz w:val="24"/>
                <w:szCs w:val="24"/>
                <w:lang w:val="ro-RO" w:eastAsia="ru-RU"/>
              </w:rPr>
            </w:pPr>
            <w:r w:rsidRPr="00364C5B">
              <w:rPr>
                <w:rFonts w:ascii="Times New Roman" w:eastAsia="Times New Roman" w:hAnsi="Times New Roman" w:cs="Times New Roman"/>
                <w:b/>
                <w:sz w:val="24"/>
                <w:szCs w:val="24"/>
                <w:lang w:val="ro-RO" w:eastAsia="ru-RU"/>
              </w:rPr>
              <w:t>TOTAL:</w:t>
            </w:r>
          </w:p>
        </w:tc>
        <w:tc>
          <w:tcPr>
            <w:tcW w:w="2551" w:type="dxa"/>
          </w:tcPr>
          <w:p w14:paraId="28DFC906" w14:textId="77777777" w:rsidR="000739B8" w:rsidRPr="00364C5B" w:rsidRDefault="000739B8" w:rsidP="00FD656E">
            <w:pPr>
              <w:jc w:val="both"/>
              <w:rPr>
                <w:rFonts w:ascii="Times New Roman" w:eastAsia="Times New Roman" w:hAnsi="Times New Roman" w:cs="Times New Roman"/>
                <w:sz w:val="24"/>
                <w:szCs w:val="24"/>
                <w:lang w:val="ro-RO" w:eastAsia="ro-RO"/>
              </w:rPr>
            </w:pPr>
          </w:p>
        </w:tc>
        <w:tc>
          <w:tcPr>
            <w:tcW w:w="3828" w:type="dxa"/>
          </w:tcPr>
          <w:p w14:paraId="2C2FB56F" w14:textId="77777777" w:rsidR="000739B8" w:rsidRPr="00364C5B" w:rsidRDefault="000739B8" w:rsidP="00FD656E">
            <w:pPr>
              <w:jc w:val="both"/>
              <w:rPr>
                <w:rFonts w:ascii="Times New Roman" w:eastAsia="Times New Roman" w:hAnsi="Times New Roman" w:cs="Times New Roman"/>
                <w:sz w:val="24"/>
                <w:szCs w:val="24"/>
                <w:lang w:val="ro-RO" w:eastAsia="ro-RO"/>
              </w:rPr>
            </w:pPr>
          </w:p>
        </w:tc>
        <w:tc>
          <w:tcPr>
            <w:tcW w:w="1134" w:type="dxa"/>
          </w:tcPr>
          <w:p w14:paraId="3D503D63" w14:textId="77777777" w:rsidR="000739B8" w:rsidRPr="00364C5B" w:rsidRDefault="00364C5B" w:rsidP="00FD656E">
            <w:pPr>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75,0</w:t>
            </w:r>
          </w:p>
        </w:tc>
      </w:tr>
    </w:tbl>
    <w:p w14:paraId="7625D285" w14:textId="77777777" w:rsidR="000739B8" w:rsidRPr="00364C5B" w:rsidRDefault="000739B8" w:rsidP="000739B8">
      <w:pPr>
        <w:spacing w:after="0" w:line="240" w:lineRule="auto"/>
        <w:jc w:val="both"/>
        <w:rPr>
          <w:rFonts w:ascii="Times New Roman" w:eastAsia="Times New Roman" w:hAnsi="Times New Roman" w:cs="Times New Roman"/>
          <w:sz w:val="24"/>
          <w:szCs w:val="24"/>
          <w:lang w:val="en-US" w:eastAsia="ru-RU"/>
        </w:rPr>
      </w:pPr>
    </w:p>
    <w:p w14:paraId="240A2E08" w14:textId="77777777" w:rsidR="000739B8" w:rsidRPr="00364C5B" w:rsidRDefault="000739B8" w:rsidP="000739B8">
      <w:pPr>
        <w:spacing w:after="0" w:line="240" w:lineRule="auto"/>
        <w:jc w:val="both"/>
        <w:rPr>
          <w:rFonts w:ascii="Times New Roman" w:eastAsia="Times New Roman" w:hAnsi="Times New Roman" w:cs="Times New Roman"/>
          <w:sz w:val="24"/>
          <w:szCs w:val="24"/>
          <w:lang w:val="en-US" w:eastAsia="ru-RU"/>
        </w:rPr>
      </w:pPr>
    </w:p>
    <w:p w14:paraId="3594AA2B" w14:textId="77777777" w:rsidR="000739B8" w:rsidRPr="00364C5B" w:rsidRDefault="000739B8" w:rsidP="000739B8">
      <w:pPr>
        <w:spacing w:after="0" w:line="240" w:lineRule="auto"/>
        <w:jc w:val="both"/>
        <w:rPr>
          <w:rFonts w:ascii="Times New Roman" w:eastAsia="Times New Roman" w:hAnsi="Times New Roman" w:cs="Times New Roman"/>
          <w:b/>
          <w:sz w:val="24"/>
          <w:szCs w:val="24"/>
          <w:lang w:val="ro-RO" w:eastAsia="ru-RU"/>
        </w:rPr>
      </w:pPr>
    </w:p>
    <w:p w14:paraId="2351157B" w14:textId="77777777" w:rsidR="000739B8" w:rsidRPr="00364C5B" w:rsidRDefault="000739B8" w:rsidP="000739B8">
      <w:pPr>
        <w:spacing w:after="0" w:line="240" w:lineRule="auto"/>
        <w:jc w:val="both"/>
        <w:rPr>
          <w:rFonts w:ascii="Times New Roman" w:eastAsia="Times New Roman" w:hAnsi="Times New Roman" w:cs="Times New Roman"/>
          <w:b/>
          <w:sz w:val="24"/>
          <w:szCs w:val="24"/>
          <w:lang w:val="ro-RO" w:eastAsia="ru-RU"/>
        </w:rPr>
      </w:pPr>
    </w:p>
    <w:p w14:paraId="78B1CBB3" w14:textId="77777777" w:rsidR="000739B8" w:rsidRPr="00364C5B" w:rsidRDefault="000739B8" w:rsidP="000739B8">
      <w:pPr>
        <w:spacing w:after="0" w:line="240" w:lineRule="auto"/>
        <w:jc w:val="both"/>
        <w:rPr>
          <w:rFonts w:ascii="Times New Roman" w:eastAsia="Times New Roman" w:hAnsi="Times New Roman" w:cs="Times New Roman"/>
          <w:b/>
          <w:sz w:val="24"/>
          <w:szCs w:val="24"/>
          <w:lang w:val="ro-RO" w:eastAsia="ru-RU"/>
        </w:rPr>
      </w:pPr>
    </w:p>
    <w:p w14:paraId="57E07ED2" w14:textId="77777777" w:rsidR="000739B8" w:rsidRPr="00B67679" w:rsidRDefault="000739B8" w:rsidP="000739B8">
      <w:pPr>
        <w:spacing w:after="0" w:line="240" w:lineRule="auto"/>
        <w:jc w:val="both"/>
        <w:rPr>
          <w:rFonts w:ascii="Times New Roman" w:hAnsi="Times New Roman" w:cs="Times New Roman"/>
          <w:sz w:val="24"/>
          <w:szCs w:val="24"/>
          <w:lang w:val="pt-BR"/>
        </w:rPr>
      </w:pPr>
      <w:r w:rsidRPr="00364C5B">
        <w:rPr>
          <w:rFonts w:ascii="Times New Roman" w:eastAsia="Times New Roman" w:hAnsi="Times New Roman" w:cs="Times New Roman"/>
          <w:b/>
          <w:sz w:val="24"/>
          <w:szCs w:val="24"/>
          <w:lang w:val="ro-RO" w:eastAsia="ru-RU"/>
        </w:rPr>
        <w:t>Secretarul Consiliului Raional Hînceşti                                            Elena MORARU TOMA</w:t>
      </w:r>
    </w:p>
    <w:p w14:paraId="5A6E3499" w14:textId="77777777" w:rsidR="000739B8" w:rsidRPr="00B67679" w:rsidRDefault="000739B8" w:rsidP="000739B8">
      <w:pPr>
        <w:rPr>
          <w:rFonts w:ascii="Times New Roman" w:hAnsi="Times New Roman" w:cs="Times New Roman"/>
          <w:sz w:val="24"/>
          <w:szCs w:val="24"/>
          <w:lang w:val="pt-BR"/>
        </w:rPr>
      </w:pPr>
    </w:p>
    <w:p w14:paraId="50E4CA84" w14:textId="77777777" w:rsidR="000739B8" w:rsidRPr="00B67679" w:rsidRDefault="000739B8" w:rsidP="000739B8">
      <w:pPr>
        <w:rPr>
          <w:rFonts w:ascii="Times New Roman" w:hAnsi="Times New Roman" w:cs="Times New Roman"/>
          <w:sz w:val="24"/>
          <w:szCs w:val="24"/>
          <w:lang w:val="pt-BR"/>
        </w:rPr>
      </w:pPr>
    </w:p>
    <w:p w14:paraId="743A0A3C" w14:textId="77777777" w:rsidR="000739B8" w:rsidRPr="00B67679" w:rsidRDefault="000739B8" w:rsidP="000739B8">
      <w:pPr>
        <w:rPr>
          <w:rFonts w:ascii="Times New Roman" w:hAnsi="Times New Roman" w:cs="Times New Roman"/>
          <w:sz w:val="24"/>
          <w:szCs w:val="24"/>
          <w:lang w:val="pt-BR"/>
        </w:rPr>
      </w:pPr>
    </w:p>
    <w:p w14:paraId="71A7894B" w14:textId="77777777" w:rsidR="004E48F3" w:rsidRPr="00B67679" w:rsidRDefault="004E48F3">
      <w:pPr>
        <w:rPr>
          <w:lang w:val="pt-BR"/>
        </w:rPr>
      </w:pPr>
    </w:p>
    <w:sectPr w:rsidR="004E48F3" w:rsidRPr="00B67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B8"/>
    <w:rsid w:val="000739B8"/>
    <w:rsid w:val="00364C5B"/>
    <w:rsid w:val="004D7F3D"/>
    <w:rsid w:val="004E48F3"/>
    <w:rsid w:val="00AB4255"/>
    <w:rsid w:val="00B67679"/>
    <w:rsid w:val="00F90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322E60"/>
  <w15:chartTrackingRefBased/>
  <w15:docId w15:val="{CA764A65-E1F1-4196-8AA8-B70DB247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9B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0739B8"/>
    <w:pPr>
      <w:spacing w:after="0" w:line="240" w:lineRule="auto"/>
    </w:pPr>
  </w:style>
  <w:style w:type="paragraph" w:styleId="Listparagraf">
    <w:name w:val="List Paragraph"/>
    <w:basedOn w:val="Normal"/>
    <w:uiPriority w:val="34"/>
    <w:qFormat/>
    <w:rsid w:val="000739B8"/>
    <w:pPr>
      <w:ind w:left="720"/>
      <w:contextualSpacing/>
    </w:pPr>
  </w:style>
  <w:style w:type="character" w:customStyle="1" w:styleId="TitluCaracter">
    <w:name w:val="Titlu Caracter"/>
    <w:link w:val="Titlu"/>
    <w:locked/>
    <w:rsid w:val="000739B8"/>
    <w:rPr>
      <w:b/>
      <w:bCs/>
      <w:sz w:val="32"/>
      <w:szCs w:val="24"/>
      <w:lang w:val="en-US" w:eastAsia="ru-RU"/>
    </w:rPr>
  </w:style>
  <w:style w:type="paragraph" w:styleId="Titlu">
    <w:name w:val="Title"/>
    <w:basedOn w:val="Normal"/>
    <w:link w:val="TitluCaracter"/>
    <w:qFormat/>
    <w:rsid w:val="000739B8"/>
    <w:pPr>
      <w:spacing w:after="0" w:line="240" w:lineRule="auto"/>
      <w:jc w:val="center"/>
    </w:pPr>
    <w:rPr>
      <w:b/>
      <w:bCs/>
      <w:sz w:val="32"/>
      <w:szCs w:val="24"/>
      <w:lang w:val="en-US" w:eastAsia="ru-RU"/>
    </w:rPr>
  </w:style>
  <w:style w:type="character" w:customStyle="1" w:styleId="1">
    <w:name w:val="Заголовок Знак1"/>
    <w:basedOn w:val="Fontdeparagrafimplicit"/>
    <w:uiPriority w:val="10"/>
    <w:rsid w:val="000739B8"/>
    <w:rPr>
      <w:rFonts w:asciiTheme="majorHAnsi" w:eastAsiaTheme="majorEastAsia" w:hAnsiTheme="majorHAnsi" w:cstheme="majorBidi"/>
      <w:spacing w:val="-10"/>
      <w:kern w:val="28"/>
      <w:sz w:val="56"/>
      <w:szCs w:val="56"/>
    </w:rPr>
  </w:style>
  <w:style w:type="table" w:customStyle="1" w:styleId="10">
    <w:name w:val="Сетка таблицы1"/>
    <w:basedOn w:val="TabelNormal"/>
    <w:next w:val="Tabelgril"/>
    <w:uiPriority w:val="59"/>
    <w:rsid w:val="000739B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gril">
    <w:name w:val="Table Grid"/>
    <w:basedOn w:val="TabelNormal"/>
    <w:uiPriority w:val="39"/>
    <w:rsid w:val="0007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ErhanGalina</dc:creator>
  <cp:keywords/>
  <dc:description/>
  <cp:lastModifiedBy>tomaellen@hotmail.com</cp:lastModifiedBy>
  <cp:revision>2</cp:revision>
  <cp:lastPrinted>2021-12-10T09:38:00Z</cp:lastPrinted>
  <dcterms:created xsi:type="dcterms:W3CDTF">2021-12-10T15:15:00Z</dcterms:created>
  <dcterms:modified xsi:type="dcterms:W3CDTF">2021-12-10T15:15:00Z</dcterms:modified>
</cp:coreProperties>
</file>