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446"/>
        <w:gridCol w:w="7840"/>
      </w:tblGrid>
      <w:tr w:rsidR="00AF6DCF" w:rsidRPr="003635FB" w14:paraId="6EE18B02" w14:textId="77777777" w:rsidTr="00A76828">
        <w:trPr>
          <w:trHeight w:val="1412"/>
        </w:trPr>
        <w:tc>
          <w:tcPr>
            <w:tcW w:w="1446" w:type="dxa"/>
            <w:tcBorders>
              <w:top w:val="nil"/>
              <w:left w:val="nil"/>
              <w:bottom w:val="single" w:sz="4" w:space="0" w:color="auto"/>
              <w:right w:val="nil"/>
            </w:tcBorders>
          </w:tcPr>
          <w:p w14:paraId="57B6BE09" w14:textId="77777777" w:rsidR="00AF6DCF" w:rsidRDefault="008D4AAC" w:rsidP="00A76828">
            <w:pPr>
              <w:rPr>
                <w:rFonts w:eastAsia="Calibri"/>
                <w:sz w:val="22"/>
                <w:szCs w:val="22"/>
                <w:lang w:val="ro-RO"/>
              </w:rPr>
            </w:pPr>
            <w:r>
              <w:rPr>
                <w:rFonts w:eastAsia="Calibri"/>
                <w:sz w:val="22"/>
                <w:szCs w:val="22"/>
                <w:lang w:val="ro-RO"/>
              </w:rPr>
              <w:t xml:space="preserve"> </w:t>
            </w:r>
            <w:r w:rsidR="00AF6DCF">
              <w:rPr>
                <w:noProof/>
                <w:lang w:eastAsia="ru-RU"/>
              </w:rPr>
              <w:drawing>
                <wp:inline distT="0" distB="0" distL="0" distR="0" wp14:anchorId="0C305D42" wp14:editId="3676567D">
                  <wp:extent cx="695325" cy="857250"/>
                  <wp:effectExtent l="0" t="0" r="9525" b="0"/>
                  <wp:docPr id="1" name="Рисунок 1" descr="http://itravel.md/images/stories/i_stema_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ttp://itravel.md/images/stories/i_stema_an.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tc>
        <w:tc>
          <w:tcPr>
            <w:tcW w:w="7840" w:type="dxa"/>
            <w:tcBorders>
              <w:top w:val="nil"/>
              <w:left w:val="nil"/>
              <w:bottom w:val="single" w:sz="4" w:space="0" w:color="auto"/>
              <w:right w:val="nil"/>
            </w:tcBorders>
          </w:tcPr>
          <w:p w14:paraId="18A545A0" w14:textId="77777777" w:rsidR="00AF6DCF" w:rsidRDefault="00AF6DCF" w:rsidP="00A76828">
            <w:pPr>
              <w:spacing w:before="120"/>
              <w:jc w:val="center"/>
              <w:rPr>
                <w:rFonts w:eastAsia="Calibri"/>
                <w:b/>
                <w:sz w:val="28"/>
                <w:szCs w:val="28"/>
                <w:lang w:val="ro-RO"/>
              </w:rPr>
            </w:pPr>
            <w:r>
              <w:rPr>
                <w:b/>
                <w:sz w:val="28"/>
                <w:szCs w:val="28"/>
                <w:lang w:val="en-US"/>
              </w:rPr>
              <w:t xml:space="preserve">MINISTERUL SĂNĂTĂŢII, MUNCII </w:t>
            </w:r>
            <w:r>
              <w:rPr>
                <w:b/>
                <w:sz w:val="28"/>
                <w:szCs w:val="28"/>
                <w:lang w:val="ro-RO"/>
              </w:rPr>
              <w:t xml:space="preserve">ŞI PROTECTIEI SOCIALE </w:t>
            </w:r>
            <w:smartTag w:uri="urn:schemas-microsoft-com:office:smarttags" w:element="State">
              <w:r>
                <w:rPr>
                  <w:b/>
                  <w:sz w:val="28"/>
                  <w:szCs w:val="28"/>
                  <w:lang w:val="en-US"/>
                </w:rPr>
                <w:t>AL</w:t>
              </w:r>
            </w:smartTag>
            <w:r>
              <w:rPr>
                <w:b/>
                <w:sz w:val="28"/>
                <w:szCs w:val="28"/>
                <w:lang w:val="en-US"/>
              </w:rPr>
              <w:t xml:space="preserve"> REPUBLICII </w:t>
            </w:r>
            <w:smartTag w:uri="urn:schemas-microsoft-com:office:smarttags" w:element="country-region">
              <w:smartTag w:uri="urn:schemas-microsoft-com:office:smarttags" w:element="place">
                <w:r>
                  <w:rPr>
                    <w:b/>
                    <w:sz w:val="28"/>
                    <w:szCs w:val="28"/>
                    <w:lang w:val="en-US"/>
                  </w:rPr>
                  <w:t>MOLDOVA</w:t>
                </w:r>
              </w:smartTag>
            </w:smartTag>
          </w:p>
          <w:p w14:paraId="176CC340" w14:textId="77777777" w:rsidR="00AF6DCF" w:rsidRDefault="00AF6DCF" w:rsidP="00A76828">
            <w:pPr>
              <w:spacing w:before="120"/>
              <w:jc w:val="center"/>
              <w:rPr>
                <w:b/>
                <w:sz w:val="28"/>
                <w:szCs w:val="28"/>
                <w:lang w:val="en-US"/>
              </w:rPr>
            </w:pPr>
            <w:r>
              <w:rPr>
                <w:b/>
                <w:sz w:val="28"/>
                <w:szCs w:val="28"/>
                <w:lang w:val="en-US"/>
              </w:rPr>
              <w:t xml:space="preserve">ÎNTREPRINDEREA MUNICIPALĂ </w:t>
            </w:r>
          </w:p>
          <w:p w14:paraId="428B2399" w14:textId="77777777" w:rsidR="00AF6DCF" w:rsidRDefault="00AF6DCF" w:rsidP="00A76828">
            <w:pPr>
              <w:spacing w:before="120"/>
              <w:jc w:val="center"/>
              <w:rPr>
                <w:rFonts w:eastAsia="Calibri"/>
                <w:b/>
                <w:sz w:val="22"/>
                <w:szCs w:val="22"/>
                <w:lang w:val="ro-RO"/>
              </w:rPr>
            </w:pPr>
            <w:r>
              <w:rPr>
                <w:b/>
                <w:sz w:val="28"/>
                <w:szCs w:val="28"/>
                <w:lang w:val="en-US"/>
              </w:rPr>
              <w:t>CENTRUL STOMATOLOGIC RAIONAL HÎNCEŞTI</w:t>
            </w:r>
          </w:p>
        </w:tc>
      </w:tr>
      <w:tr w:rsidR="00AF6DCF" w:rsidRPr="003635FB" w14:paraId="2C000974" w14:textId="77777777" w:rsidTr="00A76828">
        <w:tc>
          <w:tcPr>
            <w:tcW w:w="9286" w:type="dxa"/>
            <w:gridSpan w:val="2"/>
            <w:tcBorders>
              <w:top w:val="single" w:sz="4" w:space="0" w:color="auto"/>
              <w:left w:val="nil"/>
              <w:bottom w:val="nil"/>
              <w:right w:val="nil"/>
            </w:tcBorders>
          </w:tcPr>
          <w:p w14:paraId="5D9EB12E" w14:textId="77777777" w:rsidR="00AF6DCF" w:rsidRDefault="00AF6DCF" w:rsidP="00A76828">
            <w:pPr>
              <w:jc w:val="center"/>
              <w:rPr>
                <w:rFonts w:eastAsia="Calibri"/>
                <w:lang w:val="ro-RO"/>
              </w:rPr>
            </w:pPr>
            <w:r>
              <w:rPr>
                <w:lang w:val="en-US"/>
              </w:rPr>
              <w:t xml:space="preserve">MD-3401, </w:t>
            </w:r>
            <w:r w:rsidR="00725652">
              <w:rPr>
                <w:lang w:val="en-US"/>
              </w:rPr>
              <w:t>mun. Hînceşti</w:t>
            </w:r>
            <w:r w:rsidR="00725652">
              <w:rPr>
                <w:lang w:val="ro-RO"/>
              </w:rPr>
              <w:t xml:space="preserve">, </w:t>
            </w:r>
            <w:r>
              <w:rPr>
                <w:lang w:val="en-US"/>
              </w:rPr>
              <w:t>str. Mihalcea Hîncu,</w:t>
            </w:r>
            <w:r w:rsidR="00725652">
              <w:rPr>
                <w:lang w:val="en-US"/>
              </w:rPr>
              <w:t xml:space="preserve"> nr.</w:t>
            </w:r>
            <w:r>
              <w:rPr>
                <w:lang w:val="en-US"/>
              </w:rPr>
              <w:t xml:space="preserve"> 151, tel./fax: +373/269-23664</w:t>
            </w:r>
          </w:p>
        </w:tc>
      </w:tr>
    </w:tbl>
    <w:p w14:paraId="18777585" w14:textId="77777777" w:rsidR="008E7DFD" w:rsidRDefault="008E7DFD" w:rsidP="008E7DFD">
      <w:pPr>
        <w:pStyle w:val="Frspaiere"/>
        <w:jc w:val="center"/>
        <w:rPr>
          <w:rFonts w:ascii="Times New Roman" w:hAnsi="Times New Roman" w:cs="Times New Roman"/>
          <w:b/>
          <w:sz w:val="36"/>
          <w:szCs w:val="36"/>
          <w:lang w:val="en-US"/>
        </w:rPr>
      </w:pPr>
    </w:p>
    <w:p w14:paraId="39E422A5" w14:textId="77777777" w:rsidR="00DF330E" w:rsidRDefault="00DF330E" w:rsidP="00DF330E">
      <w:pPr>
        <w:rPr>
          <w:b/>
          <w:bCs/>
          <w:sz w:val="24"/>
          <w:szCs w:val="24"/>
          <w:lang w:val="ro-RO" w:eastAsia="ru-RU"/>
        </w:rPr>
      </w:pPr>
      <w:r>
        <w:rPr>
          <w:b/>
          <w:bCs/>
          <w:sz w:val="24"/>
          <w:szCs w:val="24"/>
          <w:lang w:val="ro-RO" w:eastAsia="ru-RU"/>
        </w:rPr>
        <w:t xml:space="preserve">APROBAT:                                                                                                                                   </w:t>
      </w:r>
    </w:p>
    <w:p w14:paraId="0011D7AE" w14:textId="77777777" w:rsidR="00DF330E" w:rsidRDefault="00DF330E" w:rsidP="00DF330E">
      <w:pPr>
        <w:rPr>
          <w:b/>
          <w:sz w:val="24"/>
          <w:szCs w:val="24"/>
          <w:lang w:val="ro-RO" w:eastAsia="ru-RU"/>
        </w:rPr>
      </w:pPr>
      <w:r>
        <w:rPr>
          <w:b/>
          <w:bCs/>
          <w:sz w:val="24"/>
          <w:szCs w:val="24"/>
          <w:lang w:val="ro-RO" w:eastAsia="ru-RU"/>
        </w:rPr>
        <w:t xml:space="preserve">Preşedintele Raionului Hînceşti                                                                                                                                </w:t>
      </w:r>
      <w:r>
        <w:rPr>
          <w:b/>
          <w:sz w:val="24"/>
          <w:szCs w:val="24"/>
          <w:lang w:val="ro-RO" w:eastAsia="ru-RU"/>
        </w:rPr>
        <w:t xml:space="preserve">                                                                                     Iurie LEVINSCHI</w:t>
      </w:r>
    </w:p>
    <w:p w14:paraId="478BE97B" w14:textId="77777777" w:rsidR="00EA6166" w:rsidRDefault="00EA6166" w:rsidP="00EA6166">
      <w:pPr>
        <w:pStyle w:val="Frspaiere"/>
        <w:rPr>
          <w:rFonts w:ascii="Times New Roman" w:hAnsi="Times New Roman" w:cs="Times New Roman"/>
          <w:b/>
          <w:sz w:val="36"/>
          <w:szCs w:val="36"/>
          <w:lang w:val="en-US"/>
        </w:rPr>
      </w:pPr>
    </w:p>
    <w:p w14:paraId="5D88E129" w14:textId="77777777" w:rsidR="008E7DFD" w:rsidRPr="00265744" w:rsidRDefault="008E7DFD" w:rsidP="008E7DFD">
      <w:pPr>
        <w:pStyle w:val="Frspaiere"/>
        <w:jc w:val="center"/>
        <w:rPr>
          <w:rFonts w:ascii="Times New Roman" w:hAnsi="Times New Roman" w:cs="Times New Roman"/>
          <w:b/>
          <w:sz w:val="36"/>
          <w:szCs w:val="36"/>
          <w:lang w:val="ro-RO"/>
        </w:rPr>
      </w:pPr>
    </w:p>
    <w:p w14:paraId="6732C253" w14:textId="77777777" w:rsidR="008E7DFD" w:rsidRPr="008E7DFD" w:rsidRDefault="00934316" w:rsidP="00EA6166">
      <w:pPr>
        <w:pStyle w:val="Frspaiere"/>
        <w:jc w:val="center"/>
        <w:rPr>
          <w:rFonts w:ascii="Times New Roman" w:hAnsi="Times New Roman" w:cs="Times New Roman"/>
          <w:b/>
          <w:sz w:val="36"/>
          <w:szCs w:val="36"/>
          <w:lang w:val="en-US"/>
        </w:rPr>
      </w:pPr>
      <w:r>
        <w:rPr>
          <w:rFonts w:ascii="Times New Roman" w:hAnsi="Times New Roman" w:cs="Times New Roman"/>
          <w:b/>
          <w:sz w:val="36"/>
          <w:szCs w:val="36"/>
          <w:lang w:val="en-US"/>
        </w:rPr>
        <w:t>RAPORTUL</w:t>
      </w:r>
      <w:r w:rsidR="00725652">
        <w:rPr>
          <w:rFonts w:ascii="Times New Roman" w:hAnsi="Times New Roman" w:cs="Times New Roman"/>
          <w:b/>
          <w:sz w:val="36"/>
          <w:szCs w:val="36"/>
          <w:lang w:val="en-US"/>
        </w:rPr>
        <w:t xml:space="preserve"> DE ACTIVITATE</w:t>
      </w:r>
    </w:p>
    <w:p w14:paraId="2155E197" w14:textId="77777777" w:rsidR="008E7DFD" w:rsidRDefault="007D6ED2" w:rsidP="008E7DFD">
      <w:pPr>
        <w:pStyle w:val="Frspaiere"/>
        <w:jc w:val="center"/>
        <w:rPr>
          <w:rFonts w:ascii="Times New Roman" w:hAnsi="Times New Roman" w:cs="Times New Roman"/>
          <w:b/>
          <w:sz w:val="36"/>
          <w:szCs w:val="36"/>
          <w:lang w:val="en-US"/>
        </w:rPr>
      </w:pPr>
      <w:r>
        <w:rPr>
          <w:rFonts w:ascii="Times New Roman" w:hAnsi="Times New Roman" w:cs="Times New Roman"/>
          <w:b/>
          <w:sz w:val="36"/>
          <w:szCs w:val="36"/>
          <w:lang w:val="en-US"/>
        </w:rPr>
        <w:t>IM Centrul</w:t>
      </w:r>
      <w:r w:rsidR="008E7DFD" w:rsidRPr="008E7DFD">
        <w:rPr>
          <w:rFonts w:ascii="Times New Roman" w:hAnsi="Times New Roman" w:cs="Times New Roman"/>
          <w:b/>
          <w:sz w:val="36"/>
          <w:szCs w:val="36"/>
          <w:lang w:val="en-US"/>
        </w:rPr>
        <w:t xml:space="preserve"> Stomatologic Raional Hînceşti</w:t>
      </w:r>
      <w:r w:rsidR="000071BC">
        <w:rPr>
          <w:rFonts w:ascii="Times New Roman" w:hAnsi="Times New Roman" w:cs="Times New Roman"/>
          <w:b/>
          <w:sz w:val="36"/>
          <w:szCs w:val="36"/>
          <w:lang w:val="en-US"/>
        </w:rPr>
        <w:t xml:space="preserve"> pentru anul 2020</w:t>
      </w:r>
    </w:p>
    <w:p w14:paraId="76BC25DC" w14:textId="77777777" w:rsidR="008E7DFD" w:rsidRDefault="008E7DFD" w:rsidP="008E7DFD">
      <w:pPr>
        <w:pStyle w:val="Frspaiere"/>
        <w:rPr>
          <w:rFonts w:ascii="Times New Roman" w:hAnsi="Times New Roman" w:cs="Times New Roman"/>
          <w:b/>
          <w:sz w:val="36"/>
          <w:szCs w:val="36"/>
          <w:lang w:val="en-US"/>
        </w:rPr>
      </w:pPr>
    </w:p>
    <w:p w14:paraId="2B05581E" w14:textId="77777777" w:rsidR="008E7DFD" w:rsidRDefault="00D66645" w:rsidP="008E7DFD">
      <w:pPr>
        <w:pStyle w:val="Frspaiere"/>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ÎM Centrul S</w:t>
      </w:r>
      <w:r w:rsidR="008E7DFD">
        <w:rPr>
          <w:rFonts w:ascii="Times New Roman" w:hAnsi="Times New Roman" w:cs="Times New Roman"/>
          <w:sz w:val="28"/>
          <w:szCs w:val="28"/>
          <w:lang w:val="en-US"/>
        </w:rPr>
        <w:t xml:space="preserve">tomatologic </w:t>
      </w:r>
      <w:r>
        <w:rPr>
          <w:rFonts w:ascii="Times New Roman" w:hAnsi="Times New Roman" w:cs="Times New Roman"/>
          <w:sz w:val="28"/>
          <w:szCs w:val="28"/>
          <w:lang w:val="en-US"/>
        </w:rPr>
        <w:t>R</w:t>
      </w:r>
      <w:r w:rsidR="00F0250C">
        <w:rPr>
          <w:rFonts w:ascii="Times New Roman" w:hAnsi="Times New Roman" w:cs="Times New Roman"/>
          <w:sz w:val="28"/>
          <w:szCs w:val="28"/>
          <w:lang w:val="en-US"/>
        </w:rPr>
        <w:t>aional Hînceşti a fost fondat</w:t>
      </w:r>
      <w:r w:rsidR="008E7DFD">
        <w:rPr>
          <w:rFonts w:ascii="Times New Roman" w:hAnsi="Times New Roman" w:cs="Times New Roman"/>
          <w:sz w:val="28"/>
          <w:szCs w:val="28"/>
          <w:lang w:val="en-US"/>
        </w:rPr>
        <w:t xml:space="preserve"> la data de 23.12.2013 prin </w:t>
      </w:r>
      <w:r w:rsidR="00FD4AA9">
        <w:rPr>
          <w:rFonts w:ascii="Times New Roman" w:hAnsi="Times New Roman" w:cs="Times New Roman"/>
          <w:sz w:val="28"/>
          <w:szCs w:val="28"/>
          <w:lang w:val="en-US"/>
        </w:rPr>
        <w:t xml:space="preserve">Decizia fondatorului </w:t>
      </w:r>
      <w:r w:rsidR="00934316">
        <w:rPr>
          <w:rFonts w:ascii="Times New Roman" w:hAnsi="Times New Roman" w:cs="Times New Roman"/>
          <w:sz w:val="28"/>
          <w:szCs w:val="28"/>
          <w:lang w:val="en-US"/>
        </w:rPr>
        <w:t>-</w:t>
      </w:r>
      <w:r w:rsidR="00FD4AA9">
        <w:rPr>
          <w:rFonts w:ascii="Times New Roman" w:hAnsi="Times New Roman" w:cs="Times New Roman"/>
          <w:sz w:val="28"/>
          <w:szCs w:val="28"/>
          <w:lang w:val="en-US"/>
        </w:rPr>
        <w:t xml:space="preserve"> Consiliul</w:t>
      </w:r>
      <w:r w:rsidR="008E7DFD">
        <w:rPr>
          <w:rFonts w:ascii="Times New Roman" w:hAnsi="Times New Roman" w:cs="Times New Roman"/>
          <w:sz w:val="28"/>
          <w:szCs w:val="28"/>
          <w:lang w:val="en-US"/>
        </w:rPr>
        <w:t xml:space="preserve"> Raional Hînceşti Nr.07/08 din 19.12.2013.</w:t>
      </w:r>
    </w:p>
    <w:p w14:paraId="07123FA8" w14:textId="77777777" w:rsidR="008E7DFD" w:rsidRDefault="008E7DFD" w:rsidP="008E7DFD">
      <w:pPr>
        <w:pStyle w:val="Frspaiere"/>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Întreprinderea</w:t>
      </w:r>
      <w:r w:rsidR="00672C29">
        <w:rPr>
          <w:rFonts w:ascii="Times New Roman" w:hAnsi="Times New Roman" w:cs="Times New Roman"/>
          <w:sz w:val="28"/>
          <w:szCs w:val="28"/>
          <w:lang w:val="en-US"/>
        </w:rPr>
        <w:t xml:space="preserve"> la moment are în componen</w:t>
      </w:r>
      <w:r w:rsidR="00672C29">
        <w:rPr>
          <w:rFonts w:ascii="Times New Roman" w:hAnsi="Times New Roman" w:cs="Times New Roman"/>
          <w:sz w:val="28"/>
          <w:szCs w:val="28"/>
          <w:lang w:val="ro-RO"/>
        </w:rPr>
        <w:t>ţa</w:t>
      </w:r>
      <w:r>
        <w:rPr>
          <w:rFonts w:ascii="Times New Roman" w:hAnsi="Times New Roman" w:cs="Times New Roman"/>
          <w:sz w:val="28"/>
          <w:szCs w:val="28"/>
          <w:lang w:val="en-US"/>
        </w:rPr>
        <w:t xml:space="preserve"> sa următoarele subdiviziuni:</w:t>
      </w:r>
    </w:p>
    <w:p w14:paraId="6220D1D1" w14:textId="77777777" w:rsidR="008E7DFD" w:rsidRDefault="009557B0"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Secţia Stomatologie</w:t>
      </w:r>
      <w:r w:rsidR="008E7DFD">
        <w:rPr>
          <w:rFonts w:ascii="Times New Roman" w:hAnsi="Times New Roman" w:cs="Times New Roman"/>
          <w:sz w:val="28"/>
          <w:szCs w:val="28"/>
          <w:lang w:val="en-US"/>
        </w:rPr>
        <w:t xml:space="preserve"> Hînceşti</w:t>
      </w:r>
    </w:p>
    <w:p w14:paraId="201E2B33" w14:textId="77777777" w:rsidR="008E7DFD" w:rsidRDefault="008E7DFD"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Bujor (activitate suspendată)</w:t>
      </w:r>
    </w:p>
    <w:p w14:paraId="406C0910" w14:textId="77777777" w:rsidR="008E7DFD" w:rsidRDefault="008E7DFD"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Cioara</w:t>
      </w:r>
    </w:p>
    <w:p w14:paraId="0BA473DF" w14:textId="77777777" w:rsidR="00F0250C" w:rsidRDefault="00F0250C"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Ciuciuleni</w:t>
      </w:r>
    </w:p>
    <w:p w14:paraId="3EFDE94F" w14:textId="77777777" w:rsidR="008E7DFD" w:rsidRDefault="008E7DFD"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Cărpineni</w:t>
      </w:r>
    </w:p>
    <w:p w14:paraId="2DEC577D" w14:textId="77777777" w:rsidR="008E7DFD" w:rsidRDefault="008E7DFD"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Lăpuşna</w:t>
      </w:r>
    </w:p>
    <w:p w14:paraId="5EE51D71" w14:textId="77777777" w:rsidR="008E7DFD" w:rsidRDefault="008E7DFD"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Leuşeni (activitate suspendată)</w:t>
      </w:r>
    </w:p>
    <w:p w14:paraId="16A75963" w14:textId="77777777" w:rsidR="008E7DFD" w:rsidRDefault="008E7DFD" w:rsidP="008E7DFD">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w:t>
      </w:r>
      <w:r w:rsidR="000071BC">
        <w:rPr>
          <w:rFonts w:ascii="Times New Roman" w:hAnsi="Times New Roman" w:cs="Times New Roman"/>
          <w:sz w:val="28"/>
          <w:szCs w:val="28"/>
          <w:lang w:val="en-US"/>
        </w:rPr>
        <w:t xml:space="preserve">c Mingir </w:t>
      </w:r>
    </w:p>
    <w:p w14:paraId="2D1CDC92" w14:textId="77777777" w:rsidR="00736CF4" w:rsidRPr="000071BC" w:rsidRDefault="008E7DFD" w:rsidP="000071BC">
      <w:pPr>
        <w:pStyle w:val="Frspaiere"/>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Cabinetul stomatologic Sărata-Galbenă</w:t>
      </w:r>
    </w:p>
    <w:p w14:paraId="474689F5" w14:textId="77777777" w:rsidR="008E7DFD" w:rsidRDefault="008E7DFD" w:rsidP="00736CF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Principalele activităţi desfăşurate de IM CSR Hînceşti sunt:</w:t>
      </w:r>
    </w:p>
    <w:p w14:paraId="78274954" w14:textId="77777777" w:rsidR="008E7DFD" w:rsidRDefault="008E7DFD" w:rsidP="008E7DFD">
      <w:pPr>
        <w:pStyle w:val="Frspaiere"/>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Prestarea serviciilor medicale stomatologice în cadrul asi</w:t>
      </w:r>
      <w:r w:rsidR="00736CF4">
        <w:rPr>
          <w:rFonts w:ascii="Times New Roman" w:hAnsi="Times New Roman" w:cs="Times New Roman"/>
          <w:sz w:val="28"/>
          <w:szCs w:val="28"/>
          <w:lang w:val="en-US"/>
        </w:rPr>
        <w:t>gurărilor medicale obligato</w:t>
      </w:r>
      <w:r>
        <w:rPr>
          <w:rFonts w:ascii="Times New Roman" w:hAnsi="Times New Roman" w:cs="Times New Roman"/>
          <w:sz w:val="28"/>
          <w:szCs w:val="28"/>
          <w:lang w:val="en-US"/>
        </w:rPr>
        <w:t xml:space="preserve">rii în conformitate cu Programul Unic </w:t>
      </w:r>
      <w:r w:rsidR="00EA6166">
        <w:rPr>
          <w:rFonts w:ascii="Times New Roman" w:hAnsi="Times New Roman" w:cs="Times New Roman"/>
          <w:sz w:val="28"/>
          <w:szCs w:val="28"/>
          <w:lang w:val="en-US"/>
        </w:rPr>
        <w:t>al Asigurarilor Obligatorii de A</w:t>
      </w:r>
      <w:r>
        <w:rPr>
          <w:rFonts w:ascii="Times New Roman" w:hAnsi="Times New Roman" w:cs="Times New Roman"/>
          <w:sz w:val="28"/>
          <w:szCs w:val="28"/>
          <w:lang w:val="en-US"/>
        </w:rPr>
        <w:t xml:space="preserve">sistenţă </w:t>
      </w:r>
      <w:r w:rsidR="00EA6166">
        <w:rPr>
          <w:rFonts w:ascii="Times New Roman" w:hAnsi="Times New Roman" w:cs="Times New Roman"/>
          <w:sz w:val="28"/>
          <w:szCs w:val="28"/>
          <w:lang w:val="en-US"/>
        </w:rPr>
        <w:t>M</w:t>
      </w:r>
      <w:r w:rsidR="000F3BBF">
        <w:rPr>
          <w:rFonts w:ascii="Times New Roman" w:hAnsi="Times New Roman" w:cs="Times New Roman"/>
          <w:sz w:val="28"/>
          <w:szCs w:val="28"/>
          <w:lang w:val="en-US"/>
        </w:rPr>
        <w:t>edical</w:t>
      </w:r>
      <w:r w:rsidR="00EA6166">
        <w:rPr>
          <w:rFonts w:ascii="Times New Roman" w:hAnsi="Times New Roman" w:cs="Times New Roman"/>
          <w:sz w:val="28"/>
          <w:szCs w:val="28"/>
          <w:lang w:val="en-US"/>
        </w:rPr>
        <w:t>ă</w:t>
      </w:r>
      <w:r w:rsidR="000F3BBF">
        <w:rPr>
          <w:rFonts w:ascii="Times New Roman" w:hAnsi="Times New Roman" w:cs="Times New Roman"/>
          <w:sz w:val="28"/>
          <w:szCs w:val="28"/>
          <w:lang w:val="en-US"/>
        </w:rPr>
        <w:t>.</w:t>
      </w:r>
    </w:p>
    <w:p w14:paraId="163506BE" w14:textId="77777777" w:rsidR="00736CF4" w:rsidRDefault="00736CF4" w:rsidP="008E7DFD">
      <w:pPr>
        <w:pStyle w:val="Frspaiere"/>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Prestarea serviciilor medicale stomatologice contra plată</w:t>
      </w:r>
      <w:r w:rsidR="000F3BBF">
        <w:rPr>
          <w:rFonts w:ascii="Times New Roman" w:hAnsi="Times New Roman" w:cs="Times New Roman"/>
          <w:sz w:val="28"/>
          <w:szCs w:val="28"/>
          <w:lang w:val="en-US"/>
        </w:rPr>
        <w:t>.</w:t>
      </w:r>
    </w:p>
    <w:p w14:paraId="0B5057CE" w14:textId="77777777" w:rsidR="002A477A" w:rsidRPr="000071BC" w:rsidRDefault="00736CF4" w:rsidP="000071BC">
      <w:pPr>
        <w:pStyle w:val="Frspaiere"/>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Profilaxia patologiilor stomatologice şi formarea m</w:t>
      </w:r>
      <w:r w:rsidR="00C36F3E">
        <w:rPr>
          <w:rFonts w:ascii="Times New Roman" w:hAnsi="Times New Roman" w:cs="Times New Roman"/>
          <w:sz w:val="28"/>
          <w:szCs w:val="28"/>
          <w:lang w:val="en-US"/>
        </w:rPr>
        <w:t>odului sănătos de viaţ</w:t>
      </w:r>
      <w:r>
        <w:rPr>
          <w:rFonts w:ascii="Times New Roman" w:hAnsi="Times New Roman" w:cs="Times New Roman"/>
          <w:sz w:val="28"/>
          <w:szCs w:val="28"/>
          <w:lang w:val="en-US"/>
        </w:rPr>
        <w:t>ă</w:t>
      </w:r>
      <w:r w:rsidR="002A477A">
        <w:rPr>
          <w:rFonts w:ascii="Times New Roman" w:hAnsi="Times New Roman" w:cs="Times New Roman"/>
          <w:sz w:val="28"/>
          <w:szCs w:val="28"/>
          <w:lang w:val="en-US"/>
        </w:rPr>
        <w:t>.</w:t>
      </w:r>
    </w:p>
    <w:p w14:paraId="244536D4" w14:textId="77777777" w:rsidR="000071BC" w:rsidRDefault="000071BC" w:rsidP="002A477A">
      <w:pPr>
        <w:pStyle w:val="Frspaiere"/>
        <w:ind w:firstLine="360"/>
        <w:jc w:val="both"/>
        <w:rPr>
          <w:rFonts w:ascii="Times New Roman" w:hAnsi="Times New Roman" w:cs="Times New Roman"/>
          <w:b/>
          <w:sz w:val="28"/>
          <w:szCs w:val="28"/>
          <w:lang w:val="en-US"/>
        </w:rPr>
      </w:pPr>
    </w:p>
    <w:p w14:paraId="0E553750" w14:textId="77777777" w:rsidR="00736CF4" w:rsidRPr="00265744" w:rsidRDefault="00736CF4" w:rsidP="002A477A">
      <w:pPr>
        <w:pStyle w:val="Frspaiere"/>
        <w:ind w:firstLine="360"/>
        <w:jc w:val="both"/>
        <w:rPr>
          <w:rFonts w:ascii="Times New Roman" w:hAnsi="Times New Roman" w:cs="Times New Roman"/>
          <w:b/>
          <w:sz w:val="28"/>
          <w:szCs w:val="28"/>
          <w:lang w:val="en-US"/>
        </w:rPr>
      </w:pPr>
      <w:r w:rsidRPr="00265744">
        <w:rPr>
          <w:rFonts w:ascii="Times New Roman" w:hAnsi="Times New Roman" w:cs="Times New Roman"/>
          <w:b/>
          <w:sz w:val="28"/>
          <w:szCs w:val="28"/>
          <w:lang w:val="en-US"/>
        </w:rPr>
        <w:t xml:space="preserve">În </w:t>
      </w:r>
      <w:r w:rsidR="002A477A" w:rsidRPr="00265744">
        <w:rPr>
          <w:rFonts w:ascii="Times New Roman" w:hAnsi="Times New Roman" w:cs="Times New Roman"/>
          <w:b/>
          <w:sz w:val="28"/>
          <w:szCs w:val="28"/>
          <w:lang w:val="en-US"/>
        </w:rPr>
        <w:t>cadrul IM CSR Hînceşti activează:</w:t>
      </w:r>
    </w:p>
    <w:p w14:paraId="7637B8CC" w14:textId="77777777" w:rsidR="00C36F3E" w:rsidRDefault="00C36F3E" w:rsidP="00C36F3E">
      <w:pPr>
        <w:pStyle w:val="Frspaiere"/>
        <w:jc w:val="both"/>
        <w:rPr>
          <w:rFonts w:ascii="Times New Roman" w:hAnsi="Times New Roman" w:cs="Times New Roman"/>
          <w:sz w:val="28"/>
          <w:szCs w:val="28"/>
          <w:lang w:val="en-US"/>
        </w:rPr>
      </w:pPr>
    </w:p>
    <w:p w14:paraId="52B967EA" w14:textId="77777777" w:rsidR="00C36F3E" w:rsidRPr="00C36F3E" w:rsidRDefault="00E02412" w:rsidP="00E02412">
      <w:pPr>
        <w:pStyle w:val="Frspaiere"/>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PERSONAL ADMINISTRATIV</w:t>
      </w:r>
    </w:p>
    <w:p w14:paraId="2DD454F3" w14:textId="77777777" w:rsidR="00C36F3E" w:rsidRDefault="002F173E"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Director – 1,0 salariu</w:t>
      </w:r>
    </w:p>
    <w:p w14:paraId="45CBB90E" w14:textId="77777777" w:rsidR="00C36F3E" w:rsidRDefault="00C36F3E"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Contabil şef</w:t>
      </w:r>
      <w:r w:rsidR="002F173E">
        <w:rPr>
          <w:rFonts w:ascii="Times New Roman" w:hAnsi="Times New Roman" w:cs="Times New Roman"/>
          <w:sz w:val="28"/>
          <w:szCs w:val="28"/>
          <w:lang w:val="en-US"/>
        </w:rPr>
        <w:t xml:space="preserve"> – 0,5 salariu</w:t>
      </w:r>
    </w:p>
    <w:p w14:paraId="33873291" w14:textId="77777777" w:rsidR="00C36F3E" w:rsidRDefault="002F173E"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Economist – 0,5 salariu</w:t>
      </w:r>
    </w:p>
    <w:p w14:paraId="64ABAE67" w14:textId="77777777" w:rsidR="00C36F3E" w:rsidRDefault="00C36F3E"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Jurist – 0,5 sala</w:t>
      </w:r>
      <w:r w:rsidR="002F173E">
        <w:rPr>
          <w:rFonts w:ascii="Times New Roman" w:hAnsi="Times New Roman" w:cs="Times New Roman"/>
          <w:sz w:val="28"/>
          <w:szCs w:val="28"/>
          <w:lang w:val="en-US"/>
        </w:rPr>
        <w:t>riu</w:t>
      </w:r>
    </w:p>
    <w:p w14:paraId="294E9B6F" w14:textId="77777777" w:rsidR="00C36F3E" w:rsidRDefault="00C36F3E"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Contabil</w:t>
      </w:r>
      <w:r w:rsidR="002F173E">
        <w:rPr>
          <w:rFonts w:ascii="Times New Roman" w:hAnsi="Times New Roman" w:cs="Times New Roman"/>
          <w:sz w:val="28"/>
          <w:szCs w:val="28"/>
          <w:lang w:val="en-US"/>
        </w:rPr>
        <w:t xml:space="preserve"> – 1,0 salariu</w:t>
      </w:r>
    </w:p>
    <w:p w14:paraId="47ADA806" w14:textId="77777777" w:rsidR="00C36F3E" w:rsidRDefault="00C36F3E"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Inspec</w:t>
      </w:r>
      <w:r w:rsidR="00967CBC">
        <w:rPr>
          <w:rFonts w:ascii="Times New Roman" w:hAnsi="Times New Roman" w:cs="Times New Roman"/>
          <w:sz w:val="28"/>
          <w:szCs w:val="28"/>
          <w:lang w:val="en-US"/>
        </w:rPr>
        <w:t>tor resurse umane – 0,5 salari</w:t>
      </w:r>
      <w:r w:rsidR="002F173E">
        <w:rPr>
          <w:rFonts w:ascii="Times New Roman" w:hAnsi="Times New Roman" w:cs="Times New Roman"/>
          <w:sz w:val="28"/>
          <w:szCs w:val="28"/>
          <w:lang w:val="en-US"/>
        </w:rPr>
        <w:t>u</w:t>
      </w:r>
    </w:p>
    <w:p w14:paraId="6C13B895" w14:textId="77777777" w:rsidR="000071BC" w:rsidRDefault="000071BC" w:rsidP="00C36F3E">
      <w:pPr>
        <w:pStyle w:val="Frspaiere"/>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Specialist securitatea </w:t>
      </w:r>
      <w:r>
        <w:rPr>
          <w:rFonts w:ascii="Times New Roman" w:hAnsi="Times New Roman" w:cs="Times New Roman"/>
          <w:sz w:val="28"/>
          <w:szCs w:val="28"/>
          <w:lang w:val="ro-RO"/>
        </w:rPr>
        <w:t xml:space="preserve"> şi sănătatea în muncă  - 0,25</w:t>
      </w:r>
    </w:p>
    <w:p w14:paraId="4B9D1421" w14:textId="77777777" w:rsidR="00C36F3E" w:rsidRDefault="00C36F3E" w:rsidP="00C36F3E">
      <w:pPr>
        <w:pStyle w:val="Frspaiere"/>
        <w:ind w:left="360"/>
        <w:jc w:val="both"/>
        <w:rPr>
          <w:rFonts w:ascii="Times New Roman" w:hAnsi="Times New Roman" w:cs="Times New Roman"/>
          <w:b/>
          <w:sz w:val="28"/>
          <w:szCs w:val="28"/>
          <w:lang w:val="en-US"/>
        </w:rPr>
      </w:pPr>
      <w:r w:rsidRPr="00C36F3E">
        <w:rPr>
          <w:rFonts w:ascii="Times New Roman" w:hAnsi="Times New Roman" w:cs="Times New Roman"/>
          <w:b/>
          <w:sz w:val="28"/>
          <w:szCs w:val="28"/>
          <w:lang w:val="en-US"/>
        </w:rPr>
        <w:lastRenderedPageBreak/>
        <w:t xml:space="preserve">                   </w:t>
      </w:r>
    </w:p>
    <w:p w14:paraId="641A1452" w14:textId="77777777" w:rsidR="00C36F3E" w:rsidRPr="00E02412" w:rsidRDefault="00E02412" w:rsidP="00E02412">
      <w:pPr>
        <w:pStyle w:val="Frspaiere"/>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MEDICI</w:t>
      </w:r>
    </w:p>
    <w:p w14:paraId="578A81ED" w14:textId="77777777" w:rsidR="00C36F3E" w:rsidRPr="00265744" w:rsidRDefault="00C36F3E" w:rsidP="00E02412">
      <w:pPr>
        <w:pStyle w:val="Frspaiere"/>
        <w:jc w:val="both"/>
        <w:rPr>
          <w:rFonts w:ascii="Times New Roman" w:hAnsi="Times New Roman" w:cs="Times New Roman"/>
          <w:sz w:val="20"/>
          <w:szCs w:val="20"/>
          <w:lang w:val="en-US"/>
        </w:rPr>
      </w:pPr>
    </w:p>
    <w:p w14:paraId="77A74FC3" w14:textId="77777777" w:rsidR="002A477A" w:rsidRDefault="002A477A" w:rsidP="002A477A">
      <w:pPr>
        <w:pStyle w:val="Frspaiere"/>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Medici stomatologi terapeuţi: 23</w:t>
      </w:r>
      <w:r w:rsidR="00E02412">
        <w:rPr>
          <w:rFonts w:ascii="Times New Roman" w:hAnsi="Times New Roman" w:cs="Times New Roman"/>
          <w:sz w:val="28"/>
          <w:szCs w:val="28"/>
          <w:lang w:val="en-US"/>
        </w:rPr>
        <w:t>,0 salarii</w:t>
      </w:r>
    </w:p>
    <w:p w14:paraId="68ABF6E8" w14:textId="77777777" w:rsidR="002A477A" w:rsidRDefault="002A477A" w:rsidP="002A477A">
      <w:pPr>
        <w:pStyle w:val="Frspaiere"/>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Medici stomatologi chirurgi: 1,</w:t>
      </w:r>
      <w:r w:rsidR="00E02412">
        <w:rPr>
          <w:rFonts w:ascii="Times New Roman" w:hAnsi="Times New Roman" w:cs="Times New Roman"/>
          <w:sz w:val="28"/>
          <w:szCs w:val="28"/>
          <w:lang w:val="en-US"/>
        </w:rPr>
        <w:t>7</w:t>
      </w:r>
      <w:r>
        <w:rPr>
          <w:rFonts w:ascii="Times New Roman" w:hAnsi="Times New Roman" w:cs="Times New Roman"/>
          <w:sz w:val="28"/>
          <w:szCs w:val="28"/>
          <w:lang w:val="en-US"/>
        </w:rPr>
        <w:t>5 salarii</w:t>
      </w:r>
      <w:r w:rsidR="00E02412">
        <w:rPr>
          <w:rFonts w:ascii="Times New Roman" w:hAnsi="Times New Roman" w:cs="Times New Roman"/>
          <w:sz w:val="28"/>
          <w:szCs w:val="28"/>
          <w:lang w:val="en-US"/>
        </w:rPr>
        <w:t xml:space="preserve">    </w:t>
      </w:r>
    </w:p>
    <w:p w14:paraId="282C00EB" w14:textId="77777777" w:rsidR="002A477A" w:rsidRDefault="002A477A" w:rsidP="002A477A">
      <w:pPr>
        <w:pStyle w:val="Frspaiere"/>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Medici </w:t>
      </w:r>
      <w:r w:rsidR="00AA7365">
        <w:rPr>
          <w:rFonts w:ascii="Times New Roman" w:hAnsi="Times New Roman" w:cs="Times New Roman"/>
          <w:sz w:val="28"/>
          <w:szCs w:val="28"/>
          <w:lang w:val="en-US"/>
        </w:rPr>
        <w:t>prote</w:t>
      </w:r>
      <w:r w:rsidR="00E02412">
        <w:rPr>
          <w:rFonts w:ascii="Times New Roman" w:hAnsi="Times New Roman" w:cs="Times New Roman"/>
          <w:sz w:val="28"/>
          <w:szCs w:val="28"/>
          <w:lang w:val="en-US"/>
        </w:rPr>
        <w:t>ticieni: 4,0</w:t>
      </w:r>
      <w:r>
        <w:rPr>
          <w:rFonts w:ascii="Times New Roman" w:hAnsi="Times New Roman" w:cs="Times New Roman"/>
          <w:sz w:val="28"/>
          <w:szCs w:val="28"/>
          <w:lang w:val="en-US"/>
        </w:rPr>
        <w:t xml:space="preserve"> sala</w:t>
      </w:r>
      <w:r w:rsidR="00E02412">
        <w:rPr>
          <w:rFonts w:ascii="Times New Roman" w:hAnsi="Times New Roman" w:cs="Times New Roman"/>
          <w:sz w:val="28"/>
          <w:szCs w:val="28"/>
          <w:lang w:val="en-US"/>
        </w:rPr>
        <w:t>rii</w:t>
      </w:r>
    </w:p>
    <w:p w14:paraId="3B2BFAA8" w14:textId="77777777" w:rsidR="002A477A" w:rsidRDefault="002A477A" w:rsidP="002A477A">
      <w:pPr>
        <w:pStyle w:val="Frspaiere"/>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Medic </w:t>
      </w:r>
      <w:r w:rsidR="00E02412">
        <w:rPr>
          <w:rFonts w:ascii="Times New Roman" w:hAnsi="Times New Roman" w:cs="Times New Roman"/>
          <w:sz w:val="28"/>
          <w:szCs w:val="28"/>
          <w:lang w:val="en-US"/>
        </w:rPr>
        <w:t>ortodont: 1,0 salariu</w:t>
      </w:r>
    </w:p>
    <w:p w14:paraId="213BDD38" w14:textId="77777777" w:rsidR="002A477A" w:rsidRDefault="00CA7999" w:rsidP="002A477A">
      <w:pPr>
        <w:pStyle w:val="Frspaiere"/>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Medic para</w:t>
      </w:r>
      <w:r w:rsidR="00E02412">
        <w:rPr>
          <w:rFonts w:ascii="Times New Roman" w:hAnsi="Times New Roman" w:cs="Times New Roman"/>
          <w:sz w:val="28"/>
          <w:szCs w:val="28"/>
          <w:lang w:val="en-US"/>
        </w:rPr>
        <w:t>dontolog: 1,0 salariu</w:t>
      </w:r>
    </w:p>
    <w:p w14:paraId="10A26D30" w14:textId="77777777" w:rsidR="00AA7365" w:rsidRDefault="00AA7365" w:rsidP="00AA7365">
      <w:pPr>
        <w:pStyle w:val="Frspaiere"/>
        <w:ind w:left="720"/>
        <w:jc w:val="both"/>
        <w:rPr>
          <w:rFonts w:ascii="Times New Roman" w:hAnsi="Times New Roman" w:cs="Times New Roman"/>
          <w:sz w:val="28"/>
          <w:szCs w:val="28"/>
          <w:lang w:val="en-US"/>
        </w:rPr>
      </w:pPr>
    </w:p>
    <w:p w14:paraId="4243749F" w14:textId="77777777" w:rsidR="002A477A" w:rsidRPr="00E02412" w:rsidRDefault="00E02412" w:rsidP="00E02412">
      <w:pPr>
        <w:pStyle w:val="Frspaiere"/>
        <w:ind w:left="360"/>
        <w:jc w:val="center"/>
        <w:rPr>
          <w:rFonts w:ascii="Times New Roman" w:hAnsi="Times New Roman" w:cs="Times New Roman"/>
          <w:b/>
          <w:sz w:val="28"/>
          <w:szCs w:val="28"/>
          <w:lang w:val="en-US"/>
        </w:rPr>
      </w:pPr>
      <w:r w:rsidRPr="00E02412">
        <w:rPr>
          <w:rFonts w:ascii="Times New Roman" w:hAnsi="Times New Roman" w:cs="Times New Roman"/>
          <w:b/>
          <w:sz w:val="28"/>
          <w:szCs w:val="28"/>
          <w:lang w:val="en-US"/>
        </w:rPr>
        <w:t>PERSONAL MEDICAL MEDIU</w:t>
      </w:r>
    </w:p>
    <w:p w14:paraId="30DDDBB8" w14:textId="77777777" w:rsidR="002A477A" w:rsidRDefault="00E02412" w:rsidP="002A477A">
      <w:pPr>
        <w:pStyle w:val="Frspaiere"/>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Asistent superior: 1,0 salariu </w:t>
      </w:r>
    </w:p>
    <w:p w14:paraId="4A42E128" w14:textId="77777777" w:rsidR="00E02412" w:rsidRDefault="00E02412" w:rsidP="002A477A">
      <w:pPr>
        <w:pStyle w:val="Frspaiere"/>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Asistenţi medicali: 11,75 salarii</w:t>
      </w:r>
    </w:p>
    <w:p w14:paraId="02C4A808" w14:textId="77777777" w:rsidR="002A477A" w:rsidRDefault="00E02412" w:rsidP="002A477A">
      <w:pPr>
        <w:pStyle w:val="Frspaiere"/>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Tehnicieni dentari: 5,5 salarii</w:t>
      </w:r>
    </w:p>
    <w:p w14:paraId="4D6EEEFB" w14:textId="77777777" w:rsidR="002A477A" w:rsidRDefault="002F173E" w:rsidP="00AA7365">
      <w:pPr>
        <w:pStyle w:val="Frspaiere"/>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Laborant radiolog: </w:t>
      </w:r>
      <w:r w:rsidR="00E02412">
        <w:rPr>
          <w:rFonts w:ascii="Times New Roman" w:hAnsi="Times New Roman" w:cs="Times New Roman"/>
          <w:sz w:val="28"/>
          <w:szCs w:val="28"/>
          <w:lang w:val="en-US"/>
        </w:rPr>
        <w:t>1</w:t>
      </w:r>
      <w:r w:rsidR="00AA7365">
        <w:rPr>
          <w:rFonts w:ascii="Times New Roman" w:hAnsi="Times New Roman" w:cs="Times New Roman"/>
          <w:sz w:val="28"/>
          <w:szCs w:val="28"/>
          <w:lang w:val="en-US"/>
        </w:rPr>
        <w:t>,</w:t>
      </w:r>
      <w:r w:rsidR="00E02412">
        <w:rPr>
          <w:rFonts w:ascii="Times New Roman" w:hAnsi="Times New Roman" w:cs="Times New Roman"/>
          <w:sz w:val="28"/>
          <w:szCs w:val="28"/>
          <w:lang w:val="en-US"/>
        </w:rPr>
        <w:t xml:space="preserve">25 salarii </w:t>
      </w:r>
    </w:p>
    <w:p w14:paraId="33D2F63E" w14:textId="77777777" w:rsidR="00AA7365" w:rsidRDefault="00AA7365" w:rsidP="00AA7365">
      <w:pPr>
        <w:pStyle w:val="Frspaiere"/>
        <w:ind w:left="720"/>
        <w:jc w:val="both"/>
        <w:rPr>
          <w:rFonts w:ascii="Times New Roman" w:hAnsi="Times New Roman" w:cs="Times New Roman"/>
          <w:sz w:val="28"/>
          <w:szCs w:val="28"/>
          <w:lang w:val="en-US"/>
        </w:rPr>
      </w:pPr>
    </w:p>
    <w:p w14:paraId="3F3D77F3" w14:textId="77777777" w:rsidR="00E02412" w:rsidRDefault="00E02412" w:rsidP="00E02412">
      <w:pPr>
        <w:pStyle w:val="Frspaiere"/>
        <w:ind w:left="360"/>
        <w:jc w:val="center"/>
        <w:rPr>
          <w:rFonts w:ascii="Times New Roman" w:hAnsi="Times New Roman" w:cs="Times New Roman"/>
          <w:b/>
          <w:sz w:val="28"/>
          <w:szCs w:val="28"/>
          <w:lang w:val="en-US"/>
        </w:rPr>
      </w:pPr>
    </w:p>
    <w:p w14:paraId="342F6D6F" w14:textId="77777777" w:rsidR="00AA7365" w:rsidRPr="00E02412" w:rsidRDefault="00E02412" w:rsidP="00E02412">
      <w:pPr>
        <w:pStyle w:val="Frspaiere"/>
        <w:ind w:left="360"/>
        <w:jc w:val="center"/>
        <w:rPr>
          <w:rFonts w:ascii="Times New Roman" w:hAnsi="Times New Roman" w:cs="Times New Roman"/>
          <w:b/>
          <w:sz w:val="28"/>
          <w:szCs w:val="28"/>
          <w:lang w:val="en-US"/>
        </w:rPr>
      </w:pPr>
      <w:r w:rsidRPr="00E02412">
        <w:rPr>
          <w:rFonts w:ascii="Times New Roman" w:hAnsi="Times New Roman" w:cs="Times New Roman"/>
          <w:b/>
          <w:sz w:val="28"/>
          <w:szCs w:val="28"/>
          <w:lang w:val="en-US"/>
        </w:rPr>
        <w:t>PERSONAL MEDICAL INFERIOR</w:t>
      </w:r>
    </w:p>
    <w:p w14:paraId="1A861218" w14:textId="77777777" w:rsidR="002A477A" w:rsidRDefault="00AA7365" w:rsidP="00AA7365">
      <w:pPr>
        <w:pStyle w:val="Frspaiere"/>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Infirmiere: 6,5 sal</w:t>
      </w:r>
      <w:r w:rsidR="00E02412">
        <w:rPr>
          <w:rFonts w:ascii="Times New Roman" w:hAnsi="Times New Roman" w:cs="Times New Roman"/>
          <w:sz w:val="28"/>
          <w:szCs w:val="28"/>
          <w:lang w:val="en-US"/>
        </w:rPr>
        <w:t xml:space="preserve">arii </w:t>
      </w:r>
    </w:p>
    <w:p w14:paraId="2470E33C" w14:textId="77777777" w:rsidR="00AA7365" w:rsidRDefault="00AA7365" w:rsidP="00AA7365">
      <w:pPr>
        <w:pStyle w:val="Frspaiere"/>
        <w:ind w:left="360"/>
        <w:jc w:val="both"/>
        <w:rPr>
          <w:rFonts w:ascii="Times New Roman" w:hAnsi="Times New Roman" w:cs="Times New Roman"/>
          <w:sz w:val="28"/>
          <w:szCs w:val="28"/>
          <w:lang w:val="en-US"/>
        </w:rPr>
      </w:pPr>
    </w:p>
    <w:p w14:paraId="19CA3756" w14:textId="77777777" w:rsidR="00E02412" w:rsidRDefault="00E02412" w:rsidP="00E02412">
      <w:pPr>
        <w:pStyle w:val="Frspaiere"/>
        <w:ind w:left="360"/>
        <w:jc w:val="center"/>
        <w:rPr>
          <w:rFonts w:ascii="Times New Roman" w:hAnsi="Times New Roman" w:cs="Times New Roman"/>
          <w:b/>
          <w:sz w:val="28"/>
          <w:szCs w:val="28"/>
          <w:lang w:val="en-US"/>
        </w:rPr>
      </w:pPr>
    </w:p>
    <w:p w14:paraId="7DB99D1B" w14:textId="77777777" w:rsidR="00AA7365" w:rsidRPr="00E02412" w:rsidRDefault="00E02412" w:rsidP="00E02412">
      <w:pPr>
        <w:pStyle w:val="Frspaiere"/>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ALT PERSONAL</w:t>
      </w:r>
    </w:p>
    <w:p w14:paraId="54CCFDDB" w14:textId="77777777" w:rsidR="00AA7365" w:rsidRDefault="00C82106" w:rsidP="00AA7365">
      <w:pPr>
        <w:pStyle w:val="Frspaiere"/>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Casier</w:t>
      </w:r>
      <w:r w:rsidR="00E02412">
        <w:rPr>
          <w:rFonts w:ascii="Times New Roman" w:hAnsi="Times New Roman" w:cs="Times New Roman"/>
          <w:sz w:val="28"/>
          <w:szCs w:val="28"/>
          <w:lang w:val="en-US"/>
        </w:rPr>
        <w:t xml:space="preserve"> </w:t>
      </w:r>
      <w:r>
        <w:rPr>
          <w:rFonts w:ascii="Times New Roman" w:hAnsi="Times New Roman" w:cs="Times New Roman"/>
          <w:sz w:val="28"/>
          <w:szCs w:val="28"/>
          <w:lang w:val="en-US"/>
        </w:rPr>
        <w:t>– 0,5 salariu</w:t>
      </w:r>
    </w:p>
    <w:p w14:paraId="5733ADDF" w14:textId="77777777" w:rsidR="00AA7365" w:rsidRDefault="00AA7365" w:rsidP="00AA7365">
      <w:pPr>
        <w:pStyle w:val="Frspaiere"/>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C82106">
        <w:rPr>
          <w:rFonts w:ascii="Times New Roman" w:hAnsi="Times New Roman" w:cs="Times New Roman"/>
          <w:sz w:val="28"/>
          <w:szCs w:val="28"/>
          <w:lang w:val="en-US"/>
        </w:rPr>
        <w:t>egistrator medical – 1,0 salariu</w:t>
      </w:r>
    </w:p>
    <w:p w14:paraId="74A232C1" w14:textId="77777777" w:rsidR="00AA7365" w:rsidRDefault="00C82106" w:rsidP="00AA7365">
      <w:pPr>
        <w:pStyle w:val="Frspaiere"/>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Montor electric – 1,0 salariu</w:t>
      </w:r>
    </w:p>
    <w:p w14:paraId="0D8201CA" w14:textId="77777777" w:rsidR="00AA7365" w:rsidRDefault="00C82106" w:rsidP="00AA7365">
      <w:pPr>
        <w:pStyle w:val="Frspaiere"/>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Curier – 0,5 salariu</w:t>
      </w:r>
    </w:p>
    <w:p w14:paraId="4F8B569B" w14:textId="77777777" w:rsidR="00AA7365" w:rsidRDefault="00AA7365" w:rsidP="00AA7365">
      <w:pPr>
        <w:pStyle w:val="Frspaiere"/>
        <w:jc w:val="both"/>
        <w:rPr>
          <w:rFonts w:ascii="Times New Roman" w:hAnsi="Times New Roman" w:cs="Times New Roman"/>
          <w:sz w:val="28"/>
          <w:szCs w:val="28"/>
          <w:lang w:val="en-US"/>
        </w:rPr>
      </w:pPr>
    </w:p>
    <w:p w14:paraId="2F86694D" w14:textId="77777777" w:rsidR="00116DA8" w:rsidRDefault="00116DA8" w:rsidP="00116DA8">
      <w:pPr>
        <w:pStyle w:val="Frspaiere"/>
        <w:jc w:val="both"/>
        <w:rPr>
          <w:rFonts w:ascii="Times New Roman" w:hAnsi="Times New Roman" w:cs="Times New Roman"/>
          <w:sz w:val="28"/>
          <w:szCs w:val="28"/>
          <w:lang w:val="en-US"/>
        </w:rPr>
      </w:pPr>
    </w:p>
    <w:p w14:paraId="52828584" w14:textId="77777777" w:rsidR="00A3678B" w:rsidRDefault="00E02412" w:rsidP="00116DA8">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Pe parcursul</w:t>
      </w:r>
      <w:r w:rsidR="00C142AC">
        <w:rPr>
          <w:rFonts w:ascii="Times New Roman" w:hAnsi="Times New Roman" w:cs="Times New Roman"/>
          <w:sz w:val="28"/>
          <w:szCs w:val="28"/>
          <w:lang w:val="en-US"/>
        </w:rPr>
        <w:t xml:space="preserve"> anului 2020</w:t>
      </w:r>
      <w:r>
        <w:rPr>
          <w:rFonts w:ascii="Times New Roman" w:hAnsi="Times New Roman" w:cs="Times New Roman"/>
          <w:sz w:val="28"/>
          <w:szCs w:val="28"/>
          <w:lang w:val="en-US"/>
        </w:rPr>
        <w:t xml:space="preserve"> în</w:t>
      </w:r>
      <w:r w:rsidR="00116DA8">
        <w:rPr>
          <w:rFonts w:ascii="Times New Roman" w:hAnsi="Times New Roman" w:cs="Times New Roman"/>
          <w:sz w:val="28"/>
          <w:szCs w:val="28"/>
          <w:lang w:val="en-US"/>
        </w:rPr>
        <w:t xml:space="preserve"> IM</w:t>
      </w:r>
      <w:r>
        <w:rPr>
          <w:rFonts w:ascii="Times New Roman" w:hAnsi="Times New Roman" w:cs="Times New Roman"/>
          <w:sz w:val="28"/>
          <w:szCs w:val="28"/>
          <w:lang w:val="en-US"/>
        </w:rPr>
        <w:t xml:space="preserve"> </w:t>
      </w:r>
      <w:r w:rsidR="00116DA8">
        <w:rPr>
          <w:rFonts w:ascii="Times New Roman" w:hAnsi="Times New Roman" w:cs="Times New Roman"/>
          <w:sz w:val="28"/>
          <w:szCs w:val="28"/>
          <w:lang w:val="en-US"/>
        </w:rPr>
        <w:t>C</w:t>
      </w:r>
      <w:r>
        <w:rPr>
          <w:rFonts w:ascii="Times New Roman" w:hAnsi="Times New Roman" w:cs="Times New Roman"/>
          <w:sz w:val="28"/>
          <w:szCs w:val="28"/>
          <w:lang w:val="en-US"/>
        </w:rPr>
        <w:t xml:space="preserve">entrul </w:t>
      </w:r>
      <w:r w:rsidR="00116DA8">
        <w:rPr>
          <w:rFonts w:ascii="Times New Roman" w:hAnsi="Times New Roman" w:cs="Times New Roman"/>
          <w:sz w:val="28"/>
          <w:szCs w:val="28"/>
          <w:lang w:val="en-US"/>
        </w:rPr>
        <w:t>S</w:t>
      </w:r>
      <w:r>
        <w:rPr>
          <w:rFonts w:ascii="Times New Roman" w:hAnsi="Times New Roman" w:cs="Times New Roman"/>
          <w:sz w:val="28"/>
          <w:szCs w:val="28"/>
          <w:lang w:val="en-US"/>
        </w:rPr>
        <w:t xml:space="preserve">tomatologic </w:t>
      </w:r>
      <w:r w:rsidR="00116DA8">
        <w:rPr>
          <w:rFonts w:ascii="Times New Roman" w:hAnsi="Times New Roman" w:cs="Times New Roman"/>
          <w:sz w:val="28"/>
          <w:szCs w:val="28"/>
          <w:lang w:val="en-US"/>
        </w:rPr>
        <w:t>R</w:t>
      </w:r>
      <w:r>
        <w:rPr>
          <w:rFonts w:ascii="Times New Roman" w:hAnsi="Times New Roman" w:cs="Times New Roman"/>
          <w:sz w:val="28"/>
          <w:szCs w:val="28"/>
          <w:lang w:val="en-US"/>
        </w:rPr>
        <w:t>aional</w:t>
      </w:r>
      <w:r w:rsidR="00116DA8">
        <w:rPr>
          <w:rFonts w:ascii="Times New Roman" w:hAnsi="Times New Roman" w:cs="Times New Roman"/>
          <w:sz w:val="28"/>
          <w:szCs w:val="28"/>
          <w:lang w:val="en-US"/>
        </w:rPr>
        <w:t xml:space="preserve"> Hîn</w:t>
      </w:r>
      <w:r>
        <w:rPr>
          <w:rFonts w:ascii="Times New Roman" w:hAnsi="Times New Roman" w:cs="Times New Roman"/>
          <w:sz w:val="28"/>
          <w:szCs w:val="28"/>
          <w:lang w:val="en-US"/>
        </w:rPr>
        <w:t xml:space="preserve">ceşti s-au efectuat în total </w:t>
      </w:r>
      <w:r w:rsidR="00C142AC">
        <w:rPr>
          <w:rFonts w:ascii="Times New Roman" w:hAnsi="Times New Roman" w:cs="Times New Roman"/>
          <w:b/>
          <w:sz w:val="28"/>
          <w:szCs w:val="28"/>
          <w:lang w:val="en-US"/>
        </w:rPr>
        <w:t>12057</w:t>
      </w:r>
      <w:r>
        <w:rPr>
          <w:rFonts w:ascii="Times New Roman" w:hAnsi="Times New Roman" w:cs="Times New Roman"/>
          <w:sz w:val="28"/>
          <w:szCs w:val="28"/>
          <w:lang w:val="en-US"/>
        </w:rPr>
        <w:t xml:space="preserve"> de</w:t>
      </w:r>
      <w:r w:rsidR="00116DA8">
        <w:rPr>
          <w:rFonts w:ascii="Times New Roman" w:hAnsi="Times New Roman" w:cs="Times New Roman"/>
          <w:sz w:val="28"/>
          <w:szCs w:val="28"/>
          <w:lang w:val="en-US"/>
        </w:rPr>
        <w:t xml:space="preserve"> vizite</w:t>
      </w:r>
      <w:r w:rsidR="003D248C">
        <w:rPr>
          <w:rFonts w:ascii="Times New Roman" w:hAnsi="Times New Roman" w:cs="Times New Roman"/>
          <w:sz w:val="28"/>
          <w:szCs w:val="28"/>
          <w:lang w:val="en-US"/>
        </w:rPr>
        <w:t xml:space="preserve">, dintre </w:t>
      </w:r>
      <w:r>
        <w:rPr>
          <w:rFonts w:ascii="Times New Roman" w:hAnsi="Times New Roman" w:cs="Times New Roman"/>
          <w:sz w:val="28"/>
          <w:szCs w:val="28"/>
          <w:lang w:val="en-US"/>
        </w:rPr>
        <w:t xml:space="preserve">care copii pînă la 18 ani – </w:t>
      </w:r>
      <w:r w:rsidR="00C142AC">
        <w:rPr>
          <w:rFonts w:ascii="Times New Roman" w:hAnsi="Times New Roman" w:cs="Times New Roman"/>
          <w:b/>
          <w:sz w:val="28"/>
          <w:szCs w:val="28"/>
          <w:lang w:val="en-US"/>
        </w:rPr>
        <w:t>5237</w:t>
      </w:r>
      <w:r w:rsidR="003D248C" w:rsidRPr="00CA7999">
        <w:rPr>
          <w:rFonts w:ascii="Times New Roman" w:hAnsi="Times New Roman" w:cs="Times New Roman"/>
          <w:b/>
          <w:sz w:val="28"/>
          <w:szCs w:val="28"/>
          <w:lang w:val="en-US"/>
        </w:rPr>
        <w:t>.</w:t>
      </w:r>
    </w:p>
    <w:p w14:paraId="7448EAEC" w14:textId="77777777" w:rsidR="00116DA8" w:rsidRDefault="00A3678B" w:rsidP="00116DA8">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În cadrul asigurărilor</w:t>
      </w:r>
      <w:r w:rsidR="00E02412">
        <w:rPr>
          <w:rFonts w:ascii="Times New Roman" w:hAnsi="Times New Roman" w:cs="Times New Roman"/>
          <w:sz w:val="28"/>
          <w:szCs w:val="28"/>
          <w:lang w:val="en-US"/>
        </w:rPr>
        <w:t xml:space="preserve"> m</w:t>
      </w:r>
      <w:r w:rsidR="00C142AC">
        <w:rPr>
          <w:rFonts w:ascii="Times New Roman" w:hAnsi="Times New Roman" w:cs="Times New Roman"/>
          <w:sz w:val="28"/>
          <w:szCs w:val="28"/>
          <w:lang w:val="en-US"/>
        </w:rPr>
        <w:t>edicale obligatorii în anul 2020</w:t>
      </w:r>
      <w:r w:rsidR="00E02412">
        <w:rPr>
          <w:rFonts w:ascii="Times New Roman" w:hAnsi="Times New Roman" w:cs="Times New Roman"/>
          <w:sz w:val="28"/>
          <w:szCs w:val="28"/>
          <w:lang w:val="en-US"/>
        </w:rPr>
        <w:t xml:space="preserve"> s-au efectuat </w:t>
      </w:r>
      <w:r w:rsidR="00C142AC">
        <w:rPr>
          <w:rFonts w:ascii="Times New Roman" w:hAnsi="Times New Roman" w:cs="Times New Roman"/>
          <w:b/>
          <w:sz w:val="28"/>
          <w:szCs w:val="28"/>
          <w:lang w:val="en-US"/>
        </w:rPr>
        <w:t>5923</w:t>
      </w:r>
      <w:r>
        <w:rPr>
          <w:rFonts w:ascii="Times New Roman" w:hAnsi="Times New Roman" w:cs="Times New Roman"/>
          <w:sz w:val="28"/>
          <w:szCs w:val="28"/>
          <w:lang w:val="en-US"/>
        </w:rPr>
        <w:t xml:space="preserve"> </w:t>
      </w:r>
      <w:r w:rsidR="00906B47">
        <w:rPr>
          <w:rFonts w:ascii="Times New Roman" w:hAnsi="Times New Roman" w:cs="Times New Roman"/>
          <w:sz w:val="28"/>
          <w:szCs w:val="28"/>
          <w:lang w:val="en-US"/>
        </w:rPr>
        <w:t xml:space="preserve">de </w:t>
      </w:r>
      <w:r>
        <w:rPr>
          <w:rFonts w:ascii="Times New Roman" w:hAnsi="Times New Roman" w:cs="Times New Roman"/>
          <w:sz w:val="28"/>
          <w:szCs w:val="28"/>
          <w:lang w:val="en-US"/>
        </w:rPr>
        <w:t xml:space="preserve">vizite, dintre </w:t>
      </w:r>
      <w:r w:rsidR="00E02412">
        <w:rPr>
          <w:rFonts w:ascii="Times New Roman" w:hAnsi="Times New Roman" w:cs="Times New Roman"/>
          <w:sz w:val="28"/>
          <w:szCs w:val="28"/>
          <w:lang w:val="en-US"/>
        </w:rPr>
        <w:t xml:space="preserve">care copii pînă la 18 ani – </w:t>
      </w:r>
      <w:r w:rsidR="00C142AC">
        <w:rPr>
          <w:rFonts w:ascii="Times New Roman" w:hAnsi="Times New Roman" w:cs="Times New Roman"/>
          <w:b/>
          <w:sz w:val="28"/>
          <w:szCs w:val="28"/>
          <w:lang w:val="en-US"/>
        </w:rPr>
        <w:t>4647</w:t>
      </w:r>
      <w:r>
        <w:rPr>
          <w:rFonts w:ascii="Times New Roman" w:hAnsi="Times New Roman" w:cs="Times New Roman"/>
          <w:sz w:val="28"/>
          <w:szCs w:val="28"/>
          <w:lang w:val="en-US"/>
        </w:rPr>
        <w:t xml:space="preserve">, gravide </w:t>
      </w:r>
      <w:r w:rsidR="00CA7999">
        <w:rPr>
          <w:rFonts w:ascii="Times New Roman" w:hAnsi="Times New Roman" w:cs="Times New Roman"/>
          <w:sz w:val="28"/>
          <w:szCs w:val="28"/>
          <w:lang w:val="en-US"/>
        </w:rPr>
        <w:t>–</w:t>
      </w:r>
      <w:r w:rsidR="00E02412">
        <w:rPr>
          <w:rFonts w:ascii="Times New Roman" w:hAnsi="Times New Roman" w:cs="Times New Roman"/>
          <w:sz w:val="28"/>
          <w:szCs w:val="28"/>
          <w:lang w:val="en-US"/>
        </w:rPr>
        <w:t xml:space="preserve"> </w:t>
      </w:r>
      <w:r w:rsidR="00C142AC">
        <w:rPr>
          <w:rFonts w:ascii="Times New Roman" w:hAnsi="Times New Roman" w:cs="Times New Roman"/>
          <w:b/>
          <w:sz w:val="28"/>
          <w:szCs w:val="28"/>
          <w:lang w:val="en-US"/>
        </w:rPr>
        <w:t>282</w:t>
      </w:r>
      <w:r w:rsidRPr="00CA7999">
        <w:rPr>
          <w:rFonts w:ascii="Times New Roman" w:hAnsi="Times New Roman" w:cs="Times New Roman"/>
          <w:b/>
          <w:sz w:val="28"/>
          <w:szCs w:val="28"/>
          <w:lang w:val="en-US"/>
        </w:rPr>
        <w:t>.</w:t>
      </w:r>
    </w:p>
    <w:p w14:paraId="2C695500" w14:textId="77777777" w:rsidR="00A3678B" w:rsidRDefault="00E02412" w:rsidP="00116DA8">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Controlul profilactic constituie </w:t>
      </w:r>
      <w:r w:rsidR="00CA7999">
        <w:rPr>
          <w:rFonts w:ascii="Times New Roman" w:hAnsi="Times New Roman" w:cs="Times New Roman"/>
          <w:sz w:val="28"/>
          <w:szCs w:val="28"/>
          <w:lang w:val="en-US"/>
        </w:rPr>
        <w:t xml:space="preserve">– </w:t>
      </w:r>
      <w:r w:rsidR="00C142AC">
        <w:rPr>
          <w:rFonts w:ascii="Times New Roman" w:hAnsi="Times New Roman" w:cs="Times New Roman"/>
          <w:b/>
          <w:sz w:val="28"/>
          <w:szCs w:val="28"/>
          <w:lang w:val="en-US"/>
        </w:rPr>
        <w:t>2121</w:t>
      </w:r>
      <w:r w:rsidR="00672C29">
        <w:rPr>
          <w:rFonts w:ascii="Times New Roman" w:hAnsi="Times New Roman" w:cs="Times New Roman"/>
          <w:sz w:val="28"/>
          <w:szCs w:val="28"/>
          <w:lang w:val="en-US"/>
        </w:rPr>
        <w:t>,</w:t>
      </w:r>
      <w:r w:rsidR="00A3678B">
        <w:rPr>
          <w:rFonts w:ascii="Times New Roman" w:hAnsi="Times New Roman" w:cs="Times New Roman"/>
          <w:sz w:val="28"/>
          <w:szCs w:val="28"/>
          <w:lang w:val="en-US"/>
        </w:rPr>
        <w:t xml:space="preserve"> din</w:t>
      </w:r>
      <w:r w:rsidR="00CA7999">
        <w:rPr>
          <w:rFonts w:ascii="Times New Roman" w:hAnsi="Times New Roman" w:cs="Times New Roman"/>
          <w:sz w:val="28"/>
          <w:szCs w:val="28"/>
          <w:lang w:val="en-US"/>
        </w:rPr>
        <w:t>tre</w:t>
      </w:r>
      <w:r w:rsidR="00A3678B">
        <w:rPr>
          <w:rFonts w:ascii="Times New Roman" w:hAnsi="Times New Roman" w:cs="Times New Roman"/>
          <w:sz w:val="28"/>
          <w:szCs w:val="28"/>
          <w:lang w:val="en-US"/>
        </w:rPr>
        <w:t xml:space="preserve"> care copii</w:t>
      </w:r>
      <w:r w:rsidR="003D1179">
        <w:rPr>
          <w:rFonts w:ascii="Times New Roman" w:hAnsi="Times New Roman" w:cs="Times New Roman"/>
          <w:sz w:val="28"/>
          <w:szCs w:val="28"/>
          <w:lang w:val="en-US"/>
        </w:rPr>
        <w:t xml:space="preserve"> pînă la 18 ani </w:t>
      </w:r>
      <w:r w:rsidR="00CA7999">
        <w:rPr>
          <w:rFonts w:ascii="Times New Roman" w:hAnsi="Times New Roman" w:cs="Times New Roman"/>
          <w:sz w:val="28"/>
          <w:szCs w:val="28"/>
          <w:lang w:val="en-US"/>
        </w:rPr>
        <w:t xml:space="preserve">– </w:t>
      </w:r>
      <w:r w:rsidR="00C142AC">
        <w:rPr>
          <w:rFonts w:ascii="Times New Roman" w:hAnsi="Times New Roman" w:cs="Times New Roman"/>
          <w:b/>
          <w:sz w:val="28"/>
          <w:szCs w:val="28"/>
          <w:lang w:val="en-US"/>
        </w:rPr>
        <w:t>1</w:t>
      </w:r>
      <w:r w:rsidR="003D1179" w:rsidRPr="00CA7999">
        <w:rPr>
          <w:rFonts w:ascii="Times New Roman" w:hAnsi="Times New Roman" w:cs="Times New Roman"/>
          <w:b/>
          <w:sz w:val="28"/>
          <w:szCs w:val="28"/>
          <w:lang w:val="en-US"/>
        </w:rPr>
        <w:t>8</w:t>
      </w:r>
      <w:r w:rsidR="00C142AC">
        <w:rPr>
          <w:rFonts w:ascii="Times New Roman" w:hAnsi="Times New Roman" w:cs="Times New Roman"/>
          <w:b/>
          <w:sz w:val="28"/>
          <w:szCs w:val="28"/>
          <w:lang w:val="en-US"/>
        </w:rPr>
        <w:t>44</w:t>
      </w:r>
      <w:r w:rsidR="00A75D4C" w:rsidRPr="00CA7999">
        <w:rPr>
          <w:rFonts w:ascii="Times New Roman" w:hAnsi="Times New Roman" w:cs="Times New Roman"/>
          <w:b/>
          <w:sz w:val="28"/>
          <w:szCs w:val="28"/>
          <w:lang w:val="en-US"/>
        </w:rPr>
        <w:t>.</w:t>
      </w:r>
    </w:p>
    <w:p w14:paraId="5FEE9ED0" w14:textId="77777777" w:rsidR="00A75D4C" w:rsidRDefault="00A75D4C" w:rsidP="00116DA8">
      <w:pPr>
        <w:pStyle w:val="Frspaiere"/>
        <w:ind w:firstLine="360"/>
        <w:jc w:val="both"/>
        <w:rPr>
          <w:rFonts w:ascii="Times New Roman" w:hAnsi="Times New Roman" w:cs="Times New Roman"/>
          <w:sz w:val="28"/>
          <w:szCs w:val="28"/>
          <w:lang w:val="en-US"/>
        </w:rPr>
      </w:pPr>
    </w:p>
    <w:p w14:paraId="604F8C25" w14:textId="77777777" w:rsidR="00A75D4C" w:rsidRPr="00265744" w:rsidRDefault="00B6598E" w:rsidP="002D7FB7">
      <w:pPr>
        <w:pStyle w:val="Frspaiere"/>
        <w:ind w:firstLine="360"/>
        <w:jc w:val="center"/>
        <w:rPr>
          <w:rFonts w:ascii="Times New Roman" w:hAnsi="Times New Roman" w:cs="Times New Roman"/>
          <w:b/>
          <w:sz w:val="28"/>
          <w:szCs w:val="28"/>
          <w:lang w:val="en-US"/>
        </w:rPr>
      </w:pPr>
      <w:r>
        <w:rPr>
          <w:rFonts w:ascii="Times New Roman" w:hAnsi="Times New Roman" w:cs="Times New Roman"/>
          <w:b/>
          <w:sz w:val="28"/>
          <w:szCs w:val="28"/>
          <w:lang w:val="en-US"/>
        </w:rPr>
        <w:t>În anul 2020</w:t>
      </w:r>
      <w:r w:rsidR="00A75D4C" w:rsidRPr="00265744">
        <w:rPr>
          <w:rFonts w:ascii="Times New Roman" w:hAnsi="Times New Roman" w:cs="Times New Roman"/>
          <w:b/>
          <w:sz w:val="28"/>
          <w:szCs w:val="28"/>
          <w:lang w:val="en-US"/>
        </w:rPr>
        <w:t xml:space="preserve"> în cadrul Centrului Stomatologic s-au tratat:</w:t>
      </w:r>
    </w:p>
    <w:p w14:paraId="66C04793" w14:textId="77777777" w:rsidR="00A75D4C" w:rsidRDefault="00A75D4C" w:rsidP="00116DA8">
      <w:pPr>
        <w:pStyle w:val="Frspaiere"/>
        <w:ind w:firstLine="360"/>
        <w:jc w:val="both"/>
        <w:rPr>
          <w:rFonts w:ascii="Times New Roman" w:hAnsi="Times New Roman" w:cs="Times New Roman"/>
          <w:sz w:val="28"/>
          <w:szCs w:val="28"/>
          <w:lang w:val="en-US"/>
        </w:rPr>
      </w:pPr>
    </w:p>
    <w:tbl>
      <w:tblPr>
        <w:tblStyle w:val="Tabelgril"/>
        <w:tblW w:w="0" w:type="auto"/>
        <w:tblLook w:val="04A0" w:firstRow="1" w:lastRow="0" w:firstColumn="1" w:lastColumn="0" w:noHBand="0" w:noVBand="1"/>
      </w:tblPr>
      <w:tblGrid>
        <w:gridCol w:w="613"/>
        <w:gridCol w:w="4317"/>
        <w:gridCol w:w="1900"/>
        <w:gridCol w:w="1985"/>
      </w:tblGrid>
      <w:tr w:rsidR="00A75D4C" w:rsidRPr="00906B47" w14:paraId="040DA2B2" w14:textId="77777777" w:rsidTr="004A0CDC">
        <w:tc>
          <w:tcPr>
            <w:tcW w:w="582" w:type="dxa"/>
          </w:tcPr>
          <w:p w14:paraId="7986ADF6" w14:textId="77777777" w:rsidR="00A75D4C" w:rsidRPr="00265744" w:rsidRDefault="00A75D4C" w:rsidP="00A75D4C">
            <w:pPr>
              <w:pStyle w:val="Frspaiere"/>
              <w:jc w:val="center"/>
              <w:rPr>
                <w:rFonts w:ascii="Times New Roman" w:hAnsi="Times New Roman" w:cs="Times New Roman"/>
                <w:b/>
                <w:sz w:val="28"/>
                <w:szCs w:val="28"/>
                <w:lang w:val="en-US"/>
              </w:rPr>
            </w:pPr>
            <w:r w:rsidRPr="00265744">
              <w:rPr>
                <w:rFonts w:ascii="Times New Roman" w:hAnsi="Times New Roman" w:cs="Times New Roman"/>
                <w:b/>
                <w:sz w:val="28"/>
                <w:szCs w:val="28"/>
                <w:lang w:val="en-US"/>
              </w:rPr>
              <w:t>Nr.</w:t>
            </w:r>
            <w:r w:rsidR="00906B47">
              <w:rPr>
                <w:rFonts w:ascii="Times New Roman" w:hAnsi="Times New Roman" w:cs="Times New Roman"/>
                <w:b/>
                <w:sz w:val="28"/>
                <w:szCs w:val="28"/>
                <w:lang w:val="en-US"/>
              </w:rPr>
              <w:t xml:space="preserve"> d/o</w:t>
            </w:r>
          </w:p>
        </w:tc>
        <w:tc>
          <w:tcPr>
            <w:tcW w:w="4317" w:type="dxa"/>
          </w:tcPr>
          <w:p w14:paraId="3ECCB539" w14:textId="77777777" w:rsidR="00A75D4C" w:rsidRPr="00265744" w:rsidRDefault="00A75D4C" w:rsidP="00A75D4C">
            <w:pPr>
              <w:pStyle w:val="Frspaiere"/>
              <w:jc w:val="center"/>
              <w:rPr>
                <w:rFonts w:ascii="Times New Roman" w:hAnsi="Times New Roman" w:cs="Times New Roman"/>
                <w:b/>
                <w:sz w:val="28"/>
                <w:szCs w:val="28"/>
                <w:lang w:val="en-US"/>
              </w:rPr>
            </w:pPr>
            <w:r w:rsidRPr="00265744">
              <w:rPr>
                <w:rFonts w:ascii="Times New Roman" w:hAnsi="Times New Roman" w:cs="Times New Roman"/>
                <w:b/>
                <w:sz w:val="28"/>
                <w:szCs w:val="28"/>
                <w:lang w:val="en-US"/>
              </w:rPr>
              <w:t>Denumirea patologiei</w:t>
            </w:r>
          </w:p>
        </w:tc>
        <w:tc>
          <w:tcPr>
            <w:tcW w:w="1900" w:type="dxa"/>
          </w:tcPr>
          <w:p w14:paraId="4E51131D" w14:textId="77777777" w:rsidR="00A75D4C" w:rsidRPr="00265744" w:rsidRDefault="00A75D4C" w:rsidP="00A75D4C">
            <w:pPr>
              <w:pStyle w:val="Frspaiere"/>
              <w:jc w:val="center"/>
              <w:rPr>
                <w:rFonts w:ascii="Times New Roman" w:hAnsi="Times New Roman" w:cs="Times New Roman"/>
                <w:b/>
                <w:sz w:val="28"/>
                <w:szCs w:val="28"/>
                <w:lang w:val="en-US"/>
              </w:rPr>
            </w:pPr>
            <w:r w:rsidRPr="00265744">
              <w:rPr>
                <w:rFonts w:ascii="Times New Roman" w:hAnsi="Times New Roman" w:cs="Times New Roman"/>
                <w:b/>
                <w:sz w:val="28"/>
                <w:szCs w:val="28"/>
                <w:lang w:val="en-US"/>
              </w:rPr>
              <w:t>Maturi</w:t>
            </w:r>
          </w:p>
        </w:tc>
        <w:tc>
          <w:tcPr>
            <w:tcW w:w="1985" w:type="dxa"/>
          </w:tcPr>
          <w:p w14:paraId="17571D59" w14:textId="77777777" w:rsidR="00A75D4C" w:rsidRPr="00265744" w:rsidRDefault="00A75D4C" w:rsidP="00A75D4C">
            <w:pPr>
              <w:pStyle w:val="Frspaiere"/>
              <w:jc w:val="center"/>
              <w:rPr>
                <w:rFonts w:ascii="Times New Roman" w:hAnsi="Times New Roman" w:cs="Times New Roman"/>
                <w:b/>
                <w:sz w:val="28"/>
                <w:szCs w:val="28"/>
                <w:lang w:val="en-US"/>
              </w:rPr>
            </w:pPr>
            <w:r w:rsidRPr="00265744">
              <w:rPr>
                <w:rFonts w:ascii="Times New Roman" w:hAnsi="Times New Roman" w:cs="Times New Roman"/>
                <w:b/>
                <w:sz w:val="28"/>
                <w:szCs w:val="28"/>
                <w:lang w:val="en-US"/>
              </w:rPr>
              <w:t>Copii</w:t>
            </w:r>
          </w:p>
        </w:tc>
      </w:tr>
      <w:tr w:rsidR="00A75D4C" w:rsidRPr="00906B47" w14:paraId="621E4AE1" w14:textId="77777777" w:rsidTr="004A0CDC">
        <w:tc>
          <w:tcPr>
            <w:tcW w:w="582" w:type="dxa"/>
          </w:tcPr>
          <w:p w14:paraId="1A274575"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317" w:type="dxa"/>
          </w:tcPr>
          <w:p w14:paraId="6FA05538"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Carie dentară</w:t>
            </w:r>
          </w:p>
        </w:tc>
        <w:tc>
          <w:tcPr>
            <w:tcW w:w="1900" w:type="dxa"/>
          </w:tcPr>
          <w:p w14:paraId="74F23CA0"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2586</w:t>
            </w:r>
          </w:p>
        </w:tc>
        <w:tc>
          <w:tcPr>
            <w:tcW w:w="1985" w:type="dxa"/>
          </w:tcPr>
          <w:p w14:paraId="0C0CCCED" w14:textId="77777777" w:rsidR="00A75D4C" w:rsidRDefault="003D1179"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B6598E">
              <w:rPr>
                <w:rFonts w:ascii="Times New Roman" w:hAnsi="Times New Roman" w:cs="Times New Roman"/>
                <w:sz w:val="28"/>
                <w:szCs w:val="28"/>
                <w:lang w:val="en-US"/>
              </w:rPr>
              <w:t>13</w:t>
            </w:r>
          </w:p>
        </w:tc>
      </w:tr>
      <w:tr w:rsidR="00A75D4C" w:rsidRPr="00906B47" w14:paraId="4B62F6F2" w14:textId="77777777" w:rsidTr="004A0CDC">
        <w:tc>
          <w:tcPr>
            <w:tcW w:w="582" w:type="dxa"/>
          </w:tcPr>
          <w:p w14:paraId="3F2B8F14"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317" w:type="dxa"/>
          </w:tcPr>
          <w:p w14:paraId="051CB6FB"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Pulpit</w:t>
            </w:r>
            <w:r w:rsidR="00EB2C41">
              <w:rPr>
                <w:rFonts w:ascii="Times New Roman" w:hAnsi="Times New Roman" w:cs="Times New Roman"/>
                <w:sz w:val="28"/>
                <w:szCs w:val="28"/>
                <w:lang w:val="en-US"/>
              </w:rPr>
              <w:t>e</w:t>
            </w:r>
          </w:p>
        </w:tc>
        <w:tc>
          <w:tcPr>
            <w:tcW w:w="1900" w:type="dxa"/>
          </w:tcPr>
          <w:p w14:paraId="39A45DF3"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1596</w:t>
            </w:r>
          </w:p>
        </w:tc>
        <w:tc>
          <w:tcPr>
            <w:tcW w:w="1985" w:type="dxa"/>
          </w:tcPr>
          <w:p w14:paraId="71B517E7"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531</w:t>
            </w:r>
          </w:p>
        </w:tc>
      </w:tr>
      <w:tr w:rsidR="00A75D4C" w:rsidRPr="00906B47" w14:paraId="62AD7527" w14:textId="77777777" w:rsidTr="004A0CDC">
        <w:tc>
          <w:tcPr>
            <w:tcW w:w="582" w:type="dxa"/>
          </w:tcPr>
          <w:p w14:paraId="2EA88FD6"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317" w:type="dxa"/>
          </w:tcPr>
          <w:p w14:paraId="13A2CA21"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Periodontite </w:t>
            </w:r>
          </w:p>
        </w:tc>
        <w:tc>
          <w:tcPr>
            <w:tcW w:w="1900" w:type="dxa"/>
          </w:tcPr>
          <w:p w14:paraId="67310F1B"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815</w:t>
            </w:r>
          </w:p>
        </w:tc>
        <w:tc>
          <w:tcPr>
            <w:tcW w:w="1985" w:type="dxa"/>
          </w:tcPr>
          <w:p w14:paraId="601D64B6"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345</w:t>
            </w:r>
          </w:p>
        </w:tc>
      </w:tr>
      <w:tr w:rsidR="00A75D4C" w14:paraId="25026953" w14:textId="77777777" w:rsidTr="004A0CDC">
        <w:tc>
          <w:tcPr>
            <w:tcW w:w="582" w:type="dxa"/>
          </w:tcPr>
          <w:p w14:paraId="33744D9C"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317" w:type="dxa"/>
          </w:tcPr>
          <w:p w14:paraId="0FD2177E"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Gingivite </w:t>
            </w:r>
          </w:p>
        </w:tc>
        <w:tc>
          <w:tcPr>
            <w:tcW w:w="1900" w:type="dxa"/>
          </w:tcPr>
          <w:p w14:paraId="09DBEAA2"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1985" w:type="dxa"/>
          </w:tcPr>
          <w:p w14:paraId="54C5029F"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36</w:t>
            </w:r>
          </w:p>
        </w:tc>
      </w:tr>
      <w:tr w:rsidR="00A75D4C" w14:paraId="6A86F96C" w14:textId="77777777" w:rsidTr="004A0CDC">
        <w:tc>
          <w:tcPr>
            <w:tcW w:w="582" w:type="dxa"/>
          </w:tcPr>
          <w:p w14:paraId="688F6DA4"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317" w:type="dxa"/>
          </w:tcPr>
          <w:p w14:paraId="616E1A45"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Parodontite </w:t>
            </w:r>
          </w:p>
        </w:tc>
        <w:tc>
          <w:tcPr>
            <w:tcW w:w="1900" w:type="dxa"/>
          </w:tcPr>
          <w:p w14:paraId="57F2C645"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985" w:type="dxa"/>
          </w:tcPr>
          <w:p w14:paraId="17AD32EA"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75D4C" w14:paraId="7203F624" w14:textId="77777777" w:rsidTr="004A0CDC">
        <w:tc>
          <w:tcPr>
            <w:tcW w:w="582" w:type="dxa"/>
          </w:tcPr>
          <w:p w14:paraId="571B89D6"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317" w:type="dxa"/>
          </w:tcPr>
          <w:p w14:paraId="5683BC45"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Stomatite </w:t>
            </w:r>
          </w:p>
        </w:tc>
        <w:tc>
          <w:tcPr>
            <w:tcW w:w="1900" w:type="dxa"/>
          </w:tcPr>
          <w:p w14:paraId="16DA81A1"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985" w:type="dxa"/>
          </w:tcPr>
          <w:p w14:paraId="57ABB9CE"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A75D4C" w14:paraId="3E8FE2CC" w14:textId="77777777" w:rsidTr="004A0CDC">
        <w:tc>
          <w:tcPr>
            <w:tcW w:w="582" w:type="dxa"/>
          </w:tcPr>
          <w:p w14:paraId="1D06A8E8"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317" w:type="dxa"/>
          </w:tcPr>
          <w:p w14:paraId="238AA06E"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Alte afecţiuni a</w:t>
            </w:r>
            <w:r w:rsidR="003D1179">
              <w:rPr>
                <w:rFonts w:ascii="Times New Roman" w:hAnsi="Times New Roman" w:cs="Times New Roman"/>
                <w:sz w:val="28"/>
                <w:szCs w:val="28"/>
                <w:lang w:val="en-US"/>
              </w:rPr>
              <w:t>le</w:t>
            </w:r>
            <w:r>
              <w:rPr>
                <w:rFonts w:ascii="Times New Roman" w:hAnsi="Times New Roman" w:cs="Times New Roman"/>
                <w:sz w:val="28"/>
                <w:szCs w:val="28"/>
                <w:lang w:val="en-US"/>
              </w:rPr>
              <w:t xml:space="preserve"> mucoasei </w:t>
            </w:r>
          </w:p>
        </w:tc>
        <w:tc>
          <w:tcPr>
            <w:tcW w:w="1900" w:type="dxa"/>
          </w:tcPr>
          <w:p w14:paraId="18394EC4"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985" w:type="dxa"/>
          </w:tcPr>
          <w:p w14:paraId="698F6E85"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75D4C" w14:paraId="0A9A2D4A" w14:textId="77777777" w:rsidTr="004A0CDC">
        <w:tc>
          <w:tcPr>
            <w:tcW w:w="582" w:type="dxa"/>
          </w:tcPr>
          <w:p w14:paraId="30FC76F7"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317" w:type="dxa"/>
          </w:tcPr>
          <w:p w14:paraId="606CA6D0"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Restaurări </w:t>
            </w:r>
          </w:p>
        </w:tc>
        <w:tc>
          <w:tcPr>
            <w:tcW w:w="1900" w:type="dxa"/>
          </w:tcPr>
          <w:p w14:paraId="43486589"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269</w:t>
            </w:r>
          </w:p>
        </w:tc>
        <w:tc>
          <w:tcPr>
            <w:tcW w:w="1985" w:type="dxa"/>
          </w:tcPr>
          <w:p w14:paraId="4B6C08CB"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75D4C" w14:paraId="57ED453F" w14:textId="77777777" w:rsidTr="004A0CDC">
        <w:tc>
          <w:tcPr>
            <w:tcW w:w="582" w:type="dxa"/>
          </w:tcPr>
          <w:p w14:paraId="57C825AE"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317" w:type="dxa"/>
          </w:tcPr>
          <w:p w14:paraId="345A6E16"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Sigilări </w:t>
            </w:r>
          </w:p>
        </w:tc>
        <w:tc>
          <w:tcPr>
            <w:tcW w:w="1900" w:type="dxa"/>
          </w:tcPr>
          <w:p w14:paraId="0C3E0EB9"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85" w:type="dxa"/>
          </w:tcPr>
          <w:p w14:paraId="43C782AF" w14:textId="77777777" w:rsidR="00A75D4C" w:rsidRDefault="00B6598E"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457</w:t>
            </w:r>
          </w:p>
        </w:tc>
      </w:tr>
      <w:tr w:rsidR="00A75D4C" w14:paraId="3D6ADB35" w14:textId="77777777" w:rsidTr="004A0CDC">
        <w:tc>
          <w:tcPr>
            <w:tcW w:w="582" w:type="dxa"/>
          </w:tcPr>
          <w:p w14:paraId="44865B47"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tc>
        <w:tc>
          <w:tcPr>
            <w:tcW w:w="4317" w:type="dxa"/>
          </w:tcPr>
          <w:p w14:paraId="71688104"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Detrataj </w:t>
            </w:r>
          </w:p>
        </w:tc>
        <w:tc>
          <w:tcPr>
            <w:tcW w:w="1900" w:type="dxa"/>
          </w:tcPr>
          <w:p w14:paraId="512A6891" w14:textId="77777777" w:rsidR="00A75D4C" w:rsidRDefault="009905C5"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1985" w:type="dxa"/>
          </w:tcPr>
          <w:p w14:paraId="62FA7517"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75D4C" w14:paraId="349B83CD" w14:textId="77777777" w:rsidTr="004A0CDC">
        <w:tc>
          <w:tcPr>
            <w:tcW w:w="582" w:type="dxa"/>
          </w:tcPr>
          <w:p w14:paraId="476850A7"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4317" w:type="dxa"/>
          </w:tcPr>
          <w:p w14:paraId="07EAECB0"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Periostite </w:t>
            </w:r>
          </w:p>
        </w:tc>
        <w:tc>
          <w:tcPr>
            <w:tcW w:w="1900" w:type="dxa"/>
          </w:tcPr>
          <w:p w14:paraId="5A86E37E"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1985" w:type="dxa"/>
          </w:tcPr>
          <w:p w14:paraId="03D24486"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60</w:t>
            </w:r>
          </w:p>
        </w:tc>
      </w:tr>
      <w:tr w:rsidR="00A75D4C" w14:paraId="2469EE7F" w14:textId="77777777" w:rsidTr="004A0CDC">
        <w:tc>
          <w:tcPr>
            <w:tcW w:w="582" w:type="dxa"/>
          </w:tcPr>
          <w:p w14:paraId="4D1C0F03"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4317" w:type="dxa"/>
          </w:tcPr>
          <w:p w14:paraId="4878C121"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Abcese </w:t>
            </w:r>
          </w:p>
        </w:tc>
        <w:tc>
          <w:tcPr>
            <w:tcW w:w="1900" w:type="dxa"/>
          </w:tcPr>
          <w:p w14:paraId="5B95DD10"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1985" w:type="dxa"/>
          </w:tcPr>
          <w:p w14:paraId="1F4E92FE"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A75D4C" w14:paraId="7578A5DE" w14:textId="77777777" w:rsidTr="004A0CDC">
        <w:tc>
          <w:tcPr>
            <w:tcW w:w="582" w:type="dxa"/>
          </w:tcPr>
          <w:p w14:paraId="0EEF37E9"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4317" w:type="dxa"/>
          </w:tcPr>
          <w:p w14:paraId="0A409AD9"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EB2C41">
              <w:rPr>
                <w:rFonts w:ascii="Times New Roman" w:hAnsi="Times New Roman" w:cs="Times New Roman"/>
                <w:sz w:val="28"/>
                <w:szCs w:val="28"/>
                <w:lang w:val="en-US"/>
              </w:rPr>
              <w:t>legmo</w:t>
            </w:r>
            <w:r>
              <w:rPr>
                <w:rFonts w:ascii="Times New Roman" w:hAnsi="Times New Roman" w:cs="Times New Roman"/>
                <w:sz w:val="28"/>
                <w:szCs w:val="28"/>
                <w:lang w:val="en-US"/>
              </w:rPr>
              <w:t xml:space="preserve">ne </w:t>
            </w:r>
          </w:p>
        </w:tc>
        <w:tc>
          <w:tcPr>
            <w:tcW w:w="1900" w:type="dxa"/>
          </w:tcPr>
          <w:p w14:paraId="6B8128F5"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985" w:type="dxa"/>
          </w:tcPr>
          <w:p w14:paraId="550D2CB3"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B2C41" w14:paraId="15957EC1" w14:textId="77777777" w:rsidTr="004A0CDC">
        <w:tc>
          <w:tcPr>
            <w:tcW w:w="582" w:type="dxa"/>
          </w:tcPr>
          <w:p w14:paraId="3080237F" w14:textId="77777777" w:rsidR="00EB2C41" w:rsidRDefault="00EB2C41"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4317" w:type="dxa"/>
          </w:tcPr>
          <w:p w14:paraId="3EDE7DB4" w14:textId="77777777" w:rsidR="00EB2C41" w:rsidRPr="00EB2C41" w:rsidRDefault="00EB2C41" w:rsidP="00A75D4C">
            <w:pPr>
              <w:pStyle w:val="Frspaiere"/>
              <w:jc w:val="both"/>
              <w:rPr>
                <w:rFonts w:ascii="Times New Roman" w:hAnsi="Times New Roman" w:cs="Times New Roman"/>
                <w:sz w:val="28"/>
                <w:szCs w:val="28"/>
                <w:lang w:val="ro-RO"/>
              </w:rPr>
            </w:pPr>
            <w:r>
              <w:rPr>
                <w:rFonts w:ascii="Times New Roman" w:hAnsi="Times New Roman" w:cs="Times New Roman"/>
                <w:sz w:val="28"/>
                <w:szCs w:val="28"/>
                <w:lang w:val="en-US"/>
              </w:rPr>
              <w:t>Extra</w:t>
            </w:r>
            <w:r>
              <w:rPr>
                <w:rFonts w:ascii="Times New Roman" w:hAnsi="Times New Roman" w:cs="Times New Roman"/>
                <w:sz w:val="28"/>
                <w:szCs w:val="28"/>
                <w:lang w:val="ro-RO"/>
              </w:rPr>
              <w:t>şi dinţi permanenţi</w:t>
            </w:r>
          </w:p>
        </w:tc>
        <w:tc>
          <w:tcPr>
            <w:tcW w:w="1900" w:type="dxa"/>
          </w:tcPr>
          <w:p w14:paraId="78892F90" w14:textId="77777777" w:rsidR="00EB2C41"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2198</w:t>
            </w:r>
          </w:p>
        </w:tc>
        <w:tc>
          <w:tcPr>
            <w:tcW w:w="1985" w:type="dxa"/>
          </w:tcPr>
          <w:p w14:paraId="41F2AAF6" w14:textId="77777777" w:rsidR="00EB2C41"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A75D4C" w14:paraId="625B2DE3" w14:textId="77777777" w:rsidTr="004A0CDC">
        <w:tc>
          <w:tcPr>
            <w:tcW w:w="582" w:type="dxa"/>
          </w:tcPr>
          <w:p w14:paraId="232C6E5C" w14:textId="77777777" w:rsidR="00A75D4C" w:rsidRDefault="00EB2C41"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w:t>
            </w:r>
            <w:r w:rsidR="00A75D4C">
              <w:rPr>
                <w:rFonts w:ascii="Times New Roman" w:hAnsi="Times New Roman" w:cs="Times New Roman"/>
                <w:sz w:val="28"/>
                <w:szCs w:val="28"/>
                <w:lang w:val="en-US"/>
              </w:rPr>
              <w:t>.</w:t>
            </w:r>
          </w:p>
        </w:tc>
        <w:tc>
          <w:tcPr>
            <w:tcW w:w="4317" w:type="dxa"/>
          </w:tcPr>
          <w:p w14:paraId="7A927465"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Extraşi dinţi temporali</w:t>
            </w:r>
          </w:p>
        </w:tc>
        <w:tc>
          <w:tcPr>
            <w:tcW w:w="1900" w:type="dxa"/>
          </w:tcPr>
          <w:p w14:paraId="5F8830A3" w14:textId="77777777" w:rsidR="00A75D4C" w:rsidRDefault="004A0CD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85" w:type="dxa"/>
          </w:tcPr>
          <w:p w14:paraId="06BED76D"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3D1179">
              <w:rPr>
                <w:rFonts w:ascii="Times New Roman" w:hAnsi="Times New Roman" w:cs="Times New Roman"/>
                <w:sz w:val="28"/>
                <w:szCs w:val="28"/>
                <w:lang w:val="en-US"/>
              </w:rPr>
              <w:t>2</w:t>
            </w:r>
            <w:r>
              <w:rPr>
                <w:rFonts w:ascii="Times New Roman" w:hAnsi="Times New Roman" w:cs="Times New Roman"/>
                <w:sz w:val="28"/>
                <w:szCs w:val="28"/>
                <w:lang w:val="en-US"/>
              </w:rPr>
              <w:t>34</w:t>
            </w:r>
          </w:p>
        </w:tc>
      </w:tr>
      <w:tr w:rsidR="00A75D4C" w14:paraId="3E788B57" w14:textId="77777777" w:rsidTr="004A0CDC">
        <w:tc>
          <w:tcPr>
            <w:tcW w:w="582" w:type="dxa"/>
          </w:tcPr>
          <w:p w14:paraId="5EFC4DA2" w14:textId="77777777" w:rsidR="00A75D4C" w:rsidRDefault="00EB2C41"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A75D4C">
              <w:rPr>
                <w:rFonts w:ascii="Times New Roman" w:hAnsi="Times New Roman" w:cs="Times New Roman"/>
                <w:sz w:val="28"/>
                <w:szCs w:val="28"/>
                <w:lang w:val="en-US"/>
              </w:rPr>
              <w:t>.</w:t>
            </w:r>
          </w:p>
        </w:tc>
        <w:tc>
          <w:tcPr>
            <w:tcW w:w="4317" w:type="dxa"/>
          </w:tcPr>
          <w:p w14:paraId="103B1679"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Frenuloplastii </w:t>
            </w:r>
          </w:p>
        </w:tc>
        <w:tc>
          <w:tcPr>
            <w:tcW w:w="1900" w:type="dxa"/>
          </w:tcPr>
          <w:p w14:paraId="45D9D289"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85" w:type="dxa"/>
          </w:tcPr>
          <w:p w14:paraId="506E9C8C" w14:textId="77777777" w:rsidR="00A75D4C" w:rsidRDefault="008E37C7"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A75D4C" w14:paraId="46D1AB82" w14:textId="77777777" w:rsidTr="004A0CDC">
        <w:tc>
          <w:tcPr>
            <w:tcW w:w="582" w:type="dxa"/>
          </w:tcPr>
          <w:p w14:paraId="31865256" w14:textId="77777777" w:rsidR="00A75D4C" w:rsidRDefault="00EB2C41"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A75D4C">
              <w:rPr>
                <w:rFonts w:ascii="Times New Roman" w:hAnsi="Times New Roman" w:cs="Times New Roman"/>
                <w:sz w:val="28"/>
                <w:szCs w:val="28"/>
                <w:lang w:val="en-US"/>
              </w:rPr>
              <w:t>.</w:t>
            </w:r>
          </w:p>
        </w:tc>
        <w:tc>
          <w:tcPr>
            <w:tcW w:w="4317" w:type="dxa"/>
          </w:tcPr>
          <w:p w14:paraId="09117CE5"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Alte intervenţii chirurgicale </w:t>
            </w:r>
          </w:p>
        </w:tc>
        <w:tc>
          <w:tcPr>
            <w:tcW w:w="1900" w:type="dxa"/>
          </w:tcPr>
          <w:p w14:paraId="7EF113E3" w14:textId="77777777" w:rsidR="00A75D4C" w:rsidRDefault="00B1732A"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1985" w:type="dxa"/>
          </w:tcPr>
          <w:p w14:paraId="0194DC3C"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75D4C" w14:paraId="3CFF8E0F" w14:textId="77777777" w:rsidTr="004A0CDC">
        <w:tc>
          <w:tcPr>
            <w:tcW w:w="582" w:type="dxa"/>
          </w:tcPr>
          <w:p w14:paraId="74AD7F87" w14:textId="77777777" w:rsidR="00A75D4C" w:rsidRDefault="00EB2C41"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00A75D4C">
              <w:rPr>
                <w:rFonts w:ascii="Times New Roman" w:hAnsi="Times New Roman" w:cs="Times New Roman"/>
                <w:sz w:val="28"/>
                <w:szCs w:val="28"/>
                <w:lang w:val="en-US"/>
              </w:rPr>
              <w:t>.</w:t>
            </w:r>
          </w:p>
        </w:tc>
        <w:tc>
          <w:tcPr>
            <w:tcW w:w="4317" w:type="dxa"/>
          </w:tcPr>
          <w:p w14:paraId="3F025986" w14:textId="77777777" w:rsidR="00A75D4C" w:rsidRDefault="00A75D4C"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Sanaţi </w:t>
            </w:r>
          </w:p>
        </w:tc>
        <w:tc>
          <w:tcPr>
            <w:tcW w:w="1900" w:type="dxa"/>
          </w:tcPr>
          <w:p w14:paraId="583150B4" w14:textId="77777777" w:rsidR="00A75D4C" w:rsidRDefault="00B1732A"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3279</w:t>
            </w:r>
          </w:p>
        </w:tc>
        <w:tc>
          <w:tcPr>
            <w:tcW w:w="1985" w:type="dxa"/>
          </w:tcPr>
          <w:p w14:paraId="76F20039" w14:textId="77777777" w:rsidR="00A75D4C" w:rsidRDefault="00B1732A" w:rsidP="00A75D4C">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1339</w:t>
            </w:r>
          </w:p>
        </w:tc>
      </w:tr>
    </w:tbl>
    <w:p w14:paraId="32F998F6" w14:textId="77777777" w:rsidR="00A75D4C" w:rsidRDefault="00A75D4C" w:rsidP="00A75D4C">
      <w:pPr>
        <w:pStyle w:val="Frspaiere"/>
        <w:jc w:val="both"/>
        <w:rPr>
          <w:rFonts w:ascii="Times New Roman" w:hAnsi="Times New Roman" w:cs="Times New Roman"/>
          <w:sz w:val="28"/>
          <w:szCs w:val="28"/>
          <w:lang w:val="en-US"/>
        </w:rPr>
      </w:pPr>
    </w:p>
    <w:p w14:paraId="2C6DE218" w14:textId="77777777" w:rsidR="00A75D4C" w:rsidRDefault="00A75D4C" w:rsidP="00116DA8">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Din datele expuse mai sus se vede, că din ponderea patologiilor stomatologi</w:t>
      </w:r>
      <w:r w:rsidR="00383BFE">
        <w:rPr>
          <w:rFonts w:ascii="Times New Roman" w:hAnsi="Times New Roman" w:cs="Times New Roman"/>
          <w:sz w:val="28"/>
          <w:szCs w:val="28"/>
          <w:lang w:val="en-US"/>
        </w:rPr>
        <w:t>ce tratate în anul</w:t>
      </w:r>
      <w:r w:rsidR="00E3502D">
        <w:rPr>
          <w:rFonts w:ascii="Times New Roman" w:hAnsi="Times New Roman" w:cs="Times New Roman"/>
          <w:sz w:val="28"/>
          <w:szCs w:val="28"/>
          <w:lang w:val="en-US"/>
        </w:rPr>
        <w:t xml:space="preserve"> 2020</w:t>
      </w:r>
      <w:r>
        <w:rPr>
          <w:rFonts w:ascii="Times New Roman" w:hAnsi="Times New Roman" w:cs="Times New Roman"/>
          <w:sz w:val="28"/>
          <w:szCs w:val="28"/>
          <w:lang w:val="en-US"/>
        </w:rPr>
        <w:t xml:space="preserve"> prevalează for</w:t>
      </w:r>
      <w:r w:rsidR="00383BFE">
        <w:rPr>
          <w:rFonts w:ascii="Times New Roman" w:hAnsi="Times New Roman" w:cs="Times New Roman"/>
          <w:sz w:val="28"/>
          <w:szCs w:val="28"/>
          <w:lang w:val="en-US"/>
        </w:rPr>
        <w:t>mele uşoare</w:t>
      </w:r>
      <w:r>
        <w:rPr>
          <w:rFonts w:ascii="Times New Roman" w:hAnsi="Times New Roman" w:cs="Times New Roman"/>
          <w:sz w:val="28"/>
          <w:szCs w:val="28"/>
          <w:lang w:val="en-US"/>
        </w:rPr>
        <w:t>.</w:t>
      </w:r>
      <w:r w:rsidR="00383BFE">
        <w:rPr>
          <w:rFonts w:ascii="Times New Roman" w:hAnsi="Times New Roman" w:cs="Times New Roman"/>
          <w:sz w:val="28"/>
          <w:szCs w:val="28"/>
          <w:lang w:val="en-US"/>
        </w:rPr>
        <w:t xml:space="preserve"> Acest lucru arată, că s-a intensificat şi s-a mărit volumul de lucru în rîndul elevilor şi preşcolarilor. Astfel serviciul stomatologic din raion</w:t>
      </w:r>
      <w:r>
        <w:rPr>
          <w:rFonts w:ascii="Times New Roman" w:hAnsi="Times New Roman" w:cs="Times New Roman"/>
          <w:sz w:val="28"/>
          <w:szCs w:val="28"/>
          <w:lang w:val="en-US"/>
        </w:rPr>
        <w:t xml:space="preserve"> </w:t>
      </w:r>
      <w:r w:rsidR="00383BFE">
        <w:rPr>
          <w:rFonts w:ascii="Times New Roman" w:hAnsi="Times New Roman" w:cs="Times New Roman"/>
          <w:sz w:val="28"/>
          <w:szCs w:val="28"/>
          <w:lang w:val="en-US"/>
        </w:rPr>
        <w:t>capătă</w:t>
      </w:r>
      <w:r>
        <w:rPr>
          <w:rFonts w:ascii="Times New Roman" w:hAnsi="Times New Roman" w:cs="Times New Roman"/>
          <w:sz w:val="28"/>
          <w:szCs w:val="28"/>
          <w:lang w:val="en-US"/>
        </w:rPr>
        <w:t xml:space="preserve"> un </w:t>
      </w:r>
      <w:r w:rsidR="008249E5">
        <w:rPr>
          <w:rFonts w:ascii="Times New Roman" w:hAnsi="Times New Roman" w:cs="Times New Roman"/>
          <w:sz w:val="28"/>
          <w:szCs w:val="28"/>
          <w:lang w:val="en-US"/>
        </w:rPr>
        <w:t>c</w:t>
      </w:r>
      <w:r w:rsidR="00383BFE">
        <w:rPr>
          <w:rFonts w:ascii="Times New Roman" w:hAnsi="Times New Roman" w:cs="Times New Roman"/>
          <w:sz w:val="28"/>
          <w:szCs w:val="28"/>
          <w:lang w:val="en-US"/>
        </w:rPr>
        <w:t xml:space="preserve">aracter profilactic de prevenire </w:t>
      </w:r>
      <w:r>
        <w:rPr>
          <w:rFonts w:ascii="Times New Roman" w:hAnsi="Times New Roman" w:cs="Times New Roman"/>
          <w:sz w:val="28"/>
          <w:szCs w:val="28"/>
          <w:lang w:val="en-US"/>
        </w:rPr>
        <w:t xml:space="preserve">a patologiilor </w:t>
      </w:r>
      <w:r w:rsidR="00383BFE">
        <w:rPr>
          <w:rFonts w:ascii="Times New Roman" w:hAnsi="Times New Roman" w:cs="Times New Roman"/>
          <w:sz w:val="28"/>
          <w:szCs w:val="28"/>
          <w:lang w:val="en-US"/>
        </w:rPr>
        <w:t xml:space="preserve">stomatologice </w:t>
      </w:r>
      <w:r>
        <w:rPr>
          <w:rFonts w:ascii="Times New Roman" w:hAnsi="Times New Roman" w:cs="Times New Roman"/>
          <w:sz w:val="28"/>
          <w:szCs w:val="28"/>
          <w:lang w:val="en-US"/>
        </w:rPr>
        <w:t>grave</w:t>
      </w:r>
      <w:r w:rsidR="00096F92">
        <w:rPr>
          <w:rFonts w:ascii="Times New Roman" w:hAnsi="Times New Roman" w:cs="Times New Roman"/>
          <w:sz w:val="28"/>
          <w:szCs w:val="28"/>
          <w:lang w:val="en-US"/>
        </w:rPr>
        <w:t xml:space="preserve"> şi avansate şi mai puţin </w:t>
      </w:r>
      <w:r w:rsidR="00D226FD">
        <w:rPr>
          <w:rFonts w:ascii="Times New Roman" w:hAnsi="Times New Roman" w:cs="Times New Roman"/>
          <w:sz w:val="28"/>
          <w:szCs w:val="28"/>
          <w:lang w:val="en-US"/>
        </w:rPr>
        <w:t>curativ</w:t>
      </w:r>
      <w:r>
        <w:rPr>
          <w:rFonts w:ascii="Times New Roman" w:hAnsi="Times New Roman" w:cs="Times New Roman"/>
          <w:sz w:val="28"/>
          <w:szCs w:val="28"/>
          <w:lang w:val="en-US"/>
        </w:rPr>
        <w:t xml:space="preserve">. Ca rezultat </w:t>
      </w:r>
      <w:r w:rsidR="008249E5">
        <w:rPr>
          <w:rFonts w:ascii="Times New Roman" w:hAnsi="Times New Roman" w:cs="Times New Roman"/>
          <w:sz w:val="28"/>
          <w:szCs w:val="28"/>
          <w:lang w:val="en-US"/>
        </w:rPr>
        <w:t xml:space="preserve">aceasta </w:t>
      </w:r>
      <w:r w:rsidR="00552447">
        <w:rPr>
          <w:rFonts w:ascii="Times New Roman" w:hAnsi="Times New Roman" w:cs="Times New Roman"/>
          <w:sz w:val="28"/>
          <w:szCs w:val="28"/>
          <w:lang w:val="en-US"/>
        </w:rPr>
        <w:t>duce la micşorarea costului</w:t>
      </w:r>
      <w:r w:rsidR="00CB327F">
        <w:rPr>
          <w:rFonts w:ascii="Times New Roman" w:hAnsi="Times New Roman" w:cs="Times New Roman"/>
          <w:sz w:val="28"/>
          <w:szCs w:val="28"/>
          <w:lang w:val="en-US"/>
        </w:rPr>
        <w:t xml:space="preserve"> serviciilor stomatologice şi aduce beneficii sănătăţii populaţiei.</w:t>
      </w:r>
    </w:p>
    <w:p w14:paraId="0E878C90" w14:textId="77777777" w:rsidR="00CB327F" w:rsidRDefault="00E3502D" w:rsidP="00116DA8">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În anul 2020</w:t>
      </w:r>
      <w:r w:rsidR="00096F92">
        <w:rPr>
          <w:rFonts w:ascii="Times New Roman" w:hAnsi="Times New Roman" w:cs="Times New Roman"/>
          <w:sz w:val="28"/>
          <w:szCs w:val="28"/>
          <w:lang w:val="en-US"/>
        </w:rPr>
        <w:t xml:space="preserve"> s-au aplicat </w:t>
      </w:r>
      <w:r>
        <w:rPr>
          <w:rFonts w:ascii="Times New Roman" w:hAnsi="Times New Roman" w:cs="Times New Roman"/>
          <w:b/>
          <w:sz w:val="28"/>
          <w:szCs w:val="28"/>
          <w:lang w:val="en-US"/>
        </w:rPr>
        <w:t xml:space="preserve"> 5727</w:t>
      </w:r>
      <w:r w:rsidR="00096F92">
        <w:rPr>
          <w:rFonts w:ascii="Times New Roman" w:hAnsi="Times New Roman" w:cs="Times New Roman"/>
          <w:sz w:val="28"/>
          <w:szCs w:val="28"/>
          <w:lang w:val="en-US"/>
        </w:rPr>
        <w:t xml:space="preserve"> de</w:t>
      </w:r>
      <w:r w:rsidR="00CB327F">
        <w:rPr>
          <w:rFonts w:ascii="Times New Roman" w:hAnsi="Times New Roman" w:cs="Times New Roman"/>
          <w:sz w:val="28"/>
          <w:szCs w:val="28"/>
          <w:lang w:val="en-US"/>
        </w:rPr>
        <w:t xml:space="preserve"> obt</w:t>
      </w:r>
      <w:r w:rsidR="00096F92">
        <w:rPr>
          <w:rFonts w:ascii="Times New Roman" w:hAnsi="Times New Roman" w:cs="Times New Roman"/>
          <w:sz w:val="28"/>
          <w:szCs w:val="28"/>
          <w:lang w:val="en-US"/>
        </w:rPr>
        <w:t xml:space="preserve">uraţii, dintre care la copii </w:t>
      </w:r>
      <w:r w:rsidR="00552447">
        <w:rPr>
          <w:rFonts w:ascii="Times New Roman" w:hAnsi="Times New Roman" w:cs="Times New Roman"/>
          <w:sz w:val="28"/>
          <w:szCs w:val="28"/>
          <w:lang w:val="en-US"/>
        </w:rPr>
        <w:t xml:space="preserve">– </w:t>
      </w:r>
      <w:r w:rsidR="00D82D94">
        <w:rPr>
          <w:rFonts w:ascii="Times New Roman" w:hAnsi="Times New Roman" w:cs="Times New Roman"/>
          <w:b/>
          <w:sz w:val="28"/>
          <w:szCs w:val="28"/>
          <w:lang w:val="en-US"/>
        </w:rPr>
        <w:t>2146</w:t>
      </w:r>
      <w:r w:rsidR="00CB327F">
        <w:rPr>
          <w:rFonts w:ascii="Times New Roman" w:hAnsi="Times New Roman" w:cs="Times New Roman"/>
          <w:sz w:val="28"/>
          <w:szCs w:val="28"/>
          <w:lang w:val="en-US"/>
        </w:rPr>
        <w:t>. Din ele:</w:t>
      </w:r>
    </w:p>
    <w:p w14:paraId="01281BA0" w14:textId="77777777" w:rsidR="00CB327F" w:rsidRDefault="00CB327F" w:rsidP="00CB327F">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Material</w:t>
      </w:r>
      <w:r w:rsidR="0035778C">
        <w:rPr>
          <w:rFonts w:ascii="Times New Roman" w:hAnsi="Times New Roman" w:cs="Times New Roman"/>
          <w:sz w:val="28"/>
          <w:szCs w:val="28"/>
          <w:lang w:val="en-US"/>
        </w:rPr>
        <w:t>e</w:t>
      </w:r>
      <w:r>
        <w:rPr>
          <w:rFonts w:ascii="Times New Roman" w:hAnsi="Times New Roman" w:cs="Times New Roman"/>
          <w:sz w:val="28"/>
          <w:szCs w:val="28"/>
          <w:lang w:val="en-US"/>
        </w:rPr>
        <w:t xml:space="preserve"> f</w:t>
      </w:r>
      <w:r w:rsidR="00EB2C41">
        <w:rPr>
          <w:rFonts w:ascii="Times New Roman" w:hAnsi="Times New Roman" w:cs="Times New Roman"/>
          <w:sz w:val="28"/>
          <w:szCs w:val="28"/>
          <w:lang w:val="en-US"/>
        </w:rPr>
        <w:t>o</w:t>
      </w:r>
      <w:r w:rsidR="00D82D94">
        <w:rPr>
          <w:rFonts w:ascii="Times New Roman" w:hAnsi="Times New Roman" w:cs="Times New Roman"/>
          <w:sz w:val="28"/>
          <w:szCs w:val="28"/>
          <w:lang w:val="en-US"/>
        </w:rPr>
        <w:t>topolimere –  3199</w:t>
      </w:r>
    </w:p>
    <w:p w14:paraId="7AB87C26" w14:textId="77777777" w:rsidR="0035778C" w:rsidRDefault="00CB327F" w:rsidP="00CB327F">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Material</w:t>
      </w:r>
      <w:r w:rsidR="00D82D94">
        <w:rPr>
          <w:rFonts w:ascii="Times New Roman" w:hAnsi="Times New Roman" w:cs="Times New Roman"/>
          <w:sz w:val="28"/>
          <w:szCs w:val="28"/>
          <w:lang w:val="en-US"/>
        </w:rPr>
        <w:t>e compozite chimice – 986</w:t>
      </w:r>
    </w:p>
    <w:p w14:paraId="127FB266" w14:textId="77777777" w:rsidR="00CB327F" w:rsidRDefault="00D82D94" w:rsidP="00CB327F">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Cimente ionomere – 1497</w:t>
      </w:r>
    </w:p>
    <w:p w14:paraId="47EBA3FC" w14:textId="77777777" w:rsidR="0035778C" w:rsidRDefault="00D82D94" w:rsidP="00CB327F">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Cimente silicate – </w:t>
      </w:r>
      <w:r w:rsidR="00096F92">
        <w:rPr>
          <w:rFonts w:ascii="Times New Roman" w:hAnsi="Times New Roman" w:cs="Times New Roman"/>
          <w:sz w:val="28"/>
          <w:szCs w:val="28"/>
          <w:lang w:val="en-US"/>
        </w:rPr>
        <w:t>4</w:t>
      </w:r>
      <w:r>
        <w:rPr>
          <w:rFonts w:ascii="Times New Roman" w:hAnsi="Times New Roman" w:cs="Times New Roman"/>
          <w:sz w:val="28"/>
          <w:szCs w:val="28"/>
          <w:lang w:val="en-US"/>
        </w:rPr>
        <w:t>5</w:t>
      </w:r>
    </w:p>
    <w:p w14:paraId="35FEC57A" w14:textId="77777777" w:rsidR="0035778C" w:rsidRDefault="0035778C" w:rsidP="0035778C">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Creşterea esenţială a numărului obturaţiilor din material</w:t>
      </w:r>
      <w:r w:rsidR="00890EB4">
        <w:rPr>
          <w:rFonts w:ascii="Times New Roman" w:hAnsi="Times New Roman" w:cs="Times New Roman"/>
          <w:sz w:val="28"/>
          <w:szCs w:val="28"/>
          <w:lang w:val="en-US"/>
        </w:rPr>
        <w:t>e</w:t>
      </w:r>
      <w:r>
        <w:rPr>
          <w:rFonts w:ascii="Times New Roman" w:hAnsi="Times New Roman" w:cs="Times New Roman"/>
          <w:sz w:val="28"/>
          <w:szCs w:val="28"/>
          <w:lang w:val="en-US"/>
        </w:rPr>
        <w:t xml:space="preserve"> performante,</w:t>
      </w:r>
      <w:r w:rsidR="00096F92">
        <w:rPr>
          <w:rFonts w:ascii="Times New Roman" w:hAnsi="Times New Roman" w:cs="Times New Roman"/>
          <w:sz w:val="28"/>
          <w:szCs w:val="28"/>
          <w:lang w:val="en-US"/>
        </w:rPr>
        <w:t xml:space="preserve"> din ultima generaţie,</w:t>
      </w:r>
      <w:r>
        <w:rPr>
          <w:rFonts w:ascii="Times New Roman" w:hAnsi="Times New Roman" w:cs="Times New Roman"/>
          <w:sz w:val="28"/>
          <w:szCs w:val="28"/>
          <w:lang w:val="en-US"/>
        </w:rPr>
        <w:t xml:space="preserve"> cum ar fi compozitele fotopolimere, compozitele chimice, </w:t>
      </w:r>
      <w:r w:rsidR="00EF071E">
        <w:rPr>
          <w:rFonts w:ascii="Times New Roman" w:hAnsi="Times New Roman" w:cs="Times New Roman"/>
          <w:sz w:val="28"/>
          <w:szCs w:val="28"/>
          <w:lang w:val="en-US"/>
        </w:rPr>
        <w:t xml:space="preserve">cimente ionomere </w:t>
      </w:r>
      <w:r>
        <w:rPr>
          <w:rFonts w:ascii="Times New Roman" w:hAnsi="Times New Roman" w:cs="Times New Roman"/>
          <w:sz w:val="28"/>
          <w:szCs w:val="28"/>
          <w:lang w:val="en-US"/>
        </w:rPr>
        <w:t>în comparaţie cu cimenturile silicate, vorbeşte despre creşterea nivelului calitativ a</w:t>
      </w:r>
      <w:r w:rsidR="00890EB4">
        <w:rPr>
          <w:rFonts w:ascii="Times New Roman" w:hAnsi="Times New Roman" w:cs="Times New Roman"/>
          <w:sz w:val="28"/>
          <w:szCs w:val="28"/>
          <w:lang w:val="en-US"/>
        </w:rPr>
        <w:t>l</w:t>
      </w:r>
      <w:r>
        <w:rPr>
          <w:rFonts w:ascii="Times New Roman" w:hAnsi="Times New Roman" w:cs="Times New Roman"/>
          <w:sz w:val="28"/>
          <w:szCs w:val="28"/>
          <w:lang w:val="en-US"/>
        </w:rPr>
        <w:t xml:space="preserve"> servic</w:t>
      </w:r>
      <w:r w:rsidR="00890EB4">
        <w:rPr>
          <w:rFonts w:ascii="Times New Roman" w:hAnsi="Times New Roman" w:cs="Times New Roman"/>
          <w:sz w:val="28"/>
          <w:szCs w:val="28"/>
          <w:lang w:val="en-US"/>
        </w:rPr>
        <w:t>iilor stomatologice oferite de C</w:t>
      </w:r>
      <w:r>
        <w:rPr>
          <w:rFonts w:ascii="Times New Roman" w:hAnsi="Times New Roman" w:cs="Times New Roman"/>
          <w:sz w:val="28"/>
          <w:szCs w:val="28"/>
          <w:lang w:val="en-US"/>
        </w:rPr>
        <w:t>entrul stomatologic</w:t>
      </w:r>
      <w:r w:rsidR="00CA1FAC">
        <w:rPr>
          <w:rFonts w:ascii="Times New Roman" w:hAnsi="Times New Roman" w:cs="Times New Roman"/>
          <w:sz w:val="28"/>
          <w:szCs w:val="28"/>
          <w:lang w:val="en-US"/>
        </w:rPr>
        <w:t>.</w:t>
      </w:r>
    </w:p>
    <w:p w14:paraId="09EAA560" w14:textId="77777777" w:rsidR="00BE5BD9" w:rsidRDefault="00BE5BD9" w:rsidP="0035778C">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Numărul persoanelor c</w:t>
      </w:r>
      <w:r w:rsidR="00096F92">
        <w:rPr>
          <w:rFonts w:ascii="Times New Roman" w:hAnsi="Times New Roman" w:cs="Times New Roman"/>
          <w:sz w:val="28"/>
          <w:szCs w:val="28"/>
          <w:lang w:val="en-US"/>
        </w:rPr>
        <w:t>ar</w:t>
      </w:r>
      <w:r>
        <w:rPr>
          <w:rFonts w:ascii="Times New Roman" w:hAnsi="Times New Roman" w:cs="Times New Roman"/>
          <w:sz w:val="28"/>
          <w:szCs w:val="28"/>
          <w:lang w:val="en-US"/>
        </w:rPr>
        <w:t>e au primi</w:t>
      </w:r>
      <w:r w:rsidR="00096F92">
        <w:rPr>
          <w:rFonts w:ascii="Times New Roman" w:hAnsi="Times New Roman" w:cs="Times New Roman"/>
          <w:sz w:val="28"/>
          <w:szCs w:val="28"/>
          <w:lang w:val="en-US"/>
        </w:rPr>
        <w:t xml:space="preserve">t tratament ortodontic este de </w:t>
      </w:r>
      <w:r w:rsidR="00D372CA">
        <w:rPr>
          <w:rFonts w:ascii="Times New Roman" w:hAnsi="Times New Roman" w:cs="Times New Roman"/>
          <w:b/>
          <w:sz w:val="28"/>
          <w:szCs w:val="28"/>
          <w:lang w:val="en-US"/>
        </w:rPr>
        <w:t>76</w:t>
      </w:r>
      <w:r w:rsidR="00672C29">
        <w:rPr>
          <w:rFonts w:ascii="Times New Roman" w:hAnsi="Times New Roman" w:cs="Times New Roman"/>
          <w:sz w:val="28"/>
          <w:szCs w:val="28"/>
          <w:lang w:val="en-US"/>
        </w:rPr>
        <w:t>,</w:t>
      </w:r>
      <w:r>
        <w:rPr>
          <w:rFonts w:ascii="Times New Roman" w:hAnsi="Times New Roman" w:cs="Times New Roman"/>
          <w:sz w:val="28"/>
          <w:szCs w:val="28"/>
          <w:lang w:val="en-US"/>
        </w:rPr>
        <w:t xml:space="preserve"> dintre care copii </w:t>
      </w:r>
      <w:r w:rsidR="00890EB4">
        <w:rPr>
          <w:rFonts w:ascii="Times New Roman" w:hAnsi="Times New Roman" w:cs="Times New Roman"/>
          <w:sz w:val="28"/>
          <w:szCs w:val="28"/>
          <w:lang w:val="en-US"/>
        </w:rPr>
        <w:t xml:space="preserve">– </w:t>
      </w:r>
      <w:r w:rsidR="00D372CA">
        <w:rPr>
          <w:rFonts w:ascii="Times New Roman" w:hAnsi="Times New Roman" w:cs="Times New Roman"/>
          <w:b/>
          <w:sz w:val="28"/>
          <w:szCs w:val="28"/>
          <w:lang w:val="en-US"/>
        </w:rPr>
        <w:t>68</w:t>
      </w:r>
      <w:r>
        <w:rPr>
          <w:rFonts w:ascii="Times New Roman" w:hAnsi="Times New Roman" w:cs="Times New Roman"/>
          <w:sz w:val="28"/>
          <w:szCs w:val="28"/>
          <w:lang w:val="en-US"/>
        </w:rPr>
        <w:t>.</w:t>
      </w:r>
    </w:p>
    <w:p w14:paraId="09D7155E" w14:textId="77777777" w:rsidR="00BE5BD9" w:rsidRDefault="00096F92" w:rsidP="0035778C">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Tratament protetic au primit</w:t>
      </w:r>
      <w:r w:rsidRPr="00890EB4">
        <w:rPr>
          <w:rFonts w:ascii="Times New Roman" w:hAnsi="Times New Roman" w:cs="Times New Roman"/>
          <w:b/>
          <w:sz w:val="28"/>
          <w:szCs w:val="28"/>
          <w:lang w:val="en-US"/>
        </w:rPr>
        <w:t xml:space="preserve"> </w:t>
      </w:r>
      <w:r w:rsidR="00C0481A">
        <w:rPr>
          <w:rFonts w:ascii="Times New Roman" w:hAnsi="Times New Roman" w:cs="Times New Roman"/>
          <w:b/>
          <w:sz w:val="28"/>
          <w:szCs w:val="28"/>
          <w:lang w:val="en-US"/>
        </w:rPr>
        <w:t xml:space="preserve">165 </w:t>
      </w:r>
      <w:r w:rsidR="00C0481A" w:rsidRPr="00C0481A">
        <w:rPr>
          <w:rFonts w:ascii="Times New Roman" w:hAnsi="Times New Roman" w:cs="Times New Roman"/>
          <w:sz w:val="28"/>
          <w:szCs w:val="28"/>
          <w:lang w:val="en-US"/>
        </w:rPr>
        <w:t>de</w:t>
      </w:r>
      <w:r w:rsidR="00BE5BD9">
        <w:rPr>
          <w:rFonts w:ascii="Times New Roman" w:hAnsi="Times New Roman" w:cs="Times New Roman"/>
          <w:sz w:val="28"/>
          <w:szCs w:val="28"/>
          <w:lang w:val="en-US"/>
        </w:rPr>
        <w:t xml:space="preserve"> pacienţi. S-</w:t>
      </w:r>
      <w:r w:rsidR="001D0294">
        <w:rPr>
          <w:rFonts w:ascii="Times New Roman" w:hAnsi="Times New Roman" w:cs="Times New Roman"/>
          <w:sz w:val="28"/>
          <w:szCs w:val="28"/>
          <w:lang w:val="en-US"/>
        </w:rPr>
        <w:t>au efectuat protez</w:t>
      </w:r>
      <w:r w:rsidR="00BE5BD9">
        <w:rPr>
          <w:rFonts w:ascii="Times New Roman" w:hAnsi="Times New Roman" w:cs="Times New Roman"/>
          <w:sz w:val="28"/>
          <w:szCs w:val="28"/>
          <w:lang w:val="en-US"/>
        </w:rPr>
        <w:t>e:</w:t>
      </w:r>
    </w:p>
    <w:p w14:paraId="1B5B6130" w14:textId="77777777" w:rsidR="00BE5BD9" w:rsidRDefault="00BE5BD9" w:rsidP="00BE5BD9">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Coro</w:t>
      </w:r>
      <w:r w:rsidR="008C1017">
        <w:rPr>
          <w:rFonts w:ascii="Times New Roman" w:hAnsi="Times New Roman" w:cs="Times New Roman"/>
          <w:sz w:val="28"/>
          <w:szCs w:val="28"/>
          <w:lang w:val="en-US"/>
        </w:rPr>
        <w:t>ane</w:t>
      </w:r>
      <w:r w:rsidR="00C0481A">
        <w:rPr>
          <w:rFonts w:ascii="Times New Roman" w:hAnsi="Times New Roman" w:cs="Times New Roman"/>
          <w:sz w:val="28"/>
          <w:szCs w:val="28"/>
          <w:lang w:val="en-US"/>
        </w:rPr>
        <w:t xml:space="preserve"> unitare –  107</w:t>
      </w:r>
      <w:r>
        <w:rPr>
          <w:rFonts w:ascii="Times New Roman" w:hAnsi="Times New Roman" w:cs="Times New Roman"/>
          <w:sz w:val="28"/>
          <w:szCs w:val="28"/>
          <w:lang w:val="en-US"/>
        </w:rPr>
        <w:t xml:space="preserve"> </w:t>
      </w:r>
    </w:p>
    <w:p w14:paraId="1BAC1E18" w14:textId="77777777" w:rsidR="00BE5BD9" w:rsidRDefault="00CA1FAC" w:rsidP="00BE5BD9">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Punţi prote</w:t>
      </w:r>
      <w:r w:rsidR="00C0481A">
        <w:rPr>
          <w:rFonts w:ascii="Times New Roman" w:hAnsi="Times New Roman" w:cs="Times New Roman"/>
          <w:sz w:val="28"/>
          <w:szCs w:val="28"/>
          <w:lang w:val="en-US"/>
        </w:rPr>
        <w:t>tice – 137</w:t>
      </w:r>
      <w:r w:rsidR="00BE5BD9">
        <w:rPr>
          <w:rFonts w:ascii="Times New Roman" w:hAnsi="Times New Roman" w:cs="Times New Roman"/>
          <w:sz w:val="28"/>
          <w:szCs w:val="28"/>
          <w:lang w:val="en-US"/>
        </w:rPr>
        <w:t xml:space="preserve"> </w:t>
      </w:r>
    </w:p>
    <w:p w14:paraId="350B4647" w14:textId="77777777" w:rsidR="00BE5BD9" w:rsidRDefault="00BE5BD9" w:rsidP="00BE5BD9">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Pro</w:t>
      </w:r>
      <w:r w:rsidR="001D0294">
        <w:rPr>
          <w:rFonts w:ascii="Times New Roman" w:hAnsi="Times New Roman" w:cs="Times New Roman"/>
          <w:sz w:val="28"/>
          <w:szCs w:val="28"/>
          <w:lang w:val="en-US"/>
        </w:rPr>
        <w:t>tez</w:t>
      </w:r>
      <w:r w:rsidR="00FA030D">
        <w:rPr>
          <w:rFonts w:ascii="Times New Roman" w:hAnsi="Times New Roman" w:cs="Times New Roman"/>
          <w:sz w:val="28"/>
          <w:szCs w:val="28"/>
          <w:lang w:val="en-US"/>
        </w:rPr>
        <w:t>e mobile parţiale – 35</w:t>
      </w:r>
      <w:r>
        <w:rPr>
          <w:rFonts w:ascii="Times New Roman" w:hAnsi="Times New Roman" w:cs="Times New Roman"/>
          <w:sz w:val="28"/>
          <w:szCs w:val="28"/>
          <w:lang w:val="en-US"/>
        </w:rPr>
        <w:t xml:space="preserve"> </w:t>
      </w:r>
    </w:p>
    <w:p w14:paraId="0C93D72E" w14:textId="77777777" w:rsidR="00BE5BD9" w:rsidRPr="00096F92" w:rsidRDefault="00BE5BD9" w:rsidP="00096F92">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1D0294">
        <w:rPr>
          <w:rFonts w:ascii="Times New Roman" w:hAnsi="Times New Roman" w:cs="Times New Roman"/>
          <w:sz w:val="28"/>
          <w:szCs w:val="28"/>
          <w:lang w:val="en-US"/>
        </w:rPr>
        <w:t>rotez</w:t>
      </w:r>
      <w:r w:rsidR="00FA030D">
        <w:rPr>
          <w:rFonts w:ascii="Times New Roman" w:hAnsi="Times New Roman" w:cs="Times New Roman"/>
          <w:sz w:val="28"/>
          <w:szCs w:val="28"/>
          <w:lang w:val="en-US"/>
        </w:rPr>
        <w:t>e mobile totale –  32</w:t>
      </w:r>
    </w:p>
    <w:p w14:paraId="1EB2BAD5" w14:textId="77777777" w:rsidR="00BE5BD9" w:rsidRDefault="00BE5BD9" w:rsidP="00BE5BD9">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1D0294">
        <w:rPr>
          <w:rFonts w:ascii="Times New Roman" w:hAnsi="Times New Roman" w:cs="Times New Roman"/>
          <w:sz w:val="28"/>
          <w:szCs w:val="28"/>
          <w:lang w:val="en-US"/>
        </w:rPr>
        <w:t>rotez</w:t>
      </w:r>
      <w:r w:rsidR="00FA030D">
        <w:rPr>
          <w:rFonts w:ascii="Times New Roman" w:hAnsi="Times New Roman" w:cs="Times New Roman"/>
          <w:sz w:val="28"/>
          <w:szCs w:val="28"/>
          <w:lang w:val="en-US"/>
        </w:rPr>
        <w:t>e metaloceramice – 49</w:t>
      </w:r>
      <w:r>
        <w:rPr>
          <w:rFonts w:ascii="Times New Roman" w:hAnsi="Times New Roman" w:cs="Times New Roman"/>
          <w:sz w:val="28"/>
          <w:szCs w:val="28"/>
          <w:lang w:val="en-US"/>
        </w:rPr>
        <w:t xml:space="preserve"> unităţi</w:t>
      </w:r>
      <w:r w:rsidR="00096F9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49B63CEB" w14:textId="77777777" w:rsidR="00A81618" w:rsidRDefault="00A81618" w:rsidP="00A81618">
      <w:pPr>
        <w:pStyle w:val="Frspaiere"/>
        <w:ind w:left="720"/>
        <w:jc w:val="both"/>
        <w:rPr>
          <w:rFonts w:ascii="Times New Roman" w:hAnsi="Times New Roman" w:cs="Times New Roman"/>
          <w:sz w:val="28"/>
          <w:szCs w:val="28"/>
          <w:lang w:val="en-US"/>
        </w:rPr>
      </w:pPr>
    </w:p>
    <w:p w14:paraId="6F4BDE68" w14:textId="77777777" w:rsidR="00B645F4" w:rsidRDefault="00B645F4" w:rsidP="00A81618">
      <w:pPr>
        <w:pStyle w:val="Frspaiere"/>
        <w:ind w:left="720"/>
        <w:jc w:val="both"/>
        <w:rPr>
          <w:rFonts w:ascii="Times New Roman" w:hAnsi="Times New Roman" w:cs="Times New Roman"/>
          <w:sz w:val="28"/>
          <w:szCs w:val="28"/>
          <w:lang w:val="en-US"/>
        </w:rPr>
      </w:pPr>
    </w:p>
    <w:p w14:paraId="4CA03038" w14:textId="77777777" w:rsidR="004B1476" w:rsidRPr="008249E5" w:rsidRDefault="004B1476" w:rsidP="008249E5">
      <w:pPr>
        <w:pStyle w:val="Frspaiere"/>
        <w:ind w:left="720"/>
        <w:jc w:val="center"/>
        <w:rPr>
          <w:rFonts w:ascii="Times New Roman" w:hAnsi="Times New Roman" w:cs="Times New Roman"/>
          <w:b/>
          <w:sz w:val="28"/>
          <w:szCs w:val="28"/>
          <w:lang w:val="en-US"/>
        </w:rPr>
      </w:pPr>
      <w:r w:rsidRPr="008249E5">
        <w:rPr>
          <w:rFonts w:ascii="Times New Roman" w:hAnsi="Times New Roman" w:cs="Times New Roman"/>
          <w:b/>
          <w:sz w:val="28"/>
          <w:szCs w:val="28"/>
          <w:lang w:val="en-US"/>
        </w:rPr>
        <w:t>Încasările pentru serviciile contra plată acordate de Centrul Stomatologic Raional Hînceşti în anii</w:t>
      </w:r>
      <w:r w:rsidR="00FF02D3">
        <w:rPr>
          <w:rFonts w:ascii="Times New Roman" w:hAnsi="Times New Roman" w:cs="Times New Roman"/>
          <w:b/>
          <w:sz w:val="28"/>
          <w:szCs w:val="28"/>
          <w:lang w:val="en-US"/>
        </w:rPr>
        <w:t xml:space="preserve"> 2016-2020</w:t>
      </w:r>
      <w:r w:rsidRPr="008249E5">
        <w:rPr>
          <w:rFonts w:ascii="Times New Roman" w:hAnsi="Times New Roman" w:cs="Times New Roman"/>
          <w:b/>
          <w:sz w:val="28"/>
          <w:szCs w:val="28"/>
          <w:lang w:val="en-US"/>
        </w:rPr>
        <w:t>:</w:t>
      </w:r>
    </w:p>
    <w:p w14:paraId="3866B8AC" w14:textId="77777777" w:rsidR="004B1476" w:rsidRDefault="004B1476" w:rsidP="008249E5">
      <w:pPr>
        <w:pStyle w:val="Frspaiere"/>
        <w:ind w:left="720"/>
        <w:jc w:val="center"/>
        <w:rPr>
          <w:rFonts w:ascii="Times New Roman" w:hAnsi="Times New Roman" w:cs="Times New Roman"/>
          <w:sz w:val="28"/>
          <w:szCs w:val="28"/>
          <w:lang w:val="en-US"/>
        </w:rPr>
      </w:pPr>
    </w:p>
    <w:tbl>
      <w:tblPr>
        <w:tblStyle w:val="Tabelgril"/>
        <w:tblW w:w="0" w:type="auto"/>
        <w:tblInd w:w="720" w:type="dxa"/>
        <w:tblLook w:val="04A0" w:firstRow="1" w:lastRow="0" w:firstColumn="1" w:lastColumn="0" w:noHBand="0" w:noVBand="1"/>
      </w:tblPr>
      <w:tblGrid>
        <w:gridCol w:w="1969"/>
        <w:gridCol w:w="3118"/>
        <w:gridCol w:w="3820"/>
      </w:tblGrid>
      <w:tr w:rsidR="004B1476" w14:paraId="619333BA" w14:textId="77777777" w:rsidTr="00457745">
        <w:tc>
          <w:tcPr>
            <w:tcW w:w="1969" w:type="dxa"/>
          </w:tcPr>
          <w:p w14:paraId="57C780A4" w14:textId="77777777" w:rsidR="004B1476" w:rsidRPr="004718E8" w:rsidRDefault="00457745" w:rsidP="00A81618">
            <w:pPr>
              <w:pStyle w:val="Frspaiere"/>
              <w:jc w:val="both"/>
              <w:rPr>
                <w:rFonts w:ascii="Times New Roman" w:hAnsi="Times New Roman" w:cs="Times New Roman"/>
                <w:b/>
                <w:sz w:val="28"/>
                <w:szCs w:val="28"/>
                <w:lang w:val="en-US"/>
              </w:rPr>
            </w:pPr>
            <w:r w:rsidRPr="004718E8">
              <w:rPr>
                <w:rFonts w:ascii="Times New Roman" w:hAnsi="Times New Roman" w:cs="Times New Roman"/>
                <w:b/>
                <w:sz w:val="28"/>
                <w:szCs w:val="28"/>
                <w:lang w:val="en-US"/>
              </w:rPr>
              <w:t>Anul</w:t>
            </w:r>
          </w:p>
        </w:tc>
        <w:tc>
          <w:tcPr>
            <w:tcW w:w="3118" w:type="dxa"/>
          </w:tcPr>
          <w:p w14:paraId="1B9EEB79" w14:textId="77777777" w:rsidR="004B1476" w:rsidRPr="004718E8" w:rsidRDefault="00457745" w:rsidP="00A81618">
            <w:pPr>
              <w:pStyle w:val="Frspaiere"/>
              <w:jc w:val="both"/>
              <w:rPr>
                <w:rFonts w:ascii="Times New Roman" w:hAnsi="Times New Roman" w:cs="Times New Roman"/>
                <w:b/>
                <w:sz w:val="28"/>
                <w:szCs w:val="28"/>
                <w:lang w:val="en-US"/>
              </w:rPr>
            </w:pPr>
            <w:r w:rsidRPr="004718E8">
              <w:rPr>
                <w:rFonts w:ascii="Times New Roman" w:hAnsi="Times New Roman" w:cs="Times New Roman"/>
                <w:b/>
                <w:sz w:val="28"/>
                <w:szCs w:val="28"/>
                <w:lang w:val="en-US"/>
              </w:rPr>
              <w:t>Suma încasărilor MDL</w:t>
            </w:r>
          </w:p>
        </w:tc>
        <w:tc>
          <w:tcPr>
            <w:tcW w:w="3820" w:type="dxa"/>
          </w:tcPr>
          <w:p w14:paraId="3ABC36E8" w14:textId="77777777" w:rsidR="004B1476" w:rsidRPr="004718E8" w:rsidRDefault="00457745" w:rsidP="00A81618">
            <w:pPr>
              <w:pStyle w:val="Frspaiere"/>
              <w:jc w:val="both"/>
              <w:rPr>
                <w:rFonts w:ascii="Times New Roman" w:hAnsi="Times New Roman" w:cs="Times New Roman"/>
                <w:b/>
                <w:sz w:val="28"/>
                <w:szCs w:val="28"/>
                <w:lang w:val="en-US"/>
              </w:rPr>
            </w:pPr>
            <w:r w:rsidRPr="004718E8">
              <w:rPr>
                <w:rFonts w:ascii="Times New Roman" w:hAnsi="Times New Roman" w:cs="Times New Roman"/>
                <w:b/>
                <w:sz w:val="28"/>
                <w:szCs w:val="28"/>
                <w:lang w:val="en-US"/>
              </w:rPr>
              <w:t>Creşterea financiară</w:t>
            </w:r>
          </w:p>
        </w:tc>
      </w:tr>
      <w:tr w:rsidR="00457745" w14:paraId="1BBAA3AE" w14:textId="77777777" w:rsidTr="00457745">
        <w:tc>
          <w:tcPr>
            <w:tcW w:w="1969" w:type="dxa"/>
          </w:tcPr>
          <w:p w14:paraId="6734516A"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2015</w:t>
            </w:r>
          </w:p>
        </w:tc>
        <w:tc>
          <w:tcPr>
            <w:tcW w:w="3118" w:type="dxa"/>
          </w:tcPr>
          <w:p w14:paraId="5D245075"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1605351</w:t>
            </w:r>
          </w:p>
        </w:tc>
        <w:tc>
          <w:tcPr>
            <w:tcW w:w="3820" w:type="dxa"/>
          </w:tcPr>
          <w:p w14:paraId="552F897F"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57745" w14:paraId="05803291" w14:textId="77777777" w:rsidTr="00457745">
        <w:tc>
          <w:tcPr>
            <w:tcW w:w="1969" w:type="dxa"/>
          </w:tcPr>
          <w:p w14:paraId="62261C2E"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2016</w:t>
            </w:r>
          </w:p>
        </w:tc>
        <w:tc>
          <w:tcPr>
            <w:tcW w:w="3118" w:type="dxa"/>
          </w:tcPr>
          <w:p w14:paraId="6B1405F9"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1901343</w:t>
            </w:r>
          </w:p>
        </w:tc>
        <w:tc>
          <w:tcPr>
            <w:tcW w:w="3820" w:type="dxa"/>
          </w:tcPr>
          <w:p w14:paraId="7A36058F"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298992</w:t>
            </w:r>
          </w:p>
        </w:tc>
      </w:tr>
      <w:tr w:rsidR="00457745" w14:paraId="018F88C1" w14:textId="77777777" w:rsidTr="00457745">
        <w:tc>
          <w:tcPr>
            <w:tcW w:w="1969" w:type="dxa"/>
          </w:tcPr>
          <w:p w14:paraId="2220A2A5"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2017</w:t>
            </w:r>
          </w:p>
        </w:tc>
        <w:tc>
          <w:tcPr>
            <w:tcW w:w="3118" w:type="dxa"/>
          </w:tcPr>
          <w:p w14:paraId="590C4FBC"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1936936</w:t>
            </w:r>
          </w:p>
        </w:tc>
        <w:tc>
          <w:tcPr>
            <w:tcW w:w="3820" w:type="dxa"/>
          </w:tcPr>
          <w:p w14:paraId="485BB730"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35593</w:t>
            </w:r>
          </w:p>
        </w:tc>
      </w:tr>
      <w:tr w:rsidR="00457745" w14:paraId="165DEEED" w14:textId="77777777" w:rsidTr="00457745">
        <w:tc>
          <w:tcPr>
            <w:tcW w:w="1969" w:type="dxa"/>
          </w:tcPr>
          <w:p w14:paraId="7A7DFF32"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2018</w:t>
            </w:r>
          </w:p>
        </w:tc>
        <w:tc>
          <w:tcPr>
            <w:tcW w:w="3118" w:type="dxa"/>
          </w:tcPr>
          <w:p w14:paraId="4EB40C03"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2221579</w:t>
            </w:r>
          </w:p>
        </w:tc>
        <w:tc>
          <w:tcPr>
            <w:tcW w:w="3820" w:type="dxa"/>
          </w:tcPr>
          <w:p w14:paraId="6C3DB537"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284643</w:t>
            </w:r>
          </w:p>
        </w:tc>
      </w:tr>
      <w:tr w:rsidR="00457745" w14:paraId="025F9E68" w14:textId="77777777" w:rsidTr="00457745">
        <w:tc>
          <w:tcPr>
            <w:tcW w:w="1969" w:type="dxa"/>
          </w:tcPr>
          <w:p w14:paraId="2CA3BBF6"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2019</w:t>
            </w:r>
          </w:p>
        </w:tc>
        <w:tc>
          <w:tcPr>
            <w:tcW w:w="3118" w:type="dxa"/>
          </w:tcPr>
          <w:p w14:paraId="206E993F"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2483298</w:t>
            </w:r>
          </w:p>
        </w:tc>
        <w:tc>
          <w:tcPr>
            <w:tcW w:w="3820" w:type="dxa"/>
          </w:tcPr>
          <w:p w14:paraId="4DF9C74C" w14:textId="77777777" w:rsidR="00457745" w:rsidRDefault="00457745"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261719</w:t>
            </w:r>
          </w:p>
        </w:tc>
      </w:tr>
      <w:tr w:rsidR="00CC1F8C" w14:paraId="29A1F100" w14:textId="77777777" w:rsidTr="00457745">
        <w:tc>
          <w:tcPr>
            <w:tcW w:w="1969" w:type="dxa"/>
          </w:tcPr>
          <w:p w14:paraId="294CAF8F" w14:textId="77777777" w:rsidR="00CC1F8C" w:rsidRDefault="00CC1F8C"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2020</w:t>
            </w:r>
          </w:p>
        </w:tc>
        <w:tc>
          <w:tcPr>
            <w:tcW w:w="3118" w:type="dxa"/>
          </w:tcPr>
          <w:p w14:paraId="7DF7C821" w14:textId="77777777" w:rsidR="00CC1F8C" w:rsidRDefault="00CC1F8C" w:rsidP="00A81618">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1990501</w:t>
            </w:r>
          </w:p>
        </w:tc>
        <w:tc>
          <w:tcPr>
            <w:tcW w:w="3820" w:type="dxa"/>
          </w:tcPr>
          <w:p w14:paraId="25C5A043" w14:textId="77777777" w:rsidR="00CC1F8C" w:rsidRDefault="00FB171D" w:rsidP="00FB171D">
            <w:pPr>
              <w:pStyle w:val="Frspaier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492797</w:t>
            </w:r>
          </w:p>
        </w:tc>
      </w:tr>
    </w:tbl>
    <w:p w14:paraId="44A74B7E" w14:textId="77777777" w:rsidR="004B1476" w:rsidRDefault="004B1476" w:rsidP="00A81618">
      <w:pPr>
        <w:pStyle w:val="Frspaiere"/>
        <w:ind w:left="720"/>
        <w:jc w:val="both"/>
        <w:rPr>
          <w:rFonts w:ascii="Times New Roman" w:hAnsi="Times New Roman" w:cs="Times New Roman"/>
          <w:sz w:val="28"/>
          <w:szCs w:val="28"/>
          <w:lang w:val="en-US"/>
        </w:rPr>
      </w:pPr>
    </w:p>
    <w:p w14:paraId="6107E6FB" w14:textId="77777777" w:rsidR="007E1E23" w:rsidRDefault="00C55CDE" w:rsidP="00A81618">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Astfel avem o creştere a î</w:t>
      </w:r>
      <w:r w:rsidR="0090746D">
        <w:rPr>
          <w:rFonts w:ascii="Times New Roman" w:hAnsi="Times New Roman" w:cs="Times New Roman"/>
          <w:sz w:val="28"/>
          <w:szCs w:val="28"/>
          <w:lang w:val="en-US"/>
        </w:rPr>
        <w:t xml:space="preserve">ncasărilor pe parcursul a patru </w:t>
      </w:r>
      <w:r>
        <w:rPr>
          <w:rFonts w:ascii="Times New Roman" w:hAnsi="Times New Roman" w:cs="Times New Roman"/>
          <w:sz w:val="28"/>
          <w:szCs w:val="28"/>
          <w:lang w:val="en-US"/>
        </w:rPr>
        <w:t xml:space="preserve">ani </w:t>
      </w:r>
      <w:r w:rsidR="008249E5">
        <w:rPr>
          <w:rFonts w:ascii="Times New Roman" w:hAnsi="Times New Roman" w:cs="Times New Roman"/>
          <w:sz w:val="28"/>
          <w:szCs w:val="28"/>
          <w:lang w:val="en-US"/>
        </w:rPr>
        <w:t>consecutivi</w:t>
      </w:r>
      <w:r>
        <w:rPr>
          <w:rFonts w:ascii="Times New Roman" w:hAnsi="Times New Roman" w:cs="Times New Roman"/>
          <w:sz w:val="28"/>
          <w:szCs w:val="28"/>
          <w:lang w:val="en-US"/>
        </w:rPr>
        <w:t>. Creşterea mijloacelor speciale</w:t>
      </w:r>
      <w:r w:rsidR="00FE2DC4">
        <w:rPr>
          <w:rFonts w:ascii="Times New Roman" w:hAnsi="Times New Roman" w:cs="Times New Roman"/>
          <w:sz w:val="28"/>
          <w:szCs w:val="28"/>
          <w:lang w:val="en-US"/>
        </w:rPr>
        <w:t xml:space="preserve"> în anii 2016</w:t>
      </w:r>
      <w:r>
        <w:rPr>
          <w:rFonts w:ascii="Times New Roman" w:hAnsi="Times New Roman" w:cs="Times New Roman"/>
          <w:sz w:val="28"/>
          <w:szCs w:val="28"/>
          <w:lang w:val="en-US"/>
        </w:rPr>
        <w:t xml:space="preserve">-2019 </w:t>
      </w:r>
      <w:r w:rsidR="00B645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constituie </w:t>
      </w:r>
      <w:r w:rsidR="00B314F3">
        <w:rPr>
          <w:rFonts w:ascii="Times New Roman" w:hAnsi="Times New Roman" w:cs="Times New Roman"/>
          <w:sz w:val="28"/>
          <w:szCs w:val="28"/>
          <w:lang w:val="en-US"/>
        </w:rPr>
        <w:t xml:space="preserve"> </w:t>
      </w:r>
      <w:r w:rsidRPr="008249E5">
        <w:rPr>
          <w:rFonts w:ascii="Times New Roman" w:hAnsi="Times New Roman" w:cs="Times New Roman"/>
          <w:b/>
          <w:sz w:val="28"/>
          <w:szCs w:val="28"/>
          <w:lang w:val="en-US"/>
        </w:rPr>
        <w:t>877947</w:t>
      </w:r>
      <w:r w:rsidR="008249E5" w:rsidRPr="008249E5">
        <w:rPr>
          <w:rFonts w:ascii="Times New Roman" w:hAnsi="Times New Roman" w:cs="Times New Roman"/>
          <w:b/>
          <w:sz w:val="28"/>
          <w:szCs w:val="28"/>
          <w:lang w:val="en-US"/>
        </w:rPr>
        <w:t xml:space="preserve"> lei</w:t>
      </w:r>
      <w:r>
        <w:rPr>
          <w:rFonts w:ascii="Times New Roman" w:hAnsi="Times New Roman" w:cs="Times New Roman"/>
          <w:sz w:val="28"/>
          <w:szCs w:val="28"/>
          <w:lang w:val="en-US"/>
        </w:rPr>
        <w:t>.</w:t>
      </w:r>
      <w:r w:rsidR="005F2503">
        <w:rPr>
          <w:rFonts w:ascii="Times New Roman" w:hAnsi="Times New Roman" w:cs="Times New Roman"/>
          <w:sz w:val="28"/>
          <w:szCs w:val="28"/>
          <w:lang w:val="en-US"/>
        </w:rPr>
        <w:t xml:space="preserve"> Dar în anul 2020 dim cauza stării de urgenţă şi efectelor economice, </w:t>
      </w:r>
      <w:r w:rsidR="00603DD8">
        <w:rPr>
          <w:rFonts w:ascii="Times New Roman" w:hAnsi="Times New Roman" w:cs="Times New Roman"/>
          <w:sz w:val="28"/>
          <w:szCs w:val="28"/>
          <w:lang w:val="en-US"/>
        </w:rPr>
        <w:t>provocate de pandemia COVID-19</w:t>
      </w:r>
      <w:r w:rsidR="001E313E">
        <w:rPr>
          <w:rFonts w:ascii="Times New Roman" w:hAnsi="Times New Roman" w:cs="Times New Roman"/>
          <w:sz w:val="28"/>
          <w:szCs w:val="28"/>
          <w:lang w:val="en-US"/>
        </w:rPr>
        <w:t xml:space="preserve"> încasările au scăzut drastic, constituind 492797 lei.</w:t>
      </w:r>
      <w:r w:rsidR="005F2503">
        <w:rPr>
          <w:rFonts w:ascii="Times New Roman" w:hAnsi="Times New Roman" w:cs="Times New Roman"/>
          <w:sz w:val="28"/>
          <w:szCs w:val="28"/>
          <w:lang w:val="en-US"/>
        </w:rPr>
        <w:t xml:space="preserve"> </w:t>
      </w:r>
    </w:p>
    <w:p w14:paraId="07350C98" w14:textId="77777777" w:rsidR="00484BC3" w:rsidRPr="008249E5" w:rsidRDefault="00484BC3" w:rsidP="00A81618">
      <w:pPr>
        <w:pStyle w:val="Frspaiere"/>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
    <w:p w14:paraId="1930DBCB" w14:textId="77777777" w:rsidR="00B645F4" w:rsidRDefault="00B645F4" w:rsidP="008249E5">
      <w:pPr>
        <w:pStyle w:val="Frspaiere"/>
        <w:jc w:val="center"/>
        <w:rPr>
          <w:rFonts w:ascii="Times New Roman" w:hAnsi="Times New Roman" w:cs="Times New Roman"/>
          <w:b/>
          <w:sz w:val="28"/>
          <w:szCs w:val="28"/>
          <w:lang w:val="en-US"/>
        </w:rPr>
      </w:pPr>
    </w:p>
    <w:p w14:paraId="026CB38C" w14:textId="77777777" w:rsidR="00484BC3" w:rsidRPr="008249E5" w:rsidRDefault="00484BC3" w:rsidP="008249E5">
      <w:pPr>
        <w:pStyle w:val="Frspaiere"/>
        <w:jc w:val="center"/>
        <w:rPr>
          <w:rFonts w:ascii="Times New Roman" w:hAnsi="Times New Roman" w:cs="Times New Roman"/>
          <w:b/>
          <w:sz w:val="28"/>
          <w:szCs w:val="28"/>
          <w:lang w:val="en-US"/>
        </w:rPr>
      </w:pPr>
      <w:r w:rsidRPr="008249E5">
        <w:rPr>
          <w:rFonts w:ascii="Times New Roman" w:hAnsi="Times New Roman" w:cs="Times New Roman"/>
          <w:b/>
          <w:sz w:val="28"/>
          <w:szCs w:val="28"/>
          <w:lang w:val="en-US"/>
        </w:rPr>
        <w:t xml:space="preserve">Încasările de la Compania Naţională de Asigurări în Medicină </w:t>
      </w:r>
      <w:r w:rsidR="00DD1C54">
        <w:rPr>
          <w:rFonts w:ascii="Times New Roman" w:hAnsi="Times New Roman" w:cs="Times New Roman"/>
          <w:b/>
          <w:sz w:val="28"/>
          <w:szCs w:val="28"/>
          <w:lang w:val="en-US"/>
        </w:rPr>
        <w:t xml:space="preserve">                                         </w:t>
      </w:r>
      <w:r w:rsidRPr="008249E5">
        <w:rPr>
          <w:rFonts w:ascii="Times New Roman" w:hAnsi="Times New Roman" w:cs="Times New Roman"/>
          <w:b/>
          <w:sz w:val="28"/>
          <w:szCs w:val="28"/>
          <w:lang w:val="en-US"/>
        </w:rPr>
        <w:t>au fost</w:t>
      </w:r>
      <w:r w:rsidR="001E313E">
        <w:rPr>
          <w:rFonts w:ascii="Times New Roman" w:hAnsi="Times New Roman" w:cs="Times New Roman"/>
          <w:b/>
          <w:sz w:val="28"/>
          <w:szCs w:val="28"/>
          <w:lang w:val="en-US"/>
        </w:rPr>
        <w:t xml:space="preserve"> în anii 2016-2020</w:t>
      </w:r>
      <w:r w:rsidRPr="008249E5">
        <w:rPr>
          <w:rFonts w:ascii="Times New Roman" w:hAnsi="Times New Roman" w:cs="Times New Roman"/>
          <w:b/>
          <w:sz w:val="28"/>
          <w:szCs w:val="28"/>
          <w:lang w:val="en-US"/>
        </w:rPr>
        <w:t>:</w:t>
      </w:r>
    </w:p>
    <w:p w14:paraId="1F30A933" w14:textId="77777777" w:rsidR="008249E5" w:rsidRDefault="008249E5" w:rsidP="00A81618">
      <w:pPr>
        <w:pStyle w:val="Frspaiere"/>
        <w:jc w:val="both"/>
        <w:rPr>
          <w:rFonts w:ascii="Times New Roman" w:hAnsi="Times New Roman" w:cs="Times New Roman"/>
          <w:sz w:val="28"/>
          <w:szCs w:val="28"/>
          <w:lang w:val="en-US"/>
        </w:rPr>
      </w:pPr>
    </w:p>
    <w:tbl>
      <w:tblPr>
        <w:tblStyle w:val="Tabelgril"/>
        <w:tblW w:w="0" w:type="auto"/>
        <w:tblInd w:w="720" w:type="dxa"/>
        <w:tblLook w:val="04A0" w:firstRow="1" w:lastRow="0" w:firstColumn="1" w:lastColumn="0" w:noHBand="0" w:noVBand="1"/>
      </w:tblPr>
      <w:tblGrid>
        <w:gridCol w:w="1969"/>
        <w:gridCol w:w="3118"/>
        <w:gridCol w:w="3820"/>
      </w:tblGrid>
      <w:tr w:rsidR="007D1172" w:rsidRPr="004718E8" w14:paraId="2276A6A4" w14:textId="77777777" w:rsidTr="008B2C54">
        <w:tc>
          <w:tcPr>
            <w:tcW w:w="1969" w:type="dxa"/>
          </w:tcPr>
          <w:p w14:paraId="28D7CADE" w14:textId="77777777" w:rsidR="007D1172" w:rsidRPr="004718E8" w:rsidRDefault="007D1172" w:rsidP="008B2C54">
            <w:pPr>
              <w:pStyle w:val="Frspaiere"/>
              <w:jc w:val="both"/>
              <w:rPr>
                <w:rFonts w:ascii="Times New Roman" w:hAnsi="Times New Roman" w:cs="Times New Roman"/>
                <w:b/>
                <w:sz w:val="28"/>
                <w:szCs w:val="28"/>
                <w:lang w:val="en-US"/>
              </w:rPr>
            </w:pPr>
            <w:r w:rsidRPr="004718E8">
              <w:rPr>
                <w:rFonts w:ascii="Times New Roman" w:hAnsi="Times New Roman" w:cs="Times New Roman"/>
                <w:b/>
                <w:sz w:val="28"/>
                <w:szCs w:val="28"/>
                <w:lang w:val="en-US"/>
              </w:rPr>
              <w:t>Anul</w:t>
            </w:r>
          </w:p>
        </w:tc>
        <w:tc>
          <w:tcPr>
            <w:tcW w:w="3118" w:type="dxa"/>
          </w:tcPr>
          <w:p w14:paraId="798E801C" w14:textId="77777777" w:rsidR="007D1172" w:rsidRPr="004718E8" w:rsidRDefault="007D1172" w:rsidP="008B2C54">
            <w:pPr>
              <w:pStyle w:val="Frspaiere"/>
              <w:jc w:val="both"/>
              <w:rPr>
                <w:rFonts w:ascii="Times New Roman" w:hAnsi="Times New Roman" w:cs="Times New Roman"/>
                <w:b/>
                <w:sz w:val="28"/>
                <w:szCs w:val="28"/>
                <w:lang w:val="en-US"/>
              </w:rPr>
            </w:pPr>
            <w:r w:rsidRPr="004718E8">
              <w:rPr>
                <w:rFonts w:ascii="Times New Roman" w:hAnsi="Times New Roman" w:cs="Times New Roman"/>
                <w:b/>
                <w:sz w:val="28"/>
                <w:szCs w:val="28"/>
                <w:lang w:val="en-US"/>
              </w:rPr>
              <w:t>Suma încasărilor MDL</w:t>
            </w:r>
          </w:p>
        </w:tc>
        <w:tc>
          <w:tcPr>
            <w:tcW w:w="3820" w:type="dxa"/>
          </w:tcPr>
          <w:p w14:paraId="6AD5ADBA" w14:textId="77777777" w:rsidR="007D1172" w:rsidRPr="004718E8" w:rsidRDefault="007D1172" w:rsidP="008B2C54">
            <w:pPr>
              <w:pStyle w:val="Frspaiere"/>
              <w:jc w:val="both"/>
              <w:rPr>
                <w:rFonts w:ascii="Times New Roman" w:hAnsi="Times New Roman" w:cs="Times New Roman"/>
                <w:b/>
                <w:sz w:val="28"/>
                <w:szCs w:val="28"/>
                <w:lang w:val="en-US"/>
              </w:rPr>
            </w:pPr>
            <w:r w:rsidRPr="004718E8">
              <w:rPr>
                <w:rFonts w:ascii="Times New Roman" w:hAnsi="Times New Roman" w:cs="Times New Roman"/>
                <w:b/>
                <w:sz w:val="28"/>
                <w:szCs w:val="28"/>
                <w:lang w:val="en-US"/>
              </w:rPr>
              <w:t>Creşterea financiară</w:t>
            </w:r>
          </w:p>
        </w:tc>
      </w:tr>
      <w:tr w:rsidR="007D1172" w14:paraId="52998B40" w14:textId="77777777" w:rsidTr="008B2C54">
        <w:tc>
          <w:tcPr>
            <w:tcW w:w="1969" w:type="dxa"/>
          </w:tcPr>
          <w:p w14:paraId="3CE3B4F9"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2015</w:t>
            </w:r>
          </w:p>
        </w:tc>
        <w:tc>
          <w:tcPr>
            <w:tcW w:w="3118" w:type="dxa"/>
          </w:tcPr>
          <w:p w14:paraId="06A294AB"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1074198</w:t>
            </w:r>
          </w:p>
        </w:tc>
        <w:tc>
          <w:tcPr>
            <w:tcW w:w="3820" w:type="dxa"/>
          </w:tcPr>
          <w:p w14:paraId="262E204A"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1172" w14:paraId="40B07ACC" w14:textId="77777777" w:rsidTr="008B2C54">
        <w:tc>
          <w:tcPr>
            <w:tcW w:w="1969" w:type="dxa"/>
          </w:tcPr>
          <w:p w14:paraId="67800451"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2016</w:t>
            </w:r>
          </w:p>
        </w:tc>
        <w:tc>
          <w:tcPr>
            <w:tcW w:w="3118" w:type="dxa"/>
          </w:tcPr>
          <w:p w14:paraId="3532911C"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1102077</w:t>
            </w:r>
          </w:p>
        </w:tc>
        <w:tc>
          <w:tcPr>
            <w:tcW w:w="3820" w:type="dxa"/>
          </w:tcPr>
          <w:p w14:paraId="6FF5B869"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27879</w:t>
            </w:r>
          </w:p>
        </w:tc>
      </w:tr>
      <w:tr w:rsidR="007D1172" w14:paraId="3E26F9F0" w14:textId="77777777" w:rsidTr="008B2C54">
        <w:tc>
          <w:tcPr>
            <w:tcW w:w="1969" w:type="dxa"/>
          </w:tcPr>
          <w:p w14:paraId="4D63B841"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2017</w:t>
            </w:r>
          </w:p>
        </w:tc>
        <w:tc>
          <w:tcPr>
            <w:tcW w:w="3118" w:type="dxa"/>
          </w:tcPr>
          <w:p w14:paraId="05A06EC8"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1227063</w:t>
            </w:r>
          </w:p>
        </w:tc>
        <w:tc>
          <w:tcPr>
            <w:tcW w:w="3820" w:type="dxa"/>
          </w:tcPr>
          <w:p w14:paraId="76C6A7F9"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124986</w:t>
            </w:r>
          </w:p>
        </w:tc>
      </w:tr>
      <w:tr w:rsidR="007D1172" w14:paraId="169B28EE" w14:textId="77777777" w:rsidTr="008B2C54">
        <w:tc>
          <w:tcPr>
            <w:tcW w:w="1969" w:type="dxa"/>
          </w:tcPr>
          <w:p w14:paraId="784F370A"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2018</w:t>
            </w:r>
          </w:p>
        </w:tc>
        <w:tc>
          <w:tcPr>
            <w:tcW w:w="3118" w:type="dxa"/>
          </w:tcPr>
          <w:p w14:paraId="11FF6615"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1520867</w:t>
            </w:r>
          </w:p>
        </w:tc>
        <w:tc>
          <w:tcPr>
            <w:tcW w:w="3820" w:type="dxa"/>
          </w:tcPr>
          <w:p w14:paraId="0DFBF964"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293804</w:t>
            </w:r>
          </w:p>
        </w:tc>
      </w:tr>
      <w:tr w:rsidR="007D1172" w14:paraId="3E1A822C" w14:textId="77777777" w:rsidTr="008B2C54">
        <w:tc>
          <w:tcPr>
            <w:tcW w:w="1969" w:type="dxa"/>
          </w:tcPr>
          <w:p w14:paraId="597DDD65"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2019</w:t>
            </w:r>
          </w:p>
        </w:tc>
        <w:tc>
          <w:tcPr>
            <w:tcW w:w="3118" w:type="dxa"/>
          </w:tcPr>
          <w:p w14:paraId="4CA3489A"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1527337</w:t>
            </w:r>
          </w:p>
        </w:tc>
        <w:tc>
          <w:tcPr>
            <w:tcW w:w="3820" w:type="dxa"/>
          </w:tcPr>
          <w:p w14:paraId="2F251EC7" w14:textId="77777777" w:rsidR="007D1172" w:rsidRDefault="007D1172"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6470</w:t>
            </w:r>
          </w:p>
        </w:tc>
      </w:tr>
      <w:tr w:rsidR="001E313E" w14:paraId="063E18DD" w14:textId="77777777" w:rsidTr="008B2C54">
        <w:tc>
          <w:tcPr>
            <w:tcW w:w="1969" w:type="dxa"/>
          </w:tcPr>
          <w:p w14:paraId="1A00AF93" w14:textId="77777777" w:rsidR="001E313E" w:rsidRDefault="001E313E"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2020</w:t>
            </w:r>
          </w:p>
        </w:tc>
        <w:tc>
          <w:tcPr>
            <w:tcW w:w="3118" w:type="dxa"/>
          </w:tcPr>
          <w:p w14:paraId="275C48DC" w14:textId="77777777" w:rsidR="001E313E" w:rsidRDefault="001E313E"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1543478</w:t>
            </w:r>
          </w:p>
        </w:tc>
        <w:tc>
          <w:tcPr>
            <w:tcW w:w="3820" w:type="dxa"/>
          </w:tcPr>
          <w:p w14:paraId="1A63EB14" w14:textId="77777777" w:rsidR="001E313E" w:rsidRDefault="001E313E" w:rsidP="008B2C54">
            <w:pPr>
              <w:pStyle w:val="Frspaiere"/>
              <w:jc w:val="both"/>
              <w:rPr>
                <w:rFonts w:ascii="Times New Roman" w:hAnsi="Times New Roman" w:cs="Times New Roman"/>
                <w:sz w:val="28"/>
                <w:szCs w:val="28"/>
                <w:lang w:val="en-US"/>
              </w:rPr>
            </w:pPr>
            <w:r>
              <w:rPr>
                <w:rFonts w:ascii="Times New Roman" w:hAnsi="Times New Roman" w:cs="Times New Roman"/>
                <w:sz w:val="28"/>
                <w:szCs w:val="28"/>
                <w:lang w:val="en-US"/>
              </w:rPr>
              <w:t>16141</w:t>
            </w:r>
          </w:p>
        </w:tc>
      </w:tr>
    </w:tbl>
    <w:p w14:paraId="174C8B6A" w14:textId="77777777" w:rsidR="00484BC3" w:rsidRDefault="00484BC3" w:rsidP="00A81618">
      <w:pPr>
        <w:pStyle w:val="Frspaiere"/>
        <w:jc w:val="both"/>
        <w:rPr>
          <w:rFonts w:ascii="Times New Roman" w:hAnsi="Times New Roman" w:cs="Times New Roman"/>
          <w:sz w:val="28"/>
          <w:szCs w:val="28"/>
          <w:lang w:val="en-US"/>
        </w:rPr>
      </w:pPr>
    </w:p>
    <w:p w14:paraId="6E8D0CAA" w14:textId="77777777" w:rsidR="00B645F4" w:rsidRDefault="00B645F4" w:rsidP="00A81618">
      <w:pPr>
        <w:pStyle w:val="Frspaiere"/>
        <w:jc w:val="both"/>
        <w:rPr>
          <w:rFonts w:ascii="Times New Roman" w:hAnsi="Times New Roman" w:cs="Times New Roman"/>
          <w:sz w:val="28"/>
          <w:szCs w:val="28"/>
          <w:lang w:val="en-US"/>
        </w:rPr>
      </w:pPr>
    </w:p>
    <w:p w14:paraId="342BC793" w14:textId="77777777" w:rsidR="008249E5" w:rsidRDefault="00F06E3C" w:rsidP="008249E5">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w:t>
      </w:r>
      <w:r w:rsidR="008249E5">
        <w:rPr>
          <w:rFonts w:ascii="Times New Roman" w:hAnsi="Times New Roman" w:cs="Times New Roman"/>
          <w:sz w:val="28"/>
          <w:szCs w:val="28"/>
          <w:lang w:val="en-US"/>
        </w:rPr>
        <w:t>a serviciile medicale din cadrul As</w:t>
      </w:r>
      <w:r>
        <w:rPr>
          <w:rFonts w:ascii="Times New Roman" w:hAnsi="Times New Roman" w:cs="Times New Roman"/>
          <w:sz w:val="28"/>
          <w:szCs w:val="28"/>
          <w:lang w:val="en-US"/>
        </w:rPr>
        <w:t>igurărilor Medicale Obligatorii pe parcursul a cinci ani avem o creştere</w:t>
      </w:r>
      <w:r w:rsidR="008249E5">
        <w:rPr>
          <w:rFonts w:ascii="Times New Roman" w:hAnsi="Times New Roman" w:cs="Times New Roman"/>
          <w:sz w:val="28"/>
          <w:szCs w:val="28"/>
          <w:lang w:val="en-US"/>
        </w:rPr>
        <w:t xml:space="preserve"> f</w:t>
      </w:r>
      <w:r>
        <w:rPr>
          <w:rFonts w:ascii="Times New Roman" w:hAnsi="Times New Roman" w:cs="Times New Roman"/>
          <w:sz w:val="28"/>
          <w:szCs w:val="28"/>
          <w:lang w:val="en-US"/>
        </w:rPr>
        <w:t>inanciară de</w:t>
      </w:r>
      <w:r w:rsidR="008249E5">
        <w:rPr>
          <w:rFonts w:ascii="Times New Roman" w:hAnsi="Times New Roman" w:cs="Times New Roman"/>
          <w:sz w:val="28"/>
          <w:szCs w:val="28"/>
          <w:lang w:val="en-US"/>
        </w:rPr>
        <w:t xml:space="preserve"> </w:t>
      </w:r>
      <w:r>
        <w:rPr>
          <w:rFonts w:ascii="Times New Roman" w:hAnsi="Times New Roman" w:cs="Times New Roman"/>
          <w:b/>
          <w:sz w:val="28"/>
          <w:szCs w:val="28"/>
          <w:lang w:val="en-US"/>
        </w:rPr>
        <w:t>469280</w:t>
      </w:r>
      <w:r w:rsidR="008249E5" w:rsidRPr="008249E5">
        <w:rPr>
          <w:rFonts w:ascii="Times New Roman" w:hAnsi="Times New Roman" w:cs="Times New Roman"/>
          <w:b/>
          <w:sz w:val="28"/>
          <w:szCs w:val="28"/>
          <w:lang w:val="en-US"/>
        </w:rPr>
        <w:t xml:space="preserve"> lei</w:t>
      </w:r>
      <w:r w:rsidR="00915119">
        <w:rPr>
          <w:rFonts w:ascii="Times New Roman" w:hAnsi="Times New Roman" w:cs="Times New Roman"/>
          <w:sz w:val="28"/>
          <w:szCs w:val="28"/>
          <w:lang w:val="en-US"/>
        </w:rPr>
        <w:t>. C</w:t>
      </w:r>
      <w:r w:rsidR="008249E5">
        <w:rPr>
          <w:rFonts w:ascii="Times New Roman" w:hAnsi="Times New Roman" w:cs="Times New Roman"/>
          <w:sz w:val="28"/>
          <w:szCs w:val="28"/>
          <w:lang w:val="en-US"/>
        </w:rPr>
        <w:t>reşterea</w:t>
      </w:r>
      <w:r w:rsidR="00344515">
        <w:rPr>
          <w:rFonts w:ascii="Times New Roman" w:hAnsi="Times New Roman" w:cs="Times New Roman"/>
          <w:sz w:val="28"/>
          <w:szCs w:val="28"/>
          <w:lang w:val="en-US"/>
        </w:rPr>
        <w:t xml:space="preserve"> finanţări bugetare</w:t>
      </w:r>
      <w:r w:rsidR="008249E5">
        <w:rPr>
          <w:rFonts w:ascii="Times New Roman" w:hAnsi="Times New Roman" w:cs="Times New Roman"/>
          <w:sz w:val="28"/>
          <w:szCs w:val="28"/>
          <w:lang w:val="en-US"/>
        </w:rPr>
        <w:t xml:space="preserve"> </w:t>
      </w:r>
      <w:r w:rsidR="00341457">
        <w:rPr>
          <w:rFonts w:ascii="Times New Roman" w:hAnsi="Times New Roman" w:cs="Times New Roman"/>
          <w:sz w:val="28"/>
          <w:szCs w:val="28"/>
          <w:lang w:val="en-US"/>
        </w:rPr>
        <w:t xml:space="preserve"> din anii 2019-2020</w:t>
      </w:r>
      <w:r w:rsidR="008249E5">
        <w:rPr>
          <w:rFonts w:ascii="Times New Roman" w:hAnsi="Times New Roman" w:cs="Times New Roman"/>
          <w:sz w:val="28"/>
          <w:szCs w:val="28"/>
          <w:lang w:val="en-US"/>
        </w:rPr>
        <w:t xml:space="preserve"> constitu</w:t>
      </w:r>
      <w:r w:rsidR="00890EB4">
        <w:rPr>
          <w:rFonts w:ascii="Times New Roman" w:hAnsi="Times New Roman" w:cs="Times New Roman"/>
          <w:sz w:val="28"/>
          <w:szCs w:val="28"/>
          <w:lang w:val="en-US"/>
        </w:rPr>
        <w:t>i</w:t>
      </w:r>
      <w:r w:rsidR="008249E5">
        <w:rPr>
          <w:rFonts w:ascii="Times New Roman" w:hAnsi="Times New Roman" w:cs="Times New Roman"/>
          <w:sz w:val="28"/>
          <w:szCs w:val="28"/>
          <w:lang w:val="en-US"/>
        </w:rPr>
        <w:t xml:space="preserve">e </w:t>
      </w:r>
      <w:r w:rsidR="00341457">
        <w:rPr>
          <w:rFonts w:ascii="Times New Roman" w:hAnsi="Times New Roman" w:cs="Times New Roman"/>
          <w:b/>
          <w:sz w:val="28"/>
          <w:szCs w:val="28"/>
          <w:lang w:val="en-US"/>
        </w:rPr>
        <w:t>16141</w:t>
      </w:r>
      <w:r w:rsidR="008249E5" w:rsidRPr="008249E5">
        <w:rPr>
          <w:rFonts w:ascii="Times New Roman" w:hAnsi="Times New Roman" w:cs="Times New Roman"/>
          <w:b/>
          <w:sz w:val="28"/>
          <w:szCs w:val="28"/>
          <w:lang w:val="en-US"/>
        </w:rPr>
        <w:t xml:space="preserve"> lei</w:t>
      </w:r>
      <w:r w:rsidR="008249E5">
        <w:rPr>
          <w:rFonts w:ascii="Times New Roman" w:hAnsi="Times New Roman" w:cs="Times New Roman"/>
          <w:sz w:val="28"/>
          <w:szCs w:val="28"/>
          <w:lang w:val="en-US"/>
        </w:rPr>
        <w:t>.</w:t>
      </w:r>
    </w:p>
    <w:p w14:paraId="0E9428F3" w14:textId="77777777" w:rsidR="008B2C54" w:rsidRDefault="0090746D"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Ac</w:t>
      </w:r>
      <w:r w:rsidR="008B2C54">
        <w:rPr>
          <w:rFonts w:ascii="Times New Roman" w:hAnsi="Times New Roman" w:cs="Times New Roman"/>
          <w:sz w:val="28"/>
          <w:szCs w:val="28"/>
          <w:lang w:val="en-US"/>
        </w:rPr>
        <w:t>este rezultate</w:t>
      </w:r>
      <w:r>
        <w:rPr>
          <w:rFonts w:ascii="Times New Roman" w:hAnsi="Times New Roman" w:cs="Times New Roman"/>
          <w:sz w:val="28"/>
          <w:szCs w:val="28"/>
          <w:lang w:val="en-US"/>
        </w:rPr>
        <w:t xml:space="preserve"> s-au obţinut prin munca zi de zi a administraţiei şi colectivului instituţiei pe </w:t>
      </w:r>
      <w:r w:rsidR="00915119">
        <w:rPr>
          <w:rFonts w:ascii="Times New Roman" w:hAnsi="Times New Roman" w:cs="Times New Roman"/>
          <w:sz w:val="28"/>
          <w:szCs w:val="28"/>
          <w:lang w:val="en-US"/>
        </w:rPr>
        <w:t>parcursul a c</w:t>
      </w:r>
      <w:r w:rsidR="00422DDB">
        <w:rPr>
          <w:rFonts w:ascii="Times New Roman" w:hAnsi="Times New Roman" w:cs="Times New Roman"/>
          <w:sz w:val="28"/>
          <w:szCs w:val="28"/>
          <w:lang w:val="en-US"/>
        </w:rPr>
        <w:t>inci</w:t>
      </w:r>
      <w:r w:rsidR="00341457">
        <w:rPr>
          <w:rFonts w:ascii="Times New Roman" w:hAnsi="Times New Roman" w:cs="Times New Roman"/>
          <w:sz w:val="28"/>
          <w:szCs w:val="28"/>
          <w:lang w:val="en-US"/>
        </w:rPr>
        <w:t xml:space="preserve"> ani  2016-2020</w:t>
      </w:r>
      <w:r>
        <w:rPr>
          <w:rFonts w:ascii="Times New Roman" w:hAnsi="Times New Roman" w:cs="Times New Roman"/>
          <w:sz w:val="28"/>
          <w:szCs w:val="28"/>
          <w:lang w:val="en-US"/>
        </w:rPr>
        <w:t>.</w:t>
      </w:r>
    </w:p>
    <w:p w14:paraId="64F39DE2" w14:textId="77777777" w:rsidR="0090746D" w:rsidRDefault="0090746D"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Prima măsură a fost procurarea </w:t>
      </w:r>
      <w:r w:rsidR="00754F45">
        <w:rPr>
          <w:rFonts w:ascii="Times New Roman" w:hAnsi="Times New Roman" w:cs="Times New Roman"/>
          <w:sz w:val="28"/>
          <w:szCs w:val="28"/>
          <w:lang w:val="en-US"/>
        </w:rPr>
        <w:t>instrumentrariul</w:t>
      </w:r>
      <w:r w:rsidR="006D26F3">
        <w:rPr>
          <w:rFonts w:ascii="Times New Roman" w:hAnsi="Times New Roman" w:cs="Times New Roman"/>
          <w:sz w:val="28"/>
          <w:szCs w:val="28"/>
          <w:lang w:val="en-US"/>
        </w:rPr>
        <w:t>ui endodontic, chirurgical, orto</w:t>
      </w:r>
      <w:r w:rsidR="00754F45">
        <w:rPr>
          <w:rFonts w:ascii="Times New Roman" w:hAnsi="Times New Roman" w:cs="Times New Roman"/>
          <w:sz w:val="28"/>
          <w:szCs w:val="28"/>
          <w:lang w:val="en-US"/>
        </w:rPr>
        <w:t>dontic, pr</w:t>
      </w:r>
      <w:r w:rsidR="00203AD6">
        <w:rPr>
          <w:rFonts w:ascii="Times New Roman" w:hAnsi="Times New Roman" w:cs="Times New Roman"/>
          <w:sz w:val="28"/>
          <w:szCs w:val="28"/>
          <w:lang w:val="en-US"/>
        </w:rPr>
        <w:t>otetic şi</w:t>
      </w:r>
      <w:r w:rsidR="00466061">
        <w:rPr>
          <w:rFonts w:ascii="Times New Roman" w:hAnsi="Times New Roman" w:cs="Times New Roman"/>
          <w:sz w:val="28"/>
          <w:szCs w:val="28"/>
          <w:lang w:val="en-US"/>
        </w:rPr>
        <w:t xml:space="preserve"> </w:t>
      </w:r>
      <w:r w:rsidR="00754F45">
        <w:rPr>
          <w:rFonts w:ascii="Times New Roman" w:hAnsi="Times New Roman" w:cs="Times New Roman"/>
          <w:sz w:val="28"/>
          <w:szCs w:val="28"/>
          <w:lang w:val="en-US"/>
        </w:rPr>
        <w:t>tehnico-dentar modern, care a permis de a trece la un nivel mai înalt din punct de vedere calitativ.</w:t>
      </w:r>
    </w:p>
    <w:p w14:paraId="70FCDC5D" w14:textId="77777777" w:rsidR="00466061" w:rsidRDefault="00466061"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Următorul pas pentru creşterea eficienţei instituţiei a fost renunţarea la metodele mai vechi de tratament şi implimentarea metodelor moderne.</w:t>
      </w:r>
      <w:r w:rsidR="003A6343">
        <w:rPr>
          <w:rFonts w:ascii="Times New Roman" w:hAnsi="Times New Roman" w:cs="Times New Roman"/>
          <w:sz w:val="28"/>
          <w:szCs w:val="28"/>
          <w:lang w:val="en-US"/>
        </w:rPr>
        <w:t xml:space="preserve"> Astfel s-a trecut la cele</w:t>
      </w:r>
      <w:r w:rsidR="00B535C3">
        <w:rPr>
          <w:rFonts w:ascii="Times New Roman" w:hAnsi="Times New Roman" w:cs="Times New Roman"/>
          <w:sz w:val="28"/>
          <w:szCs w:val="28"/>
          <w:lang w:val="en-US"/>
        </w:rPr>
        <w:t xml:space="preserve">  mai performante metode de tratament a</w:t>
      </w:r>
      <w:r>
        <w:rPr>
          <w:rFonts w:ascii="Times New Roman" w:hAnsi="Times New Roman" w:cs="Times New Roman"/>
          <w:sz w:val="28"/>
          <w:szCs w:val="28"/>
          <w:lang w:val="en-US"/>
        </w:rPr>
        <w:t xml:space="preserve"> canalelor</w:t>
      </w:r>
      <w:r w:rsidR="00ED7229">
        <w:rPr>
          <w:rFonts w:ascii="Times New Roman" w:hAnsi="Times New Roman" w:cs="Times New Roman"/>
          <w:sz w:val="28"/>
          <w:szCs w:val="28"/>
          <w:lang w:val="en-US"/>
        </w:rPr>
        <w:t xml:space="preserve"> radiculare, fapt </w:t>
      </w:r>
      <w:r w:rsidR="00B535C3">
        <w:rPr>
          <w:rFonts w:ascii="Times New Roman" w:hAnsi="Times New Roman" w:cs="Times New Roman"/>
          <w:sz w:val="28"/>
          <w:szCs w:val="28"/>
          <w:lang w:val="en-US"/>
        </w:rPr>
        <w:t xml:space="preserve"> </w:t>
      </w:r>
      <w:r w:rsidR="00ED7229">
        <w:rPr>
          <w:rFonts w:ascii="Times New Roman" w:hAnsi="Times New Roman" w:cs="Times New Roman"/>
          <w:sz w:val="28"/>
          <w:szCs w:val="28"/>
          <w:lang w:val="en-US"/>
        </w:rPr>
        <w:t>c</w:t>
      </w:r>
      <w:r w:rsidR="00B535C3">
        <w:rPr>
          <w:rFonts w:ascii="Times New Roman" w:hAnsi="Times New Roman" w:cs="Times New Roman"/>
          <w:sz w:val="28"/>
          <w:szCs w:val="28"/>
          <w:lang w:val="en-US"/>
        </w:rPr>
        <w:t>a</w:t>
      </w:r>
      <w:r w:rsidR="00ED7229">
        <w:rPr>
          <w:rFonts w:ascii="Times New Roman" w:hAnsi="Times New Roman" w:cs="Times New Roman"/>
          <w:sz w:val="28"/>
          <w:szCs w:val="28"/>
          <w:lang w:val="en-US"/>
        </w:rPr>
        <w:t>re a</w:t>
      </w:r>
      <w:r>
        <w:rPr>
          <w:rFonts w:ascii="Times New Roman" w:hAnsi="Times New Roman" w:cs="Times New Roman"/>
          <w:sz w:val="28"/>
          <w:szCs w:val="28"/>
          <w:lang w:val="en-US"/>
        </w:rPr>
        <w:t xml:space="preserve"> </w:t>
      </w:r>
      <w:r w:rsidR="00B535C3">
        <w:rPr>
          <w:rFonts w:ascii="Times New Roman" w:hAnsi="Times New Roman" w:cs="Times New Roman"/>
          <w:sz w:val="28"/>
          <w:szCs w:val="28"/>
          <w:lang w:val="en-US"/>
        </w:rPr>
        <w:t xml:space="preserve">schimbat radical </w:t>
      </w:r>
      <w:r w:rsidR="00ED7229">
        <w:rPr>
          <w:rFonts w:ascii="Times New Roman" w:hAnsi="Times New Roman" w:cs="Times New Roman"/>
          <w:sz w:val="28"/>
          <w:szCs w:val="28"/>
          <w:lang w:val="en-US"/>
        </w:rPr>
        <w:t>calitatea şi pronosticul efectului curativ. Intervenţiile  chirurgicale în ţ</w:t>
      </w:r>
      <w:r>
        <w:rPr>
          <w:rFonts w:ascii="Times New Roman" w:hAnsi="Times New Roman" w:cs="Times New Roman"/>
          <w:sz w:val="28"/>
          <w:szCs w:val="28"/>
          <w:lang w:val="en-US"/>
        </w:rPr>
        <w:t>esutul osos a</w:t>
      </w:r>
      <w:r w:rsidR="00ED7229">
        <w:rPr>
          <w:rFonts w:ascii="Times New Roman" w:hAnsi="Times New Roman" w:cs="Times New Roman"/>
          <w:sz w:val="28"/>
          <w:szCs w:val="28"/>
          <w:lang w:val="en-US"/>
        </w:rPr>
        <w:t>u devenit mult</w:t>
      </w:r>
      <w:r>
        <w:rPr>
          <w:rFonts w:ascii="Times New Roman" w:hAnsi="Times New Roman" w:cs="Times New Roman"/>
          <w:sz w:val="28"/>
          <w:szCs w:val="28"/>
          <w:lang w:val="en-US"/>
        </w:rPr>
        <w:t xml:space="preserve"> mai </w:t>
      </w:r>
      <w:r w:rsidR="00ED7229">
        <w:rPr>
          <w:rFonts w:ascii="Times New Roman" w:hAnsi="Times New Roman" w:cs="Times New Roman"/>
          <w:sz w:val="28"/>
          <w:szCs w:val="28"/>
          <w:lang w:val="en-US"/>
        </w:rPr>
        <w:t>a</w:t>
      </w:r>
      <w:r>
        <w:rPr>
          <w:rFonts w:ascii="Times New Roman" w:hAnsi="Times New Roman" w:cs="Times New Roman"/>
          <w:sz w:val="28"/>
          <w:szCs w:val="28"/>
          <w:lang w:val="en-US"/>
        </w:rPr>
        <w:t>traumatic</w:t>
      </w:r>
      <w:r w:rsidR="00ED7229">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00924F19">
        <w:rPr>
          <w:rFonts w:ascii="Times New Roman" w:hAnsi="Times New Roman" w:cs="Times New Roman"/>
          <w:sz w:val="28"/>
          <w:szCs w:val="28"/>
          <w:lang w:val="en-US"/>
        </w:rPr>
        <w:t>În prezent t</w:t>
      </w:r>
      <w:r>
        <w:rPr>
          <w:rFonts w:ascii="Times New Roman" w:hAnsi="Times New Roman" w:cs="Times New Roman"/>
          <w:sz w:val="28"/>
          <w:szCs w:val="28"/>
          <w:lang w:val="en-US"/>
        </w:rPr>
        <w:t>ratamentul ortodontic se bazează</w:t>
      </w:r>
      <w:r w:rsidR="00ED7229">
        <w:rPr>
          <w:rFonts w:ascii="Times New Roman" w:hAnsi="Times New Roman" w:cs="Times New Roman"/>
          <w:sz w:val="28"/>
          <w:szCs w:val="28"/>
          <w:lang w:val="en-US"/>
        </w:rPr>
        <w:t xml:space="preserve"> pe procedeie</w:t>
      </w:r>
      <w:r>
        <w:rPr>
          <w:rFonts w:ascii="Times New Roman" w:hAnsi="Times New Roman" w:cs="Times New Roman"/>
          <w:sz w:val="28"/>
          <w:szCs w:val="28"/>
          <w:lang w:val="en-US"/>
        </w:rPr>
        <w:t xml:space="preserve"> noi de diagnostic şi </w:t>
      </w:r>
      <w:r w:rsidR="00924F19">
        <w:rPr>
          <w:rFonts w:ascii="Times New Roman" w:hAnsi="Times New Roman" w:cs="Times New Roman"/>
          <w:sz w:val="28"/>
          <w:szCs w:val="28"/>
          <w:lang w:val="en-US"/>
        </w:rPr>
        <w:t xml:space="preserve">se efectuiază cu </w:t>
      </w:r>
      <w:r>
        <w:rPr>
          <w:rFonts w:ascii="Times New Roman" w:hAnsi="Times New Roman" w:cs="Times New Roman"/>
          <w:sz w:val="28"/>
          <w:szCs w:val="28"/>
          <w:lang w:val="en-US"/>
        </w:rPr>
        <w:t>instrumentrar</w:t>
      </w:r>
      <w:r w:rsidR="00ED7229">
        <w:rPr>
          <w:rFonts w:ascii="Times New Roman" w:hAnsi="Times New Roman" w:cs="Times New Roman"/>
          <w:sz w:val="28"/>
          <w:szCs w:val="28"/>
          <w:lang w:val="en-US"/>
        </w:rPr>
        <w:t>iu de ultimă generaţie. Tratamentul protetic a devenit mai variat şi</w:t>
      </w:r>
      <w:r>
        <w:rPr>
          <w:rFonts w:ascii="Times New Roman" w:hAnsi="Times New Roman" w:cs="Times New Roman"/>
          <w:sz w:val="28"/>
          <w:szCs w:val="28"/>
          <w:lang w:val="en-US"/>
        </w:rPr>
        <w:t xml:space="preserve"> mai calitativ </w:t>
      </w:r>
      <w:r w:rsidR="006B5E97">
        <w:rPr>
          <w:rFonts w:ascii="Times New Roman" w:hAnsi="Times New Roman" w:cs="Times New Roman"/>
          <w:sz w:val="28"/>
          <w:szCs w:val="28"/>
          <w:lang w:val="en-US"/>
        </w:rPr>
        <w:t xml:space="preserve">odată </w:t>
      </w:r>
      <w:r>
        <w:rPr>
          <w:rFonts w:ascii="Times New Roman" w:hAnsi="Times New Roman" w:cs="Times New Roman"/>
          <w:sz w:val="28"/>
          <w:szCs w:val="28"/>
          <w:lang w:val="en-US"/>
        </w:rPr>
        <w:t>cu implimentarea</w:t>
      </w:r>
      <w:r w:rsidR="00ED7229">
        <w:rPr>
          <w:rFonts w:ascii="Times New Roman" w:hAnsi="Times New Roman" w:cs="Times New Roman"/>
          <w:sz w:val="28"/>
          <w:szCs w:val="28"/>
          <w:lang w:val="en-US"/>
        </w:rPr>
        <w:t xml:space="preserve"> confecţionării</w:t>
      </w:r>
      <w:r w:rsidR="006B5E97">
        <w:rPr>
          <w:rFonts w:ascii="Times New Roman" w:hAnsi="Times New Roman" w:cs="Times New Roman"/>
          <w:sz w:val="28"/>
          <w:szCs w:val="28"/>
          <w:lang w:val="en-US"/>
        </w:rPr>
        <w:t xml:space="preserve"> în Laboratorul tehnico-dentar a protezelor metaloceramice</w:t>
      </w:r>
      <w:r w:rsidR="00ED7229">
        <w:rPr>
          <w:rFonts w:ascii="Times New Roman" w:hAnsi="Times New Roman" w:cs="Times New Roman"/>
          <w:sz w:val="28"/>
          <w:szCs w:val="28"/>
          <w:lang w:val="en-US"/>
        </w:rPr>
        <w:t xml:space="preserve"> şi pe bază de biodetoplast</w:t>
      </w:r>
      <w:r w:rsidR="006B5E97">
        <w:rPr>
          <w:rFonts w:ascii="Times New Roman" w:hAnsi="Times New Roman" w:cs="Times New Roman"/>
          <w:sz w:val="28"/>
          <w:szCs w:val="28"/>
          <w:lang w:val="en-US"/>
        </w:rPr>
        <w:t xml:space="preserve">. </w:t>
      </w:r>
    </w:p>
    <w:p w14:paraId="2F9EBFE4" w14:textId="77777777" w:rsidR="006B5E97" w:rsidRDefault="002A0700"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Altă etapă a fost implementarea</w:t>
      </w:r>
      <w:r w:rsidR="00ED7229">
        <w:rPr>
          <w:rFonts w:ascii="Times New Roman" w:hAnsi="Times New Roman" w:cs="Times New Roman"/>
          <w:sz w:val="28"/>
          <w:szCs w:val="28"/>
          <w:lang w:val="en-US"/>
        </w:rPr>
        <w:t xml:space="preserve"> regimului sanitar-epidem</w:t>
      </w:r>
      <w:r>
        <w:rPr>
          <w:rFonts w:ascii="Times New Roman" w:hAnsi="Times New Roman" w:cs="Times New Roman"/>
          <w:sz w:val="28"/>
          <w:szCs w:val="28"/>
          <w:lang w:val="en-US"/>
        </w:rPr>
        <w:t>iologic în instituţie, care a du</w:t>
      </w:r>
      <w:r w:rsidR="00ED7229">
        <w:rPr>
          <w:rFonts w:ascii="Times New Roman" w:hAnsi="Times New Roman" w:cs="Times New Roman"/>
          <w:sz w:val="28"/>
          <w:szCs w:val="28"/>
          <w:lang w:val="en-US"/>
        </w:rPr>
        <w:t xml:space="preserve">s la </w:t>
      </w:r>
      <w:r>
        <w:rPr>
          <w:rFonts w:ascii="Times New Roman" w:hAnsi="Times New Roman" w:cs="Times New Roman"/>
          <w:sz w:val="28"/>
          <w:szCs w:val="28"/>
          <w:lang w:val="en-US"/>
        </w:rPr>
        <w:t>reducerea infecţiilor associate asistenţei medicale şi micşorarea</w:t>
      </w:r>
      <w:r w:rsidR="00ED7229">
        <w:rPr>
          <w:rFonts w:ascii="Times New Roman" w:hAnsi="Times New Roman" w:cs="Times New Roman"/>
          <w:sz w:val="28"/>
          <w:szCs w:val="28"/>
          <w:lang w:val="en-US"/>
        </w:rPr>
        <w:t xml:space="preserve"> riscului pentru pacienţi şi personalul medical.</w:t>
      </w:r>
    </w:p>
    <w:p w14:paraId="78345B13" w14:textId="77777777" w:rsidR="00ED7229" w:rsidRDefault="00ED7229"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 rol important a avut creşterea disciplinii de muncă şi responsabilităţii angajaţilor în instituţie. </w:t>
      </w:r>
    </w:p>
    <w:p w14:paraId="0B96F286" w14:textId="77777777" w:rsidR="00ED7229" w:rsidRDefault="00ED7229"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Altă măsură a fost creşterea nivelului </w:t>
      </w:r>
      <w:r w:rsidR="00255DB5">
        <w:rPr>
          <w:rFonts w:ascii="Times New Roman" w:hAnsi="Times New Roman" w:cs="Times New Roman"/>
          <w:sz w:val="28"/>
          <w:szCs w:val="28"/>
          <w:lang w:val="en-US"/>
        </w:rPr>
        <w:t>profe</w:t>
      </w:r>
      <w:r w:rsidR="00662F2F">
        <w:rPr>
          <w:rFonts w:ascii="Times New Roman" w:hAnsi="Times New Roman" w:cs="Times New Roman"/>
          <w:sz w:val="28"/>
          <w:szCs w:val="28"/>
          <w:lang w:val="en-US"/>
        </w:rPr>
        <w:t>sional al medicilor şi personalului medical mediu prin educaţia medicală continua anuală pe lîngă Departamentul Univesităţii de Medicină</w:t>
      </w:r>
      <w:r w:rsidR="00870E6C">
        <w:rPr>
          <w:rFonts w:ascii="Times New Roman" w:hAnsi="Times New Roman" w:cs="Times New Roman"/>
          <w:sz w:val="28"/>
          <w:szCs w:val="28"/>
          <w:lang w:val="en-US"/>
        </w:rPr>
        <w:t xml:space="preserve"> de Stat ,,Nicolae Testemiţanu”</w:t>
      </w:r>
      <w:r w:rsidR="00662F2F">
        <w:rPr>
          <w:rFonts w:ascii="Times New Roman" w:hAnsi="Times New Roman" w:cs="Times New Roman"/>
          <w:sz w:val="28"/>
          <w:szCs w:val="28"/>
          <w:lang w:val="en-US"/>
        </w:rPr>
        <w:t xml:space="preserve"> şi Colegiul Republican de Medicină.</w:t>
      </w:r>
    </w:p>
    <w:p w14:paraId="38E2B3A8" w14:textId="77777777" w:rsidR="00662F2F" w:rsidRDefault="00662F2F"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Asigurarea eficientă cu consumabile, medicamente şi material</w:t>
      </w:r>
      <w:r w:rsidR="00CC3EB1">
        <w:rPr>
          <w:rFonts w:ascii="Times New Roman" w:hAnsi="Times New Roman" w:cs="Times New Roman"/>
          <w:sz w:val="28"/>
          <w:szCs w:val="28"/>
          <w:lang w:val="en-US"/>
        </w:rPr>
        <w:t>e</w:t>
      </w:r>
      <w:r>
        <w:rPr>
          <w:rFonts w:ascii="Times New Roman" w:hAnsi="Times New Roman" w:cs="Times New Roman"/>
          <w:sz w:val="28"/>
          <w:szCs w:val="28"/>
          <w:lang w:val="en-US"/>
        </w:rPr>
        <w:t xml:space="preserve"> stomatologice de ultimă generaţie</w:t>
      </w:r>
      <w:r w:rsidR="00CC3EB1">
        <w:rPr>
          <w:rFonts w:ascii="Times New Roman" w:hAnsi="Times New Roman" w:cs="Times New Roman"/>
          <w:sz w:val="28"/>
          <w:szCs w:val="28"/>
          <w:lang w:val="en-US"/>
        </w:rPr>
        <w:t>, procurarea utilajului performant şi mentenanţa riguroasă a dispozitivelor medicale la fel a avut un impact pozitiv în creşterea calităţii serviciilor acordate.</w:t>
      </w:r>
    </w:p>
    <w:p w14:paraId="6C12F79D" w14:textId="77777777" w:rsidR="00CC3EB1" w:rsidRDefault="00AE2CCF"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 efectuat o muncă </w:t>
      </w:r>
      <w:r w:rsidR="00D46E3C">
        <w:rPr>
          <w:rFonts w:ascii="Times New Roman" w:hAnsi="Times New Roman" w:cs="Times New Roman"/>
          <w:sz w:val="28"/>
          <w:szCs w:val="28"/>
          <w:lang w:val="en-US"/>
        </w:rPr>
        <w:t>continuă</w:t>
      </w:r>
      <w:r>
        <w:rPr>
          <w:rFonts w:ascii="Times New Roman" w:hAnsi="Times New Roman" w:cs="Times New Roman"/>
          <w:sz w:val="28"/>
          <w:szCs w:val="28"/>
          <w:lang w:val="en-US"/>
        </w:rPr>
        <w:t xml:space="preserve"> de îmbunătăţire a bazei tehnico-materiale a instituţiei</w:t>
      </w:r>
      <w:r w:rsidR="00D46E3C">
        <w:rPr>
          <w:rFonts w:ascii="Times New Roman" w:hAnsi="Times New Roman" w:cs="Times New Roman"/>
          <w:sz w:val="28"/>
          <w:szCs w:val="28"/>
          <w:lang w:val="en-US"/>
        </w:rPr>
        <w:t>: s-a</w:t>
      </w:r>
      <w:r w:rsidR="00743694">
        <w:rPr>
          <w:rFonts w:ascii="Times New Roman" w:hAnsi="Times New Roman" w:cs="Times New Roman"/>
          <w:sz w:val="28"/>
          <w:szCs w:val="28"/>
          <w:lang w:val="en-US"/>
        </w:rPr>
        <w:t>u reparat Cabinetele</w:t>
      </w:r>
      <w:r w:rsidR="00D46E3C">
        <w:rPr>
          <w:rFonts w:ascii="Times New Roman" w:hAnsi="Times New Roman" w:cs="Times New Roman"/>
          <w:sz w:val="28"/>
          <w:szCs w:val="28"/>
          <w:lang w:val="en-US"/>
        </w:rPr>
        <w:t xml:space="preserve"> stomatologic</w:t>
      </w:r>
      <w:r w:rsidR="00743694">
        <w:rPr>
          <w:rFonts w:ascii="Times New Roman" w:hAnsi="Times New Roman" w:cs="Times New Roman"/>
          <w:sz w:val="28"/>
          <w:szCs w:val="28"/>
          <w:lang w:val="en-US"/>
        </w:rPr>
        <w:t>e</w:t>
      </w:r>
      <w:r w:rsidR="00D46E3C">
        <w:rPr>
          <w:rFonts w:ascii="Times New Roman" w:hAnsi="Times New Roman" w:cs="Times New Roman"/>
          <w:sz w:val="28"/>
          <w:szCs w:val="28"/>
          <w:lang w:val="en-US"/>
        </w:rPr>
        <w:t xml:space="preserve"> Ciuciuleni, Lăpuşna (inclusiv gazificarea şi alimentarea cu apă)</w:t>
      </w:r>
      <w:r w:rsidR="00743694">
        <w:rPr>
          <w:rFonts w:ascii="Times New Roman" w:hAnsi="Times New Roman" w:cs="Times New Roman"/>
          <w:sz w:val="28"/>
          <w:szCs w:val="28"/>
          <w:lang w:val="en-US"/>
        </w:rPr>
        <w:t>; Leuşeni, Cioara</w:t>
      </w:r>
      <w:r w:rsidR="00BB3646">
        <w:rPr>
          <w:rFonts w:ascii="Times New Roman" w:hAnsi="Times New Roman" w:cs="Times New Roman"/>
          <w:sz w:val="28"/>
          <w:szCs w:val="28"/>
          <w:lang w:val="en-US"/>
        </w:rPr>
        <w:t>, Cărpineni</w:t>
      </w:r>
      <w:r w:rsidR="00743694">
        <w:rPr>
          <w:rFonts w:ascii="Times New Roman" w:hAnsi="Times New Roman" w:cs="Times New Roman"/>
          <w:sz w:val="28"/>
          <w:szCs w:val="28"/>
          <w:lang w:val="en-US"/>
        </w:rPr>
        <w:t>.</w:t>
      </w:r>
    </w:p>
    <w:p w14:paraId="2EB23C18" w14:textId="77777777" w:rsidR="00743694" w:rsidRDefault="00743694"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Reparaţie curentă s-a </w:t>
      </w:r>
      <w:r w:rsidR="00D60CDB">
        <w:rPr>
          <w:rFonts w:ascii="Times New Roman" w:hAnsi="Times New Roman" w:cs="Times New Roman"/>
          <w:sz w:val="28"/>
          <w:szCs w:val="28"/>
          <w:lang w:val="en-US"/>
        </w:rPr>
        <w:t>efectuat în Secţia Stomatologie</w:t>
      </w:r>
      <w:r>
        <w:rPr>
          <w:rFonts w:ascii="Times New Roman" w:hAnsi="Times New Roman" w:cs="Times New Roman"/>
          <w:sz w:val="28"/>
          <w:szCs w:val="28"/>
          <w:lang w:val="en-US"/>
        </w:rPr>
        <w:t xml:space="preserve"> Hînceşti. S-</w:t>
      </w:r>
      <w:r w:rsidR="00D60CDB">
        <w:rPr>
          <w:rFonts w:ascii="Times New Roman" w:hAnsi="Times New Roman" w:cs="Times New Roman"/>
          <w:sz w:val="28"/>
          <w:szCs w:val="28"/>
          <w:lang w:val="en-US"/>
        </w:rPr>
        <w:t>au asigurat Secţia Stomatologie</w:t>
      </w:r>
      <w:r>
        <w:rPr>
          <w:rFonts w:ascii="Times New Roman" w:hAnsi="Times New Roman" w:cs="Times New Roman"/>
          <w:sz w:val="28"/>
          <w:szCs w:val="28"/>
          <w:lang w:val="en-US"/>
        </w:rPr>
        <w:t xml:space="preserve"> Hînceşti, Cabinetele Stomatologice Ciuciuleni, Cioara, Lăpuşna, Mingir, N</w:t>
      </w:r>
      <w:r w:rsidR="008B3D49">
        <w:rPr>
          <w:rFonts w:ascii="Times New Roman" w:hAnsi="Times New Roman" w:cs="Times New Roman"/>
          <w:sz w:val="28"/>
          <w:szCs w:val="28"/>
          <w:lang w:val="en-US"/>
        </w:rPr>
        <w:t xml:space="preserve">emţeni, Leuşeni, Sărata Galbenă, Cărpineni </w:t>
      </w:r>
      <w:r>
        <w:rPr>
          <w:rFonts w:ascii="Times New Roman" w:hAnsi="Times New Roman" w:cs="Times New Roman"/>
          <w:sz w:val="28"/>
          <w:szCs w:val="28"/>
          <w:lang w:val="en-US"/>
        </w:rPr>
        <w:t xml:space="preserve">cu mobilă (mobila </w:t>
      </w:r>
      <w:r w:rsidR="00386339">
        <w:rPr>
          <w:rFonts w:ascii="Times New Roman" w:hAnsi="Times New Roman" w:cs="Times New Roman"/>
          <w:sz w:val="28"/>
          <w:szCs w:val="28"/>
          <w:lang w:val="en-US"/>
        </w:rPr>
        <w:t>veche era</w:t>
      </w:r>
      <w:r w:rsidR="009E0AB3">
        <w:rPr>
          <w:rFonts w:ascii="Times New Roman" w:hAnsi="Times New Roman" w:cs="Times New Roman"/>
          <w:sz w:val="28"/>
          <w:szCs w:val="28"/>
          <w:lang w:val="en-US"/>
        </w:rPr>
        <w:t xml:space="preserve"> din anii şaizeci a</w:t>
      </w:r>
      <w:r w:rsidR="00386339">
        <w:rPr>
          <w:rFonts w:ascii="Times New Roman" w:hAnsi="Times New Roman" w:cs="Times New Roman"/>
          <w:sz w:val="28"/>
          <w:szCs w:val="28"/>
          <w:lang w:val="en-US"/>
        </w:rPr>
        <w:t xml:space="preserve"> </w:t>
      </w:r>
      <w:r>
        <w:rPr>
          <w:rFonts w:ascii="Times New Roman" w:hAnsi="Times New Roman" w:cs="Times New Roman"/>
          <w:sz w:val="28"/>
          <w:szCs w:val="28"/>
          <w:lang w:val="en-US"/>
        </w:rPr>
        <w:t>secolul</w:t>
      </w:r>
      <w:r w:rsidR="009E0AB3">
        <w:rPr>
          <w:rFonts w:ascii="Times New Roman" w:hAnsi="Times New Roman" w:cs="Times New Roman"/>
          <w:sz w:val="28"/>
          <w:szCs w:val="28"/>
          <w:lang w:val="en-US"/>
        </w:rPr>
        <w:t>ui</w:t>
      </w:r>
      <w:r>
        <w:rPr>
          <w:rFonts w:ascii="Times New Roman" w:hAnsi="Times New Roman" w:cs="Times New Roman"/>
          <w:sz w:val="28"/>
          <w:szCs w:val="28"/>
          <w:lang w:val="en-US"/>
        </w:rPr>
        <w:t xml:space="preserve"> trecut), sterilizatoare, autoclave, băi ultrasonore, destilatoare, apexlocatore, scanere ultrasonore, mese sterile, sigilatoare, compreso</w:t>
      </w:r>
      <w:r w:rsidR="008136C7">
        <w:rPr>
          <w:rFonts w:ascii="Times New Roman" w:hAnsi="Times New Roman" w:cs="Times New Roman"/>
          <w:sz w:val="28"/>
          <w:szCs w:val="28"/>
          <w:lang w:val="en-US"/>
        </w:rPr>
        <w:t>a</w:t>
      </w:r>
      <w:r>
        <w:rPr>
          <w:rFonts w:ascii="Times New Roman" w:hAnsi="Times New Roman" w:cs="Times New Roman"/>
          <w:sz w:val="28"/>
          <w:szCs w:val="28"/>
          <w:lang w:val="en-US"/>
        </w:rPr>
        <w:t>re,</w:t>
      </w:r>
      <w:r w:rsidR="008136C7">
        <w:rPr>
          <w:rFonts w:ascii="Times New Roman" w:hAnsi="Times New Roman" w:cs="Times New Roman"/>
          <w:sz w:val="28"/>
          <w:szCs w:val="28"/>
          <w:lang w:val="en-US"/>
        </w:rPr>
        <w:t xml:space="preserve"> compiutere, frigidere pentru medicamente, condiţionere conform cerinţelor Comisiei de Acreditare şi Evaluare în Medicină.</w:t>
      </w:r>
    </w:p>
    <w:p w14:paraId="06B83A84" w14:textId="77777777" w:rsidR="00BF38F4" w:rsidRDefault="00BF38F4"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C23311">
        <w:rPr>
          <w:rFonts w:ascii="Times New Roman" w:hAnsi="Times New Roman" w:cs="Times New Roman"/>
          <w:sz w:val="28"/>
          <w:szCs w:val="28"/>
          <w:lang w:val="en-US"/>
        </w:rPr>
        <w:t>a</w:t>
      </w:r>
      <w:r>
        <w:rPr>
          <w:rFonts w:ascii="Times New Roman" w:hAnsi="Times New Roman" w:cs="Times New Roman"/>
          <w:sz w:val="28"/>
          <w:szCs w:val="28"/>
          <w:lang w:val="en-US"/>
        </w:rPr>
        <w:t xml:space="preserve"> procurat utilaj radiologic dentar digital </w:t>
      </w:r>
      <w:r w:rsidR="00C2096D">
        <w:rPr>
          <w:rFonts w:ascii="Times New Roman" w:hAnsi="Times New Roman" w:cs="Times New Roman"/>
          <w:sz w:val="28"/>
          <w:szCs w:val="28"/>
          <w:lang w:val="en-US"/>
        </w:rPr>
        <w:t>şi a fost creat Cabinetul de imagistică dentară.</w:t>
      </w:r>
      <w:r w:rsidR="00C23311">
        <w:rPr>
          <w:rFonts w:ascii="Times New Roman" w:hAnsi="Times New Roman" w:cs="Times New Roman"/>
          <w:sz w:val="28"/>
          <w:szCs w:val="28"/>
          <w:lang w:val="en-US"/>
        </w:rPr>
        <w:t xml:space="preserve"> S-a instalat utilaj nou pentru ventilarea Laboratorului tehnico-dentar, s-a schi</w:t>
      </w:r>
      <w:r w:rsidR="00386339">
        <w:rPr>
          <w:rFonts w:ascii="Times New Roman" w:hAnsi="Times New Roman" w:cs="Times New Roman"/>
          <w:sz w:val="28"/>
          <w:szCs w:val="28"/>
          <w:lang w:val="en-US"/>
        </w:rPr>
        <w:t>m</w:t>
      </w:r>
      <w:r w:rsidR="00C23311">
        <w:rPr>
          <w:rFonts w:ascii="Times New Roman" w:hAnsi="Times New Roman" w:cs="Times New Roman"/>
          <w:sz w:val="28"/>
          <w:szCs w:val="28"/>
          <w:lang w:val="en-US"/>
        </w:rPr>
        <w:t>bat utilajul şi mobila învechită a Laboratorului</w:t>
      </w:r>
      <w:r w:rsidR="00870E6C">
        <w:rPr>
          <w:rFonts w:ascii="Times New Roman" w:hAnsi="Times New Roman" w:cs="Times New Roman"/>
          <w:sz w:val="28"/>
          <w:szCs w:val="28"/>
          <w:lang w:val="en-US"/>
        </w:rPr>
        <w:t xml:space="preserve"> tehnico-dentar</w:t>
      </w:r>
      <w:r w:rsidR="00C23311">
        <w:rPr>
          <w:rFonts w:ascii="Times New Roman" w:hAnsi="Times New Roman" w:cs="Times New Roman"/>
          <w:sz w:val="28"/>
          <w:szCs w:val="28"/>
          <w:lang w:val="en-US"/>
        </w:rPr>
        <w:t xml:space="preserve">. S-a asigurat fiecare </w:t>
      </w:r>
      <w:r w:rsidR="00386339">
        <w:rPr>
          <w:rFonts w:ascii="Times New Roman" w:hAnsi="Times New Roman" w:cs="Times New Roman"/>
          <w:sz w:val="28"/>
          <w:szCs w:val="28"/>
          <w:lang w:val="en-US"/>
        </w:rPr>
        <w:t>teh</w:t>
      </w:r>
      <w:r w:rsidR="00C23311">
        <w:rPr>
          <w:rFonts w:ascii="Times New Roman" w:hAnsi="Times New Roman" w:cs="Times New Roman"/>
          <w:sz w:val="28"/>
          <w:szCs w:val="28"/>
          <w:lang w:val="en-US"/>
        </w:rPr>
        <w:t>nician dentar cu utilaj şi instrumentrariu</w:t>
      </w:r>
      <w:r w:rsidR="00082C2A">
        <w:rPr>
          <w:rFonts w:ascii="Times New Roman" w:hAnsi="Times New Roman" w:cs="Times New Roman"/>
          <w:sz w:val="28"/>
          <w:szCs w:val="28"/>
          <w:lang w:val="en-US"/>
        </w:rPr>
        <w:t xml:space="preserve"> performant</w:t>
      </w:r>
      <w:r w:rsidR="00C23311">
        <w:rPr>
          <w:rFonts w:ascii="Times New Roman" w:hAnsi="Times New Roman" w:cs="Times New Roman"/>
          <w:sz w:val="28"/>
          <w:szCs w:val="28"/>
          <w:lang w:val="en-US"/>
        </w:rPr>
        <w:t>.</w:t>
      </w:r>
    </w:p>
    <w:p w14:paraId="64A98C9A" w14:textId="77777777" w:rsidR="00386339" w:rsidRDefault="00386339"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Toate aceste măsuri au schimbat aspectul general al cabinetelor stomatologice a instituţiei. A crescut capacitatea de diagnosticare precoce a maladiilor. A crescut radical monitorizarea şi calitatea tratamentului.</w:t>
      </w:r>
      <w:r w:rsidR="00C64EFA">
        <w:rPr>
          <w:rFonts w:ascii="Times New Roman" w:hAnsi="Times New Roman" w:cs="Times New Roman"/>
          <w:sz w:val="28"/>
          <w:szCs w:val="28"/>
          <w:lang w:val="en-US"/>
        </w:rPr>
        <w:t xml:space="preserve"> S-a mărit considerabil eficacitatea </w:t>
      </w:r>
      <w:r w:rsidR="008E2F8B">
        <w:rPr>
          <w:rFonts w:ascii="Times New Roman" w:hAnsi="Times New Roman" w:cs="Times New Roman"/>
          <w:sz w:val="28"/>
          <w:szCs w:val="28"/>
          <w:lang w:val="en-US"/>
        </w:rPr>
        <w:t>şi randamentul</w:t>
      </w:r>
      <w:r w:rsidR="00C64EFA">
        <w:rPr>
          <w:rFonts w:ascii="Times New Roman" w:hAnsi="Times New Roman" w:cs="Times New Roman"/>
          <w:sz w:val="28"/>
          <w:szCs w:val="28"/>
          <w:lang w:val="en-US"/>
        </w:rPr>
        <w:t xml:space="preserve"> muncii medicilor stomatologi.</w:t>
      </w:r>
      <w:r w:rsidR="003703A6">
        <w:rPr>
          <w:rFonts w:ascii="Times New Roman" w:hAnsi="Times New Roman" w:cs="Times New Roman"/>
          <w:sz w:val="28"/>
          <w:szCs w:val="28"/>
          <w:lang w:val="en-US"/>
        </w:rPr>
        <w:t xml:space="preserve"> </w:t>
      </w:r>
    </w:p>
    <w:p w14:paraId="5783E80E" w14:textId="77777777" w:rsidR="003703A6" w:rsidRDefault="003703A6"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Toate acestea duc la micşorarea costului </w:t>
      </w:r>
      <w:r w:rsidR="00DA03B7">
        <w:rPr>
          <w:rFonts w:ascii="Times New Roman" w:hAnsi="Times New Roman" w:cs="Times New Roman"/>
          <w:sz w:val="28"/>
          <w:szCs w:val="28"/>
          <w:lang w:val="en-US"/>
        </w:rPr>
        <w:t>intervenţiilor medicale</w:t>
      </w:r>
      <w:r w:rsidR="00D60CDB">
        <w:rPr>
          <w:rFonts w:ascii="Times New Roman" w:hAnsi="Times New Roman" w:cs="Times New Roman"/>
          <w:sz w:val="28"/>
          <w:szCs w:val="28"/>
          <w:lang w:val="en-US"/>
        </w:rPr>
        <w:t>,</w:t>
      </w:r>
      <w:r w:rsidR="00485EE2">
        <w:rPr>
          <w:rFonts w:ascii="Times New Roman" w:hAnsi="Times New Roman" w:cs="Times New Roman"/>
          <w:sz w:val="28"/>
          <w:szCs w:val="28"/>
          <w:lang w:val="en-US"/>
        </w:rPr>
        <w:t xml:space="preserve"> ceia ce</w:t>
      </w:r>
      <w:r w:rsidR="00D60CDB">
        <w:rPr>
          <w:rFonts w:ascii="Times New Roman" w:hAnsi="Times New Roman" w:cs="Times New Roman"/>
          <w:sz w:val="28"/>
          <w:szCs w:val="28"/>
          <w:lang w:val="en-US"/>
        </w:rPr>
        <w:t xml:space="preserve"> este atractiv  pentru pacienţi.</w:t>
      </w:r>
    </w:p>
    <w:p w14:paraId="7A6A4171" w14:textId="77777777" w:rsidR="00AB258B" w:rsidRDefault="00AB258B"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La fel ducem un lucru profilactic de prevenire a patol</w:t>
      </w:r>
      <w:r w:rsidR="00FE7A23">
        <w:rPr>
          <w:rFonts w:ascii="Times New Roman" w:hAnsi="Times New Roman" w:cs="Times New Roman"/>
          <w:sz w:val="28"/>
          <w:szCs w:val="28"/>
          <w:lang w:val="en-US"/>
        </w:rPr>
        <w:t>ogiilor stomatologice</w:t>
      </w:r>
      <w:r>
        <w:rPr>
          <w:rFonts w:ascii="Times New Roman" w:hAnsi="Times New Roman" w:cs="Times New Roman"/>
          <w:sz w:val="28"/>
          <w:szCs w:val="28"/>
          <w:lang w:val="en-US"/>
        </w:rPr>
        <w:t xml:space="preserve"> grave</w:t>
      </w:r>
      <w:r w:rsidR="003A7532">
        <w:rPr>
          <w:rFonts w:ascii="Times New Roman" w:hAnsi="Times New Roman" w:cs="Times New Roman"/>
          <w:sz w:val="28"/>
          <w:szCs w:val="28"/>
          <w:lang w:val="en-US"/>
        </w:rPr>
        <w:t xml:space="preserve"> prin examinarea copiilor în grădiniţe, şcoli şi colectivele de muncă.</w:t>
      </w:r>
      <w:r w:rsidR="005F71CE">
        <w:rPr>
          <w:rFonts w:ascii="Times New Roman" w:hAnsi="Times New Roman" w:cs="Times New Roman"/>
          <w:sz w:val="28"/>
          <w:szCs w:val="28"/>
          <w:lang w:val="en-US"/>
        </w:rPr>
        <w:t xml:space="preserve"> Explicăm şi citim lecţii în privinţa formării unui mod sănătos de viaţă prin efectuarea şi respectarea igienei cavităţii bucale. Examenele profilactice ajută la depistarea pacienţilor cu patologii  carioase avansate, anomalii, hipoplazii, fluoroză, gingivită, patologii a ţesutului osos a maxilarilor şi rederecţionarea lor precoce la tratamentul corespunzător.</w:t>
      </w:r>
    </w:p>
    <w:p w14:paraId="595D7C84" w14:textId="77777777" w:rsidR="00505041" w:rsidRDefault="00505041"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 parcursul anului de avtivitate 2020 în condiţiile pandemiei COVID-19  au apărut multiple probleme. Au crescut enorm preţurile la preparatele biodistructive, la consumabile şi medicamente, care au cauzat o stare de criză în instituţie. </w:t>
      </w:r>
    </w:p>
    <w:p w14:paraId="727EC684" w14:textId="77777777" w:rsidR="00DB6F46" w:rsidRDefault="00505041"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Compania Naţională de Asigurări în Medicină a renunţat la refinanţarea C</w:t>
      </w:r>
      <w:r w:rsidR="00531D52">
        <w:rPr>
          <w:rFonts w:ascii="Times New Roman" w:hAnsi="Times New Roman" w:cs="Times New Roman"/>
          <w:sz w:val="28"/>
          <w:szCs w:val="28"/>
          <w:lang w:val="en-US"/>
        </w:rPr>
        <w:t>entrelor Stomatologice din ţară în legătură cu creşterea preţurilor cauzate de pandemie, întocmind contracte adiţionale  de refinanţare cu celelalte instituţii medicale.</w:t>
      </w:r>
      <w:r w:rsidR="00DB6F46">
        <w:rPr>
          <w:rFonts w:ascii="Times New Roman" w:hAnsi="Times New Roman" w:cs="Times New Roman"/>
          <w:sz w:val="28"/>
          <w:szCs w:val="28"/>
          <w:lang w:val="en-US"/>
        </w:rPr>
        <w:t xml:space="preserve"> </w:t>
      </w:r>
    </w:p>
    <w:p w14:paraId="0492ABBF" w14:textId="77777777" w:rsidR="002A6C37" w:rsidRDefault="00DB6F46"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La fel nu au fost ridicate salariile la personalul medical care activează în instituţiile stomatologice</w:t>
      </w:r>
      <w:r w:rsidR="004523DF">
        <w:rPr>
          <w:rFonts w:ascii="Times New Roman" w:hAnsi="Times New Roman" w:cs="Times New Roman"/>
          <w:sz w:val="28"/>
          <w:szCs w:val="28"/>
          <w:lang w:val="en-US"/>
        </w:rPr>
        <w:t xml:space="preserve"> şi acordă servicii conform Programului Unic</w:t>
      </w:r>
      <w:r w:rsidR="00007782">
        <w:rPr>
          <w:rFonts w:ascii="Times New Roman" w:hAnsi="Times New Roman" w:cs="Times New Roman"/>
          <w:sz w:val="28"/>
          <w:szCs w:val="28"/>
          <w:lang w:val="en-US"/>
        </w:rPr>
        <w:t xml:space="preserve"> </w:t>
      </w:r>
      <w:r w:rsidR="00C174FC">
        <w:rPr>
          <w:rFonts w:ascii="Times New Roman" w:hAnsi="Times New Roman" w:cs="Times New Roman"/>
          <w:sz w:val="28"/>
          <w:szCs w:val="28"/>
          <w:lang w:val="en-US"/>
        </w:rPr>
        <w:t xml:space="preserve">al </w:t>
      </w:r>
      <w:r w:rsidR="00007782">
        <w:rPr>
          <w:rFonts w:ascii="Times New Roman" w:hAnsi="Times New Roman" w:cs="Times New Roman"/>
          <w:sz w:val="28"/>
          <w:szCs w:val="28"/>
          <w:lang w:val="en-US"/>
        </w:rPr>
        <w:t>Asigurărilor Obligatorii în Medicină</w:t>
      </w:r>
      <w:r w:rsidR="002A6C37">
        <w:rPr>
          <w:rFonts w:ascii="Times New Roman" w:hAnsi="Times New Roman" w:cs="Times New Roman"/>
          <w:sz w:val="28"/>
          <w:szCs w:val="28"/>
          <w:lang w:val="en-US"/>
        </w:rPr>
        <w:t>.</w:t>
      </w:r>
    </w:p>
    <w:p w14:paraId="09D3602F" w14:textId="77777777" w:rsidR="00505041" w:rsidRDefault="002A6C37" w:rsidP="008B2C54">
      <w:pPr>
        <w:pStyle w:val="Frspaiere"/>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Aceste discriminări vor avea consecinţe grave care vor distruge sistemul stomatologic de stat. Primul simptom este plecarea cadrelor medicale din serviciul stom</w:t>
      </w:r>
      <w:r w:rsidR="00FC6117">
        <w:rPr>
          <w:rFonts w:ascii="Times New Roman" w:hAnsi="Times New Roman" w:cs="Times New Roman"/>
          <w:sz w:val="28"/>
          <w:szCs w:val="28"/>
          <w:lang w:val="en-US"/>
        </w:rPr>
        <w:t>atologic ce</w:t>
      </w:r>
      <w:r>
        <w:rPr>
          <w:rFonts w:ascii="Times New Roman" w:hAnsi="Times New Roman" w:cs="Times New Roman"/>
          <w:sz w:val="28"/>
          <w:szCs w:val="28"/>
          <w:lang w:val="en-US"/>
        </w:rPr>
        <w:t xml:space="preserve"> va spori insuficienţa specialiştilor în domeniu</w:t>
      </w:r>
      <w:r w:rsidR="00FC6117">
        <w:rPr>
          <w:rFonts w:ascii="Times New Roman" w:hAnsi="Times New Roman" w:cs="Times New Roman"/>
          <w:sz w:val="28"/>
          <w:szCs w:val="28"/>
          <w:lang w:val="en-US"/>
        </w:rPr>
        <w:t xml:space="preserve"> şi creşterea preţurilor la serviciile stomatologice pentru populaţie.</w:t>
      </w:r>
    </w:p>
    <w:p w14:paraId="0D1D9B7B" w14:textId="77777777" w:rsidR="006E3FC1" w:rsidRDefault="001C39F8" w:rsidP="001C39F8">
      <w:pPr>
        <w:pStyle w:val="Frspaiere"/>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3E27E32" w14:textId="77777777" w:rsidR="005C4DE1" w:rsidRDefault="005C4DE1" w:rsidP="001C39F8">
      <w:pPr>
        <w:pStyle w:val="Frspaiere"/>
        <w:rPr>
          <w:rFonts w:ascii="Times New Roman" w:hAnsi="Times New Roman" w:cs="Times New Roman"/>
          <w:sz w:val="28"/>
          <w:szCs w:val="28"/>
          <w:lang w:val="en-US"/>
        </w:rPr>
      </w:pPr>
    </w:p>
    <w:p w14:paraId="63102D10" w14:textId="77777777" w:rsidR="00484BC3" w:rsidRDefault="005C4DE1" w:rsidP="001C39F8">
      <w:pPr>
        <w:pStyle w:val="Frspaiere"/>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C39F8">
        <w:rPr>
          <w:rFonts w:ascii="Times New Roman" w:hAnsi="Times New Roman" w:cs="Times New Roman"/>
          <w:sz w:val="28"/>
          <w:szCs w:val="28"/>
          <w:lang w:val="en-US"/>
        </w:rPr>
        <w:t xml:space="preserve">   </w:t>
      </w:r>
      <w:r w:rsidR="001C39F8">
        <w:rPr>
          <w:rFonts w:ascii="Times New Roman" w:hAnsi="Times New Roman" w:cs="Times New Roman"/>
          <w:b/>
          <w:sz w:val="28"/>
          <w:szCs w:val="28"/>
          <w:lang w:val="en-US"/>
        </w:rPr>
        <w:t>Dir</w:t>
      </w:r>
      <w:r w:rsidR="001C39F8" w:rsidRPr="008249E5">
        <w:rPr>
          <w:rFonts w:ascii="Times New Roman" w:hAnsi="Times New Roman" w:cs="Times New Roman"/>
          <w:b/>
          <w:sz w:val="28"/>
          <w:szCs w:val="28"/>
          <w:lang w:val="en-US"/>
        </w:rPr>
        <w:t>e</w:t>
      </w:r>
      <w:r w:rsidR="001C39F8">
        <w:rPr>
          <w:rFonts w:ascii="Times New Roman" w:hAnsi="Times New Roman" w:cs="Times New Roman"/>
          <w:b/>
          <w:sz w:val="28"/>
          <w:szCs w:val="28"/>
          <w:lang w:val="en-US"/>
        </w:rPr>
        <w:t>ctor                                                     Vasile SECRIERU</w:t>
      </w:r>
    </w:p>
    <w:p w14:paraId="7E9DA40A" w14:textId="77777777" w:rsidR="00484BC3" w:rsidRDefault="00484BC3" w:rsidP="001C39F8">
      <w:pPr>
        <w:pStyle w:val="Frspaiere"/>
        <w:jc w:val="center"/>
        <w:rPr>
          <w:rFonts w:ascii="Times New Roman" w:hAnsi="Times New Roman" w:cs="Times New Roman"/>
          <w:sz w:val="28"/>
          <w:szCs w:val="28"/>
          <w:lang w:val="en-US"/>
        </w:rPr>
      </w:pPr>
    </w:p>
    <w:p w14:paraId="00AAFCB0" w14:textId="77777777" w:rsidR="00484BC3" w:rsidRDefault="00484BC3" w:rsidP="001C39F8">
      <w:pPr>
        <w:pStyle w:val="Frspaiere"/>
        <w:jc w:val="center"/>
        <w:rPr>
          <w:rFonts w:ascii="Times New Roman" w:hAnsi="Times New Roman" w:cs="Times New Roman"/>
          <w:sz w:val="28"/>
          <w:szCs w:val="28"/>
          <w:lang w:val="en-US"/>
        </w:rPr>
      </w:pPr>
    </w:p>
    <w:p w14:paraId="3AAC9287" w14:textId="77777777" w:rsidR="00484BC3" w:rsidRDefault="00484BC3" w:rsidP="00A81618">
      <w:pPr>
        <w:pStyle w:val="Frspaiere"/>
        <w:jc w:val="both"/>
        <w:rPr>
          <w:rFonts w:ascii="Times New Roman" w:hAnsi="Times New Roman" w:cs="Times New Roman"/>
          <w:sz w:val="28"/>
          <w:szCs w:val="28"/>
          <w:lang w:val="en-US"/>
        </w:rPr>
      </w:pPr>
    </w:p>
    <w:p w14:paraId="097E0D6E" w14:textId="77777777" w:rsidR="00484BC3" w:rsidRDefault="00484BC3" w:rsidP="00A81618">
      <w:pPr>
        <w:pStyle w:val="Frspaiere"/>
        <w:jc w:val="both"/>
        <w:rPr>
          <w:rFonts w:ascii="Times New Roman" w:hAnsi="Times New Roman" w:cs="Times New Roman"/>
          <w:sz w:val="28"/>
          <w:szCs w:val="28"/>
          <w:lang w:val="en-US"/>
        </w:rPr>
      </w:pPr>
    </w:p>
    <w:p w14:paraId="43D5DF5F" w14:textId="77777777" w:rsidR="00484BC3" w:rsidRDefault="00484BC3" w:rsidP="00A81618">
      <w:pPr>
        <w:pStyle w:val="Frspaiere"/>
        <w:jc w:val="both"/>
        <w:rPr>
          <w:rFonts w:ascii="Times New Roman" w:hAnsi="Times New Roman" w:cs="Times New Roman"/>
          <w:sz w:val="28"/>
          <w:szCs w:val="28"/>
          <w:lang w:val="en-US"/>
        </w:rPr>
      </w:pPr>
    </w:p>
    <w:p w14:paraId="7EE71201" w14:textId="77777777" w:rsidR="00484BC3" w:rsidRDefault="00484BC3" w:rsidP="00A81618">
      <w:pPr>
        <w:pStyle w:val="Frspaiere"/>
        <w:jc w:val="both"/>
        <w:rPr>
          <w:rFonts w:ascii="Times New Roman" w:hAnsi="Times New Roman" w:cs="Times New Roman"/>
          <w:sz w:val="28"/>
          <w:szCs w:val="28"/>
          <w:lang w:val="en-US"/>
        </w:rPr>
      </w:pPr>
    </w:p>
    <w:p w14:paraId="01AAB00C" w14:textId="77777777" w:rsidR="008249E5" w:rsidRDefault="008249E5" w:rsidP="00A81618">
      <w:pPr>
        <w:pStyle w:val="Frspaiere"/>
        <w:jc w:val="both"/>
        <w:rPr>
          <w:rFonts w:ascii="Times New Roman" w:hAnsi="Times New Roman" w:cs="Times New Roman"/>
          <w:sz w:val="28"/>
          <w:szCs w:val="28"/>
          <w:lang w:val="en-US"/>
        </w:rPr>
      </w:pPr>
    </w:p>
    <w:sectPr w:rsidR="008249E5" w:rsidSect="008E7DFD">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DE"/>
    <w:multiLevelType w:val="hybridMultilevel"/>
    <w:tmpl w:val="B164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023F5"/>
    <w:multiLevelType w:val="hybridMultilevel"/>
    <w:tmpl w:val="CA98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F3297"/>
    <w:multiLevelType w:val="hybridMultilevel"/>
    <w:tmpl w:val="B3984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B5FDB"/>
    <w:multiLevelType w:val="hybridMultilevel"/>
    <w:tmpl w:val="D792A0D2"/>
    <w:lvl w:ilvl="0" w:tplc="3076749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B463B1"/>
    <w:multiLevelType w:val="hybridMultilevel"/>
    <w:tmpl w:val="821A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BA52F3"/>
    <w:multiLevelType w:val="hybridMultilevel"/>
    <w:tmpl w:val="F96C5608"/>
    <w:lvl w:ilvl="0" w:tplc="C638035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8A232A"/>
    <w:multiLevelType w:val="hybridMultilevel"/>
    <w:tmpl w:val="74A4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B71230"/>
    <w:multiLevelType w:val="hybridMultilevel"/>
    <w:tmpl w:val="B1E4F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23931"/>
    <w:multiLevelType w:val="hybridMultilevel"/>
    <w:tmpl w:val="982C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19088A"/>
    <w:multiLevelType w:val="hybridMultilevel"/>
    <w:tmpl w:val="55A29466"/>
    <w:lvl w:ilvl="0" w:tplc="162259D2">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A95A7D"/>
    <w:multiLevelType w:val="hybridMultilevel"/>
    <w:tmpl w:val="DCC0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10"/>
  </w:num>
  <w:num w:numId="7">
    <w:abstractNumId w:val="8"/>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6B"/>
    <w:rsid w:val="000071BC"/>
    <w:rsid w:val="00007782"/>
    <w:rsid w:val="00082C2A"/>
    <w:rsid w:val="00096F92"/>
    <w:rsid w:val="000E47CC"/>
    <w:rsid w:val="000F3BBF"/>
    <w:rsid w:val="00106062"/>
    <w:rsid w:val="00116DA8"/>
    <w:rsid w:val="00160B2E"/>
    <w:rsid w:val="001857AF"/>
    <w:rsid w:val="00194DFA"/>
    <w:rsid w:val="001B3079"/>
    <w:rsid w:val="001B368D"/>
    <w:rsid w:val="001C39F8"/>
    <w:rsid w:val="001D0294"/>
    <w:rsid w:val="001E313E"/>
    <w:rsid w:val="00203AD6"/>
    <w:rsid w:val="00255DB5"/>
    <w:rsid w:val="00265744"/>
    <w:rsid w:val="0029613F"/>
    <w:rsid w:val="002A0700"/>
    <w:rsid w:val="002A477A"/>
    <w:rsid w:val="002A6C37"/>
    <w:rsid w:val="002B2089"/>
    <w:rsid w:val="002C06AD"/>
    <w:rsid w:val="002C08AE"/>
    <w:rsid w:val="002D3BA8"/>
    <w:rsid w:val="002D7FB7"/>
    <w:rsid w:val="002E317B"/>
    <w:rsid w:val="002F173E"/>
    <w:rsid w:val="00305637"/>
    <w:rsid w:val="00341457"/>
    <w:rsid w:val="00344515"/>
    <w:rsid w:val="0035778C"/>
    <w:rsid w:val="003635FB"/>
    <w:rsid w:val="003703A6"/>
    <w:rsid w:val="003737DB"/>
    <w:rsid w:val="00373FF8"/>
    <w:rsid w:val="00383BFE"/>
    <w:rsid w:val="00386339"/>
    <w:rsid w:val="003A6343"/>
    <w:rsid w:val="003A7532"/>
    <w:rsid w:val="003D1179"/>
    <w:rsid w:val="003D248C"/>
    <w:rsid w:val="003E3A56"/>
    <w:rsid w:val="0041458C"/>
    <w:rsid w:val="00422DDB"/>
    <w:rsid w:val="004523DF"/>
    <w:rsid w:val="00457745"/>
    <w:rsid w:val="00466061"/>
    <w:rsid w:val="004718E8"/>
    <w:rsid w:val="00475C7A"/>
    <w:rsid w:val="00484BC3"/>
    <w:rsid w:val="00485EE2"/>
    <w:rsid w:val="004A0CDC"/>
    <w:rsid w:val="004B1476"/>
    <w:rsid w:val="00505041"/>
    <w:rsid w:val="00531D52"/>
    <w:rsid w:val="00536D42"/>
    <w:rsid w:val="00552447"/>
    <w:rsid w:val="005826C4"/>
    <w:rsid w:val="00584094"/>
    <w:rsid w:val="005C4DE1"/>
    <w:rsid w:val="005E575B"/>
    <w:rsid w:val="005F2503"/>
    <w:rsid w:val="005F71CE"/>
    <w:rsid w:val="00603DD8"/>
    <w:rsid w:val="00662F2F"/>
    <w:rsid w:val="00672C29"/>
    <w:rsid w:val="006930D0"/>
    <w:rsid w:val="006A1E86"/>
    <w:rsid w:val="006B0641"/>
    <w:rsid w:val="006B5E97"/>
    <w:rsid w:val="006D2295"/>
    <w:rsid w:val="006D26F3"/>
    <w:rsid w:val="006E3FC1"/>
    <w:rsid w:val="006F25F7"/>
    <w:rsid w:val="00725652"/>
    <w:rsid w:val="00736CF4"/>
    <w:rsid w:val="007420E9"/>
    <w:rsid w:val="00743694"/>
    <w:rsid w:val="00754F45"/>
    <w:rsid w:val="007D1172"/>
    <w:rsid w:val="007D6ED2"/>
    <w:rsid w:val="007E1E23"/>
    <w:rsid w:val="007F4233"/>
    <w:rsid w:val="008136C7"/>
    <w:rsid w:val="00820348"/>
    <w:rsid w:val="008249E5"/>
    <w:rsid w:val="00835BAE"/>
    <w:rsid w:val="00870E6C"/>
    <w:rsid w:val="008716F1"/>
    <w:rsid w:val="00883C2D"/>
    <w:rsid w:val="00890EB4"/>
    <w:rsid w:val="008B2C54"/>
    <w:rsid w:val="008B3D49"/>
    <w:rsid w:val="008C1017"/>
    <w:rsid w:val="008C4C72"/>
    <w:rsid w:val="008D4AAC"/>
    <w:rsid w:val="008D4E4D"/>
    <w:rsid w:val="008E2F8B"/>
    <w:rsid w:val="008E37C7"/>
    <w:rsid w:val="008E7DFD"/>
    <w:rsid w:val="00906B47"/>
    <w:rsid w:val="0090746D"/>
    <w:rsid w:val="00914B08"/>
    <w:rsid w:val="00915119"/>
    <w:rsid w:val="00924F19"/>
    <w:rsid w:val="00934316"/>
    <w:rsid w:val="009557B0"/>
    <w:rsid w:val="009604F3"/>
    <w:rsid w:val="00967CBC"/>
    <w:rsid w:val="00990580"/>
    <w:rsid w:val="009905C5"/>
    <w:rsid w:val="009C5016"/>
    <w:rsid w:val="009E0AB3"/>
    <w:rsid w:val="009F373C"/>
    <w:rsid w:val="00A3678B"/>
    <w:rsid w:val="00A75D4C"/>
    <w:rsid w:val="00A76828"/>
    <w:rsid w:val="00A81618"/>
    <w:rsid w:val="00A92677"/>
    <w:rsid w:val="00AA7365"/>
    <w:rsid w:val="00AB258B"/>
    <w:rsid w:val="00AE136F"/>
    <w:rsid w:val="00AE2CCF"/>
    <w:rsid w:val="00AF6DCF"/>
    <w:rsid w:val="00B1732A"/>
    <w:rsid w:val="00B314F3"/>
    <w:rsid w:val="00B535C3"/>
    <w:rsid w:val="00B548FF"/>
    <w:rsid w:val="00B645F4"/>
    <w:rsid w:val="00B6598E"/>
    <w:rsid w:val="00BB3646"/>
    <w:rsid w:val="00BE5BD9"/>
    <w:rsid w:val="00BF38F4"/>
    <w:rsid w:val="00C0481A"/>
    <w:rsid w:val="00C142AC"/>
    <w:rsid w:val="00C174FC"/>
    <w:rsid w:val="00C2096D"/>
    <w:rsid w:val="00C23311"/>
    <w:rsid w:val="00C36F3E"/>
    <w:rsid w:val="00C47D3B"/>
    <w:rsid w:val="00C55CDE"/>
    <w:rsid w:val="00C64EFA"/>
    <w:rsid w:val="00C7636B"/>
    <w:rsid w:val="00C82106"/>
    <w:rsid w:val="00CA1FAC"/>
    <w:rsid w:val="00CA7999"/>
    <w:rsid w:val="00CB327F"/>
    <w:rsid w:val="00CC1F8C"/>
    <w:rsid w:val="00CC3EB1"/>
    <w:rsid w:val="00D226FD"/>
    <w:rsid w:val="00D32CEC"/>
    <w:rsid w:val="00D372CA"/>
    <w:rsid w:val="00D46E3C"/>
    <w:rsid w:val="00D60CDB"/>
    <w:rsid w:val="00D66645"/>
    <w:rsid w:val="00D82D94"/>
    <w:rsid w:val="00D83907"/>
    <w:rsid w:val="00DA03B7"/>
    <w:rsid w:val="00DB6F46"/>
    <w:rsid w:val="00DD1C54"/>
    <w:rsid w:val="00DF330E"/>
    <w:rsid w:val="00E02412"/>
    <w:rsid w:val="00E3502D"/>
    <w:rsid w:val="00E400B8"/>
    <w:rsid w:val="00EA6166"/>
    <w:rsid w:val="00EB2C41"/>
    <w:rsid w:val="00ED22B4"/>
    <w:rsid w:val="00ED7229"/>
    <w:rsid w:val="00EF071E"/>
    <w:rsid w:val="00F0250C"/>
    <w:rsid w:val="00F06E3C"/>
    <w:rsid w:val="00F10BE1"/>
    <w:rsid w:val="00F53030"/>
    <w:rsid w:val="00FA030D"/>
    <w:rsid w:val="00FB171D"/>
    <w:rsid w:val="00FC6117"/>
    <w:rsid w:val="00FC7D04"/>
    <w:rsid w:val="00FD4AA9"/>
    <w:rsid w:val="00FE2DC4"/>
    <w:rsid w:val="00FE7A23"/>
    <w:rsid w:val="00FF0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716504C7"/>
  <w15:chartTrackingRefBased/>
  <w15:docId w15:val="{A64E9BF0-05C7-4AE6-A60A-598A2A63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CF"/>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8E7DFD"/>
    <w:pPr>
      <w:spacing w:after="0" w:line="240" w:lineRule="auto"/>
    </w:pPr>
  </w:style>
  <w:style w:type="table" w:styleId="Tabelgril">
    <w:name w:val="Table Grid"/>
    <w:basedOn w:val="TabelNormal"/>
    <w:uiPriority w:val="39"/>
    <w:rsid w:val="00A7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D22B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22B4"/>
    <w:rPr>
      <w:rFonts w:ascii="Segoe UI" w:eastAsia="Times New Roman" w:hAnsi="Segoe UI" w:cs="Segoe UI"/>
      <w:sz w:val="18"/>
      <w:szCs w:val="18"/>
    </w:rPr>
  </w:style>
  <w:style w:type="character" w:styleId="Hyperlink">
    <w:name w:val="Hyperlink"/>
    <w:basedOn w:val="Fontdeparagrafimplicit"/>
    <w:uiPriority w:val="99"/>
    <w:unhideWhenUsed/>
    <w:rsid w:val="00D83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2021-02-25T18:35:00Z</cp:lastPrinted>
  <dcterms:created xsi:type="dcterms:W3CDTF">2021-03-04T07:08:00Z</dcterms:created>
  <dcterms:modified xsi:type="dcterms:W3CDTF">2021-03-04T07:08:00Z</dcterms:modified>
</cp:coreProperties>
</file>