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3D6285" w14:textId="77777777"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EF1A30" w14:paraId="55226052" w14:textId="77777777" w:rsidTr="00A10D62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F94768" w14:textId="77777777" w:rsidR="00D35B71" w:rsidRPr="00944B31" w:rsidRDefault="00D35B71" w:rsidP="00A10D62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944B31">
              <w:rPr>
                <w:sz w:val="26"/>
                <w:szCs w:val="26"/>
                <w:lang w:val="fr-FR"/>
              </w:rPr>
              <w:t>REPUBLICA MOLDOVA</w:t>
            </w:r>
          </w:p>
          <w:p w14:paraId="6E35385F" w14:textId="77777777" w:rsidR="00D35B71" w:rsidRPr="00944B31" w:rsidRDefault="00D35B71" w:rsidP="00A10D62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944B31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14:paraId="0AC07B51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14:paraId="15478DFF" w14:textId="77777777" w:rsidR="00D35B71" w:rsidRPr="00944B31" w:rsidRDefault="00C823B0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944B31">
              <w:rPr>
                <w:color w:val="000000"/>
                <w:lang w:val="fr-FR"/>
              </w:rPr>
              <w:t>MD-3400, mun</w:t>
            </w:r>
            <w:r w:rsidR="00D35B71" w:rsidRPr="00944B31">
              <w:rPr>
                <w:color w:val="000000"/>
                <w:lang w:val="fr-FR"/>
              </w:rPr>
              <w:t>. Hînceşti, str. M. Hîncu, 1</w:t>
            </w:r>
            <w:r w:rsidR="000737D6" w:rsidRPr="00944B31">
              <w:rPr>
                <w:color w:val="000000"/>
                <w:lang w:val="fr-FR"/>
              </w:rPr>
              <w:t>38</w:t>
            </w:r>
          </w:p>
          <w:p w14:paraId="751F329F" w14:textId="77777777" w:rsidR="00D35B71" w:rsidRPr="009C1D98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9C1D98">
              <w:rPr>
                <w:color w:val="000000"/>
                <w:lang w:val="pt-BR"/>
              </w:rPr>
              <w:t>tel. (269) 2-20-48, fax (269) 2-23-02,</w:t>
            </w:r>
          </w:p>
          <w:p w14:paraId="48E5E670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C62716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944B31">
              <w:rPr>
                <w:noProof/>
                <w:lang w:val="ro-RO" w:eastAsia="ro-RO"/>
              </w:rPr>
              <w:drawing>
                <wp:inline distT="0" distB="0" distL="0" distR="0" wp14:anchorId="79D83E5F" wp14:editId="77DDC88E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D64D02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4B31">
              <w:rPr>
                <w:sz w:val="26"/>
                <w:szCs w:val="26"/>
              </w:rPr>
              <w:t>РЕСПУБЛИКА МОЛДОВА</w:t>
            </w:r>
          </w:p>
          <w:p w14:paraId="3A5533A6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B31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71AB2CC3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4EE11D4A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B31">
              <w:rPr>
                <w:color w:val="000000"/>
              </w:rPr>
              <w:t xml:space="preserve">МД-3400, </w:t>
            </w:r>
            <w:r w:rsidR="00C823B0" w:rsidRPr="00944B31">
              <w:rPr>
                <w:color w:val="000000"/>
              </w:rPr>
              <w:t>мун</w:t>
            </w:r>
            <w:r w:rsidRPr="00944B31">
              <w:rPr>
                <w:color w:val="000000"/>
              </w:rPr>
              <w:t>. Хынчешть, ул. М.Хынку, 1</w:t>
            </w:r>
            <w:r w:rsidR="000737D6" w:rsidRPr="00944B31">
              <w:rPr>
                <w:color w:val="000000"/>
                <w:lang w:val="ro-RO"/>
              </w:rPr>
              <w:t>38</w:t>
            </w:r>
          </w:p>
          <w:p w14:paraId="2D2D81D1" w14:textId="77777777" w:rsidR="00D35B71" w:rsidRPr="00BE2359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944B31">
              <w:rPr>
                <w:color w:val="000000"/>
              </w:rPr>
              <w:t>тел</w:t>
            </w:r>
            <w:r w:rsidRPr="00BE2359">
              <w:rPr>
                <w:color w:val="000000"/>
                <w:lang w:val="de-DE"/>
              </w:rPr>
              <w:t xml:space="preserve">. (269) 2-20-48, </w:t>
            </w:r>
            <w:r w:rsidRPr="00944B31">
              <w:rPr>
                <w:color w:val="000000"/>
              </w:rPr>
              <w:t>факс</w:t>
            </w:r>
            <w:r w:rsidRPr="00BE2359">
              <w:rPr>
                <w:color w:val="000000"/>
                <w:lang w:val="de-DE"/>
              </w:rPr>
              <w:t xml:space="preserve"> (269) 2-23-02,</w:t>
            </w:r>
          </w:p>
          <w:p w14:paraId="45D9F1E9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14:paraId="22D5FA1D" w14:textId="77777777" w:rsidR="00D35B71" w:rsidRPr="00944B31" w:rsidRDefault="00E5782E" w:rsidP="00055A9C">
      <w:pPr>
        <w:jc w:val="center"/>
        <w:rPr>
          <w:b/>
          <w:sz w:val="24"/>
          <w:szCs w:val="24"/>
          <w:lang w:val="de-DE"/>
        </w:rPr>
      </w:pPr>
      <w:r w:rsidRPr="00944B31">
        <w:rPr>
          <w:b/>
          <w:sz w:val="24"/>
          <w:szCs w:val="24"/>
          <w:lang w:val="de-DE"/>
        </w:rPr>
        <w:t>D E C I Z I E</w:t>
      </w:r>
    </w:p>
    <w:p w14:paraId="05E8F997" w14:textId="77777777" w:rsidR="00D35B71" w:rsidRPr="00944B31" w:rsidRDefault="00C823B0" w:rsidP="00055A9C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  <w:r w:rsidRPr="00944B31">
        <w:rPr>
          <w:b/>
          <w:sz w:val="24"/>
          <w:szCs w:val="24"/>
          <w:lang w:val="de-DE"/>
        </w:rPr>
        <w:t>mun</w:t>
      </w:r>
      <w:r w:rsidR="00D35B71" w:rsidRPr="00944B31">
        <w:rPr>
          <w:b/>
          <w:sz w:val="24"/>
          <w:szCs w:val="24"/>
          <w:lang w:val="de-DE"/>
        </w:rPr>
        <w:t>.Hînceşti</w:t>
      </w:r>
    </w:p>
    <w:p w14:paraId="55BBBB2B" w14:textId="77777777" w:rsidR="00310BCA" w:rsidRPr="00944B31" w:rsidRDefault="00310BCA" w:rsidP="00055A9C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</w:p>
    <w:p w14:paraId="1E084BFF" w14:textId="095A819C" w:rsidR="00055A9C" w:rsidRDefault="009C1D98" w:rsidP="00055A9C">
      <w:pPr>
        <w:rPr>
          <w:lang w:val="ro-RO"/>
        </w:rPr>
      </w:pPr>
      <w:r>
        <w:rPr>
          <w:b/>
          <w:szCs w:val="28"/>
          <w:lang w:val="ro-RO"/>
        </w:rPr>
        <w:t xml:space="preserve">       </w:t>
      </w:r>
      <w:r w:rsidR="00055A9C">
        <w:rPr>
          <w:b/>
          <w:szCs w:val="28"/>
          <w:lang w:val="ro-RO"/>
        </w:rPr>
        <w:t xml:space="preserve">din </w:t>
      </w:r>
      <w:r>
        <w:rPr>
          <w:b/>
          <w:szCs w:val="28"/>
          <w:lang w:val="ro-RO"/>
        </w:rPr>
        <w:t>____________</w:t>
      </w:r>
      <w:r w:rsidR="00055A9C">
        <w:rPr>
          <w:b/>
          <w:szCs w:val="28"/>
          <w:lang w:val="ro-RO"/>
        </w:rPr>
        <w:t xml:space="preserve">2020                              </w:t>
      </w:r>
      <w:r w:rsidR="00055A9C">
        <w:rPr>
          <w:b/>
          <w:szCs w:val="28"/>
          <w:lang w:val="ro-RO"/>
        </w:rPr>
        <w:tab/>
      </w:r>
      <w:r w:rsidR="00055A9C">
        <w:rPr>
          <w:b/>
          <w:szCs w:val="28"/>
          <w:lang w:val="ro-RO"/>
        </w:rPr>
        <w:tab/>
        <w:t xml:space="preserve">                       </w:t>
      </w:r>
      <w:r w:rsidR="00055A9C">
        <w:rPr>
          <w:b/>
          <w:szCs w:val="28"/>
          <w:lang w:val="ro-RO"/>
        </w:rPr>
        <w:tab/>
        <w:t xml:space="preserve">                                    nr. </w:t>
      </w:r>
      <w:r>
        <w:rPr>
          <w:b/>
          <w:szCs w:val="28"/>
          <w:lang w:val="ro-RO"/>
        </w:rPr>
        <w:t>05</w:t>
      </w:r>
      <w:r w:rsidR="00055A9C">
        <w:rPr>
          <w:b/>
          <w:szCs w:val="28"/>
          <w:lang w:val="ro-RO"/>
        </w:rPr>
        <w:t>/__</w:t>
      </w:r>
    </w:p>
    <w:p w14:paraId="3F583447" w14:textId="77777777" w:rsidR="00055A9C" w:rsidRDefault="00055A9C" w:rsidP="00055A9C">
      <w:pPr>
        <w:jc w:val="center"/>
        <w:rPr>
          <w:sz w:val="24"/>
          <w:lang w:val="ro-RO"/>
        </w:rPr>
      </w:pPr>
    </w:p>
    <w:p w14:paraId="35DA5BF0" w14:textId="7826B734" w:rsidR="00975D33" w:rsidRPr="00EF1A30" w:rsidRDefault="00055A9C" w:rsidP="00055A9C">
      <w:pPr>
        <w:rPr>
          <w:b/>
          <w:sz w:val="28"/>
          <w:szCs w:val="28"/>
          <w:lang w:val="ro-RO"/>
        </w:rPr>
      </w:pPr>
      <w:r w:rsidRPr="00EF1A30">
        <w:rPr>
          <w:b/>
          <w:sz w:val="28"/>
          <w:szCs w:val="28"/>
          <w:lang w:val="ro-RO"/>
        </w:rPr>
        <w:t>Cu privire la aprobarea acordului de transmitere</w:t>
      </w:r>
      <w:r w:rsidR="00975D33" w:rsidRPr="00EF1A30">
        <w:rPr>
          <w:b/>
          <w:sz w:val="28"/>
          <w:szCs w:val="28"/>
          <w:lang w:val="ro-RO"/>
        </w:rPr>
        <w:t xml:space="preserve"> </w:t>
      </w:r>
      <w:r w:rsidRPr="00EF1A30">
        <w:rPr>
          <w:b/>
          <w:sz w:val="28"/>
          <w:szCs w:val="28"/>
          <w:lang w:val="ro-RO"/>
        </w:rPr>
        <w:t xml:space="preserve">a </w:t>
      </w:r>
      <w:r w:rsidR="009C1D98" w:rsidRPr="00EF1A30">
        <w:rPr>
          <w:b/>
          <w:sz w:val="28"/>
          <w:szCs w:val="28"/>
          <w:lang w:val="ro-RO"/>
        </w:rPr>
        <w:t>clădirii</w:t>
      </w:r>
    </w:p>
    <w:p w14:paraId="1505DF5B" w14:textId="52685C78" w:rsidR="00055A9C" w:rsidRPr="00EF1A30" w:rsidRDefault="00055A9C" w:rsidP="00055A9C">
      <w:pPr>
        <w:rPr>
          <w:b/>
          <w:sz w:val="28"/>
          <w:szCs w:val="28"/>
          <w:lang w:val="ro-RO"/>
        </w:rPr>
      </w:pPr>
      <w:r w:rsidRPr="00EF1A30">
        <w:rPr>
          <w:b/>
          <w:sz w:val="28"/>
          <w:szCs w:val="28"/>
          <w:lang w:val="ro-RO"/>
        </w:rPr>
        <w:t xml:space="preserve">garajului din teritoriul </w:t>
      </w:r>
      <w:r w:rsidR="00EF1A30" w:rsidRPr="00EF1A30">
        <w:rPr>
          <w:b/>
          <w:sz w:val="28"/>
          <w:szCs w:val="28"/>
          <w:lang w:val="ro-MD"/>
        </w:rPr>
        <w:t>Complexul</w:t>
      </w:r>
      <w:r w:rsidR="00EF1A30">
        <w:rPr>
          <w:b/>
          <w:sz w:val="28"/>
          <w:szCs w:val="28"/>
          <w:lang w:val="ro-MD"/>
        </w:rPr>
        <w:t>ui</w:t>
      </w:r>
      <w:r w:rsidR="00EF1A30" w:rsidRPr="00EF1A30">
        <w:rPr>
          <w:b/>
          <w:sz w:val="28"/>
          <w:szCs w:val="28"/>
          <w:lang w:val="ro-MD"/>
        </w:rPr>
        <w:t xml:space="preserve"> istorico-arhitectural „Manuc-Bey”</w:t>
      </w:r>
    </w:p>
    <w:p w14:paraId="1D565F62" w14:textId="77777777" w:rsidR="00055A9C" w:rsidRDefault="00055A9C" w:rsidP="00055A9C">
      <w:pPr>
        <w:rPr>
          <w:sz w:val="28"/>
          <w:szCs w:val="28"/>
          <w:lang w:val="ro-RO"/>
        </w:rPr>
      </w:pPr>
    </w:p>
    <w:p w14:paraId="1B1C4BD4" w14:textId="77777777" w:rsidR="00EF1A30" w:rsidRDefault="00055A9C" w:rsidP="001F4F7E">
      <w:pPr>
        <w:ind w:firstLine="567"/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în vedere că, în procesul realizării Hotărîrei Guvernului Nr. 1131/2006 privind transmiterea în proprietate publică raionului Hîncești a </w:t>
      </w:r>
      <w:r w:rsidRPr="009C1D98">
        <w:rPr>
          <w:iCs/>
          <w:color w:val="000000"/>
          <w:sz w:val="28"/>
          <w:szCs w:val="28"/>
          <w:lang w:val="ro-RO"/>
        </w:rPr>
        <w:t>complexului de clădiri al conacului familiei Mirzoian (Manuc Bei)</w:t>
      </w:r>
      <w:r w:rsidRPr="009C1D98">
        <w:rPr>
          <w:iCs/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autoritatea publică centrală de specialitate, în mod nejustificat, a lăsat atunci în gestiune I.Î.P. „Colegiul de Construcții din Hîncești” clădirea uzată a garajului, situată printre obiectele de valoare istorico-arhitecturală și luând în considerație faptul că construcția în cauză nu se încadrează nicidecum în conceptul stabilit de dezvoltare a monumentului dat, de asemenea, ținând în seamă că aceasta nu este utilizată nici într-un fel de instituția de învățământ,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conformitate cu  prevederile art. 8 alin. (2) din </w:t>
      </w:r>
      <w:r>
        <w:rPr>
          <w:color w:val="000000"/>
          <w:sz w:val="28"/>
          <w:szCs w:val="28"/>
          <w:lang w:val="ro-RO"/>
        </w:rPr>
        <w:t xml:space="preserve">Legea Nr. 523/1999 cu privire la proprietatea publica a </w:t>
      </w:r>
      <w:r w:rsidR="009C1D98">
        <w:rPr>
          <w:color w:val="000000"/>
          <w:sz w:val="28"/>
          <w:szCs w:val="28"/>
          <w:lang w:val="ro-RO"/>
        </w:rPr>
        <w:t>unităților</w:t>
      </w:r>
      <w:r>
        <w:rPr>
          <w:color w:val="000000"/>
          <w:sz w:val="28"/>
          <w:szCs w:val="28"/>
          <w:lang w:val="ro-RO"/>
        </w:rPr>
        <w:t xml:space="preserve"> administrativ-teritoriale, art. 6 alin. (1) lit. a) și art. 14 alin. (4) din </w:t>
      </w:r>
      <w:r>
        <w:rPr>
          <w:sz w:val="28"/>
          <w:szCs w:val="28"/>
          <w:lang w:val="ro-RO"/>
        </w:rPr>
        <w:t>Legea Nr. 121/2007 privind administrarea și deetatizarea proprietății publice și pct. 10 alin. (1) lit. b) din Regulamentul cu privire la modul de transmitere a bunurilor proprietate publică aprobat prin Hotărîrea Guvernului Nr. 901/2015</w:t>
      </w:r>
      <w:r>
        <w:rPr>
          <w:color w:val="000000"/>
          <w:sz w:val="28"/>
          <w:szCs w:val="28"/>
          <w:lang w:val="ro-RO"/>
        </w:rPr>
        <w:t xml:space="preserve"> şi </w:t>
      </w:r>
      <w:r>
        <w:rPr>
          <w:sz w:val="28"/>
          <w:szCs w:val="28"/>
          <w:lang w:val="ro-RO"/>
        </w:rPr>
        <w:t>în temeiul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art. </w:t>
      </w:r>
      <w:r>
        <w:rPr>
          <w:bCs/>
          <w:sz w:val="28"/>
          <w:szCs w:val="28"/>
          <w:lang w:val="ro-RO"/>
        </w:rPr>
        <w:t>43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alin. (2), art. 46 alin. (1) și art.74 alin. (5) din Legea Nr. 436/2006 privind </w:t>
      </w:r>
      <w:r w:rsidR="009C1D98">
        <w:rPr>
          <w:sz w:val="28"/>
          <w:szCs w:val="28"/>
          <w:lang w:val="ro-RO"/>
        </w:rPr>
        <w:t>administrația</w:t>
      </w:r>
      <w:r>
        <w:rPr>
          <w:sz w:val="28"/>
          <w:szCs w:val="28"/>
          <w:lang w:val="ro-RO"/>
        </w:rPr>
        <w:t xml:space="preserve"> publică locală, </w:t>
      </w:r>
      <w:r w:rsidRPr="00EF1A30">
        <w:rPr>
          <w:b/>
          <w:bCs/>
          <w:sz w:val="28"/>
          <w:szCs w:val="28"/>
          <w:lang w:val="ro-RO"/>
        </w:rPr>
        <w:t xml:space="preserve">Consiliul raional </w:t>
      </w:r>
      <w:r w:rsidR="00EF1A30" w:rsidRPr="00EF1A30">
        <w:rPr>
          <w:b/>
          <w:bCs/>
          <w:sz w:val="28"/>
          <w:szCs w:val="28"/>
          <w:lang w:val="ro-RO"/>
        </w:rPr>
        <w:t>Hîncești DECIDE</w:t>
      </w:r>
      <w:r w:rsidRPr="00EF1A30">
        <w:rPr>
          <w:b/>
          <w:bCs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  </w:t>
      </w:r>
      <w:r>
        <w:rPr>
          <w:b/>
          <w:bCs/>
          <w:sz w:val="28"/>
          <w:szCs w:val="28"/>
          <w:lang w:val="ro-RO"/>
        </w:rPr>
        <w:t>  </w:t>
      </w:r>
    </w:p>
    <w:p w14:paraId="1595E45B" w14:textId="29040ABA" w:rsidR="00055A9C" w:rsidRDefault="00055A9C" w:rsidP="001F4F7E">
      <w:pPr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  </w:t>
      </w:r>
    </w:p>
    <w:p w14:paraId="326641EA" w14:textId="2FBEBF5E" w:rsidR="00055A9C" w:rsidRPr="001F4F7E" w:rsidRDefault="00055A9C" w:rsidP="00113498">
      <w:pPr>
        <w:numPr>
          <w:ilvl w:val="0"/>
          <w:numId w:val="6"/>
        </w:numPr>
        <w:tabs>
          <w:tab w:val="num" w:pos="-284"/>
        </w:tabs>
        <w:suppressAutoHyphens w:val="0"/>
        <w:ind w:left="0" w:firstLine="0"/>
        <w:jc w:val="both"/>
        <w:rPr>
          <w:sz w:val="28"/>
          <w:szCs w:val="28"/>
          <w:lang w:val="ro-RO"/>
        </w:rPr>
      </w:pPr>
      <w:r w:rsidRPr="001F4F7E">
        <w:rPr>
          <w:sz w:val="28"/>
          <w:szCs w:val="28"/>
          <w:lang w:val="ro-RO"/>
        </w:rPr>
        <w:t xml:space="preserve">Se aprobă acordul pentru transmitere, cu titlu gratuit, din proprietatea publică a statului (administrarea </w:t>
      </w:r>
      <w:r w:rsidRPr="001F4F7E">
        <w:rPr>
          <w:color w:val="000000"/>
          <w:sz w:val="28"/>
          <w:szCs w:val="28"/>
          <w:lang w:val="ro-RO"/>
        </w:rPr>
        <w:t xml:space="preserve">Ministerului </w:t>
      </w:r>
      <w:r w:rsidR="009C1D98" w:rsidRPr="001F4F7E">
        <w:rPr>
          <w:color w:val="000000"/>
          <w:sz w:val="28"/>
          <w:szCs w:val="28"/>
          <w:lang w:val="ro-RO"/>
        </w:rPr>
        <w:t>Educației</w:t>
      </w:r>
      <w:r w:rsidRPr="001F4F7E">
        <w:rPr>
          <w:color w:val="000000"/>
          <w:sz w:val="28"/>
          <w:szCs w:val="28"/>
          <w:lang w:val="ro-RO"/>
        </w:rPr>
        <w:t>, Culturii și Cercetării) în proprietate publică raionului Hîncești</w:t>
      </w:r>
      <w:r w:rsidRPr="001F4F7E">
        <w:rPr>
          <w:sz w:val="28"/>
          <w:szCs w:val="28"/>
          <w:lang w:val="ro-RO"/>
        </w:rPr>
        <w:t xml:space="preserve">, a </w:t>
      </w:r>
      <w:r w:rsidR="009C1D98" w:rsidRPr="001F4F7E">
        <w:rPr>
          <w:sz w:val="28"/>
          <w:szCs w:val="28"/>
          <w:lang w:val="ro-RO"/>
        </w:rPr>
        <w:t>clădirii</w:t>
      </w:r>
      <w:r w:rsidRPr="001F4F7E">
        <w:rPr>
          <w:sz w:val="28"/>
          <w:szCs w:val="28"/>
          <w:lang w:val="ro-RO"/>
        </w:rPr>
        <w:t xml:space="preserve"> uzate a garajului aflată în gestiunea I.Î.P. „Colegiul de Construcții din Hîncești”, situată pe sectorul de teren proprietate publică a raionului cu numărul cadastral 5301205.867 și identificată pe planul cadastral al teritoriului sub indicele 03, în scopul desființării </w:t>
      </w:r>
      <w:r w:rsidR="009C1D98" w:rsidRPr="001F4F7E">
        <w:rPr>
          <w:sz w:val="28"/>
          <w:szCs w:val="28"/>
          <w:lang w:val="ro-RO"/>
        </w:rPr>
        <w:t>acestea</w:t>
      </w:r>
      <w:r w:rsidRPr="001F4F7E">
        <w:rPr>
          <w:sz w:val="28"/>
          <w:szCs w:val="28"/>
          <w:lang w:val="ro-RO"/>
        </w:rPr>
        <w:t xml:space="preserve"> pentru crearea oportunităților de dezvoltare a </w:t>
      </w:r>
      <w:r w:rsidRPr="001F4F7E">
        <w:rPr>
          <w:color w:val="000000"/>
          <w:sz w:val="28"/>
          <w:szCs w:val="28"/>
          <w:lang w:val="ro-RO"/>
        </w:rPr>
        <w:t>monumentul de istorie şi arhitectură</w:t>
      </w:r>
      <w:r w:rsidRPr="001F4F7E">
        <w:rPr>
          <w:sz w:val="28"/>
          <w:szCs w:val="28"/>
          <w:lang w:val="ro-RO"/>
        </w:rPr>
        <w:t xml:space="preserve"> menționat.</w:t>
      </w:r>
    </w:p>
    <w:p w14:paraId="17FB7318" w14:textId="77777777" w:rsidR="0058391B" w:rsidRPr="00684298" w:rsidRDefault="00055A9C" w:rsidP="00BA0697">
      <w:pPr>
        <w:numPr>
          <w:ilvl w:val="0"/>
          <w:numId w:val="6"/>
        </w:numPr>
        <w:tabs>
          <w:tab w:val="num" w:pos="-284"/>
        </w:tabs>
        <w:suppressAutoHyphens w:val="0"/>
        <w:ind w:left="0" w:firstLine="0"/>
        <w:jc w:val="both"/>
        <w:rPr>
          <w:sz w:val="28"/>
          <w:szCs w:val="28"/>
          <w:lang w:val="ro-RO"/>
        </w:rPr>
      </w:pPr>
      <w:r w:rsidRPr="00684298">
        <w:rPr>
          <w:sz w:val="28"/>
          <w:szCs w:val="28"/>
          <w:lang w:val="ro-RO"/>
        </w:rPr>
        <w:t>Se pune</w:t>
      </w:r>
      <w:r w:rsidR="0058391B" w:rsidRPr="00684298">
        <w:rPr>
          <w:sz w:val="28"/>
          <w:szCs w:val="28"/>
          <w:lang w:val="ro-RO"/>
        </w:rPr>
        <w:t xml:space="preserve"> în seamă președintelui raionului, dl LEVINSCHI Iurie:</w:t>
      </w:r>
    </w:p>
    <w:p w14:paraId="247B2554" w14:textId="77777777" w:rsidR="0058391B" w:rsidRDefault="0058391B" w:rsidP="0058391B">
      <w:pPr>
        <w:suppressAutoHyphens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- să aducă, în modul stabilit, la cunoștință Guvernului actul administrativ dat;</w:t>
      </w:r>
    </w:p>
    <w:p w14:paraId="2353D78B" w14:textId="7AE43F0E" w:rsidR="0058391B" w:rsidRDefault="0058391B" w:rsidP="00684298">
      <w:pPr>
        <w:suppressAutoHyphens w:val="0"/>
        <w:ind w:left="426" w:hanging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- să desemneze, după adoptarea de către organul executiv central a </w:t>
      </w:r>
      <w:r w:rsidR="009C1D98">
        <w:rPr>
          <w:sz w:val="28"/>
          <w:szCs w:val="28"/>
          <w:lang w:val="ro-RO"/>
        </w:rPr>
        <w:t>hotărârii</w:t>
      </w:r>
      <w:r>
        <w:rPr>
          <w:sz w:val="28"/>
          <w:szCs w:val="28"/>
          <w:lang w:val="ro-RO"/>
        </w:rPr>
        <w:t xml:space="preserve"> privind transmiterea </w:t>
      </w:r>
      <w:r w:rsidR="00684298">
        <w:rPr>
          <w:sz w:val="28"/>
          <w:szCs w:val="28"/>
          <w:lang w:val="ro-RO"/>
        </w:rPr>
        <w:t>construcției garajului, reprezentanții părții care primesc în Comisia de transmitere a bunurilor proprietate publică</w:t>
      </w:r>
      <w:r>
        <w:rPr>
          <w:sz w:val="28"/>
          <w:szCs w:val="28"/>
          <w:lang w:val="ro-RO"/>
        </w:rPr>
        <w:t>.</w:t>
      </w:r>
    </w:p>
    <w:p w14:paraId="6280A2AC" w14:textId="77777777" w:rsidR="00F158A9" w:rsidRPr="00944B31" w:rsidRDefault="00F158A9" w:rsidP="00055A9C">
      <w:pPr>
        <w:pStyle w:val="Listparagraf"/>
        <w:ind w:left="0"/>
        <w:rPr>
          <w:sz w:val="24"/>
          <w:szCs w:val="24"/>
          <w:lang w:val="ro-RO"/>
        </w:rPr>
      </w:pPr>
    </w:p>
    <w:p w14:paraId="7BED7CA5" w14:textId="1BB90CFA" w:rsidR="00003A90" w:rsidRPr="00684298" w:rsidRDefault="00EF1A30" w:rsidP="00055A9C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</w:t>
      </w:r>
      <w:r w:rsidR="00285698" w:rsidRPr="00684298">
        <w:rPr>
          <w:b/>
          <w:sz w:val="28"/>
          <w:szCs w:val="28"/>
          <w:lang w:val="ro-RO"/>
        </w:rPr>
        <w:t>Preşedintele</w:t>
      </w:r>
      <w:r w:rsidR="00684298" w:rsidRPr="00684298">
        <w:rPr>
          <w:b/>
          <w:sz w:val="28"/>
          <w:szCs w:val="28"/>
          <w:lang w:val="ro-RO"/>
        </w:rPr>
        <w:t xml:space="preserve"> </w:t>
      </w:r>
      <w:r w:rsidR="009C1D98" w:rsidRPr="00684298">
        <w:rPr>
          <w:b/>
          <w:sz w:val="28"/>
          <w:szCs w:val="28"/>
          <w:lang w:val="ro-RO"/>
        </w:rPr>
        <w:t>ședinței</w:t>
      </w:r>
      <w:r w:rsidR="00684298">
        <w:rPr>
          <w:b/>
          <w:sz w:val="28"/>
          <w:szCs w:val="28"/>
          <w:lang w:val="ro-RO"/>
        </w:rPr>
        <w:t xml:space="preserve">:    </w:t>
      </w:r>
      <w:r w:rsidR="009C1D98">
        <w:rPr>
          <w:b/>
          <w:sz w:val="28"/>
          <w:szCs w:val="28"/>
          <w:lang w:val="ro-RO"/>
        </w:rPr>
        <w:t xml:space="preserve">                                              </w:t>
      </w:r>
      <w:r w:rsidR="00684298">
        <w:rPr>
          <w:b/>
          <w:sz w:val="28"/>
          <w:szCs w:val="28"/>
          <w:lang w:val="ro-RO"/>
        </w:rPr>
        <w:t xml:space="preserve"> </w:t>
      </w:r>
      <w:r w:rsidR="00251313" w:rsidRPr="00684298">
        <w:rPr>
          <w:b/>
          <w:sz w:val="28"/>
          <w:szCs w:val="28"/>
          <w:lang w:val="ro-RO"/>
        </w:rPr>
        <w:t>__________________</w:t>
      </w:r>
    </w:p>
    <w:p w14:paraId="60D3AFD0" w14:textId="2C4F123C" w:rsidR="00975D33" w:rsidRDefault="00EF1A30" w:rsidP="00975D33">
      <w:pPr>
        <w:pStyle w:val="Indentcorptext"/>
        <w:ind w:left="0"/>
        <w:rPr>
          <w:sz w:val="28"/>
          <w:szCs w:val="28"/>
          <w:u w:val="single"/>
          <w:lang w:val="ro-RO"/>
        </w:rPr>
      </w:pPr>
      <w:r w:rsidRPr="00EF1A30">
        <w:rPr>
          <w:sz w:val="28"/>
          <w:szCs w:val="28"/>
          <w:lang w:val="ro-RO"/>
        </w:rPr>
        <w:t xml:space="preserve">               </w:t>
      </w:r>
      <w:r w:rsidR="00003A90" w:rsidRPr="00684298">
        <w:rPr>
          <w:sz w:val="28"/>
          <w:szCs w:val="28"/>
          <w:u w:val="single"/>
          <w:lang w:val="ro-RO"/>
        </w:rPr>
        <w:t>Contrasemnează:</w:t>
      </w:r>
    </w:p>
    <w:p w14:paraId="660B0D60" w14:textId="3BE6B62C" w:rsidR="00251313" w:rsidRPr="009C1D98" w:rsidRDefault="00003A90" w:rsidP="009C1D98">
      <w:pPr>
        <w:pStyle w:val="Indentcorptext"/>
        <w:ind w:left="0"/>
        <w:rPr>
          <w:b/>
          <w:sz w:val="28"/>
          <w:szCs w:val="28"/>
          <w:lang w:val="pt-BR"/>
        </w:rPr>
      </w:pPr>
      <w:r w:rsidRPr="009C1D98">
        <w:rPr>
          <w:b/>
          <w:sz w:val="28"/>
          <w:szCs w:val="28"/>
          <w:lang w:val="pt-BR"/>
        </w:rPr>
        <w:t>Secretarul</w:t>
      </w:r>
      <w:r w:rsidR="00150620" w:rsidRPr="009C1D98">
        <w:rPr>
          <w:b/>
          <w:sz w:val="28"/>
          <w:szCs w:val="28"/>
          <w:lang w:val="pt-BR"/>
        </w:rPr>
        <w:t xml:space="preserve"> Consiliului</w:t>
      </w:r>
      <w:r w:rsidR="009C1D98">
        <w:rPr>
          <w:b/>
          <w:sz w:val="28"/>
          <w:szCs w:val="28"/>
          <w:lang w:val="pt-BR"/>
        </w:rPr>
        <w:t xml:space="preserve">  </w:t>
      </w:r>
      <w:r w:rsidR="004B7C05" w:rsidRPr="009C1D98">
        <w:rPr>
          <w:b/>
          <w:sz w:val="28"/>
          <w:szCs w:val="28"/>
          <w:lang w:val="pt-BR"/>
        </w:rPr>
        <w:t>Raional H</w:t>
      </w:r>
      <w:r w:rsidR="00EB2000" w:rsidRPr="009C1D98">
        <w:rPr>
          <w:b/>
          <w:sz w:val="28"/>
          <w:szCs w:val="28"/>
          <w:lang w:val="pt-BR"/>
        </w:rPr>
        <w:t>î</w:t>
      </w:r>
      <w:r w:rsidRPr="009C1D98">
        <w:rPr>
          <w:b/>
          <w:sz w:val="28"/>
          <w:szCs w:val="28"/>
          <w:lang w:val="pt-BR"/>
        </w:rPr>
        <w:t>nceşti</w:t>
      </w:r>
      <w:r w:rsidRPr="009C1D98">
        <w:rPr>
          <w:b/>
          <w:sz w:val="28"/>
          <w:szCs w:val="28"/>
          <w:lang w:val="pt-BR"/>
        </w:rPr>
        <w:tab/>
      </w:r>
      <w:r w:rsidR="00684298" w:rsidRPr="009C1D98">
        <w:rPr>
          <w:b/>
          <w:sz w:val="28"/>
          <w:szCs w:val="28"/>
          <w:lang w:val="pt-BR"/>
        </w:rPr>
        <w:t xml:space="preserve">  </w:t>
      </w:r>
      <w:r w:rsidR="009C1D98">
        <w:rPr>
          <w:b/>
          <w:sz w:val="28"/>
          <w:szCs w:val="28"/>
          <w:lang w:val="pt-BR"/>
        </w:rPr>
        <w:t xml:space="preserve">                      </w:t>
      </w:r>
      <w:r w:rsidR="00EA399A" w:rsidRPr="009C1D98">
        <w:rPr>
          <w:b/>
          <w:sz w:val="28"/>
          <w:szCs w:val="28"/>
          <w:lang w:val="pt-BR"/>
        </w:rPr>
        <w:t>Elena M</w:t>
      </w:r>
      <w:r w:rsidR="00AD21C8" w:rsidRPr="009C1D98">
        <w:rPr>
          <w:b/>
          <w:sz w:val="28"/>
          <w:szCs w:val="28"/>
          <w:lang w:val="pt-BR"/>
        </w:rPr>
        <w:t xml:space="preserve">ORARU </w:t>
      </w:r>
      <w:r w:rsidR="00EA399A" w:rsidRPr="009C1D98">
        <w:rPr>
          <w:b/>
          <w:sz w:val="28"/>
          <w:szCs w:val="28"/>
          <w:lang w:val="pt-BR"/>
        </w:rPr>
        <w:t>T</w:t>
      </w:r>
      <w:r w:rsidR="00AD21C8" w:rsidRPr="009C1D98">
        <w:rPr>
          <w:b/>
          <w:sz w:val="28"/>
          <w:szCs w:val="28"/>
          <w:lang w:val="pt-BR"/>
        </w:rPr>
        <w:t>OMA</w:t>
      </w:r>
    </w:p>
    <w:p w14:paraId="7D239225" w14:textId="77777777" w:rsidR="00EB1C22" w:rsidRDefault="00EB1C22" w:rsidP="00251313">
      <w:pPr>
        <w:rPr>
          <w:lang w:val="ro-RO"/>
        </w:rPr>
      </w:pPr>
    </w:p>
    <w:p w14:paraId="58AA8682" w14:textId="77777777" w:rsidR="00EB1C22" w:rsidRDefault="00EB1C22" w:rsidP="00251313">
      <w:pPr>
        <w:rPr>
          <w:lang w:val="ro-RO"/>
        </w:rPr>
      </w:pPr>
    </w:p>
    <w:p w14:paraId="20F706D0" w14:textId="77777777" w:rsidR="00251313" w:rsidRPr="00944B31" w:rsidRDefault="00251313" w:rsidP="00251313">
      <w:pPr>
        <w:rPr>
          <w:lang w:val="ro-RO"/>
        </w:rPr>
      </w:pPr>
      <w:r w:rsidRPr="00944B31">
        <w:rPr>
          <w:lang w:val="ro-RO"/>
        </w:rPr>
        <w:t xml:space="preserve">Inițiat: </w:t>
      </w:r>
      <w:r w:rsidR="000276FE" w:rsidRPr="00944B31">
        <w:rPr>
          <w:lang w:val="ro-RO"/>
        </w:rPr>
        <w:t xml:space="preserve">_______________ </w:t>
      </w:r>
      <w:r w:rsidR="00053581" w:rsidRPr="00944B31">
        <w:rPr>
          <w:lang w:val="ro-RO"/>
        </w:rPr>
        <w:t>Iurie Levinschi</w:t>
      </w:r>
      <w:r w:rsidRPr="00944B31">
        <w:rPr>
          <w:lang w:val="ro-RO"/>
        </w:rPr>
        <w:t>, Președintele</w:t>
      </w:r>
      <w:r w:rsidR="00975D33">
        <w:rPr>
          <w:lang w:val="ro-RO"/>
        </w:rPr>
        <w:t xml:space="preserve"> </w:t>
      </w:r>
      <w:r w:rsidRPr="00944B31">
        <w:rPr>
          <w:lang w:val="ro-RO"/>
        </w:rPr>
        <w:t>raionului</w:t>
      </w:r>
      <w:r w:rsidR="00975D33">
        <w:rPr>
          <w:lang w:val="ro-RO"/>
        </w:rPr>
        <w:t xml:space="preserve"> </w:t>
      </w:r>
      <w:r w:rsidRPr="00944B31">
        <w:rPr>
          <w:lang w:val="ro-RO"/>
        </w:rPr>
        <w:t>Hîncești</w:t>
      </w:r>
    </w:p>
    <w:p w14:paraId="3FCD2E62" w14:textId="77777777" w:rsidR="00251313" w:rsidRPr="00944B31" w:rsidRDefault="00251313" w:rsidP="00251313">
      <w:pPr>
        <w:rPr>
          <w:lang w:val="ro-RO"/>
        </w:rPr>
      </w:pPr>
      <w:r w:rsidRPr="00944B31">
        <w:rPr>
          <w:lang w:val="ro-RO"/>
        </w:rPr>
        <w:t>Elaborat</w:t>
      </w:r>
      <w:r w:rsidR="000276FE" w:rsidRPr="00944B31">
        <w:rPr>
          <w:lang w:val="ro-RO"/>
        </w:rPr>
        <w:t>:_______________ Victor Rachiu, ș</w:t>
      </w:r>
      <w:r w:rsidRPr="00944B31">
        <w:rPr>
          <w:lang w:val="ro-RO"/>
        </w:rPr>
        <w:t>ef</w:t>
      </w:r>
      <w:r w:rsidR="000276FE" w:rsidRPr="00944B31">
        <w:rPr>
          <w:lang w:val="ro-RO"/>
        </w:rPr>
        <w:t xml:space="preserve">ul </w:t>
      </w:r>
      <w:r w:rsidRPr="00944B31">
        <w:rPr>
          <w:lang w:val="ro-RO"/>
        </w:rPr>
        <w:t>Serviciul</w:t>
      </w:r>
      <w:r w:rsidR="00053581" w:rsidRPr="00944B31">
        <w:rPr>
          <w:lang w:val="ro-RO"/>
        </w:rPr>
        <w:t xml:space="preserve"> r</w:t>
      </w:r>
      <w:r w:rsidRPr="00944B31">
        <w:rPr>
          <w:lang w:val="ro-RO"/>
        </w:rPr>
        <w:t>elații</w:t>
      </w:r>
      <w:r w:rsidR="00975D33">
        <w:rPr>
          <w:lang w:val="ro-RO"/>
        </w:rPr>
        <w:t xml:space="preserve"> </w:t>
      </w:r>
      <w:r w:rsidRPr="00944B31">
        <w:rPr>
          <w:lang w:val="ro-RO"/>
        </w:rPr>
        <w:t>funciare</w:t>
      </w:r>
      <w:r w:rsidR="00975D33">
        <w:rPr>
          <w:lang w:val="ro-RO"/>
        </w:rPr>
        <w:t xml:space="preserve"> </w:t>
      </w:r>
      <w:r w:rsidRPr="00944B31">
        <w:rPr>
          <w:lang w:val="ro-RO"/>
        </w:rPr>
        <w:t>și</w:t>
      </w:r>
      <w:r w:rsidR="00053581" w:rsidRPr="00944B31">
        <w:rPr>
          <w:lang w:val="ro-RO"/>
        </w:rPr>
        <w:t xml:space="preserve"> c</w:t>
      </w:r>
      <w:r w:rsidRPr="00944B31">
        <w:rPr>
          <w:lang w:val="ro-RO"/>
        </w:rPr>
        <w:t>adastru</w:t>
      </w:r>
    </w:p>
    <w:p w14:paraId="3D7930C1" w14:textId="77777777" w:rsidR="00251313" w:rsidRPr="009C1D98" w:rsidRDefault="00251313" w:rsidP="00251313">
      <w:pPr>
        <w:rPr>
          <w:lang w:val="pt-BR"/>
        </w:rPr>
      </w:pPr>
      <w:r w:rsidRPr="009C1D98">
        <w:rPr>
          <w:lang w:val="pt-BR"/>
        </w:rPr>
        <w:t xml:space="preserve">Avizat: </w:t>
      </w:r>
      <w:r w:rsidR="000276FE" w:rsidRPr="00944B31">
        <w:rPr>
          <w:lang w:val="ro-RO"/>
        </w:rPr>
        <w:t>_______________</w:t>
      </w:r>
      <w:r w:rsidRPr="009C1D98">
        <w:rPr>
          <w:lang w:val="pt-BR"/>
        </w:rPr>
        <w:t xml:space="preserve"> Sergiu Pascal, specialist principal (jurist) Aparatul</w:t>
      </w:r>
      <w:r w:rsidR="00975D33" w:rsidRPr="009C1D98">
        <w:rPr>
          <w:lang w:val="pt-BR"/>
        </w:rPr>
        <w:t xml:space="preserve"> </w:t>
      </w:r>
      <w:r w:rsidRPr="009C1D98">
        <w:rPr>
          <w:lang w:val="pt-BR"/>
        </w:rPr>
        <w:t>Preşedintelui</w:t>
      </w:r>
      <w:r w:rsidR="00053581" w:rsidRPr="009C1D98">
        <w:rPr>
          <w:lang w:val="pt-BR"/>
        </w:rPr>
        <w:t xml:space="preserve"> Raionului</w:t>
      </w:r>
    </w:p>
    <w:p w14:paraId="6D503D11" w14:textId="77777777" w:rsidR="00272CE9" w:rsidRPr="00944B31" w:rsidRDefault="00272CE9" w:rsidP="00272CE9">
      <w:pPr>
        <w:ind w:left="142"/>
        <w:jc w:val="center"/>
        <w:rPr>
          <w:b/>
          <w:sz w:val="28"/>
          <w:szCs w:val="28"/>
          <w:lang w:val="ro-RO"/>
        </w:rPr>
        <w:sectPr w:rsidR="00272CE9" w:rsidRPr="00944B31" w:rsidSect="00975D33">
          <w:footnotePr>
            <w:pos w:val="beneathText"/>
          </w:footnotePr>
          <w:pgSz w:w="11905" w:h="16837"/>
          <w:pgMar w:top="567" w:right="567" w:bottom="284" w:left="1134" w:header="720" w:footer="720" w:gutter="0"/>
          <w:cols w:space="720"/>
          <w:docGrid w:linePitch="360"/>
        </w:sectPr>
      </w:pPr>
    </w:p>
    <w:p w14:paraId="3A43B707" w14:textId="77777777" w:rsidR="00272CE9" w:rsidRPr="00944B31" w:rsidRDefault="00272CE9" w:rsidP="00A81211">
      <w:pPr>
        <w:jc w:val="center"/>
        <w:rPr>
          <w:b/>
          <w:sz w:val="28"/>
          <w:szCs w:val="28"/>
          <w:lang w:val="ro-RO"/>
        </w:rPr>
      </w:pPr>
      <w:r w:rsidRPr="00944B31">
        <w:rPr>
          <w:b/>
          <w:sz w:val="28"/>
          <w:szCs w:val="28"/>
          <w:lang w:val="ro-RO"/>
        </w:rPr>
        <w:lastRenderedPageBreak/>
        <w:t>NOTA INFORMATIVĂ</w:t>
      </w:r>
    </w:p>
    <w:p w14:paraId="52D15924" w14:textId="77777777" w:rsidR="00272CE9" w:rsidRDefault="00272CE9" w:rsidP="00A81211">
      <w:pPr>
        <w:jc w:val="center"/>
        <w:rPr>
          <w:b/>
          <w:sz w:val="28"/>
          <w:szCs w:val="28"/>
          <w:lang w:val="ro-RO"/>
        </w:rPr>
      </w:pPr>
      <w:r w:rsidRPr="00944B31">
        <w:rPr>
          <w:b/>
          <w:sz w:val="28"/>
          <w:szCs w:val="28"/>
          <w:lang w:val="ro-RO"/>
        </w:rPr>
        <w:t>la proiectul Deciziei</w:t>
      </w:r>
    </w:p>
    <w:p w14:paraId="44558C80" w14:textId="53DCDE5F" w:rsidR="00AB1B64" w:rsidRPr="00AB1B64" w:rsidRDefault="00B6043D" w:rsidP="00AB1B6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la aprobarea acordului de transmitere a </w:t>
      </w:r>
      <w:r w:rsidR="009C1D98">
        <w:rPr>
          <w:b/>
          <w:sz w:val="28"/>
          <w:szCs w:val="28"/>
          <w:lang w:val="ro-RO"/>
        </w:rPr>
        <w:t>clădirii</w:t>
      </w:r>
    </w:p>
    <w:p w14:paraId="3DA02F81" w14:textId="533F262A" w:rsidR="009C1D98" w:rsidRDefault="00B6043D" w:rsidP="00AB1B64">
      <w:pPr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RO"/>
        </w:rPr>
        <w:t xml:space="preserve">garajului din teritoriul </w:t>
      </w:r>
      <w:r w:rsidR="00EF1A30" w:rsidRPr="00EF1A30">
        <w:rPr>
          <w:b/>
          <w:sz w:val="28"/>
          <w:szCs w:val="28"/>
          <w:lang w:val="ro-MD"/>
        </w:rPr>
        <w:t>Complexul</w:t>
      </w:r>
      <w:r w:rsidR="00EF1A30">
        <w:rPr>
          <w:b/>
          <w:sz w:val="28"/>
          <w:szCs w:val="28"/>
          <w:lang w:val="ro-MD"/>
        </w:rPr>
        <w:t>ui</w:t>
      </w:r>
      <w:r w:rsidR="00EF1A30" w:rsidRPr="00EF1A30">
        <w:rPr>
          <w:b/>
          <w:sz w:val="28"/>
          <w:szCs w:val="28"/>
          <w:lang w:val="ro-MD"/>
        </w:rPr>
        <w:t xml:space="preserve"> istorico-arhitectural „Manuc-Bey”</w:t>
      </w:r>
    </w:p>
    <w:p w14:paraId="38A8041B" w14:textId="77777777" w:rsidR="00EF1A30" w:rsidRDefault="00EF1A30" w:rsidP="00AB1B64">
      <w:pPr>
        <w:jc w:val="center"/>
        <w:rPr>
          <w:b/>
          <w:sz w:val="28"/>
          <w:szCs w:val="28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272CE9" w:rsidRPr="00EF1A30" w14:paraId="2F96B31E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543C35" w14:textId="77777777" w:rsidR="00272CE9" w:rsidRPr="00944B31" w:rsidRDefault="00272CE9" w:rsidP="00EF1A30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272CE9" w:rsidRPr="00EF1A30" w14:paraId="2E6779B3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519" w14:textId="77777777" w:rsidR="00272CE9" w:rsidRPr="00944B31" w:rsidRDefault="00272CE9" w:rsidP="00B6043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944B31">
              <w:rPr>
                <w:sz w:val="28"/>
                <w:szCs w:val="28"/>
                <w:lang w:val="ro-RO"/>
              </w:rPr>
              <w:t>Inițiatorul proiectului de decizie este P</w:t>
            </w:r>
            <w:r w:rsidRPr="00944B31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944B31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 w:rsidR="00F05EFE" w:rsidRPr="00944B31">
              <w:rPr>
                <w:sz w:val="28"/>
                <w:szCs w:val="28"/>
                <w:lang w:val="ro-RO"/>
              </w:rPr>
              <w:t>Rachiu Victor, șeful Serviciului relații funciare și cadastru</w:t>
            </w:r>
            <w:r w:rsidR="00BD44A4" w:rsidRPr="00944B31">
              <w:rPr>
                <w:sz w:val="28"/>
                <w:szCs w:val="28"/>
                <w:lang w:val="ro-RO"/>
              </w:rPr>
              <w:t>.</w:t>
            </w:r>
            <w:r w:rsidR="00A1279E">
              <w:rPr>
                <w:sz w:val="28"/>
                <w:szCs w:val="28"/>
                <w:lang w:val="ro-RO"/>
              </w:rPr>
              <w:t xml:space="preserve"> Cauza: necesitatea de a e</w:t>
            </w:r>
            <w:r w:rsidR="00B6043D">
              <w:rPr>
                <w:sz w:val="28"/>
                <w:szCs w:val="28"/>
                <w:lang w:val="ro-RO"/>
              </w:rPr>
              <w:t>limina din teritoriul complexului muzeal o construcție degradată care nu se armonizează cu complexul monumental aflat în dezvoltare</w:t>
            </w:r>
            <w:r w:rsidR="00A1279E">
              <w:rPr>
                <w:sz w:val="28"/>
                <w:szCs w:val="28"/>
                <w:lang w:val="ro-RO"/>
              </w:rPr>
              <w:t xml:space="preserve">.  </w:t>
            </w:r>
          </w:p>
        </w:tc>
      </w:tr>
      <w:tr w:rsidR="00272CE9" w:rsidRPr="00EF1A30" w14:paraId="7257457F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B484CB" w14:textId="77777777" w:rsidR="00272CE9" w:rsidRPr="00944B31" w:rsidRDefault="00272CE9" w:rsidP="00EF1A30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272CE9" w:rsidRPr="00EF1A30" w14:paraId="647A4656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C9B" w14:textId="702AF258" w:rsidR="00272CE9" w:rsidRPr="00EB1C22" w:rsidRDefault="00B6043D" w:rsidP="00050E30">
            <w:pPr>
              <w:shd w:val="clear" w:color="auto" w:fill="FFFFFF"/>
              <w:spacing w:after="110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art. 8 alin. (2) din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Legea Nr. 523/1999 cu privire la proprietatea publica a </w:t>
            </w:r>
            <w:r w:rsidR="009C1D98">
              <w:rPr>
                <w:color w:val="000000"/>
                <w:sz w:val="28"/>
                <w:szCs w:val="28"/>
                <w:lang w:val="ro-RO"/>
              </w:rPr>
              <w:t>unităților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administrativ-teritoriale, art. 6 alin. (1) lit. a) și art. 14 alin. (4) din </w:t>
            </w:r>
            <w:r>
              <w:rPr>
                <w:sz w:val="28"/>
                <w:szCs w:val="28"/>
                <w:lang w:val="ro-RO"/>
              </w:rPr>
              <w:t>Legea Nr. 121/2007 privind administrarea și deetatizarea proprietății publice și pct. 10 alin. (1) lit. b) din Regulamentul cu privire la modul de transmitere a bunurilor proprietate publică aprobat prin Hotărîrea Guvernului Nr. 901/2015</w:t>
            </w:r>
            <w:r w:rsidR="00EF1A30">
              <w:rPr>
                <w:sz w:val="28"/>
                <w:szCs w:val="28"/>
                <w:lang w:val="ro-RO"/>
              </w:rPr>
              <w:t>.</w:t>
            </w:r>
          </w:p>
        </w:tc>
      </w:tr>
      <w:tr w:rsidR="00272CE9" w:rsidRPr="00944B31" w14:paraId="2BA1D9B9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E93BA4" w14:textId="77777777" w:rsidR="00272CE9" w:rsidRPr="00944B31" w:rsidRDefault="00272CE9" w:rsidP="00EF1A30">
            <w:pPr>
              <w:ind w:left="142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272CE9" w:rsidRPr="00B6043D" w14:paraId="2093B7D3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B32" w14:textId="60C87A8F" w:rsidR="00272CE9" w:rsidRPr="00944B31" w:rsidRDefault="00272CE9" w:rsidP="001F4F7E">
            <w:pPr>
              <w:jc w:val="both"/>
              <w:rPr>
                <w:sz w:val="28"/>
                <w:szCs w:val="28"/>
                <w:lang w:val="ro-RO"/>
              </w:rPr>
            </w:pPr>
            <w:r w:rsidRPr="00944B31">
              <w:rPr>
                <w:sz w:val="28"/>
                <w:szCs w:val="28"/>
                <w:lang w:val="ro-RO"/>
              </w:rPr>
              <w:t>Proiectul de Decizie urmărește scopul de a</w:t>
            </w:r>
            <w:r w:rsidR="00EB1C22">
              <w:rPr>
                <w:sz w:val="28"/>
                <w:szCs w:val="28"/>
                <w:lang w:val="ro-RO"/>
              </w:rPr>
              <w:t xml:space="preserve"> transmite în </w:t>
            </w:r>
            <w:r w:rsidR="00B6043D">
              <w:rPr>
                <w:sz w:val="28"/>
                <w:szCs w:val="28"/>
                <w:lang w:val="ro-RO"/>
              </w:rPr>
              <w:t xml:space="preserve">proprietatea raionului Hîncești a </w:t>
            </w:r>
            <w:r w:rsidR="009C1D98">
              <w:rPr>
                <w:sz w:val="28"/>
                <w:szCs w:val="28"/>
                <w:lang w:val="ro-RO"/>
              </w:rPr>
              <w:t>clădirii</w:t>
            </w:r>
            <w:r w:rsidR="00B6043D">
              <w:rPr>
                <w:sz w:val="28"/>
                <w:szCs w:val="28"/>
                <w:lang w:val="ro-RO"/>
              </w:rPr>
              <w:t xml:space="preserve"> garajului proprietate publică a statului aflată în administrarea </w:t>
            </w:r>
            <w:r w:rsidR="00B6043D">
              <w:rPr>
                <w:color w:val="000000"/>
                <w:sz w:val="28"/>
                <w:szCs w:val="28"/>
                <w:lang w:val="ro-RO"/>
              </w:rPr>
              <w:t xml:space="preserve">Ministerului </w:t>
            </w:r>
            <w:r w:rsidR="009C1D98">
              <w:rPr>
                <w:color w:val="000000"/>
                <w:sz w:val="28"/>
                <w:szCs w:val="28"/>
                <w:lang w:val="ro-RO"/>
              </w:rPr>
              <w:t>Educației</w:t>
            </w:r>
            <w:r w:rsidR="00B6043D">
              <w:rPr>
                <w:color w:val="000000"/>
                <w:sz w:val="28"/>
                <w:szCs w:val="28"/>
                <w:lang w:val="ro-RO"/>
              </w:rPr>
              <w:t xml:space="preserve">, Culturii și Cercetării, </w:t>
            </w:r>
            <w:r w:rsidR="00B6043D">
              <w:rPr>
                <w:sz w:val="28"/>
                <w:szCs w:val="28"/>
                <w:lang w:val="ro-RO"/>
              </w:rPr>
              <w:t>în gestiunea I.Î.P. „Colegiul de Construcții din Hîncești”</w:t>
            </w:r>
            <w:r w:rsidR="001F4F7E">
              <w:rPr>
                <w:sz w:val="28"/>
                <w:szCs w:val="28"/>
                <w:lang w:val="ro-RO"/>
              </w:rPr>
              <w:t xml:space="preserve"> în scopul desființării ei ulterioare</w:t>
            </w:r>
            <w:r w:rsidR="00EB1C22">
              <w:rPr>
                <w:sz w:val="28"/>
                <w:szCs w:val="28"/>
                <w:lang w:val="ro-RO"/>
              </w:rPr>
              <w:t>.</w:t>
            </w:r>
          </w:p>
        </w:tc>
      </w:tr>
      <w:tr w:rsidR="00272CE9" w:rsidRPr="00EF1A30" w14:paraId="3B6CE5A4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FFDA77" w14:textId="77777777" w:rsidR="00272CE9" w:rsidRPr="00944B31" w:rsidRDefault="00272CE9" w:rsidP="00EF1A30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272CE9" w:rsidRPr="00EF1A30" w14:paraId="6DB0C956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9952" w14:textId="77777777" w:rsidR="00272CE9" w:rsidRPr="00944B31" w:rsidRDefault="00EB1C22" w:rsidP="001F4F7E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Riscuri în implementarea proiectului dat de decizie nu există, </w:t>
            </w:r>
            <w:r w:rsidR="001F4F7E">
              <w:rPr>
                <w:sz w:val="28"/>
                <w:szCs w:val="28"/>
                <w:lang w:val="ro-RO"/>
              </w:rPr>
              <w:t>se vor impune anumite cheltuieli pentru desființarea obiectului</w:t>
            </w:r>
            <w:r w:rsidR="00EA14E2">
              <w:rPr>
                <w:sz w:val="28"/>
                <w:szCs w:val="28"/>
                <w:lang w:val="ro-RO"/>
              </w:rPr>
              <w:t>.</w:t>
            </w:r>
          </w:p>
        </w:tc>
      </w:tr>
      <w:tr w:rsidR="00272CE9" w:rsidRPr="00EF1A30" w14:paraId="62599DFA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28CD52" w14:textId="77777777" w:rsidR="00272CE9" w:rsidRPr="00944B31" w:rsidRDefault="00272CE9" w:rsidP="00EF1A30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272CE9" w:rsidRPr="00EF1A30" w14:paraId="78E5D650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5BD6" w14:textId="6A5177A8" w:rsidR="00272CE9" w:rsidRPr="00944B31" w:rsidRDefault="00272CE9" w:rsidP="001F4F7E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sz w:val="28"/>
                <w:szCs w:val="28"/>
                <w:lang w:val="fr-FR"/>
              </w:rPr>
              <w:t>Proiectul de decizie nr. __ din ___, 2020,</w:t>
            </w:r>
            <w:r w:rsidR="001F4F7E">
              <w:rPr>
                <w:sz w:val="28"/>
                <w:szCs w:val="28"/>
                <w:lang w:val="fr-FR"/>
              </w:rPr>
              <w:t xml:space="preserve"> </w:t>
            </w:r>
            <w:r w:rsidR="001F4F7E">
              <w:rPr>
                <w:b/>
                <w:sz w:val="28"/>
                <w:szCs w:val="28"/>
                <w:lang w:val="ro-RO"/>
              </w:rPr>
              <w:t xml:space="preserve">Cu privire la aprobarea acordului de transmitere a </w:t>
            </w:r>
            <w:r w:rsidR="009C1D98">
              <w:rPr>
                <w:b/>
                <w:sz w:val="28"/>
                <w:szCs w:val="28"/>
                <w:lang w:val="ro-RO"/>
              </w:rPr>
              <w:t>clădirii</w:t>
            </w:r>
            <w:r w:rsidR="001F4F7E">
              <w:rPr>
                <w:b/>
                <w:sz w:val="28"/>
                <w:szCs w:val="28"/>
                <w:lang w:val="ro-RO"/>
              </w:rPr>
              <w:t xml:space="preserve"> garajului din teritoriul </w:t>
            </w:r>
            <w:r w:rsidR="00EF1A30" w:rsidRPr="00EF1A30">
              <w:rPr>
                <w:b/>
                <w:sz w:val="28"/>
                <w:szCs w:val="28"/>
                <w:lang w:val="ro-MD"/>
              </w:rPr>
              <w:t>Complexul</w:t>
            </w:r>
            <w:r w:rsidR="00EF1A30">
              <w:rPr>
                <w:b/>
                <w:sz w:val="28"/>
                <w:szCs w:val="28"/>
                <w:lang w:val="ro-MD"/>
              </w:rPr>
              <w:t>ui</w:t>
            </w:r>
            <w:r w:rsidR="00EF1A30" w:rsidRPr="00EF1A30">
              <w:rPr>
                <w:b/>
                <w:sz w:val="28"/>
                <w:szCs w:val="28"/>
                <w:lang w:val="ro-MD"/>
              </w:rPr>
              <w:t xml:space="preserve"> istorico-arhitectural „Manuc-Bey”</w:t>
            </w:r>
            <w:r w:rsidR="00EF1A30">
              <w:rPr>
                <w:b/>
                <w:sz w:val="28"/>
                <w:szCs w:val="28"/>
                <w:lang w:val="ro-MD"/>
              </w:rPr>
              <w:t xml:space="preserve"> </w:t>
            </w:r>
            <w:r w:rsidR="007408AD" w:rsidRPr="00944B31">
              <w:rPr>
                <w:sz w:val="28"/>
                <w:szCs w:val="28"/>
                <w:lang w:val="ro-RO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14:paraId="245BB666" w14:textId="77777777" w:rsidR="00272CE9" w:rsidRPr="00944B31" w:rsidRDefault="00272CE9" w:rsidP="00272CE9">
      <w:pPr>
        <w:ind w:left="142"/>
        <w:jc w:val="both"/>
        <w:rPr>
          <w:b/>
          <w:sz w:val="28"/>
          <w:szCs w:val="28"/>
          <w:lang w:val="ro-RO"/>
        </w:rPr>
      </w:pPr>
    </w:p>
    <w:p w14:paraId="6D7119EE" w14:textId="77777777" w:rsidR="007D3DB1" w:rsidRPr="00944B31" w:rsidRDefault="007D3DB1" w:rsidP="007D3DB1">
      <w:pPr>
        <w:ind w:left="142"/>
        <w:jc w:val="both"/>
        <w:rPr>
          <w:b/>
          <w:sz w:val="26"/>
          <w:szCs w:val="26"/>
          <w:lang w:val="ro-RO"/>
        </w:rPr>
      </w:pPr>
    </w:p>
    <w:p w14:paraId="26FCA61D" w14:textId="77777777" w:rsidR="007D3DB1" w:rsidRPr="009C1D98" w:rsidRDefault="007D3DB1" w:rsidP="007D3DB1">
      <w:pPr>
        <w:ind w:left="142"/>
        <w:jc w:val="both"/>
        <w:rPr>
          <w:b/>
          <w:bCs/>
          <w:sz w:val="28"/>
          <w:szCs w:val="28"/>
          <w:lang w:val="ro-RO"/>
        </w:rPr>
      </w:pPr>
      <w:r w:rsidRPr="00944B31">
        <w:rPr>
          <w:sz w:val="28"/>
          <w:szCs w:val="28"/>
          <w:lang w:val="ro-RO"/>
        </w:rPr>
        <w:t xml:space="preserve"> </w:t>
      </w:r>
      <w:r w:rsidRPr="009C1D98">
        <w:rPr>
          <w:b/>
          <w:bCs/>
          <w:sz w:val="28"/>
          <w:szCs w:val="28"/>
          <w:lang w:val="ro-RO"/>
        </w:rPr>
        <w:t>Șeful Serviciului relații</w:t>
      </w:r>
    </w:p>
    <w:p w14:paraId="457D7AAE" w14:textId="77777777" w:rsidR="00272CE9" w:rsidRPr="009C1D98" w:rsidRDefault="007D3DB1" w:rsidP="00A81211">
      <w:pPr>
        <w:ind w:left="142"/>
        <w:jc w:val="both"/>
        <w:rPr>
          <w:b/>
          <w:bCs/>
          <w:sz w:val="24"/>
          <w:szCs w:val="24"/>
          <w:lang w:val="ro-RO"/>
        </w:rPr>
      </w:pPr>
      <w:r w:rsidRPr="009C1D98">
        <w:rPr>
          <w:b/>
          <w:bCs/>
          <w:sz w:val="28"/>
          <w:szCs w:val="28"/>
          <w:lang w:val="ro-RO"/>
        </w:rPr>
        <w:t xml:space="preserve">     funciare și cadastru                                                              Victor Rachiu</w:t>
      </w:r>
    </w:p>
    <w:sectPr w:rsidR="00272CE9" w:rsidRPr="009C1D98" w:rsidSect="00684298">
      <w:footnotePr>
        <w:pos w:val="beneathText"/>
      </w:footnotePr>
      <w:pgSz w:w="11905" w:h="16837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3A3E" w14:textId="77777777" w:rsidR="000B7366" w:rsidRDefault="000B7366" w:rsidP="000F2C7F">
      <w:r>
        <w:separator/>
      </w:r>
    </w:p>
  </w:endnote>
  <w:endnote w:type="continuationSeparator" w:id="0">
    <w:p w14:paraId="4D6E0327" w14:textId="77777777" w:rsidR="000B7366" w:rsidRDefault="000B7366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7B47" w14:textId="77777777" w:rsidR="000B7366" w:rsidRDefault="000B7366" w:rsidP="000F2C7F">
      <w:r>
        <w:separator/>
      </w:r>
    </w:p>
  </w:footnote>
  <w:footnote w:type="continuationSeparator" w:id="0">
    <w:p w14:paraId="68DFBC8B" w14:textId="77777777" w:rsidR="000B7366" w:rsidRDefault="000B7366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53"/>
    <w:rsid w:val="0000091C"/>
    <w:rsid w:val="00002167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5CFF"/>
    <w:rsid w:val="00025D44"/>
    <w:rsid w:val="000267E5"/>
    <w:rsid w:val="000276FE"/>
    <w:rsid w:val="00043191"/>
    <w:rsid w:val="0004564E"/>
    <w:rsid w:val="00050E30"/>
    <w:rsid w:val="00053581"/>
    <w:rsid w:val="00054C60"/>
    <w:rsid w:val="00055A9C"/>
    <w:rsid w:val="000577EA"/>
    <w:rsid w:val="0006412B"/>
    <w:rsid w:val="000646DA"/>
    <w:rsid w:val="000668F0"/>
    <w:rsid w:val="00067B80"/>
    <w:rsid w:val="0007002F"/>
    <w:rsid w:val="000716B8"/>
    <w:rsid w:val="00071A3D"/>
    <w:rsid w:val="000737D6"/>
    <w:rsid w:val="00073E7C"/>
    <w:rsid w:val="00075A46"/>
    <w:rsid w:val="000774CD"/>
    <w:rsid w:val="00077562"/>
    <w:rsid w:val="00083E74"/>
    <w:rsid w:val="000840A6"/>
    <w:rsid w:val="0008798A"/>
    <w:rsid w:val="000901C9"/>
    <w:rsid w:val="00091BD0"/>
    <w:rsid w:val="0009242F"/>
    <w:rsid w:val="0009265A"/>
    <w:rsid w:val="000958DE"/>
    <w:rsid w:val="000962A4"/>
    <w:rsid w:val="000969B6"/>
    <w:rsid w:val="000A11C0"/>
    <w:rsid w:val="000A7624"/>
    <w:rsid w:val="000B4A68"/>
    <w:rsid w:val="000B4D4E"/>
    <w:rsid w:val="000B612E"/>
    <w:rsid w:val="000B6172"/>
    <w:rsid w:val="000B7366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2711"/>
    <w:rsid w:val="000E7B47"/>
    <w:rsid w:val="000F2C7F"/>
    <w:rsid w:val="000F36C9"/>
    <w:rsid w:val="000F6869"/>
    <w:rsid w:val="001006E6"/>
    <w:rsid w:val="00101C55"/>
    <w:rsid w:val="00102842"/>
    <w:rsid w:val="00102CF2"/>
    <w:rsid w:val="00104507"/>
    <w:rsid w:val="001070C2"/>
    <w:rsid w:val="00110AFD"/>
    <w:rsid w:val="001178C2"/>
    <w:rsid w:val="001203AA"/>
    <w:rsid w:val="00122ADE"/>
    <w:rsid w:val="00123568"/>
    <w:rsid w:val="001239E4"/>
    <w:rsid w:val="001261FE"/>
    <w:rsid w:val="00131A5F"/>
    <w:rsid w:val="00136ABC"/>
    <w:rsid w:val="00142FE2"/>
    <w:rsid w:val="00143179"/>
    <w:rsid w:val="0014364C"/>
    <w:rsid w:val="0014713B"/>
    <w:rsid w:val="00150620"/>
    <w:rsid w:val="00151855"/>
    <w:rsid w:val="00151AC2"/>
    <w:rsid w:val="00152008"/>
    <w:rsid w:val="00155F21"/>
    <w:rsid w:val="00156D1C"/>
    <w:rsid w:val="0017272A"/>
    <w:rsid w:val="001739CB"/>
    <w:rsid w:val="00180FB2"/>
    <w:rsid w:val="00181553"/>
    <w:rsid w:val="00181DC2"/>
    <w:rsid w:val="001823D5"/>
    <w:rsid w:val="00182896"/>
    <w:rsid w:val="00183060"/>
    <w:rsid w:val="001840BE"/>
    <w:rsid w:val="001844F5"/>
    <w:rsid w:val="001861F8"/>
    <w:rsid w:val="001876B0"/>
    <w:rsid w:val="001879A3"/>
    <w:rsid w:val="001A04B2"/>
    <w:rsid w:val="001A0D99"/>
    <w:rsid w:val="001A3C58"/>
    <w:rsid w:val="001A5BBE"/>
    <w:rsid w:val="001B2B03"/>
    <w:rsid w:val="001C0422"/>
    <w:rsid w:val="001C2153"/>
    <w:rsid w:val="001C3C77"/>
    <w:rsid w:val="001C5DFE"/>
    <w:rsid w:val="001C6BE1"/>
    <w:rsid w:val="001C6C16"/>
    <w:rsid w:val="001D68EF"/>
    <w:rsid w:val="001D72AB"/>
    <w:rsid w:val="001E2F8D"/>
    <w:rsid w:val="001E667E"/>
    <w:rsid w:val="001F3676"/>
    <w:rsid w:val="001F3A81"/>
    <w:rsid w:val="001F4E3B"/>
    <w:rsid w:val="001F4F7E"/>
    <w:rsid w:val="00202EDF"/>
    <w:rsid w:val="00204F1F"/>
    <w:rsid w:val="0020500B"/>
    <w:rsid w:val="00207625"/>
    <w:rsid w:val="002126A0"/>
    <w:rsid w:val="0021613E"/>
    <w:rsid w:val="00220941"/>
    <w:rsid w:val="0022347B"/>
    <w:rsid w:val="002270DB"/>
    <w:rsid w:val="002279BE"/>
    <w:rsid w:val="00230704"/>
    <w:rsid w:val="00234D01"/>
    <w:rsid w:val="002444AC"/>
    <w:rsid w:val="00251313"/>
    <w:rsid w:val="00252C88"/>
    <w:rsid w:val="00253BAD"/>
    <w:rsid w:val="00254038"/>
    <w:rsid w:val="0025477E"/>
    <w:rsid w:val="00256E70"/>
    <w:rsid w:val="00257949"/>
    <w:rsid w:val="00261C86"/>
    <w:rsid w:val="0026342B"/>
    <w:rsid w:val="00265E55"/>
    <w:rsid w:val="00270CCE"/>
    <w:rsid w:val="00272CE9"/>
    <w:rsid w:val="00274D4C"/>
    <w:rsid w:val="00275559"/>
    <w:rsid w:val="002773FE"/>
    <w:rsid w:val="002775ED"/>
    <w:rsid w:val="00281F0E"/>
    <w:rsid w:val="00282C7A"/>
    <w:rsid w:val="00285698"/>
    <w:rsid w:val="002931F1"/>
    <w:rsid w:val="00295D79"/>
    <w:rsid w:val="002A3517"/>
    <w:rsid w:val="002A78F0"/>
    <w:rsid w:val="002A7ED8"/>
    <w:rsid w:val="002B1CBC"/>
    <w:rsid w:val="002B4501"/>
    <w:rsid w:val="002C1864"/>
    <w:rsid w:val="002C536A"/>
    <w:rsid w:val="002C57A5"/>
    <w:rsid w:val="002C62A6"/>
    <w:rsid w:val="002D0D78"/>
    <w:rsid w:val="002D10AD"/>
    <w:rsid w:val="002D3522"/>
    <w:rsid w:val="002D5119"/>
    <w:rsid w:val="002D7B97"/>
    <w:rsid w:val="002E296F"/>
    <w:rsid w:val="002E36F6"/>
    <w:rsid w:val="002F25E2"/>
    <w:rsid w:val="002F363A"/>
    <w:rsid w:val="002F4086"/>
    <w:rsid w:val="002F7C4C"/>
    <w:rsid w:val="003050DA"/>
    <w:rsid w:val="00307459"/>
    <w:rsid w:val="003105AE"/>
    <w:rsid w:val="00310BCA"/>
    <w:rsid w:val="00312540"/>
    <w:rsid w:val="0031496A"/>
    <w:rsid w:val="00321570"/>
    <w:rsid w:val="00324000"/>
    <w:rsid w:val="00327AD5"/>
    <w:rsid w:val="00330659"/>
    <w:rsid w:val="003335B5"/>
    <w:rsid w:val="003345EB"/>
    <w:rsid w:val="00336736"/>
    <w:rsid w:val="003402A5"/>
    <w:rsid w:val="00340678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77258"/>
    <w:rsid w:val="003773FE"/>
    <w:rsid w:val="003818DE"/>
    <w:rsid w:val="003835D0"/>
    <w:rsid w:val="003850BC"/>
    <w:rsid w:val="00386F8E"/>
    <w:rsid w:val="003875F5"/>
    <w:rsid w:val="00390A0F"/>
    <w:rsid w:val="00395928"/>
    <w:rsid w:val="00396B3E"/>
    <w:rsid w:val="003A0682"/>
    <w:rsid w:val="003A13C1"/>
    <w:rsid w:val="003A34D9"/>
    <w:rsid w:val="003A3DB6"/>
    <w:rsid w:val="003B05A3"/>
    <w:rsid w:val="003B316F"/>
    <w:rsid w:val="003B4982"/>
    <w:rsid w:val="003B6569"/>
    <w:rsid w:val="003B6873"/>
    <w:rsid w:val="003C4B3F"/>
    <w:rsid w:val="003C5837"/>
    <w:rsid w:val="003C74F7"/>
    <w:rsid w:val="003C7C14"/>
    <w:rsid w:val="003D2CD6"/>
    <w:rsid w:val="003E4275"/>
    <w:rsid w:val="003E4A61"/>
    <w:rsid w:val="003E4ED7"/>
    <w:rsid w:val="003E5CDA"/>
    <w:rsid w:val="003E7C61"/>
    <w:rsid w:val="003E7CCC"/>
    <w:rsid w:val="003F0E7B"/>
    <w:rsid w:val="003F5F9E"/>
    <w:rsid w:val="00400969"/>
    <w:rsid w:val="004072B5"/>
    <w:rsid w:val="004105CC"/>
    <w:rsid w:val="0041336B"/>
    <w:rsid w:val="00413E20"/>
    <w:rsid w:val="00415E3F"/>
    <w:rsid w:val="0042167C"/>
    <w:rsid w:val="004230F0"/>
    <w:rsid w:val="00423B9D"/>
    <w:rsid w:val="00424B20"/>
    <w:rsid w:val="00426E83"/>
    <w:rsid w:val="004279C6"/>
    <w:rsid w:val="00430B65"/>
    <w:rsid w:val="00430D88"/>
    <w:rsid w:val="00431AE9"/>
    <w:rsid w:val="00437CF8"/>
    <w:rsid w:val="0044144C"/>
    <w:rsid w:val="00441606"/>
    <w:rsid w:val="00445629"/>
    <w:rsid w:val="00451F7B"/>
    <w:rsid w:val="00456DDF"/>
    <w:rsid w:val="00457341"/>
    <w:rsid w:val="00457B04"/>
    <w:rsid w:val="00457D78"/>
    <w:rsid w:val="00461D12"/>
    <w:rsid w:val="00463440"/>
    <w:rsid w:val="00474392"/>
    <w:rsid w:val="0047455C"/>
    <w:rsid w:val="004755F7"/>
    <w:rsid w:val="004844FD"/>
    <w:rsid w:val="0048503C"/>
    <w:rsid w:val="004933D8"/>
    <w:rsid w:val="00495272"/>
    <w:rsid w:val="004975CC"/>
    <w:rsid w:val="00497A63"/>
    <w:rsid w:val="004A2DF3"/>
    <w:rsid w:val="004A3D82"/>
    <w:rsid w:val="004B7C05"/>
    <w:rsid w:val="004C068A"/>
    <w:rsid w:val="004C157E"/>
    <w:rsid w:val="004C1E86"/>
    <w:rsid w:val="004C1EBB"/>
    <w:rsid w:val="004C3DC2"/>
    <w:rsid w:val="004C4E48"/>
    <w:rsid w:val="004D0E0B"/>
    <w:rsid w:val="004D28EA"/>
    <w:rsid w:val="004D2945"/>
    <w:rsid w:val="004D2D5F"/>
    <w:rsid w:val="004D4353"/>
    <w:rsid w:val="004E47E4"/>
    <w:rsid w:val="004E528C"/>
    <w:rsid w:val="004F0FD0"/>
    <w:rsid w:val="004F3230"/>
    <w:rsid w:val="004F6E9B"/>
    <w:rsid w:val="00500BB9"/>
    <w:rsid w:val="00502AA4"/>
    <w:rsid w:val="0050465B"/>
    <w:rsid w:val="005066FC"/>
    <w:rsid w:val="005075FB"/>
    <w:rsid w:val="005076B7"/>
    <w:rsid w:val="00510D3A"/>
    <w:rsid w:val="00512CEE"/>
    <w:rsid w:val="00513BD7"/>
    <w:rsid w:val="00514203"/>
    <w:rsid w:val="0051427B"/>
    <w:rsid w:val="005211FD"/>
    <w:rsid w:val="00525839"/>
    <w:rsid w:val="00526021"/>
    <w:rsid w:val="005262C2"/>
    <w:rsid w:val="00530712"/>
    <w:rsid w:val="00531789"/>
    <w:rsid w:val="00532977"/>
    <w:rsid w:val="005352C7"/>
    <w:rsid w:val="0053659E"/>
    <w:rsid w:val="0054059A"/>
    <w:rsid w:val="005428D9"/>
    <w:rsid w:val="00542A3D"/>
    <w:rsid w:val="00543C0B"/>
    <w:rsid w:val="005500A5"/>
    <w:rsid w:val="0055139E"/>
    <w:rsid w:val="00551D65"/>
    <w:rsid w:val="00557F30"/>
    <w:rsid w:val="005608CD"/>
    <w:rsid w:val="00561CE8"/>
    <w:rsid w:val="00562C8B"/>
    <w:rsid w:val="0057150A"/>
    <w:rsid w:val="00572770"/>
    <w:rsid w:val="00573275"/>
    <w:rsid w:val="005736CD"/>
    <w:rsid w:val="005818CC"/>
    <w:rsid w:val="00581E80"/>
    <w:rsid w:val="0058391B"/>
    <w:rsid w:val="005865F1"/>
    <w:rsid w:val="0058683D"/>
    <w:rsid w:val="005868D2"/>
    <w:rsid w:val="00595CF4"/>
    <w:rsid w:val="00596E6E"/>
    <w:rsid w:val="005A070A"/>
    <w:rsid w:val="005A18CC"/>
    <w:rsid w:val="005A7A5D"/>
    <w:rsid w:val="005B5364"/>
    <w:rsid w:val="005B721C"/>
    <w:rsid w:val="005C261D"/>
    <w:rsid w:val="005C363D"/>
    <w:rsid w:val="005D6D1B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276F"/>
    <w:rsid w:val="005F3EA8"/>
    <w:rsid w:val="005F4429"/>
    <w:rsid w:val="005F6510"/>
    <w:rsid w:val="006017F1"/>
    <w:rsid w:val="006026B8"/>
    <w:rsid w:val="00603649"/>
    <w:rsid w:val="00606134"/>
    <w:rsid w:val="0060671F"/>
    <w:rsid w:val="006071FA"/>
    <w:rsid w:val="00616B9A"/>
    <w:rsid w:val="00623785"/>
    <w:rsid w:val="00632AD5"/>
    <w:rsid w:val="00632B0B"/>
    <w:rsid w:val="00640506"/>
    <w:rsid w:val="0064587E"/>
    <w:rsid w:val="00646F4E"/>
    <w:rsid w:val="006477FB"/>
    <w:rsid w:val="00652A46"/>
    <w:rsid w:val="00655603"/>
    <w:rsid w:val="0066133E"/>
    <w:rsid w:val="00662641"/>
    <w:rsid w:val="00662E5D"/>
    <w:rsid w:val="0066483B"/>
    <w:rsid w:val="00664A91"/>
    <w:rsid w:val="00667467"/>
    <w:rsid w:val="00672D09"/>
    <w:rsid w:val="00673940"/>
    <w:rsid w:val="006752E7"/>
    <w:rsid w:val="0068011F"/>
    <w:rsid w:val="00684172"/>
    <w:rsid w:val="00684298"/>
    <w:rsid w:val="00684F62"/>
    <w:rsid w:val="00686612"/>
    <w:rsid w:val="006909A5"/>
    <w:rsid w:val="00690B7E"/>
    <w:rsid w:val="006A2661"/>
    <w:rsid w:val="006A598D"/>
    <w:rsid w:val="006A5A61"/>
    <w:rsid w:val="006B0144"/>
    <w:rsid w:val="006B5C62"/>
    <w:rsid w:val="006B5E42"/>
    <w:rsid w:val="006C1C7B"/>
    <w:rsid w:val="006C2091"/>
    <w:rsid w:val="006C22D9"/>
    <w:rsid w:val="006D0D01"/>
    <w:rsid w:val="006E24CE"/>
    <w:rsid w:val="006E280F"/>
    <w:rsid w:val="006E3F15"/>
    <w:rsid w:val="006F092C"/>
    <w:rsid w:val="006F5C7D"/>
    <w:rsid w:val="006F70E4"/>
    <w:rsid w:val="006F715B"/>
    <w:rsid w:val="006F71E0"/>
    <w:rsid w:val="00701F19"/>
    <w:rsid w:val="007024F0"/>
    <w:rsid w:val="0070476E"/>
    <w:rsid w:val="00705DAF"/>
    <w:rsid w:val="0071092D"/>
    <w:rsid w:val="00711D31"/>
    <w:rsid w:val="00711EB2"/>
    <w:rsid w:val="00714CA5"/>
    <w:rsid w:val="00715AC2"/>
    <w:rsid w:val="00717DD6"/>
    <w:rsid w:val="00720328"/>
    <w:rsid w:val="0072048F"/>
    <w:rsid w:val="00720B34"/>
    <w:rsid w:val="00725803"/>
    <w:rsid w:val="007309FD"/>
    <w:rsid w:val="007331CD"/>
    <w:rsid w:val="007345AE"/>
    <w:rsid w:val="00740482"/>
    <w:rsid w:val="007408AD"/>
    <w:rsid w:val="00744E03"/>
    <w:rsid w:val="00746253"/>
    <w:rsid w:val="00746EB1"/>
    <w:rsid w:val="00752B7B"/>
    <w:rsid w:val="00753942"/>
    <w:rsid w:val="00754C6A"/>
    <w:rsid w:val="00756DA2"/>
    <w:rsid w:val="00766378"/>
    <w:rsid w:val="007813A5"/>
    <w:rsid w:val="007860DF"/>
    <w:rsid w:val="007867AA"/>
    <w:rsid w:val="00796834"/>
    <w:rsid w:val="00796C56"/>
    <w:rsid w:val="007A20E8"/>
    <w:rsid w:val="007A3C14"/>
    <w:rsid w:val="007A52D9"/>
    <w:rsid w:val="007A5889"/>
    <w:rsid w:val="007A6863"/>
    <w:rsid w:val="007A7A11"/>
    <w:rsid w:val="007B2B62"/>
    <w:rsid w:val="007B466E"/>
    <w:rsid w:val="007B566A"/>
    <w:rsid w:val="007C05DC"/>
    <w:rsid w:val="007C5F57"/>
    <w:rsid w:val="007C759A"/>
    <w:rsid w:val="007C7F51"/>
    <w:rsid w:val="007D1170"/>
    <w:rsid w:val="007D2BD4"/>
    <w:rsid w:val="007D3DB1"/>
    <w:rsid w:val="007D61FC"/>
    <w:rsid w:val="007D6963"/>
    <w:rsid w:val="007E3A52"/>
    <w:rsid w:val="007E7408"/>
    <w:rsid w:val="007F2B59"/>
    <w:rsid w:val="007F2F83"/>
    <w:rsid w:val="007F3AF0"/>
    <w:rsid w:val="007F603C"/>
    <w:rsid w:val="008007DA"/>
    <w:rsid w:val="00800D81"/>
    <w:rsid w:val="008025BB"/>
    <w:rsid w:val="0080334B"/>
    <w:rsid w:val="0081033C"/>
    <w:rsid w:val="008115A4"/>
    <w:rsid w:val="00811F4D"/>
    <w:rsid w:val="008150BE"/>
    <w:rsid w:val="008151B0"/>
    <w:rsid w:val="0081572C"/>
    <w:rsid w:val="00815D00"/>
    <w:rsid w:val="008163B8"/>
    <w:rsid w:val="00820264"/>
    <w:rsid w:val="00821C21"/>
    <w:rsid w:val="008229F9"/>
    <w:rsid w:val="008231B3"/>
    <w:rsid w:val="0082320A"/>
    <w:rsid w:val="00830474"/>
    <w:rsid w:val="00831F18"/>
    <w:rsid w:val="008358A5"/>
    <w:rsid w:val="00841D19"/>
    <w:rsid w:val="00843080"/>
    <w:rsid w:val="00854123"/>
    <w:rsid w:val="008567C4"/>
    <w:rsid w:val="0085778A"/>
    <w:rsid w:val="00860995"/>
    <w:rsid w:val="00860FB8"/>
    <w:rsid w:val="00864B93"/>
    <w:rsid w:val="00865AF0"/>
    <w:rsid w:val="00865E80"/>
    <w:rsid w:val="00866B72"/>
    <w:rsid w:val="008676B0"/>
    <w:rsid w:val="008711A6"/>
    <w:rsid w:val="0087139C"/>
    <w:rsid w:val="0087335C"/>
    <w:rsid w:val="008760DD"/>
    <w:rsid w:val="008818E8"/>
    <w:rsid w:val="00887240"/>
    <w:rsid w:val="00896EF2"/>
    <w:rsid w:val="008974DC"/>
    <w:rsid w:val="00897ABA"/>
    <w:rsid w:val="008A0CF4"/>
    <w:rsid w:val="008A7A02"/>
    <w:rsid w:val="008B090C"/>
    <w:rsid w:val="008B0BA3"/>
    <w:rsid w:val="008B0E9F"/>
    <w:rsid w:val="008B708D"/>
    <w:rsid w:val="008C0534"/>
    <w:rsid w:val="008C0F94"/>
    <w:rsid w:val="008C11C2"/>
    <w:rsid w:val="008C286A"/>
    <w:rsid w:val="008C3CA9"/>
    <w:rsid w:val="008D2D20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6504"/>
    <w:rsid w:val="009115E4"/>
    <w:rsid w:val="009204E1"/>
    <w:rsid w:val="00922FD9"/>
    <w:rsid w:val="00923472"/>
    <w:rsid w:val="00924DB1"/>
    <w:rsid w:val="00926AD4"/>
    <w:rsid w:val="00927754"/>
    <w:rsid w:val="00927C7B"/>
    <w:rsid w:val="0093015E"/>
    <w:rsid w:val="00933207"/>
    <w:rsid w:val="00933A67"/>
    <w:rsid w:val="009342ED"/>
    <w:rsid w:val="009423A3"/>
    <w:rsid w:val="00944B31"/>
    <w:rsid w:val="00952AC0"/>
    <w:rsid w:val="00953F64"/>
    <w:rsid w:val="009558E7"/>
    <w:rsid w:val="00957AED"/>
    <w:rsid w:val="00966003"/>
    <w:rsid w:val="00970CFF"/>
    <w:rsid w:val="009711C2"/>
    <w:rsid w:val="00972034"/>
    <w:rsid w:val="0097345A"/>
    <w:rsid w:val="00975D33"/>
    <w:rsid w:val="0097740A"/>
    <w:rsid w:val="0098135A"/>
    <w:rsid w:val="009820BF"/>
    <w:rsid w:val="0098366D"/>
    <w:rsid w:val="00983DC6"/>
    <w:rsid w:val="00984BE8"/>
    <w:rsid w:val="009852BD"/>
    <w:rsid w:val="00985A97"/>
    <w:rsid w:val="00986121"/>
    <w:rsid w:val="00986949"/>
    <w:rsid w:val="00990B5F"/>
    <w:rsid w:val="009A4CCD"/>
    <w:rsid w:val="009B540A"/>
    <w:rsid w:val="009B546A"/>
    <w:rsid w:val="009B6C20"/>
    <w:rsid w:val="009C00B3"/>
    <w:rsid w:val="009C1D98"/>
    <w:rsid w:val="009C3DAC"/>
    <w:rsid w:val="009C6B94"/>
    <w:rsid w:val="009C7229"/>
    <w:rsid w:val="009D1BC1"/>
    <w:rsid w:val="009D6A13"/>
    <w:rsid w:val="009E394E"/>
    <w:rsid w:val="009E535E"/>
    <w:rsid w:val="009E691E"/>
    <w:rsid w:val="009E7A32"/>
    <w:rsid w:val="009F0CE0"/>
    <w:rsid w:val="009F30BE"/>
    <w:rsid w:val="009F4501"/>
    <w:rsid w:val="009F599D"/>
    <w:rsid w:val="009F69F7"/>
    <w:rsid w:val="00A00398"/>
    <w:rsid w:val="00A00D5F"/>
    <w:rsid w:val="00A01609"/>
    <w:rsid w:val="00A01F2C"/>
    <w:rsid w:val="00A03C63"/>
    <w:rsid w:val="00A06CE6"/>
    <w:rsid w:val="00A07931"/>
    <w:rsid w:val="00A10D62"/>
    <w:rsid w:val="00A11EE5"/>
    <w:rsid w:val="00A1279E"/>
    <w:rsid w:val="00A137A2"/>
    <w:rsid w:val="00A217DE"/>
    <w:rsid w:val="00A23DE0"/>
    <w:rsid w:val="00A23EEC"/>
    <w:rsid w:val="00A24EEF"/>
    <w:rsid w:val="00A30773"/>
    <w:rsid w:val="00A3599C"/>
    <w:rsid w:val="00A35C98"/>
    <w:rsid w:val="00A3619C"/>
    <w:rsid w:val="00A36838"/>
    <w:rsid w:val="00A36850"/>
    <w:rsid w:val="00A37CB6"/>
    <w:rsid w:val="00A40994"/>
    <w:rsid w:val="00A41462"/>
    <w:rsid w:val="00A44F13"/>
    <w:rsid w:val="00A4654C"/>
    <w:rsid w:val="00A4660D"/>
    <w:rsid w:val="00A53BBF"/>
    <w:rsid w:val="00A53DF1"/>
    <w:rsid w:val="00A5427A"/>
    <w:rsid w:val="00A54C6C"/>
    <w:rsid w:val="00A56CB4"/>
    <w:rsid w:val="00A575A9"/>
    <w:rsid w:val="00A63D9F"/>
    <w:rsid w:val="00A66E42"/>
    <w:rsid w:val="00A671C1"/>
    <w:rsid w:val="00A709A7"/>
    <w:rsid w:val="00A72066"/>
    <w:rsid w:val="00A72129"/>
    <w:rsid w:val="00A73724"/>
    <w:rsid w:val="00A73CE1"/>
    <w:rsid w:val="00A754A0"/>
    <w:rsid w:val="00A80368"/>
    <w:rsid w:val="00A810A0"/>
    <w:rsid w:val="00A81211"/>
    <w:rsid w:val="00A86154"/>
    <w:rsid w:val="00A95B8A"/>
    <w:rsid w:val="00A96427"/>
    <w:rsid w:val="00A9752E"/>
    <w:rsid w:val="00A97B03"/>
    <w:rsid w:val="00A97E93"/>
    <w:rsid w:val="00AA4216"/>
    <w:rsid w:val="00AA561E"/>
    <w:rsid w:val="00AA6BB4"/>
    <w:rsid w:val="00AB1B64"/>
    <w:rsid w:val="00AB22DA"/>
    <w:rsid w:val="00AB3E37"/>
    <w:rsid w:val="00AB428A"/>
    <w:rsid w:val="00AC5BEC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4995"/>
    <w:rsid w:val="00AF78DD"/>
    <w:rsid w:val="00B04933"/>
    <w:rsid w:val="00B05730"/>
    <w:rsid w:val="00B22F3C"/>
    <w:rsid w:val="00B25E0D"/>
    <w:rsid w:val="00B271E9"/>
    <w:rsid w:val="00B33C2C"/>
    <w:rsid w:val="00B34257"/>
    <w:rsid w:val="00B351AC"/>
    <w:rsid w:val="00B36770"/>
    <w:rsid w:val="00B36782"/>
    <w:rsid w:val="00B42DE5"/>
    <w:rsid w:val="00B430F9"/>
    <w:rsid w:val="00B43174"/>
    <w:rsid w:val="00B47B97"/>
    <w:rsid w:val="00B52C8F"/>
    <w:rsid w:val="00B5758B"/>
    <w:rsid w:val="00B6043D"/>
    <w:rsid w:val="00B61E3B"/>
    <w:rsid w:val="00B63328"/>
    <w:rsid w:val="00B63472"/>
    <w:rsid w:val="00B70874"/>
    <w:rsid w:val="00B73B29"/>
    <w:rsid w:val="00B75C5F"/>
    <w:rsid w:val="00B76A5A"/>
    <w:rsid w:val="00B81347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49E1"/>
    <w:rsid w:val="00BA7CD3"/>
    <w:rsid w:val="00BB0AB0"/>
    <w:rsid w:val="00BB1FC0"/>
    <w:rsid w:val="00BC1A98"/>
    <w:rsid w:val="00BC2D0E"/>
    <w:rsid w:val="00BC3C50"/>
    <w:rsid w:val="00BC6631"/>
    <w:rsid w:val="00BC76AB"/>
    <w:rsid w:val="00BD3822"/>
    <w:rsid w:val="00BD44A4"/>
    <w:rsid w:val="00BE2359"/>
    <w:rsid w:val="00BE4B59"/>
    <w:rsid w:val="00BE56CE"/>
    <w:rsid w:val="00BE7741"/>
    <w:rsid w:val="00BF1811"/>
    <w:rsid w:val="00BF452E"/>
    <w:rsid w:val="00BF56D8"/>
    <w:rsid w:val="00BF6427"/>
    <w:rsid w:val="00C0092A"/>
    <w:rsid w:val="00C02014"/>
    <w:rsid w:val="00C03C12"/>
    <w:rsid w:val="00C051AD"/>
    <w:rsid w:val="00C058D6"/>
    <w:rsid w:val="00C06F57"/>
    <w:rsid w:val="00C07852"/>
    <w:rsid w:val="00C11253"/>
    <w:rsid w:val="00C12D82"/>
    <w:rsid w:val="00C15C3A"/>
    <w:rsid w:val="00C178EE"/>
    <w:rsid w:val="00C21F30"/>
    <w:rsid w:val="00C267DE"/>
    <w:rsid w:val="00C27370"/>
    <w:rsid w:val="00C27BBF"/>
    <w:rsid w:val="00C31434"/>
    <w:rsid w:val="00C33170"/>
    <w:rsid w:val="00C47891"/>
    <w:rsid w:val="00C50190"/>
    <w:rsid w:val="00C50E69"/>
    <w:rsid w:val="00C51689"/>
    <w:rsid w:val="00C518A5"/>
    <w:rsid w:val="00C5239F"/>
    <w:rsid w:val="00C5285A"/>
    <w:rsid w:val="00C5508B"/>
    <w:rsid w:val="00C62AA9"/>
    <w:rsid w:val="00C62B04"/>
    <w:rsid w:val="00C64D51"/>
    <w:rsid w:val="00C67483"/>
    <w:rsid w:val="00C67500"/>
    <w:rsid w:val="00C742C6"/>
    <w:rsid w:val="00C77AAB"/>
    <w:rsid w:val="00C823B0"/>
    <w:rsid w:val="00C83DA2"/>
    <w:rsid w:val="00C8797A"/>
    <w:rsid w:val="00C90420"/>
    <w:rsid w:val="00C907B1"/>
    <w:rsid w:val="00C90C6A"/>
    <w:rsid w:val="00C9105D"/>
    <w:rsid w:val="00CA23D0"/>
    <w:rsid w:val="00CA700A"/>
    <w:rsid w:val="00CA7307"/>
    <w:rsid w:val="00CB461D"/>
    <w:rsid w:val="00CB5DDA"/>
    <w:rsid w:val="00CB5F71"/>
    <w:rsid w:val="00CB6F72"/>
    <w:rsid w:val="00CB7C8F"/>
    <w:rsid w:val="00CC1F53"/>
    <w:rsid w:val="00CC46F6"/>
    <w:rsid w:val="00CC63C9"/>
    <w:rsid w:val="00CC71B7"/>
    <w:rsid w:val="00CC72DA"/>
    <w:rsid w:val="00CD062F"/>
    <w:rsid w:val="00CD2913"/>
    <w:rsid w:val="00CD3882"/>
    <w:rsid w:val="00CD3F7B"/>
    <w:rsid w:val="00CD4288"/>
    <w:rsid w:val="00CE33CC"/>
    <w:rsid w:val="00CE3B5A"/>
    <w:rsid w:val="00CE3F31"/>
    <w:rsid w:val="00CF09D4"/>
    <w:rsid w:val="00CF126B"/>
    <w:rsid w:val="00CF365E"/>
    <w:rsid w:val="00CF723F"/>
    <w:rsid w:val="00D012CD"/>
    <w:rsid w:val="00D01DD0"/>
    <w:rsid w:val="00D03D6B"/>
    <w:rsid w:val="00D062E0"/>
    <w:rsid w:val="00D138F9"/>
    <w:rsid w:val="00D25957"/>
    <w:rsid w:val="00D25F51"/>
    <w:rsid w:val="00D26208"/>
    <w:rsid w:val="00D32566"/>
    <w:rsid w:val="00D32B43"/>
    <w:rsid w:val="00D35B71"/>
    <w:rsid w:val="00D376EA"/>
    <w:rsid w:val="00D41075"/>
    <w:rsid w:val="00D41B59"/>
    <w:rsid w:val="00D427DC"/>
    <w:rsid w:val="00D4425D"/>
    <w:rsid w:val="00D4728C"/>
    <w:rsid w:val="00D518C5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0F02"/>
    <w:rsid w:val="00D821D5"/>
    <w:rsid w:val="00D84CA3"/>
    <w:rsid w:val="00D865F7"/>
    <w:rsid w:val="00D8725D"/>
    <w:rsid w:val="00D91493"/>
    <w:rsid w:val="00D92E40"/>
    <w:rsid w:val="00D9467C"/>
    <w:rsid w:val="00D949EE"/>
    <w:rsid w:val="00DA3985"/>
    <w:rsid w:val="00DA3F04"/>
    <w:rsid w:val="00DA6670"/>
    <w:rsid w:val="00DA6E78"/>
    <w:rsid w:val="00DA7223"/>
    <w:rsid w:val="00DA7E90"/>
    <w:rsid w:val="00DB0333"/>
    <w:rsid w:val="00DB6394"/>
    <w:rsid w:val="00DB6A74"/>
    <w:rsid w:val="00DC1B6D"/>
    <w:rsid w:val="00DC3B84"/>
    <w:rsid w:val="00DC47D3"/>
    <w:rsid w:val="00DC48FE"/>
    <w:rsid w:val="00DC7005"/>
    <w:rsid w:val="00DC746E"/>
    <w:rsid w:val="00DD0984"/>
    <w:rsid w:val="00DD40BE"/>
    <w:rsid w:val="00DD7F69"/>
    <w:rsid w:val="00DE01B3"/>
    <w:rsid w:val="00DE131D"/>
    <w:rsid w:val="00DE2295"/>
    <w:rsid w:val="00DE498F"/>
    <w:rsid w:val="00DE630C"/>
    <w:rsid w:val="00DF04D0"/>
    <w:rsid w:val="00DF26C3"/>
    <w:rsid w:val="00DF2A7D"/>
    <w:rsid w:val="00DF3AB6"/>
    <w:rsid w:val="00DF4A88"/>
    <w:rsid w:val="00DF7E84"/>
    <w:rsid w:val="00E010B5"/>
    <w:rsid w:val="00E01AE3"/>
    <w:rsid w:val="00E0216D"/>
    <w:rsid w:val="00E028B5"/>
    <w:rsid w:val="00E03ACF"/>
    <w:rsid w:val="00E03D84"/>
    <w:rsid w:val="00E0759E"/>
    <w:rsid w:val="00E07874"/>
    <w:rsid w:val="00E07FAC"/>
    <w:rsid w:val="00E1043C"/>
    <w:rsid w:val="00E13196"/>
    <w:rsid w:val="00E20CC3"/>
    <w:rsid w:val="00E23AC5"/>
    <w:rsid w:val="00E31FB3"/>
    <w:rsid w:val="00E34417"/>
    <w:rsid w:val="00E354C3"/>
    <w:rsid w:val="00E44942"/>
    <w:rsid w:val="00E532E5"/>
    <w:rsid w:val="00E55172"/>
    <w:rsid w:val="00E5782E"/>
    <w:rsid w:val="00E610AB"/>
    <w:rsid w:val="00E6524D"/>
    <w:rsid w:val="00E66B21"/>
    <w:rsid w:val="00E72950"/>
    <w:rsid w:val="00E740C9"/>
    <w:rsid w:val="00E75307"/>
    <w:rsid w:val="00E8157C"/>
    <w:rsid w:val="00E81C2C"/>
    <w:rsid w:val="00E827FE"/>
    <w:rsid w:val="00E91BAD"/>
    <w:rsid w:val="00EA0DEB"/>
    <w:rsid w:val="00EA14E2"/>
    <w:rsid w:val="00EA1517"/>
    <w:rsid w:val="00EA1F08"/>
    <w:rsid w:val="00EA399A"/>
    <w:rsid w:val="00EA3A1F"/>
    <w:rsid w:val="00EA6A87"/>
    <w:rsid w:val="00EB1C22"/>
    <w:rsid w:val="00EB2000"/>
    <w:rsid w:val="00EB58BB"/>
    <w:rsid w:val="00EB7A89"/>
    <w:rsid w:val="00EC3715"/>
    <w:rsid w:val="00EC3A92"/>
    <w:rsid w:val="00EC4242"/>
    <w:rsid w:val="00ED3A1F"/>
    <w:rsid w:val="00ED696A"/>
    <w:rsid w:val="00EE42C2"/>
    <w:rsid w:val="00EE4D0C"/>
    <w:rsid w:val="00EF1A30"/>
    <w:rsid w:val="00EF6C45"/>
    <w:rsid w:val="00EF7A5E"/>
    <w:rsid w:val="00F01E56"/>
    <w:rsid w:val="00F05EFE"/>
    <w:rsid w:val="00F07D00"/>
    <w:rsid w:val="00F12A82"/>
    <w:rsid w:val="00F1379C"/>
    <w:rsid w:val="00F14559"/>
    <w:rsid w:val="00F158A9"/>
    <w:rsid w:val="00F1600C"/>
    <w:rsid w:val="00F20DD3"/>
    <w:rsid w:val="00F2485C"/>
    <w:rsid w:val="00F24B9B"/>
    <w:rsid w:val="00F24C9F"/>
    <w:rsid w:val="00F24E6A"/>
    <w:rsid w:val="00F262C6"/>
    <w:rsid w:val="00F319FA"/>
    <w:rsid w:val="00F3771D"/>
    <w:rsid w:val="00F43C74"/>
    <w:rsid w:val="00F50A40"/>
    <w:rsid w:val="00F53A2C"/>
    <w:rsid w:val="00F54C93"/>
    <w:rsid w:val="00F54FAC"/>
    <w:rsid w:val="00F6003F"/>
    <w:rsid w:val="00F60925"/>
    <w:rsid w:val="00F6515A"/>
    <w:rsid w:val="00F658C6"/>
    <w:rsid w:val="00F71461"/>
    <w:rsid w:val="00F71FFD"/>
    <w:rsid w:val="00F76846"/>
    <w:rsid w:val="00F77164"/>
    <w:rsid w:val="00F8142F"/>
    <w:rsid w:val="00F85171"/>
    <w:rsid w:val="00F871F6"/>
    <w:rsid w:val="00FA1FFB"/>
    <w:rsid w:val="00FA4B66"/>
    <w:rsid w:val="00FA63F0"/>
    <w:rsid w:val="00FB27B1"/>
    <w:rsid w:val="00FB550C"/>
    <w:rsid w:val="00FC114F"/>
    <w:rsid w:val="00FC5FB2"/>
    <w:rsid w:val="00FD0225"/>
    <w:rsid w:val="00FD2442"/>
    <w:rsid w:val="00FD612A"/>
    <w:rsid w:val="00FD77FB"/>
    <w:rsid w:val="00FE1AD5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7290E"/>
  <w15:docId w15:val="{F4884951-7EF1-41A4-8169-FB34B7E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10">
    <w:name w:val="Заголовок1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1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">
    <w:name w:val="Стиль"/>
    <w:rsid w:val="00B271E9"/>
    <w:pPr>
      <w:suppressAutoHyphens/>
    </w:pPr>
    <w:rPr>
      <w:rFonts w:eastAsia="Arial"/>
    </w:rPr>
  </w:style>
  <w:style w:type="paragraph" w:customStyle="1" w:styleId="13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4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0">
    <w:name w:val="Содержимое таблицы"/>
    <w:basedOn w:val="Normal"/>
    <w:rsid w:val="00B271E9"/>
    <w:pPr>
      <w:suppressLineNumbers/>
    </w:pPr>
  </w:style>
  <w:style w:type="paragraph" w:customStyle="1" w:styleId="a1">
    <w:name w:val="Заголовок таблицы"/>
    <w:basedOn w:val="a0"/>
    <w:rsid w:val="00B271E9"/>
    <w:pPr>
      <w:jc w:val="center"/>
    </w:pPr>
    <w:rPr>
      <w:b/>
      <w:bCs/>
    </w:rPr>
  </w:style>
  <w:style w:type="paragraph" w:customStyle="1" w:styleId="a2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uiPriority w:val="22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F2C7F"/>
  </w:style>
  <w:style w:type="paragraph" w:styleId="Subsol">
    <w:name w:val="footer"/>
    <w:basedOn w:val="Normal"/>
    <w:link w:val="SubsolCaracter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0F2C7F"/>
  </w:style>
  <w:style w:type="character" w:customStyle="1" w:styleId="Titlu4Caracter">
    <w:name w:val="Titlu 4 Caracter"/>
    <w:basedOn w:val="Fontdeparagrafimplicit"/>
    <w:link w:val="Titlu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944B31"/>
    <w:rPr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CBFF-5A53-4832-816B-202F2645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821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dc:description/>
  <cp:lastModifiedBy>User</cp:lastModifiedBy>
  <cp:revision>3</cp:revision>
  <cp:lastPrinted>2020-11-12T12:39:00Z</cp:lastPrinted>
  <dcterms:created xsi:type="dcterms:W3CDTF">2020-11-18T09:43:00Z</dcterms:created>
  <dcterms:modified xsi:type="dcterms:W3CDTF">2020-11-20T12:10:00Z</dcterms:modified>
</cp:coreProperties>
</file>