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CF448A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576C8F79" wp14:editId="7AC8F875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</w:rPr>
              <w:t>consiliu@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CF448A">
              <w:rPr>
                <w:color w:val="0000FF"/>
                <w:sz w:val="20"/>
                <w:szCs w:val="20"/>
                <w:u w:val="single"/>
              </w:rPr>
              <w:t>md</w:t>
            </w:r>
          </w:p>
          <w:p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:rsidR="0061277C" w:rsidRPr="00CF448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CF448A">
        <w:rPr>
          <w:b/>
          <w:sz w:val="28"/>
          <w:szCs w:val="28"/>
          <w:lang w:val="ro-RO"/>
        </w:rPr>
        <w:t>D E C I Z I E</w:t>
      </w:r>
    </w:p>
    <w:p w:rsidR="0061277C" w:rsidRPr="00CF448A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CF448A">
        <w:rPr>
          <w:sz w:val="28"/>
          <w:szCs w:val="28"/>
          <w:lang w:val="ro-RO"/>
        </w:rPr>
        <w:t>mun</w:t>
      </w:r>
      <w:r w:rsidR="00BA65CA" w:rsidRPr="00CF448A">
        <w:rPr>
          <w:sz w:val="28"/>
          <w:szCs w:val="28"/>
          <w:lang w:val="ro-RO"/>
        </w:rPr>
        <w:t>.Hînceşti</w:t>
      </w:r>
    </w:p>
    <w:p w:rsidR="0061277C" w:rsidRPr="00CF448A" w:rsidRDefault="001F6037" w:rsidP="0061277C">
      <w:pPr>
        <w:ind w:hanging="180"/>
        <w:rPr>
          <w:b/>
          <w:sz w:val="28"/>
          <w:szCs w:val="28"/>
          <w:lang w:val="ro-RO"/>
        </w:rPr>
      </w:pPr>
      <w:r w:rsidRPr="00CF448A">
        <w:rPr>
          <w:b/>
          <w:sz w:val="28"/>
          <w:szCs w:val="28"/>
          <w:lang w:val="ro-RO"/>
        </w:rPr>
        <w:t xml:space="preserve">din </w:t>
      </w:r>
      <w:r w:rsidR="00CF448A">
        <w:rPr>
          <w:b/>
          <w:sz w:val="28"/>
          <w:szCs w:val="28"/>
          <w:lang w:val="ro-RO"/>
        </w:rPr>
        <w:t>______________</w:t>
      </w:r>
      <w:r w:rsidR="00A32359" w:rsidRPr="00CF448A">
        <w:rPr>
          <w:b/>
          <w:sz w:val="28"/>
          <w:szCs w:val="28"/>
          <w:lang w:val="ro-RO"/>
        </w:rPr>
        <w:t>20</w:t>
      </w:r>
      <w:r w:rsidR="00CF448A">
        <w:rPr>
          <w:b/>
          <w:sz w:val="28"/>
          <w:szCs w:val="28"/>
          <w:lang w:val="ro-RO"/>
        </w:rPr>
        <w:t>20</w:t>
      </w:r>
      <w:r w:rsidR="0061277C" w:rsidRPr="00CF448A">
        <w:rPr>
          <w:b/>
          <w:sz w:val="28"/>
          <w:szCs w:val="28"/>
          <w:lang w:val="ro-RO"/>
        </w:rPr>
        <w:tab/>
      </w:r>
      <w:r w:rsidR="0061277C" w:rsidRPr="00CF448A">
        <w:rPr>
          <w:b/>
          <w:sz w:val="28"/>
          <w:szCs w:val="28"/>
          <w:lang w:val="ro-RO"/>
        </w:rPr>
        <w:tab/>
      </w:r>
      <w:r w:rsidR="0061277C" w:rsidRPr="00CF448A">
        <w:rPr>
          <w:b/>
          <w:sz w:val="28"/>
          <w:szCs w:val="28"/>
          <w:lang w:val="ro-RO"/>
        </w:rPr>
        <w:tab/>
      </w:r>
      <w:r w:rsidR="009C6085" w:rsidRPr="00CF448A">
        <w:rPr>
          <w:b/>
          <w:sz w:val="28"/>
          <w:szCs w:val="28"/>
          <w:lang w:val="ro-RO"/>
        </w:rPr>
        <w:t xml:space="preserve">   </w:t>
      </w:r>
      <w:r w:rsidR="0061277C" w:rsidRPr="00CF448A">
        <w:rPr>
          <w:b/>
          <w:sz w:val="28"/>
          <w:szCs w:val="28"/>
          <w:lang w:val="ro-RO"/>
        </w:rPr>
        <w:tab/>
      </w:r>
      <w:r w:rsidR="0061277C" w:rsidRPr="00CF448A">
        <w:rPr>
          <w:b/>
          <w:sz w:val="28"/>
          <w:szCs w:val="28"/>
          <w:lang w:val="ro-RO"/>
        </w:rPr>
        <w:tab/>
      </w:r>
      <w:r w:rsidR="0061277C" w:rsidRPr="00CF448A">
        <w:rPr>
          <w:b/>
          <w:sz w:val="28"/>
          <w:szCs w:val="28"/>
          <w:lang w:val="ro-RO"/>
        </w:rPr>
        <w:tab/>
      </w:r>
      <w:r w:rsidR="0061277C" w:rsidRPr="00CF448A">
        <w:rPr>
          <w:b/>
          <w:sz w:val="28"/>
          <w:szCs w:val="28"/>
          <w:lang w:val="ro-RO"/>
        </w:rPr>
        <w:tab/>
      </w:r>
      <w:r w:rsidR="00A32359" w:rsidRPr="00CF448A">
        <w:rPr>
          <w:b/>
          <w:sz w:val="28"/>
          <w:szCs w:val="28"/>
          <w:lang w:val="ro-RO"/>
        </w:rPr>
        <w:t xml:space="preserve">              nr.0</w:t>
      </w:r>
      <w:r w:rsidR="00CF448A">
        <w:rPr>
          <w:b/>
          <w:sz w:val="28"/>
          <w:szCs w:val="28"/>
          <w:lang w:val="ro-RO"/>
        </w:rPr>
        <w:t>2</w:t>
      </w:r>
      <w:r w:rsidR="00A32359" w:rsidRPr="00CF448A">
        <w:rPr>
          <w:b/>
          <w:sz w:val="28"/>
          <w:szCs w:val="28"/>
          <w:lang w:val="ro-RO"/>
        </w:rPr>
        <w:t>/</w:t>
      </w:r>
      <w:r w:rsidR="00CF448A">
        <w:rPr>
          <w:b/>
          <w:sz w:val="28"/>
          <w:szCs w:val="28"/>
          <w:lang w:val="ro-RO"/>
        </w:rPr>
        <w:t>___</w:t>
      </w:r>
    </w:p>
    <w:p w:rsidR="0061277C" w:rsidRPr="00CF448A" w:rsidRDefault="009C6085" w:rsidP="0061277C">
      <w:pPr>
        <w:ind w:hanging="180"/>
        <w:rPr>
          <w:sz w:val="28"/>
          <w:szCs w:val="28"/>
          <w:lang w:val="ro-RO"/>
        </w:rPr>
      </w:pPr>
      <w:r w:rsidRPr="00CF448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61277C" w:rsidRPr="00CF448A" w:rsidRDefault="0061277C" w:rsidP="0094056C">
      <w:pPr>
        <w:ind w:hanging="180"/>
        <w:rPr>
          <w:b/>
          <w:sz w:val="28"/>
          <w:szCs w:val="28"/>
          <w:lang w:val="ro-RO"/>
        </w:rPr>
      </w:pPr>
      <w:r w:rsidRPr="00CF448A">
        <w:rPr>
          <w:b/>
          <w:sz w:val="28"/>
          <w:szCs w:val="28"/>
          <w:lang w:val="ro-RO"/>
        </w:rPr>
        <w:t xml:space="preserve">Cu privire la </w:t>
      </w:r>
      <w:r w:rsidR="00546ECB" w:rsidRPr="00CF448A">
        <w:rPr>
          <w:b/>
          <w:sz w:val="28"/>
          <w:szCs w:val="28"/>
          <w:lang w:val="ro-RO"/>
        </w:rPr>
        <w:t>autorizarea casării</w:t>
      </w:r>
    </w:p>
    <w:p w:rsidR="004264CC" w:rsidRPr="00CF448A" w:rsidRDefault="003E41FA" w:rsidP="004264CC">
      <w:pPr>
        <w:ind w:left="-142"/>
        <w:rPr>
          <w:b/>
          <w:sz w:val="28"/>
          <w:szCs w:val="28"/>
          <w:lang w:val="ro-RO"/>
        </w:rPr>
      </w:pPr>
      <w:r w:rsidRPr="00CF448A">
        <w:rPr>
          <w:b/>
          <w:sz w:val="28"/>
          <w:szCs w:val="28"/>
          <w:lang w:val="ro-RO"/>
        </w:rPr>
        <w:t>u</w:t>
      </w:r>
      <w:r w:rsidR="00546ECB" w:rsidRPr="00CF448A">
        <w:rPr>
          <w:b/>
          <w:sz w:val="28"/>
          <w:szCs w:val="28"/>
          <w:lang w:val="ro-RO"/>
        </w:rPr>
        <w:t xml:space="preserve">nor bunuri uzate raportate la                       </w:t>
      </w:r>
      <w:r w:rsidR="00D83118" w:rsidRPr="00CF448A">
        <w:rPr>
          <w:b/>
          <w:sz w:val="28"/>
          <w:szCs w:val="28"/>
          <w:lang w:val="ro-RO"/>
        </w:rPr>
        <w:t xml:space="preserve">                                                                                     </w:t>
      </w:r>
      <w:r w:rsidR="00546ECB" w:rsidRPr="00CF448A">
        <w:rPr>
          <w:b/>
          <w:sz w:val="28"/>
          <w:szCs w:val="28"/>
          <w:lang w:val="ro-RO"/>
        </w:rPr>
        <w:t>mijloace fixe ale subdiviziunilor                                                                                                 Consiliului Raional  Hînce</w:t>
      </w:r>
      <w:r w:rsidR="00546ECB" w:rsidRPr="00CF448A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546ECB" w:rsidRPr="00CF448A">
        <w:rPr>
          <w:b/>
          <w:sz w:val="28"/>
          <w:szCs w:val="28"/>
          <w:lang w:val="ro-RO"/>
        </w:rPr>
        <w:t>ti</w:t>
      </w:r>
      <w:r w:rsidR="00D83118" w:rsidRPr="00CF448A">
        <w:rPr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="0094056C" w:rsidRPr="00CF448A">
        <w:rPr>
          <w:b/>
          <w:sz w:val="28"/>
          <w:szCs w:val="28"/>
          <w:lang w:val="ro-RO"/>
        </w:rPr>
        <w:t xml:space="preserve">   </w:t>
      </w:r>
    </w:p>
    <w:p w:rsidR="0061277C" w:rsidRPr="00CF448A" w:rsidRDefault="0094056C" w:rsidP="004264CC">
      <w:pPr>
        <w:ind w:left="-142"/>
        <w:rPr>
          <w:i/>
          <w:sz w:val="28"/>
          <w:szCs w:val="28"/>
          <w:lang w:val="ro-RO"/>
        </w:rPr>
      </w:pPr>
      <w:r w:rsidRPr="00CF448A">
        <w:rPr>
          <w:b/>
          <w:i/>
          <w:sz w:val="28"/>
          <w:szCs w:val="28"/>
          <w:lang w:val="ro-RO"/>
        </w:rPr>
        <w:t xml:space="preserve">                                                                                    </w:t>
      </w:r>
    </w:p>
    <w:p w:rsidR="004264CC" w:rsidRPr="00754F4E" w:rsidRDefault="00A32359" w:rsidP="00A32359">
      <w:pPr>
        <w:jc w:val="both"/>
        <w:rPr>
          <w:lang w:val="ro-RO"/>
        </w:rPr>
      </w:pPr>
      <w:r w:rsidRPr="00754F4E">
        <w:rPr>
          <w:lang w:val="ro-RO"/>
        </w:rPr>
        <w:t xml:space="preserve">         </w:t>
      </w:r>
      <w:r w:rsidR="00546ECB" w:rsidRPr="00754F4E">
        <w:rPr>
          <w:lang w:val="ro-RO"/>
        </w:rPr>
        <w:t>Avînd la bază actele de casare întocmite de comisiile de casare instituite prin ordinul nr.</w:t>
      </w:r>
      <w:r w:rsidRPr="00754F4E">
        <w:rPr>
          <w:lang w:val="ro-RO"/>
        </w:rPr>
        <w:t>.</w:t>
      </w:r>
      <w:r w:rsidR="0001480E" w:rsidRPr="00754F4E">
        <w:rPr>
          <w:lang w:val="ro-RO"/>
        </w:rPr>
        <w:t xml:space="preserve">  </w:t>
      </w:r>
      <w:r w:rsidR="00CF448A" w:rsidRPr="00754F4E">
        <w:rPr>
          <w:lang w:val="ro-RO"/>
        </w:rPr>
        <w:t xml:space="preserve">2020 </w:t>
      </w:r>
      <w:r w:rsidR="00546ECB" w:rsidRPr="00754F4E">
        <w:rPr>
          <w:lang w:val="ro-RO"/>
        </w:rPr>
        <w:t xml:space="preserve">a </w:t>
      </w:r>
      <w:bookmarkStart w:id="1" w:name="_Hlk3727889"/>
      <w:r w:rsidR="00A32418" w:rsidRPr="00754F4E">
        <w:rPr>
          <w:lang w:val="ro-RO"/>
        </w:rPr>
        <w:t>Directorului</w:t>
      </w:r>
      <w:r w:rsidR="00F26031" w:rsidRPr="00754F4E">
        <w:rPr>
          <w:lang w:val="ro-RO"/>
        </w:rPr>
        <w:t xml:space="preserve"> al </w:t>
      </w:r>
      <w:r w:rsidR="00546ECB" w:rsidRPr="00754F4E">
        <w:rPr>
          <w:lang w:val="ro-RO"/>
        </w:rPr>
        <w:t xml:space="preserve"> </w:t>
      </w:r>
      <w:r w:rsidR="00F26031" w:rsidRPr="00754F4E">
        <w:rPr>
          <w:lang w:val="ro-RO"/>
        </w:rPr>
        <w:t>IMSP</w:t>
      </w:r>
      <w:r w:rsidR="00A32418" w:rsidRPr="00754F4E">
        <w:rPr>
          <w:lang w:val="ro-RO"/>
        </w:rPr>
        <w:t xml:space="preserve"> Spitalul Raional</w:t>
      </w:r>
      <w:r w:rsidR="00F26031" w:rsidRPr="00754F4E">
        <w:rPr>
          <w:lang w:val="ro-RO"/>
        </w:rPr>
        <w:t xml:space="preserve"> Hînceşti</w:t>
      </w:r>
      <w:bookmarkEnd w:id="1"/>
      <w:r w:rsidR="00546ECB" w:rsidRPr="00754F4E">
        <w:rPr>
          <w:lang w:val="ro-RO"/>
        </w:rPr>
        <w:t xml:space="preserve">, conducîndu-se de prevederile pct., pct. 8 </w:t>
      </w:r>
      <w:r w:rsidR="00546ECB" w:rsidRPr="00754F4E">
        <w:rPr>
          <w:rFonts w:ascii="Cambria Math" w:hAnsi="Cambria Math" w:cs="Cambria Math"/>
          <w:lang w:val="ro-RO"/>
        </w:rPr>
        <w:t>ș</w:t>
      </w:r>
      <w:r w:rsidR="00546ECB" w:rsidRPr="00754F4E">
        <w:rPr>
          <w:lang w:val="ro-RO"/>
        </w:rPr>
        <w:t>i</w:t>
      </w:r>
      <w:r w:rsidR="0048223A" w:rsidRPr="00754F4E">
        <w:rPr>
          <w:lang w:val="ro-RO"/>
        </w:rPr>
        <w:t xml:space="preserve"> </w:t>
      </w:r>
      <w:r w:rsidR="00546ECB" w:rsidRPr="00754F4E">
        <w:rPr>
          <w:lang w:val="ro-RO"/>
        </w:rPr>
        <w:t>10 ale Regulamentului privind casarea bunurilor uzate, raportate la mijloacele fixe aprobat prin H</w:t>
      </w:r>
      <w:r w:rsidR="00C41ECC" w:rsidRPr="00754F4E">
        <w:rPr>
          <w:lang w:val="ro-RO"/>
        </w:rPr>
        <w:t xml:space="preserve">otărîrea </w:t>
      </w:r>
      <w:r w:rsidR="00546ECB" w:rsidRPr="00754F4E">
        <w:rPr>
          <w:lang w:val="ro-RO"/>
        </w:rPr>
        <w:t>G</w:t>
      </w:r>
      <w:r w:rsidR="00C41ECC" w:rsidRPr="00754F4E">
        <w:rPr>
          <w:lang w:val="ro-RO"/>
        </w:rPr>
        <w:t>uvernului</w:t>
      </w:r>
      <w:r w:rsidR="00546ECB" w:rsidRPr="00754F4E">
        <w:rPr>
          <w:lang w:val="ro-RO"/>
        </w:rPr>
        <w:t xml:space="preserve"> nr.500 din 12.05.1998, </w:t>
      </w:r>
      <w:r w:rsidR="00585732" w:rsidRPr="00754F4E">
        <w:rPr>
          <w:lang w:val="ro-RO"/>
        </w:rPr>
        <w:t xml:space="preserve"> </w:t>
      </w:r>
      <w:r w:rsidR="00585732" w:rsidRPr="00754F4E">
        <w:rPr>
          <w:lang w:val="en-US"/>
        </w:rPr>
        <w:t xml:space="preserve">pct. </w:t>
      </w:r>
      <w:proofErr w:type="gramStart"/>
      <w:r w:rsidR="00585732" w:rsidRPr="00754F4E">
        <w:rPr>
          <w:lang w:val="en-US"/>
        </w:rPr>
        <w:t xml:space="preserve">8 al </w:t>
      </w:r>
      <w:proofErr w:type="spellStart"/>
      <w:r w:rsidR="00585732" w:rsidRPr="00754F4E">
        <w:rPr>
          <w:lang w:val="en-US"/>
        </w:rPr>
        <w:t>Regulamentului</w:t>
      </w:r>
      <w:proofErr w:type="spellEnd"/>
      <w:r w:rsidR="00585732" w:rsidRPr="00754F4E">
        <w:rPr>
          <w:lang w:val="en-US"/>
        </w:rPr>
        <w:t xml:space="preserve"> </w:t>
      </w:r>
      <w:proofErr w:type="spellStart"/>
      <w:r w:rsidR="00585732" w:rsidRPr="00754F4E">
        <w:rPr>
          <w:lang w:val="en-US"/>
        </w:rPr>
        <w:t>aprobat</w:t>
      </w:r>
      <w:proofErr w:type="spellEnd"/>
      <w:r w:rsidR="00585732" w:rsidRPr="00754F4E">
        <w:rPr>
          <w:lang w:val="en-US"/>
        </w:rPr>
        <w:t xml:space="preserve"> </w:t>
      </w:r>
      <w:proofErr w:type="spellStart"/>
      <w:r w:rsidR="00585732" w:rsidRPr="00754F4E">
        <w:rPr>
          <w:lang w:val="en-US"/>
        </w:rPr>
        <w:t>prin</w:t>
      </w:r>
      <w:proofErr w:type="spellEnd"/>
      <w:r w:rsidR="00585732" w:rsidRPr="00754F4E">
        <w:rPr>
          <w:lang w:val="en-US"/>
        </w:rPr>
        <w:t xml:space="preserve"> </w:t>
      </w:r>
      <w:proofErr w:type="spellStart"/>
      <w:r w:rsidR="00585732" w:rsidRPr="00754F4E">
        <w:rPr>
          <w:lang w:val="en-US"/>
        </w:rPr>
        <w:t>Hotărîrea</w:t>
      </w:r>
      <w:proofErr w:type="spellEnd"/>
      <w:r w:rsidR="00585732" w:rsidRPr="00754F4E">
        <w:rPr>
          <w:lang w:val="en-US"/>
        </w:rPr>
        <w:t xml:space="preserve"> </w:t>
      </w:r>
      <w:proofErr w:type="spellStart"/>
      <w:r w:rsidR="00585732" w:rsidRPr="00754F4E">
        <w:rPr>
          <w:lang w:val="en-US"/>
        </w:rPr>
        <w:t>Guvernului</w:t>
      </w:r>
      <w:proofErr w:type="spellEnd"/>
      <w:r w:rsidR="00585732" w:rsidRPr="00754F4E">
        <w:rPr>
          <w:lang w:val="en-US"/>
        </w:rPr>
        <w:t xml:space="preserve"> nr.480 din 28 </w:t>
      </w:r>
      <w:proofErr w:type="spellStart"/>
      <w:r w:rsidR="00585732" w:rsidRPr="00754F4E">
        <w:rPr>
          <w:lang w:val="en-US"/>
        </w:rPr>
        <w:t>martie</w:t>
      </w:r>
      <w:proofErr w:type="spellEnd"/>
      <w:r w:rsidR="00585732" w:rsidRPr="00754F4E">
        <w:rPr>
          <w:lang w:val="en-US"/>
        </w:rPr>
        <w:t xml:space="preserve"> 2008, </w:t>
      </w:r>
      <w:r w:rsidR="00546ECB" w:rsidRPr="00754F4E">
        <w:rPr>
          <w:rFonts w:ascii="Cambria Math" w:hAnsi="Cambria Math" w:cs="Cambria Math"/>
          <w:lang w:val="ro-RO"/>
        </w:rPr>
        <w:t>ș</w:t>
      </w:r>
      <w:r w:rsidR="00546ECB" w:rsidRPr="00754F4E">
        <w:rPr>
          <w:lang w:val="ro-RO"/>
        </w:rPr>
        <w:t>i în temeiul art.</w:t>
      </w:r>
      <w:proofErr w:type="gramEnd"/>
      <w:r w:rsidR="00C41ECC" w:rsidRPr="00754F4E">
        <w:rPr>
          <w:lang w:val="ro-RO"/>
        </w:rPr>
        <w:t xml:space="preserve"> art. 43 alin (1), lit. c), </w:t>
      </w:r>
      <w:r w:rsidR="00546ECB" w:rsidRPr="00754F4E">
        <w:rPr>
          <w:lang w:val="ro-RO"/>
        </w:rPr>
        <w:t>46 al Legii nr.436-XVI din 28.12.2006 privind administra</w:t>
      </w:r>
      <w:r w:rsidR="00546ECB" w:rsidRPr="00754F4E">
        <w:rPr>
          <w:rFonts w:ascii="Cambria Math" w:hAnsi="Cambria Math" w:cs="Cambria Math"/>
          <w:lang w:val="ro-RO"/>
        </w:rPr>
        <w:t>ț</w:t>
      </w:r>
      <w:r w:rsidR="00546ECB" w:rsidRPr="00754F4E">
        <w:rPr>
          <w:lang w:val="ro-RO"/>
        </w:rPr>
        <w:t>ia publică</w:t>
      </w:r>
      <w:r w:rsidR="0048223A" w:rsidRPr="00754F4E">
        <w:rPr>
          <w:lang w:val="ro-RO"/>
        </w:rPr>
        <w:t xml:space="preserve"> locală</w:t>
      </w:r>
      <w:r w:rsidR="002E420F" w:rsidRPr="00754F4E">
        <w:rPr>
          <w:lang w:val="ro-RO"/>
        </w:rPr>
        <w:t>,</w:t>
      </w:r>
      <w:r w:rsidR="004264CC" w:rsidRPr="00754F4E">
        <w:rPr>
          <w:lang w:val="ro-RO"/>
        </w:rPr>
        <w:t xml:space="preserve"> Consiliul raional Hînce</w:t>
      </w:r>
      <w:r w:rsidR="004264CC" w:rsidRPr="00754F4E">
        <w:rPr>
          <w:rFonts w:ascii="Cambria Math" w:hAnsi="Cambria Math" w:cs="Cambria Math"/>
          <w:lang w:val="ro-RO"/>
        </w:rPr>
        <w:t>ș</w:t>
      </w:r>
      <w:r w:rsidR="004264CC" w:rsidRPr="00754F4E">
        <w:rPr>
          <w:lang w:val="ro-RO"/>
        </w:rPr>
        <w:t xml:space="preserve">ti </w:t>
      </w:r>
      <w:r w:rsidR="004264CC" w:rsidRPr="00754F4E">
        <w:rPr>
          <w:b/>
          <w:lang w:val="ro-RO"/>
        </w:rPr>
        <w:t>DECIDE</w:t>
      </w:r>
      <w:r w:rsidR="004264CC" w:rsidRPr="00754F4E">
        <w:rPr>
          <w:lang w:val="ro-RO"/>
        </w:rPr>
        <w:t>:</w:t>
      </w:r>
    </w:p>
    <w:p w:rsidR="004264CC" w:rsidRPr="00754F4E" w:rsidRDefault="004264CC" w:rsidP="004264CC">
      <w:pPr>
        <w:ind w:left="360"/>
        <w:jc w:val="both"/>
        <w:rPr>
          <w:lang w:val="ro-RO"/>
        </w:rPr>
      </w:pPr>
    </w:p>
    <w:p w:rsidR="00754F4E" w:rsidRDefault="004264CC" w:rsidP="00FB12A8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lang w:val="ro-RO"/>
        </w:rPr>
      </w:pPr>
      <w:r w:rsidRPr="00754F4E">
        <w:rPr>
          <w:lang w:val="ro-RO"/>
        </w:rPr>
        <w:t xml:space="preserve">Se </w:t>
      </w:r>
      <w:r w:rsidR="00B33E3C" w:rsidRPr="00754F4E">
        <w:rPr>
          <w:lang w:val="ro-RO"/>
        </w:rPr>
        <w:t>autorizează</w:t>
      </w:r>
      <w:r w:rsidR="0048223A" w:rsidRPr="00754F4E">
        <w:rPr>
          <w:lang w:val="ro-RO"/>
        </w:rPr>
        <w:t xml:space="preserve"> c</w:t>
      </w:r>
      <w:r w:rsidR="00585732" w:rsidRPr="00754F4E">
        <w:rPr>
          <w:lang w:val="ro-RO"/>
        </w:rPr>
        <w:t xml:space="preserve">asarea bunurilor, </w:t>
      </w:r>
      <w:r w:rsidR="00B33E3C" w:rsidRPr="00754F4E">
        <w:rPr>
          <w:lang w:val="ro-RO"/>
        </w:rPr>
        <w:t xml:space="preserve">conform Registrului actelor mijloacelor fixe ce urmează a fi casate, propuse de </w:t>
      </w:r>
      <w:r w:rsidR="00F26031" w:rsidRPr="00754F4E">
        <w:rPr>
          <w:lang w:val="ro-RO"/>
        </w:rPr>
        <w:t xml:space="preserve">IMSP </w:t>
      </w:r>
      <w:r w:rsidR="00A32418" w:rsidRPr="00754F4E">
        <w:rPr>
          <w:lang w:val="ro-RO"/>
        </w:rPr>
        <w:t>Spitalul Raional Hînceşti</w:t>
      </w:r>
      <w:r w:rsidR="0018398D" w:rsidRPr="00754F4E">
        <w:rPr>
          <w:lang w:val="ro-RO"/>
        </w:rPr>
        <w:t xml:space="preserve"> </w:t>
      </w:r>
      <w:r w:rsidRPr="00754F4E">
        <w:rPr>
          <w:lang w:val="ro-RO"/>
        </w:rPr>
        <w:t>(</w:t>
      </w:r>
      <w:r w:rsidR="002E420F" w:rsidRPr="00754F4E">
        <w:rPr>
          <w:lang w:val="ro-RO"/>
        </w:rPr>
        <w:t>Anexa nr.1</w:t>
      </w:r>
      <w:r w:rsidR="00585732" w:rsidRPr="00754F4E">
        <w:rPr>
          <w:lang w:val="ro-RO"/>
        </w:rPr>
        <w:t>);</w:t>
      </w:r>
    </w:p>
    <w:p w:rsidR="00754F4E" w:rsidRPr="00754F4E" w:rsidRDefault="00585732" w:rsidP="00FB12A8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lang w:val="ro-RO"/>
        </w:rPr>
      </w:pPr>
      <w:r w:rsidRPr="00754F4E">
        <w:rPr>
          <w:lang w:val="en-US"/>
        </w:rPr>
        <w:t xml:space="preserve">Se </w:t>
      </w:r>
      <w:proofErr w:type="spellStart"/>
      <w:r w:rsidRPr="00754F4E">
        <w:rPr>
          <w:lang w:val="en-US"/>
        </w:rPr>
        <w:t>autorizează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comercializarea</w:t>
      </w:r>
      <w:proofErr w:type="spellEnd"/>
      <w:r w:rsidRPr="00754F4E">
        <w:rPr>
          <w:lang w:val="en-US"/>
        </w:rPr>
        <w:t xml:space="preserve"> </w:t>
      </w:r>
      <w:proofErr w:type="spellStart"/>
      <w:r w:rsidR="00754F4E">
        <w:rPr>
          <w:lang w:val="en-US"/>
        </w:rPr>
        <w:t>bunurilor</w:t>
      </w:r>
      <w:proofErr w:type="spellEnd"/>
      <w:r w:rsid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casate</w:t>
      </w:r>
      <w:proofErr w:type="spellEnd"/>
      <w:r w:rsidRPr="00754F4E">
        <w:rPr>
          <w:lang w:val="en-US"/>
        </w:rPr>
        <w:t xml:space="preserve"> </w:t>
      </w:r>
      <w:r w:rsidR="00754F4E">
        <w:rPr>
          <w:lang w:val="en-US"/>
        </w:rPr>
        <w:t xml:space="preserve">din </w:t>
      </w:r>
      <w:r w:rsidRPr="00754F4E">
        <w:rPr>
          <w:lang w:val="en-US"/>
        </w:rPr>
        <w:t xml:space="preserve"> pct. 1</w:t>
      </w:r>
      <w:r w:rsidR="00754F4E" w:rsidRPr="00754F4E">
        <w:rPr>
          <w:lang w:val="en-US"/>
        </w:rPr>
        <w:t>;</w:t>
      </w:r>
      <w:r w:rsidRPr="00754F4E">
        <w:rPr>
          <w:lang w:val="en-US"/>
        </w:rPr>
        <w:t xml:space="preserve"> </w:t>
      </w:r>
    </w:p>
    <w:p w:rsidR="00754F4E" w:rsidRPr="00754F4E" w:rsidRDefault="00585732" w:rsidP="00FB12A8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lang w:val="ro-RO"/>
        </w:rPr>
      </w:pPr>
      <w:r w:rsidRPr="00754F4E">
        <w:rPr>
          <w:lang w:val="ro-RO"/>
        </w:rPr>
        <w:t>Se obligă Directorul al  IMSP Spitalul Raional Hînceşti, dl Petru CIUBOTARU să îndeplinească  toate ac</w:t>
      </w:r>
      <w:r w:rsidRPr="00754F4E">
        <w:rPr>
          <w:rFonts w:ascii="Cambria Math" w:hAnsi="Cambria Math" w:cs="Cambria Math"/>
          <w:lang w:val="ro-RO"/>
        </w:rPr>
        <w:t>ț</w:t>
      </w:r>
      <w:r w:rsidRPr="00754F4E">
        <w:rPr>
          <w:lang w:val="ro-RO"/>
        </w:rPr>
        <w:t>iunile stabilite la p.10 al Regulamentului privind casarea bunurilor uzate, raportate la mijloacele fixe, aprobat prin Hotărîrea Guvernului nr.500 din 12.05.1998</w:t>
      </w:r>
      <w:r w:rsidR="00754F4E" w:rsidRPr="00754F4E">
        <w:rPr>
          <w:lang w:val="ro-RO"/>
        </w:rPr>
        <w:t>;</w:t>
      </w:r>
    </w:p>
    <w:p w:rsidR="00754F4E" w:rsidRPr="00754F4E" w:rsidRDefault="00585732" w:rsidP="00FB12A8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lang w:val="ro-RO"/>
        </w:rPr>
      </w:pPr>
      <w:r w:rsidRPr="00754F4E">
        <w:rPr>
          <w:bCs/>
          <w:lang w:val="pt-BR"/>
        </w:rPr>
        <w:t>Directorul Institu</w:t>
      </w:r>
      <w:r w:rsidRPr="00754F4E">
        <w:rPr>
          <w:rFonts w:ascii="Cambria Math" w:hAnsi="Cambria Math" w:cs="Cambria Math"/>
          <w:bCs/>
          <w:lang w:val="pt-BR"/>
        </w:rPr>
        <w:t>ț</w:t>
      </w:r>
      <w:r w:rsidRPr="00754F4E">
        <w:rPr>
          <w:bCs/>
          <w:lang w:val="pt-BR"/>
        </w:rPr>
        <w:t xml:space="preserve">iei Medico-Sanitare Publice </w:t>
      </w:r>
      <w:r w:rsidRPr="00754F4E">
        <w:rPr>
          <w:lang w:val="en-US"/>
        </w:rPr>
        <w:t>„</w:t>
      </w:r>
      <w:proofErr w:type="spellStart"/>
      <w:r w:rsidRPr="00754F4E">
        <w:rPr>
          <w:lang w:val="en-US"/>
        </w:rPr>
        <w:t>Spitalul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Raional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Hînce</w:t>
      </w:r>
      <w:r w:rsidRPr="00754F4E">
        <w:rPr>
          <w:rFonts w:ascii="Cambria Math" w:hAnsi="Cambria Math" w:cs="Cambria Math"/>
          <w:lang w:val="en-US"/>
        </w:rPr>
        <w:t>ș</w:t>
      </w:r>
      <w:r w:rsidRPr="00754F4E">
        <w:rPr>
          <w:lang w:val="en-US"/>
        </w:rPr>
        <w:t>ti</w:t>
      </w:r>
      <w:proofErr w:type="spellEnd"/>
      <w:r w:rsidRPr="00754F4E">
        <w:rPr>
          <w:lang w:val="en-US"/>
        </w:rPr>
        <w:t xml:space="preserve">”  (dl </w:t>
      </w:r>
      <w:proofErr w:type="spellStart"/>
      <w:r w:rsidRPr="00754F4E">
        <w:rPr>
          <w:lang w:val="en-US"/>
        </w:rPr>
        <w:t>Petru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Ciubotaru</w:t>
      </w:r>
      <w:proofErr w:type="spellEnd"/>
      <w:r w:rsidRPr="00754F4E">
        <w:rPr>
          <w:lang w:val="en-US"/>
        </w:rPr>
        <w:t xml:space="preserve">) </w:t>
      </w:r>
      <w:proofErr w:type="spellStart"/>
      <w:r w:rsidRPr="00754F4E">
        <w:rPr>
          <w:lang w:val="en-US"/>
        </w:rPr>
        <w:t>va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asigura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efectuarea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evaluării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activelor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rFonts w:ascii="Cambria Math" w:hAnsi="Cambria Math" w:cs="Cambria Math"/>
          <w:lang w:val="en-US"/>
        </w:rPr>
        <w:t>ș</w:t>
      </w:r>
      <w:r w:rsidRPr="00754F4E">
        <w:rPr>
          <w:lang w:val="en-US"/>
        </w:rPr>
        <w:t>i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instituirea</w:t>
      </w:r>
      <w:proofErr w:type="spellEnd"/>
      <w:r w:rsidRPr="00754F4E">
        <w:rPr>
          <w:lang w:val="en-US"/>
        </w:rPr>
        <w:t xml:space="preserve"> </w:t>
      </w:r>
      <w:proofErr w:type="spellStart"/>
      <w:r w:rsidRPr="00754F4E">
        <w:rPr>
          <w:lang w:val="en-US"/>
        </w:rPr>
        <w:t>comisiei</w:t>
      </w:r>
      <w:proofErr w:type="spellEnd"/>
      <w:r w:rsidRPr="00754F4E">
        <w:rPr>
          <w:lang w:val="en-US"/>
        </w:rPr>
        <w:t xml:space="preserve"> de </w:t>
      </w:r>
      <w:proofErr w:type="spellStart"/>
      <w:r w:rsidRPr="00754F4E">
        <w:rPr>
          <w:lang w:val="en-US"/>
        </w:rPr>
        <w:t>licita</w:t>
      </w:r>
      <w:r w:rsidRPr="00754F4E">
        <w:rPr>
          <w:rFonts w:ascii="Cambria Math" w:hAnsi="Cambria Math" w:cs="Cambria Math"/>
          <w:lang w:val="en-US"/>
        </w:rPr>
        <w:t>ț</w:t>
      </w:r>
      <w:r w:rsidRPr="00754F4E">
        <w:rPr>
          <w:lang w:val="en-US"/>
        </w:rPr>
        <w:t>ie</w:t>
      </w:r>
      <w:proofErr w:type="spellEnd"/>
      <w:r w:rsidRPr="00754F4E">
        <w:rPr>
          <w:lang w:val="en-US"/>
        </w:rPr>
        <w:t>;</w:t>
      </w:r>
    </w:p>
    <w:p w:rsidR="00754F4E" w:rsidRPr="00754F4E" w:rsidRDefault="00585732" w:rsidP="00FB12A8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lang w:val="ro-RO"/>
        </w:rPr>
      </w:pPr>
      <w:r w:rsidRPr="00754F4E">
        <w:rPr>
          <w:bCs/>
          <w:lang w:val="ro-RO"/>
        </w:rPr>
        <w:t>Se stabile</w:t>
      </w:r>
      <w:r w:rsidRPr="00754F4E">
        <w:rPr>
          <w:rFonts w:ascii="Cambria Math" w:hAnsi="Cambria Math" w:cs="Cambria Math"/>
          <w:bCs/>
          <w:lang w:val="ro-RO"/>
        </w:rPr>
        <w:t>ș</w:t>
      </w:r>
      <w:r w:rsidRPr="00754F4E">
        <w:rPr>
          <w:bCs/>
          <w:lang w:val="ro-RO"/>
        </w:rPr>
        <w:t xml:space="preserve">te că sursele financiare rezultate din comercializarea  activelor casate rămîn în gestiunea </w:t>
      </w:r>
      <w:r w:rsidRPr="00754F4E">
        <w:rPr>
          <w:lang w:val="ro-RO"/>
        </w:rPr>
        <w:t xml:space="preserve">IMSP Spitalul Raional Hînceşti; </w:t>
      </w:r>
    </w:p>
    <w:p w:rsidR="00FB12A8" w:rsidRPr="00754F4E" w:rsidRDefault="00FB12A8" w:rsidP="00FB12A8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lang w:val="ro-RO"/>
        </w:rPr>
      </w:pPr>
      <w:r w:rsidRPr="00754F4E">
        <w:rPr>
          <w:lang w:val="ro-RO"/>
        </w:rPr>
        <w:t>Controlul asupra executării prezentei decizii se pune în sarcina vicepre</w:t>
      </w:r>
      <w:r w:rsidRPr="00754F4E">
        <w:rPr>
          <w:rFonts w:ascii="Cambria Math" w:hAnsi="Cambria Math" w:cs="Cambria Math"/>
          <w:lang w:val="ro-RO"/>
        </w:rPr>
        <w:t>ș</w:t>
      </w:r>
      <w:r w:rsidRPr="00754F4E">
        <w:rPr>
          <w:lang w:val="ro-RO"/>
        </w:rPr>
        <w:t>edintelui</w:t>
      </w:r>
      <w:r w:rsidR="00151C75" w:rsidRPr="00754F4E">
        <w:rPr>
          <w:lang w:val="ro-RO"/>
        </w:rPr>
        <w:t xml:space="preserve"> raionului dna </w:t>
      </w:r>
      <w:r w:rsidR="00754F4E" w:rsidRPr="00754F4E">
        <w:rPr>
          <w:lang w:val="ro-RO"/>
        </w:rPr>
        <w:t>Olesea BRÎNZĂ</w:t>
      </w:r>
      <w:r w:rsidRPr="00754F4E">
        <w:rPr>
          <w:lang w:val="ro-RO"/>
        </w:rPr>
        <w:t>.</w:t>
      </w:r>
    </w:p>
    <w:p w:rsidR="00754F4E" w:rsidRDefault="00754F4E" w:rsidP="00151C75">
      <w:pPr>
        <w:ind w:left="284" w:hanging="284"/>
        <w:rPr>
          <w:b/>
          <w:sz w:val="28"/>
          <w:szCs w:val="28"/>
          <w:lang w:val="en-US"/>
        </w:rPr>
      </w:pPr>
    </w:p>
    <w:p w:rsidR="00754F4E" w:rsidRDefault="00754F4E" w:rsidP="00754F4E">
      <w:pPr>
        <w:tabs>
          <w:tab w:val="left" w:pos="1395"/>
        </w:tabs>
        <w:rPr>
          <w:b/>
          <w:lang w:val="en-US"/>
        </w:rPr>
      </w:pPr>
      <w:proofErr w:type="spellStart"/>
      <w:r w:rsidRPr="00E24664">
        <w:rPr>
          <w:b/>
          <w:lang w:val="en-US"/>
        </w:rPr>
        <w:t>Preşedintele</w:t>
      </w:r>
      <w:proofErr w:type="spellEnd"/>
      <w:r w:rsidRPr="00E24664">
        <w:rPr>
          <w:b/>
          <w:lang w:val="en-US"/>
        </w:rPr>
        <w:t xml:space="preserve"> </w:t>
      </w:r>
      <w:proofErr w:type="spellStart"/>
      <w:r w:rsidRPr="00E24664">
        <w:rPr>
          <w:b/>
          <w:lang w:val="en-US"/>
        </w:rPr>
        <w:t>şedinţei</w:t>
      </w:r>
      <w:proofErr w:type="spellEnd"/>
      <w:r w:rsidRPr="00E24664">
        <w:rPr>
          <w:b/>
          <w:lang w:val="en-US"/>
        </w:rPr>
        <w:tab/>
        <w:t xml:space="preserve">                                                                          _____________________</w:t>
      </w:r>
    </w:p>
    <w:p w:rsidR="00754F4E" w:rsidRPr="00E24664" w:rsidRDefault="00754F4E" w:rsidP="00754F4E">
      <w:pPr>
        <w:tabs>
          <w:tab w:val="left" w:pos="1395"/>
        </w:tabs>
        <w:rPr>
          <w:b/>
          <w:lang w:val="en-US"/>
        </w:rPr>
      </w:pPr>
    </w:p>
    <w:p w:rsidR="00754F4E" w:rsidRPr="00E24664" w:rsidRDefault="00754F4E" w:rsidP="00754F4E">
      <w:pPr>
        <w:rPr>
          <w:u w:val="single"/>
          <w:lang w:val="en-US"/>
        </w:rPr>
      </w:pPr>
      <w:r>
        <w:rPr>
          <w:lang w:val="en-US"/>
        </w:rPr>
        <w:t xml:space="preserve">     </w:t>
      </w:r>
      <w:r w:rsidRPr="00E24664">
        <w:rPr>
          <w:lang w:val="en-US"/>
        </w:rPr>
        <w:t xml:space="preserve">     </w:t>
      </w:r>
      <w:proofErr w:type="spellStart"/>
      <w:r w:rsidRPr="00E24664">
        <w:rPr>
          <w:u w:val="single"/>
          <w:lang w:val="en-US"/>
        </w:rPr>
        <w:t>Contrasemnează</w:t>
      </w:r>
      <w:proofErr w:type="spellEnd"/>
      <w:r w:rsidRPr="00E24664">
        <w:rPr>
          <w:u w:val="single"/>
          <w:lang w:val="en-US"/>
        </w:rPr>
        <w:t>:</w:t>
      </w:r>
    </w:p>
    <w:p w:rsidR="00754F4E" w:rsidRPr="00E24664" w:rsidRDefault="00754F4E" w:rsidP="00754F4E">
      <w:pPr>
        <w:rPr>
          <w:b/>
          <w:lang w:val="en-US"/>
        </w:rPr>
      </w:pPr>
      <w:proofErr w:type="spellStart"/>
      <w:r w:rsidRPr="00E24664">
        <w:rPr>
          <w:b/>
          <w:lang w:val="en-US"/>
        </w:rPr>
        <w:t>Secretarul</w:t>
      </w:r>
      <w:proofErr w:type="spellEnd"/>
      <w:r w:rsidRPr="00E24664">
        <w:rPr>
          <w:b/>
          <w:lang w:val="en-US"/>
        </w:rPr>
        <w:t xml:space="preserve"> </w:t>
      </w:r>
      <w:proofErr w:type="spellStart"/>
      <w:r w:rsidRPr="00E24664">
        <w:rPr>
          <w:b/>
          <w:lang w:val="en-US"/>
        </w:rPr>
        <w:t>Consiliului</w:t>
      </w:r>
      <w:proofErr w:type="spellEnd"/>
      <w:r w:rsidRPr="00E24664">
        <w:rPr>
          <w:b/>
          <w:lang w:val="en-US"/>
        </w:rPr>
        <w:t xml:space="preserve"> </w:t>
      </w:r>
      <w:proofErr w:type="spellStart"/>
      <w:r w:rsidRPr="00E24664">
        <w:rPr>
          <w:b/>
          <w:lang w:val="en-US"/>
        </w:rPr>
        <w:t>Raional</w:t>
      </w:r>
      <w:proofErr w:type="spellEnd"/>
      <w:r w:rsidRPr="00E24664">
        <w:rPr>
          <w:b/>
          <w:lang w:val="en-US"/>
        </w:rPr>
        <w:t xml:space="preserve"> </w:t>
      </w:r>
      <w:proofErr w:type="spellStart"/>
      <w:r w:rsidRPr="00E24664">
        <w:rPr>
          <w:b/>
          <w:lang w:val="en-US"/>
        </w:rPr>
        <w:t>Hînceşti</w:t>
      </w:r>
      <w:proofErr w:type="spellEnd"/>
      <w:r w:rsidRPr="00E24664">
        <w:rPr>
          <w:b/>
          <w:lang w:val="en-US"/>
        </w:rPr>
        <w:t xml:space="preserve">                                   Elena MORARU TOMA</w:t>
      </w:r>
    </w:p>
    <w:p w:rsidR="00754F4E" w:rsidRPr="00E24664" w:rsidRDefault="00754F4E" w:rsidP="00754F4E">
      <w:pPr>
        <w:rPr>
          <w:b/>
          <w:lang w:val="en-US"/>
        </w:rPr>
      </w:pPr>
    </w:p>
    <w:p w:rsidR="00754F4E" w:rsidRPr="00E24664" w:rsidRDefault="00754F4E" w:rsidP="00754F4E">
      <w:pPr>
        <w:rPr>
          <w:b/>
          <w:lang w:val="en-US"/>
        </w:rPr>
      </w:pPr>
    </w:p>
    <w:p w:rsidR="00754F4E" w:rsidRPr="00754F4E" w:rsidRDefault="00754F4E" w:rsidP="00754F4E">
      <w:pPr>
        <w:rPr>
          <w:sz w:val="20"/>
          <w:szCs w:val="20"/>
          <w:lang w:val="pt-BR"/>
        </w:rPr>
      </w:pPr>
      <w:r w:rsidRPr="00754F4E">
        <w:rPr>
          <w:sz w:val="20"/>
          <w:szCs w:val="20"/>
          <w:lang w:val="pt-BR"/>
        </w:rPr>
        <w:t>Ini</w:t>
      </w:r>
      <w:r w:rsidRPr="00754F4E">
        <w:rPr>
          <w:rFonts w:ascii="Cambria Math" w:hAnsi="Cambria Math" w:cs="Cambria Math"/>
          <w:sz w:val="20"/>
          <w:szCs w:val="20"/>
          <w:lang w:val="pt-BR"/>
        </w:rPr>
        <w:t>ț</w:t>
      </w:r>
      <w:r w:rsidRPr="00754F4E">
        <w:rPr>
          <w:sz w:val="20"/>
          <w:szCs w:val="20"/>
          <w:lang w:val="pt-BR"/>
        </w:rPr>
        <w:t>iat :___________________ Iurie Levinschi, Pre</w:t>
      </w:r>
      <w:r w:rsidRPr="00754F4E">
        <w:rPr>
          <w:rFonts w:ascii="Cambria Math" w:hAnsi="Cambria Math" w:cs="Cambria Math"/>
          <w:sz w:val="20"/>
          <w:szCs w:val="20"/>
          <w:lang w:val="pt-BR"/>
        </w:rPr>
        <w:t>ș</w:t>
      </w:r>
      <w:r w:rsidRPr="00754F4E">
        <w:rPr>
          <w:sz w:val="20"/>
          <w:szCs w:val="20"/>
          <w:lang w:val="pt-BR"/>
        </w:rPr>
        <w:t>edintele raionului,</w:t>
      </w:r>
    </w:p>
    <w:p w:rsidR="00754F4E" w:rsidRPr="00754F4E" w:rsidRDefault="00754F4E" w:rsidP="00754F4E">
      <w:pPr>
        <w:rPr>
          <w:sz w:val="20"/>
          <w:szCs w:val="20"/>
          <w:lang w:val="pt-BR"/>
        </w:rPr>
      </w:pPr>
      <w:r w:rsidRPr="00754F4E">
        <w:rPr>
          <w:sz w:val="20"/>
          <w:szCs w:val="20"/>
          <w:lang w:val="pt-BR"/>
        </w:rPr>
        <w:t>Coordonat: ________________Olesea Brînză, vicepre</w:t>
      </w:r>
      <w:r w:rsidRPr="00754F4E">
        <w:rPr>
          <w:rFonts w:ascii="Cambria Math" w:hAnsi="Cambria Math" w:cs="Cambria Math"/>
          <w:sz w:val="20"/>
          <w:szCs w:val="20"/>
          <w:lang w:val="pt-BR"/>
        </w:rPr>
        <w:t>ș</w:t>
      </w:r>
      <w:r w:rsidRPr="00754F4E">
        <w:rPr>
          <w:sz w:val="20"/>
          <w:szCs w:val="20"/>
          <w:lang w:val="pt-BR"/>
        </w:rPr>
        <w:t>edintele raionului</w:t>
      </w:r>
    </w:p>
    <w:p w:rsidR="005776CE" w:rsidRPr="00CF448A" w:rsidRDefault="00754F4E" w:rsidP="00A32359">
      <w:pPr>
        <w:rPr>
          <w:lang w:val="pt-BR"/>
        </w:rPr>
      </w:pPr>
      <w:r w:rsidRPr="00754F4E">
        <w:rPr>
          <w:sz w:val="20"/>
          <w:szCs w:val="20"/>
          <w:lang w:val="pt-BR"/>
        </w:rPr>
        <w:t>Elaborat/</w:t>
      </w:r>
      <w:proofErr w:type="spellStart"/>
      <w:r w:rsidRPr="00754F4E">
        <w:rPr>
          <w:sz w:val="20"/>
          <w:szCs w:val="20"/>
          <w:lang w:val="en-US"/>
        </w:rPr>
        <w:t>Avizat</w:t>
      </w:r>
      <w:proofErr w:type="spellEnd"/>
      <w:r w:rsidRPr="00754F4E">
        <w:rPr>
          <w:sz w:val="20"/>
          <w:szCs w:val="20"/>
          <w:lang w:val="en-US"/>
        </w:rPr>
        <w:t xml:space="preserve">: __________________ </w:t>
      </w:r>
      <w:proofErr w:type="spellStart"/>
      <w:r w:rsidRPr="00754F4E">
        <w:rPr>
          <w:sz w:val="20"/>
          <w:szCs w:val="20"/>
          <w:lang w:val="en-US"/>
        </w:rPr>
        <w:t>Sergiu</w:t>
      </w:r>
      <w:proofErr w:type="spellEnd"/>
      <w:r w:rsidRPr="00754F4E">
        <w:rPr>
          <w:sz w:val="20"/>
          <w:szCs w:val="20"/>
          <w:lang w:val="en-US"/>
        </w:rPr>
        <w:t xml:space="preserve"> Pascal specialist principal (jurist)</w:t>
      </w:r>
    </w:p>
    <w:sectPr w:rsidR="005776CE" w:rsidRPr="00CF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1480E"/>
    <w:rsid w:val="000A5BDF"/>
    <w:rsid w:val="00151C75"/>
    <w:rsid w:val="00176FEC"/>
    <w:rsid w:val="0018398D"/>
    <w:rsid w:val="001F6037"/>
    <w:rsid w:val="002132CA"/>
    <w:rsid w:val="0026541D"/>
    <w:rsid w:val="002E420F"/>
    <w:rsid w:val="00355C83"/>
    <w:rsid w:val="00384109"/>
    <w:rsid w:val="003E41FA"/>
    <w:rsid w:val="004264CC"/>
    <w:rsid w:val="00435C01"/>
    <w:rsid w:val="0048223A"/>
    <w:rsid w:val="004B58B3"/>
    <w:rsid w:val="00543602"/>
    <w:rsid w:val="00546ECB"/>
    <w:rsid w:val="005776CE"/>
    <w:rsid w:val="00585732"/>
    <w:rsid w:val="0061277C"/>
    <w:rsid w:val="0065003F"/>
    <w:rsid w:val="006D167C"/>
    <w:rsid w:val="007053EA"/>
    <w:rsid w:val="00754F4E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B7882"/>
    <w:rsid w:val="00EE2DD8"/>
    <w:rsid w:val="00EF2858"/>
    <w:rsid w:val="00F17174"/>
    <w:rsid w:val="00F26031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F2858"/>
    <w:rPr>
      <w:color w:val="808080"/>
    </w:rPr>
  </w:style>
  <w:style w:type="paragraph" w:styleId="a8">
    <w:name w:val="Body Text"/>
    <w:basedOn w:val="a"/>
    <w:link w:val="a9"/>
    <w:semiHidden/>
    <w:unhideWhenUsed/>
    <w:rsid w:val="005776C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77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F2858"/>
    <w:rPr>
      <w:color w:val="808080"/>
    </w:rPr>
  </w:style>
  <w:style w:type="paragraph" w:styleId="a8">
    <w:name w:val="Body Text"/>
    <w:basedOn w:val="a"/>
    <w:link w:val="a9"/>
    <w:semiHidden/>
    <w:unhideWhenUsed/>
    <w:rsid w:val="005776C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77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2948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2019-03-17T13:18:00Z</cp:lastPrinted>
  <dcterms:created xsi:type="dcterms:W3CDTF">2020-05-13T06:23:00Z</dcterms:created>
  <dcterms:modified xsi:type="dcterms:W3CDTF">2020-05-13T06:23:00Z</dcterms:modified>
</cp:coreProperties>
</file>