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CB44F1" w:rsidRPr="00282EE3" w:rsidTr="00627333"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B44F1" w:rsidRPr="00282EE3" w:rsidRDefault="00CB44F1" w:rsidP="006273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REPUBLICA MOLDOVA</w:t>
            </w:r>
          </w:p>
          <w:p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:rsidR="00CB44F1" w:rsidRPr="00282EE3" w:rsidRDefault="00CB44F1" w:rsidP="0062733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MD-340</w:t>
            </w:r>
            <w:r>
              <w:rPr>
                <w:color w:val="000000"/>
                <w:sz w:val="20"/>
                <w:szCs w:val="20"/>
                <w:lang w:val="ro-MD"/>
              </w:rPr>
              <w:t>1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, </w:t>
            </w:r>
            <w:r w:rsidR="0076041A">
              <w:rPr>
                <w:color w:val="000000"/>
                <w:sz w:val="20"/>
                <w:szCs w:val="20"/>
                <w:lang w:val="ro-MD"/>
              </w:rPr>
              <w:t>mun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Hînceşti, str. M. Hîncu, 126</w:t>
            </w:r>
          </w:p>
          <w:p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tel. (269) 2-20-58, fax (269) 2-20-48,</w:t>
            </w:r>
          </w:p>
          <w:p w:rsidR="00CB44F1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E-mail</w:t>
            </w:r>
            <w:r w:rsidRPr="00CC2383">
              <w:rPr>
                <w:color w:val="000000"/>
                <w:sz w:val="20"/>
                <w:szCs w:val="20"/>
                <w:lang w:val="ro-MD"/>
              </w:rPr>
              <w:t xml:space="preserve">: 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consiliul@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.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md</w:t>
            </w:r>
          </w:p>
          <w:p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МД-340</w:t>
            </w:r>
            <w:r>
              <w:rPr>
                <w:color w:val="000000"/>
                <w:sz w:val="20"/>
                <w:szCs w:val="20"/>
                <w:lang w:val="ro-MD"/>
              </w:rPr>
              <w:t>1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, </w:t>
            </w:r>
            <w:r w:rsidR="0076041A">
              <w:rPr>
                <w:color w:val="000000"/>
                <w:sz w:val="20"/>
                <w:szCs w:val="20"/>
              </w:rPr>
              <w:t>мун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Хынчешть, ул. М.Хынку, 126</w:t>
            </w:r>
          </w:p>
          <w:p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тел. (269) 2-20-58, факс (269) 2-20-48,</w:t>
            </w:r>
          </w:p>
          <w:p w:rsidR="00CB44F1" w:rsidRPr="00CC238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consiliul@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hincesti.md</w:t>
            </w:r>
          </w:p>
          <w:p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CB44F1" w:rsidRPr="0076041A" w:rsidRDefault="0076041A" w:rsidP="0076041A">
      <w:pPr>
        <w:jc w:val="right"/>
        <w:rPr>
          <w:b/>
          <w:bCs/>
          <w:lang w:val="ro-MD"/>
        </w:rPr>
      </w:pPr>
      <w:r w:rsidRPr="0076041A">
        <w:rPr>
          <w:b/>
          <w:bCs/>
          <w:lang w:val="ro-MD"/>
        </w:rPr>
        <w:t>PROIECT</w:t>
      </w:r>
    </w:p>
    <w:p w:rsidR="00CB44F1" w:rsidRPr="0076041A" w:rsidRDefault="00CB44F1" w:rsidP="00CB44F1">
      <w:pPr>
        <w:ind w:left="2832" w:firstLine="708"/>
        <w:rPr>
          <w:b/>
          <w:sz w:val="26"/>
          <w:szCs w:val="26"/>
          <w:lang w:val="ro-MD"/>
        </w:rPr>
      </w:pPr>
      <w:r w:rsidRPr="0076041A">
        <w:rPr>
          <w:b/>
          <w:sz w:val="26"/>
          <w:szCs w:val="26"/>
          <w:lang w:val="ro-MD"/>
        </w:rPr>
        <w:t xml:space="preserve">  D E C I Z I E</w:t>
      </w:r>
    </w:p>
    <w:p w:rsidR="00CB44F1" w:rsidRPr="0076041A" w:rsidRDefault="00CB44F1" w:rsidP="00CB44F1">
      <w:pPr>
        <w:ind w:left="2832" w:firstLine="708"/>
        <w:rPr>
          <w:sz w:val="26"/>
          <w:szCs w:val="26"/>
          <w:lang w:val="pt-BR"/>
        </w:rPr>
      </w:pPr>
      <w:r w:rsidRPr="0076041A">
        <w:rPr>
          <w:sz w:val="26"/>
          <w:szCs w:val="26"/>
          <w:lang w:val="ro-RO"/>
        </w:rPr>
        <w:t xml:space="preserve">  </w:t>
      </w:r>
      <w:r w:rsidR="0076041A" w:rsidRPr="0076041A">
        <w:rPr>
          <w:sz w:val="26"/>
          <w:szCs w:val="26"/>
          <w:lang w:val="pt-BR"/>
        </w:rPr>
        <w:t>mun</w:t>
      </w:r>
      <w:r w:rsidRPr="0076041A">
        <w:rPr>
          <w:sz w:val="26"/>
          <w:szCs w:val="26"/>
          <w:lang w:val="pt-BR"/>
        </w:rPr>
        <w:t>.Hînceşti</w:t>
      </w:r>
    </w:p>
    <w:p w:rsidR="00CB44F1" w:rsidRPr="0076041A" w:rsidRDefault="00CB44F1" w:rsidP="00CB44F1">
      <w:pPr>
        <w:jc w:val="center"/>
        <w:rPr>
          <w:b/>
          <w:sz w:val="26"/>
          <w:szCs w:val="26"/>
          <w:lang w:val="ro-MD"/>
        </w:rPr>
      </w:pPr>
    </w:p>
    <w:p w:rsidR="00CB44F1" w:rsidRPr="0076041A" w:rsidRDefault="00CB44F1" w:rsidP="00CB44F1">
      <w:pPr>
        <w:jc w:val="center"/>
        <w:rPr>
          <w:b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rPr>
          <w:b/>
          <w:bCs/>
          <w:color w:val="000000"/>
          <w:sz w:val="26"/>
          <w:szCs w:val="26"/>
          <w:lang w:val="ro-MD"/>
        </w:rPr>
      </w:pPr>
      <w:r w:rsidRPr="0076041A">
        <w:rPr>
          <w:b/>
          <w:sz w:val="26"/>
          <w:szCs w:val="26"/>
          <w:lang w:val="pt-BR"/>
        </w:rPr>
        <w:t xml:space="preserve">    din </w:t>
      </w:r>
      <w:r w:rsidR="000F5A14" w:rsidRPr="0076041A">
        <w:rPr>
          <w:b/>
          <w:sz w:val="26"/>
          <w:szCs w:val="26"/>
          <w:lang w:val="pt-BR"/>
        </w:rPr>
        <w:t>____</w:t>
      </w:r>
      <w:r w:rsidRPr="0076041A">
        <w:rPr>
          <w:b/>
          <w:sz w:val="26"/>
          <w:szCs w:val="26"/>
          <w:lang w:val="pt-BR"/>
        </w:rPr>
        <w:t>decembrie 2019</w:t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  <w:t xml:space="preserve">   n</w:t>
      </w:r>
      <w:r w:rsidRPr="0076041A">
        <w:rPr>
          <w:b/>
          <w:bCs/>
          <w:color w:val="000000"/>
          <w:sz w:val="26"/>
          <w:szCs w:val="26"/>
          <w:lang w:val="ro-MD"/>
        </w:rPr>
        <w:t>r.</w:t>
      </w:r>
      <w:r w:rsidR="0076041A" w:rsidRPr="0076041A">
        <w:rPr>
          <w:b/>
          <w:bCs/>
          <w:color w:val="000000"/>
          <w:sz w:val="26"/>
          <w:szCs w:val="26"/>
          <w:lang w:val="ro-MD"/>
        </w:rPr>
        <w:t>03/__________</w:t>
      </w: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0F5A14" w:rsidRPr="0076041A" w:rsidRDefault="00CB44F1" w:rsidP="00CB44F1">
      <w:pPr>
        <w:pStyle w:val="Corptext"/>
        <w:spacing w:after="0"/>
        <w:rPr>
          <w:b/>
          <w:bCs/>
          <w:iCs/>
          <w:color w:val="000000"/>
          <w:sz w:val="26"/>
          <w:szCs w:val="26"/>
          <w:lang w:val="ro-MD"/>
        </w:rPr>
      </w:pPr>
      <w:r w:rsidRPr="0076041A">
        <w:rPr>
          <w:b/>
          <w:bCs/>
          <w:iCs/>
          <w:color w:val="000000"/>
          <w:sz w:val="26"/>
          <w:szCs w:val="26"/>
          <w:lang w:val="ro-RO"/>
        </w:rPr>
        <w:t xml:space="preserve">Cu privire la examinarea </w:t>
      </w:r>
    </w:p>
    <w:p w:rsidR="00CB44F1" w:rsidRPr="0076041A" w:rsidRDefault="00CB44F1" w:rsidP="00CB44F1">
      <w:pPr>
        <w:pStyle w:val="Corptext"/>
        <w:spacing w:after="0"/>
        <w:rPr>
          <w:b/>
          <w:bCs/>
          <w:iCs/>
          <w:color w:val="000000"/>
          <w:sz w:val="26"/>
          <w:szCs w:val="26"/>
          <w:lang w:val="ro-MD"/>
        </w:rPr>
      </w:pPr>
      <w:r w:rsidRPr="0076041A">
        <w:rPr>
          <w:b/>
          <w:bCs/>
          <w:iCs/>
          <w:color w:val="000000"/>
          <w:sz w:val="26"/>
          <w:szCs w:val="26"/>
          <w:lang w:val="ro-MD"/>
        </w:rPr>
        <w:t>Raportului de activitate a Direcției</w:t>
      </w:r>
    </w:p>
    <w:p w:rsidR="00CB44F1" w:rsidRPr="0076041A" w:rsidRDefault="00CB44F1" w:rsidP="00CB44F1">
      <w:pPr>
        <w:pStyle w:val="Corptext"/>
        <w:spacing w:after="0"/>
        <w:rPr>
          <w:b/>
          <w:bCs/>
          <w:iCs/>
          <w:color w:val="000000"/>
          <w:sz w:val="26"/>
          <w:szCs w:val="26"/>
          <w:lang w:val="ro-MD"/>
        </w:rPr>
      </w:pPr>
      <w:r w:rsidRPr="0076041A">
        <w:rPr>
          <w:b/>
          <w:bCs/>
          <w:iCs/>
          <w:color w:val="000000"/>
          <w:sz w:val="26"/>
          <w:szCs w:val="26"/>
          <w:lang w:val="ro-MD"/>
        </w:rPr>
        <w:t>Învățământ în anul școlar 2018 - 2019</w:t>
      </w:r>
    </w:p>
    <w:p w:rsidR="00CB44F1" w:rsidRPr="0076041A" w:rsidRDefault="00CB44F1" w:rsidP="00CB44F1">
      <w:pPr>
        <w:pStyle w:val="Corptext"/>
        <w:spacing w:after="0"/>
        <w:rPr>
          <w:b/>
          <w:bCs/>
          <w:iCs/>
          <w:color w:val="000000"/>
          <w:sz w:val="26"/>
          <w:szCs w:val="26"/>
          <w:lang w:val="ro-MD"/>
        </w:rPr>
      </w:pP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În scopul asigurării eficiente a procesului educațional, urmărind implementarea Strategiei de dezvoltare a sistemului educațional raional și a Planului managerial de activitate,</w:t>
      </w:r>
      <w:r w:rsidR="002D52D1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se constată,ca urmare a conjugării eforturilor tuturor actanților, o corectă gestionare a cadrului normativ și implementare judicioasă a tuturo</w:t>
      </w:r>
      <w:r w:rsidR="0076041A">
        <w:rPr>
          <w:bCs/>
          <w:color w:val="000000"/>
          <w:sz w:val="26"/>
          <w:szCs w:val="26"/>
          <w:lang w:val="ro-MD"/>
        </w:rPr>
        <w:t>r</w:t>
      </w:r>
      <w:r w:rsidRPr="0076041A">
        <w:rPr>
          <w:bCs/>
          <w:color w:val="000000"/>
          <w:sz w:val="26"/>
          <w:szCs w:val="26"/>
          <w:lang w:val="ro-MD"/>
        </w:rPr>
        <w:t xml:space="preserve"> documentelor de politici educaționale de către Direcția Învățământ. Pentru ameliorarea aspectelor vulnerabile identificate în procesul de realizare a acțiunilor preconizate, precum și pentru sporirea calității în organizarea și desfășurarea procesului educațional, în scopul definitivării implementării Strategiei de dezvoltare a sistemului educați</w:t>
      </w:r>
      <w:r w:rsidR="002D52D1" w:rsidRPr="0076041A">
        <w:rPr>
          <w:bCs/>
          <w:color w:val="000000"/>
          <w:sz w:val="26"/>
          <w:szCs w:val="26"/>
          <w:lang w:val="ro-MD"/>
        </w:rPr>
        <w:t>onal raional pentru anii 2013-</w:t>
      </w:r>
      <w:r w:rsidRPr="0076041A">
        <w:rPr>
          <w:bCs/>
          <w:color w:val="000000"/>
          <w:sz w:val="26"/>
          <w:szCs w:val="26"/>
          <w:lang w:val="ro-MD"/>
        </w:rPr>
        <w:t xml:space="preserve">2020 și în temeiul art.46 din Legea nr.436 din 28.12.2006 privind administrația publică locală, Consiliul Raional Hîncești </w:t>
      </w:r>
      <w:r w:rsidRPr="0076041A">
        <w:rPr>
          <w:b/>
          <w:bCs/>
          <w:color w:val="000000"/>
          <w:sz w:val="26"/>
          <w:szCs w:val="26"/>
          <w:lang w:val="ro-MD"/>
        </w:rPr>
        <w:t>DECIDE</w:t>
      </w:r>
      <w:r w:rsidRPr="0076041A">
        <w:rPr>
          <w:bCs/>
          <w:color w:val="000000"/>
          <w:sz w:val="26"/>
          <w:szCs w:val="26"/>
          <w:lang w:val="ro-MD"/>
        </w:rPr>
        <w:t xml:space="preserve">: 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1. Se ia act de Raportul de activitate a Direcției</w:t>
      </w:r>
      <w:r w:rsidR="002D52D1" w:rsidRPr="0076041A">
        <w:rPr>
          <w:bCs/>
          <w:color w:val="000000"/>
          <w:sz w:val="26"/>
          <w:szCs w:val="26"/>
          <w:lang w:val="ro-MD"/>
        </w:rPr>
        <w:t xml:space="preserve"> Învățământ în anul școlar 2018-</w:t>
      </w:r>
      <w:r w:rsidRPr="0076041A">
        <w:rPr>
          <w:bCs/>
          <w:color w:val="000000"/>
          <w:sz w:val="26"/>
          <w:szCs w:val="26"/>
          <w:lang w:val="ro-MD"/>
        </w:rPr>
        <w:t>2019,</w:t>
      </w:r>
      <w:r w:rsidR="002D52D1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prezentat de către șefa Direcției Învățământ dna V.Tonu.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2. Se menționează activitatea direcției întru atingerea indicatorilor privind pregătirea copiilor apți de performanțe, precum și ameliorarea activității entităților școlare pe segmentul de fortificare a capacității fizice a liceelor, gimnaziilor și complexelor educaționale,</w:t>
      </w:r>
      <w:r w:rsidR="002D52D1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grădinițelor,</w:t>
      </w:r>
      <w:r w:rsidR="002D52D1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a activității de îndrumare și control desfășurată pentru cadrele didactice din raion.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3. Se pune în sarcina Direcției Învățământ, dna Valentina TONU:</w:t>
      </w:r>
    </w:p>
    <w:p w:rsidR="00CB44F1" w:rsidRPr="0076041A" w:rsidRDefault="002D52D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ab/>
      </w:r>
      <w:r w:rsidR="00CB44F1" w:rsidRPr="0076041A">
        <w:rPr>
          <w:bCs/>
          <w:color w:val="000000"/>
          <w:sz w:val="26"/>
          <w:szCs w:val="26"/>
          <w:lang w:val="ro-MD"/>
        </w:rPr>
        <w:t>a. responsabilizarea cadrelor manageriale privind activitatea echipelor multidisciplinare în scopul diminuării cazurilor de neșcolarizare și abandon școlar și asigurării promovabilității la examenele de absolvire la toate treptele de școlaritate;</w:t>
      </w:r>
    </w:p>
    <w:p w:rsidR="00CB44F1" w:rsidRPr="0076041A" w:rsidRDefault="002D52D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ab/>
      </w:r>
      <w:r w:rsidR="00CB44F1" w:rsidRPr="0076041A">
        <w:rPr>
          <w:bCs/>
          <w:color w:val="000000"/>
          <w:sz w:val="26"/>
          <w:szCs w:val="26"/>
          <w:lang w:val="ro-MD"/>
        </w:rPr>
        <w:t>b.</w:t>
      </w:r>
      <w:r w:rsidR="000F5A14" w:rsidRPr="0076041A">
        <w:rPr>
          <w:bCs/>
          <w:color w:val="000000"/>
          <w:sz w:val="26"/>
          <w:szCs w:val="26"/>
          <w:lang w:val="ro-MD"/>
        </w:rPr>
        <w:t xml:space="preserve"> </w:t>
      </w:r>
      <w:r w:rsidR="00CB44F1" w:rsidRPr="0076041A">
        <w:rPr>
          <w:bCs/>
          <w:color w:val="000000"/>
          <w:sz w:val="26"/>
          <w:szCs w:val="26"/>
          <w:lang w:val="ro-MD"/>
        </w:rPr>
        <w:t>identificarea mecanismelor de motivare a cadrelor didactice întru extinderea numărului de activități extracurriculare, cu cuprindere lărgită a copiilor, îndeosebi a celor din instituțiile arondate;</w:t>
      </w:r>
    </w:p>
    <w:p w:rsidR="00CB44F1" w:rsidRPr="0076041A" w:rsidRDefault="002D52D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lastRenderedPageBreak/>
        <w:tab/>
      </w:r>
      <w:r w:rsidR="00CB44F1" w:rsidRPr="0076041A">
        <w:rPr>
          <w:bCs/>
          <w:color w:val="000000"/>
          <w:sz w:val="26"/>
          <w:szCs w:val="26"/>
          <w:lang w:val="ro-MD"/>
        </w:rPr>
        <w:t>c. asigurarea regulament</w:t>
      </w:r>
      <w:r w:rsidRPr="0076041A">
        <w:rPr>
          <w:bCs/>
          <w:color w:val="000000"/>
          <w:sz w:val="26"/>
          <w:szCs w:val="26"/>
          <w:lang w:val="ro-MD"/>
        </w:rPr>
        <w:t xml:space="preserve">ară a procesului de alimentare </w:t>
      </w:r>
      <w:r w:rsidR="00CB44F1" w:rsidRPr="0076041A">
        <w:rPr>
          <w:bCs/>
          <w:color w:val="000000"/>
          <w:sz w:val="26"/>
          <w:szCs w:val="26"/>
          <w:lang w:val="ro-MD"/>
        </w:rPr>
        <w:t>a copiilor pasibili instrucțiunilor, dar și identificarea oportunităților de alimentare a copiilor din instituțiile arondate, precum și contra plată pentru elevii din clasele a V-IX, a X-XII;</w:t>
      </w:r>
    </w:p>
    <w:p w:rsidR="00CB44F1" w:rsidRPr="0076041A" w:rsidRDefault="002D52D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ab/>
      </w:r>
      <w:r w:rsidR="00CB44F1" w:rsidRPr="0076041A">
        <w:rPr>
          <w:bCs/>
          <w:color w:val="000000"/>
          <w:sz w:val="26"/>
          <w:szCs w:val="26"/>
          <w:lang w:val="ro-MD"/>
        </w:rPr>
        <w:t>d. repartizarea eficientă a surselor bugetare în dependență de prioritățile corespunzătoare Standardelor minime de dotare a cabinetelor de studii.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4.</w:t>
      </w:r>
      <w:r w:rsidR="000F5A14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Direcția Generală Finanțe (dna Galina ERHAN) va continua monitorizarea modalității de gestionare financiară de către instituțiile publice din subordine.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5.</w:t>
      </w:r>
      <w:r w:rsidR="000F5A14" w:rsidRPr="0076041A">
        <w:rPr>
          <w:bCs/>
          <w:color w:val="000000"/>
          <w:sz w:val="26"/>
          <w:szCs w:val="26"/>
          <w:lang w:val="ro-MD"/>
        </w:rPr>
        <w:t xml:space="preserve"> </w:t>
      </w:r>
      <w:r w:rsidRPr="0076041A">
        <w:rPr>
          <w:bCs/>
          <w:color w:val="000000"/>
          <w:sz w:val="26"/>
          <w:szCs w:val="26"/>
          <w:lang w:val="ro-MD"/>
        </w:rPr>
        <w:t>Responsabilitatea pentru îndeplinirea prevederilor prezentei decizii se pune în sarcina șefului Direcției Învățământ , dna Valentina TONU.</w:t>
      </w:r>
    </w:p>
    <w:p w:rsidR="00CB44F1" w:rsidRPr="0076041A" w:rsidRDefault="00CB44F1" w:rsidP="000F5A14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  <w:r w:rsidRPr="0076041A">
        <w:rPr>
          <w:bCs/>
          <w:color w:val="000000"/>
          <w:sz w:val="26"/>
          <w:szCs w:val="26"/>
          <w:lang w:val="ro-MD"/>
        </w:rPr>
        <w:t>6. Controlul asupra executării prezentei Decizii se pune în sarcina vicepreședintelui  raionului, dna Olesea BRÎNZĂ.</w:t>
      </w:r>
    </w:p>
    <w:p w:rsidR="00CB44F1" w:rsidRPr="0076041A" w:rsidRDefault="00CB44F1" w:rsidP="00CB44F1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 w:line="276" w:lineRule="auto"/>
        <w:jc w:val="both"/>
        <w:rPr>
          <w:bCs/>
          <w:color w:val="000000"/>
          <w:sz w:val="26"/>
          <w:szCs w:val="26"/>
          <w:lang w:val="ro-MD"/>
        </w:rPr>
      </w:pPr>
    </w:p>
    <w:p w:rsidR="000F5A14" w:rsidRPr="0076041A" w:rsidRDefault="000F5A14" w:rsidP="000F5A14">
      <w:pPr>
        <w:tabs>
          <w:tab w:val="left" w:pos="2949"/>
        </w:tabs>
        <w:rPr>
          <w:sz w:val="26"/>
          <w:szCs w:val="26"/>
          <w:lang w:val="pt-BR"/>
        </w:rPr>
      </w:pPr>
      <w:r w:rsidRPr="0076041A">
        <w:rPr>
          <w:sz w:val="26"/>
          <w:szCs w:val="26"/>
          <w:lang w:val="ro-MD"/>
        </w:rPr>
        <w:t xml:space="preserve">             </w:t>
      </w:r>
      <w:r w:rsidRPr="0076041A">
        <w:rPr>
          <w:b/>
          <w:sz w:val="26"/>
          <w:szCs w:val="26"/>
          <w:lang w:val="pt-BR"/>
        </w:rPr>
        <w:t>Preşedintele şedintei</w:t>
      </w:r>
      <w:r w:rsidRPr="0076041A">
        <w:rPr>
          <w:sz w:val="26"/>
          <w:szCs w:val="26"/>
          <w:lang w:val="pt-BR"/>
        </w:rPr>
        <w:tab/>
      </w:r>
      <w:r w:rsidRPr="0076041A">
        <w:rPr>
          <w:sz w:val="26"/>
          <w:szCs w:val="26"/>
          <w:lang w:val="pt-BR"/>
        </w:rPr>
        <w:tab/>
        <w:t xml:space="preserve">       </w:t>
      </w:r>
      <w:r w:rsidRPr="0076041A">
        <w:rPr>
          <w:sz w:val="26"/>
          <w:szCs w:val="26"/>
          <w:lang w:val="pt-BR"/>
        </w:rPr>
        <w:tab/>
      </w:r>
      <w:r w:rsidRPr="0076041A">
        <w:rPr>
          <w:sz w:val="26"/>
          <w:szCs w:val="26"/>
          <w:lang w:val="pt-BR"/>
        </w:rPr>
        <w:tab/>
        <w:t xml:space="preserve">                </w:t>
      </w:r>
      <w:r w:rsidRPr="0076041A">
        <w:rPr>
          <w:b/>
          <w:sz w:val="26"/>
          <w:szCs w:val="26"/>
          <w:lang w:val="pt-BR"/>
        </w:rPr>
        <w:t>_______________</w:t>
      </w:r>
    </w:p>
    <w:p w:rsidR="000F5A14" w:rsidRPr="0076041A" w:rsidRDefault="000F5A14" w:rsidP="000F5A14">
      <w:pPr>
        <w:rPr>
          <w:sz w:val="26"/>
          <w:szCs w:val="26"/>
          <w:lang w:val="pt-BR"/>
        </w:rPr>
      </w:pPr>
    </w:p>
    <w:p w:rsidR="000F5A14" w:rsidRPr="0076041A" w:rsidRDefault="000F5A14" w:rsidP="000F5A14">
      <w:pPr>
        <w:rPr>
          <w:sz w:val="26"/>
          <w:szCs w:val="26"/>
          <w:u w:val="single"/>
          <w:lang w:val="pt-BR"/>
        </w:rPr>
      </w:pPr>
      <w:r w:rsidRPr="0076041A">
        <w:rPr>
          <w:sz w:val="26"/>
          <w:szCs w:val="26"/>
          <w:lang w:val="pt-BR"/>
        </w:rPr>
        <w:t xml:space="preserve"> </w:t>
      </w:r>
      <w:r w:rsidRPr="0076041A">
        <w:rPr>
          <w:sz w:val="26"/>
          <w:szCs w:val="26"/>
          <w:lang w:val="pt-BR"/>
        </w:rPr>
        <w:tab/>
        <w:t xml:space="preserve">      </w:t>
      </w:r>
      <w:r w:rsidRPr="0076041A">
        <w:rPr>
          <w:sz w:val="26"/>
          <w:szCs w:val="26"/>
          <w:u w:val="single"/>
          <w:lang w:val="pt-BR"/>
        </w:rPr>
        <w:t>Contrasemnează:</w:t>
      </w:r>
    </w:p>
    <w:p w:rsidR="000F5A14" w:rsidRPr="0076041A" w:rsidRDefault="000F5A14" w:rsidP="000F5A14">
      <w:pPr>
        <w:rPr>
          <w:sz w:val="26"/>
          <w:szCs w:val="26"/>
          <w:u w:val="single"/>
          <w:lang w:val="pt-BR"/>
        </w:rPr>
      </w:pPr>
    </w:p>
    <w:p w:rsidR="000F5A14" w:rsidRPr="0076041A" w:rsidRDefault="000F5A14" w:rsidP="000F5A14">
      <w:pPr>
        <w:rPr>
          <w:b/>
          <w:sz w:val="26"/>
          <w:szCs w:val="26"/>
          <w:lang w:val="pt-BR"/>
        </w:rPr>
      </w:pPr>
      <w:r w:rsidRPr="0076041A">
        <w:rPr>
          <w:b/>
          <w:sz w:val="26"/>
          <w:szCs w:val="26"/>
          <w:lang w:val="pt-BR"/>
        </w:rPr>
        <w:t xml:space="preserve">                     Secretarul</w:t>
      </w:r>
    </w:p>
    <w:p w:rsidR="000F5A14" w:rsidRDefault="000F5A14" w:rsidP="000F5A14">
      <w:pPr>
        <w:rPr>
          <w:b/>
          <w:sz w:val="26"/>
          <w:szCs w:val="26"/>
          <w:lang w:val="pt-BR"/>
        </w:rPr>
      </w:pPr>
      <w:r w:rsidRPr="0076041A">
        <w:rPr>
          <w:b/>
          <w:sz w:val="26"/>
          <w:szCs w:val="26"/>
          <w:lang w:val="pt-BR"/>
        </w:rPr>
        <w:t xml:space="preserve">          Consiliului raional Hînceşti  </w:t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</w:r>
      <w:r w:rsidRPr="0076041A">
        <w:rPr>
          <w:b/>
          <w:sz w:val="26"/>
          <w:szCs w:val="26"/>
          <w:lang w:val="pt-BR"/>
        </w:rPr>
        <w:tab/>
        <w:t xml:space="preserve">         Elena MORARU TOMA</w:t>
      </w:r>
    </w:p>
    <w:p w:rsidR="0076041A" w:rsidRDefault="0076041A" w:rsidP="000F5A14">
      <w:pPr>
        <w:rPr>
          <w:b/>
          <w:sz w:val="26"/>
          <w:szCs w:val="26"/>
          <w:lang w:val="pt-BR"/>
        </w:rPr>
      </w:pPr>
    </w:p>
    <w:p w:rsidR="0076041A" w:rsidRPr="0076041A" w:rsidRDefault="0076041A" w:rsidP="000F5A14">
      <w:pPr>
        <w:rPr>
          <w:b/>
          <w:sz w:val="26"/>
          <w:szCs w:val="26"/>
          <w:lang w:val="pt-BR"/>
        </w:rPr>
      </w:pPr>
    </w:p>
    <w:p w:rsidR="00CB44F1" w:rsidRPr="0076041A" w:rsidRDefault="0076041A" w:rsidP="00CB44F1">
      <w:pPr>
        <w:pStyle w:val="Corptext"/>
        <w:spacing w:after="0"/>
        <w:rPr>
          <w:color w:val="000000" w:themeColor="text1"/>
          <w:sz w:val="26"/>
          <w:szCs w:val="26"/>
          <w:lang w:val="pt-BR"/>
        </w:rPr>
      </w:pPr>
      <w:r w:rsidRPr="0076041A">
        <w:rPr>
          <w:color w:val="000000" w:themeColor="text1"/>
          <w:sz w:val="26"/>
          <w:szCs w:val="26"/>
          <w:lang w:val="pt-BR"/>
        </w:rPr>
        <w:t>Inițiat: _______________Iurie Levinschi, Președintele raionului</w:t>
      </w:r>
    </w:p>
    <w:p w:rsidR="00CB44F1" w:rsidRPr="0076041A" w:rsidRDefault="000F5A14" w:rsidP="0076041A">
      <w:pPr>
        <w:rPr>
          <w:rFonts w:eastAsia="Calibri"/>
          <w:color w:val="000000" w:themeColor="text1"/>
          <w:sz w:val="26"/>
          <w:szCs w:val="26"/>
          <w:lang w:val="pt-BR"/>
        </w:rPr>
      </w:pPr>
      <w:r w:rsidRPr="0076041A">
        <w:rPr>
          <w:rFonts w:eastAsia="Calibri"/>
          <w:color w:val="000000" w:themeColor="text1"/>
          <w:sz w:val="26"/>
          <w:szCs w:val="26"/>
          <w:lang w:val="pt-BR"/>
        </w:rPr>
        <w:t xml:space="preserve">Coordonat: </w:t>
      </w:r>
      <w:r w:rsidR="0076041A" w:rsidRPr="0076041A">
        <w:rPr>
          <w:rFonts w:eastAsia="Calibri"/>
          <w:color w:val="000000" w:themeColor="text1"/>
          <w:sz w:val="26"/>
          <w:szCs w:val="26"/>
          <w:lang w:val="pt-BR"/>
        </w:rPr>
        <w:t xml:space="preserve"> </w:t>
      </w:r>
      <w:r w:rsidRPr="0076041A">
        <w:rPr>
          <w:rFonts w:eastAsia="Calibri"/>
          <w:color w:val="000000" w:themeColor="text1"/>
          <w:sz w:val="26"/>
          <w:szCs w:val="26"/>
          <w:lang w:val="pt-BR"/>
        </w:rPr>
        <w:t>___________</w:t>
      </w:r>
      <w:r w:rsidR="0076041A" w:rsidRPr="0076041A">
        <w:rPr>
          <w:rFonts w:eastAsia="Calibri"/>
          <w:color w:val="000000" w:themeColor="text1"/>
          <w:sz w:val="26"/>
          <w:szCs w:val="26"/>
          <w:lang w:val="pt-BR"/>
        </w:rPr>
        <w:t>Olesea Brînză</w:t>
      </w:r>
      <w:r w:rsidRPr="0076041A">
        <w:rPr>
          <w:rFonts w:eastAsia="Calibri"/>
          <w:color w:val="000000" w:themeColor="text1"/>
          <w:sz w:val="26"/>
          <w:szCs w:val="26"/>
          <w:lang w:val="pt-BR"/>
        </w:rPr>
        <w:t>, Vicepreşedintele raionului</w:t>
      </w:r>
    </w:p>
    <w:p w:rsidR="0076041A" w:rsidRPr="0076041A" w:rsidRDefault="0076041A" w:rsidP="0076041A">
      <w:pPr>
        <w:rPr>
          <w:rFonts w:eastAsia="Calibri"/>
          <w:color w:val="000000" w:themeColor="text1"/>
          <w:sz w:val="26"/>
          <w:szCs w:val="26"/>
          <w:lang w:val="pt-BR"/>
        </w:rPr>
      </w:pPr>
      <w:r w:rsidRPr="0076041A">
        <w:rPr>
          <w:rFonts w:eastAsia="Calibri"/>
          <w:color w:val="000000" w:themeColor="text1"/>
          <w:sz w:val="26"/>
          <w:szCs w:val="26"/>
          <w:lang w:val="pt-BR"/>
        </w:rPr>
        <w:t>Elaborat:    ____________Valentina Tonu, șef Direcția Învățământ</w:t>
      </w:r>
    </w:p>
    <w:p w:rsidR="0076041A" w:rsidRPr="0076041A" w:rsidRDefault="0076041A" w:rsidP="0076041A">
      <w:pPr>
        <w:rPr>
          <w:rFonts w:eastAsia="Calibri"/>
          <w:color w:val="000000" w:themeColor="text1"/>
          <w:sz w:val="26"/>
          <w:szCs w:val="26"/>
          <w:lang w:val="pt-BR"/>
        </w:rPr>
      </w:pPr>
      <w:r w:rsidRPr="0076041A">
        <w:rPr>
          <w:rFonts w:eastAsia="Calibri"/>
          <w:color w:val="000000" w:themeColor="text1"/>
          <w:sz w:val="26"/>
          <w:szCs w:val="26"/>
          <w:lang w:val="pt-BR"/>
        </w:rPr>
        <w:t>Avizat: _______________Sergiu Pascal, specialist principal (jurist)</w:t>
      </w:r>
    </w:p>
    <w:p w:rsidR="0076041A" w:rsidRPr="0076041A" w:rsidRDefault="0076041A" w:rsidP="0076041A">
      <w:pPr>
        <w:rPr>
          <w:rFonts w:eastAsia="Calibri"/>
          <w:color w:val="000000" w:themeColor="text1"/>
          <w:sz w:val="26"/>
          <w:szCs w:val="26"/>
          <w:lang w:val="pt-BR"/>
        </w:rPr>
      </w:pPr>
      <w:r w:rsidRPr="0076041A">
        <w:rPr>
          <w:rFonts w:eastAsia="Calibri"/>
          <w:color w:val="000000" w:themeColor="text1"/>
          <w:sz w:val="26"/>
          <w:szCs w:val="26"/>
          <w:lang w:val="pt-BR"/>
        </w:rPr>
        <w:t>Avizat:_______________Elena Moraru Toma, Secretarul CR</w:t>
      </w:r>
    </w:p>
    <w:p w:rsidR="00CB44F1" w:rsidRPr="0076041A" w:rsidRDefault="00CB44F1" w:rsidP="00CB44F1">
      <w:pPr>
        <w:pStyle w:val="Corptext"/>
        <w:spacing w:after="0"/>
        <w:rPr>
          <w:b/>
          <w:bCs/>
          <w:color w:val="000000" w:themeColor="text1"/>
          <w:sz w:val="26"/>
          <w:szCs w:val="26"/>
          <w:lang w:val="pt-BR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 w:themeColor="text1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B44F1" w:rsidRPr="0076041A" w:rsidRDefault="00CB44F1" w:rsidP="00CB44F1">
      <w:pPr>
        <w:pStyle w:val="Corptext"/>
        <w:spacing w:after="0"/>
        <w:rPr>
          <w:b/>
          <w:bCs/>
          <w:color w:val="000000"/>
          <w:sz w:val="26"/>
          <w:szCs w:val="26"/>
          <w:lang w:val="ro-MD"/>
        </w:rPr>
      </w:pPr>
    </w:p>
    <w:p w:rsidR="00C33163" w:rsidRDefault="00C33163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Default="004C7039" w:rsidP="00CB44F1">
      <w:pPr>
        <w:ind w:left="-1134" w:firstLine="1134"/>
        <w:rPr>
          <w:sz w:val="26"/>
          <w:szCs w:val="26"/>
          <w:lang w:val="ro-MD"/>
        </w:rPr>
      </w:pPr>
    </w:p>
    <w:p w:rsidR="004C7039" w:rsidRPr="004C7039" w:rsidRDefault="004C7039" w:rsidP="004C7039">
      <w:pPr>
        <w:ind w:left="142"/>
        <w:jc w:val="center"/>
        <w:rPr>
          <w:b/>
          <w:sz w:val="26"/>
          <w:szCs w:val="26"/>
          <w:lang w:val="ro-RO"/>
        </w:rPr>
      </w:pPr>
      <w:r w:rsidRPr="004C7039">
        <w:rPr>
          <w:b/>
          <w:sz w:val="26"/>
          <w:szCs w:val="26"/>
          <w:lang w:val="ro-RO"/>
        </w:rPr>
        <w:lastRenderedPageBreak/>
        <w:t>NOTA INFORMATIVĂ</w:t>
      </w:r>
    </w:p>
    <w:p w:rsidR="004C7039" w:rsidRPr="004C7039" w:rsidRDefault="004C7039" w:rsidP="004C7039">
      <w:pPr>
        <w:spacing w:after="200" w:line="276" w:lineRule="auto"/>
        <w:jc w:val="center"/>
        <w:rPr>
          <w:b/>
          <w:sz w:val="26"/>
          <w:szCs w:val="26"/>
          <w:lang w:val="ro-RO"/>
        </w:rPr>
      </w:pPr>
      <w:r w:rsidRPr="004C7039">
        <w:rPr>
          <w:b/>
          <w:sz w:val="26"/>
          <w:szCs w:val="26"/>
          <w:lang w:val="ro-RO"/>
        </w:rPr>
        <w:t>la proiectul Deciziei</w:t>
      </w:r>
    </w:p>
    <w:p w:rsidR="004C7039" w:rsidRPr="004C7039" w:rsidRDefault="004C7039" w:rsidP="004C7039">
      <w:pPr>
        <w:spacing w:after="200" w:line="276" w:lineRule="auto"/>
        <w:jc w:val="center"/>
        <w:rPr>
          <w:b/>
          <w:iCs/>
          <w:sz w:val="28"/>
          <w:szCs w:val="28"/>
          <w:lang w:val="pt-BR" w:eastAsia="en-US"/>
        </w:rPr>
      </w:pPr>
      <w:r w:rsidRPr="004C7039">
        <w:rPr>
          <w:b/>
          <w:iCs/>
          <w:sz w:val="28"/>
          <w:szCs w:val="28"/>
          <w:lang w:val="pt-BR" w:eastAsia="en-US"/>
        </w:rPr>
        <w:t xml:space="preserve">Cu privire la examinarea Raportului de activitate a </w:t>
      </w:r>
    </w:p>
    <w:p w:rsidR="004C7039" w:rsidRPr="004C7039" w:rsidRDefault="004C7039" w:rsidP="004C7039">
      <w:pPr>
        <w:spacing w:after="200" w:line="276" w:lineRule="auto"/>
        <w:jc w:val="center"/>
        <w:rPr>
          <w:b/>
          <w:iCs/>
          <w:sz w:val="28"/>
          <w:szCs w:val="28"/>
          <w:lang w:val="ro-RO" w:eastAsia="en-US"/>
        </w:rPr>
      </w:pPr>
      <w:r w:rsidRPr="004C7039">
        <w:rPr>
          <w:b/>
          <w:iCs/>
          <w:sz w:val="28"/>
          <w:szCs w:val="28"/>
          <w:lang w:val="pt-BR" w:eastAsia="en-US"/>
        </w:rPr>
        <w:t>Direcției Învățământ în anul școlar 2018 - 2019</w:t>
      </w:r>
    </w:p>
    <w:p w:rsidR="004C7039" w:rsidRPr="004C7039" w:rsidRDefault="004C7039" w:rsidP="004C7039">
      <w:pPr>
        <w:tabs>
          <w:tab w:val="left" w:pos="2949"/>
        </w:tabs>
        <w:jc w:val="center"/>
        <w:rPr>
          <w:b/>
          <w:sz w:val="28"/>
          <w:szCs w:val="28"/>
          <w:lang w:val="pt-BR" w:eastAsia="en-US"/>
        </w:rPr>
      </w:pPr>
    </w:p>
    <w:p w:rsidR="004C7039" w:rsidRPr="004C7039" w:rsidRDefault="004C7039" w:rsidP="004C7039">
      <w:pPr>
        <w:jc w:val="center"/>
        <w:rPr>
          <w:b/>
          <w:sz w:val="26"/>
          <w:szCs w:val="26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9" w:rsidRPr="004C7039" w:rsidRDefault="004C7039" w:rsidP="004C7039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4C7039">
              <w:rPr>
                <w:sz w:val="28"/>
                <w:szCs w:val="28"/>
                <w:lang w:val="ro-RO"/>
              </w:rPr>
              <w:t>Examinarea  raportului  este în corespundere cu Planul de activitate a Consiliului Raional. Inițiatorul proiectului de decizie este P</w:t>
            </w:r>
            <w:r w:rsidRPr="004C7039">
              <w:rPr>
                <w:rFonts w:eastAsia="Calibri"/>
                <w:sz w:val="28"/>
                <w:szCs w:val="28"/>
                <w:lang w:val="pt-BR"/>
              </w:rPr>
              <w:t xml:space="preserve">reşedintele raionului  </w:t>
            </w:r>
            <w:r w:rsidRPr="004C7039">
              <w:rPr>
                <w:sz w:val="28"/>
                <w:szCs w:val="28"/>
                <w:lang w:val="ro-RO"/>
              </w:rPr>
              <w:t xml:space="preserve">Hîncești. Autorul proiectului de decizie este șefa  </w:t>
            </w:r>
            <w:r w:rsidRPr="004C7039">
              <w:rPr>
                <w:sz w:val="28"/>
                <w:szCs w:val="28"/>
                <w:lang w:val="pt-BR" w:eastAsia="en-US"/>
              </w:rPr>
              <w:t>Direcției Învățământ  (dna Valentina TONU)</w:t>
            </w:r>
            <w:r w:rsidRPr="004C7039">
              <w:rPr>
                <w:sz w:val="28"/>
                <w:szCs w:val="28"/>
                <w:lang w:val="ro-RO"/>
              </w:rPr>
              <w:t>.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9" w:rsidRPr="004C7039" w:rsidRDefault="004C7039" w:rsidP="004C7039">
            <w:pPr>
              <w:jc w:val="both"/>
              <w:rPr>
                <w:sz w:val="28"/>
                <w:szCs w:val="28"/>
                <w:lang w:val="ro-RO"/>
              </w:rPr>
            </w:pPr>
            <w:r w:rsidRPr="004C7039">
              <w:rPr>
                <w:sz w:val="28"/>
                <w:szCs w:val="28"/>
                <w:lang w:val="ro-RO" w:eastAsia="en-US"/>
              </w:rPr>
              <w:t xml:space="preserve">Codul Educației al RM nr. 152 din 07.07.2014, art. 141 al.(4), Regulamentul  de organizare și funcționare a Direcției </w:t>
            </w:r>
            <w:proofErr w:type="spellStart"/>
            <w:r w:rsidRPr="004C7039">
              <w:rPr>
                <w:sz w:val="28"/>
                <w:szCs w:val="28"/>
                <w:lang w:val="ro-RO" w:eastAsia="en-US"/>
              </w:rPr>
              <w:t>Învățământ,Strategia</w:t>
            </w:r>
            <w:proofErr w:type="spellEnd"/>
            <w:r w:rsidRPr="004C7039">
              <w:rPr>
                <w:sz w:val="28"/>
                <w:szCs w:val="28"/>
                <w:lang w:val="ro-RO" w:eastAsia="en-US"/>
              </w:rPr>
              <w:t xml:space="preserve"> de dezvoltare a sistemului educațional raional pentru anii 2013 – 2020.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9" w:rsidRPr="004C7039" w:rsidRDefault="004C7039" w:rsidP="004C7039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4C7039">
              <w:rPr>
                <w:sz w:val="28"/>
                <w:szCs w:val="28"/>
                <w:lang w:val="ro-RO"/>
              </w:rPr>
              <w:t>Proiectul de Decizie urmărește scopul de a stabili modul și nivelul de implementare a documentelor de politici educaționale naționale și locale de către actanții sistemului de învățământ raional , în scopul trasării sarcinilor de ameliorare și dezvoltare continuă.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4C7039">
              <w:rPr>
                <w:sz w:val="28"/>
                <w:szCs w:val="28"/>
                <w:lang w:val="ro-RO"/>
              </w:rPr>
              <w:t>Riscuri estimate nu sunt.</w:t>
            </w:r>
          </w:p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4C7039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4C7039" w:rsidRPr="004C7039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9" w:rsidRPr="004C7039" w:rsidRDefault="004C7039" w:rsidP="004C7039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 w:eastAsia="en-US"/>
              </w:rPr>
            </w:pPr>
            <w:proofErr w:type="spellStart"/>
            <w:r w:rsidRPr="004C7039">
              <w:rPr>
                <w:sz w:val="28"/>
                <w:szCs w:val="28"/>
                <w:lang w:val="fr-FR"/>
              </w:rPr>
              <w:t>Proiectul</w:t>
            </w:r>
            <w:proofErr w:type="spellEnd"/>
            <w:r w:rsidRPr="004C7039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C7039">
              <w:rPr>
                <w:sz w:val="28"/>
                <w:szCs w:val="28"/>
                <w:lang w:val="fr-FR"/>
              </w:rPr>
              <w:t>decizie</w:t>
            </w:r>
            <w:proofErr w:type="spellEnd"/>
            <w:r w:rsidRPr="004C7039">
              <w:rPr>
                <w:sz w:val="28"/>
                <w:szCs w:val="28"/>
                <w:lang w:val="fr-FR"/>
              </w:rPr>
              <w:t xml:space="preserve"> nr. __ </w:t>
            </w:r>
            <w:proofErr w:type="spellStart"/>
            <w:r w:rsidRPr="004C7039">
              <w:rPr>
                <w:sz w:val="28"/>
                <w:szCs w:val="28"/>
                <w:lang w:val="fr-FR"/>
              </w:rPr>
              <w:t>din</w:t>
            </w:r>
            <w:proofErr w:type="spellEnd"/>
            <w:r w:rsidRPr="004C7039">
              <w:rPr>
                <w:sz w:val="28"/>
                <w:szCs w:val="28"/>
                <w:lang w:val="fr-FR"/>
              </w:rPr>
              <w:t xml:space="preserve"> _______, 2019,</w:t>
            </w:r>
            <w:r w:rsidRPr="004C7039">
              <w:rPr>
                <w:sz w:val="28"/>
                <w:szCs w:val="28"/>
                <w:lang w:val="ro-RO"/>
              </w:rPr>
              <w:t xml:space="preserve"> </w:t>
            </w:r>
            <w:r w:rsidRPr="004C7039">
              <w:rPr>
                <w:b/>
                <w:iCs/>
                <w:sz w:val="28"/>
                <w:szCs w:val="28"/>
                <w:lang w:val="pt-BR" w:eastAsia="en-US"/>
              </w:rPr>
              <w:t xml:space="preserve">Cu privire la examinarea Raportului de </w:t>
            </w:r>
          </w:p>
          <w:p w:rsidR="004C7039" w:rsidRPr="004C7039" w:rsidRDefault="004C7039" w:rsidP="004C7039">
            <w:pPr>
              <w:spacing w:line="276" w:lineRule="auto"/>
              <w:rPr>
                <w:b/>
                <w:iCs/>
                <w:sz w:val="28"/>
                <w:szCs w:val="28"/>
                <w:lang w:val="pt-BR" w:eastAsia="en-US"/>
              </w:rPr>
            </w:pPr>
            <w:r w:rsidRPr="004C7039">
              <w:rPr>
                <w:b/>
                <w:iCs/>
                <w:sz w:val="28"/>
                <w:szCs w:val="28"/>
                <w:lang w:val="pt-BR" w:eastAsia="en-US"/>
              </w:rPr>
              <w:t xml:space="preserve">activitate a Direcției Învățământ în anul școlar 2018 – 2019 </w:t>
            </w:r>
            <w:r w:rsidRPr="004C7039">
              <w:rPr>
                <w:bCs/>
                <w:sz w:val="28"/>
                <w:szCs w:val="28"/>
                <w:lang w:val="pt-BR" w:eastAsia="en-US"/>
              </w:rPr>
              <w:t>nu</w:t>
            </w:r>
            <w:r w:rsidRPr="004C7039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4C7039" w:rsidRPr="004C7039" w:rsidRDefault="004C7039" w:rsidP="004C703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4C7039" w:rsidRPr="004C7039" w:rsidRDefault="004C7039" w:rsidP="004C7039">
      <w:pPr>
        <w:ind w:left="142"/>
        <w:jc w:val="both"/>
        <w:rPr>
          <w:b/>
          <w:sz w:val="28"/>
          <w:szCs w:val="28"/>
          <w:lang w:val="ro-RO"/>
        </w:rPr>
      </w:pPr>
    </w:p>
    <w:p w:rsidR="004C7039" w:rsidRPr="004C7039" w:rsidRDefault="004C7039" w:rsidP="004C7039">
      <w:pPr>
        <w:ind w:left="142"/>
        <w:jc w:val="both"/>
        <w:rPr>
          <w:b/>
          <w:sz w:val="28"/>
          <w:szCs w:val="28"/>
          <w:lang w:val="ro-RO"/>
        </w:rPr>
      </w:pPr>
    </w:p>
    <w:p w:rsidR="004C7039" w:rsidRPr="004C7039" w:rsidRDefault="004C7039" w:rsidP="004C7039">
      <w:pPr>
        <w:jc w:val="both"/>
        <w:rPr>
          <w:b/>
          <w:sz w:val="28"/>
          <w:szCs w:val="28"/>
          <w:lang w:val="ro-RO"/>
        </w:rPr>
      </w:pPr>
    </w:p>
    <w:p w:rsidR="004C7039" w:rsidRPr="004C7039" w:rsidRDefault="004C7039" w:rsidP="004C7039">
      <w:pPr>
        <w:ind w:left="142"/>
        <w:rPr>
          <w:rFonts w:eastAsia="Calibri"/>
          <w:b/>
          <w:bCs/>
          <w:sz w:val="28"/>
          <w:szCs w:val="28"/>
          <w:lang w:val="pt-BR" w:eastAsia="en-US"/>
        </w:rPr>
      </w:pPr>
      <w:r w:rsidRPr="004C7039">
        <w:rPr>
          <w:rFonts w:eastAsia="Calibri"/>
          <w:b/>
          <w:bCs/>
          <w:sz w:val="28"/>
          <w:szCs w:val="28"/>
          <w:lang w:val="pt-BR" w:eastAsia="en-US"/>
        </w:rPr>
        <w:t xml:space="preserve">                Șef </w:t>
      </w:r>
    </w:p>
    <w:p w:rsidR="004C7039" w:rsidRPr="004C7039" w:rsidRDefault="004C7039" w:rsidP="004C7039">
      <w:pPr>
        <w:ind w:left="142"/>
        <w:rPr>
          <w:b/>
          <w:bCs/>
          <w:sz w:val="28"/>
          <w:szCs w:val="28"/>
          <w:lang w:val="pt-BR" w:eastAsia="en-US"/>
        </w:rPr>
      </w:pPr>
      <w:r w:rsidRPr="004C7039">
        <w:rPr>
          <w:rFonts w:eastAsia="Calibri"/>
          <w:b/>
          <w:bCs/>
          <w:sz w:val="28"/>
          <w:szCs w:val="28"/>
          <w:lang w:val="pt-BR" w:eastAsia="en-US"/>
        </w:rPr>
        <w:t>Direcția Învățământ                                                Valentina Tonu</w:t>
      </w:r>
    </w:p>
    <w:p w:rsidR="004C7039" w:rsidRPr="004C7039" w:rsidRDefault="004C7039" w:rsidP="004C7039">
      <w:pPr>
        <w:ind w:left="142"/>
        <w:rPr>
          <w:b/>
          <w:bCs/>
          <w:sz w:val="28"/>
          <w:szCs w:val="28"/>
          <w:lang w:val="pt-BR" w:eastAsia="en-US"/>
        </w:rPr>
      </w:pPr>
      <w:r w:rsidRPr="004C7039">
        <w:rPr>
          <w:rFonts w:eastAsia="Calibri"/>
          <w:b/>
          <w:bCs/>
          <w:sz w:val="28"/>
          <w:szCs w:val="28"/>
          <w:lang w:val="pt-BR" w:eastAsia="en-US"/>
        </w:rPr>
        <w:t xml:space="preserve">                                   </w:t>
      </w:r>
    </w:p>
    <w:p w:rsidR="004C7039" w:rsidRPr="004C7039" w:rsidRDefault="004C7039" w:rsidP="004C7039">
      <w:pPr>
        <w:spacing w:after="200" w:line="276" w:lineRule="auto"/>
        <w:rPr>
          <w:rFonts w:ascii="Calibri" w:hAnsi="Calibri"/>
          <w:sz w:val="22"/>
          <w:szCs w:val="22"/>
          <w:lang w:val="ro-RO" w:eastAsia="en-US"/>
        </w:rPr>
      </w:pPr>
    </w:p>
    <w:p w:rsidR="004C7039" w:rsidRPr="0076041A" w:rsidRDefault="004C7039" w:rsidP="00CB44F1">
      <w:pPr>
        <w:ind w:left="-1134" w:firstLine="1134"/>
        <w:rPr>
          <w:sz w:val="26"/>
          <w:szCs w:val="26"/>
          <w:lang w:val="ro-MD"/>
        </w:rPr>
      </w:pPr>
      <w:bookmarkStart w:id="0" w:name="_GoBack"/>
      <w:bookmarkEnd w:id="0"/>
    </w:p>
    <w:sectPr w:rsidR="004C7039" w:rsidRPr="0076041A" w:rsidSect="00C3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1"/>
    <w:rsid w:val="000F5A14"/>
    <w:rsid w:val="002D52D1"/>
    <w:rsid w:val="004C7039"/>
    <w:rsid w:val="0076041A"/>
    <w:rsid w:val="007A1D47"/>
    <w:rsid w:val="00C33163"/>
    <w:rsid w:val="00CB44F1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34A5"/>
  <w15:docId w15:val="{2EF64C35-689C-4B48-8950-512963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CB44F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CB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44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44F1"/>
    <w:rPr>
      <w:rFonts w:ascii="Tahoma" w:eastAsia="Times New Roman" w:hAnsi="Tahoma" w:cs="Tahoma"/>
      <w:sz w:val="16"/>
      <w:szCs w:val="16"/>
      <w:lang w:eastAsia="ru-RU"/>
    </w:rPr>
  </w:style>
  <w:style w:type="paragraph" w:styleId="Frspaiere">
    <w:name w:val="No Spacing"/>
    <w:qFormat/>
    <w:rsid w:val="000F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User</cp:lastModifiedBy>
  <cp:revision>3</cp:revision>
  <cp:lastPrinted>2019-12-12T13:23:00Z</cp:lastPrinted>
  <dcterms:created xsi:type="dcterms:W3CDTF">2019-12-12T13:19:00Z</dcterms:created>
  <dcterms:modified xsi:type="dcterms:W3CDTF">2019-12-12T13:25:00Z</dcterms:modified>
</cp:coreProperties>
</file>