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4C6820" w:rsidRPr="004A741C" w:rsidTr="007E707D">
        <w:tc>
          <w:tcPr>
            <w:tcW w:w="4169" w:type="dxa"/>
            <w:tcBorders>
              <w:top w:val="nil"/>
              <w:left w:val="nil"/>
              <w:bottom w:val="single" w:sz="6" w:space="0" w:color="auto"/>
              <w:right w:val="nil"/>
            </w:tcBorders>
            <w:vAlign w:val="center"/>
          </w:tcPr>
          <w:p w:rsidR="004C6820" w:rsidRPr="004A741C" w:rsidRDefault="004C6820" w:rsidP="007E707D">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4C6820" w:rsidRPr="004A741C" w:rsidRDefault="004C6820" w:rsidP="007E707D">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rsidR="004C6820" w:rsidRPr="004A741C" w:rsidRDefault="004C6820" w:rsidP="007E707D">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rsidR="004C6820" w:rsidRPr="004A741C" w:rsidRDefault="004C6820" w:rsidP="007E707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Hînceşti</w:t>
            </w:r>
            <w:proofErr w:type="spellEnd"/>
            <w:r w:rsidRPr="004A741C">
              <w:rPr>
                <w:rFonts w:ascii="Times New Roman" w:eastAsia="Times New Roman" w:hAnsi="Times New Roman" w:cs="Times New Roman"/>
                <w:sz w:val="20"/>
                <w:szCs w:val="20"/>
                <w:lang w:val="ro-RO" w:eastAsia="ru-RU"/>
              </w:rPr>
              <w:t>, str. M. Hîncu, 126</w:t>
            </w:r>
          </w:p>
          <w:p w:rsidR="004C6820" w:rsidRPr="004A741C" w:rsidRDefault="004C6820" w:rsidP="007E707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4C6820" w:rsidRPr="004A741C" w:rsidRDefault="004C6820" w:rsidP="007E707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C6820" w:rsidRPr="004A741C" w:rsidRDefault="004C6820" w:rsidP="007E707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4C6820" w:rsidRPr="004A741C" w:rsidRDefault="00D97043" w:rsidP="007E707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21412158" r:id="rId6"/>
              </w:object>
            </w:r>
          </w:p>
          <w:p w:rsidR="004C6820" w:rsidRPr="004A741C" w:rsidRDefault="004C6820" w:rsidP="007E707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4C6820" w:rsidRPr="004A741C" w:rsidRDefault="004C6820" w:rsidP="007E707D">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rsidR="004C6820" w:rsidRPr="004A741C" w:rsidRDefault="004C6820" w:rsidP="007E707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4C6820" w:rsidRPr="004A741C" w:rsidRDefault="004C6820" w:rsidP="007E707D">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4C6820" w:rsidRPr="004A741C" w:rsidRDefault="004C6820" w:rsidP="007E707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rsidR="004C6820" w:rsidRPr="004A741C" w:rsidRDefault="004C6820" w:rsidP="007E707D">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Хынчешть</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ул</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М.Хынку</w:t>
            </w:r>
            <w:proofErr w:type="spellEnd"/>
            <w:r w:rsidRPr="004A741C">
              <w:rPr>
                <w:rFonts w:ascii="Times New Roman" w:eastAsia="Times New Roman" w:hAnsi="Times New Roman" w:cs="Times New Roman"/>
                <w:sz w:val="20"/>
                <w:szCs w:val="20"/>
                <w:lang w:val="ro-RO" w:eastAsia="ru-RU"/>
              </w:rPr>
              <w:t>, 126</w:t>
            </w:r>
          </w:p>
          <w:p w:rsidR="004C6820" w:rsidRPr="004A741C" w:rsidRDefault="004C6820" w:rsidP="007E707D">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A741C">
              <w:rPr>
                <w:rFonts w:ascii="Times New Roman" w:eastAsia="Times New Roman" w:hAnsi="Times New Roman" w:cs="Times New Roman"/>
                <w:sz w:val="20"/>
                <w:szCs w:val="20"/>
                <w:lang w:val="ro-RO" w:eastAsia="ru-RU"/>
              </w:rPr>
              <w:t>тел</w:t>
            </w:r>
            <w:proofErr w:type="spellEnd"/>
            <w:r w:rsidRPr="004A741C">
              <w:rPr>
                <w:rFonts w:ascii="Times New Roman" w:eastAsia="Times New Roman" w:hAnsi="Times New Roman" w:cs="Times New Roman"/>
                <w:sz w:val="20"/>
                <w:szCs w:val="20"/>
                <w:lang w:val="ro-RO" w:eastAsia="ru-RU"/>
              </w:rPr>
              <w:t xml:space="preserve">. (269) 2-20-48, </w:t>
            </w:r>
            <w:proofErr w:type="spellStart"/>
            <w:r w:rsidRPr="004A741C">
              <w:rPr>
                <w:rFonts w:ascii="Times New Roman" w:eastAsia="Times New Roman" w:hAnsi="Times New Roman" w:cs="Times New Roman"/>
                <w:sz w:val="20"/>
                <w:szCs w:val="20"/>
                <w:lang w:val="ro-RO" w:eastAsia="ru-RU"/>
              </w:rPr>
              <w:t>факс</w:t>
            </w:r>
            <w:proofErr w:type="spellEnd"/>
            <w:r w:rsidRPr="004A741C">
              <w:rPr>
                <w:rFonts w:ascii="Times New Roman" w:eastAsia="Times New Roman" w:hAnsi="Times New Roman" w:cs="Times New Roman"/>
                <w:sz w:val="20"/>
                <w:szCs w:val="20"/>
                <w:lang w:val="ro-RO" w:eastAsia="ru-RU"/>
              </w:rPr>
              <w:t xml:space="preserve"> (269) 2-23-02,</w:t>
            </w:r>
          </w:p>
          <w:p w:rsidR="004C6820" w:rsidRPr="004A741C" w:rsidRDefault="004C6820" w:rsidP="007E707D">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C6820" w:rsidRPr="004A741C" w:rsidRDefault="004C6820" w:rsidP="007E707D">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4C6820" w:rsidRPr="00596C2D" w:rsidRDefault="004C6820" w:rsidP="004C6820">
      <w:pPr>
        <w:spacing w:after="0" w:line="240" w:lineRule="auto"/>
        <w:ind w:firstLine="57"/>
        <w:rPr>
          <w:rFonts w:ascii="Times New Roman" w:eastAsia="Times New Roman" w:hAnsi="Times New Roman" w:cs="Times New Roman"/>
          <w:b/>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7656B4">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PROIECT</w:t>
      </w:r>
      <w:r w:rsidRPr="007656B4">
        <w:rPr>
          <w:rFonts w:ascii="Times New Roman" w:eastAsia="Times New Roman" w:hAnsi="Times New Roman" w:cs="Times New Roman"/>
          <w:b/>
          <w:sz w:val="28"/>
          <w:szCs w:val="28"/>
          <w:lang w:val="ro-RO" w:eastAsia="ru-RU"/>
        </w:rPr>
        <w:t xml:space="preserve">   </w:t>
      </w:r>
      <w:r w:rsidRPr="00596C2D">
        <w:rPr>
          <w:rFonts w:ascii="Times New Roman" w:eastAsia="Times New Roman" w:hAnsi="Times New Roman" w:cs="Times New Roman"/>
          <w:b/>
          <w:sz w:val="28"/>
          <w:szCs w:val="28"/>
          <w:u w:val="single"/>
          <w:lang w:val="ro-RO" w:eastAsia="ru-RU"/>
        </w:rPr>
        <w:t xml:space="preserve">                                                                                         </w:t>
      </w:r>
    </w:p>
    <w:p w:rsidR="004C6820" w:rsidRPr="00A70F54" w:rsidRDefault="004C6820" w:rsidP="004C6820">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rsidR="004C6820" w:rsidRPr="00A70F54" w:rsidRDefault="004C6820" w:rsidP="004C6820">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xml:space="preserve">. </w:t>
      </w:r>
      <w:proofErr w:type="spellStart"/>
      <w:r w:rsidRPr="00A70F54">
        <w:rPr>
          <w:rFonts w:ascii="Times New Roman" w:hAnsi="Times New Roman" w:cs="Times New Roman"/>
          <w:b/>
          <w:sz w:val="28"/>
          <w:szCs w:val="28"/>
          <w:lang w:val="ro-RO" w:eastAsia="ru-RU"/>
        </w:rPr>
        <w:t>Hînceşti</w:t>
      </w:r>
      <w:proofErr w:type="spellEnd"/>
    </w:p>
    <w:p w:rsidR="004C6820" w:rsidRPr="004A741C" w:rsidRDefault="004C6820" w:rsidP="004C6820">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rsidR="004C6820" w:rsidRPr="00A70F54" w:rsidRDefault="004C6820" w:rsidP="004C6820">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__________</w:t>
      </w:r>
      <w:r w:rsidRPr="00A70F54">
        <w:rPr>
          <w:rFonts w:ascii="Times New Roman" w:hAnsi="Times New Roman" w:cs="Times New Roman"/>
          <w:sz w:val="28"/>
          <w:szCs w:val="28"/>
          <w:lang w:val="ro-RO" w:eastAsia="ru-RU"/>
        </w:rPr>
        <w:t xml:space="preserve"> 201</w:t>
      </w:r>
      <w:r>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nr.</w:t>
      </w:r>
      <w:r w:rsidR="009D1B0F">
        <w:rPr>
          <w:rFonts w:ascii="Times New Roman" w:hAnsi="Times New Roman" w:cs="Times New Roman"/>
          <w:sz w:val="28"/>
          <w:szCs w:val="28"/>
          <w:lang w:val="ro-RO" w:eastAsia="ru-RU"/>
        </w:rPr>
        <w:t>02/02</w:t>
      </w:r>
    </w:p>
    <w:p w:rsidR="004C6820" w:rsidRPr="00591DE8" w:rsidRDefault="004C6820" w:rsidP="004C6820">
      <w:pPr>
        <w:pStyle w:val="Frspaiere"/>
        <w:jc w:val="both"/>
        <w:rPr>
          <w:rFonts w:ascii="Times New Roman" w:hAnsi="Times New Roman" w:cs="Times New Roman"/>
          <w:i/>
          <w:sz w:val="16"/>
          <w:szCs w:val="16"/>
          <w:lang w:val="ro-RO" w:eastAsia="ru-RU"/>
        </w:rPr>
      </w:pPr>
    </w:p>
    <w:p w:rsidR="004C6820" w:rsidRPr="00031079" w:rsidRDefault="004C6820" w:rsidP="004C6820">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rsidR="004C6820" w:rsidRPr="00031079" w:rsidRDefault="004C6820" w:rsidP="004C6820">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rsidR="004C6820" w:rsidRPr="00031079" w:rsidRDefault="004C6820" w:rsidP="004C6820">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201</w:t>
      </w:r>
      <w:r>
        <w:rPr>
          <w:rFonts w:ascii="Times New Roman" w:hAnsi="Times New Roman" w:cs="Times New Roman"/>
          <w:b/>
          <w:sz w:val="28"/>
          <w:szCs w:val="28"/>
          <w:lang w:val="ro-MD" w:eastAsia="ru-RU"/>
        </w:rPr>
        <w:t>9</w:t>
      </w:r>
      <w:r w:rsidRPr="00031079">
        <w:rPr>
          <w:rFonts w:ascii="Times New Roman" w:hAnsi="Times New Roman" w:cs="Times New Roman"/>
          <w:b/>
          <w:sz w:val="28"/>
          <w:szCs w:val="28"/>
          <w:lang w:val="ro-MD" w:eastAsia="ru-RU"/>
        </w:rPr>
        <w:t xml:space="preserve"> </w:t>
      </w:r>
    </w:p>
    <w:p w:rsidR="004C6820" w:rsidRPr="00591DE8" w:rsidRDefault="004C6820" w:rsidP="004C6820">
      <w:pPr>
        <w:pStyle w:val="Frspaiere"/>
        <w:jc w:val="both"/>
        <w:rPr>
          <w:rFonts w:ascii="Times New Roman" w:hAnsi="Times New Roman" w:cs="Times New Roman"/>
          <w:i/>
          <w:sz w:val="20"/>
          <w:szCs w:val="20"/>
          <w:lang w:val="en-US" w:eastAsia="ru-RU"/>
        </w:rPr>
      </w:pPr>
    </w:p>
    <w:p w:rsidR="004C6820" w:rsidRPr="008F4B3D" w:rsidRDefault="004C6820" w:rsidP="004C6820">
      <w:pPr>
        <w:pStyle w:val="Frspaiere"/>
        <w:jc w:val="both"/>
        <w:rPr>
          <w:rFonts w:ascii="Times New Roman" w:eastAsia="Times New Roman" w:hAnsi="Times New Roman" w:cs="Times New Roman"/>
          <w:b/>
          <w:bCs/>
          <w:sz w:val="28"/>
          <w:szCs w:val="28"/>
          <w:lang w:val="ro-RO" w:eastAsia="ru-RU"/>
        </w:rPr>
      </w:pPr>
      <w:r w:rsidRPr="00A70F54">
        <w:rPr>
          <w:rFonts w:ascii="Times New Roman" w:hAnsi="Times New Roman" w:cs="Times New Roman"/>
          <w:sz w:val="28"/>
          <w:szCs w:val="28"/>
          <w:lang w:val="ro-RO" w:eastAsia="ru-RU"/>
        </w:rPr>
        <w:t xml:space="preserve">       În conformitate, cu prevederile art. 27 din Legea privind </w:t>
      </w:r>
      <w:proofErr w:type="spellStart"/>
      <w:r w:rsidRPr="00A70F54">
        <w:rPr>
          <w:rFonts w:ascii="Times New Roman" w:hAnsi="Times New Roman" w:cs="Times New Roman"/>
          <w:sz w:val="28"/>
          <w:szCs w:val="28"/>
          <w:lang w:val="ro-RO" w:eastAsia="ru-RU"/>
        </w:rPr>
        <w:t>finanţele</w:t>
      </w:r>
      <w:proofErr w:type="spellEnd"/>
      <w:r w:rsidRPr="00A70F54">
        <w:rPr>
          <w:rFonts w:ascii="Times New Roman" w:hAnsi="Times New Roman" w:cs="Times New Roman"/>
          <w:sz w:val="28"/>
          <w:szCs w:val="28"/>
          <w:lang w:val="ro-RO" w:eastAsia="ru-RU"/>
        </w:rPr>
        <w:t xml:space="preserve"> publice locale, nr. 397-XV din 16.10.2003, Legii privind </w:t>
      </w:r>
      <w:proofErr w:type="spellStart"/>
      <w:r w:rsidRPr="00A70F54">
        <w:rPr>
          <w:rFonts w:ascii="Times New Roman" w:hAnsi="Times New Roman" w:cs="Times New Roman"/>
          <w:sz w:val="28"/>
          <w:szCs w:val="28"/>
          <w:lang w:val="ro-RO" w:eastAsia="ru-RU"/>
        </w:rPr>
        <w:t>finanţele</w:t>
      </w:r>
      <w:proofErr w:type="spellEnd"/>
      <w:r w:rsidRPr="00A70F54">
        <w:rPr>
          <w:rFonts w:ascii="Times New Roman" w:hAnsi="Times New Roman" w:cs="Times New Roman"/>
          <w:sz w:val="28"/>
          <w:szCs w:val="28"/>
          <w:lang w:val="ro-RO" w:eastAsia="ru-RU"/>
        </w:rPr>
        <w:t xml:space="preserve"> publice şi </w:t>
      </w:r>
      <w:proofErr w:type="spellStart"/>
      <w:r w:rsidRPr="00A70F54">
        <w:rPr>
          <w:rFonts w:ascii="Times New Roman" w:hAnsi="Times New Roman" w:cs="Times New Roman"/>
          <w:sz w:val="28"/>
          <w:szCs w:val="28"/>
          <w:lang w:val="ro-RO" w:eastAsia="ru-RU"/>
        </w:rPr>
        <w:t>responsabilităţii</w:t>
      </w:r>
      <w:proofErr w:type="spellEnd"/>
      <w:r w:rsidRPr="00A70F54">
        <w:rPr>
          <w:rFonts w:ascii="Times New Roman" w:hAnsi="Times New Roman" w:cs="Times New Roman"/>
          <w:sz w:val="28"/>
          <w:szCs w:val="28"/>
          <w:lang w:val="ro-RO" w:eastAsia="ru-RU"/>
        </w:rPr>
        <w:t xml:space="preserve"> bugetar-fiscale, nr.181 din 25.07.2014 şi </w:t>
      </w:r>
      <w:proofErr w:type="spellStart"/>
      <w:r w:rsidRPr="00A70F54">
        <w:rPr>
          <w:rFonts w:ascii="Times New Roman" w:hAnsi="Times New Roman" w:cs="Times New Roman"/>
          <w:sz w:val="28"/>
          <w:szCs w:val="28"/>
          <w:lang w:val="ro-RO" w:eastAsia="ru-RU"/>
        </w:rPr>
        <w:t>ţinând</w:t>
      </w:r>
      <w:proofErr w:type="spellEnd"/>
      <w:r w:rsidRPr="00A70F54">
        <w:rPr>
          <w:rFonts w:ascii="Times New Roman" w:hAnsi="Times New Roman" w:cs="Times New Roman"/>
          <w:sz w:val="28"/>
          <w:szCs w:val="28"/>
          <w:lang w:val="ro-RO" w:eastAsia="ru-RU"/>
        </w:rPr>
        <w:t xml:space="preserve"> cont de necesitatea efectuării unor modificări în bugetul raional aprobat pentru anul 201</w:t>
      </w:r>
      <w:r>
        <w:rPr>
          <w:rFonts w:ascii="Times New Roman" w:hAnsi="Times New Roman" w:cs="Times New Roman"/>
          <w:sz w:val="28"/>
          <w:szCs w:val="28"/>
          <w:lang w:val="ro-RO" w:eastAsia="ru-RU"/>
        </w:rPr>
        <w:t>9</w:t>
      </w:r>
      <w:r w:rsidRPr="00A70F54">
        <w:rPr>
          <w:rFonts w:ascii="Times New Roman" w:hAnsi="Times New Roman" w:cs="Times New Roman"/>
          <w:sz w:val="28"/>
          <w:szCs w:val="28"/>
          <w:lang w:val="ro-RO" w:eastAsia="ru-RU"/>
        </w:rPr>
        <w:t xml:space="preserve">, în temeiul prevederilor art. 43 și 46 din Legea privind </w:t>
      </w:r>
      <w:proofErr w:type="spellStart"/>
      <w:r w:rsidRPr="00A70F54">
        <w:rPr>
          <w:rFonts w:ascii="Times New Roman" w:hAnsi="Times New Roman" w:cs="Times New Roman"/>
          <w:sz w:val="28"/>
          <w:szCs w:val="28"/>
          <w:lang w:val="ro-RO" w:eastAsia="ru-RU"/>
        </w:rPr>
        <w:t>administraţia</w:t>
      </w:r>
      <w:proofErr w:type="spellEnd"/>
      <w:r w:rsidRPr="00A70F54">
        <w:rPr>
          <w:rFonts w:ascii="Times New Roman" w:hAnsi="Times New Roman" w:cs="Times New Roman"/>
          <w:sz w:val="28"/>
          <w:szCs w:val="28"/>
          <w:lang w:val="ro-RO" w:eastAsia="ru-RU"/>
        </w:rPr>
        <w:t xml:space="preserve"> publică locală nr. 436 - XVI din 28.12.2006, Consiliul Raional </w:t>
      </w:r>
      <w:proofErr w:type="spellStart"/>
      <w:r w:rsidRPr="00A70F54">
        <w:rPr>
          <w:rFonts w:ascii="Times New Roman" w:hAnsi="Times New Roman" w:cs="Times New Roman"/>
          <w:sz w:val="28"/>
          <w:szCs w:val="28"/>
          <w:lang w:val="ro-RO" w:eastAsia="ru-RU"/>
        </w:rPr>
        <w:t>Hînceşti</w:t>
      </w:r>
      <w:proofErr w:type="spellEnd"/>
      <w:r w:rsidRPr="00A70F54">
        <w:rPr>
          <w:rFonts w:ascii="Times New Roman" w:hAnsi="Times New Roman" w:cs="Times New Roman"/>
          <w:sz w:val="28"/>
          <w:szCs w:val="28"/>
          <w:lang w:val="ro-RO" w:eastAsia="ru-RU"/>
        </w:rPr>
        <w:t xml:space="preserve">, </w:t>
      </w:r>
      <w:r w:rsidRPr="008F4B3D">
        <w:rPr>
          <w:rFonts w:ascii="Times New Roman" w:eastAsia="Times New Roman" w:hAnsi="Times New Roman" w:cs="Times New Roman"/>
          <w:b/>
          <w:bCs/>
          <w:sz w:val="28"/>
          <w:szCs w:val="28"/>
          <w:lang w:val="ro-RO" w:eastAsia="ru-RU"/>
        </w:rPr>
        <w:t>DECIDE:</w:t>
      </w:r>
    </w:p>
    <w:p w:rsidR="004C6820" w:rsidRPr="004C6820" w:rsidRDefault="004C6820" w:rsidP="002C76E6">
      <w:pPr>
        <w:pStyle w:val="Frspaiere"/>
        <w:numPr>
          <w:ilvl w:val="0"/>
          <w:numId w:val="3"/>
        </w:numPr>
        <w:jc w:val="both"/>
        <w:rPr>
          <w:rFonts w:ascii="Times New Roman" w:eastAsia="Times New Roman" w:hAnsi="Times New Roman" w:cs="Times New Roman"/>
          <w:bCs/>
          <w:sz w:val="28"/>
          <w:szCs w:val="28"/>
          <w:lang w:val="ro-RO" w:eastAsia="ru-RU"/>
        </w:rPr>
      </w:pPr>
      <w:r w:rsidRPr="00A70F54">
        <w:rPr>
          <w:rFonts w:ascii="Times New Roman" w:eastAsia="Times New Roman" w:hAnsi="Times New Roman" w:cs="Times New Roman"/>
          <w:sz w:val="28"/>
          <w:szCs w:val="28"/>
          <w:lang w:val="ro-RO" w:eastAsia="ru-RU"/>
        </w:rPr>
        <w:t xml:space="preserve">Se aprobă alocarea mijloacelor financiare din contul </w:t>
      </w:r>
      <w:proofErr w:type="spellStart"/>
      <w:r w:rsidRPr="00A70F54">
        <w:rPr>
          <w:rFonts w:ascii="Times New Roman" w:eastAsia="Times New Roman" w:hAnsi="Times New Roman" w:cs="Times New Roman"/>
          <w:sz w:val="28"/>
          <w:szCs w:val="28"/>
          <w:lang w:val="ro-RO" w:eastAsia="ru-RU"/>
        </w:rPr>
        <w:t>disponibilităţii</w:t>
      </w:r>
      <w:proofErr w:type="spellEnd"/>
      <w:r w:rsidRPr="00A70F54">
        <w:rPr>
          <w:rFonts w:ascii="Times New Roman" w:eastAsia="Times New Roman" w:hAnsi="Times New Roman" w:cs="Times New Roman"/>
          <w:sz w:val="28"/>
          <w:szCs w:val="28"/>
          <w:lang w:val="ro-RO" w:eastAsia="ru-RU"/>
        </w:rPr>
        <w:t xml:space="preserve"> soldului </w:t>
      </w:r>
    </w:p>
    <w:p w:rsidR="004C6820" w:rsidRDefault="004C6820" w:rsidP="004C6820">
      <w:pPr>
        <w:pStyle w:val="Frspaiere"/>
        <w:jc w:val="both"/>
        <w:rPr>
          <w:rFonts w:ascii="Times New Roman" w:eastAsia="Times New Roman" w:hAnsi="Times New Roman" w:cs="Times New Roman"/>
          <w:bCs/>
          <w:sz w:val="28"/>
          <w:szCs w:val="28"/>
          <w:lang w:val="ro-RO" w:eastAsia="ru-RU"/>
        </w:rPr>
      </w:pPr>
      <w:r w:rsidRPr="00A70F54">
        <w:rPr>
          <w:rFonts w:ascii="Times New Roman" w:eastAsia="Times New Roman" w:hAnsi="Times New Roman" w:cs="Times New Roman"/>
          <w:sz w:val="28"/>
          <w:szCs w:val="28"/>
          <w:lang w:val="ro-RO" w:eastAsia="ru-RU"/>
        </w:rPr>
        <w:t>constituit în urma executării bugetului raional la situația 31.12.201</w:t>
      </w:r>
      <w:r>
        <w:rPr>
          <w:rFonts w:ascii="Times New Roman" w:eastAsia="Times New Roman" w:hAnsi="Times New Roman" w:cs="Times New Roman"/>
          <w:sz w:val="28"/>
          <w:szCs w:val="28"/>
          <w:lang w:val="ro-RO" w:eastAsia="ru-RU"/>
        </w:rPr>
        <w:t>8</w:t>
      </w:r>
      <w:r w:rsidRPr="00A70F54">
        <w:rPr>
          <w:rFonts w:ascii="Times New Roman" w:eastAsia="Times New Roman" w:hAnsi="Times New Roman" w:cs="Times New Roman"/>
          <w:sz w:val="28"/>
          <w:szCs w:val="28"/>
          <w:lang w:val="ro-RO" w:eastAsia="ru-RU"/>
        </w:rPr>
        <w:t xml:space="preserve"> pentru c</w:t>
      </w:r>
      <w:r w:rsidRPr="00A70F54">
        <w:rPr>
          <w:rFonts w:ascii="Times New Roman" w:eastAsia="Times New Roman" w:hAnsi="Times New Roman" w:cs="Times New Roman"/>
          <w:bCs/>
          <w:sz w:val="28"/>
          <w:szCs w:val="28"/>
          <w:lang w:val="ro-RO" w:eastAsia="ru-RU"/>
        </w:rPr>
        <w:t>heltuieli de reparații/investiții cap</w:t>
      </w:r>
      <w:r w:rsidR="00750559">
        <w:rPr>
          <w:rFonts w:ascii="Times New Roman" w:eastAsia="Times New Roman" w:hAnsi="Times New Roman" w:cs="Times New Roman"/>
          <w:bCs/>
          <w:sz w:val="28"/>
          <w:szCs w:val="28"/>
          <w:lang w:val="ro-RO" w:eastAsia="ru-RU"/>
        </w:rPr>
        <w:t>i</w:t>
      </w:r>
      <w:r w:rsidRPr="00A70F54">
        <w:rPr>
          <w:rFonts w:ascii="Times New Roman" w:eastAsia="Times New Roman" w:hAnsi="Times New Roman" w:cs="Times New Roman"/>
          <w:bCs/>
          <w:sz w:val="28"/>
          <w:szCs w:val="28"/>
          <w:lang w:val="ro-RO" w:eastAsia="ru-RU"/>
        </w:rPr>
        <w:t xml:space="preserve">tale, alte cheltuieli în sumă de – </w:t>
      </w:r>
      <w:r w:rsidR="007E707D">
        <w:rPr>
          <w:rFonts w:ascii="Times New Roman" w:eastAsia="Times New Roman" w:hAnsi="Times New Roman" w:cs="Times New Roman"/>
          <w:bCs/>
          <w:sz w:val="28"/>
          <w:szCs w:val="28"/>
          <w:lang w:val="ro-RO" w:eastAsia="ru-RU"/>
        </w:rPr>
        <w:t>1009,9</w:t>
      </w:r>
      <w:r w:rsidRPr="005C7800">
        <w:rPr>
          <w:rFonts w:ascii="Times New Roman" w:eastAsia="Times New Roman" w:hAnsi="Times New Roman" w:cs="Times New Roman"/>
          <w:b/>
          <w:bCs/>
          <w:sz w:val="28"/>
          <w:szCs w:val="28"/>
          <w:lang w:val="ro-RO" w:eastAsia="ru-RU"/>
        </w:rPr>
        <w:t xml:space="preserve"> </w:t>
      </w:r>
      <w:r w:rsidRPr="007656B4">
        <w:rPr>
          <w:rFonts w:ascii="Times New Roman" w:eastAsia="Times New Roman" w:hAnsi="Times New Roman" w:cs="Times New Roman"/>
          <w:bCs/>
          <w:sz w:val="28"/>
          <w:szCs w:val="28"/>
          <w:lang w:val="ro-RO" w:eastAsia="ru-RU"/>
        </w:rPr>
        <w:t>mii lei,</w:t>
      </w:r>
      <w:r w:rsidRPr="00A70F54">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inclusiv:</w:t>
      </w:r>
    </w:p>
    <w:p w:rsidR="00500E1D" w:rsidRDefault="00500E1D" w:rsidP="006558FB">
      <w:pPr>
        <w:pStyle w:val="Frspaiere"/>
        <w:numPr>
          <w:ilvl w:val="1"/>
          <w:numId w:val="1"/>
        </w:numPr>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Consiliul raional </w:t>
      </w:r>
      <w:r w:rsidR="00210C64">
        <w:rPr>
          <w:rFonts w:ascii="Times New Roman" w:eastAsia="Times New Roman" w:hAnsi="Times New Roman" w:cs="Times New Roman"/>
          <w:bCs/>
          <w:sz w:val="28"/>
          <w:szCs w:val="28"/>
          <w:lang w:val="ro-RO" w:eastAsia="ru-RU"/>
        </w:rPr>
        <w:t xml:space="preserve">– </w:t>
      </w:r>
      <w:r w:rsidR="007E707D">
        <w:rPr>
          <w:rFonts w:ascii="Times New Roman" w:eastAsia="Times New Roman" w:hAnsi="Times New Roman" w:cs="Times New Roman"/>
          <w:bCs/>
          <w:sz w:val="28"/>
          <w:szCs w:val="28"/>
          <w:lang w:val="ro-RO" w:eastAsia="ru-RU"/>
        </w:rPr>
        <w:t>139,9</w:t>
      </w:r>
      <w:r w:rsidR="00210C64">
        <w:rPr>
          <w:rFonts w:ascii="Times New Roman" w:eastAsia="Times New Roman" w:hAnsi="Times New Roman" w:cs="Times New Roman"/>
          <w:bCs/>
          <w:sz w:val="28"/>
          <w:szCs w:val="28"/>
          <w:lang w:val="ro-RO" w:eastAsia="ru-RU"/>
        </w:rPr>
        <w:t xml:space="preserve"> mii lei, dintre care</w:t>
      </w:r>
      <w:r>
        <w:rPr>
          <w:rFonts w:ascii="Times New Roman" w:eastAsia="Times New Roman" w:hAnsi="Times New Roman" w:cs="Times New Roman"/>
          <w:bCs/>
          <w:sz w:val="28"/>
          <w:szCs w:val="28"/>
          <w:lang w:val="ro-RO" w:eastAsia="ru-RU"/>
        </w:rPr>
        <w:t>:</w:t>
      </w:r>
    </w:p>
    <w:p w:rsidR="00383E15" w:rsidRPr="00000595" w:rsidRDefault="00383E15" w:rsidP="00383E15">
      <w:pPr>
        <w:pStyle w:val="Frspaiere"/>
        <w:jc w:val="both"/>
        <w:rPr>
          <w:rFonts w:ascii="Times New Roman" w:eastAsia="Times New Roman" w:hAnsi="Times New Roman" w:cs="Times New Roman"/>
          <w:b/>
          <w:bCs/>
          <w:sz w:val="28"/>
          <w:szCs w:val="28"/>
          <w:lang w:val="ro-MD" w:eastAsia="ru-RU"/>
        </w:rPr>
      </w:pP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proofErr w:type="spellStart"/>
      <w:r w:rsidRPr="00383E15">
        <w:rPr>
          <w:rFonts w:ascii="Times New Roman" w:hAnsi="Times New Roman" w:cs="Times New Roman"/>
          <w:sz w:val="28"/>
          <w:szCs w:val="28"/>
          <w:lang w:val="ro-MD"/>
        </w:rPr>
        <w:t>Direcţia</w:t>
      </w:r>
      <w:proofErr w:type="spellEnd"/>
      <w:r w:rsidRPr="00383E15">
        <w:rPr>
          <w:rFonts w:ascii="Times New Roman" w:hAnsi="Times New Roman" w:cs="Times New Roman"/>
          <w:sz w:val="28"/>
          <w:szCs w:val="28"/>
          <w:lang w:val="ro-MD"/>
        </w:rPr>
        <w:t xml:space="preserve"> </w:t>
      </w:r>
      <w:proofErr w:type="spellStart"/>
      <w:r w:rsidRPr="00383E15">
        <w:rPr>
          <w:rFonts w:ascii="Times New Roman" w:hAnsi="Times New Roman" w:cs="Times New Roman"/>
          <w:sz w:val="28"/>
          <w:szCs w:val="28"/>
          <w:lang w:val="ro-MD"/>
        </w:rPr>
        <w:t>Asistenţă</w:t>
      </w:r>
      <w:proofErr w:type="spellEnd"/>
      <w:r w:rsidRPr="00383E15">
        <w:rPr>
          <w:rFonts w:ascii="Times New Roman" w:hAnsi="Times New Roman" w:cs="Times New Roman"/>
          <w:sz w:val="28"/>
          <w:szCs w:val="28"/>
          <w:lang w:val="ro-MD"/>
        </w:rPr>
        <w:t xml:space="preserve"> Socială şi </w:t>
      </w:r>
      <w:proofErr w:type="spellStart"/>
      <w:r w:rsidRPr="00383E15">
        <w:rPr>
          <w:rFonts w:ascii="Times New Roman" w:hAnsi="Times New Roman" w:cs="Times New Roman"/>
          <w:sz w:val="28"/>
          <w:szCs w:val="28"/>
          <w:lang w:val="ro-MD"/>
        </w:rPr>
        <w:t>Protecţie</w:t>
      </w:r>
      <w:proofErr w:type="spellEnd"/>
      <w:r w:rsidRPr="00383E15">
        <w:rPr>
          <w:rFonts w:ascii="Times New Roman" w:hAnsi="Times New Roman" w:cs="Times New Roman"/>
          <w:sz w:val="28"/>
          <w:szCs w:val="28"/>
          <w:lang w:val="ro-MD"/>
        </w:rPr>
        <w:t xml:space="preserve"> a Familiei</w:t>
      </w:r>
      <w:r>
        <w:rPr>
          <w:rFonts w:ascii="Times New Roman" w:hAnsi="Times New Roman" w:cs="Times New Roman"/>
          <w:sz w:val="28"/>
          <w:szCs w:val="28"/>
          <w:lang w:val="ro-MD"/>
        </w:rPr>
        <w:t xml:space="preserve">, pentru servicii poștale </w:t>
      </w:r>
      <w:r w:rsidR="00721926">
        <w:rPr>
          <w:rFonts w:ascii="Times New Roman" w:hAnsi="Times New Roman" w:cs="Times New Roman"/>
          <w:sz w:val="28"/>
          <w:szCs w:val="28"/>
          <w:lang w:val="ro-MD"/>
        </w:rPr>
        <w:t>la achitarea</w:t>
      </w:r>
      <w:r w:rsidR="00721926" w:rsidRPr="00383E15">
        <w:rPr>
          <w:rStyle w:val="FontStyle11"/>
          <w:b w:val="0"/>
          <w:color w:val="FF0000"/>
          <w:sz w:val="28"/>
          <w:szCs w:val="28"/>
          <w:lang w:val="ro-RO" w:eastAsia="ro-RO"/>
        </w:rPr>
        <w:t xml:space="preserve"> </w:t>
      </w:r>
      <w:r w:rsidR="00000595" w:rsidRPr="00000595">
        <w:rPr>
          <w:rStyle w:val="FontStyle11"/>
          <w:b w:val="0"/>
          <w:sz w:val="28"/>
          <w:szCs w:val="28"/>
          <w:lang w:val="ro-RO" w:eastAsia="ro-RO"/>
        </w:rPr>
        <w:t xml:space="preserve">pachetului minim de servicii sociale </w:t>
      </w:r>
      <w:r w:rsidRPr="00000595">
        <w:rPr>
          <w:rStyle w:val="FontStyle11"/>
          <w:b w:val="0"/>
          <w:sz w:val="28"/>
          <w:szCs w:val="28"/>
          <w:lang w:val="ro-RO" w:eastAsia="ro-RO"/>
        </w:rPr>
        <w:t xml:space="preserve"> </w:t>
      </w:r>
      <w:r w:rsidR="00000595" w:rsidRPr="00000595">
        <w:rPr>
          <w:rFonts w:ascii="Times New Roman" w:eastAsia="Times New Roman" w:hAnsi="Times New Roman" w:cs="Times New Roman"/>
          <w:bCs/>
          <w:sz w:val="28"/>
          <w:szCs w:val="28"/>
          <w:lang w:val="ro-RO" w:eastAsia="ru-RU"/>
        </w:rPr>
        <w:t xml:space="preserve">– </w:t>
      </w:r>
      <w:r w:rsidRPr="00000595">
        <w:rPr>
          <w:rStyle w:val="FontStyle11"/>
          <w:b w:val="0"/>
          <w:sz w:val="28"/>
          <w:szCs w:val="28"/>
          <w:lang w:val="ro-RO" w:eastAsia="ro-RO"/>
        </w:rPr>
        <w:t xml:space="preserve">sprijin pentru familiile cu copii – </w:t>
      </w:r>
      <w:r w:rsidR="007E707D">
        <w:rPr>
          <w:rStyle w:val="FontStyle11"/>
          <w:b w:val="0"/>
          <w:sz w:val="28"/>
          <w:szCs w:val="28"/>
          <w:lang w:val="ro-RO" w:eastAsia="ro-RO"/>
        </w:rPr>
        <w:t>11,9</w:t>
      </w:r>
      <w:r w:rsidRPr="00000595">
        <w:rPr>
          <w:rStyle w:val="FontStyle11"/>
          <w:b w:val="0"/>
          <w:sz w:val="28"/>
          <w:szCs w:val="28"/>
          <w:lang w:val="ro-RO" w:eastAsia="ro-RO"/>
        </w:rPr>
        <w:t xml:space="preserve"> mii lei și suport monetar </w:t>
      </w:r>
      <w:r w:rsidR="00000595" w:rsidRPr="00000595">
        <w:rPr>
          <w:rFonts w:ascii="Times New Roman" w:eastAsia="Times New Roman" w:hAnsi="Times New Roman" w:cs="Times New Roman"/>
          <w:bCs/>
          <w:sz w:val="28"/>
          <w:szCs w:val="28"/>
          <w:lang w:val="ro-RO" w:eastAsia="ru-RU"/>
        </w:rPr>
        <w:t xml:space="preserve">– </w:t>
      </w:r>
      <w:r w:rsidRPr="00000595">
        <w:rPr>
          <w:rStyle w:val="FontStyle11"/>
          <w:b w:val="0"/>
          <w:sz w:val="28"/>
          <w:szCs w:val="28"/>
          <w:lang w:val="ro-RO" w:eastAsia="ro-RO"/>
        </w:rPr>
        <w:t>6,0 mii lei;</w:t>
      </w:r>
    </w:p>
    <w:p w:rsidR="00500E1D" w:rsidRDefault="00500E1D" w:rsidP="00500E1D">
      <w:pPr>
        <w:pStyle w:val="Frspaiere"/>
        <w:jc w:val="both"/>
        <w:rPr>
          <w:rFonts w:ascii="Times New Roman" w:eastAsia="Times New Roman" w:hAnsi="Times New Roman" w:cs="Times New Roman"/>
          <w:bCs/>
          <w:sz w:val="28"/>
          <w:szCs w:val="28"/>
          <w:lang w:val="ro-RO" w:eastAsia="ru-RU"/>
        </w:rPr>
      </w:pP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Azilul pentru persoane </w:t>
      </w:r>
      <w:proofErr w:type="spellStart"/>
      <w:r>
        <w:rPr>
          <w:rFonts w:ascii="Times New Roman" w:eastAsia="Times New Roman" w:hAnsi="Times New Roman" w:cs="Times New Roman"/>
          <w:bCs/>
          <w:sz w:val="28"/>
          <w:szCs w:val="28"/>
          <w:lang w:val="ro-RO" w:eastAsia="ru-RU"/>
        </w:rPr>
        <w:t>vîrstnice</w:t>
      </w:r>
      <w:proofErr w:type="spellEnd"/>
      <w:r>
        <w:rPr>
          <w:rFonts w:ascii="Times New Roman" w:eastAsia="Times New Roman" w:hAnsi="Times New Roman" w:cs="Times New Roman"/>
          <w:bCs/>
          <w:sz w:val="28"/>
          <w:szCs w:val="28"/>
          <w:lang w:val="ro-RO" w:eastAsia="ru-RU"/>
        </w:rPr>
        <w:t xml:space="preserve"> </w:t>
      </w:r>
      <w:proofErr w:type="spellStart"/>
      <w:r>
        <w:rPr>
          <w:rFonts w:ascii="Times New Roman" w:eastAsia="Times New Roman" w:hAnsi="Times New Roman" w:cs="Times New Roman"/>
          <w:bCs/>
          <w:sz w:val="28"/>
          <w:szCs w:val="28"/>
          <w:lang w:val="ro-RO" w:eastAsia="ru-RU"/>
        </w:rPr>
        <w:t>s.Sărata</w:t>
      </w:r>
      <w:proofErr w:type="spellEnd"/>
      <w:r>
        <w:rPr>
          <w:rFonts w:ascii="Times New Roman" w:eastAsia="Times New Roman" w:hAnsi="Times New Roman" w:cs="Times New Roman"/>
          <w:bCs/>
          <w:sz w:val="28"/>
          <w:szCs w:val="28"/>
          <w:lang w:val="ro-RO" w:eastAsia="ru-RU"/>
        </w:rPr>
        <w:t xml:space="preserve"> Galbenă, pentru lucrări de reparație capitală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100,0 mii lei;</w:t>
      </w:r>
    </w:p>
    <w:p w:rsidR="00500E1D" w:rsidRDefault="00500E1D" w:rsidP="00500E1D">
      <w:pPr>
        <w:pStyle w:val="Frspaiere"/>
        <w:jc w:val="both"/>
        <w:rPr>
          <w:rFonts w:ascii="Times New Roman" w:eastAsia="Times New Roman" w:hAnsi="Times New Roman" w:cs="Times New Roman"/>
          <w:bCs/>
          <w:sz w:val="28"/>
          <w:szCs w:val="28"/>
          <w:lang w:val="ro-RO" w:eastAsia="ru-RU"/>
        </w:rPr>
      </w:pP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Aparatul Președintelui, pentru premierea învingătorilor concursului raional „Cea mai verde , salubră și amenajată localitate”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r w:rsidR="00210C64">
        <w:rPr>
          <w:rFonts w:ascii="Times New Roman" w:eastAsia="Times New Roman" w:hAnsi="Times New Roman" w:cs="Times New Roman"/>
          <w:bCs/>
          <w:sz w:val="28"/>
          <w:szCs w:val="28"/>
          <w:lang w:val="ro-RO" w:eastAsia="ru-RU"/>
        </w:rPr>
        <w:t>19,5</w:t>
      </w:r>
      <w:r>
        <w:rPr>
          <w:rFonts w:ascii="Times New Roman" w:eastAsia="Times New Roman" w:hAnsi="Times New Roman" w:cs="Times New Roman"/>
          <w:bCs/>
          <w:sz w:val="28"/>
          <w:szCs w:val="28"/>
          <w:lang w:val="ro-RO" w:eastAsia="ru-RU"/>
        </w:rPr>
        <w:t xml:space="preserve"> </w:t>
      </w:r>
      <w:r w:rsidR="00210C64">
        <w:rPr>
          <w:rFonts w:ascii="Times New Roman" w:eastAsia="Times New Roman" w:hAnsi="Times New Roman" w:cs="Times New Roman"/>
          <w:bCs/>
          <w:sz w:val="28"/>
          <w:szCs w:val="28"/>
          <w:lang w:val="ro-RO" w:eastAsia="ru-RU"/>
        </w:rPr>
        <w:t>mii lei;</w:t>
      </w:r>
    </w:p>
    <w:p w:rsidR="00D65806" w:rsidRPr="00D65806" w:rsidRDefault="00D65806" w:rsidP="00500E1D">
      <w:pPr>
        <w:pStyle w:val="Frspaiere"/>
        <w:jc w:val="both"/>
        <w:rPr>
          <w:rFonts w:ascii="Times New Roman" w:eastAsia="Times New Roman" w:hAnsi="Times New Roman" w:cs="Times New Roman"/>
          <w:bCs/>
          <w:sz w:val="28"/>
          <w:szCs w:val="28"/>
          <w:lang w:val="ro-RO" w:eastAsia="ru-RU"/>
        </w:rPr>
      </w:pPr>
      <w:r w:rsidRPr="00D65806">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r w:rsidRPr="00D65806">
        <w:rPr>
          <w:rFonts w:ascii="Times New Roman" w:eastAsia="Times New Roman" w:hAnsi="Times New Roman" w:cs="Times New Roman"/>
          <w:bCs/>
          <w:sz w:val="28"/>
          <w:szCs w:val="28"/>
          <w:lang w:val="ro-RO" w:eastAsia="ru-RU"/>
        </w:rPr>
        <w:t xml:space="preserve">IMSP Centrul de Sănătate </w:t>
      </w:r>
      <w:r>
        <w:rPr>
          <w:rFonts w:ascii="Times New Roman" w:eastAsia="Times New Roman" w:hAnsi="Times New Roman" w:cs="Times New Roman"/>
          <w:bCs/>
          <w:sz w:val="28"/>
          <w:szCs w:val="28"/>
          <w:lang w:val="ro-RO" w:eastAsia="ru-RU"/>
        </w:rPr>
        <w:t>Lăpușna - Pașcani</w:t>
      </w:r>
      <w:r w:rsidRPr="00D65806">
        <w:rPr>
          <w:rFonts w:ascii="Times New Roman" w:eastAsia="Times New Roman" w:hAnsi="Times New Roman" w:cs="Times New Roman"/>
          <w:bCs/>
          <w:sz w:val="28"/>
          <w:szCs w:val="28"/>
          <w:lang w:val="ro-RO" w:eastAsia="ru-RU"/>
        </w:rPr>
        <w:t xml:space="preserve">, pentru acoperirea cheltuielilor de acreditare – </w:t>
      </w:r>
      <w:r>
        <w:rPr>
          <w:rFonts w:ascii="Times New Roman" w:eastAsia="Times New Roman" w:hAnsi="Times New Roman" w:cs="Times New Roman"/>
          <w:bCs/>
          <w:sz w:val="28"/>
          <w:szCs w:val="28"/>
          <w:lang w:val="ro-RO" w:eastAsia="ru-RU"/>
        </w:rPr>
        <w:t>2,5</w:t>
      </w:r>
      <w:r w:rsidRPr="00D65806">
        <w:rPr>
          <w:rFonts w:ascii="Times New Roman" w:eastAsia="Times New Roman" w:hAnsi="Times New Roman" w:cs="Times New Roman"/>
          <w:bCs/>
          <w:sz w:val="28"/>
          <w:szCs w:val="28"/>
          <w:lang w:val="ro-RO" w:eastAsia="ru-RU"/>
        </w:rPr>
        <w:t xml:space="preserve"> mii lei.</w:t>
      </w:r>
    </w:p>
    <w:p w:rsidR="004C6820" w:rsidRDefault="00C6289A" w:rsidP="006558FB">
      <w:pPr>
        <w:pStyle w:val="Frspaiere"/>
        <w:numPr>
          <w:ilvl w:val="1"/>
          <w:numId w:val="1"/>
        </w:numPr>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Primăria </w:t>
      </w:r>
      <w:proofErr w:type="spellStart"/>
      <w:r>
        <w:rPr>
          <w:rFonts w:ascii="Times New Roman" w:eastAsia="Times New Roman" w:hAnsi="Times New Roman" w:cs="Times New Roman"/>
          <w:bCs/>
          <w:sz w:val="28"/>
          <w:szCs w:val="28"/>
          <w:lang w:val="ro-RO" w:eastAsia="ru-RU"/>
        </w:rPr>
        <w:t>s.Bujor,</w:t>
      </w:r>
      <w:r w:rsidR="006558FB">
        <w:rPr>
          <w:rFonts w:ascii="Times New Roman" w:eastAsia="Times New Roman" w:hAnsi="Times New Roman" w:cs="Times New Roman"/>
          <w:bCs/>
          <w:sz w:val="28"/>
          <w:szCs w:val="28"/>
          <w:lang w:val="ro-RO" w:eastAsia="ru-RU"/>
        </w:rPr>
        <w:t>beneficiar</w:t>
      </w:r>
      <w:proofErr w:type="spellEnd"/>
      <w:r w:rsidR="006558FB">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 xml:space="preserve"> pentru lucrări de reparație a unui sector de drum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200, 0 mii </w:t>
      </w:r>
      <w:proofErr w:type="spellStart"/>
      <w:r>
        <w:rPr>
          <w:rFonts w:ascii="Times New Roman" w:eastAsia="Times New Roman" w:hAnsi="Times New Roman" w:cs="Times New Roman"/>
          <w:bCs/>
          <w:sz w:val="28"/>
          <w:szCs w:val="28"/>
          <w:lang w:val="ro-RO" w:eastAsia="ru-RU"/>
        </w:rPr>
        <w:t>leI</w:t>
      </w:r>
      <w:proofErr w:type="spellEnd"/>
      <w:r>
        <w:rPr>
          <w:rFonts w:ascii="Times New Roman" w:eastAsia="Times New Roman" w:hAnsi="Times New Roman" w:cs="Times New Roman"/>
          <w:bCs/>
          <w:sz w:val="28"/>
          <w:szCs w:val="28"/>
          <w:lang w:val="ro-RO" w:eastAsia="ru-RU"/>
        </w:rPr>
        <w:t xml:space="preserve">; </w:t>
      </w:r>
    </w:p>
    <w:p w:rsidR="00C37910" w:rsidRDefault="00C37910" w:rsidP="00C37910">
      <w:pPr>
        <w:pStyle w:val="Frspaiere"/>
        <w:numPr>
          <w:ilvl w:val="1"/>
          <w:numId w:val="1"/>
        </w:numPr>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Primăria </w:t>
      </w:r>
      <w:proofErr w:type="spellStart"/>
      <w:r>
        <w:rPr>
          <w:rFonts w:ascii="Times New Roman" w:eastAsia="Times New Roman" w:hAnsi="Times New Roman" w:cs="Times New Roman"/>
          <w:bCs/>
          <w:sz w:val="28"/>
          <w:szCs w:val="28"/>
          <w:lang w:val="ro-RO" w:eastAsia="ru-RU"/>
        </w:rPr>
        <w:t>s.Negrea,beneficiar</w:t>
      </w:r>
      <w:proofErr w:type="spellEnd"/>
      <w:r>
        <w:rPr>
          <w:rFonts w:ascii="Times New Roman" w:eastAsia="Times New Roman" w:hAnsi="Times New Roman" w:cs="Times New Roman"/>
          <w:bCs/>
          <w:sz w:val="28"/>
          <w:szCs w:val="28"/>
          <w:lang w:val="ro-RO" w:eastAsia="ru-RU"/>
        </w:rPr>
        <w:t xml:space="preserve">, pentru lucrări de reparație a unui sector de drum  din localitate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170,0 mii </w:t>
      </w:r>
      <w:proofErr w:type="spellStart"/>
      <w:r>
        <w:rPr>
          <w:rFonts w:ascii="Times New Roman" w:eastAsia="Times New Roman" w:hAnsi="Times New Roman" w:cs="Times New Roman"/>
          <w:bCs/>
          <w:sz w:val="28"/>
          <w:szCs w:val="28"/>
          <w:lang w:val="ro-RO" w:eastAsia="ru-RU"/>
        </w:rPr>
        <w:t>leI</w:t>
      </w:r>
      <w:proofErr w:type="spellEnd"/>
      <w:r>
        <w:rPr>
          <w:rFonts w:ascii="Times New Roman" w:eastAsia="Times New Roman" w:hAnsi="Times New Roman" w:cs="Times New Roman"/>
          <w:bCs/>
          <w:sz w:val="28"/>
          <w:szCs w:val="28"/>
          <w:lang w:val="ro-RO" w:eastAsia="ru-RU"/>
        </w:rPr>
        <w:t xml:space="preserve">; </w:t>
      </w:r>
    </w:p>
    <w:p w:rsidR="00C37910" w:rsidRDefault="00C37910" w:rsidP="00C37910">
      <w:pPr>
        <w:pStyle w:val="Frspaiere"/>
        <w:numPr>
          <w:ilvl w:val="1"/>
          <w:numId w:val="1"/>
        </w:numPr>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Primăria </w:t>
      </w:r>
      <w:proofErr w:type="spellStart"/>
      <w:r>
        <w:rPr>
          <w:rFonts w:ascii="Times New Roman" w:eastAsia="Times New Roman" w:hAnsi="Times New Roman" w:cs="Times New Roman"/>
          <w:bCs/>
          <w:sz w:val="28"/>
          <w:szCs w:val="28"/>
          <w:lang w:val="ro-RO" w:eastAsia="ru-RU"/>
        </w:rPr>
        <w:t>com.Bobeica,beneficiar</w:t>
      </w:r>
      <w:proofErr w:type="spellEnd"/>
      <w:r>
        <w:rPr>
          <w:rFonts w:ascii="Times New Roman" w:eastAsia="Times New Roman" w:hAnsi="Times New Roman" w:cs="Times New Roman"/>
          <w:bCs/>
          <w:sz w:val="28"/>
          <w:szCs w:val="28"/>
          <w:lang w:val="ro-RO" w:eastAsia="ru-RU"/>
        </w:rPr>
        <w:t xml:space="preserve">, pentru lucrări de </w:t>
      </w:r>
      <w:r w:rsidR="005C1CC4">
        <w:rPr>
          <w:rFonts w:ascii="Times New Roman" w:eastAsia="Times New Roman" w:hAnsi="Times New Roman" w:cs="Times New Roman"/>
          <w:bCs/>
          <w:sz w:val="28"/>
          <w:szCs w:val="28"/>
          <w:lang w:val="ro-RO" w:eastAsia="ru-RU"/>
        </w:rPr>
        <w:t xml:space="preserve">pavare a scuarului </w:t>
      </w:r>
      <w:r w:rsidR="007506D1">
        <w:rPr>
          <w:rFonts w:ascii="Times New Roman" w:eastAsia="Times New Roman" w:hAnsi="Times New Roman" w:cs="Times New Roman"/>
          <w:bCs/>
          <w:sz w:val="28"/>
          <w:szCs w:val="28"/>
          <w:lang w:val="ro-RO" w:eastAsia="ru-RU"/>
        </w:rPr>
        <w:t>C</w:t>
      </w:r>
      <w:r w:rsidR="00BC12E3">
        <w:rPr>
          <w:rFonts w:ascii="Times New Roman" w:eastAsia="Times New Roman" w:hAnsi="Times New Roman" w:cs="Times New Roman"/>
          <w:bCs/>
          <w:sz w:val="28"/>
          <w:szCs w:val="28"/>
          <w:lang w:val="ro-RO" w:eastAsia="ru-RU"/>
        </w:rPr>
        <w:t>a</w:t>
      </w:r>
      <w:r w:rsidR="007506D1">
        <w:rPr>
          <w:rFonts w:ascii="Times New Roman" w:eastAsia="Times New Roman" w:hAnsi="Times New Roman" w:cs="Times New Roman"/>
          <w:bCs/>
          <w:sz w:val="28"/>
          <w:szCs w:val="28"/>
          <w:lang w:val="ro-RO" w:eastAsia="ru-RU"/>
        </w:rPr>
        <w:t>s</w:t>
      </w:r>
      <w:r w:rsidR="00BC12E3">
        <w:rPr>
          <w:rFonts w:ascii="Times New Roman" w:eastAsia="Times New Roman" w:hAnsi="Times New Roman" w:cs="Times New Roman"/>
          <w:bCs/>
          <w:sz w:val="28"/>
          <w:szCs w:val="28"/>
          <w:lang w:val="ro-RO" w:eastAsia="ru-RU"/>
        </w:rPr>
        <w:t>ei de Cultură</w:t>
      </w:r>
      <w:r w:rsidR="009F30BD">
        <w:rPr>
          <w:rFonts w:ascii="Times New Roman" w:eastAsia="Times New Roman" w:hAnsi="Times New Roman" w:cs="Times New Roman"/>
          <w:bCs/>
          <w:sz w:val="28"/>
          <w:szCs w:val="28"/>
          <w:lang w:val="ro-RO" w:eastAsia="ru-RU"/>
        </w:rPr>
        <w:t xml:space="preserve">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r w:rsidR="005C1CC4">
        <w:rPr>
          <w:rFonts w:ascii="Times New Roman" w:eastAsia="Times New Roman" w:hAnsi="Times New Roman" w:cs="Times New Roman"/>
          <w:bCs/>
          <w:sz w:val="28"/>
          <w:szCs w:val="28"/>
          <w:lang w:val="ro-RO" w:eastAsia="ru-RU"/>
        </w:rPr>
        <w:t>250,0</w:t>
      </w:r>
      <w:r>
        <w:rPr>
          <w:rFonts w:ascii="Times New Roman" w:eastAsia="Times New Roman" w:hAnsi="Times New Roman" w:cs="Times New Roman"/>
          <w:bCs/>
          <w:sz w:val="28"/>
          <w:szCs w:val="28"/>
          <w:lang w:val="ro-RO" w:eastAsia="ru-RU"/>
        </w:rPr>
        <w:t xml:space="preserve">0 mii </w:t>
      </w:r>
      <w:proofErr w:type="spellStart"/>
      <w:r>
        <w:rPr>
          <w:rFonts w:ascii="Times New Roman" w:eastAsia="Times New Roman" w:hAnsi="Times New Roman" w:cs="Times New Roman"/>
          <w:bCs/>
          <w:sz w:val="28"/>
          <w:szCs w:val="28"/>
          <w:lang w:val="ro-RO" w:eastAsia="ru-RU"/>
        </w:rPr>
        <w:t>leI</w:t>
      </w:r>
      <w:proofErr w:type="spellEnd"/>
      <w:r>
        <w:rPr>
          <w:rFonts w:ascii="Times New Roman" w:eastAsia="Times New Roman" w:hAnsi="Times New Roman" w:cs="Times New Roman"/>
          <w:bCs/>
          <w:sz w:val="28"/>
          <w:szCs w:val="28"/>
          <w:lang w:val="ro-RO" w:eastAsia="ru-RU"/>
        </w:rPr>
        <w:t xml:space="preserve">; </w:t>
      </w:r>
    </w:p>
    <w:p w:rsidR="00BC12E3" w:rsidRDefault="00BC12E3" w:rsidP="00BC12E3">
      <w:pPr>
        <w:pStyle w:val="Frspaiere"/>
        <w:numPr>
          <w:ilvl w:val="1"/>
          <w:numId w:val="1"/>
        </w:numPr>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Primăria </w:t>
      </w:r>
      <w:proofErr w:type="spellStart"/>
      <w:r>
        <w:rPr>
          <w:rFonts w:ascii="Times New Roman" w:eastAsia="Times New Roman" w:hAnsi="Times New Roman" w:cs="Times New Roman"/>
          <w:bCs/>
          <w:sz w:val="28"/>
          <w:szCs w:val="28"/>
          <w:lang w:val="ro-RO" w:eastAsia="ru-RU"/>
        </w:rPr>
        <w:t>s.Logănești,beneficiar</w:t>
      </w:r>
      <w:proofErr w:type="spellEnd"/>
      <w:r>
        <w:rPr>
          <w:rFonts w:ascii="Times New Roman" w:eastAsia="Times New Roman" w:hAnsi="Times New Roman" w:cs="Times New Roman"/>
          <w:bCs/>
          <w:sz w:val="28"/>
          <w:szCs w:val="28"/>
          <w:lang w:val="ro-RO" w:eastAsia="ru-RU"/>
        </w:rPr>
        <w:t xml:space="preserve">, pentru lucrări de construcție a unei porțiuni de drum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250,0 mii le</w:t>
      </w:r>
      <w:r w:rsidR="00FA6445">
        <w:rPr>
          <w:rFonts w:ascii="Times New Roman" w:eastAsia="Times New Roman" w:hAnsi="Times New Roman" w:cs="Times New Roman"/>
          <w:bCs/>
          <w:sz w:val="28"/>
          <w:szCs w:val="28"/>
          <w:lang w:val="ro-RO" w:eastAsia="ru-RU"/>
        </w:rPr>
        <w:t>i.</w:t>
      </w:r>
      <w:r>
        <w:rPr>
          <w:rFonts w:ascii="Times New Roman" w:eastAsia="Times New Roman" w:hAnsi="Times New Roman" w:cs="Times New Roman"/>
          <w:bCs/>
          <w:sz w:val="28"/>
          <w:szCs w:val="28"/>
          <w:lang w:val="ro-RO" w:eastAsia="ru-RU"/>
        </w:rPr>
        <w:t xml:space="preserve"> </w:t>
      </w:r>
    </w:p>
    <w:p w:rsidR="00210C64" w:rsidRDefault="00210C64" w:rsidP="00210C64">
      <w:pPr>
        <w:pStyle w:val="Frspaiere"/>
        <w:jc w:val="both"/>
        <w:rPr>
          <w:rFonts w:ascii="Times New Roman" w:eastAsia="Times New Roman" w:hAnsi="Times New Roman" w:cs="Times New Roman"/>
          <w:bCs/>
          <w:sz w:val="28"/>
          <w:szCs w:val="28"/>
          <w:lang w:val="ro-RO" w:eastAsia="ru-RU"/>
        </w:rPr>
      </w:pPr>
    </w:p>
    <w:p w:rsidR="00210C64" w:rsidRDefault="00210C64" w:rsidP="00210C64">
      <w:pPr>
        <w:pStyle w:val="Frspaiere"/>
        <w:jc w:val="both"/>
        <w:rPr>
          <w:rFonts w:ascii="Times New Roman" w:eastAsia="Times New Roman" w:hAnsi="Times New Roman" w:cs="Times New Roman"/>
          <w:bCs/>
          <w:sz w:val="28"/>
          <w:szCs w:val="28"/>
          <w:lang w:val="ro-RO" w:eastAsia="ru-RU"/>
        </w:rPr>
      </w:pPr>
    </w:p>
    <w:p w:rsidR="008E6527" w:rsidRDefault="008E6527" w:rsidP="007506D1">
      <w:pPr>
        <w:pStyle w:val="Listparagraf"/>
        <w:numPr>
          <w:ilvl w:val="0"/>
          <w:numId w:val="1"/>
        </w:numPr>
        <w:tabs>
          <w:tab w:val="left" w:pos="142"/>
          <w:tab w:val="left" w:pos="284"/>
        </w:tabs>
        <w:spacing w:after="0" w:line="240" w:lineRule="auto"/>
        <w:ind w:left="0" w:firstLine="0"/>
        <w:jc w:val="both"/>
        <w:rPr>
          <w:rFonts w:ascii="Times New Roman" w:eastAsia="Times New Roman" w:hAnsi="Times New Roman" w:cs="Times New Roman"/>
          <w:sz w:val="28"/>
          <w:szCs w:val="28"/>
          <w:lang w:val="ro-RO" w:eastAsia="ru-RU"/>
        </w:rPr>
      </w:pPr>
      <w:r w:rsidRPr="002C76E6">
        <w:rPr>
          <w:rFonts w:ascii="Times New Roman" w:eastAsia="Times New Roman" w:hAnsi="Times New Roman" w:cs="Times New Roman"/>
          <w:sz w:val="28"/>
          <w:szCs w:val="28"/>
          <w:lang w:val="ro-RO" w:eastAsia="ru-RU"/>
        </w:rPr>
        <w:lastRenderedPageBreak/>
        <w:t xml:space="preserve">Se aprobă majorarea planului la partea de </w:t>
      </w:r>
      <w:r w:rsidRPr="002C76E6">
        <w:rPr>
          <w:rFonts w:ascii="Times New Roman" w:eastAsia="Times New Roman" w:hAnsi="Times New Roman" w:cs="Times New Roman"/>
          <w:b/>
          <w:sz w:val="28"/>
          <w:szCs w:val="28"/>
          <w:lang w:val="ro-RO" w:eastAsia="ru-RU"/>
        </w:rPr>
        <w:t>v</w:t>
      </w:r>
      <w:r w:rsidRPr="002C76E6">
        <w:rPr>
          <w:rFonts w:ascii="Times New Roman" w:eastAsia="Times New Roman" w:hAnsi="Times New Roman" w:cs="Times New Roman"/>
          <w:b/>
          <w:i/>
          <w:sz w:val="28"/>
          <w:szCs w:val="28"/>
          <w:lang w:val="ro-RO" w:eastAsia="ru-RU"/>
        </w:rPr>
        <w:t xml:space="preserve">enituri la </w:t>
      </w:r>
      <w:r w:rsidRPr="002C76E6">
        <w:rPr>
          <w:rFonts w:ascii="Times New Roman" w:eastAsia="Times New Roman" w:hAnsi="Times New Roman" w:cs="Times New Roman"/>
          <w:sz w:val="28"/>
          <w:szCs w:val="28"/>
          <w:lang w:val="ro-RO" w:eastAsia="ru-RU"/>
        </w:rPr>
        <w:t>capitolul</w:t>
      </w:r>
      <w:r w:rsidRPr="009D1B0F">
        <w:rPr>
          <w:rFonts w:ascii="Times New Roman" w:hAnsi="Times New Roman" w:cs="Times New Roman"/>
          <w:sz w:val="28"/>
          <w:szCs w:val="28"/>
          <w:lang w:val="pt-BR"/>
        </w:rPr>
        <w:t xml:space="preserve">  </w:t>
      </w:r>
      <w:r w:rsidRPr="002C76E6">
        <w:rPr>
          <w:rFonts w:ascii="Times New Roman" w:eastAsia="Times New Roman" w:hAnsi="Times New Roman" w:cs="Times New Roman"/>
          <w:sz w:val="28"/>
          <w:szCs w:val="28"/>
          <w:lang w:val="ro-RO" w:eastAsia="ru-RU"/>
        </w:rPr>
        <w:t>„</w:t>
      </w:r>
      <w:r w:rsidRPr="002C76E6">
        <w:rPr>
          <w:rFonts w:ascii="Times New Roman" w:eastAsia="Times New Roman" w:hAnsi="Times New Roman" w:cs="Times New Roman"/>
          <w:sz w:val="28"/>
          <w:szCs w:val="28"/>
          <w:lang w:val="ro-MD" w:eastAsia="ru-RU"/>
        </w:rPr>
        <w:t>Donații voluntare”, Cod ECO 1441</w:t>
      </w:r>
      <w:r w:rsidR="00721926" w:rsidRPr="002C76E6">
        <w:rPr>
          <w:rFonts w:ascii="Times New Roman" w:eastAsia="Times New Roman" w:hAnsi="Times New Roman" w:cs="Times New Roman"/>
          <w:sz w:val="28"/>
          <w:szCs w:val="28"/>
          <w:lang w:val="ro-MD" w:eastAsia="ru-RU"/>
        </w:rPr>
        <w:t>1</w:t>
      </w:r>
      <w:r w:rsidRPr="002C76E6">
        <w:rPr>
          <w:rFonts w:ascii="Times New Roman" w:eastAsia="Times New Roman" w:hAnsi="Times New Roman" w:cs="Times New Roman"/>
          <w:sz w:val="28"/>
          <w:szCs w:val="28"/>
          <w:lang w:val="ro-MD" w:eastAsia="ru-RU"/>
        </w:rPr>
        <w:t>4</w:t>
      </w:r>
      <w:r w:rsidRPr="002C76E6">
        <w:rPr>
          <w:rFonts w:ascii="Times New Roman" w:eastAsia="Times New Roman" w:hAnsi="Times New Roman" w:cs="Times New Roman"/>
          <w:sz w:val="28"/>
          <w:szCs w:val="28"/>
          <w:lang w:val="ro-RO" w:eastAsia="ru-RU"/>
        </w:rPr>
        <w:t xml:space="preserve"> „</w:t>
      </w:r>
      <w:proofErr w:type="spellStart"/>
      <w:r w:rsidR="00721926" w:rsidRPr="002C76E6">
        <w:rPr>
          <w:rFonts w:ascii="Times New Roman" w:eastAsia="Times New Roman" w:hAnsi="Times New Roman" w:cs="Times New Roman"/>
          <w:sz w:val="28"/>
          <w:szCs w:val="28"/>
          <w:lang w:val="ro-MD" w:eastAsia="ru-RU"/>
        </w:rPr>
        <w:t>Donatii</w:t>
      </w:r>
      <w:proofErr w:type="spellEnd"/>
      <w:r w:rsidR="00721926" w:rsidRPr="002C76E6">
        <w:rPr>
          <w:rFonts w:ascii="Times New Roman" w:eastAsia="Times New Roman" w:hAnsi="Times New Roman" w:cs="Times New Roman"/>
          <w:sz w:val="28"/>
          <w:szCs w:val="28"/>
          <w:lang w:val="ro-MD" w:eastAsia="ru-RU"/>
        </w:rPr>
        <w:t xml:space="preserve"> voluntare pentru cheltuieli curente din surse interne pentru </w:t>
      </w:r>
      <w:proofErr w:type="spellStart"/>
      <w:r w:rsidR="00721926" w:rsidRPr="002C76E6">
        <w:rPr>
          <w:rFonts w:ascii="Times New Roman" w:eastAsia="Times New Roman" w:hAnsi="Times New Roman" w:cs="Times New Roman"/>
          <w:sz w:val="28"/>
          <w:szCs w:val="28"/>
          <w:lang w:val="ro-MD" w:eastAsia="ru-RU"/>
        </w:rPr>
        <w:t>institutiile</w:t>
      </w:r>
      <w:proofErr w:type="spellEnd"/>
      <w:r w:rsidR="00721926" w:rsidRPr="002C76E6">
        <w:rPr>
          <w:rFonts w:ascii="Times New Roman" w:eastAsia="Times New Roman" w:hAnsi="Times New Roman" w:cs="Times New Roman"/>
          <w:sz w:val="28"/>
          <w:szCs w:val="28"/>
          <w:lang w:val="ro-MD" w:eastAsia="ru-RU"/>
        </w:rPr>
        <w:t xml:space="preserve"> bugetare”</w:t>
      </w:r>
      <w:r w:rsidRPr="002C76E6">
        <w:rPr>
          <w:rFonts w:ascii="Times New Roman" w:eastAsia="Times New Roman" w:hAnsi="Times New Roman" w:cs="Times New Roman"/>
          <w:sz w:val="28"/>
          <w:szCs w:val="28"/>
          <w:lang w:val="ro-MD" w:eastAsia="ru-RU"/>
        </w:rPr>
        <w:t xml:space="preserve"> </w:t>
      </w:r>
      <w:r w:rsidRPr="002C76E6">
        <w:rPr>
          <w:rFonts w:ascii="Times New Roman" w:hAnsi="Times New Roman" w:cs="Times New Roman"/>
          <w:sz w:val="28"/>
          <w:szCs w:val="28"/>
          <w:lang w:val="ro-MD" w:eastAsia="ro-RO"/>
        </w:rPr>
        <w:t xml:space="preserve">parvenite din alocațiile Consiliului de Administrare al </w:t>
      </w:r>
      <w:r w:rsidRPr="002C76E6">
        <w:rPr>
          <w:rFonts w:ascii="Times New Roman" w:eastAsia="Times New Roman" w:hAnsi="Times New Roman" w:cs="Times New Roman"/>
          <w:sz w:val="28"/>
          <w:szCs w:val="28"/>
          <w:lang w:val="ro-RO" w:eastAsia="ru-RU"/>
        </w:rPr>
        <w:t>Coaliției Naționale</w:t>
      </w:r>
      <w:r w:rsidRPr="002C76E6">
        <w:rPr>
          <w:rFonts w:ascii="Times New Roman" w:hAnsi="Times New Roman" w:cs="Times New Roman"/>
          <w:sz w:val="28"/>
          <w:szCs w:val="28"/>
          <w:lang w:val="ro-MD" w:eastAsia="ro-RO"/>
        </w:rPr>
        <w:t xml:space="preserve"> „</w:t>
      </w:r>
      <w:r w:rsidRPr="002C76E6">
        <w:rPr>
          <w:rFonts w:ascii="Times New Roman" w:hAnsi="Times New Roman" w:cs="Times New Roman"/>
          <w:sz w:val="28"/>
          <w:szCs w:val="28"/>
          <w:lang w:val="ro-RO" w:eastAsia="ro-RO"/>
        </w:rPr>
        <w:t>Viață fără Violență în familie</w:t>
      </w:r>
      <w:r w:rsidRPr="002C76E6">
        <w:rPr>
          <w:rFonts w:ascii="Times New Roman" w:hAnsi="Times New Roman" w:cs="Times New Roman"/>
          <w:sz w:val="28"/>
          <w:szCs w:val="28"/>
          <w:lang w:val="ro-MD" w:eastAsia="ro-RO"/>
        </w:rPr>
        <w:t xml:space="preserve">”, </w:t>
      </w:r>
      <w:r w:rsidRPr="002C76E6">
        <w:rPr>
          <w:rFonts w:ascii="Times New Roman" w:eastAsia="Times New Roman" w:hAnsi="Times New Roman" w:cs="Times New Roman"/>
          <w:sz w:val="28"/>
          <w:szCs w:val="28"/>
          <w:lang w:val="ro-RO" w:eastAsia="ru-RU"/>
        </w:rPr>
        <w:t xml:space="preserve">pentru </w:t>
      </w:r>
      <w:proofErr w:type="spellStart"/>
      <w:r w:rsidRPr="002C76E6">
        <w:rPr>
          <w:rFonts w:ascii="Times New Roman" w:eastAsia="Times New Roman" w:hAnsi="Times New Roman" w:cs="Times New Roman"/>
          <w:sz w:val="28"/>
          <w:szCs w:val="28"/>
          <w:lang w:val="ro-RO" w:eastAsia="ru-RU"/>
        </w:rPr>
        <w:t>împlimentarea</w:t>
      </w:r>
      <w:proofErr w:type="spellEnd"/>
      <w:r w:rsidRPr="002C76E6">
        <w:rPr>
          <w:rFonts w:ascii="Times New Roman" w:eastAsia="Times New Roman" w:hAnsi="Times New Roman" w:cs="Times New Roman"/>
          <w:sz w:val="28"/>
          <w:szCs w:val="28"/>
          <w:lang w:val="ro-RO" w:eastAsia="ru-RU"/>
        </w:rPr>
        <w:t xml:space="preserve"> proiectului „Consolidarea Coaliției Naționale</w:t>
      </w:r>
      <w:r w:rsidRPr="002C76E6">
        <w:rPr>
          <w:rFonts w:ascii="Times New Roman" w:hAnsi="Times New Roman" w:cs="Times New Roman"/>
          <w:sz w:val="28"/>
          <w:szCs w:val="28"/>
          <w:lang w:val="ro-MD" w:eastAsia="ro-RO"/>
        </w:rPr>
        <w:t xml:space="preserve"> „</w:t>
      </w:r>
      <w:r w:rsidRPr="002C76E6">
        <w:rPr>
          <w:rFonts w:ascii="Times New Roman" w:hAnsi="Times New Roman" w:cs="Times New Roman"/>
          <w:sz w:val="28"/>
          <w:szCs w:val="28"/>
          <w:lang w:val="ro-RO" w:eastAsia="ro-RO"/>
        </w:rPr>
        <w:t>Viață fără Violență în familie</w:t>
      </w:r>
      <w:r w:rsidRPr="002C76E6">
        <w:rPr>
          <w:rFonts w:ascii="Times New Roman" w:hAnsi="Times New Roman" w:cs="Times New Roman"/>
          <w:sz w:val="28"/>
          <w:szCs w:val="28"/>
          <w:lang w:val="ro-MD" w:eastAsia="ro-RO"/>
        </w:rPr>
        <w:t xml:space="preserve">”, </w:t>
      </w:r>
      <w:r w:rsidRPr="002C76E6">
        <w:rPr>
          <w:rFonts w:ascii="Times New Roman" w:eastAsia="Times New Roman" w:hAnsi="Times New Roman" w:cs="Times New Roman"/>
          <w:sz w:val="28"/>
          <w:szCs w:val="28"/>
          <w:lang w:val="ro-RO" w:eastAsia="ru-RU"/>
        </w:rPr>
        <w:t xml:space="preserve">Centrului Raional maternal </w:t>
      </w:r>
      <w:r w:rsidR="009240D8" w:rsidRPr="002C76E6">
        <w:rPr>
          <w:rFonts w:ascii="Times New Roman" w:hAnsi="Times New Roman" w:cs="Times New Roman"/>
          <w:sz w:val="28"/>
          <w:szCs w:val="28"/>
          <w:lang w:val="ro-MD" w:eastAsia="ro-RO"/>
        </w:rPr>
        <w:t>„</w:t>
      </w:r>
      <w:r w:rsidRPr="002C76E6">
        <w:rPr>
          <w:rFonts w:ascii="Times New Roman" w:eastAsia="Times New Roman" w:hAnsi="Times New Roman" w:cs="Times New Roman"/>
          <w:bCs/>
          <w:sz w:val="28"/>
          <w:szCs w:val="28"/>
          <w:lang w:val="ro-RO" w:eastAsia="ro-RO"/>
        </w:rPr>
        <w:t>Pro-</w:t>
      </w:r>
      <w:proofErr w:type="spellStart"/>
      <w:r w:rsidRPr="002C76E6">
        <w:rPr>
          <w:rFonts w:ascii="Times New Roman" w:eastAsia="Times New Roman" w:hAnsi="Times New Roman" w:cs="Times New Roman"/>
          <w:bCs/>
          <w:sz w:val="28"/>
          <w:szCs w:val="28"/>
          <w:lang w:val="ro-RO" w:eastAsia="ro-RO"/>
        </w:rPr>
        <w:t>Femina</w:t>
      </w:r>
      <w:proofErr w:type="spellEnd"/>
      <w:r w:rsidR="009240D8" w:rsidRPr="002C76E6">
        <w:rPr>
          <w:rFonts w:ascii="Times New Roman" w:hAnsi="Times New Roman" w:cs="Times New Roman"/>
          <w:sz w:val="28"/>
          <w:szCs w:val="28"/>
          <w:lang w:val="ro-MD" w:eastAsia="ro-RO"/>
        </w:rPr>
        <w:t>”</w:t>
      </w:r>
      <w:r w:rsidR="009240D8" w:rsidRPr="002C76E6">
        <w:rPr>
          <w:rFonts w:ascii="Times New Roman" w:eastAsia="Times New Roman" w:hAnsi="Times New Roman" w:cs="Times New Roman"/>
          <w:bCs/>
          <w:sz w:val="28"/>
          <w:szCs w:val="28"/>
          <w:lang w:val="ro-RO" w:eastAsia="ro-RO"/>
        </w:rPr>
        <w:t>,</w:t>
      </w:r>
      <w:r w:rsidR="009240D8">
        <w:rPr>
          <w:rFonts w:ascii="Times New Roman" w:eastAsia="Times New Roman" w:hAnsi="Times New Roman" w:cs="Times New Roman"/>
          <w:bCs/>
          <w:sz w:val="28"/>
          <w:szCs w:val="28"/>
          <w:lang w:val="ro-RO" w:eastAsia="ro-RO"/>
        </w:rPr>
        <w:t xml:space="preserve"> </w:t>
      </w:r>
      <w:proofErr w:type="spellStart"/>
      <w:r w:rsidR="009240D8">
        <w:rPr>
          <w:rFonts w:ascii="Times New Roman" w:eastAsia="Times New Roman" w:hAnsi="Times New Roman" w:cs="Times New Roman"/>
          <w:bCs/>
          <w:sz w:val="28"/>
          <w:szCs w:val="28"/>
          <w:lang w:val="ro-RO" w:eastAsia="ro-RO"/>
        </w:rPr>
        <w:t>mun</w:t>
      </w:r>
      <w:r w:rsidRPr="002C76E6">
        <w:rPr>
          <w:rFonts w:ascii="Times New Roman" w:eastAsia="Times New Roman" w:hAnsi="Times New Roman" w:cs="Times New Roman"/>
          <w:bCs/>
          <w:sz w:val="28"/>
          <w:szCs w:val="28"/>
          <w:lang w:val="ro-RO" w:eastAsia="ro-RO"/>
        </w:rPr>
        <w:t>.Hîncesti</w:t>
      </w:r>
      <w:proofErr w:type="spellEnd"/>
      <w:r w:rsidRPr="002C76E6">
        <w:rPr>
          <w:rFonts w:ascii="Times New Roman" w:eastAsia="Times New Roman" w:hAnsi="Times New Roman" w:cs="Times New Roman"/>
          <w:sz w:val="28"/>
          <w:szCs w:val="28"/>
          <w:lang w:val="ro-MD" w:eastAsia="ru-RU"/>
        </w:rPr>
        <w:t>”</w:t>
      </w:r>
      <w:r w:rsidRPr="002C76E6">
        <w:rPr>
          <w:rFonts w:ascii="Times New Roman" w:eastAsia="Times New Roman" w:hAnsi="Times New Roman" w:cs="Times New Roman"/>
          <w:sz w:val="28"/>
          <w:szCs w:val="28"/>
          <w:lang w:val="ro-RO" w:eastAsia="ru-RU"/>
        </w:rPr>
        <w:t xml:space="preserve"> în sumă totală de </w:t>
      </w:r>
      <w:r w:rsidRPr="002C76E6">
        <w:rPr>
          <w:rFonts w:ascii="Times New Roman" w:eastAsia="Times New Roman" w:hAnsi="Times New Roman" w:cs="Times New Roman"/>
          <w:b/>
          <w:sz w:val="28"/>
          <w:szCs w:val="28"/>
          <w:lang w:val="ro-RO" w:eastAsia="ru-RU"/>
        </w:rPr>
        <w:t>35</w:t>
      </w:r>
      <w:r w:rsidR="00D65806">
        <w:rPr>
          <w:rFonts w:ascii="Times New Roman" w:eastAsia="Times New Roman" w:hAnsi="Times New Roman" w:cs="Times New Roman"/>
          <w:b/>
          <w:sz w:val="28"/>
          <w:szCs w:val="28"/>
          <w:lang w:val="ro-RO" w:eastAsia="ru-RU"/>
        </w:rPr>
        <w:t>,</w:t>
      </w:r>
      <w:r w:rsidRPr="002C76E6">
        <w:rPr>
          <w:rFonts w:ascii="Times New Roman" w:eastAsia="Times New Roman" w:hAnsi="Times New Roman" w:cs="Times New Roman"/>
          <w:b/>
          <w:sz w:val="28"/>
          <w:szCs w:val="28"/>
          <w:lang w:val="ro-RO" w:eastAsia="ru-RU"/>
        </w:rPr>
        <w:t>0</w:t>
      </w:r>
      <w:r w:rsidR="00D65806">
        <w:rPr>
          <w:rFonts w:ascii="Times New Roman" w:eastAsia="Times New Roman" w:hAnsi="Times New Roman" w:cs="Times New Roman"/>
          <w:b/>
          <w:sz w:val="28"/>
          <w:szCs w:val="28"/>
          <w:lang w:val="ro-RO" w:eastAsia="ru-RU"/>
        </w:rPr>
        <w:t xml:space="preserve"> mii</w:t>
      </w:r>
      <w:r w:rsidRPr="002C76E6">
        <w:rPr>
          <w:rFonts w:ascii="Times New Roman" w:eastAsia="Times New Roman" w:hAnsi="Times New Roman" w:cs="Times New Roman"/>
          <w:b/>
          <w:sz w:val="28"/>
          <w:szCs w:val="28"/>
          <w:lang w:val="ro-RO" w:eastAsia="ru-RU"/>
        </w:rPr>
        <w:t xml:space="preserve"> lei</w:t>
      </w:r>
      <w:r w:rsidRPr="002C76E6">
        <w:rPr>
          <w:rFonts w:ascii="Times New Roman" w:eastAsia="Times New Roman" w:hAnsi="Times New Roman" w:cs="Times New Roman"/>
          <w:sz w:val="28"/>
          <w:szCs w:val="28"/>
          <w:lang w:val="ro-RO" w:eastAsia="ru-RU"/>
        </w:rPr>
        <w:t>, cu direcționarea conform destinației prevăzute de proiect.</w:t>
      </w:r>
    </w:p>
    <w:p w:rsidR="007506D1" w:rsidRPr="007506D1" w:rsidRDefault="007506D1" w:rsidP="007506D1">
      <w:pPr>
        <w:tabs>
          <w:tab w:val="left" w:pos="142"/>
          <w:tab w:val="left" w:pos="284"/>
        </w:tabs>
        <w:spacing w:after="0" w:line="240" w:lineRule="auto"/>
        <w:jc w:val="both"/>
        <w:rPr>
          <w:rFonts w:ascii="Times New Roman" w:eastAsia="Times New Roman" w:hAnsi="Times New Roman" w:cs="Times New Roman"/>
          <w:sz w:val="16"/>
          <w:szCs w:val="16"/>
          <w:lang w:val="ro-RO" w:eastAsia="ru-RU"/>
        </w:rPr>
      </w:pPr>
    </w:p>
    <w:p w:rsidR="002C76E6" w:rsidRDefault="008E6527" w:rsidP="002C76E6">
      <w:pPr>
        <w:pStyle w:val="Frspaiere"/>
        <w:numPr>
          <w:ilvl w:val="0"/>
          <w:numId w:val="1"/>
        </w:numPr>
        <w:jc w:val="both"/>
        <w:rPr>
          <w:rFonts w:ascii="Times New Roman" w:hAnsi="Times New Roman" w:cs="Times New Roman"/>
          <w:sz w:val="28"/>
          <w:szCs w:val="28"/>
          <w:lang w:val="ro-MD" w:eastAsia="ru-RU"/>
        </w:rPr>
      </w:pPr>
      <w:r w:rsidRPr="00265584">
        <w:rPr>
          <w:rFonts w:ascii="Times New Roman" w:hAnsi="Times New Roman" w:cs="Times New Roman"/>
          <w:sz w:val="28"/>
          <w:szCs w:val="28"/>
          <w:lang w:val="ro-RO" w:eastAsia="ru-RU"/>
        </w:rPr>
        <w:t xml:space="preserve">Se aprobă majorarea planului la partea de </w:t>
      </w:r>
      <w:r w:rsidRPr="00265584">
        <w:rPr>
          <w:rFonts w:ascii="Times New Roman" w:hAnsi="Times New Roman" w:cs="Times New Roman"/>
          <w:b/>
          <w:sz w:val="28"/>
          <w:szCs w:val="28"/>
          <w:lang w:val="ro-RO" w:eastAsia="ru-RU"/>
        </w:rPr>
        <w:t>v</w:t>
      </w:r>
      <w:r w:rsidRPr="00265584">
        <w:rPr>
          <w:rFonts w:ascii="Times New Roman" w:hAnsi="Times New Roman" w:cs="Times New Roman"/>
          <w:b/>
          <w:i/>
          <w:sz w:val="28"/>
          <w:szCs w:val="28"/>
          <w:lang w:val="ro-RO" w:eastAsia="ru-RU"/>
        </w:rPr>
        <w:t xml:space="preserve">enituri la </w:t>
      </w:r>
      <w:r w:rsidRPr="00265584">
        <w:rPr>
          <w:rFonts w:ascii="Times New Roman" w:hAnsi="Times New Roman" w:cs="Times New Roman"/>
          <w:sz w:val="28"/>
          <w:szCs w:val="28"/>
          <w:lang w:val="ro-RO" w:eastAsia="ru-RU"/>
        </w:rPr>
        <w:t>capitolul</w:t>
      </w:r>
      <w:r w:rsidRPr="00265584">
        <w:rPr>
          <w:rFonts w:ascii="Times New Roman" w:hAnsi="Times New Roman" w:cs="Times New Roman"/>
          <w:sz w:val="28"/>
          <w:szCs w:val="28"/>
          <w:lang w:val="ro-RO"/>
        </w:rPr>
        <w:t xml:space="preserve">  </w:t>
      </w:r>
      <w:r w:rsidRPr="00265584">
        <w:rPr>
          <w:rFonts w:ascii="Times New Roman" w:hAnsi="Times New Roman" w:cs="Times New Roman"/>
          <w:sz w:val="28"/>
          <w:szCs w:val="28"/>
          <w:lang w:val="ro-RO" w:eastAsia="ru-RU"/>
        </w:rPr>
        <w:t>„Impozite și taxe</w:t>
      </w:r>
      <w:r w:rsidRPr="00265584">
        <w:rPr>
          <w:rFonts w:ascii="Times New Roman" w:hAnsi="Times New Roman" w:cs="Times New Roman"/>
          <w:sz w:val="28"/>
          <w:szCs w:val="28"/>
          <w:lang w:val="ro-MD" w:eastAsia="ru-RU"/>
        </w:rPr>
        <w:t xml:space="preserve"> </w:t>
      </w:r>
    </w:p>
    <w:p w:rsidR="00B54235" w:rsidRDefault="008E6527" w:rsidP="00B54235">
      <w:pPr>
        <w:pStyle w:val="Frspaiere"/>
        <w:jc w:val="both"/>
        <w:rPr>
          <w:rFonts w:ascii="Times New Roman" w:hAnsi="Times New Roman" w:cs="Times New Roman"/>
          <w:sz w:val="28"/>
          <w:szCs w:val="28"/>
          <w:lang w:val="ro-MD" w:eastAsia="ru-RU"/>
        </w:rPr>
      </w:pPr>
      <w:r w:rsidRPr="00265584">
        <w:rPr>
          <w:rFonts w:ascii="Times New Roman" w:hAnsi="Times New Roman" w:cs="Times New Roman"/>
          <w:sz w:val="28"/>
          <w:szCs w:val="28"/>
          <w:lang w:val="ro-MD" w:eastAsia="ru-RU"/>
        </w:rPr>
        <w:t>”, Cod ECO 111121</w:t>
      </w:r>
      <w:r w:rsidRPr="00265584">
        <w:rPr>
          <w:rFonts w:ascii="Times New Roman" w:hAnsi="Times New Roman" w:cs="Times New Roman"/>
          <w:sz w:val="28"/>
          <w:szCs w:val="28"/>
          <w:lang w:val="ro-RO" w:eastAsia="ru-RU"/>
        </w:rPr>
        <w:t xml:space="preserve"> „</w:t>
      </w:r>
      <w:r w:rsidRPr="00265584">
        <w:rPr>
          <w:rFonts w:ascii="Times New Roman" w:hAnsi="Times New Roman" w:cs="Times New Roman"/>
          <w:sz w:val="28"/>
          <w:szCs w:val="28"/>
          <w:lang w:val="ro-MD" w:eastAsia="ru-RU"/>
        </w:rPr>
        <w:t xml:space="preserve">Impozitul pe venitul persoanelor fizice spre plată/achitat” </w:t>
      </w:r>
      <w:r w:rsidRPr="00265584">
        <w:rPr>
          <w:rFonts w:ascii="Times New Roman" w:hAnsi="Times New Roman" w:cs="Times New Roman"/>
          <w:sz w:val="28"/>
          <w:szCs w:val="28"/>
          <w:lang w:val="ro-RO" w:eastAsia="ru-RU"/>
        </w:rPr>
        <w:t xml:space="preserve">în sumă totală </w:t>
      </w:r>
      <w:r w:rsidRPr="005B0B03">
        <w:rPr>
          <w:rFonts w:ascii="Times New Roman" w:hAnsi="Times New Roman" w:cs="Times New Roman"/>
          <w:sz w:val="28"/>
          <w:szCs w:val="28"/>
          <w:lang w:val="ro-RO" w:eastAsia="ru-RU"/>
        </w:rPr>
        <w:t xml:space="preserve">de </w:t>
      </w:r>
      <w:r w:rsidRPr="005B0B03">
        <w:rPr>
          <w:rFonts w:ascii="Times New Roman" w:hAnsi="Times New Roman" w:cs="Times New Roman"/>
          <w:b/>
          <w:sz w:val="28"/>
          <w:szCs w:val="28"/>
          <w:lang w:val="ro-RO" w:eastAsia="ru-RU"/>
        </w:rPr>
        <w:t>4</w:t>
      </w:r>
      <w:r w:rsidR="009E39A1" w:rsidRPr="005B0B03">
        <w:rPr>
          <w:rFonts w:ascii="Times New Roman" w:hAnsi="Times New Roman" w:cs="Times New Roman"/>
          <w:b/>
          <w:sz w:val="28"/>
          <w:szCs w:val="28"/>
          <w:lang w:val="ro-RO" w:eastAsia="ru-RU"/>
        </w:rPr>
        <w:t>0</w:t>
      </w:r>
      <w:r w:rsidRPr="005B0B03">
        <w:rPr>
          <w:rFonts w:ascii="Times New Roman" w:hAnsi="Times New Roman" w:cs="Times New Roman"/>
          <w:b/>
          <w:sz w:val="28"/>
          <w:szCs w:val="28"/>
          <w:lang w:val="ro-RO" w:eastAsia="ru-RU"/>
        </w:rPr>
        <w:t>0,0 mii lei</w:t>
      </w:r>
      <w:r w:rsidRPr="005B0B03">
        <w:rPr>
          <w:rFonts w:ascii="Times New Roman" w:hAnsi="Times New Roman" w:cs="Times New Roman"/>
          <w:sz w:val="28"/>
          <w:szCs w:val="28"/>
          <w:lang w:val="ro-RO" w:eastAsia="ru-RU"/>
        </w:rPr>
        <w:t xml:space="preserve">, cu </w:t>
      </w:r>
      <w:r w:rsidRPr="00265584">
        <w:rPr>
          <w:rFonts w:ascii="Times New Roman" w:hAnsi="Times New Roman" w:cs="Times New Roman"/>
          <w:sz w:val="28"/>
          <w:szCs w:val="28"/>
          <w:lang w:val="ro-RO" w:eastAsia="ru-RU"/>
        </w:rPr>
        <w:t xml:space="preserve">direcționarea la partea de cheltuieli </w:t>
      </w:r>
      <w:r w:rsidR="009E39A1">
        <w:rPr>
          <w:rFonts w:ascii="Times New Roman" w:hAnsi="Times New Roman" w:cs="Times New Roman"/>
          <w:sz w:val="28"/>
          <w:szCs w:val="28"/>
          <w:lang w:val="ro-RO" w:eastAsia="ru-RU"/>
        </w:rPr>
        <w:t>pentru</w:t>
      </w:r>
      <w:r w:rsidRPr="00265584">
        <w:rPr>
          <w:rFonts w:ascii="Times New Roman" w:hAnsi="Times New Roman" w:cs="Times New Roman"/>
          <w:sz w:val="28"/>
          <w:szCs w:val="28"/>
          <w:lang w:val="ro-RO" w:eastAsia="ru-RU"/>
        </w:rPr>
        <w:t xml:space="preserve"> </w:t>
      </w:r>
      <w:r w:rsidR="009E39A1">
        <w:rPr>
          <w:rFonts w:ascii="Times New Roman" w:hAnsi="Times New Roman" w:cs="Times New Roman"/>
          <w:sz w:val="28"/>
          <w:szCs w:val="28"/>
          <w:lang w:val="ro-RO" w:eastAsia="ru-RU"/>
        </w:rPr>
        <w:t xml:space="preserve">reparația acoperișului Blocului terapeutic, Spitalul raional </w:t>
      </w:r>
      <w:proofErr w:type="spellStart"/>
      <w:r w:rsidR="009E39A1">
        <w:rPr>
          <w:rFonts w:ascii="Times New Roman" w:hAnsi="Times New Roman" w:cs="Times New Roman"/>
          <w:sz w:val="28"/>
          <w:szCs w:val="28"/>
          <w:lang w:val="ro-RO" w:eastAsia="ru-RU"/>
        </w:rPr>
        <w:t>Hîncești</w:t>
      </w:r>
      <w:proofErr w:type="spellEnd"/>
      <w:r w:rsidR="00B54235">
        <w:rPr>
          <w:rFonts w:ascii="Times New Roman" w:hAnsi="Times New Roman" w:cs="Times New Roman"/>
          <w:sz w:val="28"/>
          <w:szCs w:val="28"/>
          <w:lang w:val="ro-RO" w:eastAsia="ru-RU"/>
        </w:rPr>
        <w:t>, inclusiv servicii de supraveghere tehnică</w:t>
      </w:r>
      <w:r w:rsidR="00B54235" w:rsidRPr="00265584">
        <w:rPr>
          <w:rFonts w:ascii="Times New Roman" w:hAnsi="Times New Roman" w:cs="Times New Roman"/>
          <w:sz w:val="28"/>
          <w:szCs w:val="28"/>
          <w:lang w:val="ro-MD" w:eastAsia="ru-RU"/>
        </w:rPr>
        <w:t>.</w:t>
      </w:r>
    </w:p>
    <w:p w:rsidR="002C76E6" w:rsidRPr="007506D1" w:rsidRDefault="002C76E6" w:rsidP="002C76E6">
      <w:pPr>
        <w:pStyle w:val="Frspaiere"/>
        <w:jc w:val="both"/>
        <w:rPr>
          <w:rFonts w:ascii="Times New Roman" w:hAnsi="Times New Roman" w:cs="Times New Roman"/>
          <w:sz w:val="16"/>
          <w:szCs w:val="16"/>
          <w:lang w:val="ro-MD" w:eastAsia="ru-RU"/>
        </w:rPr>
      </w:pPr>
    </w:p>
    <w:p w:rsidR="00660B97" w:rsidRPr="009E5901" w:rsidRDefault="00660B97" w:rsidP="00660B97">
      <w:pPr>
        <w:pStyle w:val="Frspaiere"/>
        <w:numPr>
          <w:ilvl w:val="0"/>
          <w:numId w:val="1"/>
        </w:numPr>
        <w:jc w:val="both"/>
        <w:rPr>
          <w:rFonts w:ascii="Times New Roman" w:hAnsi="Times New Roman" w:cs="Times New Roman"/>
          <w:sz w:val="28"/>
          <w:szCs w:val="28"/>
          <w:lang w:val="ro-RO" w:eastAsia="ru-RU"/>
        </w:rPr>
      </w:pPr>
      <w:r w:rsidRPr="009E5901">
        <w:rPr>
          <w:rFonts w:ascii="Times New Roman" w:hAnsi="Times New Roman" w:cs="Times New Roman"/>
          <w:sz w:val="28"/>
          <w:szCs w:val="28"/>
          <w:lang w:val="ro-RO" w:eastAsia="ru-RU"/>
        </w:rPr>
        <w:t xml:space="preserve">Se aprobă majorarea planului la partea de </w:t>
      </w:r>
      <w:r w:rsidRPr="009E5901">
        <w:rPr>
          <w:rFonts w:ascii="Times New Roman" w:hAnsi="Times New Roman" w:cs="Times New Roman"/>
          <w:b/>
          <w:sz w:val="28"/>
          <w:szCs w:val="28"/>
          <w:lang w:val="ro-RO" w:eastAsia="ru-RU"/>
        </w:rPr>
        <w:t>v</w:t>
      </w:r>
      <w:r w:rsidRPr="009E5901">
        <w:rPr>
          <w:rFonts w:ascii="Times New Roman" w:hAnsi="Times New Roman" w:cs="Times New Roman"/>
          <w:b/>
          <w:i/>
          <w:sz w:val="28"/>
          <w:szCs w:val="28"/>
          <w:lang w:val="ro-RO" w:eastAsia="ru-RU"/>
        </w:rPr>
        <w:t xml:space="preserve">enituri la  </w:t>
      </w:r>
      <w:r w:rsidRPr="009E5901">
        <w:rPr>
          <w:rFonts w:ascii="Times New Roman" w:hAnsi="Times New Roman" w:cs="Times New Roman"/>
          <w:sz w:val="28"/>
          <w:szCs w:val="28"/>
          <w:lang w:val="ro-RO" w:eastAsia="ru-RU"/>
        </w:rPr>
        <w:t>capitolul</w:t>
      </w:r>
      <w:r w:rsidRPr="009D1B0F">
        <w:rPr>
          <w:rFonts w:ascii="Times New Roman" w:hAnsi="Times New Roman" w:cs="Times New Roman"/>
          <w:sz w:val="28"/>
          <w:szCs w:val="28"/>
          <w:lang w:val="pt-BR"/>
        </w:rPr>
        <w:t xml:space="preserve">  </w:t>
      </w:r>
      <w:r w:rsidRPr="009E5901">
        <w:rPr>
          <w:rFonts w:ascii="Times New Roman" w:hAnsi="Times New Roman" w:cs="Times New Roman"/>
          <w:sz w:val="28"/>
          <w:szCs w:val="28"/>
          <w:lang w:val="ro-RO" w:eastAsia="ru-RU"/>
        </w:rPr>
        <w:t>„</w:t>
      </w:r>
      <w:r w:rsidRPr="009E5901">
        <w:rPr>
          <w:rFonts w:ascii="Times New Roman" w:hAnsi="Times New Roman" w:cs="Times New Roman"/>
          <w:sz w:val="28"/>
          <w:szCs w:val="28"/>
          <w:lang w:val="ro-MD" w:eastAsia="ru-RU"/>
        </w:rPr>
        <w:t xml:space="preserve">Transferuri </w:t>
      </w:r>
    </w:p>
    <w:p w:rsidR="009E5901" w:rsidRPr="009E5901" w:rsidRDefault="00660B97" w:rsidP="009E5901">
      <w:pPr>
        <w:jc w:val="both"/>
        <w:rPr>
          <w:rFonts w:ascii="Times New Roman" w:eastAsia="Times New Roman" w:hAnsi="Times New Roman" w:cs="Times New Roman"/>
          <w:sz w:val="28"/>
          <w:szCs w:val="28"/>
          <w:lang w:val="ro-MD" w:eastAsia="ru-RU"/>
        </w:rPr>
      </w:pPr>
      <w:r w:rsidRPr="009E5901">
        <w:rPr>
          <w:rFonts w:ascii="Times New Roman" w:hAnsi="Times New Roman" w:cs="Times New Roman"/>
          <w:sz w:val="28"/>
          <w:szCs w:val="28"/>
          <w:lang w:val="ro-MD" w:eastAsia="ru-RU"/>
        </w:rPr>
        <w:t>primite intre bugetul de stat si bugetele locale”, Cod ECO 191320</w:t>
      </w:r>
      <w:r w:rsidRPr="009E5901">
        <w:rPr>
          <w:rFonts w:ascii="Times New Roman" w:hAnsi="Times New Roman" w:cs="Times New Roman"/>
          <w:sz w:val="28"/>
          <w:szCs w:val="28"/>
          <w:lang w:val="ro-RO" w:eastAsia="ru-RU"/>
        </w:rPr>
        <w:t xml:space="preserve"> „T</w:t>
      </w:r>
      <w:proofErr w:type="spellStart"/>
      <w:r w:rsidRPr="009E5901">
        <w:rPr>
          <w:rFonts w:ascii="Times New Roman" w:hAnsi="Times New Roman" w:cs="Times New Roman"/>
          <w:sz w:val="28"/>
          <w:szCs w:val="28"/>
          <w:lang w:val="ro-MD" w:eastAsia="ru-RU"/>
        </w:rPr>
        <w:t>ransferuri</w:t>
      </w:r>
      <w:proofErr w:type="spellEnd"/>
      <w:r w:rsidRPr="009E5901">
        <w:rPr>
          <w:rFonts w:ascii="Times New Roman" w:hAnsi="Times New Roman" w:cs="Times New Roman"/>
          <w:sz w:val="28"/>
          <w:szCs w:val="28"/>
          <w:lang w:val="ro-MD" w:eastAsia="ru-RU"/>
        </w:rPr>
        <w:t xml:space="preserve"> capitale primite cu </w:t>
      </w:r>
      <w:proofErr w:type="spellStart"/>
      <w:r w:rsidRPr="009E5901">
        <w:rPr>
          <w:rFonts w:ascii="Times New Roman" w:hAnsi="Times New Roman" w:cs="Times New Roman"/>
          <w:sz w:val="28"/>
          <w:szCs w:val="28"/>
          <w:lang w:val="ro-MD" w:eastAsia="ru-RU"/>
        </w:rPr>
        <w:t>destinatie</w:t>
      </w:r>
      <w:proofErr w:type="spellEnd"/>
      <w:r w:rsidRPr="009E5901">
        <w:rPr>
          <w:rFonts w:ascii="Times New Roman" w:hAnsi="Times New Roman" w:cs="Times New Roman"/>
          <w:sz w:val="28"/>
          <w:szCs w:val="28"/>
          <w:lang w:val="ro-MD" w:eastAsia="ru-RU"/>
        </w:rPr>
        <w:t xml:space="preserve"> speciala intre </w:t>
      </w:r>
      <w:proofErr w:type="spellStart"/>
      <w:r w:rsidRPr="009E5901">
        <w:rPr>
          <w:rFonts w:ascii="Times New Roman" w:hAnsi="Times New Roman" w:cs="Times New Roman"/>
          <w:sz w:val="28"/>
          <w:szCs w:val="28"/>
          <w:lang w:val="ro-MD" w:eastAsia="ru-RU"/>
        </w:rPr>
        <w:t>institutiile</w:t>
      </w:r>
      <w:proofErr w:type="spellEnd"/>
      <w:r w:rsidRPr="009E5901">
        <w:rPr>
          <w:rFonts w:ascii="Times New Roman" w:hAnsi="Times New Roman" w:cs="Times New Roman"/>
          <w:sz w:val="28"/>
          <w:szCs w:val="28"/>
          <w:lang w:val="ro-MD" w:eastAsia="ru-RU"/>
        </w:rPr>
        <w:t xml:space="preserve"> bugetului de stat si </w:t>
      </w:r>
      <w:proofErr w:type="spellStart"/>
      <w:r w:rsidRPr="009E5901">
        <w:rPr>
          <w:rFonts w:ascii="Times New Roman" w:hAnsi="Times New Roman" w:cs="Times New Roman"/>
          <w:sz w:val="28"/>
          <w:szCs w:val="28"/>
          <w:lang w:val="ro-MD" w:eastAsia="ru-RU"/>
        </w:rPr>
        <w:t>institutiile</w:t>
      </w:r>
      <w:proofErr w:type="spellEnd"/>
      <w:r w:rsidRPr="009E5901">
        <w:rPr>
          <w:rFonts w:ascii="Times New Roman" w:hAnsi="Times New Roman" w:cs="Times New Roman"/>
          <w:sz w:val="28"/>
          <w:szCs w:val="28"/>
          <w:lang w:val="ro-MD" w:eastAsia="ru-RU"/>
        </w:rPr>
        <w:t xml:space="preserve"> bugetelor locale de nivelul II” cu 55966 lei, obținute prin intermediul Agenției pentru Eficiență Energetică în cadrul </w:t>
      </w:r>
      <w:proofErr w:type="spellStart"/>
      <w:r w:rsidRPr="009E5901">
        <w:rPr>
          <w:rFonts w:ascii="Times New Roman" w:hAnsi="Times New Roman" w:cs="Times New Roman"/>
          <w:sz w:val="28"/>
          <w:szCs w:val="28"/>
          <w:lang w:val="ro-MD" w:eastAsia="ru-RU"/>
        </w:rPr>
        <w:t>implimentării</w:t>
      </w:r>
      <w:proofErr w:type="spellEnd"/>
      <w:r w:rsidRPr="009E5901">
        <w:rPr>
          <w:rFonts w:ascii="Times New Roman" w:hAnsi="Times New Roman" w:cs="Times New Roman"/>
          <w:sz w:val="28"/>
          <w:szCs w:val="28"/>
          <w:lang w:val="ro-MD" w:eastAsia="ru-RU"/>
        </w:rPr>
        <w:t xml:space="preserve"> Proiectului</w:t>
      </w:r>
      <w:r w:rsidR="009E5901" w:rsidRPr="009E5901">
        <w:rPr>
          <w:rFonts w:ascii="Times New Roman" w:hAnsi="Times New Roman" w:cs="Times New Roman"/>
          <w:sz w:val="28"/>
          <w:szCs w:val="28"/>
          <w:lang w:val="ro-MD" w:eastAsia="ru-RU"/>
        </w:rPr>
        <w:t xml:space="preserve"> de</w:t>
      </w:r>
      <w:r w:rsidRPr="009E5901">
        <w:rPr>
          <w:rFonts w:ascii="Times New Roman" w:hAnsi="Times New Roman" w:cs="Times New Roman"/>
          <w:sz w:val="28"/>
          <w:szCs w:val="28"/>
          <w:lang w:val="ro-MD" w:eastAsia="ru-RU"/>
        </w:rPr>
        <w:t xml:space="preserve"> </w:t>
      </w:r>
      <w:r w:rsidR="009E5901" w:rsidRPr="009E5901">
        <w:rPr>
          <w:rFonts w:ascii="Times New Roman" w:hAnsi="Times New Roman" w:cs="Times New Roman"/>
          <w:sz w:val="28"/>
          <w:szCs w:val="28"/>
          <w:lang w:val="ro-MD" w:eastAsia="ru-RU"/>
        </w:rPr>
        <w:t xml:space="preserve">Eficiență Energetică </w:t>
      </w:r>
      <w:r w:rsidRPr="009E5901">
        <w:rPr>
          <w:rFonts w:ascii="Times New Roman" w:hAnsi="Times New Roman" w:cs="Times New Roman"/>
          <w:sz w:val="28"/>
          <w:szCs w:val="28"/>
          <w:lang w:val="ro-MD" w:eastAsia="ru-RU"/>
        </w:rPr>
        <w:t>„</w:t>
      </w:r>
      <w:r w:rsidR="009E5901" w:rsidRPr="009E5901">
        <w:rPr>
          <w:rFonts w:ascii="Times New Roman" w:eastAsia="Times New Roman" w:hAnsi="Times New Roman" w:cs="Times New Roman"/>
          <w:sz w:val="28"/>
          <w:szCs w:val="28"/>
          <w:lang w:val="ro-MD" w:eastAsia="ru-RU"/>
        </w:rPr>
        <w:t xml:space="preserve">Lucrări de termoizolare a fațadelor LT </w:t>
      </w:r>
      <w:r w:rsidR="009E5901" w:rsidRPr="009E5901">
        <w:rPr>
          <w:rFonts w:ascii="Times New Roman" w:hAnsi="Times New Roman" w:cs="Times New Roman"/>
          <w:sz w:val="28"/>
          <w:szCs w:val="28"/>
          <w:lang w:val="ro-RO" w:eastAsia="ru-RU"/>
        </w:rPr>
        <w:t>„</w:t>
      </w:r>
      <w:proofErr w:type="spellStart"/>
      <w:r w:rsidR="009E5901" w:rsidRPr="009E5901">
        <w:rPr>
          <w:rFonts w:ascii="Times New Roman" w:eastAsia="Times New Roman" w:hAnsi="Times New Roman" w:cs="Times New Roman"/>
          <w:sz w:val="28"/>
          <w:szCs w:val="28"/>
          <w:lang w:val="ro-MD" w:eastAsia="ru-RU"/>
        </w:rPr>
        <w:t>Șt.Holban</w:t>
      </w:r>
      <w:proofErr w:type="spellEnd"/>
      <w:r w:rsidR="009E5901" w:rsidRPr="009E5901">
        <w:rPr>
          <w:rFonts w:ascii="Times New Roman" w:eastAsia="Times New Roman" w:hAnsi="Times New Roman" w:cs="Times New Roman"/>
          <w:sz w:val="28"/>
          <w:szCs w:val="28"/>
          <w:lang w:val="ro-MD" w:eastAsia="ru-RU"/>
        </w:rPr>
        <w:t xml:space="preserve">” </w:t>
      </w:r>
      <w:proofErr w:type="spellStart"/>
      <w:r w:rsidR="009E5901" w:rsidRPr="009E5901">
        <w:rPr>
          <w:rFonts w:ascii="Times New Roman" w:eastAsia="Times New Roman" w:hAnsi="Times New Roman" w:cs="Times New Roman"/>
          <w:sz w:val="28"/>
          <w:szCs w:val="28"/>
          <w:lang w:val="ro-MD" w:eastAsia="ru-RU"/>
        </w:rPr>
        <w:t>s.Cărpineni</w:t>
      </w:r>
      <w:proofErr w:type="spellEnd"/>
      <w:r w:rsidR="009E5901" w:rsidRPr="009E5901">
        <w:rPr>
          <w:rFonts w:ascii="Times New Roman" w:hAnsi="Times New Roman" w:cs="Times New Roman"/>
          <w:sz w:val="28"/>
          <w:szCs w:val="28"/>
          <w:lang w:val="ro-RO" w:eastAsia="ru-RU"/>
        </w:rPr>
        <w:t xml:space="preserve"> cu direcționarea conform destinației corespunzătoare surselor de venituri.</w:t>
      </w:r>
    </w:p>
    <w:p w:rsidR="00FA6445" w:rsidRPr="00FA6445" w:rsidRDefault="009240D8" w:rsidP="00A7327D">
      <w:pPr>
        <w:pStyle w:val="Listparagraf"/>
        <w:numPr>
          <w:ilvl w:val="0"/>
          <w:numId w:val="1"/>
        </w:numPr>
        <w:spacing w:after="0" w:line="240" w:lineRule="auto"/>
        <w:jc w:val="both"/>
        <w:rPr>
          <w:rFonts w:ascii="Times New Roman" w:eastAsia="Times New Roman" w:hAnsi="Times New Roman" w:cs="Times New Roman"/>
          <w:sz w:val="28"/>
          <w:szCs w:val="28"/>
          <w:lang w:val="ro-MD" w:eastAsia="ru-RU"/>
        </w:rPr>
      </w:pPr>
      <w:r w:rsidRPr="00FA6445">
        <w:rPr>
          <w:rFonts w:ascii="Times New Roman" w:eastAsia="Times New Roman" w:hAnsi="Times New Roman" w:cs="Times New Roman"/>
          <w:b/>
          <w:sz w:val="28"/>
          <w:szCs w:val="28"/>
          <w:lang w:val="ro-MD" w:eastAsia="ru-RU"/>
        </w:rPr>
        <w:t xml:space="preserve">Se modifică decizia Consiliului Raional nr. 08/02 din 21.12. 2018 „Cu </w:t>
      </w:r>
    </w:p>
    <w:p w:rsidR="009240D8" w:rsidRPr="00FA6445" w:rsidRDefault="00FA6445" w:rsidP="00FA6445">
      <w:pPr>
        <w:spacing w:after="0" w:line="240" w:lineRule="auto"/>
        <w:ind w:left="142"/>
        <w:jc w:val="both"/>
        <w:rPr>
          <w:rFonts w:ascii="Times New Roman" w:eastAsia="Times New Roman" w:hAnsi="Times New Roman" w:cs="Times New Roman"/>
          <w:sz w:val="28"/>
          <w:szCs w:val="28"/>
          <w:lang w:val="ro-MD" w:eastAsia="ru-RU"/>
        </w:rPr>
      </w:pPr>
      <w:r w:rsidRPr="00FA6445">
        <w:rPr>
          <w:rFonts w:ascii="Times New Roman" w:eastAsia="Times New Roman" w:hAnsi="Times New Roman" w:cs="Times New Roman"/>
          <w:b/>
          <w:sz w:val="28"/>
          <w:szCs w:val="28"/>
          <w:lang w:val="ro-MD" w:eastAsia="ru-RU"/>
        </w:rPr>
        <w:t>p</w:t>
      </w:r>
      <w:r w:rsidR="009240D8" w:rsidRPr="00FA6445">
        <w:rPr>
          <w:rFonts w:ascii="Times New Roman" w:eastAsia="Times New Roman" w:hAnsi="Times New Roman" w:cs="Times New Roman"/>
          <w:b/>
          <w:sz w:val="28"/>
          <w:szCs w:val="28"/>
          <w:lang w:val="ro-MD" w:eastAsia="ru-RU"/>
        </w:rPr>
        <w:t xml:space="preserve">rivire la aprobarea bugetului raional </w:t>
      </w:r>
      <w:proofErr w:type="spellStart"/>
      <w:r w:rsidR="009240D8" w:rsidRPr="00FA6445">
        <w:rPr>
          <w:rFonts w:ascii="Times New Roman" w:eastAsia="Times New Roman" w:hAnsi="Times New Roman" w:cs="Times New Roman"/>
          <w:b/>
          <w:sz w:val="28"/>
          <w:szCs w:val="28"/>
          <w:lang w:val="ro-MD" w:eastAsia="ru-RU"/>
        </w:rPr>
        <w:t>Hîncești</w:t>
      </w:r>
      <w:proofErr w:type="spellEnd"/>
      <w:r w:rsidR="009240D8" w:rsidRPr="00FA6445">
        <w:rPr>
          <w:rFonts w:ascii="Times New Roman" w:eastAsia="Times New Roman" w:hAnsi="Times New Roman" w:cs="Times New Roman"/>
          <w:b/>
          <w:sz w:val="28"/>
          <w:szCs w:val="28"/>
          <w:lang w:val="ro-MD" w:eastAsia="ru-RU"/>
        </w:rPr>
        <w:t xml:space="preserve"> pentru anul 2019 în a doua lectură”</w:t>
      </w:r>
      <w:r w:rsidR="005B0B03" w:rsidRPr="00FA6445">
        <w:rPr>
          <w:rFonts w:ascii="Times New Roman" w:eastAsia="Times New Roman" w:hAnsi="Times New Roman" w:cs="Times New Roman"/>
          <w:b/>
          <w:sz w:val="28"/>
          <w:szCs w:val="28"/>
          <w:lang w:val="ro-MD" w:eastAsia="ru-RU"/>
        </w:rPr>
        <w:t>:</w:t>
      </w:r>
    </w:p>
    <w:p w:rsidR="005B0B03" w:rsidRDefault="009240D8" w:rsidP="00B948D5">
      <w:pPr>
        <w:pStyle w:val="Frspaiere"/>
        <w:numPr>
          <w:ilvl w:val="1"/>
          <w:numId w:val="1"/>
        </w:numPr>
        <w:jc w:val="both"/>
        <w:rPr>
          <w:rFonts w:ascii="Times New Roman" w:hAnsi="Times New Roman" w:cs="Times New Roman"/>
          <w:sz w:val="28"/>
          <w:szCs w:val="28"/>
          <w:lang w:val="ro-MD" w:eastAsia="ru-RU"/>
        </w:rPr>
      </w:pPr>
      <w:r w:rsidRPr="009240D8">
        <w:rPr>
          <w:rFonts w:ascii="Times New Roman" w:eastAsia="Times New Roman" w:hAnsi="Times New Roman" w:cs="Times New Roman"/>
          <w:b/>
          <w:sz w:val="28"/>
          <w:szCs w:val="28"/>
          <w:lang w:val="ro-MD" w:eastAsia="ru-RU"/>
        </w:rPr>
        <w:t>pct.</w:t>
      </w:r>
      <w:r>
        <w:rPr>
          <w:rFonts w:ascii="Times New Roman" w:eastAsia="Times New Roman" w:hAnsi="Times New Roman" w:cs="Times New Roman"/>
          <w:b/>
          <w:sz w:val="28"/>
          <w:szCs w:val="28"/>
          <w:lang w:val="ro-MD" w:eastAsia="ru-RU"/>
        </w:rPr>
        <w:t>2.1</w:t>
      </w:r>
      <w:r w:rsidRPr="009240D8">
        <w:rPr>
          <w:rFonts w:ascii="Times New Roman" w:eastAsia="Times New Roman" w:hAnsi="Times New Roman" w:cs="Times New Roman"/>
          <w:b/>
          <w:sz w:val="28"/>
          <w:szCs w:val="28"/>
          <w:lang w:val="ro-MD" w:eastAsia="ru-RU"/>
        </w:rPr>
        <w:t>1, anexa nr.1</w:t>
      </w:r>
      <w:r>
        <w:rPr>
          <w:rFonts w:ascii="Times New Roman" w:eastAsia="Times New Roman" w:hAnsi="Times New Roman" w:cs="Times New Roman"/>
          <w:b/>
          <w:sz w:val="28"/>
          <w:szCs w:val="28"/>
          <w:lang w:val="ro-MD" w:eastAsia="ru-RU"/>
        </w:rPr>
        <w:t>0</w:t>
      </w:r>
      <w:r w:rsidRPr="009240D8">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Ocrotirea sănătății,</w:t>
      </w:r>
      <w:r w:rsidRPr="009240D8">
        <w:rPr>
          <w:lang w:val="ro-MD"/>
        </w:rPr>
        <w:t xml:space="preserve"> </w:t>
      </w:r>
      <w:r w:rsidRPr="009240D8">
        <w:rPr>
          <w:rFonts w:ascii="Times New Roman" w:hAnsi="Times New Roman" w:cs="Times New Roman"/>
          <w:sz w:val="28"/>
          <w:szCs w:val="28"/>
          <w:lang w:val="ro-MD"/>
        </w:rPr>
        <w:t xml:space="preserve">Construcția garajelor, Spitalul </w:t>
      </w:r>
    </w:p>
    <w:p w:rsidR="009240D8" w:rsidRDefault="009240D8" w:rsidP="005B0B03">
      <w:pPr>
        <w:pStyle w:val="Frspaiere"/>
        <w:jc w:val="both"/>
        <w:rPr>
          <w:rFonts w:ascii="Times New Roman" w:hAnsi="Times New Roman" w:cs="Times New Roman"/>
          <w:sz w:val="28"/>
          <w:szCs w:val="28"/>
          <w:lang w:val="ro-MD" w:eastAsia="ru-RU"/>
        </w:rPr>
      </w:pPr>
      <w:r w:rsidRPr="009240D8">
        <w:rPr>
          <w:rFonts w:ascii="Times New Roman" w:hAnsi="Times New Roman" w:cs="Times New Roman"/>
          <w:sz w:val="28"/>
          <w:szCs w:val="28"/>
          <w:lang w:val="ro-MD"/>
        </w:rPr>
        <w:t xml:space="preserve">raional </w:t>
      </w:r>
      <w:proofErr w:type="spellStart"/>
      <w:r w:rsidRPr="009240D8">
        <w:rPr>
          <w:rFonts w:ascii="Times New Roman" w:hAnsi="Times New Roman" w:cs="Times New Roman"/>
          <w:sz w:val="28"/>
          <w:szCs w:val="28"/>
          <w:lang w:val="ro-MD"/>
        </w:rPr>
        <w:t>Hîncești</w:t>
      </w:r>
      <w:proofErr w:type="spellEnd"/>
      <w:r>
        <w:rPr>
          <w:rFonts w:ascii="Times New Roman" w:hAnsi="Times New Roman" w:cs="Times New Roman"/>
          <w:sz w:val="28"/>
          <w:szCs w:val="28"/>
          <w:lang w:val="ro-MD"/>
        </w:rPr>
        <w:t xml:space="preserve"> </w:t>
      </w:r>
      <w:r w:rsidR="008B3E72">
        <w:rPr>
          <w:rFonts w:ascii="Times New Roman" w:hAnsi="Times New Roman" w:cs="Times New Roman"/>
          <w:sz w:val="28"/>
          <w:szCs w:val="28"/>
          <w:lang w:val="ro-MD"/>
        </w:rPr>
        <w:t xml:space="preserve">se completează cu sintagma </w:t>
      </w:r>
      <w:r w:rsidR="008B3E72" w:rsidRPr="002C76E6">
        <w:rPr>
          <w:rFonts w:ascii="Times New Roman" w:hAnsi="Times New Roman" w:cs="Times New Roman"/>
          <w:sz w:val="28"/>
          <w:szCs w:val="28"/>
          <w:lang w:val="ro-MD" w:eastAsia="ro-RO"/>
        </w:rPr>
        <w:t>„</w:t>
      </w:r>
      <w:r w:rsidR="008B3E72">
        <w:rPr>
          <w:rFonts w:ascii="Times New Roman" w:hAnsi="Times New Roman" w:cs="Times New Roman"/>
          <w:sz w:val="28"/>
          <w:szCs w:val="28"/>
          <w:lang w:val="ro-MD" w:eastAsia="ro-RO"/>
        </w:rPr>
        <w:t xml:space="preserve">inclusiv lucrări de consolidare a terenului aferent </w:t>
      </w:r>
      <w:r w:rsidR="008B3E72" w:rsidRPr="00265584">
        <w:rPr>
          <w:rFonts w:ascii="Times New Roman" w:hAnsi="Times New Roman" w:cs="Times New Roman"/>
          <w:sz w:val="28"/>
          <w:szCs w:val="28"/>
          <w:lang w:val="ro-MD" w:eastAsia="ru-RU"/>
        </w:rPr>
        <w:t>”</w:t>
      </w:r>
      <w:r w:rsidR="005E22EF">
        <w:rPr>
          <w:rFonts w:ascii="Times New Roman" w:hAnsi="Times New Roman" w:cs="Times New Roman"/>
          <w:sz w:val="28"/>
          <w:szCs w:val="28"/>
          <w:lang w:val="ro-MD" w:eastAsia="ru-RU"/>
        </w:rPr>
        <w:t>;</w:t>
      </w:r>
    </w:p>
    <w:p w:rsidR="005E22EF" w:rsidRDefault="005E22EF" w:rsidP="005E22EF">
      <w:pPr>
        <w:pStyle w:val="Frspaiere"/>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 xml:space="preserve">5.2 </w:t>
      </w:r>
      <w:r w:rsidRPr="009240D8">
        <w:rPr>
          <w:rFonts w:ascii="Times New Roman" w:eastAsia="Times New Roman" w:hAnsi="Times New Roman" w:cs="Times New Roman"/>
          <w:b/>
          <w:sz w:val="28"/>
          <w:szCs w:val="28"/>
          <w:lang w:val="ro-MD" w:eastAsia="ru-RU"/>
        </w:rPr>
        <w:t>pct.</w:t>
      </w:r>
      <w:r>
        <w:rPr>
          <w:rFonts w:ascii="Times New Roman" w:eastAsia="Times New Roman" w:hAnsi="Times New Roman" w:cs="Times New Roman"/>
          <w:b/>
          <w:sz w:val="28"/>
          <w:szCs w:val="28"/>
          <w:lang w:val="ro-MD" w:eastAsia="ru-RU"/>
        </w:rPr>
        <w:t>2.1</w:t>
      </w:r>
      <w:r w:rsidRPr="009240D8">
        <w:rPr>
          <w:rFonts w:ascii="Times New Roman" w:eastAsia="Times New Roman" w:hAnsi="Times New Roman" w:cs="Times New Roman"/>
          <w:b/>
          <w:sz w:val="28"/>
          <w:szCs w:val="28"/>
          <w:lang w:val="ro-MD" w:eastAsia="ru-RU"/>
        </w:rPr>
        <w:t>1, anexa nr.1</w:t>
      </w:r>
      <w:r>
        <w:rPr>
          <w:rFonts w:ascii="Times New Roman" w:eastAsia="Times New Roman" w:hAnsi="Times New Roman" w:cs="Times New Roman"/>
          <w:b/>
          <w:sz w:val="28"/>
          <w:szCs w:val="28"/>
          <w:lang w:val="ro-MD" w:eastAsia="ru-RU"/>
        </w:rPr>
        <w:t xml:space="preserve">0, Alocații centralizate, </w:t>
      </w:r>
      <w:r>
        <w:rPr>
          <w:rFonts w:ascii="Times New Roman" w:hAnsi="Times New Roman" w:cs="Times New Roman"/>
          <w:sz w:val="28"/>
          <w:szCs w:val="28"/>
          <w:lang w:val="ro-MD"/>
        </w:rPr>
        <w:t xml:space="preserve">suma </w:t>
      </w:r>
      <w:r w:rsidRPr="002C76E6">
        <w:rPr>
          <w:rFonts w:ascii="Times New Roman" w:hAnsi="Times New Roman" w:cs="Times New Roman"/>
          <w:sz w:val="28"/>
          <w:szCs w:val="28"/>
          <w:lang w:val="ro-MD" w:eastAsia="ro-RO"/>
        </w:rPr>
        <w:t>„</w:t>
      </w:r>
      <w:r>
        <w:rPr>
          <w:rFonts w:ascii="Times New Roman" w:hAnsi="Times New Roman" w:cs="Times New Roman"/>
          <w:sz w:val="28"/>
          <w:szCs w:val="28"/>
          <w:lang w:val="ro-MD" w:eastAsia="ro-RO"/>
        </w:rPr>
        <w:t>4500,0 mii lei</w:t>
      </w:r>
      <w:r w:rsidRPr="00265584">
        <w:rPr>
          <w:rFonts w:ascii="Times New Roman" w:hAnsi="Times New Roman" w:cs="Times New Roman"/>
          <w:sz w:val="28"/>
          <w:szCs w:val="28"/>
          <w:lang w:val="ro-MD" w:eastAsia="ru-RU"/>
        </w:rPr>
        <w:t>”</w:t>
      </w:r>
      <w:r>
        <w:rPr>
          <w:rFonts w:ascii="Times New Roman" w:hAnsi="Times New Roman" w:cs="Times New Roman"/>
          <w:sz w:val="28"/>
          <w:szCs w:val="28"/>
          <w:lang w:val="ro-MD" w:eastAsia="ru-RU"/>
        </w:rPr>
        <w:t xml:space="preserve"> se substituie cu suma </w:t>
      </w:r>
      <w:r w:rsidRPr="002C76E6">
        <w:rPr>
          <w:rFonts w:ascii="Times New Roman" w:hAnsi="Times New Roman" w:cs="Times New Roman"/>
          <w:sz w:val="28"/>
          <w:szCs w:val="28"/>
          <w:lang w:val="ro-MD" w:eastAsia="ro-RO"/>
        </w:rPr>
        <w:t>„</w:t>
      </w:r>
      <w:r w:rsidR="00FA6445">
        <w:rPr>
          <w:rFonts w:ascii="Times New Roman" w:hAnsi="Times New Roman" w:cs="Times New Roman"/>
          <w:sz w:val="28"/>
          <w:szCs w:val="28"/>
          <w:lang w:val="ro-MD" w:eastAsia="ro-RO"/>
        </w:rPr>
        <w:t xml:space="preserve"> 3960</w:t>
      </w:r>
      <w:r>
        <w:rPr>
          <w:rFonts w:ascii="Times New Roman" w:hAnsi="Times New Roman" w:cs="Times New Roman"/>
          <w:sz w:val="28"/>
          <w:szCs w:val="28"/>
          <w:lang w:val="ro-MD" w:eastAsia="ro-RO"/>
        </w:rPr>
        <w:t xml:space="preserve"> mii lei</w:t>
      </w:r>
      <w:r w:rsidRPr="00265584">
        <w:rPr>
          <w:rFonts w:ascii="Times New Roman" w:hAnsi="Times New Roman" w:cs="Times New Roman"/>
          <w:sz w:val="28"/>
          <w:szCs w:val="28"/>
          <w:lang w:val="ro-MD" w:eastAsia="ru-RU"/>
        </w:rPr>
        <w:t>”</w:t>
      </w:r>
      <w:r>
        <w:rPr>
          <w:rFonts w:ascii="Times New Roman" w:hAnsi="Times New Roman" w:cs="Times New Roman"/>
          <w:sz w:val="28"/>
          <w:szCs w:val="28"/>
          <w:lang w:val="ro-MD" w:eastAsia="ru-RU"/>
        </w:rPr>
        <w:t xml:space="preserve"> iar diferen</w:t>
      </w:r>
      <w:r w:rsidR="00FA6445">
        <w:rPr>
          <w:rFonts w:ascii="Times New Roman" w:hAnsi="Times New Roman" w:cs="Times New Roman"/>
          <w:sz w:val="28"/>
          <w:szCs w:val="28"/>
          <w:lang w:val="ro-MD" w:eastAsia="ru-RU"/>
        </w:rPr>
        <w:t>ț</w:t>
      </w:r>
      <w:r>
        <w:rPr>
          <w:rFonts w:ascii="Times New Roman" w:hAnsi="Times New Roman" w:cs="Times New Roman"/>
          <w:sz w:val="28"/>
          <w:szCs w:val="28"/>
          <w:lang w:val="ro-MD" w:eastAsia="ru-RU"/>
        </w:rPr>
        <w:t xml:space="preserve">a sumei de </w:t>
      </w:r>
      <w:r w:rsidR="00FA6445">
        <w:rPr>
          <w:rFonts w:ascii="Times New Roman" w:hAnsi="Times New Roman" w:cs="Times New Roman"/>
          <w:sz w:val="28"/>
          <w:szCs w:val="28"/>
          <w:lang w:val="ro-MD" w:eastAsia="ru-RU"/>
        </w:rPr>
        <w:t>540,0</w:t>
      </w:r>
      <w:r>
        <w:rPr>
          <w:rFonts w:ascii="Times New Roman" w:hAnsi="Times New Roman" w:cs="Times New Roman"/>
          <w:sz w:val="28"/>
          <w:szCs w:val="28"/>
          <w:lang w:val="ro-MD" w:eastAsia="ru-RU"/>
        </w:rPr>
        <w:t xml:space="preserve"> mii lei se  redistribuie în felul următor:</w:t>
      </w:r>
    </w:p>
    <w:p w:rsidR="005E22EF" w:rsidRPr="00284B9F" w:rsidRDefault="005E22EF" w:rsidP="005E22EF">
      <w:pPr>
        <w:pStyle w:val="Frspaiere"/>
        <w:jc w:val="both"/>
        <w:rPr>
          <w:rFonts w:ascii="Times New Roman" w:hAnsi="Times New Roman" w:cs="Times New Roman"/>
          <w:sz w:val="28"/>
          <w:szCs w:val="28"/>
          <w:lang w:val="ro-MD"/>
        </w:rPr>
      </w:pPr>
      <w:r w:rsidRPr="00284B9F">
        <w:rPr>
          <w:rFonts w:ascii="Times New Roman" w:eastAsia="Times New Roman" w:hAnsi="Times New Roman" w:cs="Times New Roman"/>
          <w:bCs/>
          <w:sz w:val="28"/>
          <w:szCs w:val="28"/>
          <w:lang w:val="ro-RO" w:eastAsia="ru-RU"/>
        </w:rPr>
        <w:t xml:space="preserve">– </w:t>
      </w:r>
      <w:r w:rsidRPr="00284B9F">
        <w:rPr>
          <w:rFonts w:ascii="Times New Roman" w:hAnsi="Times New Roman" w:cs="Times New Roman"/>
          <w:sz w:val="28"/>
          <w:szCs w:val="28"/>
          <w:lang w:val="ro-MD"/>
        </w:rPr>
        <w:t xml:space="preserve">Primăria mun. </w:t>
      </w:r>
      <w:proofErr w:type="spellStart"/>
      <w:r w:rsidRPr="00284B9F">
        <w:rPr>
          <w:rFonts w:ascii="Times New Roman" w:hAnsi="Times New Roman" w:cs="Times New Roman"/>
          <w:sz w:val="28"/>
          <w:szCs w:val="28"/>
          <w:lang w:val="ro-MD"/>
        </w:rPr>
        <w:t>Hîncești</w:t>
      </w:r>
      <w:proofErr w:type="spellEnd"/>
      <w:r w:rsidRPr="00284B9F">
        <w:rPr>
          <w:rFonts w:ascii="Times New Roman" w:hAnsi="Times New Roman" w:cs="Times New Roman"/>
          <w:sz w:val="28"/>
          <w:szCs w:val="28"/>
          <w:lang w:val="ro-MD"/>
        </w:rPr>
        <w:t xml:space="preserve"> , beneficiar, pentru procurarea utilajului , grădinița de copii nr.4 „</w:t>
      </w:r>
      <w:proofErr w:type="spellStart"/>
      <w:r w:rsidRPr="00284B9F">
        <w:rPr>
          <w:rFonts w:ascii="Times New Roman" w:hAnsi="Times New Roman" w:cs="Times New Roman"/>
          <w:sz w:val="28"/>
          <w:szCs w:val="28"/>
          <w:lang w:val="ro-MD"/>
        </w:rPr>
        <w:t>Andrie</w:t>
      </w:r>
      <w:proofErr w:type="spellEnd"/>
      <w:r w:rsidRPr="00284B9F">
        <w:rPr>
          <w:rFonts w:ascii="Times New Roman" w:hAnsi="Times New Roman" w:cs="Times New Roman"/>
          <w:sz w:val="28"/>
          <w:szCs w:val="28"/>
          <w:lang w:val="ro-RO"/>
        </w:rPr>
        <w:t>ș</w:t>
      </w:r>
      <w:r w:rsidRPr="00284B9F">
        <w:rPr>
          <w:rFonts w:ascii="Times New Roman" w:hAnsi="Times New Roman" w:cs="Times New Roman"/>
          <w:sz w:val="28"/>
          <w:szCs w:val="28"/>
          <w:lang w:val="ro-MD"/>
        </w:rPr>
        <w:t xml:space="preserve">” </w:t>
      </w:r>
      <w:r w:rsidRPr="00284B9F">
        <w:rPr>
          <w:rFonts w:ascii="Times New Roman" w:eastAsia="Times New Roman" w:hAnsi="Times New Roman" w:cs="Times New Roman"/>
          <w:bCs/>
          <w:sz w:val="28"/>
          <w:szCs w:val="28"/>
          <w:lang w:val="ro-RO" w:eastAsia="ru-RU"/>
        </w:rPr>
        <w:t xml:space="preserve">– </w:t>
      </w:r>
      <w:r w:rsidRPr="00284B9F">
        <w:rPr>
          <w:rFonts w:ascii="Times New Roman" w:hAnsi="Times New Roman" w:cs="Times New Roman"/>
          <w:sz w:val="28"/>
          <w:szCs w:val="28"/>
          <w:lang w:val="ro-MD"/>
        </w:rPr>
        <w:t>240,0 mii lei</w:t>
      </w:r>
      <w:r>
        <w:rPr>
          <w:rFonts w:ascii="Times New Roman" w:hAnsi="Times New Roman" w:cs="Times New Roman"/>
          <w:sz w:val="28"/>
          <w:szCs w:val="28"/>
          <w:lang w:val="ro-MD"/>
        </w:rPr>
        <w:t>.</w:t>
      </w:r>
    </w:p>
    <w:p w:rsidR="005E22EF" w:rsidRDefault="005E22EF" w:rsidP="005E22EF">
      <w:pPr>
        <w:pStyle w:val="Frspaiere"/>
        <w:jc w:val="both"/>
        <w:rPr>
          <w:rFonts w:ascii="Times New Roman" w:hAnsi="Times New Roman" w:cs="Times New Roman"/>
          <w:sz w:val="28"/>
          <w:szCs w:val="28"/>
          <w:lang w:val="ro-MD"/>
        </w:rPr>
      </w:pPr>
      <w:r w:rsidRPr="00284B9F">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r w:rsidRPr="00284B9F">
        <w:rPr>
          <w:rFonts w:ascii="Times New Roman" w:hAnsi="Times New Roman" w:cs="Times New Roman"/>
          <w:sz w:val="28"/>
          <w:szCs w:val="28"/>
          <w:lang w:val="ro-MD"/>
        </w:rPr>
        <w:t xml:space="preserve">Primăria mun. </w:t>
      </w:r>
      <w:proofErr w:type="spellStart"/>
      <w:r w:rsidRPr="00284B9F">
        <w:rPr>
          <w:rFonts w:ascii="Times New Roman" w:hAnsi="Times New Roman" w:cs="Times New Roman"/>
          <w:sz w:val="28"/>
          <w:szCs w:val="28"/>
          <w:lang w:val="ro-MD"/>
        </w:rPr>
        <w:t>Hîncești</w:t>
      </w:r>
      <w:proofErr w:type="spellEnd"/>
      <w:r w:rsidRPr="00284B9F">
        <w:rPr>
          <w:rFonts w:ascii="Times New Roman" w:hAnsi="Times New Roman" w:cs="Times New Roman"/>
          <w:sz w:val="28"/>
          <w:szCs w:val="28"/>
          <w:lang w:val="ro-MD"/>
        </w:rPr>
        <w:t xml:space="preserve">, beneficiar, procurarea </w:t>
      </w:r>
      <w:r>
        <w:rPr>
          <w:rFonts w:ascii="Times New Roman" w:hAnsi="Times New Roman" w:cs="Times New Roman"/>
          <w:sz w:val="28"/>
          <w:szCs w:val="28"/>
          <w:lang w:val="ro-MD"/>
        </w:rPr>
        <w:t>material</w:t>
      </w:r>
      <w:r w:rsidR="002A55A8">
        <w:rPr>
          <w:rFonts w:ascii="Times New Roman" w:hAnsi="Times New Roman" w:cs="Times New Roman"/>
          <w:sz w:val="28"/>
          <w:szCs w:val="28"/>
          <w:lang w:val="ro-MD"/>
        </w:rPr>
        <w:t>elor</w:t>
      </w:r>
      <w:r>
        <w:rPr>
          <w:rFonts w:ascii="Times New Roman" w:hAnsi="Times New Roman" w:cs="Times New Roman"/>
          <w:sz w:val="28"/>
          <w:szCs w:val="28"/>
          <w:lang w:val="ro-MD"/>
        </w:rPr>
        <w:t xml:space="preserve"> de construcție</w:t>
      </w:r>
      <w:r w:rsidRPr="00284B9F">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 destinate pentru reparația </w:t>
      </w:r>
      <w:r w:rsidR="002A55A8">
        <w:rPr>
          <w:rFonts w:ascii="Times New Roman" w:hAnsi="Times New Roman" w:cs="Times New Roman"/>
          <w:sz w:val="28"/>
          <w:szCs w:val="28"/>
          <w:lang w:val="ro-MD"/>
        </w:rPr>
        <w:t>drumurilor locale deteriorate în urma</w:t>
      </w:r>
      <w:r w:rsidR="00FA6445">
        <w:rPr>
          <w:rFonts w:ascii="Times New Roman" w:hAnsi="Times New Roman" w:cs="Times New Roman"/>
          <w:sz w:val="28"/>
          <w:szCs w:val="28"/>
          <w:lang w:val="ro-MD"/>
        </w:rPr>
        <w:t xml:space="preserve"> </w:t>
      </w:r>
      <w:r w:rsidR="002A55A8">
        <w:rPr>
          <w:rFonts w:ascii="Times New Roman" w:hAnsi="Times New Roman" w:cs="Times New Roman"/>
          <w:sz w:val="28"/>
          <w:szCs w:val="28"/>
          <w:lang w:val="ro-MD"/>
        </w:rPr>
        <w:t xml:space="preserve">calamităților naturale ( ploi abundente) </w:t>
      </w:r>
      <w:r w:rsidRPr="00284B9F">
        <w:rPr>
          <w:rFonts w:ascii="Times New Roman" w:eastAsia="Times New Roman" w:hAnsi="Times New Roman" w:cs="Times New Roman"/>
          <w:bCs/>
          <w:sz w:val="28"/>
          <w:szCs w:val="28"/>
          <w:lang w:val="ro-RO" w:eastAsia="ru-RU"/>
        </w:rPr>
        <w:t xml:space="preserve">– </w:t>
      </w:r>
      <w:r w:rsidR="002A55A8">
        <w:rPr>
          <w:rFonts w:ascii="Times New Roman" w:hAnsi="Times New Roman" w:cs="Times New Roman"/>
          <w:sz w:val="28"/>
          <w:szCs w:val="28"/>
          <w:lang w:val="ro-MD"/>
        </w:rPr>
        <w:t>300,0</w:t>
      </w:r>
      <w:r w:rsidRPr="00284B9F">
        <w:rPr>
          <w:rFonts w:ascii="Times New Roman" w:hAnsi="Times New Roman" w:cs="Times New Roman"/>
          <w:sz w:val="28"/>
          <w:szCs w:val="28"/>
          <w:lang w:val="ro-MD"/>
        </w:rPr>
        <w:t xml:space="preserve"> mii lei</w:t>
      </w:r>
      <w:r>
        <w:rPr>
          <w:rFonts w:ascii="Times New Roman" w:hAnsi="Times New Roman" w:cs="Times New Roman"/>
          <w:sz w:val="28"/>
          <w:szCs w:val="28"/>
          <w:lang w:val="ro-MD"/>
        </w:rPr>
        <w:t>.</w:t>
      </w:r>
    </w:p>
    <w:p w:rsidR="00FA6445" w:rsidRPr="00FA6445" w:rsidRDefault="00FA6445" w:rsidP="005E22EF">
      <w:pPr>
        <w:pStyle w:val="Frspaiere"/>
        <w:jc w:val="both"/>
        <w:rPr>
          <w:rFonts w:ascii="Times New Roman" w:hAnsi="Times New Roman" w:cs="Times New Roman"/>
          <w:sz w:val="16"/>
          <w:szCs w:val="16"/>
          <w:lang w:val="ro-MD"/>
        </w:rPr>
      </w:pPr>
    </w:p>
    <w:p w:rsidR="00FA6445" w:rsidRDefault="002C76E6" w:rsidP="00FA6445">
      <w:pPr>
        <w:pStyle w:val="Frspaiere"/>
        <w:numPr>
          <w:ilvl w:val="0"/>
          <w:numId w:val="1"/>
        </w:numPr>
        <w:tabs>
          <w:tab w:val="left" w:pos="426"/>
        </w:tabs>
        <w:ind w:left="0" w:firstLine="0"/>
        <w:jc w:val="both"/>
        <w:rPr>
          <w:rFonts w:ascii="Times New Roman" w:eastAsia="Times New Roman" w:hAnsi="Times New Roman" w:cs="Times New Roman"/>
          <w:b/>
          <w:sz w:val="28"/>
          <w:szCs w:val="28"/>
          <w:lang w:val="ro-MD" w:eastAsia="ru-RU"/>
        </w:rPr>
      </w:pPr>
      <w:r w:rsidRPr="00FA6445">
        <w:rPr>
          <w:rFonts w:ascii="Times New Roman" w:eastAsia="Times New Roman" w:hAnsi="Times New Roman" w:cs="Times New Roman"/>
          <w:b/>
          <w:sz w:val="28"/>
          <w:szCs w:val="28"/>
          <w:lang w:val="ro-MD" w:eastAsia="ru-RU"/>
        </w:rPr>
        <w:t xml:space="preserve">Se modifică decizia Consiliului Raional nr. 01/02 din 05.04.2019 „Cu </w:t>
      </w:r>
    </w:p>
    <w:p w:rsidR="002C76E6" w:rsidRPr="00FA6445" w:rsidRDefault="002C76E6" w:rsidP="00FA6445">
      <w:pPr>
        <w:pStyle w:val="Frspaiere"/>
        <w:ind w:left="142"/>
        <w:jc w:val="both"/>
        <w:rPr>
          <w:rFonts w:ascii="Times New Roman" w:eastAsia="Times New Roman" w:hAnsi="Times New Roman" w:cs="Times New Roman"/>
          <w:b/>
          <w:sz w:val="28"/>
          <w:szCs w:val="28"/>
          <w:lang w:val="ro-MD" w:eastAsia="ru-RU"/>
        </w:rPr>
      </w:pPr>
      <w:r w:rsidRPr="00FA6445">
        <w:rPr>
          <w:rFonts w:ascii="Times New Roman" w:eastAsia="Times New Roman" w:hAnsi="Times New Roman" w:cs="Times New Roman"/>
          <w:b/>
          <w:sz w:val="28"/>
          <w:szCs w:val="28"/>
          <w:lang w:val="ro-MD" w:eastAsia="ru-RU"/>
        </w:rPr>
        <w:t>privire la efectuarea unor modificări și completări în bugetul raional pentru anul 2019”</w:t>
      </w:r>
      <w:r w:rsidR="005B0B03" w:rsidRPr="00FA6445">
        <w:rPr>
          <w:rFonts w:ascii="Times New Roman" w:eastAsia="Times New Roman" w:hAnsi="Times New Roman" w:cs="Times New Roman"/>
          <w:b/>
          <w:sz w:val="28"/>
          <w:szCs w:val="28"/>
          <w:lang w:val="ro-MD" w:eastAsia="ru-RU"/>
        </w:rPr>
        <w:t>:</w:t>
      </w:r>
    </w:p>
    <w:p w:rsidR="005B0B03" w:rsidRDefault="00B948D5" w:rsidP="00B948D5">
      <w:pPr>
        <w:pStyle w:val="Frspaiere"/>
        <w:numPr>
          <w:ilvl w:val="1"/>
          <w:numId w:val="1"/>
        </w:numPr>
        <w:jc w:val="both"/>
        <w:rPr>
          <w:rFonts w:ascii="Times New Roman" w:hAnsi="Times New Roman" w:cs="Times New Roman"/>
          <w:sz w:val="28"/>
          <w:szCs w:val="28"/>
          <w:lang w:val="ro-MD" w:eastAsia="ro-RO"/>
        </w:rPr>
      </w:pPr>
      <w:r w:rsidRPr="009240D8">
        <w:rPr>
          <w:rFonts w:ascii="Times New Roman" w:eastAsia="Times New Roman" w:hAnsi="Times New Roman" w:cs="Times New Roman"/>
          <w:b/>
          <w:sz w:val="28"/>
          <w:szCs w:val="28"/>
          <w:lang w:val="ro-MD" w:eastAsia="ru-RU"/>
        </w:rPr>
        <w:t>pct.1, anexa nr.1, Consiliul raional , beneficiar, poziția</w:t>
      </w:r>
      <w:r>
        <w:rPr>
          <w:rFonts w:ascii="Times New Roman" w:eastAsia="Times New Roman" w:hAnsi="Times New Roman" w:cs="Times New Roman"/>
          <w:b/>
          <w:sz w:val="28"/>
          <w:szCs w:val="28"/>
          <w:lang w:val="ro-MD" w:eastAsia="ru-RU"/>
        </w:rPr>
        <w:t>1</w:t>
      </w:r>
      <w:r w:rsidRPr="009240D8">
        <w:rPr>
          <w:rFonts w:ascii="Times New Roman" w:eastAsia="Times New Roman" w:hAnsi="Times New Roman" w:cs="Times New Roman"/>
          <w:b/>
          <w:sz w:val="28"/>
          <w:szCs w:val="28"/>
          <w:lang w:val="ro-MD" w:eastAsia="ru-RU"/>
        </w:rPr>
        <w:t>,</w:t>
      </w:r>
      <w:r w:rsidRPr="00B948D5">
        <w:rPr>
          <w:rFonts w:ascii="Times New Roman" w:hAnsi="Times New Roman" w:cs="Times New Roman"/>
          <w:lang w:val="ro-MD" w:eastAsia="ro-RO"/>
        </w:rPr>
        <w:t xml:space="preserve"> </w:t>
      </w:r>
      <w:r w:rsidRPr="00B948D5">
        <w:rPr>
          <w:rFonts w:ascii="Times New Roman" w:hAnsi="Times New Roman" w:cs="Times New Roman"/>
          <w:sz w:val="28"/>
          <w:szCs w:val="28"/>
          <w:lang w:val="ro-MD" w:eastAsia="ro-RO"/>
        </w:rPr>
        <w:t xml:space="preserve">Construcția </w:t>
      </w:r>
    </w:p>
    <w:p w:rsidR="00B948D5" w:rsidRDefault="00B948D5" w:rsidP="005B0B03">
      <w:pPr>
        <w:pStyle w:val="Frspaiere"/>
        <w:jc w:val="both"/>
        <w:rPr>
          <w:rFonts w:ascii="Times New Roman" w:hAnsi="Times New Roman" w:cs="Times New Roman"/>
          <w:sz w:val="28"/>
          <w:szCs w:val="28"/>
          <w:lang w:val="ro-MD" w:eastAsia="ro-RO"/>
        </w:rPr>
      </w:pPr>
      <w:r w:rsidRPr="00B948D5">
        <w:rPr>
          <w:rFonts w:ascii="Times New Roman" w:hAnsi="Times New Roman" w:cs="Times New Roman"/>
          <w:sz w:val="28"/>
          <w:szCs w:val="28"/>
          <w:lang w:val="ro-MD" w:eastAsia="ro-RO"/>
        </w:rPr>
        <w:t xml:space="preserve">centrului sportiv multifuncțional din </w:t>
      </w:r>
      <w:proofErr w:type="spellStart"/>
      <w:r w:rsidRPr="00B948D5">
        <w:rPr>
          <w:rFonts w:ascii="Times New Roman" w:hAnsi="Times New Roman" w:cs="Times New Roman"/>
          <w:sz w:val="28"/>
          <w:szCs w:val="28"/>
          <w:lang w:val="ro-MD" w:eastAsia="ro-RO"/>
        </w:rPr>
        <w:t>Hîncești</w:t>
      </w:r>
      <w:proofErr w:type="spellEnd"/>
      <w:r w:rsidRPr="00B948D5">
        <w:rPr>
          <w:rFonts w:ascii="Times New Roman" w:hAnsi="Times New Roman" w:cs="Times New Roman"/>
          <w:sz w:val="28"/>
          <w:szCs w:val="28"/>
          <w:lang w:val="ro-MD" w:eastAsia="ro-RO"/>
        </w:rPr>
        <w:t xml:space="preserve"> la LT„M. Sadoveanu” , inclusiv servicii de supraveghere tehnică</w:t>
      </w:r>
      <w:r>
        <w:rPr>
          <w:rFonts w:ascii="Times New Roman" w:hAnsi="Times New Roman" w:cs="Times New Roman"/>
          <w:sz w:val="28"/>
          <w:szCs w:val="28"/>
          <w:lang w:val="ro-MD" w:eastAsia="ro-RO"/>
        </w:rPr>
        <w:t xml:space="preserve"> se completează cu textul </w:t>
      </w:r>
      <w:r w:rsidRPr="00B948D5">
        <w:rPr>
          <w:rFonts w:ascii="Times New Roman" w:hAnsi="Times New Roman" w:cs="Times New Roman"/>
          <w:sz w:val="28"/>
          <w:szCs w:val="28"/>
          <w:lang w:val="ro-MD" w:eastAsia="ro-RO"/>
        </w:rPr>
        <w:t>„</w:t>
      </w:r>
      <w:r>
        <w:rPr>
          <w:rFonts w:ascii="Times New Roman" w:hAnsi="Times New Roman" w:cs="Times New Roman"/>
          <w:sz w:val="28"/>
          <w:szCs w:val="28"/>
          <w:lang w:val="ro-MD" w:eastAsia="ro-RO"/>
        </w:rPr>
        <w:t xml:space="preserve">si </w:t>
      </w:r>
      <w:r w:rsidRPr="00B948D5">
        <w:rPr>
          <w:rFonts w:ascii="Times New Roman" w:hAnsi="Times New Roman" w:cs="Times New Roman"/>
          <w:sz w:val="28"/>
          <w:szCs w:val="28"/>
          <w:lang w:val="ro-MD" w:eastAsia="ro-RO"/>
        </w:rPr>
        <w:t>supraveghere</w:t>
      </w:r>
      <w:r>
        <w:rPr>
          <w:rFonts w:ascii="Times New Roman" w:hAnsi="Times New Roman" w:cs="Times New Roman"/>
          <w:sz w:val="28"/>
          <w:szCs w:val="28"/>
          <w:lang w:val="ro-MD" w:eastAsia="ro-RO"/>
        </w:rPr>
        <w:t xml:space="preserve"> de autor</w:t>
      </w:r>
      <w:r w:rsidRPr="00B948D5">
        <w:rPr>
          <w:rFonts w:ascii="Times New Roman" w:hAnsi="Times New Roman" w:cs="Times New Roman"/>
          <w:sz w:val="28"/>
          <w:szCs w:val="28"/>
          <w:lang w:val="ro-MD" w:eastAsia="ro-RO"/>
        </w:rPr>
        <w:t>”</w:t>
      </w:r>
      <w:r>
        <w:rPr>
          <w:rFonts w:ascii="Times New Roman" w:hAnsi="Times New Roman" w:cs="Times New Roman"/>
          <w:sz w:val="28"/>
          <w:szCs w:val="28"/>
          <w:lang w:val="ro-MD" w:eastAsia="ro-RO"/>
        </w:rPr>
        <w:t>;</w:t>
      </w:r>
    </w:p>
    <w:p w:rsidR="005B0B03" w:rsidRDefault="00DB26F6" w:rsidP="005B0B03">
      <w:pPr>
        <w:pStyle w:val="Frspaiere"/>
        <w:jc w:val="both"/>
        <w:rPr>
          <w:rFonts w:ascii="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6.</w:t>
      </w:r>
      <w:r w:rsidR="00FA6445">
        <w:rPr>
          <w:rFonts w:ascii="Times New Roman" w:eastAsia="Times New Roman" w:hAnsi="Times New Roman" w:cs="Times New Roman"/>
          <w:b/>
          <w:sz w:val="28"/>
          <w:szCs w:val="28"/>
          <w:lang w:val="ro-MD" w:eastAsia="ru-RU"/>
        </w:rPr>
        <w:t>2</w:t>
      </w:r>
      <w:r w:rsidR="005B0B03">
        <w:rPr>
          <w:rFonts w:ascii="Times New Roman" w:eastAsia="Times New Roman" w:hAnsi="Times New Roman" w:cs="Times New Roman"/>
          <w:b/>
          <w:sz w:val="28"/>
          <w:szCs w:val="28"/>
          <w:lang w:val="ro-MD" w:eastAsia="ru-RU"/>
        </w:rPr>
        <w:t xml:space="preserve"> </w:t>
      </w:r>
      <w:r w:rsidR="005B0B03" w:rsidRPr="009240D8">
        <w:rPr>
          <w:rFonts w:ascii="Times New Roman" w:eastAsia="Times New Roman" w:hAnsi="Times New Roman" w:cs="Times New Roman"/>
          <w:b/>
          <w:sz w:val="28"/>
          <w:szCs w:val="28"/>
          <w:lang w:val="ro-MD" w:eastAsia="ru-RU"/>
        </w:rPr>
        <w:t>pct.1, anexa nr.1, Consiliul raional , beneficiar, poziția</w:t>
      </w:r>
      <w:r w:rsidR="005B0B03">
        <w:rPr>
          <w:rFonts w:ascii="Times New Roman" w:eastAsia="Times New Roman" w:hAnsi="Times New Roman" w:cs="Times New Roman"/>
          <w:b/>
          <w:sz w:val="28"/>
          <w:szCs w:val="28"/>
          <w:lang w:val="ro-MD" w:eastAsia="ru-RU"/>
        </w:rPr>
        <w:t>14</w:t>
      </w:r>
      <w:r w:rsidR="005B0B03" w:rsidRPr="009240D8">
        <w:rPr>
          <w:rFonts w:ascii="Times New Roman" w:eastAsia="Times New Roman" w:hAnsi="Times New Roman" w:cs="Times New Roman"/>
          <w:b/>
          <w:sz w:val="28"/>
          <w:szCs w:val="28"/>
          <w:lang w:val="ro-MD" w:eastAsia="ru-RU"/>
        </w:rPr>
        <w:t>,</w:t>
      </w:r>
      <w:r w:rsidR="005B0B03">
        <w:rPr>
          <w:rFonts w:ascii="Times New Roman" w:eastAsia="Times New Roman" w:hAnsi="Times New Roman" w:cs="Times New Roman"/>
          <w:b/>
          <w:sz w:val="28"/>
          <w:szCs w:val="28"/>
          <w:lang w:val="ro-MD" w:eastAsia="ru-RU"/>
        </w:rPr>
        <w:t xml:space="preserve"> </w:t>
      </w:r>
      <w:r w:rsidR="005B0B03" w:rsidRPr="005B0B03">
        <w:rPr>
          <w:rFonts w:ascii="Times New Roman" w:hAnsi="Times New Roman" w:cs="Times New Roman"/>
          <w:sz w:val="28"/>
          <w:szCs w:val="28"/>
          <w:lang w:val="ro-MD"/>
        </w:rPr>
        <w:t xml:space="preserve">Lucrări de reparație a acoperișului, secția </w:t>
      </w:r>
      <w:proofErr w:type="spellStart"/>
      <w:r w:rsidR="005B0B03" w:rsidRPr="005B0B03">
        <w:rPr>
          <w:rFonts w:ascii="Times New Roman" w:hAnsi="Times New Roman" w:cs="Times New Roman"/>
          <w:sz w:val="28"/>
          <w:szCs w:val="28"/>
          <w:lang w:val="ro-MD"/>
        </w:rPr>
        <w:t>gereatrie</w:t>
      </w:r>
      <w:proofErr w:type="spellEnd"/>
      <w:r w:rsidR="005B0B03" w:rsidRPr="005B0B03">
        <w:rPr>
          <w:rFonts w:ascii="Times New Roman" w:hAnsi="Times New Roman" w:cs="Times New Roman"/>
          <w:sz w:val="28"/>
          <w:szCs w:val="28"/>
          <w:lang w:val="ro-MD"/>
        </w:rPr>
        <w:t>, Spitalul Nemțeni</w:t>
      </w:r>
      <w:r w:rsidR="005B0B03">
        <w:rPr>
          <w:rFonts w:ascii="Times New Roman" w:hAnsi="Times New Roman" w:cs="Times New Roman"/>
          <w:sz w:val="28"/>
          <w:szCs w:val="28"/>
          <w:lang w:val="ro-MD"/>
        </w:rPr>
        <w:t xml:space="preserve">, suma </w:t>
      </w:r>
      <w:r w:rsidR="005B0B03" w:rsidRPr="002C76E6">
        <w:rPr>
          <w:rFonts w:ascii="Times New Roman" w:hAnsi="Times New Roman" w:cs="Times New Roman"/>
          <w:sz w:val="28"/>
          <w:szCs w:val="28"/>
          <w:lang w:val="ro-MD" w:eastAsia="ro-RO"/>
        </w:rPr>
        <w:t>„</w:t>
      </w:r>
      <w:r w:rsidR="005B0B03">
        <w:rPr>
          <w:rFonts w:ascii="Times New Roman" w:hAnsi="Times New Roman" w:cs="Times New Roman"/>
          <w:sz w:val="28"/>
          <w:szCs w:val="28"/>
          <w:lang w:val="ro-MD" w:eastAsia="ro-RO"/>
        </w:rPr>
        <w:t>756,0 mii lei</w:t>
      </w:r>
      <w:r w:rsidR="005B0B03" w:rsidRPr="00265584">
        <w:rPr>
          <w:rFonts w:ascii="Times New Roman" w:hAnsi="Times New Roman" w:cs="Times New Roman"/>
          <w:sz w:val="28"/>
          <w:szCs w:val="28"/>
          <w:lang w:val="ro-MD" w:eastAsia="ru-RU"/>
        </w:rPr>
        <w:t>”</w:t>
      </w:r>
      <w:r w:rsidR="005B0B03">
        <w:rPr>
          <w:rFonts w:ascii="Times New Roman" w:hAnsi="Times New Roman" w:cs="Times New Roman"/>
          <w:sz w:val="28"/>
          <w:szCs w:val="28"/>
          <w:lang w:val="ro-MD" w:eastAsia="ru-RU"/>
        </w:rPr>
        <w:t xml:space="preserve"> se substituie cu suma </w:t>
      </w:r>
      <w:r w:rsidR="005B0B03" w:rsidRPr="002C76E6">
        <w:rPr>
          <w:rFonts w:ascii="Times New Roman" w:hAnsi="Times New Roman" w:cs="Times New Roman"/>
          <w:sz w:val="28"/>
          <w:szCs w:val="28"/>
          <w:lang w:val="ro-MD" w:eastAsia="ro-RO"/>
        </w:rPr>
        <w:t>„</w:t>
      </w:r>
      <w:r w:rsidR="005B0B03">
        <w:rPr>
          <w:rFonts w:ascii="Times New Roman" w:hAnsi="Times New Roman" w:cs="Times New Roman"/>
          <w:sz w:val="28"/>
          <w:szCs w:val="28"/>
          <w:lang w:val="ro-MD" w:eastAsia="ro-RO"/>
        </w:rPr>
        <w:t>450,0 mii lei</w:t>
      </w:r>
      <w:r w:rsidR="005B0B03" w:rsidRPr="00265584">
        <w:rPr>
          <w:rFonts w:ascii="Times New Roman" w:hAnsi="Times New Roman" w:cs="Times New Roman"/>
          <w:sz w:val="28"/>
          <w:szCs w:val="28"/>
          <w:lang w:val="ro-MD" w:eastAsia="ru-RU"/>
        </w:rPr>
        <w:t>”</w:t>
      </w:r>
      <w:r w:rsidR="005B0B03">
        <w:rPr>
          <w:rFonts w:ascii="Times New Roman" w:hAnsi="Times New Roman" w:cs="Times New Roman"/>
          <w:sz w:val="28"/>
          <w:szCs w:val="28"/>
          <w:lang w:val="ro-MD" w:eastAsia="ru-RU"/>
        </w:rPr>
        <w:t xml:space="preserve"> iar </w:t>
      </w:r>
      <w:proofErr w:type="spellStart"/>
      <w:r w:rsidR="005B0B03">
        <w:rPr>
          <w:rFonts w:ascii="Times New Roman" w:hAnsi="Times New Roman" w:cs="Times New Roman"/>
          <w:sz w:val="28"/>
          <w:szCs w:val="28"/>
          <w:lang w:val="ro-MD" w:eastAsia="ru-RU"/>
        </w:rPr>
        <w:t>diferenta</w:t>
      </w:r>
      <w:proofErr w:type="spellEnd"/>
      <w:r w:rsidR="005B0B03">
        <w:rPr>
          <w:rFonts w:ascii="Times New Roman" w:hAnsi="Times New Roman" w:cs="Times New Roman"/>
          <w:sz w:val="28"/>
          <w:szCs w:val="28"/>
          <w:lang w:val="ro-MD" w:eastAsia="ru-RU"/>
        </w:rPr>
        <w:t xml:space="preserve"> sumei de 306,0 mii lei se  </w:t>
      </w:r>
      <w:proofErr w:type="spellStart"/>
      <w:r w:rsidR="005B0B03">
        <w:rPr>
          <w:rFonts w:ascii="Times New Roman" w:hAnsi="Times New Roman" w:cs="Times New Roman"/>
          <w:sz w:val="28"/>
          <w:szCs w:val="28"/>
          <w:lang w:val="ro-MD" w:eastAsia="ru-RU"/>
        </w:rPr>
        <w:t>redirectionează</w:t>
      </w:r>
      <w:proofErr w:type="spellEnd"/>
      <w:r w:rsidR="005B0B03">
        <w:rPr>
          <w:rFonts w:ascii="Times New Roman" w:hAnsi="Times New Roman" w:cs="Times New Roman"/>
          <w:sz w:val="28"/>
          <w:szCs w:val="28"/>
          <w:lang w:val="ro-MD" w:eastAsia="ru-RU"/>
        </w:rPr>
        <w:t xml:space="preserve"> </w:t>
      </w:r>
      <w:r w:rsidR="005B0B03">
        <w:rPr>
          <w:rFonts w:ascii="Times New Roman" w:hAnsi="Times New Roman" w:cs="Times New Roman"/>
          <w:sz w:val="28"/>
          <w:szCs w:val="28"/>
          <w:lang w:val="ro-RO" w:eastAsia="ru-RU"/>
        </w:rPr>
        <w:t>pentru</w:t>
      </w:r>
      <w:r w:rsidR="005B0B03" w:rsidRPr="00265584">
        <w:rPr>
          <w:rFonts w:ascii="Times New Roman" w:hAnsi="Times New Roman" w:cs="Times New Roman"/>
          <w:sz w:val="28"/>
          <w:szCs w:val="28"/>
          <w:lang w:val="ro-RO" w:eastAsia="ru-RU"/>
        </w:rPr>
        <w:t xml:space="preserve"> </w:t>
      </w:r>
      <w:r w:rsidR="005B0B03">
        <w:rPr>
          <w:rFonts w:ascii="Times New Roman" w:hAnsi="Times New Roman" w:cs="Times New Roman"/>
          <w:sz w:val="28"/>
          <w:szCs w:val="28"/>
          <w:lang w:val="ro-RO" w:eastAsia="ru-RU"/>
        </w:rPr>
        <w:lastRenderedPageBreak/>
        <w:t xml:space="preserve">reparația acoperișului Blocului terapeutic, Spitalul raional </w:t>
      </w:r>
      <w:proofErr w:type="spellStart"/>
      <w:r w:rsidR="005B0B03">
        <w:rPr>
          <w:rFonts w:ascii="Times New Roman" w:hAnsi="Times New Roman" w:cs="Times New Roman"/>
          <w:sz w:val="28"/>
          <w:szCs w:val="28"/>
          <w:lang w:val="ro-RO" w:eastAsia="ru-RU"/>
        </w:rPr>
        <w:t>Hîncești</w:t>
      </w:r>
      <w:proofErr w:type="spellEnd"/>
      <w:r w:rsidR="005B0B03">
        <w:rPr>
          <w:rFonts w:ascii="Times New Roman" w:hAnsi="Times New Roman" w:cs="Times New Roman"/>
          <w:sz w:val="28"/>
          <w:szCs w:val="28"/>
          <w:lang w:val="ro-RO" w:eastAsia="ru-RU"/>
        </w:rPr>
        <w:t>, inclusiv servicii de supraveghere tehnică</w:t>
      </w:r>
      <w:r w:rsidR="005B0B03" w:rsidRPr="00265584">
        <w:rPr>
          <w:rFonts w:ascii="Times New Roman" w:hAnsi="Times New Roman" w:cs="Times New Roman"/>
          <w:sz w:val="28"/>
          <w:szCs w:val="28"/>
          <w:lang w:val="ro-MD" w:eastAsia="ru-RU"/>
        </w:rPr>
        <w:t>.</w:t>
      </w:r>
    </w:p>
    <w:p w:rsidR="002C76E6" w:rsidRPr="009240D8" w:rsidRDefault="009E5901" w:rsidP="002C76E6">
      <w:pPr>
        <w:pStyle w:val="Frspaiere"/>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6</w:t>
      </w:r>
      <w:r w:rsidR="00B948D5">
        <w:rPr>
          <w:rFonts w:ascii="Times New Roman" w:eastAsia="Times New Roman" w:hAnsi="Times New Roman" w:cs="Times New Roman"/>
          <w:b/>
          <w:sz w:val="28"/>
          <w:szCs w:val="28"/>
          <w:lang w:val="ro-MD" w:eastAsia="ru-RU"/>
        </w:rPr>
        <w:t>.</w:t>
      </w:r>
      <w:r w:rsidR="00FA6445">
        <w:rPr>
          <w:rFonts w:ascii="Times New Roman" w:eastAsia="Times New Roman" w:hAnsi="Times New Roman" w:cs="Times New Roman"/>
          <w:b/>
          <w:sz w:val="28"/>
          <w:szCs w:val="28"/>
          <w:lang w:val="ro-MD" w:eastAsia="ru-RU"/>
        </w:rPr>
        <w:t>3</w:t>
      </w:r>
      <w:r w:rsidR="002C76E6">
        <w:rPr>
          <w:rFonts w:ascii="Times New Roman" w:eastAsia="Times New Roman" w:hAnsi="Times New Roman" w:cs="Times New Roman"/>
          <w:b/>
          <w:sz w:val="28"/>
          <w:szCs w:val="28"/>
          <w:lang w:val="ro-MD" w:eastAsia="ru-RU"/>
        </w:rPr>
        <w:t xml:space="preserve"> </w:t>
      </w:r>
      <w:r w:rsidR="002C76E6" w:rsidRPr="009240D8">
        <w:rPr>
          <w:rFonts w:ascii="Times New Roman" w:eastAsia="Times New Roman" w:hAnsi="Times New Roman" w:cs="Times New Roman"/>
          <w:b/>
          <w:sz w:val="28"/>
          <w:szCs w:val="28"/>
          <w:lang w:val="ro-MD" w:eastAsia="ru-RU"/>
        </w:rPr>
        <w:t xml:space="preserve">pct.1, anexa nr.1, Consiliul raional , beneficiar, </w:t>
      </w:r>
      <w:r w:rsidR="009240D8" w:rsidRPr="009240D8">
        <w:rPr>
          <w:rFonts w:ascii="Times New Roman" w:eastAsia="Times New Roman" w:hAnsi="Times New Roman" w:cs="Times New Roman"/>
          <w:b/>
          <w:sz w:val="28"/>
          <w:szCs w:val="28"/>
          <w:lang w:val="ro-MD" w:eastAsia="ru-RU"/>
        </w:rPr>
        <w:t xml:space="preserve">poziția 22, </w:t>
      </w:r>
      <w:r w:rsidR="00FA6445" w:rsidRPr="00FA6445">
        <w:rPr>
          <w:rFonts w:ascii="Times New Roman" w:eastAsia="Times New Roman" w:hAnsi="Times New Roman" w:cs="Times New Roman"/>
          <w:sz w:val="28"/>
          <w:szCs w:val="28"/>
          <w:lang w:val="ro-MD" w:eastAsia="ru-RU"/>
        </w:rPr>
        <w:t>d</w:t>
      </w:r>
      <w:r w:rsidR="009240D8" w:rsidRPr="009240D8">
        <w:rPr>
          <w:rFonts w:ascii="Times New Roman" w:eastAsia="Times New Roman" w:hAnsi="Times New Roman" w:cs="Times New Roman"/>
          <w:sz w:val="28"/>
          <w:szCs w:val="28"/>
          <w:lang w:val="ro-MD" w:eastAsia="ru-RU"/>
        </w:rPr>
        <w:t xml:space="preserve">otarea Direcției Situații </w:t>
      </w:r>
      <w:proofErr w:type="spellStart"/>
      <w:r w:rsidR="009240D8" w:rsidRPr="009240D8">
        <w:rPr>
          <w:rFonts w:ascii="Times New Roman" w:eastAsia="Times New Roman" w:hAnsi="Times New Roman" w:cs="Times New Roman"/>
          <w:sz w:val="28"/>
          <w:szCs w:val="28"/>
          <w:lang w:val="ro-MD" w:eastAsia="ru-RU"/>
        </w:rPr>
        <w:t>Exepționale</w:t>
      </w:r>
      <w:proofErr w:type="spellEnd"/>
      <w:r w:rsidR="009240D8" w:rsidRPr="009240D8">
        <w:rPr>
          <w:rFonts w:ascii="Times New Roman" w:eastAsia="Times New Roman" w:hAnsi="Times New Roman" w:cs="Times New Roman"/>
          <w:sz w:val="28"/>
          <w:szCs w:val="28"/>
          <w:lang w:val="ro-MD" w:eastAsia="ru-RU"/>
        </w:rPr>
        <w:t xml:space="preserve"> </w:t>
      </w:r>
      <w:proofErr w:type="spellStart"/>
      <w:r w:rsidR="009240D8" w:rsidRPr="009240D8">
        <w:rPr>
          <w:rFonts w:ascii="Times New Roman" w:eastAsia="Times New Roman" w:hAnsi="Times New Roman" w:cs="Times New Roman"/>
          <w:sz w:val="28"/>
          <w:szCs w:val="28"/>
          <w:lang w:val="ro-MD" w:eastAsia="ru-RU"/>
        </w:rPr>
        <w:t>Hîncești</w:t>
      </w:r>
      <w:proofErr w:type="spellEnd"/>
      <w:r w:rsidR="009240D8" w:rsidRPr="009240D8">
        <w:rPr>
          <w:rFonts w:ascii="Times New Roman" w:eastAsia="Times New Roman" w:hAnsi="Times New Roman" w:cs="Times New Roman"/>
          <w:sz w:val="28"/>
          <w:szCs w:val="28"/>
          <w:lang w:val="ro-MD" w:eastAsia="ru-RU"/>
        </w:rPr>
        <w:t>, sintagma</w:t>
      </w:r>
      <w:r w:rsidR="009240D8" w:rsidRPr="009240D8">
        <w:rPr>
          <w:rFonts w:ascii="Times New Roman" w:eastAsia="Times New Roman" w:hAnsi="Times New Roman" w:cs="Times New Roman"/>
          <w:b/>
          <w:sz w:val="28"/>
          <w:szCs w:val="28"/>
          <w:lang w:val="ro-MD" w:eastAsia="ru-RU"/>
        </w:rPr>
        <w:t xml:space="preserve"> </w:t>
      </w:r>
      <w:r w:rsidR="009240D8" w:rsidRPr="009240D8">
        <w:rPr>
          <w:rFonts w:ascii="Times New Roman" w:hAnsi="Times New Roman" w:cs="Times New Roman"/>
          <w:sz w:val="28"/>
          <w:szCs w:val="28"/>
          <w:lang w:val="ro-MD" w:eastAsia="ro-RO"/>
        </w:rPr>
        <w:t>„</w:t>
      </w:r>
      <w:r w:rsidR="009240D8" w:rsidRPr="009240D8">
        <w:rPr>
          <w:rFonts w:ascii="Times New Roman" w:eastAsia="Times New Roman" w:hAnsi="Times New Roman" w:cs="Times New Roman"/>
          <w:sz w:val="28"/>
          <w:szCs w:val="28"/>
          <w:lang w:val="ro-MD" w:eastAsia="ru-RU"/>
        </w:rPr>
        <w:t>procurarea mobilierului,</w:t>
      </w:r>
      <w:r w:rsidR="007506D1">
        <w:rPr>
          <w:rFonts w:ascii="Times New Roman" w:eastAsia="Times New Roman" w:hAnsi="Times New Roman" w:cs="Times New Roman"/>
          <w:sz w:val="28"/>
          <w:szCs w:val="28"/>
          <w:lang w:val="ro-MD" w:eastAsia="ru-RU"/>
        </w:rPr>
        <w:t xml:space="preserve"> </w:t>
      </w:r>
      <w:r w:rsidR="009240D8" w:rsidRPr="009240D8">
        <w:rPr>
          <w:rFonts w:ascii="Times New Roman" w:eastAsia="Times New Roman" w:hAnsi="Times New Roman" w:cs="Times New Roman"/>
          <w:sz w:val="28"/>
          <w:szCs w:val="28"/>
          <w:lang w:val="ro-MD" w:eastAsia="ru-RU"/>
        </w:rPr>
        <w:t>utilajului și echipamentului</w:t>
      </w:r>
      <w:r w:rsidR="009240D8" w:rsidRPr="009240D8">
        <w:rPr>
          <w:rFonts w:ascii="Times New Roman" w:hAnsi="Times New Roman" w:cs="Times New Roman"/>
          <w:sz w:val="28"/>
          <w:szCs w:val="28"/>
          <w:lang w:val="ro-MD" w:eastAsia="ro-RO"/>
        </w:rPr>
        <w:t xml:space="preserve">” se substituie cu sintagma </w:t>
      </w:r>
      <w:r w:rsidR="009240D8" w:rsidRPr="009240D8">
        <w:rPr>
          <w:rFonts w:ascii="Times New Roman" w:eastAsia="Times New Roman" w:hAnsi="Times New Roman" w:cs="Times New Roman"/>
          <w:sz w:val="28"/>
          <w:szCs w:val="28"/>
          <w:lang w:val="ro-MD" w:eastAsia="ru-RU"/>
        </w:rPr>
        <w:t xml:space="preserve">  </w:t>
      </w:r>
      <w:r w:rsidR="009240D8" w:rsidRPr="009240D8">
        <w:rPr>
          <w:rFonts w:ascii="Times New Roman" w:hAnsi="Times New Roman" w:cs="Times New Roman"/>
          <w:sz w:val="28"/>
          <w:szCs w:val="28"/>
          <w:lang w:val="ro-MD" w:eastAsia="ro-RO"/>
        </w:rPr>
        <w:t>„</w:t>
      </w:r>
      <w:r w:rsidR="009240D8" w:rsidRPr="009240D8">
        <w:rPr>
          <w:rFonts w:ascii="Times New Roman" w:eastAsia="Times New Roman" w:hAnsi="Times New Roman" w:cs="Times New Roman"/>
          <w:sz w:val="28"/>
          <w:szCs w:val="28"/>
          <w:lang w:val="ro-MD" w:eastAsia="ru-RU"/>
        </w:rPr>
        <w:t xml:space="preserve"> procurarea materialelor de construcție</w:t>
      </w:r>
      <w:r w:rsidR="009240D8" w:rsidRPr="009240D8">
        <w:rPr>
          <w:rFonts w:ascii="Times New Roman" w:hAnsi="Times New Roman" w:cs="Times New Roman"/>
          <w:sz w:val="28"/>
          <w:szCs w:val="28"/>
          <w:lang w:val="ro-MD" w:eastAsia="ro-RO"/>
        </w:rPr>
        <w:t>”</w:t>
      </w:r>
    </w:p>
    <w:p w:rsidR="004C6820" w:rsidRPr="00CF597B" w:rsidRDefault="004C6820" w:rsidP="004C6820">
      <w:pPr>
        <w:spacing w:after="0" w:line="240" w:lineRule="auto"/>
        <w:jc w:val="both"/>
        <w:rPr>
          <w:rFonts w:ascii="Times New Roman" w:eastAsia="Times New Roman" w:hAnsi="Times New Roman" w:cs="Times New Roman"/>
          <w:sz w:val="16"/>
          <w:szCs w:val="16"/>
          <w:lang w:val="ro-MD" w:eastAsia="ru-RU"/>
        </w:rPr>
      </w:pPr>
    </w:p>
    <w:p w:rsidR="00FF75D6" w:rsidRPr="00EC2442" w:rsidRDefault="00FF75D6" w:rsidP="00FF75D6">
      <w:pPr>
        <w:pStyle w:val="Frspaiere"/>
        <w:numPr>
          <w:ilvl w:val="0"/>
          <w:numId w:val="1"/>
        </w:numPr>
        <w:jc w:val="both"/>
        <w:rPr>
          <w:rFonts w:ascii="Times New Roman" w:hAnsi="Times New Roman" w:cs="Times New Roman"/>
          <w:sz w:val="28"/>
          <w:szCs w:val="28"/>
          <w:lang w:val="ro-MD"/>
        </w:rPr>
      </w:pPr>
      <w:r w:rsidRPr="00D86992">
        <w:rPr>
          <w:rFonts w:ascii="Times New Roman" w:hAnsi="Times New Roman" w:cs="Times New Roman"/>
          <w:sz w:val="28"/>
          <w:szCs w:val="28"/>
          <w:lang w:val="ro-RO" w:eastAsia="ru-RU"/>
        </w:rPr>
        <w:t xml:space="preserve">Se aprobă </w:t>
      </w:r>
      <w:r>
        <w:rPr>
          <w:rFonts w:ascii="Times New Roman" w:hAnsi="Times New Roman" w:cs="Times New Roman"/>
          <w:sz w:val="28"/>
          <w:szCs w:val="28"/>
          <w:lang w:val="ro-RO" w:eastAsia="ru-RU"/>
        </w:rPr>
        <w:t>majorarea</w:t>
      </w:r>
      <w:r w:rsidRPr="00D86992">
        <w:rPr>
          <w:rFonts w:ascii="Times New Roman" w:hAnsi="Times New Roman" w:cs="Times New Roman"/>
          <w:sz w:val="28"/>
          <w:szCs w:val="28"/>
          <w:lang w:val="ro-RO" w:eastAsia="ru-RU"/>
        </w:rPr>
        <w:t xml:space="preserve"> plafonului cheltuielilor de personal aprobat în </w:t>
      </w:r>
      <w:r>
        <w:rPr>
          <w:rFonts w:ascii="Times New Roman" w:hAnsi="Times New Roman" w:cs="Times New Roman"/>
          <w:sz w:val="28"/>
          <w:szCs w:val="28"/>
          <w:lang w:val="ro-RO" w:eastAsia="ru-RU"/>
        </w:rPr>
        <w:t>devizele de</w:t>
      </w:r>
      <w:r w:rsidRPr="00D86992">
        <w:rPr>
          <w:rFonts w:ascii="Times New Roman" w:hAnsi="Times New Roman" w:cs="Times New Roman"/>
          <w:sz w:val="28"/>
          <w:szCs w:val="28"/>
          <w:lang w:val="ro-RO" w:eastAsia="ru-RU"/>
        </w:rPr>
        <w:t xml:space="preserve"> </w:t>
      </w:r>
    </w:p>
    <w:p w:rsidR="00FF75D6" w:rsidRDefault="00FF75D6" w:rsidP="00FF75D6">
      <w:pPr>
        <w:pStyle w:val="Frspaiere"/>
        <w:jc w:val="both"/>
        <w:rPr>
          <w:rFonts w:ascii="Times New Roman" w:hAnsi="Times New Roman" w:cs="Times New Roman"/>
          <w:sz w:val="28"/>
          <w:szCs w:val="28"/>
          <w:lang w:val="ro-MD"/>
        </w:rPr>
      </w:pPr>
      <w:r w:rsidRPr="00D86992">
        <w:rPr>
          <w:rFonts w:ascii="Times New Roman" w:hAnsi="Times New Roman" w:cs="Times New Roman"/>
          <w:sz w:val="28"/>
          <w:szCs w:val="28"/>
          <w:lang w:val="ro-RO" w:eastAsia="ru-RU"/>
        </w:rPr>
        <w:t>cheltuieli pentru anul 201</w:t>
      </w:r>
      <w:r>
        <w:rPr>
          <w:rFonts w:ascii="Times New Roman" w:hAnsi="Times New Roman" w:cs="Times New Roman"/>
          <w:sz w:val="28"/>
          <w:szCs w:val="28"/>
          <w:lang w:val="ro-RO" w:eastAsia="ru-RU"/>
        </w:rPr>
        <w:t xml:space="preserve">9, în legătură cu punerea în aplicarea a prevederilor Legii nr.270/2018 privind  sistemul unitar de salarizare în sectorul bugetar în sumă de </w:t>
      </w:r>
      <w:r w:rsidR="00F563CB">
        <w:rPr>
          <w:rFonts w:ascii="Times New Roman" w:hAnsi="Times New Roman" w:cs="Times New Roman"/>
          <w:sz w:val="28"/>
          <w:szCs w:val="28"/>
          <w:lang w:val="ro-RO" w:eastAsia="ru-RU"/>
        </w:rPr>
        <w:t>546,1</w:t>
      </w:r>
      <w:r>
        <w:rPr>
          <w:rFonts w:ascii="Times New Roman" w:hAnsi="Times New Roman" w:cs="Times New Roman"/>
          <w:sz w:val="28"/>
          <w:szCs w:val="28"/>
          <w:lang w:val="ro-RO" w:eastAsia="ru-RU"/>
        </w:rPr>
        <w:t xml:space="preserve"> mii lei,</w:t>
      </w:r>
      <w:r w:rsidRPr="0001207B">
        <w:rPr>
          <w:rFonts w:ascii="Times New Roman" w:hAnsi="Times New Roman" w:cs="Times New Roman"/>
          <w:sz w:val="28"/>
          <w:szCs w:val="28"/>
          <w:lang w:val="ro-MD"/>
        </w:rPr>
        <w:t xml:space="preserve"> </w:t>
      </w:r>
      <w:r>
        <w:rPr>
          <w:rFonts w:ascii="Times New Roman" w:hAnsi="Times New Roman" w:cs="Times New Roman"/>
          <w:sz w:val="28"/>
          <w:szCs w:val="28"/>
          <w:lang w:val="ro-MD"/>
        </w:rPr>
        <w:t>din contul cheltuielilor aprobate/precizate și economiile  formate la unele coduri economice în devizul de cheltuieli a instituțiilor  din subordinea Consiliului raional după cum urmează:</w:t>
      </w:r>
    </w:p>
    <w:p w:rsidR="00FF75D6" w:rsidRDefault="00106FDB" w:rsidP="00106FDB">
      <w:pPr>
        <w:pStyle w:val="Frspaiere"/>
        <w:numPr>
          <w:ilvl w:val="1"/>
          <w:numId w:val="1"/>
        </w:numPr>
        <w:jc w:val="both"/>
        <w:rPr>
          <w:rFonts w:ascii="Times New Roman" w:eastAsia="Times New Roman" w:hAnsi="Times New Roman" w:cs="Times New Roman"/>
          <w:b/>
          <w:bCs/>
          <w:i/>
          <w:sz w:val="28"/>
          <w:szCs w:val="28"/>
          <w:lang w:val="ro-RO"/>
        </w:rPr>
      </w:pPr>
      <w:r w:rsidRPr="00106FDB">
        <w:rPr>
          <w:rFonts w:ascii="Times New Roman" w:eastAsia="Times New Roman" w:hAnsi="Times New Roman" w:cs="Times New Roman"/>
          <w:b/>
          <w:bCs/>
          <w:i/>
          <w:sz w:val="28"/>
          <w:szCs w:val="28"/>
          <w:lang w:val="ro-RO"/>
        </w:rPr>
        <w:t>Direcția Cultură și Turism</w:t>
      </w:r>
      <w:r>
        <w:rPr>
          <w:rFonts w:ascii="Times New Roman" w:eastAsia="Times New Roman" w:hAnsi="Times New Roman" w:cs="Times New Roman"/>
          <w:b/>
          <w:bCs/>
          <w:i/>
          <w:sz w:val="28"/>
          <w:szCs w:val="28"/>
          <w:lang w:val="ro-RO"/>
        </w:rPr>
        <w:t xml:space="preserve"> </w:t>
      </w:r>
      <w:r w:rsidRPr="00A70F5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
          <w:bCs/>
          <w:i/>
          <w:sz w:val="28"/>
          <w:szCs w:val="28"/>
          <w:lang w:val="ro-RO"/>
        </w:rPr>
        <w:t>349,9 mii lei</w:t>
      </w:r>
    </w:p>
    <w:p w:rsidR="00106FDB" w:rsidRPr="00106FDB"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106FDB">
        <w:rPr>
          <w:rFonts w:ascii="Times New Roman" w:hAnsi="Times New Roman" w:cs="Times New Roman"/>
          <w:sz w:val="28"/>
          <w:szCs w:val="28"/>
          <w:lang w:val="ro-MD"/>
        </w:rPr>
        <w:t xml:space="preserve">Aparatul </w:t>
      </w:r>
      <w:proofErr w:type="spellStart"/>
      <w:r w:rsidRPr="00106FDB">
        <w:rPr>
          <w:rFonts w:ascii="Times New Roman" w:hAnsi="Times New Roman" w:cs="Times New Roman"/>
          <w:sz w:val="28"/>
          <w:szCs w:val="28"/>
          <w:lang w:val="ro-MD"/>
        </w:rPr>
        <w:t>Direcţiei</w:t>
      </w:r>
      <w:proofErr w:type="spellEnd"/>
      <w:r w:rsidRPr="00106FDB">
        <w:rPr>
          <w:rFonts w:ascii="Times New Roman" w:hAnsi="Times New Roman" w:cs="Times New Roman"/>
          <w:sz w:val="28"/>
          <w:szCs w:val="28"/>
          <w:lang w:val="ro-MD"/>
        </w:rPr>
        <w:t xml:space="preserve"> Cultură și Turism </w:t>
      </w:r>
      <w:r w:rsidRPr="00106FDB">
        <w:rPr>
          <w:rFonts w:ascii="Times New Roman" w:eastAsia="Times New Roman" w:hAnsi="Times New Roman" w:cs="Times New Roman"/>
          <w:bCs/>
          <w:sz w:val="28"/>
          <w:szCs w:val="28"/>
          <w:lang w:val="ro-MD" w:eastAsia="ru-RU"/>
        </w:rPr>
        <w:t xml:space="preserve">–  </w:t>
      </w:r>
      <w:r w:rsidRPr="00106FDB">
        <w:rPr>
          <w:rFonts w:ascii="Times New Roman" w:hAnsi="Times New Roman" w:cs="Times New Roman"/>
          <w:sz w:val="28"/>
          <w:szCs w:val="28"/>
          <w:lang w:val="ro-MD"/>
        </w:rPr>
        <w:t>8,5 mii lei;</w:t>
      </w:r>
    </w:p>
    <w:p w:rsidR="00106FDB" w:rsidRPr="00106FDB"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106FDB">
        <w:rPr>
          <w:rFonts w:ascii="Times New Roman" w:hAnsi="Times New Roman" w:cs="Times New Roman"/>
          <w:sz w:val="28"/>
          <w:szCs w:val="28"/>
          <w:lang w:val="ro-MD"/>
        </w:rPr>
        <w:t xml:space="preserve">Biblioteca publică raională </w:t>
      </w:r>
      <w:r w:rsidRPr="00106FDB">
        <w:rPr>
          <w:rFonts w:ascii="Times New Roman" w:eastAsia="Times New Roman" w:hAnsi="Times New Roman" w:cs="Times New Roman"/>
          <w:bCs/>
          <w:sz w:val="28"/>
          <w:szCs w:val="28"/>
          <w:lang w:val="ro-MD" w:eastAsia="ru-RU"/>
        </w:rPr>
        <w:t>–  62,0</w:t>
      </w:r>
      <w:r w:rsidRPr="00106FDB">
        <w:rPr>
          <w:rFonts w:ascii="Times New Roman" w:hAnsi="Times New Roman" w:cs="Times New Roman"/>
          <w:sz w:val="28"/>
          <w:szCs w:val="28"/>
          <w:lang w:val="ro-MD"/>
        </w:rPr>
        <w:t xml:space="preserve"> mii lei;</w:t>
      </w:r>
    </w:p>
    <w:p w:rsidR="00106FDB" w:rsidRPr="00106FDB"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106FDB">
        <w:rPr>
          <w:rFonts w:ascii="Times New Roman" w:hAnsi="Times New Roman" w:cs="Times New Roman"/>
          <w:sz w:val="28"/>
          <w:szCs w:val="28"/>
          <w:lang w:val="ro-MD"/>
        </w:rPr>
        <w:t xml:space="preserve">Casa raională de cultură </w:t>
      </w:r>
      <w:r w:rsidRPr="00106FDB">
        <w:rPr>
          <w:rFonts w:ascii="Times New Roman" w:eastAsia="Times New Roman" w:hAnsi="Times New Roman" w:cs="Times New Roman"/>
          <w:bCs/>
          <w:sz w:val="28"/>
          <w:szCs w:val="28"/>
          <w:lang w:val="ro-MD" w:eastAsia="ru-RU"/>
        </w:rPr>
        <w:t>–  90,0</w:t>
      </w:r>
      <w:r w:rsidRPr="00106FDB">
        <w:rPr>
          <w:rFonts w:ascii="Times New Roman" w:hAnsi="Times New Roman" w:cs="Times New Roman"/>
          <w:sz w:val="28"/>
          <w:szCs w:val="28"/>
          <w:lang w:val="ro-MD"/>
        </w:rPr>
        <w:t xml:space="preserve"> mii lei;</w:t>
      </w:r>
    </w:p>
    <w:p w:rsidR="00106FDB" w:rsidRPr="00106FDB"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106FDB">
        <w:rPr>
          <w:rFonts w:ascii="Times New Roman" w:hAnsi="Times New Roman" w:cs="Times New Roman"/>
          <w:sz w:val="28"/>
          <w:szCs w:val="28"/>
          <w:lang w:val="ro-MD"/>
        </w:rPr>
        <w:t xml:space="preserve">Colective  populare  </w:t>
      </w:r>
      <w:r w:rsidRPr="00106FDB">
        <w:rPr>
          <w:rFonts w:ascii="Times New Roman" w:eastAsia="Times New Roman" w:hAnsi="Times New Roman" w:cs="Times New Roman"/>
          <w:bCs/>
          <w:sz w:val="28"/>
          <w:szCs w:val="28"/>
          <w:lang w:val="ro-MD" w:eastAsia="ru-RU"/>
        </w:rPr>
        <w:t>–  19,0</w:t>
      </w:r>
      <w:r w:rsidRPr="00106FDB">
        <w:rPr>
          <w:rFonts w:ascii="Times New Roman" w:hAnsi="Times New Roman" w:cs="Times New Roman"/>
          <w:sz w:val="28"/>
          <w:szCs w:val="28"/>
          <w:lang w:val="ro-MD"/>
        </w:rPr>
        <w:t xml:space="preserve"> mii lei;</w:t>
      </w:r>
    </w:p>
    <w:p w:rsidR="00106FDB" w:rsidRPr="00A730D0"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A730D0">
        <w:rPr>
          <w:rFonts w:ascii="Times New Roman" w:hAnsi="Times New Roman" w:cs="Times New Roman"/>
          <w:sz w:val="28"/>
          <w:szCs w:val="28"/>
          <w:lang w:val="ro-MD"/>
        </w:rPr>
        <w:t>Muzeul istoric Mingir</w:t>
      </w:r>
      <w:r w:rsidRPr="00A730D0">
        <w:rPr>
          <w:rFonts w:ascii="Times New Roman" w:eastAsia="Times New Roman" w:hAnsi="Times New Roman" w:cs="Times New Roman"/>
          <w:bCs/>
          <w:sz w:val="28"/>
          <w:szCs w:val="28"/>
          <w:lang w:val="ro-MD" w:eastAsia="ru-RU"/>
        </w:rPr>
        <w:t xml:space="preserve">  –  63,5</w:t>
      </w:r>
      <w:r w:rsidRPr="00A730D0">
        <w:rPr>
          <w:rFonts w:ascii="Times New Roman" w:hAnsi="Times New Roman" w:cs="Times New Roman"/>
          <w:sz w:val="28"/>
          <w:szCs w:val="28"/>
          <w:lang w:val="ro-MD"/>
        </w:rPr>
        <w:t xml:space="preserve"> mii lei;</w:t>
      </w:r>
    </w:p>
    <w:p w:rsidR="00106FDB" w:rsidRPr="00A730D0"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A730D0">
        <w:rPr>
          <w:rFonts w:ascii="Times New Roman" w:hAnsi="Times New Roman" w:cs="Times New Roman"/>
          <w:sz w:val="28"/>
          <w:szCs w:val="28"/>
          <w:lang w:val="ro-MD"/>
        </w:rPr>
        <w:t xml:space="preserve">Muzeul istoric Negrea </w:t>
      </w:r>
      <w:r w:rsidRPr="00A730D0">
        <w:rPr>
          <w:rFonts w:ascii="Times New Roman" w:eastAsia="Times New Roman" w:hAnsi="Times New Roman" w:cs="Times New Roman"/>
          <w:bCs/>
          <w:sz w:val="28"/>
          <w:szCs w:val="28"/>
          <w:lang w:val="ro-MD" w:eastAsia="ru-RU"/>
        </w:rPr>
        <w:t>–  75,0</w:t>
      </w:r>
      <w:r w:rsidRPr="00A730D0">
        <w:rPr>
          <w:rFonts w:ascii="Times New Roman" w:hAnsi="Times New Roman" w:cs="Times New Roman"/>
          <w:sz w:val="28"/>
          <w:szCs w:val="28"/>
          <w:lang w:val="ro-MD"/>
        </w:rPr>
        <w:t xml:space="preserve"> mii lei;</w:t>
      </w:r>
    </w:p>
    <w:p w:rsidR="00106FDB" w:rsidRPr="003163B8" w:rsidRDefault="00106FDB" w:rsidP="00106FDB">
      <w:pPr>
        <w:pStyle w:val="Frspaiere"/>
        <w:numPr>
          <w:ilvl w:val="0"/>
          <w:numId w:val="6"/>
        </w:numPr>
        <w:jc w:val="both"/>
        <w:rPr>
          <w:rFonts w:ascii="Times New Roman" w:eastAsia="Times New Roman" w:hAnsi="Times New Roman" w:cs="Times New Roman"/>
          <w:b/>
          <w:sz w:val="28"/>
          <w:szCs w:val="28"/>
          <w:lang w:val="ro-MD" w:eastAsia="ru-RU"/>
        </w:rPr>
      </w:pPr>
      <w:r w:rsidRPr="00A730D0">
        <w:rPr>
          <w:rFonts w:ascii="Times New Roman" w:hAnsi="Times New Roman" w:cs="Times New Roman"/>
          <w:sz w:val="28"/>
          <w:szCs w:val="28"/>
          <w:lang w:val="ro-MD"/>
        </w:rPr>
        <w:t>Muzeul istoric Ciuciuleni</w:t>
      </w:r>
      <w:r w:rsidRPr="00106FDB">
        <w:rPr>
          <w:rFonts w:ascii="Times New Roman" w:hAnsi="Times New Roman" w:cs="Times New Roman"/>
          <w:i/>
          <w:sz w:val="28"/>
          <w:szCs w:val="28"/>
          <w:lang w:val="ro-MD"/>
        </w:rPr>
        <w:t xml:space="preserve"> </w:t>
      </w:r>
      <w:r w:rsidRPr="00106FDB">
        <w:rPr>
          <w:rFonts w:ascii="Times New Roman" w:eastAsia="Times New Roman" w:hAnsi="Times New Roman" w:cs="Times New Roman"/>
          <w:bCs/>
          <w:sz w:val="28"/>
          <w:szCs w:val="28"/>
          <w:lang w:val="ro-MD" w:eastAsia="ru-RU"/>
        </w:rPr>
        <w:t>–  31,9</w:t>
      </w:r>
      <w:r w:rsidRPr="00106FDB">
        <w:rPr>
          <w:rFonts w:ascii="Times New Roman" w:hAnsi="Times New Roman" w:cs="Times New Roman"/>
          <w:sz w:val="28"/>
          <w:szCs w:val="28"/>
          <w:lang w:val="ro-MD"/>
        </w:rPr>
        <w:t xml:space="preserve"> mii lei</w:t>
      </w:r>
      <w:r w:rsidR="003163B8">
        <w:rPr>
          <w:rFonts w:ascii="Times New Roman" w:hAnsi="Times New Roman" w:cs="Times New Roman"/>
          <w:sz w:val="28"/>
          <w:szCs w:val="28"/>
          <w:lang w:val="ro-MD"/>
        </w:rPr>
        <w:t>.</w:t>
      </w:r>
    </w:p>
    <w:p w:rsidR="00106FDB" w:rsidRDefault="003163B8" w:rsidP="00284B9F">
      <w:pPr>
        <w:pStyle w:val="Frspaiere"/>
        <w:numPr>
          <w:ilvl w:val="1"/>
          <w:numId w:val="1"/>
        </w:numPr>
        <w:jc w:val="both"/>
        <w:rPr>
          <w:rFonts w:ascii="Times New Roman" w:hAnsi="Times New Roman" w:cs="Times New Roman"/>
          <w:sz w:val="28"/>
          <w:szCs w:val="28"/>
          <w:lang w:val="ro-MD"/>
        </w:rPr>
      </w:pPr>
      <w:r w:rsidRPr="003163B8">
        <w:rPr>
          <w:rFonts w:ascii="Times New Roman" w:hAnsi="Times New Roman" w:cs="Times New Roman"/>
          <w:sz w:val="28"/>
          <w:szCs w:val="28"/>
          <w:lang w:val="ro-MD"/>
        </w:rPr>
        <w:t>Centrul militar</w:t>
      </w:r>
      <w:r w:rsidRPr="00766D70">
        <w:t xml:space="preserve"> </w:t>
      </w:r>
      <w:r>
        <w:rPr>
          <w:lang w:val="ro-RO"/>
        </w:rPr>
        <w:t xml:space="preserve"> </w:t>
      </w:r>
      <w:r w:rsidRPr="00106FDB">
        <w:rPr>
          <w:rFonts w:ascii="Times New Roman" w:eastAsia="Times New Roman" w:hAnsi="Times New Roman" w:cs="Times New Roman"/>
          <w:bCs/>
          <w:sz w:val="28"/>
          <w:szCs w:val="28"/>
          <w:lang w:val="ro-MD" w:eastAsia="ru-RU"/>
        </w:rPr>
        <w:t xml:space="preserve">–  </w:t>
      </w:r>
      <w:r>
        <w:rPr>
          <w:rFonts w:ascii="Times New Roman" w:eastAsia="Times New Roman" w:hAnsi="Times New Roman" w:cs="Times New Roman"/>
          <w:bCs/>
          <w:sz w:val="28"/>
          <w:szCs w:val="28"/>
          <w:lang w:val="ro-MD" w:eastAsia="ru-RU"/>
        </w:rPr>
        <w:t>25,0</w:t>
      </w:r>
      <w:r w:rsidRPr="00106FDB">
        <w:rPr>
          <w:rFonts w:ascii="Times New Roman" w:hAnsi="Times New Roman" w:cs="Times New Roman"/>
          <w:sz w:val="28"/>
          <w:szCs w:val="28"/>
          <w:lang w:val="ro-MD"/>
        </w:rPr>
        <w:t xml:space="preserve"> mii lei;</w:t>
      </w:r>
    </w:p>
    <w:p w:rsidR="00284B9F" w:rsidRDefault="00284B9F" w:rsidP="00284B9F">
      <w:pPr>
        <w:pStyle w:val="Frspaiere"/>
        <w:numPr>
          <w:ilvl w:val="1"/>
          <w:numId w:val="1"/>
        </w:numPr>
        <w:jc w:val="both"/>
        <w:rPr>
          <w:rFonts w:ascii="Times New Roman" w:hAnsi="Times New Roman" w:cs="Times New Roman"/>
          <w:sz w:val="28"/>
          <w:szCs w:val="28"/>
          <w:lang w:val="ro-MD"/>
        </w:rPr>
      </w:pPr>
      <w:r w:rsidRPr="00284B9F">
        <w:rPr>
          <w:rFonts w:ascii="Times New Roman" w:hAnsi="Times New Roman" w:cs="Times New Roman"/>
          <w:sz w:val="28"/>
          <w:szCs w:val="28"/>
          <w:lang w:val="ro-MD"/>
        </w:rPr>
        <w:t xml:space="preserve">Complexul muzeal – istoric a conacului –parc </w:t>
      </w:r>
      <w:r w:rsidR="00F563CB" w:rsidRPr="009240D8">
        <w:rPr>
          <w:rFonts w:ascii="Times New Roman" w:hAnsi="Times New Roman" w:cs="Times New Roman"/>
          <w:sz w:val="28"/>
          <w:szCs w:val="28"/>
          <w:lang w:val="ro-MD" w:eastAsia="ro-RO"/>
        </w:rPr>
        <w:t>„</w:t>
      </w:r>
      <w:r w:rsidRPr="00284B9F">
        <w:rPr>
          <w:rFonts w:ascii="Times New Roman" w:hAnsi="Times New Roman" w:cs="Times New Roman"/>
          <w:sz w:val="28"/>
          <w:szCs w:val="28"/>
          <w:lang w:val="ro-MD"/>
        </w:rPr>
        <w:t xml:space="preserve">Manuc </w:t>
      </w:r>
      <w:proofErr w:type="spellStart"/>
      <w:r w:rsidRPr="00284B9F">
        <w:rPr>
          <w:rFonts w:ascii="Times New Roman" w:hAnsi="Times New Roman" w:cs="Times New Roman"/>
          <w:sz w:val="28"/>
          <w:szCs w:val="28"/>
          <w:lang w:val="ro-MD"/>
        </w:rPr>
        <w:t>Bey</w:t>
      </w:r>
      <w:proofErr w:type="spellEnd"/>
      <w:r w:rsidR="00F563CB" w:rsidRPr="009240D8">
        <w:rPr>
          <w:rFonts w:ascii="Times New Roman" w:hAnsi="Times New Roman" w:cs="Times New Roman"/>
          <w:sz w:val="28"/>
          <w:szCs w:val="28"/>
          <w:lang w:val="ro-MD" w:eastAsia="ro-RO"/>
        </w:rPr>
        <w:t>”</w:t>
      </w:r>
      <w:r>
        <w:rPr>
          <w:rFonts w:ascii="Times New Roman" w:hAnsi="Times New Roman" w:cs="Times New Roman"/>
          <w:sz w:val="28"/>
          <w:szCs w:val="28"/>
          <w:lang w:val="ro-MD"/>
        </w:rPr>
        <w:t xml:space="preserve"> </w:t>
      </w:r>
      <w:r w:rsidR="00F563CB" w:rsidRPr="00106FDB">
        <w:rPr>
          <w:rFonts w:ascii="Times New Roman" w:eastAsia="Times New Roman" w:hAnsi="Times New Roman" w:cs="Times New Roman"/>
          <w:bCs/>
          <w:sz w:val="28"/>
          <w:szCs w:val="28"/>
          <w:lang w:val="ro-MD" w:eastAsia="ru-RU"/>
        </w:rPr>
        <w:t xml:space="preserve">–  </w:t>
      </w:r>
      <w:r w:rsidR="00F563CB">
        <w:rPr>
          <w:rFonts w:ascii="Times New Roman" w:eastAsia="Times New Roman" w:hAnsi="Times New Roman" w:cs="Times New Roman"/>
          <w:bCs/>
          <w:sz w:val="28"/>
          <w:szCs w:val="28"/>
          <w:lang w:val="ro-MD" w:eastAsia="ru-RU"/>
        </w:rPr>
        <w:t>171,2</w:t>
      </w:r>
      <w:r w:rsidR="00F563CB" w:rsidRPr="00106FDB">
        <w:rPr>
          <w:rFonts w:ascii="Times New Roman" w:hAnsi="Times New Roman" w:cs="Times New Roman"/>
          <w:sz w:val="28"/>
          <w:szCs w:val="28"/>
          <w:lang w:val="ro-MD"/>
        </w:rPr>
        <w:t xml:space="preserve"> mii lei</w:t>
      </w:r>
      <w:r w:rsidR="00F563CB">
        <w:rPr>
          <w:rFonts w:ascii="Times New Roman" w:hAnsi="Times New Roman" w:cs="Times New Roman"/>
          <w:sz w:val="28"/>
          <w:szCs w:val="28"/>
          <w:lang w:val="ro-MD"/>
        </w:rPr>
        <w:t>.</w:t>
      </w:r>
    </w:p>
    <w:p w:rsidR="00F563CB" w:rsidRPr="00F563CB" w:rsidRDefault="00F563CB" w:rsidP="00F563CB">
      <w:pPr>
        <w:pStyle w:val="Frspaiere"/>
        <w:jc w:val="both"/>
        <w:rPr>
          <w:rFonts w:ascii="Times New Roman" w:hAnsi="Times New Roman" w:cs="Times New Roman"/>
          <w:sz w:val="16"/>
          <w:szCs w:val="16"/>
          <w:lang w:val="ro-MD"/>
        </w:rPr>
      </w:pPr>
    </w:p>
    <w:p w:rsidR="00FA6445" w:rsidRPr="00FA6445" w:rsidRDefault="008E051E" w:rsidP="008E051E">
      <w:pPr>
        <w:pStyle w:val="Listparagraf"/>
        <w:numPr>
          <w:ilvl w:val="0"/>
          <w:numId w:val="1"/>
        </w:numPr>
        <w:spacing w:after="0" w:line="240" w:lineRule="auto"/>
        <w:jc w:val="both"/>
        <w:rPr>
          <w:rFonts w:ascii="Times New Roman" w:eastAsia="Times New Roman" w:hAnsi="Times New Roman" w:cs="Times New Roman"/>
          <w:sz w:val="28"/>
          <w:szCs w:val="28"/>
          <w:lang w:val="ro-MD" w:eastAsia="ru-RU"/>
        </w:rPr>
      </w:pPr>
      <w:r w:rsidRPr="008E051E">
        <w:rPr>
          <w:rFonts w:ascii="Times New Roman" w:eastAsia="Times New Roman" w:hAnsi="Times New Roman" w:cs="Times New Roman"/>
          <w:b/>
          <w:sz w:val="28"/>
          <w:szCs w:val="28"/>
          <w:lang w:val="ro-MD" w:eastAsia="ru-RU"/>
        </w:rPr>
        <w:t xml:space="preserve">Se modifică decizia Consiliului Raional nr. 08/02 din 21.12. 2018 „Cu </w:t>
      </w:r>
    </w:p>
    <w:p w:rsidR="008E051E" w:rsidRPr="00FA6445" w:rsidRDefault="008E051E" w:rsidP="00FA6445">
      <w:pPr>
        <w:spacing w:after="0" w:line="240" w:lineRule="auto"/>
        <w:ind w:left="142"/>
        <w:jc w:val="both"/>
        <w:rPr>
          <w:rFonts w:ascii="Times New Roman" w:eastAsia="Times New Roman" w:hAnsi="Times New Roman" w:cs="Times New Roman"/>
          <w:sz w:val="28"/>
          <w:szCs w:val="28"/>
          <w:lang w:val="ro-MD" w:eastAsia="ru-RU"/>
        </w:rPr>
      </w:pPr>
      <w:r w:rsidRPr="00FA6445">
        <w:rPr>
          <w:rFonts w:ascii="Times New Roman" w:eastAsia="Times New Roman" w:hAnsi="Times New Roman" w:cs="Times New Roman"/>
          <w:b/>
          <w:sz w:val="28"/>
          <w:szCs w:val="28"/>
          <w:lang w:val="ro-MD" w:eastAsia="ru-RU"/>
        </w:rPr>
        <w:t xml:space="preserve">privire la aprobarea bugetului raional </w:t>
      </w:r>
      <w:proofErr w:type="spellStart"/>
      <w:r w:rsidRPr="00FA6445">
        <w:rPr>
          <w:rFonts w:ascii="Times New Roman" w:eastAsia="Times New Roman" w:hAnsi="Times New Roman" w:cs="Times New Roman"/>
          <w:b/>
          <w:sz w:val="28"/>
          <w:szCs w:val="28"/>
          <w:lang w:val="ro-MD" w:eastAsia="ru-RU"/>
        </w:rPr>
        <w:t>Hîncești</w:t>
      </w:r>
      <w:proofErr w:type="spellEnd"/>
      <w:r w:rsidRPr="00FA6445">
        <w:rPr>
          <w:rFonts w:ascii="Times New Roman" w:eastAsia="Times New Roman" w:hAnsi="Times New Roman" w:cs="Times New Roman"/>
          <w:b/>
          <w:sz w:val="28"/>
          <w:szCs w:val="28"/>
          <w:lang w:val="ro-MD" w:eastAsia="ru-RU"/>
        </w:rPr>
        <w:t xml:space="preserve"> pentru anul 2019 în a doua lectură”</w:t>
      </w:r>
      <w:r w:rsidR="00750559">
        <w:rPr>
          <w:rFonts w:ascii="Times New Roman" w:eastAsia="Times New Roman" w:hAnsi="Times New Roman" w:cs="Times New Roman"/>
          <w:b/>
          <w:sz w:val="28"/>
          <w:szCs w:val="28"/>
          <w:lang w:val="ro-MD" w:eastAsia="ru-RU"/>
        </w:rPr>
        <w:t xml:space="preserve"> cu modificările și completările ulterioare:</w:t>
      </w:r>
    </w:p>
    <w:p w:rsidR="008E051E" w:rsidRDefault="00FA6445" w:rsidP="00B30AAB">
      <w:pPr>
        <w:widowControl w:val="0"/>
        <w:autoSpaceDE w:val="0"/>
        <w:autoSpaceDN w:val="0"/>
        <w:adjustRightInd w:val="0"/>
        <w:spacing w:after="0"/>
        <w:jc w:val="both"/>
        <w:rPr>
          <w:rFonts w:ascii="Times New Roman" w:eastAsia="Times New Roman" w:hAnsi="Times New Roman" w:cs="Times New Roman"/>
          <w:i/>
          <w:sz w:val="26"/>
          <w:szCs w:val="26"/>
          <w:lang w:val="ro-MD" w:eastAsia="ru-RU"/>
        </w:rPr>
      </w:pPr>
      <w:r>
        <w:rPr>
          <w:rFonts w:ascii="Times New Roman" w:eastAsia="Times New Roman" w:hAnsi="Times New Roman" w:cs="Times New Roman"/>
          <w:i/>
          <w:sz w:val="26"/>
          <w:szCs w:val="26"/>
          <w:lang w:val="ro-MD" w:eastAsia="ru-RU"/>
        </w:rPr>
        <w:t xml:space="preserve">8.1 </w:t>
      </w:r>
      <w:r w:rsidR="008E051E" w:rsidRPr="00B30AAB">
        <w:rPr>
          <w:rFonts w:ascii="Times New Roman" w:eastAsia="Times New Roman" w:hAnsi="Times New Roman" w:cs="Times New Roman"/>
          <w:i/>
          <w:sz w:val="26"/>
          <w:szCs w:val="26"/>
          <w:lang w:val="ro-MD" w:eastAsia="ru-RU"/>
        </w:rPr>
        <w:t>La punctul 2.1</w:t>
      </w:r>
      <w:r w:rsidR="00B30AAB">
        <w:rPr>
          <w:rFonts w:ascii="Times New Roman" w:eastAsia="Times New Roman" w:hAnsi="Times New Roman" w:cs="Times New Roman"/>
          <w:i/>
          <w:sz w:val="26"/>
          <w:szCs w:val="26"/>
          <w:lang w:val="ro-MD" w:eastAsia="ru-RU"/>
        </w:rPr>
        <w:t>3</w:t>
      </w:r>
      <w:r w:rsidR="008E051E" w:rsidRPr="00B30AAB">
        <w:rPr>
          <w:rFonts w:ascii="Times New Roman" w:eastAsia="Times New Roman" w:hAnsi="Times New Roman" w:cs="Times New Roman"/>
          <w:i/>
          <w:sz w:val="26"/>
          <w:szCs w:val="26"/>
          <w:lang w:val="ro-MD" w:eastAsia="ru-RU"/>
        </w:rPr>
        <w:t>, anexa nr.1</w:t>
      </w:r>
      <w:r w:rsidR="00B30AAB">
        <w:rPr>
          <w:rFonts w:ascii="Times New Roman" w:eastAsia="Times New Roman" w:hAnsi="Times New Roman" w:cs="Times New Roman"/>
          <w:i/>
          <w:sz w:val="26"/>
          <w:szCs w:val="26"/>
          <w:lang w:val="ro-MD" w:eastAsia="ru-RU"/>
        </w:rPr>
        <w:t>2</w:t>
      </w:r>
      <w:r w:rsidR="008E051E" w:rsidRPr="00B30AAB">
        <w:rPr>
          <w:rFonts w:ascii="Times New Roman" w:eastAsia="Times New Roman" w:hAnsi="Times New Roman" w:cs="Times New Roman"/>
          <w:i/>
          <w:sz w:val="26"/>
          <w:szCs w:val="26"/>
          <w:lang w:val="ro-MD" w:eastAsia="ru-RU"/>
        </w:rPr>
        <w:t xml:space="preserve"> se prezintă în redacție nouă conform anexei nr. </w:t>
      </w:r>
      <w:r w:rsidR="00B30AAB">
        <w:rPr>
          <w:rFonts w:ascii="Times New Roman" w:eastAsia="Times New Roman" w:hAnsi="Times New Roman" w:cs="Times New Roman"/>
          <w:i/>
          <w:sz w:val="26"/>
          <w:szCs w:val="26"/>
          <w:lang w:val="ro-MD" w:eastAsia="ru-RU"/>
        </w:rPr>
        <w:t>1</w:t>
      </w:r>
      <w:r w:rsidR="008E051E" w:rsidRPr="00B30AAB">
        <w:rPr>
          <w:rFonts w:ascii="Times New Roman" w:eastAsia="Times New Roman" w:hAnsi="Times New Roman" w:cs="Times New Roman"/>
          <w:i/>
          <w:sz w:val="26"/>
          <w:szCs w:val="26"/>
          <w:lang w:val="ro-MD" w:eastAsia="ru-RU"/>
        </w:rPr>
        <w:t xml:space="preserve"> la prezenta decizie ;</w:t>
      </w:r>
    </w:p>
    <w:p w:rsidR="00FA6445" w:rsidRPr="00FA6445" w:rsidRDefault="00FA6445" w:rsidP="00FA6445">
      <w:pPr>
        <w:widowControl w:val="0"/>
        <w:autoSpaceDE w:val="0"/>
        <w:autoSpaceDN w:val="0"/>
        <w:adjustRightInd w:val="0"/>
        <w:spacing w:after="0"/>
        <w:contextualSpacing/>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i/>
          <w:sz w:val="28"/>
          <w:szCs w:val="28"/>
          <w:lang w:val="ro-MD" w:eastAsia="ru-RU"/>
        </w:rPr>
        <w:t>8.</w:t>
      </w:r>
      <w:r w:rsidRPr="00FA6445">
        <w:rPr>
          <w:rFonts w:ascii="Times New Roman" w:eastAsia="Times New Roman" w:hAnsi="Times New Roman" w:cs="Times New Roman"/>
          <w:i/>
          <w:sz w:val="28"/>
          <w:szCs w:val="28"/>
          <w:lang w:val="ro-MD" w:eastAsia="ru-RU"/>
        </w:rPr>
        <w:t>2</w:t>
      </w:r>
      <w:r w:rsidRPr="00FA6445">
        <w:rPr>
          <w:rFonts w:ascii="Times New Roman" w:eastAsia="Times New Roman" w:hAnsi="Times New Roman" w:cs="Times New Roman"/>
          <w:sz w:val="28"/>
          <w:szCs w:val="28"/>
          <w:lang w:val="ro-MD" w:eastAsia="ru-RU"/>
        </w:rPr>
        <w:t xml:space="preserve"> </w:t>
      </w:r>
      <w:r w:rsidRPr="00FA6445">
        <w:rPr>
          <w:rFonts w:ascii="Times New Roman" w:eastAsia="Times New Roman" w:hAnsi="Times New Roman" w:cs="Times New Roman"/>
          <w:i/>
          <w:sz w:val="26"/>
          <w:szCs w:val="26"/>
          <w:lang w:val="ro-MD" w:eastAsia="ru-RU"/>
        </w:rPr>
        <w:t xml:space="preserve">La punctul 2.1, anexa nr.1 se prezintă în redacție nouă conform anexei nr. </w:t>
      </w:r>
      <w:r>
        <w:rPr>
          <w:rFonts w:ascii="Times New Roman" w:eastAsia="Times New Roman" w:hAnsi="Times New Roman" w:cs="Times New Roman"/>
          <w:i/>
          <w:sz w:val="26"/>
          <w:szCs w:val="26"/>
          <w:lang w:val="ro-MD" w:eastAsia="ru-RU"/>
        </w:rPr>
        <w:t>3</w:t>
      </w:r>
      <w:r w:rsidRPr="00FA6445">
        <w:rPr>
          <w:rFonts w:ascii="Times New Roman" w:eastAsia="Times New Roman" w:hAnsi="Times New Roman" w:cs="Times New Roman"/>
          <w:i/>
          <w:sz w:val="26"/>
          <w:szCs w:val="26"/>
          <w:lang w:val="ro-MD" w:eastAsia="ru-RU"/>
        </w:rPr>
        <w:t xml:space="preserve"> la prezenta decizie, ;</w:t>
      </w:r>
    </w:p>
    <w:p w:rsidR="00FA6445" w:rsidRDefault="00FA6445" w:rsidP="00FA6445">
      <w:pPr>
        <w:widowControl w:val="0"/>
        <w:autoSpaceDE w:val="0"/>
        <w:autoSpaceDN w:val="0"/>
        <w:adjustRightInd w:val="0"/>
        <w:spacing w:after="0" w:line="240" w:lineRule="auto"/>
        <w:contextualSpacing/>
        <w:jc w:val="both"/>
        <w:rPr>
          <w:rFonts w:ascii="Times New Roman" w:eastAsia="Times New Roman" w:hAnsi="Times New Roman" w:cs="Times New Roman"/>
          <w:i/>
          <w:sz w:val="26"/>
          <w:szCs w:val="26"/>
          <w:lang w:val="ro-MD" w:eastAsia="ru-RU"/>
        </w:rPr>
      </w:pPr>
      <w:r>
        <w:rPr>
          <w:rFonts w:ascii="Times New Roman" w:eastAsia="Times New Roman" w:hAnsi="Times New Roman" w:cs="Times New Roman"/>
          <w:i/>
          <w:sz w:val="26"/>
          <w:szCs w:val="26"/>
          <w:lang w:val="ro-MD" w:eastAsia="ru-RU"/>
        </w:rPr>
        <w:t>8.3</w:t>
      </w:r>
      <w:r w:rsidRPr="00FA6445">
        <w:rPr>
          <w:rFonts w:ascii="Times New Roman" w:eastAsia="Times New Roman" w:hAnsi="Times New Roman" w:cs="Times New Roman"/>
          <w:i/>
          <w:sz w:val="26"/>
          <w:szCs w:val="26"/>
          <w:lang w:val="ro-MD" w:eastAsia="ru-RU"/>
        </w:rPr>
        <w:t xml:space="preserve"> La punctul 2.2, anexa nr.2  se prezintă în redacție nouă conform anexei nr. </w:t>
      </w:r>
      <w:r>
        <w:rPr>
          <w:rFonts w:ascii="Times New Roman" w:eastAsia="Times New Roman" w:hAnsi="Times New Roman" w:cs="Times New Roman"/>
          <w:i/>
          <w:sz w:val="26"/>
          <w:szCs w:val="26"/>
          <w:lang w:val="ro-MD" w:eastAsia="ru-RU"/>
        </w:rPr>
        <w:t>4</w:t>
      </w:r>
      <w:r w:rsidRPr="00FA6445">
        <w:rPr>
          <w:rFonts w:ascii="Times New Roman" w:eastAsia="Times New Roman" w:hAnsi="Times New Roman" w:cs="Times New Roman"/>
          <w:i/>
          <w:sz w:val="26"/>
          <w:szCs w:val="26"/>
          <w:lang w:val="ro-MD" w:eastAsia="ru-RU"/>
        </w:rPr>
        <w:t xml:space="preserve"> la prezenta decizie</w:t>
      </w:r>
      <w:r w:rsidR="00750559">
        <w:rPr>
          <w:rFonts w:ascii="Times New Roman" w:eastAsia="Times New Roman" w:hAnsi="Times New Roman" w:cs="Times New Roman"/>
          <w:i/>
          <w:sz w:val="26"/>
          <w:szCs w:val="26"/>
          <w:lang w:val="ro-MD" w:eastAsia="ru-RU"/>
        </w:rPr>
        <w:t>,</w:t>
      </w:r>
    </w:p>
    <w:p w:rsidR="00750559" w:rsidRPr="00750559" w:rsidRDefault="00750559" w:rsidP="0075055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val="ro-MD" w:eastAsia="ru-RU"/>
        </w:rPr>
      </w:pPr>
      <w:r>
        <w:rPr>
          <w:rFonts w:ascii="Times New Roman" w:eastAsia="Times New Roman" w:hAnsi="Times New Roman" w:cs="Times New Roman"/>
          <w:i/>
          <w:sz w:val="26"/>
          <w:szCs w:val="26"/>
          <w:lang w:val="ro-MD" w:eastAsia="ru-RU"/>
        </w:rPr>
        <w:t xml:space="preserve">8.4 </w:t>
      </w:r>
      <w:r w:rsidRPr="00750559">
        <w:rPr>
          <w:rFonts w:ascii="Times New Roman" w:eastAsia="Times New Roman" w:hAnsi="Times New Roman" w:cs="Times New Roman"/>
          <w:i/>
          <w:sz w:val="26"/>
          <w:szCs w:val="26"/>
          <w:lang w:val="ro-MD" w:eastAsia="ru-RU"/>
        </w:rPr>
        <w:t xml:space="preserve"> La punctul 2.3, anexa nr.3, se prezintă în redacție nouă conform anexei nr. </w:t>
      </w:r>
      <w:r>
        <w:rPr>
          <w:rFonts w:ascii="Times New Roman" w:eastAsia="Times New Roman" w:hAnsi="Times New Roman" w:cs="Times New Roman"/>
          <w:i/>
          <w:sz w:val="26"/>
          <w:szCs w:val="26"/>
          <w:lang w:val="ro-MD" w:eastAsia="ru-RU"/>
        </w:rPr>
        <w:t>5</w:t>
      </w:r>
      <w:r w:rsidRPr="00750559">
        <w:rPr>
          <w:rFonts w:ascii="Times New Roman" w:eastAsia="Times New Roman" w:hAnsi="Times New Roman" w:cs="Times New Roman"/>
          <w:i/>
          <w:sz w:val="26"/>
          <w:szCs w:val="26"/>
          <w:lang w:val="ro-MD" w:eastAsia="ru-RU"/>
        </w:rPr>
        <w:t xml:space="preserve"> la prezenta decizie</w:t>
      </w:r>
      <w:r>
        <w:rPr>
          <w:rFonts w:ascii="Times New Roman" w:eastAsia="Times New Roman" w:hAnsi="Times New Roman" w:cs="Times New Roman"/>
          <w:i/>
          <w:sz w:val="26"/>
          <w:szCs w:val="26"/>
          <w:lang w:val="ro-MD" w:eastAsia="ru-RU"/>
        </w:rPr>
        <w:t>.</w:t>
      </w:r>
    </w:p>
    <w:p w:rsidR="004C6820" w:rsidRPr="00B54235" w:rsidRDefault="004C6820" w:rsidP="007E7BCE">
      <w:pPr>
        <w:pStyle w:val="Listparagraf"/>
        <w:numPr>
          <w:ilvl w:val="0"/>
          <w:numId w:val="1"/>
        </w:numPr>
        <w:tabs>
          <w:tab w:val="left" w:pos="284"/>
        </w:tabs>
        <w:spacing w:after="0" w:line="240" w:lineRule="auto"/>
        <w:ind w:left="0" w:firstLine="0"/>
        <w:jc w:val="both"/>
        <w:rPr>
          <w:rFonts w:ascii="Times New Roman" w:eastAsia="Times New Roman" w:hAnsi="Times New Roman" w:cs="Times New Roman"/>
          <w:b/>
          <w:sz w:val="28"/>
          <w:szCs w:val="28"/>
          <w:lang w:val="ro-MD" w:eastAsia="ru-RU"/>
        </w:rPr>
      </w:pPr>
      <w:r w:rsidRPr="00B54235">
        <w:rPr>
          <w:rFonts w:ascii="Times New Roman" w:eastAsia="Times New Roman" w:hAnsi="Times New Roman" w:cs="Times New Roman"/>
          <w:sz w:val="28"/>
          <w:szCs w:val="28"/>
          <w:lang w:val="ro-MD" w:eastAsia="ru-RU"/>
        </w:rPr>
        <w:t xml:space="preserve">Se aprobă alocarea mijloacelor financiare din fondul de rezervă a Consiliului raional pe anul 2019 conform prevederilor Regulamentului în sumă de </w:t>
      </w:r>
      <w:r w:rsidR="00A730D0" w:rsidRPr="00A730D0">
        <w:rPr>
          <w:rFonts w:ascii="Times New Roman" w:eastAsia="Times New Roman" w:hAnsi="Times New Roman" w:cs="Times New Roman"/>
          <w:b/>
          <w:sz w:val="28"/>
          <w:szCs w:val="28"/>
          <w:lang w:val="ro-MD" w:eastAsia="ru-RU"/>
        </w:rPr>
        <w:t>240,0</w:t>
      </w:r>
      <w:r w:rsidR="00A730D0">
        <w:rPr>
          <w:rFonts w:ascii="Times New Roman" w:eastAsia="Times New Roman" w:hAnsi="Times New Roman" w:cs="Times New Roman"/>
          <w:sz w:val="28"/>
          <w:szCs w:val="28"/>
          <w:lang w:val="ro-MD" w:eastAsia="ru-RU"/>
        </w:rPr>
        <w:t xml:space="preserve"> </w:t>
      </w:r>
      <w:r w:rsidRPr="00B54235">
        <w:rPr>
          <w:rFonts w:ascii="Times New Roman" w:eastAsia="Times New Roman" w:hAnsi="Times New Roman" w:cs="Times New Roman"/>
          <w:b/>
          <w:sz w:val="28"/>
          <w:szCs w:val="28"/>
          <w:lang w:val="ro-MD" w:eastAsia="ru-RU"/>
        </w:rPr>
        <w:t xml:space="preserve"> mii lei</w:t>
      </w:r>
      <w:r w:rsidRPr="00B54235">
        <w:rPr>
          <w:rFonts w:ascii="Times New Roman" w:eastAsia="Times New Roman" w:hAnsi="Times New Roman" w:cs="Times New Roman"/>
          <w:sz w:val="28"/>
          <w:szCs w:val="28"/>
          <w:lang w:val="ro-MD" w:eastAsia="ru-RU"/>
        </w:rPr>
        <w:t xml:space="preserve">, conform </w:t>
      </w:r>
      <w:r w:rsidRPr="00B54235">
        <w:rPr>
          <w:rFonts w:ascii="Times New Roman" w:eastAsia="Times New Roman" w:hAnsi="Times New Roman" w:cs="Times New Roman"/>
          <w:b/>
          <w:sz w:val="28"/>
          <w:szCs w:val="28"/>
          <w:lang w:val="ro-MD" w:eastAsia="ru-RU"/>
        </w:rPr>
        <w:t xml:space="preserve">anexei nr. </w:t>
      </w:r>
      <w:r w:rsidR="00B30AAB">
        <w:rPr>
          <w:rFonts w:ascii="Times New Roman" w:eastAsia="Times New Roman" w:hAnsi="Times New Roman" w:cs="Times New Roman"/>
          <w:b/>
          <w:sz w:val="28"/>
          <w:szCs w:val="28"/>
          <w:lang w:val="ro-MD" w:eastAsia="ru-RU"/>
        </w:rPr>
        <w:t>2</w:t>
      </w:r>
      <w:r w:rsidRPr="00B54235">
        <w:rPr>
          <w:rFonts w:ascii="Times New Roman" w:eastAsia="Times New Roman" w:hAnsi="Times New Roman" w:cs="Times New Roman"/>
          <w:b/>
          <w:sz w:val="28"/>
          <w:szCs w:val="28"/>
          <w:lang w:val="ro-MD" w:eastAsia="ru-RU"/>
        </w:rPr>
        <w:t>.</w:t>
      </w:r>
    </w:p>
    <w:p w:rsidR="004C6820" w:rsidRPr="000214A0" w:rsidRDefault="004C6820" w:rsidP="007E7BCE">
      <w:pPr>
        <w:pStyle w:val="Frspaiere"/>
        <w:numPr>
          <w:ilvl w:val="0"/>
          <w:numId w:val="1"/>
        </w:numPr>
        <w:tabs>
          <w:tab w:val="left" w:pos="426"/>
        </w:tabs>
        <w:ind w:left="0" w:firstLine="0"/>
        <w:jc w:val="both"/>
        <w:rPr>
          <w:rFonts w:ascii="Times New Roman" w:hAnsi="Times New Roman" w:cs="Times New Roman"/>
          <w:b/>
          <w:sz w:val="28"/>
          <w:szCs w:val="28"/>
          <w:lang w:val="ro-MD" w:eastAsia="ro-RO"/>
        </w:rPr>
      </w:pPr>
      <w:proofErr w:type="spellStart"/>
      <w:r w:rsidRPr="000214A0">
        <w:rPr>
          <w:rFonts w:ascii="Times New Roman" w:hAnsi="Times New Roman" w:cs="Times New Roman"/>
          <w:sz w:val="28"/>
          <w:szCs w:val="28"/>
          <w:lang w:val="ro-MD" w:eastAsia="ro-RO"/>
        </w:rPr>
        <w:t>Direcţia</w:t>
      </w:r>
      <w:proofErr w:type="spellEnd"/>
      <w:r w:rsidRPr="000214A0">
        <w:rPr>
          <w:rFonts w:ascii="Times New Roman" w:hAnsi="Times New Roman" w:cs="Times New Roman"/>
          <w:sz w:val="28"/>
          <w:szCs w:val="28"/>
          <w:lang w:val="ro-MD" w:eastAsia="ro-RO"/>
        </w:rPr>
        <w:t xml:space="preserve"> Generală </w:t>
      </w:r>
      <w:proofErr w:type="spellStart"/>
      <w:r w:rsidRPr="000214A0">
        <w:rPr>
          <w:rFonts w:ascii="Times New Roman" w:hAnsi="Times New Roman" w:cs="Times New Roman"/>
          <w:sz w:val="28"/>
          <w:szCs w:val="28"/>
          <w:lang w:val="ro-MD" w:eastAsia="ro-RO"/>
        </w:rPr>
        <w:t>Finanţe</w:t>
      </w:r>
      <w:proofErr w:type="spellEnd"/>
      <w:r w:rsidRPr="000214A0">
        <w:rPr>
          <w:rFonts w:ascii="Times New Roman" w:hAnsi="Times New Roman" w:cs="Times New Roman"/>
          <w:sz w:val="28"/>
          <w:szCs w:val="28"/>
          <w:lang w:val="ro-MD" w:eastAsia="ro-RO"/>
        </w:rPr>
        <w:t xml:space="preserve"> (dna Galina ERHAN) va monitoriza executarea modificărilor respective în bugetul raional pentru anul 2019, în conformitate cu prevederile </w:t>
      </w:r>
      <w:proofErr w:type="spellStart"/>
      <w:r w:rsidRPr="000214A0">
        <w:rPr>
          <w:rFonts w:ascii="Times New Roman" w:hAnsi="Times New Roman" w:cs="Times New Roman"/>
          <w:sz w:val="28"/>
          <w:szCs w:val="28"/>
          <w:lang w:val="ro-MD" w:eastAsia="ro-RO"/>
        </w:rPr>
        <w:t>legislaţiei</w:t>
      </w:r>
      <w:proofErr w:type="spellEnd"/>
      <w:r w:rsidRPr="000214A0">
        <w:rPr>
          <w:rFonts w:ascii="Times New Roman" w:hAnsi="Times New Roman" w:cs="Times New Roman"/>
          <w:sz w:val="28"/>
          <w:szCs w:val="28"/>
          <w:lang w:val="ro-MD" w:eastAsia="ro-RO"/>
        </w:rPr>
        <w:t xml:space="preserve"> în vigoare.</w:t>
      </w:r>
    </w:p>
    <w:p w:rsidR="004C6820" w:rsidRDefault="007E7BCE" w:rsidP="007E7BCE">
      <w:pPr>
        <w:pStyle w:val="Frspaiere"/>
        <w:numPr>
          <w:ilvl w:val="0"/>
          <w:numId w:val="1"/>
        </w:numPr>
        <w:tabs>
          <w:tab w:val="left" w:pos="426"/>
        </w:tabs>
        <w:ind w:left="0" w:firstLine="0"/>
        <w:jc w:val="both"/>
        <w:rPr>
          <w:sz w:val="28"/>
          <w:szCs w:val="28"/>
          <w:lang w:val="ro-MD" w:eastAsia="ro-RO"/>
        </w:rPr>
      </w:pPr>
      <w:r>
        <w:rPr>
          <w:rFonts w:ascii="Times New Roman" w:hAnsi="Times New Roman" w:cs="Times New Roman"/>
          <w:sz w:val="28"/>
          <w:szCs w:val="28"/>
          <w:lang w:val="ro-MD" w:eastAsia="ro-RO"/>
        </w:rPr>
        <w:t xml:space="preserve"> </w:t>
      </w:r>
      <w:r w:rsidR="004C6820" w:rsidRPr="000214A0">
        <w:rPr>
          <w:rFonts w:ascii="Times New Roman" w:hAnsi="Times New Roman" w:cs="Times New Roman"/>
          <w:sz w:val="28"/>
          <w:szCs w:val="28"/>
          <w:lang w:val="ro-MD" w:eastAsia="ro-RO"/>
        </w:rPr>
        <w:t xml:space="preserve">Controlul executării prezentei decizii se pune în sarcina Președintelui raionului </w:t>
      </w:r>
      <w:proofErr w:type="spellStart"/>
      <w:r w:rsidR="004C6820" w:rsidRPr="000214A0">
        <w:rPr>
          <w:rFonts w:ascii="Times New Roman" w:hAnsi="Times New Roman" w:cs="Times New Roman"/>
          <w:sz w:val="28"/>
          <w:szCs w:val="28"/>
          <w:lang w:val="ro-MD" w:eastAsia="ro-RO"/>
        </w:rPr>
        <w:t>Hîncești</w:t>
      </w:r>
      <w:proofErr w:type="spellEnd"/>
      <w:r w:rsidR="004C6820" w:rsidRPr="000214A0">
        <w:rPr>
          <w:sz w:val="28"/>
          <w:szCs w:val="28"/>
          <w:lang w:val="ro-MD" w:eastAsia="ro-RO"/>
        </w:rPr>
        <w:t>.</w:t>
      </w:r>
    </w:p>
    <w:p w:rsidR="004C6820" w:rsidRPr="004A741C" w:rsidRDefault="004C6820" w:rsidP="004C6820">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MD" w:eastAsia="ru-RU"/>
        </w:rPr>
        <w:t xml:space="preserve"> </w:t>
      </w:r>
      <w:r w:rsidRPr="004A741C">
        <w:rPr>
          <w:rFonts w:ascii="Times New Roman" w:eastAsia="Times New Roman" w:hAnsi="Times New Roman" w:cs="Times New Roman"/>
          <w:b/>
          <w:sz w:val="24"/>
          <w:szCs w:val="24"/>
          <w:lang w:val="ro-RO" w:eastAsia="ru-RU"/>
        </w:rPr>
        <w:t xml:space="preserve">Preşedintele </w:t>
      </w:r>
      <w:proofErr w:type="spellStart"/>
      <w:r w:rsidRPr="004A741C">
        <w:rPr>
          <w:rFonts w:ascii="Times New Roman" w:eastAsia="Times New Roman" w:hAnsi="Times New Roman" w:cs="Times New Roman"/>
          <w:b/>
          <w:sz w:val="24"/>
          <w:szCs w:val="24"/>
          <w:lang w:val="ro-RO" w:eastAsia="ru-RU"/>
        </w:rPr>
        <w:t>şedinţei</w:t>
      </w:r>
      <w:proofErr w:type="spellEnd"/>
      <w:r w:rsidRPr="004A741C">
        <w:rPr>
          <w:rFonts w:ascii="Times New Roman" w:eastAsia="Times New Roman" w:hAnsi="Times New Roman" w:cs="Times New Roman"/>
          <w:b/>
          <w:sz w:val="24"/>
          <w:szCs w:val="24"/>
          <w:lang w:val="ro-RO" w:eastAsia="ru-RU"/>
        </w:rPr>
        <w:t xml:space="preserve">                                                                          </w:t>
      </w:r>
    </w:p>
    <w:p w:rsidR="004C6820" w:rsidRDefault="004C6820" w:rsidP="004C6820">
      <w:pPr>
        <w:spacing w:after="0" w:line="240" w:lineRule="auto"/>
        <w:jc w:val="both"/>
        <w:rPr>
          <w:rFonts w:ascii="Times New Roman" w:eastAsia="Times New Roman" w:hAnsi="Times New Roman" w:cs="Times New Roman"/>
          <w:b/>
          <w:sz w:val="24"/>
          <w:szCs w:val="24"/>
          <w:u w:val="single"/>
          <w:lang w:val="ro-RO" w:eastAsia="ru-RU"/>
        </w:rPr>
      </w:pPr>
      <w:r w:rsidRPr="004A741C">
        <w:rPr>
          <w:rFonts w:ascii="Times New Roman" w:eastAsia="Times New Roman" w:hAnsi="Times New Roman" w:cs="Times New Roman"/>
          <w:b/>
          <w:sz w:val="24"/>
          <w:szCs w:val="24"/>
          <w:u w:val="single"/>
          <w:lang w:val="ro-RO" w:eastAsia="ru-RU"/>
        </w:rPr>
        <w:t>Contrasemnează</w:t>
      </w:r>
      <w:r>
        <w:rPr>
          <w:rFonts w:ascii="Times New Roman" w:eastAsia="Times New Roman" w:hAnsi="Times New Roman" w:cs="Times New Roman"/>
          <w:b/>
          <w:sz w:val="24"/>
          <w:szCs w:val="24"/>
          <w:u w:val="single"/>
          <w:lang w:val="ro-RO" w:eastAsia="ru-RU"/>
        </w:rPr>
        <w:t>:</w:t>
      </w:r>
    </w:p>
    <w:p w:rsidR="004C6820" w:rsidRDefault="004C6820" w:rsidP="004C6820">
      <w:pPr>
        <w:spacing w:after="0" w:line="240" w:lineRule="auto"/>
        <w:jc w:val="both"/>
        <w:rPr>
          <w:rFonts w:ascii="Times New Roman" w:eastAsia="Times New Roman" w:hAnsi="Times New Roman" w:cs="Times New Roman"/>
          <w:b/>
          <w:sz w:val="24"/>
          <w:szCs w:val="24"/>
          <w:lang w:val="ro-RO" w:eastAsia="ru-RU"/>
        </w:rPr>
      </w:pPr>
      <w:r w:rsidRPr="004A741C">
        <w:rPr>
          <w:rFonts w:ascii="Times New Roman" w:eastAsia="Times New Roman" w:hAnsi="Times New Roman" w:cs="Times New Roman"/>
          <w:b/>
          <w:sz w:val="24"/>
          <w:szCs w:val="24"/>
          <w:lang w:val="ro-RO" w:eastAsia="ru-RU"/>
        </w:rPr>
        <w:t xml:space="preserve">Secretarul Consiliului Raional </w:t>
      </w:r>
      <w:proofErr w:type="spellStart"/>
      <w:r w:rsidRPr="004A741C">
        <w:rPr>
          <w:rFonts w:ascii="Times New Roman" w:eastAsia="Times New Roman" w:hAnsi="Times New Roman" w:cs="Times New Roman"/>
          <w:b/>
          <w:sz w:val="24"/>
          <w:szCs w:val="24"/>
          <w:lang w:val="ro-RO" w:eastAsia="ru-RU"/>
        </w:rPr>
        <w:t>Hînceşti</w:t>
      </w:r>
      <w:proofErr w:type="spellEnd"/>
      <w:r w:rsidRPr="004A741C">
        <w:rPr>
          <w:rFonts w:ascii="Times New Roman" w:eastAsia="Times New Roman" w:hAnsi="Times New Roman" w:cs="Times New Roman"/>
          <w:b/>
          <w:sz w:val="24"/>
          <w:szCs w:val="24"/>
          <w:lang w:val="ro-RO" w:eastAsia="ru-RU"/>
        </w:rPr>
        <w:t xml:space="preserve">                                              Elena MORARU TOMA</w:t>
      </w:r>
    </w:p>
    <w:p w:rsidR="007E7BCE" w:rsidRDefault="007E7BCE" w:rsidP="004C6820">
      <w:pPr>
        <w:spacing w:after="0" w:line="240" w:lineRule="auto"/>
        <w:jc w:val="both"/>
        <w:rPr>
          <w:rFonts w:ascii="Times New Roman" w:eastAsia="Times New Roman" w:hAnsi="Times New Roman" w:cs="Times New Roman"/>
          <w:b/>
          <w:sz w:val="24"/>
          <w:szCs w:val="24"/>
          <w:lang w:val="ro-RO" w:eastAsia="ru-RU"/>
        </w:rPr>
      </w:pPr>
    </w:p>
    <w:p w:rsidR="004C6820" w:rsidRDefault="004C6820" w:rsidP="004C6820">
      <w:pPr>
        <w:spacing w:after="0" w:line="240" w:lineRule="auto"/>
        <w:jc w:val="both"/>
        <w:rPr>
          <w:rFonts w:ascii="Times New Roman" w:eastAsia="Times New Roman" w:hAnsi="Times New Roman" w:cs="Times New Roman"/>
          <w:b/>
          <w:sz w:val="24"/>
          <w:szCs w:val="24"/>
          <w:lang w:val="ro-RO" w:eastAsia="ru-RU"/>
        </w:rPr>
      </w:pPr>
      <w:proofErr w:type="spellStart"/>
      <w:r w:rsidRPr="004A741C">
        <w:rPr>
          <w:rFonts w:ascii="Times New Roman" w:eastAsia="Times New Roman" w:hAnsi="Times New Roman" w:cs="Times New Roman"/>
          <w:b/>
          <w:sz w:val="24"/>
          <w:szCs w:val="24"/>
          <w:lang w:val="ro-RO" w:eastAsia="ru-RU"/>
        </w:rPr>
        <w:t>Şef</w:t>
      </w:r>
      <w:r>
        <w:rPr>
          <w:rFonts w:ascii="Times New Roman" w:eastAsia="Times New Roman" w:hAnsi="Times New Roman" w:cs="Times New Roman"/>
          <w:b/>
          <w:sz w:val="24"/>
          <w:szCs w:val="24"/>
          <w:lang w:val="ro-RO" w:eastAsia="ru-RU"/>
        </w:rPr>
        <w:t>ul</w:t>
      </w:r>
      <w:proofErr w:type="spellEnd"/>
      <w:r w:rsidRPr="004A741C">
        <w:rPr>
          <w:rFonts w:ascii="Times New Roman" w:eastAsia="Times New Roman" w:hAnsi="Times New Roman" w:cs="Times New Roman"/>
          <w:b/>
          <w:sz w:val="24"/>
          <w:szCs w:val="24"/>
          <w:lang w:val="ro-RO" w:eastAsia="ru-RU"/>
        </w:rPr>
        <w:t xml:space="preserve"> </w:t>
      </w:r>
      <w:proofErr w:type="spellStart"/>
      <w:r w:rsidRPr="004A741C">
        <w:rPr>
          <w:rFonts w:ascii="Times New Roman" w:eastAsia="Times New Roman" w:hAnsi="Times New Roman" w:cs="Times New Roman"/>
          <w:b/>
          <w:sz w:val="24"/>
          <w:szCs w:val="24"/>
          <w:lang w:val="ro-RO" w:eastAsia="ru-RU"/>
        </w:rPr>
        <w:t>Direcţi</w:t>
      </w:r>
      <w:r>
        <w:rPr>
          <w:rFonts w:ascii="Times New Roman" w:eastAsia="Times New Roman" w:hAnsi="Times New Roman" w:cs="Times New Roman"/>
          <w:b/>
          <w:sz w:val="24"/>
          <w:szCs w:val="24"/>
          <w:lang w:val="ro-RO" w:eastAsia="ru-RU"/>
        </w:rPr>
        <w:t>ei</w:t>
      </w:r>
      <w:proofErr w:type="spellEnd"/>
      <w:r w:rsidRPr="004A741C">
        <w:rPr>
          <w:rFonts w:ascii="Times New Roman" w:eastAsia="Times New Roman" w:hAnsi="Times New Roman" w:cs="Times New Roman"/>
          <w:b/>
          <w:sz w:val="24"/>
          <w:szCs w:val="24"/>
          <w:lang w:val="ro-RO" w:eastAsia="ru-RU"/>
        </w:rPr>
        <w:t xml:space="preserve"> General</w:t>
      </w:r>
      <w:r>
        <w:rPr>
          <w:rFonts w:ascii="Times New Roman" w:eastAsia="Times New Roman" w:hAnsi="Times New Roman" w:cs="Times New Roman"/>
          <w:b/>
          <w:sz w:val="24"/>
          <w:szCs w:val="24"/>
          <w:lang w:val="ro-RO" w:eastAsia="ru-RU"/>
        </w:rPr>
        <w:t>e</w:t>
      </w:r>
      <w:r w:rsidRPr="004A741C">
        <w:rPr>
          <w:rFonts w:ascii="Times New Roman" w:eastAsia="Times New Roman" w:hAnsi="Times New Roman" w:cs="Times New Roman"/>
          <w:b/>
          <w:sz w:val="24"/>
          <w:szCs w:val="24"/>
          <w:lang w:val="ro-RO" w:eastAsia="ru-RU"/>
        </w:rPr>
        <w:t xml:space="preserve"> </w:t>
      </w:r>
      <w:proofErr w:type="spellStart"/>
      <w:r w:rsidRPr="004A741C">
        <w:rPr>
          <w:rFonts w:ascii="Times New Roman" w:eastAsia="Times New Roman" w:hAnsi="Times New Roman" w:cs="Times New Roman"/>
          <w:b/>
          <w:sz w:val="24"/>
          <w:szCs w:val="24"/>
          <w:lang w:val="ro-RO" w:eastAsia="ru-RU"/>
        </w:rPr>
        <w:t>Finanţe</w:t>
      </w:r>
      <w:proofErr w:type="spellEnd"/>
      <w:r w:rsidRPr="004A741C">
        <w:rPr>
          <w:rFonts w:ascii="Times New Roman" w:eastAsia="Times New Roman" w:hAnsi="Times New Roman" w:cs="Times New Roman"/>
          <w:b/>
          <w:sz w:val="24"/>
          <w:szCs w:val="24"/>
          <w:lang w:val="ro-RO" w:eastAsia="ru-RU"/>
        </w:rPr>
        <w:t xml:space="preserve"> </w:t>
      </w:r>
      <w:proofErr w:type="spellStart"/>
      <w:r w:rsidRPr="004A741C">
        <w:rPr>
          <w:rFonts w:ascii="Times New Roman" w:eastAsia="Times New Roman" w:hAnsi="Times New Roman" w:cs="Times New Roman"/>
          <w:b/>
          <w:sz w:val="24"/>
          <w:szCs w:val="24"/>
          <w:lang w:val="ro-RO" w:eastAsia="ru-RU"/>
        </w:rPr>
        <w:t>Hînceşti</w:t>
      </w:r>
      <w:proofErr w:type="spellEnd"/>
      <w:r w:rsidRPr="004A741C">
        <w:rPr>
          <w:rFonts w:ascii="Times New Roman" w:eastAsia="Times New Roman" w:hAnsi="Times New Roman" w:cs="Times New Roman"/>
          <w:b/>
          <w:sz w:val="24"/>
          <w:szCs w:val="24"/>
          <w:lang w:val="ro-RO" w:eastAsia="ru-RU"/>
        </w:rPr>
        <w:tab/>
      </w:r>
      <w:r w:rsidRPr="004A741C">
        <w:rPr>
          <w:rFonts w:ascii="Times New Roman" w:eastAsia="Times New Roman" w:hAnsi="Times New Roman" w:cs="Times New Roman"/>
          <w:b/>
          <w:sz w:val="24"/>
          <w:szCs w:val="24"/>
          <w:lang w:val="ro-RO" w:eastAsia="ru-RU"/>
        </w:rPr>
        <w:tab/>
        <w:t xml:space="preserve">     </w:t>
      </w:r>
      <w:r>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 xml:space="preserve">  </w:t>
      </w:r>
      <w:r w:rsidRPr="004A741C">
        <w:rPr>
          <w:rFonts w:ascii="Times New Roman" w:eastAsia="Times New Roman" w:hAnsi="Times New Roman" w:cs="Times New Roman"/>
          <w:b/>
          <w:sz w:val="24"/>
          <w:szCs w:val="24"/>
          <w:lang w:val="ro-RO" w:eastAsia="ru-RU"/>
        </w:rPr>
        <w:t>Galina ERHAN</w:t>
      </w:r>
    </w:p>
    <w:p w:rsidR="004C6820" w:rsidRDefault="004C6820" w:rsidP="004C6820">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ab/>
      </w:r>
      <w:r>
        <w:rPr>
          <w:rFonts w:ascii="Times New Roman" w:eastAsia="Times New Roman" w:hAnsi="Times New Roman" w:cs="Times New Roman"/>
          <w:shd w:val="clear" w:color="auto" w:fill="FFFFFF"/>
          <w:lang w:val="ro-RO" w:eastAsia="ru-RU"/>
        </w:rPr>
        <w:tab/>
      </w:r>
    </w:p>
    <w:p w:rsidR="00FD5B02" w:rsidRPr="007E7BCE" w:rsidRDefault="007E7BCE" w:rsidP="00FD5B02">
      <w:pPr>
        <w:spacing w:after="0" w:line="240" w:lineRule="auto"/>
        <w:jc w:val="both"/>
        <w:rPr>
          <w:rFonts w:ascii="Times New Roman" w:hAnsi="Times New Roman" w:cs="Times New Roman"/>
          <w:lang w:val="ro-MD"/>
        </w:rPr>
      </w:pPr>
      <w:r w:rsidRPr="009D1B0F">
        <w:rPr>
          <w:rFonts w:ascii="Times New Roman" w:hAnsi="Times New Roman" w:cs="Times New Roman"/>
          <w:lang w:val="pt-BR"/>
        </w:rPr>
        <w:lastRenderedPageBreak/>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Pr="009D1B0F">
        <w:rPr>
          <w:rFonts w:ascii="Times New Roman" w:hAnsi="Times New Roman" w:cs="Times New Roman"/>
          <w:lang w:val="pt-BR"/>
        </w:rPr>
        <w:tab/>
      </w:r>
      <w:r w:rsidR="00FD5B02" w:rsidRPr="007E7BCE">
        <w:rPr>
          <w:rFonts w:ascii="Times New Roman" w:hAnsi="Times New Roman" w:cs="Times New Roman"/>
          <w:lang w:val="ro-MD"/>
        </w:rPr>
        <w:t>Anexa nr</w:t>
      </w:r>
      <w:r>
        <w:rPr>
          <w:rFonts w:ascii="Times New Roman" w:hAnsi="Times New Roman" w:cs="Times New Roman"/>
          <w:lang w:val="ro-MD"/>
        </w:rPr>
        <w:t>.</w:t>
      </w:r>
      <w:r w:rsidR="00FD5B02" w:rsidRPr="007E7BCE">
        <w:rPr>
          <w:rFonts w:ascii="Times New Roman" w:hAnsi="Times New Roman" w:cs="Times New Roman"/>
          <w:lang w:val="ro-MD"/>
        </w:rPr>
        <w:t>12</w:t>
      </w:r>
    </w:p>
    <w:p w:rsidR="00FD5B02" w:rsidRPr="007E7BCE" w:rsidRDefault="007E7BCE" w:rsidP="007E7BCE">
      <w:pPr>
        <w:spacing w:after="0" w:line="240" w:lineRule="auto"/>
        <w:rPr>
          <w:rFonts w:ascii="Times New Roman" w:hAnsi="Times New Roman" w:cs="Times New Roman"/>
          <w:sz w:val="20"/>
          <w:szCs w:val="20"/>
          <w:lang w:val="ro-MD"/>
        </w:rPr>
      </w:pP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00FD5B02" w:rsidRPr="007E7BCE">
        <w:rPr>
          <w:rFonts w:ascii="Times New Roman" w:hAnsi="Times New Roman" w:cs="Times New Roman"/>
          <w:lang w:val="ro-MD"/>
        </w:rPr>
        <w:t xml:space="preserve">la decizia Consiliului Raional </w:t>
      </w:r>
      <w:proofErr w:type="spellStart"/>
      <w:r w:rsidR="00FD5B02" w:rsidRPr="007E7BCE">
        <w:rPr>
          <w:rFonts w:ascii="Times New Roman" w:hAnsi="Times New Roman" w:cs="Times New Roman"/>
          <w:lang w:val="ro-MD"/>
        </w:rPr>
        <w:t>Hînceşti</w:t>
      </w:r>
      <w:proofErr w:type="spellEnd"/>
      <w:r w:rsidR="00FD5B02" w:rsidRPr="007E7BCE">
        <w:rPr>
          <w:rFonts w:ascii="Times New Roman" w:hAnsi="Times New Roman" w:cs="Times New Roman"/>
          <w:lang w:val="ro-MD"/>
        </w:rPr>
        <w:tab/>
      </w:r>
      <w:r w:rsidR="00FD5B02" w:rsidRPr="007E7BCE">
        <w:rPr>
          <w:rFonts w:ascii="Times New Roman" w:hAnsi="Times New Roman" w:cs="Times New Roman"/>
          <w:lang w:val="ro-MD"/>
        </w:rPr>
        <w:tab/>
      </w:r>
      <w:r w:rsidR="00FD5B02" w:rsidRPr="007E7BCE">
        <w:rPr>
          <w:rFonts w:ascii="Times New Roman" w:hAnsi="Times New Roman" w:cs="Times New Roman"/>
          <w:lang w:val="ro-MD"/>
        </w:rPr>
        <w:tab/>
      </w:r>
      <w:r w:rsidR="00FD5B02" w:rsidRPr="007E7BCE">
        <w:rPr>
          <w:rFonts w:ascii="Times New Roman" w:hAnsi="Times New Roman" w:cs="Times New Roman"/>
          <w:lang w:val="ro-MD"/>
        </w:rPr>
        <w:tab/>
      </w:r>
      <w:r w:rsidR="00FD5B02" w:rsidRPr="007E7BCE">
        <w:rPr>
          <w:rFonts w:ascii="Times New Roman" w:hAnsi="Times New Roman" w:cs="Times New Roman"/>
          <w:lang w:val="ro-MD"/>
        </w:rPr>
        <w:tab/>
      </w:r>
      <w:r w:rsidRPr="007E7BCE">
        <w:rPr>
          <w:rFonts w:ascii="Times New Roman" w:hAnsi="Times New Roman" w:cs="Times New Roman"/>
          <w:lang w:val="ro-MD"/>
        </w:rPr>
        <w:t xml:space="preserve">                                        </w:t>
      </w:r>
      <w:r w:rsidR="00FD5B02" w:rsidRPr="007E7BCE">
        <w:rPr>
          <w:rFonts w:ascii="Times New Roman" w:hAnsi="Times New Roman" w:cs="Times New Roman"/>
          <w:lang w:val="ro-MD"/>
        </w:rPr>
        <w:tab/>
        <w:t>nr.08/02 din 21 decembrie</w:t>
      </w:r>
      <w:r w:rsidR="00FD5B02" w:rsidRPr="007E7BCE">
        <w:rPr>
          <w:rFonts w:ascii="Times New Roman" w:hAnsi="Times New Roman" w:cs="Times New Roman"/>
          <w:sz w:val="20"/>
          <w:szCs w:val="20"/>
          <w:lang w:val="ro-MD"/>
        </w:rPr>
        <w:t xml:space="preserve"> 2018</w:t>
      </w:r>
    </w:p>
    <w:p w:rsidR="007E7BCE" w:rsidRPr="007E7BCE" w:rsidRDefault="007E7BCE" w:rsidP="007E7BCE">
      <w:pPr>
        <w:spacing w:after="0" w:line="240" w:lineRule="auto"/>
        <w:jc w:val="both"/>
        <w:rPr>
          <w:rFonts w:ascii="Times New Roman" w:hAnsi="Times New Roman" w:cs="Times New Roman"/>
          <w:lang w:val="ro-MD"/>
        </w:rPr>
      </w:pP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Pr>
          <w:rFonts w:ascii="Times New Roman" w:hAnsi="Times New Roman" w:cs="Times New Roman"/>
          <w:lang w:val="ro-MD"/>
        </w:rPr>
        <w:tab/>
      </w:r>
      <w:r w:rsidRPr="007E7BCE">
        <w:rPr>
          <w:rFonts w:ascii="Times New Roman" w:hAnsi="Times New Roman" w:cs="Times New Roman"/>
          <w:lang w:val="ro-MD"/>
        </w:rPr>
        <w:t>Anexa nr</w:t>
      </w:r>
      <w:r>
        <w:rPr>
          <w:rFonts w:ascii="Times New Roman" w:hAnsi="Times New Roman" w:cs="Times New Roman"/>
          <w:lang w:val="ro-MD"/>
        </w:rPr>
        <w:t>.</w:t>
      </w:r>
      <w:r w:rsidRPr="007E7BCE">
        <w:rPr>
          <w:rFonts w:ascii="Times New Roman" w:hAnsi="Times New Roman" w:cs="Times New Roman"/>
          <w:lang w:val="ro-MD"/>
        </w:rPr>
        <w:t>1</w:t>
      </w:r>
    </w:p>
    <w:p w:rsidR="007E7BCE" w:rsidRPr="007E7BCE" w:rsidRDefault="007E7BCE" w:rsidP="007E7BCE">
      <w:pPr>
        <w:spacing w:after="0" w:line="240" w:lineRule="auto"/>
        <w:rPr>
          <w:rFonts w:ascii="Times New Roman" w:hAnsi="Times New Roman" w:cs="Times New Roman"/>
          <w:sz w:val="20"/>
          <w:szCs w:val="20"/>
          <w:lang w:val="ro-MD"/>
        </w:rPr>
      </w:pP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t xml:space="preserve">la decizia Consiliului Raional </w:t>
      </w:r>
      <w:proofErr w:type="spellStart"/>
      <w:r w:rsidRPr="007E7BCE">
        <w:rPr>
          <w:rFonts w:ascii="Times New Roman" w:hAnsi="Times New Roman" w:cs="Times New Roman"/>
          <w:lang w:val="ro-MD"/>
        </w:rPr>
        <w:t>Hînceşti</w:t>
      </w:r>
      <w:proofErr w:type="spellEnd"/>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r>
      <w:r w:rsidRPr="007E7BCE">
        <w:rPr>
          <w:rFonts w:ascii="Times New Roman" w:hAnsi="Times New Roman" w:cs="Times New Roman"/>
          <w:lang w:val="ro-MD"/>
        </w:rPr>
        <w:tab/>
        <w:t xml:space="preserve">                                        </w:t>
      </w:r>
      <w:r w:rsidRPr="007E7BCE">
        <w:rPr>
          <w:rFonts w:ascii="Times New Roman" w:hAnsi="Times New Roman" w:cs="Times New Roman"/>
          <w:lang w:val="ro-MD"/>
        </w:rPr>
        <w:tab/>
        <w:t>nr.</w:t>
      </w:r>
      <w:r>
        <w:rPr>
          <w:rFonts w:ascii="Times New Roman" w:hAnsi="Times New Roman" w:cs="Times New Roman"/>
          <w:lang w:val="ro-MD"/>
        </w:rPr>
        <w:t>_____</w:t>
      </w:r>
      <w:r w:rsidRPr="007E7BCE">
        <w:rPr>
          <w:rFonts w:ascii="Times New Roman" w:hAnsi="Times New Roman" w:cs="Times New Roman"/>
          <w:lang w:val="ro-MD"/>
        </w:rPr>
        <w:t xml:space="preserve"> din </w:t>
      </w:r>
      <w:r>
        <w:rPr>
          <w:rFonts w:ascii="Times New Roman" w:hAnsi="Times New Roman" w:cs="Times New Roman"/>
          <w:lang w:val="ro-MD"/>
        </w:rPr>
        <w:t>____ iunie</w:t>
      </w:r>
      <w:r w:rsidRPr="007E7BCE">
        <w:rPr>
          <w:rFonts w:ascii="Times New Roman" w:hAnsi="Times New Roman" w:cs="Times New Roman"/>
          <w:sz w:val="20"/>
          <w:szCs w:val="20"/>
          <w:lang w:val="ro-MD"/>
        </w:rPr>
        <w:t xml:space="preserve"> 201</w:t>
      </w:r>
      <w:r>
        <w:rPr>
          <w:rFonts w:ascii="Times New Roman" w:hAnsi="Times New Roman" w:cs="Times New Roman"/>
          <w:sz w:val="20"/>
          <w:szCs w:val="20"/>
          <w:lang w:val="ro-MD"/>
        </w:rPr>
        <w:t>9</w:t>
      </w:r>
    </w:p>
    <w:p w:rsidR="00FD5B02" w:rsidRPr="007E7BCE" w:rsidRDefault="00FD5B02" w:rsidP="00FD5B02">
      <w:pPr>
        <w:ind w:right="-30"/>
        <w:jc w:val="center"/>
        <w:rPr>
          <w:rFonts w:ascii="Times New Roman" w:hAnsi="Times New Roman" w:cs="Times New Roman"/>
          <w:sz w:val="16"/>
          <w:szCs w:val="16"/>
          <w:lang w:val="ro-MD"/>
        </w:rPr>
      </w:pPr>
    </w:p>
    <w:p w:rsidR="00FD5B02" w:rsidRPr="009D1B0F" w:rsidRDefault="00FD5B02" w:rsidP="00FD5B02">
      <w:pPr>
        <w:spacing w:after="0" w:line="240" w:lineRule="auto"/>
        <w:jc w:val="center"/>
        <w:rPr>
          <w:rFonts w:ascii="Times New Roman" w:hAnsi="Times New Roman" w:cs="Times New Roman"/>
          <w:b/>
          <w:sz w:val="20"/>
          <w:szCs w:val="20"/>
          <w:lang w:val="pt-BR"/>
        </w:rPr>
      </w:pPr>
      <w:r w:rsidRPr="009D1B0F">
        <w:rPr>
          <w:rFonts w:ascii="Times New Roman" w:hAnsi="Times New Roman" w:cs="Times New Roman"/>
          <w:b/>
          <w:sz w:val="20"/>
          <w:szCs w:val="20"/>
          <w:lang w:val="pt-BR"/>
        </w:rPr>
        <w:t>PROGRAMUL</w:t>
      </w:r>
    </w:p>
    <w:p w:rsidR="00FD5B02" w:rsidRPr="009D1B0F" w:rsidRDefault="00FD5B02" w:rsidP="00FD5B02">
      <w:pPr>
        <w:spacing w:after="0" w:line="240" w:lineRule="auto"/>
        <w:jc w:val="center"/>
        <w:rPr>
          <w:rFonts w:ascii="Times New Roman" w:hAnsi="Times New Roman" w:cs="Times New Roman"/>
          <w:b/>
          <w:lang w:val="pt-BR"/>
        </w:rPr>
      </w:pPr>
      <w:r w:rsidRPr="009D1B0F">
        <w:rPr>
          <w:rFonts w:ascii="Times New Roman" w:hAnsi="Times New Roman" w:cs="Times New Roman"/>
          <w:b/>
          <w:lang w:val="pt-BR"/>
        </w:rPr>
        <w:t>de întreținere și reparație a drumurilor publice pentru anul 2019</w:t>
      </w:r>
    </w:p>
    <w:p w:rsidR="00FD5B02" w:rsidRDefault="00FD5B02" w:rsidP="00FD5B02">
      <w:pPr>
        <w:spacing w:after="0" w:line="240" w:lineRule="auto"/>
        <w:jc w:val="center"/>
        <w:rPr>
          <w:rFonts w:ascii="Times New Roman" w:hAnsi="Times New Roman" w:cs="Times New Roman"/>
          <w:b/>
        </w:rPr>
      </w:pPr>
      <w:r w:rsidRPr="00DB26F6">
        <w:rPr>
          <w:rFonts w:ascii="Times New Roman" w:hAnsi="Times New Roman" w:cs="Times New Roman"/>
          <w:b/>
        </w:rPr>
        <w:t>( BENEFICIAR : Consiliul raional Hîncești)</w:t>
      </w:r>
    </w:p>
    <w:p w:rsidR="007E7BCE" w:rsidRDefault="007E7BCE" w:rsidP="00FD5B02">
      <w:pPr>
        <w:spacing w:after="0" w:line="240" w:lineRule="auto"/>
        <w:jc w:val="center"/>
        <w:rPr>
          <w:rFonts w:ascii="Times New Roman" w:hAnsi="Times New Roman" w:cs="Times New Roman"/>
          <w:b/>
          <w:sz w:val="16"/>
          <w:szCs w:val="16"/>
        </w:rPr>
      </w:pPr>
    </w:p>
    <w:p w:rsidR="000D34E9" w:rsidRPr="007E7BCE" w:rsidRDefault="000D34E9" w:rsidP="00FD5B02">
      <w:pPr>
        <w:spacing w:after="0" w:line="240" w:lineRule="auto"/>
        <w:jc w:val="center"/>
        <w:rPr>
          <w:rFonts w:ascii="Times New Roman" w:hAnsi="Times New Roman" w:cs="Times New Roman"/>
          <w:b/>
          <w:sz w:val="16"/>
          <w:szCs w:val="16"/>
        </w:rPr>
      </w:pPr>
    </w:p>
    <w:tbl>
      <w:tblPr>
        <w:tblStyle w:val="Tabelgril"/>
        <w:tblW w:w="10740" w:type="dxa"/>
        <w:tblInd w:w="-716" w:type="dxa"/>
        <w:tblLayout w:type="fixed"/>
        <w:tblLook w:val="04A0" w:firstRow="1" w:lastRow="0" w:firstColumn="1" w:lastColumn="0" w:noHBand="0" w:noVBand="1"/>
      </w:tblPr>
      <w:tblGrid>
        <w:gridCol w:w="567"/>
        <w:gridCol w:w="817"/>
        <w:gridCol w:w="1985"/>
        <w:gridCol w:w="2126"/>
        <w:gridCol w:w="1843"/>
        <w:gridCol w:w="1134"/>
        <w:gridCol w:w="2268"/>
      </w:tblGrid>
      <w:tr w:rsidR="00DB26F6" w:rsidRPr="00DB26F6" w:rsidTr="00FD5B02">
        <w:tc>
          <w:tcPr>
            <w:tcW w:w="567" w:type="dxa"/>
            <w:tcBorders>
              <w:top w:val="single" w:sz="4" w:space="0" w:color="auto"/>
              <w:left w:val="single" w:sz="4" w:space="0" w:color="auto"/>
              <w:bottom w:val="single" w:sz="4" w:space="0" w:color="auto"/>
              <w:right w:val="single" w:sz="4" w:space="0" w:color="auto"/>
            </w:tcBorders>
            <w:shd w:val="clear" w:color="auto" w:fill="auto"/>
          </w:tcPr>
          <w:p w:rsidR="00FD5B02" w:rsidRPr="000D34E9" w:rsidRDefault="00FD5B02" w:rsidP="007E707D">
            <w:pPr>
              <w:jc w:val="center"/>
              <w:rPr>
                <w:b/>
                <w:bCs/>
              </w:rPr>
            </w:pPr>
            <w:r w:rsidRPr="000D34E9">
              <w:rPr>
                <w:b/>
                <w:bCs/>
              </w:rPr>
              <w:t>Nr. d/o</w:t>
            </w:r>
          </w:p>
        </w:tc>
        <w:tc>
          <w:tcPr>
            <w:tcW w:w="817"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rPr>
                <w:b/>
                <w:bCs/>
              </w:rPr>
            </w:pPr>
            <w:r w:rsidRPr="000D34E9">
              <w:rPr>
                <w:b/>
                <w:bCs/>
              </w:rPr>
              <w:t xml:space="preserve">Nr. </w:t>
            </w:r>
            <w:proofErr w:type="spellStart"/>
            <w:r w:rsidRPr="000D34E9">
              <w:rPr>
                <w:b/>
                <w:bCs/>
              </w:rPr>
              <w:t>drumu</w:t>
            </w:r>
            <w:proofErr w:type="spellEnd"/>
          </w:p>
          <w:p w:rsidR="00FD5B02" w:rsidRPr="000D34E9" w:rsidRDefault="00FD5B02" w:rsidP="007E707D">
            <w:pPr>
              <w:rPr>
                <w:b/>
                <w:bCs/>
              </w:rPr>
            </w:pPr>
            <w:r w:rsidRPr="000D34E9">
              <w:rPr>
                <w:b/>
                <w:bCs/>
              </w:rPr>
              <w:t>-lui</w:t>
            </w:r>
          </w:p>
        </w:tc>
        <w:tc>
          <w:tcPr>
            <w:tcW w:w="1985"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rPr>
                <w:b/>
                <w:bCs/>
              </w:rPr>
            </w:pPr>
            <w:r w:rsidRPr="000D34E9">
              <w:rPr>
                <w:b/>
                <w:bCs/>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jc w:val="center"/>
              <w:rPr>
                <w:b/>
                <w:bCs/>
              </w:rPr>
            </w:pPr>
            <w:r w:rsidRPr="000D34E9">
              <w:rPr>
                <w:b/>
                <w:bCs/>
              </w:rPr>
              <w:t>Denumirea drumului</w:t>
            </w:r>
          </w:p>
        </w:tc>
        <w:tc>
          <w:tcPr>
            <w:tcW w:w="1843"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jc w:val="center"/>
              <w:rPr>
                <w:b/>
                <w:bCs/>
              </w:rPr>
            </w:pPr>
            <w:r w:rsidRPr="000D34E9">
              <w:rPr>
                <w:b/>
                <w:bCs/>
              </w:rPr>
              <w:t>Tronsonul  km</w:t>
            </w:r>
          </w:p>
        </w:tc>
        <w:tc>
          <w:tcPr>
            <w:tcW w:w="1134"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jc w:val="center"/>
              <w:rPr>
                <w:b/>
                <w:bCs/>
              </w:rPr>
            </w:pPr>
            <w:r w:rsidRPr="000D34E9">
              <w:rPr>
                <w:b/>
                <w:bCs/>
              </w:rPr>
              <w:t>Volumul alocațiilor, mii lei</w:t>
            </w:r>
          </w:p>
        </w:tc>
        <w:tc>
          <w:tcPr>
            <w:tcW w:w="2268" w:type="dxa"/>
            <w:tcBorders>
              <w:top w:val="single" w:sz="4" w:space="0" w:color="auto"/>
              <w:left w:val="nil"/>
              <w:bottom w:val="single" w:sz="4" w:space="0" w:color="auto"/>
              <w:right w:val="single" w:sz="4" w:space="0" w:color="auto"/>
            </w:tcBorders>
            <w:shd w:val="clear" w:color="auto" w:fill="auto"/>
          </w:tcPr>
          <w:p w:rsidR="00FD5B02" w:rsidRPr="000D34E9" w:rsidRDefault="00FD5B02" w:rsidP="007E707D">
            <w:pPr>
              <w:jc w:val="center"/>
              <w:rPr>
                <w:bCs/>
              </w:rPr>
            </w:pPr>
            <w:r w:rsidRPr="000D34E9">
              <w:rPr>
                <w:b/>
                <w:bCs/>
              </w:rPr>
              <w:t>Tipul lucrărilor</w:t>
            </w:r>
          </w:p>
        </w:tc>
      </w:tr>
      <w:tr w:rsidR="00A730D0" w:rsidRPr="00DB26F6" w:rsidTr="00FD5B02">
        <w:tc>
          <w:tcPr>
            <w:tcW w:w="567" w:type="dxa"/>
            <w:tcBorders>
              <w:top w:val="single" w:sz="4" w:space="0" w:color="auto"/>
              <w:left w:val="single" w:sz="4" w:space="0" w:color="auto"/>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1</w:t>
            </w:r>
          </w:p>
        </w:tc>
        <w:tc>
          <w:tcPr>
            <w:tcW w:w="817"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2</w:t>
            </w:r>
          </w:p>
        </w:tc>
        <w:tc>
          <w:tcPr>
            <w:tcW w:w="1985"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3</w:t>
            </w:r>
          </w:p>
        </w:tc>
        <w:tc>
          <w:tcPr>
            <w:tcW w:w="2126"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4</w:t>
            </w:r>
          </w:p>
        </w:tc>
        <w:tc>
          <w:tcPr>
            <w:tcW w:w="1843"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5</w:t>
            </w:r>
          </w:p>
        </w:tc>
        <w:tc>
          <w:tcPr>
            <w:tcW w:w="1134"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6</w:t>
            </w:r>
          </w:p>
        </w:tc>
        <w:tc>
          <w:tcPr>
            <w:tcW w:w="2268" w:type="dxa"/>
            <w:tcBorders>
              <w:top w:val="single" w:sz="4" w:space="0" w:color="auto"/>
              <w:left w:val="nil"/>
              <w:bottom w:val="single" w:sz="4" w:space="0" w:color="auto"/>
              <w:right w:val="single" w:sz="4" w:space="0" w:color="auto"/>
            </w:tcBorders>
            <w:shd w:val="clear" w:color="auto" w:fill="auto"/>
          </w:tcPr>
          <w:p w:rsidR="00A730D0" w:rsidRPr="000D34E9" w:rsidRDefault="00A730D0" w:rsidP="000D34E9">
            <w:pPr>
              <w:jc w:val="center"/>
              <w:rPr>
                <w:bCs/>
              </w:rPr>
            </w:pPr>
            <w:r w:rsidRPr="000D34E9">
              <w:rPr>
                <w:bCs/>
              </w:rPr>
              <w:t>7</w:t>
            </w:r>
          </w:p>
        </w:tc>
      </w:tr>
      <w:tr w:rsidR="00DB26F6" w:rsidRPr="00DB26F6" w:rsidTr="00FD5B02">
        <w:tc>
          <w:tcPr>
            <w:tcW w:w="567" w:type="dxa"/>
            <w:tcBorders>
              <w:top w:val="single" w:sz="4" w:space="0" w:color="auto"/>
            </w:tcBorders>
          </w:tcPr>
          <w:p w:rsidR="00FD5B02" w:rsidRPr="000D34E9" w:rsidRDefault="00FD5B02" w:rsidP="007E707D">
            <w:pPr>
              <w:autoSpaceDE w:val="0"/>
              <w:autoSpaceDN w:val="0"/>
              <w:adjustRightInd w:val="0"/>
              <w:rPr>
                <w:b/>
                <w:sz w:val="22"/>
                <w:szCs w:val="22"/>
                <w:lang w:val="en-US"/>
              </w:rPr>
            </w:pPr>
            <w:r w:rsidRPr="000D34E9">
              <w:rPr>
                <w:b/>
                <w:sz w:val="22"/>
                <w:szCs w:val="22"/>
                <w:lang w:val="en-US"/>
              </w:rPr>
              <w:t>1</w:t>
            </w:r>
          </w:p>
        </w:tc>
        <w:tc>
          <w:tcPr>
            <w:tcW w:w="817" w:type="dxa"/>
            <w:tcBorders>
              <w:top w:val="single" w:sz="4" w:space="0" w:color="auto"/>
            </w:tcBorders>
          </w:tcPr>
          <w:p w:rsidR="00FD5B02" w:rsidRPr="000D34E9" w:rsidRDefault="00FD5B02" w:rsidP="007E707D">
            <w:pPr>
              <w:autoSpaceDE w:val="0"/>
              <w:autoSpaceDN w:val="0"/>
              <w:adjustRightInd w:val="0"/>
              <w:rPr>
                <w:b/>
                <w:sz w:val="22"/>
                <w:szCs w:val="22"/>
                <w:lang w:val="en-US"/>
              </w:rPr>
            </w:pPr>
          </w:p>
        </w:tc>
        <w:tc>
          <w:tcPr>
            <w:tcW w:w="5954" w:type="dxa"/>
            <w:gridSpan w:val="3"/>
            <w:tcBorders>
              <w:top w:val="single" w:sz="4" w:space="0" w:color="auto"/>
            </w:tcBorders>
          </w:tcPr>
          <w:p w:rsidR="00FD5B02" w:rsidRPr="000D34E9" w:rsidRDefault="00FD5B02" w:rsidP="007E707D">
            <w:pPr>
              <w:autoSpaceDE w:val="0"/>
              <w:autoSpaceDN w:val="0"/>
              <w:adjustRightInd w:val="0"/>
              <w:rPr>
                <w:b/>
                <w:sz w:val="22"/>
                <w:szCs w:val="22"/>
                <w:lang w:val="en-US"/>
              </w:rPr>
            </w:pPr>
            <w:proofErr w:type="spellStart"/>
            <w:r w:rsidRPr="000D34E9">
              <w:rPr>
                <w:b/>
                <w:bCs/>
                <w:sz w:val="22"/>
                <w:szCs w:val="22"/>
              </w:rPr>
              <w:t>Întreţinerea</w:t>
            </w:r>
            <w:proofErr w:type="spellEnd"/>
            <w:r w:rsidRPr="000D34E9">
              <w:rPr>
                <w:b/>
                <w:bCs/>
                <w:sz w:val="22"/>
                <w:szCs w:val="22"/>
              </w:rPr>
              <w:t xml:space="preserve"> drumurilor</w:t>
            </w:r>
          </w:p>
        </w:tc>
        <w:tc>
          <w:tcPr>
            <w:tcW w:w="1134" w:type="dxa"/>
            <w:tcBorders>
              <w:top w:val="single" w:sz="4" w:space="0" w:color="auto"/>
            </w:tcBorders>
          </w:tcPr>
          <w:p w:rsidR="00FD5B02" w:rsidRPr="000D34E9" w:rsidRDefault="000D34E9" w:rsidP="007E707D">
            <w:pPr>
              <w:autoSpaceDE w:val="0"/>
              <w:autoSpaceDN w:val="0"/>
              <w:adjustRightInd w:val="0"/>
              <w:jc w:val="center"/>
              <w:rPr>
                <w:b/>
                <w:sz w:val="22"/>
                <w:szCs w:val="22"/>
                <w:lang w:val="en-US"/>
              </w:rPr>
            </w:pPr>
            <w:r w:rsidRPr="000D34E9">
              <w:rPr>
                <w:b/>
                <w:sz w:val="22"/>
                <w:szCs w:val="22"/>
                <w:lang w:val="en-US"/>
              </w:rPr>
              <w:t>4946,2</w:t>
            </w:r>
          </w:p>
        </w:tc>
        <w:tc>
          <w:tcPr>
            <w:tcW w:w="2268" w:type="dxa"/>
            <w:tcBorders>
              <w:top w:val="single" w:sz="4" w:space="0" w:color="auto"/>
            </w:tcBorders>
          </w:tcPr>
          <w:p w:rsidR="00FD5B02" w:rsidRPr="000D34E9" w:rsidRDefault="00FD5B02" w:rsidP="007E707D">
            <w:pPr>
              <w:autoSpaceDE w:val="0"/>
              <w:autoSpaceDN w:val="0"/>
              <w:adjustRightInd w:val="0"/>
              <w:rPr>
                <w:b/>
                <w:sz w:val="22"/>
                <w:szCs w:val="22"/>
                <w:lang w:val="en-US"/>
              </w:rPr>
            </w:pPr>
          </w:p>
        </w:tc>
      </w:tr>
      <w:tr w:rsidR="00DB26F6" w:rsidRPr="00DB26F6" w:rsidTr="00FD5B02">
        <w:tc>
          <w:tcPr>
            <w:tcW w:w="567" w:type="dxa"/>
          </w:tcPr>
          <w:p w:rsidR="00FD5B02" w:rsidRPr="000D34E9" w:rsidRDefault="00FD5B02" w:rsidP="007E707D">
            <w:pPr>
              <w:autoSpaceDE w:val="0"/>
              <w:autoSpaceDN w:val="0"/>
              <w:adjustRightInd w:val="0"/>
              <w:rPr>
                <w:b/>
                <w:sz w:val="22"/>
                <w:szCs w:val="22"/>
                <w:lang w:val="en-US"/>
              </w:rPr>
            </w:pPr>
            <w:r w:rsidRPr="000D34E9">
              <w:rPr>
                <w:b/>
                <w:sz w:val="22"/>
                <w:szCs w:val="22"/>
                <w:lang w:val="en-US"/>
              </w:rPr>
              <w:t>1.1</w:t>
            </w:r>
          </w:p>
        </w:tc>
        <w:tc>
          <w:tcPr>
            <w:tcW w:w="817" w:type="dxa"/>
          </w:tcPr>
          <w:p w:rsidR="00FD5B02" w:rsidRPr="000D34E9" w:rsidRDefault="00FD5B02" w:rsidP="007E707D">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FD5B02" w:rsidRPr="009D1B0F" w:rsidRDefault="00FD5B02" w:rsidP="007E707D">
            <w:pPr>
              <w:autoSpaceDE w:val="0"/>
              <w:autoSpaceDN w:val="0"/>
              <w:adjustRightInd w:val="0"/>
              <w:rPr>
                <w:b/>
                <w:lang w:val="pt-BR"/>
              </w:rPr>
            </w:pPr>
            <w:proofErr w:type="spellStart"/>
            <w:r w:rsidRPr="000D34E9">
              <w:t>Întreţinerea</w:t>
            </w:r>
            <w:proofErr w:type="spellEnd"/>
            <w:r w:rsidRPr="000D34E9">
              <w:t xml:space="preserve"> de rutină a drumurilor (plombarea gropilor, profilarea </w:t>
            </w:r>
            <w:proofErr w:type="spellStart"/>
            <w:r w:rsidRPr="000D34E9">
              <w:t>părţii</w:t>
            </w:r>
            <w:proofErr w:type="spellEnd"/>
            <w:r w:rsidRPr="000D34E9">
              <w:t xml:space="preserve"> carosabile cu adaosuri de, material, </w:t>
            </w:r>
            <w:proofErr w:type="spellStart"/>
            <w:r w:rsidRPr="000D34E9">
              <w:t>întreţinerea</w:t>
            </w:r>
            <w:proofErr w:type="spellEnd"/>
            <w:r w:rsidRPr="000D34E9">
              <w:t xml:space="preserve"> terasamentului şi a sistemelor de evacuare a apelor, </w:t>
            </w:r>
            <w:proofErr w:type="spellStart"/>
            <w:r w:rsidRPr="000D34E9">
              <w:t>întreţinerea</w:t>
            </w:r>
            <w:proofErr w:type="spellEnd"/>
            <w:r w:rsidRPr="000D34E9">
              <w:t xml:space="preserve"> lucrărilor de artă, lucrări neprevăzute: în caz de </w:t>
            </w:r>
            <w:proofErr w:type="spellStart"/>
            <w:r w:rsidRPr="000D34E9">
              <w:t>inundaţii</w:t>
            </w:r>
            <w:proofErr w:type="spellEnd"/>
            <w:r w:rsidRPr="000D34E9">
              <w:t>, cu spălarea terasamentului şi distrugerea podurilor, alunecări de teren etc.)</w:t>
            </w:r>
          </w:p>
        </w:tc>
        <w:tc>
          <w:tcPr>
            <w:tcW w:w="1134" w:type="dxa"/>
          </w:tcPr>
          <w:p w:rsidR="00FD5B02" w:rsidRPr="000D34E9" w:rsidRDefault="000D34E9" w:rsidP="000D34E9">
            <w:pPr>
              <w:autoSpaceDE w:val="0"/>
              <w:autoSpaceDN w:val="0"/>
              <w:adjustRightInd w:val="0"/>
              <w:jc w:val="center"/>
              <w:rPr>
                <w:sz w:val="22"/>
                <w:szCs w:val="22"/>
                <w:lang w:val="en-US"/>
              </w:rPr>
            </w:pPr>
            <w:r w:rsidRPr="000D34E9">
              <w:rPr>
                <w:sz w:val="22"/>
                <w:szCs w:val="22"/>
                <w:lang w:val="en-US"/>
              </w:rPr>
              <w:t>3146,2</w:t>
            </w:r>
          </w:p>
        </w:tc>
        <w:tc>
          <w:tcPr>
            <w:tcW w:w="2268" w:type="dxa"/>
          </w:tcPr>
          <w:p w:rsidR="00FD5B02" w:rsidRPr="000D34E9" w:rsidRDefault="00FD5B02" w:rsidP="007E707D">
            <w:pPr>
              <w:autoSpaceDE w:val="0"/>
              <w:autoSpaceDN w:val="0"/>
              <w:adjustRightInd w:val="0"/>
              <w:rPr>
                <w:b/>
                <w:sz w:val="22"/>
                <w:szCs w:val="22"/>
                <w:lang w:val="en-US"/>
              </w:rPr>
            </w:pPr>
          </w:p>
        </w:tc>
      </w:tr>
      <w:tr w:rsidR="00DB26F6" w:rsidRPr="00DB26F6" w:rsidTr="00FD5B02">
        <w:tc>
          <w:tcPr>
            <w:tcW w:w="567" w:type="dxa"/>
          </w:tcPr>
          <w:p w:rsidR="00FD5B02" w:rsidRPr="000D34E9" w:rsidRDefault="00FD5B02" w:rsidP="007E707D">
            <w:pPr>
              <w:autoSpaceDE w:val="0"/>
              <w:autoSpaceDN w:val="0"/>
              <w:adjustRightInd w:val="0"/>
              <w:rPr>
                <w:b/>
                <w:sz w:val="22"/>
                <w:szCs w:val="22"/>
                <w:lang w:val="en-US"/>
              </w:rPr>
            </w:pPr>
            <w:r w:rsidRPr="000D34E9">
              <w:rPr>
                <w:b/>
                <w:sz w:val="22"/>
                <w:szCs w:val="22"/>
                <w:lang w:val="en-US"/>
              </w:rPr>
              <w:t>1.2</w:t>
            </w:r>
          </w:p>
        </w:tc>
        <w:tc>
          <w:tcPr>
            <w:tcW w:w="817" w:type="dxa"/>
          </w:tcPr>
          <w:p w:rsidR="00FD5B02" w:rsidRPr="000D34E9" w:rsidRDefault="00FD5B02" w:rsidP="007E707D">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FD5B02" w:rsidRPr="009D1B0F" w:rsidRDefault="00FD5B02" w:rsidP="007E707D">
            <w:pPr>
              <w:autoSpaceDE w:val="0"/>
              <w:autoSpaceDN w:val="0"/>
              <w:adjustRightInd w:val="0"/>
              <w:rPr>
                <w:b/>
                <w:lang w:val="pt-BR"/>
              </w:rPr>
            </w:pPr>
            <w:proofErr w:type="spellStart"/>
            <w:r w:rsidRPr="000D34E9">
              <w:t>întreţinerea</w:t>
            </w:r>
            <w:proofErr w:type="spellEnd"/>
            <w:r w:rsidRPr="000D34E9">
              <w:t xml:space="preserve"> drumurilor pe timp de iarnă (</w:t>
            </w:r>
            <w:proofErr w:type="spellStart"/>
            <w:r w:rsidRPr="000D34E9">
              <w:t>dezăpezirea</w:t>
            </w:r>
            <w:proofErr w:type="spellEnd"/>
            <w:r w:rsidRPr="000D34E9">
              <w:t>, combaterea poleiului).</w:t>
            </w:r>
          </w:p>
        </w:tc>
        <w:tc>
          <w:tcPr>
            <w:tcW w:w="1134" w:type="dxa"/>
          </w:tcPr>
          <w:p w:rsidR="00FD5B02" w:rsidRPr="000D34E9" w:rsidRDefault="00BE2B2B" w:rsidP="007E707D">
            <w:pPr>
              <w:autoSpaceDE w:val="0"/>
              <w:autoSpaceDN w:val="0"/>
              <w:adjustRightInd w:val="0"/>
              <w:jc w:val="center"/>
              <w:rPr>
                <w:sz w:val="22"/>
                <w:szCs w:val="22"/>
                <w:lang w:val="en-US"/>
              </w:rPr>
            </w:pPr>
            <w:r w:rsidRPr="000D34E9">
              <w:rPr>
                <w:sz w:val="22"/>
                <w:szCs w:val="22"/>
                <w:lang w:val="en-US"/>
              </w:rPr>
              <w:t>1</w:t>
            </w:r>
            <w:r w:rsidR="00FD5B02" w:rsidRPr="000D34E9">
              <w:rPr>
                <w:sz w:val="22"/>
                <w:szCs w:val="22"/>
                <w:lang w:val="en-US"/>
              </w:rPr>
              <w:t>800,0</w:t>
            </w:r>
          </w:p>
          <w:p w:rsidR="00FD5B02" w:rsidRPr="000D34E9" w:rsidRDefault="00FD5B02" w:rsidP="007E707D">
            <w:pPr>
              <w:autoSpaceDE w:val="0"/>
              <w:autoSpaceDN w:val="0"/>
              <w:adjustRightInd w:val="0"/>
              <w:jc w:val="center"/>
              <w:rPr>
                <w:sz w:val="22"/>
                <w:szCs w:val="22"/>
                <w:lang w:val="en-US"/>
              </w:rPr>
            </w:pPr>
          </w:p>
        </w:tc>
        <w:tc>
          <w:tcPr>
            <w:tcW w:w="2268" w:type="dxa"/>
          </w:tcPr>
          <w:p w:rsidR="00FD5B02" w:rsidRPr="000D34E9" w:rsidRDefault="00FD5B02" w:rsidP="007E707D">
            <w:pPr>
              <w:autoSpaceDE w:val="0"/>
              <w:autoSpaceDN w:val="0"/>
              <w:adjustRightInd w:val="0"/>
              <w:rPr>
                <w:b/>
                <w:sz w:val="22"/>
                <w:szCs w:val="22"/>
                <w:lang w:val="en-US"/>
              </w:rPr>
            </w:pPr>
          </w:p>
        </w:tc>
      </w:tr>
      <w:tr w:rsidR="00DB26F6" w:rsidRPr="00DB26F6" w:rsidTr="00FD5B02">
        <w:tc>
          <w:tcPr>
            <w:tcW w:w="567" w:type="dxa"/>
            <w:vAlign w:val="center"/>
          </w:tcPr>
          <w:p w:rsidR="00FD5B02" w:rsidRPr="000D34E9" w:rsidRDefault="00FD5B02" w:rsidP="007E707D">
            <w:pPr>
              <w:jc w:val="center"/>
            </w:pPr>
            <w:r w:rsidRPr="000D34E9">
              <w:t>2</w:t>
            </w:r>
          </w:p>
        </w:tc>
        <w:tc>
          <w:tcPr>
            <w:tcW w:w="817" w:type="dxa"/>
          </w:tcPr>
          <w:p w:rsidR="00FD5B02" w:rsidRPr="000D34E9" w:rsidRDefault="00FD5B02" w:rsidP="007E707D">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nil"/>
            </w:tcBorders>
            <w:shd w:val="clear" w:color="auto" w:fill="auto"/>
            <w:vAlign w:val="bottom"/>
          </w:tcPr>
          <w:p w:rsidR="00FD5B02" w:rsidRPr="009D1B0F" w:rsidRDefault="00FD5B02" w:rsidP="007E707D">
            <w:pPr>
              <w:autoSpaceDE w:val="0"/>
              <w:autoSpaceDN w:val="0"/>
              <w:adjustRightInd w:val="0"/>
              <w:rPr>
                <w:lang w:val="pt-BR"/>
              </w:rPr>
            </w:pPr>
            <w:r w:rsidRPr="000D34E9">
              <w:rPr>
                <w:bCs/>
              </w:rPr>
              <w:t xml:space="preserve">Lucrări de proiectare, expertizare, evaluare a drumurilor   </w:t>
            </w:r>
            <w:r w:rsidRPr="000D34E9">
              <w:t xml:space="preserve">      </w:t>
            </w:r>
          </w:p>
        </w:tc>
        <w:tc>
          <w:tcPr>
            <w:tcW w:w="1134" w:type="dxa"/>
          </w:tcPr>
          <w:p w:rsidR="00FD5B02" w:rsidRPr="000D34E9" w:rsidRDefault="00FD5B02" w:rsidP="007E707D">
            <w:pPr>
              <w:autoSpaceDE w:val="0"/>
              <w:autoSpaceDN w:val="0"/>
              <w:adjustRightInd w:val="0"/>
              <w:jc w:val="center"/>
              <w:rPr>
                <w:sz w:val="22"/>
                <w:szCs w:val="22"/>
                <w:lang w:val="en-US"/>
              </w:rPr>
            </w:pPr>
            <w:r w:rsidRPr="000D34E9">
              <w:rPr>
                <w:sz w:val="22"/>
                <w:szCs w:val="22"/>
                <w:lang w:val="en-US"/>
              </w:rPr>
              <w:t>200,0</w:t>
            </w:r>
          </w:p>
        </w:tc>
        <w:tc>
          <w:tcPr>
            <w:tcW w:w="2268" w:type="dxa"/>
          </w:tcPr>
          <w:p w:rsidR="00FD5B02" w:rsidRPr="000D34E9" w:rsidRDefault="00FD5B02" w:rsidP="007E707D">
            <w:pPr>
              <w:autoSpaceDE w:val="0"/>
              <w:autoSpaceDN w:val="0"/>
              <w:adjustRightInd w:val="0"/>
              <w:rPr>
                <w:b/>
                <w:sz w:val="22"/>
                <w:szCs w:val="22"/>
                <w:lang w:val="en-US"/>
              </w:rPr>
            </w:pPr>
          </w:p>
        </w:tc>
      </w:tr>
      <w:tr w:rsidR="00DB26F6" w:rsidRPr="00DB26F6" w:rsidTr="00FD5B02">
        <w:tc>
          <w:tcPr>
            <w:tcW w:w="567" w:type="dxa"/>
            <w:tcBorders>
              <w:bottom w:val="single" w:sz="4" w:space="0" w:color="auto"/>
            </w:tcBorders>
            <w:vAlign w:val="center"/>
          </w:tcPr>
          <w:p w:rsidR="00FD5B02" w:rsidRPr="000D34E9" w:rsidRDefault="00FD5B02" w:rsidP="007E707D">
            <w:pPr>
              <w:jc w:val="center"/>
            </w:pPr>
            <w:r w:rsidRPr="000D34E9">
              <w:t>3</w:t>
            </w:r>
          </w:p>
        </w:tc>
        <w:tc>
          <w:tcPr>
            <w:tcW w:w="817" w:type="dxa"/>
            <w:tcBorders>
              <w:bottom w:val="single" w:sz="4" w:space="0" w:color="auto"/>
            </w:tcBorders>
          </w:tcPr>
          <w:p w:rsidR="00FD5B02" w:rsidRPr="000D34E9" w:rsidRDefault="00FD5B02" w:rsidP="007E707D">
            <w:pPr>
              <w:autoSpaceDE w:val="0"/>
              <w:autoSpaceDN w:val="0"/>
              <w:adjustRightInd w:val="0"/>
              <w:rPr>
                <w:b/>
                <w:sz w:val="22"/>
                <w:szCs w:val="22"/>
                <w:lang w:val="en-US"/>
              </w:rPr>
            </w:pPr>
          </w:p>
        </w:tc>
        <w:tc>
          <w:tcPr>
            <w:tcW w:w="5954" w:type="dxa"/>
            <w:gridSpan w:val="3"/>
            <w:tcBorders>
              <w:top w:val="single" w:sz="4" w:space="0" w:color="auto"/>
              <w:left w:val="single" w:sz="4" w:space="0" w:color="auto"/>
              <w:bottom w:val="single" w:sz="4" w:space="0" w:color="auto"/>
            </w:tcBorders>
            <w:shd w:val="clear" w:color="auto" w:fill="auto"/>
            <w:vAlign w:val="bottom"/>
          </w:tcPr>
          <w:p w:rsidR="00FD5B02" w:rsidRDefault="00FD5B02" w:rsidP="007E707D">
            <w:pPr>
              <w:autoSpaceDE w:val="0"/>
              <w:autoSpaceDN w:val="0"/>
              <w:adjustRightInd w:val="0"/>
              <w:rPr>
                <w:bCs/>
              </w:rPr>
            </w:pPr>
            <w:r w:rsidRPr="000D34E9">
              <w:rPr>
                <w:bCs/>
              </w:rPr>
              <w:t xml:space="preserve">Lucrări neprevăzute în caz de calamități.  Supravegherea </w:t>
            </w:r>
            <w:proofErr w:type="spellStart"/>
            <w:r w:rsidRPr="000D34E9">
              <w:rPr>
                <w:bCs/>
              </w:rPr>
              <w:t>tehnica.Construcția</w:t>
            </w:r>
            <w:proofErr w:type="spellEnd"/>
            <w:r w:rsidRPr="000D34E9">
              <w:rPr>
                <w:bCs/>
              </w:rPr>
              <w:t xml:space="preserve"> pavilioanelor</w:t>
            </w:r>
          </w:p>
          <w:p w:rsidR="000D34E9" w:rsidRPr="000D34E9" w:rsidRDefault="000D34E9" w:rsidP="007E707D">
            <w:pPr>
              <w:autoSpaceDE w:val="0"/>
              <w:autoSpaceDN w:val="0"/>
              <w:adjustRightInd w:val="0"/>
              <w:rPr>
                <w:lang w:val="en-US"/>
              </w:rPr>
            </w:pPr>
          </w:p>
        </w:tc>
        <w:tc>
          <w:tcPr>
            <w:tcW w:w="1134" w:type="dxa"/>
            <w:tcBorders>
              <w:bottom w:val="single" w:sz="4" w:space="0" w:color="auto"/>
            </w:tcBorders>
          </w:tcPr>
          <w:p w:rsidR="00FD5B02" w:rsidRPr="000D34E9" w:rsidRDefault="00FD5B02" w:rsidP="007E707D">
            <w:pPr>
              <w:autoSpaceDE w:val="0"/>
              <w:autoSpaceDN w:val="0"/>
              <w:adjustRightInd w:val="0"/>
              <w:jc w:val="center"/>
              <w:rPr>
                <w:sz w:val="22"/>
                <w:szCs w:val="22"/>
                <w:lang w:val="en-US"/>
              </w:rPr>
            </w:pPr>
            <w:r w:rsidRPr="000D34E9">
              <w:rPr>
                <w:sz w:val="22"/>
                <w:szCs w:val="22"/>
                <w:lang w:val="en-US"/>
              </w:rPr>
              <w:t>300,0</w:t>
            </w:r>
          </w:p>
        </w:tc>
        <w:tc>
          <w:tcPr>
            <w:tcW w:w="2268" w:type="dxa"/>
            <w:tcBorders>
              <w:bottom w:val="single" w:sz="4" w:space="0" w:color="auto"/>
            </w:tcBorders>
          </w:tcPr>
          <w:p w:rsidR="00FD5B02" w:rsidRPr="000D34E9" w:rsidRDefault="00FD5B02" w:rsidP="007E707D">
            <w:pPr>
              <w:autoSpaceDE w:val="0"/>
              <w:autoSpaceDN w:val="0"/>
              <w:adjustRightInd w:val="0"/>
              <w:rPr>
                <w:b/>
                <w:sz w:val="22"/>
                <w:szCs w:val="22"/>
                <w:lang w:val="en-US"/>
              </w:rPr>
            </w:pPr>
          </w:p>
        </w:tc>
      </w:tr>
      <w:tr w:rsidR="00DB26F6"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4</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b/>
                <w:bCs/>
              </w:rPr>
            </w:pPr>
            <w:r w:rsidRPr="007E7BCE">
              <w:rPr>
                <w:b/>
                <w:bCs/>
              </w:rPr>
              <w:t>L517.1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7E7BCE" w:rsidRDefault="00FD5B02" w:rsidP="007E707D">
            <w:proofErr w:type="spellStart"/>
            <w:r w:rsidRPr="007E7BCE">
              <w:t>s.Bratianovca</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r w:rsidRPr="007E7BCE">
              <w:t xml:space="preserve">Acces spre </w:t>
            </w:r>
            <w:proofErr w:type="spellStart"/>
            <w:r w:rsidRPr="007E7BCE">
              <w:t>s.Bratianovca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rPr>
                <w:sz w:val="18"/>
                <w:szCs w:val="18"/>
              </w:rPr>
            </w:pPr>
            <w:r w:rsidRPr="007E7BCE">
              <w:rPr>
                <w:sz w:val="18"/>
                <w:szCs w:val="18"/>
              </w:rPr>
              <w:t>selectiv km0+00_km4+500</w:t>
            </w:r>
          </w:p>
        </w:tc>
        <w:tc>
          <w:tcPr>
            <w:tcW w:w="1134" w:type="dxa"/>
            <w:tcBorders>
              <w:top w:val="single" w:sz="4" w:space="0" w:color="auto"/>
              <w:left w:val="single" w:sz="4" w:space="0" w:color="auto"/>
              <w:bottom w:val="single" w:sz="4" w:space="0" w:color="auto"/>
              <w:right w:val="single" w:sz="4" w:space="0" w:color="auto"/>
            </w:tcBorders>
            <w:vAlign w:val="center"/>
          </w:tcPr>
          <w:p w:rsidR="00FD5B02" w:rsidRPr="007E7BCE" w:rsidRDefault="00A730D0" w:rsidP="007E707D">
            <w:pPr>
              <w:jc w:val="right"/>
              <w:rPr>
                <w:sz w:val="22"/>
                <w:szCs w:val="22"/>
              </w:rPr>
            </w:pPr>
            <w:r>
              <w:rPr>
                <w:sz w:val="22"/>
                <w:szCs w:val="22"/>
              </w:rPr>
              <w:t>249,7</w:t>
            </w:r>
          </w:p>
        </w:tc>
        <w:tc>
          <w:tcPr>
            <w:tcW w:w="2268"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sz w:val="22"/>
                <w:szCs w:val="22"/>
              </w:rPr>
            </w:pPr>
            <w:r w:rsidRPr="007E7BCE">
              <w:rPr>
                <w:sz w:val="22"/>
                <w:szCs w:val="22"/>
              </w:rPr>
              <w:t>Reconstrucția îmbrăcămintei cu variantă albă</w:t>
            </w:r>
          </w:p>
        </w:tc>
      </w:tr>
      <w:tr w:rsidR="00DB26F6"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5</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b/>
                <w:bCs/>
              </w:rPr>
            </w:pPr>
            <w:r w:rsidRPr="007E7BCE">
              <w:rPr>
                <w:b/>
                <w:bCs/>
              </w:rPr>
              <w:t>L517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7E7BCE" w:rsidRDefault="00FD5B02" w:rsidP="007E707D">
            <w:proofErr w:type="spellStart"/>
            <w:r w:rsidRPr="007E7BCE">
              <w:t>s.Sarata</w:t>
            </w:r>
            <w:proofErr w:type="spellEnd"/>
            <w:r w:rsidRPr="007E7BCE">
              <w:t xml:space="preserve"> Galbena-Valea Florii</w:t>
            </w:r>
          </w:p>
        </w:tc>
        <w:tc>
          <w:tcPr>
            <w:tcW w:w="2126" w:type="dxa"/>
            <w:tcBorders>
              <w:top w:val="single" w:sz="4" w:space="0" w:color="auto"/>
              <w:left w:val="single" w:sz="4" w:space="0" w:color="auto"/>
              <w:bottom w:val="single" w:sz="4" w:space="0" w:color="auto"/>
              <w:right w:val="single" w:sz="4" w:space="0" w:color="auto"/>
            </w:tcBorders>
            <w:vAlign w:val="bottom"/>
          </w:tcPr>
          <w:p w:rsidR="00FD5B02" w:rsidRPr="007E7BCE" w:rsidRDefault="00FD5B02" w:rsidP="007E707D">
            <w:proofErr w:type="spellStart"/>
            <w:r w:rsidRPr="007E7BCE">
              <w:t>s.Sarata</w:t>
            </w:r>
            <w:proofErr w:type="spellEnd"/>
            <w:r w:rsidRPr="007E7BCE">
              <w:t xml:space="preserve"> Galbena-Valea Florii</w:t>
            </w:r>
          </w:p>
        </w:tc>
        <w:tc>
          <w:tcPr>
            <w:tcW w:w="1843"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selectiv km 0+00_km 5+800</w:t>
            </w:r>
          </w:p>
        </w:tc>
        <w:tc>
          <w:tcPr>
            <w:tcW w:w="1134" w:type="dxa"/>
            <w:tcBorders>
              <w:top w:val="single" w:sz="4" w:space="0" w:color="auto"/>
              <w:left w:val="single" w:sz="4" w:space="0" w:color="auto"/>
              <w:bottom w:val="single" w:sz="4" w:space="0" w:color="auto"/>
              <w:right w:val="single" w:sz="4" w:space="0" w:color="auto"/>
            </w:tcBorders>
            <w:vAlign w:val="center"/>
          </w:tcPr>
          <w:p w:rsidR="00FD5B02" w:rsidRPr="007E7BCE" w:rsidRDefault="00A730D0" w:rsidP="007E707D">
            <w:pPr>
              <w:jc w:val="right"/>
              <w:rPr>
                <w:sz w:val="22"/>
                <w:szCs w:val="22"/>
              </w:rPr>
            </w:pPr>
            <w:r>
              <w:rPr>
                <w:sz w:val="22"/>
                <w:szCs w:val="22"/>
              </w:rPr>
              <w:t>247,3</w:t>
            </w:r>
          </w:p>
        </w:tc>
        <w:tc>
          <w:tcPr>
            <w:tcW w:w="2268"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sz w:val="22"/>
                <w:szCs w:val="22"/>
              </w:rPr>
            </w:pPr>
            <w:r w:rsidRPr="007E7BCE">
              <w:rPr>
                <w:sz w:val="22"/>
                <w:szCs w:val="22"/>
              </w:rPr>
              <w:t>Reconstrucția îmbrăcămintei cu asfalt beton.</w:t>
            </w:r>
          </w:p>
        </w:tc>
      </w:tr>
      <w:tr w:rsidR="00DB26F6"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6</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b/>
                <w:bCs/>
              </w:rPr>
            </w:pPr>
            <w:r w:rsidRPr="007E7BCE">
              <w:rPr>
                <w:b/>
                <w:bCs/>
              </w:rPr>
              <w:t>L518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7E7BCE" w:rsidRDefault="00FD5B02" w:rsidP="007E707D">
            <w:proofErr w:type="spellStart"/>
            <w:r w:rsidRPr="007E7BCE">
              <w:t>s.Caracui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r w:rsidRPr="007E7BCE">
              <w:t xml:space="preserve">R-34 drum de acces spre </w:t>
            </w:r>
            <w:proofErr w:type="spellStart"/>
            <w:r w:rsidRPr="007E7BCE">
              <w:t>s.Caracui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rPr>
                <w:sz w:val="18"/>
                <w:szCs w:val="18"/>
              </w:rPr>
              <w:t>selectiv km0+00_km4+500</w:t>
            </w:r>
          </w:p>
        </w:tc>
        <w:tc>
          <w:tcPr>
            <w:tcW w:w="1134" w:type="dxa"/>
            <w:tcBorders>
              <w:top w:val="single" w:sz="4" w:space="0" w:color="auto"/>
              <w:left w:val="single" w:sz="4" w:space="0" w:color="auto"/>
              <w:bottom w:val="single" w:sz="4" w:space="0" w:color="auto"/>
              <w:right w:val="single" w:sz="4" w:space="0" w:color="auto"/>
            </w:tcBorders>
            <w:vAlign w:val="center"/>
          </w:tcPr>
          <w:p w:rsidR="00FD5B02" w:rsidRPr="007E7BCE" w:rsidRDefault="007E7BCE" w:rsidP="007E707D">
            <w:pPr>
              <w:jc w:val="right"/>
              <w:rPr>
                <w:sz w:val="22"/>
                <w:szCs w:val="22"/>
              </w:rPr>
            </w:pPr>
            <w:r w:rsidRPr="007E7BCE">
              <w:rPr>
                <w:sz w:val="22"/>
                <w:szCs w:val="22"/>
              </w:rPr>
              <w:t>1711,6</w:t>
            </w:r>
          </w:p>
        </w:tc>
        <w:tc>
          <w:tcPr>
            <w:tcW w:w="2268"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sz w:val="22"/>
                <w:szCs w:val="22"/>
              </w:rPr>
            </w:pPr>
            <w:r w:rsidRPr="007E7BCE">
              <w:rPr>
                <w:sz w:val="22"/>
                <w:szCs w:val="22"/>
              </w:rPr>
              <w:t>Reconstrucția îmbrăcămintei cu asfalt beton</w:t>
            </w:r>
          </w:p>
        </w:tc>
      </w:tr>
      <w:tr w:rsidR="00DB26F6" w:rsidRPr="00DB26F6"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7</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b/>
                <w:bCs/>
              </w:rPr>
            </w:pPr>
            <w:r w:rsidRPr="007E7BCE">
              <w:rPr>
                <w:b/>
                <w:bCs/>
              </w:rPr>
              <w:t>L510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7E7BCE" w:rsidRDefault="00FD5B02" w:rsidP="007E707D">
            <w:r w:rsidRPr="007E7BCE">
              <w:t xml:space="preserve">Ivanovca- </w:t>
            </w:r>
            <w:proofErr w:type="spellStart"/>
            <w:r w:rsidRPr="007E7BCE">
              <w:t>Cateleni</w:t>
            </w:r>
            <w:proofErr w:type="spellEnd"/>
            <w:r w:rsidRPr="007E7BCE">
              <w:t xml:space="preserve"> - </w:t>
            </w:r>
            <w:proofErr w:type="spellStart"/>
            <w:r w:rsidRPr="007E7BCE">
              <w:t>Helesteni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 xml:space="preserve">Ivanovca – </w:t>
            </w:r>
            <w:proofErr w:type="spellStart"/>
            <w:r w:rsidRPr="007E7BCE">
              <w:t>Cateleni</w:t>
            </w:r>
            <w:proofErr w:type="spellEnd"/>
            <w:r w:rsidRPr="007E7BCE">
              <w:t xml:space="preserve"> - </w:t>
            </w:r>
            <w:proofErr w:type="spellStart"/>
            <w:r w:rsidRPr="007E7BCE">
              <w:t>Helesteni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jc w:val="center"/>
            </w:pPr>
            <w:r w:rsidRPr="007E7BCE">
              <w:t>selectiv km0+00_km6+700</w:t>
            </w:r>
          </w:p>
        </w:tc>
        <w:tc>
          <w:tcPr>
            <w:tcW w:w="1134" w:type="dxa"/>
            <w:tcBorders>
              <w:top w:val="single" w:sz="4" w:space="0" w:color="auto"/>
              <w:left w:val="single" w:sz="4" w:space="0" w:color="auto"/>
              <w:bottom w:val="single" w:sz="4" w:space="0" w:color="auto"/>
              <w:right w:val="single" w:sz="4" w:space="0" w:color="auto"/>
            </w:tcBorders>
            <w:vAlign w:val="center"/>
          </w:tcPr>
          <w:p w:rsidR="00FD5B02" w:rsidRPr="007E7BCE" w:rsidRDefault="007E7BCE" w:rsidP="007E707D">
            <w:pPr>
              <w:jc w:val="right"/>
              <w:rPr>
                <w:sz w:val="22"/>
                <w:szCs w:val="22"/>
              </w:rPr>
            </w:pPr>
            <w:r w:rsidRPr="007E7BCE">
              <w:rPr>
                <w:sz w:val="22"/>
                <w:szCs w:val="22"/>
              </w:rPr>
              <w:t>425,2</w:t>
            </w:r>
          </w:p>
        </w:tc>
        <w:tc>
          <w:tcPr>
            <w:tcW w:w="2268" w:type="dxa"/>
            <w:tcBorders>
              <w:top w:val="single" w:sz="4" w:space="0" w:color="auto"/>
              <w:left w:val="single" w:sz="4" w:space="0" w:color="auto"/>
              <w:bottom w:val="single" w:sz="4" w:space="0" w:color="auto"/>
              <w:right w:val="single" w:sz="4" w:space="0" w:color="auto"/>
            </w:tcBorders>
            <w:vAlign w:val="center"/>
          </w:tcPr>
          <w:p w:rsidR="00FD5B02" w:rsidRPr="007E7BCE" w:rsidRDefault="00FD5B02" w:rsidP="007E707D">
            <w:pPr>
              <w:rPr>
                <w:sz w:val="22"/>
                <w:szCs w:val="22"/>
              </w:rPr>
            </w:pPr>
            <w:r w:rsidRPr="007E7BCE">
              <w:rPr>
                <w:sz w:val="22"/>
                <w:szCs w:val="22"/>
              </w:rPr>
              <w:t>Reparația îmbrăcămintei din  beton</w:t>
            </w:r>
          </w:p>
        </w:tc>
      </w:tr>
      <w:tr w:rsidR="00DB26F6"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8</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rPr>
                <w:b/>
                <w:bCs/>
              </w:rPr>
            </w:pPr>
            <w:r w:rsidRPr="00BE2B2B">
              <w:rPr>
                <w:b/>
                <w:bCs/>
              </w:rPr>
              <w:t>L525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roofErr w:type="spellStart"/>
            <w:r w:rsidRPr="00BE2B2B">
              <w:t>s.Negrea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r w:rsidRPr="00BE2B2B">
              <w:t xml:space="preserve">Acces spre </w:t>
            </w:r>
            <w:proofErr w:type="spellStart"/>
            <w:r w:rsidRPr="00BE2B2B">
              <w:t>s.Negrea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jc w:val="center"/>
              <w:rPr>
                <w:sz w:val="18"/>
                <w:szCs w:val="18"/>
              </w:rPr>
            </w:pPr>
            <w:r w:rsidRPr="00BE2B2B">
              <w:rPr>
                <w:sz w:val="18"/>
                <w:szCs w:val="18"/>
              </w:rPr>
              <w:t>selectiv km0+00_km4+00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BE2B2B" w:rsidP="007E707D">
            <w:pPr>
              <w:jc w:val="right"/>
              <w:rPr>
                <w:sz w:val="22"/>
                <w:szCs w:val="22"/>
              </w:rPr>
            </w:pPr>
            <w:r w:rsidRPr="00BE2B2B">
              <w:rPr>
                <w:sz w:val="22"/>
                <w:szCs w:val="22"/>
              </w:rPr>
              <w:t>336,0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rPr>
                <w:sz w:val="22"/>
                <w:szCs w:val="22"/>
              </w:rPr>
            </w:pPr>
            <w:r w:rsidRPr="00BE2B2B">
              <w:rPr>
                <w:sz w:val="22"/>
                <w:szCs w:val="22"/>
              </w:rPr>
              <w:t>Reconstrucția îmbrăcămintei cu asfalt beton.</w:t>
            </w:r>
          </w:p>
        </w:tc>
      </w:tr>
      <w:tr w:rsidR="00DB26F6" w:rsidRPr="00DB26F6"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9</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rPr>
                <w:b/>
                <w:bCs/>
              </w:rPr>
            </w:pPr>
            <w:r w:rsidRPr="00BE2B2B">
              <w:rPr>
                <w:b/>
                <w:bCs/>
              </w:rPr>
              <w:t>L527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roofErr w:type="spellStart"/>
            <w:r w:rsidRPr="00BE2B2B">
              <w:t>s.Boghiceni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r w:rsidRPr="00BE2B2B">
              <w:t>R-33, drum de acces spre s. 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jc w:val="center"/>
              <w:rPr>
                <w:sz w:val="18"/>
                <w:szCs w:val="18"/>
              </w:rPr>
            </w:pPr>
            <w:r w:rsidRPr="00BE2B2B">
              <w:rPr>
                <w:sz w:val="18"/>
                <w:szCs w:val="18"/>
              </w:rPr>
              <w:t>Selectiv</w:t>
            </w:r>
          </w:p>
          <w:p w:rsidR="00FD5B02" w:rsidRPr="00BE2B2B" w:rsidRDefault="00FD5B02" w:rsidP="007E707D">
            <w:pPr>
              <w:jc w:val="center"/>
              <w:rPr>
                <w:sz w:val="18"/>
                <w:szCs w:val="18"/>
              </w:rPr>
            </w:pPr>
            <w:r w:rsidRPr="00BE2B2B">
              <w:rPr>
                <w:sz w:val="18"/>
                <w:szCs w:val="18"/>
              </w:rPr>
              <w:t xml:space="preserve"> km0+00_km 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BE2B2B" w:rsidP="00BE2B2B">
            <w:pPr>
              <w:jc w:val="right"/>
              <w:rPr>
                <w:sz w:val="22"/>
                <w:szCs w:val="22"/>
              </w:rPr>
            </w:pPr>
            <w:r w:rsidRPr="00BE2B2B">
              <w:rPr>
                <w:sz w:val="22"/>
                <w:szCs w:val="22"/>
              </w:rPr>
              <w:t>583,3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rPr>
                <w:sz w:val="22"/>
                <w:szCs w:val="22"/>
              </w:rPr>
            </w:pPr>
            <w:r w:rsidRPr="00BE2B2B">
              <w:rPr>
                <w:sz w:val="22"/>
                <w:szCs w:val="22"/>
              </w:rPr>
              <w:t>Reconstrucția îmbrăcămintei din beton.</w:t>
            </w:r>
          </w:p>
        </w:tc>
      </w:tr>
      <w:tr w:rsidR="00DB26F6"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10</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rPr>
                <w:b/>
                <w:bCs/>
              </w:rPr>
            </w:pPr>
            <w:r w:rsidRPr="00BE2B2B">
              <w:rPr>
                <w:b/>
                <w:bCs/>
              </w:rPr>
              <w:t>L524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roofErr w:type="spellStart"/>
            <w:r w:rsidRPr="00BE2B2B">
              <w:t>s.Balceana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r w:rsidRPr="00BE2B2B">
              <w:t xml:space="preserve">Acces spre </w:t>
            </w:r>
            <w:proofErr w:type="spellStart"/>
            <w:r w:rsidRPr="00BE2B2B">
              <w:t>s.Balceana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jc w:val="center"/>
              <w:rPr>
                <w:sz w:val="18"/>
                <w:szCs w:val="18"/>
              </w:rPr>
            </w:pPr>
            <w:r w:rsidRPr="00BE2B2B">
              <w:rPr>
                <w:sz w:val="18"/>
                <w:szCs w:val="18"/>
              </w:rPr>
              <w:t>selectiv km0+00_km11+150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BE2B2B" w:rsidP="007E707D">
            <w:pPr>
              <w:jc w:val="right"/>
              <w:rPr>
                <w:sz w:val="22"/>
                <w:szCs w:val="22"/>
              </w:rPr>
            </w:pPr>
            <w:r w:rsidRPr="00BE2B2B">
              <w:rPr>
                <w:sz w:val="22"/>
                <w:szCs w:val="22"/>
              </w:rPr>
              <w:t>679,3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rPr>
                <w:sz w:val="22"/>
                <w:szCs w:val="22"/>
              </w:rPr>
            </w:pPr>
            <w:r w:rsidRPr="00BE2B2B">
              <w:rPr>
                <w:sz w:val="22"/>
                <w:szCs w:val="22"/>
              </w:rPr>
              <w:t>Reconstrucția îmbrăcămintei cu asfalt beton.</w:t>
            </w:r>
          </w:p>
        </w:tc>
      </w:tr>
      <w:tr w:rsidR="00DB26F6" w:rsidRPr="00DB26F6" w:rsidTr="00FD5B02">
        <w:tc>
          <w:tcPr>
            <w:tcW w:w="56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11</w:t>
            </w:r>
          </w:p>
        </w:tc>
        <w:tc>
          <w:tcPr>
            <w:tcW w:w="81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rPr>
                <w:b/>
                <w:bCs/>
              </w:rPr>
            </w:pPr>
            <w:r w:rsidRPr="00BE2B2B">
              <w:rPr>
                <w:b/>
                <w:bCs/>
              </w:rPr>
              <w:t>L534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roofErr w:type="spellStart"/>
            <w:r w:rsidRPr="00BE2B2B">
              <w:t>s.Cotul</w:t>
            </w:r>
            <w:proofErr w:type="spellEnd"/>
            <w:r w:rsidRPr="00BE2B2B">
              <w:t xml:space="preserve"> Morii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r w:rsidRPr="00BE2B2B">
              <w:t xml:space="preserve">M1, Acces spre </w:t>
            </w:r>
            <w:proofErr w:type="spellStart"/>
            <w:r w:rsidRPr="00BE2B2B">
              <w:t>s.Cotul</w:t>
            </w:r>
            <w:proofErr w:type="spellEnd"/>
            <w:r w:rsidRPr="00BE2B2B">
              <w:t xml:space="preserve"> Morii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jc w:val="center"/>
              <w:rPr>
                <w:sz w:val="18"/>
                <w:szCs w:val="18"/>
              </w:rPr>
            </w:pPr>
            <w:r w:rsidRPr="00BE2B2B">
              <w:rPr>
                <w:sz w:val="18"/>
                <w:szCs w:val="18"/>
              </w:rPr>
              <w:t>selectiv km0+00_km2+100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BE2B2B" w:rsidP="007E707D">
            <w:pPr>
              <w:jc w:val="right"/>
              <w:rPr>
                <w:sz w:val="22"/>
                <w:szCs w:val="22"/>
              </w:rPr>
            </w:pPr>
            <w:r w:rsidRPr="00BE2B2B">
              <w:rPr>
                <w:sz w:val="22"/>
                <w:szCs w:val="22"/>
              </w:rPr>
              <w:t>849,5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pPr>
              <w:rPr>
                <w:sz w:val="22"/>
                <w:szCs w:val="22"/>
              </w:rPr>
            </w:pPr>
            <w:r w:rsidRPr="00BE2B2B">
              <w:rPr>
                <w:sz w:val="22"/>
                <w:szCs w:val="22"/>
              </w:rPr>
              <w:t>Reparația îmbrăcămintei din beton.</w:t>
            </w:r>
          </w:p>
        </w:tc>
      </w:tr>
      <w:tr w:rsidR="00DB26F6" w:rsidRPr="009D1B0F" w:rsidTr="00FD5B02">
        <w:trPr>
          <w:trHeight w:val="841"/>
        </w:trPr>
        <w:tc>
          <w:tcPr>
            <w:tcW w:w="567"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12</w:t>
            </w:r>
          </w:p>
        </w:tc>
        <w:tc>
          <w:tcPr>
            <w:tcW w:w="817" w:type="dxa"/>
            <w:tcBorders>
              <w:top w:val="single" w:sz="4" w:space="0" w:color="auto"/>
              <w:left w:val="single" w:sz="4" w:space="0" w:color="auto"/>
              <w:bottom w:val="single" w:sz="4" w:space="0" w:color="auto"/>
              <w:right w:val="single" w:sz="4" w:space="0" w:color="auto"/>
            </w:tcBorders>
            <w:vAlign w:val="bottom"/>
          </w:tcPr>
          <w:p w:rsidR="00FD5B02" w:rsidRPr="00BE2B2B" w:rsidRDefault="00FD5B02" w:rsidP="007E707D">
            <w:pPr>
              <w:spacing w:line="720" w:lineRule="auto"/>
              <w:rPr>
                <w:b/>
                <w:bCs/>
              </w:rPr>
            </w:pPr>
            <w:r w:rsidRPr="00BE2B2B">
              <w:rPr>
                <w:b/>
                <w:bCs/>
              </w:rPr>
              <w:t>L526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5B02" w:rsidRPr="00BE2B2B" w:rsidRDefault="00FD5B02" w:rsidP="007E707D">
            <w:r w:rsidRPr="00BE2B2B">
              <w:t>Semionovca - Voinescu</w:t>
            </w:r>
          </w:p>
        </w:tc>
        <w:tc>
          <w:tcPr>
            <w:tcW w:w="2126" w:type="dxa"/>
            <w:tcBorders>
              <w:top w:val="single" w:sz="4" w:space="0" w:color="auto"/>
              <w:left w:val="single" w:sz="4" w:space="0" w:color="auto"/>
              <w:bottom w:val="single" w:sz="4" w:space="0" w:color="auto"/>
              <w:right w:val="single" w:sz="4" w:space="0" w:color="auto"/>
            </w:tcBorders>
            <w:vAlign w:val="bottom"/>
          </w:tcPr>
          <w:p w:rsidR="00FD5B02" w:rsidRPr="00BE2B2B" w:rsidRDefault="00FD5B02" w:rsidP="007E707D">
            <w:pPr>
              <w:spacing w:after="240"/>
            </w:pPr>
            <w:r w:rsidRPr="00BE2B2B">
              <w:t>Acces spre Semionovca -Voinescu</w:t>
            </w:r>
          </w:p>
        </w:tc>
        <w:tc>
          <w:tcPr>
            <w:tcW w:w="1843"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jc w:val="center"/>
            </w:pPr>
            <w:r w:rsidRPr="00BE2B2B">
              <w:t>selectiv km0+00</w:t>
            </w:r>
          </w:p>
          <w:p w:rsidR="00FD5B02" w:rsidRPr="00BE2B2B" w:rsidRDefault="00FD5B02" w:rsidP="007E707D">
            <w:pPr>
              <w:jc w:val="center"/>
            </w:pPr>
            <w:r w:rsidRPr="00BE2B2B">
              <w:t>_km9+100</w:t>
            </w:r>
          </w:p>
        </w:tc>
        <w:tc>
          <w:tcPr>
            <w:tcW w:w="1134" w:type="dxa"/>
            <w:tcBorders>
              <w:top w:val="single" w:sz="4" w:space="0" w:color="auto"/>
              <w:left w:val="single" w:sz="4" w:space="0" w:color="auto"/>
              <w:bottom w:val="single" w:sz="4" w:space="0" w:color="auto"/>
              <w:right w:val="single" w:sz="4" w:space="0" w:color="auto"/>
            </w:tcBorders>
            <w:vAlign w:val="center"/>
          </w:tcPr>
          <w:p w:rsidR="00FD5B02" w:rsidRPr="00BE2B2B" w:rsidRDefault="00BE2B2B" w:rsidP="007E707D">
            <w:pPr>
              <w:jc w:val="right"/>
              <w:rPr>
                <w:sz w:val="22"/>
                <w:szCs w:val="22"/>
              </w:rPr>
            </w:pPr>
            <w:r w:rsidRPr="00BE2B2B">
              <w:rPr>
                <w:sz w:val="22"/>
                <w:szCs w:val="22"/>
              </w:rPr>
              <w:t>837,7</w:t>
            </w:r>
          </w:p>
        </w:tc>
        <w:tc>
          <w:tcPr>
            <w:tcW w:w="2268" w:type="dxa"/>
            <w:tcBorders>
              <w:top w:val="single" w:sz="4" w:space="0" w:color="auto"/>
              <w:left w:val="single" w:sz="4" w:space="0" w:color="auto"/>
              <w:bottom w:val="single" w:sz="4" w:space="0" w:color="auto"/>
              <w:right w:val="single" w:sz="4" w:space="0" w:color="auto"/>
            </w:tcBorders>
            <w:vAlign w:val="center"/>
          </w:tcPr>
          <w:p w:rsidR="00FD5B02" w:rsidRPr="00BE2B2B" w:rsidRDefault="00FD5B02" w:rsidP="007E707D">
            <w:pPr>
              <w:rPr>
                <w:sz w:val="22"/>
                <w:szCs w:val="22"/>
              </w:rPr>
            </w:pPr>
            <w:r w:rsidRPr="00BE2B2B">
              <w:rPr>
                <w:sz w:val="22"/>
                <w:szCs w:val="22"/>
              </w:rPr>
              <w:t>Reparația îmbrăcămintei cu asfalt beton.</w:t>
            </w:r>
          </w:p>
        </w:tc>
      </w:tr>
      <w:tr w:rsidR="00A730D0" w:rsidRPr="009D1B0F" w:rsidTr="00FD5B02">
        <w:trPr>
          <w:trHeight w:val="841"/>
        </w:trPr>
        <w:tc>
          <w:tcPr>
            <w:tcW w:w="56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rsidRPr="00A7327D">
              <w:t>13</w:t>
            </w:r>
          </w:p>
        </w:tc>
        <w:tc>
          <w:tcPr>
            <w:tcW w:w="817" w:type="dxa"/>
            <w:tcBorders>
              <w:top w:val="single" w:sz="4" w:space="0" w:color="auto"/>
              <w:left w:val="single" w:sz="4" w:space="0" w:color="auto"/>
              <w:bottom w:val="single" w:sz="4" w:space="0" w:color="auto"/>
              <w:right w:val="single" w:sz="4" w:space="0" w:color="auto"/>
            </w:tcBorders>
            <w:vAlign w:val="bottom"/>
          </w:tcPr>
          <w:p w:rsidR="00A730D0" w:rsidRPr="00BE2B2B" w:rsidRDefault="00A730D0" w:rsidP="00A730D0">
            <w:pPr>
              <w:spacing w:line="720" w:lineRule="auto"/>
              <w:rPr>
                <w:b/>
                <w:bCs/>
              </w:rPr>
            </w:pPr>
            <w:r>
              <w:rPr>
                <w:b/>
                <w:bCs/>
              </w:rPr>
              <w:t>L514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BE2B2B" w:rsidRDefault="00A730D0" w:rsidP="00A730D0">
            <w:r>
              <w:t>Buțeni-</w:t>
            </w:r>
            <w:proofErr w:type="spellStart"/>
            <w:r>
              <w:t>Fîrlădeni</w:t>
            </w:r>
            <w:proofErr w:type="spellEnd"/>
            <w:r>
              <w:t>-Bozieni</w:t>
            </w:r>
          </w:p>
        </w:tc>
        <w:tc>
          <w:tcPr>
            <w:tcW w:w="2126" w:type="dxa"/>
            <w:tcBorders>
              <w:top w:val="single" w:sz="4" w:space="0" w:color="auto"/>
              <w:left w:val="single" w:sz="4" w:space="0" w:color="auto"/>
              <w:bottom w:val="single" w:sz="4" w:space="0" w:color="auto"/>
              <w:right w:val="single" w:sz="4" w:space="0" w:color="auto"/>
            </w:tcBorders>
            <w:vAlign w:val="bottom"/>
          </w:tcPr>
          <w:p w:rsidR="00A730D0" w:rsidRPr="00BE2B2B" w:rsidRDefault="00A730D0" w:rsidP="00A730D0">
            <w:pPr>
              <w:spacing w:after="240"/>
            </w:pPr>
          </w:p>
        </w:tc>
        <w:tc>
          <w:tcPr>
            <w:tcW w:w="1843"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rsidRPr="00BE2B2B">
              <w:t>selectiv km</w:t>
            </w:r>
            <w:r>
              <w:t>10</w:t>
            </w:r>
            <w:r w:rsidRPr="00BE2B2B">
              <w:t>+00</w:t>
            </w:r>
          </w:p>
          <w:p w:rsidR="00A730D0" w:rsidRPr="00BE2B2B" w:rsidRDefault="00A730D0" w:rsidP="00A730D0">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right"/>
            </w:pPr>
            <w:r>
              <w:t>450,0</w:t>
            </w:r>
          </w:p>
        </w:tc>
        <w:tc>
          <w:tcPr>
            <w:tcW w:w="2268"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sz w:val="22"/>
                <w:szCs w:val="22"/>
              </w:rPr>
            </w:pPr>
            <w:r w:rsidRPr="00BE2B2B">
              <w:rPr>
                <w:sz w:val="22"/>
                <w:szCs w:val="22"/>
              </w:rPr>
              <w:t>Reparația îmbrăcămintei cu asfalt beton.</w:t>
            </w:r>
          </w:p>
        </w:tc>
      </w:tr>
      <w:tr w:rsidR="00A730D0" w:rsidRPr="00A730D0" w:rsidTr="00A730D0">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730D0" w:rsidRPr="00A730D0" w:rsidRDefault="00A730D0" w:rsidP="00A730D0">
            <w:pPr>
              <w:jc w:val="center"/>
              <w:rPr>
                <w:b/>
                <w:bCs/>
              </w:rPr>
            </w:pPr>
            <w:r w:rsidRPr="00A730D0">
              <w:rPr>
                <w:b/>
                <w:bCs/>
              </w:rPr>
              <w:lastRenderedPageBreak/>
              <w:t>1</w:t>
            </w:r>
          </w:p>
        </w:tc>
        <w:tc>
          <w:tcPr>
            <w:tcW w:w="817"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rPr>
                <w:b/>
                <w:bCs/>
              </w:rPr>
            </w:pPr>
            <w:r w:rsidRPr="00A730D0">
              <w:rPr>
                <w:b/>
                <w:bCs/>
              </w:rPr>
              <w:t>2</w:t>
            </w:r>
          </w:p>
        </w:tc>
        <w:tc>
          <w:tcPr>
            <w:tcW w:w="1985"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rPr>
                <w:b/>
                <w:bCs/>
              </w:rPr>
            </w:pPr>
            <w:r w:rsidRPr="00A730D0">
              <w:rPr>
                <w:b/>
                <w:bCs/>
              </w:rPr>
              <w:t>3</w:t>
            </w:r>
          </w:p>
        </w:tc>
        <w:tc>
          <w:tcPr>
            <w:tcW w:w="2126"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jc w:val="center"/>
              <w:rPr>
                <w:b/>
                <w:bCs/>
              </w:rPr>
            </w:pPr>
            <w:r w:rsidRPr="00A730D0">
              <w:rPr>
                <w:b/>
                <w:bCs/>
              </w:rPr>
              <w:t>4</w:t>
            </w:r>
          </w:p>
        </w:tc>
        <w:tc>
          <w:tcPr>
            <w:tcW w:w="1843"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jc w:val="center"/>
              <w:rPr>
                <w:b/>
                <w:bCs/>
              </w:rPr>
            </w:pPr>
            <w:r w:rsidRPr="00A730D0">
              <w:rPr>
                <w:b/>
                <w:bCs/>
              </w:rPr>
              <w:t>5</w:t>
            </w:r>
          </w:p>
        </w:tc>
        <w:tc>
          <w:tcPr>
            <w:tcW w:w="1134"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jc w:val="center"/>
              <w:rPr>
                <w:b/>
                <w:bCs/>
              </w:rPr>
            </w:pPr>
            <w:r w:rsidRPr="00A730D0">
              <w:rPr>
                <w:b/>
                <w:bCs/>
              </w:rPr>
              <w:t>6</w:t>
            </w:r>
          </w:p>
        </w:tc>
        <w:tc>
          <w:tcPr>
            <w:tcW w:w="2268" w:type="dxa"/>
            <w:tcBorders>
              <w:top w:val="single" w:sz="4" w:space="0" w:color="auto"/>
              <w:left w:val="nil"/>
              <w:bottom w:val="single" w:sz="4" w:space="0" w:color="auto"/>
              <w:right w:val="single" w:sz="4" w:space="0" w:color="auto"/>
            </w:tcBorders>
            <w:shd w:val="clear" w:color="auto" w:fill="auto"/>
          </w:tcPr>
          <w:p w:rsidR="00A730D0" w:rsidRPr="00A730D0" w:rsidRDefault="00A730D0" w:rsidP="00A730D0">
            <w:pPr>
              <w:jc w:val="center"/>
              <w:rPr>
                <w:b/>
                <w:bCs/>
              </w:rPr>
            </w:pPr>
            <w:r w:rsidRPr="00A730D0">
              <w:rPr>
                <w:b/>
                <w:bCs/>
              </w:rPr>
              <w:t>7</w:t>
            </w:r>
          </w:p>
        </w:tc>
      </w:tr>
      <w:tr w:rsidR="00A730D0"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rsidRPr="00BE2B2B">
              <w:t>14</w:t>
            </w:r>
          </w:p>
        </w:tc>
        <w:tc>
          <w:tcPr>
            <w:tcW w:w="81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b/>
                <w:bCs/>
              </w:rPr>
            </w:pPr>
            <w:r w:rsidRPr="00BE2B2B">
              <w:rPr>
                <w:b/>
                <w:bCs/>
              </w:rPr>
              <w:t>L523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BE2B2B" w:rsidRDefault="00A730D0" w:rsidP="00A730D0">
            <w:proofErr w:type="spellStart"/>
            <w:r w:rsidRPr="00BE2B2B">
              <w:t>s.Pereni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r w:rsidRPr="00BE2B2B">
              <w:t>Drum de acces spre s. Pereni</w:t>
            </w:r>
          </w:p>
        </w:tc>
        <w:tc>
          <w:tcPr>
            <w:tcW w:w="1843"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rsidRPr="00BE2B2B">
              <w:t>selectiv km0+00</w:t>
            </w:r>
          </w:p>
          <w:p w:rsidR="00A730D0" w:rsidRPr="00BE2B2B" w:rsidRDefault="00A730D0" w:rsidP="00A730D0">
            <w:pPr>
              <w:jc w:val="center"/>
            </w:pPr>
            <w:r w:rsidRPr="00BE2B2B">
              <w:t>_km5+000</w:t>
            </w:r>
          </w:p>
        </w:tc>
        <w:tc>
          <w:tcPr>
            <w:tcW w:w="1134"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right"/>
              <w:rPr>
                <w:sz w:val="22"/>
                <w:szCs w:val="22"/>
              </w:rPr>
            </w:pPr>
            <w:r w:rsidRPr="00BE2B2B">
              <w:rPr>
                <w:sz w:val="22"/>
                <w:szCs w:val="22"/>
              </w:rPr>
              <w:t>354,7</w:t>
            </w:r>
          </w:p>
        </w:tc>
        <w:tc>
          <w:tcPr>
            <w:tcW w:w="2268"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sz w:val="22"/>
                <w:szCs w:val="22"/>
              </w:rPr>
            </w:pPr>
            <w:r w:rsidRPr="00BE2B2B">
              <w:rPr>
                <w:sz w:val="22"/>
                <w:szCs w:val="22"/>
              </w:rPr>
              <w:t>Reparația îmbrăcămintei cu asfalt beton</w:t>
            </w:r>
          </w:p>
        </w:tc>
      </w:tr>
      <w:tr w:rsidR="00A730D0"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t>15</w:t>
            </w:r>
          </w:p>
        </w:tc>
        <w:tc>
          <w:tcPr>
            <w:tcW w:w="81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b/>
                <w:bCs/>
              </w:rPr>
            </w:pPr>
            <w:r>
              <w:rPr>
                <w:b/>
                <w:bCs/>
              </w:rPr>
              <w:t>L520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BE2B2B" w:rsidRDefault="00A730D0" w:rsidP="00A730D0">
            <w:r>
              <w:t xml:space="preserve">  Stolniceni -Lăpușna</w:t>
            </w:r>
          </w:p>
        </w:tc>
        <w:tc>
          <w:tcPr>
            <w:tcW w:w="2126"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tc>
        <w:tc>
          <w:tcPr>
            <w:tcW w:w="1843"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center"/>
            </w:pPr>
            <w:r w:rsidRPr="00BE2B2B">
              <w:t>selectiv km</w:t>
            </w:r>
            <w:r>
              <w:t xml:space="preserve"> 11+150</w:t>
            </w:r>
          </w:p>
        </w:tc>
        <w:tc>
          <w:tcPr>
            <w:tcW w:w="1134"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jc w:val="right"/>
              <w:rPr>
                <w:sz w:val="22"/>
                <w:szCs w:val="22"/>
              </w:rPr>
            </w:pPr>
            <w:r>
              <w:rPr>
                <w:sz w:val="22"/>
                <w:szCs w:val="22"/>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sz w:val="22"/>
                <w:szCs w:val="22"/>
              </w:rPr>
            </w:pPr>
            <w:r w:rsidRPr="00BE2B2B">
              <w:rPr>
                <w:sz w:val="22"/>
                <w:szCs w:val="22"/>
              </w:rPr>
              <w:t>Reparația</w:t>
            </w:r>
            <w:r w:rsidRPr="007E7BCE">
              <w:rPr>
                <w:sz w:val="22"/>
                <w:szCs w:val="22"/>
              </w:rPr>
              <w:t xml:space="preserve"> </w:t>
            </w:r>
            <w:r>
              <w:rPr>
                <w:sz w:val="22"/>
                <w:szCs w:val="22"/>
              </w:rPr>
              <w:t xml:space="preserve">selectivă a </w:t>
            </w:r>
            <w:r w:rsidRPr="007E7BCE">
              <w:rPr>
                <w:sz w:val="22"/>
                <w:szCs w:val="22"/>
              </w:rPr>
              <w:t>îmbrăcămintei cu variantă albă</w:t>
            </w:r>
          </w:p>
        </w:tc>
      </w:tr>
      <w:tr w:rsidR="00A730D0"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A730D0" w:rsidRDefault="00A730D0" w:rsidP="00A730D0">
            <w:pPr>
              <w:jc w:val="center"/>
            </w:pPr>
            <w:r>
              <w:t>16</w:t>
            </w:r>
          </w:p>
        </w:tc>
        <w:tc>
          <w:tcPr>
            <w:tcW w:w="817"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A730D0">
            <w:pPr>
              <w:rPr>
                <w:b/>
                <w:bCs/>
              </w:rPr>
            </w:pPr>
            <w:r>
              <w:rPr>
                <w:b/>
                <w:bCs/>
              </w:rPr>
              <w:t>L516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Default="00A730D0" w:rsidP="00A730D0">
            <w:proofErr w:type="spellStart"/>
            <w:r>
              <w:t>s.Sărata</w:t>
            </w:r>
            <w:proofErr w:type="spellEnd"/>
            <w:r>
              <w:t xml:space="preserve"> Mereșeni</w:t>
            </w:r>
          </w:p>
        </w:tc>
        <w:tc>
          <w:tcPr>
            <w:tcW w:w="2126" w:type="dxa"/>
            <w:tcBorders>
              <w:top w:val="single" w:sz="4" w:space="0" w:color="auto"/>
              <w:left w:val="single" w:sz="4" w:space="0" w:color="auto"/>
              <w:bottom w:val="single" w:sz="4" w:space="0" w:color="auto"/>
              <w:right w:val="single" w:sz="4" w:space="0" w:color="auto"/>
            </w:tcBorders>
            <w:vAlign w:val="center"/>
          </w:tcPr>
          <w:p w:rsidR="00A730D0" w:rsidRPr="00BE2B2B" w:rsidRDefault="00A730D0" w:rsidP="00B85FF9">
            <w:r w:rsidRPr="00BE2B2B">
              <w:t>Drum de acces spre.</w:t>
            </w:r>
            <w:r>
              <w:t xml:space="preserve"> </w:t>
            </w:r>
            <w:proofErr w:type="spellStart"/>
            <w:r>
              <w:t>s.Sărata</w:t>
            </w:r>
            <w:proofErr w:type="spellEnd"/>
            <w:r>
              <w:t xml:space="preserve"> Mereșeni</w:t>
            </w:r>
          </w:p>
        </w:tc>
        <w:tc>
          <w:tcPr>
            <w:tcW w:w="1843" w:type="dxa"/>
            <w:tcBorders>
              <w:top w:val="single" w:sz="4" w:space="0" w:color="auto"/>
              <w:left w:val="single" w:sz="4" w:space="0" w:color="auto"/>
              <w:bottom w:val="single" w:sz="4" w:space="0" w:color="auto"/>
              <w:right w:val="single" w:sz="4" w:space="0" w:color="auto"/>
            </w:tcBorders>
            <w:vAlign w:val="center"/>
          </w:tcPr>
          <w:p w:rsidR="00A730D0" w:rsidRPr="00BE2B2B" w:rsidRDefault="00B85FF9" w:rsidP="00B85FF9">
            <w:pPr>
              <w:jc w:val="center"/>
            </w:pPr>
            <w:r w:rsidRPr="00BE2B2B">
              <w:t>selectiv km</w:t>
            </w:r>
            <w:r>
              <w:t xml:space="preserve"> 3+500</w:t>
            </w:r>
          </w:p>
        </w:tc>
        <w:tc>
          <w:tcPr>
            <w:tcW w:w="1134" w:type="dxa"/>
            <w:tcBorders>
              <w:top w:val="single" w:sz="4" w:space="0" w:color="auto"/>
              <w:left w:val="single" w:sz="4" w:space="0" w:color="auto"/>
              <w:bottom w:val="single" w:sz="4" w:space="0" w:color="auto"/>
              <w:right w:val="single" w:sz="4" w:space="0" w:color="auto"/>
            </w:tcBorders>
            <w:vAlign w:val="center"/>
          </w:tcPr>
          <w:p w:rsidR="00A730D0" w:rsidRDefault="00A730D0" w:rsidP="00A730D0">
            <w:pPr>
              <w:jc w:val="right"/>
            </w:pPr>
            <w:r>
              <w:t>100,0</w:t>
            </w:r>
          </w:p>
        </w:tc>
        <w:tc>
          <w:tcPr>
            <w:tcW w:w="2268" w:type="dxa"/>
            <w:tcBorders>
              <w:top w:val="single" w:sz="4" w:space="0" w:color="auto"/>
              <w:left w:val="single" w:sz="4" w:space="0" w:color="auto"/>
              <w:bottom w:val="single" w:sz="4" w:space="0" w:color="auto"/>
              <w:right w:val="single" w:sz="4" w:space="0" w:color="auto"/>
            </w:tcBorders>
            <w:vAlign w:val="center"/>
          </w:tcPr>
          <w:p w:rsidR="00A730D0" w:rsidRPr="00BE2B2B" w:rsidRDefault="00B85FF9" w:rsidP="00B85FF9">
            <w:r w:rsidRPr="00BE2B2B">
              <w:rPr>
                <w:sz w:val="22"/>
                <w:szCs w:val="22"/>
              </w:rPr>
              <w:t>Reparația</w:t>
            </w:r>
            <w:r w:rsidRPr="007E7BCE">
              <w:rPr>
                <w:sz w:val="22"/>
                <w:szCs w:val="22"/>
              </w:rPr>
              <w:t xml:space="preserve"> îmbrăcămintei cu variantă albă</w:t>
            </w:r>
          </w:p>
        </w:tc>
      </w:tr>
      <w:tr w:rsidR="00B85FF9"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jc w:val="center"/>
            </w:pPr>
            <w:r>
              <w:t>17</w:t>
            </w:r>
          </w:p>
        </w:tc>
        <w:tc>
          <w:tcPr>
            <w:tcW w:w="817"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rPr>
                <w:b/>
                <w:bCs/>
              </w:rPr>
            </w:pPr>
            <w:r>
              <w:rPr>
                <w:b/>
                <w:bCs/>
              </w:rPr>
              <w:t>L520,1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5FF9" w:rsidRDefault="00B85FF9" w:rsidP="00A730D0">
            <w:proofErr w:type="spellStart"/>
            <w:r>
              <w:t>s.Șipoteni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B85FF9">
            <w:r w:rsidRPr="00BE2B2B">
              <w:t>Drum de acces spre.</w:t>
            </w:r>
            <w:r>
              <w:t xml:space="preserve"> </w:t>
            </w:r>
            <w:proofErr w:type="spellStart"/>
            <w:r>
              <w:t>s.Șipoteni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B85FF9">
            <w:pPr>
              <w:jc w:val="center"/>
            </w:pPr>
            <w:r w:rsidRPr="00BE2B2B">
              <w:t>selectiv km</w:t>
            </w:r>
            <w:r>
              <w:t xml:space="preserve"> 2+02</w:t>
            </w:r>
          </w:p>
        </w:tc>
        <w:tc>
          <w:tcPr>
            <w:tcW w:w="1134"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jc w:val="right"/>
            </w:pPr>
            <w:r>
              <w:t>100,0</w:t>
            </w:r>
          </w:p>
        </w:tc>
        <w:tc>
          <w:tcPr>
            <w:tcW w:w="2268"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B85FF9">
            <w:r w:rsidRPr="00BE2B2B">
              <w:rPr>
                <w:sz w:val="22"/>
                <w:szCs w:val="22"/>
              </w:rPr>
              <w:t>Reparația</w:t>
            </w:r>
            <w:r w:rsidRPr="007E7BCE">
              <w:rPr>
                <w:sz w:val="22"/>
                <w:szCs w:val="22"/>
              </w:rPr>
              <w:t xml:space="preserve"> </w:t>
            </w:r>
            <w:r>
              <w:rPr>
                <w:sz w:val="22"/>
                <w:szCs w:val="22"/>
              </w:rPr>
              <w:t xml:space="preserve">selectivă a </w:t>
            </w:r>
            <w:r w:rsidRPr="007E7BCE">
              <w:rPr>
                <w:sz w:val="22"/>
                <w:szCs w:val="22"/>
              </w:rPr>
              <w:t>îmbrăcămintei cu variantă albă</w:t>
            </w:r>
          </w:p>
        </w:tc>
      </w:tr>
      <w:tr w:rsidR="00B85FF9" w:rsidRPr="009D1B0F" w:rsidTr="00FD5B02">
        <w:tc>
          <w:tcPr>
            <w:tcW w:w="567"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jc w:val="center"/>
            </w:pPr>
            <w:r>
              <w:t>18</w:t>
            </w:r>
          </w:p>
        </w:tc>
        <w:tc>
          <w:tcPr>
            <w:tcW w:w="817"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rPr>
                <w:b/>
                <w:bCs/>
              </w:rPr>
            </w:pPr>
            <w:r>
              <w:rPr>
                <w:b/>
                <w:bCs/>
              </w:rPr>
              <w:t>L524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85FF9" w:rsidRDefault="00B85FF9" w:rsidP="00A730D0">
            <w:proofErr w:type="spellStart"/>
            <w:r>
              <w:t>s.Bălceana</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A730D0">
            <w:r w:rsidRPr="00BE2B2B">
              <w:t>Drum de acces spre.</w:t>
            </w:r>
            <w:r>
              <w:t xml:space="preserve"> </w:t>
            </w:r>
            <w:proofErr w:type="spellStart"/>
            <w:r>
              <w:t>s.Bălceana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B85FF9">
            <w:pPr>
              <w:jc w:val="center"/>
            </w:pPr>
            <w:r w:rsidRPr="00BE2B2B">
              <w:t>selectiv km</w:t>
            </w:r>
            <w:r>
              <w:t xml:space="preserve"> 3+00</w:t>
            </w:r>
          </w:p>
        </w:tc>
        <w:tc>
          <w:tcPr>
            <w:tcW w:w="1134" w:type="dxa"/>
            <w:tcBorders>
              <w:top w:val="single" w:sz="4" w:space="0" w:color="auto"/>
              <w:left w:val="single" w:sz="4" w:space="0" w:color="auto"/>
              <w:bottom w:val="single" w:sz="4" w:space="0" w:color="auto"/>
              <w:right w:val="single" w:sz="4" w:space="0" w:color="auto"/>
            </w:tcBorders>
            <w:vAlign w:val="center"/>
          </w:tcPr>
          <w:p w:rsidR="00B85FF9" w:rsidRDefault="00B85FF9" w:rsidP="00A730D0">
            <w:pPr>
              <w:jc w:val="right"/>
            </w:pPr>
            <w:r>
              <w:t>50,0</w:t>
            </w:r>
          </w:p>
        </w:tc>
        <w:tc>
          <w:tcPr>
            <w:tcW w:w="2268" w:type="dxa"/>
            <w:tcBorders>
              <w:top w:val="single" w:sz="4" w:space="0" w:color="auto"/>
              <w:left w:val="single" w:sz="4" w:space="0" w:color="auto"/>
              <w:bottom w:val="single" w:sz="4" w:space="0" w:color="auto"/>
              <w:right w:val="single" w:sz="4" w:space="0" w:color="auto"/>
            </w:tcBorders>
            <w:vAlign w:val="center"/>
          </w:tcPr>
          <w:p w:rsidR="00B85FF9" w:rsidRPr="00BE2B2B" w:rsidRDefault="00B85FF9" w:rsidP="00B85FF9">
            <w:r w:rsidRPr="00BE2B2B">
              <w:rPr>
                <w:sz w:val="22"/>
                <w:szCs w:val="22"/>
              </w:rPr>
              <w:t>Reparația</w:t>
            </w:r>
            <w:r w:rsidRPr="007E7BCE">
              <w:rPr>
                <w:sz w:val="22"/>
                <w:szCs w:val="22"/>
              </w:rPr>
              <w:t xml:space="preserve"> </w:t>
            </w:r>
            <w:r>
              <w:rPr>
                <w:sz w:val="22"/>
                <w:szCs w:val="22"/>
              </w:rPr>
              <w:t xml:space="preserve">selectivă a </w:t>
            </w:r>
            <w:r w:rsidRPr="007E7BCE">
              <w:rPr>
                <w:sz w:val="22"/>
                <w:szCs w:val="22"/>
              </w:rPr>
              <w:t>îmbrăcămintei cu variantă albă</w:t>
            </w:r>
          </w:p>
        </w:tc>
      </w:tr>
      <w:tr w:rsidR="00A730D0" w:rsidRPr="00DB26F6" w:rsidTr="00FD5B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jc w:val="center"/>
              <w:rPr>
                <w:b/>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rPr>
                <w:b/>
                <w:sz w:val="22"/>
                <w:szCs w:val="22"/>
              </w:rPr>
            </w:pPr>
            <w:r w:rsidRPr="00DB26F6">
              <w:rPr>
                <w:b/>
                <w:sz w:val="22"/>
                <w:szCs w:val="22"/>
              </w:rPr>
              <w:t xml:space="preserve">TOTAL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jc w:val="right"/>
              <w:rPr>
                <w:b/>
                <w:sz w:val="22"/>
                <w:szCs w:val="22"/>
              </w:rPr>
            </w:pPr>
            <w:r w:rsidRPr="00DB26F6">
              <w:rPr>
                <w:b/>
                <w:sz w:val="22"/>
                <w:szCs w:val="22"/>
              </w:rPr>
              <w:t>12520,5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30D0" w:rsidRPr="00DB26F6" w:rsidRDefault="00A730D0" w:rsidP="00A730D0">
            <w:pPr>
              <w:rPr>
                <w:b/>
                <w:sz w:val="22"/>
                <w:szCs w:val="22"/>
              </w:rPr>
            </w:pPr>
          </w:p>
        </w:tc>
      </w:tr>
    </w:tbl>
    <w:p w:rsidR="00B85FF9" w:rsidRDefault="00B85FF9" w:rsidP="00FD5B02">
      <w:pPr>
        <w:rPr>
          <w:rFonts w:ascii="Times New Roman" w:hAnsi="Times New Roman" w:cs="Times New Roman"/>
          <w:b/>
          <w:lang w:val="en-US"/>
        </w:rPr>
      </w:pPr>
    </w:p>
    <w:p w:rsidR="00B85FF9" w:rsidRDefault="00B85FF9" w:rsidP="00FD5B02">
      <w:pPr>
        <w:rPr>
          <w:rFonts w:ascii="Times New Roman" w:hAnsi="Times New Roman" w:cs="Times New Roman"/>
          <w:b/>
          <w:lang w:val="en-US"/>
        </w:rPr>
      </w:pPr>
    </w:p>
    <w:p w:rsidR="00B85FF9" w:rsidRDefault="00B85FF9" w:rsidP="00FD5B02">
      <w:pPr>
        <w:rPr>
          <w:rFonts w:ascii="Times New Roman" w:hAnsi="Times New Roman" w:cs="Times New Roman"/>
          <w:b/>
          <w:lang w:val="en-US"/>
        </w:rPr>
      </w:pPr>
    </w:p>
    <w:p w:rsidR="00B85FF9" w:rsidRDefault="00B85FF9" w:rsidP="00FD5B02">
      <w:pPr>
        <w:rPr>
          <w:rFonts w:ascii="Times New Roman" w:hAnsi="Times New Roman" w:cs="Times New Roman"/>
          <w:b/>
          <w:lang w:val="en-US"/>
        </w:rPr>
      </w:pPr>
    </w:p>
    <w:p w:rsidR="00B85FF9" w:rsidRDefault="00B85FF9" w:rsidP="00FD5B02">
      <w:pPr>
        <w:rPr>
          <w:rFonts w:ascii="Times New Roman" w:hAnsi="Times New Roman" w:cs="Times New Roman"/>
          <w:b/>
          <w:lang w:val="en-US"/>
        </w:rPr>
      </w:pPr>
    </w:p>
    <w:p w:rsidR="00FD5B02" w:rsidRPr="009D1B0F" w:rsidRDefault="00FD5B02" w:rsidP="00FD5B02">
      <w:pPr>
        <w:rPr>
          <w:rFonts w:ascii="Times New Roman" w:hAnsi="Times New Roman" w:cs="Times New Roman"/>
          <w:b/>
          <w:lang w:val="pt-BR"/>
        </w:rPr>
      </w:pPr>
      <w:r w:rsidRPr="009D1B0F">
        <w:rPr>
          <w:rFonts w:ascii="Times New Roman" w:hAnsi="Times New Roman" w:cs="Times New Roman"/>
          <w:b/>
          <w:lang w:val="pt-BR"/>
        </w:rPr>
        <w:t>Secretarul Consiliului Raional Hincesti                                            Elena MORARU TOMA</w:t>
      </w:r>
    </w:p>
    <w:p w:rsidR="004C6820" w:rsidRPr="009D1B0F" w:rsidRDefault="004C6820" w:rsidP="004C6820">
      <w:pPr>
        <w:tabs>
          <w:tab w:val="left" w:pos="5958"/>
        </w:tabs>
        <w:spacing w:after="0" w:line="240" w:lineRule="auto"/>
        <w:rPr>
          <w:rFonts w:ascii="Times New Roman" w:eastAsia="Times New Roman" w:hAnsi="Times New Roman" w:cs="Times New Roman"/>
          <w:shd w:val="clear" w:color="auto" w:fill="FFFFFF"/>
          <w:lang w:val="pt-BR" w:eastAsia="ru-RU"/>
        </w:rPr>
      </w:pPr>
    </w:p>
    <w:p w:rsidR="004C6820" w:rsidRDefault="004C6820" w:rsidP="004C6820">
      <w:pPr>
        <w:tabs>
          <w:tab w:val="left" w:pos="5958"/>
        </w:tabs>
        <w:spacing w:after="0" w:line="240" w:lineRule="auto"/>
        <w:rPr>
          <w:rFonts w:ascii="Times New Roman" w:eastAsia="Times New Roman" w:hAnsi="Times New Roman" w:cs="Times New Roman"/>
          <w:shd w:val="clear" w:color="auto" w:fill="FFFFFF"/>
          <w:lang w:val="ro-RO" w:eastAsia="ru-RU"/>
        </w:rPr>
      </w:pPr>
    </w:p>
    <w:p w:rsidR="007E707D" w:rsidRPr="009D1B0F" w:rsidRDefault="007E707D">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9D1B0F" w:rsidRDefault="0019020E">
      <w:pPr>
        <w:rPr>
          <w:lang w:val="pt-BR"/>
        </w:rPr>
      </w:pPr>
    </w:p>
    <w:p w:rsidR="0019020E" w:rsidRPr="0019020E" w:rsidRDefault="0019020E" w:rsidP="0019020E">
      <w:pPr>
        <w:spacing w:after="0" w:line="240" w:lineRule="auto"/>
        <w:ind w:left="6372" w:firstLine="708"/>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lastRenderedPageBreak/>
        <w:t xml:space="preserve">Anexa nr. </w:t>
      </w:r>
      <w:r>
        <w:rPr>
          <w:rFonts w:ascii="Times New Roman" w:eastAsia="Times New Roman" w:hAnsi="Times New Roman" w:cs="Times New Roman"/>
          <w:sz w:val="20"/>
          <w:szCs w:val="20"/>
          <w:lang w:val="ro-RO" w:eastAsia="ru-RU"/>
        </w:rPr>
        <w:t>2</w:t>
      </w:r>
    </w:p>
    <w:p w:rsidR="0019020E" w:rsidRPr="0019020E" w:rsidRDefault="0019020E" w:rsidP="0019020E">
      <w:pPr>
        <w:spacing w:after="0" w:line="240" w:lineRule="auto"/>
        <w:ind w:left="4956" w:firstLine="708"/>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 xml:space="preserve">        la decizia Consiliului raional </w:t>
      </w:r>
      <w:proofErr w:type="spellStart"/>
      <w:r w:rsidRPr="0019020E">
        <w:rPr>
          <w:rFonts w:ascii="Times New Roman" w:eastAsia="Times New Roman" w:hAnsi="Times New Roman" w:cs="Times New Roman"/>
          <w:sz w:val="20"/>
          <w:szCs w:val="20"/>
          <w:lang w:val="ro-RO" w:eastAsia="ru-RU"/>
        </w:rPr>
        <w:t>Hîncești</w:t>
      </w:r>
      <w:proofErr w:type="spellEnd"/>
      <w:r w:rsidRPr="0019020E">
        <w:rPr>
          <w:rFonts w:ascii="Times New Roman" w:eastAsia="Times New Roman" w:hAnsi="Times New Roman" w:cs="Times New Roman"/>
          <w:sz w:val="20"/>
          <w:szCs w:val="20"/>
          <w:lang w:val="ro-RO" w:eastAsia="ru-RU"/>
        </w:rPr>
        <w:tab/>
      </w:r>
      <w:r w:rsidRPr="0019020E">
        <w:rPr>
          <w:rFonts w:ascii="Times New Roman" w:eastAsia="Times New Roman" w:hAnsi="Times New Roman" w:cs="Times New Roman"/>
          <w:sz w:val="20"/>
          <w:szCs w:val="20"/>
          <w:lang w:val="ro-RO" w:eastAsia="ru-RU"/>
        </w:rPr>
        <w:tab/>
        <w:t xml:space="preserve">              nr.</w:t>
      </w:r>
      <w:r>
        <w:rPr>
          <w:rFonts w:ascii="Times New Roman" w:eastAsia="Times New Roman" w:hAnsi="Times New Roman" w:cs="Times New Roman"/>
          <w:sz w:val="20"/>
          <w:szCs w:val="20"/>
          <w:lang w:val="ro-RO" w:eastAsia="ru-RU"/>
        </w:rPr>
        <w:t xml:space="preserve"> _______</w:t>
      </w:r>
      <w:r w:rsidRPr="0019020E">
        <w:rPr>
          <w:rFonts w:ascii="Times New Roman" w:eastAsia="Times New Roman" w:hAnsi="Times New Roman" w:cs="Times New Roman"/>
          <w:sz w:val="20"/>
          <w:szCs w:val="20"/>
          <w:lang w:val="ro-RO" w:eastAsia="ru-RU"/>
        </w:rPr>
        <w:t xml:space="preserve">  din </w:t>
      </w:r>
      <w:r>
        <w:rPr>
          <w:rFonts w:ascii="Times New Roman" w:eastAsia="Times New Roman" w:hAnsi="Times New Roman" w:cs="Times New Roman"/>
          <w:sz w:val="20"/>
          <w:szCs w:val="20"/>
          <w:lang w:val="ro-RO" w:eastAsia="ru-RU"/>
        </w:rPr>
        <w:t xml:space="preserve">______ iunie </w:t>
      </w:r>
      <w:r w:rsidRPr="009D1B0F">
        <w:rPr>
          <w:rFonts w:ascii="Times New Roman" w:eastAsia="Times New Roman" w:hAnsi="Times New Roman" w:cs="Times New Roman"/>
          <w:sz w:val="20"/>
          <w:szCs w:val="20"/>
          <w:lang w:val="pt-BR" w:eastAsia="ru-RU"/>
        </w:rPr>
        <w:t>2019</w:t>
      </w:r>
      <w:r w:rsidRPr="0019020E">
        <w:rPr>
          <w:rFonts w:ascii="Times New Roman" w:eastAsia="Times New Roman" w:hAnsi="Times New Roman" w:cs="Times New Roman"/>
          <w:sz w:val="20"/>
          <w:szCs w:val="20"/>
          <w:lang w:val="ro-RO" w:eastAsia="ru-RU"/>
        </w:rPr>
        <w:t xml:space="preserve">                                                                                                                                          </w:t>
      </w:r>
    </w:p>
    <w:p w:rsidR="0019020E" w:rsidRPr="0019020E" w:rsidRDefault="0019020E" w:rsidP="0019020E">
      <w:pPr>
        <w:spacing w:after="0" w:line="240" w:lineRule="auto"/>
        <w:ind w:left="720"/>
        <w:rPr>
          <w:rFonts w:ascii="Times New Roman" w:eastAsia="Times New Roman" w:hAnsi="Times New Roman" w:cs="Times New Roman"/>
          <w:b/>
          <w:sz w:val="20"/>
          <w:szCs w:val="20"/>
          <w:lang w:val="ro-RO" w:eastAsia="ru-RU"/>
        </w:rPr>
      </w:pPr>
    </w:p>
    <w:p w:rsidR="0019020E" w:rsidRPr="0019020E" w:rsidRDefault="0019020E" w:rsidP="0019020E">
      <w:pPr>
        <w:spacing w:after="0" w:line="240" w:lineRule="auto"/>
        <w:ind w:left="720"/>
        <w:rPr>
          <w:rFonts w:ascii="Times New Roman" w:eastAsia="Times New Roman" w:hAnsi="Times New Roman" w:cs="Times New Roman"/>
          <w:sz w:val="24"/>
          <w:szCs w:val="24"/>
          <w:lang w:val="ro-RO" w:eastAsia="ru-RU"/>
        </w:rPr>
      </w:pPr>
      <w:r w:rsidRPr="0019020E">
        <w:rPr>
          <w:rFonts w:ascii="Times New Roman" w:eastAsia="Times New Roman" w:hAnsi="Times New Roman" w:cs="Times New Roman"/>
          <w:b/>
          <w:sz w:val="20"/>
          <w:szCs w:val="20"/>
          <w:lang w:val="ro-RO" w:eastAsia="ru-RU"/>
        </w:rPr>
        <w:t xml:space="preserve">                                                                                                                             </w:t>
      </w:r>
    </w:p>
    <w:p w:rsidR="0019020E" w:rsidRPr="0019020E" w:rsidRDefault="0019020E" w:rsidP="0019020E">
      <w:pPr>
        <w:spacing w:after="0" w:line="240" w:lineRule="auto"/>
        <w:ind w:left="57"/>
        <w:jc w:val="both"/>
        <w:rPr>
          <w:rFonts w:ascii="Times New Roman" w:eastAsia="Times New Roman" w:hAnsi="Times New Roman" w:cs="Times New Roman"/>
          <w:b/>
          <w:sz w:val="26"/>
          <w:szCs w:val="26"/>
          <w:lang w:val="es-ES_tradnl" w:eastAsia="ro-RO"/>
        </w:rPr>
      </w:pPr>
      <w:r w:rsidRPr="0019020E">
        <w:rPr>
          <w:rFonts w:ascii="Times New Roman" w:eastAsia="Times New Roman" w:hAnsi="Times New Roman" w:cs="Times New Roman"/>
          <w:sz w:val="24"/>
          <w:szCs w:val="24"/>
          <w:lang w:val="ro-RO" w:eastAsia="ru-RU"/>
        </w:rPr>
        <w:tab/>
      </w:r>
      <w:r w:rsidRPr="0019020E">
        <w:rPr>
          <w:rFonts w:ascii="Times New Roman" w:eastAsia="Times New Roman" w:hAnsi="Times New Roman" w:cs="Times New Roman"/>
          <w:sz w:val="24"/>
          <w:szCs w:val="24"/>
          <w:lang w:val="ro-RO" w:eastAsia="ru-RU"/>
        </w:rPr>
        <w:tab/>
      </w:r>
      <w:r w:rsidRPr="0019020E">
        <w:rPr>
          <w:rFonts w:ascii="Times New Roman" w:eastAsia="Times New Roman" w:hAnsi="Times New Roman" w:cs="Times New Roman"/>
          <w:sz w:val="24"/>
          <w:szCs w:val="24"/>
          <w:lang w:val="ro-RO" w:eastAsia="ru-RU"/>
        </w:rPr>
        <w:tab/>
      </w:r>
      <w:r w:rsidRPr="009D1B0F">
        <w:rPr>
          <w:rFonts w:ascii="Times New Roman" w:eastAsia="Times New Roman" w:hAnsi="Times New Roman" w:cs="Times New Roman"/>
          <w:b/>
          <w:sz w:val="26"/>
          <w:szCs w:val="26"/>
          <w:lang w:val="pt-BR" w:eastAsia="ro-RO"/>
        </w:rPr>
        <w:t xml:space="preserve">   </w:t>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r w:rsidRPr="009D1B0F">
        <w:rPr>
          <w:rFonts w:ascii="Times New Roman" w:eastAsia="Times New Roman" w:hAnsi="Times New Roman" w:cs="Times New Roman"/>
          <w:b/>
          <w:sz w:val="26"/>
          <w:szCs w:val="26"/>
          <w:lang w:val="pt-BR" w:eastAsia="ro-RO"/>
        </w:rPr>
        <w:tab/>
      </w:r>
    </w:p>
    <w:p w:rsidR="0019020E" w:rsidRPr="0019020E" w:rsidRDefault="0019020E" w:rsidP="0019020E">
      <w:pPr>
        <w:spacing w:after="0" w:line="240" w:lineRule="auto"/>
        <w:jc w:val="center"/>
        <w:rPr>
          <w:rFonts w:ascii="Times New Roman" w:eastAsia="Times New Roman" w:hAnsi="Times New Roman" w:cs="Times New Roman"/>
          <w:b/>
          <w:lang w:val="ro-RO" w:eastAsia="ro-RO"/>
        </w:rPr>
      </w:pPr>
      <w:r w:rsidRPr="0019020E">
        <w:rPr>
          <w:rFonts w:ascii="Times New Roman" w:eastAsia="Times New Roman" w:hAnsi="Times New Roman" w:cs="Times New Roman"/>
          <w:b/>
          <w:lang w:val="ro-RO" w:eastAsia="ro-RO"/>
        </w:rPr>
        <w:t xml:space="preserve">Repartizarea mijloacelor </w:t>
      </w:r>
    </w:p>
    <w:p w:rsidR="0019020E" w:rsidRPr="0019020E" w:rsidRDefault="0019020E" w:rsidP="0019020E">
      <w:pPr>
        <w:spacing w:after="0" w:line="240" w:lineRule="auto"/>
        <w:jc w:val="center"/>
        <w:rPr>
          <w:rFonts w:ascii="Times New Roman" w:eastAsia="Times New Roman" w:hAnsi="Times New Roman" w:cs="Times New Roman"/>
          <w:b/>
          <w:lang w:val="ro-RO" w:eastAsia="ro-RO"/>
        </w:rPr>
      </w:pPr>
      <w:r w:rsidRPr="0019020E">
        <w:rPr>
          <w:rFonts w:ascii="Times New Roman" w:eastAsia="Times New Roman" w:hAnsi="Times New Roman" w:cs="Times New Roman"/>
          <w:b/>
          <w:lang w:val="ro-RO" w:eastAsia="ro-RO"/>
        </w:rPr>
        <w:t>pentru acordarea ajutorului material</w:t>
      </w:r>
      <w:r w:rsidRPr="0019020E">
        <w:rPr>
          <w:rFonts w:ascii="Times New Roman" w:eastAsia="Times New Roman" w:hAnsi="Times New Roman" w:cs="Times New Roman"/>
          <w:b/>
          <w:lang w:val="es-ES_tradnl" w:eastAsia="ro-RO"/>
        </w:rPr>
        <w:t xml:space="preserve"> d</w:t>
      </w:r>
      <w:r w:rsidRPr="0019020E">
        <w:rPr>
          <w:rFonts w:ascii="Times New Roman" w:eastAsia="Times New Roman" w:hAnsi="Times New Roman" w:cs="Times New Roman"/>
          <w:b/>
          <w:lang w:val="ro-RO" w:eastAsia="ro-RO"/>
        </w:rPr>
        <w:t xml:space="preserve">in Fondul de Rezervă al Consiliului Raional </w:t>
      </w:r>
      <w:proofErr w:type="spellStart"/>
      <w:r w:rsidRPr="0019020E">
        <w:rPr>
          <w:rFonts w:ascii="Times New Roman" w:eastAsia="Times New Roman" w:hAnsi="Times New Roman" w:cs="Times New Roman"/>
          <w:b/>
          <w:lang w:val="ro-RO" w:eastAsia="ro-RO"/>
        </w:rPr>
        <w:t>Hînceşti</w:t>
      </w:r>
      <w:proofErr w:type="spellEnd"/>
      <w:r w:rsidRPr="0019020E">
        <w:rPr>
          <w:rFonts w:ascii="Times New Roman" w:eastAsia="Times New Roman" w:hAnsi="Times New Roman" w:cs="Times New Roman"/>
          <w:b/>
          <w:lang w:val="ro-RO" w:eastAsia="ro-RO"/>
        </w:rPr>
        <w:t xml:space="preserve"> pentru anul 2019 </w:t>
      </w:r>
    </w:p>
    <w:p w:rsidR="0019020E" w:rsidRPr="009D1B0F" w:rsidRDefault="0019020E" w:rsidP="0019020E">
      <w:pPr>
        <w:spacing w:after="0" w:line="240" w:lineRule="auto"/>
        <w:jc w:val="both"/>
        <w:rPr>
          <w:rFonts w:ascii="Times New Roman" w:eastAsia="Times New Roman" w:hAnsi="Times New Roman" w:cs="Times New Roman"/>
          <w:sz w:val="24"/>
          <w:szCs w:val="24"/>
          <w:lang w:val="pt-BR" w:eastAsia="ru-RU"/>
        </w:rPr>
      </w:pPr>
    </w:p>
    <w:tbl>
      <w:tblPr>
        <w:tblStyle w:val="1"/>
        <w:tblW w:w="10065" w:type="dxa"/>
        <w:tblInd w:w="-572" w:type="dxa"/>
        <w:tblLook w:val="04A0" w:firstRow="1" w:lastRow="0" w:firstColumn="1" w:lastColumn="0" w:noHBand="0" w:noVBand="1"/>
      </w:tblPr>
      <w:tblGrid>
        <w:gridCol w:w="443"/>
        <w:gridCol w:w="2392"/>
        <w:gridCol w:w="3119"/>
        <w:gridCol w:w="2835"/>
        <w:gridCol w:w="1276"/>
      </w:tblGrid>
      <w:tr w:rsidR="0019020E" w:rsidRPr="009D1B0F" w:rsidTr="00750559">
        <w:tc>
          <w:tcPr>
            <w:tcW w:w="443" w:type="dxa"/>
          </w:tcPr>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r w:rsidRPr="0019020E">
              <w:rPr>
                <w:rFonts w:ascii="Times New Roman" w:eastAsia="Times New Roman" w:hAnsi="Times New Roman" w:cs="Times New Roman"/>
                <w:b/>
                <w:sz w:val="16"/>
                <w:szCs w:val="16"/>
                <w:lang w:val="ro-RO" w:eastAsia="ro-RO"/>
              </w:rPr>
              <w:t>Nr.</w:t>
            </w:r>
          </w:p>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r w:rsidRPr="0019020E">
              <w:rPr>
                <w:rFonts w:ascii="Times New Roman" w:eastAsia="Times New Roman" w:hAnsi="Times New Roman" w:cs="Times New Roman"/>
                <w:b/>
                <w:sz w:val="16"/>
                <w:szCs w:val="16"/>
                <w:lang w:val="ro-RO" w:eastAsia="ro-RO"/>
              </w:rPr>
              <w:t>d/o</w:t>
            </w:r>
          </w:p>
        </w:tc>
        <w:tc>
          <w:tcPr>
            <w:tcW w:w="2392" w:type="dxa"/>
          </w:tcPr>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r w:rsidRPr="0019020E">
              <w:rPr>
                <w:rFonts w:ascii="Times New Roman" w:eastAsia="Times New Roman" w:hAnsi="Times New Roman" w:cs="Times New Roman"/>
                <w:b/>
                <w:sz w:val="16"/>
                <w:szCs w:val="16"/>
                <w:lang w:val="ro-RO" w:eastAsia="ro-RO"/>
              </w:rPr>
              <w:t>Numele, prenumele beneficiarului</w:t>
            </w:r>
          </w:p>
        </w:tc>
        <w:tc>
          <w:tcPr>
            <w:tcW w:w="3119" w:type="dxa"/>
          </w:tcPr>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r w:rsidRPr="0019020E">
              <w:rPr>
                <w:rFonts w:ascii="Times New Roman" w:eastAsia="Times New Roman" w:hAnsi="Times New Roman" w:cs="Times New Roman"/>
                <w:b/>
                <w:sz w:val="16"/>
                <w:szCs w:val="16"/>
                <w:lang w:val="ro-RO" w:eastAsia="ro-RO"/>
              </w:rPr>
              <w:t>Adresa beneficiarului</w:t>
            </w:r>
          </w:p>
        </w:tc>
        <w:tc>
          <w:tcPr>
            <w:tcW w:w="2835" w:type="dxa"/>
          </w:tcPr>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proofErr w:type="spellStart"/>
            <w:r w:rsidRPr="0019020E">
              <w:rPr>
                <w:rFonts w:ascii="Times New Roman" w:eastAsia="Times New Roman" w:hAnsi="Times New Roman" w:cs="Times New Roman"/>
                <w:b/>
                <w:sz w:val="16"/>
                <w:szCs w:val="16"/>
                <w:lang w:val="ro-RO" w:eastAsia="ro-RO"/>
              </w:rPr>
              <w:t>Destinaţia</w:t>
            </w:r>
            <w:proofErr w:type="spellEnd"/>
            <w:r w:rsidRPr="0019020E">
              <w:rPr>
                <w:rFonts w:ascii="Times New Roman" w:eastAsia="Times New Roman" w:hAnsi="Times New Roman" w:cs="Times New Roman"/>
                <w:b/>
                <w:sz w:val="16"/>
                <w:szCs w:val="16"/>
                <w:lang w:val="ro-RO" w:eastAsia="ro-RO"/>
              </w:rPr>
              <w:t xml:space="preserve"> </w:t>
            </w:r>
            <w:proofErr w:type="spellStart"/>
            <w:r w:rsidRPr="0019020E">
              <w:rPr>
                <w:rFonts w:ascii="Times New Roman" w:eastAsia="Times New Roman" w:hAnsi="Times New Roman" w:cs="Times New Roman"/>
                <w:b/>
                <w:sz w:val="16"/>
                <w:szCs w:val="16"/>
                <w:lang w:val="ro-RO" w:eastAsia="ro-RO"/>
              </w:rPr>
              <w:t>plăţii</w:t>
            </w:r>
            <w:proofErr w:type="spellEnd"/>
          </w:p>
        </w:tc>
        <w:tc>
          <w:tcPr>
            <w:tcW w:w="1276" w:type="dxa"/>
          </w:tcPr>
          <w:p w:rsidR="0019020E" w:rsidRPr="0019020E" w:rsidRDefault="0019020E" w:rsidP="0019020E">
            <w:pPr>
              <w:autoSpaceDE w:val="0"/>
              <w:autoSpaceDN w:val="0"/>
              <w:adjustRightInd w:val="0"/>
              <w:jc w:val="center"/>
              <w:rPr>
                <w:rFonts w:ascii="Times New Roman" w:eastAsia="Times New Roman" w:hAnsi="Times New Roman" w:cs="Times New Roman"/>
                <w:b/>
                <w:sz w:val="16"/>
                <w:szCs w:val="16"/>
                <w:lang w:val="ro-RO" w:eastAsia="ro-RO"/>
              </w:rPr>
            </w:pPr>
            <w:r w:rsidRPr="0019020E">
              <w:rPr>
                <w:rFonts w:ascii="Times New Roman" w:eastAsia="Times New Roman" w:hAnsi="Times New Roman" w:cs="Times New Roman"/>
                <w:b/>
                <w:sz w:val="16"/>
                <w:szCs w:val="16"/>
                <w:lang w:val="ro-RO" w:eastAsia="ro-RO"/>
              </w:rPr>
              <w:t>Suma pentru plată (mii lei)</w:t>
            </w:r>
          </w:p>
        </w:tc>
      </w:tr>
      <w:tr w:rsidR="005E22EF" w:rsidRPr="007E707D" w:rsidTr="00750559">
        <w:tc>
          <w:tcPr>
            <w:tcW w:w="443" w:type="dxa"/>
          </w:tcPr>
          <w:p w:rsidR="005E22EF" w:rsidRPr="0019020E" w:rsidRDefault="005E22EF" w:rsidP="005E22EF">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1</w:t>
            </w:r>
          </w:p>
        </w:tc>
        <w:tc>
          <w:tcPr>
            <w:tcW w:w="2392" w:type="dxa"/>
          </w:tcPr>
          <w:p w:rsidR="005E22EF" w:rsidRPr="00D97043" w:rsidRDefault="005E22EF" w:rsidP="00750559">
            <w:pPr>
              <w:autoSpaceDE w:val="0"/>
              <w:autoSpaceDN w:val="0"/>
              <w:adjustRightInd w:val="0"/>
              <w:rPr>
                <w:rFonts w:ascii="Times New Roman" w:eastAsia="Times New Roman" w:hAnsi="Times New Roman" w:cs="Times New Roman"/>
                <w:highlight w:val="black"/>
                <w:lang w:val="ro-RO" w:eastAsia="ro-RO"/>
              </w:rPr>
            </w:pPr>
          </w:p>
        </w:tc>
        <w:tc>
          <w:tcPr>
            <w:tcW w:w="3119" w:type="dxa"/>
          </w:tcPr>
          <w:p w:rsidR="005E22EF" w:rsidRPr="00D97043" w:rsidRDefault="005E22EF" w:rsidP="00750559">
            <w:pPr>
              <w:autoSpaceDE w:val="0"/>
              <w:autoSpaceDN w:val="0"/>
              <w:adjustRightInd w:val="0"/>
              <w:rPr>
                <w:rFonts w:ascii="Times New Roman" w:eastAsia="Times New Roman" w:hAnsi="Times New Roman" w:cs="Times New Roman"/>
                <w:b/>
                <w:highlight w:val="black"/>
                <w:lang w:val="ro-RO" w:eastAsia="ro-RO"/>
              </w:rPr>
            </w:pPr>
          </w:p>
        </w:tc>
        <w:tc>
          <w:tcPr>
            <w:tcW w:w="2835" w:type="dxa"/>
          </w:tcPr>
          <w:p w:rsidR="00A730D0" w:rsidRDefault="00750559" w:rsidP="00A730D0">
            <w:pPr>
              <w:autoSpaceDE w:val="0"/>
              <w:autoSpaceDN w:val="0"/>
              <w:adjustRightInd w:val="0"/>
              <w:rPr>
                <w:rFonts w:ascii="Times New Roman" w:eastAsia="Times New Roman" w:hAnsi="Times New Roman" w:cs="Times New Roman"/>
                <w:lang w:val="ro-RO" w:eastAsia="ro-RO"/>
              </w:rPr>
            </w:pPr>
            <w:r w:rsidRPr="00750559">
              <w:rPr>
                <w:rFonts w:ascii="Times New Roman" w:eastAsia="Times New Roman" w:hAnsi="Times New Roman" w:cs="Times New Roman"/>
                <w:lang w:val="ro-RO" w:eastAsia="ro-RO"/>
              </w:rPr>
              <w:t xml:space="preserve">Reparația drumurilor locale din </w:t>
            </w:r>
            <w:proofErr w:type="spellStart"/>
            <w:r w:rsidRPr="00750559">
              <w:rPr>
                <w:rFonts w:ascii="Times New Roman" w:eastAsia="Times New Roman" w:hAnsi="Times New Roman" w:cs="Times New Roman"/>
                <w:lang w:val="ro-RO" w:eastAsia="ro-RO"/>
              </w:rPr>
              <w:t>s.Voinescu</w:t>
            </w:r>
            <w:proofErr w:type="spellEnd"/>
            <w:r w:rsidRPr="00750559">
              <w:rPr>
                <w:rFonts w:ascii="Times New Roman" w:eastAsia="Times New Roman" w:hAnsi="Times New Roman" w:cs="Times New Roman"/>
                <w:lang w:val="ro-RO" w:eastAsia="ro-RO"/>
              </w:rPr>
              <w:t xml:space="preserve"> </w:t>
            </w:r>
            <w:proofErr w:type="spellStart"/>
            <w:r w:rsidRPr="00750559">
              <w:rPr>
                <w:rFonts w:ascii="Times New Roman" w:eastAsia="Times New Roman" w:hAnsi="Times New Roman" w:cs="Times New Roman"/>
                <w:lang w:val="ro-RO" w:eastAsia="ro-RO"/>
              </w:rPr>
              <w:t>deterioarate</w:t>
            </w:r>
            <w:proofErr w:type="spellEnd"/>
            <w:r w:rsidRPr="00750559">
              <w:rPr>
                <w:rFonts w:ascii="Times New Roman" w:eastAsia="Times New Roman" w:hAnsi="Times New Roman" w:cs="Times New Roman"/>
                <w:lang w:val="ro-RO" w:eastAsia="ro-RO"/>
              </w:rPr>
              <w:t xml:space="preserve"> în urma calamităților naturale</w:t>
            </w:r>
            <w:r w:rsidR="00A730D0">
              <w:rPr>
                <w:rFonts w:ascii="Times New Roman" w:eastAsia="Times New Roman" w:hAnsi="Times New Roman" w:cs="Times New Roman"/>
                <w:lang w:val="ro-RO" w:eastAsia="ro-RO"/>
              </w:rPr>
              <w:t>,</w:t>
            </w:r>
            <w:r w:rsidR="00A7327D">
              <w:rPr>
                <w:rFonts w:ascii="Times New Roman" w:eastAsia="Times New Roman" w:hAnsi="Times New Roman" w:cs="Times New Roman"/>
                <w:lang w:val="ro-RO" w:eastAsia="ro-RO"/>
              </w:rPr>
              <w:t xml:space="preserve"> </w:t>
            </w:r>
            <w:r w:rsidRPr="00750559">
              <w:rPr>
                <w:rFonts w:ascii="Times New Roman" w:eastAsia="Times New Roman" w:hAnsi="Times New Roman" w:cs="Times New Roman"/>
                <w:lang w:val="ro-RO" w:eastAsia="ro-RO"/>
              </w:rPr>
              <w:t>ploi abundente</w:t>
            </w:r>
          </w:p>
          <w:p w:rsidR="005E22EF" w:rsidRPr="00750559" w:rsidRDefault="005E22EF" w:rsidP="000D34E9">
            <w:pPr>
              <w:autoSpaceDE w:val="0"/>
              <w:autoSpaceDN w:val="0"/>
              <w:adjustRightInd w:val="0"/>
              <w:rPr>
                <w:rFonts w:ascii="Times New Roman" w:eastAsia="Times New Roman" w:hAnsi="Times New Roman" w:cs="Times New Roman"/>
                <w:lang w:val="ro-RO" w:eastAsia="ro-RO"/>
              </w:rPr>
            </w:pPr>
            <w:r w:rsidRPr="00750559">
              <w:rPr>
                <w:rFonts w:ascii="Times New Roman" w:eastAsia="Times New Roman" w:hAnsi="Times New Roman" w:cs="Times New Roman"/>
                <w:lang w:val="ro-RO" w:eastAsia="ro-RO"/>
              </w:rPr>
              <w:t xml:space="preserve"> </w:t>
            </w:r>
            <w:r w:rsidR="00A730D0">
              <w:rPr>
                <w:rFonts w:ascii="Times New Roman" w:eastAsia="Times New Roman" w:hAnsi="Times New Roman" w:cs="Times New Roman"/>
                <w:lang w:val="ro-RO" w:eastAsia="ro-RO"/>
              </w:rPr>
              <w:t>( procurarea materialelor de construcție)</w:t>
            </w:r>
          </w:p>
        </w:tc>
        <w:tc>
          <w:tcPr>
            <w:tcW w:w="1276" w:type="dxa"/>
          </w:tcPr>
          <w:p w:rsidR="005E22EF" w:rsidRPr="00750559" w:rsidRDefault="00750559" w:rsidP="005E22EF">
            <w:pPr>
              <w:autoSpaceDE w:val="0"/>
              <w:autoSpaceDN w:val="0"/>
              <w:adjustRightInd w:val="0"/>
              <w:jc w:val="center"/>
              <w:rPr>
                <w:rFonts w:ascii="Times New Roman" w:eastAsia="Times New Roman" w:hAnsi="Times New Roman" w:cs="Times New Roman"/>
                <w:lang w:val="ro-RO" w:eastAsia="ro-RO"/>
              </w:rPr>
            </w:pPr>
            <w:r w:rsidRPr="00750559">
              <w:rPr>
                <w:rFonts w:ascii="Times New Roman" w:eastAsia="Times New Roman" w:hAnsi="Times New Roman" w:cs="Times New Roman"/>
                <w:lang w:val="ro-RO" w:eastAsia="ro-RO"/>
              </w:rPr>
              <w:t>100,0</w:t>
            </w:r>
          </w:p>
        </w:tc>
      </w:tr>
      <w:tr w:rsidR="00750559" w:rsidRPr="00750559" w:rsidTr="00750559">
        <w:tc>
          <w:tcPr>
            <w:tcW w:w="443" w:type="dxa"/>
          </w:tcPr>
          <w:p w:rsidR="00750559" w:rsidRPr="0019020E" w:rsidRDefault="00750559" w:rsidP="00750559">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2</w:t>
            </w:r>
          </w:p>
        </w:tc>
        <w:tc>
          <w:tcPr>
            <w:tcW w:w="2392" w:type="dxa"/>
          </w:tcPr>
          <w:p w:rsidR="00750559" w:rsidRPr="00D97043" w:rsidRDefault="00750559" w:rsidP="00750559">
            <w:pPr>
              <w:autoSpaceDE w:val="0"/>
              <w:autoSpaceDN w:val="0"/>
              <w:adjustRightInd w:val="0"/>
              <w:rPr>
                <w:rFonts w:ascii="Times New Roman" w:eastAsia="Times New Roman" w:hAnsi="Times New Roman" w:cs="Times New Roman"/>
                <w:highlight w:val="black"/>
                <w:lang w:val="ro-RO" w:eastAsia="ro-RO"/>
              </w:rPr>
            </w:pPr>
            <w:r w:rsidRPr="00D97043">
              <w:rPr>
                <w:rFonts w:ascii="Times New Roman" w:eastAsia="Times New Roman" w:hAnsi="Times New Roman" w:cs="Times New Roman"/>
                <w:highlight w:val="black"/>
                <w:lang w:val="ro-RO" w:eastAsia="ro-RO"/>
              </w:rPr>
              <w:t xml:space="preserve">Aparatul Președintelui </w:t>
            </w:r>
          </w:p>
        </w:tc>
        <w:tc>
          <w:tcPr>
            <w:tcW w:w="3119" w:type="dxa"/>
          </w:tcPr>
          <w:p w:rsidR="00750559" w:rsidRPr="00D97043" w:rsidRDefault="00750559" w:rsidP="00750559">
            <w:pPr>
              <w:autoSpaceDE w:val="0"/>
              <w:autoSpaceDN w:val="0"/>
              <w:adjustRightInd w:val="0"/>
              <w:rPr>
                <w:rFonts w:ascii="Times New Roman" w:eastAsia="Times New Roman" w:hAnsi="Times New Roman" w:cs="Times New Roman"/>
                <w:b/>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str.M</w:t>
            </w:r>
            <w:proofErr w:type="spellEnd"/>
            <w:r w:rsidRPr="00D97043">
              <w:rPr>
                <w:rFonts w:ascii="Times New Roman" w:eastAsia="Times New Roman" w:hAnsi="Times New Roman" w:cs="Times New Roman"/>
                <w:highlight w:val="black"/>
                <w:lang w:val="ro-RO" w:eastAsia="ro-RO"/>
              </w:rPr>
              <w:t>. Hîncu126</w:t>
            </w:r>
          </w:p>
        </w:tc>
        <w:tc>
          <w:tcPr>
            <w:tcW w:w="2835" w:type="dxa"/>
          </w:tcPr>
          <w:p w:rsidR="00750559" w:rsidRPr="00750559" w:rsidRDefault="00750559" w:rsidP="00750559">
            <w:pPr>
              <w:autoSpaceDE w:val="0"/>
              <w:autoSpaceDN w:val="0"/>
              <w:adjustRightInd w:val="0"/>
              <w:rPr>
                <w:rFonts w:ascii="Times New Roman" w:eastAsia="Times New Roman" w:hAnsi="Times New Roman" w:cs="Times New Roman"/>
                <w:b/>
                <w:lang w:val="ro-RO" w:eastAsia="ro-RO"/>
              </w:rPr>
            </w:pPr>
            <w:r w:rsidRPr="00750559">
              <w:rPr>
                <w:rFonts w:ascii="Times New Roman" w:eastAsia="Times New Roman" w:hAnsi="Times New Roman" w:cs="Times New Roman"/>
                <w:lang w:val="ro-RO" w:eastAsia="ro-RO"/>
              </w:rPr>
              <w:t>Procurarea combustibilului (motorină) pentru lichidarea consecințelor calamităților naturale (ploi abundente)</w:t>
            </w:r>
          </w:p>
        </w:tc>
        <w:tc>
          <w:tcPr>
            <w:tcW w:w="1276" w:type="dxa"/>
          </w:tcPr>
          <w:p w:rsidR="00750559" w:rsidRPr="00A730D0" w:rsidRDefault="00A730D0" w:rsidP="00750559">
            <w:pPr>
              <w:autoSpaceDE w:val="0"/>
              <w:autoSpaceDN w:val="0"/>
              <w:adjustRightInd w:val="0"/>
              <w:jc w:val="center"/>
              <w:rPr>
                <w:rFonts w:ascii="Times New Roman" w:eastAsia="Times New Roman" w:hAnsi="Times New Roman" w:cs="Times New Roman"/>
                <w:lang w:val="ro-RO" w:eastAsia="ro-RO"/>
              </w:rPr>
            </w:pPr>
            <w:r w:rsidRPr="00A730D0">
              <w:rPr>
                <w:rFonts w:ascii="Times New Roman" w:eastAsia="Times New Roman" w:hAnsi="Times New Roman" w:cs="Times New Roman"/>
                <w:lang w:val="ro-RO" w:eastAsia="ro-RO"/>
              </w:rPr>
              <w:t>20,0</w:t>
            </w:r>
          </w:p>
        </w:tc>
      </w:tr>
      <w:tr w:rsidR="00A730D0" w:rsidRPr="007E707D"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lang w:val="ro-RO" w:eastAsia="ru-RU"/>
              </w:rPr>
              <w:t>3</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Donică</w:t>
            </w:r>
            <w:proofErr w:type="spellEnd"/>
            <w:r w:rsidRPr="00D97043">
              <w:rPr>
                <w:rFonts w:ascii="Times New Roman" w:eastAsia="Times New Roman" w:hAnsi="Times New Roman" w:cs="Times New Roman"/>
                <w:highlight w:val="black"/>
                <w:lang w:val="ro-RO" w:eastAsia="ru-RU"/>
              </w:rPr>
              <w:t xml:space="preserve"> Mariana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s.Lăpușna</w:t>
            </w:r>
            <w:proofErr w:type="spellEnd"/>
          </w:p>
        </w:tc>
        <w:tc>
          <w:tcPr>
            <w:tcW w:w="2835" w:type="dxa"/>
          </w:tcPr>
          <w:p w:rsidR="00A730D0" w:rsidRPr="0019020E" w:rsidRDefault="00A730D0" w:rsidP="00A730D0">
            <w:pPr>
              <w:rPr>
                <w:rFonts w:ascii="Times New Roman" w:eastAsia="Times New Roman" w:hAnsi="Times New Roman" w:cs="Times New Roman"/>
                <w:lang w:val="ro-RO" w:eastAsia="ru-RU"/>
              </w:rPr>
            </w:pPr>
            <w:r w:rsidRPr="0019020E">
              <w:rPr>
                <w:rFonts w:ascii="Times New Roman" w:eastAsia="Times New Roman" w:hAnsi="Times New Roman" w:cs="Times New Roman"/>
                <w:lang w:val="ro-RO" w:eastAsia="ru-RU"/>
              </w:rPr>
              <w:t>Ajutor materia</w:t>
            </w:r>
            <w:r>
              <w:rPr>
                <w:rFonts w:ascii="Times New Roman" w:eastAsia="Times New Roman" w:hAnsi="Times New Roman" w:cs="Times New Roman"/>
                <w:lang w:val="ro-RO" w:eastAsia="ru-RU"/>
              </w:rPr>
              <w:t>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4</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Horomneac</w:t>
            </w:r>
            <w:proofErr w:type="spellEnd"/>
            <w:r w:rsidRPr="00D97043">
              <w:rPr>
                <w:rFonts w:ascii="Times New Roman" w:eastAsia="Times New Roman" w:hAnsi="Times New Roman" w:cs="Times New Roman"/>
                <w:highlight w:val="black"/>
                <w:lang w:val="ro-RO" w:eastAsia="ru-RU"/>
              </w:rPr>
              <w:t xml:space="preserve"> Galina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s.Pogănești</w:t>
            </w:r>
            <w:proofErr w:type="spellEnd"/>
          </w:p>
        </w:tc>
        <w:tc>
          <w:tcPr>
            <w:tcW w:w="2835" w:type="dxa"/>
          </w:tcPr>
          <w:p w:rsidR="00A730D0" w:rsidRPr="0019020E" w:rsidRDefault="00A730D0" w:rsidP="00A730D0">
            <w:pPr>
              <w:jc w:val="both"/>
              <w:rPr>
                <w:rFonts w:ascii="Times New Roman" w:eastAsia="Times New Roman" w:hAnsi="Times New Roman" w:cs="Times New Roman"/>
                <w:lang w:val="ro-RO" w:eastAsia="ru-RU"/>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Crîșmariuc</w:t>
            </w:r>
            <w:proofErr w:type="spellEnd"/>
            <w:r w:rsidRPr="00D97043">
              <w:rPr>
                <w:rFonts w:ascii="Times New Roman" w:eastAsia="Times New Roman" w:hAnsi="Times New Roman" w:cs="Times New Roman"/>
                <w:highlight w:val="black"/>
                <w:lang w:val="ro-RO" w:eastAsia="ru-RU"/>
              </w:rPr>
              <w:t xml:space="preserve"> Olga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str.M</w:t>
            </w:r>
            <w:proofErr w:type="spellEnd"/>
            <w:r w:rsidRPr="00D97043">
              <w:rPr>
                <w:rFonts w:ascii="Times New Roman" w:eastAsia="Times New Roman" w:hAnsi="Times New Roman" w:cs="Times New Roman"/>
                <w:highlight w:val="black"/>
                <w:lang w:val="ro-RO" w:eastAsia="ro-RO"/>
              </w:rPr>
              <w:t>. Hîncu 178a</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Schiopu</w:t>
            </w:r>
            <w:proofErr w:type="spellEnd"/>
            <w:r w:rsidRPr="00D97043">
              <w:rPr>
                <w:rFonts w:ascii="Times New Roman" w:eastAsia="Times New Roman" w:hAnsi="Times New Roman" w:cs="Times New Roman"/>
                <w:highlight w:val="black"/>
                <w:lang w:val="ro-RO" w:eastAsia="ru-RU"/>
              </w:rPr>
              <w:t xml:space="preserve"> Anastasia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s.Cățăleni</w:t>
            </w:r>
            <w:proofErr w:type="spellEnd"/>
          </w:p>
        </w:tc>
        <w:tc>
          <w:tcPr>
            <w:tcW w:w="2835" w:type="dxa"/>
          </w:tcPr>
          <w:p w:rsidR="00A730D0" w:rsidRPr="0019020E" w:rsidRDefault="00A730D0" w:rsidP="00A730D0">
            <w:pPr>
              <w:jc w:val="both"/>
              <w:rPr>
                <w:rFonts w:ascii="Times New Roman" w:eastAsia="Times New Roman" w:hAnsi="Times New Roman" w:cs="Times New Roman"/>
                <w:lang w:val="ro-RO" w:eastAsia="ru-RU"/>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7</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Velciug</w:t>
            </w:r>
            <w:proofErr w:type="spellEnd"/>
            <w:r w:rsidRPr="00D97043">
              <w:rPr>
                <w:rFonts w:ascii="Times New Roman" w:eastAsia="Times New Roman" w:hAnsi="Times New Roman" w:cs="Times New Roman"/>
                <w:highlight w:val="black"/>
                <w:lang w:val="ro-RO" w:eastAsia="ru-RU"/>
              </w:rPr>
              <w:t xml:space="preserve"> Natalia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s.Bălceana</w:t>
            </w:r>
            <w:proofErr w:type="spellEnd"/>
          </w:p>
        </w:tc>
        <w:tc>
          <w:tcPr>
            <w:tcW w:w="2835" w:type="dxa"/>
          </w:tcPr>
          <w:p w:rsidR="00A730D0" w:rsidRPr="0019020E" w:rsidRDefault="00A730D0" w:rsidP="00A730D0">
            <w:pPr>
              <w:jc w:val="both"/>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8</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Pasat Galina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s.Bălceana</w:t>
            </w:r>
            <w:proofErr w:type="spellEnd"/>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sidRPr="0019020E">
              <w:rPr>
                <w:rFonts w:ascii="Times New Roman" w:eastAsia="Times New Roman" w:hAnsi="Times New Roman" w:cs="Times New Roman"/>
                <w:sz w:val="20"/>
                <w:szCs w:val="20"/>
                <w:lang w:val="ro-RO" w:eastAsia="ru-RU"/>
              </w:rPr>
              <w:t>9</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Țurcanu Igor</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str.Chișinăului</w:t>
            </w:r>
            <w:proofErr w:type="spellEnd"/>
            <w:r w:rsidRPr="00D97043">
              <w:rPr>
                <w:rFonts w:ascii="Times New Roman" w:eastAsia="Times New Roman" w:hAnsi="Times New Roman" w:cs="Times New Roman"/>
                <w:highlight w:val="black"/>
                <w:lang w:val="ro-RO" w:eastAsia="ro-RO"/>
              </w:rPr>
              <w:t xml:space="preserve"> 9b, ap.3</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A730D0" w:rsidRPr="004660D0"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Jignea Ecaterina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s.Mirești</w:t>
            </w:r>
            <w:proofErr w:type="spellEnd"/>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Pitușcanu</w:t>
            </w:r>
            <w:proofErr w:type="spellEnd"/>
            <w:r w:rsidRPr="00D97043">
              <w:rPr>
                <w:rFonts w:ascii="Times New Roman" w:eastAsia="Times New Roman" w:hAnsi="Times New Roman" w:cs="Times New Roman"/>
                <w:highlight w:val="black"/>
                <w:lang w:val="ro-RO" w:eastAsia="ru-RU"/>
              </w:rPr>
              <w:t xml:space="preserve"> Olga</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str.Chișinăului</w:t>
            </w:r>
            <w:proofErr w:type="spellEnd"/>
            <w:r w:rsidRPr="00D97043">
              <w:rPr>
                <w:rFonts w:ascii="Times New Roman" w:eastAsia="Times New Roman" w:hAnsi="Times New Roman" w:cs="Times New Roman"/>
                <w:highlight w:val="black"/>
                <w:lang w:val="ro-RO" w:eastAsia="ro-RO"/>
              </w:rPr>
              <w:t xml:space="preserve"> 9b, ap.12</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10,0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Zamfirov</w:t>
            </w:r>
            <w:proofErr w:type="spellEnd"/>
            <w:r w:rsidRPr="00D97043">
              <w:rPr>
                <w:rFonts w:ascii="Times New Roman" w:eastAsia="Times New Roman" w:hAnsi="Times New Roman" w:cs="Times New Roman"/>
                <w:highlight w:val="black"/>
                <w:lang w:val="ro-RO" w:eastAsia="ru-RU"/>
              </w:rPr>
              <w:t xml:space="preserve"> Dumitru</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str.I.Crengă</w:t>
            </w:r>
            <w:proofErr w:type="spellEnd"/>
            <w:r w:rsidRPr="00D97043">
              <w:rPr>
                <w:rFonts w:ascii="Times New Roman" w:eastAsia="Times New Roman" w:hAnsi="Times New Roman" w:cs="Times New Roman"/>
                <w:highlight w:val="black"/>
                <w:lang w:val="ro-RO" w:eastAsia="ro-RO"/>
              </w:rPr>
              <w:t xml:space="preserve"> 52, ap.67</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7,0</w:t>
            </w:r>
          </w:p>
        </w:tc>
      </w:tr>
      <w:tr w:rsidR="00A730D0" w:rsidRPr="004660D0"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Liubinschi</w:t>
            </w:r>
            <w:proofErr w:type="spellEnd"/>
            <w:r w:rsidRPr="00D97043">
              <w:rPr>
                <w:rFonts w:ascii="Times New Roman" w:eastAsia="Times New Roman" w:hAnsi="Times New Roman" w:cs="Times New Roman"/>
                <w:highlight w:val="black"/>
                <w:lang w:val="ro-RO" w:eastAsia="ru-RU"/>
              </w:rPr>
              <w:t xml:space="preserve"> Alexei</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str.</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7,0</w:t>
            </w:r>
          </w:p>
        </w:tc>
      </w:tr>
      <w:tr w:rsidR="00A730D0" w:rsidRPr="004660D0"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proofErr w:type="spellStart"/>
            <w:r w:rsidRPr="00D97043">
              <w:rPr>
                <w:rFonts w:ascii="Times New Roman" w:eastAsia="Times New Roman" w:hAnsi="Times New Roman" w:cs="Times New Roman"/>
                <w:highlight w:val="black"/>
                <w:lang w:val="ro-RO" w:eastAsia="ru-RU"/>
              </w:rPr>
              <w:t>Axentii</w:t>
            </w:r>
            <w:proofErr w:type="spellEnd"/>
            <w:r w:rsidRPr="00D97043">
              <w:rPr>
                <w:rFonts w:ascii="Times New Roman" w:eastAsia="Times New Roman" w:hAnsi="Times New Roman" w:cs="Times New Roman"/>
                <w:highlight w:val="black"/>
                <w:lang w:val="ro-RO" w:eastAsia="ru-RU"/>
              </w:rPr>
              <w:t xml:space="preserve"> Andrei</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mun.Hîncești</w:t>
            </w:r>
            <w:proofErr w:type="spellEnd"/>
            <w:r w:rsidRPr="00D97043">
              <w:rPr>
                <w:rFonts w:ascii="Times New Roman" w:eastAsia="Times New Roman" w:hAnsi="Times New Roman" w:cs="Times New Roman"/>
                <w:highlight w:val="black"/>
                <w:lang w:val="ro-RO" w:eastAsia="ro-RO"/>
              </w:rPr>
              <w:t xml:space="preserve">, </w:t>
            </w:r>
            <w:proofErr w:type="spellStart"/>
            <w:r w:rsidRPr="00D97043">
              <w:rPr>
                <w:rFonts w:ascii="Times New Roman" w:eastAsia="Times New Roman" w:hAnsi="Times New Roman" w:cs="Times New Roman"/>
                <w:highlight w:val="black"/>
                <w:lang w:val="ro-RO" w:eastAsia="ro-RO"/>
              </w:rPr>
              <w:t>str.M</w:t>
            </w:r>
            <w:proofErr w:type="spellEnd"/>
            <w:r w:rsidRPr="00D97043">
              <w:rPr>
                <w:rFonts w:ascii="Times New Roman" w:eastAsia="Times New Roman" w:hAnsi="Times New Roman" w:cs="Times New Roman"/>
                <w:highlight w:val="black"/>
                <w:lang w:val="ro-RO" w:eastAsia="ro-RO"/>
              </w:rPr>
              <w:t>. Hîncu 84</w:t>
            </w:r>
          </w:p>
        </w:tc>
        <w:tc>
          <w:tcPr>
            <w:tcW w:w="2835" w:type="dxa"/>
          </w:tcPr>
          <w:p w:rsidR="00A730D0" w:rsidRPr="0019020E" w:rsidRDefault="00A730D0" w:rsidP="00A730D0">
            <w:pPr>
              <w:rPr>
                <w:rFonts w:ascii="Times New Roman" w:hAnsi="Times New Roman" w:cs="Times New Roman"/>
                <w:lang w:val="ro-RO"/>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6,0</w:t>
            </w:r>
          </w:p>
        </w:tc>
      </w:tr>
      <w:tr w:rsidR="00A730D0" w:rsidRPr="004660D0"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Rotaru Marian</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s.Sofia</w:t>
            </w:r>
            <w:proofErr w:type="spellEnd"/>
          </w:p>
        </w:tc>
        <w:tc>
          <w:tcPr>
            <w:tcW w:w="2835" w:type="dxa"/>
          </w:tcPr>
          <w:p w:rsidR="00A730D0" w:rsidRPr="0019020E" w:rsidRDefault="00A730D0" w:rsidP="00A730D0">
            <w:pPr>
              <w:rPr>
                <w:rFonts w:ascii="Times New Roman" w:eastAsia="Times New Roman" w:hAnsi="Times New Roman" w:cs="Times New Roman"/>
                <w:lang w:val="ro-RO" w:eastAsia="ru-RU"/>
              </w:rPr>
            </w:pPr>
            <w:r w:rsidRPr="0019020E">
              <w:rPr>
                <w:rFonts w:ascii="Times New Roman" w:eastAsia="Times New Roman" w:hAnsi="Times New Roman" w:cs="Times New Roman"/>
                <w:lang w:val="ro-RO" w:eastAsia="ru-RU"/>
              </w:rPr>
              <w:t>Ajutor material</w:t>
            </w:r>
          </w:p>
        </w:tc>
        <w:tc>
          <w:tcPr>
            <w:tcW w:w="1276" w:type="dxa"/>
          </w:tcPr>
          <w:p w:rsidR="00A730D0" w:rsidRPr="0019020E" w:rsidRDefault="00A730D0" w:rsidP="00A730D0">
            <w:pPr>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15,0</w:t>
            </w:r>
          </w:p>
        </w:tc>
      </w:tr>
      <w:tr w:rsidR="00A730D0" w:rsidRPr="004660D0" w:rsidTr="00750559">
        <w:tc>
          <w:tcPr>
            <w:tcW w:w="443" w:type="dxa"/>
          </w:tcPr>
          <w:p w:rsidR="00A730D0" w:rsidRPr="0019020E" w:rsidRDefault="00A730D0" w:rsidP="00A730D0">
            <w:pPr>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w:t>
            </w: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Stoian Ion</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o-RO"/>
              </w:rPr>
            </w:pPr>
            <w:proofErr w:type="spellStart"/>
            <w:r w:rsidRPr="00D97043">
              <w:rPr>
                <w:rFonts w:ascii="Times New Roman" w:eastAsia="Times New Roman" w:hAnsi="Times New Roman" w:cs="Times New Roman"/>
                <w:highlight w:val="black"/>
                <w:lang w:val="ro-RO" w:eastAsia="ro-RO"/>
              </w:rPr>
              <w:t>s.Lăpușna</w:t>
            </w:r>
            <w:proofErr w:type="spellEnd"/>
          </w:p>
        </w:tc>
        <w:tc>
          <w:tcPr>
            <w:tcW w:w="2835" w:type="dxa"/>
          </w:tcPr>
          <w:p w:rsidR="00A730D0" w:rsidRPr="00A730D0" w:rsidRDefault="00A730D0" w:rsidP="00A730D0">
            <w:pPr>
              <w:rPr>
                <w:rFonts w:ascii="Times New Roman" w:hAnsi="Times New Roman" w:cs="Times New Roman"/>
                <w:lang w:val="ro-RO"/>
              </w:rPr>
            </w:pPr>
            <w:r w:rsidRPr="00A730D0">
              <w:rPr>
                <w:rFonts w:ascii="Times New Roman" w:eastAsia="Times New Roman" w:hAnsi="Times New Roman" w:cs="Times New Roman"/>
                <w:lang w:val="ro-RO" w:eastAsia="ru-RU"/>
              </w:rPr>
              <w:t>Ajutor material</w:t>
            </w:r>
          </w:p>
        </w:tc>
        <w:tc>
          <w:tcPr>
            <w:tcW w:w="1276" w:type="dxa"/>
          </w:tcPr>
          <w:p w:rsidR="00A730D0" w:rsidRPr="00A730D0" w:rsidRDefault="00A730D0" w:rsidP="00A730D0">
            <w:pPr>
              <w:jc w:val="center"/>
              <w:rPr>
                <w:rFonts w:ascii="Times New Roman" w:eastAsia="Times New Roman" w:hAnsi="Times New Roman" w:cs="Times New Roman"/>
                <w:lang w:val="ro-RO" w:eastAsia="ru-RU"/>
              </w:rPr>
            </w:pPr>
            <w:r w:rsidRPr="00A730D0">
              <w:rPr>
                <w:rFonts w:ascii="Times New Roman" w:eastAsia="Times New Roman" w:hAnsi="Times New Roman" w:cs="Times New Roman"/>
                <w:lang w:val="ro-RO" w:eastAsia="ru-RU"/>
              </w:rPr>
              <w:t>15,0</w:t>
            </w:r>
          </w:p>
        </w:tc>
      </w:tr>
      <w:tr w:rsidR="00A730D0" w:rsidRPr="0019020E" w:rsidTr="00750559">
        <w:tc>
          <w:tcPr>
            <w:tcW w:w="443" w:type="dxa"/>
          </w:tcPr>
          <w:p w:rsidR="00A730D0" w:rsidRPr="0019020E" w:rsidRDefault="00A730D0" w:rsidP="00A730D0">
            <w:pPr>
              <w:jc w:val="both"/>
              <w:rPr>
                <w:rFonts w:ascii="Times New Roman" w:eastAsia="Times New Roman" w:hAnsi="Times New Roman" w:cs="Times New Roman"/>
                <w:lang w:val="ro-RO" w:eastAsia="ru-RU"/>
              </w:rPr>
            </w:pPr>
          </w:p>
        </w:tc>
        <w:tc>
          <w:tcPr>
            <w:tcW w:w="2392" w:type="dxa"/>
          </w:tcPr>
          <w:p w:rsidR="00A730D0" w:rsidRPr="00D97043" w:rsidRDefault="00A730D0" w:rsidP="00A730D0">
            <w:pPr>
              <w:jc w:val="both"/>
              <w:rPr>
                <w:rFonts w:ascii="Times New Roman" w:eastAsia="Times New Roman" w:hAnsi="Times New Roman" w:cs="Times New Roman"/>
                <w:highlight w:val="black"/>
                <w:lang w:val="ro-RO" w:eastAsia="ru-RU"/>
              </w:rPr>
            </w:pPr>
            <w:r w:rsidRPr="00D97043">
              <w:rPr>
                <w:rFonts w:ascii="Times New Roman" w:eastAsia="Times New Roman" w:hAnsi="Times New Roman" w:cs="Times New Roman"/>
                <w:highlight w:val="black"/>
                <w:lang w:val="ro-RO" w:eastAsia="ru-RU"/>
              </w:rPr>
              <w:t>Total:</w:t>
            </w:r>
          </w:p>
        </w:tc>
        <w:tc>
          <w:tcPr>
            <w:tcW w:w="3119" w:type="dxa"/>
          </w:tcPr>
          <w:p w:rsidR="00A730D0" w:rsidRPr="00D97043" w:rsidRDefault="00A730D0" w:rsidP="00A730D0">
            <w:pPr>
              <w:jc w:val="both"/>
              <w:rPr>
                <w:rFonts w:ascii="Times New Roman" w:eastAsia="Times New Roman" w:hAnsi="Times New Roman" w:cs="Times New Roman"/>
                <w:highlight w:val="black"/>
                <w:lang w:val="ro-RO" w:eastAsia="ru-RU"/>
              </w:rPr>
            </w:pPr>
            <w:bookmarkStart w:id="0" w:name="_GoBack"/>
            <w:bookmarkEnd w:id="0"/>
          </w:p>
        </w:tc>
        <w:tc>
          <w:tcPr>
            <w:tcW w:w="2835" w:type="dxa"/>
          </w:tcPr>
          <w:p w:rsidR="00A730D0" w:rsidRPr="0019020E" w:rsidRDefault="00A730D0" w:rsidP="00A730D0">
            <w:pPr>
              <w:jc w:val="both"/>
              <w:rPr>
                <w:rFonts w:ascii="Times New Roman" w:eastAsia="Times New Roman" w:hAnsi="Times New Roman" w:cs="Times New Roman"/>
                <w:lang w:val="ro-RO" w:eastAsia="ru-RU"/>
              </w:rPr>
            </w:pPr>
          </w:p>
        </w:tc>
        <w:tc>
          <w:tcPr>
            <w:tcW w:w="1276" w:type="dxa"/>
          </w:tcPr>
          <w:p w:rsidR="00A730D0" w:rsidRPr="0019020E" w:rsidRDefault="00A730D0" w:rsidP="00A730D0">
            <w:pPr>
              <w:jc w:val="center"/>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240,0</w:t>
            </w:r>
          </w:p>
        </w:tc>
      </w:tr>
    </w:tbl>
    <w:p w:rsidR="0019020E" w:rsidRPr="0019020E" w:rsidRDefault="0019020E" w:rsidP="0019020E">
      <w:pPr>
        <w:spacing w:after="0" w:line="240" w:lineRule="auto"/>
        <w:jc w:val="both"/>
        <w:rPr>
          <w:rFonts w:ascii="Times New Roman" w:eastAsia="Times New Roman" w:hAnsi="Times New Roman" w:cs="Times New Roman"/>
          <w:sz w:val="24"/>
          <w:szCs w:val="24"/>
          <w:lang w:val="en-US" w:eastAsia="ru-RU"/>
        </w:rPr>
      </w:pPr>
    </w:p>
    <w:p w:rsidR="0019020E" w:rsidRPr="0019020E" w:rsidRDefault="0019020E" w:rsidP="0019020E">
      <w:pPr>
        <w:spacing w:after="0" w:line="240" w:lineRule="auto"/>
        <w:jc w:val="both"/>
        <w:rPr>
          <w:rFonts w:ascii="Times New Roman" w:eastAsia="Times New Roman" w:hAnsi="Times New Roman" w:cs="Times New Roman"/>
          <w:sz w:val="24"/>
          <w:szCs w:val="24"/>
          <w:lang w:val="en-US" w:eastAsia="ru-RU"/>
        </w:rPr>
      </w:pPr>
    </w:p>
    <w:p w:rsidR="0019020E" w:rsidRPr="0019020E" w:rsidRDefault="0019020E" w:rsidP="0019020E">
      <w:pPr>
        <w:spacing w:after="0" w:line="240" w:lineRule="auto"/>
        <w:jc w:val="both"/>
        <w:rPr>
          <w:rFonts w:ascii="Times New Roman" w:eastAsia="Times New Roman" w:hAnsi="Times New Roman" w:cs="Times New Roman"/>
          <w:sz w:val="24"/>
          <w:szCs w:val="24"/>
          <w:lang w:val="ro-RO" w:eastAsia="ru-RU"/>
        </w:rPr>
      </w:pPr>
      <w:r w:rsidRPr="0019020E">
        <w:rPr>
          <w:rFonts w:ascii="Times New Roman" w:eastAsia="Times New Roman" w:hAnsi="Times New Roman" w:cs="Times New Roman"/>
          <w:b/>
          <w:sz w:val="24"/>
          <w:szCs w:val="24"/>
          <w:lang w:val="ro-RO" w:eastAsia="ru-RU"/>
        </w:rPr>
        <w:t xml:space="preserve">Secretarul Consiliului Raional </w:t>
      </w:r>
      <w:proofErr w:type="spellStart"/>
      <w:r w:rsidRPr="0019020E">
        <w:rPr>
          <w:rFonts w:ascii="Times New Roman" w:eastAsia="Times New Roman" w:hAnsi="Times New Roman" w:cs="Times New Roman"/>
          <w:b/>
          <w:sz w:val="24"/>
          <w:szCs w:val="24"/>
          <w:lang w:val="ro-RO" w:eastAsia="ru-RU"/>
        </w:rPr>
        <w:t>Hînceşti</w:t>
      </w:r>
      <w:proofErr w:type="spellEnd"/>
      <w:r w:rsidRPr="0019020E">
        <w:rPr>
          <w:rFonts w:ascii="Times New Roman" w:eastAsia="Times New Roman" w:hAnsi="Times New Roman" w:cs="Times New Roman"/>
          <w:b/>
          <w:sz w:val="24"/>
          <w:szCs w:val="24"/>
          <w:lang w:val="ro-RO" w:eastAsia="ru-RU"/>
        </w:rPr>
        <w:t xml:space="preserve">                                            Elena MORARU TOMA</w:t>
      </w:r>
    </w:p>
    <w:p w:rsidR="0019020E" w:rsidRPr="0019020E" w:rsidRDefault="0019020E" w:rsidP="0019020E">
      <w:pPr>
        <w:spacing w:after="0" w:line="240" w:lineRule="auto"/>
        <w:rPr>
          <w:rFonts w:ascii="Times New Roman" w:eastAsia="Times New Roman" w:hAnsi="Times New Roman" w:cs="Times New Roman"/>
          <w:sz w:val="24"/>
          <w:szCs w:val="24"/>
          <w:lang w:val="ro-RO" w:eastAsia="ru-RU"/>
        </w:rPr>
      </w:pPr>
    </w:p>
    <w:p w:rsidR="0019020E" w:rsidRPr="0019020E" w:rsidRDefault="0019020E" w:rsidP="0019020E">
      <w:pPr>
        <w:spacing w:after="0" w:line="240" w:lineRule="auto"/>
        <w:rPr>
          <w:rFonts w:ascii="Times New Roman" w:eastAsia="Times New Roman" w:hAnsi="Times New Roman" w:cs="Times New Roman"/>
          <w:sz w:val="24"/>
          <w:szCs w:val="24"/>
          <w:lang w:val="ro-RO" w:eastAsia="ru-RU"/>
        </w:rPr>
      </w:pPr>
    </w:p>
    <w:p w:rsidR="0019020E" w:rsidRPr="0019020E" w:rsidRDefault="0019020E" w:rsidP="0019020E">
      <w:pPr>
        <w:rPr>
          <w:lang w:val="ro-RO"/>
        </w:rPr>
      </w:pPr>
    </w:p>
    <w:p w:rsidR="0019020E" w:rsidRPr="0019020E" w:rsidRDefault="0019020E">
      <w:pPr>
        <w:rPr>
          <w:lang w:val="ro-RO"/>
        </w:rPr>
      </w:pPr>
    </w:p>
    <w:p w:rsidR="0019020E" w:rsidRPr="009D1B0F" w:rsidRDefault="0019020E">
      <w:pPr>
        <w:rPr>
          <w:lang w:val="pt-BR"/>
        </w:rPr>
      </w:pPr>
    </w:p>
    <w:p w:rsidR="0019020E" w:rsidRPr="009D1B0F" w:rsidRDefault="0019020E">
      <w:pPr>
        <w:rPr>
          <w:lang w:val="pt-BR"/>
        </w:rPr>
      </w:pPr>
    </w:p>
    <w:p w:rsidR="007E707D" w:rsidRPr="009D1B0F" w:rsidRDefault="007E707D">
      <w:pPr>
        <w:rPr>
          <w:lang w:val="pt-BR"/>
        </w:rPr>
      </w:pPr>
    </w:p>
    <w:p w:rsidR="007E707D" w:rsidRPr="009D1B0F" w:rsidRDefault="007E707D">
      <w:pPr>
        <w:rPr>
          <w:lang w:val="pt-BR"/>
        </w:rPr>
      </w:pPr>
    </w:p>
    <w:p w:rsidR="007E707D" w:rsidRPr="009D1B0F" w:rsidRDefault="007E707D">
      <w:pPr>
        <w:rPr>
          <w:lang w:val="pt-BR"/>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lastRenderedPageBreak/>
        <w:t xml:space="preserve">     Anexa nr.1</w:t>
      </w:r>
    </w:p>
    <w:p w:rsidR="007E707D" w:rsidRPr="007E707D" w:rsidRDefault="007E707D" w:rsidP="007E707D">
      <w:pPr>
        <w:spacing w:after="0" w:line="240" w:lineRule="auto"/>
        <w:ind w:left="4956"/>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t xml:space="preserve">       </w:t>
      </w:r>
      <w:r w:rsidRPr="007E707D">
        <w:rPr>
          <w:rFonts w:ascii="Times New Roman" w:eastAsia="Times New Roman" w:hAnsi="Times New Roman" w:cs="Times New Roman"/>
          <w:sz w:val="20"/>
          <w:szCs w:val="20"/>
          <w:lang w:val="ro-RO" w:eastAsia="ru-RU"/>
        </w:rPr>
        <w:tab/>
        <w:t xml:space="preserve">la decizia Consiliului raional </w:t>
      </w:r>
      <w:proofErr w:type="spellStart"/>
      <w:r w:rsidRPr="007E707D">
        <w:rPr>
          <w:rFonts w:ascii="Times New Roman" w:eastAsia="Times New Roman" w:hAnsi="Times New Roman" w:cs="Times New Roman"/>
          <w:sz w:val="20"/>
          <w:szCs w:val="20"/>
          <w:lang w:val="ro-RO" w:eastAsia="ru-RU"/>
        </w:rPr>
        <w:t>Hîncești</w:t>
      </w:r>
      <w:proofErr w:type="spellEnd"/>
    </w:p>
    <w:p w:rsidR="007E707D" w:rsidRPr="007E707D" w:rsidRDefault="007E707D" w:rsidP="007E707D">
      <w:pPr>
        <w:spacing w:after="0" w:line="240" w:lineRule="auto"/>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sz w:val="20"/>
          <w:szCs w:val="20"/>
          <w:lang w:val="ro-RO" w:eastAsia="ru-RU"/>
        </w:rPr>
        <w:t>nr. 08/02 din 21 decembrie 2018</w:t>
      </w:r>
    </w:p>
    <w:p w:rsidR="007E707D" w:rsidRPr="007E707D" w:rsidRDefault="007E707D" w:rsidP="007E707D">
      <w:pPr>
        <w:spacing w:after="0" w:line="240" w:lineRule="auto"/>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t>Anexa nr.</w:t>
      </w:r>
      <w:r w:rsidR="00A7327D">
        <w:rPr>
          <w:rFonts w:ascii="Times New Roman" w:eastAsia="Times New Roman" w:hAnsi="Times New Roman" w:cs="Times New Roman"/>
          <w:sz w:val="20"/>
          <w:szCs w:val="20"/>
          <w:lang w:val="ro-RO" w:eastAsia="ru-RU"/>
        </w:rPr>
        <w:t>3</w:t>
      </w:r>
    </w:p>
    <w:p w:rsidR="007E707D" w:rsidRPr="007E707D" w:rsidRDefault="007E707D" w:rsidP="007E707D">
      <w:pPr>
        <w:spacing w:after="0" w:line="240" w:lineRule="auto"/>
        <w:ind w:left="4956"/>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t xml:space="preserve">       </w:t>
      </w:r>
      <w:r w:rsidRPr="007E707D">
        <w:rPr>
          <w:rFonts w:ascii="Times New Roman" w:eastAsia="Times New Roman" w:hAnsi="Times New Roman" w:cs="Times New Roman"/>
          <w:sz w:val="20"/>
          <w:szCs w:val="20"/>
          <w:lang w:val="ro-RO" w:eastAsia="ru-RU"/>
        </w:rPr>
        <w:tab/>
        <w:t xml:space="preserve">la decizia Consiliului raional </w:t>
      </w:r>
      <w:proofErr w:type="spellStart"/>
      <w:r w:rsidRPr="007E707D">
        <w:rPr>
          <w:rFonts w:ascii="Times New Roman" w:eastAsia="Times New Roman" w:hAnsi="Times New Roman" w:cs="Times New Roman"/>
          <w:sz w:val="20"/>
          <w:szCs w:val="20"/>
          <w:lang w:val="ro-RO" w:eastAsia="ru-RU"/>
        </w:rPr>
        <w:t>Hîncești</w:t>
      </w:r>
      <w:proofErr w:type="spellEnd"/>
    </w:p>
    <w:p w:rsidR="007E707D" w:rsidRPr="007E707D" w:rsidRDefault="007E707D" w:rsidP="007E707D">
      <w:pPr>
        <w:spacing w:after="0" w:line="240" w:lineRule="auto"/>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b/>
          <w:sz w:val="20"/>
          <w:szCs w:val="20"/>
          <w:lang w:val="ro-RO" w:eastAsia="ru-RU"/>
        </w:rPr>
        <w:tab/>
      </w:r>
      <w:r w:rsidRPr="007E707D">
        <w:rPr>
          <w:rFonts w:ascii="Times New Roman" w:eastAsia="Times New Roman" w:hAnsi="Times New Roman" w:cs="Times New Roman"/>
          <w:sz w:val="20"/>
          <w:szCs w:val="20"/>
          <w:lang w:val="ro-RO" w:eastAsia="ru-RU"/>
        </w:rPr>
        <w:t xml:space="preserve">nr. </w:t>
      </w:r>
      <w:r>
        <w:rPr>
          <w:rFonts w:ascii="Times New Roman" w:eastAsia="Times New Roman" w:hAnsi="Times New Roman" w:cs="Times New Roman"/>
          <w:sz w:val="20"/>
          <w:szCs w:val="20"/>
          <w:lang w:val="ro-RO" w:eastAsia="ru-RU"/>
        </w:rPr>
        <w:t>_____</w:t>
      </w:r>
      <w:r w:rsidRPr="007E707D">
        <w:rPr>
          <w:rFonts w:ascii="Times New Roman" w:eastAsia="Times New Roman" w:hAnsi="Times New Roman" w:cs="Times New Roman"/>
          <w:sz w:val="20"/>
          <w:szCs w:val="20"/>
          <w:lang w:val="ro-RO" w:eastAsia="ru-RU"/>
        </w:rPr>
        <w:t xml:space="preserve"> din </w:t>
      </w:r>
      <w:r>
        <w:rPr>
          <w:rFonts w:ascii="Times New Roman" w:eastAsia="Times New Roman" w:hAnsi="Times New Roman" w:cs="Times New Roman"/>
          <w:sz w:val="20"/>
          <w:szCs w:val="20"/>
          <w:lang w:val="ro-RO" w:eastAsia="ru-RU"/>
        </w:rPr>
        <w:t>________</w:t>
      </w:r>
      <w:r w:rsidRPr="007E707D">
        <w:rPr>
          <w:rFonts w:ascii="Times New Roman" w:eastAsia="Times New Roman" w:hAnsi="Times New Roman" w:cs="Times New Roman"/>
          <w:sz w:val="20"/>
          <w:szCs w:val="20"/>
          <w:lang w:val="ro-RO" w:eastAsia="ru-RU"/>
        </w:rPr>
        <w:t xml:space="preserve"> 2019</w:t>
      </w:r>
    </w:p>
    <w:p w:rsidR="007E707D" w:rsidRPr="009D1B0F" w:rsidRDefault="007E707D" w:rsidP="007E707D">
      <w:pPr>
        <w:spacing w:after="0" w:line="240" w:lineRule="auto"/>
        <w:jc w:val="center"/>
        <w:rPr>
          <w:rFonts w:ascii="Times New Roman" w:eastAsia="Times New Roman" w:hAnsi="Times New Roman" w:cs="Times New Roman"/>
          <w:b/>
          <w:bCs/>
          <w:sz w:val="24"/>
          <w:szCs w:val="24"/>
          <w:lang w:val="pt-BR" w:eastAsia="ru-RU"/>
        </w:rPr>
      </w:pPr>
    </w:p>
    <w:p w:rsidR="007E707D" w:rsidRPr="009D1B0F" w:rsidRDefault="007E707D" w:rsidP="007E707D">
      <w:pPr>
        <w:spacing w:after="0" w:line="240" w:lineRule="auto"/>
        <w:jc w:val="center"/>
        <w:rPr>
          <w:rFonts w:ascii="Times New Roman" w:eastAsia="Times New Roman" w:hAnsi="Times New Roman" w:cs="Times New Roman"/>
          <w:b/>
          <w:bCs/>
          <w:sz w:val="24"/>
          <w:szCs w:val="24"/>
          <w:lang w:val="pt-BR" w:eastAsia="ru-RU"/>
        </w:rPr>
      </w:pPr>
      <w:r w:rsidRPr="009D1B0F">
        <w:rPr>
          <w:rFonts w:ascii="Times New Roman" w:eastAsia="Times New Roman" w:hAnsi="Times New Roman" w:cs="Times New Roman"/>
          <w:b/>
          <w:bCs/>
          <w:sz w:val="24"/>
          <w:szCs w:val="24"/>
          <w:lang w:val="pt-BR" w:eastAsia="ru-RU"/>
        </w:rPr>
        <w:t>Indicatorii generali şi sursele de finanţare ale bugetului raional pentru anul 2019</w:t>
      </w:r>
    </w:p>
    <w:p w:rsidR="007E707D" w:rsidRPr="009D1B0F" w:rsidRDefault="007E707D" w:rsidP="007E707D">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page" w:tblpX="1299" w:tblpY="17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992"/>
        <w:gridCol w:w="1276"/>
        <w:gridCol w:w="1276"/>
        <w:gridCol w:w="1275"/>
      </w:tblGrid>
      <w:tr w:rsidR="007E707D" w:rsidRPr="007E707D" w:rsidTr="007E707D">
        <w:trPr>
          <w:trHeight w:val="550"/>
        </w:trPr>
        <w:tc>
          <w:tcPr>
            <w:tcW w:w="4815" w:type="dxa"/>
            <w:vMerge w:val="restart"/>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Denumirea</w:t>
            </w:r>
          </w:p>
        </w:tc>
        <w:tc>
          <w:tcPr>
            <w:tcW w:w="992" w:type="dxa"/>
            <w:vMerge w:val="restart"/>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Cod</w:t>
            </w:r>
          </w:p>
          <w:p w:rsidR="007E707D" w:rsidRPr="007E707D" w:rsidRDefault="007E707D" w:rsidP="007E707D">
            <w:pPr>
              <w:spacing w:after="0" w:line="240" w:lineRule="auto"/>
              <w:jc w:val="center"/>
              <w:rPr>
                <w:rFonts w:ascii="Times New Roman" w:eastAsia="Times New Roman" w:hAnsi="Times New Roman" w:cs="Times New Roman"/>
                <w:b/>
                <w:sz w:val="24"/>
                <w:szCs w:val="24"/>
                <w:lang w:val="en-US" w:eastAsia="ru-RU"/>
              </w:rPr>
            </w:pPr>
            <w:r w:rsidRPr="007E707D">
              <w:rPr>
                <w:rFonts w:ascii="Times New Roman" w:eastAsia="Times New Roman" w:hAnsi="Times New Roman" w:cs="Times New Roman"/>
                <w:b/>
                <w:sz w:val="24"/>
                <w:szCs w:val="24"/>
                <w:lang w:val="ro-RO" w:eastAsia="ru-RU"/>
              </w:rPr>
              <w:t xml:space="preserve">Eco </w:t>
            </w:r>
          </w:p>
        </w:tc>
        <w:tc>
          <w:tcPr>
            <w:tcW w:w="3827" w:type="dxa"/>
            <w:gridSpan w:val="3"/>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Suma, mii lei</w:t>
            </w:r>
          </w:p>
        </w:tc>
      </w:tr>
      <w:tr w:rsidR="007E707D" w:rsidRPr="007E707D" w:rsidTr="00C70900">
        <w:trPr>
          <w:trHeight w:val="550"/>
        </w:trPr>
        <w:tc>
          <w:tcPr>
            <w:tcW w:w="4815" w:type="dxa"/>
            <w:vMerge/>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992" w:type="dxa"/>
            <w:vMerge/>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C70900" w:rsidP="007E707D">
            <w:pPr>
              <w:spacing w:after="0" w:line="240" w:lineRule="auto"/>
              <w:jc w:val="center"/>
              <w:rPr>
                <w:rFonts w:ascii="Times New Roman" w:eastAsia="Times New Roman" w:hAnsi="Times New Roman" w:cs="Times New Roman"/>
                <w:b/>
                <w:sz w:val="20"/>
                <w:szCs w:val="20"/>
                <w:lang w:val="ro-RO" w:eastAsia="ru-RU"/>
              </w:rPr>
            </w:pPr>
            <w:proofErr w:type="spellStart"/>
            <w:r>
              <w:rPr>
                <w:rFonts w:ascii="Times New Roman" w:eastAsia="Times New Roman" w:hAnsi="Times New Roman" w:cs="Times New Roman"/>
                <w:b/>
                <w:sz w:val="20"/>
                <w:szCs w:val="20"/>
                <w:lang w:val="ro-RO" w:eastAsia="ru-RU"/>
              </w:rPr>
              <w:t>Sum</w:t>
            </w:r>
            <w:proofErr w:type="spellEnd"/>
            <w:r>
              <w:rPr>
                <w:rFonts w:ascii="Times New Roman" w:eastAsia="Times New Roman" w:hAnsi="Times New Roman" w:cs="Times New Roman"/>
                <w:b/>
                <w:sz w:val="20"/>
                <w:szCs w:val="20"/>
                <w:lang w:val="ro-RO" w:eastAsia="ru-RU"/>
              </w:rPr>
              <w:t xml:space="preserve"> precizată</w:t>
            </w:r>
          </w:p>
        </w:tc>
        <w:tc>
          <w:tcPr>
            <w:tcW w:w="1276" w:type="dxa"/>
          </w:tcPr>
          <w:p w:rsidR="00C70900" w:rsidRDefault="00C70900" w:rsidP="00C70900">
            <w:pPr>
              <w:tabs>
                <w:tab w:val="center" w:pos="530"/>
              </w:tabs>
              <w:spacing w:after="0" w:line="240" w:lineRule="auto"/>
              <w:rPr>
                <w:rFonts w:ascii="Times New Roman" w:eastAsia="Times New Roman" w:hAnsi="Times New Roman" w:cs="Times New Roman"/>
                <w:b/>
                <w:sz w:val="20"/>
                <w:szCs w:val="20"/>
                <w:lang w:val="ro-RO" w:eastAsia="ru-RU"/>
              </w:rPr>
            </w:pPr>
          </w:p>
          <w:p w:rsidR="007E707D" w:rsidRPr="007E707D" w:rsidRDefault="00C70900" w:rsidP="00C70900">
            <w:pPr>
              <w:tabs>
                <w:tab w:val="center" w:pos="530"/>
              </w:tabs>
              <w:spacing w:after="0" w:line="240" w:lineRule="auto"/>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ab/>
            </w:r>
            <w:r w:rsidR="007E707D" w:rsidRPr="007E707D">
              <w:rPr>
                <w:rFonts w:ascii="Times New Roman" w:eastAsia="Times New Roman" w:hAnsi="Times New Roman" w:cs="Times New Roman"/>
                <w:b/>
                <w:sz w:val="20"/>
                <w:szCs w:val="20"/>
                <w:lang w:val="ro-RO" w:eastAsia="ru-RU"/>
              </w:rPr>
              <w:t>modificarea</w:t>
            </w:r>
          </w:p>
        </w:tc>
        <w:tc>
          <w:tcPr>
            <w:tcW w:w="1275" w:type="dxa"/>
          </w:tcPr>
          <w:p w:rsidR="007E707D" w:rsidRPr="007E707D" w:rsidRDefault="00C70900" w:rsidP="007E707D">
            <w:pPr>
              <w:spacing w:after="0" w:line="240" w:lineRule="auto"/>
              <w:jc w:val="center"/>
              <w:rPr>
                <w:rFonts w:ascii="Times New Roman" w:eastAsia="Times New Roman" w:hAnsi="Times New Roman" w:cs="Times New Roman"/>
                <w:b/>
                <w:sz w:val="20"/>
                <w:szCs w:val="20"/>
                <w:lang w:val="ro-RO" w:eastAsia="ru-RU"/>
              </w:rPr>
            </w:pPr>
            <w:r w:rsidRPr="007E707D">
              <w:rPr>
                <w:rFonts w:ascii="Times New Roman" w:eastAsia="Times New Roman" w:hAnsi="Times New Roman" w:cs="Times New Roman"/>
                <w:b/>
                <w:sz w:val="20"/>
                <w:szCs w:val="20"/>
                <w:lang w:val="ro-RO" w:eastAsia="ru-RU"/>
              </w:rPr>
              <w:t>Suma modificată</w:t>
            </w:r>
          </w:p>
        </w:tc>
      </w:tr>
      <w:tr w:rsidR="007E707D" w:rsidRPr="007E707D" w:rsidTr="00C70900">
        <w:trPr>
          <w:trHeight w:val="267"/>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I. Venituri, total</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1</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264684,1</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491,0</w:t>
            </w: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265175,1</w:t>
            </w:r>
          </w:p>
        </w:tc>
      </w:tr>
      <w:tr w:rsidR="007E707D" w:rsidRPr="007E707D" w:rsidTr="00C70900">
        <w:trPr>
          <w:trHeight w:val="267"/>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en-US" w:eastAsia="ru-RU"/>
              </w:rPr>
            </w:pPr>
            <w:r w:rsidRPr="007E707D">
              <w:rPr>
                <w:rFonts w:ascii="Times New Roman" w:eastAsia="Times New Roman" w:hAnsi="Times New Roman" w:cs="Times New Roman"/>
                <w:b/>
                <w:sz w:val="24"/>
                <w:szCs w:val="24"/>
                <w:lang w:val="ro-RO" w:eastAsia="ru-RU"/>
              </w:rPr>
              <w:t>Inclusiv:</w:t>
            </w:r>
            <w:r w:rsidRPr="007E707D">
              <w:rPr>
                <w:rFonts w:ascii="Times New Roman" w:eastAsia="Times New Roman" w:hAnsi="Times New Roman" w:cs="Times New Roman"/>
                <w:b/>
                <w:sz w:val="24"/>
                <w:szCs w:val="24"/>
                <w:lang w:val="en-US" w:eastAsia="ru-RU"/>
              </w:rPr>
              <w:t xml:space="preserve"> </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r>
      <w:tr w:rsidR="007E707D" w:rsidRPr="007E707D" w:rsidTr="00C70900">
        <w:trPr>
          <w:trHeight w:val="267"/>
        </w:trPr>
        <w:tc>
          <w:tcPr>
            <w:tcW w:w="4815" w:type="dxa"/>
          </w:tcPr>
          <w:p w:rsidR="007E707D" w:rsidRPr="007E707D" w:rsidRDefault="007E707D" w:rsidP="007E707D">
            <w:pPr>
              <w:spacing w:after="0" w:line="240" w:lineRule="auto"/>
              <w:ind w:left="360"/>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Transferuri de la bugetul de stat</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234257,5</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56,0</w:t>
            </w: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234313,5</w:t>
            </w: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II. Cheltuieli, total</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2+3</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294735,6</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1500,9</w:t>
            </w: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296236,5</w:t>
            </w: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III. Sold bugetar</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1- (2+3)</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2147,0</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2147,0</w:t>
            </w: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 xml:space="preserve">IV. Sursele de </w:t>
            </w:r>
            <w:proofErr w:type="spellStart"/>
            <w:r w:rsidRPr="007E707D">
              <w:rPr>
                <w:rFonts w:ascii="Times New Roman" w:eastAsia="Times New Roman" w:hAnsi="Times New Roman" w:cs="Times New Roman"/>
                <w:b/>
                <w:sz w:val="24"/>
                <w:szCs w:val="24"/>
                <w:lang w:val="ro-RO" w:eastAsia="ru-RU"/>
              </w:rPr>
              <w:t>finanţare</w:t>
            </w:r>
            <w:proofErr w:type="spellEnd"/>
            <w:r w:rsidRPr="007E707D">
              <w:rPr>
                <w:rFonts w:ascii="Times New Roman" w:eastAsia="Times New Roman" w:hAnsi="Times New Roman" w:cs="Times New Roman"/>
                <w:b/>
                <w:sz w:val="24"/>
                <w:szCs w:val="24"/>
                <w:lang w:val="ro-RO" w:eastAsia="ru-RU"/>
              </w:rPr>
              <w:t>, total</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4+5+9</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-2147,0</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-2147,0</w:t>
            </w: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Inclusiv:</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p>
        </w:tc>
        <w:tc>
          <w:tcPr>
            <w:tcW w:w="992" w:type="dxa"/>
          </w:tcPr>
          <w:p w:rsidR="007E707D" w:rsidRPr="007E707D" w:rsidRDefault="007E707D" w:rsidP="007E707D">
            <w:pPr>
              <w:spacing w:after="0" w:line="240" w:lineRule="auto"/>
              <w:jc w:val="center"/>
              <w:rPr>
                <w:rFonts w:ascii="Times New Roman" w:eastAsia="Times New Roman" w:hAnsi="Times New Roman" w:cs="Times New Roman"/>
                <w:color w:val="FF0000"/>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w:eastAsia="Times New Roman" w:hAnsi="Times" w:cs="Times"/>
                <w:color w:val="000000"/>
                <w:sz w:val="26"/>
                <w:szCs w:val="26"/>
                <w:lang w:val="ro-RO" w:eastAsia="ru-RU"/>
              </w:rPr>
              <w:t xml:space="preserve">Rambursarea împrumuturilor </w:t>
            </w:r>
            <w:proofErr w:type="spellStart"/>
            <w:r w:rsidRPr="007E707D">
              <w:rPr>
                <w:rFonts w:ascii="Times" w:eastAsia="Times New Roman" w:hAnsi="Times" w:cs="Times"/>
                <w:color w:val="000000"/>
                <w:sz w:val="26"/>
                <w:szCs w:val="26"/>
                <w:lang w:val="ro-RO" w:eastAsia="ru-RU"/>
              </w:rPr>
              <w:t>recreditate</w:t>
            </w:r>
            <w:proofErr w:type="spellEnd"/>
            <w:r w:rsidRPr="007E707D">
              <w:rPr>
                <w:rFonts w:ascii="Times" w:eastAsia="Times New Roman" w:hAnsi="Times" w:cs="Times"/>
                <w:color w:val="000000"/>
                <w:sz w:val="26"/>
                <w:szCs w:val="26"/>
                <w:lang w:val="ro-RO" w:eastAsia="ru-RU"/>
              </w:rPr>
              <w:t xml:space="preserve"> între bugetele locale de nivelul II și bugetele locale de nivelul I în cadrul unei unități administrativ-teritoriale </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463120</w:t>
            </w:r>
          </w:p>
        </w:tc>
        <w:tc>
          <w:tcPr>
            <w:tcW w:w="1276" w:type="dxa"/>
            <w:vMerge w:val="restart"/>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940,1</w:t>
            </w:r>
          </w:p>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6" w:type="dxa"/>
            <w:vMerge w:val="restart"/>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5" w:type="dxa"/>
            <w:vMerge w:val="restart"/>
          </w:tcPr>
          <w:p w:rsidR="007E707D" w:rsidRDefault="007E707D" w:rsidP="007E707D">
            <w:pPr>
              <w:spacing w:after="0" w:line="240" w:lineRule="auto"/>
              <w:jc w:val="center"/>
              <w:rPr>
                <w:rFonts w:ascii="Times New Roman" w:eastAsia="Times New Roman" w:hAnsi="Times New Roman" w:cs="Times New Roman"/>
                <w:sz w:val="24"/>
                <w:szCs w:val="24"/>
                <w:lang w:val="ro-RO" w:eastAsia="ru-RU"/>
              </w:rPr>
            </w:pPr>
          </w:p>
          <w:p w:rsidR="007E707D" w:rsidRDefault="007E707D" w:rsidP="007E707D">
            <w:pPr>
              <w:spacing w:after="0" w:line="240" w:lineRule="auto"/>
              <w:jc w:val="center"/>
              <w:rPr>
                <w:rFonts w:ascii="Times New Roman" w:eastAsia="Times New Roman" w:hAnsi="Times New Roman" w:cs="Times New Roman"/>
                <w:sz w:val="24"/>
                <w:szCs w:val="24"/>
                <w:lang w:val="ro-RO" w:eastAsia="ru-RU"/>
              </w:rPr>
            </w:pPr>
          </w:p>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940,1</w:t>
            </w:r>
          </w:p>
        </w:tc>
      </w:tr>
      <w:tr w:rsidR="007E707D" w:rsidRPr="007E707D" w:rsidTr="00C70900">
        <w:trPr>
          <w:trHeight w:val="269"/>
        </w:trPr>
        <w:tc>
          <w:tcPr>
            <w:tcW w:w="4815" w:type="dxa"/>
          </w:tcPr>
          <w:p w:rsidR="007E707D" w:rsidRPr="007E707D" w:rsidRDefault="007E707D" w:rsidP="007E707D">
            <w:pPr>
              <w:spacing w:after="0" w:line="240" w:lineRule="auto"/>
              <w:rPr>
                <w:rFonts w:ascii="Times" w:eastAsia="Times New Roman" w:hAnsi="Times" w:cs="Times"/>
                <w:color w:val="000000"/>
                <w:sz w:val="26"/>
                <w:szCs w:val="26"/>
                <w:lang w:val="ro-RO" w:eastAsia="ru-RU"/>
              </w:rPr>
            </w:pPr>
            <w:r w:rsidRPr="007E707D">
              <w:rPr>
                <w:rFonts w:ascii="Times" w:eastAsia="Times New Roman" w:hAnsi="Times" w:cs="Times"/>
                <w:color w:val="000000"/>
                <w:sz w:val="26"/>
                <w:szCs w:val="26"/>
                <w:lang w:val="ro-RO" w:eastAsia="ru-RU"/>
              </w:rPr>
              <w:t xml:space="preserve">Rambursarea împrumuturilor </w:t>
            </w:r>
            <w:proofErr w:type="spellStart"/>
            <w:r w:rsidRPr="007E707D">
              <w:rPr>
                <w:rFonts w:ascii="Times" w:eastAsia="Times New Roman" w:hAnsi="Times" w:cs="Times"/>
                <w:color w:val="000000"/>
                <w:sz w:val="26"/>
                <w:szCs w:val="26"/>
                <w:lang w:val="ro-RO" w:eastAsia="ru-RU"/>
              </w:rPr>
              <w:t>recreditate</w:t>
            </w:r>
            <w:proofErr w:type="spellEnd"/>
            <w:r w:rsidRPr="007E707D">
              <w:rPr>
                <w:rFonts w:ascii="Times" w:eastAsia="Times New Roman" w:hAnsi="Times" w:cs="Times"/>
                <w:color w:val="000000"/>
                <w:sz w:val="26"/>
                <w:szCs w:val="26"/>
                <w:lang w:val="ro-RO" w:eastAsia="ru-RU"/>
              </w:rPr>
              <w:t xml:space="preserve"> instituțiilor nefinanciare</w:t>
            </w:r>
          </w:p>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471320</w:t>
            </w:r>
          </w:p>
        </w:tc>
        <w:tc>
          <w:tcPr>
            <w:tcW w:w="1276" w:type="dxa"/>
            <w:vMerge/>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6" w:type="dxa"/>
            <w:vMerge/>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5" w:type="dxa"/>
            <w:vMerge/>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r>
      <w:tr w:rsidR="007E707D" w:rsidRPr="007E707D" w:rsidTr="00C70900">
        <w:trPr>
          <w:trHeight w:val="269"/>
        </w:trPr>
        <w:tc>
          <w:tcPr>
            <w:tcW w:w="4815" w:type="dxa"/>
          </w:tcPr>
          <w:p w:rsidR="007E707D" w:rsidRPr="007E707D" w:rsidRDefault="007E707D" w:rsidP="007E707D">
            <w:pPr>
              <w:spacing w:after="0" w:line="240" w:lineRule="auto"/>
              <w:rPr>
                <w:rFonts w:ascii="Times" w:eastAsia="Times New Roman" w:hAnsi="Times" w:cs="Times"/>
                <w:b/>
                <w:color w:val="000000"/>
                <w:sz w:val="26"/>
                <w:szCs w:val="26"/>
                <w:lang w:val="ro-RO" w:eastAsia="ru-RU"/>
              </w:rPr>
            </w:pPr>
            <w:proofErr w:type="spellStart"/>
            <w:r w:rsidRPr="007E707D">
              <w:rPr>
                <w:rFonts w:ascii="Times" w:eastAsia="Times New Roman" w:hAnsi="Times" w:cs="Times"/>
                <w:b/>
                <w:color w:val="000000"/>
                <w:sz w:val="26"/>
                <w:szCs w:val="26"/>
                <w:lang w:val="ro-RO" w:eastAsia="ru-RU"/>
              </w:rPr>
              <w:t>V.Datorii</w:t>
            </w:r>
            <w:proofErr w:type="spellEnd"/>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r>
      <w:tr w:rsidR="007E707D" w:rsidRPr="007E707D" w:rsidTr="00C70900">
        <w:trPr>
          <w:trHeight w:val="269"/>
        </w:trPr>
        <w:tc>
          <w:tcPr>
            <w:tcW w:w="4815" w:type="dxa"/>
          </w:tcPr>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w:eastAsia="Times New Roman" w:hAnsi="Times" w:cs="Times"/>
                <w:color w:val="000000"/>
                <w:sz w:val="26"/>
                <w:szCs w:val="26"/>
                <w:lang w:val="ro-RO" w:eastAsia="ru-RU"/>
              </w:rPr>
              <w:t xml:space="preserve">Rambursarea împrumutului </w:t>
            </w:r>
            <w:proofErr w:type="spellStart"/>
            <w:r w:rsidRPr="007E707D">
              <w:rPr>
                <w:rFonts w:ascii="Times" w:eastAsia="Times New Roman" w:hAnsi="Times" w:cs="Times"/>
                <w:color w:val="000000"/>
                <w:sz w:val="26"/>
                <w:szCs w:val="26"/>
                <w:lang w:val="ro-RO" w:eastAsia="ru-RU"/>
              </w:rPr>
              <w:t>recreditat</w:t>
            </w:r>
            <w:proofErr w:type="spellEnd"/>
            <w:r w:rsidRPr="007E707D">
              <w:rPr>
                <w:rFonts w:ascii="Times" w:eastAsia="Times New Roman" w:hAnsi="Times" w:cs="Times"/>
                <w:color w:val="000000"/>
                <w:sz w:val="26"/>
                <w:szCs w:val="26"/>
                <w:lang w:val="ro-RO" w:eastAsia="ru-RU"/>
              </w:rPr>
              <w:t xml:space="preserve"> între bugetul de stat și bugetele locale de  nivelul II</w:t>
            </w: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561120</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b/>
                <w:sz w:val="24"/>
                <w:szCs w:val="24"/>
                <w:lang w:val="ro-RO" w:eastAsia="ru-RU"/>
              </w:rPr>
              <w:t xml:space="preserve">- </w:t>
            </w:r>
            <w:r w:rsidRPr="007E707D">
              <w:rPr>
                <w:rFonts w:ascii="Times New Roman" w:eastAsia="Times New Roman" w:hAnsi="Times New Roman" w:cs="Times New Roman"/>
                <w:sz w:val="24"/>
                <w:szCs w:val="24"/>
                <w:lang w:val="ro-RO" w:eastAsia="ru-RU"/>
              </w:rPr>
              <w:t>3087,1</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-3087,1</w:t>
            </w:r>
          </w:p>
        </w:tc>
      </w:tr>
      <w:tr w:rsidR="007E707D" w:rsidRPr="007E707D" w:rsidTr="00C70900">
        <w:trPr>
          <w:trHeight w:val="269"/>
        </w:trPr>
        <w:tc>
          <w:tcPr>
            <w:tcW w:w="4815" w:type="dxa"/>
          </w:tcPr>
          <w:p w:rsidR="007E707D" w:rsidRPr="007E707D" w:rsidRDefault="007E707D" w:rsidP="007E707D">
            <w:pPr>
              <w:spacing w:after="0" w:line="240" w:lineRule="auto"/>
              <w:rPr>
                <w:rFonts w:ascii="Times" w:eastAsia="Times New Roman" w:hAnsi="Times" w:cs="Times"/>
                <w:color w:val="000000"/>
                <w:sz w:val="26"/>
                <w:szCs w:val="26"/>
                <w:lang w:val="ro-RO" w:eastAsia="ru-RU"/>
              </w:rPr>
            </w:pP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b/>
                <w:sz w:val="24"/>
                <w:szCs w:val="24"/>
                <w:lang w:val="ro-RO" w:eastAsia="ru-RU"/>
              </w:rPr>
            </w:pPr>
          </w:p>
        </w:tc>
      </w:tr>
      <w:tr w:rsidR="007E707D" w:rsidRPr="007E707D" w:rsidTr="00C70900">
        <w:trPr>
          <w:trHeight w:val="269"/>
        </w:trPr>
        <w:tc>
          <w:tcPr>
            <w:tcW w:w="4815" w:type="dxa"/>
          </w:tcPr>
          <w:tbl>
            <w:tblPr>
              <w:tblW w:w="0" w:type="auto"/>
              <w:tblBorders>
                <w:top w:val="nil"/>
                <w:left w:val="nil"/>
                <w:bottom w:val="nil"/>
                <w:right w:val="nil"/>
              </w:tblBorders>
              <w:tblLayout w:type="fixed"/>
              <w:tblLook w:val="0000" w:firstRow="0" w:lastRow="0" w:firstColumn="0" w:lastColumn="0" w:noHBand="0" w:noVBand="0"/>
            </w:tblPr>
            <w:tblGrid>
              <w:gridCol w:w="3250"/>
            </w:tblGrid>
            <w:tr w:rsidR="007E707D" w:rsidRPr="003D184C" w:rsidTr="007E707D">
              <w:trPr>
                <w:trHeight w:val="109"/>
              </w:trPr>
              <w:tc>
                <w:tcPr>
                  <w:tcW w:w="3250" w:type="dxa"/>
                </w:tcPr>
                <w:p w:rsidR="007E707D" w:rsidRPr="007E707D" w:rsidRDefault="007E707D" w:rsidP="007E707D">
                  <w:pPr>
                    <w:framePr w:hSpace="180" w:wrap="around" w:vAnchor="text" w:hAnchor="page" w:x="1299" w:y="173"/>
                    <w:autoSpaceDE w:val="0"/>
                    <w:autoSpaceDN w:val="0"/>
                    <w:adjustRightInd w:val="0"/>
                    <w:spacing w:after="0" w:line="240" w:lineRule="auto"/>
                    <w:rPr>
                      <w:rFonts w:ascii="Times New Roman" w:hAnsi="Times New Roman" w:cs="Times New Roman"/>
                      <w:color w:val="000000"/>
                      <w:sz w:val="23"/>
                      <w:szCs w:val="23"/>
                      <w:lang w:val="ro-MD"/>
                    </w:rPr>
                  </w:pPr>
                  <w:r w:rsidRPr="007E707D">
                    <w:rPr>
                      <w:rFonts w:ascii="Times New Roman" w:hAnsi="Times New Roman" w:cs="Times New Roman"/>
                      <w:color w:val="000000"/>
                      <w:sz w:val="23"/>
                      <w:szCs w:val="23"/>
                      <w:lang w:val="ro-MD"/>
                    </w:rPr>
                    <w:t xml:space="preserve">Sold mijloace </w:t>
                  </w:r>
                  <w:proofErr w:type="spellStart"/>
                  <w:r w:rsidRPr="007E707D">
                    <w:rPr>
                      <w:rFonts w:ascii="Times New Roman" w:hAnsi="Times New Roman" w:cs="Times New Roman"/>
                      <w:color w:val="000000"/>
                      <w:sz w:val="23"/>
                      <w:szCs w:val="23"/>
                      <w:lang w:val="ro-MD"/>
                    </w:rPr>
                    <w:t>băneşti</w:t>
                  </w:r>
                  <w:proofErr w:type="spellEnd"/>
                  <w:r w:rsidRPr="007E707D">
                    <w:rPr>
                      <w:rFonts w:ascii="Times New Roman" w:hAnsi="Times New Roman" w:cs="Times New Roman"/>
                      <w:color w:val="000000"/>
                      <w:sz w:val="23"/>
                      <w:szCs w:val="23"/>
                      <w:lang w:val="ro-MD"/>
                    </w:rPr>
                    <w:t xml:space="preserve"> la începutul perioadei</w:t>
                  </w:r>
                </w:p>
              </w:tc>
            </w:tr>
          </w:tbl>
          <w:p w:rsidR="007E707D" w:rsidRPr="007E707D" w:rsidRDefault="007E707D" w:rsidP="007E707D">
            <w:pPr>
              <w:spacing w:after="0" w:line="240" w:lineRule="auto"/>
              <w:rPr>
                <w:rFonts w:ascii="Times" w:eastAsia="Times New Roman" w:hAnsi="Times" w:cs="Times"/>
                <w:color w:val="000000"/>
                <w:sz w:val="26"/>
                <w:szCs w:val="26"/>
                <w:lang w:val="ro-MD" w:eastAsia="ru-RU"/>
              </w:rPr>
            </w:pP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91</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33208,4</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33208,4</w:t>
            </w: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33208,4</w:t>
            </w:r>
          </w:p>
        </w:tc>
      </w:tr>
      <w:tr w:rsidR="007E707D" w:rsidRPr="007E707D" w:rsidTr="00C70900">
        <w:trPr>
          <w:trHeight w:val="269"/>
        </w:trPr>
        <w:tc>
          <w:tcPr>
            <w:tcW w:w="4815" w:type="dxa"/>
          </w:tcPr>
          <w:p w:rsidR="007E707D" w:rsidRPr="007E707D" w:rsidRDefault="007E707D" w:rsidP="007E707D">
            <w:pPr>
              <w:autoSpaceDE w:val="0"/>
              <w:autoSpaceDN w:val="0"/>
              <w:adjustRightInd w:val="0"/>
              <w:spacing w:after="0" w:line="240" w:lineRule="auto"/>
              <w:rPr>
                <w:rFonts w:ascii="Times New Roman" w:hAnsi="Times New Roman" w:cs="Times New Roman"/>
                <w:color w:val="000000"/>
                <w:sz w:val="23"/>
                <w:szCs w:val="23"/>
                <w:lang w:val="ro-MD"/>
              </w:rPr>
            </w:pPr>
            <w:r w:rsidRPr="007E707D">
              <w:rPr>
                <w:rFonts w:ascii="Times New Roman" w:hAnsi="Times New Roman" w:cs="Times New Roman"/>
                <w:color w:val="000000"/>
                <w:sz w:val="23"/>
                <w:szCs w:val="23"/>
                <w:lang w:val="ro-MD"/>
              </w:rPr>
              <w:t xml:space="preserve">Sold mijloace </w:t>
            </w:r>
            <w:proofErr w:type="spellStart"/>
            <w:r w:rsidRPr="007E707D">
              <w:rPr>
                <w:rFonts w:ascii="Times New Roman" w:hAnsi="Times New Roman" w:cs="Times New Roman"/>
                <w:color w:val="000000"/>
                <w:sz w:val="23"/>
                <w:szCs w:val="23"/>
                <w:lang w:val="ro-MD"/>
              </w:rPr>
              <w:t>băneşti</w:t>
            </w:r>
            <w:proofErr w:type="spellEnd"/>
            <w:r w:rsidRPr="007E707D">
              <w:rPr>
                <w:rFonts w:ascii="Times New Roman" w:hAnsi="Times New Roman" w:cs="Times New Roman"/>
                <w:color w:val="000000"/>
                <w:sz w:val="23"/>
                <w:szCs w:val="23"/>
                <w:lang w:val="ro-MD"/>
              </w:rPr>
              <w:t xml:space="preserve"> la </w:t>
            </w:r>
            <w:proofErr w:type="spellStart"/>
            <w:r w:rsidRPr="007E707D">
              <w:rPr>
                <w:rFonts w:ascii="Times New Roman" w:hAnsi="Times New Roman" w:cs="Times New Roman"/>
                <w:color w:val="000000"/>
                <w:sz w:val="23"/>
                <w:szCs w:val="23"/>
                <w:lang w:val="ro-MD"/>
              </w:rPr>
              <w:t>sfîrşitul</w:t>
            </w:r>
            <w:proofErr w:type="spellEnd"/>
            <w:r w:rsidRPr="007E707D">
              <w:rPr>
                <w:rFonts w:ascii="Times New Roman" w:hAnsi="Times New Roman" w:cs="Times New Roman"/>
                <w:color w:val="000000"/>
                <w:sz w:val="23"/>
                <w:szCs w:val="23"/>
                <w:lang w:val="ro-MD"/>
              </w:rPr>
              <w:t xml:space="preserve"> perioadei </w:t>
            </w:r>
          </w:p>
          <w:p w:rsidR="007E707D" w:rsidRPr="007E707D" w:rsidRDefault="007E707D" w:rsidP="007E707D">
            <w:pPr>
              <w:spacing w:after="0" w:line="240" w:lineRule="auto"/>
              <w:rPr>
                <w:rFonts w:ascii="Times" w:eastAsia="Times New Roman" w:hAnsi="Times" w:cs="Times"/>
                <w:color w:val="000000"/>
                <w:sz w:val="26"/>
                <w:szCs w:val="26"/>
                <w:lang w:val="ro-MD" w:eastAsia="ru-RU"/>
              </w:rPr>
            </w:pPr>
          </w:p>
        </w:tc>
        <w:tc>
          <w:tcPr>
            <w:tcW w:w="992"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93</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r w:rsidRPr="007E707D">
              <w:rPr>
                <w:rFonts w:ascii="Times New Roman" w:eastAsia="Times New Roman" w:hAnsi="Times New Roman" w:cs="Times New Roman"/>
                <w:sz w:val="24"/>
                <w:szCs w:val="24"/>
                <w:lang w:val="ro-RO" w:eastAsia="ru-RU"/>
              </w:rPr>
              <w:t>-1009,9</w:t>
            </w:r>
          </w:p>
        </w:tc>
        <w:tc>
          <w:tcPr>
            <w:tcW w:w="1276"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c>
          <w:tcPr>
            <w:tcW w:w="1275" w:type="dxa"/>
          </w:tcPr>
          <w:p w:rsidR="007E707D" w:rsidRPr="007E707D" w:rsidRDefault="007E707D" w:rsidP="007E707D">
            <w:pPr>
              <w:spacing w:after="0" w:line="240" w:lineRule="auto"/>
              <w:jc w:val="center"/>
              <w:rPr>
                <w:rFonts w:ascii="Times New Roman" w:eastAsia="Times New Roman" w:hAnsi="Times New Roman" w:cs="Times New Roman"/>
                <w:sz w:val="24"/>
                <w:szCs w:val="24"/>
                <w:lang w:val="ro-RO" w:eastAsia="ru-RU"/>
              </w:rPr>
            </w:pPr>
          </w:p>
        </w:tc>
      </w:tr>
    </w:tbl>
    <w:p w:rsidR="007E707D" w:rsidRPr="007E707D" w:rsidRDefault="007E707D" w:rsidP="007E707D">
      <w:pPr>
        <w:spacing w:after="0" w:line="240" w:lineRule="auto"/>
        <w:jc w:val="center"/>
        <w:rPr>
          <w:rFonts w:ascii="Times New Roman" w:eastAsia="Times New Roman" w:hAnsi="Times New Roman" w:cs="Times New Roman"/>
          <w:sz w:val="24"/>
          <w:szCs w:val="24"/>
          <w:lang w:val="en-US" w:eastAsia="ru-RU"/>
        </w:rPr>
      </w:pPr>
    </w:p>
    <w:p w:rsidR="007E707D" w:rsidRPr="007E707D" w:rsidRDefault="007E707D" w:rsidP="007E707D">
      <w:pPr>
        <w:spacing w:after="0" w:line="240" w:lineRule="auto"/>
        <w:rPr>
          <w:rFonts w:ascii="Times New Roman" w:eastAsia="Times New Roman" w:hAnsi="Times New Roman" w:cs="Times New Roman"/>
          <w:sz w:val="24"/>
          <w:szCs w:val="24"/>
          <w:lang w:val="en-US"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 xml:space="preserve">Secretarul Consiliului Raional </w:t>
      </w:r>
      <w:proofErr w:type="spellStart"/>
      <w:r w:rsidRPr="007E707D">
        <w:rPr>
          <w:rFonts w:ascii="Times New Roman" w:eastAsia="Times New Roman" w:hAnsi="Times New Roman" w:cs="Times New Roman"/>
          <w:b/>
          <w:sz w:val="24"/>
          <w:szCs w:val="24"/>
          <w:lang w:val="ro-RO" w:eastAsia="ru-RU"/>
        </w:rPr>
        <w:t>Hincesti</w:t>
      </w:r>
      <w:proofErr w:type="spellEnd"/>
      <w:r w:rsidRPr="007E707D">
        <w:rPr>
          <w:rFonts w:ascii="Times New Roman" w:eastAsia="Times New Roman" w:hAnsi="Times New Roman" w:cs="Times New Roman"/>
          <w:b/>
          <w:sz w:val="24"/>
          <w:szCs w:val="24"/>
          <w:lang w:val="ro-RO" w:eastAsia="ru-RU"/>
        </w:rPr>
        <w:t xml:space="preserve">                              Elena MORARU TOMA</w:t>
      </w: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p>
    <w:p w:rsidR="00C70900" w:rsidRPr="007E707D" w:rsidRDefault="00C70900"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tab/>
      </w:r>
    </w:p>
    <w:p w:rsidR="007E707D" w:rsidRDefault="007E707D" w:rsidP="007E707D">
      <w:pPr>
        <w:spacing w:after="0" w:line="240" w:lineRule="auto"/>
        <w:ind w:left="5664" w:firstLine="708"/>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sz w:val="20"/>
          <w:szCs w:val="20"/>
          <w:lang w:val="ro-RO" w:eastAsia="ru-RU"/>
        </w:rPr>
        <w:tab/>
      </w:r>
    </w:p>
    <w:p w:rsidR="004959AB" w:rsidRDefault="004959AB" w:rsidP="007E707D">
      <w:pPr>
        <w:spacing w:after="0" w:line="240" w:lineRule="auto"/>
        <w:ind w:left="5664" w:firstLine="708"/>
        <w:rPr>
          <w:rFonts w:ascii="Times New Roman" w:eastAsia="Times New Roman" w:hAnsi="Times New Roman" w:cs="Times New Roman"/>
          <w:sz w:val="20"/>
          <w:szCs w:val="20"/>
          <w:lang w:val="ro-RO" w:eastAsia="ru-RU"/>
        </w:rPr>
      </w:pPr>
    </w:p>
    <w:p w:rsidR="004959AB" w:rsidRPr="007E707D" w:rsidRDefault="004959AB" w:rsidP="007E707D">
      <w:pPr>
        <w:spacing w:after="0" w:line="240" w:lineRule="auto"/>
        <w:ind w:left="5664" w:firstLine="708"/>
        <w:rPr>
          <w:rFonts w:ascii="Times New Roman" w:eastAsia="Times New Roman" w:hAnsi="Times New Roman" w:cs="Times New Roman"/>
          <w:sz w:val="20"/>
          <w:szCs w:val="20"/>
          <w:lang w:val="ro-RO" w:eastAsia="ru-RU"/>
        </w:rPr>
      </w:pPr>
    </w:p>
    <w:p w:rsidR="007E707D" w:rsidRPr="007E707D" w:rsidRDefault="007E707D" w:rsidP="007E707D">
      <w:pPr>
        <w:spacing w:after="0" w:line="240" w:lineRule="auto"/>
        <w:ind w:left="5664" w:firstLine="708"/>
        <w:rPr>
          <w:rFonts w:ascii="Times New Roman" w:eastAsia="Times New Roman" w:hAnsi="Times New Roman" w:cs="Times New Roman"/>
          <w:sz w:val="18"/>
          <w:szCs w:val="18"/>
          <w:lang w:val="ro-RO" w:eastAsia="ru-RU"/>
        </w:rPr>
      </w:pPr>
      <w:r w:rsidRPr="007E707D">
        <w:rPr>
          <w:rFonts w:ascii="Times New Roman" w:eastAsia="Times New Roman" w:hAnsi="Times New Roman" w:cs="Times New Roman"/>
          <w:sz w:val="20"/>
          <w:szCs w:val="20"/>
          <w:lang w:val="ro-RO" w:eastAsia="ru-RU"/>
        </w:rPr>
        <w:lastRenderedPageBreak/>
        <w:tab/>
      </w:r>
      <w:r w:rsidRPr="007E707D">
        <w:rPr>
          <w:rFonts w:ascii="Times New Roman" w:eastAsia="Times New Roman" w:hAnsi="Times New Roman" w:cs="Times New Roman"/>
          <w:sz w:val="18"/>
          <w:szCs w:val="18"/>
          <w:lang w:val="ro-RO" w:eastAsia="ru-RU"/>
        </w:rPr>
        <w:t>Anexa nr.2</w:t>
      </w:r>
    </w:p>
    <w:p w:rsidR="007E707D" w:rsidRPr="007E707D" w:rsidRDefault="007E707D" w:rsidP="007E707D">
      <w:pPr>
        <w:spacing w:after="0" w:line="240" w:lineRule="auto"/>
        <w:ind w:left="4956"/>
        <w:rPr>
          <w:rFonts w:ascii="Times New Roman" w:eastAsia="Times New Roman" w:hAnsi="Times New Roman" w:cs="Times New Roman"/>
          <w:sz w:val="18"/>
          <w:szCs w:val="18"/>
          <w:lang w:val="ro-RO" w:eastAsia="ru-RU"/>
        </w:rPr>
      </w:pPr>
      <w:r w:rsidRPr="007E707D">
        <w:rPr>
          <w:rFonts w:ascii="Times New Roman" w:eastAsia="Times New Roman" w:hAnsi="Times New Roman" w:cs="Times New Roman"/>
          <w:sz w:val="18"/>
          <w:szCs w:val="18"/>
          <w:lang w:val="ro-RO" w:eastAsia="ru-RU"/>
        </w:rPr>
        <w:t xml:space="preserve">                       la decizia Consiliului raional </w:t>
      </w:r>
      <w:proofErr w:type="spellStart"/>
      <w:r w:rsidRPr="007E707D">
        <w:rPr>
          <w:rFonts w:ascii="Times New Roman" w:eastAsia="Times New Roman" w:hAnsi="Times New Roman" w:cs="Times New Roman"/>
          <w:sz w:val="18"/>
          <w:szCs w:val="18"/>
          <w:lang w:val="ro-RO" w:eastAsia="ru-RU"/>
        </w:rPr>
        <w:t>Hîncești</w:t>
      </w:r>
      <w:proofErr w:type="spellEnd"/>
    </w:p>
    <w:p w:rsidR="007E707D" w:rsidRPr="007E707D" w:rsidRDefault="007E707D" w:rsidP="007E707D">
      <w:pPr>
        <w:spacing w:after="0" w:line="240" w:lineRule="auto"/>
        <w:rPr>
          <w:rFonts w:ascii="Times New Roman" w:eastAsia="Times New Roman" w:hAnsi="Times New Roman" w:cs="Times New Roman"/>
          <w:sz w:val="18"/>
          <w:szCs w:val="18"/>
          <w:lang w:val="ro-RO" w:eastAsia="ru-RU"/>
        </w:rPr>
      </w:pP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r>
      <w:r w:rsidRPr="007E707D">
        <w:rPr>
          <w:rFonts w:ascii="Times New Roman" w:eastAsia="Times New Roman" w:hAnsi="Times New Roman" w:cs="Times New Roman"/>
          <w:sz w:val="18"/>
          <w:szCs w:val="18"/>
          <w:lang w:val="ro-RO" w:eastAsia="ru-RU"/>
        </w:rPr>
        <w:tab/>
        <w:t xml:space="preserve">   nr. 08/02 din 21 decembrie 2018</w:t>
      </w:r>
    </w:p>
    <w:p w:rsidR="004959AB" w:rsidRPr="004959AB" w:rsidRDefault="007E707D" w:rsidP="007E707D">
      <w:pPr>
        <w:spacing w:after="0" w:line="240" w:lineRule="auto"/>
        <w:ind w:left="5664" w:firstLine="708"/>
        <w:rPr>
          <w:rFonts w:ascii="Times New Roman" w:eastAsia="Times New Roman" w:hAnsi="Times New Roman" w:cs="Times New Roman"/>
          <w:sz w:val="16"/>
          <w:szCs w:val="16"/>
          <w:lang w:val="ro-RO" w:eastAsia="ru-RU"/>
        </w:rPr>
      </w:pPr>
      <w:r w:rsidRPr="007E707D">
        <w:rPr>
          <w:rFonts w:ascii="Times New Roman" w:eastAsia="Times New Roman" w:hAnsi="Times New Roman" w:cs="Times New Roman"/>
          <w:sz w:val="18"/>
          <w:szCs w:val="18"/>
          <w:lang w:val="ro-RO" w:eastAsia="ru-RU"/>
        </w:rPr>
        <w:tab/>
      </w:r>
    </w:p>
    <w:p w:rsidR="007E707D" w:rsidRPr="007E707D" w:rsidRDefault="004959AB" w:rsidP="007E707D">
      <w:pPr>
        <w:spacing w:after="0" w:line="240" w:lineRule="auto"/>
        <w:ind w:left="5664" w:firstLine="708"/>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 xml:space="preserve">            </w:t>
      </w:r>
      <w:r w:rsidR="007E707D" w:rsidRPr="007E707D">
        <w:rPr>
          <w:rFonts w:ascii="Times New Roman" w:eastAsia="Times New Roman" w:hAnsi="Times New Roman" w:cs="Times New Roman"/>
          <w:sz w:val="18"/>
          <w:szCs w:val="18"/>
          <w:lang w:val="ro-RO" w:eastAsia="ru-RU"/>
        </w:rPr>
        <w:t>Anexa nr.</w:t>
      </w:r>
      <w:r w:rsidR="00A7327D">
        <w:rPr>
          <w:rFonts w:ascii="Times New Roman" w:eastAsia="Times New Roman" w:hAnsi="Times New Roman" w:cs="Times New Roman"/>
          <w:sz w:val="18"/>
          <w:szCs w:val="18"/>
          <w:lang w:val="ro-RO" w:eastAsia="ru-RU"/>
        </w:rPr>
        <w:t>4</w:t>
      </w:r>
    </w:p>
    <w:p w:rsidR="007E707D" w:rsidRPr="007E707D" w:rsidRDefault="007E707D" w:rsidP="007E707D">
      <w:pPr>
        <w:spacing w:after="0" w:line="240" w:lineRule="auto"/>
        <w:ind w:left="4956"/>
        <w:rPr>
          <w:rFonts w:ascii="Times New Roman" w:eastAsia="Times New Roman" w:hAnsi="Times New Roman" w:cs="Times New Roman"/>
          <w:sz w:val="18"/>
          <w:szCs w:val="18"/>
          <w:lang w:val="ro-RO" w:eastAsia="ru-RU"/>
        </w:rPr>
      </w:pPr>
      <w:r w:rsidRPr="007E707D">
        <w:rPr>
          <w:rFonts w:ascii="Times New Roman" w:eastAsia="Times New Roman" w:hAnsi="Times New Roman" w:cs="Times New Roman"/>
          <w:sz w:val="18"/>
          <w:szCs w:val="18"/>
          <w:lang w:val="ro-RO" w:eastAsia="ru-RU"/>
        </w:rPr>
        <w:t xml:space="preserve">       </w:t>
      </w:r>
      <w:r w:rsidRPr="007E707D">
        <w:rPr>
          <w:rFonts w:ascii="Times New Roman" w:eastAsia="Times New Roman" w:hAnsi="Times New Roman" w:cs="Times New Roman"/>
          <w:sz w:val="18"/>
          <w:szCs w:val="18"/>
          <w:lang w:val="ro-RO" w:eastAsia="ru-RU"/>
        </w:rPr>
        <w:tab/>
        <w:t xml:space="preserve">la decizia Consiliului raional </w:t>
      </w:r>
      <w:proofErr w:type="spellStart"/>
      <w:r w:rsidRPr="007E707D">
        <w:rPr>
          <w:rFonts w:ascii="Times New Roman" w:eastAsia="Times New Roman" w:hAnsi="Times New Roman" w:cs="Times New Roman"/>
          <w:sz w:val="18"/>
          <w:szCs w:val="18"/>
          <w:lang w:val="ro-RO" w:eastAsia="ru-RU"/>
        </w:rPr>
        <w:t>Hîncești</w:t>
      </w:r>
      <w:proofErr w:type="spellEnd"/>
    </w:p>
    <w:p w:rsidR="007E707D" w:rsidRPr="007E707D" w:rsidRDefault="007E707D" w:rsidP="007E707D">
      <w:pPr>
        <w:spacing w:after="0" w:line="240" w:lineRule="auto"/>
        <w:rPr>
          <w:rFonts w:ascii="Times New Roman" w:eastAsia="Times New Roman" w:hAnsi="Times New Roman" w:cs="Times New Roman"/>
          <w:sz w:val="20"/>
          <w:szCs w:val="20"/>
          <w:lang w:val="ro-RO" w:eastAsia="ru-RU"/>
        </w:rPr>
      </w:pP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r>
      <w:r w:rsidRPr="007E707D">
        <w:rPr>
          <w:rFonts w:ascii="Times New Roman" w:eastAsia="Times New Roman" w:hAnsi="Times New Roman" w:cs="Times New Roman"/>
          <w:b/>
          <w:sz w:val="18"/>
          <w:szCs w:val="18"/>
          <w:lang w:val="ro-RO" w:eastAsia="ru-RU"/>
        </w:rPr>
        <w:tab/>
        <w:t xml:space="preserve">          </w:t>
      </w:r>
      <w:r w:rsidRPr="007E707D">
        <w:rPr>
          <w:rFonts w:ascii="Times New Roman" w:eastAsia="Times New Roman" w:hAnsi="Times New Roman" w:cs="Times New Roman"/>
          <w:sz w:val="18"/>
          <w:szCs w:val="18"/>
          <w:lang w:val="ro-RO" w:eastAsia="ru-RU"/>
        </w:rPr>
        <w:t xml:space="preserve">nr. </w:t>
      </w:r>
      <w:r w:rsidR="00C70900">
        <w:rPr>
          <w:rFonts w:ascii="Times New Roman" w:eastAsia="Times New Roman" w:hAnsi="Times New Roman" w:cs="Times New Roman"/>
          <w:sz w:val="18"/>
          <w:szCs w:val="18"/>
          <w:lang w:val="ro-RO" w:eastAsia="ru-RU"/>
        </w:rPr>
        <w:t>______</w:t>
      </w:r>
      <w:r w:rsidRPr="007E707D">
        <w:rPr>
          <w:rFonts w:ascii="Times New Roman" w:eastAsia="Times New Roman" w:hAnsi="Times New Roman" w:cs="Times New Roman"/>
          <w:sz w:val="18"/>
          <w:szCs w:val="18"/>
          <w:lang w:val="ro-RO" w:eastAsia="ru-RU"/>
        </w:rPr>
        <w:t xml:space="preserve"> din </w:t>
      </w:r>
      <w:r w:rsidR="00C70900">
        <w:rPr>
          <w:rFonts w:ascii="Times New Roman" w:eastAsia="Times New Roman" w:hAnsi="Times New Roman" w:cs="Times New Roman"/>
          <w:sz w:val="18"/>
          <w:szCs w:val="18"/>
          <w:lang w:val="ro-RO" w:eastAsia="ru-RU"/>
        </w:rPr>
        <w:t>___________</w:t>
      </w:r>
      <w:r w:rsidRPr="007E707D">
        <w:rPr>
          <w:rFonts w:ascii="Times New Roman" w:eastAsia="Times New Roman" w:hAnsi="Times New Roman" w:cs="Times New Roman"/>
          <w:sz w:val="18"/>
          <w:szCs w:val="18"/>
          <w:lang w:val="ro-RO" w:eastAsia="ru-RU"/>
        </w:rPr>
        <w:t xml:space="preserve"> 2019</w:t>
      </w:r>
    </w:p>
    <w:p w:rsidR="007E707D" w:rsidRPr="004959AB" w:rsidRDefault="007E707D" w:rsidP="007E707D">
      <w:pPr>
        <w:spacing w:after="0" w:line="240" w:lineRule="auto"/>
        <w:rPr>
          <w:rFonts w:ascii="Times New Roman" w:eastAsia="Times New Roman" w:hAnsi="Times New Roman" w:cs="Times New Roman"/>
          <w:b/>
          <w:sz w:val="16"/>
          <w:szCs w:val="16"/>
          <w:lang w:val="ro-RO" w:eastAsia="ru-RU"/>
        </w:rPr>
      </w:pPr>
    </w:p>
    <w:p w:rsidR="007E707D" w:rsidRPr="009D1B0F" w:rsidRDefault="007E707D" w:rsidP="007E707D">
      <w:pPr>
        <w:spacing w:after="0" w:line="240" w:lineRule="auto"/>
        <w:jc w:val="center"/>
        <w:rPr>
          <w:rFonts w:ascii="Times New Roman" w:eastAsia="Times New Roman" w:hAnsi="Times New Roman" w:cs="Times New Roman"/>
          <w:b/>
          <w:bCs/>
          <w:sz w:val="24"/>
          <w:szCs w:val="24"/>
          <w:lang w:val="pt-BR" w:eastAsia="ru-RU"/>
        </w:rPr>
      </w:pPr>
      <w:r w:rsidRPr="007E707D">
        <w:rPr>
          <w:rFonts w:ascii="Times New Roman" w:eastAsia="Times New Roman" w:hAnsi="Times New Roman" w:cs="Times New Roman"/>
          <w:b/>
          <w:lang w:val="ro-RO" w:eastAsia="ru-RU"/>
        </w:rPr>
        <w:t>Sinteza veniturilor</w:t>
      </w:r>
      <w:r w:rsidRPr="009D1B0F">
        <w:rPr>
          <w:rFonts w:ascii="Times New Roman" w:eastAsia="Times New Roman" w:hAnsi="Times New Roman" w:cs="Times New Roman"/>
          <w:b/>
          <w:bCs/>
          <w:sz w:val="24"/>
          <w:szCs w:val="24"/>
          <w:lang w:val="pt-BR" w:eastAsia="ru-RU"/>
        </w:rPr>
        <w:t xml:space="preserve"> bugetului raional pentru anul 2019                              </w:t>
      </w:r>
    </w:p>
    <w:p w:rsidR="007E707D" w:rsidRPr="009D1B0F" w:rsidRDefault="007E707D" w:rsidP="007E707D">
      <w:pPr>
        <w:spacing w:after="0" w:line="240" w:lineRule="auto"/>
        <w:ind w:left="5664" w:firstLine="708"/>
        <w:rPr>
          <w:rFonts w:ascii="Times New Roman" w:eastAsia="Times New Roman" w:hAnsi="Times New Roman" w:cs="Times New Roman"/>
          <w:color w:val="FF0000"/>
          <w:sz w:val="16"/>
          <w:szCs w:val="16"/>
          <w:lang w:val="pt-BR" w:eastAsia="ru-RU"/>
        </w:rPr>
      </w:pPr>
    </w:p>
    <w:tbl>
      <w:tblPr>
        <w:tblpPr w:leftFromText="180" w:rightFromText="180" w:vertAnchor="page" w:horzAnchor="margin" w:tblpY="3031"/>
        <w:tblW w:w="9923" w:type="dxa"/>
        <w:tblLayout w:type="fixed"/>
        <w:tblCellMar>
          <w:left w:w="30" w:type="dxa"/>
          <w:right w:w="30" w:type="dxa"/>
        </w:tblCellMar>
        <w:tblLook w:val="0000" w:firstRow="0" w:lastRow="0" w:firstColumn="0" w:lastColumn="0" w:noHBand="0" w:noVBand="0"/>
      </w:tblPr>
      <w:tblGrid>
        <w:gridCol w:w="5954"/>
        <w:gridCol w:w="850"/>
        <w:gridCol w:w="1134"/>
        <w:gridCol w:w="993"/>
        <w:gridCol w:w="992"/>
      </w:tblGrid>
      <w:tr w:rsidR="00A7327D" w:rsidRPr="007E707D" w:rsidTr="00A7327D">
        <w:trPr>
          <w:trHeight w:val="80"/>
        </w:trPr>
        <w:tc>
          <w:tcPr>
            <w:tcW w:w="5954" w:type="dxa"/>
            <w:vMerge w:val="restart"/>
            <w:tcBorders>
              <w:top w:val="single" w:sz="4" w:space="0" w:color="auto"/>
              <w:left w:val="single" w:sz="4"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7E707D">
              <w:rPr>
                <w:rFonts w:ascii="Times New Roman" w:eastAsia="Times New Roman" w:hAnsi="Times New Roman" w:cs="Times New Roman"/>
                <w:b/>
                <w:color w:val="000000"/>
                <w:sz w:val="20"/>
                <w:szCs w:val="20"/>
                <w:lang w:val="ro-RO" w:eastAsia="ru-RU"/>
              </w:rPr>
              <w:t>Denumirea indicatorului</w:t>
            </w:r>
          </w:p>
        </w:tc>
        <w:tc>
          <w:tcPr>
            <w:tcW w:w="850" w:type="dxa"/>
            <w:vMerge w:val="restart"/>
            <w:tcBorders>
              <w:top w:val="single" w:sz="4" w:space="0" w:color="auto"/>
              <w:left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z w:val="20"/>
                <w:szCs w:val="20"/>
                <w:lang w:val="ro-RO" w:eastAsia="ru-RU"/>
              </w:rPr>
              <w:t>Cod</w:t>
            </w:r>
          </w:p>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7E707D">
              <w:rPr>
                <w:rFonts w:ascii="Times New Roman" w:eastAsia="Times New Roman" w:hAnsi="Times New Roman" w:cs="Times New Roman"/>
                <w:b/>
                <w:sz w:val="20"/>
                <w:szCs w:val="20"/>
                <w:lang w:val="ro-RO" w:eastAsia="ru-RU"/>
              </w:rPr>
              <w:t>Eco (K</w:t>
            </w:r>
            <w:r w:rsidRPr="007E707D">
              <w:rPr>
                <w:rFonts w:ascii="Times New Roman" w:eastAsia="Times New Roman" w:hAnsi="Times New Roman" w:cs="Times New Roman"/>
                <w:b/>
                <w:sz w:val="20"/>
                <w:szCs w:val="20"/>
                <w:vertAlign w:val="subscript"/>
                <w:lang w:val="ro-RO" w:eastAsia="ru-RU"/>
              </w:rPr>
              <w:t>6</w:t>
            </w:r>
            <w:r w:rsidRPr="007E707D">
              <w:rPr>
                <w:rFonts w:ascii="Times New Roman" w:eastAsia="Times New Roman" w:hAnsi="Times New Roman" w:cs="Times New Roman"/>
                <w:b/>
                <w:sz w:val="20"/>
                <w:szCs w:val="20"/>
                <w:lang w:val="ro-RO" w:eastAsia="ru-RU"/>
              </w:rPr>
              <w:t>)</w:t>
            </w:r>
          </w:p>
        </w:tc>
        <w:tc>
          <w:tcPr>
            <w:tcW w:w="3119" w:type="dxa"/>
            <w:gridSpan w:val="3"/>
            <w:tcBorders>
              <w:top w:val="single" w:sz="4" w:space="0" w:color="auto"/>
              <w:left w:val="single" w:sz="6" w:space="0" w:color="auto"/>
              <w:bottom w:val="single" w:sz="4" w:space="0" w:color="auto"/>
              <w:right w:val="single" w:sz="4"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pacing w:val="-20"/>
                <w:sz w:val="20"/>
                <w:szCs w:val="20"/>
                <w:lang w:val="ro-RO" w:eastAsia="ru-RU"/>
              </w:rPr>
              <w:t>Suma , mii lei</w:t>
            </w:r>
          </w:p>
        </w:tc>
      </w:tr>
      <w:tr w:rsidR="00A7327D" w:rsidRPr="007E707D" w:rsidTr="00A7327D">
        <w:trPr>
          <w:trHeight w:val="80"/>
        </w:trPr>
        <w:tc>
          <w:tcPr>
            <w:tcW w:w="5954" w:type="dxa"/>
            <w:vMerge/>
            <w:tcBorders>
              <w:left w:val="single" w:sz="4" w:space="0" w:color="auto"/>
              <w:bottom w:val="single" w:sz="4"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850" w:type="dxa"/>
            <w:vMerge/>
            <w:tcBorders>
              <w:left w:val="single" w:sz="6" w:space="0" w:color="auto"/>
              <w:bottom w:val="single" w:sz="4"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p>
        </w:tc>
        <w:tc>
          <w:tcPr>
            <w:tcW w:w="1134" w:type="dxa"/>
            <w:tcBorders>
              <w:top w:val="single" w:sz="4" w:space="0" w:color="auto"/>
              <w:left w:val="single" w:sz="6" w:space="0" w:color="auto"/>
              <w:bottom w:val="single" w:sz="4" w:space="0" w:color="auto"/>
              <w:right w:val="single" w:sz="4"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z w:val="20"/>
                <w:szCs w:val="20"/>
                <w:lang w:val="ro-RO" w:eastAsia="ru-RU"/>
              </w:rPr>
              <w:t>Precizat</w:t>
            </w:r>
          </w:p>
        </w:tc>
        <w:tc>
          <w:tcPr>
            <w:tcW w:w="993" w:type="dxa"/>
            <w:tcBorders>
              <w:top w:val="single" w:sz="4" w:space="0" w:color="auto"/>
              <w:left w:val="single" w:sz="6" w:space="0" w:color="auto"/>
              <w:bottom w:val="single" w:sz="4" w:space="0" w:color="auto"/>
              <w:right w:val="single" w:sz="4"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z w:val="20"/>
                <w:szCs w:val="20"/>
                <w:lang w:val="ro-RO" w:eastAsia="ru-RU"/>
              </w:rPr>
              <w:t>Modificat</w:t>
            </w:r>
          </w:p>
        </w:tc>
        <w:tc>
          <w:tcPr>
            <w:tcW w:w="992" w:type="dxa"/>
            <w:tcBorders>
              <w:top w:val="single" w:sz="4" w:space="0" w:color="auto"/>
              <w:left w:val="single" w:sz="6" w:space="0" w:color="auto"/>
              <w:bottom w:val="single" w:sz="4" w:space="0" w:color="auto"/>
              <w:right w:val="single" w:sz="4"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sz w:val="20"/>
                <w:szCs w:val="20"/>
                <w:lang w:val="ro-RO" w:eastAsia="ru-RU"/>
              </w:rPr>
              <w:t>Suma modificată</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color w:val="000000"/>
                <w:sz w:val="20"/>
                <w:szCs w:val="20"/>
                <w:lang w:val="ro-RO" w:eastAsia="ru-RU"/>
              </w:rPr>
              <w:t xml:space="preserve">         </w:t>
            </w:r>
            <w:r w:rsidRPr="007E707D">
              <w:rPr>
                <w:rFonts w:ascii="Times New Roman" w:eastAsia="Times New Roman" w:hAnsi="Times New Roman" w:cs="Times New Roman"/>
                <w:b/>
                <w:color w:val="000000"/>
                <w:sz w:val="20"/>
                <w:szCs w:val="20"/>
                <w:lang w:val="ro-RO" w:eastAsia="ru-RU"/>
              </w:rPr>
              <w:t>1</w:t>
            </w:r>
          </w:p>
        </w:tc>
        <w:tc>
          <w:tcPr>
            <w:tcW w:w="850" w:type="dxa"/>
            <w:tcBorders>
              <w:top w:val="single" w:sz="6" w:space="0" w:color="auto"/>
              <w:left w:val="single" w:sz="6" w:space="0" w:color="auto"/>
              <w:bottom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z w:val="20"/>
                <w:szCs w:val="20"/>
                <w:lang w:val="ro-RO" w:eastAsia="ru-RU"/>
              </w:rPr>
              <w:t>2</w:t>
            </w:r>
          </w:p>
        </w:tc>
        <w:tc>
          <w:tcPr>
            <w:tcW w:w="1134" w:type="dxa"/>
            <w:tcBorders>
              <w:top w:val="single" w:sz="6" w:space="0" w:color="auto"/>
              <w:left w:val="single" w:sz="6" w:space="0" w:color="auto"/>
              <w:bottom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sidRPr="007E707D">
              <w:rPr>
                <w:rFonts w:ascii="Times New Roman" w:eastAsia="Times New Roman" w:hAnsi="Times New Roman" w:cs="Times New Roman"/>
                <w:b/>
                <w:color w:val="000000"/>
                <w:sz w:val="20"/>
                <w:szCs w:val="20"/>
                <w:lang w:val="ro-RO" w:eastAsia="ru-RU"/>
              </w:rPr>
              <w:t>3</w:t>
            </w:r>
          </w:p>
        </w:tc>
        <w:tc>
          <w:tcPr>
            <w:tcW w:w="993" w:type="dxa"/>
            <w:tcBorders>
              <w:top w:val="single" w:sz="6" w:space="0" w:color="auto"/>
              <w:left w:val="single" w:sz="6" w:space="0" w:color="auto"/>
              <w:bottom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z w:val="20"/>
                <w:szCs w:val="20"/>
                <w:lang w:val="ro-RO" w:eastAsia="ru-RU"/>
              </w:rPr>
              <w:t>4</w:t>
            </w:r>
          </w:p>
        </w:tc>
        <w:tc>
          <w:tcPr>
            <w:tcW w:w="992" w:type="dxa"/>
            <w:tcBorders>
              <w:top w:val="single" w:sz="6" w:space="0" w:color="auto"/>
              <w:left w:val="single" w:sz="6" w:space="0" w:color="auto"/>
              <w:bottom w:val="single" w:sz="6" w:space="0" w:color="auto"/>
              <w:right w:val="single" w:sz="6" w:space="0" w:color="auto"/>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RO" w:eastAsia="ru-RU"/>
              </w:rPr>
            </w:pPr>
            <w:r>
              <w:rPr>
                <w:rFonts w:ascii="Times New Roman" w:eastAsia="Times New Roman" w:hAnsi="Times New Roman" w:cs="Times New Roman"/>
                <w:b/>
                <w:color w:val="000000"/>
                <w:sz w:val="20"/>
                <w:szCs w:val="20"/>
                <w:lang w:val="ro-RO" w:eastAsia="ru-RU"/>
              </w:rPr>
              <w:t>5</w:t>
            </w: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Impozite pe venit</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1.1 impozitul pe venitul persoanelor  fizice</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111110</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9873,6</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9873,6</w:t>
            </w:r>
          </w:p>
        </w:tc>
      </w:tr>
      <w:tr w:rsidR="00A7327D" w:rsidRPr="00C70900"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1.2 impozitul pe venitul persoanelor  </w:t>
            </w:r>
            <w:proofErr w:type="spellStart"/>
            <w:r w:rsidRPr="004959AB">
              <w:rPr>
                <w:rFonts w:ascii="Times New Roman" w:eastAsia="Times New Roman" w:hAnsi="Times New Roman" w:cs="Times New Roman"/>
                <w:i/>
                <w:color w:val="000000"/>
                <w:sz w:val="20"/>
                <w:szCs w:val="20"/>
                <w:lang w:val="ro-MD" w:eastAsia="ru-RU"/>
              </w:rPr>
              <w:t>fizicespre</w:t>
            </w:r>
            <w:proofErr w:type="spellEnd"/>
            <w:r w:rsidRPr="004959AB">
              <w:rPr>
                <w:rFonts w:ascii="Times New Roman" w:eastAsia="Times New Roman" w:hAnsi="Times New Roman" w:cs="Times New Roman"/>
                <w:i/>
                <w:color w:val="000000"/>
                <w:sz w:val="20"/>
                <w:szCs w:val="20"/>
                <w:lang w:val="ro-MD" w:eastAsia="ru-RU"/>
              </w:rPr>
              <w:t xml:space="preserve"> plată/achitat</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400,0</w:t>
            </w: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400,0</w:t>
            </w:r>
          </w:p>
        </w:tc>
      </w:tr>
      <w:tr w:rsidR="00A7327D" w:rsidRPr="009D1B0F"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Impozite ți taxe pe mărfuri și servicii</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2.1 taxa pentru apă</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114611</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70,0</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70,0</w:t>
            </w: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2.2 taxa pentru lemnul eliberat pe picior</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114613</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35,6</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35,6</w:t>
            </w:r>
          </w:p>
        </w:tc>
      </w:tr>
      <w:tr w:rsidR="00A7327D" w:rsidRPr="009D1B0F"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Venituri din </w:t>
            </w:r>
            <w:proofErr w:type="spellStart"/>
            <w:r w:rsidRPr="004959AB">
              <w:rPr>
                <w:rFonts w:ascii="Times New Roman" w:eastAsia="Times New Roman" w:hAnsi="Times New Roman" w:cs="Times New Roman"/>
                <w:i/>
                <w:color w:val="000000"/>
                <w:sz w:val="20"/>
                <w:szCs w:val="20"/>
                <w:lang w:val="ro-MD" w:eastAsia="ru-RU"/>
              </w:rPr>
              <w:t>vînzarea</w:t>
            </w:r>
            <w:proofErr w:type="spellEnd"/>
            <w:r w:rsidRPr="004959AB">
              <w:rPr>
                <w:rFonts w:ascii="Times New Roman" w:eastAsia="Times New Roman" w:hAnsi="Times New Roman" w:cs="Times New Roman"/>
                <w:i/>
                <w:color w:val="000000"/>
                <w:sz w:val="20"/>
                <w:szCs w:val="20"/>
                <w:lang w:val="ro-MD" w:eastAsia="ru-RU"/>
              </w:rPr>
              <w:t xml:space="preserve"> mărfurilor și serviciilor</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3.1 taxa la cumpărarea valutei străine de către persoanele fizice în casele de schimb valutar</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142245</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150,0</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150,0</w:t>
            </w:r>
          </w:p>
        </w:tc>
      </w:tr>
      <w:tr w:rsidR="00A7327D" w:rsidRPr="007E707D" w:rsidTr="00A7327D">
        <w:trPr>
          <w:trHeight w:val="45"/>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3.2 încasări de la prestarea serviciilor cu plată</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142310</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4726,4</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4726,4</w:t>
            </w:r>
          </w:p>
        </w:tc>
      </w:tr>
      <w:tr w:rsidR="00A7327D" w:rsidRPr="007E707D" w:rsidTr="00A7327D">
        <w:trPr>
          <w:trHeight w:val="45"/>
        </w:trPr>
        <w:tc>
          <w:tcPr>
            <w:tcW w:w="5954" w:type="dxa"/>
            <w:tcBorders>
              <w:top w:val="single" w:sz="6" w:space="0" w:color="auto"/>
              <w:left w:val="single" w:sz="6" w:space="0" w:color="auto"/>
              <w:bottom w:val="single" w:sz="4"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3.3încasări de la plata pentru locațiunea bunurilor patrimoniului public</w:t>
            </w:r>
          </w:p>
        </w:tc>
        <w:tc>
          <w:tcPr>
            <w:tcW w:w="850" w:type="dxa"/>
            <w:tcBorders>
              <w:top w:val="single" w:sz="6" w:space="0" w:color="auto"/>
              <w:left w:val="single" w:sz="6" w:space="0" w:color="auto"/>
              <w:bottom w:val="single" w:sz="4"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142320</w:t>
            </w:r>
          </w:p>
        </w:tc>
        <w:tc>
          <w:tcPr>
            <w:tcW w:w="1134" w:type="dxa"/>
            <w:tcBorders>
              <w:top w:val="single" w:sz="6" w:space="0" w:color="auto"/>
              <w:left w:val="single" w:sz="6" w:space="0" w:color="auto"/>
              <w:bottom w:val="single" w:sz="4"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1675,0</w:t>
            </w:r>
          </w:p>
        </w:tc>
        <w:tc>
          <w:tcPr>
            <w:tcW w:w="993" w:type="dxa"/>
            <w:tcBorders>
              <w:top w:val="single" w:sz="6" w:space="0" w:color="auto"/>
              <w:left w:val="single" w:sz="6" w:space="0" w:color="auto"/>
              <w:bottom w:val="single" w:sz="4"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4"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1675,0</w:t>
            </w:r>
          </w:p>
        </w:tc>
      </w:tr>
      <w:tr w:rsidR="00A7327D" w:rsidRPr="007E707D" w:rsidTr="00A7327D">
        <w:trPr>
          <w:trHeight w:val="45"/>
        </w:trPr>
        <w:tc>
          <w:tcPr>
            <w:tcW w:w="595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bCs/>
                <w:i/>
                <w:iCs/>
                <w:color w:val="000000"/>
                <w:sz w:val="20"/>
                <w:szCs w:val="20"/>
                <w:lang w:val="ro-MD" w:eastAsia="ru-RU"/>
              </w:rPr>
              <w:t xml:space="preserve"> Donații voluntare</w:t>
            </w:r>
          </w:p>
        </w:tc>
        <w:tc>
          <w:tcPr>
            <w:tcW w:w="850" w:type="dxa"/>
            <w:tcBorders>
              <w:top w:val="single" w:sz="4" w:space="0" w:color="auto"/>
              <w:left w:val="single" w:sz="4" w:space="0" w:color="auto"/>
              <w:bottom w:val="single" w:sz="4" w:space="0" w:color="auto"/>
              <w:right w:val="single" w:sz="4"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c>
          <w:tcPr>
            <w:tcW w:w="113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r>
      <w:tr w:rsidR="00A7327D" w:rsidRPr="007E707D" w:rsidTr="00A7327D">
        <w:trPr>
          <w:trHeight w:val="4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A7327D" w:rsidRPr="004959AB" w:rsidRDefault="00A7327D" w:rsidP="00A7327D">
            <w:pPr>
              <w:spacing w:after="0" w:line="240" w:lineRule="auto"/>
              <w:rPr>
                <w:rFonts w:ascii="Times New Roman" w:eastAsia="Times New Roman" w:hAnsi="Times New Roman" w:cs="Times New Roman"/>
                <w:i/>
                <w:iCs/>
                <w:sz w:val="20"/>
                <w:szCs w:val="20"/>
                <w:lang w:val="ro-MD" w:eastAsia="ru-RU"/>
              </w:rPr>
            </w:pPr>
            <w:proofErr w:type="spellStart"/>
            <w:r w:rsidRPr="004959AB">
              <w:rPr>
                <w:rFonts w:ascii="Times New Roman" w:eastAsia="Times New Roman" w:hAnsi="Times New Roman" w:cs="Times New Roman"/>
                <w:i/>
                <w:iCs/>
                <w:sz w:val="20"/>
                <w:szCs w:val="20"/>
                <w:lang w:val="ro-MD" w:eastAsia="ru-RU"/>
              </w:rPr>
              <w:t>Donatii</w:t>
            </w:r>
            <w:proofErr w:type="spellEnd"/>
            <w:r w:rsidRPr="004959AB">
              <w:rPr>
                <w:rFonts w:ascii="Times New Roman" w:eastAsia="Times New Roman" w:hAnsi="Times New Roman" w:cs="Times New Roman"/>
                <w:i/>
                <w:iCs/>
                <w:sz w:val="20"/>
                <w:szCs w:val="20"/>
                <w:lang w:val="ro-MD" w:eastAsia="ru-RU"/>
              </w:rPr>
              <w:t xml:space="preserve"> voluntare pentru cheltuieli capitale din surse externe pentru </w:t>
            </w:r>
            <w:proofErr w:type="spellStart"/>
            <w:r w:rsidRPr="004959AB">
              <w:rPr>
                <w:rFonts w:ascii="Times New Roman" w:eastAsia="Times New Roman" w:hAnsi="Times New Roman" w:cs="Times New Roman"/>
                <w:i/>
                <w:iCs/>
                <w:sz w:val="20"/>
                <w:szCs w:val="20"/>
                <w:lang w:val="ro-MD" w:eastAsia="ru-RU"/>
              </w:rPr>
              <w:t>institutiile</w:t>
            </w:r>
            <w:proofErr w:type="spellEnd"/>
            <w:r w:rsidRPr="004959AB">
              <w:rPr>
                <w:rFonts w:ascii="Times New Roman" w:eastAsia="Times New Roman" w:hAnsi="Times New Roman" w:cs="Times New Roman"/>
                <w:i/>
                <w:iCs/>
                <w:sz w:val="20"/>
                <w:szCs w:val="20"/>
                <w:lang w:val="ro-MD" w:eastAsia="ru-RU"/>
              </w:rPr>
              <w:t xml:space="preserve"> bugetare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327D" w:rsidRPr="004959AB" w:rsidRDefault="00A7327D" w:rsidP="00A7327D">
            <w:pPr>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144224</w:t>
            </w:r>
          </w:p>
        </w:tc>
        <w:tc>
          <w:tcPr>
            <w:tcW w:w="113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13846,0</w:t>
            </w:r>
          </w:p>
        </w:tc>
        <w:tc>
          <w:tcPr>
            <w:tcW w:w="993"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13846,0</w:t>
            </w:r>
          </w:p>
        </w:tc>
      </w:tr>
      <w:tr w:rsidR="00A7327D" w:rsidRPr="007E707D" w:rsidTr="00A7327D">
        <w:trPr>
          <w:trHeight w:val="4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A7327D" w:rsidRPr="004959AB" w:rsidRDefault="00A7327D" w:rsidP="00A7327D">
            <w:pPr>
              <w:spacing w:after="0" w:line="240" w:lineRule="auto"/>
              <w:rPr>
                <w:rFonts w:ascii="Times New Roman" w:eastAsia="Times New Roman" w:hAnsi="Times New Roman" w:cs="Times New Roman"/>
                <w:i/>
                <w:iCs/>
                <w:sz w:val="20"/>
                <w:szCs w:val="20"/>
                <w:lang w:val="ro-MD" w:eastAsia="ru-RU"/>
              </w:rPr>
            </w:pPr>
            <w:proofErr w:type="spellStart"/>
            <w:r w:rsidRPr="004959AB">
              <w:rPr>
                <w:rFonts w:ascii="Times New Roman" w:eastAsia="Times New Roman" w:hAnsi="Times New Roman" w:cs="Times New Roman"/>
                <w:i/>
                <w:iCs/>
                <w:sz w:val="20"/>
                <w:szCs w:val="20"/>
                <w:lang w:val="ro-MD" w:eastAsia="ru-RU"/>
              </w:rPr>
              <w:t>Donatii</w:t>
            </w:r>
            <w:proofErr w:type="spellEnd"/>
            <w:r w:rsidRPr="004959AB">
              <w:rPr>
                <w:rFonts w:ascii="Times New Roman" w:eastAsia="Times New Roman" w:hAnsi="Times New Roman" w:cs="Times New Roman"/>
                <w:i/>
                <w:iCs/>
                <w:sz w:val="20"/>
                <w:szCs w:val="20"/>
                <w:lang w:val="ro-MD" w:eastAsia="ru-RU"/>
              </w:rPr>
              <w:t xml:space="preserve"> voluntare pentru cheltuieli capitale din surse interne pentru </w:t>
            </w:r>
            <w:proofErr w:type="spellStart"/>
            <w:r w:rsidRPr="004959AB">
              <w:rPr>
                <w:rFonts w:ascii="Times New Roman" w:eastAsia="Times New Roman" w:hAnsi="Times New Roman" w:cs="Times New Roman"/>
                <w:i/>
                <w:iCs/>
                <w:sz w:val="20"/>
                <w:szCs w:val="20"/>
                <w:lang w:val="ro-MD" w:eastAsia="ru-RU"/>
              </w:rPr>
              <w:t>institutiile</w:t>
            </w:r>
            <w:proofErr w:type="spellEnd"/>
            <w:r w:rsidRPr="004959AB">
              <w:rPr>
                <w:rFonts w:ascii="Times New Roman" w:eastAsia="Times New Roman" w:hAnsi="Times New Roman" w:cs="Times New Roman"/>
                <w:i/>
                <w:iCs/>
                <w:sz w:val="20"/>
                <w:szCs w:val="20"/>
                <w:lang w:val="ro-MD" w:eastAsia="ru-RU"/>
              </w:rPr>
              <w:t xml:space="preserve"> bugetare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327D" w:rsidRPr="004959AB" w:rsidRDefault="00A7327D" w:rsidP="00A7327D">
            <w:pPr>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144214</w:t>
            </w:r>
          </w:p>
        </w:tc>
        <w:tc>
          <w:tcPr>
            <w:tcW w:w="113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50,0</w:t>
            </w:r>
          </w:p>
        </w:tc>
        <w:tc>
          <w:tcPr>
            <w:tcW w:w="993"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50,0</w:t>
            </w:r>
          </w:p>
        </w:tc>
      </w:tr>
      <w:tr w:rsidR="00A7327D" w:rsidRPr="00C70900" w:rsidTr="00A7327D">
        <w:trPr>
          <w:trHeight w:val="4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A7327D" w:rsidRPr="004959AB" w:rsidRDefault="00A7327D" w:rsidP="00A7327D">
            <w:pPr>
              <w:spacing w:after="0" w:line="240" w:lineRule="auto"/>
              <w:rPr>
                <w:rFonts w:ascii="Times New Roman" w:eastAsia="Times New Roman" w:hAnsi="Times New Roman" w:cs="Times New Roman"/>
                <w:i/>
                <w:iCs/>
                <w:sz w:val="20"/>
                <w:szCs w:val="20"/>
                <w:lang w:val="ro-MD" w:eastAsia="ru-RU"/>
              </w:rPr>
            </w:pPr>
            <w:proofErr w:type="spellStart"/>
            <w:r w:rsidRPr="004959AB">
              <w:rPr>
                <w:rFonts w:ascii="Times New Roman" w:eastAsia="Times New Roman" w:hAnsi="Times New Roman" w:cs="Times New Roman"/>
                <w:i/>
                <w:iCs/>
                <w:sz w:val="20"/>
                <w:szCs w:val="20"/>
                <w:lang w:val="ro-MD" w:eastAsia="ru-RU"/>
              </w:rPr>
              <w:t>Donatii</w:t>
            </w:r>
            <w:proofErr w:type="spellEnd"/>
            <w:r w:rsidRPr="004959AB">
              <w:rPr>
                <w:rFonts w:ascii="Times New Roman" w:eastAsia="Times New Roman" w:hAnsi="Times New Roman" w:cs="Times New Roman"/>
                <w:i/>
                <w:iCs/>
                <w:sz w:val="20"/>
                <w:szCs w:val="20"/>
                <w:lang w:val="ro-MD" w:eastAsia="ru-RU"/>
              </w:rPr>
              <w:t xml:space="preserve"> voluntare pentru cheltuieli curente din surse interne pentru </w:t>
            </w:r>
            <w:proofErr w:type="spellStart"/>
            <w:r w:rsidRPr="004959AB">
              <w:rPr>
                <w:rFonts w:ascii="Times New Roman" w:eastAsia="Times New Roman" w:hAnsi="Times New Roman" w:cs="Times New Roman"/>
                <w:i/>
                <w:iCs/>
                <w:sz w:val="20"/>
                <w:szCs w:val="20"/>
                <w:lang w:val="ro-MD" w:eastAsia="ru-RU"/>
              </w:rPr>
              <w:t>institutiile</w:t>
            </w:r>
            <w:proofErr w:type="spellEnd"/>
            <w:r w:rsidRPr="004959AB">
              <w:rPr>
                <w:rFonts w:ascii="Times New Roman" w:eastAsia="Times New Roman" w:hAnsi="Times New Roman" w:cs="Times New Roman"/>
                <w:i/>
                <w:iCs/>
                <w:sz w:val="20"/>
                <w:szCs w:val="20"/>
                <w:lang w:val="ro-MD" w:eastAsia="ru-RU"/>
              </w:rPr>
              <w:t xml:space="preserve"> bugetare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327D" w:rsidRPr="004959AB" w:rsidRDefault="00A7327D" w:rsidP="00A7327D">
            <w:pPr>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144114</w:t>
            </w:r>
          </w:p>
        </w:tc>
        <w:tc>
          <w:tcPr>
            <w:tcW w:w="113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35,0</w:t>
            </w:r>
          </w:p>
        </w:tc>
        <w:tc>
          <w:tcPr>
            <w:tcW w:w="992"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35,0</w:t>
            </w:r>
          </w:p>
        </w:tc>
      </w:tr>
      <w:tr w:rsidR="00A7327D" w:rsidRPr="007E707D" w:rsidTr="00A7327D">
        <w:trPr>
          <w:trHeight w:val="234"/>
        </w:trPr>
        <w:tc>
          <w:tcPr>
            <w:tcW w:w="595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widowControl w:val="0"/>
              <w:numPr>
                <w:ilvl w:val="0"/>
                <w:numId w:val="8"/>
              </w:numPr>
              <w:autoSpaceDE w:val="0"/>
              <w:autoSpaceDN w:val="0"/>
              <w:adjustRightInd w:val="0"/>
              <w:spacing w:after="0" w:line="240" w:lineRule="auto"/>
              <w:contextualSpacing/>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Transferuri –total</w:t>
            </w:r>
          </w:p>
        </w:tc>
        <w:tc>
          <w:tcPr>
            <w:tcW w:w="850" w:type="dxa"/>
            <w:tcBorders>
              <w:top w:val="single" w:sz="4" w:space="0" w:color="auto"/>
              <w:left w:val="single" w:sz="4" w:space="0" w:color="auto"/>
              <w:bottom w:val="single" w:sz="4" w:space="0" w:color="auto"/>
              <w:right w:val="single" w:sz="4"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color w:val="000000"/>
                <w:sz w:val="20"/>
                <w:szCs w:val="20"/>
                <w:lang w:val="ro-MD" w:eastAsia="ru-RU"/>
              </w:rPr>
            </w:pPr>
          </w:p>
        </w:tc>
        <w:tc>
          <w:tcPr>
            <w:tcW w:w="1134"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0"/>
                <w:szCs w:val="20"/>
                <w:lang w:val="ro-MD" w:eastAsia="ru-RU"/>
              </w:rPr>
            </w:pPr>
            <w:r w:rsidRPr="004959AB">
              <w:rPr>
                <w:rFonts w:ascii="Times New Roman" w:eastAsia="Times New Roman" w:hAnsi="Times New Roman" w:cs="Times New Roman"/>
                <w:b/>
                <w:sz w:val="20"/>
                <w:szCs w:val="20"/>
                <w:lang w:val="ro-MD" w:eastAsia="ru-RU"/>
              </w:rPr>
              <w:t>234257,5</w:t>
            </w:r>
          </w:p>
        </w:tc>
        <w:tc>
          <w:tcPr>
            <w:tcW w:w="993"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0"/>
                <w:szCs w:val="20"/>
                <w:lang w:val="ro-MD" w:eastAsia="ru-RU"/>
              </w:rPr>
            </w:pPr>
            <w:r w:rsidRPr="004959AB">
              <w:rPr>
                <w:rFonts w:ascii="Times New Roman" w:eastAsia="Times New Roman" w:hAnsi="Times New Roman" w:cs="Times New Roman"/>
                <w:b/>
                <w:sz w:val="20"/>
                <w:szCs w:val="20"/>
                <w:lang w:val="ro-MD" w:eastAsia="ru-RU"/>
              </w:rPr>
              <w:t>56,0</w:t>
            </w:r>
          </w:p>
        </w:tc>
        <w:tc>
          <w:tcPr>
            <w:tcW w:w="992" w:type="dxa"/>
            <w:tcBorders>
              <w:top w:val="single" w:sz="4" w:space="0" w:color="auto"/>
              <w:left w:val="single" w:sz="4" w:space="0" w:color="auto"/>
              <w:bottom w:val="single" w:sz="4" w:space="0" w:color="auto"/>
              <w:right w:val="single" w:sz="4"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0"/>
                <w:szCs w:val="20"/>
                <w:lang w:val="ro-MD" w:eastAsia="ru-RU"/>
              </w:rPr>
            </w:pPr>
            <w:r w:rsidRPr="004959AB">
              <w:rPr>
                <w:rFonts w:ascii="Times New Roman" w:eastAsia="Times New Roman" w:hAnsi="Times New Roman" w:cs="Times New Roman"/>
                <w:b/>
                <w:sz w:val="20"/>
                <w:szCs w:val="20"/>
                <w:lang w:val="ro-MD" w:eastAsia="ru-RU"/>
              </w:rPr>
              <w:t>234313,5</w:t>
            </w:r>
          </w:p>
        </w:tc>
      </w:tr>
      <w:tr w:rsidR="00A7327D" w:rsidRPr="007E707D" w:rsidTr="00A7327D">
        <w:trPr>
          <w:trHeight w:val="234"/>
        </w:trPr>
        <w:tc>
          <w:tcPr>
            <w:tcW w:w="5954" w:type="dxa"/>
            <w:tcBorders>
              <w:top w:val="single" w:sz="4"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inclusiv:</w:t>
            </w:r>
          </w:p>
        </w:tc>
        <w:tc>
          <w:tcPr>
            <w:tcW w:w="850" w:type="dxa"/>
            <w:tcBorders>
              <w:top w:val="single" w:sz="4"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4"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c>
          <w:tcPr>
            <w:tcW w:w="993" w:type="dxa"/>
            <w:tcBorders>
              <w:top w:val="single" w:sz="4"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c>
          <w:tcPr>
            <w:tcW w:w="992" w:type="dxa"/>
            <w:tcBorders>
              <w:top w:val="single" w:sz="4"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5.1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speciala  între bugetul de stat şi bugetele locale de nivelul II pentru învățământul preșcolar, primar, secundar general, special și complementar (extrașcolar)</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191111</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162204,4</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162204,4</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5.2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speciala  între bugetul de stat şi bugetele locale de nivelul II pentru asigurarea și asistența socială</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7459,5</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7459,5</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dintre care:</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FF0000"/>
                <w:sz w:val="20"/>
                <w:szCs w:val="20"/>
                <w:lang w:val="ro-MD" w:eastAsia="ru-RU"/>
              </w:rPr>
            </w:pP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ind w:left="340"/>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 xml:space="preserve">- compensarea cheltuielilor pentru serviciile de transport </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2193,3</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2193,3</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ind w:left="340"/>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 xml:space="preserve">- </w:t>
            </w:r>
            <w:proofErr w:type="spellStart"/>
            <w:r w:rsidRPr="004959AB">
              <w:rPr>
                <w:rFonts w:ascii="Times New Roman" w:eastAsia="Times New Roman" w:hAnsi="Times New Roman" w:cs="Times New Roman"/>
                <w:i/>
                <w:sz w:val="20"/>
                <w:szCs w:val="20"/>
                <w:lang w:val="ro-MD" w:eastAsia="ru-RU"/>
              </w:rPr>
              <w:t>indemnizaţii</w:t>
            </w:r>
            <w:proofErr w:type="spellEnd"/>
            <w:r w:rsidRPr="004959AB">
              <w:rPr>
                <w:rFonts w:ascii="Times New Roman" w:eastAsia="Times New Roman" w:hAnsi="Times New Roman" w:cs="Times New Roman"/>
                <w:i/>
                <w:sz w:val="20"/>
                <w:szCs w:val="20"/>
                <w:lang w:val="ro-MD" w:eastAsia="ru-RU"/>
              </w:rPr>
              <w:t xml:space="preserve"> pentru copii </w:t>
            </w:r>
            <w:proofErr w:type="spellStart"/>
            <w:r w:rsidRPr="004959AB">
              <w:rPr>
                <w:rFonts w:ascii="Times New Roman" w:eastAsia="Times New Roman" w:hAnsi="Times New Roman" w:cs="Times New Roman"/>
                <w:i/>
                <w:sz w:val="20"/>
                <w:szCs w:val="20"/>
                <w:lang w:val="ro-MD" w:eastAsia="ru-RU"/>
              </w:rPr>
              <w:t>rămaşi</w:t>
            </w:r>
            <w:proofErr w:type="spellEnd"/>
            <w:r w:rsidRPr="004959AB">
              <w:rPr>
                <w:rFonts w:ascii="Times New Roman" w:eastAsia="Times New Roman" w:hAnsi="Times New Roman" w:cs="Times New Roman"/>
                <w:i/>
                <w:sz w:val="20"/>
                <w:szCs w:val="20"/>
                <w:lang w:val="ro-MD" w:eastAsia="ru-RU"/>
              </w:rPr>
              <w:t xml:space="preserve"> fără îngrijirea părintească luați sub tutelă (curatelă)</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2225,6</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2225,6</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ind w:left="340"/>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 xml:space="preserve">- indemnizații și compensații pentru absolvenții instituțiilor de </w:t>
            </w:r>
            <w:proofErr w:type="spellStart"/>
            <w:r w:rsidRPr="004959AB">
              <w:rPr>
                <w:rFonts w:ascii="Times New Roman" w:eastAsia="Times New Roman" w:hAnsi="Times New Roman" w:cs="Times New Roman"/>
                <w:i/>
                <w:sz w:val="20"/>
                <w:szCs w:val="20"/>
                <w:lang w:val="ro-MD" w:eastAsia="ru-RU"/>
              </w:rPr>
              <w:t>învățămînt</w:t>
            </w:r>
            <w:proofErr w:type="spellEnd"/>
            <w:r w:rsidRPr="004959AB">
              <w:rPr>
                <w:rFonts w:ascii="Times New Roman" w:eastAsia="Times New Roman" w:hAnsi="Times New Roman" w:cs="Times New Roman"/>
                <w:i/>
                <w:sz w:val="20"/>
                <w:szCs w:val="20"/>
                <w:lang w:val="ro-MD" w:eastAsia="ru-RU"/>
              </w:rPr>
              <w:t xml:space="preserve"> superior și </w:t>
            </w:r>
            <w:proofErr w:type="spellStart"/>
            <w:r w:rsidRPr="004959AB">
              <w:rPr>
                <w:rFonts w:ascii="Times New Roman" w:eastAsia="Times New Roman" w:hAnsi="Times New Roman" w:cs="Times New Roman"/>
                <w:i/>
                <w:sz w:val="20"/>
                <w:szCs w:val="20"/>
                <w:lang w:val="ro-MD" w:eastAsia="ru-RU"/>
              </w:rPr>
              <w:t>postsecundar</w:t>
            </w:r>
            <w:proofErr w:type="spellEnd"/>
            <w:r w:rsidRPr="004959AB">
              <w:rPr>
                <w:rFonts w:ascii="Times New Roman" w:eastAsia="Times New Roman" w:hAnsi="Times New Roman" w:cs="Times New Roman"/>
                <w:i/>
                <w:sz w:val="20"/>
                <w:szCs w:val="20"/>
                <w:lang w:val="ro-MD" w:eastAsia="ru-RU"/>
              </w:rPr>
              <w:t xml:space="preserve"> pedagogic</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1741,6</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1741,6</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 xml:space="preserve"> servicii sociale</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1069,6</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1069,6</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i/>
                <w:sz w:val="20"/>
                <w:szCs w:val="20"/>
                <w:lang w:val="ro-MD" w:eastAsia="ru-RU"/>
              </w:rPr>
            </w:pPr>
            <w:r w:rsidRPr="004959AB">
              <w:rPr>
                <w:rFonts w:ascii="Times New Roman" w:eastAsia="Times New Roman" w:hAnsi="Times New Roman" w:cs="Times New Roman"/>
                <w:i/>
                <w:sz w:val="20"/>
                <w:szCs w:val="20"/>
                <w:lang w:val="ro-MD" w:eastAsia="ru-RU"/>
              </w:rPr>
              <w:t>prestații sociale pentru copii plasați în serviciile sociale</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191112</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229,4</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229,4</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5.3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specială  între bugetul de stat şi bugetele locale de nivelul II pentru școli sportive</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191113</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2004,8</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2004,8</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5.4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specială între bugetul de stat şi bugetele locale de nivelul II pentru infrastructura </w:t>
            </w:r>
            <w:proofErr w:type="spellStart"/>
            <w:r w:rsidRPr="004959AB">
              <w:rPr>
                <w:rFonts w:ascii="Times New Roman" w:eastAsia="Times New Roman" w:hAnsi="Times New Roman" w:cs="Times New Roman"/>
                <w:i/>
                <w:color w:val="000000"/>
                <w:sz w:val="20"/>
                <w:szCs w:val="20"/>
                <w:lang w:val="ro-MD" w:eastAsia="ru-RU"/>
              </w:rPr>
              <w:t>drmurilor</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191116</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12520,5</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12520,5</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5.5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între bugetul de stat şi bugetele locale de nivelul II</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191131</w:t>
            </w: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45513,5</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45513,5</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5.6 Alte transferuri curente primite cu </w:t>
            </w:r>
            <w:proofErr w:type="spellStart"/>
            <w:r w:rsidRPr="004959AB">
              <w:rPr>
                <w:rFonts w:ascii="Times New Roman" w:eastAsia="Times New Roman" w:hAnsi="Times New Roman" w:cs="Times New Roman"/>
                <w:i/>
                <w:color w:val="000000"/>
                <w:sz w:val="20"/>
                <w:szCs w:val="20"/>
                <w:lang w:val="ro-MD" w:eastAsia="ru-RU"/>
              </w:rPr>
              <w:t>destinaţie</w:t>
            </w:r>
            <w:proofErr w:type="spellEnd"/>
            <w:r w:rsidRPr="004959AB">
              <w:rPr>
                <w:rFonts w:ascii="Times New Roman" w:eastAsia="Times New Roman" w:hAnsi="Times New Roman" w:cs="Times New Roman"/>
                <w:i/>
                <w:color w:val="000000"/>
                <w:sz w:val="20"/>
                <w:szCs w:val="20"/>
                <w:lang w:val="ro-MD" w:eastAsia="ru-RU"/>
              </w:rPr>
              <w:t xml:space="preserve"> generală între bugetul de stat şi bugetele locale de nivelul II</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MD" w:eastAsia="ru-RU"/>
              </w:rPr>
            </w:pPr>
            <w:r w:rsidRPr="004959AB">
              <w:rPr>
                <w:rFonts w:ascii="Times New Roman" w:eastAsia="Times New Roman" w:hAnsi="Times New Roman" w:cs="Times New Roman"/>
                <w:color w:val="000000"/>
                <w:sz w:val="20"/>
                <w:szCs w:val="20"/>
                <w:lang w:val="ro-MD" w:eastAsia="ru-RU"/>
              </w:rPr>
              <w:t>191139</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2257,4</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2257,4</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5.7</w:t>
            </w:r>
            <w:r w:rsidRPr="004959AB">
              <w:rPr>
                <w:rFonts w:ascii="Times New Roman" w:eastAsia="Times New Roman" w:hAnsi="Times New Roman" w:cs="Times New Roman"/>
                <w:color w:val="000000"/>
                <w:sz w:val="24"/>
                <w:szCs w:val="24"/>
                <w:lang w:val="ro-MD" w:eastAsia="ru-RU"/>
              </w:rPr>
              <w:t xml:space="preserve"> </w:t>
            </w:r>
            <w:r w:rsidRPr="004959AB">
              <w:rPr>
                <w:rFonts w:ascii="Times New Roman" w:eastAsia="Times New Roman" w:hAnsi="Times New Roman" w:cs="Times New Roman"/>
                <w:i/>
                <w:color w:val="000000"/>
                <w:sz w:val="20"/>
                <w:szCs w:val="20"/>
                <w:lang w:val="ro-MD" w:eastAsia="ru-RU"/>
              </w:rPr>
              <w:t>Transferuri din Fondul republican de susținere a populației</w:t>
            </w:r>
          </w:p>
        </w:tc>
        <w:tc>
          <w:tcPr>
            <w:tcW w:w="850"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191310</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2297,4</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2297,4</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i/>
                <w:color w:val="000000"/>
                <w:sz w:val="20"/>
                <w:szCs w:val="20"/>
                <w:lang w:val="ro-MD" w:eastAsia="ru-RU"/>
              </w:rPr>
            </w:pPr>
            <w:r w:rsidRPr="004959AB">
              <w:rPr>
                <w:rFonts w:ascii="Times New Roman" w:eastAsia="Times New Roman" w:hAnsi="Times New Roman" w:cs="Times New Roman"/>
                <w:i/>
                <w:color w:val="000000"/>
                <w:sz w:val="20"/>
                <w:szCs w:val="20"/>
                <w:lang w:val="ro-MD" w:eastAsia="ru-RU"/>
              </w:rPr>
              <w:t xml:space="preserve">5.8 </w:t>
            </w:r>
            <w:r w:rsidRPr="004959AB">
              <w:rPr>
                <w:rFonts w:ascii="Times New Roman" w:hAnsi="Times New Roman" w:cs="Times New Roman"/>
                <w:sz w:val="28"/>
                <w:szCs w:val="28"/>
                <w:lang w:val="ro-MD" w:eastAsia="ru-RU"/>
              </w:rPr>
              <w:t xml:space="preserve"> </w:t>
            </w:r>
            <w:r w:rsidRPr="004959AB">
              <w:rPr>
                <w:rFonts w:ascii="Times New Roman" w:hAnsi="Times New Roman" w:cs="Times New Roman"/>
                <w:sz w:val="20"/>
                <w:szCs w:val="20"/>
                <w:lang w:val="ro-MD" w:eastAsia="ru-RU"/>
              </w:rPr>
              <w:t xml:space="preserve">Transferuri capitale primite cu </w:t>
            </w:r>
            <w:proofErr w:type="spellStart"/>
            <w:r w:rsidRPr="004959AB">
              <w:rPr>
                <w:rFonts w:ascii="Times New Roman" w:hAnsi="Times New Roman" w:cs="Times New Roman"/>
                <w:sz w:val="20"/>
                <w:szCs w:val="20"/>
                <w:lang w:val="ro-MD" w:eastAsia="ru-RU"/>
              </w:rPr>
              <w:t>destinatie</w:t>
            </w:r>
            <w:proofErr w:type="spellEnd"/>
            <w:r w:rsidRPr="004959AB">
              <w:rPr>
                <w:rFonts w:ascii="Times New Roman" w:hAnsi="Times New Roman" w:cs="Times New Roman"/>
                <w:sz w:val="20"/>
                <w:szCs w:val="20"/>
                <w:lang w:val="ro-MD" w:eastAsia="ru-RU"/>
              </w:rPr>
              <w:t xml:space="preserve"> speciala intre </w:t>
            </w:r>
            <w:proofErr w:type="spellStart"/>
            <w:r w:rsidRPr="004959AB">
              <w:rPr>
                <w:rFonts w:ascii="Times New Roman" w:hAnsi="Times New Roman" w:cs="Times New Roman"/>
                <w:sz w:val="20"/>
                <w:szCs w:val="20"/>
                <w:lang w:val="ro-MD" w:eastAsia="ru-RU"/>
              </w:rPr>
              <w:t>institutiile</w:t>
            </w:r>
            <w:proofErr w:type="spellEnd"/>
            <w:r w:rsidRPr="004959AB">
              <w:rPr>
                <w:rFonts w:ascii="Times New Roman" w:hAnsi="Times New Roman" w:cs="Times New Roman"/>
                <w:sz w:val="20"/>
                <w:szCs w:val="20"/>
                <w:lang w:val="ro-MD" w:eastAsia="ru-RU"/>
              </w:rPr>
              <w:t xml:space="preserve"> bugetului de stat si </w:t>
            </w:r>
            <w:proofErr w:type="spellStart"/>
            <w:r w:rsidRPr="004959AB">
              <w:rPr>
                <w:rFonts w:ascii="Times New Roman" w:hAnsi="Times New Roman" w:cs="Times New Roman"/>
                <w:sz w:val="20"/>
                <w:szCs w:val="20"/>
                <w:lang w:val="ro-MD" w:eastAsia="ru-RU"/>
              </w:rPr>
              <w:t>institutiile</w:t>
            </w:r>
            <w:proofErr w:type="spellEnd"/>
            <w:r w:rsidRPr="004959AB">
              <w:rPr>
                <w:rFonts w:ascii="Times New Roman" w:hAnsi="Times New Roman" w:cs="Times New Roman"/>
                <w:sz w:val="20"/>
                <w:szCs w:val="20"/>
                <w:lang w:val="ro-MD" w:eastAsia="ru-RU"/>
              </w:rPr>
              <w:t xml:space="preserve"> bugetelor locale de nivelul II</w:t>
            </w:r>
          </w:p>
        </w:tc>
        <w:tc>
          <w:tcPr>
            <w:tcW w:w="850"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191320</w:t>
            </w:r>
          </w:p>
        </w:tc>
        <w:tc>
          <w:tcPr>
            <w:tcW w:w="113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56,0</w:t>
            </w: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jc w:val="center"/>
              <w:rPr>
                <w:rFonts w:ascii="Times New Roman" w:eastAsia="Times New Roman" w:hAnsi="Times New Roman" w:cs="Times New Roman"/>
                <w:sz w:val="20"/>
                <w:szCs w:val="20"/>
                <w:lang w:val="ro-MD" w:eastAsia="ru-RU"/>
              </w:rPr>
            </w:pPr>
            <w:r w:rsidRPr="004959AB">
              <w:rPr>
                <w:rFonts w:ascii="Times New Roman" w:eastAsia="Times New Roman" w:hAnsi="Times New Roman" w:cs="Times New Roman"/>
                <w:sz w:val="20"/>
                <w:szCs w:val="20"/>
                <w:lang w:val="ro-MD" w:eastAsia="ru-RU"/>
              </w:rPr>
              <w:t>56,0</w:t>
            </w:r>
          </w:p>
        </w:tc>
      </w:tr>
      <w:tr w:rsidR="00A7327D" w:rsidRPr="007E707D" w:rsidTr="00A7327D">
        <w:trPr>
          <w:trHeight w:val="234"/>
        </w:trPr>
        <w:tc>
          <w:tcPr>
            <w:tcW w:w="5954"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spacing w:after="0" w:line="240" w:lineRule="auto"/>
              <w:rPr>
                <w:rFonts w:ascii="Times New Roman" w:eastAsia="Times New Roman" w:hAnsi="Times New Roman" w:cs="Times New Roman"/>
                <w:b/>
                <w:i/>
                <w:color w:val="000000"/>
                <w:sz w:val="24"/>
                <w:szCs w:val="24"/>
                <w:lang w:val="ro-MD" w:eastAsia="ru-RU"/>
              </w:rPr>
            </w:pPr>
            <w:r w:rsidRPr="004959AB">
              <w:rPr>
                <w:rFonts w:ascii="Times New Roman" w:eastAsia="Times New Roman" w:hAnsi="Times New Roman" w:cs="Times New Roman"/>
                <w:i/>
                <w:color w:val="000000"/>
                <w:lang w:val="ro-MD" w:eastAsia="ru-RU"/>
              </w:rPr>
              <w:t xml:space="preserve">        </w:t>
            </w:r>
            <w:r w:rsidRPr="004959AB">
              <w:rPr>
                <w:rFonts w:ascii="Times New Roman" w:eastAsia="Times New Roman" w:hAnsi="Times New Roman" w:cs="Times New Roman"/>
                <w:b/>
                <w:i/>
                <w:color w:val="000000"/>
                <w:lang w:val="ro-MD" w:eastAsia="ru-RU"/>
              </w:rPr>
              <w:t>TOTAL GENERAL VENITURI:</w:t>
            </w:r>
          </w:p>
        </w:tc>
        <w:tc>
          <w:tcPr>
            <w:tcW w:w="850"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4"/>
                <w:szCs w:val="24"/>
                <w:lang w:val="ro-MD"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4"/>
                <w:szCs w:val="24"/>
                <w:lang w:val="ro-MD" w:eastAsia="ru-RU"/>
              </w:rPr>
            </w:pPr>
            <w:r w:rsidRPr="004959AB">
              <w:rPr>
                <w:rFonts w:ascii="Times New Roman" w:eastAsia="Times New Roman" w:hAnsi="Times New Roman" w:cs="Times New Roman"/>
                <w:b/>
                <w:sz w:val="24"/>
                <w:szCs w:val="24"/>
                <w:lang w:val="ro-MD" w:eastAsia="ru-RU"/>
              </w:rPr>
              <w:t>264684,1</w:t>
            </w:r>
          </w:p>
        </w:tc>
        <w:tc>
          <w:tcPr>
            <w:tcW w:w="993"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4"/>
                <w:szCs w:val="24"/>
                <w:lang w:val="ro-MD" w:eastAsia="ru-RU"/>
              </w:rPr>
            </w:pPr>
            <w:r w:rsidRPr="004959AB">
              <w:rPr>
                <w:rFonts w:ascii="Times New Roman" w:eastAsia="Times New Roman" w:hAnsi="Times New Roman" w:cs="Times New Roman"/>
                <w:b/>
                <w:sz w:val="24"/>
                <w:szCs w:val="24"/>
                <w:lang w:val="ro-MD" w:eastAsia="ru-RU"/>
              </w:rPr>
              <w:t>491,0</w:t>
            </w:r>
          </w:p>
        </w:tc>
        <w:tc>
          <w:tcPr>
            <w:tcW w:w="992" w:type="dxa"/>
            <w:tcBorders>
              <w:top w:val="single" w:sz="6" w:space="0" w:color="auto"/>
              <w:left w:val="single" w:sz="6" w:space="0" w:color="auto"/>
              <w:bottom w:val="single" w:sz="6" w:space="0" w:color="auto"/>
              <w:right w:val="single" w:sz="6" w:space="0" w:color="auto"/>
            </w:tcBorders>
          </w:tcPr>
          <w:p w:rsidR="00A7327D" w:rsidRPr="004959AB" w:rsidRDefault="00A7327D" w:rsidP="00A7327D">
            <w:pPr>
              <w:autoSpaceDE w:val="0"/>
              <w:autoSpaceDN w:val="0"/>
              <w:adjustRightInd w:val="0"/>
              <w:spacing w:after="0" w:line="240" w:lineRule="auto"/>
              <w:jc w:val="center"/>
              <w:rPr>
                <w:rFonts w:ascii="Times New Roman" w:eastAsia="Times New Roman" w:hAnsi="Times New Roman" w:cs="Times New Roman"/>
                <w:b/>
                <w:sz w:val="24"/>
                <w:szCs w:val="24"/>
                <w:lang w:val="ro-MD" w:eastAsia="ru-RU"/>
              </w:rPr>
            </w:pPr>
            <w:r w:rsidRPr="004959AB">
              <w:rPr>
                <w:rFonts w:ascii="Times New Roman" w:eastAsia="Times New Roman" w:hAnsi="Times New Roman" w:cs="Times New Roman"/>
                <w:b/>
                <w:sz w:val="24"/>
                <w:szCs w:val="24"/>
                <w:lang w:val="ro-MD" w:eastAsia="ru-RU"/>
              </w:rPr>
              <w:t>265175,1</w:t>
            </w:r>
          </w:p>
        </w:tc>
      </w:tr>
      <w:tr w:rsidR="00A7327D" w:rsidRPr="009D1B0F" w:rsidTr="00A7327D">
        <w:trPr>
          <w:trHeight w:val="234"/>
        </w:trPr>
        <w:tc>
          <w:tcPr>
            <w:tcW w:w="7938" w:type="dxa"/>
            <w:gridSpan w:val="3"/>
            <w:tcBorders>
              <w:top w:val="single" w:sz="6" w:space="0" w:color="auto"/>
              <w:bottom w:val="nil"/>
            </w:tcBorders>
          </w:tcPr>
          <w:p w:rsidR="00A732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p w:rsidR="00A7327D" w:rsidRPr="007E707D" w:rsidRDefault="00A7327D" w:rsidP="00A7327D">
            <w:pPr>
              <w:spacing w:after="0" w:line="240" w:lineRule="auto"/>
              <w:rPr>
                <w:rFonts w:ascii="Times New Roman" w:eastAsia="Times New Roman" w:hAnsi="Times New Roman" w:cs="Times New Roman"/>
                <w:b/>
                <w:sz w:val="24"/>
                <w:szCs w:val="24"/>
                <w:lang w:val="ro-RO" w:eastAsia="ru-RU"/>
              </w:rPr>
            </w:pPr>
            <w:r w:rsidRPr="007E707D">
              <w:rPr>
                <w:rFonts w:ascii="Times New Roman" w:eastAsia="Times New Roman" w:hAnsi="Times New Roman" w:cs="Times New Roman"/>
                <w:b/>
                <w:sz w:val="24"/>
                <w:szCs w:val="24"/>
                <w:lang w:val="ro-RO" w:eastAsia="ru-RU"/>
              </w:rPr>
              <w:t xml:space="preserve">Secretarul Consiliului Raional </w:t>
            </w:r>
            <w:proofErr w:type="spellStart"/>
            <w:r w:rsidRPr="007E707D">
              <w:rPr>
                <w:rFonts w:ascii="Times New Roman" w:eastAsia="Times New Roman" w:hAnsi="Times New Roman" w:cs="Times New Roman"/>
                <w:b/>
                <w:sz w:val="24"/>
                <w:szCs w:val="24"/>
                <w:lang w:val="ro-RO" w:eastAsia="ru-RU"/>
              </w:rPr>
              <w:t>Hincesti</w:t>
            </w:r>
            <w:proofErr w:type="spellEnd"/>
            <w:r w:rsidRPr="007E707D">
              <w:rPr>
                <w:rFonts w:ascii="Times New Roman" w:eastAsia="Times New Roman" w:hAnsi="Times New Roman" w:cs="Times New Roman"/>
                <w:b/>
                <w:sz w:val="24"/>
                <w:szCs w:val="24"/>
                <w:lang w:val="ro-RO" w:eastAsia="ru-RU"/>
              </w:rPr>
              <w:t xml:space="preserve">                    Elena MORARU TOMA</w:t>
            </w:r>
          </w:p>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3" w:type="dxa"/>
            <w:tcBorders>
              <w:top w:val="single" w:sz="6" w:space="0" w:color="auto"/>
              <w:bottom w:val="nil"/>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c>
          <w:tcPr>
            <w:tcW w:w="992" w:type="dxa"/>
            <w:tcBorders>
              <w:top w:val="single" w:sz="6" w:space="0" w:color="auto"/>
              <w:bottom w:val="nil"/>
            </w:tcBorders>
          </w:tcPr>
          <w:p w:rsidR="00A7327D" w:rsidRPr="007E707D" w:rsidRDefault="00A7327D" w:rsidP="00A7327D">
            <w:pPr>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bl>
    <w:p w:rsidR="00A7327D" w:rsidRDefault="00A7327D" w:rsidP="00A7327D">
      <w:pPr>
        <w:spacing w:after="0" w:line="240" w:lineRule="auto"/>
        <w:ind w:left="4956"/>
        <w:rPr>
          <w:rFonts w:ascii="Times New Roman" w:eastAsia="Times New Roman" w:hAnsi="Times New Roman" w:cs="Times New Roman"/>
          <w:sz w:val="18"/>
          <w:szCs w:val="18"/>
          <w:lang w:val="ro-MD" w:eastAsia="ru-RU"/>
        </w:rPr>
      </w:pPr>
      <w:r>
        <w:rPr>
          <w:rFonts w:ascii="Times New Roman" w:eastAsia="Times New Roman" w:hAnsi="Times New Roman" w:cs="Times New Roman"/>
          <w:sz w:val="18"/>
          <w:szCs w:val="18"/>
          <w:lang w:val="ro-MD" w:eastAsia="ru-RU"/>
        </w:rPr>
        <w:lastRenderedPageBreak/>
        <w:tab/>
        <w:t xml:space="preserve">          </w:t>
      </w:r>
      <w:r>
        <w:rPr>
          <w:rFonts w:ascii="Times New Roman" w:eastAsia="Times New Roman" w:hAnsi="Times New Roman" w:cs="Times New Roman"/>
          <w:sz w:val="18"/>
          <w:szCs w:val="18"/>
          <w:lang w:val="ro-MD" w:eastAsia="ru-RU"/>
        </w:rPr>
        <w:tab/>
      </w:r>
      <w:r>
        <w:rPr>
          <w:rFonts w:ascii="Times New Roman" w:eastAsia="Times New Roman" w:hAnsi="Times New Roman" w:cs="Times New Roman"/>
          <w:sz w:val="18"/>
          <w:szCs w:val="18"/>
          <w:lang w:val="ro-MD" w:eastAsia="ru-RU"/>
        </w:rPr>
        <w:tab/>
      </w:r>
      <w:r>
        <w:rPr>
          <w:rFonts w:ascii="Times New Roman" w:eastAsia="Times New Roman" w:hAnsi="Times New Roman" w:cs="Times New Roman"/>
          <w:sz w:val="18"/>
          <w:szCs w:val="18"/>
          <w:lang w:val="ro-MD" w:eastAsia="ru-RU"/>
        </w:rPr>
        <w:tab/>
        <w:t>Anexa nr.3</w:t>
      </w:r>
    </w:p>
    <w:p w:rsidR="00A7327D" w:rsidRPr="00A7327D" w:rsidRDefault="00A7327D" w:rsidP="00A7327D">
      <w:pPr>
        <w:spacing w:after="0" w:line="240" w:lineRule="auto"/>
        <w:ind w:left="4956"/>
        <w:rPr>
          <w:rFonts w:ascii="Times New Roman" w:eastAsia="Times New Roman" w:hAnsi="Times New Roman" w:cs="Times New Roman"/>
          <w:sz w:val="18"/>
          <w:szCs w:val="18"/>
          <w:lang w:val="ro-MD" w:eastAsia="ru-RU"/>
        </w:rPr>
      </w:pPr>
      <w:r>
        <w:rPr>
          <w:rFonts w:ascii="Times New Roman" w:eastAsia="Times New Roman" w:hAnsi="Times New Roman" w:cs="Times New Roman"/>
          <w:sz w:val="18"/>
          <w:szCs w:val="18"/>
          <w:lang w:val="ro-MD" w:eastAsia="ru-RU"/>
        </w:rPr>
        <w:tab/>
      </w:r>
      <w:r>
        <w:rPr>
          <w:rFonts w:ascii="Times New Roman" w:eastAsia="Times New Roman" w:hAnsi="Times New Roman" w:cs="Times New Roman"/>
          <w:sz w:val="18"/>
          <w:szCs w:val="18"/>
          <w:lang w:val="ro-MD" w:eastAsia="ru-RU"/>
        </w:rPr>
        <w:tab/>
        <w:t xml:space="preserve"> </w:t>
      </w:r>
      <w:r w:rsidRPr="00A7327D">
        <w:rPr>
          <w:rFonts w:ascii="Times New Roman" w:eastAsia="Times New Roman" w:hAnsi="Times New Roman" w:cs="Times New Roman"/>
          <w:sz w:val="18"/>
          <w:szCs w:val="18"/>
          <w:lang w:val="ro-MD" w:eastAsia="ru-RU"/>
        </w:rPr>
        <w:t xml:space="preserve">la decizia Consiliului raional </w:t>
      </w:r>
      <w:proofErr w:type="spellStart"/>
      <w:r w:rsidRPr="00A7327D">
        <w:rPr>
          <w:rFonts w:ascii="Times New Roman" w:eastAsia="Times New Roman" w:hAnsi="Times New Roman" w:cs="Times New Roman"/>
          <w:sz w:val="18"/>
          <w:szCs w:val="18"/>
          <w:lang w:val="ro-MD" w:eastAsia="ru-RU"/>
        </w:rPr>
        <w:t>Hîncești</w:t>
      </w:r>
      <w:proofErr w:type="spellEnd"/>
    </w:p>
    <w:p w:rsidR="00A7327D" w:rsidRPr="00A7327D" w:rsidRDefault="00A7327D" w:rsidP="00A7327D">
      <w:pPr>
        <w:spacing w:after="0" w:line="240" w:lineRule="auto"/>
        <w:ind w:left="4248" w:firstLine="708"/>
        <w:rPr>
          <w:rFonts w:ascii="Times New Roman" w:eastAsia="Times New Roman" w:hAnsi="Times New Roman" w:cs="Times New Roman"/>
          <w:sz w:val="18"/>
          <w:szCs w:val="18"/>
          <w:lang w:val="ro-MD" w:eastAsia="ru-RU"/>
        </w:rPr>
      </w:pPr>
      <w:r w:rsidRPr="00A7327D">
        <w:rPr>
          <w:rFonts w:ascii="Times New Roman" w:eastAsia="Times New Roman" w:hAnsi="Times New Roman" w:cs="Times New Roman"/>
          <w:sz w:val="18"/>
          <w:szCs w:val="18"/>
          <w:lang w:val="ro-MD" w:eastAsia="ru-RU"/>
        </w:rPr>
        <w:t xml:space="preserve">        </w:t>
      </w:r>
      <w:r w:rsidRPr="00A7327D">
        <w:rPr>
          <w:rFonts w:ascii="Times New Roman" w:eastAsia="Times New Roman" w:hAnsi="Times New Roman" w:cs="Times New Roman"/>
          <w:sz w:val="18"/>
          <w:szCs w:val="18"/>
          <w:lang w:val="ro-MD" w:eastAsia="ru-RU"/>
        </w:rPr>
        <w:tab/>
        <w:t xml:space="preserve">                  nr. 08/02 din 21 decembrie 2018</w:t>
      </w:r>
    </w:p>
    <w:p w:rsidR="00A7327D" w:rsidRPr="00A7327D" w:rsidRDefault="00A7327D" w:rsidP="00A7327D">
      <w:pPr>
        <w:spacing w:after="0" w:line="240" w:lineRule="auto"/>
        <w:ind w:left="5664" w:firstLine="708"/>
        <w:rPr>
          <w:rFonts w:ascii="Times New Roman" w:eastAsia="Times New Roman" w:hAnsi="Times New Roman" w:cs="Times New Roman"/>
          <w:sz w:val="18"/>
          <w:szCs w:val="18"/>
          <w:lang w:val="ro-RO" w:eastAsia="ru-RU"/>
        </w:rPr>
      </w:pPr>
      <w:r w:rsidRPr="00A7327D">
        <w:rPr>
          <w:rFonts w:ascii="Times New Roman" w:eastAsia="Times New Roman" w:hAnsi="Times New Roman" w:cs="Times New Roman"/>
          <w:sz w:val="18"/>
          <w:szCs w:val="18"/>
          <w:lang w:val="ro-RO" w:eastAsia="ru-RU"/>
        </w:rPr>
        <w:t xml:space="preserve">                    Anexa nr.</w:t>
      </w:r>
      <w:r>
        <w:rPr>
          <w:rFonts w:ascii="Times New Roman" w:eastAsia="Times New Roman" w:hAnsi="Times New Roman" w:cs="Times New Roman"/>
          <w:sz w:val="18"/>
          <w:szCs w:val="18"/>
          <w:lang w:val="ro-RO" w:eastAsia="ru-RU"/>
        </w:rPr>
        <w:t>5</w:t>
      </w:r>
    </w:p>
    <w:p w:rsidR="00A7327D" w:rsidRPr="00A7327D" w:rsidRDefault="00A7327D" w:rsidP="00A7327D">
      <w:pPr>
        <w:spacing w:after="0" w:line="240" w:lineRule="auto"/>
        <w:ind w:left="4956"/>
        <w:rPr>
          <w:rFonts w:ascii="Times New Roman" w:eastAsia="Times New Roman" w:hAnsi="Times New Roman" w:cs="Times New Roman"/>
          <w:sz w:val="18"/>
          <w:szCs w:val="18"/>
          <w:lang w:val="ro-RO" w:eastAsia="ru-RU"/>
        </w:rPr>
      </w:pPr>
      <w:r w:rsidRPr="00A7327D">
        <w:rPr>
          <w:rFonts w:ascii="Times New Roman" w:eastAsia="Times New Roman" w:hAnsi="Times New Roman" w:cs="Times New Roman"/>
          <w:sz w:val="18"/>
          <w:szCs w:val="18"/>
          <w:lang w:val="ro-RO" w:eastAsia="ru-RU"/>
        </w:rPr>
        <w:t xml:space="preserve">       </w:t>
      </w:r>
      <w:r w:rsidRPr="00A7327D">
        <w:rPr>
          <w:rFonts w:ascii="Times New Roman" w:eastAsia="Times New Roman" w:hAnsi="Times New Roman" w:cs="Times New Roman"/>
          <w:sz w:val="18"/>
          <w:szCs w:val="18"/>
          <w:lang w:val="ro-RO" w:eastAsia="ru-RU"/>
        </w:rPr>
        <w:tab/>
        <w:t xml:space="preserve">                  la decizia Consiliului raional </w:t>
      </w:r>
      <w:proofErr w:type="spellStart"/>
      <w:r w:rsidRPr="00A7327D">
        <w:rPr>
          <w:rFonts w:ascii="Times New Roman" w:eastAsia="Times New Roman" w:hAnsi="Times New Roman" w:cs="Times New Roman"/>
          <w:sz w:val="18"/>
          <w:szCs w:val="18"/>
          <w:lang w:val="ro-RO" w:eastAsia="ru-RU"/>
        </w:rPr>
        <w:t>Hîncești</w:t>
      </w:r>
      <w:proofErr w:type="spellEnd"/>
    </w:p>
    <w:p w:rsidR="00A7327D" w:rsidRPr="00A7327D" w:rsidRDefault="00A7327D" w:rsidP="00A7327D">
      <w:pPr>
        <w:spacing w:after="0" w:line="240" w:lineRule="auto"/>
        <w:ind w:left="4248" w:firstLine="708"/>
        <w:rPr>
          <w:rFonts w:ascii="Times New Roman" w:eastAsia="Times New Roman" w:hAnsi="Times New Roman" w:cs="Times New Roman"/>
          <w:sz w:val="18"/>
          <w:szCs w:val="18"/>
          <w:lang w:val="ro-RO" w:eastAsia="ru-RU"/>
        </w:rPr>
      </w:pPr>
      <w:r w:rsidRPr="00A7327D">
        <w:rPr>
          <w:rFonts w:ascii="Times New Roman" w:eastAsia="Times New Roman" w:hAnsi="Times New Roman" w:cs="Times New Roman"/>
          <w:b/>
          <w:sz w:val="18"/>
          <w:szCs w:val="18"/>
          <w:lang w:val="ro-RO" w:eastAsia="ru-RU"/>
        </w:rPr>
        <w:tab/>
        <w:t xml:space="preserve">                  </w:t>
      </w:r>
      <w:r w:rsidRPr="00A7327D">
        <w:rPr>
          <w:rFonts w:ascii="Times New Roman" w:eastAsia="Times New Roman" w:hAnsi="Times New Roman" w:cs="Times New Roman"/>
          <w:sz w:val="18"/>
          <w:szCs w:val="18"/>
          <w:lang w:val="ro-RO" w:eastAsia="ru-RU"/>
        </w:rPr>
        <w:t xml:space="preserve">nr. </w:t>
      </w:r>
      <w:r>
        <w:rPr>
          <w:rFonts w:ascii="Times New Roman" w:eastAsia="Times New Roman" w:hAnsi="Times New Roman" w:cs="Times New Roman"/>
          <w:sz w:val="18"/>
          <w:szCs w:val="18"/>
          <w:lang w:val="ro-RO" w:eastAsia="ru-RU"/>
        </w:rPr>
        <w:t>_____</w:t>
      </w:r>
      <w:r w:rsidRPr="00A7327D">
        <w:rPr>
          <w:rFonts w:ascii="Times New Roman" w:eastAsia="Times New Roman" w:hAnsi="Times New Roman" w:cs="Times New Roman"/>
          <w:sz w:val="18"/>
          <w:szCs w:val="18"/>
          <w:lang w:val="ro-RO" w:eastAsia="ru-RU"/>
        </w:rPr>
        <w:t xml:space="preserve"> din </w:t>
      </w:r>
      <w:r>
        <w:rPr>
          <w:rFonts w:ascii="Times New Roman" w:eastAsia="Times New Roman" w:hAnsi="Times New Roman" w:cs="Times New Roman"/>
          <w:sz w:val="18"/>
          <w:szCs w:val="18"/>
          <w:lang w:val="ro-RO" w:eastAsia="ru-RU"/>
        </w:rPr>
        <w:t>______</w:t>
      </w:r>
      <w:r w:rsidRPr="00A7327D">
        <w:rPr>
          <w:rFonts w:ascii="Times New Roman" w:eastAsia="Times New Roman" w:hAnsi="Times New Roman" w:cs="Times New Roman"/>
          <w:sz w:val="18"/>
          <w:szCs w:val="18"/>
          <w:lang w:val="ro-RO" w:eastAsia="ru-RU"/>
        </w:rPr>
        <w:t xml:space="preserve"> 2019</w:t>
      </w:r>
    </w:p>
    <w:p w:rsidR="00A7327D" w:rsidRPr="00A7327D" w:rsidRDefault="00A7327D" w:rsidP="00A7327D">
      <w:pPr>
        <w:spacing w:after="0" w:line="240" w:lineRule="auto"/>
        <w:ind w:left="4248" w:firstLine="708"/>
        <w:rPr>
          <w:rFonts w:ascii="Times New Roman" w:eastAsia="Times New Roman" w:hAnsi="Times New Roman" w:cs="Times New Roman"/>
          <w:b/>
          <w:sz w:val="16"/>
          <w:szCs w:val="16"/>
          <w:lang w:val="ro-MD" w:eastAsia="ru-RU"/>
        </w:rPr>
      </w:pPr>
      <w:r w:rsidRPr="00A7327D">
        <w:rPr>
          <w:rFonts w:ascii="Times New Roman" w:eastAsia="Times New Roman" w:hAnsi="Times New Roman" w:cs="Times New Roman"/>
          <w:b/>
          <w:sz w:val="16"/>
          <w:szCs w:val="16"/>
          <w:lang w:val="ro-MD" w:eastAsia="ru-RU"/>
        </w:rPr>
        <w:t xml:space="preserve"> </w:t>
      </w:r>
    </w:p>
    <w:p w:rsidR="00A7327D" w:rsidRPr="00A7327D" w:rsidRDefault="00A7327D" w:rsidP="00A7327D">
      <w:pPr>
        <w:spacing w:after="0" w:line="240" w:lineRule="auto"/>
        <w:jc w:val="center"/>
        <w:rPr>
          <w:rFonts w:ascii="Times New Roman" w:eastAsia="Times New Roman" w:hAnsi="Times New Roman" w:cs="Times New Roman"/>
          <w:b/>
          <w:sz w:val="24"/>
          <w:szCs w:val="24"/>
          <w:lang w:val="ro-MD" w:eastAsia="ru-RU"/>
        </w:rPr>
      </w:pPr>
      <w:r w:rsidRPr="00A7327D">
        <w:rPr>
          <w:rFonts w:ascii="Times New Roman" w:eastAsia="Times New Roman" w:hAnsi="Times New Roman" w:cs="Times New Roman"/>
          <w:b/>
          <w:sz w:val="24"/>
          <w:szCs w:val="24"/>
          <w:lang w:val="ro-MD" w:eastAsia="ru-RU"/>
        </w:rPr>
        <w:t>Resursele  și cheltuielile  bugetului raional</w:t>
      </w:r>
    </w:p>
    <w:p w:rsidR="00A7327D" w:rsidRPr="00A7327D" w:rsidRDefault="00A7327D" w:rsidP="00A7327D">
      <w:pPr>
        <w:spacing w:after="0" w:line="240" w:lineRule="auto"/>
        <w:jc w:val="center"/>
        <w:rPr>
          <w:rFonts w:ascii="Times New Roman" w:eastAsia="Times New Roman" w:hAnsi="Times New Roman" w:cs="Times New Roman"/>
          <w:b/>
          <w:sz w:val="24"/>
          <w:szCs w:val="24"/>
          <w:lang w:val="ro-MD" w:eastAsia="ru-RU"/>
        </w:rPr>
      </w:pPr>
      <w:r w:rsidRPr="00A7327D">
        <w:rPr>
          <w:rFonts w:ascii="Times New Roman" w:eastAsia="Times New Roman" w:hAnsi="Times New Roman" w:cs="Times New Roman"/>
          <w:b/>
          <w:sz w:val="24"/>
          <w:szCs w:val="24"/>
          <w:lang w:val="ro-MD" w:eastAsia="ru-RU"/>
        </w:rPr>
        <w:t>conform clasificației funcționale și programe pentru anul 2019</w:t>
      </w:r>
    </w:p>
    <w:p w:rsidR="00A7327D" w:rsidRPr="00A7327D" w:rsidRDefault="00A7327D" w:rsidP="00A7327D">
      <w:pPr>
        <w:spacing w:after="0" w:line="240" w:lineRule="auto"/>
        <w:ind w:left="7655" w:hanging="425"/>
        <w:rPr>
          <w:rFonts w:ascii="Times New Roman" w:eastAsia="Times New Roman" w:hAnsi="Times New Roman" w:cs="Times New Roman"/>
          <w:lang w:val="ro-MD" w:eastAsia="ru-RU"/>
        </w:rPr>
      </w:pPr>
    </w:p>
    <w:tbl>
      <w:tblPr>
        <w:tblStyle w:val="12"/>
        <w:tblW w:w="9924" w:type="dxa"/>
        <w:tblInd w:w="-857" w:type="dxa"/>
        <w:tblLayout w:type="fixed"/>
        <w:tblLook w:val="04A0" w:firstRow="1" w:lastRow="0" w:firstColumn="1" w:lastColumn="0" w:noHBand="0" w:noVBand="1"/>
      </w:tblPr>
      <w:tblGrid>
        <w:gridCol w:w="852"/>
        <w:gridCol w:w="3969"/>
        <w:gridCol w:w="851"/>
        <w:gridCol w:w="850"/>
        <w:gridCol w:w="1134"/>
        <w:gridCol w:w="1134"/>
        <w:gridCol w:w="1134"/>
      </w:tblGrid>
      <w:tr w:rsidR="00A7327D" w:rsidRPr="00A7327D" w:rsidTr="00A7327D">
        <w:tc>
          <w:tcPr>
            <w:tcW w:w="852" w:type="dxa"/>
          </w:tcPr>
          <w:p w:rsidR="00A7327D" w:rsidRPr="00A7327D" w:rsidRDefault="00A7327D" w:rsidP="00A7327D">
            <w:pPr>
              <w:jc w:val="center"/>
              <w:rPr>
                <w:b/>
                <w:lang w:val="ro-MD" w:eastAsia="ru-RU"/>
              </w:rPr>
            </w:pPr>
            <w:r w:rsidRPr="00A7327D">
              <w:rPr>
                <w:b/>
                <w:lang w:val="ro-MD" w:eastAsia="ru-RU"/>
              </w:rPr>
              <w:t xml:space="preserve">Grupa </w:t>
            </w:r>
            <w:proofErr w:type="spellStart"/>
            <w:r w:rsidRPr="00A7327D">
              <w:rPr>
                <w:b/>
                <w:lang w:val="ro-MD" w:eastAsia="ru-RU"/>
              </w:rPr>
              <w:t>princi</w:t>
            </w:r>
            <w:proofErr w:type="spellEnd"/>
          </w:p>
          <w:p w:rsidR="00A7327D" w:rsidRPr="00A7327D" w:rsidRDefault="00A7327D" w:rsidP="00A7327D">
            <w:pPr>
              <w:jc w:val="center"/>
              <w:rPr>
                <w:b/>
                <w:lang w:val="ro-MD" w:eastAsia="ru-RU"/>
              </w:rPr>
            </w:pPr>
            <w:r w:rsidRPr="00A7327D">
              <w:rPr>
                <w:b/>
                <w:lang w:val="ro-MD" w:eastAsia="ru-RU"/>
              </w:rPr>
              <w:t>pală</w:t>
            </w:r>
          </w:p>
          <w:p w:rsidR="00A7327D" w:rsidRPr="00A7327D" w:rsidRDefault="00A7327D" w:rsidP="00A7327D">
            <w:pPr>
              <w:jc w:val="center"/>
              <w:rPr>
                <w:b/>
                <w:lang w:val="ro-MD" w:eastAsia="ru-RU"/>
              </w:rPr>
            </w:pPr>
            <w:r w:rsidRPr="00A7327D">
              <w:rPr>
                <w:b/>
                <w:lang w:val="ro-MD" w:eastAsia="ru-RU"/>
              </w:rPr>
              <w:t>(F1)</w:t>
            </w:r>
          </w:p>
        </w:tc>
        <w:tc>
          <w:tcPr>
            <w:tcW w:w="3969" w:type="dxa"/>
          </w:tcPr>
          <w:p w:rsidR="00A7327D" w:rsidRPr="00A7327D" w:rsidRDefault="00A7327D" w:rsidP="00A7327D">
            <w:pPr>
              <w:jc w:val="center"/>
              <w:rPr>
                <w:b/>
                <w:lang w:val="ro-MD" w:eastAsia="ru-RU"/>
              </w:rPr>
            </w:pPr>
          </w:p>
          <w:p w:rsidR="00A7327D" w:rsidRPr="00A7327D" w:rsidRDefault="00A7327D" w:rsidP="00A7327D">
            <w:pPr>
              <w:jc w:val="center"/>
              <w:rPr>
                <w:b/>
                <w:lang w:val="ro-MD" w:eastAsia="ru-RU"/>
              </w:rPr>
            </w:pPr>
            <w:r w:rsidRPr="00A7327D">
              <w:rPr>
                <w:b/>
                <w:lang w:val="ro-MD" w:eastAsia="ru-RU"/>
              </w:rPr>
              <w:t>Denumirea</w:t>
            </w:r>
          </w:p>
        </w:tc>
        <w:tc>
          <w:tcPr>
            <w:tcW w:w="851" w:type="dxa"/>
          </w:tcPr>
          <w:p w:rsidR="00A7327D" w:rsidRPr="00A7327D" w:rsidRDefault="00A7327D" w:rsidP="00A7327D">
            <w:pPr>
              <w:rPr>
                <w:b/>
                <w:lang w:val="ro-MD" w:eastAsia="ru-RU"/>
              </w:rPr>
            </w:pPr>
            <w:r w:rsidRPr="00A7327D">
              <w:rPr>
                <w:b/>
                <w:lang w:val="ro-MD" w:eastAsia="ru-RU"/>
              </w:rPr>
              <w:t>Codul sursei, (S3)</w:t>
            </w:r>
          </w:p>
        </w:tc>
        <w:tc>
          <w:tcPr>
            <w:tcW w:w="850" w:type="dxa"/>
          </w:tcPr>
          <w:p w:rsidR="00A7327D" w:rsidRPr="00A7327D" w:rsidRDefault="00A7327D" w:rsidP="00A7327D">
            <w:pPr>
              <w:jc w:val="center"/>
              <w:rPr>
                <w:b/>
                <w:lang w:val="ro-MD" w:eastAsia="ru-RU"/>
              </w:rPr>
            </w:pPr>
            <w:r w:rsidRPr="00A7327D">
              <w:rPr>
                <w:b/>
                <w:lang w:val="ro-MD" w:eastAsia="ru-RU"/>
              </w:rPr>
              <w:t>Codul</w:t>
            </w:r>
          </w:p>
          <w:p w:rsidR="00A7327D" w:rsidRPr="00A7327D" w:rsidRDefault="00A7327D" w:rsidP="00A7327D">
            <w:pPr>
              <w:jc w:val="center"/>
              <w:rPr>
                <w:b/>
                <w:lang w:val="ro-MD" w:eastAsia="ru-RU"/>
              </w:rPr>
            </w:pPr>
            <w:r w:rsidRPr="00A7327D">
              <w:rPr>
                <w:b/>
                <w:lang w:val="ro-MD" w:eastAsia="ru-RU"/>
              </w:rPr>
              <w:t>programului/ subprogramului,</w:t>
            </w:r>
          </w:p>
          <w:p w:rsidR="00A7327D" w:rsidRPr="00A7327D" w:rsidRDefault="00A7327D" w:rsidP="00A7327D">
            <w:pPr>
              <w:jc w:val="center"/>
              <w:rPr>
                <w:b/>
                <w:sz w:val="18"/>
                <w:szCs w:val="18"/>
                <w:lang w:val="ro-MD" w:eastAsia="ru-RU"/>
              </w:rPr>
            </w:pPr>
            <w:r w:rsidRPr="00A7327D">
              <w:rPr>
                <w:b/>
                <w:sz w:val="18"/>
                <w:szCs w:val="18"/>
                <w:lang w:val="ro-MD" w:eastAsia="ru-RU"/>
              </w:rPr>
              <w:t>P1,P2</w:t>
            </w:r>
          </w:p>
        </w:tc>
        <w:tc>
          <w:tcPr>
            <w:tcW w:w="1134" w:type="dxa"/>
          </w:tcPr>
          <w:p w:rsidR="00A7327D" w:rsidRPr="00A7327D" w:rsidRDefault="00A7327D" w:rsidP="00A7327D">
            <w:pPr>
              <w:jc w:val="center"/>
              <w:rPr>
                <w:b/>
                <w:lang w:val="ro-MD" w:eastAsia="ru-RU"/>
              </w:rPr>
            </w:pPr>
          </w:p>
          <w:p w:rsidR="00A7327D" w:rsidRPr="00A7327D" w:rsidRDefault="00A7327D" w:rsidP="00A7327D">
            <w:pPr>
              <w:jc w:val="center"/>
              <w:rPr>
                <w:b/>
                <w:lang w:val="ro-MD" w:eastAsia="ru-RU"/>
              </w:rPr>
            </w:pPr>
            <w:r w:rsidRPr="00A7327D">
              <w:rPr>
                <w:b/>
                <w:lang w:val="ro-MD" w:eastAsia="ru-RU"/>
              </w:rPr>
              <w:t>Suma aprobată ,</w:t>
            </w:r>
          </w:p>
          <w:p w:rsidR="00A7327D" w:rsidRPr="00A7327D" w:rsidRDefault="00A7327D" w:rsidP="00A7327D">
            <w:pPr>
              <w:jc w:val="center"/>
              <w:rPr>
                <w:b/>
                <w:lang w:val="ro-MD" w:eastAsia="ru-RU"/>
              </w:rPr>
            </w:pPr>
            <w:r w:rsidRPr="00A7327D">
              <w:rPr>
                <w:b/>
                <w:lang w:val="ro-MD" w:eastAsia="ru-RU"/>
              </w:rPr>
              <w:t>mii lei</w:t>
            </w:r>
          </w:p>
        </w:tc>
        <w:tc>
          <w:tcPr>
            <w:tcW w:w="1134" w:type="dxa"/>
          </w:tcPr>
          <w:p w:rsidR="00A7327D" w:rsidRPr="00A7327D" w:rsidRDefault="00A7327D" w:rsidP="00A7327D">
            <w:pPr>
              <w:jc w:val="center"/>
              <w:rPr>
                <w:b/>
                <w:lang w:val="ro-MD" w:eastAsia="ru-RU"/>
              </w:rPr>
            </w:pPr>
          </w:p>
          <w:p w:rsidR="00A7327D" w:rsidRPr="00A7327D" w:rsidRDefault="00A7327D" w:rsidP="00A7327D">
            <w:pPr>
              <w:jc w:val="center"/>
              <w:rPr>
                <w:b/>
                <w:lang w:val="ro-MD" w:eastAsia="ru-RU"/>
              </w:rPr>
            </w:pPr>
            <w:r w:rsidRPr="00A7327D">
              <w:rPr>
                <w:b/>
                <w:lang w:val="ro-MD" w:eastAsia="ru-RU"/>
              </w:rPr>
              <w:t>Precizată,</w:t>
            </w:r>
          </w:p>
          <w:p w:rsidR="00A7327D" w:rsidRPr="00A7327D" w:rsidRDefault="00A7327D" w:rsidP="00A7327D">
            <w:pPr>
              <w:jc w:val="center"/>
              <w:rPr>
                <w:b/>
                <w:lang w:val="ro-MD" w:eastAsia="ru-RU"/>
              </w:rPr>
            </w:pPr>
            <w:r w:rsidRPr="00A7327D">
              <w:rPr>
                <w:b/>
                <w:lang w:val="ro-MD" w:eastAsia="ru-RU"/>
              </w:rPr>
              <w:t>mii lei</w:t>
            </w:r>
          </w:p>
        </w:tc>
        <w:tc>
          <w:tcPr>
            <w:tcW w:w="1134" w:type="dxa"/>
          </w:tcPr>
          <w:p w:rsidR="00A7327D" w:rsidRPr="00A7327D" w:rsidRDefault="00A7327D" w:rsidP="00A7327D">
            <w:pPr>
              <w:jc w:val="center"/>
              <w:rPr>
                <w:b/>
                <w:lang w:val="ro-MD" w:eastAsia="ru-RU"/>
              </w:rPr>
            </w:pPr>
          </w:p>
          <w:p w:rsidR="00A7327D" w:rsidRPr="00A7327D" w:rsidRDefault="00A7327D" w:rsidP="00A7327D">
            <w:pPr>
              <w:jc w:val="center"/>
              <w:rPr>
                <w:b/>
                <w:lang w:val="ro-MD" w:eastAsia="ru-RU"/>
              </w:rPr>
            </w:pPr>
            <w:r w:rsidRPr="00A7327D">
              <w:rPr>
                <w:b/>
                <w:lang w:val="ro-MD" w:eastAsia="ru-RU"/>
              </w:rPr>
              <w:t>Suma precizată, mii lei</w:t>
            </w:r>
          </w:p>
        </w:tc>
      </w:tr>
      <w:tr w:rsidR="00A7327D" w:rsidRPr="00A7327D" w:rsidTr="00A7327D">
        <w:tc>
          <w:tcPr>
            <w:tcW w:w="852" w:type="dxa"/>
          </w:tcPr>
          <w:p w:rsidR="00A7327D" w:rsidRPr="00A7327D" w:rsidRDefault="00A7327D" w:rsidP="00A7327D">
            <w:pPr>
              <w:jc w:val="center"/>
              <w:rPr>
                <w:b/>
                <w:lang w:val="ro-MD" w:eastAsia="ru-RU"/>
              </w:rPr>
            </w:pPr>
            <w:r w:rsidRPr="00A7327D">
              <w:rPr>
                <w:b/>
                <w:lang w:val="ro-MD" w:eastAsia="ru-RU"/>
              </w:rPr>
              <w:t>1</w:t>
            </w:r>
          </w:p>
        </w:tc>
        <w:tc>
          <w:tcPr>
            <w:tcW w:w="3969" w:type="dxa"/>
          </w:tcPr>
          <w:p w:rsidR="00A7327D" w:rsidRPr="00A7327D" w:rsidRDefault="00A7327D" w:rsidP="00A7327D">
            <w:pPr>
              <w:jc w:val="center"/>
              <w:rPr>
                <w:b/>
                <w:lang w:val="ro-MD" w:eastAsia="ru-RU"/>
              </w:rPr>
            </w:pPr>
            <w:r w:rsidRPr="00A7327D">
              <w:rPr>
                <w:b/>
                <w:lang w:val="ro-MD" w:eastAsia="ru-RU"/>
              </w:rPr>
              <w:t>2</w:t>
            </w:r>
          </w:p>
        </w:tc>
        <w:tc>
          <w:tcPr>
            <w:tcW w:w="851" w:type="dxa"/>
          </w:tcPr>
          <w:p w:rsidR="00A7327D" w:rsidRPr="00A7327D" w:rsidRDefault="00A7327D" w:rsidP="00A7327D">
            <w:pPr>
              <w:jc w:val="center"/>
              <w:rPr>
                <w:b/>
                <w:lang w:val="ro-MD" w:eastAsia="ru-RU"/>
              </w:rPr>
            </w:pPr>
            <w:r w:rsidRPr="00A7327D">
              <w:rPr>
                <w:b/>
                <w:lang w:val="ro-MD" w:eastAsia="ru-RU"/>
              </w:rPr>
              <w:t>3</w:t>
            </w:r>
          </w:p>
        </w:tc>
        <w:tc>
          <w:tcPr>
            <w:tcW w:w="850" w:type="dxa"/>
          </w:tcPr>
          <w:p w:rsidR="00A7327D" w:rsidRPr="00A7327D" w:rsidRDefault="00A7327D" w:rsidP="00A7327D">
            <w:pPr>
              <w:jc w:val="center"/>
              <w:rPr>
                <w:b/>
                <w:lang w:val="ro-MD" w:eastAsia="ru-RU"/>
              </w:rPr>
            </w:pPr>
            <w:r w:rsidRPr="00A7327D">
              <w:rPr>
                <w:b/>
                <w:lang w:val="ro-MD" w:eastAsia="ru-RU"/>
              </w:rPr>
              <w:t>4</w:t>
            </w:r>
          </w:p>
        </w:tc>
        <w:tc>
          <w:tcPr>
            <w:tcW w:w="1134" w:type="dxa"/>
          </w:tcPr>
          <w:p w:rsidR="00A7327D" w:rsidRPr="00A7327D" w:rsidRDefault="00A7327D" w:rsidP="00A7327D">
            <w:pPr>
              <w:jc w:val="center"/>
              <w:rPr>
                <w:b/>
                <w:lang w:val="ro-MD" w:eastAsia="ru-RU"/>
              </w:rPr>
            </w:pPr>
            <w:r w:rsidRPr="00A7327D">
              <w:rPr>
                <w:b/>
                <w:lang w:val="ro-MD" w:eastAsia="ru-RU"/>
              </w:rPr>
              <w:t>5</w:t>
            </w:r>
          </w:p>
        </w:tc>
        <w:tc>
          <w:tcPr>
            <w:tcW w:w="1134" w:type="dxa"/>
          </w:tcPr>
          <w:p w:rsidR="00A7327D" w:rsidRPr="00A7327D" w:rsidRDefault="00A7327D" w:rsidP="00A7327D">
            <w:pPr>
              <w:jc w:val="center"/>
              <w:rPr>
                <w:b/>
                <w:lang w:val="ro-MD" w:eastAsia="ru-RU"/>
              </w:rPr>
            </w:pPr>
            <w:r w:rsidRPr="00A7327D">
              <w:rPr>
                <w:b/>
                <w:lang w:val="ro-MD" w:eastAsia="ru-RU"/>
              </w:rPr>
              <w:t>6</w:t>
            </w:r>
          </w:p>
        </w:tc>
        <w:tc>
          <w:tcPr>
            <w:tcW w:w="1134" w:type="dxa"/>
          </w:tcPr>
          <w:p w:rsidR="00A7327D" w:rsidRPr="00A7327D" w:rsidRDefault="00A7327D" w:rsidP="00A7327D">
            <w:pPr>
              <w:jc w:val="center"/>
              <w:rPr>
                <w:b/>
                <w:lang w:val="ro-MD" w:eastAsia="ru-RU"/>
              </w:rPr>
            </w:pPr>
            <w:r w:rsidRPr="00A7327D">
              <w:rPr>
                <w:b/>
                <w:lang w:val="ro-MD" w:eastAsia="ru-RU"/>
              </w:rPr>
              <w:t>7</w:t>
            </w: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recurente,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294735,6</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inclusiv:</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271932,9</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22802,7</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9D1B0F" w:rsidTr="00A7327D">
        <w:tc>
          <w:tcPr>
            <w:tcW w:w="852" w:type="dxa"/>
          </w:tcPr>
          <w:p w:rsidR="00A7327D" w:rsidRPr="00A7327D" w:rsidRDefault="00A7327D" w:rsidP="00A7327D">
            <w:pPr>
              <w:jc w:val="center"/>
              <w:rPr>
                <w:b/>
                <w:bCs/>
                <w:sz w:val="24"/>
                <w:szCs w:val="24"/>
                <w:lang w:val="ro-MD"/>
              </w:rPr>
            </w:pPr>
            <w:r w:rsidRPr="00A7327D">
              <w:rPr>
                <w:b/>
                <w:bCs/>
                <w:sz w:val="24"/>
                <w:szCs w:val="24"/>
                <w:lang w:val="ro-MD"/>
              </w:rPr>
              <w:t>01</w:t>
            </w:r>
          </w:p>
        </w:tc>
        <w:tc>
          <w:tcPr>
            <w:tcW w:w="3969" w:type="dxa"/>
          </w:tcPr>
          <w:p w:rsidR="00A7327D" w:rsidRPr="00A7327D" w:rsidRDefault="00A7327D" w:rsidP="00A7327D">
            <w:pPr>
              <w:rPr>
                <w:sz w:val="24"/>
                <w:szCs w:val="24"/>
                <w:lang w:val="ro-MD" w:eastAsia="ru-RU"/>
              </w:rPr>
            </w:pPr>
            <w:r w:rsidRPr="00A7327D">
              <w:rPr>
                <w:b/>
                <w:bCs/>
                <w:sz w:val="24"/>
                <w:szCs w:val="24"/>
                <w:lang w:val="ro-MD"/>
              </w:rPr>
              <w:t>Servicii de stat cu destinație generală</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25477,5</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Inclusiv.</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24360,5</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1117,0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 xml:space="preserve">Cheltuieli – total </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25477,5</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inclusiv:</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Exercitarea guvernării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0301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20299,5</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Servicii de suport pentru exercitarea guvernării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0302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2000,0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 xml:space="preserve">Datoria internă a </w:t>
            </w:r>
            <w:proofErr w:type="spellStart"/>
            <w:r w:rsidRPr="00A7327D">
              <w:rPr>
                <w:sz w:val="24"/>
                <w:szCs w:val="24"/>
                <w:lang w:val="ro-MD" w:eastAsia="ru-RU"/>
              </w:rPr>
              <w:t>autorităţilor</w:t>
            </w:r>
            <w:proofErr w:type="spellEnd"/>
            <w:r w:rsidRPr="00A7327D">
              <w:rPr>
                <w:sz w:val="24"/>
                <w:szCs w:val="24"/>
                <w:lang w:val="ro-MD" w:eastAsia="ru-RU"/>
              </w:rPr>
              <w:t xml:space="preserve"> publice locale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1703</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180,0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Politici şi management în domeniul bugetar-fiscal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0501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2000,0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Gestionarea fondurilor de rezervă și de intervenție</w:t>
            </w:r>
          </w:p>
        </w:tc>
        <w:tc>
          <w:tcPr>
            <w:tcW w:w="851" w:type="dxa"/>
          </w:tcPr>
          <w:p w:rsidR="00A7327D" w:rsidRPr="00A7327D" w:rsidRDefault="00A7327D" w:rsidP="00A7327D">
            <w:pP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0802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998,0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02</w:t>
            </w:r>
          </w:p>
        </w:tc>
        <w:tc>
          <w:tcPr>
            <w:tcW w:w="3969" w:type="dxa"/>
          </w:tcPr>
          <w:p w:rsidR="00A7327D" w:rsidRPr="00A7327D" w:rsidRDefault="00A7327D" w:rsidP="00A7327D">
            <w:pPr>
              <w:rPr>
                <w:sz w:val="24"/>
                <w:szCs w:val="24"/>
                <w:lang w:val="ro-MD" w:eastAsia="ru-RU"/>
              </w:rPr>
            </w:pPr>
            <w:r w:rsidRPr="00A7327D">
              <w:rPr>
                <w:b/>
                <w:bCs/>
                <w:sz w:val="24"/>
                <w:szCs w:val="24"/>
                <w:lang w:val="ro-MD" w:eastAsia="ru-RU"/>
              </w:rPr>
              <w:t xml:space="preserve">Apărare </w:t>
            </w:r>
            <w:proofErr w:type="spellStart"/>
            <w:r w:rsidRPr="00A7327D">
              <w:rPr>
                <w:b/>
                <w:bCs/>
                <w:sz w:val="24"/>
                <w:szCs w:val="24"/>
                <w:lang w:val="ro-MD" w:eastAsia="ru-RU"/>
              </w:rPr>
              <w:t>naţională</w:t>
            </w:r>
            <w:proofErr w:type="spellEnd"/>
          </w:p>
        </w:tc>
        <w:tc>
          <w:tcPr>
            <w:tcW w:w="851" w:type="dxa"/>
          </w:tcPr>
          <w:p w:rsidR="00A7327D" w:rsidRPr="00A7327D" w:rsidRDefault="00A7327D" w:rsidP="00A7327D">
            <w:pP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475,0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475,0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 xml:space="preserve">Resurse colectate de instituții bugetare </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475,0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Servicii de suport în domeniul apărării  naționale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3104</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475,0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9D1B0F" w:rsidTr="00A7327D">
        <w:tc>
          <w:tcPr>
            <w:tcW w:w="852" w:type="dxa"/>
          </w:tcPr>
          <w:p w:rsidR="00A7327D" w:rsidRPr="00A7327D" w:rsidRDefault="00A7327D" w:rsidP="00A7327D">
            <w:pPr>
              <w:jc w:val="center"/>
              <w:rPr>
                <w:b/>
                <w:sz w:val="24"/>
                <w:szCs w:val="24"/>
                <w:lang w:val="ro-MD"/>
              </w:rPr>
            </w:pPr>
            <w:r w:rsidRPr="00A7327D">
              <w:rPr>
                <w:b/>
                <w:sz w:val="24"/>
                <w:szCs w:val="24"/>
                <w:lang w:val="ro-MD"/>
              </w:rPr>
              <w:t>03</w:t>
            </w:r>
          </w:p>
        </w:tc>
        <w:tc>
          <w:tcPr>
            <w:tcW w:w="3969" w:type="dxa"/>
          </w:tcPr>
          <w:p w:rsidR="00A7327D" w:rsidRPr="009D1B0F" w:rsidRDefault="00A7327D" w:rsidP="00A7327D">
            <w:pPr>
              <w:rPr>
                <w:sz w:val="24"/>
                <w:szCs w:val="24"/>
                <w:lang w:val="pt-BR"/>
              </w:rPr>
            </w:pPr>
            <w:r w:rsidRPr="00A7327D">
              <w:rPr>
                <w:sz w:val="24"/>
                <w:szCs w:val="24"/>
              </w:rPr>
              <w:t>Protecție civilă și apărare împotriva incendiilor</w:t>
            </w:r>
          </w:p>
        </w:tc>
        <w:tc>
          <w:tcPr>
            <w:tcW w:w="851" w:type="dxa"/>
          </w:tcPr>
          <w:p w:rsidR="00A7327D" w:rsidRPr="00A7327D" w:rsidRDefault="00A7327D" w:rsidP="00A7327D">
            <w:pP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7327D" w:rsidRPr="00A7327D" w:rsidRDefault="00A7327D" w:rsidP="00A7327D">
            <w:pPr>
              <w:rPr>
                <w:i/>
                <w:iCs/>
                <w:sz w:val="24"/>
                <w:szCs w:val="24"/>
                <w:lang w:val="ro-MD"/>
              </w:rPr>
            </w:pPr>
            <w:r w:rsidRPr="00A7327D">
              <w:rPr>
                <w:i/>
                <w:iCs/>
                <w:sz w:val="24"/>
                <w:szCs w:val="24"/>
                <w:lang w:val="ro-MD"/>
              </w:rPr>
              <w:t>Acțiuni de protecție civilă și intervenție în situații de urgență</w:t>
            </w:r>
          </w:p>
        </w:tc>
        <w:tc>
          <w:tcPr>
            <w:tcW w:w="851" w:type="dxa"/>
          </w:tcPr>
          <w:p w:rsidR="00A7327D" w:rsidRPr="00A7327D" w:rsidRDefault="00A7327D" w:rsidP="00A7327D">
            <w:pPr>
              <w:rPr>
                <w:sz w:val="24"/>
                <w:szCs w:val="24"/>
                <w:lang w:val="ro-MD"/>
              </w:rPr>
            </w:pPr>
          </w:p>
        </w:tc>
        <w:tc>
          <w:tcPr>
            <w:tcW w:w="850" w:type="dxa"/>
          </w:tcPr>
          <w:p w:rsidR="00A7327D" w:rsidRPr="00A7327D" w:rsidRDefault="00A7327D" w:rsidP="00A7327D">
            <w:pPr>
              <w:rPr>
                <w:sz w:val="24"/>
                <w:szCs w:val="24"/>
                <w:lang w:val="ro-MD"/>
              </w:rPr>
            </w:pPr>
            <w:r w:rsidRPr="00A7327D">
              <w:rPr>
                <w:sz w:val="24"/>
                <w:szCs w:val="24"/>
                <w:lang w:val="ro-MD"/>
              </w:rPr>
              <w:t>3702</w:t>
            </w: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350,0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7327D" w:rsidRPr="00A7327D" w:rsidRDefault="00A7327D" w:rsidP="00A7327D">
            <w:pPr>
              <w:rPr>
                <w:i/>
                <w:iCs/>
                <w:sz w:val="24"/>
                <w:szCs w:val="24"/>
              </w:rPr>
            </w:pPr>
            <w:r w:rsidRPr="00A7327D">
              <w:rPr>
                <w:i/>
                <w:iCs/>
                <w:sz w:val="24"/>
                <w:szCs w:val="24"/>
              </w:rPr>
              <w:t>Resurse generale</w:t>
            </w:r>
          </w:p>
        </w:tc>
        <w:tc>
          <w:tcPr>
            <w:tcW w:w="851" w:type="dxa"/>
          </w:tcPr>
          <w:p w:rsidR="00A7327D" w:rsidRPr="00A7327D" w:rsidRDefault="00A7327D" w:rsidP="00A7327D">
            <w:pPr>
              <w:rPr>
                <w:sz w:val="24"/>
                <w:szCs w:val="24"/>
                <w:lang w:val="ro-MD"/>
              </w:rPr>
            </w:pPr>
            <w:r w:rsidRPr="00A7327D">
              <w:rPr>
                <w:sz w:val="24"/>
                <w:szCs w:val="24"/>
                <w:lang w:val="ro-MD"/>
              </w:rPr>
              <w:t>1</w:t>
            </w:r>
          </w:p>
        </w:tc>
        <w:tc>
          <w:tcPr>
            <w:tcW w:w="850" w:type="dxa"/>
          </w:tcPr>
          <w:p w:rsidR="00A7327D" w:rsidRPr="00A7327D" w:rsidRDefault="00A7327D" w:rsidP="00A7327D">
            <w:pPr>
              <w:rPr>
                <w:sz w:val="24"/>
                <w:szCs w:val="24"/>
                <w:lang w:val="ro-MD"/>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350,0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04</w:t>
            </w:r>
          </w:p>
        </w:tc>
        <w:tc>
          <w:tcPr>
            <w:tcW w:w="3969" w:type="dxa"/>
          </w:tcPr>
          <w:p w:rsidR="00A7327D" w:rsidRDefault="00A7327D" w:rsidP="00A7327D">
            <w:pPr>
              <w:rPr>
                <w:b/>
                <w:bCs/>
                <w:sz w:val="24"/>
                <w:szCs w:val="24"/>
                <w:lang w:val="ro-MD" w:eastAsia="ru-RU"/>
              </w:rPr>
            </w:pPr>
            <w:r w:rsidRPr="00A7327D">
              <w:rPr>
                <w:b/>
                <w:bCs/>
                <w:sz w:val="24"/>
                <w:szCs w:val="24"/>
                <w:lang w:val="ro-MD" w:eastAsia="ru-RU"/>
              </w:rPr>
              <w:t>Servicii în domeniul economiei</w:t>
            </w:r>
          </w:p>
          <w:p w:rsidR="00A7327D" w:rsidRDefault="00A7327D" w:rsidP="00A7327D">
            <w:pPr>
              <w:rPr>
                <w:b/>
                <w:bCs/>
                <w:sz w:val="24"/>
                <w:szCs w:val="24"/>
                <w:lang w:val="ro-MD" w:eastAsia="ru-RU"/>
              </w:rPr>
            </w:pPr>
          </w:p>
          <w:p w:rsidR="00A7327D" w:rsidRPr="00A7327D" w:rsidRDefault="00A7327D" w:rsidP="00A7327D">
            <w:pPr>
              <w:rPr>
                <w:sz w:val="24"/>
                <w:szCs w:val="24"/>
                <w:lang w:val="ro-MD" w:eastAsia="ru-RU"/>
              </w:rPr>
            </w:pP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lang w:val="ro-MD" w:eastAsia="ru-RU"/>
              </w:rPr>
            </w:pPr>
            <w:r w:rsidRPr="00A7327D">
              <w:rPr>
                <w:b/>
                <w:lang w:val="ro-MD" w:eastAsia="ru-RU"/>
              </w:rPr>
              <w:lastRenderedPageBreak/>
              <w:t>1</w:t>
            </w:r>
          </w:p>
        </w:tc>
        <w:tc>
          <w:tcPr>
            <w:tcW w:w="3969" w:type="dxa"/>
          </w:tcPr>
          <w:p w:rsidR="00A7327D" w:rsidRPr="00A7327D" w:rsidRDefault="00A7327D" w:rsidP="00A7327D">
            <w:pPr>
              <w:jc w:val="center"/>
              <w:rPr>
                <w:b/>
                <w:lang w:val="ro-MD" w:eastAsia="ru-RU"/>
              </w:rPr>
            </w:pPr>
            <w:r w:rsidRPr="00A7327D">
              <w:rPr>
                <w:b/>
                <w:lang w:val="ro-MD" w:eastAsia="ru-RU"/>
              </w:rPr>
              <w:t>2</w:t>
            </w:r>
          </w:p>
        </w:tc>
        <w:tc>
          <w:tcPr>
            <w:tcW w:w="851" w:type="dxa"/>
          </w:tcPr>
          <w:p w:rsidR="00A7327D" w:rsidRPr="00A7327D" w:rsidRDefault="00A7327D" w:rsidP="00A7327D">
            <w:pPr>
              <w:jc w:val="center"/>
              <w:rPr>
                <w:b/>
                <w:lang w:val="ro-MD" w:eastAsia="ru-RU"/>
              </w:rPr>
            </w:pPr>
            <w:r w:rsidRPr="00A7327D">
              <w:rPr>
                <w:b/>
                <w:lang w:val="ro-MD" w:eastAsia="ru-RU"/>
              </w:rPr>
              <w:t>3</w:t>
            </w:r>
          </w:p>
        </w:tc>
        <w:tc>
          <w:tcPr>
            <w:tcW w:w="850" w:type="dxa"/>
          </w:tcPr>
          <w:p w:rsidR="00A7327D" w:rsidRPr="00A7327D" w:rsidRDefault="00A7327D" w:rsidP="00A7327D">
            <w:pPr>
              <w:jc w:val="center"/>
              <w:rPr>
                <w:b/>
                <w:lang w:val="ro-MD" w:eastAsia="ru-RU"/>
              </w:rPr>
            </w:pPr>
            <w:r w:rsidRPr="00A7327D">
              <w:rPr>
                <w:b/>
                <w:lang w:val="ro-MD" w:eastAsia="ru-RU"/>
              </w:rPr>
              <w:t>4</w:t>
            </w:r>
          </w:p>
        </w:tc>
        <w:tc>
          <w:tcPr>
            <w:tcW w:w="1134" w:type="dxa"/>
          </w:tcPr>
          <w:p w:rsidR="00A7327D" w:rsidRPr="00A7327D" w:rsidRDefault="00A7327D" w:rsidP="00A7327D">
            <w:pPr>
              <w:jc w:val="center"/>
              <w:rPr>
                <w:b/>
                <w:lang w:val="ro-MD" w:eastAsia="ru-RU"/>
              </w:rPr>
            </w:pPr>
            <w:r w:rsidRPr="00A7327D">
              <w:rPr>
                <w:b/>
                <w:lang w:val="ro-MD" w:eastAsia="ru-RU"/>
              </w:rPr>
              <w:t>5</w:t>
            </w:r>
          </w:p>
        </w:tc>
        <w:tc>
          <w:tcPr>
            <w:tcW w:w="1134" w:type="dxa"/>
          </w:tcPr>
          <w:p w:rsidR="00A7327D" w:rsidRPr="00A7327D" w:rsidRDefault="00A7327D" w:rsidP="00A7327D">
            <w:pPr>
              <w:jc w:val="center"/>
              <w:rPr>
                <w:b/>
                <w:lang w:val="ro-MD" w:eastAsia="ru-RU"/>
              </w:rPr>
            </w:pPr>
            <w:r w:rsidRPr="00A7327D">
              <w:rPr>
                <w:b/>
                <w:lang w:val="ro-MD" w:eastAsia="ru-RU"/>
              </w:rPr>
              <w:t>6</w:t>
            </w:r>
          </w:p>
        </w:tc>
        <w:tc>
          <w:tcPr>
            <w:tcW w:w="1134" w:type="dxa"/>
          </w:tcPr>
          <w:p w:rsidR="00A7327D" w:rsidRPr="00A7327D" w:rsidRDefault="00A7327D" w:rsidP="00A7327D">
            <w:pPr>
              <w:jc w:val="center"/>
              <w:rPr>
                <w:b/>
                <w:lang w:val="ro-MD" w:eastAsia="ru-RU"/>
              </w:rPr>
            </w:pPr>
            <w:r w:rsidRPr="00A7327D">
              <w:rPr>
                <w:b/>
                <w:lang w:val="ro-MD" w:eastAsia="ru-RU"/>
              </w:rPr>
              <w:t>7</w:t>
            </w:r>
          </w:p>
        </w:tc>
      </w:tr>
      <w:tr w:rsidR="00A7327D" w:rsidRPr="00A7327D" w:rsidTr="00A7327D">
        <w:trPr>
          <w:trHeight w:val="449"/>
        </w:trPr>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15857,7</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15857,7</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15857,7</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Politici şi management în domeniul macroeconomic și de dezvoltare a economiei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5001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1100,0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Politici şi management în domeniul agriculturii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5101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940,0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 xml:space="preserve">Politici şi management  în domeniul dezvoltării regionale si </w:t>
            </w:r>
            <w:proofErr w:type="spellStart"/>
            <w:r w:rsidRPr="00A7327D">
              <w:rPr>
                <w:sz w:val="24"/>
                <w:szCs w:val="24"/>
                <w:lang w:val="ro-MD" w:eastAsia="ru-RU"/>
              </w:rPr>
              <w:t>constructiilor</w:t>
            </w:r>
            <w:proofErr w:type="spellEnd"/>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6101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470,0</w:t>
            </w:r>
          </w:p>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Dezvoltarea drumurilor</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6402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13147,7</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Politici şi management în domeniul geodeziei, cartografiei şi cadastrului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6901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06</w:t>
            </w:r>
          </w:p>
        </w:tc>
        <w:tc>
          <w:tcPr>
            <w:tcW w:w="3969" w:type="dxa"/>
          </w:tcPr>
          <w:p w:rsidR="00A7327D" w:rsidRPr="00A7327D" w:rsidRDefault="00A7327D" w:rsidP="00A7327D">
            <w:pPr>
              <w:rPr>
                <w:sz w:val="24"/>
                <w:szCs w:val="24"/>
                <w:lang w:val="ro-MD" w:eastAsia="ru-RU"/>
              </w:rPr>
            </w:pPr>
            <w:r w:rsidRPr="00A7327D">
              <w:rPr>
                <w:b/>
                <w:bCs/>
                <w:sz w:val="24"/>
                <w:szCs w:val="24"/>
                <w:lang w:val="ro-MD" w:eastAsia="ru-RU"/>
              </w:rPr>
              <w:t xml:space="preserve">Gospodăria de </w:t>
            </w:r>
            <w:proofErr w:type="spellStart"/>
            <w:r w:rsidRPr="00A7327D">
              <w:rPr>
                <w:b/>
                <w:bCs/>
                <w:sz w:val="24"/>
                <w:szCs w:val="24"/>
                <w:lang w:val="ro-MD" w:eastAsia="ru-RU"/>
              </w:rPr>
              <w:t>locuinţe</w:t>
            </w:r>
            <w:proofErr w:type="spellEnd"/>
            <w:r w:rsidRPr="00A7327D">
              <w:rPr>
                <w:b/>
                <w:bCs/>
                <w:sz w:val="24"/>
                <w:szCs w:val="24"/>
                <w:lang w:val="ro-MD" w:eastAsia="ru-RU"/>
              </w:rPr>
              <w:t xml:space="preserve"> şi gospodăria serviciilor comunale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50,0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50,0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50,0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50,0</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sz w:val="24"/>
                <w:szCs w:val="24"/>
                <w:lang w:val="ro-MD" w:eastAsia="ru-RU"/>
              </w:rPr>
              <w:t xml:space="preserve">Dezvoltarea gospodăriei de </w:t>
            </w:r>
            <w:proofErr w:type="spellStart"/>
            <w:r w:rsidRPr="00A7327D">
              <w:rPr>
                <w:sz w:val="24"/>
                <w:szCs w:val="24"/>
                <w:lang w:val="ro-MD" w:eastAsia="ru-RU"/>
              </w:rPr>
              <w:t>locuinţe</w:t>
            </w:r>
            <w:proofErr w:type="spellEnd"/>
            <w:r w:rsidRPr="00A7327D">
              <w:rPr>
                <w:sz w:val="24"/>
                <w:szCs w:val="24"/>
                <w:lang w:val="ro-MD" w:eastAsia="ru-RU"/>
              </w:rPr>
              <w:t xml:space="preserve"> şi serviciilor comunale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7502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50,0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07</w:t>
            </w: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Ocrotirea sănătății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12839,3</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12839,3</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12839,3</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Dezvoltarea și modernizarea instituțiilor în domeniul sănătății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8019</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12839,3</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9D1B0F"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08</w:t>
            </w:r>
          </w:p>
        </w:tc>
        <w:tc>
          <w:tcPr>
            <w:tcW w:w="3969" w:type="dxa"/>
          </w:tcPr>
          <w:p w:rsidR="00A7327D" w:rsidRPr="00A7327D" w:rsidRDefault="00A7327D" w:rsidP="00A7327D">
            <w:pPr>
              <w:rPr>
                <w:color w:val="FF0000"/>
                <w:sz w:val="24"/>
                <w:szCs w:val="24"/>
                <w:lang w:val="ro-MD" w:eastAsia="ru-RU"/>
              </w:rPr>
            </w:pPr>
            <w:r w:rsidRPr="00A7327D">
              <w:rPr>
                <w:b/>
                <w:bCs/>
                <w:sz w:val="24"/>
                <w:szCs w:val="24"/>
                <w:lang w:val="ro-MD" w:eastAsia="ru-RU"/>
              </w:rPr>
              <w:t>Cultură,  sport, tineret, culte și odihnă</w:t>
            </w:r>
          </w:p>
        </w:tc>
        <w:tc>
          <w:tcPr>
            <w:tcW w:w="851" w:type="dxa"/>
          </w:tcPr>
          <w:p w:rsidR="00A7327D" w:rsidRPr="00A7327D" w:rsidRDefault="00A7327D" w:rsidP="00A7327D">
            <w:pPr>
              <w:jc w:val="center"/>
              <w:rPr>
                <w:color w:val="FF0000"/>
                <w:sz w:val="24"/>
                <w:szCs w:val="24"/>
                <w:lang w:val="ro-MD" w:eastAsia="ru-RU"/>
              </w:rPr>
            </w:pPr>
          </w:p>
        </w:tc>
        <w:tc>
          <w:tcPr>
            <w:tcW w:w="850" w:type="dxa"/>
          </w:tcPr>
          <w:p w:rsidR="00A7327D" w:rsidRPr="00A7327D" w:rsidRDefault="00A7327D" w:rsidP="00A7327D">
            <w:pPr>
              <w:rPr>
                <w:color w:val="FF0000"/>
                <w:sz w:val="24"/>
                <w:szCs w:val="24"/>
                <w:lang w:val="ro-MD" w:eastAsia="ru-RU"/>
              </w:rPr>
            </w:pPr>
          </w:p>
        </w:tc>
        <w:tc>
          <w:tcPr>
            <w:tcW w:w="1134" w:type="dxa"/>
          </w:tcPr>
          <w:p w:rsidR="00A7327D" w:rsidRPr="00A7327D" w:rsidRDefault="00A7327D" w:rsidP="00A7327D">
            <w:pPr>
              <w:jc w:val="center"/>
              <w:rPr>
                <w:color w:val="FF0000"/>
                <w:sz w:val="24"/>
                <w:szCs w:val="24"/>
                <w:lang w:val="ro-MD" w:eastAsia="ru-RU"/>
              </w:rPr>
            </w:pPr>
          </w:p>
        </w:tc>
        <w:tc>
          <w:tcPr>
            <w:tcW w:w="1134" w:type="dxa"/>
          </w:tcPr>
          <w:p w:rsidR="00A7327D" w:rsidRPr="00A7327D" w:rsidRDefault="00A7327D" w:rsidP="00A7327D">
            <w:pPr>
              <w:jc w:val="center"/>
              <w:rPr>
                <w:color w:val="FF0000"/>
                <w:sz w:val="24"/>
                <w:szCs w:val="24"/>
                <w:lang w:val="ro-MD" w:eastAsia="ru-RU"/>
              </w:rPr>
            </w:pPr>
          </w:p>
        </w:tc>
        <w:tc>
          <w:tcPr>
            <w:tcW w:w="1134" w:type="dxa"/>
          </w:tcPr>
          <w:p w:rsidR="00A7327D" w:rsidRPr="00A7327D" w:rsidRDefault="00A7327D" w:rsidP="00A7327D">
            <w:pPr>
              <w:jc w:val="center"/>
              <w:rPr>
                <w:color w:val="FF0000"/>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22232,7</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17045,8</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5186,9</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22232,7</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 xml:space="preserve">Politici şi management în domeniul culturii </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8501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810,0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Dezvoltarea culturii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8502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9569,1</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Protejarea și punerea în valoare a patrimoniului cultural național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8503</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3305,3</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Sport</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8602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7948,3</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Tineret</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8603</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600,0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09</w:t>
            </w:r>
          </w:p>
        </w:tc>
        <w:tc>
          <w:tcPr>
            <w:tcW w:w="3969" w:type="dxa"/>
          </w:tcPr>
          <w:p w:rsidR="00A7327D" w:rsidRPr="00A7327D" w:rsidRDefault="00A7327D" w:rsidP="00A7327D">
            <w:pPr>
              <w:rPr>
                <w:sz w:val="24"/>
                <w:szCs w:val="24"/>
                <w:lang w:val="ro-MD" w:eastAsia="ru-RU"/>
              </w:rPr>
            </w:pPr>
            <w:proofErr w:type="spellStart"/>
            <w:r w:rsidRPr="00A7327D">
              <w:rPr>
                <w:b/>
                <w:bCs/>
                <w:sz w:val="24"/>
                <w:szCs w:val="24"/>
                <w:lang w:val="ro-MD" w:eastAsia="ru-RU"/>
              </w:rPr>
              <w:t>Învățămînt</w:t>
            </w:r>
            <w:proofErr w:type="spellEnd"/>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183535,6</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Default="00A7327D" w:rsidP="00A7327D">
            <w:pPr>
              <w:rPr>
                <w:i/>
                <w:sz w:val="24"/>
                <w:szCs w:val="24"/>
                <w:lang w:val="ro-MD" w:eastAsia="ru-RU"/>
              </w:rPr>
            </w:pPr>
            <w:r w:rsidRPr="00A7327D">
              <w:rPr>
                <w:i/>
                <w:sz w:val="24"/>
                <w:szCs w:val="24"/>
                <w:lang w:val="ro-MD" w:eastAsia="ru-RU"/>
              </w:rPr>
              <w:t>Resurse generale</w:t>
            </w:r>
          </w:p>
          <w:p w:rsidR="00A7327D" w:rsidRPr="00A7327D" w:rsidRDefault="00A7327D" w:rsidP="00A7327D">
            <w:pPr>
              <w:rPr>
                <w:i/>
                <w:sz w:val="24"/>
                <w:szCs w:val="24"/>
                <w:lang w:val="ro-MD" w:eastAsia="ru-RU"/>
              </w:rPr>
            </w:pPr>
          </w:p>
          <w:p w:rsidR="00A7327D" w:rsidRPr="00A7327D" w:rsidRDefault="00A7327D" w:rsidP="00A7327D">
            <w:pPr>
              <w:rPr>
                <w:i/>
                <w:sz w:val="24"/>
                <w:szCs w:val="24"/>
                <w:lang w:val="ro-MD" w:eastAsia="ru-RU"/>
              </w:rPr>
            </w:pP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178227,2</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lang w:val="ro-MD" w:eastAsia="ru-RU"/>
              </w:rPr>
            </w:pPr>
            <w:r w:rsidRPr="00A7327D">
              <w:rPr>
                <w:b/>
                <w:lang w:val="ro-MD" w:eastAsia="ru-RU"/>
              </w:rPr>
              <w:lastRenderedPageBreak/>
              <w:t>1</w:t>
            </w:r>
          </w:p>
        </w:tc>
        <w:tc>
          <w:tcPr>
            <w:tcW w:w="3969" w:type="dxa"/>
          </w:tcPr>
          <w:p w:rsidR="00A7327D" w:rsidRPr="00A7327D" w:rsidRDefault="00A7327D" w:rsidP="00A7327D">
            <w:pPr>
              <w:jc w:val="center"/>
              <w:rPr>
                <w:b/>
                <w:lang w:val="ro-MD" w:eastAsia="ru-RU"/>
              </w:rPr>
            </w:pPr>
            <w:r w:rsidRPr="00A7327D">
              <w:rPr>
                <w:b/>
                <w:lang w:val="ro-MD" w:eastAsia="ru-RU"/>
              </w:rPr>
              <w:t>2</w:t>
            </w:r>
          </w:p>
        </w:tc>
        <w:tc>
          <w:tcPr>
            <w:tcW w:w="851" w:type="dxa"/>
          </w:tcPr>
          <w:p w:rsidR="00A7327D" w:rsidRPr="00A7327D" w:rsidRDefault="00A7327D" w:rsidP="00A7327D">
            <w:pPr>
              <w:jc w:val="center"/>
              <w:rPr>
                <w:b/>
                <w:lang w:val="ro-MD" w:eastAsia="ru-RU"/>
              </w:rPr>
            </w:pPr>
            <w:r w:rsidRPr="00A7327D">
              <w:rPr>
                <w:b/>
                <w:lang w:val="ro-MD" w:eastAsia="ru-RU"/>
              </w:rPr>
              <w:t>3</w:t>
            </w:r>
          </w:p>
        </w:tc>
        <w:tc>
          <w:tcPr>
            <w:tcW w:w="850" w:type="dxa"/>
          </w:tcPr>
          <w:p w:rsidR="00A7327D" w:rsidRPr="00A7327D" w:rsidRDefault="00A7327D" w:rsidP="00A7327D">
            <w:pPr>
              <w:jc w:val="center"/>
              <w:rPr>
                <w:b/>
                <w:lang w:val="ro-MD" w:eastAsia="ru-RU"/>
              </w:rPr>
            </w:pPr>
            <w:r w:rsidRPr="00A7327D">
              <w:rPr>
                <w:b/>
                <w:lang w:val="ro-MD" w:eastAsia="ru-RU"/>
              </w:rPr>
              <w:t>4</w:t>
            </w:r>
          </w:p>
        </w:tc>
        <w:tc>
          <w:tcPr>
            <w:tcW w:w="1134" w:type="dxa"/>
          </w:tcPr>
          <w:p w:rsidR="00A7327D" w:rsidRPr="00A7327D" w:rsidRDefault="00A7327D" w:rsidP="00A7327D">
            <w:pPr>
              <w:jc w:val="center"/>
              <w:rPr>
                <w:b/>
                <w:lang w:val="ro-MD" w:eastAsia="ru-RU"/>
              </w:rPr>
            </w:pPr>
            <w:r w:rsidRPr="00A7327D">
              <w:rPr>
                <w:b/>
                <w:lang w:val="ro-MD" w:eastAsia="ru-RU"/>
              </w:rPr>
              <w:t>5</w:t>
            </w:r>
          </w:p>
        </w:tc>
        <w:tc>
          <w:tcPr>
            <w:tcW w:w="1134" w:type="dxa"/>
          </w:tcPr>
          <w:p w:rsidR="00A7327D" w:rsidRPr="00A7327D" w:rsidRDefault="00A7327D" w:rsidP="00A7327D">
            <w:pPr>
              <w:jc w:val="center"/>
              <w:rPr>
                <w:b/>
                <w:lang w:val="ro-MD" w:eastAsia="ru-RU"/>
              </w:rPr>
            </w:pPr>
            <w:r w:rsidRPr="00A7327D">
              <w:rPr>
                <w:b/>
                <w:lang w:val="ro-MD" w:eastAsia="ru-RU"/>
              </w:rPr>
              <w:t>6</w:t>
            </w:r>
          </w:p>
        </w:tc>
        <w:tc>
          <w:tcPr>
            <w:tcW w:w="1134" w:type="dxa"/>
          </w:tcPr>
          <w:p w:rsidR="00A7327D" w:rsidRPr="00A7327D" w:rsidRDefault="00A7327D" w:rsidP="00A7327D">
            <w:pPr>
              <w:jc w:val="center"/>
              <w:rPr>
                <w:b/>
                <w:lang w:val="ro-MD" w:eastAsia="ru-RU"/>
              </w:rPr>
            </w:pPr>
            <w:r w:rsidRPr="00A7327D">
              <w:rPr>
                <w:b/>
                <w:lang w:val="ro-MD" w:eastAsia="ru-RU"/>
              </w:rPr>
              <w:t>7</w:t>
            </w: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5308,4</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183535,6</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sz w:val="24"/>
                <w:szCs w:val="24"/>
                <w:lang w:val="ro-MD" w:eastAsia="ru-RU"/>
              </w:rPr>
              <w:t xml:space="preserve">Politici şi management în domeniul </w:t>
            </w:r>
            <w:proofErr w:type="spellStart"/>
            <w:r w:rsidRPr="00A7327D">
              <w:rPr>
                <w:sz w:val="24"/>
                <w:szCs w:val="24"/>
                <w:lang w:val="ro-MD" w:eastAsia="ru-RU"/>
              </w:rPr>
              <w:t>educaţiei</w:t>
            </w:r>
            <w:proofErr w:type="spellEnd"/>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1900,0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r w:rsidRPr="00A7327D">
              <w:rPr>
                <w:sz w:val="24"/>
                <w:szCs w:val="24"/>
                <w:lang w:val="ro-MD" w:eastAsia="ru-RU"/>
              </w:rPr>
              <w:t>Educație timpurie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8802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7551,7</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proofErr w:type="spellStart"/>
            <w:r w:rsidRPr="00A7327D">
              <w:rPr>
                <w:sz w:val="24"/>
                <w:szCs w:val="24"/>
                <w:lang w:val="ro-MD" w:eastAsia="ru-RU"/>
              </w:rPr>
              <w:t>Învățămînt</w:t>
            </w:r>
            <w:proofErr w:type="spellEnd"/>
            <w:r w:rsidRPr="00A7327D">
              <w:rPr>
                <w:sz w:val="24"/>
                <w:szCs w:val="24"/>
                <w:lang w:val="ro-MD" w:eastAsia="ru-RU"/>
              </w:rPr>
              <w:t xml:space="preserve"> primar</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8803</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2150,9</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proofErr w:type="spellStart"/>
            <w:r w:rsidRPr="00A7327D">
              <w:rPr>
                <w:sz w:val="24"/>
                <w:szCs w:val="24"/>
                <w:lang w:val="ro-MD" w:eastAsia="ru-RU"/>
              </w:rPr>
              <w:t>Învățămînt</w:t>
            </w:r>
            <w:proofErr w:type="spellEnd"/>
            <w:r w:rsidRPr="00A7327D">
              <w:rPr>
                <w:sz w:val="24"/>
                <w:szCs w:val="24"/>
                <w:lang w:val="ro-MD" w:eastAsia="ru-RU"/>
              </w:rPr>
              <w:t xml:space="preserve"> gimnazial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8804</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99743,1</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proofErr w:type="spellStart"/>
            <w:r w:rsidRPr="00A7327D">
              <w:rPr>
                <w:sz w:val="24"/>
                <w:szCs w:val="24"/>
                <w:lang w:val="ro-MD" w:eastAsia="ru-RU"/>
              </w:rPr>
              <w:t>Învățămînt</w:t>
            </w:r>
            <w:proofErr w:type="spellEnd"/>
            <w:r w:rsidRPr="00A7327D">
              <w:rPr>
                <w:sz w:val="24"/>
                <w:szCs w:val="24"/>
                <w:lang w:val="ro-MD" w:eastAsia="ru-RU"/>
              </w:rPr>
              <w:t xml:space="preserve"> liceal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8806</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59671,1</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r w:rsidRPr="00A7327D">
              <w:rPr>
                <w:sz w:val="24"/>
                <w:szCs w:val="24"/>
                <w:lang w:val="ro-MD" w:eastAsia="ru-RU"/>
              </w:rPr>
              <w:t xml:space="preserve">Servicii generale în </w:t>
            </w:r>
            <w:proofErr w:type="spellStart"/>
            <w:r w:rsidRPr="00A7327D">
              <w:rPr>
                <w:sz w:val="24"/>
                <w:szCs w:val="24"/>
                <w:lang w:val="ro-MD" w:eastAsia="ru-RU"/>
              </w:rPr>
              <w:t>educaţie</w:t>
            </w:r>
            <w:proofErr w:type="spellEnd"/>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8813</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2847,0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r w:rsidRPr="00A7327D">
              <w:rPr>
                <w:sz w:val="24"/>
                <w:szCs w:val="24"/>
                <w:lang w:val="ro-MD" w:eastAsia="ru-RU"/>
              </w:rPr>
              <w:t>Educație extrașcolară și susținerea elevilor dotați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8814</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9210,0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vAlign w:val="center"/>
          </w:tcPr>
          <w:p w:rsidR="00A7327D" w:rsidRPr="00A7327D" w:rsidRDefault="00A7327D" w:rsidP="00A7327D">
            <w:pPr>
              <w:rPr>
                <w:sz w:val="24"/>
                <w:szCs w:val="24"/>
                <w:lang w:val="ro-MD" w:eastAsia="ru-RU"/>
              </w:rPr>
            </w:pPr>
            <w:r w:rsidRPr="00A7327D">
              <w:rPr>
                <w:sz w:val="24"/>
                <w:szCs w:val="24"/>
                <w:lang w:val="ro-MD" w:eastAsia="ru-RU"/>
              </w:rPr>
              <w:t>Curriculum</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8815</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461,8</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b/>
                <w:sz w:val="24"/>
                <w:szCs w:val="24"/>
                <w:lang w:val="ro-MD" w:eastAsia="ru-RU"/>
              </w:rPr>
            </w:pPr>
            <w:r w:rsidRPr="00A7327D">
              <w:rPr>
                <w:b/>
                <w:sz w:val="24"/>
                <w:szCs w:val="24"/>
                <w:lang w:val="ro-MD" w:eastAsia="ru-RU"/>
              </w:rPr>
              <w:t>10</w:t>
            </w:r>
          </w:p>
        </w:tc>
        <w:tc>
          <w:tcPr>
            <w:tcW w:w="3969" w:type="dxa"/>
          </w:tcPr>
          <w:p w:rsidR="00A7327D" w:rsidRPr="00A7327D" w:rsidRDefault="00A7327D" w:rsidP="00A7327D">
            <w:pPr>
              <w:rPr>
                <w:b/>
                <w:sz w:val="24"/>
                <w:szCs w:val="24"/>
                <w:lang w:val="ro-MD" w:eastAsia="ru-RU"/>
              </w:rPr>
            </w:pPr>
            <w:proofErr w:type="spellStart"/>
            <w:r w:rsidRPr="00A7327D">
              <w:rPr>
                <w:b/>
                <w:bCs/>
                <w:sz w:val="24"/>
                <w:szCs w:val="24"/>
                <w:lang w:val="ro-MD" w:eastAsia="ru-RU"/>
              </w:rPr>
              <w:t>Protecţie</w:t>
            </w:r>
            <w:proofErr w:type="spellEnd"/>
            <w:r w:rsidRPr="00A7327D">
              <w:rPr>
                <w:b/>
                <w:bCs/>
                <w:sz w:val="24"/>
                <w:szCs w:val="24"/>
                <w:lang w:val="ro-MD" w:eastAsia="ru-RU"/>
              </w:rPr>
              <w:t xml:space="preserve"> socială</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bCs/>
                <w:sz w:val="24"/>
                <w:szCs w:val="24"/>
                <w:lang w:val="ro-MD" w:eastAsia="ru-RU"/>
              </w:rPr>
            </w:pPr>
            <w:r w:rsidRPr="00A7327D">
              <w:rPr>
                <w:b/>
                <w:sz w:val="24"/>
                <w:szCs w:val="24"/>
                <w:lang w:val="ro-MD" w:eastAsia="ru-RU"/>
              </w:rPr>
              <w:t>Resurse-total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33917,8</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generale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1</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i/>
                <w:sz w:val="24"/>
                <w:szCs w:val="24"/>
                <w:lang w:val="ro-MD" w:eastAsia="ru-RU"/>
              </w:rPr>
            </w:pPr>
            <w:r w:rsidRPr="00A7327D">
              <w:rPr>
                <w:i/>
                <w:sz w:val="24"/>
                <w:szCs w:val="24"/>
                <w:lang w:val="ro-MD" w:eastAsia="ru-RU"/>
              </w:rPr>
              <w:t>29700,4</w:t>
            </w:r>
          </w:p>
        </w:tc>
        <w:tc>
          <w:tcPr>
            <w:tcW w:w="1134" w:type="dxa"/>
          </w:tcPr>
          <w:p w:rsidR="00A7327D" w:rsidRPr="00A7327D" w:rsidRDefault="00A7327D" w:rsidP="00A7327D">
            <w:pPr>
              <w:jc w:val="center"/>
              <w:rPr>
                <w:i/>
                <w:sz w:val="24"/>
                <w:szCs w:val="24"/>
                <w:lang w:val="ro-MD" w:eastAsia="ru-RU"/>
              </w:rPr>
            </w:pPr>
          </w:p>
        </w:tc>
        <w:tc>
          <w:tcPr>
            <w:tcW w:w="1134" w:type="dxa"/>
          </w:tcPr>
          <w:p w:rsidR="00A7327D" w:rsidRPr="00A7327D" w:rsidRDefault="00A7327D" w:rsidP="00A7327D">
            <w:pPr>
              <w:jc w:val="center"/>
              <w:rPr>
                <w:i/>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i/>
                <w:sz w:val="24"/>
                <w:szCs w:val="24"/>
                <w:lang w:val="ro-MD" w:eastAsia="ru-RU"/>
              </w:rPr>
            </w:pPr>
            <w:r w:rsidRPr="00A7327D">
              <w:rPr>
                <w:i/>
                <w:sz w:val="24"/>
                <w:szCs w:val="24"/>
                <w:lang w:val="ro-MD" w:eastAsia="ru-RU"/>
              </w:rPr>
              <w:t>Resurse colectate de autorități/instituții bugetare</w:t>
            </w:r>
          </w:p>
        </w:tc>
        <w:tc>
          <w:tcPr>
            <w:tcW w:w="851" w:type="dxa"/>
          </w:tcPr>
          <w:p w:rsidR="00A7327D" w:rsidRPr="00A7327D" w:rsidRDefault="00A7327D" w:rsidP="00A7327D">
            <w:pPr>
              <w:jc w:val="center"/>
              <w:rPr>
                <w:sz w:val="24"/>
                <w:szCs w:val="24"/>
                <w:lang w:val="ro-MD" w:eastAsia="ru-RU"/>
              </w:rPr>
            </w:pPr>
            <w:r w:rsidRPr="00A7327D">
              <w:rPr>
                <w:sz w:val="24"/>
                <w:szCs w:val="24"/>
                <w:lang w:val="ro-MD" w:eastAsia="ru-RU"/>
              </w:rPr>
              <w:t>2</w:t>
            </w: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i/>
                <w:sz w:val="24"/>
                <w:szCs w:val="24"/>
                <w:lang w:val="ro-MD" w:eastAsia="ru-RU"/>
              </w:rPr>
            </w:pPr>
            <w:r w:rsidRPr="00A7327D">
              <w:rPr>
                <w:i/>
                <w:sz w:val="24"/>
                <w:szCs w:val="24"/>
                <w:lang w:val="ro-MD" w:eastAsia="ru-RU"/>
              </w:rPr>
              <w:t>4217,4</w:t>
            </w:r>
          </w:p>
        </w:tc>
        <w:tc>
          <w:tcPr>
            <w:tcW w:w="1134" w:type="dxa"/>
          </w:tcPr>
          <w:p w:rsidR="00A7327D" w:rsidRPr="00A7327D" w:rsidRDefault="00A7327D" w:rsidP="00A7327D">
            <w:pPr>
              <w:jc w:val="center"/>
              <w:rPr>
                <w:i/>
                <w:sz w:val="24"/>
                <w:szCs w:val="24"/>
                <w:lang w:val="ro-MD" w:eastAsia="ru-RU"/>
              </w:rPr>
            </w:pPr>
          </w:p>
        </w:tc>
        <w:tc>
          <w:tcPr>
            <w:tcW w:w="1134" w:type="dxa"/>
          </w:tcPr>
          <w:p w:rsidR="00A7327D" w:rsidRPr="00A7327D" w:rsidRDefault="00A7327D" w:rsidP="00A7327D">
            <w:pPr>
              <w:jc w:val="center"/>
              <w:rPr>
                <w:i/>
                <w:sz w:val="24"/>
                <w:szCs w:val="24"/>
                <w:lang w:val="ro-MD" w:eastAsia="ru-RU"/>
              </w:rPr>
            </w:pPr>
          </w:p>
        </w:tc>
      </w:tr>
      <w:tr w:rsidR="00A7327D" w:rsidRPr="00A7327D" w:rsidTr="00A7327D">
        <w:tc>
          <w:tcPr>
            <w:tcW w:w="852" w:type="dxa"/>
          </w:tcPr>
          <w:p w:rsidR="00A7327D" w:rsidRPr="00A7327D" w:rsidRDefault="00A7327D" w:rsidP="00A7327D">
            <w:pPr>
              <w:jc w:val="center"/>
              <w:rPr>
                <w:sz w:val="24"/>
                <w:szCs w:val="24"/>
                <w:lang w:val="ro-MD" w:eastAsia="ru-RU"/>
              </w:rPr>
            </w:pPr>
          </w:p>
        </w:tc>
        <w:tc>
          <w:tcPr>
            <w:tcW w:w="3969" w:type="dxa"/>
          </w:tcPr>
          <w:p w:rsidR="00A7327D" w:rsidRPr="00A7327D" w:rsidRDefault="00A7327D" w:rsidP="00A7327D">
            <w:pPr>
              <w:rPr>
                <w:b/>
                <w:sz w:val="24"/>
                <w:szCs w:val="24"/>
                <w:lang w:val="ro-MD" w:eastAsia="ru-RU"/>
              </w:rPr>
            </w:pPr>
            <w:r w:rsidRPr="00A7327D">
              <w:rPr>
                <w:b/>
                <w:sz w:val="24"/>
                <w:szCs w:val="24"/>
                <w:lang w:val="ro-MD" w:eastAsia="ru-RU"/>
              </w:rPr>
              <w:t>Cheltuieli – total</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p>
        </w:tc>
        <w:tc>
          <w:tcPr>
            <w:tcW w:w="1134" w:type="dxa"/>
          </w:tcPr>
          <w:p w:rsidR="00A7327D" w:rsidRPr="00A7327D" w:rsidRDefault="00A7327D" w:rsidP="00A7327D">
            <w:pPr>
              <w:jc w:val="center"/>
              <w:rPr>
                <w:b/>
                <w:sz w:val="24"/>
                <w:szCs w:val="24"/>
                <w:lang w:val="ro-MD" w:eastAsia="ru-RU"/>
              </w:rPr>
            </w:pPr>
            <w:r w:rsidRPr="00A7327D">
              <w:rPr>
                <w:b/>
                <w:sz w:val="24"/>
                <w:szCs w:val="24"/>
                <w:lang w:val="ro-MD" w:eastAsia="ru-RU"/>
              </w:rPr>
              <w:t>33917,8</w:t>
            </w:r>
          </w:p>
        </w:tc>
        <w:tc>
          <w:tcPr>
            <w:tcW w:w="1134" w:type="dxa"/>
          </w:tcPr>
          <w:p w:rsidR="00A7327D" w:rsidRPr="00A7327D" w:rsidRDefault="00A7327D" w:rsidP="00A7327D">
            <w:pPr>
              <w:jc w:val="center"/>
              <w:rPr>
                <w:b/>
                <w:sz w:val="24"/>
                <w:szCs w:val="24"/>
                <w:lang w:val="ro-MD" w:eastAsia="ru-RU"/>
              </w:rPr>
            </w:pPr>
          </w:p>
        </w:tc>
        <w:tc>
          <w:tcPr>
            <w:tcW w:w="1134" w:type="dxa"/>
          </w:tcPr>
          <w:p w:rsidR="00A7327D" w:rsidRPr="00A7327D" w:rsidRDefault="00A7327D" w:rsidP="00A7327D">
            <w:pPr>
              <w:jc w:val="center"/>
              <w:rPr>
                <w:b/>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 xml:space="preserve">Politici şi management în domeniul </w:t>
            </w:r>
            <w:proofErr w:type="spellStart"/>
            <w:r w:rsidRPr="00A7327D">
              <w:rPr>
                <w:sz w:val="24"/>
                <w:szCs w:val="24"/>
                <w:lang w:val="ro-MD" w:eastAsia="ru-RU"/>
              </w:rPr>
              <w:t>protecţiei</w:t>
            </w:r>
            <w:proofErr w:type="spellEnd"/>
            <w:r w:rsidRPr="00A7327D">
              <w:rPr>
                <w:sz w:val="24"/>
                <w:szCs w:val="24"/>
                <w:lang w:val="ro-MD" w:eastAsia="ru-RU"/>
              </w:rPr>
              <w:t xml:space="preserve"> sociale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9001</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1401,0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proofErr w:type="spellStart"/>
            <w:r w:rsidRPr="00A7327D">
              <w:rPr>
                <w:sz w:val="24"/>
                <w:szCs w:val="24"/>
                <w:lang w:val="ro-MD" w:eastAsia="ru-RU"/>
              </w:rPr>
              <w:t>Protecţie</w:t>
            </w:r>
            <w:proofErr w:type="spellEnd"/>
            <w:r w:rsidRPr="00A7327D">
              <w:rPr>
                <w:sz w:val="24"/>
                <w:szCs w:val="24"/>
                <w:lang w:val="ro-MD" w:eastAsia="ru-RU"/>
              </w:rPr>
              <w:t xml:space="preserve"> a persoanelor în etate</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9004</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480,0</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proofErr w:type="spellStart"/>
            <w:r w:rsidRPr="00A7327D">
              <w:rPr>
                <w:sz w:val="24"/>
                <w:szCs w:val="24"/>
                <w:lang w:val="ro-MD" w:eastAsia="ru-RU"/>
              </w:rPr>
              <w:t>Protecţie</w:t>
            </w:r>
            <w:proofErr w:type="spellEnd"/>
            <w:r w:rsidRPr="00A7327D">
              <w:rPr>
                <w:sz w:val="24"/>
                <w:szCs w:val="24"/>
                <w:lang w:val="ro-MD" w:eastAsia="ru-RU"/>
              </w:rPr>
              <w:t xml:space="preserve"> a familiei şi copilului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9006</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8417,3</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proofErr w:type="spellStart"/>
            <w:r w:rsidRPr="00A7327D">
              <w:rPr>
                <w:sz w:val="24"/>
                <w:szCs w:val="24"/>
                <w:lang w:val="ro-MD" w:eastAsia="ru-RU"/>
              </w:rPr>
              <w:t>Asistenţă</w:t>
            </w:r>
            <w:proofErr w:type="spellEnd"/>
            <w:r w:rsidRPr="00A7327D">
              <w:rPr>
                <w:sz w:val="24"/>
                <w:szCs w:val="24"/>
                <w:lang w:val="ro-MD" w:eastAsia="ru-RU"/>
              </w:rPr>
              <w:t xml:space="preserve"> socială a persoanelor cu </w:t>
            </w:r>
            <w:proofErr w:type="spellStart"/>
            <w:r w:rsidRPr="00A7327D">
              <w:rPr>
                <w:sz w:val="24"/>
                <w:szCs w:val="24"/>
                <w:lang w:val="ro-MD" w:eastAsia="ru-RU"/>
              </w:rPr>
              <w:t>necesităţi</w:t>
            </w:r>
            <w:proofErr w:type="spellEnd"/>
            <w:r w:rsidRPr="00A7327D">
              <w:rPr>
                <w:sz w:val="24"/>
                <w:szCs w:val="24"/>
                <w:lang w:val="ro-MD" w:eastAsia="ru-RU"/>
              </w:rPr>
              <w:t xml:space="preserve"> speciale </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9010</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19556,4</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proofErr w:type="spellStart"/>
            <w:r w:rsidRPr="00A7327D">
              <w:rPr>
                <w:sz w:val="24"/>
                <w:szCs w:val="24"/>
                <w:lang w:val="ro-MD" w:eastAsia="ru-RU"/>
              </w:rPr>
              <w:t>Protecţie</w:t>
            </w:r>
            <w:proofErr w:type="spellEnd"/>
            <w:r w:rsidRPr="00A7327D">
              <w:rPr>
                <w:sz w:val="24"/>
                <w:szCs w:val="24"/>
                <w:lang w:val="ro-MD" w:eastAsia="ru-RU"/>
              </w:rPr>
              <w:t xml:space="preserve"> socială în cazuri </w:t>
            </w:r>
            <w:proofErr w:type="spellStart"/>
            <w:r w:rsidRPr="00A7327D">
              <w:rPr>
                <w:sz w:val="24"/>
                <w:szCs w:val="24"/>
                <w:lang w:val="ro-MD" w:eastAsia="ru-RU"/>
              </w:rPr>
              <w:t>excepţionale</w:t>
            </w:r>
            <w:proofErr w:type="spellEnd"/>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9012</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2231,5</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r w:rsidR="00A7327D" w:rsidRPr="00A7327D" w:rsidTr="00A7327D">
        <w:tc>
          <w:tcPr>
            <w:tcW w:w="852" w:type="dxa"/>
          </w:tcPr>
          <w:p w:rsidR="00A7327D" w:rsidRPr="00A7327D" w:rsidRDefault="00A7327D" w:rsidP="00A7327D">
            <w:pPr>
              <w:jc w:val="center"/>
              <w:rPr>
                <w:color w:val="FF0000"/>
                <w:sz w:val="24"/>
                <w:szCs w:val="24"/>
                <w:lang w:val="ro-MD" w:eastAsia="ru-RU"/>
              </w:rPr>
            </w:pPr>
          </w:p>
        </w:tc>
        <w:tc>
          <w:tcPr>
            <w:tcW w:w="3969" w:type="dxa"/>
          </w:tcPr>
          <w:p w:rsidR="00A7327D" w:rsidRPr="00A7327D" w:rsidRDefault="00A7327D" w:rsidP="00A7327D">
            <w:pPr>
              <w:rPr>
                <w:sz w:val="24"/>
                <w:szCs w:val="24"/>
                <w:lang w:val="ro-MD" w:eastAsia="ru-RU"/>
              </w:rPr>
            </w:pPr>
            <w:r w:rsidRPr="00A7327D">
              <w:rPr>
                <w:sz w:val="24"/>
                <w:szCs w:val="24"/>
                <w:lang w:val="ro-MD" w:eastAsia="ru-RU"/>
              </w:rPr>
              <w:t>Protecția socială a unor categorii de cetățeni</w:t>
            </w:r>
          </w:p>
        </w:tc>
        <w:tc>
          <w:tcPr>
            <w:tcW w:w="851" w:type="dxa"/>
          </w:tcPr>
          <w:p w:rsidR="00A7327D" w:rsidRPr="00A7327D" w:rsidRDefault="00A7327D" w:rsidP="00A7327D">
            <w:pPr>
              <w:jc w:val="center"/>
              <w:rPr>
                <w:sz w:val="24"/>
                <w:szCs w:val="24"/>
                <w:lang w:val="ro-MD" w:eastAsia="ru-RU"/>
              </w:rPr>
            </w:pPr>
          </w:p>
        </w:tc>
        <w:tc>
          <w:tcPr>
            <w:tcW w:w="850" w:type="dxa"/>
          </w:tcPr>
          <w:p w:rsidR="00A7327D" w:rsidRPr="00A7327D" w:rsidRDefault="00A7327D" w:rsidP="00A7327D">
            <w:pPr>
              <w:rPr>
                <w:sz w:val="24"/>
                <w:szCs w:val="24"/>
                <w:lang w:val="ro-MD" w:eastAsia="ru-RU"/>
              </w:rPr>
            </w:pPr>
            <w:r w:rsidRPr="00A7327D">
              <w:rPr>
                <w:sz w:val="24"/>
                <w:szCs w:val="24"/>
                <w:lang w:val="ro-MD" w:eastAsia="ru-RU"/>
              </w:rPr>
              <w:t>9019</w:t>
            </w:r>
          </w:p>
        </w:tc>
        <w:tc>
          <w:tcPr>
            <w:tcW w:w="1134" w:type="dxa"/>
          </w:tcPr>
          <w:p w:rsidR="00A7327D" w:rsidRPr="00A7327D" w:rsidRDefault="00A7327D" w:rsidP="00A7327D">
            <w:pPr>
              <w:jc w:val="center"/>
              <w:rPr>
                <w:sz w:val="24"/>
                <w:szCs w:val="24"/>
                <w:lang w:val="ro-MD" w:eastAsia="ru-RU"/>
              </w:rPr>
            </w:pPr>
            <w:r w:rsidRPr="00A7327D">
              <w:rPr>
                <w:sz w:val="24"/>
                <w:szCs w:val="24"/>
                <w:lang w:val="ro-MD" w:eastAsia="ru-RU"/>
              </w:rPr>
              <w:t>1831,6</w:t>
            </w:r>
          </w:p>
        </w:tc>
        <w:tc>
          <w:tcPr>
            <w:tcW w:w="1134" w:type="dxa"/>
          </w:tcPr>
          <w:p w:rsidR="00A7327D" w:rsidRPr="00A7327D" w:rsidRDefault="00A7327D" w:rsidP="00A7327D">
            <w:pPr>
              <w:jc w:val="center"/>
              <w:rPr>
                <w:sz w:val="24"/>
                <w:szCs w:val="24"/>
                <w:lang w:val="ro-MD" w:eastAsia="ru-RU"/>
              </w:rPr>
            </w:pPr>
          </w:p>
        </w:tc>
        <w:tc>
          <w:tcPr>
            <w:tcW w:w="1134" w:type="dxa"/>
          </w:tcPr>
          <w:p w:rsidR="00A7327D" w:rsidRPr="00A7327D" w:rsidRDefault="00A7327D" w:rsidP="00A7327D">
            <w:pPr>
              <w:jc w:val="center"/>
              <w:rPr>
                <w:sz w:val="24"/>
                <w:szCs w:val="24"/>
                <w:lang w:val="ro-MD" w:eastAsia="ru-RU"/>
              </w:rPr>
            </w:pPr>
          </w:p>
        </w:tc>
      </w:tr>
    </w:tbl>
    <w:p w:rsidR="00A7327D" w:rsidRPr="00A7327D" w:rsidRDefault="00A7327D" w:rsidP="00A7327D">
      <w:pPr>
        <w:spacing w:after="0" w:line="240" w:lineRule="auto"/>
        <w:rPr>
          <w:rFonts w:ascii="Times New Roman" w:eastAsia="Times New Roman" w:hAnsi="Times New Roman" w:cs="Times New Roman"/>
          <w:color w:val="FF0000"/>
          <w:sz w:val="20"/>
          <w:szCs w:val="20"/>
          <w:lang w:val="ro-MD" w:eastAsia="ru-RU"/>
        </w:rPr>
      </w:pPr>
    </w:p>
    <w:p w:rsidR="00A7327D" w:rsidRPr="00A7327D" w:rsidRDefault="00A7327D" w:rsidP="00A7327D">
      <w:pPr>
        <w:spacing w:after="0" w:line="240" w:lineRule="auto"/>
        <w:rPr>
          <w:rFonts w:ascii="Times New Roman" w:eastAsia="Times New Roman" w:hAnsi="Times New Roman" w:cs="Times New Roman"/>
          <w:color w:val="FF0000"/>
          <w:sz w:val="20"/>
          <w:szCs w:val="20"/>
          <w:lang w:val="ro-MD" w:eastAsia="ru-RU"/>
        </w:rPr>
      </w:pPr>
    </w:p>
    <w:p w:rsidR="00A7327D" w:rsidRPr="00A7327D" w:rsidRDefault="00A7327D" w:rsidP="00A7327D">
      <w:pPr>
        <w:spacing w:after="0" w:line="240" w:lineRule="auto"/>
        <w:rPr>
          <w:rFonts w:ascii="Times New Roman" w:eastAsia="Times New Roman" w:hAnsi="Times New Roman" w:cs="Times New Roman"/>
          <w:color w:val="FF0000"/>
          <w:sz w:val="20"/>
          <w:szCs w:val="20"/>
          <w:lang w:val="ro-MD" w:eastAsia="ru-RU"/>
        </w:rPr>
      </w:pPr>
    </w:p>
    <w:p w:rsidR="00A7327D" w:rsidRPr="00A7327D" w:rsidRDefault="00A7327D" w:rsidP="00A7327D">
      <w:pPr>
        <w:spacing w:after="0" w:line="240" w:lineRule="auto"/>
        <w:rPr>
          <w:rFonts w:ascii="Times New Roman" w:eastAsia="Times New Roman" w:hAnsi="Times New Roman" w:cs="Times New Roman"/>
          <w:color w:val="FF0000"/>
          <w:sz w:val="20"/>
          <w:szCs w:val="20"/>
          <w:lang w:val="ro-MD" w:eastAsia="ru-RU"/>
        </w:rPr>
      </w:pPr>
    </w:p>
    <w:p w:rsidR="00A7327D" w:rsidRPr="00A7327D" w:rsidRDefault="00A7327D" w:rsidP="00A7327D">
      <w:pPr>
        <w:spacing w:after="0" w:line="240" w:lineRule="auto"/>
        <w:rPr>
          <w:rFonts w:ascii="Times New Roman" w:eastAsia="Times New Roman" w:hAnsi="Times New Roman" w:cs="Times New Roman"/>
          <w:b/>
          <w:sz w:val="24"/>
          <w:szCs w:val="24"/>
          <w:lang w:val="ro-MD" w:eastAsia="ru-RU"/>
        </w:rPr>
      </w:pPr>
    </w:p>
    <w:p w:rsidR="00A7327D" w:rsidRPr="00A7327D" w:rsidRDefault="00A7327D" w:rsidP="00A7327D">
      <w:pPr>
        <w:spacing w:after="0" w:line="240" w:lineRule="auto"/>
        <w:rPr>
          <w:rFonts w:ascii="Times New Roman" w:eastAsia="Times New Roman" w:hAnsi="Times New Roman" w:cs="Times New Roman"/>
          <w:b/>
          <w:sz w:val="24"/>
          <w:szCs w:val="24"/>
          <w:lang w:val="ro-MD" w:eastAsia="ru-RU"/>
        </w:rPr>
      </w:pPr>
    </w:p>
    <w:p w:rsidR="00A7327D" w:rsidRPr="00A7327D" w:rsidRDefault="00A7327D" w:rsidP="00A7327D">
      <w:pPr>
        <w:spacing w:after="0" w:line="240" w:lineRule="auto"/>
        <w:rPr>
          <w:rFonts w:ascii="Times New Roman" w:eastAsia="Times New Roman" w:hAnsi="Times New Roman" w:cs="Times New Roman"/>
          <w:b/>
          <w:sz w:val="24"/>
          <w:szCs w:val="24"/>
          <w:lang w:val="ro-MD" w:eastAsia="ru-RU"/>
        </w:rPr>
      </w:pPr>
    </w:p>
    <w:p w:rsidR="00A7327D" w:rsidRPr="00A7327D" w:rsidRDefault="00A7327D" w:rsidP="00A7327D">
      <w:pPr>
        <w:spacing w:after="0" w:line="240" w:lineRule="auto"/>
        <w:rPr>
          <w:rFonts w:ascii="Times New Roman" w:eastAsia="Times New Roman" w:hAnsi="Times New Roman" w:cs="Times New Roman"/>
          <w:b/>
          <w:sz w:val="24"/>
          <w:szCs w:val="24"/>
          <w:lang w:val="ro-MD" w:eastAsia="ru-RU"/>
        </w:rPr>
      </w:pPr>
    </w:p>
    <w:p w:rsidR="00A7327D" w:rsidRPr="00A7327D" w:rsidRDefault="00A7327D" w:rsidP="00A7327D">
      <w:pPr>
        <w:spacing w:after="0" w:line="240" w:lineRule="auto"/>
        <w:rPr>
          <w:rFonts w:ascii="Times New Roman" w:eastAsia="Times New Roman" w:hAnsi="Times New Roman" w:cs="Times New Roman"/>
          <w:b/>
          <w:sz w:val="24"/>
          <w:szCs w:val="24"/>
          <w:lang w:val="ro-MD" w:eastAsia="ru-RU"/>
        </w:rPr>
      </w:pPr>
      <w:r w:rsidRPr="00A7327D">
        <w:rPr>
          <w:rFonts w:ascii="Times New Roman" w:eastAsia="Times New Roman" w:hAnsi="Times New Roman" w:cs="Times New Roman"/>
          <w:b/>
          <w:sz w:val="24"/>
          <w:szCs w:val="24"/>
          <w:lang w:val="ro-MD" w:eastAsia="ru-RU"/>
        </w:rPr>
        <w:t xml:space="preserve">Secretarul Consiliului Raional </w:t>
      </w:r>
      <w:proofErr w:type="spellStart"/>
      <w:r w:rsidRPr="00A7327D">
        <w:rPr>
          <w:rFonts w:ascii="Times New Roman" w:eastAsia="Times New Roman" w:hAnsi="Times New Roman" w:cs="Times New Roman"/>
          <w:b/>
          <w:sz w:val="24"/>
          <w:szCs w:val="24"/>
          <w:lang w:val="ro-MD" w:eastAsia="ru-RU"/>
        </w:rPr>
        <w:t>Hincesti</w:t>
      </w:r>
      <w:proofErr w:type="spellEnd"/>
      <w:r w:rsidRPr="00A7327D">
        <w:rPr>
          <w:rFonts w:ascii="Times New Roman" w:eastAsia="Times New Roman" w:hAnsi="Times New Roman" w:cs="Times New Roman"/>
          <w:b/>
          <w:sz w:val="24"/>
          <w:szCs w:val="24"/>
          <w:lang w:val="ro-MD" w:eastAsia="ru-RU"/>
        </w:rPr>
        <w:t xml:space="preserve">                              Elena MORARU TOMA</w:t>
      </w:r>
    </w:p>
    <w:p w:rsidR="00A7327D" w:rsidRPr="00A7327D" w:rsidRDefault="00A7327D" w:rsidP="00A7327D">
      <w:pPr>
        <w:tabs>
          <w:tab w:val="left" w:pos="8535"/>
        </w:tabs>
        <w:spacing w:after="0" w:line="240" w:lineRule="auto"/>
        <w:rPr>
          <w:rFonts w:ascii="Times New Roman" w:eastAsia="Times New Roman" w:hAnsi="Times New Roman" w:cs="Times New Roman"/>
          <w:color w:val="FF0000"/>
          <w:sz w:val="20"/>
          <w:szCs w:val="20"/>
          <w:lang w:val="ro-MD" w:eastAsia="ru-RU"/>
        </w:rPr>
      </w:pPr>
      <w:r w:rsidRPr="00A7327D">
        <w:rPr>
          <w:rFonts w:ascii="Times New Roman" w:eastAsia="Times New Roman" w:hAnsi="Times New Roman" w:cs="Times New Roman"/>
          <w:color w:val="FF0000"/>
          <w:sz w:val="20"/>
          <w:szCs w:val="20"/>
          <w:lang w:val="ro-MD" w:eastAsia="ru-RU"/>
        </w:rPr>
        <w:tab/>
      </w:r>
    </w:p>
    <w:p w:rsidR="00A7327D" w:rsidRPr="00A7327D" w:rsidRDefault="00A7327D" w:rsidP="00A7327D">
      <w:pPr>
        <w:spacing w:after="0" w:line="240" w:lineRule="auto"/>
        <w:rPr>
          <w:rFonts w:ascii="Times New Roman" w:eastAsia="Times New Roman" w:hAnsi="Times New Roman" w:cs="Times New Roman"/>
          <w:color w:val="FF0000"/>
          <w:sz w:val="20"/>
          <w:szCs w:val="20"/>
          <w:lang w:val="ro-MD" w:eastAsia="ru-RU"/>
        </w:rPr>
      </w:pPr>
    </w:p>
    <w:p w:rsidR="00A7327D" w:rsidRPr="00A7327D" w:rsidRDefault="00A7327D" w:rsidP="00A7327D">
      <w:pPr>
        <w:rPr>
          <w:lang w:val="ro-MD"/>
        </w:rPr>
      </w:pPr>
    </w:p>
    <w:p w:rsidR="00C70900" w:rsidRPr="00A7327D" w:rsidRDefault="00C70900" w:rsidP="00A7327D">
      <w:pPr>
        <w:spacing w:after="0" w:line="240" w:lineRule="auto"/>
        <w:ind w:left="7655" w:hanging="425"/>
        <w:rPr>
          <w:rFonts w:ascii="Times New Roman" w:eastAsia="Times New Roman" w:hAnsi="Times New Roman" w:cs="Times New Roman"/>
          <w:sz w:val="18"/>
          <w:szCs w:val="18"/>
          <w:lang w:val="ro-MD" w:eastAsia="ru-RU"/>
        </w:rPr>
      </w:pPr>
    </w:p>
    <w:sectPr w:rsidR="00C70900" w:rsidRPr="00A7327D" w:rsidSect="007E7BC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AFE"/>
    <w:multiLevelType w:val="hybridMultilevel"/>
    <w:tmpl w:val="34588C4C"/>
    <w:lvl w:ilvl="0" w:tplc="0419000F">
      <w:start w:val="1"/>
      <w:numFmt w:val="decimal"/>
      <w:lvlText w:val="%1."/>
      <w:lvlJc w:val="left"/>
      <w:pPr>
        <w:ind w:left="1425" w:hanging="360"/>
      </w:pPr>
      <w:rPr>
        <w:rFonts w:hint="default"/>
        <w:b/>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EBE3A8F"/>
    <w:multiLevelType w:val="hybridMultilevel"/>
    <w:tmpl w:val="3336EC10"/>
    <w:lvl w:ilvl="0" w:tplc="4086D48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445FD"/>
    <w:multiLevelType w:val="multilevel"/>
    <w:tmpl w:val="92F2D2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C4A6F3C"/>
    <w:multiLevelType w:val="hybridMultilevel"/>
    <w:tmpl w:val="0F8AA33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F1B13D1"/>
    <w:multiLevelType w:val="multilevel"/>
    <w:tmpl w:val="A94AF118"/>
    <w:lvl w:ilvl="0">
      <w:start w:val="1"/>
      <w:numFmt w:val="decimal"/>
      <w:lvlText w:val="%1."/>
      <w:lvlJc w:val="left"/>
      <w:pPr>
        <w:ind w:left="360" w:hanging="360"/>
      </w:pPr>
      <w:rPr>
        <w:rFonts w:eastAsiaTheme="minorHAnsi"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01E2ED8"/>
    <w:multiLevelType w:val="hybridMultilevel"/>
    <w:tmpl w:val="B922CA9E"/>
    <w:lvl w:ilvl="0" w:tplc="6C6E2A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72537E"/>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E805C5E"/>
    <w:multiLevelType w:val="hybridMultilevel"/>
    <w:tmpl w:val="A55C470E"/>
    <w:lvl w:ilvl="0" w:tplc="C09A58FA">
      <w:start w:val="1"/>
      <w:numFmt w:val="lowerLetter"/>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 w15:restartNumberingAfterBreak="0">
    <w:nsid w:val="6A21465E"/>
    <w:multiLevelType w:val="hybridMultilevel"/>
    <w:tmpl w:val="6DF02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1F5885"/>
    <w:multiLevelType w:val="multilevel"/>
    <w:tmpl w:val="2D5ED844"/>
    <w:lvl w:ilvl="0">
      <w:start w:val="1"/>
      <w:numFmt w:val="decimal"/>
      <w:lvlText w:val="%1"/>
      <w:lvlJc w:val="left"/>
      <w:pPr>
        <w:ind w:left="435" w:hanging="435"/>
      </w:pPr>
      <w:rPr>
        <w:rFonts w:hint="default"/>
        <w:i/>
      </w:rPr>
    </w:lvl>
    <w:lvl w:ilvl="1">
      <w:start w:val="1"/>
      <w:numFmt w:val="decimal"/>
      <w:lvlText w:val="%1.%2"/>
      <w:lvlJc w:val="left"/>
      <w:pPr>
        <w:ind w:left="719"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2" w15:restartNumberingAfterBreak="0">
    <w:nsid w:val="6F1A17E2"/>
    <w:multiLevelType w:val="multilevel"/>
    <w:tmpl w:val="A94AF118"/>
    <w:lvl w:ilvl="0">
      <w:start w:val="1"/>
      <w:numFmt w:val="decimal"/>
      <w:lvlText w:val="%1."/>
      <w:lvlJc w:val="left"/>
      <w:pPr>
        <w:ind w:left="360" w:hanging="360"/>
      </w:pPr>
      <w:rPr>
        <w:rFonts w:eastAsiaTheme="minorHAnsi"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44E1AD6"/>
    <w:multiLevelType w:val="hybridMultilevel"/>
    <w:tmpl w:val="55E45D0C"/>
    <w:lvl w:ilvl="0" w:tplc="0526C8C2">
      <w:start w:val="1"/>
      <w:numFmt w:val="upperRoman"/>
      <w:lvlText w:val="%1."/>
      <w:lvlJc w:val="left"/>
      <w:pPr>
        <w:ind w:left="1004" w:hanging="72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4"/>
  </w:num>
  <w:num w:numId="3">
    <w:abstractNumId w:val="12"/>
  </w:num>
  <w:num w:numId="4">
    <w:abstractNumId w:val="10"/>
  </w:num>
  <w:num w:numId="5">
    <w:abstractNumId w:val="2"/>
  </w:num>
  <w:num w:numId="6">
    <w:abstractNumId w:val="5"/>
  </w:num>
  <w:num w:numId="7">
    <w:abstractNumId w:val="1"/>
  </w:num>
  <w:num w:numId="8">
    <w:abstractNumId w:val="8"/>
  </w:num>
  <w:num w:numId="9">
    <w:abstractNumId w:val="9"/>
  </w:num>
  <w:num w:numId="10">
    <w:abstractNumId w:val="11"/>
  </w:num>
  <w:num w:numId="11">
    <w:abstractNumId w:val="13"/>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20"/>
    <w:rsid w:val="00000595"/>
    <w:rsid w:val="00005AA3"/>
    <w:rsid w:val="000D34E9"/>
    <w:rsid w:val="00106FDB"/>
    <w:rsid w:val="001364B1"/>
    <w:rsid w:val="0019020E"/>
    <w:rsid w:val="00210C64"/>
    <w:rsid w:val="00284B9F"/>
    <w:rsid w:val="002A55A8"/>
    <w:rsid w:val="002C76E6"/>
    <w:rsid w:val="002D241C"/>
    <w:rsid w:val="002F01E8"/>
    <w:rsid w:val="003163B8"/>
    <w:rsid w:val="00383E15"/>
    <w:rsid w:val="003B7B6C"/>
    <w:rsid w:val="003D184C"/>
    <w:rsid w:val="00444661"/>
    <w:rsid w:val="004660D0"/>
    <w:rsid w:val="004959AB"/>
    <w:rsid w:val="004C6820"/>
    <w:rsid w:val="00500E1D"/>
    <w:rsid w:val="00562F10"/>
    <w:rsid w:val="005B0B03"/>
    <w:rsid w:val="005C1CC4"/>
    <w:rsid w:val="005D77D6"/>
    <w:rsid w:val="005E22EF"/>
    <w:rsid w:val="006558FB"/>
    <w:rsid w:val="00660B97"/>
    <w:rsid w:val="00700912"/>
    <w:rsid w:val="00721926"/>
    <w:rsid w:val="00750559"/>
    <w:rsid w:val="007506D1"/>
    <w:rsid w:val="007B6E42"/>
    <w:rsid w:val="007E707D"/>
    <w:rsid w:val="007E7BCE"/>
    <w:rsid w:val="008B3E72"/>
    <w:rsid w:val="008E051E"/>
    <w:rsid w:val="008E6527"/>
    <w:rsid w:val="009240D8"/>
    <w:rsid w:val="009D1B0F"/>
    <w:rsid w:val="009E39A1"/>
    <w:rsid w:val="009E5901"/>
    <w:rsid w:val="009F30BD"/>
    <w:rsid w:val="00A025C5"/>
    <w:rsid w:val="00A730D0"/>
    <w:rsid w:val="00A7327D"/>
    <w:rsid w:val="00B02EC5"/>
    <w:rsid w:val="00B30AAB"/>
    <w:rsid w:val="00B430B7"/>
    <w:rsid w:val="00B54235"/>
    <w:rsid w:val="00B661C1"/>
    <w:rsid w:val="00B85FF9"/>
    <w:rsid w:val="00B948D5"/>
    <w:rsid w:val="00BC12E3"/>
    <w:rsid w:val="00BE2B2B"/>
    <w:rsid w:val="00C37910"/>
    <w:rsid w:val="00C40F77"/>
    <w:rsid w:val="00C6289A"/>
    <w:rsid w:val="00C70900"/>
    <w:rsid w:val="00CC1C2B"/>
    <w:rsid w:val="00D65806"/>
    <w:rsid w:val="00D97043"/>
    <w:rsid w:val="00DB26F6"/>
    <w:rsid w:val="00F23360"/>
    <w:rsid w:val="00F563CB"/>
    <w:rsid w:val="00FA6445"/>
    <w:rsid w:val="00FC237D"/>
    <w:rsid w:val="00FD5B02"/>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D887E"/>
  <w15:chartTrackingRefBased/>
  <w15:docId w15:val="{868FC32F-14B9-463B-87CC-EBFB804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2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4C6820"/>
    <w:rPr>
      <w:rFonts w:ascii="Times New Roman" w:hAnsi="Times New Roman" w:cs="Times New Roman" w:hint="default"/>
      <w:sz w:val="22"/>
      <w:szCs w:val="22"/>
    </w:rPr>
  </w:style>
  <w:style w:type="paragraph" w:styleId="Frspaiere">
    <w:name w:val="No Spacing"/>
    <w:uiPriority w:val="1"/>
    <w:qFormat/>
    <w:rsid w:val="004C6820"/>
    <w:pPr>
      <w:spacing w:after="0" w:line="240" w:lineRule="auto"/>
    </w:pPr>
  </w:style>
  <w:style w:type="character" w:customStyle="1" w:styleId="FontStyle11">
    <w:name w:val="Font Style11"/>
    <w:basedOn w:val="Fontdeparagrafimplicit"/>
    <w:uiPriority w:val="99"/>
    <w:rsid w:val="00383E15"/>
    <w:rPr>
      <w:rFonts w:ascii="Times New Roman" w:hAnsi="Times New Roman" w:cs="Times New Roman" w:hint="default"/>
      <w:b/>
      <w:bCs/>
      <w:sz w:val="24"/>
      <w:szCs w:val="24"/>
    </w:rPr>
  </w:style>
  <w:style w:type="paragraph" w:styleId="Listparagraf">
    <w:name w:val="List Paragraph"/>
    <w:basedOn w:val="Normal"/>
    <w:uiPriority w:val="34"/>
    <w:qFormat/>
    <w:rsid w:val="002C76E6"/>
    <w:pPr>
      <w:ind w:left="720"/>
      <w:contextualSpacing/>
    </w:pPr>
  </w:style>
  <w:style w:type="paragraph" w:styleId="TextnBalon">
    <w:name w:val="Balloon Text"/>
    <w:basedOn w:val="Normal"/>
    <w:link w:val="TextnBalonCaracter"/>
    <w:uiPriority w:val="99"/>
    <w:semiHidden/>
    <w:unhideWhenUsed/>
    <w:rsid w:val="008B3E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3E72"/>
    <w:rPr>
      <w:rFonts w:ascii="Segoe UI" w:hAnsi="Segoe UI" w:cs="Segoe UI"/>
      <w:sz w:val="18"/>
      <w:szCs w:val="18"/>
    </w:rPr>
  </w:style>
  <w:style w:type="table" w:styleId="Tabelgril">
    <w:name w:val="Table Grid"/>
    <w:basedOn w:val="TabelNormal"/>
    <w:uiPriority w:val="59"/>
    <w:rsid w:val="00106FD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elNormal"/>
    <w:next w:val="Tabelgril"/>
    <w:uiPriority w:val="59"/>
    <w:rsid w:val="001902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basedOn w:val="Fontdeparagrafimplicit"/>
    <w:uiPriority w:val="99"/>
    <w:rsid w:val="007E707D"/>
    <w:rPr>
      <w:rFonts w:ascii="Times New Roman" w:hAnsi="Times New Roman" w:cs="Times New Roman"/>
      <w:sz w:val="24"/>
      <w:szCs w:val="24"/>
    </w:rPr>
  </w:style>
  <w:style w:type="table" w:customStyle="1" w:styleId="11">
    <w:name w:val="Сетка таблицы11"/>
    <w:basedOn w:val="TabelNormal"/>
    <w:next w:val="Tabelgril"/>
    <w:uiPriority w:val="59"/>
    <w:rsid w:val="007E707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07D"/>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7E707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7E707D"/>
  </w:style>
  <w:style w:type="paragraph" w:styleId="Subsol">
    <w:name w:val="footer"/>
    <w:basedOn w:val="Normal"/>
    <w:link w:val="SubsolCaracter"/>
    <w:uiPriority w:val="99"/>
    <w:unhideWhenUsed/>
    <w:rsid w:val="007E707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7E707D"/>
  </w:style>
  <w:style w:type="character" w:styleId="Hyperlink">
    <w:name w:val="Hyperlink"/>
    <w:basedOn w:val="Fontdeparagrafimplicit"/>
    <w:uiPriority w:val="99"/>
    <w:rsid w:val="007E707D"/>
    <w:rPr>
      <w:color w:val="0000FF"/>
      <w:u w:val="single"/>
    </w:rPr>
  </w:style>
  <w:style w:type="table" w:customStyle="1" w:styleId="12">
    <w:name w:val="Сетка таблицы12"/>
    <w:basedOn w:val="TabelNormal"/>
    <w:next w:val="Tabelgril"/>
    <w:uiPriority w:val="59"/>
    <w:rsid w:val="00A7327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8902">
      <w:bodyDiv w:val="1"/>
      <w:marLeft w:val="0"/>
      <w:marRight w:val="0"/>
      <w:marTop w:val="0"/>
      <w:marBottom w:val="0"/>
      <w:divBdr>
        <w:top w:val="none" w:sz="0" w:space="0" w:color="auto"/>
        <w:left w:val="none" w:sz="0" w:space="0" w:color="auto"/>
        <w:bottom w:val="none" w:sz="0" w:space="0" w:color="auto"/>
        <w:right w:val="none" w:sz="0" w:space="0" w:color="auto"/>
      </w:divBdr>
    </w:div>
    <w:div w:id="21442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3302</Words>
  <Characters>19153</Characters>
  <Application>Microsoft Office Word</Application>
  <DocSecurity>0</DocSecurity>
  <Lines>159</Lines>
  <Paragraphs>44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2019-06-07T04:36:00Z</cp:lastPrinted>
  <dcterms:created xsi:type="dcterms:W3CDTF">2019-06-07T08:30:00Z</dcterms:created>
  <dcterms:modified xsi:type="dcterms:W3CDTF">2019-06-07T08:30:00Z</dcterms:modified>
</cp:coreProperties>
</file>