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FE47EF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747F7B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 xml:space="preserve">.Hînceşti, str. M. Hîncu, </w:t>
            </w:r>
            <w:r w:rsidR="00914AD9">
              <w:rPr>
                <w:color w:val="000000"/>
                <w:sz w:val="20"/>
                <w:szCs w:val="20"/>
                <w:lang w:val="ro-RO"/>
              </w:rPr>
              <w:t>1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FE47EF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747F7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FE47EF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</w:tr>
    </w:tbl>
    <w:p w:rsidR="0061277C" w:rsidRPr="00747F7B" w:rsidRDefault="0061277C" w:rsidP="0061277C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:rsidR="0061277C" w:rsidRPr="00747F7B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i/>
          <w:sz w:val="28"/>
          <w:szCs w:val="28"/>
          <w:u w:val="single"/>
          <w:lang w:val="ro-RO"/>
        </w:rPr>
        <w:t>Proiect</w:t>
      </w:r>
    </w:p>
    <w:p w:rsidR="0061277C" w:rsidRPr="00747F7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747F7B">
        <w:rPr>
          <w:b/>
          <w:sz w:val="28"/>
          <w:szCs w:val="28"/>
          <w:lang w:val="ro-RO"/>
        </w:rPr>
        <w:t>D E C I Z I E</w:t>
      </w:r>
    </w:p>
    <w:p w:rsidR="0061277C" w:rsidRPr="00747F7B" w:rsidRDefault="00ED1B4C" w:rsidP="0061277C">
      <w:pPr>
        <w:ind w:hanging="180"/>
        <w:jc w:val="center"/>
        <w:rPr>
          <w:b/>
          <w:lang w:val="ro-RO"/>
        </w:rPr>
      </w:pPr>
      <w:r w:rsidRPr="00747F7B">
        <w:rPr>
          <w:lang w:val="ro-RO"/>
        </w:rPr>
        <w:t>mun</w:t>
      </w:r>
      <w:r w:rsidR="00BA65CA" w:rsidRPr="00747F7B">
        <w:rPr>
          <w:lang w:val="ro-RO"/>
        </w:rPr>
        <w:t>.Hînceşti</w:t>
      </w:r>
    </w:p>
    <w:p w:rsidR="0061277C" w:rsidRPr="007A1B17" w:rsidRDefault="0061277C" w:rsidP="0061277C">
      <w:pPr>
        <w:ind w:hanging="180"/>
        <w:rPr>
          <w:b/>
          <w:lang w:val="ro-RO"/>
        </w:rPr>
      </w:pPr>
      <w:r w:rsidRPr="007A1B17">
        <w:rPr>
          <w:b/>
          <w:lang w:val="ro-RO"/>
        </w:rPr>
        <w:t xml:space="preserve">din </w:t>
      </w:r>
      <w:r w:rsidR="00BA65CA" w:rsidRPr="007A1B17">
        <w:rPr>
          <w:b/>
          <w:lang w:val="ro-RO"/>
        </w:rPr>
        <w:t>___</w:t>
      </w:r>
      <w:r w:rsidR="00657FA1" w:rsidRPr="007A1B17">
        <w:rPr>
          <w:b/>
          <w:lang w:val="ro-RO"/>
        </w:rPr>
        <w:t xml:space="preserve"> </w:t>
      </w:r>
      <w:r w:rsidR="00043EB7" w:rsidRPr="007A1B17">
        <w:rPr>
          <w:b/>
          <w:lang w:val="ro-RO"/>
        </w:rPr>
        <w:t>aprilie</w:t>
      </w:r>
      <w:r w:rsidRPr="007A1B17">
        <w:rPr>
          <w:b/>
          <w:lang w:val="ro-RO"/>
        </w:rPr>
        <w:t xml:space="preserve"> 201</w:t>
      </w:r>
      <w:r w:rsidR="00043EB7" w:rsidRPr="007A1B17">
        <w:rPr>
          <w:b/>
          <w:lang w:val="ro-RO"/>
        </w:rPr>
        <w:t>9</w:t>
      </w:r>
      <w:r w:rsidRPr="007A1B17">
        <w:rPr>
          <w:b/>
          <w:lang w:val="ro-RO"/>
        </w:rPr>
        <w:tab/>
      </w:r>
      <w:r w:rsidRPr="007A1B17">
        <w:rPr>
          <w:b/>
          <w:lang w:val="ro-RO"/>
        </w:rPr>
        <w:tab/>
      </w:r>
      <w:r w:rsidRPr="007A1B17">
        <w:rPr>
          <w:b/>
          <w:lang w:val="ro-RO"/>
        </w:rPr>
        <w:tab/>
      </w:r>
      <w:r w:rsidRPr="007A1B17">
        <w:rPr>
          <w:b/>
          <w:lang w:val="ro-RO"/>
        </w:rPr>
        <w:tab/>
      </w:r>
      <w:r w:rsidRPr="007A1B17">
        <w:rPr>
          <w:b/>
          <w:lang w:val="ro-RO"/>
        </w:rPr>
        <w:tab/>
      </w:r>
      <w:r w:rsidRPr="007A1B17">
        <w:rPr>
          <w:b/>
          <w:lang w:val="ro-RO"/>
        </w:rPr>
        <w:tab/>
      </w:r>
      <w:r w:rsidRPr="007A1B17">
        <w:rPr>
          <w:b/>
          <w:lang w:val="ro-RO"/>
        </w:rPr>
        <w:tab/>
      </w:r>
      <w:r w:rsidR="00980EEB" w:rsidRPr="007A1B17">
        <w:rPr>
          <w:b/>
          <w:lang w:val="ro-RO"/>
        </w:rPr>
        <w:t>nr.</w:t>
      </w:r>
      <w:r w:rsidR="00043EB7" w:rsidRPr="007A1B17">
        <w:rPr>
          <w:b/>
          <w:lang w:val="ro-RO"/>
        </w:rPr>
        <w:t>01</w:t>
      </w:r>
      <w:r w:rsidR="00DA0E24" w:rsidRPr="007A1B17">
        <w:rPr>
          <w:b/>
          <w:lang w:val="ro-RO"/>
        </w:rPr>
        <w:t>/_______</w:t>
      </w:r>
    </w:p>
    <w:p w:rsidR="0061277C" w:rsidRPr="007A1B17" w:rsidRDefault="0061277C" w:rsidP="0061277C">
      <w:pPr>
        <w:ind w:hanging="180"/>
        <w:rPr>
          <w:lang w:val="ro-RO"/>
        </w:rPr>
      </w:pPr>
    </w:p>
    <w:p w:rsidR="00745FD5" w:rsidRPr="007A1B17" w:rsidRDefault="007A248B" w:rsidP="007A248B">
      <w:pPr>
        <w:tabs>
          <w:tab w:val="left" w:pos="1920"/>
        </w:tabs>
        <w:jc w:val="both"/>
        <w:rPr>
          <w:b/>
          <w:lang w:val="ro-RO"/>
        </w:rPr>
      </w:pPr>
      <w:r w:rsidRPr="007A1B17">
        <w:rPr>
          <w:b/>
          <w:lang w:val="ro-RO"/>
        </w:rPr>
        <w:t xml:space="preserve">Cu privire la transmiterea </w:t>
      </w:r>
    </w:p>
    <w:p w:rsidR="007A248B" w:rsidRPr="007A1B17" w:rsidRDefault="007A248B" w:rsidP="007A248B">
      <w:pPr>
        <w:tabs>
          <w:tab w:val="left" w:pos="1920"/>
        </w:tabs>
        <w:jc w:val="both"/>
        <w:rPr>
          <w:b/>
          <w:lang w:val="ro-RO"/>
        </w:rPr>
      </w:pPr>
      <w:r w:rsidRPr="007A1B17">
        <w:rPr>
          <w:b/>
          <w:lang w:val="ro-RO"/>
        </w:rPr>
        <w:t>un</w:t>
      </w:r>
      <w:r w:rsidR="00043EB7" w:rsidRPr="007A1B17">
        <w:rPr>
          <w:b/>
          <w:lang w:val="ro-RO"/>
        </w:rPr>
        <w:t>ui</w:t>
      </w:r>
      <w:r w:rsidRPr="007A1B17">
        <w:rPr>
          <w:b/>
          <w:lang w:val="ro-RO"/>
        </w:rPr>
        <w:t xml:space="preserve"> </w:t>
      </w:r>
      <w:r w:rsidR="00043EB7" w:rsidRPr="007A1B17">
        <w:rPr>
          <w:b/>
          <w:lang w:val="ro-RO"/>
        </w:rPr>
        <w:t>bun imobil</w:t>
      </w:r>
      <w:r w:rsidRPr="007A1B17">
        <w:rPr>
          <w:b/>
          <w:lang w:val="ro-RO"/>
        </w:rPr>
        <w:t xml:space="preserve"> </w:t>
      </w:r>
    </w:p>
    <w:p w:rsidR="00C12566" w:rsidRPr="007A1B17" w:rsidRDefault="00C12566" w:rsidP="00C12566">
      <w:pPr>
        <w:tabs>
          <w:tab w:val="left" w:pos="1920"/>
        </w:tabs>
        <w:jc w:val="both"/>
        <w:rPr>
          <w:b/>
          <w:lang w:val="ro-RO"/>
        </w:rPr>
      </w:pPr>
    </w:p>
    <w:p w:rsidR="007A248B" w:rsidRPr="007A1B17" w:rsidRDefault="007A248B" w:rsidP="00043EB7">
      <w:pPr>
        <w:jc w:val="both"/>
        <w:rPr>
          <w:b/>
          <w:bCs/>
          <w:color w:val="000000"/>
          <w:lang w:val="en-US"/>
        </w:rPr>
      </w:pPr>
      <w:r w:rsidRPr="007A1B17">
        <w:rPr>
          <w:lang w:val="ro-RO"/>
        </w:rPr>
        <w:t xml:space="preserve">    </w:t>
      </w:r>
      <w:r w:rsidR="00043EB7" w:rsidRPr="007A1B17">
        <w:rPr>
          <w:lang w:val="ro-RO"/>
        </w:rPr>
        <w:t>La solicitarea Consiliului Local Bujor</w:t>
      </w:r>
      <w:r w:rsidR="007A1B17" w:rsidRPr="007A1B17">
        <w:rPr>
          <w:lang w:val="ro-RO"/>
        </w:rPr>
        <w:t xml:space="preserve"> (Decizia nr. 2.8 din 26.03.2019)</w:t>
      </w:r>
      <w:r w:rsidR="00043EB7" w:rsidRPr="007A1B17">
        <w:rPr>
          <w:lang w:val="ro-RO"/>
        </w:rPr>
        <w:t xml:space="preserve">, în condiţiile Legii nr. 280 din 27.12.2001 </w:t>
      </w:r>
      <w:proofErr w:type="spellStart"/>
      <w:r w:rsidR="00043EB7" w:rsidRPr="007A1B17">
        <w:rPr>
          <w:rStyle w:val="docheader"/>
          <w:bCs/>
          <w:color w:val="000000"/>
          <w:lang w:val="en-US"/>
        </w:rPr>
        <w:t>privind</w:t>
      </w:r>
      <w:proofErr w:type="spellEnd"/>
      <w:r w:rsidR="00043EB7" w:rsidRPr="007A1B17">
        <w:rPr>
          <w:rStyle w:val="docheader"/>
          <w:bCs/>
          <w:color w:val="000000"/>
          <w:lang w:val="en-US"/>
        </w:rPr>
        <w:t xml:space="preserve"> </w:t>
      </w:r>
      <w:proofErr w:type="spellStart"/>
      <w:r w:rsidR="00043EB7" w:rsidRPr="007A1B17">
        <w:rPr>
          <w:rStyle w:val="docheader"/>
          <w:bCs/>
          <w:color w:val="000000"/>
          <w:lang w:val="en-US"/>
        </w:rPr>
        <w:t>protejarea</w:t>
      </w:r>
      <w:proofErr w:type="spellEnd"/>
      <w:r w:rsidR="00043EB7" w:rsidRPr="007A1B17">
        <w:rPr>
          <w:rStyle w:val="docheader"/>
          <w:bCs/>
          <w:color w:val="000000"/>
          <w:lang w:val="en-US"/>
        </w:rPr>
        <w:t xml:space="preserve"> </w:t>
      </w:r>
      <w:proofErr w:type="spellStart"/>
      <w:r w:rsidR="00043EB7" w:rsidRPr="007A1B17">
        <w:rPr>
          <w:rStyle w:val="docheader"/>
          <w:bCs/>
          <w:color w:val="000000"/>
          <w:lang w:val="en-US"/>
        </w:rPr>
        <w:t>patrimoniului</w:t>
      </w:r>
      <w:proofErr w:type="spellEnd"/>
      <w:r w:rsidR="00043EB7" w:rsidRPr="007A1B17">
        <w:rPr>
          <w:rStyle w:val="docheader"/>
          <w:bCs/>
          <w:color w:val="000000"/>
          <w:lang w:val="en-US"/>
        </w:rPr>
        <w:t xml:space="preserve"> cultural </w:t>
      </w:r>
      <w:proofErr w:type="spellStart"/>
      <w:r w:rsidR="00503828" w:rsidRPr="007A1B17">
        <w:rPr>
          <w:rStyle w:val="docheader"/>
          <w:bCs/>
          <w:color w:val="000000"/>
          <w:lang w:val="en-US"/>
        </w:rPr>
        <w:t>na</w:t>
      </w:r>
      <w:r w:rsidR="00503828">
        <w:rPr>
          <w:rStyle w:val="docheader"/>
          <w:bCs/>
          <w:color w:val="000000"/>
          <w:lang w:val="en-US"/>
        </w:rPr>
        <w:t>ț</w:t>
      </w:r>
      <w:r w:rsidR="00503828" w:rsidRPr="007A1B17">
        <w:rPr>
          <w:rStyle w:val="docheader"/>
          <w:bCs/>
          <w:color w:val="000000"/>
          <w:lang w:val="en-US"/>
        </w:rPr>
        <w:t>ional</w:t>
      </w:r>
      <w:proofErr w:type="spellEnd"/>
      <w:r w:rsidR="00043EB7" w:rsidRPr="007A1B17">
        <w:rPr>
          <w:rStyle w:val="docheader"/>
          <w:bCs/>
          <w:color w:val="000000"/>
          <w:lang w:val="en-US"/>
        </w:rPr>
        <w:t xml:space="preserve"> </w:t>
      </w:r>
      <w:proofErr w:type="spellStart"/>
      <w:r w:rsidR="00043EB7" w:rsidRPr="007A1B17">
        <w:rPr>
          <w:rStyle w:val="docheader"/>
          <w:bCs/>
          <w:color w:val="000000"/>
          <w:lang w:val="en-US"/>
        </w:rPr>
        <w:t>mobil</w:t>
      </w:r>
      <w:proofErr w:type="spellEnd"/>
      <w:r w:rsidR="00043EB7" w:rsidRPr="007A1B17">
        <w:rPr>
          <w:lang w:val="ro-RO"/>
        </w:rPr>
        <w:t xml:space="preserve">, </w:t>
      </w:r>
      <w:r w:rsidR="00503828" w:rsidRPr="007A1B17">
        <w:rPr>
          <w:lang w:val="ro-RO"/>
        </w:rPr>
        <w:t>conducându-ne</w:t>
      </w:r>
      <w:r w:rsidR="00043EB7" w:rsidRPr="007A1B17">
        <w:rPr>
          <w:lang w:val="ro-RO"/>
        </w:rPr>
        <w:t xml:space="preserve"> de </w:t>
      </w:r>
      <w:r w:rsidR="00F33FA7" w:rsidRPr="007A1B17">
        <w:rPr>
          <w:lang w:val="ro-RO"/>
        </w:rPr>
        <w:t xml:space="preserve"> prevederile alin. (4) art. 8 din Legea nr. 523-XIV din 16 iulie 1999 cu privire la proprietatea publică a </w:t>
      </w:r>
      <w:proofErr w:type="spellStart"/>
      <w:r w:rsidR="00F33FA7" w:rsidRPr="007A1B17">
        <w:rPr>
          <w:lang w:val="ro-RO"/>
        </w:rPr>
        <w:t>unităţilor</w:t>
      </w:r>
      <w:proofErr w:type="spellEnd"/>
      <w:r w:rsidR="00F33FA7" w:rsidRPr="007A1B17">
        <w:rPr>
          <w:lang w:val="ro-RO"/>
        </w:rPr>
        <w:t xml:space="preserve"> administrativ-teritoriale, </w:t>
      </w:r>
      <w:r w:rsidRPr="007A1B17">
        <w:rPr>
          <w:lang w:val="ro-RO"/>
        </w:rPr>
        <w:t xml:space="preserve"> articolele 9 alin. (2), lit. (</w:t>
      </w:r>
      <w:r w:rsidR="00EB4BFF" w:rsidRPr="007A1B17">
        <w:rPr>
          <w:lang w:val="ro-RO"/>
        </w:rPr>
        <w:t>b</w:t>
      </w:r>
      <w:r w:rsidRPr="007A1B17">
        <w:rPr>
          <w:lang w:val="ro-RO"/>
        </w:rPr>
        <w:t xml:space="preserve">) </w:t>
      </w:r>
      <w:r w:rsidRPr="007A1B17">
        <w:rPr>
          <w:rFonts w:ascii="Calibri" w:hAnsi="Calibri"/>
          <w:lang w:val="ro-RO"/>
        </w:rPr>
        <w:t>ș</w:t>
      </w:r>
      <w:r w:rsidRPr="007A1B17">
        <w:rPr>
          <w:lang w:val="ro-RO"/>
        </w:rPr>
        <w:t xml:space="preserve">i 14 alin. (1) lit. (c) din Legea nr. 121 – XVI din 4 mai 2007 privind  administrarea </w:t>
      </w:r>
      <w:r w:rsidRPr="007A1B17">
        <w:rPr>
          <w:rFonts w:ascii="Calibri" w:hAnsi="Calibri"/>
          <w:lang w:val="ro-RO"/>
        </w:rPr>
        <w:t>ș</w:t>
      </w:r>
      <w:r w:rsidRPr="007A1B17">
        <w:rPr>
          <w:lang w:val="ro-RO"/>
        </w:rPr>
        <w:t>i deetatizarea proprietă</w:t>
      </w:r>
      <w:r w:rsidRPr="007A1B17">
        <w:rPr>
          <w:rFonts w:ascii="Calibri" w:hAnsi="Calibri"/>
          <w:lang w:val="ro-RO"/>
        </w:rPr>
        <w:t>ț</w:t>
      </w:r>
      <w:r w:rsidRPr="007A1B17">
        <w:rPr>
          <w:lang w:val="ro-RO"/>
        </w:rPr>
        <w:t xml:space="preserve">ii publice  ( Monitorul Oficial al Republicii Moldova, 2007, nr. 90-93, art. 401), cu modificările </w:t>
      </w:r>
      <w:r w:rsidRPr="007A1B17">
        <w:rPr>
          <w:rFonts w:ascii="Calibri" w:hAnsi="Calibri"/>
          <w:lang w:val="ro-RO"/>
        </w:rPr>
        <w:t>ș</w:t>
      </w:r>
      <w:r w:rsidRPr="007A1B17">
        <w:rPr>
          <w:lang w:val="ro-RO"/>
        </w:rPr>
        <w:t xml:space="preserve">i completările ulterioare, precum </w:t>
      </w:r>
      <w:r w:rsidRPr="007A1B17">
        <w:rPr>
          <w:rFonts w:ascii="Calibri" w:hAnsi="Calibri"/>
          <w:lang w:val="ro-RO"/>
        </w:rPr>
        <w:t>ș</w:t>
      </w:r>
      <w:r w:rsidRPr="007A1B17">
        <w:rPr>
          <w:lang w:val="ro-RO"/>
        </w:rPr>
        <w:t>i în temeiul art. 46 din Legea privind administra</w:t>
      </w:r>
      <w:r w:rsidRPr="007A1B17">
        <w:rPr>
          <w:rFonts w:ascii="Calibri" w:hAnsi="Calibri"/>
          <w:lang w:val="ro-RO"/>
        </w:rPr>
        <w:t>ț</w:t>
      </w:r>
      <w:r w:rsidRPr="007A1B17">
        <w:rPr>
          <w:lang w:val="ro-RO"/>
        </w:rPr>
        <w:t>ia publică locală Nr. 436-XVI din 28 decembrie 2006, Consiliul Raional Hînce</w:t>
      </w:r>
      <w:r w:rsidRPr="007A1B17">
        <w:rPr>
          <w:rFonts w:ascii="Calibri" w:hAnsi="Calibri"/>
          <w:lang w:val="ro-RO"/>
        </w:rPr>
        <w:t>ș</w:t>
      </w:r>
      <w:r w:rsidRPr="007A1B17">
        <w:rPr>
          <w:lang w:val="ro-RO"/>
        </w:rPr>
        <w:t xml:space="preserve">ti </w:t>
      </w:r>
      <w:r w:rsidRPr="007A1B17">
        <w:rPr>
          <w:b/>
          <w:lang w:val="ro-RO"/>
        </w:rPr>
        <w:t>DECIDE</w:t>
      </w:r>
      <w:r w:rsidRPr="007A1B17">
        <w:rPr>
          <w:lang w:val="ro-RO"/>
        </w:rPr>
        <w:t xml:space="preserve">: </w:t>
      </w:r>
    </w:p>
    <w:p w:rsidR="00914AD9" w:rsidRPr="007A1B17" w:rsidRDefault="007A248B" w:rsidP="00EB4BFF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lang w:val="ro-RO"/>
        </w:rPr>
      </w:pPr>
      <w:r w:rsidRPr="007A1B17">
        <w:rPr>
          <w:lang w:val="ro-RO"/>
        </w:rPr>
        <w:t xml:space="preserve">Se </w:t>
      </w:r>
      <w:r w:rsidR="00F7704E" w:rsidRPr="007A1B17">
        <w:rPr>
          <w:lang w:val="ro-RO"/>
        </w:rPr>
        <w:t xml:space="preserve">aprobă </w:t>
      </w:r>
      <w:r w:rsidRPr="007A1B17">
        <w:rPr>
          <w:lang w:val="ro-RO"/>
        </w:rPr>
        <w:t>transmite</w:t>
      </w:r>
      <w:r w:rsidR="00F7704E" w:rsidRPr="007A1B17">
        <w:rPr>
          <w:lang w:val="ro-RO"/>
        </w:rPr>
        <w:t xml:space="preserve">rea </w:t>
      </w:r>
      <w:r w:rsidR="00904753" w:rsidRPr="007A1B17">
        <w:rPr>
          <w:lang w:val="ro-RO"/>
        </w:rPr>
        <w:t xml:space="preserve"> cu titlu gratuit</w:t>
      </w:r>
      <w:r w:rsidR="00EB4BFF" w:rsidRPr="007A1B17">
        <w:rPr>
          <w:lang w:val="ro-RO"/>
        </w:rPr>
        <w:t xml:space="preserve"> din proprietatea </w:t>
      </w:r>
      <w:r w:rsidR="00F7704E" w:rsidRPr="007A1B17">
        <w:rPr>
          <w:lang w:val="ro-RO"/>
        </w:rPr>
        <w:t>publică a</w:t>
      </w:r>
      <w:r w:rsidR="00824E90" w:rsidRPr="007A1B17">
        <w:rPr>
          <w:lang w:val="ro-RO"/>
        </w:rPr>
        <w:t xml:space="preserve"> </w:t>
      </w:r>
      <w:r w:rsidR="00F7704E" w:rsidRPr="007A1B17">
        <w:rPr>
          <w:lang w:val="ro-RO"/>
        </w:rPr>
        <w:t>Consiliului Raional Hînceşti în proprietatea publică a Consiliului Local Bujor bunul imobil cu numărul cadastal 5317104</w:t>
      </w:r>
      <w:r w:rsidR="00AB031A" w:rsidRPr="007A1B17">
        <w:rPr>
          <w:lang w:val="ro-RO"/>
        </w:rPr>
        <w:t>.</w:t>
      </w:r>
      <w:r w:rsidR="00F7704E" w:rsidRPr="007A1B17">
        <w:rPr>
          <w:lang w:val="ro-RO"/>
        </w:rPr>
        <w:t xml:space="preserve">058.01 cu suprafaţa totală de 534,6 m.p., amplasat  în s. Bujor raionul Hînceşti ( fostul </w:t>
      </w:r>
      <w:r w:rsidR="00824E90" w:rsidRPr="007A1B17">
        <w:rPr>
          <w:lang w:val="ro-RO"/>
        </w:rPr>
        <w:t xml:space="preserve"> </w:t>
      </w:r>
      <w:r w:rsidR="00F7704E" w:rsidRPr="007A1B17">
        <w:rPr>
          <w:lang w:val="ro-RO"/>
        </w:rPr>
        <w:t>edificiu a IMSP Centrul de Sănătate Bujor)</w:t>
      </w:r>
      <w:r w:rsidR="00503828">
        <w:rPr>
          <w:lang w:val="ro-RO"/>
        </w:rPr>
        <w:t>;</w:t>
      </w:r>
      <w:r w:rsidR="00824E90" w:rsidRPr="007A1B17">
        <w:rPr>
          <w:lang w:val="ro-RO"/>
        </w:rPr>
        <w:t xml:space="preserve"> </w:t>
      </w:r>
      <w:r w:rsidR="00914AD9" w:rsidRPr="007A1B17">
        <w:rPr>
          <w:lang w:val="ro-RO"/>
        </w:rPr>
        <w:t xml:space="preserve"> </w:t>
      </w:r>
    </w:p>
    <w:p w:rsidR="00AB031A" w:rsidRPr="007A1B17" w:rsidRDefault="007A248B" w:rsidP="00AB031A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lang w:val="ro-RO"/>
        </w:rPr>
      </w:pPr>
      <w:r w:rsidRPr="007A1B17">
        <w:rPr>
          <w:lang w:val="ro-RO"/>
        </w:rPr>
        <w:t xml:space="preserve">Transmiterea </w:t>
      </w:r>
      <w:r w:rsidR="001404FA" w:rsidRPr="007A1B17">
        <w:rPr>
          <w:lang w:val="ro-RO"/>
        </w:rPr>
        <w:t xml:space="preserve">mijloacelor </w:t>
      </w:r>
      <w:r w:rsidRPr="007A1B17">
        <w:rPr>
          <w:lang w:val="ro-RO"/>
        </w:rPr>
        <w:t xml:space="preserve"> se va efectua în conformitate cu Regulamentul cu privire </w:t>
      </w:r>
      <w:r w:rsidR="00C93970" w:rsidRPr="007A1B17">
        <w:rPr>
          <w:rStyle w:val="docheader"/>
          <w:bCs/>
          <w:color w:val="000000"/>
          <w:lang w:val="ro-RO"/>
        </w:rPr>
        <w:t>la modul de transmitere a bunurilor proprietate publică</w:t>
      </w:r>
      <w:r w:rsidRPr="007A1B17">
        <w:rPr>
          <w:lang w:val="ro-RO"/>
        </w:rPr>
        <w:t xml:space="preserve">, aprobat  prin </w:t>
      </w:r>
      <w:r w:rsidR="00747F7B" w:rsidRPr="007A1B17">
        <w:rPr>
          <w:lang w:val="ro-RO"/>
        </w:rPr>
        <w:t>Hotărârea</w:t>
      </w:r>
      <w:r w:rsidRPr="007A1B17">
        <w:rPr>
          <w:lang w:val="ro-RO"/>
        </w:rPr>
        <w:t xml:space="preserve"> Guvernului</w:t>
      </w:r>
      <w:r w:rsidR="001404FA" w:rsidRPr="007A1B17">
        <w:rPr>
          <w:lang w:val="ro-RO"/>
        </w:rPr>
        <w:t xml:space="preserve"> </w:t>
      </w:r>
      <w:r w:rsidRPr="007A1B17">
        <w:rPr>
          <w:lang w:val="ro-RO"/>
        </w:rPr>
        <w:t xml:space="preserve">  nr. </w:t>
      </w:r>
      <w:r w:rsidR="00C12566" w:rsidRPr="007A1B17">
        <w:rPr>
          <w:lang w:val="ro-RO"/>
        </w:rPr>
        <w:t xml:space="preserve">901 </w:t>
      </w:r>
      <w:r w:rsidRPr="007A1B17">
        <w:rPr>
          <w:lang w:val="ro-RO"/>
        </w:rPr>
        <w:t xml:space="preserve"> din </w:t>
      </w:r>
      <w:r w:rsidR="00C12566" w:rsidRPr="007A1B17">
        <w:rPr>
          <w:lang w:val="ro-RO"/>
        </w:rPr>
        <w:t>31</w:t>
      </w:r>
      <w:r w:rsidRPr="007A1B17">
        <w:rPr>
          <w:lang w:val="ro-RO"/>
        </w:rPr>
        <w:t xml:space="preserve"> </w:t>
      </w:r>
      <w:r w:rsidR="00C12566" w:rsidRPr="007A1B17">
        <w:rPr>
          <w:lang w:val="ro-RO"/>
        </w:rPr>
        <w:t xml:space="preserve">decembrie </w:t>
      </w:r>
      <w:r w:rsidRPr="007A1B17">
        <w:rPr>
          <w:lang w:val="ro-RO"/>
        </w:rPr>
        <w:t xml:space="preserve"> </w:t>
      </w:r>
      <w:r w:rsidR="00C12566" w:rsidRPr="007A1B17">
        <w:rPr>
          <w:lang w:val="ro-RO"/>
        </w:rPr>
        <w:t>201</w:t>
      </w:r>
      <w:r w:rsidRPr="007A1B17">
        <w:rPr>
          <w:lang w:val="ro-RO"/>
        </w:rPr>
        <w:t>5</w:t>
      </w:r>
      <w:r w:rsidR="00503828">
        <w:rPr>
          <w:lang w:val="ro-RO"/>
        </w:rPr>
        <w:t>;</w:t>
      </w:r>
    </w:p>
    <w:p w:rsidR="00FE47EF" w:rsidRPr="007A1B17" w:rsidRDefault="00FE47EF" w:rsidP="00C93970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lang w:val="ro-RO"/>
        </w:rPr>
      </w:pPr>
      <w:r w:rsidRPr="007A1B17">
        <w:rPr>
          <w:lang w:val="ro-RO"/>
        </w:rPr>
        <w:t>Se împuterniceste Preşedintele Raionului H</w:t>
      </w:r>
      <w:r w:rsidR="00503828">
        <w:rPr>
          <w:lang w:val="ro-RO"/>
        </w:rPr>
        <w:t>î</w:t>
      </w:r>
      <w:r w:rsidRPr="007A1B17">
        <w:rPr>
          <w:lang w:val="ro-RO"/>
        </w:rPr>
        <w:t>nceşti de a constitui comisi</w:t>
      </w:r>
      <w:r w:rsidR="00503828">
        <w:rPr>
          <w:lang w:val="ro-RO"/>
        </w:rPr>
        <w:t>a</w:t>
      </w:r>
      <w:r w:rsidRPr="007A1B17">
        <w:rPr>
          <w:lang w:val="ro-RO"/>
        </w:rPr>
        <w:t xml:space="preserve"> de transmitere a bunului indicat în p</w:t>
      </w:r>
      <w:r w:rsidR="00503828">
        <w:rPr>
          <w:lang w:val="ro-RO"/>
        </w:rPr>
        <w:t>ct</w:t>
      </w:r>
      <w:r w:rsidRPr="007A1B17">
        <w:rPr>
          <w:lang w:val="ro-RO"/>
        </w:rPr>
        <w:t>. 1 a</w:t>
      </w:r>
      <w:r w:rsidR="00503828">
        <w:rPr>
          <w:lang w:val="ro-RO"/>
        </w:rPr>
        <w:t>l</w:t>
      </w:r>
      <w:r w:rsidRPr="007A1B17">
        <w:rPr>
          <w:lang w:val="ro-RO"/>
        </w:rPr>
        <w:t xml:space="preserve"> prezentei decizii</w:t>
      </w:r>
      <w:r w:rsidR="00503828">
        <w:rPr>
          <w:lang w:val="ro-RO"/>
        </w:rPr>
        <w:t>;</w:t>
      </w:r>
    </w:p>
    <w:p w:rsidR="00FE47EF" w:rsidRPr="007A1B17" w:rsidRDefault="00AB031A" w:rsidP="00C93970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lang w:val="ro-RO"/>
        </w:rPr>
      </w:pPr>
      <w:r w:rsidRPr="007A1B17">
        <w:rPr>
          <w:lang w:val="ro-RO"/>
        </w:rPr>
        <w:t>În urma realizării p</w:t>
      </w:r>
      <w:r w:rsidR="00503828">
        <w:rPr>
          <w:lang w:val="ro-RO"/>
        </w:rPr>
        <w:t>ct</w:t>
      </w:r>
      <w:r w:rsidRPr="007A1B17">
        <w:rPr>
          <w:lang w:val="ro-RO"/>
        </w:rPr>
        <w:t>. 1 a</w:t>
      </w:r>
      <w:r w:rsidR="00503828">
        <w:rPr>
          <w:lang w:val="ro-RO"/>
        </w:rPr>
        <w:t>l</w:t>
      </w:r>
      <w:r w:rsidRPr="007A1B17">
        <w:rPr>
          <w:lang w:val="ro-RO"/>
        </w:rPr>
        <w:t xml:space="preserve"> prezentei Decizii se pune în sarcina </w:t>
      </w:r>
      <w:r w:rsidR="00FE47EF" w:rsidRPr="007A1B17">
        <w:rPr>
          <w:lang w:val="ro-RO"/>
        </w:rPr>
        <w:t xml:space="preserve"> </w:t>
      </w:r>
      <w:r w:rsidR="00503828" w:rsidRPr="007A1B17">
        <w:rPr>
          <w:lang w:val="ro-RO"/>
        </w:rPr>
        <w:t>Președintelui</w:t>
      </w:r>
      <w:r w:rsidR="00FE47EF" w:rsidRPr="007A1B17">
        <w:rPr>
          <w:lang w:val="ro-RO"/>
        </w:rPr>
        <w:t xml:space="preserve"> Raionului H</w:t>
      </w:r>
      <w:r w:rsidR="00503828">
        <w:rPr>
          <w:lang w:val="ro-RO"/>
        </w:rPr>
        <w:t>î</w:t>
      </w:r>
      <w:r w:rsidR="00FE47EF" w:rsidRPr="007A1B17">
        <w:rPr>
          <w:lang w:val="ro-RO"/>
        </w:rPr>
        <w:t xml:space="preserve">nceşti </w:t>
      </w:r>
      <w:r w:rsidRPr="007A1B17">
        <w:rPr>
          <w:lang w:val="ro-RO"/>
        </w:rPr>
        <w:t xml:space="preserve">să </w:t>
      </w:r>
      <w:r w:rsidR="00503828" w:rsidRPr="007A1B17">
        <w:rPr>
          <w:lang w:val="ro-RO"/>
        </w:rPr>
        <w:t>inițieze</w:t>
      </w:r>
      <w:r w:rsidRPr="007A1B17">
        <w:rPr>
          <w:lang w:val="ro-RO"/>
        </w:rPr>
        <w:t xml:space="preserve"> lucrările de formare, prin separarea  sectorului de teren cu numărul cadastral 5317104.058 , necesar pentru exploatarea tehnologică a obiectului transmis.</w:t>
      </w:r>
      <w:r w:rsidR="00FE47EF" w:rsidRPr="007A1B17">
        <w:rPr>
          <w:lang w:val="ro-RO"/>
        </w:rPr>
        <w:t xml:space="preserve"> </w:t>
      </w:r>
    </w:p>
    <w:p w:rsidR="00FE47EF" w:rsidRPr="007A1B17" w:rsidRDefault="00F7704E" w:rsidP="00C93970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lang w:val="ro-RO"/>
        </w:rPr>
      </w:pPr>
      <w:proofErr w:type="spellStart"/>
      <w:r w:rsidRPr="007A1B17">
        <w:rPr>
          <w:lang w:val="en-US"/>
        </w:rPr>
        <w:t>Vicepreşe</w:t>
      </w:r>
      <w:bookmarkStart w:id="0" w:name="_GoBack"/>
      <w:bookmarkEnd w:id="0"/>
      <w:r w:rsidRPr="007A1B17">
        <w:rPr>
          <w:lang w:val="en-US"/>
        </w:rPr>
        <w:t>dintele</w:t>
      </w:r>
      <w:proofErr w:type="spellEnd"/>
      <w:r w:rsidRPr="007A1B17">
        <w:rPr>
          <w:lang w:val="en-US"/>
        </w:rPr>
        <w:t xml:space="preserve"> </w:t>
      </w:r>
      <w:proofErr w:type="spellStart"/>
      <w:r w:rsidRPr="007A1B17">
        <w:rPr>
          <w:lang w:val="en-US"/>
        </w:rPr>
        <w:t>raionului</w:t>
      </w:r>
      <w:proofErr w:type="spellEnd"/>
      <w:r w:rsidRPr="007A1B17">
        <w:rPr>
          <w:lang w:val="en-US"/>
        </w:rPr>
        <w:t xml:space="preserve">, dl </w:t>
      </w:r>
      <w:r w:rsidRPr="007A1B17">
        <w:rPr>
          <w:b/>
          <w:lang w:val="ro-RO"/>
        </w:rPr>
        <w:t>Iurie LEVINSCHI</w:t>
      </w:r>
      <w:r w:rsidRPr="007A1B17">
        <w:rPr>
          <w:lang w:val="en-US"/>
        </w:rPr>
        <w:t xml:space="preserve">, </w:t>
      </w:r>
      <w:proofErr w:type="spellStart"/>
      <w:r w:rsidRPr="007A1B17">
        <w:rPr>
          <w:lang w:val="en-US"/>
        </w:rPr>
        <w:t>va</w:t>
      </w:r>
      <w:proofErr w:type="spellEnd"/>
      <w:r w:rsidRPr="007A1B17">
        <w:rPr>
          <w:lang w:val="en-US"/>
        </w:rPr>
        <w:t xml:space="preserve"> </w:t>
      </w:r>
      <w:proofErr w:type="spellStart"/>
      <w:r w:rsidRPr="007A1B17">
        <w:rPr>
          <w:lang w:val="en-US"/>
        </w:rPr>
        <w:t>asigura</w:t>
      </w:r>
      <w:proofErr w:type="spellEnd"/>
      <w:r w:rsidRPr="007A1B17">
        <w:rPr>
          <w:lang w:val="en-US"/>
        </w:rPr>
        <w:t xml:space="preserve"> </w:t>
      </w:r>
      <w:proofErr w:type="spellStart"/>
      <w:r w:rsidRPr="007A1B17">
        <w:rPr>
          <w:lang w:val="en-US"/>
        </w:rPr>
        <w:t>executarea</w:t>
      </w:r>
      <w:proofErr w:type="spellEnd"/>
      <w:r w:rsidRPr="007A1B17">
        <w:rPr>
          <w:lang w:val="en-US"/>
        </w:rPr>
        <w:t xml:space="preserve"> </w:t>
      </w:r>
      <w:proofErr w:type="spellStart"/>
      <w:r w:rsidRPr="007A1B17">
        <w:rPr>
          <w:lang w:val="en-US"/>
        </w:rPr>
        <w:t>prezentei</w:t>
      </w:r>
      <w:proofErr w:type="spellEnd"/>
      <w:r w:rsidRPr="007A1B17">
        <w:rPr>
          <w:lang w:val="en-US"/>
        </w:rPr>
        <w:t xml:space="preserve"> </w:t>
      </w:r>
      <w:proofErr w:type="spellStart"/>
      <w:r w:rsidRPr="007A1B17">
        <w:rPr>
          <w:lang w:val="en-US"/>
        </w:rPr>
        <w:t>decizii</w:t>
      </w:r>
      <w:proofErr w:type="spellEnd"/>
      <w:r w:rsidRPr="007A1B17">
        <w:rPr>
          <w:lang w:val="en-US"/>
        </w:rPr>
        <w:t>.</w:t>
      </w:r>
    </w:p>
    <w:p w:rsidR="005B53B6" w:rsidRPr="007A1B17" w:rsidRDefault="005B53B6" w:rsidP="005B53B6">
      <w:pPr>
        <w:ind w:left="360"/>
        <w:jc w:val="both"/>
        <w:rPr>
          <w:lang w:val="ro-RO"/>
        </w:rPr>
      </w:pPr>
    </w:p>
    <w:p w:rsidR="00657FA1" w:rsidRPr="00657FA1" w:rsidRDefault="00657FA1" w:rsidP="00657FA1">
      <w:pPr>
        <w:jc w:val="both"/>
        <w:rPr>
          <w:b/>
          <w:sz w:val="26"/>
          <w:szCs w:val="26"/>
          <w:lang w:val="en-US"/>
        </w:rPr>
      </w:pPr>
      <w:proofErr w:type="spellStart"/>
      <w:r w:rsidRPr="00657FA1">
        <w:rPr>
          <w:b/>
          <w:sz w:val="26"/>
          <w:szCs w:val="26"/>
          <w:lang w:val="en-US"/>
        </w:rPr>
        <w:t>Preşedintele</w:t>
      </w:r>
      <w:proofErr w:type="spellEnd"/>
      <w:r w:rsidRPr="00657FA1">
        <w:rPr>
          <w:b/>
          <w:sz w:val="26"/>
          <w:szCs w:val="26"/>
          <w:lang w:val="en-US"/>
        </w:rPr>
        <w:t xml:space="preserve"> </w:t>
      </w:r>
      <w:proofErr w:type="spellStart"/>
      <w:r w:rsidRPr="00657FA1">
        <w:rPr>
          <w:b/>
          <w:sz w:val="26"/>
          <w:szCs w:val="26"/>
          <w:lang w:val="en-US"/>
        </w:rPr>
        <w:t>şedinţei</w:t>
      </w:r>
      <w:proofErr w:type="spellEnd"/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  <w:t xml:space="preserve">   _________________</w:t>
      </w:r>
    </w:p>
    <w:p w:rsidR="00657FA1" w:rsidRPr="00657FA1" w:rsidRDefault="00657FA1" w:rsidP="00657FA1">
      <w:pPr>
        <w:jc w:val="both"/>
        <w:rPr>
          <w:b/>
          <w:sz w:val="26"/>
          <w:szCs w:val="26"/>
          <w:lang w:val="en-US"/>
        </w:rPr>
      </w:pPr>
    </w:p>
    <w:p w:rsidR="00657FA1" w:rsidRPr="00657FA1" w:rsidRDefault="00657FA1" w:rsidP="00657FA1">
      <w:pPr>
        <w:jc w:val="both"/>
        <w:rPr>
          <w:sz w:val="26"/>
          <w:szCs w:val="26"/>
          <w:u w:val="single"/>
          <w:lang w:val="en-US"/>
        </w:rPr>
      </w:pPr>
      <w:r w:rsidRPr="00657FA1">
        <w:rPr>
          <w:sz w:val="26"/>
          <w:szCs w:val="26"/>
          <w:lang w:val="en-US"/>
        </w:rPr>
        <w:t xml:space="preserve">           </w:t>
      </w:r>
      <w:proofErr w:type="spellStart"/>
      <w:r w:rsidRPr="00657FA1">
        <w:rPr>
          <w:sz w:val="26"/>
          <w:szCs w:val="26"/>
          <w:u w:val="single"/>
          <w:lang w:val="en-US"/>
        </w:rPr>
        <w:t>Contrasemnează</w:t>
      </w:r>
      <w:proofErr w:type="spellEnd"/>
      <w:r w:rsidRPr="00657FA1">
        <w:rPr>
          <w:sz w:val="26"/>
          <w:szCs w:val="26"/>
          <w:u w:val="single"/>
          <w:lang w:val="en-US"/>
        </w:rPr>
        <w:t>:</w:t>
      </w:r>
    </w:p>
    <w:p w:rsidR="00657FA1" w:rsidRPr="00657FA1" w:rsidRDefault="00657FA1" w:rsidP="00657FA1">
      <w:pPr>
        <w:jc w:val="both"/>
        <w:rPr>
          <w:b/>
          <w:sz w:val="26"/>
          <w:szCs w:val="26"/>
          <w:lang w:val="en-US"/>
        </w:rPr>
      </w:pPr>
      <w:r w:rsidRPr="00657FA1">
        <w:rPr>
          <w:b/>
          <w:sz w:val="26"/>
          <w:szCs w:val="26"/>
          <w:lang w:val="en-US"/>
        </w:rPr>
        <w:t xml:space="preserve">              </w:t>
      </w:r>
      <w:proofErr w:type="spellStart"/>
      <w:r w:rsidRPr="00657FA1">
        <w:rPr>
          <w:b/>
          <w:sz w:val="26"/>
          <w:szCs w:val="26"/>
          <w:lang w:val="en-US"/>
        </w:rPr>
        <w:t>Secretarul</w:t>
      </w:r>
      <w:proofErr w:type="spellEnd"/>
    </w:p>
    <w:p w:rsidR="00657FA1" w:rsidRPr="00657FA1" w:rsidRDefault="00657FA1" w:rsidP="00657FA1">
      <w:pPr>
        <w:jc w:val="both"/>
        <w:rPr>
          <w:sz w:val="26"/>
          <w:szCs w:val="26"/>
          <w:lang w:val="en-US"/>
        </w:rPr>
      </w:pPr>
      <w:r w:rsidRPr="00657FA1">
        <w:rPr>
          <w:b/>
          <w:sz w:val="26"/>
          <w:szCs w:val="26"/>
          <w:lang w:val="en-US"/>
        </w:rPr>
        <w:t xml:space="preserve"> Consiliului Raional Hînceşti                                                  Elena MORARU TOMA</w:t>
      </w:r>
    </w:p>
    <w:p w:rsidR="00657FA1" w:rsidRPr="00657FA1" w:rsidRDefault="00657FA1" w:rsidP="00657FA1">
      <w:pPr>
        <w:rPr>
          <w:sz w:val="26"/>
          <w:szCs w:val="26"/>
          <w:lang w:val="en-US"/>
        </w:rPr>
      </w:pPr>
    </w:p>
    <w:p w:rsidR="00657FA1" w:rsidRPr="00657FA1" w:rsidRDefault="00657FA1" w:rsidP="00657FA1">
      <w:pPr>
        <w:ind w:left="705"/>
        <w:jc w:val="both"/>
        <w:rPr>
          <w:lang w:val="en-US"/>
        </w:rPr>
      </w:pPr>
      <w:r w:rsidRPr="00657FA1">
        <w:rPr>
          <w:b/>
          <w:sz w:val="26"/>
          <w:szCs w:val="26"/>
          <w:lang w:val="en-US"/>
        </w:rPr>
        <w:t xml:space="preserve"> </w:t>
      </w:r>
    </w:p>
    <w:p w:rsidR="00657FA1" w:rsidRPr="00657FA1" w:rsidRDefault="00657FA1" w:rsidP="00657FA1">
      <w:pPr>
        <w:rPr>
          <w:lang w:val="en-US"/>
        </w:rPr>
      </w:pPr>
    </w:p>
    <w:p w:rsidR="00657FA1" w:rsidRPr="00896321" w:rsidRDefault="00657FA1" w:rsidP="00657FA1">
      <w:pPr>
        <w:rPr>
          <w:lang w:val="en-US"/>
        </w:rPr>
      </w:pPr>
      <w:proofErr w:type="spellStart"/>
      <w:proofErr w:type="gramStart"/>
      <w:r w:rsidRPr="00896321">
        <w:rPr>
          <w:lang w:val="en-US"/>
        </w:rPr>
        <w:t>Ini</w:t>
      </w:r>
      <w:r w:rsidRPr="00896321">
        <w:rPr>
          <w:rFonts w:ascii="Cambria Math" w:hAnsi="Cambria Math" w:cs="Cambria Math"/>
          <w:lang w:val="en-US"/>
        </w:rPr>
        <w:t>ț</w:t>
      </w:r>
      <w:r w:rsidRPr="00896321">
        <w:rPr>
          <w:lang w:val="en-US"/>
        </w:rPr>
        <w:t>iat</w:t>
      </w:r>
      <w:proofErr w:type="spellEnd"/>
      <w:r w:rsidRPr="00896321">
        <w:rPr>
          <w:lang w:val="en-US"/>
        </w:rPr>
        <w:t xml:space="preserve"> :</w:t>
      </w:r>
      <w:proofErr w:type="gramEnd"/>
      <w:r w:rsidRPr="00896321">
        <w:rPr>
          <w:lang w:val="en-US"/>
        </w:rPr>
        <w:t xml:space="preserve">___________________ </w:t>
      </w:r>
      <w:proofErr w:type="spellStart"/>
      <w:r w:rsidRPr="00896321">
        <w:rPr>
          <w:lang w:val="en-US"/>
        </w:rPr>
        <w:t>Ghenadie</w:t>
      </w:r>
      <w:proofErr w:type="spellEnd"/>
      <w:r w:rsidRPr="00896321">
        <w:rPr>
          <w:lang w:val="en-US"/>
        </w:rPr>
        <w:t xml:space="preserve"> </w:t>
      </w:r>
      <w:proofErr w:type="spellStart"/>
      <w:r w:rsidRPr="00896321">
        <w:rPr>
          <w:lang w:val="en-US"/>
        </w:rPr>
        <w:t>Buza</w:t>
      </w:r>
      <w:proofErr w:type="spellEnd"/>
      <w:r w:rsidRPr="00896321">
        <w:rPr>
          <w:lang w:val="en-US"/>
        </w:rPr>
        <w:t xml:space="preserve">, </w:t>
      </w:r>
      <w:proofErr w:type="spellStart"/>
      <w:r w:rsidRPr="00896321">
        <w:rPr>
          <w:lang w:val="en-US"/>
        </w:rPr>
        <w:t>Pre</w:t>
      </w:r>
      <w:r w:rsidRPr="00896321">
        <w:rPr>
          <w:rFonts w:ascii="Cambria Math" w:hAnsi="Cambria Math" w:cs="Cambria Math"/>
          <w:lang w:val="en-US"/>
        </w:rPr>
        <w:t>ș</w:t>
      </w:r>
      <w:r w:rsidRPr="00896321">
        <w:rPr>
          <w:lang w:val="en-US"/>
        </w:rPr>
        <w:t>edintele</w:t>
      </w:r>
      <w:proofErr w:type="spellEnd"/>
      <w:r w:rsidRPr="00896321">
        <w:rPr>
          <w:lang w:val="en-US"/>
        </w:rPr>
        <w:t xml:space="preserve"> </w:t>
      </w:r>
      <w:proofErr w:type="spellStart"/>
      <w:r w:rsidRPr="00896321">
        <w:rPr>
          <w:lang w:val="en-US"/>
        </w:rPr>
        <w:t>raionului</w:t>
      </w:r>
      <w:proofErr w:type="spellEnd"/>
      <w:r w:rsidRPr="00896321">
        <w:rPr>
          <w:lang w:val="en-US"/>
        </w:rPr>
        <w:t>,</w:t>
      </w:r>
    </w:p>
    <w:p w:rsidR="00F7704E" w:rsidRDefault="00657FA1" w:rsidP="00043EB7">
      <w:pPr>
        <w:rPr>
          <w:lang w:val="en-US"/>
        </w:rPr>
      </w:pPr>
      <w:proofErr w:type="spellStart"/>
      <w:r w:rsidRPr="00896321">
        <w:rPr>
          <w:lang w:val="en-US"/>
        </w:rPr>
        <w:t>Elaborat</w:t>
      </w:r>
      <w:proofErr w:type="spellEnd"/>
      <w:r w:rsidR="007A1B17">
        <w:rPr>
          <w:lang w:val="en-US"/>
        </w:rPr>
        <w:t>/</w:t>
      </w:r>
      <w:proofErr w:type="spellStart"/>
      <w:r w:rsidRPr="00896321">
        <w:rPr>
          <w:lang w:val="en-US"/>
        </w:rPr>
        <w:t>Avizat</w:t>
      </w:r>
      <w:proofErr w:type="spellEnd"/>
      <w:r w:rsidRPr="00896321">
        <w:rPr>
          <w:lang w:val="en-US"/>
        </w:rPr>
        <w:t>: _________________</w:t>
      </w:r>
      <w:proofErr w:type="gramStart"/>
      <w:r w:rsidRPr="00896321">
        <w:rPr>
          <w:lang w:val="en-US"/>
        </w:rPr>
        <w:t>_  Sergiu</w:t>
      </w:r>
      <w:proofErr w:type="gramEnd"/>
      <w:r w:rsidRPr="00896321">
        <w:rPr>
          <w:lang w:val="en-US"/>
        </w:rPr>
        <w:t xml:space="preserve"> Pascal specialist principal (jurist)</w:t>
      </w:r>
    </w:p>
    <w:p w:rsidR="00834359" w:rsidRDefault="00834359" w:rsidP="00043EB7">
      <w:pPr>
        <w:rPr>
          <w:lang w:val="en-US"/>
        </w:rPr>
      </w:pPr>
    </w:p>
    <w:p w:rsidR="00834359" w:rsidRDefault="00834359" w:rsidP="00043EB7">
      <w:pPr>
        <w:rPr>
          <w:lang w:val="en-US"/>
        </w:rPr>
      </w:pPr>
    </w:p>
    <w:p w:rsidR="00834359" w:rsidRDefault="00834359" w:rsidP="00043EB7">
      <w:pPr>
        <w:rPr>
          <w:lang w:val="en-US"/>
        </w:rPr>
      </w:pPr>
    </w:p>
    <w:p w:rsidR="00834359" w:rsidRPr="00834359" w:rsidRDefault="00834359" w:rsidP="00834359">
      <w:pPr>
        <w:pStyle w:val="Titlu9"/>
        <w:jc w:val="center"/>
        <w:rPr>
          <w:sz w:val="28"/>
          <w:szCs w:val="28"/>
        </w:rPr>
      </w:pPr>
      <w:r w:rsidRPr="00834359">
        <w:rPr>
          <w:sz w:val="28"/>
          <w:szCs w:val="28"/>
        </w:rPr>
        <w:lastRenderedPageBreak/>
        <w:t>NOTA INFORMATIVĂ</w:t>
      </w:r>
    </w:p>
    <w:p w:rsidR="00834359" w:rsidRPr="00834359" w:rsidRDefault="00834359" w:rsidP="00834359">
      <w:pPr>
        <w:tabs>
          <w:tab w:val="left" w:pos="1920"/>
        </w:tabs>
        <w:jc w:val="center"/>
        <w:rPr>
          <w:b/>
          <w:sz w:val="28"/>
          <w:szCs w:val="28"/>
          <w:lang w:val="ro-RO"/>
        </w:rPr>
      </w:pPr>
      <w:r w:rsidRPr="00834359">
        <w:rPr>
          <w:sz w:val="28"/>
          <w:szCs w:val="28"/>
          <w:lang w:val="en-US"/>
        </w:rPr>
        <w:t xml:space="preserve">la </w:t>
      </w:r>
      <w:proofErr w:type="spellStart"/>
      <w:r w:rsidRPr="00834359">
        <w:rPr>
          <w:sz w:val="28"/>
          <w:szCs w:val="28"/>
          <w:lang w:val="en-US"/>
        </w:rPr>
        <w:t>proiectul</w:t>
      </w:r>
      <w:proofErr w:type="spellEnd"/>
      <w:r w:rsidRPr="00834359">
        <w:rPr>
          <w:sz w:val="28"/>
          <w:szCs w:val="28"/>
          <w:lang w:val="en-US"/>
        </w:rPr>
        <w:t xml:space="preserve"> </w:t>
      </w:r>
      <w:proofErr w:type="spellStart"/>
      <w:r w:rsidRPr="00834359">
        <w:rPr>
          <w:sz w:val="28"/>
          <w:szCs w:val="28"/>
          <w:lang w:val="en-US"/>
        </w:rPr>
        <w:t>Deciziei</w:t>
      </w:r>
      <w:proofErr w:type="spellEnd"/>
      <w:r w:rsidRPr="008343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nr. 01</w:t>
      </w:r>
      <w:r w:rsidR="007A1B17">
        <w:rPr>
          <w:sz w:val="28"/>
          <w:szCs w:val="28"/>
          <w:lang w:val="en-US"/>
        </w:rPr>
        <w:t xml:space="preserve">/   </w:t>
      </w:r>
      <w:r w:rsidRPr="00834359">
        <w:rPr>
          <w:sz w:val="28"/>
          <w:szCs w:val="28"/>
          <w:lang w:val="en-US"/>
        </w:rPr>
        <w:t xml:space="preserve"> </w:t>
      </w:r>
      <w:r w:rsidRPr="00834359">
        <w:rPr>
          <w:b/>
          <w:sz w:val="28"/>
          <w:szCs w:val="28"/>
          <w:lang w:val="ro-RO"/>
        </w:rPr>
        <w:t>Cu privire la transmiterea</w:t>
      </w:r>
    </w:p>
    <w:p w:rsidR="00834359" w:rsidRPr="00834359" w:rsidRDefault="00834359" w:rsidP="00834359">
      <w:pPr>
        <w:tabs>
          <w:tab w:val="left" w:pos="1920"/>
        </w:tabs>
        <w:jc w:val="center"/>
        <w:rPr>
          <w:b/>
          <w:sz w:val="28"/>
          <w:szCs w:val="28"/>
          <w:lang w:val="ro-RO"/>
        </w:rPr>
      </w:pPr>
      <w:r w:rsidRPr="00834359">
        <w:rPr>
          <w:b/>
          <w:sz w:val="28"/>
          <w:szCs w:val="28"/>
          <w:lang w:val="ro-RO"/>
        </w:rPr>
        <w:t>unui bun imobil</w:t>
      </w:r>
    </w:p>
    <w:p w:rsidR="00834359" w:rsidRPr="00834359" w:rsidRDefault="00834359" w:rsidP="00834359">
      <w:pPr>
        <w:pStyle w:val="Titlu9"/>
        <w:rPr>
          <w:sz w:val="28"/>
          <w:szCs w:val="28"/>
        </w:rPr>
      </w:pPr>
      <w:r w:rsidRPr="00834359">
        <w:rPr>
          <w:sz w:val="28"/>
          <w:szCs w:val="28"/>
        </w:rPr>
        <w:t>”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34359" w:rsidRPr="00834359" w:rsidRDefault="00834359" w:rsidP="00793FB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34359">
              <w:rPr>
                <w:b/>
                <w:sz w:val="28"/>
                <w:szCs w:val="28"/>
                <w:lang w:val="en-US"/>
              </w:rPr>
              <w:t>1</w:t>
            </w:r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. </w:t>
            </w:r>
            <w:proofErr w:type="spellStart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Cauzele</w:t>
            </w:r>
            <w:proofErr w:type="spellEnd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care au </w:t>
            </w:r>
            <w:proofErr w:type="spellStart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condiţionat</w:t>
            </w:r>
            <w:proofErr w:type="spellEnd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elaborarea</w:t>
            </w:r>
            <w:proofErr w:type="spellEnd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proiectului</w:t>
            </w:r>
            <w:proofErr w:type="spellEnd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, </w:t>
            </w:r>
            <w:proofErr w:type="spellStart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iniţiatorii</w:t>
            </w:r>
            <w:proofErr w:type="spellEnd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şi </w:t>
            </w:r>
            <w:proofErr w:type="spellStart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autorii</w:t>
            </w:r>
            <w:proofErr w:type="spellEnd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proiectului</w:t>
            </w:r>
            <w:proofErr w:type="spellEnd"/>
          </w:p>
        </w:tc>
      </w:tr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7A1B17" w:rsidRDefault="00834359" w:rsidP="007A1B17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  <w:r w:rsidRPr="00834359">
              <w:rPr>
                <w:sz w:val="28"/>
                <w:szCs w:val="28"/>
                <w:lang w:val="en-US"/>
              </w:rPr>
              <w:t xml:space="preserve">    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adresa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Consiliului Raional Hînceşti a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parvenit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solicitarea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partea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Consiliului Local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Bujor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privitor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faptului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transmiterii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A1B17" w:rsidRPr="007A1B17">
              <w:rPr>
                <w:sz w:val="28"/>
                <w:szCs w:val="28"/>
                <w:lang w:val="en-US"/>
              </w:rPr>
              <w:t>bunurilor</w:t>
            </w:r>
            <w:proofErr w:type="spellEnd"/>
            <w:r w:rsidR="007A1B17" w:rsidRPr="007A1B17">
              <w:rPr>
                <w:sz w:val="28"/>
                <w:szCs w:val="28"/>
                <w:lang w:val="en-US"/>
              </w:rPr>
              <w:t xml:space="preserve"> </w:t>
            </w:r>
            <w:r w:rsidR="007A1B17" w:rsidRPr="007A1B17">
              <w:rPr>
                <w:sz w:val="28"/>
                <w:szCs w:val="28"/>
                <w:lang w:val="ro-RO"/>
              </w:rPr>
              <w:t xml:space="preserve">proprietatea publică a Consiliului Raional Hînceşti, </w:t>
            </w:r>
            <w:proofErr w:type="gramStart"/>
            <w:r w:rsidR="007A1B17" w:rsidRPr="007A1B17">
              <w:rPr>
                <w:sz w:val="28"/>
                <w:szCs w:val="28"/>
                <w:lang w:val="ro-RO"/>
              </w:rPr>
              <w:t>fostul  edificiu</w:t>
            </w:r>
            <w:proofErr w:type="gramEnd"/>
            <w:r w:rsidR="007A1B17" w:rsidRPr="007A1B17">
              <w:rPr>
                <w:sz w:val="28"/>
                <w:szCs w:val="28"/>
                <w:lang w:val="ro-RO"/>
              </w:rPr>
              <w:t xml:space="preserve"> a IMSP Centrul de Sănătate Bujor, care la moment nu este folosit , cu scopul  </w:t>
            </w:r>
            <w:proofErr w:type="spellStart"/>
            <w:r w:rsidR="007A1B17" w:rsidRPr="007A1B17">
              <w:rPr>
                <w:sz w:val="28"/>
                <w:szCs w:val="28"/>
                <w:lang w:val="ro-RO"/>
              </w:rPr>
              <w:t>reabilitarii</w:t>
            </w:r>
            <w:proofErr w:type="spellEnd"/>
            <w:r w:rsidR="007A1B17" w:rsidRPr="007A1B17">
              <w:rPr>
                <w:sz w:val="28"/>
                <w:szCs w:val="28"/>
                <w:lang w:val="ro-RO"/>
              </w:rPr>
              <w:t xml:space="preserve">  şi amenajării   unui  muzeu în edificiul sus </w:t>
            </w:r>
            <w:proofErr w:type="spellStart"/>
            <w:r w:rsidR="007A1B17" w:rsidRPr="007A1B17">
              <w:rPr>
                <w:sz w:val="28"/>
                <w:szCs w:val="28"/>
                <w:lang w:val="ro-RO"/>
              </w:rPr>
              <w:t>menţionat</w:t>
            </w:r>
            <w:proofErr w:type="spellEnd"/>
            <w:r w:rsidR="007A1B17" w:rsidRPr="007A1B17">
              <w:rPr>
                <w:sz w:val="28"/>
                <w:szCs w:val="28"/>
                <w:lang w:val="ro-RO"/>
              </w:rPr>
              <w:t>.</w:t>
            </w:r>
          </w:p>
        </w:tc>
      </w:tr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834359" w:rsidRDefault="00834359" w:rsidP="00793FB2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 w:rsidRPr="00834359">
              <w:rPr>
                <w:b/>
                <w:color w:val="auto"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834359" w:rsidRDefault="00834359" w:rsidP="00464A2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34359">
              <w:rPr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834359">
              <w:rPr>
                <w:sz w:val="28"/>
                <w:szCs w:val="28"/>
                <w:lang w:val="en-US"/>
              </w:rPr>
              <w:t>Soluţionarea</w:t>
            </w:r>
            <w:proofErr w:type="spellEnd"/>
            <w:r w:rsidRPr="008343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34359">
              <w:rPr>
                <w:sz w:val="28"/>
                <w:szCs w:val="28"/>
                <w:lang w:val="en-US"/>
              </w:rPr>
              <w:t>cazului</w:t>
            </w:r>
            <w:proofErr w:type="spellEnd"/>
            <w:r w:rsidRPr="00834359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34359">
              <w:rPr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8343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sz w:val="28"/>
                <w:szCs w:val="28"/>
                <w:lang w:val="en-US"/>
              </w:rPr>
              <w:t>reglementat</w:t>
            </w:r>
            <w:proofErr w:type="spellEnd"/>
            <w:r w:rsidRPr="00834359">
              <w:rPr>
                <w:sz w:val="28"/>
                <w:szCs w:val="28"/>
                <w:lang w:val="en-US"/>
              </w:rPr>
              <w:t xml:space="preserve"> de  </w:t>
            </w:r>
            <w:proofErr w:type="spellStart"/>
            <w:r w:rsidRPr="00834359">
              <w:rPr>
                <w:sz w:val="28"/>
                <w:szCs w:val="28"/>
                <w:lang w:val="en-US"/>
              </w:rPr>
              <w:t>prevederile</w:t>
            </w:r>
            <w:proofErr w:type="spellEnd"/>
            <w:r w:rsidRPr="00834359">
              <w:rPr>
                <w:sz w:val="28"/>
                <w:szCs w:val="28"/>
                <w:lang w:val="en-US"/>
              </w:rPr>
              <w:t xml:space="preserve"> </w:t>
            </w:r>
            <w:r w:rsidR="00464A2D" w:rsidRPr="00464A2D">
              <w:rPr>
                <w:sz w:val="28"/>
                <w:szCs w:val="28"/>
                <w:lang w:val="ro-RO"/>
              </w:rPr>
              <w:t xml:space="preserve">Decizia Consiliului Local Bujor nr. 2.8 din 26.03.2019, Legea nr. 280 din 27.12.2001 </w:t>
            </w:r>
            <w:proofErr w:type="spellStart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>privind</w:t>
            </w:r>
            <w:proofErr w:type="spellEnd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>protejarea</w:t>
            </w:r>
            <w:proofErr w:type="spellEnd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>patrimoniului</w:t>
            </w:r>
            <w:proofErr w:type="spellEnd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 xml:space="preserve"> cultural </w:t>
            </w:r>
            <w:proofErr w:type="spellStart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>naţional</w:t>
            </w:r>
            <w:proofErr w:type="spellEnd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4A2D" w:rsidRPr="00464A2D">
              <w:rPr>
                <w:rStyle w:val="docheader"/>
                <w:bCs/>
                <w:color w:val="000000"/>
                <w:sz w:val="28"/>
                <w:szCs w:val="28"/>
                <w:lang w:val="en-US"/>
              </w:rPr>
              <w:t>mobil</w:t>
            </w:r>
            <w:proofErr w:type="spellEnd"/>
            <w:r w:rsidR="00464A2D" w:rsidRPr="00464A2D">
              <w:rPr>
                <w:sz w:val="28"/>
                <w:szCs w:val="28"/>
                <w:lang w:val="ro-RO"/>
              </w:rPr>
              <w:t xml:space="preserve"> ,   prevederile alin. (4) art. 8 din Legea nr. 523-XIV din 16 iulie 1999 cu privire la proprietatea publică a unităţilor administrativ-teritoriale ,  articolele 9 alin. (2), lit. (b) </w:t>
            </w:r>
            <w:r w:rsidR="00464A2D" w:rsidRPr="00464A2D">
              <w:rPr>
                <w:rFonts w:ascii="Calibri" w:hAnsi="Calibri"/>
                <w:sz w:val="28"/>
                <w:szCs w:val="28"/>
                <w:lang w:val="ro-RO"/>
              </w:rPr>
              <w:t>ș</w:t>
            </w:r>
            <w:r w:rsidR="00464A2D" w:rsidRPr="00464A2D">
              <w:rPr>
                <w:sz w:val="28"/>
                <w:szCs w:val="28"/>
                <w:lang w:val="ro-RO"/>
              </w:rPr>
              <w:t xml:space="preserve">i 14 alin. (1) lit. (c) din Legea nr. 121 – XVI din 4 mai 2007 privind  administrarea </w:t>
            </w:r>
            <w:r w:rsidR="00464A2D" w:rsidRPr="00464A2D">
              <w:rPr>
                <w:rFonts w:ascii="Calibri" w:hAnsi="Calibri"/>
                <w:sz w:val="28"/>
                <w:szCs w:val="28"/>
                <w:lang w:val="ro-RO"/>
              </w:rPr>
              <w:t>ș</w:t>
            </w:r>
            <w:r w:rsidR="00464A2D" w:rsidRPr="00464A2D">
              <w:rPr>
                <w:sz w:val="28"/>
                <w:szCs w:val="28"/>
                <w:lang w:val="ro-RO"/>
              </w:rPr>
              <w:t>i deetatizarea proprietă</w:t>
            </w:r>
            <w:r w:rsidR="00464A2D" w:rsidRPr="00464A2D">
              <w:rPr>
                <w:rFonts w:ascii="Calibri" w:hAnsi="Calibri"/>
                <w:sz w:val="28"/>
                <w:szCs w:val="28"/>
                <w:lang w:val="ro-RO"/>
              </w:rPr>
              <w:t>ț</w:t>
            </w:r>
            <w:r w:rsidR="00464A2D" w:rsidRPr="00464A2D">
              <w:rPr>
                <w:sz w:val="28"/>
                <w:szCs w:val="28"/>
                <w:lang w:val="ro-RO"/>
              </w:rPr>
              <w:t xml:space="preserve">ii publice  ( Monitorul Oficial al Republicii Moldova, 2007, nr. 90-93, art. 401), cu modificările </w:t>
            </w:r>
            <w:r w:rsidR="00464A2D" w:rsidRPr="00464A2D">
              <w:rPr>
                <w:rFonts w:ascii="Calibri" w:hAnsi="Calibri"/>
                <w:sz w:val="28"/>
                <w:szCs w:val="28"/>
                <w:lang w:val="ro-RO"/>
              </w:rPr>
              <w:t>ș</w:t>
            </w:r>
            <w:r w:rsidR="00464A2D" w:rsidRPr="00464A2D">
              <w:rPr>
                <w:sz w:val="28"/>
                <w:szCs w:val="28"/>
                <w:lang w:val="ro-RO"/>
              </w:rPr>
              <w:t xml:space="preserve">i completările ulterioare, precum </w:t>
            </w:r>
            <w:r w:rsidR="00464A2D" w:rsidRPr="00464A2D">
              <w:rPr>
                <w:rFonts w:ascii="Calibri" w:hAnsi="Calibri"/>
                <w:sz w:val="28"/>
                <w:szCs w:val="28"/>
                <w:lang w:val="ro-RO"/>
              </w:rPr>
              <w:t>ș</w:t>
            </w:r>
            <w:r w:rsidR="00464A2D" w:rsidRPr="00464A2D">
              <w:rPr>
                <w:sz w:val="28"/>
                <w:szCs w:val="28"/>
                <w:lang w:val="ro-RO"/>
              </w:rPr>
              <w:t>i în temeiul art. 46 din Legea privind administra</w:t>
            </w:r>
            <w:r w:rsidR="00464A2D" w:rsidRPr="00464A2D">
              <w:rPr>
                <w:rFonts w:ascii="Calibri" w:hAnsi="Calibri"/>
                <w:sz w:val="28"/>
                <w:szCs w:val="28"/>
                <w:lang w:val="ro-RO"/>
              </w:rPr>
              <w:t>ț</w:t>
            </w:r>
            <w:r w:rsidR="00464A2D" w:rsidRPr="00464A2D">
              <w:rPr>
                <w:sz w:val="28"/>
                <w:szCs w:val="28"/>
                <w:lang w:val="ro-RO"/>
              </w:rPr>
              <w:t>ia publică locală Nr. 436-XVI din 28 decembrie 2006</w:t>
            </w:r>
          </w:p>
        </w:tc>
      </w:tr>
      <w:tr w:rsidR="00834359" w:rsidRPr="00834359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834359" w:rsidRDefault="00834359" w:rsidP="00793FB2">
            <w:pPr>
              <w:rPr>
                <w:b/>
                <w:sz w:val="28"/>
                <w:szCs w:val="28"/>
              </w:rPr>
            </w:pPr>
            <w:r w:rsidRPr="00834359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464A2D" w:rsidRDefault="00834359" w:rsidP="00464A2D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  <w:r w:rsidRPr="00834359">
              <w:rPr>
                <w:sz w:val="28"/>
                <w:szCs w:val="28"/>
                <w:lang w:val="ro-RO"/>
              </w:rPr>
              <w:t xml:space="preserve">     </w:t>
            </w:r>
            <w:r w:rsidRPr="00464A2D">
              <w:rPr>
                <w:sz w:val="28"/>
                <w:szCs w:val="28"/>
                <w:lang w:val="ro-RO"/>
              </w:rPr>
              <w:t>Proiectul de Decizie „</w:t>
            </w:r>
            <w:r w:rsidR="00464A2D" w:rsidRPr="00464A2D">
              <w:rPr>
                <w:sz w:val="28"/>
                <w:szCs w:val="28"/>
                <w:lang w:val="ro-RO"/>
              </w:rPr>
              <w:t xml:space="preserve">Cu privire la transmiterea unui bun imobil </w:t>
            </w:r>
            <w:r w:rsidRPr="00464A2D">
              <w:rPr>
                <w:sz w:val="28"/>
                <w:szCs w:val="28"/>
                <w:lang w:val="en-US"/>
              </w:rPr>
              <w:t xml:space="preserve">” </w:t>
            </w:r>
            <w:r w:rsidRPr="00464A2D">
              <w:rPr>
                <w:sz w:val="28"/>
                <w:szCs w:val="28"/>
                <w:lang w:val="ro-RO"/>
              </w:rPr>
              <w:t xml:space="preserve">, urmăreşte scopul  </w:t>
            </w:r>
            <w:r w:rsidR="00464A2D" w:rsidRPr="00464A2D">
              <w:rPr>
                <w:sz w:val="28"/>
                <w:szCs w:val="28"/>
                <w:lang w:val="ro-RO"/>
              </w:rPr>
              <w:t xml:space="preserve">transmiterei  cu titlu gratuit din proprietatea publică a Consiliului Raional Hînceşti în proprietatea publică a Consiliului Local   Bujor bunul imobil cu numărul cadastal 5317104.058.01 cu suprafaţa totală de 534,6 m.p., amplasat  în s. Bujor raionul Hînceşti ( fostul  edificiu a IMSP Centrul de Sănătate Bujor)  </w:t>
            </w:r>
          </w:p>
        </w:tc>
      </w:tr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834359" w:rsidRDefault="00834359" w:rsidP="00793FB2">
            <w:pPr>
              <w:rPr>
                <w:b/>
                <w:sz w:val="28"/>
                <w:szCs w:val="28"/>
                <w:lang w:val="en-US"/>
              </w:rPr>
            </w:pPr>
            <w:r w:rsidRPr="00834359">
              <w:rPr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Estimarea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riscurilor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legate de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implementarea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acestui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proiect</w:t>
            </w:r>
            <w:proofErr w:type="spellEnd"/>
          </w:p>
        </w:tc>
      </w:tr>
      <w:tr w:rsidR="00834359" w:rsidRPr="00834359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834359" w:rsidRDefault="00834359" w:rsidP="00793FB2">
            <w:pPr>
              <w:jc w:val="both"/>
              <w:rPr>
                <w:sz w:val="28"/>
                <w:szCs w:val="28"/>
              </w:rPr>
            </w:pPr>
            <w:r w:rsidRPr="00834359">
              <w:rPr>
                <w:sz w:val="28"/>
                <w:szCs w:val="28"/>
                <w:lang w:val="en-US"/>
              </w:rPr>
              <w:t xml:space="preserve">    </w:t>
            </w:r>
            <w:r w:rsidRPr="00834359">
              <w:rPr>
                <w:sz w:val="28"/>
                <w:szCs w:val="28"/>
              </w:rPr>
              <w:t>Riscurile estimate nu sunt .</w:t>
            </w:r>
          </w:p>
        </w:tc>
      </w:tr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4359" w:rsidRPr="00834359" w:rsidRDefault="00834359" w:rsidP="00793FB2">
            <w:pPr>
              <w:rPr>
                <w:b/>
                <w:sz w:val="28"/>
                <w:szCs w:val="28"/>
                <w:lang w:val="en-US"/>
              </w:rPr>
            </w:pPr>
            <w:r w:rsidRPr="00834359">
              <w:rPr>
                <w:b/>
                <w:sz w:val="28"/>
                <w:szCs w:val="28"/>
                <w:lang w:val="en-US"/>
              </w:rPr>
              <w:t xml:space="preserve">6. Modul de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incorporare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sistemul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actelor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normative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vigoare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actele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normative  care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trebuie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elaborate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sau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modificate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adoptarea</w:t>
            </w:r>
            <w:proofErr w:type="spellEnd"/>
            <w:r w:rsidRPr="008343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359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34359" w:rsidRPr="00503828" w:rsidTr="00793FB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9" w:rsidRPr="00834359" w:rsidRDefault="00834359" w:rsidP="00793FB2">
            <w:pPr>
              <w:pStyle w:val="Titlu9"/>
              <w:ind w:left="83" w:hanging="83"/>
              <w:rPr>
                <w:b w:val="0"/>
                <w:sz w:val="28"/>
                <w:szCs w:val="28"/>
              </w:rPr>
            </w:pPr>
            <w:r w:rsidRPr="00834359">
              <w:rPr>
                <w:b w:val="0"/>
                <w:sz w:val="28"/>
                <w:szCs w:val="28"/>
                <w:lang w:val="fr-FR"/>
              </w:rPr>
              <w:t xml:space="preserve">      Proiectul de decizie nr. __ din  ___ aprilie 2019 </w:t>
            </w:r>
            <w:r w:rsidRPr="00834359">
              <w:rPr>
                <w:b w:val="0"/>
                <w:color w:val="auto"/>
                <w:sz w:val="28"/>
                <w:szCs w:val="28"/>
              </w:rPr>
              <w:t xml:space="preserve"> „</w:t>
            </w:r>
            <w:r w:rsidR="00464A2D" w:rsidRPr="00464A2D">
              <w:rPr>
                <w:b w:val="0"/>
                <w:sz w:val="28"/>
                <w:szCs w:val="28"/>
              </w:rPr>
              <w:t>Cu privire la transmiterea unui</w:t>
            </w:r>
            <w:r w:rsidR="00464A2D" w:rsidRPr="00464A2D">
              <w:rPr>
                <w:sz w:val="28"/>
                <w:szCs w:val="28"/>
              </w:rPr>
              <w:t xml:space="preserve"> </w:t>
            </w:r>
            <w:r w:rsidR="00464A2D" w:rsidRPr="00464A2D">
              <w:rPr>
                <w:b w:val="0"/>
                <w:sz w:val="28"/>
                <w:szCs w:val="28"/>
              </w:rPr>
              <w:t>bun imobil</w:t>
            </w:r>
            <w:r w:rsidRPr="00834359">
              <w:rPr>
                <w:b w:val="0"/>
                <w:sz w:val="28"/>
                <w:szCs w:val="28"/>
                <w:lang w:val="en-US"/>
              </w:rPr>
              <w:t>”</w:t>
            </w:r>
            <w:r w:rsidRPr="00834359">
              <w:rPr>
                <w:rStyle w:val="Robust"/>
                <w:rFonts w:eastAsiaTheme="majorEastAsia"/>
                <w:sz w:val="28"/>
                <w:szCs w:val="28"/>
              </w:rPr>
              <w:t xml:space="preserve"> nu contravine </w:t>
            </w:r>
            <w:r w:rsidRPr="00834359">
              <w:rPr>
                <w:rStyle w:val="Robust"/>
                <w:rFonts w:ascii="Cambria Math" w:eastAsiaTheme="majorEastAsia" w:hAnsi="Cambria Math" w:cs="Cambria Math"/>
                <w:sz w:val="28"/>
                <w:szCs w:val="28"/>
              </w:rPr>
              <w:t>ș</w:t>
            </w:r>
            <w:r w:rsidRPr="00834359">
              <w:rPr>
                <w:rStyle w:val="Robust"/>
                <w:rFonts w:eastAsiaTheme="majorEastAsia"/>
                <w:sz w:val="28"/>
                <w:szCs w:val="28"/>
              </w:rPr>
              <w:t>i nu necesită modificări ale actelor normative în vigoare</w:t>
            </w:r>
            <w:r w:rsidRPr="00834359">
              <w:rPr>
                <w:rStyle w:val="Robust"/>
                <w:rFonts w:eastAsiaTheme="majorEastAsia"/>
                <w:sz w:val="28"/>
                <w:szCs w:val="28"/>
                <w:lang w:val="fr-FR"/>
              </w:rPr>
              <w:t>.</w:t>
            </w:r>
            <w:r w:rsidRPr="0083435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834359" w:rsidRPr="00834359" w:rsidRDefault="00834359" w:rsidP="00834359">
      <w:pPr>
        <w:rPr>
          <w:b/>
          <w:sz w:val="28"/>
          <w:szCs w:val="28"/>
          <w:lang w:val="fr-FR"/>
        </w:rPr>
      </w:pPr>
    </w:p>
    <w:p w:rsidR="00834359" w:rsidRPr="00834359" w:rsidRDefault="00834359" w:rsidP="00834359">
      <w:pPr>
        <w:rPr>
          <w:b/>
          <w:sz w:val="28"/>
          <w:szCs w:val="28"/>
          <w:lang w:val="fr-FR"/>
        </w:rPr>
      </w:pPr>
    </w:p>
    <w:p w:rsidR="00834359" w:rsidRPr="00834359" w:rsidRDefault="00834359" w:rsidP="00834359">
      <w:pPr>
        <w:ind w:left="360"/>
        <w:jc w:val="both"/>
        <w:rPr>
          <w:sz w:val="28"/>
          <w:szCs w:val="28"/>
          <w:lang w:val="ro-RO"/>
        </w:rPr>
      </w:pPr>
      <w:r w:rsidRPr="00834359">
        <w:rPr>
          <w:b/>
          <w:sz w:val="28"/>
          <w:szCs w:val="28"/>
          <w:lang w:val="en-US"/>
        </w:rPr>
        <w:t xml:space="preserve">Specialist principal </w:t>
      </w:r>
      <w:proofErr w:type="gramStart"/>
      <w:r w:rsidRPr="00834359">
        <w:rPr>
          <w:b/>
          <w:sz w:val="28"/>
          <w:szCs w:val="28"/>
          <w:lang w:val="en-US"/>
        </w:rPr>
        <w:t>( jurist</w:t>
      </w:r>
      <w:proofErr w:type="gramEnd"/>
      <w:r w:rsidRPr="00834359">
        <w:rPr>
          <w:b/>
          <w:sz w:val="28"/>
          <w:szCs w:val="28"/>
          <w:lang w:val="en-US"/>
        </w:rPr>
        <w:t>)                                           Sergiu PASCAL</w:t>
      </w:r>
    </w:p>
    <w:p w:rsidR="00834359" w:rsidRPr="00834359" w:rsidRDefault="00834359" w:rsidP="00834359">
      <w:pPr>
        <w:rPr>
          <w:b/>
          <w:sz w:val="28"/>
          <w:szCs w:val="28"/>
          <w:lang w:val="en-US"/>
        </w:rPr>
      </w:pPr>
    </w:p>
    <w:p w:rsidR="00834359" w:rsidRPr="00834359" w:rsidRDefault="00834359" w:rsidP="00043EB7">
      <w:pPr>
        <w:rPr>
          <w:sz w:val="28"/>
          <w:szCs w:val="28"/>
          <w:lang w:val="en-US"/>
        </w:rPr>
      </w:pPr>
    </w:p>
    <w:sectPr w:rsidR="00834359" w:rsidRPr="00834359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F12"/>
    <w:rsid w:val="00025EF7"/>
    <w:rsid w:val="00043EB7"/>
    <w:rsid w:val="000A5BDF"/>
    <w:rsid w:val="000A7025"/>
    <w:rsid w:val="000F0E2E"/>
    <w:rsid w:val="00102BC0"/>
    <w:rsid w:val="001404FA"/>
    <w:rsid w:val="00176FEC"/>
    <w:rsid w:val="001C11E2"/>
    <w:rsid w:val="001D0132"/>
    <w:rsid w:val="0026541D"/>
    <w:rsid w:val="0028107B"/>
    <w:rsid w:val="0028532A"/>
    <w:rsid w:val="002E420F"/>
    <w:rsid w:val="00384109"/>
    <w:rsid w:val="003E41FA"/>
    <w:rsid w:val="00411FE8"/>
    <w:rsid w:val="0042070E"/>
    <w:rsid w:val="004264CC"/>
    <w:rsid w:val="00435C01"/>
    <w:rsid w:val="00437BBB"/>
    <w:rsid w:val="00453CEF"/>
    <w:rsid w:val="0045457F"/>
    <w:rsid w:val="00464A2D"/>
    <w:rsid w:val="004B58B3"/>
    <w:rsid w:val="00503828"/>
    <w:rsid w:val="00546ECB"/>
    <w:rsid w:val="00571A70"/>
    <w:rsid w:val="005B53B6"/>
    <w:rsid w:val="0061277C"/>
    <w:rsid w:val="00625CAA"/>
    <w:rsid w:val="00644103"/>
    <w:rsid w:val="0065003F"/>
    <w:rsid w:val="00657FA1"/>
    <w:rsid w:val="006D167C"/>
    <w:rsid w:val="007053EA"/>
    <w:rsid w:val="00745FD5"/>
    <w:rsid w:val="00747F7B"/>
    <w:rsid w:val="00787339"/>
    <w:rsid w:val="007A1B17"/>
    <w:rsid w:val="007A248B"/>
    <w:rsid w:val="007B725A"/>
    <w:rsid w:val="00824E90"/>
    <w:rsid w:val="00834359"/>
    <w:rsid w:val="008C78D1"/>
    <w:rsid w:val="008D37B9"/>
    <w:rsid w:val="00904753"/>
    <w:rsid w:val="00914AD9"/>
    <w:rsid w:val="0094056C"/>
    <w:rsid w:val="00980EEB"/>
    <w:rsid w:val="0098233D"/>
    <w:rsid w:val="00995933"/>
    <w:rsid w:val="009B76D7"/>
    <w:rsid w:val="009C6085"/>
    <w:rsid w:val="009E41B3"/>
    <w:rsid w:val="00A34B9D"/>
    <w:rsid w:val="00A45A12"/>
    <w:rsid w:val="00A735D7"/>
    <w:rsid w:val="00A74C43"/>
    <w:rsid w:val="00A81B1D"/>
    <w:rsid w:val="00A863F2"/>
    <w:rsid w:val="00AB031A"/>
    <w:rsid w:val="00B33E3C"/>
    <w:rsid w:val="00BA65CA"/>
    <w:rsid w:val="00BA6604"/>
    <w:rsid w:val="00C12566"/>
    <w:rsid w:val="00C343EC"/>
    <w:rsid w:val="00C6086E"/>
    <w:rsid w:val="00C612D2"/>
    <w:rsid w:val="00C661B9"/>
    <w:rsid w:val="00C93970"/>
    <w:rsid w:val="00CA757B"/>
    <w:rsid w:val="00CC1AB3"/>
    <w:rsid w:val="00CF5F08"/>
    <w:rsid w:val="00D14CED"/>
    <w:rsid w:val="00D205C5"/>
    <w:rsid w:val="00D34E0B"/>
    <w:rsid w:val="00D80019"/>
    <w:rsid w:val="00D83118"/>
    <w:rsid w:val="00DA0E24"/>
    <w:rsid w:val="00DA3175"/>
    <w:rsid w:val="00DE3685"/>
    <w:rsid w:val="00E01026"/>
    <w:rsid w:val="00E6556A"/>
    <w:rsid w:val="00EB4BFF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7704E"/>
    <w:rsid w:val="00F85C66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29757"/>
  <w15:docId w15:val="{1B0556EA-42AB-44FC-B810-6887FF0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C93970"/>
  </w:style>
  <w:style w:type="paragraph" w:styleId="Frspaiere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Robust">
    <w:name w:val="Strong"/>
    <w:basedOn w:val="Fontdeparagrafimplicit"/>
    <w:qFormat/>
    <w:rsid w:val="00904753"/>
    <w:rPr>
      <w:b/>
      <w:bCs/>
    </w:rPr>
  </w:style>
  <w:style w:type="paragraph" w:customStyle="1" w:styleId="Default">
    <w:name w:val="Default"/>
    <w:rsid w:val="008343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4234</Characters>
  <Application>Microsoft Office Word</Application>
  <DocSecurity>0</DocSecurity>
  <Lines>35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4955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2019-03-26T08:58:00Z</cp:lastPrinted>
  <dcterms:created xsi:type="dcterms:W3CDTF">2019-03-26T09:41:00Z</dcterms:created>
  <dcterms:modified xsi:type="dcterms:W3CDTF">2019-03-26T09:43:00Z</dcterms:modified>
</cp:coreProperties>
</file>