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Look w:val="04A0" w:firstRow="1" w:lastRow="0" w:firstColumn="1" w:lastColumn="0" w:noHBand="0" w:noVBand="1"/>
      </w:tblPr>
      <w:tblGrid>
        <w:gridCol w:w="4167"/>
        <w:gridCol w:w="1620"/>
        <w:gridCol w:w="4320"/>
      </w:tblGrid>
      <w:tr w:rsidR="00C94A6C" w:rsidTr="00C94A6C">
        <w:trPr>
          <w:trHeight w:val="1837"/>
          <w:jc w:val="center"/>
        </w:trPr>
        <w:tc>
          <w:tcPr>
            <w:tcW w:w="4167" w:type="dxa"/>
            <w:tcBorders>
              <w:top w:val="nil"/>
              <w:left w:val="nil"/>
              <w:bottom w:val="single" w:sz="6" w:space="0" w:color="auto"/>
              <w:right w:val="nil"/>
            </w:tcBorders>
            <w:vAlign w:val="center"/>
          </w:tcPr>
          <w:p w:rsidR="00C94A6C" w:rsidRDefault="00C94A6C">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rsidR="00C94A6C" w:rsidRDefault="00C94A6C">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rsidR="00C94A6C" w:rsidRDefault="00C94A6C">
            <w:pPr>
              <w:widowControl w:val="0"/>
              <w:tabs>
                <w:tab w:val="left" w:pos="0"/>
              </w:tabs>
              <w:autoSpaceDE w:val="0"/>
              <w:autoSpaceDN w:val="0"/>
              <w:adjustRightInd w:val="0"/>
              <w:spacing w:line="252" w:lineRule="auto"/>
              <w:rPr>
                <w:color w:val="000000"/>
                <w:sz w:val="22"/>
                <w:szCs w:val="22"/>
                <w:lang w:val="ro-MD"/>
              </w:rPr>
            </w:pPr>
            <w:r>
              <w:rPr>
                <w:color w:val="000000"/>
                <w:sz w:val="22"/>
                <w:szCs w:val="22"/>
                <w:lang w:val="ro-MD"/>
              </w:rPr>
              <w:t>MD-3400, mun. Hînceşti, str. M. Hîncu, 126</w:t>
            </w:r>
          </w:p>
          <w:p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tel. (269) 2-20-48, fax (269) 2-23-02,</w:t>
            </w:r>
          </w:p>
          <w:p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 xml:space="preserve">E-mail: </w:t>
            </w:r>
            <w:hyperlink r:id="rId5" w:history="1">
              <w:r>
                <w:rPr>
                  <w:rStyle w:val="a3"/>
                  <w:sz w:val="22"/>
                  <w:szCs w:val="22"/>
                  <w:lang w:val="ro-MD"/>
                </w:rPr>
                <w:t>consiliu@hincesti.md</w:t>
              </w:r>
            </w:hyperlink>
            <w:r>
              <w:rPr>
                <w:color w:val="0000FF"/>
                <w:sz w:val="22"/>
                <w:szCs w:val="22"/>
                <w:u w:val="single"/>
                <w:lang w:val="ro-MD"/>
              </w:rPr>
              <w:t xml:space="preserve"> </w:t>
            </w:r>
          </w:p>
          <w:p w:rsidR="00C94A6C" w:rsidRDefault="00C94A6C">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C94A6C" w:rsidRDefault="00C94A6C">
            <w:pPr>
              <w:widowControl w:val="0"/>
              <w:autoSpaceDE w:val="0"/>
              <w:autoSpaceDN w:val="0"/>
              <w:adjustRightInd w:val="0"/>
              <w:spacing w:line="252" w:lineRule="auto"/>
              <w:jc w:val="both"/>
              <w:rPr>
                <w:color w:val="000000"/>
                <w:sz w:val="28"/>
                <w:szCs w:val="28"/>
                <w:lang w:val="ro-MD"/>
              </w:rPr>
            </w:pPr>
            <w:r>
              <w:rPr>
                <w:noProof/>
                <w:lang w:val="ru-RU"/>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94A6C" w:rsidRDefault="00C94A6C">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rsidR="00C94A6C" w:rsidRDefault="00C94A6C">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rsidR="00C94A6C" w:rsidRDefault="00C94A6C">
            <w:pPr>
              <w:widowControl w:val="0"/>
              <w:tabs>
                <w:tab w:val="left" w:pos="180"/>
              </w:tabs>
              <w:autoSpaceDE w:val="0"/>
              <w:autoSpaceDN w:val="0"/>
              <w:adjustRightInd w:val="0"/>
              <w:spacing w:line="252"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Pr>
                <w:color w:val="000000"/>
                <w:sz w:val="22"/>
                <w:szCs w:val="22"/>
                <w:lang w:val="ro-MD"/>
              </w:rPr>
              <w:t>. Хынчешть, ул. М.Хынку, 126</w:t>
            </w:r>
          </w:p>
          <w:p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тел. (269) 2-20-48, факс (269) 2-23-02,</w:t>
            </w:r>
          </w:p>
          <w:p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 xml:space="preserve">E-mail: </w:t>
            </w:r>
            <w:hyperlink r:id="rId7" w:history="1">
              <w:r>
                <w:rPr>
                  <w:rStyle w:val="a3"/>
                  <w:sz w:val="22"/>
                  <w:szCs w:val="22"/>
                  <w:lang w:val="ro-MD"/>
                </w:rPr>
                <w:t>consiliu@hincesti.md</w:t>
              </w:r>
            </w:hyperlink>
          </w:p>
          <w:p w:rsidR="00C94A6C" w:rsidRDefault="00C94A6C">
            <w:pPr>
              <w:widowControl w:val="0"/>
              <w:autoSpaceDE w:val="0"/>
              <w:autoSpaceDN w:val="0"/>
              <w:adjustRightInd w:val="0"/>
              <w:spacing w:line="252" w:lineRule="auto"/>
              <w:jc w:val="both"/>
              <w:rPr>
                <w:color w:val="000000"/>
                <w:sz w:val="12"/>
                <w:szCs w:val="12"/>
                <w:lang w:val="ro-MD"/>
              </w:rPr>
            </w:pPr>
          </w:p>
        </w:tc>
      </w:tr>
    </w:tbl>
    <w:p w:rsidR="00C94A6C" w:rsidRDefault="00C94A6C" w:rsidP="00C94A6C"/>
    <w:p w:rsidR="00C94A6C" w:rsidRDefault="00C94A6C" w:rsidP="00C94A6C">
      <w:pPr>
        <w:jc w:val="right"/>
        <w:rPr>
          <w:b/>
          <w:lang w:val="ro-MD"/>
        </w:rPr>
      </w:pPr>
      <w:r>
        <w:rPr>
          <w:b/>
          <w:lang w:val="ro-MD"/>
        </w:rPr>
        <w:t>Proiect</w:t>
      </w:r>
    </w:p>
    <w:p w:rsidR="00C94A6C" w:rsidRDefault="00C94A6C" w:rsidP="00C94A6C">
      <w:pPr>
        <w:tabs>
          <w:tab w:val="left" w:pos="3750"/>
        </w:tabs>
        <w:rPr>
          <w:b/>
          <w:sz w:val="26"/>
          <w:szCs w:val="26"/>
        </w:rPr>
      </w:pPr>
      <w:r>
        <w:rPr>
          <w:lang w:val="ro-MD"/>
        </w:rPr>
        <w:tab/>
      </w:r>
      <w:r>
        <w:rPr>
          <w:b/>
          <w:sz w:val="26"/>
          <w:szCs w:val="26"/>
          <w:lang w:val="ro-MD"/>
        </w:rPr>
        <w:t>D E C I Z I E</w:t>
      </w:r>
    </w:p>
    <w:p w:rsidR="00C94A6C" w:rsidRDefault="00C94A6C" w:rsidP="00C94A6C">
      <w:r>
        <w:t xml:space="preserve">                                                                mun. Hînceşti</w:t>
      </w:r>
    </w:p>
    <w:p w:rsidR="00C94A6C" w:rsidRDefault="00C94A6C" w:rsidP="00C94A6C"/>
    <w:p w:rsidR="00C94A6C" w:rsidRPr="00890410" w:rsidRDefault="00C94A6C" w:rsidP="00C94A6C">
      <w:pPr>
        <w:rPr>
          <w:b/>
        </w:rPr>
      </w:pPr>
      <w:r>
        <w:rPr>
          <w:b/>
        </w:rPr>
        <w:t xml:space="preserve">    din ___ decembrie 2018                     </w:t>
      </w:r>
      <w:r>
        <w:rPr>
          <w:b/>
        </w:rPr>
        <w:tab/>
        <w:t xml:space="preserve">              </w:t>
      </w:r>
      <w:r w:rsidR="0081096C">
        <w:rPr>
          <w:b/>
        </w:rPr>
        <w:t xml:space="preserve">        </w:t>
      </w:r>
      <w:r w:rsidR="0081096C">
        <w:rPr>
          <w:b/>
        </w:rPr>
        <w:tab/>
      </w:r>
      <w:r w:rsidR="0081096C">
        <w:rPr>
          <w:b/>
        </w:rPr>
        <w:tab/>
      </w:r>
      <w:r w:rsidR="0081096C">
        <w:rPr>
          <w:b/>
        </w:rPr>
        <w:tab/>
        <w:t xml:space="preserve">               nr. 08</w:t>
      </w:r>
      <w:r>
        <w:rPr>
          <w:b/>
        </w:rPr>
        <w:t>/</w:t>
      </w:r>
      <w:r w:rsidR="0081096C">
        <w:rPr>
          <w:b/>
        </w:rPr>
        <w:t>__</w:t>
      </w:r>
      <w:bookmarkStart w:id="0" w:name="_GoBack"/>
      <w:bookmarkEnd w:id="0"/>
    </w:p>
    <w:p w:rsidR="00C94A6C" w:rsidRDefault="00C94A6C" w:rsidP="00C94A6C"/>
    <w:p w:rsidR="00C94A6C" w:rsidRDefault="00C94A6C" w:rsidP="00C94A6C">
      <w:pPr>
        <w:rPr>
          <w:b/>
          <w:sz w:val="26"/>
          <w:szCs w:val="26"/>
        </w:rPr>
      </w:pPr>
      <w:r>
        <w:rPr>
          <w:b/>
          <w:sz w:val="26"/>
          <w:szCs w:val="26"/>
        </w:rPr>
        <w:t>Cu privire la desemnarea evaluatorului</w:t>
      </w:r>
    </w:p>
    <w:p w:rsidR="00C94A6C" w:rsidRPr="00890410" w:rsidRDefault="00C94A6C" w:rsidP="00C94A6C">
      <w:pPr>
        <w:rPr>
          <w:b/>
          <w:sz w:val="26"/>
          <w:szCs w:val="26"/>
        </w:rPr>
      </w:pPr>
      <w:r>
        <w:rPr>
          <w:b/>
          <w:sz w:val="26"/>
          <w:szCs w:val="26"/>
        </w:rPr>
        <w:t>performanţelor profesionale</w:t>
      </w:r>
    </w:p>
    <w:p w:rsidR="00C94A6C" w:rsidRDefault="00C94A6C" w:rsidP="00C94A6C">
      <w:pPr>
        <w:rPr>
          <w:sz w:val="26"/>
          <w:szCs w:val="26"/>
        </w:rPr>
      </w:pPr>
    </w:p>
    <w:p w:rsidR="00C94A6C" w:rsidRDefault="00C94A6C" w:rsidP="00C94A6C">
      <w:pPr>
        <w:tabs>
          <w:tab w:val="left" w:pos="1350"/>
        </w:tabs>
        <w:jc w:val="both"/>
        <w:rPr>
          <w:b/>
          <w:sz w:val="26"/>
          <w:szCs w:val="26"/>
        </w:rPr>
      </w:pPr>
      <w:r>
        <w:rPr>
          <w:sz w:val="26"/>
          <w:szCs w:val="26"/>
        </w:rPr>
        <w:t xml:space="preserve">        În conformitate cu prevederile art.36, alin (2), lit. e) din Legea cu privire la funcţia publică şi statutul funcţionarului public nr. 158-XVI din 04 iulie 2008  (Monitorul Oficial al republicii Moldova nr.230-232/840 din 23.12.2008) şi art. 46 al Legii privind administraţia publică locală nr.436-XVI din 29.12.2006 (Monitorul Oficial al republicii Moldova nr. 21-35 din 09 martie 2007), Consiliul Raional </w:t>
      </w:r>
      <w:r>
        <w:rPr>
          <w:b/>
          <w:sz w:val="26"/>
          <w:szCs w:val="26"/>
        </w:rPr>
        <w:t>DECIDE:</w:t>
      </w:r>
    </w:p>
    <w:p w:rsidR="00C94A6C" w:rsidRDefault="00C94A6C" w:rsidP="00C94A6C">
      <w:pPr>
        <w:jc w:val="both"/>
        <w:rPr>
          <w:sz w:val="26"/>
          <w:szCs w:val="26"/>
        </w:rPr>
      </w:pPr>
    </w:p>
    <w:p w:rsidR="00C94A6C" w:rsidRDefault="00C94A6C" w:rsidP="00C94A6C">
      <w:pPr>
        <w:numPr>
          <w:ilvl w:val="0"/>
          <w:numId w:val="1"/>
        </w:numPr>
        <w:jc w:val="both"/>
        <w:rPr>
          <w:sz w:val="26"/>
          <w:szCs w:val="26"/>
        </w:rPr>
      </w:pPr>
      <w:r>
        <w:rPr>
          <w:sz w:val="26"/>
          <w:szCs w:val="26"/>
        </w:rPr>
        <w:t xml:space="preserve">Se desemnează </w:t>
      </w:r>
      <w:r>
        <w:rPr>
          <w:b/>
          <w:sz w:val="26"/>
          <w:szCs w:val="26"/>
        </w:rPr>
        <w:t>dl Ghenadie BUZA</w:t>
      </w:r>
      <w:r>
        <w:rPr>
          <w:sz w:val="26"/>
          <w:szCs w:val="26"/>
        </w:rPr>
        <w:t xml:space="preserve">, Preşedintele Raionului, în calitate de evaluator al performanţelor profesionale ale </w:t>
      </w:r>
      <w:r>
        <w:rPr>
          <w:b/>
          <w:sz w:val="26"/>
          <w:szCs w:val="26"/>
        </w:rPr>
        <w:t xml:space="preserve">dnei Elena MORARU TOMA, </w:t>
      </w:r>
      <w:r>
        <w:rPr>
          <w:sz w:val="26"/>
          <w:szCs w:val="26"/>
        </w:rPr>
        <w:t>Secretarul Consiliului raional,</w:t>
      </w:r>
      <w:r>
        <w:rPr>
          <w:b/>
          <w:sz w:val="26"/>
          <w:szCs w:val="26"/>
        </w:rPr>
        <w:t xml:space="preserve"> </w:t>
      </w:r>
      <w:r>
        <w:rPr>
          <w:sz w:val="26"/>
          <w:szCs w:val="26"/>
        </w:rPr>
        <w:t xml:space="preserve">pentru perioada de activitate 01 ianuarie 2018 – 31 decembrie 2018. </w:t>
      </w:r>
    </w:p>
    <w:p w:rsidR="00C94A6C" w:rsidRDefault="00C94A6C" w:rsidP="00C94A6C">
      <w:pPr>
        <w:ind w:left="360"/>
        <w:jc w:val="both"/>
        <w:rPr>
          <w:sz w:val="26"/>
          <w:szCs w:val="26"/>
        </w:rPr>
      </w:pPr>
    </w:p>
    <w:p w:rsidR="00C94A6C" w:rsidRDefault="00C94A6C" w:rsidP="00C94A6C">
      <w:pPr>
        <w:numPr>
          <w:ilvl w:val="0"/>
          <w:numId w:val="1"/>
        </w:numPr>
        <w:jc w:val="both"/>
        <w:rPr>
          <w:sz w:val="26"/>
          <w:szCs w:val="26"/>
        </w:rPr>
      </w:pPr>
      <w:r>
        <w:rPr>
          <w:sz w:val="26"/>
          <w:szCs w:val="26"/>
        </w:rPr>
        <w:t xml:space="preserve">Se aprobă perioada de evaluare performanţelor profesionale individuale </w:t>
      </w:r>
      <w:r>
        <w:rPr>
          <w:b/>
          <w:sz w:val="26"/>
          <w:szCs w:val="26"/>
        </w:rPr>
        <w:t>15 decembrie 2018 – 15 februarie 2019</w:t>
      </w:r>
    </w:p>
    <w:p w:rsidR="00C94A6C" w:rsidRDefault="00C94A6C" w:rsidP="00C94A6C">
      <w:pPr>
        <w:jc w:val="both"/>
        <w:rPr>
          <w:sz w:val="26"/>
          <w:szCs w:val="26"/>
        </w:rPr>
      </w:pPr>
    </w:p>
    <w:p w:rsidR="00C94A6C" w:rsidRDefault="00C94A6C" w:rsidP="00C94A6C">
      <w:pPr>
        <w:rPr>
          <w:sz w:val="26"/>
          <w:szCs w:val="26"/>
        </w:rPr>
      </w:pPr>
    </w:p>
    <w:p w:rsidR="00C94A6C" w:rsidRDefault="00C94A6C" w:rsidP="00C94A6C">
      <w:pPr>
        <w:rPr>
          <w:sz w:val="26"/>
          <w:szCs w:val="26"/>
        </w:rPr>
      </w:pPr>
    </w:p>
    <w:p w:rsidR="00C94A6C" w:rsidRDefault="00C94A6C" w:rsidP="00C94A6C">
      <w:pPr>
        <w:ind w:firstLine="360"/>
        <w:rPr>
          <w:b/>
          <w:sz w:val="26"/>
          <w:szCs w:val="26"/>
        </w:rPr>
      </w:pPr>
      <w:r>
        <w:rPr>
          <w:b/>
          <w:sz w:val="26"/>
          <w:szCs w:val="26"/>
        </w:rPr>
        <w:t xml:space="preserve">  Preşedintele şedinţei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______________</w:t>
      </w:r>
    </w:p>
    <w:p w:rsidR="00C94A6C" w:rsidRDefault="00C94A6C" w:rsidP="00C94A6C">
      <w:pPr>
        <w:rPr>
          <w:sz w:val="26"/>
          <w:szCs w:val="26"/>
        </w:rPr>
      </w:pPr>
    </w:p>
    <w:p w:rsidR="00C94A6C" w:rsidRDefault="00C94A6C" w:rsidP="00C94A6C">
      <w:pPr>
        <w:ind w:firstLine="360"/>
        <w:rPr>
          <w:sz w:val="26"/>
          <w:szCs w:val="26"/>
          <w:u w:val="single"/>
        </w:rPr>
      </w:pPr>
      <w:r>
        <w:rPr>
          <w:b/>
          <w:sz w:val="26"/>
          <w:szCs w:val="26"/>
        </w:rPr>
        <w:t xml:space="preserve">      </w:t>
      </w:r>
      <w:r>
        <w:rPr>
          <w:sz w:val="26"/>
          <w:szCs w:val="26"/>
          <w:u w:val="single"/>
        </w:rPr>
        <w:t>Contrasemnează:</w:t>
      </w:r>
    </w:p>
    <w:p w:rsidR="00C94A6C" w:rsidRDefault="00C94A6C" w:rsidP="00C94A6C">
      <w:pPr>
        <w:rPr>
          <w:b/>
          <w:sz w:val="26"/>
          <w:szCs w:val="26"/>
        </w:rPr>
      </w:pPr>
      <w:r>
        <w:rPr>
          <w:b/>
          <w:sz w:val="26"/>
          <w:szCs w:val="26"/>
        </w:rPr>
        <w:t xml:space="preserve">                 Secretarul </w:t>
      </w:r>
    </w:p>
    <w:p w:rsidR="00C94A6C" w:rsidRDefault="00C94A6C" w:rsidP="00C94A6C">
      <w:pPr>
        <w:rPr>
          <w:b/>
          <w:sz w:val="26"/>
          <w:szCs w:val="26"/>
        </w:rPr>
      </w:pPr>
      <w:r>
        <w:rPr>
          <w:b/>
          <w:sz w:val="26"/>
          <w:szCs w:val="26"/>
        </w:rPr>
        <w:t>al Consiliului Raional Hînceşti                                      Elena MORARU TOMA</w:t>
      </w:r>
    </w:p>
    <w:p w:rsidR="00C94A6C" w:rsidRDefault="00C94A6C" w:rsidP="00C94A6C">
      <w:pPr>
        <w:rPr>
          <w:b/>
          <w:sz w:val="26"/>
          <w:szCs w:val="26"/>
        </w:rPr>
      </w:pPr>
    </w:p>
    <w:p w:rsidR="00C94A6C" w:rsidRDefault="00C94A6C" w:rsidP="00C94A6C"/>
    <w:p w:rsidR="00C94A6C" w:rsidRDefault="00C94A6C" w:rsidP="00C94A6C">
      <w:pPr>
        <w:rPr>
          <w:lang w:val="en-US"/>
        </w:rPr>
      </w:pPr>
      <w:proofErr w:type="spellStart"/>
      <w:r>
        <w:rPr>
          <w:lang w:val="en-US"/>
        </w:rPr>
        <w:t>Iniț</w:t>
      </w:r>
      <w:proofErr w:type="gramStart"/>
      <w:r>
        <w:rPr>
          <w:lang w:val="en-US"/>
        </w:rPr>
        <w:t>iat</w:t>
      </w:r>
      <w:proofErr w:type="spellEnd"/>
      <w:r>
        <w:rPr>
          <w:lang w:val="en-US"/>
        </w:rPr>
        <w:t xml:space="preserve"> :</w:t>
      </w:r>
      <w:proofErr w:type="gramEnd"/>
      <w:r>
        <w:rPr>
          <w:lang w:val="en-US"/>
        </w:rPr>
        <w:t xml:space="preserve">___________________ </w:t>
      </w:r>
      <w:proofErr w:type="spellStart"/>
      <w:r>
        <w:rPr>
          <w:lang w:val="en-US"/>
        </w:rPr>
        <w:t>Ghenadie</w:t>
      </w:r>
      <w:proofErr w:type="spellEnd"/>
      <w:r>
        <w:rPr>
          <w:lang w:val="en-US"/>
        </w:rPr>
        <w:t xml:space="preserve"> </w:t>
      </w:r>
      <w:proofErr w:type="spellStart"/>
      <w:r>
        <w:rPr>
          <w:lang w:val="en-US"/>
        </w:rPr>
        <w:t>Buza</w:t>
      </w:r>
      <w:proofErr w:type="spellEnd"/>
      <w:r>
        <w:rPr>
          <w:lang w:val="en-US"/>
        </w:rPr>
        <w:t xml:space="preserve">, </w:t>
      </w:r>
      <w:proofErr w:type="spellStart"/>
      <w:r>
        <w:rPr>
          <w:lang w:val="en-US"/>
        </w:rPr>
        <w:t>Președintele</w:t>
      </w:r>
      <w:proofErr w:type="spellEnd"/>
      <w:r>
        <w:rPr>
          <w:lang w:val="en-US"/>
        </w:rPr>
        <w:t xml:space="preserve"> </w:t>
      </w:r>
      <w:proofErr w:type="spellStart"/>
      <w:r>
        <w:rPr>
          <w:lang w:val="en-US"/>
        </w:rPr>
        <w:t>raionului</w:t>
      </w:r>
      <w:proofErr w:type="spellEnd"/>
      <w:r>
        <w:rPr>
          <w:lang w:val="en-US"/>
        </w:rPr>
        <w:t>,</w:t>
      </w:r>
    </w:p>
    <w:p w:rsidR="00C94A6C" w:rsidRDefault="00C94A6C" w:rsidP="00C94A6C">
      <w:pPr>
        <w:rPr>
          <w:lang w:val="en-US"/>
        </w:rPr>
      </w:pPr>
      <w:proofErr w:type="spellStart"/>
      <w:r>
        <w:rPr>
          <w:lang w:val="en-US"/>
        </w:rPr>
        <w:t>Elaborat</w:t>
      </w:r>
      <w:proofErr w:type="spellEnd"/>
      <w:r>
        <w:rPr>
          <w:lang w:val="en-US"/>
        </w:rPr>
        <w:t xml:space="preserve">: _________________ </w:t>
      </w:r>
      <w:proofErr w:type="spellStart"/>
      <w:r>
        <w:rPr>
          <w:lang w:val="en-US"/>
        </w:rPr>
        <w:t>Dionis</w:t>
      </w:r>
      <w:proofErr w:type="spellEnd"/>
      <w:r>
        <w:rPr>
          <w:lang w:val="en-US"/>
        </w:rPr>
        <w:t xml:space="preserve"> </w:t>
      </w:r>
      <w:proofErr w:type="spellStart"/>
      <w:proofErr w:type="gramStart"/>
      <w:r>
        <w:rPr>
          <w:lang w:val="en-US"/>
        </w:rPr>
        <w:t>Ursu</w:t>
      </w:r>
      <w:proofErr w:type="spellEnd"/>
      <w:r>
        <w:rPr>
          <w:lang w:val="en-US"/>
        </w:rPr>
        <w:t xml:space="preserve">  </w:t>
      </w:r>
      <w:proofErr w:type="spellStart"/>
      <w:r>
        <w:rPr>
          <w:lang w:val="en-US"/>
        </w:rPr>
        <w:t>ș</w:t>
      </w:r>
      <w:proofErr w:type="gramEnd"/>
      <w:r>
        <w:rPr>
          <w:lang w:val="en-US"/>
        </w:rPr>
        <w:t>ef</w:t>
      </w:r>
      <w:proofErr w:type="spellEnd"/>
      <w:r>
        <w:rPr>
          <w:lang w:val="en-US"/>
        </w:rPr>
        <w:t xml:space="preserve"> </w:t>
      </w:r>
      <w:proofErr w:type="spellStart"/>
      <w:r>
        <w:rPr>
          <w:lang w:val="en-US"/>
        </w:rPr>
        <w:t>Secție</w:t>
      </w:r>
      <w:proofErr w:type="spellEnd"/>
      <w:r>
        <w:rPr>
          <w:lang w:val="en-US"/>
        </w:rPr>
        <w:t xml:space="preserve"> APPSP,</w:t>
      </w:r>
    </w:p>
    <w:p w:rsidR="00C94A6C" w:rsidRDefault="00C94A6C" w:rsidP="00C94A6C">
      <w:pPr>
        <w:rPr>
          <w:lang w:val="en-US"/>
        </w:rPr>
      </w:pPr>
      <w:proofErr w:type="spellStart"/>
      <w:r>
        <w:rPr>
          <w:lang w:val="en-US"/>
        </w:rPr>
        <w:t>Avizat</w:t>
      </w:r>
      <w:proofErr w:type="spellEnd"/>
      <w:r>
        <w:rPr>
          <w:lang w:val="en-US"/>
        </w:rPr>
        <w:t>: _________________</w:t>
      </w:r>
      <w:proofErr w:type="gramStart"/>
      <w:r>
        <w:rPr>
          <w:lang w:val="en-US"/>
        </w:rPr>
        <w:t>_  Sergiu</w:t>
      </w:r>
      <w:proofErr w:type="gramEnd"/>
      <w:r>
        <w:rPr>
          <w:lang w:val="en-US"/>
        </w:rPr>
        <w:t xml:space="preserve"> Pascal specialist principal (jurist)</w:t>
      </w:r>
    </w:p>
    <w:p w:rsidR="00C94A6C" w:rsidRDefault="00C94A6C" w:rsidP="00C94A6C">
      <w:pPr>
        <w:rPr>
          <w:lang w:val="en-US"/>
        </w:rPr>
      </w:pPr>
    </w:p>
    <w:p w:rsidR="00C94A6C" w:rsidRDefault="00C94A6C" w:rsidP="00C94A6C">
      <w:pPr>
        <w:rPr>
          <w:lang w:val="en-US"/>
        </w:rPr>
      </w:pPr>
    </w:p>
    <w:p w:rsidR="00861958" w:rsidRDefault="00861958">
      <w:pPr>
        <w:rPr>
          <w:lang w:val="en-US"/>
        </w:rPr>
      </w:pPr>
    </w:p>
    <w:p w:rsidR="00890410" w:rsidRDefault="00890410">
      <w:pPr>
        <w:rPr>
          <w:lang w:val="en-US"/>
        </w:rPr>
      </w:pPr>
    </w:p>
    <w:p w:rsidR="00890410" w:rsidRDefault="00890410">
      <w:pPr>
        <w:rPr>
          <w:lang w:val="en-US"/>
        </w:rPr>
      </w:pPr>
    </w:p>
    <w:p w:rsidR="00890410" w:rsidRDefault="00890410">
      <w:pPr>
        <w:rPr>
          <w:lang w:val="en-US"/>
        </w:rPr>
      </w:pPr>
    </w:p>
    <w:p w:rsidR="00890410" w:rsidRDefault="00890410">
      <w:pPr>
        <w:rPr>
          <w:lang w:val="en-US"/>
        </w:rPr>
      </w:pPr>
    </w:p>
    <w:p w:rsidR="00890410" w:rsidRDefault="00890410">
      <w:pPr>
        <w:rPr>
          <w:lang w:val="en-US"/>
        </w:rPr>
      </w:pPr>
    </w:p>
    <w:p w:rsidR="00890410" w:rsidRDefault="00890410">
      <w:pPr>
        <w:rPr>
          <w:lang w:val="en-US"/>
        </w:rPr>
      </w:pPr>
    </w:p>
    <w:p w:rsidR="00890410" w:rsidRDefault="00890410" w:rsidP="00890410">
      <w:pPr>
        <w:spacing w:line="360" w:lineRule="auto"/>
        <w:jc w:val="center"/>
        <w:rPr>
          <w:b/>
          <w:sz w:val="28"/>
          <w:szCs w:val="28"/>
          <w:lang w:val="en-US"/>
        </w:rPr>
      </w:pPr>
      <w:r>
        <w:rPr>
          <w:b/>
          <w:sz w:val="28"/>
          <w:szCs w:val="28"/>
          <w:lang w:val="en-US"/>
        </w:rPr>
        <w:t>NOTĂ    INFORMATIVĂ</w:t>
      </w:r>
    </w:p>
    <w:p w:rsidR="00890410" w:rsidRDefault="00890410" w:rsidP="00890410">
      <w:pPr>
        <w:spacing w:line="360" w:lineRule="auto"/>
        <w:jc w:val="center"/>
        <w:rPr>
          <w:b/>
          <w:sz w:val="28"/>
          <w:szCs w:val="28"/>
          <w:lang w:val="en-US"/>
        </w:rPr>
      </w:pPr>
      <w:proofErr w:type="gramStart"/>
      <w:r>
        <w:rPr>
          <w:b/>
          <w:sz w:val="28"/>
          <w:szCs w:val="28"/>
          <w:lang w:val="en-US"/>
        </w:rPr>
        <w:t>la</w:t>
      </w:r>
      <w:proofErr w:type="gramEnd"/>
      <w:r>
        <w:rPr>
          <w:b/>
          <w:sz w:val="28"/>
          <w:szCs w:val="28"/>
          <w:lang w:val="en-US"/>
        </w:rPr>
        <w:t xml:space="preserve"> </w:t>
      </w:r>
      <w:proofErr w:type="spellStart"/>
      <w:r>
        <w:rPr>
          <w:b/>
          <w:sz w:val="28"/>
          <w:szCs w:val="28"/>
          <w:lang w:val="en-US"/>
        </w:rPr>
        <w:t>proiectul</w:t>
      </w:r>
      <w:proofErr w:type="spellEnd"/>
      <w:r>
        <w:rPr>
          <w:b/>
          <w:sz w:val="28"/>
          <w:szCs w:val="28"/>
          <w:lang w:val="en-US"/>
        </w:rPr>
        <w:t xml:space="preserve"> </w:t>
      </w:r>
      <w:proofErr w:type="spellStart"/>
      <w:r>
        <w:rPr>
          <w:b/>
          <w:sz w:val="28"/>
          <w:szCs w:val="28"/>
          <w:lang w:val="en-US"/>
        </w:rPr>
        <w:t>deciziei</w:t>
      </w:r>
      <w:proofErr w:type="spellEnd"/>
      <w:r>
        <w:rPr>
          <w:b/>
          <w:sz w:val="28"/>
          <w:szCs w:val="28"/>
          <w:lang w:val="en-US"/>
        </w:rPr>
        <w:t xml:space="preserve"> cu </w:t>
      </w:r>
      <w:proofErr w:type="spellStart"/>
      <w:r>
        <w:rPr>
          <w:b/>
          <w:sz w:val="28"/>
          <w:szCs w:val="28"/>
          <w:lang w:val="en-US"/>
        </w:rPr>
        <w:t>privire</w:t>
      </w:r>
      <w:proofErr w:type="spellEnd"/>
      <w:r>
        <w:rPr>
          <w:b/>
          <w:sz w:val="28"/>
          <w:szCs w:val="28"/>
          <w:lang w:val="en-US"/>
        </w:rPr>
        <w:t xml:space="preserve"> la </w:t>
      </w:r>
      <w:proofErr w:type="spellStart"/>
      <w:r>
        <w:rPr>
          <w:b/>
          <w:sz w:val="28"/>
          <w:szCs w:val="28"/>
          <w:lang w:val="en-US"/>
        </w:rPr>
        <w:t>desemnarea</w:t>
      </w:r>
      <w:proofErr w:type="spellEnd"/>
      <w:r>
        <w:rPr>
          <w:b/>
          <w:sz w:val="28"/>
          <w:szCs w:val="28"/>
          <w:lang w:val="en-US"/>
        </w:rPr>
        <w:t xml:space="preserve"> </w:t>
      </w:r>
    </w:p>
    <w:p w:rsidR="00890410" w:rsidRDefault="00890410" w:rsidP="00890410">
      <w:pPr>
        <w:spacing w:line="360" w:lineRule="auto"/>
        <w:jc w:val="center"/>
        <w:rPr>
          <w:b/>
          <w:sz w:val="28"/>
          <w:szCs w:val="28"/>
          <w:lang w:val="en-US"/>
        </w:rPr>
      </w:pPr>
      <w:proofErr w:type="spellStart"/>
      <w:proofErr w:type="gramStart"/>
      <w:r>
        <w:rPr>
          <w:b/>
          <w:sz w:val="28"/>
          <w:szCs w:val="28"/>
          <w:lang w:val="en-US"/>
        </w:rPr>
        <w:t>evaluatorului</w:t>
      </w:r>
      <w:proofErr w:type="spellEnd"/>
      <w:proofErr w:type="gramEnd"/>
      <w:r>
        <w:rPr>
          <w:b/>
          <w:sz w:val="28"/>
          <w:szCs w:val="28"/>
          <w:lang w:val="en-US"/>
        </w:rPr>
        <w:t xml:space="preserve"> </w:t>
      </w:r>
      <w:proofErr w:type="spellStart"/>
      <w:r>
        <w:rPr>
          <w:b/>
          <w:sz w:val="28"/>
          <w:szCs w:val="28"/>
          <w:lang w:val="en-US"/>
        </w:rPr>
        <w:t>performanțelor</w:t>
      </w:r>
      <w:proofErr w:type="spellEnd"/>
      <w:r>
        <w:rPr>
          <w:b/>
          <w:sz w:val="28"/>
          <w:szCs w:val="28"/>
          <w:lang w:val="en-US"/>
        </w:rPr>
        <w:t xml:space="preserve"> </w:t>
      </w:r>
      <w:proofErr w:type="spellStart"/>
      <w:r>
        <w:rPr>
          <w:b/>
          <w:sz w:val="28"/>
          <w:szCs w:val="28"/>
          <w:lang w:val="en-US"/>
        </w:rPr>
        <w:t>profesionale</w:t>
      </w:r>
      <w:proofErr w:type="spellEnd"/>
      <w:r>
        <w:rPr>
          <w:b/>
          <w:sz w:val="28"/>
          <w:szCs w:val="28"/>
          <w:lang w:val="en-US"/>
        </w:rPr>
        <w:t>.</w:t>
      </w:r>
    </w:p>
    <w:p w:rsidR="00890410" w:rsidRDefault="00890410" w:rsidP="00890410">
      <w:pPr>
        <w:spacing w:line="360" w:lineRule="auto"/>
        <w:jc w:val="center"/>
        <w:rPr>
          <w:b/>
          <w:sz w:val="28"/>
          <w:szCs w:val="28"/>
          <w:lang w:val="en-US"/>
        </w:rPr>
      </w:pPr>
    </w:p>
    <w:p w:rsidR="00890410" w:rsidRPr="00094D1B" w:rsidRDefault="00890410" w:rsidP="00890410">
      <w:pPr>
        <w:spacing w:line="360" w:lineRule="auto"/>
        <w:jc w:val="both"/>
        <w:rPr>
          <w:sz w:val="28"/>
          <w:szCs w:val="28"/>
          <w:lang w:val="en-US"/>
        </w:rPr>
      </w:pPr>
      <w:r w:rsidRPr="00094D1B">
        <w:rPr>
          <w:sz w:val="28"/>
          <w:szCs w:val="28"/>
          <w:lang w:val="en-US"/>
        </w:rPr>
        <w:t xml:space="preserve">   </w:t>
      </w:r>
      <w:proofErr w:type="spellStart"/>
      <w:r w:rsidRPr="00094D1B">
        <w:rPr>
          <w:sz w:val="28"/>
          <w:szCs w:val="28"/>
          <w:lang w:val="en-US"/>
        </w:rPr>
        <w:t>Evaluarea</w:t>
      </w:r>
      <w:proofErr w:type="spellEnd"/>
      <w:r w:rsidRPr="00094D1B">
        <w:rPr>
          <w:sz w:val="28"/>
          <w:szCs w:val="28"/>
          <w:lang w:val="en-US"/>
        </w:rPr>
        <w:t xml:space="preserve"> </w:t>
      </w:r>
      <w:proofErr w:type="spellStart"/>
      <w:r w:rsidRPr="00094D1B">
        <w:rPr>
          <w:sz w:val="28"/>
          <w:szCs w:val="28"/>
          <w:lang w:val="en-US"/>
        </w:rPr>
        <w:t>performanțelor</w:t>
      </w:r>
      <w:proofErr w:type="spellEnd"/>
      <w:r w:rsidRPr="00094D1B">
        <w:rPr>
          <w:sz w:val="28"/>
          <w:szCs w:val="28"/>
          <w:lang w:val="en-US"/>
        </w:rPr>
        <w:t xml:space="preserve"> </w:t>
      </w:r>
      <w:proofErr w:type="spellStart"/>
      <w:r w:rsidRPr="00094D1B">
        <w:rPr>
          <w:sz w:val="28"/>
          <w:szCs w:val="28"/>
          <w:lang w:val="en-US"/>
        </w:rPr>
        <w:t>profesionale</w:t>
      </w:r>
      <w:proofErr w:type="spellEnd"/>
      <w:r w:rsidRPr="00094D1B">
        <w:rPr>
          <w:sz w:val="28"/>
          <w:szCs w:val="28"/>
          <w:lang w:val="en-US"/>
        </w:rPr>
        <w:t xml:space="preserve"> ale </w:t>
      </w:r>
      <w:proofErr w:type="spellStart"/>
      <w:r w:rsidRPr="00094D1B">
        <w:rPr>
          <w:sz w:val="28"/>
          <w:szCs w:val="28"/>
          <w:lang w:val="en-US"/>
        </w:rPr>
        <w:t>funcționarului</w:t>
      </w:r>
      <w:proofErr w:type="spellEnd"/>
      <w:r w:rsidRPr="00094D1B">
        <w:rPr>
          <w:sz w:val="28"/>
          <w:szCs w:val="28"/>
          <w:lang w:val="en-US"/>
        </w:rPr>
        <w:t xml:space="preserve"> public se </w:t>
      </w:r>
      <w:proofErr w:type="spellStart"/>
      <w:r w:rsidRPr="00094D1B">
        <w:rPr>
          <w:sz w:val="28"/>
          <w:szCs w:val="28"/>
          <w:lang w:val="en-US"/>
        </w:rPr>
        <w:t>realizează</w:t>
      </w:r>
      <w:proofErr w:type="spellEnd"/>
      <w:r w:rsidRPr="00094D1B">
        <w:rPr>
          <w:sz w:val="28"/>
          <w:szCs w:val="28"/>
          <w:lang w:val="en-US"/>
        </w:rPr>
        <w:t xml:space="preserve"> </w:t>
      </w:r>
      <w:proofErr w:type="spellStart"/>
      <w:r w:rsidRPr="00094D1B">
        <w:rPr>
          <w:sz w:val="28"/>
          <w:szCs w:val="28"/>
          <w:lang w:val="en-US"/>
        </w:rPr>
        <w:t>prin</w:t>
      </w:r>
      <w:proofErr w:type="spellEnd"/>
      <w:r w:rsidRPr="00094D1B">
        <w:rPr>
          <w:sz w:val="28"/>
          <w:szCs w:val="28"/>
          <w:lang w:val="en-US"/>
        </w:rPr>
        <w:t xml:space="preserve"> </w:t>
      </w:r>
      <w:proofErr w:type="spellStart"/>
      <w:r w:rsidRPr="00094D1B">
        <w:rPr>
          <w:sz w:val="28"/>
          <w:szCs w:val="28"/>
          <w:lang w:val="en-US"/>
        </w:rPr>
        <w:t>compararea</w:t>
      </w:r>
      <w:proofErr w:type="spellEnd"/>
      <w:r w:rsidRPr="00094D1B">
        <w:rPr>
          <w:sz w:val="28"/>
          <w:szCs w:val="28"/>
          <w:lang w:val="en-US"/>
        </w:rPr>
        <w:t xml:space="preserve"> </w:t>
      </w:r>
      <w:proofErr w:type="spellStart"/>
      <w:r w:rsidRPr="00094D1B">
        <w:rPr>
          <w:sz w:val="28"/>
          <w:szCs w:val="28"/>
          <w:lang w:val="en-US"/>
        </w:rPr>
        <w:t>rezultatelor</w:t>
      </w:r>
      <w:proofErr w:type="spellEnd"/>
      <w:r w:rsidRPr="00094D1B">
        <w:rPr>
          <w:sz w:val="28"/>
          <w:szCs w:val="28"/>
          <w:lang w:val="en-US"/>
        </w:rPr>
        <w:t xml:space="preserve"> </w:t>
      </w:r>
      <w:proofErr w:type="spellStart"/>
      <w:r w:rsidRPr="00094D1B">
        <w:rPr>
          <w:sz w:val="28"/>
          <w:szCs w:val="28"/>
          <w:lang w:val="en-US"/>
        </w:rPr>
        <w:t>obținute</w:t>
      </w:r>
      <w:proofErr w:type="spellEnd"/>
      <w:r w:rsidRPr="00094D1B">
        <w:rPr>
          <w:sz w:val="28"/>
          <w:szCs w:val="28"/>
          <w:lang w:val="en-US"/>
        </w:rPr>
        <w:t xml:space="preserve"> </w:t>
      </w:r>
      <w:proofErr w:type="spellStart"/>
      <w:r w:rsidRPr="00094D1B">
        <w:rPr>
          <w:sz w:val="28"/>
          <w:szCs w:val="28"/>
          <w:lang w:val="en-US"/>
        </w:rPr>
        <w:t>în</w:t>
      </w:r>
      <w:proofErr w:type="spellEnd"/>
      <w:r w:rsidRPr="00094D1B">
        <w:rPr>
          <w:sz w:val="28"/>
          <w:szCs w:val="28"/>
          <w:lang w:val="en-US"/>
        </w:rPr>
        <w:t xml:space="preserve"> </w:t>
      </w:r>
      <w:proofErr w:type="spellStart"/>
      <w:r w:rsidRPr="00094D1B">
        <w:rPr>
          <w:sz w:val="28"/>
          <w:szCs w:val="28"/>
          <w:lang w:val="en-US"/>
        </w:rPr>
        <w:t>perioada</w:t>
      </w:r>
      <w:proofErr w:type="spellEnd"/>
      <w:r w:rsidRPr="00094D1B">
        <w:rPr>
          <w:sz w:val="28"/>
          <w:szCs w:val="28"/>
          <w:lang w:val="en-US"/>
        </w:rPr>
        <w:t xml:space="preserve"> </w:t>
      </w:r>
      <w:proofErr w:type="spellStart"/>
      <w:r w:rsidRPr="00094D1B">
        <w:rPr>
          <w:sz w:val="28"/>
          <w:szCs w:val="28"/>
          <w:lang w:val="en-US"/>
        </w:rPr>
        <w:t>evaluată</w:t>
      </w:r>
      <w:proofErr w:type="spellEnd"/>
      <w:r w:rsidRPr="00094D1B">
        <w:rPr>
          <w:sz w:val="28"/>
          <w:szCs w:val="28"/>
          <w:lang w:val="en-US"/>
        </w:rPr>
        <w:t xml:space="preserve"> cu </w:t>
      </w:r>
      <w:proofErr w:type="spellStart"/>
      <w:r w:rsidRPr="00094D1B">
        <w:rPr>
          <w:sz w:val="28"/>
          <w:szCs w:val="28"/>
          <w:lang w:val="en-US"/>
        </w:rPr>
        <w:t>obiectivele</w:t>
      </w:r>
      <w:proofErr w:type="spellEnd"/>
      <w:r w:rsidRPr="00094D1B">
        <w:rPr>
          <w:sz w:val="28"/>
          <w:szCs w:val="28"/>
          <w:lang w:val="en-US"/>
        </w:rPr>
        <w:t xml:space="preserve"> </w:t>
      </w:r>
      <w:proofErr w:type="spellStart"/>
      <w:r w:rsidRPr="00094D1B">
        <w:rPr>
          <w:sz w:val="28"/>
          <w:szCs w:val="28"/>
          <w:lang w:val="en-US"/>
        </w:rPr>
        <w:t>stabilite</w:t>
      </w:r>
      <w:proofErr w:type="spellEnd"/>
      <w:r w:rsidRPr="00094D1B">
        <w:rPr>
          <w:sz w:val="28"/>
          <w:szCs w:val="28"/>
          <w:lang w:val="en-US"/>
        </w:rPr>
        <w:t xml:space="preserve">, </w:t>
      </w:r>
      <w:proofErr w:type="spellStart"/>
      <w:r w:rsidRPr="00094D1B">
        <w:rPr>
          <w:sz w:val="28"/>
          <w:szCs w:val="28"/>
          <w:lang w:val="en-US"/>
        </w:rPr>
        <w:t>în</w:t>
      </w:r>
      <w:proofErr w:type="spellEnd"/>
      <w:r w:rsidRPr="00094D1B">
        <w:rPr>
          <w:sz w:val="28"/>
          <w:szCs w:val="28"/>
          <w:lang w:val="en-US"/>
        </w:rPr>
        <w:t xml:space="preserve"> </w:t>
      </w:r>
      <w:proofErr w:type="spellStart"/>
      <w:r w:rsidRPr="00094D1B">
        <w:rPr>
          <w:sz w:val="28"/>
          <w:szCs w:val="28"/>
          <w:lang w:val="en-US"/>
        </w:rPr>
        <w:t>baza</w:t>
      </w:r>
      <w:proofErr w:type="spellEnd"/>
      <w:r w:rsidRPr="00094D1B">
        <w:rPr>
          <w:sz w:val="28"/>
          <w:szCs w:val="28"/>
          <w:lang w:val="en-US"/>
        </w:rPr>
        <w:t xml:space="preserve"> </w:t>
      </w:r>
      <w:proofErr w:type="spellStart"/>
      <w:r w:rsidRPr="00094D1B">
        <w:rPr>
          <w:sz w:val="28"/>
          <w:szCs w:val="28"/>
          <w:lang w:val="en-US"/>
        </w:rPr>
        <w:t>criteriilor</w:t>
      </w:r>
      <w:proofErr w:type="spellEnd"/>
      <w:r w:rsidRPr="00094D1B">
        <w:rPr>
          <w:sz w:val="28"/>
          <w:szCs w:val="28"/>
          <w:lang w:val="en-US"/>
        </w:rPr>
        <w:t xml:space="preserve"> de </w:t>
      </w:r>
      <w:proofErr w:type="spellStart"/>
      <w:r w:rsidRPr="00094D1B">
        <w:rPr>
          <w:sz w:val="28"/>
          <w:szCs w:val="28"/>
          <w:lang w:val="en-US"/>
        </w:rPr>
        <w:t>evaluare</w:t>
      </w:r>
      <w:proofErr w:type="spellEnd"/>
      <w:r w:rsidRPr="00094D1B">
        <w:rPr>
          <w:sz w:val="28"/>
          <w:szCs w:val="28"/>
          <w:lang w:val="en-US"/>
        </w:rPr>
        <w:t xml:space="preserve">. </w:t>
      </w:r>
      <w:proofErr w:type="spellStart"/>
      <w:r w:rsidRPr="00094D1B">
        <w:rPr>
          <w:sz w:val="28"/>
          <w:szCs w:val="28"/>
          <w:lang w:val="en-US"/>
        </w:rPr>
        <w:t>Evaluarea</w:t>
      </w:r>
      <w:proofErr w:type="spellEnd"/>
      <w:r w:rsidRPr="00094D1B">
        <w:rPr>
          <w:sz w:val="28"/>
          <w:szCs w:val="28"/>
          <w:lang w:val="en-US"/>
        </w:rPr>
        <w:t xml:space="preserve"> </w:t>
      </w:r>
      <w:proofErr w:type="spellStart"/>
      <w:r w:rsidRPr="00094D1B">
        <w:rPr>
          <w:sz w:val="28"/>
          <w:szCs w:val="28"/>
          <w:lang w:val="en-US"/>
        </w:rPr>
        <w:t>performanțelor</w:t>
      </w:r>
      <w:proofErr w:type="spellEnd"/>
      <w:r w:rsidRPr="00094D1B">
        <w:rPr>
          <w:sz w:val="28"/>
          <w:szCs w:val="28"/>
          <w:lang w:val="en-US"/>
        </w:rPr>
        <w:t xml:space="preserve"> </w:t>
      </w:r>
      <w:proofErr w:type="spellStart"/>
      <w:r w:rsidRPr="00094D1B">
        <w:rPr>
          <w:sz w:val="28"/>
          <w:szCs w:val="28"/>
          <w:lang w:val="en-US"/>
        </w:rPr>
        <w:t>profesionale</w:t>
      </w:r>
      <w:proofErr w:type="spellEnd"/>
      <w:r w:rsidRPr="00094D1B">
        <w:rPr>
          <w:sz w:val="28"/>
          <w:szCs w:val="28"/>
          <w:lang w:val="en-US"/>
        </w:rPr>
        <w:t xml:space="preserve"> ale </w:t>
      </w:r>
      <w:proofErr w:type="spellStart"/>
      <w:r w:rsidRPr="00094D1B">
        <w:rPr>
          <w:sz w:val="28"/>
          <w:szCs w:val="28"/>
          <w:lang w:val="en-US"/>
        </w:rPr>
        <w:t>funcționarului</w:t>
      </w:r>
      <w:proofErr w:type="spellEnd"/>
      <w:r w:rsidRPr="00094D1B">
        <w:rPr>
          <w:sz w:val="28"/>
          <w:szCs w:val="28"/>
          <w:lang w:val="en-US"/>
        </w:rPr>
        <w:t xml:space="preserve"> public se </w:t>
      </w:r>
      <w:proofErr w:type="spellStart"/>
      <w:r w:rsidRPr="00094D1B">
        <w:rPr>
          <w:sz w:val="28"/>
          <w:szCs w:val="28"/>
          <w:lang w:val="en-US"/>
        </w:rPr>
        <w:t>efectuează</w:t>
      </w:r>
      <w:proofErr w:type="spellEnd"/>
      <w:r w:rsidRPr="00094D1B">
        <w:rPr>
          <w:sz w:val="28"/>
          <w:szCs w:val="28"/>
          <w:lang w:val="en-US"/>
        </w:rPr>
        <w:t xml:space="preserve"> annual.</w:t>
      </w:r>
      <w:r w:rsidRPr="00094D1B">
        <w:rPr>
          <w:color w:val="000000"/>
          <w:sz w:val="28"/>
          <w:szCs w:val="28"/>
          <w:lang w:val="en-US"/>
        </w:rPr>
        <w:t xml:space="preserve"> </w:t>
      </w:r>
      <w:r w:rsidRPr="00094D1B">
        <w:rPr>
          <w:color w:val="000000"/>
          <w:sz w:val="28"/>
          <w:szCs w:val="28"/>
        </w:rPr>
        <w:t>În cadrul procedurii de evaluare a performanţelor profesionale ale funcţionarului public se identifică necesităţile de dezvoltare profesională a acestuia.</w:t>
      </w:r>
      <w:r w:rsidRPr="00094D1B">
        <w:rPr>
          <w:sz w:val="28"/>
          <w:szCs w:val="28"/>
        </w:rPr>
        <w:t xml:space="preserve"> Rezultatele evaluării performanţelor profesionale ale funcţionarului public se iau în considerare la luarea deciziilor:</w:t>
      </w:r>
      <w:r w:rsidRPr="00094D1B">
        <w:rPr>
          <w:sz w:val="28"/>
          <w:szCs w:val="28"/>
        </w:rPr>
        <w:br/>
        <w:t>- cu privire la avansarea sau menţinerea în trepte de salarizare;</w:t>
      </w:r>
      <w:r w:rsidRPr="00094D1B">
        <w:rPr>
          <w:color w:val="0000FF"/>
          <w:sz w:val="28"/>
          <w:szCs w:val="28"/>
        </w:rPr>
        <w:br/>
      </w:r>
      <w:r w:rsidRPr="00094D1B">
        <w:rPr>
          <w:rStyle w:val="docblue"/>
          <w:sz w:val="28"/>
          <w:szCs w:val="28"/>
        </w:rPr>
        <w:t xml:space="preserve">- </w:t>
      </w:r>
      <w:r w:rsidRPr="00094D1B">
        <w:rPr>
          <w:color w:val="000000"/>
          <w:sz w:val="28"/>
          <w:szCs w:val="28"/>
        </w:rPr>
        <w:t>cu privire la conferirea unui grad de calificare superior;</w:t>
      </w:r>
      <w:r w:rsidRPr="00094D1B">
        <w:rPr>
          <w:sz w:val="28"/>
          <w:szCs w:val="28"/>
        </w:rPr>
        <w:br/>
        <w:t>- cu privire la promovarea într-o funcţie publică superioară; </w:t>
      </w:r>
      <w:r w:rsidRPr="00094D1B">
        <w:rPr>
          <w:sz w:val="28"/>
          <w:szCs w:val="28"/>
        </w:rPr>
        <w:br/>
        <w:t>-     cu privire la destituirea din funcţia publică.</w:t>
      </w:r>
    </w:p>
    <w:p w:rsidR="00890410" w:rsidRPr="00094D1B" w:rsidRDefault="00890410" w:rsidP="00890410">
      <w:pPr>
        <w:spacing w:line="360" w:lineRule="auto"/>
        <w:jc w:val="both"/>
        <w:rPr>
          <w:sz w:val="28"/>
          <w:szCs w:val="28"/>
        </w:rPr>
      </w:pPr>
      <w:r w:rsidRPr="00094D1B">
        <w:rPr>
          <w:sz w:val="28"/>
          <w:szCs w:val="28"/>
          <w:lang w:val="en-US"/>
        </w:rPr>
        <w:t xml:space="preserve">   </w:t>
      </w:r>
      <w:proofErr w:type="spellStart"/>
      <w:r w:rsidRPr="00094D1B">
        <w:rPr>
          <w:sz w:val="28"/>
          <w:szCs w:val="28"/>
          <w:lang w:val="en-US"/>
        </w:rPr>
        <w:t>Proiectul</w:t>
      </w:r>
      <w:proofErr w:type="spellEnd"/>
      <w:r w:rsidRPr="00094D1B">
        <w:rPr>
          <w:sz w:val="28"/>
          <w:szCs w:val="28"/>
          <w:lang w:val="en-US"/>
        </w:rPr>
        <w:t xml:space="preserve"> </w:t>
      </w:r>
      <w:proofErr w:type="spellStart"/>
      <w:r w:rsidRPr="00094D1B">
        <w:rPr>
          <w:sz w:val="28"/>
          <w:szCs w:val="28"/>
          <w:lang w:val="en-US"/>
        </w:rPr>
        <w:t>Deciziei</w:t>
      </w:r>
      <w:proofErr w:type="spellEnd"/>
      <w:r w:rsidRPr="00094D1B">
        <w:rPr>
          <w:sz w:val="28"/>
          <w:szCs w:val="28"/>
          <w:lang w:val="en-US"/>
        </w:rPr>
        <w:t xml:space="preserve"> cu </w:t>
      </w:r>
      <w:proofErr w:type="spellStart"/>
      <w:r w:rsidRPr="00094D1B">
        <w:rPr>
          <w:sz w:val="28"/>
          <w:szCs w:val="28"/>
          <w:lang w:val="en-US"/>
        </w:rPr>
        <w:t>privire</w:t>
      </w:r>
      <w:proofErr w:type="spellEnd"/>
      <w:r w:rsidRPr="00094D1B">
        <w:rPr>
          <w:sz w:val="28"/>
          <w:szCs w:val="28"/>
          <w:lang w:val="en-US"/>
        </w:rPr>
        <w:t xml:space="preserve"> </w:t>
      </w:r>
      <w:r w:rsidRPr="00094D1B">
        <w:rPr>
          <w:sz w:val="28"/>
          <w:szCs w:val="28"/>
        </w:rPr>
        <w:t>la desemnarea evaluatorului performanţelor profesionale a fost elaborat conform prevederilor art.36 alin. (2), lit e) din Legea nr.158 din 04.07.2008 cu privire la funcția publică și statutul funcționarului public care expres prevede că Secretarul Consiliului raional este  evaluat de către Președintele raionului în baza deciziei Consiliului raional.</w:t>
      </w:r>
    </w:p>
    <w:p w:rsidR="00890410" w:rsidRPr="00094D1B" w:rsidRDefault="00890410" w:rsidP="00890410">
      <w:pPr>
        <w:spacing w:line="360" w:lineRule="auto"/>
        <w:jc w:val="both"/>
        <w:rPr>
          <w:sz w:val="28"/>
          <w:szCs w:val="28"/>
        </w:rPr>
      </w:pPr>
    </w:p>
    <w:p w:rsidR="00890410" w:rsidRPr="00094D1B" w:rsidRDefault="00890410" w:rsidP="00890410">
      <w:pPr>
        <w:spacing w:line="360" w:lineRule="auto"/>
        <w:jc w:val="both"/>
        <w:outlineLvl w:val="0"/>
        <w:rPr>
          <w:rFonts w:eastAsia="Calibri"/>
          <w:b/>
          <w:sz w:val="28"/>
          <w:szCs w:val="28"/>
          <w:lang w:val="en-US"/>
        </w:rPr>
      </w:pPr>
      <w:r w:rsidRPr="00094D1B">
        <w:rPr>
          <w:rFonts w:eastAsia="Calibri"/>
          <w:sz w:val="28"/>
          <w:szCs w:val="28"/>
          <w:lang w:val="en-US"/>
        </w:rPr>
        <w:t xml:space="preserve">             </w:t>
      </w:r>
      <w:proofErr w:type="spellStart"/>
      <w:r w:rsidRPr="00094D1B">
        <w:rPr>
          <w:rFonts w:eastAsia="Calibri"/>
          <w:sz w:val="28"/>
          <w:szCs w:val="28"/>
          <w:lang w:val="en-US"/>
        </w:rPr>
        <w:t>În</w:t>
      </w:r>
      <w:proofErr w:type="spellEnd"/>
      <w:r w:rsidRPr="00094D1B">
        <w:rPr>
          <w:rFonts w:eastAsia="Calibri"/>
          <w:sz w:val="28"/>
          <w:szCs w:val="28"/>
          <w:lang w:val="en-US"/>
        </w:rPr>
        <w:t xml:space="preserve"> </w:t>
      </w:r>
      <w:proofErr w:type="spellStart"/>
      <w:r w:rsidRPr="00094D1B">
        <w:rPr>
          <w:rFonts w:eastAsia="Calibri"/>
          <w:sz w:val="28"/>
          <w:szCs w:val="28"/>
          <w:lang w:val="en-US"/>
        </w:rPr>
        <w:t>contextul</w:t>
      </w:r>
      <w:proofErr w:type="spellEnd"/>
      <w:r w:rsidRPr="00094D1B">
        <w:rPr>
          <w:rFonts w:eastAsia="Calibri"/>
          <w:sz w:val="28"/>
          <w:szCs w:val="28"/>
          <w:lang w:val="en-US"/>
        </w:rPr>
        <w:t xml:space="preserve"> </w:t>
      </w:r>
      <w:proofErr w:type="spellStart"/>
      <w:r w:rsidRPr="00094D1B">
        <w:rPr>
          <w:rFonts w:eastAsia="Calibri"/>
          <w:sz w:val="28"/>
          <w:szCs w:val="28"/>
          <w:lang w:val="en-US"/>
        </w:rPr>
        <w:t>celor</w:t>
      </w:r>
      <w:proofErr w:type="spellEnd"/>
      <w:r w:rsidRPr="00094D1B">
        <w:rPr>
          <w:rFonts w:eastAsia="Calibri"/>
          <w:sz w:val="28"/>
          <w:szCs w:val="28"/>
          <w:lang w:val="en-US"/>
        </w:rPr>
        <w:t xml:space="preserve"> </w:t>
      </w:r>
      <w:proofErr w:type="spellStart"/>
      <w:r w:rsidRPr="00094D1B">
        <w:rPr>
          <w:rFonts w:eastAsia="Calibri"/>
          <w:sz w:val="28"/>
          <w:szCs w:val="28"/>
          <w:lang w:val="en-US"/>
        </w:rPr>
        <w:t>expuse</w:t>
      </w:r>
      <w:proofErr w:type="spellEnd"/>
      <w:r w:rsidRPr="00094D1B">
        <w:rPr>
          <w:rFonts w:eastAsia="Calibri"/>
          <w:sz w:val="28"/>
          <w:szCs w:val="28"/>
          <w:lang w:val="en-US"/>
        </w:rPr>
        <w:t xml:space="preserve"> </w:t>
      </w:r>
      <w:proofErr w:type="spellStart"/>
      <w:r w:rsidRPr="00094D1B">
        <w:rPr>
          <w:rFonts w:eastAsia="Calibri"/>
          <w:sz w:val="28"/>
          <w:szCs w:val="28"/>
          <w:lang w:val="en-US"/>
        </w:rPr>
        <w:t>mai</w:t>
      </w:r>
      <w:proofErr w:type="spellEnd"/>
      <w:r w:rsidRPr="00094D1B">
        <w:rPr>
          <w:rFonts w:eastAsia="Calibri"/>
          <w:sz w:val="28"/>
          <w:szCs w:val="28"/>
          <w:lang w:val="en-US"/>
        </w:rPr>
        <w:t xml:space="preserve"> </w:t>
      </w:r>
      <w:proofErr w:type="spellStart"/>
      <w:r w:rsidRPr="00094D1B">
        <w:rPr>
          <w:rFonts w:eastAsia="Calibri"/>
          <w:sz w:val="28"/>
          <w:szCs w:val="28"/>
          <w:lang w:val="en-US"/>
        </w:rPr>
        <w:t>sus</w:t>
      </w:r>
      <w:proofErr w:type="spellEnd"/>
      <w:r w:rsidRPr="00094D1B">
        <w:rPr>
          <w:rFonts w:eastAsia="Calibri"/>
          <w:sz w:val="28"/>
          <w:szCs w:val="28"/>
          <w:lang w:val="en-US"/>
        </w:rPr>
        <w:t xml:space="preserve"> </w:t>
      </w:r>
      <w:proofErr w:type="spellStart"/>
      <w:r w:rsidRPr="00094D1B">
        <w:rPr>
          <w:rFonts w:eastAsia="Calibri"/>
          <w:sz w:val="28"/>
          <w:szCs w:val="28"/>
          <w:lang w:val="en-US"/>
        </w:rPr>
        <w:t>şi</w:t>
      </w:r>
      <w:proofErr w:type="spellEnd"/>
      <w:r w:rsidRPr="00094D1B">
        <w:rPr>
          <w:rFonts w:eastAsia="Calibri"/>
          <w:sz w:val="28"/>
          <w:szCs w:val="28"/>
          <w:lang w:val="en-US"/>
        </w:rPr>
        <w:t xml:space="preserve"> </w:t>
      </w:r>
      <w:proofErr w:type="spellStart"/>
      <w:r w:rsidRPr="00094D1B">
        <w:rPr>
          <w:rFonts w:eastAsia="Calibri"/>
          <w:sz w:val="28"/>
          <w:szCs w:val="28"/>
          <w:lang w:val="en-US"/>
        </w:rPr>
        <w:t>în</w:t>
      </w:r>
      <w:proofErr w:type="spellEnd"/>
      <w:r w:rsidRPr="00094D1B">
        <w:rPr>
          <w:rFonts w:eastAsia="Calibri"/>
          <w:sz w:val="28"/>
          <w:szCs w:val="28"/>
          <w:lang w:val="en-US"/>
        </w:rPr>
        <w:t xml:space="preserve"> </w:t>
      </w:r>
      <w:proofErr w:type="spellStart"/>
      <w:r w:rsidRPr="00094D1B">
        <w:rPr>
          <w:rFonts w:eastAsia="Calibri"/>
          <w:sz w:val="28"/>
          <w:szCs w:val="28"/>
          <w:lang w:val="en-US"/>
        </w:rPr>
        <w:t>conformitate</w:t>
      </w:r>
      <w:proofErr w:type="spellEnd"/>
      <w:r w:rsidRPr="00094D1B">
        <w:rPr>
          <w:rFonts w:eastAsia="Calibri"/>
          <w:sz w:val="28"/>
          <w:szCs w:val="28"/>
          <w:lang w:val="en-US"/>
        </w:rPr>
        <w:t xml:space="preserve"> cu </w:t>
      </w:r>
      <w:proofErr w:type="spellStart"/>
      <w:r w:rsidRPr="00094D1B">
        <w:rPr>
          <w:rFonts w:eastAsia="Calibri"/>
          <w:sz w:val="28"/>
          <w:szCs w:val="28"/>
          <w:lang w:val="en-US"/>
        </w:rPr>
        <w:t>prevederile</w:t>
      </w:r>
      <w:proofErr w:type="spellEnd"/>
      <w:r w:rsidRPr="00094D1B">
        <w:rPr>
          <w:rFonts w:eastAsia="Calibri"/>
          <w:sz w:val="28"/>
          <w:szCs w:val="28"/>
          <w:lang w:val="en-US"/>
        </w:rPr>
        <w:t xml:space="preserve"> </w:t>
      </w:r>
      <w:proofErr w:type="spellStart"/>
      <w:r w:rsidRPr="00094D1B">
        <w:rPr>
          <w:rFonts w:eastAsia="Calibri"/>
          <w:sz w:val="28"/>
          <w:szCs w:val="28"/>
          <w:lang w:val="en-US"/>
        </w:rPr>
        <w:t>legislaţiei</w:t>
      </w:r>
      <w:proofErr w:type="spellEnd"/>
      <w:r w:rsidRPr="00094D1B">
        <w:rPr>
          <w:rFonts w:eastAsia="Calibri"/>
          <w:sz w:val="28"/>
          <w:szCs w:val="28"/>
          <w:lang w:val="en-US"/>
        </w:rPr>
        <w:t xml:space="preserve"> </w:t>
      </w:r>
      <w:proofErr w:type="spellStart"/>
      <w:r w:rsidRPr="00094D1B">
        <w:rPr>
          <w:rFonts w:eastAsia="Calibri"/>
          <w:sz w:val="28"/>
          <w:szCs w:val="28"/>
          <w:lang w:val="en-US"/>
        </w:rPr>
        <w:t>în</w:t>
      </w:r>
      <w:proofErr w:type="spellEnd"/>
      <w:r w:rsidRPr="00094D1B">
        <w:rPr>
          <w:rFonts w:eastAsia="Calibri"/>
          <w:sz w:val="28"/>
          <w:szCs w:val="28"/>
          <w:lang w:val="en-US"/>
        </w:rPr>
        <w:t xml:space="preserve"> </w:t>
      </w:r>
      <w:proofErr w:type="spellStart"/>
      <w:r w:rsidRPr="00094D1B">
        <w:rPr>
          <w:rFonts w:eastAsia="Calibri"/>
          <w:sz w:val="28"/>
          <w:szCs w:val="28"/>
          <w:lang w:val="en-US"/>
        </w:rPr>
        <w:t>vigoare</w:t>
      </w:r>
      <w:proofErr w:type="spellEnd"/>
      <w:r w:rsidRPr="00094D1B">
        <w:rPr>
          <w:rFonts w:eastAsia="Calibri"/>
          <w:sz w:val="28"/>
          <w:szCs w:val="28"/>
          <w:lang w:val="en-US"/>
        </w:rPr>
        <w:t xml:space="preserve"> </w:t>
      </w:r>
      <w:proofErr w:type="spellStart"/>
      <w:proofErr w:type="gramStart"/>
      <w:r w:rsidRPr="00094D1B">
        <w:rPr>
          <w:rFonts w:eastAsia="Calibri"/>
          <w:sz w:val="28"/>
          <w:szCs w:val="28"/>
          <w:lang w:val="en-US"/>
        </w:rPr>
        <w:t>este</w:t>
      </w:r>
      <w:proofErr w:type="spellEnd"/>
      <w:proofErr w:type="gramEnd"/>
      <w:r w:rsidRPr="00094D1B">
        <w:rPr>
          <w:rFonts w:eastAsia="Calibri"/>
          <w:sz w:val="28"/>
          <w:szCs w:val="28"/>
          <w:lang w:val="en-US"/>
        </w:rPr>
        <w:t xml:space="preserve"> </w:t>
      </w:r>
      <w:proofErr w:type="spellStart"/>
      <w:r w:rsidRPr="00094D1B">
        <w:rPr>
          <w:rFonts w:eastAsia="Calibri"/>
          <w:sz w:val="28"/>
          <w:szCs w:val="28"/>
          <w:lang w:val="en-US"/>
        </w:rPr>
        <w:t>propunerea</w:t>
      </w:r>
      <w:proofErr w:type="spellEnd"/>
      <w:r w:rsidRPr="00094D1B">
        <w:rPr>
          <w:rFonts w:eastAsia="Calibri"/>
          <w:sz w:val="28"/>
          <w:szCs w:val="28"/>
          <w:lang w:val="en-US"/>
        </w:rPr>
        <w:t xml:space="preserve"> de a </w:t>
      </w:r>
      <w:proofErr w:type="spellStart"/>
      <w:r w:rsidRPr="00094D1B">
        <w:rPr>
          <w:rFonts w:eastAsia="Calibri"/>
          <w:sz w:val="28"/>
          <w:szCs w:val="28"/>
          <w:lang w:val="en-US"/>
        </w:rPr>
        <w:t>aproba</w:t>
      </w:r>
      <w:proofErr w:type="spellEnd"/>
      <w:r w:rsidRPr="00094D1B">
        <w:rPr>
          <w:rFonts w:eastAsia="Calibri"/>
          <w:sz w:val="28"/>
          <w:szCs w:val="28"/>
          <w:lang w:val="en-US"/>
        </w:rPr>
        <w:t xml:space="preserve"> </w:t>
      </w:r>
      <w:proofErr w:type="spellStart"/>
      <w:r w:rsidRPr="00094D1B">
        <w:rPr>
          <w:rFonts w:eastAsia="Calibri"/>
          <w:sz w:val="28"/>
          <w:szCs w:val="28"/>
          <w:lang w:val="en-US"/>
        </w:rPr>
        <w:t>proiectul</w:t>
      </w:r>
      <w:proofErr w:type="spellEnd"/>
      <w:r w:rsidRPr="00094D1B">
        <w:rPr>
          <w:rFonts w:eastAsia="Calibri"/>
          <w:sz w:val="28"/>
          <w:szCs w:val="28"/>
          <w:lang w:val="en-US"/>
        </w:rPr>
        <w:t xml:space="preserve"> de </w:t>
      </w:r>
      <w:proofErr w:type="spellStart"/>
      <w:r w:rsidRPr="00094D1B">
        <w:rPr>
          <w:rFonts w:eastAsia="Calibri"/>
          <w:sz w:val="28"/>
          <w:szCs w:val="28"/>
          <w:lang w:val="en-US"/>
        </w:rPr>
        <w:t>decizie</w:t>
      </w:r>
      <w:proofErr w:type="spellEnd"/>
      <w:r w:rsidRPr="00094D1B">
        <w:rPr>
          <w:rFonts w:eastAsia="Calibri"/>
          <w:sz w:val="28"/>
          <w:szCs w:val="28"/>
          <w:lang w:val="en-US"/>
        </w:rPr>
        <w:t xml:space="preserve"> </w:t>
      </w:r>
      <w:r w:rsidRPr="00094D1B">
        <w:rPr>
          <w:rFonts w:eastAsia="Calibri"/>
          <w:b/>
          <w:sz w:val="28"/>
          <w:szCs w:val="28"/>
          <w:lang w:val="en-US"/>
        </w:rPr>
        <w:t xml:space="preserve">cu </w:t>
      </w:r>
      <w:proofErr w:type="spellStart"/>
      <w:r w:rsidRPr="00094D1B">
        <w:rPr>
          <w:rFonts w:eastAsia="Calibri"/>
          <w:b/>
          <w:sz w:val="28"/>
          <w:szCs w:val="28"/>
          <w:lang w:val="en-US"/>
        </w:rPr>
        <w:t>privire</w:t>
      </w:r>
      <w:proofErr w:type="spellEnd"/>
      <w:r w:rsidRPr="00094D1B">
        <w:rPr>
          <w:rFonts w:eastAsia="Calibri"/>
          <w:b/>
          <w:sz w:val="28"/>
          <w:szCs w:val="28"/>
          <w:lang w:val="en-US"/>
        </w:rPr>
        <w:t xml:space="preserve"> la </w:t>
      </w:r>
      <w:proofErr w:type="spellStart"/>
      <w:r w:rsidRPr="00094D1B">
        <w:rPr>
          <w:rFonts w:eastAsia="Calibri"/>
          <w:b/>
          <w:sz w:val="28"/>
          <w:szCs w:val="28"/>
          <w:lang w:val="en-US"/>
        </w:rPr>
        <w:t>desemnarea</w:t>
      </w:r>
      <w:proofErr w:type="spellEnd"/>
      <w:r w:rsidRPr="00094D1B">
        <w:rPr>
          <w:rFonts w:eastAsia="Calibri"/>
          <w:b/>
          <w:sz w:val="28"/>
          <w:szCs w:val="28"/>
          <w:lang w:val="en-US"/>
        </w:rPr>
        <w:t xml:space="preserve"> </w:t>
      </w:r>
      <w:proofErr w:type="spellStart"/>
      <w:r w:rsidRPr="00094D1B">
        <w:rPr>
          <w:rFonts w:eastAsia="Calibri"/>
          <w:b/>
          <w:sz w:val="28"/>
          <w:szCs w:val="28"/>
          <w:lang w:val="en-US"/>
        </w:rPr>
        <w:t>evaluatorului</w:t>
      </w:r>
      <w:proofErr w:type="spellEnd"/>
      <w:r w:rsidRPr="00094D1B">
        <w:rPr>
          <w:rFonts w:eastAsia="Calibri"/>
          <w:b/>
          <w:sz w:val="28"/>
          <w:szCs w:val="28"/>
          <w:lang w:val="en-US"/>
        </w:rPr>
        <w:t xml:space="preserve"> </w:t>
      </w:r>
      <w:proofErr w:type="spellStart"/>
      <w:r w:rsidRPr="00094D1B">
        <w:rPr>
          <w:rFonts w:eastAsia="Calibri"/>
          <w:b/>
          <w:sz w:val="28"/>
          <w:szCs w:val="28"/>
          <w:lang w:val="en-US"/>
        </w:rPr>
        <w:t>performanțelor</w:t>
      </w:r>
      <w:proofErr w:type="spellEnd"/>
      <w:r w:rsidRPr="00094D1B">
        <w:rPr>
          <w:rFonts w:eastAsia="Calibri"/>
          <w:b/>
          <w:sz w:val="28"/>
          <w:szCs w:val="28"/>
          <w:lang w:val="en-US"/>
        </w:rPr>
        <w:t xml:space="preserve"> </w:t>
      </w:r>
      <w:proofErr w:type="spellStart"/>
      <w:r w:rsidRPr="00094D1B">
        <w:rPr>
          <w:rFonts w:eastAsia="Calibri"/>
          <w:b/>
          <w:sz w:val="28"/>
          <w:szCs w:val="28"/>
          <w:lang w:val="en-US"/>
        </w:rPr>
        <w:t>profesionale</w:t>
      </w:r>
      <w:proofErr w:type="spellEnd"/>
      <w:r w:rsidRPr="00094D1B">
        <w:rPr>
          <w:rFonts w:eastAsia="Calibri"/>
          <w:sz w:val="28"/>
          <w:szCs w:val="28"/>
        </w:rPr>
        <w:t>.</w:t>
      </w:r>
    </w:p>
    <w:p w:rsidR="00890410" w:rsidRPr="00094D1B" w:rsidRDefault="00890410" w:rsidP="00890410">
      <w:pPr>
        <w:spacing w:line="360" w:lineRule="auto"/>
        <w:jc w:val="both"/>
        <w:rPr>
          <w:sz w:val="28"/>
          <w:szCs w:val="28"/>
          <w:lang w:val="en-US"/>
        </w:rPr>
      </w:pPr>
    </w:p>
    <w:p w:rsidR="00890410" w:rsidRPr="00094D1B" w:rsidRDefault="00890410" w:rsidP="00890410">
      <w:pPr>
        <w:spacing w:line="360" w:lineRule="auto"/>
        <w:jc w:val="both"/>
        <w:rPr>
          <w:sz w:val="28"/>
          <w:szCs w:val="28"/>
          <w:lang w:val="en-US"/>
        </w:rPr>
      </w:pPr>
    </w:p>
    <w:p w:rsidR="00890410" w:rsidRPr="00094D1B" w:rsidRDefault="00890410" w:rsidP="00890410">
      <w:pPr>
        <w:spacing w:line="360" w:lineRule="auto"/>
        <w:jc w:val="both"/>
        <w:rPr>
          <w:b/>
          <w:sz w:val="28"/>
          <w:szCs w:val="28"/>
          <w:lang w:val="en-US"/>
        </w:rPr>
      </w:pPr>
      <w:r>
        <w:rPr>
          <w:b/>
          <w:sz w:val="28"/>
          <w:szCs w:val="28"/>
          <w:lang w:val="en-US"/>
        </w:rPr>
        <w:t xml:space="preserve">            </w:t>
      </w:r>
      <w:proofErr w:type="spellStart"/>
      <w:r w:rsidRPr="00094D1B">
        <w:rPr>
          <w:b/>
          <w:sz w:val="28"/>
          <w:szCs w:val="28"/>
          <w:lang w:val="en-US"/>
        </w:rPr>
        <w:t>Șeful</w:t>
      </w:r>
      <w:proofErr w:type="spellEnd"/>
      <w:r w:rsidRPr="00094D1B">
        <w:rPr>
          <w:b/>
          <w:sz w:val="28"/>
          <w:szCs w:val="28"/>
          <w:lang w:val="en-US"/>
        </w:rPr>
        <w:t xml:space="preserve"> </w:t>
      </w:r>
      <w:proofErr w:type="spellStart"/>
      <w:r w:rsidRPr="00094D1B">
        <w:rPr>
          <w:b/>
          <w:sz w:val="28"/>
          <w:szCs w:val="28"/>
          <w:lang w:val="en-US"/>
        </w:rPr>
        <w:t>Secției</w:t>
      </w:r>
      <w:proofErr w:type="spellEnd"/>
      <w:r w:rsidRPr="00094D1B">
        <w:rPr>
          <w:b/>
          <w:sz w:val="28"/>
          <w:szCs w:val="28"/>
          <w:lang w:val="en-US"/>
        </w:rPr>
        <w:t xml:space="preserve"> APPSP                                                     </w:t>
      </w:r>
      <w:proofErr w:type="spellStart"/>
      <w:r w:rsidRPr="00094D1B">
        <w:rPr>
          <w:b/>
          <w:sz w:val="28"/>
          <w:szCs w:val="28"/>
          <w:lang w:val="en-US"/>
        </w:rPr>
        <w:t>Dionis</w:t>
      </w:r>
      <w:proofErr w:type="spellEnd"/>
      <w:r w:rsidRPr="00094D1B">
        <w:rPr>
          <w:b/>
          <w:sz w:val="28"/>
          <w:szCs w:val="28"/>
          <w:lang w:val="en-US"/>
        </w:rPr>
        <w:t xml:space="preserve"> URSU</w:t>
      </w:r>
    </w:p>
    <w:p w:rsidR="00890410" w:rsidRPr="00094D1B" w:rsidRDefault="00890410" w:rsidP="00890410">
      <w:pPr>
        <w:jc w:val="both"/>
        <w:rPr>
          <w:sz w:val="28"/>
          <w:szCs w:val="28"/>
        </w:rPr>
      </w:pPr>
    </w:p>
    <w:p w:rsidR="00890410" w:rsidRPr="00C94A6C" w:rsidRDefault="00890410">
      <w:pPr>
        <w:rPr>
          <w:lang w:val="en-US"/>
        </w:rPr>
      </w:pPr>
    </w:p>
    <w:sectPr w:rsidR="00890410" w:rsidRPr="00C94A6C" w:rsidSect="00C94A6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F7A40"/>
    <w:multiLevelType w:val="hybridMultilevel"/>
    <w:tmpl w:val="960814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1"/>
    <w:rsid w:val="00396981"/>
    <w:rsid w:val="004B6AC8"/>
    <w:rsid w:val="0081096C"/>
    <w:rsid w:val="00861958"/>
    <w:rsid w:val="00890410"/>
    <w:rsid w:val="00B54DBE"/>
    <w:rsid w:val="00C94A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9D0B-D369-46EB-95DB-BAA3120A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94A6C"/>
    <w:rPr>
      <w:color w:val="0000FF"/>
      <w:u w:val="single"/>
    </w:rPr>
  </w:style>
  <w:style w:type="character" w:customStyle="1" w:styleId="docblue">
    <w:name w:val="doc_blue"/>
    <w:basedOn w:val="a0"/>
    <w:rsid w:val="0089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комп 3</cp:lastModifiedBy>
  <cp:revision>3</cp:revision>
  <dcterms:created xsi:type="dcterms:W3CDTF">2018-12-06T12:15:00Z</dcterms:created>
  <dcterms:modified xsi:type="dcterms:W3CDTF">2018-12-08T06:28:00Z</dcterms:modified>
</cp:coreProperties>
</file>