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horzAnchor="margin" w:tblpY="-510"/>
        <w:tblW w:w="10110" w:type="dxa"/>
        <w:tblLayout w:type="fixed"/>
        <w:tblLook w:val="04A0" w:firstRow="1" w:lastRow="0" w:firstColumn="1" w:lastColumn="0" w:noHBand="0" w:noVBand="1"/>
      </w:tblPr>
      <w:tblGrid>
        <w:gridCol w:w="4169"/>
        <w:gridCol w:w="1620"/>
        <w:gridCol w:w="4321"/>
      </w:tblGrid>
      <w:tr w:rsidR="004F0B7E" w:rsidRPr="004A741C" w:rsidTr="00643A6D">
        <w:tc>
          <w:tcPr>
            <w:tcW w:w="4169" w:type="dxa"/>
            <w:tcBorders>
              <w:top w:val="nil"/>
              <w:left w:val="nil"/>
              <w:bottom w:val="single" w:sz="6" w:space="0" w:color="auto"/>
              <w:right w:val="nil"/>
            </w:tcBorders>
            <w:vAlign w:val="center"/>
          </w:tcPr>
          <w:p w:rsidR="004F0B7E" w:rsidRPr="004A741C" w:rsidRDefault="004F0B7E" w:rsidP="00643A6D">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 xml:space="preserve">   REPUBLICA MOLDOVA</w:t>
            </w:r>
          </w:p>
          <w:p w:rsidR="004F0B7E" w:rsidRPr="004A741C" w:rsidRDefault="004F0B7E" w:rsidP="00643A6D">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sidRPr="004A741C">
              <w:rPr>
                <w:rFonts w:ascii="Times New Roman" w:eastAsia="Times New Roman" w:hAnsi="Times New Roman" w:cs="Times New Roman"/>
                <w:b/>
                <w:bCs/>
                <w:sz w:val="28"/>
                <w:szCs w:val="28"/>
                <w:lang w:val="ro-RO" w:eastAsia="ru-RU"/>
              </w:rPr>
              <w:t>CONSILIUL RAIONAL HÎNCEŞTI</w:t>
            </w:r>
          </w:p>
          <w:p w:rsidR="004F0B7E" w:rsidRPr="004A741C" w:rsidRDefault="004F0B7E" w:rsidP="00643A6D">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MD-3400, </w:t>
            </w:r>
            <w:r>
              <w:rPr>
                <w:rFonts w:ascii="Times New Roman" w:eastAsia="Times New Roman" w:hAnsi="Times New Roman" w:cs="Times New Roman"/>
                <w:sz w:val="20"/>
                <w:szCs w:val="20"/>
                <w:lang w:val="ro-RO" w:eastAsia="ru-RU"/>
              </w:rPr>
              <w:t>mun</w:t>
            </w:r>
            <w:r w:rsidRPr="004A741C">
              <w:rPr>
                <w:rFonts w:ascii="Times New Roman" w:eastAsia="Times New Roman" w:hAnsi="Times New Roman" w:cs="Times New Roman"/>
                <w:sz w:val="20"/>
                <w:szCs w:val="20"/>
                <w:lang w:val="ro-RO" w:eastAsia="ru-RU"/>
              </w:rPr>
              <w:t>. Hînceşti, str. M. Hîncu, 126</w:t>
            </w:r>
          </w:p>
          <w:p w:rsidR="004F0B7E" w:rsidRPr="004A741C" w:rsidRDefault="004F0B7E" w:rsidP="00643A6D">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tel. (269) 2-20-48, fax (269) 2-23-02,</w:t>
            </w:r>
          </w:p>
          <w:p w:rsidR="004F0B7E" w:rsidRPr="004A741C" w:rsidRDefault="004F0B7E" w:rsidP="00643A6D">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rsidR="004F0B7E" w:rsidRPr="004A741C" w:rsidRDefault="004F0B7E" w:rsidP="00643A6D">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RO" w:eastAsia="ru-RU"/>
              </w:rPr>
            </w:pPr>
          </w:p>
        </w:tc>
        <w:tc>
          <w:tcPr>
            <w:tcW w:w="1620" w:type="dxa"/>
            <w:tcBorders>
              <w:top w:val="nil"/>
              <w:left w:val="nil"/>
              <w:bottom w:val="single" w:sz="6" w:space="0" w:color="auto"/>
              <w:right w:val="nil"/>
            </w:tcBorders>
            <w:hideMark/>
          </w:tcPr>
          <w:p w:rsidR="004F0B7E" w:rsidRPr="004A741C" w:rsidRDefault="004F0B7E" w:rsidP="00643A6D">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p w:rsidR="004F0B7E" w:rsidRPr="004A741C" w:rsidRDefault="008A5E40" w:rsidP="00643A6D">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r>
              <w:rPr>
                <w:rFonts w:ascii="Times New Roman" w:eastAsia="Times New Roman" w:hAnsi="Times New Roman" w:cs="Times New Roman"/>
                <w:noProof/>
                <w:sz w:val="28"/>
                <w:szCs w:val="28"/>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5pt;margin-top:3.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606116068" r:id="rId6"/>
              </w:object>
            </w:r>
          </w:p>
        </w:tc>
        <w:tc>
          <w:tcPr>
            <w:tcW w:w="4321" w:type="dxa"/>
            <w:tcBorders>
              <w:top w:val="nil"/>
              <w:left w:val="nil"/>
              <w:bottom w:val="single" w:sz="6" w:space="0" w:color="auto"/>
              <w:right w:val="nil"/>
            </w:tcBorders>
            <w:vAlign w:val="center"/>
          </w:tcPr>
          <w:p w:rsidR="004F0B7E" w:rsidRPr="004A741C" w:rsidRDefault="004F0B7E" w:rsidP="00643A6D">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РЕСПУБЛИКА МОЛДОВА</w:t>
            </w:r>
          </w:p>
          <w:p w:rsidR="004F0B7E" w:rsidRPr="004A741C" w:rsidRDefault="004F0B7E" w:rsidP="00643A6D">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sidRPr="004A741C">
              <w:rPr>
                <w:rFonts w:ascii="Times New Roman" w:eastAsia="Times New Roman" w:hAnsi="Times New Roman" w:cs="Times New Roman"/>
                <w:b/>
                <w:bCs/>
                <w:sz w:val="28"/>
                <w:szCs w:val="28"/>
                <w:lang w:val="ro-RO" w:eastAsia="ru-RU"/>
              </w:rPr>
              <w:t>РАЙОHНЫЙ СОВЕТ ХЫНЧЕШТЬ</w:t>
            </w:r>
          </w:p>
          <w:p w:rsidR="004F0B7E" w:rsidRPr="004A741C" w:rsidRDefault="004F0B7E" w:rsidP="00643A6D">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МД-3400, </w:t>
            </w:r>
            <w:proofErr w:type="spellStart"/>
            <w:r>
              <w:rPr>
                <w:rFonts w:ascii="Times New Roman" w:eastAsia="Times New Roman" w:hAnsi="Times New Roman" w:cs="Times New Roman"/>
                <w:sz w:val="20"/>
                <w:szCs w:val="20"/>
                <w:lang w:eastAsia="ru-RU"/>
              </w:rPr>
              <w:t>мун</w:t>
            </w:r>
            <w:proofErr w:type="spellEnd"/>
            <w:r w:rsidRPr="004A741C">
              <w:rPr>
                <w:rFonts w:ascii="Times New Roman" w:eastAsia="Times New Roman" w:hAnsi="Times New Roman" w:cs="Times New Roman"/>
                <w:sz w:val="20"/>
                <w:szCs w:val="20"/>
                <w:lang w:val="ro-RO" w:eastAsia="ru-RU"/>
              </w:rPr>
              <w:t>. Хынчешть, ул. М.Хынку, 126</w:t>
            </w:r>
          </w:p>
          <w:p w:rsidR="004F0B7E" w:rsidRPr="004A741C" w:rsidRDefault="004F0B7E" w:rsidP="00643A6D">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тел. (269) 2-20-48, факс (269) 2-23-02,</w:t>
            </w:r>
          </w:p>
          <w:p w:rsidR="004F0B7E" w:rsidRPr="004A741C" w:rsidRDefault="004F0B7E" w:rsidP="00643A6D">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rsidR="004F0B7E" w:rsidRPr="004A741C" w:rsidRDefault="004F0B7E" w:rsidP="00643A6D">
            <w:pPr>
              <w:widowControl w:val="0"/>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tc>
      </w:tr>
    </w:tbl>
    <w:p w:rsidR="004F0B7E" w:rsidRDefault="004F0B7E" w:rsidP="004F0B7E">
      <w:pPr>
        <w:pStyle w:val="a4"/>
        <w:jc w:val="center"/>
        <w:rPr>
          <w:rFonts w:ascii="Times New Roman" w:hAnsi="Times New Roman" w:cs="Times New Roman"/>
          <w:b/>
          <w:sz w:val="26"/>
          <w:szCs w:val="26"/>
          <w:lang w:val="ro-RO" w:eastAsia="ru-RU"/>
        </w:rPr>
      </w:pP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p>
    <w:p w:rsidR="004F0B7E" w:rsidRPr="00091378" w:rsidRDefault="004F0B7E" w:rsidP="004F0B7E">
      <w:pPr>
        <w:pStyle w:val="a4"/>
        <w:jc w:val="center"/>
        <w:rPr>
          <w:rFonts w:ascii="Times New Roman" w:hAnsi="Times New Roman" w:cs="Times New Roman"/>
          <w:b/>
          <w:sz w:val="26"/>
          <w:szCs w:val="26"/>
          <w:lang w:val="en-US" w:eastAsia="ru-RU"/>
        </w:rPr>
      </w:pPr>
      <w:r w:rsidRPr="00091378">
        <w:rPr>
          <w:rFonts w:ascii="Times New Roman" w:hAnsi="Times New Roman" w:cs="Times New Roman"/>
          <w:b/>
          <w:sz w:val="26"/>
          <w:szCs w:val="26"/>
          <w:lang w:val="ro-RO" w:eastAsia="ru-RU"/>
        </w:rPr>
        <w:t xml:space="preserve">D E C I </w:t>
      </w:r>
      <w:r w:rsidRPr="00091378">
        <w:rPr>
          <w:rFonts w:ascii="Times New Roman" w:hAnsi="Times New Roman" w:cs="Times New Roman"/>
          <w:b/>
          <w:sz w:val="26"/>
          <w:szCs w:val="26"/>
          <w:lang w:val="en-US" w:eastAsia="ru-RU"/>
        </w:rPr>
        <w:t>Z I E</w:t>
      </w:r>
    </w:p>
    <w:p w:rsidR="004F0B7E" w:rsidRPr="00024142" w:rsidRDefault="004F0B7E" w:rsidP="004F0B7E">
      <w:pPr>
        <w:pStyle w:val="a4"/>
        <w:jc w:val="center"/>
        <w:rPr>
          <w:rFonts w:ascii="Times New Roman" w:hAnsi="Times New Roman" w:cs="Times New Roman"/>
          <w:b/>
          <w:sz w:val="26"/>
          <w:szCs w:val="26"/>
          <w:lang w:val="ro-RO" w:eastAsia="ru-RU"/>
        </w:rPr>
      </w:pPr>
      <w:r w:rsidRPr="00024142">
        <w:rPr>
          <w:rFonts w:ascii="Times New Roman" w:hAnsi="Times New Roman" w:cs="Times New Roman"/>
          <w:b/>
          <w:sz w:val="26"/>
          <w:szCs w:val="26"/>
          <w:lang w:val="ro-RO" w:eastAsia="ru-RU"/>
        </w:rPr>
        <w:t>mun. Hînceşti</w:t>
      </w:r>
    </w:p>
    <w:p w:rsidR="004F0B7E" w:rsidRPr="00024142" w:rsidRDefault="004F0B7E" w:rsidP="004F0B7E">
      <w:pPr>
        <w:spacing w:after="0" w:line="240" w:lineRule="auto"/>
        <w:jc w:val="center"/>
        <w:rPr>
          <w:rFonts w:ascii="Times New Roman" w:eastAsia="Times New Roman" w:hAnsi="Times New Roman" w:cs="Times New Roman"/>
          <w:b/>
          <w:sz w:val="26"/>
          <w:szCs w:val="26"/>
          <w:lang w:val="ro-RO" w:eastAsia="ru-RU"/>
        </w:rPr>
      </w:pP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t xml:space="preserve">                                                 </w:t>
      </w: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t xml:space="preserve">           </w:t>
      </w: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r>
    </w:p>
    <w:p w:rsidR="004F0B7E" w:rsidRPr="00F74F1E" w:rsidRDefault="004F0B7E" w:rsidP="004F0B7E">
      <w:pPr>
        <w:pStyle w:val="a4"/>
        <w:jc w:val="both"/>
        <w:rPr>
          <w:rFonts w:ascii="Times New Roman" w:hAnsi="Times New Roman" w:cs="Times New Roman"/>
          <w:b/>
          <w:sz w:val="26"/>
          <w:szCs w:val="26"/>
          <w:lang w:val="ro-RO" w:eastAsia="ru-RU"/>
        </w:rPr>
      </w:pPr>
      <w:r>
        <w:rPr>
          <w:sz w:val="26"/>
          <w:szCs w:val="26"/>
          <w:lang w:val="ro-RO" w:eastAsia="ru-RU"/>
        </w:rPr>
        <w:t xml:space="preserve">        </w:t>
      </w:r>
      <w:r w:rsidRPr="00024142">
        <w:rPr>
          <w:sz w:val="26"/>
          <w:szCs w:val="26"/>
          <w:lang w:val="ro-RO" w:eastAsia="ru-RU"/>
        </w:rPr>
        <w:t xml:space="preserve"> </w:t>
      </w:r>
      <w:r w:rsidR="0082634A">
        <w:rPr>
          <w:rFonts w:ascii="Times New Roman" w:hAnsi="Times New Roman" w:cs="Times New Roman"/>
          <w:b/>
          <w:sz w:val="26"/>
          <w:szCs w:val="26"/>
          <w:lang w:val="ro-RO" w:eastAsia="ru-RU"/>
        </w:rPr>
        <w:t xml:space="preserve">din 11 </w:t>
      </w:r>
      <w:r w:rsidRPr="00F74F1E">
        <w:rPr>
          <w:rFonts w:ascii="Times New Roman" w:hAnsi="Times New Roman" w:cs="Times New Roman"/>
          <w:b/>
          <w:sz w:val="26"/>
          <w:szCs w:val="26"/>
          <w:lang w:val="ro-RO" w:eastAsia="ru-RU"/>
        </w:rPr>
        <w:t xml:space="preserve"> d</w:t>
      </w:r>
      <w:r w:rsidR="00F74F1E" w:rsidRPr="00F74F1E">
        <w:rPr>
          <w:rFonts w:ascii="Times New Roman" w:hAnsi="Times New Roman" w:cs="Times New Roman"/>
          <w:b/>
          <w:sz w:val="26"/>
          <w:szCs w:val="26"/>
          <w:lang w:val="ro-RO" w:eastAsia="ru-RU"/>
        </w:rPr>
        <w:t>e</w:t>
      </w:r>
      <w:r w:rsidRPr="00F74F1E">
        <w:rPr>
          <w:rFonts w:ascii="Times New Roman" w:hAnsi="Times New Roman" w:cs="Times New Roman"/>
          <w:b/>
          <w:sz w:val="26"/>
          <w:szCs w:val="26"/>
          <w:lang w:val="ro-RO" w:eastAsia="ru-RU"/>
        </w:rPr>
        <w:t>cembrie 2018                                                                            nr.</w:t>
      </w:r>
      <w:r w:rsidR="00F74F1E" w:rsidRPr="00F74F1E">
        <w:rPr>
          <w:rFonts w:ascii="Times New Roman" w:hAnsi="Times New Roman" w:cs="Times New Roman"/>
          <w:b/>
          <w:sz w:val="26"/>
          <w:szCs w:val="26"/>
          <w:lang w:val="ro-RO" w:eastAsia="ru-RU"/>
        </w:rPr>
        <w:t>07/03</w:t>
      </w:r>
      <w:r w:rsidRPr="00F74F1E">
        <w:rPr>
          <w:rFonts w:ascii="Times New Roman" w:hAnsi="Times New Roman" w:cs="Times New Roman"/>
          <w:b/>
          <w:sz w:val="26"/>
          <w:szCs w:val="26"/>
          <w:lang w:val="ro-RO" w:eastAsia="ru-RU"/>
        </w:rPr>
        <w:t xml:space="preserve">   </w:t>
      </w:r>
    </w:p>
    <w:p w:rsidR="004F0B7E" w:rsidRPr="00F74F1E" w:rsidRDefault="004F0B7E" w:rsidP="004F0B7E">
      <w:pPr>
        <w:pStyle w:val="a4"/>
        <w:jc w:val="both"/>
        <w:rPr>
          <w:rFonts w:ascii="Times New Roman" w:hAnsi="Times New Roman" w:cs="Times New Roman"/>
          <w:b/>
          <w:i/>
          <w:sz w:val="26"/>
          <w:szCs w:val="26"/>
          <w:lang w:val="ro-RO" w:eastAsia="ru-RU"/>
        </w:rPr>
      </w:pPr>
    </w:p>
    <w:p w:rsidR="0082634A" w:rsidRDefault="0082634A" w:rsidP="004F0B7E">
      <w:pPr>
        <w:pStyle w:val="a4"/>
        <w:jc w:val="both"/>
        <w:rPr>
          <w:rFonts w:ascii="Times New Roman" w:hAnsi="Times New Roman" w:cs="Times New Roman"/>
          <w:b/>
          <w:sz w:val="28"/>
          <w:szCs w:val="28"/>
          <w:lang w:val="ro-MD" w:eastAsia="ru-RU"/>
        </w:rPr>
      </w:pPr>
      <w:r>
        <w:rPr>
          <w:rFonts w:ascii="Times New Roman" w:hAnsi="Times New Roman" w:cs="Times New Roman"/>
          <w:b/>
          <w:sz w:val="28"/>
          <w:szCs w:val="28"/>
          <w:lang w:val="ro-MD" w:eastAsia="ru-RU"/>
        </w:rPr>
        <w:t xml:space="preserve"> </w:t>
      </w:r>
      <w:r w:rsidR="004F0B7E" w:rsidRPr="009A603A">
        <w:rPr>
          <w:rFonts w:ascii="Times New Roman" w:hAnsi="Times New Roman" w:cs="Times New Roman"/>
          <w:b/>
          <w:sz w:val="28"/>
          <w:szCs w:val="28"/>
          <w:lang w:val="ro-MD" w:eastAsia="ru-RU"/>
        </w:rPr>
        <w:t>Cu privire la efectuarea unor</w:t>
      </w:r>
    </w:p>
    <w:p w:rsidR="004F0B7E" w:rsidRPr="009A603A" w:rsidRDefault="004F0B7E" w:rsidP="004F0B7E">
      <w:pPr>
        <w:pStyle w:val="a4"/>
        <w:jc w:val="both"/>
        <w:rPr>
          <w:rFonts w:ascii="Times New Roman" w:hAnsi="Times New Roman" w:cs="Times New Roman"/>
          <w:b/>
          <w:sz w:val="28"/>
          <w:szCs w:val="28"/>
          <w:lang w:val="ro-MD" w:eastAsia="ru-RU"/>
        </w:rPr>
      </w:pPr>
      <w:r w:rsidRPr="009A603A">
        <w:rPr>
          <w:rFonts w:ascii="Times New Roman" w:hAnsi="Times New Roman" w:cs="Times New Roman"/>
          <w:b/>
          <w:sz w:val="28"/>
          <w:szCs w:val="28"/>
          <w:lang w:val="ro-MD" w:eastAsia="ru-RU"/>
        </w:rPr>
        <w:t xml:space="preserve"> modificări şi completări în bugetul </w:t>
      </w:r>
    </w:p>
    <w:p w:rsidR="004F0B7E" w:rsidRPr="009A603A" w:rsidRDefault="0082634A" w:rsidP="004F0B7E">
      <w:pPr>
        <w:pStyle w:val="a4"/>
        <w:jc w:val="both"/>
        <w:rPr>
          <w:rFonts w:ascii="Times New Roman" w:hAnsi="Times New Roman" w:cs="Times New Roman"/>
          <w:b/>
          <w:sz w:val="28"/>
          <w:szCs w:val="28"/>
          <w:lang w:val="ro-MD" w:eastAsia="ru-RU"/>
        </w:rPr>
      </w:pPr>
      <w:r>
        <w:rPr>
          <w:rFonts w:ascii="Times New Roman" w:hAnsi="Times New Roman" w:cs="Times New Roman"/>
          <w:b/>
          <w:sz w:val="28"/>
          <w:szCs w:val="28"/>
          <w:lang w:val="ro-MD" w:eastAsia="ru-RU"/>
        </w:rPr>
        <w:t xml:space="preserve"> </w:t>
      </w:r>
      <w:r w:rsidR="004F0B7E" w:rsidRPr="009A603A">
        <w:rPr>
          <w:rFonts w:ascii="Times New Roman" w:hAnsi="Times New Roman" w:cs="Times New Roman"/>
          <w:b/>
          <w:sz w:val="28"/>
          <w:szCs w:val="28"/>
          <w:lang w:val="ro-MD" w:eastAsia="ru-RU"/>
        </w:rPr>
        <w:t xml:space="preserve">raional pentru anul 2018 </w:t>
      </w:r>
    </w:p>
    <w:p w:rsidR="004F0B7E" w:rsidRPr="00EA0184" w:rsidRDefault="004F0B7E" w:rsidP="004F0B7E">
      <w:pPr>
        <w:pStyle w:val="a4"/>
        <w:jc w:val="both"/>
        <w:rPr>
          <w:rFonts w:ascii="Times New Roman" w:hAnsi="Times New Roman" w:cs="Times New Roman"/>
          <w:i/>
          <w:sz w:val="28"/>
          <w:szCs w:val="28"/>
          <w:lang w:val="en-US" w:eastAsia="ru-RU"/>
        </w:rPr>
      </w:pPr>
    </w:p>
    <w:p w:rsidR="004F0B7E" w:rsidRPr="00EA0184" w:rsidRDefault="004F0B7E" w:rsidP="004F0B7E">
      <w:pPr>
        <w:pStyle w:val="a4"/>
        <w:jc w:val="both"/>
        <w:rPr>
          <w:rFonts w:ascii="Times New Roman" w:eastAsia="Times New Roman" w:hAnsi="Times New Roman" w:cs="Times New Roman"/>
          <w:b/>
          <w:bCs/>
          <w:sz w:val="28"/>
          <w:szCs w:val="28"/>
          <w:lang w:val="ro-RO" w:eastAsia="ru-RU"/>
        </w:rPr>
      </w:pPr>
      <w:r w:rsidRPr="00EA0184">
        <w:rPr>
          <w:rFonts w:ascii="Times New Roman" w:hAnsi="Times New Roman" w:cs="Times New Roman"/>
          <w:sz w:val="28"/>
          <w:szCs w:val="28"/>
          <w:lang w:val="ro-RO" w:eastAsia="ru-RU"/>
        </w:rPr>
        <w:t xml:space="preserve">       În conformitate, cu prevederile art. 2</w:t>
      </w:r>
      <w:r w:rsidR="00767919">
        <w:rPr>
          <w:rFonts w:ascii="Times New Roman" w:hAnsi="Times New Roman" w:cs="Times New Roman"/>
          <w:sz w:val="28"/>
          <w:szCs w:val="28"/>
          <w:lang w:val="ro-RO" w:eastAsia="ru-RU"/>
        </w:rPr>
        <w:t>6</w:t>
      </w:r>
      <w:r w:rsidRPr="00EA0184">
        <w:rPr>
          <w:rFonts w:ascii="Times New Roman" w:hAnsi="Times New Roman" w:cs="Times New Roman"/>
          <w:sz w:val="28"/>
          <w:szCs w:val="28"/>
          <w:lang w:val="ro-RO" w:eastAsia="ru-RU"/>
        </w:rPr>
        <w:t xml:space="preserve"> din Legea privind finanţele publice locale, nr. 397-XV din 16.10.2003, Legii privind finanţele publice şi responsabilităţii bugetar-fiscale, nr.181 din 25.07.2014 şi ţinând cont de necesitatea efectuării unor modificări în bugetul raional aprobat pentru anul 2018, în temeiul prevederilor art. 43 și 46 din Legea privind administraţia publică locală nr. 436 - XVI din 28.12.2006, Consiliul Raional Hînceşti, </w:t>
      </w:r>
      <w:r w:rsidRPr="00EA0184">
        <w:rPr>
          <w:rFonts w:ascii="Times New Roman" w:eastAsia="Times New Roman" w:hAnsi="Times New Roman" w:cs="Times New Roman"/>
          <w:b/>
          <w:bCs/>
          <w:sz w:val="28"/>
          <w:szCs w:val="28"/>
          <w:lang w:val="ro-RO" w:eastAsia="ru-RU"/>
        </w:rPr>
        <w:t>DECIDE:</w:t>
      </w:r>
    </w:p>
    <w:p w:rsidR="004F0B7E" w:rsidRPr="007C5746" w:rsidRDefault="004F0B7E" w:rsidP="00CB75AA">
      <w:pPr>
        <w:pStyle w:val="a4"/>
        <w:ind w:left="-142" w:firstLine="65"/>
        <w:jc w:val="both"/>
        <w:rPr>
          <w:rFonts w:ascii="Times New Roman" w:eastAsia="Times New Roman" w:hAnsi="Times New Roman" w:cs="Times New Roman"/>
          <w:color w:val="FF0000"/>
          <w:sz w:val="16"/>
          <w:szCs w:val="16"/>
          <w:lang w:val="ro-MD" w:eastAsia="ru-RU"/>
        </w:rPr>
      </w:pPr>
      <w:r w:rsidRPr="00EA0184">
        <w:rPr>
          <w:rFonts w:ascii="Times New Roman" w:eastAsia="Times New Roman" w:hAnsi="Times New Roman" w:cs="Times New Roman"/>
          <w:sz w:val="28"/>
          <w:szCs w:val="28"/>
          <w:lang w:val="ro-RO" w:eastAsia="ru-RU"/>
        </w:rPr>
        <w:tab/>
      </w:r>
    </w:p>
    <w:p w:rsidR="00BD56B8" w:rsidRDefault="00BD56B8" w:rsidP="004F0B7E">
      <w:pPr>
        <w:spacing w:after="0" w:line="240" w:lineRule="auto"/>
        <w:jc w:val="both"/>
        <w:rPr>
          <w:rFonts w:ascii="Times New Roman" w:hAnsi="Times New Roman" w:cs="Times New Roman"/>
          <w:lang w:val="ro-MD"/>
        </w:rPr>
      </w:pPr>
      <w:r>
        <w:rPr>
          <w:rFonts w:ascii="Times New Roman" w:hAnsi="Times New Roman" w:cs="Times New Roman"/>
          <w:sz w:val="28"/>
          <w:szCs w:val="28"/>
          <w:lang w:val="ro-MD"/>
        </w:rPr>
        <w:t>1</w:t>
      </w:r>
      <w:r w:rsidR="004F0B7E" w:rsidRPr="00EA0184">
        <w:rPr>
          <w:rFonts w:ascii="Times New Roman" w:hAnsi="Times New Roman" w:cs="Times New Roman"/>
          <w:sz w:val="28"/>
          <w:szCs w:val="28"/>
          <w:lang w:val="ro-MD"/>
        </w:rPr>
        <w:t>.</w:t>
      </w:r>
      <w:r w:rsidR="004F0B7E">
        <w:rPr>
          <w:rFonts w:ascii="Times New Roman" w:hAnsi="Times New Roman" w:cs="Times New Roman"/>
          <w:lang w:val="ro-MD"/>
        </w:rPr>
        <w:t xml:space="preserve"> </w:t>
      </w:r>
      <w:r w:rsidRPr="00594514">
        <w:rPr>
          <w:rFonts w:ascii="Times New Roman" w:eastAsia="Times New Roman" w:hAnsi="Times New Roman" w:cs="Times New Roman"/>
          <w:b/>
          <w:sz w:val="28"/>
          <w:szCs w:val="28"/>
          <w:lang w:val="ro-MD" w:eastAsia="ru-RU"/>
        </w:rPr>
        <w:t>Se modifică decizia Consiliului Raional nr. 0</w:t>
      </w:r>
      <w:r>
        <w:rPr>
          <w:rFonts w:ascii="Times New Roman" w:eastAsia="Times New Roman" w:hAnsi="Times New Roman" w:cs="Times New Roman"/>
          <w:b/>
          <w:sz w:val="28"/>
          <w:szCs w:val="28"/>
          <w:lang w:val="ro-MD" w:eastAsia="ru-RU"/>
        </w:rPr>
        <w:t>4</w:t>
      </w:r>
      <w:r w:rsidRPr="00594514">
        <w:rPr>
          <w:rFonts w:ascii="Times New Roman" w:eastAsia="Times New Roman" w:hAnsi="Times New Roman" w:cs="Times New Roman"/>
          <w:b/>
          <w:sz w:val="28"/>
          <w:szCs w:val="28"/>
          <w:lang w:val="ro-MD" w:eastAsia="ru-RU"/>
        </w:rPr>
        <w:t>/0</w:t>
      </w:r>
      <w:r>
        <w:rPr>
          <w:rFonts w:ascii="Times New Roman" w:eastAsia="Times New Roman" w:hAnsi="Times New Roman" w:cs="Times New Roman"/>
          <w:b/>
          <w:sz w:val="28"/>
          <w:szCs w:val="28"/>
          <w:lang w:val="ro-MD" w:eastAsia="ru-RU"/>
        </w:rPr>
        <w:t>1</w:t>
      </w:r>
      <w:r w:rsidRPr="00594514">
        <w:rPr>
          <w:rFonts w:ascii="Times New Roman" w:eastAsia="Times New Roman" w:hAnsi="Times New Roman" w:cs="Times New Roman"/>
          <w:b/>
          <w:sz w:val="28"/>
          <w:szCs w:val="28"/>
          <w:lang w:val="ro-MD" w:eastAsia="ru-RU"/>
        </w:rPr>
        <w:t xml:space="preserve"> din </w:t>
      </w:r>
      <w:r>
        <w:rPr>
          <w:rFonts w:ascii="Times New Roman" w:eastAsia="Times New Roman" w:hAnsi="Times New Roman" w:cs="Times New Roman"/>
          <w:b/>
          <w:sz w:val="28"/>
          <w:szCs w:val="28"/>
          <w:lang w:val="ro-MD" w:eastAsia="ru-RU"/>
        </w:rPr>
        <w:t>16.07</w:t>
      </w:r>
      <w:r w:rsidRPr="00594514">
        <w:rPr>
          <w:rFonts w:ascii="Times New Roman" w:eastAsia="Times New Roman" w:hAnsi="Times New Roman" w:cs="Times New Roman"/>
          <w:b/>
          <w:sz w:val="28"/>
          <w:szCs w:val="28"/>
          <w:lang w:val="ro-MD" w:eastAsia="ru-RU"/>
        </w:rPr>
        <w:t>.201</w:t>
      </w:r>
      <w:r>
        <w:rPr>
          <w:rFonts w:ascii="Times New Roman" w:eastAsia="Times New Roman" w:hAnsi="Times New Roman" w:cs="Times New Roman"/>
          <w:b/>
          <w:sz w:val="28"/>
          <w:szCs w:val="28"/>
          <w:lang w:val="ro-MD" w:eastAsia="ru-RU"/>
        </w:rPr>
        <w:t>8</w:t>
      </w:r>
      <w:r w:rsidRPr="00594514">
        <w:rPr>
          <w:rFonts w:ascii="Times New Roman" w:eastAsia="Times New Roman" w:hAnsi="Times New Roman" w:cs="Times New Roman"/>
          <w:b/>
          <w:sz w:val="28"/>
          <w:szCs w:val="28"/>
          <w:lang w:val="ro-MD" w:eastAsia="ru-RU"/>
        </w:rPr>
        <w:t xml:space="preserve"> „Cu privire la </w:t>
      </w:r>
      <w:r>
        <w:rPr>
          <w:rFonts w:ascii="Times New Roman" w:eastAsia="Times New Roman" w:hAnsi="Times New Roman" w:cs="Times New Roman"/>
          <w:b/>
          <w:sz w:val="28"/>
          <w:szCs w:val="28"/>
          <w:lang w:val="ro-MD" w:eastAsia="ru-RU"/>
        </w:rPr>
        <w:t xml:space="preserve">corelarea </w:t>
      </w:r>
      <w:r w:rsidRPr="00594514">
        <w:rPr>
          <w:rFonts w:ascii="Times New Roman" w:eastAsia="Times New Roman" w:hAnsi="Times New Roman" w:cs="Times New Roman"/>
          <w:b/>
          <w:sz w:val="28"/>
          <w:szCs w:val="28"/>
          <w:lang w:val="ro-MD" w:eastAsia="ru-RU"/>
        </w:rPr>
        <w:t xml:space="preserve">bugetului raional </w:t>
      </w:r>
      <w:r>
        <w:rPr>
          <w:rFonts w:ascii="Times New Roman" w:eastAsia="Times New Roman" w:hAnsi="Times New Roman" w:cs="Times New Roman"/>
          <w:b/>
          <w:sz w:val="28"/>
          <w:szCs w:val="28"/>
          <w:lang w:val="ro-MD" w:eastAsia="ru-RU"/>
        </w:rPr>
        <w:t>cu legea Bugetului  de stat pentru anul 2018:</w:t>
      </w:r>
    </w:p>
    <w:p w:rsidR="00BD56B8" w:rsidRPr="00EA0184" w:rsidRDefault="00BD56B8" w:rsidP="00BD56B8">
      <w:pPr>
        <w:pStyle w:val="a4"/>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 xml:space="preserve">1.1 </w:t>
      </w:r>
      <w:r w:rsidRPr="009A603A">
        <w:rPr>
          <w:rFonts w:ascii="Times New Roman" w:eastAsia="Times New Roman" w:hAnsi="Times New Roman" w:cs="Times New Roman"/>
          <w:sz w:val="28"/>
          <w:szCs w:val="28"/>
          <w:lang w:val="ro-MD" w:eastAsia="ru-RU"/>
        </w:rPr>
        <w:t xml:space="preserve"> </w:t>
      </w:r>
      <w:r w:rsidRPr="00EA0184">
        <w:rPr>
          <w:rFonts w:ascii="Times New Roman" w:eastAsia="Times New Roman" w:hAnsi="Times New Roman" w:cs="Times New Roman"/>
          <w:i/>
          <w:sz w:val="28"/>
          <w:szCs w:val="28"/>
          <w:lang w:val="ro-MD" w:eastAsia="ru-RU"/>
        </w:rPr>
        <w:t xml:space="preserve">la punctul </w:t>
      </w:r>
      <w:r>
        <w:rPr>
          <w:rFonts w:ascii="Times New Roman" w:eastAsia="Times New Roman" w:hAnsi="Times New Roman" w:cs="Times New Roman"/>
          <w:i/>
          <w:sz w:val="28"/>
          <w:szCs w:val="28"/>
          <w:lang w:val="ro-MD" w:eastAsia="ru-RU"/>
        </w:rPr>
        <w:t>1.5</w:t>
      </w:r>
      <w:r w:rsidRPr="00EA0184">
        <w:rPr>
          <w:rFonts w:ascii="Times New Roman" w:eastAsia="Times New Roman" w:hAnsi="Times New Roman" w:cs="Times New Roman"/>
          <w:i/>
          <w:sz w:val="28"/>
          <w:szCs w:val="28"/>
          <w:lang w:val="ro-MD" w:eastAsia="ru-RU"/>
        </w:rPr>
        <w:t>, anexa nr.</w:t>
      </w:r>
      <w:r>
        <w:rPr>
          <w:rFonts w:ascii="Times New Roman" w:eastAsia="Times New Roman" w:hAnsi="Times New Roman" w:cs="Times New Roman"/>
          <w:i/>
          <w:sz w:val="28"/>
          <w:szCs w:val="28"/>
          <w:lang w:val="ro-MD" w:eastAsia="ru-RU"/>
        </w:rPr>
        <w:t>4</w:t>
      </w:r>
      <w:r w:rsidRPr="00EA0184">
        <w:rPr>
          <w:rFonts w:ascii="Times New Roman" w:eastAsia="Times New Roman" w:hAnsi="Times New Roman" w:cs="Times New Roman"/>
          <w:i/>
          <w:sz w:val="28"/>
          <w:szCs w:val="28"/>
          <w:lang w:val="ro-MD" w:eastAsia="ru-RU"/>
        </w:rPr>
        <w:t>, poziția</w:t>
      </w:r>
      <w:r>
        <w:rPr>
          <w:rFonts w:ascii="Times New Roman" w:eastAsia="Times New Roman" w:hAnsi="Times New Roman" w:cs="Times New Roman"/>
          <w:i/>
          <w:sz w:val="28"/>
          <w:szCs w:val="28"/>
          <w:lang w:val="ro-MD" w:eastAsia="ru-RU"/>
        </w:rPr>
        <w:t xml:space="preserve"> 3.14, Școala primară</w:t>
      </w:r>
      <w:r w:rsidR="00C56AAC">
        <w:rPr>
          <w:rFonts w:ascii="Times New Roman" w:eastAsia="Times New Roman" w:hAnsi="Times New Roman" w:cs="Times New Roman"/>
          <w:i/>
          <w:sz w:val="28"/>
          <w:szCs w:val="28"/>
          <w:lang w:val="ro-MD" w:eastAsia="ru-RU"/>
        </w:rPr>
        <w:t xml:space="preserve"> F</w:t>
      </w:r>
      <w:r>
        <w:rPr>
          <w:rFonts w:ascii="Times New Roman" w:eastAsia="Times New Roman" w:hAnsi="Times New Roman" w:cs="Times New Roman"/>
          <w:i/>
          <w:sz w:val="28"/>
          <w:szCs w:val="28"/>
          <w:lang w:val="ro-MD" w:eastAsia="ru-RU"/>
        </w:rPr>
        <w:t>îrlădeni</w:t>
      </w:r>
      <w:r w:rsidRPr="00EA0184">
        <w:rPr>
          <w:rFonts w:ascii="Times New Roman" w:eastAsia="Times New Roman" w:hAnsi="Times New Roman" w:cs="Times New Roman"/>
          <w:sz w:val="28"/>
          <w:szCs w:val="28"/>
          <w:lang w:val="ro-MD" w:eastAsia="ru-RU"/>
        </w:rPr>
        <w:t>, sintagma – „</w:t>
      </w:r>
      <w:r w:rsidR="00C56AAC">
        <w:rPr>
          <w:rFonts w:ascii="Times New Roman" w:eastAsia="Times New Roman" w:hAnsi="Times New Roman" w:cs="Times New Roman"/>
          <w:sz w:val="28"/>
          <w:szCs w:val="28"/>
          <w:lang w:val="ro-MD" w:eastAsia="ru-RU"/>
        </w:rPr>
        <w:t>veniturile de la prestarea serviciilor cu plată</w:t>
      </w:r>
      <w:r w:rsidRPr="00EA0184">
        <w:rPr>
          <w:rFonts w:ascii="Times New Roman" w:eastAsia="Times New Roman" w:hAnsi="Times New Roman" w:cs="Times New Roman"/>
          <w:sz w:val="28"/>
          <w:szCs w:val="28"/>
          <w:lang w:val="ro-MD" w:eastAsia="ru-RU"/>
        </w:rPr>
        <w:t xml:space="preserve">” se substituie cu </w:t>
      </w:r>
      <w:r w:rsidR="00C56AAC">
        <w:rPr>
          <w:rFonts w:ascii="Times New Roman" w:eastAsia="Times New Roman" w:hAnsi="Times New Roman" w:cs="Times New Roman"/>
          <w:sz w:val="28"/>
          <w:szCs w:val="28"/>
          <w:lang w:val="ro-MD" w:eastAsia="ru-RU"/>
        </w:rPr>
        <w:t>sintagma</w:t>
      </w:r>
      <w:r w:rsidRPr="00EA0184">
        <w:rPr>
          <w:rFonts w:ascii="Times New Roman" w:eastAsia="Times New Roman" w:hAnsi="Times New Roman" w:cs="Times New Roman"/>
          <w:sz w:val="28"/>
          <w:szCs w:val="28"/>
          <w:lang w:val="ro-MD" w:eastAsia="ru-RU"/>
        </w:rPr>
        <w:t xml:space="preserve"> „</w:t>
      </w:r>
      <w:r w:rsidR="00C56AAC">
        <w:rPr>
          <w:rFonts w:ascii="Times New Roman" w:eastAsia="Times New Roman" w:hAnsi="Times New Roman" w:cs="Times New Roman"/>
          <w:sz w:val="28"/>
          <w:szCs w:val="28"/>
          <w:lang w:val="ro-MD" w:eastAsia="ru-RU"/>
        </w:rPr>
        <w:t>veniturile de la plata pentru locațiunea bunurilor imobiliare</w:t>
      </w:r>
      <w:r w:rsidRPr="00EA0184">
        <w:rPr>
          <w:rFonts w:ascii="Times New Roman" w:eastAsia="Times New Roman" w:hAnsi="Times New Roman" w:cs="Times New Roman"/>
          <w:sz w:val="28"/>
          <w:szCs w:val="28"/>
          <w:lang w:val="ro-MD" w:eastAsia="ru-RU"/>
        </w:rPr>
        <w:t>”</w:t>
      </w:r>
      <w:r w:rsidR="00C56AAC">
        <w:rPr>
          <w:rFonts w:ascii="Times New Roman" w:eastAsia="Times New Roman" w:hAnsi="Times New Roman" w:cs="Times New Roman"/>
          <w:sz w:val="28"/>
          <w:szCs w:val="28"/>
          <w:lang w:val="ro-MD" w:eastAsia="ru-RU"/>
        </w:rPr>
        <w:t>.</w:t>
      </w:r>
      <w:r w:rsidRPr="00EA0184">
        <w:rPr>
          <w:rFonts w:ascii="Times New Roman" w:eastAsia="Times New Roman" w:hAnsi="Times New Roman" w:cs="Times New Roman"/>
          <w:sz w:val="28"/>
          <w:szCs w:val="28"/>
          <w:lang w:val="ro-MD" w:eastAsia="ru-RU"/>
        </w:rPr>
        <w:t xml:space="preserve"> </w:t>
      </w:r>
    </w:p>
    <w:p w:rsidR="00C40DE1" w:rsidRDefault="00C56AAC" w:rsidP="00C40DE1">
      <w:pPr>
        <w:pStyle w:val="a4"/>
        <w:jc w:val="both"/>
        <w:rPr>
          <w:rFonts w:ascii="Times New Roman" w:eastAsia="Times New Roman" w:hAnsi="Times New Roman" w:cs="Times New Roman"/>
          <w:b/>
          <w:sz w:val="28"/>
          <w:szCs w:val="28"/>
          <w:lang w:val="ro-MD" w:eastAsia="ru-RU"/>
        </w:rPr>
      </w:pPr>
      <w:r>
        <w:rPr>
          <w:rFonts w:ascii="Times New Roman" w:eastAsia="Times New Roman" w:hAnsi="Times New Roman" w:cs="Times New Roman"/>
          <w:sz w:val="28"/>
          <w:szCs w:val="28"/>
          <w:lang w:val="ro-MD" w:eastAsia="ru-RU"/>
        </w:rPr>
        <w:t>2.</w:t>
      </w:r>
      <w:r w:rsidR="00C40DE1" w:rsidRPr="00C40DE1">
        <w:rPr>
          <w:rFonts w:ascii="Times New Roman" w:eastAsia="Times New Roman" w:hAnsi="Times New Roman" w:cs="Times New Roman"/>
          <w:b/>
          <w:sz w:val="28"/>
          <w:szCs w:val="28"/>
          <w:lang w:val="ro-MD" w:eastAsia="ru-RU"/>
        </w:rPr>
        <w:t xml:space="preserve"> </w:t>
      </w:r>
      <w:r w:rsidR="00C40DE1" w:rsidRPr="00594514">
        <w:rPr>
          <w:rFonts w:ascii="Times New Roman" w:eastAsia="Times New Roman" w:hAnsi="Times New Roman" w:cs="Times New Roman"/>
          <w:b/>
          <w:sz w:val="28"/>
          <w:szCs w:val="28"/>
          <w:lang w:val="ro-MD" w:eastAsia="ru-RU"/>
        </w:rPr>
        <w:t>Se modifică decizia Consiliului Raional nr. 07/02 din 22.12. 2017 „Cu privire la aprobarea bugetului raional Hîncești pentru anul 2018 în a doua lectură”</w:t>
      </w:r>
    </w:p>
    <w:p w:rsidR="00E45731" w:rsidRPr="00E45731" w:rsidRDefault="00E45731" w:rsidP="00C40DE1">
      <w:pPr>
        <w:spacing w:after="0" w:line="240" w:lineRule="auto"/>
        <w:jc w:val="both"/>
        <w:rPr>
          <w:rFonts w:ascii="Times New Roman" w:eastAsia="Times New Roman" w:hAnsi="Times New Roman" w:cs="Times New Roman"/>
          <w:sz w:val="28"/>
          <w:szCs w:val="28"/>
          <w:lang w:val="ro-MD" w:eastAsia="ru-RU"/>
        </w:rPr>
      </w:pPr>
      <w:r>
        <w:rPr>
          <w:rFonts w:ascii="Times New Roman" w:hAnsi="Times New Roman" w:cs="Times New Roman"/>
          <w:sz w:val="28"/>
          <w:szCs w:val="28"/>
          <w:lang w:val="ro-MD" w:eastAsia="ro-RO"/>
        </w:rPr>
        <w:t xml:space="preserve">2.1 </w:t>
      </w:r>
      <w:r w:rsidRPr="00E45731">
        <w:rPr>
          <w:rFonts w:ascii="Times New Roman" w:hAnsi="Times New Roman" w:cs="Times New Roman"/>
          <w:sz w:val="28"/>
          <w:szCs w:val="28"/>
          <w:lang w:val="ro-MD" w:eastAsia="ro-RO"/>
        </w:rPr>
        <w:t>pct.2.14, anexa nr.10</w:t>
      </w:r>
      <w:r w:rsidR="00C40DE1" w:rsidRPr="00E45731">
        <w:rPr>
          <w:rFonts w:ascii="Times New Roman" w:hAnsi="Times New Roman" w:cs="Times New Roman"/>
          <w:sz w:val="28"/>
          <w:szCs w:val="28"/>
          <w:lang w:val="ro-MD" w:eastAsia="ro-RO"/>
        </w:rPr>
        <w:t xml:space="preserve"> </w:t>
      </w:r>
      <w:r w:rsidRPr="00E45731">
        <w:rPr>
          <w:rFonts w:ascii="Times New Roman" w:hAnsi="Times New Roman" w:cs="Times New Roman"/>
          <w:sz w:val="28"/>
          <w:szCs w:val="28"/>
          <w:lang w:val="ro-MD" w:eastAsia="ro-RO"/>
        </w:rPr>
        <w:t>,</w:t>
      </w:r>
      <w:r w:rsidRPr="00E45731">
        <w:rPr>
          <w:rFonts w:ascii="Times New Roman" w:eastAsia="Times New Roman" w:hAnsi="Times New Roman" w:cs="Times New Roman"/>
          <w:i/>
          <w:sz w:val="28"/>
          <w:szCs w:val="28"/>
          <w:lang w:val="ro-MD" w:eastAsia="ru-RU"/>
        </w:rPr>
        <w:t xml:space="preserve"> </w:t>
      </w:r>
      <w:r w:rsidRPr="00E45731">
        <w:rPr>
          <w:rFonts w:ascii="Times New Roman" w:eastAsia="Times New Roman" w:hAnsi="Times New Roman" w:cs="Times New Roman"/>
          <w:sz w:val="28"/>
          <w:szCs w:val="28"/>
          <w:lang w:val="ro-MD" w:eastAsia="ru-RU"/>
        </w:rPr>
        <w:t xml:space="preserve"> grupa  „Cultură, sport, tineret, culte și odihnă” </w:t>
      </w:r>
      <w:r>
        <w:rPr>
          <w:rFonts w:ascii="Times New Roman" w:eastAsia="Times New Roman" w:hAnsi="Times New Roman" w:cs="Times New Roman"/>
          <w:sz w:val="28"/>
          <w:szCs w:val="28"/>
          <w:lang w:val="ro-MD" w:eastAsia="ru-RU"/>
        </w:rPr>
        <w:t>, poiziția</w:t>
      </w:r>
      <w:r w:rsidRPr="00E45731">
        <w:rPr>
          <w:rFonts w:ascii="Times New Roman" w:eastAsia="Times New Roman" w:hAnsi="Times New Roman" w:cs="Times New Roman"/>
          <w:sz w:val="28"/>
          <w:szCs w:val="28"/>
          <w:lang w:val="ro-MD" w:eastAsia="ru-RU"/>
        </w:rPr>
        <w:t xml:space="preserve"> „Activități pentru tineret” </w:t>
      </w:r>
      <w:r>
        <w:rPr>
          <w:rFonts w:ascii="Times New Roman" w:eastAsia="Times New Roman" w:hAnsi="Times New Roman" w:cs="Times New Roman"/>
          <w:sz w:val="28"/>
          <w:szCs w:val="28"/>
          <w:lang w:val="ro-MD" w:eastAsia="ru-RU"/>
        </w:rPr>
        <w:t xml:space="preserve">, </w:t>
      </w:r>
      <w:r w:rsidR="00905146">
        <w:rPr>
          <w:rFonts w:ascii="Times New Roman" w:eastAsia="Times New Roman" w:hAnsi="Times New Roman" w:cs="Times New Roman"/>
          <w:sz w:val="28"/>
          <w:szCs w:val="28"/>
          <w:lang w:val="ro-MD" w:eastAsia="ru-RU"/>
        </w:rPr>
        <w:t>suma</w:t>
      </w:r>
      <w:r w:rsidRPr="00E45731">
        <w:rPr>
          <w:rFonts w:ascii="Times New Roman" w:eastAsia="Times New Roman" w:hAnsi="Times New Roman" w:cs="Times New Roman"/>
          <w:sz w:val="28"/>
          <w:szCs w:val="28"/>
          <w:lang w:val="ro-MD" w:eastAsia="ru-RU"/>
        </w:rPr>
        <w:t xml:space="preserve"> </w:t>
      </w:r>
      <w:r w:rsidR="00905146" w:rsidRPr="00E45731">
        <w:rPr>
          <w:rFonts w:ascii="Times New Roman" w:eastAsia="Times New Roman" w:hAnsi="Times New Roman" w:cs="Times New Roman"/>
          <w:sz w:val="28"/>
          <w:szCs w:val="28"/>
          <w:lang w:val="ro-MD" w:eastAsia="ru-RU"/>
        </w:rPr>
        <w:t>„</w:t>
      </w:r>
      <w:r w:rsidRPr="00E45731">
        <w:rPr>
          <w:rFonts w:ascii="Times New Roman" w:eastAsia="Times New Roman" w:hAnsi="Times New Roman" w:cs="Times New Roman"/>
          <w:sz w:val="28"/>
          <w:szCs w:val="28"/>
          <w:lang w:val="ro-MD" w:eastAsia="ru-RU"/>
        </w:rPr>
        <w:t>350,0 mii lei</w:t>
      </w:r>
      <w:r w:rsidR="00905146" w:rsidRPr="00E45731">
        <w:rPr>
          <w:rFonts w:ascii="Times New Roman" w:eastAsia="Times New Roman" w:hAnsi="Times New Roman" w:cs="Times New Roman"/>
          <w:sz w:val="28"/>
          <w:szCs w:val="28"/>
          <w:lang w:val="ro-MD" w:eastAsia="ru-RU"/>
        </w:rPr>
        <w:t>”</w:t>
      </w:r>
      <w:r w:rsidRPr="00E45731">
        <w:rPr>
          <w:rFonts w:ascii="Times New Roman" w:eastAsia="Times New Roman" w:hAnsi="Times New Roman" w:cs="Times New Roman"/>
          <w:sz w:val="28"/>
          <w:szCs w:val="28"/>
          <w:lang w:val="ro-MD" w:eastAsia="ru-RU"/>
        </w:rPr>
        <w:t xml:space="preserve"> se substituie cu suma de </w:t>
      </w:r>
      <w:r w:rsidR="00905146" w:rsidRPr="00E45731">
        <w:rPr>
          <w:rFonts w:ascii="Times New Roman" w:eastAsia="Times New Roman" w:hAnsi="Times New Roman" w:cs="Times New Roman"/>
          <w:sz w:val="28"/>
          <w:szCs w:val="28"/>
          <w:lang w:val="ro-MD" w:eastAsia="ru-RU"/>
        </w:rPr>
        <w:t>„</w:t>
      </w:r>
      <w:r w:rsidRPr="00E45731">
        <w:rPr>
          <w:rFonts w:ascii="Times New Roman" w:eastAsia="Times New Roman" w:hAnsi="Times New Roman" w:cs="Times New Roman"/>
          <w:sz w:val="28"/>
          <w:szCs w:val="28"/>
          <w:lang w:val="ro-MD" w:eastAsia="ru-RU"/>
        </w:rPr>
        <w:t>300,0 mii lei</w:t>
      </w:r>
      <w:r w:rsidR="00905146" w:rsidRPr="00E45731">
        <w:rPr>
          <w:rFonts w:ascii="Times New Roman" w:eastAsia="Times New Roman" w:hAnsi="Times New Roman" w:cs="Times New Roman"/>
          <w:sz w:val="28"/>
          <w:szCs w:val="28"/>
          <w:lang w:val="ro-MD" w:eastAsia="ru-RU"/>
        </w:rPr>
        <w:t>”</w:t>
      </w:r>
      <w:r w:rsidRPr="00E45731">
        <w:rPr>
          <w:rFonts w:ascii="Times New Roman" w:eastAsia="Times New Roman" w:hAnsi="Times New Roman" w:cs="Times New Roman"/>
          <w:sz w:val="28"/>
          <w:szCs w:val="28"/>
          <w:lang w:val="ro-MD" w:eastAsia="ru-RU"/>
        </w:rPr>
        <w:t xml:space="preserve"> iar diferența sumei de 50,0 mii lei se redirecționează pentru </w:t>
      </w:r>
      <w:r w:rsidR="00905146">
        <w:rPr>
          <w:rFonts w:ascii="Times New Roman" w:eastAsia="Times New Roman" w:hAnsi="Times New Roman" w:cs="Times New Roman"/>
          <w:sz w:val="28"/>
          <w:szCs w:val="28"/>
          <w:lang w:val="ro-MD" w:eastAsia="ru-RU"/>
        </w:rPr>
        <w:t xml:space="preserve">suplinitra masurilor la poziția </w:t>
      </w:r>
      <w:r w:rsidR="00905146" w:rsidRPr="00E45731">
        <w:rPr>
          <w:rFonts w:ascii="Times New Roman" w:eastAsia="Times New Roman" w:hAnsi="Times New Roman" w:cs="Times New Roman"/>
          <w:sz w:val="28"/>
          <w:szCs w:val="28"/>
          <w:lang w:val="ro-MD" w:eastAsia="ru-RU"/>
        </w:rPr>
        <w:t>„</w:t>
      </w:r>
      <w:r w:rsidR="00905146">
        <w:rPr>
          <w:rFonts w:ascii="Times New Roman" w:eastAsia="Times New Roman" w:hAnsi="Times New Roman" w:cs="Times New Roman"/>
          <w:sz w:val="28"/>
          <w:szCs w:val="28"/>
          <w:lang w:val="ro-MD" w:eastAsia="ru-RU"/>
        </w:rPr>
        <w:t>A</w:t>
      </w:r>
      <w:r w:rsidRPr="00E45731">
        <w:rPr>
          <w:rFonts w:ascii="Times New Roman" w:eastAsia="Times New Roman" w:hAnsi="Times New Roman" w:cs="Times New Roman"/>
          <w:sz w:val="28"/>
          <w:szCs w:val="28"/>
          <w:lang w:val="ro-MD" w:eastAsia="ru-RU"/>
        </w:rPr>
        <w:t>ctivități culturale</w:t>
      </w:r>
      <w:r w:rsidR="00905146" w:rsidRPr="00E45731">
        <w:rPr>
          <w:rFonts w:ascii="Times New Roman" w:eastAsia="Times New Roman" w:hAnsi="Times New Roman" w:cs="Times New Roman"/>
          <w:sz w:val="28"/>
          <w:szCs w:val="28"/>
          <w:lang w:val="ro-MD" w:eastAsia="ru-RU"/>
        </w:rPr>
        <w:t>”</w:t>
      </w:r>
      <w:r w:rsidR="00905146">
        <w:rPr>
          <w:rFonts w:ascii="Times New Roman" w:eastAsia="Times New Roman" w:hAnsi="Times New Roman" w:cs="Times New Roman"/>
          <w:sz w:val="28"/>
          <w:szCs w:val="28"/>
          <w:lang w:val="ro-MD" w:eastAsia="ru-RU"/>
        </w:rPr>
        <w:t>.</w:t>
      </w:r>
      <w:r w:rsidRPr="00E45731">
        <w:rPr>
          <w:rFonts w:ascii="Times New Roman" w:eastAsia="Times New Roman" w:hAnsi="Times New Roman" w:cs="Times New Roman"/>
          <w:sz w:val="28"/>
          <w:szCs w:val="28"/>
          <w:lang w:val="ro-MD" w:eastAsia="ru-RU"/>
        </w:rPr>
        <w:t xml:space="preserve"> </w:t>
      </w:r>
    </w:p>
    <w:p w:rsidR="00C40DE1" w:rsidRPr="00F95370" w:rsidRDefault="00905146" w:rsidP="00C40DE1">
      <w:pPr>
        <w:spacing w:after="0" w:line="240" w:lineRule="auto"/>
        <w:jc w:val="both"/>
        <w:rPr>
          <w:rFonts w:ascii="Times New Roman" w:hAnsi="Times New Roman" w:cs="Times New Roman"/>
          <w:sz w:val="28"/>
          <w:szCs w:val="28"/>
          <w:lang w:val="ro-MD"/>
        </w:rPr>
      </w:pPr>
      <w:r>
        <w:rPr>
          <w:rFonts w:ascii="Times New Roman" w:hAnsi="Times New Roman" w:cs="Times New Roman"/>
          <w:sz w:val="28"/>
          <w:szCs w:val="28"/>
          <w:lang w:val="ro-MD" w:eastAsia="ro-RO"/>
        </w:rPr>
        <w:t xml:space="preserve">2.2 </w:t>
      </w:r>
      <w:r w:rsidR="00C40DE1" w:rsidRPr="006A7EFC">
        <w:rPr>
          <w:rFonts w:ascii="Times New Roman" w:hAnsi="Times New Roman" w:cs="Times New Roman"/>
          <w:sz w:val="28"/>
          <w:szCs w:val="28"/>
          <w:lang w:val="ro-MD" w:eastAsia="ro-RO"/>
        </w:rPr>
        <w:t>pct.2.1</w:t>
      </w:r>
      <w:r w:rsidR="00C40DE1">
        <w:rPr>
          <w:rFonts w:ascii="Times New Roman" w:hAnsi="Times New Roman" w:cs="Times New Roman"/>
          <w:sz w:val="28"/>
          <w:szCs w:val="28"/>
          <w:lang w:val="ro-MD" w:eastAsia="ro-RO"/>
        </w:rPr>
        <w:t>6</w:t>
      </w:r>
      <w:r w:rsidR="00C40DE1" w:rsidRPr="00F95370">
        <w:rPr>
          <w:rFonts w:ascii="Times New Roman" w:hAnsi="Times New Roman" w:cs="Times New Roman"/>
          <w:sz w:val="28"/>
          <w:szCs w:val="28"/>
          <w:lang w:val="ro-MD" w:eastAsia="ro-RO"/>
        </w:rPr>
        <w:t xml:space="preserve">, </w:t>
      </w:r>
      <w:r w:rsidR="00F95370" w:rsidRPr="00F95370">
        <w:rPr>
          <w:rFonts w:ascii="Times New Roman" w:hAnsi="Times New Roman" w:cs="Times New Roman"/>
          <w:sz w:val="28"/>
          <w:szCs w:val="28"/>
          <w:lang w:val="ro-MD"/>
        </w:rPr>
        <w:t>anexa nr.13, pct.8</w:t>
      </w:r>
      <w:r>
        <w:rPr>
          <w:rFonts w:ascii="Times New Roman" w:hAnsi="Times New Roman" w:cs="Times New Roman"/>
          <w:sz w:val="28"/>
          <w:szCs w:val="28"/>
          <w:lang w:val="ro-MD"/>
        </w:rPr>
        <w:t>,</w:t>
      </w:r>
      <w:r w:rsidR="00C40DE1" w:rsidRPr="00F95370">
        <w:rPr>
          <w:rFonts w:ascii="Times New Roman" w:hAnsi="Times New Roman" w:cs="Times New Roman"/>
          <w:sz w:val="28"/>
          <w:szCs w:val="28"/>
          <w:lang w:val="ro-MD"/>
        </w:rPr>
        <w:t xml:space="preserve"> sintagma </w:t>
      </w:r>
      <w:r w:rsidR="00C40DE1" w:rsidRPr="00F95370">
        <w:rPr>
          <w:rFonts w:ascii="Times New Roman" w:eastAsia="Times New Roman" w:hAnsi="Times New Roman" w:cs="Times New Roman"/>
          <w:sz w:val="28"/>
          <w:szCs w:val="28"/>
          <w:lang w:val="ro-RO" w:eastAsia="ru-RU"/>
        </w:rPr>
        <w:t>„</w:t>
      </w:r>
      <w:r w:rsidR="00F95370" w:rsidRPr="00F95370">
        <w:rPr>
          <w:rFonts w:ascii="Times New Roman" w:eastAsia="Times New Roman" w:hAnsi="Times New Roman" w:cs="Times New Roman"/>
          <w:sz w:val="28"/>
          <w:szCs w:val="28"/>
          <w:lang w:val="ro-RO" w:eastAsia="ru-RU"/>
        </w:rPr>
        <w:t xml:space="preserve"> 15,0 mii km</w:t>
      </w:r>
      <w:r w:rsidR="00C40DE1" w:rsidRPr="00F95370">
        <w:rPr>
          <w:rFonts w:ascii="Times New Roman" w:eastAsia="Times New Roman" w:hAnsi="Times New Roman" w:cs="Times New Roman"/>
          <w:sz w:val="28"/>
          <w:szCs w:val="28"/>
          <w:lang w:val="ro-MD" w:eastAsia="ru-RU"/>
        </w:rPr>
        <w:t xml:space="preserve">” </w:t>
      </w:r>
      <w:r w:rsidR="00C40DE1" w:rsidRPr="00F95370">
        <w:rPr>
          <w:rFonts w:ascii="Times New Roman" w:hAnsi="Times New Roman" w:cs="Times New Roman"/>
          <w:sz w:val="28"/>
          <w:szCs w:val="28"/>
          <w:lang w:val="ro-MD"/>
        </w:rPr>
        <w:t xml:space="preserve"> se substituie cu sintagma </w:t>
      </w:r>
      <w:r w:rsidR="00C40DE1" w:rsidRPr="00F95370">
        <w:rPr>
          <w:rFonts w:ascii="Times New Roman" w:eastAsia="Times New Roman" w:hAnsi="Times New Roman" w:cs="Times New Roman"/>
          <w:sz w:val="28"/>
          <w:szCs w:val="28"/>
          <w:lang w:val="ro-RO" w:eastAsia="ru-RU"/>
        </w:rPr>
        <w:t>„</w:t>
      </w:r>
      <w:r w:rsidR="00F95370" w:rsidRPr="00F95370">
        <w:rPr>
          <w:rFonts w:ascii="Times New Roman" w:eastAsia="Times New Roman" w:hAnsi="Times New Roman" w:cs="Times New Roman"/>
          <w:sz w:val="28"/>
          <w:szCs w:val="28"/>
          <w:lang w:val="ro-RO" w:eastAsia="ru-RU"/>
        </w:rPr>
        <w:t xml:space="preserve"> </w:t>
      </w:r>
      <w:r w:rsidR="0016538B">
        <w:rPr>
          <w:rFonts w:ascii="Times New Roman" w:eastAsia="Times New Roman" w:hAnsi="Times New Roman" w:cs="Times New Roman"/>
          <w:sz w:val="28"/>
          <w:szCs w:val="28"/>
          <w:lang w:val="ro-RO" w:eastAsia="ru-RU"/>
        </w:rPr>
        <w:t>17,0</w:t>
      </w:r>
      <w:r w:rsidR="00F95370" w:rsidRPr="00F95370">
        <w:rPr>
          <w:rFonts w:ascii="Times New Roman" w:eastAsia="Times New Roman" w:hAnsi="Times New Roman" w:cs="Times New Roman"/>
          <w:sz w:val="28"/>
          <w:szCs w:val="28"/>
          <w:lang w:val="ro-RO" w:eastAsia="ru-RU"/>
        </w:rPr>
        <w:t xml:space="preserve"> mii km</w:t>
      </w:r>
      <w:r w:rsidR="00F95370" w:rsidRPr="00F95370">
        <w:rPr>
          <w:rFonts w:ascii="Times New Roman" w:eastAsia="Times New Roman" w:hAnsi="Times New Roman" w:cs="Times New Roman"/>
          <w:sz w:val="28"/>
          <w:szCs w:val="28"/>
          <w:lang w:val="ro-MD" w:eastAsia="ru-RU"/>
        </w:rPr>
        <w:t>”</w:t>
      </w:r>
      <w:r w:rsidR="00C40DE1" w:rsidRPr="00F95370">
        <w:rPr>
          <w:rFonts w:ascii="Times New Roman" w:hAnsi="Times New Roman" w:cs="Times New Roman"/>
          <w:sz w:val="28"/>
          <w:szCs w:val="28"/>
          <w:lang w:val="ro-MD"/>
        </w:rPr>
        <w:t>.</w:t>
      </w:r>
    </w:p>
    <w:p w:rsidR="004F0B7E" w:rsidRDefault="00C40DE1" w:rsidP="004F0B7E">
      <w:pPr>
        <w:spacing w:after="0" w:line="240" w:lineRule="auto"/>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 xml:space="preserve">3. </w:t>
      </w:r>
      <w:r w:rsidR="004F0B7E" w:rsidRPr="00EA0184">
        <w:rPr>
          <w:rFonts w:ascii="Times New Roman" w:eastAsia="Times New Roman" w:hAnsi="Times New Roman" w:cs="Times New Roman"/>
          <w:sz w:val="28"/>
          <w:szCs w:val="28"/>
          <w:lang w:val="ro-MD" w:eastAsia="ru-RU"/>
        </w:rPr>
        <w:t>Se aprobă majorarea planului la venituri colectate și la ch</w:t>
      </w:r>
      <w:r w:rsidR="004F0B7E">
        <w:rPr>
          <w:rFonts w:ascii="Times New Roman" w:eastAsia="Times New Roman" w:hAnsi="Times New Roman" w:cs="Times New Roman"/>
          <w:sz w:val="28"/>
          <w:szCs w:val="28"/>
          <w:lang w:val="ro-MD" w:eastAsia="ru-RU"/>
        </w:rPr>
        <w:t>e</w:t>
      </w:r>
      <w:r w:rsidR="004F0B7E" w:rsidRPr="00EA0184">
        <w:rPr>
          <w:rFonts w:ascii="Times New Roman" w:eastAsia="Times New Roman" w:hAnsi="Times New Roman" w:cs="Times New Roman"/>
          <w:sz w:val="28"/>
          <w:szCs w:val="28"/>
          <w:lang w:val="ro-MD" w:eastAsia="ru-RU"/>
        </w:rPr>
        <w:t>ltuieli</w:t>
      </w:r>
      <w:r w:rsidR="004F0B7E">
        <w:rPr>
          <w:rFonts w:ascii="Times New Roman" w:eastAsia="Times New Roman" w:hAnsi="Times New Roman" w:cs="Times New Roman"/>
          <w:sz w:val="28"/>
          <w:szCs w:val="28"/>
          <w:lang w:val="ro-MD" w:eastAsia="ru-RU"/>
        </w:rPr>
        <w:t>,</w:t>
      </w:r>
      <w:r w:rsidR="004F0B7E" w:rsidRPr="00EA0184">
        <w:rPr>
          <w:rFonts w:ascii="Times New Roman" w:eastAsia="Times New Roman" w:hAnsi="Times New Roman" w:cs="Times New Roman"/>
          <w:sz w:val="28"/>
          <w:szCs w:val="28"/>
          <w:lang w:val="ro-MD" w:eastAsia="ru-RU"/>
        </w:rPr>
        <w:t xml:space="preserve"> în sumă </w:t>
      </w:r>
      <w:r w:rsidR="004F0B7E" w:rsidRPr="00EA0184">
        <w:rPr>
          <w:rFonts w:ascii="Times New Roman" w:eastAsia="Times New Roman" w:hAnsi="Times New Roman" w:cs="Times New Roman"/>
          <w:b/>
          <w:sz w:val="28"/>
          <w:szCs w:val="28"/>
          <w:lang w:val="ro-MD" w:eastAsia="ru-RU"/>
        </w:rPr>
        <w:t xml:space="preserve">de </w:t>
      </w:r>
      <w:r w:rsidR="003E7BE7" w:rsidRPr="003E7BE7">
        <w:rPr>
          <w:rFonts w:ascii="Times New Roman" w:eastAsia="Times New Roman" w:hAnsi="Times New Roman" w:cs="Times New Roman"/>
          <w:b/>
          <w:sz w:val="28"/>
          <w:szCs w:val="28"/>
          <w:lang w:val="ro-MD" w:eastAsia="ru-RU"/>
        </w:rPr>
        <w:t>126,7</w:t>
      </w:r>
      <w:r w:rsidR="004F0B7E" w:rsidRPr="003E7BE7">
        <w:rPr>
          <w:rFonts w:ascii="Times New Roman" w:eastAsia="Times New Roman" w:hAnsi="Times New Roman" w:cs="Times New Roman"/>
          <w:b/>
          <w:sz w:val="28"/>
          <w:szCs w:val="28"/>
          <w:lang w:val="ro-MD" w:eastAsia="ru-RU"/>
        </w:rPr>
        <w:t xml:space="preserve"> mii lei , </w:t>
      </w:r>
      <w:r w:rsidR="004F0B7E" w:rsidRPr="003E7BE7">
        <w:rPr>
          <w:rFonts w:ascii="Times New Roman" w:eastAsia="Times New Roman" w:hAnsi="Times New Roman" w:cs="Times New Roman"/>
          <w:sz w:val="28"/>
          <w:szCs w:val="28"/>
          <w:lang w:val="ro-MD" w:eastAsia="ru-RU"/>
        </w:rPr>
        <w:t>mijloace parvenite din incăsări de la prestarea serviciilor contra plată, alt</w:t>
      </w:r>
      <w:r w:rsidR="004F0B7E" w:rsidRPr="00EA0184">
        <w:rPr>
          <w:rFonts w:ascii="Times New Roman" w:eastAsia="Times New Roman" w:hAnsi="Times New Roman" w:cs="Times New Roman"/>
          <w:sz w:val="28"/>
          <w:szCs w:val="28"/>
          <w:lang w:val="ro-MD" w:eastAsia="ru-RU"/>
        </w:rPr>
        <w:t>e plăți cu direcționarea conform destinației corespunzătoare surselor de acumulare</w:t>
      </w:r>
      <w:r w:rsidR="00E920C1">
        <w:rPr>
          <w:rFonts w:ascii="Times New Roman" w:eastAsia="Times New Roman" w:hAnsi="Times New Roman" w:cs="Times New Roman"/>
          <w:sz w:val="28"/>
          <w:szCs w:val="28"/>
          <w:lang w:val="ro-MD" w:eastAsia="ru-RU"/>
        </w:rPr>
        <w:t xml:space="preserve"> după cum urmează:</w:t>
      </w:r>
    </w:p>
    <w:p w:rsidR="007C5746" w:rsidRDefault="007C5746" w:rsidP="004F0B7E">
      <w:pPr>
        <w:spacing w:after="0" w:line="240" w:lineRule="auto"/>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 xml:space="preserve">3.1 </w:t>
      </w:r>
      <w:r w:rsidRPr="00905146">
        <w:rPr>
          <w:rFonts w:ascii="Times New Roman" w:eastAsia="Times New Roman" w:hAnsi="Times New Roman" w:cs="Times New Roman"/>
          <w:i/>
          <w:sz w:val="28"/>
          <w:szCs w:val="28"/>
          <w:lang w:val="ro-MD" w:eastAsia="ru-RU"/>
        </w:rPr>
        <w:t>Direcția Învațamînt – 93,7 mii lei, inclusiv:</w:t>
      </w:r>
    </w:p>
    <w:p w:rsidR="00E920C1" w:rsidRPr="00F95370" w:rsidRDefault="0016538B" w:rsidP="004F0B7E">
      <w:pPr>
        <w:spacing w:after="0" w:line="240" w:lineRule="auto"/>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3</w:t>
      </w:r>
      <w:r w:rsidR="00166770">
        <w:rPr>
          <w:rFonts w:ascii="Times New Roman" w:eastAsia="Times New Roman" w:hAnsi="Times New Roman" w:cs="Times New Roman"/>
          <w:sz w:val="28"/>
          <w:szCs w:val="28"/>
          <w:lang w:val="ro-MD" w:eastAsia="ru-RU"/>
        </w:rPr>
        <w:t>.1</w:t>
      </w:r>
      <w:r w:rsidR="007C5746">
        <w:rPr>
          <w:rFonts w:ascii="Times New Roman" w:eastAsia="Times New Roman" w:hAnsi="Times New Roman" w:cs="Times New Roman"/>
          <w:sz w:val="28"/>
          <w:szCs w:val="28"/>
          <w:lang w:val="ro-MD" w:eastAsia="ru-RU"/>
        </w:rPr>
        <w:t>.1</w:t>
      </w:r>
      <w:r w:rsidR="00E920C1">
        <w:rPr>
          <w:rFonts w:ascii="Times New Roman" w:eastAsia="Times New Roman" w:hAnsi="Times New Roman" w:cs="Times New Roman"/>
          <w:sz w:val="28"/>
          <w:szCs w:val="28"/>
          <w:lang w:val="ro-MD" w:eastAsia="ru-RU"/>
        </w:rPr>
        <w:t xml:space="preserve"> </w:t>
      </w:r>
      <w:r w:rsidR="007C5746">
        <w:rPr>
          <w:rFonts w:ascii="Times New Roman" w:eastAsia="Times New Roman" w:hAnsi="Times New Roman" w:cs="Times New Roman"/>
          <w:sz w:val="28"/>
          <w:szCs w:val="28"/>
          <w:lang w:val="ro-MD" w:eastAsia="ru-RU"/>
        </w:rPr>
        <w:t xml:space="preserve">LT </w:t>
      </w:r>
      <w:r w:rsidR="00E920C1" w:rsidRPr="007C5746">
        <w:rPr>
          <w:rFonts w:ascii="Times New Roman" w:eastAsia="Times New Roman" w:hAnsi="Times New Roman" w:cs="Times New Roman"/>
          <w:sz w:val="28"/>
          <w:szCs w:val="28"/>
          <w:lang w:val="ro-MD" w:eastAsia="ru-RU"/>
        </w:rPr>
        <w:t>„</w:t>
      </w:r>
      <w:r w:rsidR="00E920C1" w:rsidRPr="00F95370">
        <w:rPr>
          <w:rFonts w:ascii="Times New Roman" w:eastAsia="Times New Roman" w:hAnsi="Times New Roman" w:cs="Times New Roman"/>
          <w:sz w:val="28"/>
          <w:szCs w:val="28"/>
          <w:lang w:val="ro-MD" w:eastAsia="ru-RU"/>
        </w:rPr>
        <w:t>M.Lomonosov” mun.Hîncești – 59,3 mii lei;</w:t>
      </w:r>
    </w:p>
    <w:p w:rsidR="00E920C1" w:rsidRPr="00F95370" w:rsidRDefault="0016538B" w:rsidP="00E920C1">
      <w:pPr>
        <w:spacing w:after="0" w:line="240" w:lineRule="auto"/>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3</w:t>
      </w:r>
      <w:r w:rsidR="00166770" w:rsidRPr="00F95370">
        <w:rPr>
          <w:rFonts w:ascii="Times New Roman" w:eastAsia="Times New Roman" w:hAnsi="Times New Roman" w:cs="Times New Roman"/>
          <w:sz w:val="28"/>
          <w:szCs w:val="28"/>
          <w:lang w:val="ro-MD" w:eastAsia="ru-RU"/>
        </w:rPr>
        <w:t>.</w:t>
      </w:r>
      <w:r w:rsidR="007C5746">
        <w:rPr>
          <w:rFonts w:ascii="Times New Roman" w:eastAsia="Times New Roman" w:hAnsi="Times New Roman" w:cs="Times New Roman"/>
          <w:sz w:val="28"/>
          <w:szCs w:val="28"/>
          <w:lang w:val="ro-MD" w:eastAsia="ru-RU"/>
        </w:rPr>
        <w:t>1.2</w:t>
      </w:r>
      <w:r w:rsidR="00E920C1" w:rsidRPr="00F95370">
        <w:rPr>
          <w:rFonts w:ascii="Times New Roman" w:eastAsia="Times New Roman" w:hAnsi="Times New Roman" w:cs="Times New Roman"/>
          <w:sz w:val="28"/>
          <w:szCs w:val="28"/>
          <w:lang w:val="ro-MD" w:eastAsia="ru-RU"/>
        </w:rPr>
        <w:t xml:space="preserve"> GM Onești – 7,0 mii lei;</w:t>
      </w:r>
    </w:p>
    <w:p w:rsidR="00E920C1" w:rsidRPr="00F95370" w:rsidRDefault="0016538B" w:rsidP="004F0B7E">
      <w:pPr>
        <w:spacing w:after="0" w:line="240" w:lineRule="auto"/>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3</w:t>
      </w:r>
      <w:r w:rsidR="00166770" w:rsidRPr="00F95370">
        <w:rPr>
          <w:rFonts w:ascii="Times New Roman" w:eastAsia="Times New Roman" w:hAnsi="Times New Roman" w:cs="Times New Roman"/>
          <w:sz w:val="28"/>
          <w:szCs w:val="28"/>
          <w:lang w:val="ro-MD" w:eastAsia="ru-RU"/>
        </w:rPr>
        <w:t>.</w:t>
      </w:r>
      <w:r w:rsidR="007C5746">
        <w:rPr>
          <w:rFonts w:ascii="Times New Roman" w:eastAsia="Times New Roman" w:hAnsi="Times New Roman" w:cs="Times New Roman"/>
          <w:sz w:val="28"/>
          <w:szCs w:val="28"/>
          <w:lang w:val="ro-MD" w:eastAsia="ru-RU"/>
        </w:rPr>
        <w:t>1.</w:t>
      </w:r>
      <w:r w:rsidR="00166770" w:rsidRPr="00F95370">
        <w:rPr>
          <w:rFonts w:ascii="Times New Roman" w:eastAsia="Times New Roman" w:hAnsi="Times New Roman" w:cs="Times New Roman"/>
          <w:sz w:val="28"/>
          <w:szCs w:val="28"/>
          <w:lang w:val="ro-MD" w:eastAsia="ru-RU"/>
        </w:rPr>
        <w:t xml:space="preserve">3 </w:t>
      </w:r>
      <w:r w:rsidR="00E920C1" w:rsidRPr="00F95370">
        <w:rPr>
          <w:rFonts w:ascii="Times New Roman" w:eastAsia="Times New Roman" w:hAnsi="Times New Roman" w:cs="Times New Roman"/>
          <w:sz w:val="28"/>
          <w:szCs w:val="28"/>
          <w:lang w:val="ro-MD" w:eastAsia="ru-RU"/>
        </w:rPr>
        <w:t xml:space="preserve">GM </w:t>
      </w:r>
      <w:r w:rsidR="00C40DE1" w:rsidRPr="00F95370">
        <w:rPr>
          <w:rFonts w:ascii="Times New Roman" w:eastAsia="Times New Roman" w:hAnsi="Times New Roman" w:cs="Times New Roman"/>
          <w:sz w:val="28"/>
          <w:szCs w:val="28"/>
          <w:lang w:val="ro-MD" w:eastAsia="ru-RU"/>
        </w:rPr>
        <w:t>D</w:t>
      </w:r>
      <w:r w:rsidR="00E920C1" w:rsidRPr="00F95370">
        <w:rPr>
          <w:rFonts w:ascii="Times New Roman" w:eastAsia="Times New Roman" w:hAnsi="Times New Roman" w:cs="Times New Roman"/>
          <w:sz w:val="28"/>
          <w:szCs w:val="28"/>
          <w:lang w:val="ro-MD" w:eastAsia="ru-RU"/>
        </w:rPr>
        <w:t xml:space="preserve">ancu </w:t>
      </w:r>
      <w:r w:rsidR="00166770" w:rsidRPr="00F95370">
        <w:rPr>
          <w:rFonts w:ascii="Times New Roman" w:eastAsia="Times New Roman" w:hAnsi="Times New Roman" w:cs="Times New Roman"/>
          <w:sz w:val="28"/>
          <w:szCs w:val="28"/>
          <w:lang w:val="ro-MD" w:eastAsia="ru-RU"/>
        </w:rPr>
        <w:t>–</w:t>
      </w:r>
      <w:r w:rsidR="00E920C1" w:rsidRPr="00F95370">
        <w:rPr>
          <w:rFonts w:ascii="Times New Roman" w:eastAsia="Times New Roman" w:hAnsi="Times New Roman" w:cs="Times New Roman"/>
          <w:sz w:val="28"/>
          <w:szCs w:val="28"/>
          <w:lang w:val="ro-MD" w:eastAsia="ru-RU"/>
        </w:rPr>
        <w:t>7,2 mii lei;</w:t>
      </w:r>
    </w:p>
    <w:p w:rsidR="00E920C1" w:rsidRPr="00F95370" w:rsidRDefault="0016538B" w:rsidP="004F0B7E">
      <w:pPr>
        <w:spacing w:after="0" w:line="240" w:lineRule="auto"/>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3</w:t>
      </w:r>
      <w:r w:rsidR="00166770" w:rsidRPr="00F95370">
        <w:rPr>
          <w:rFonts w:ascii="Times New Roman" w:eastAsia="Times New Roman" w:hAnsi="Times New Roman" w:cs="Times New Roman"/>
          <w:sz w:val="28"/>
          <w:szCs w:val="28"/>
          <w:lang w:val="ro-MD" w:eastAsia="ru-RU"/>
        </w:rPr>
        <w:t>.</w:t>
      </w:r>
      <w:r w:rsidR="007C5746">
        <w:rPr>
          <w:rFonts w:ascii="Times New Roman" w:eastAsia="Times New Roman" w:hAnsi="Times New Roman" w:cs="Times New Roman"/>
          <w:sz w:val="28"/>
          <w:szCs w:val="28"/>
          <w:lang w:val="ro-MD" w:eastAsia="ru-RU"/>
        </w:rPr>
        <w:t>1.</w:t>
      </w:r>
      <w:r w:rsidR="00166770" w:rsidRPr="00F95370">
        <w:rPr>
          <w:rFonts w:ascii="Times New Roman" w:eastAsia="Times New Roman" w:hAnsi="Times New Roman" w:cs="Times New Roman"/>
          <w:sz w:val="28"/>
          <w:szCs w:val="28"/>
          <w:lang w:val="ro-MD" w:eastAsia="ru-RU"/>
        </w:rPr>
        <w:t>4</w:t>
      </w:r>
      <w:r w:rsidR="00E920C1" w:rsidRPr="00F95370">
        <w:rPr>
          <w:rFonts w:ascii="Times New Roman" w:eastAsia="Times New Roman" w:hAnsi="Times New Roman" w:cs="Times New Roman"/>
          <w:sz w:val="28"/>
          <w:szCs w:val="28"/>
          <w:lang w:val="ro-MD" w:eastAsia="ru-RU"/>
        </w:rPr>
        <w:t xml:space="preserve"> GM Bobeica – 14,2 mii lei;</w:t>
      </w:r>
    </w:p>
    <w:p w:rsidR="00E920C1" w:rsidRDefault="0016538B" w:rsidP="004F0B7E">
      <w:pPr>
        <w:spacing w:after="0" w:line="240" w:lineRule="auto"/>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3</w:t>
      </w:r>
      <w:r w:rsidR="00166770" w:rsidRPr="00F95370">
        <w:rPr>
          <w:rFonts w:ascii="Times New Roman" w:eastAsia="Times New Roman" w:hAnsi="Times New Roman" w:cs="Times New Roman"/>
          <w:sz w:val="28"/>
          <w:szCs w:val="28"/>
          <w:lang w:val="ro-MD" w:eastAsia="ru-RU"/>
        </w:rPr>
        <w:t>.</w:t>
      </w:r>
      <w:r w:rsidR="007C5746">
        <w:rPr>
          <w:rFonts w:ascii="Times New Roman" w:eastAsia="Times New Roman" w:hAnsi="Times New Roman" w:cs="Times New Roman"/>
          <w:sz w:val="28"/>
          <w:szCs w:val="28"/>
          <w:lang w:val="ro-MD" w:eastAsia="ru-RU"/>
        </w:rPr>
        <w:t>1.</w:t>
      </w:r>
      <w:r w:rsidR="00166770" w:rsidRPr="00F95370">
        <w:rPr>
          <w:rFonts w:ascii="Times New Roman" w:eastAsia="Times New Roman" w:hAnsi="Times New Roman" w:cs="Times New Roman"/>
          <w:sz w:val="28"/>
          <w:szCs w:val="28"/>
          <w:lang w:val="ro-MD" w:eastAsia="ru-RU"/>
        </w:rPr>
        <w:t>5</w:t>
      </w:r>
      <w:r w:rsidR="00E920C1" w:rsidRPr="00F95370">
        <w:rPr>
          <w:rFonts w:ascii="Times New Roman" w:eastAsia="Times New Roman" w:hAnsi="Times New Roman" w:cs="Times New Roman"/>
          <w:sz w:val="28"/>
          <w:szCs w:val="28"/>
          <w:lang w:val="ro-MD" w:eastAsia="ru-RU"/>
        </w:rPr>
        <w:t xml:space="preserve"> GM Mereșeni – 6,0 mii lei</w:t>
      </w:r>
      <w:r w:rsidR="00166770" w:rsidRPr="00F95370">
        <w:rPr>
          <w:rFonts w:ascii="Times New Roman" w:eastAsia="Times New Roman" w:hAnsi="Times New Roman" w:cs="Times New Roman"/>
          <w:sz w:val="28"/>
          <w:szCs w:val="28"/>
          <w:lang w:val="ro-MD" w:eastAsia="ru-RU"/>
        </w:rPr>
        <w:t>.</w:t>
      </w:r>
    </w:p>
    <w:p w:rsidR="007C5746" w:rsidRPr="00905146" w:rsidRDefault="007C5746" w:rsidP="007C5746">
      <w:pPr>
        <w:spacing w:after="0" w:line="240" w:lineRule="auto"/>
        <w:jc w:val="both"/>
        <w:rPr>
          <w:rFonts w:ascii="Times New Roman" w:eastAsia="Times New Roman" w:hAnsi="Times New Roman" w:cs="Times New Roman"/>
          <w:i/>
          <w:sz w:val="28"/>
          <w:szCs w:val="28"/>
          <w:lang w:val="ro-MD" w:eastAsia="ru-RU"/>
        </w:rPr>
      </w:pPr>
      <w:r w:rsidRPr="00905146">
        <w:rPr>
          <w:rFonts w:ascii="Times New Roman" w:eastAsia="Times New Roman" w:hAnsi="Times New Roman" w:cs="Times New Roman"/>
          <w:i/>
          <w:sz w:val="28"/>
          <w:szCs w:val="28"/>
          <w:lang w:val="ro-MD" w:eastAsia="ru-RU"/>
        </w:rPr>
        <w:lastRenderedPageBreak/>
        <w:t xml:space="preserve">3.2 Direcția Cultură și Turism – </w:t>
      </w:r>
      <w:r w:rsidR="003E7BE7" w:rsidRPr="00905146">
        <w:rPr>
          <w:rFonts w:ascii="Times New Roman" w:eastAsia="Times New Roman" w:hAnsi="Times New Roman" w:cs="Times New Roman"/>
          <w:i/>
          <w:sz w:val="28"/>
          <w:szCs w:val="28"/>
          <w:lang w:val="ro-MD" w:eastAsia="ru-RU"/>
        </w:rPr>
        <w:t>33,0</w:t>
      </w:r>
      <w:r w:rsidRPr="00905146">
        <w:rPr>
          <w:rFonts w:ascii="Times New Roman" w:eastAsia="Times New Roman" w:hAnsi="Times New Roman" w:cs="Times New Roman"/>
          <w:i/>
          <w:sz w:val="28"/>
          <w:szCs w:val="28"/>
          <w:lang w:val="ro-MD" w:eastAsia="ru-RU"/>
        </w:rPr>
        <w:t xml:space="preserve"> mii lei, inclusiv:</w:t>
      </w:r>
    </w:p>
    <w:p w:rsidR="007C5746" w:rsidRDefault="007C5746" w:rsidP="004F0B7E">
      <w:pPr>
        <w:spacing w:after="0" w:line="240" w:lineRule="auto"/>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3.2.1 Școala muzicală Sărata Galbenă –</w:t>
      </w:r>
      <w:r w:rsidR="003E7BE7">
        <w:rPr>
          <w:rFonts w:ascii="Times New Roman" w:eastAsia="Times New Roman" w:hAnsi="Times New Roman" w:cs="Times New Roman"/>
          <w:sz w:val="28"/>
          <w:szCs w:val="28"/>
          <w:lang w:val="ro-MD" w:eastAsia="ru-RU"/>
        </w:rPr>
        <w:t>22,4 mii lei</w:t>
      </w:r>
    </w:p>
    <w:p w:rsidR="007C5746" w:rsidRPr="00F95370" w:rsidRDefault="007C5746" w:rsidP="004F0B7E">
      <w:pPr>
        <w:spacing w:after="0" w:line="240" w:lineRule="auto"/>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 xml:space="preserve">3.2.2 Școala de muzică Lăpușna </w:t>
      </w:r>
      <w:r w:rsidR="003E7BE7">
        <w:rPr>
          <w:rFonts w:ascii="Times New Roman" w:eastAsia="Times New Roman" w:hAnsi="Times New Roman" w:cs="Times New Roman"/>
          <w:sz w:val="28"/>
          <w:szCs w:val="28"/>
          <w:lang w:val="ro-MD" w:eastAsia="ru-RU"/>
        </w:rPr>
        <w:t>–</w:t>
      </w:r>
      <w:r>
        <w:rPr>
          <w:rFonts w:ascii="Times New Roman" w:eastAsia="Times New Roman" w:hAnsi="Times New Roman" w:cs="Times New Roman"/>
          <w:sz w:val="28"/>
          <w:szCs w:val="28"/>
          <w:lang w:val="ro-MD" w:eastAsia="ru-RU"/>
        </w:rPr>
        <w:t xml:space="preserve"> </w:t>
      </w:r>
      <w:r w:rsidR="003E7BE7">
        <w:rPr>
          <w:rFonts w:ascii="Times New Roman" w:eastAsia="Times New Roman" w:hAnsi="Times New Roman" w:cs="Times New Roman"/>
          <w:sz w:val="28"/>
          <w:szCs w:val="28"/>
          <w:lang w:val="ro-MD" w:eastAsia="ru-RU"/>
        </w:rPr>
        <w:t>10,6 mii lei</w:t>
      </w:r>
    </w:p>
    <w:p w:rsidR="004F0B7E" w:rsidRPr="00EA0184" w:rsidRDefault="004F0B7E" w:rsidP="004F0B7E">
      <w:pPr>
        <w:spacing w:after="0" w:line="240" w:lineRule="auto"/>
        <w:jc w:val="both"/>
        <w:rPr>
          <w:rFonts w:ascii="Times New Roman" w:hAnsi="Times New Roman" w:cs="Times New Roman"/>
          <w:sz w:val="16"/>
          <w:szCs w:val="16"/>
          <w:lang w:val="ro-MD"/>
        </w:rPr>
      </w:pPr>
    </w:p>
    <w:p w:rsidR="00CB75AA" w:rsidRDefault="0016538B" w:rsidP="00CB75AA">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4</w:t>
      </w:r>
      <w:r w:rsidR="004F0B7E" w:rsidRPr="00EA0184">
        <w:rPr>
          <w:rFonts w:ascii="Times New Roman" w:eastAsia="Times New Roman" w:hAnsi="Times New Roman" w:cs="Times New Roman"/>
          <w:sz w:val="28"/>
          <w:szCs w:val="28"/>
          <w:lang w:val="ro-RO" w:eastAsia="ru-RU"/>
        </w:rPr>
        <w:t>.</w:t>
      </w:r>
      <w:r w:rsidR="00CB75AA" w:rsidRPr="00CB75AA">
        <w:rPr>
          <w:rFonts w:ascii="Times New Roman" w:eastAsia="Times New Roman" w:hAnsi="Times New Roman" w:cs="Times New Roman"/>
          <w:color w:val="FF0000"/>
          <w:sz w:val="28"/>
          <w:szCs w:val="28"/>
          <w:lang w:val="ro-MD" w:eastAsia="ru-RU"/>
        </w:rPr>
        <w:t xml:space="preserve"> </w:t>
      </w:r>
      <w:r w:rsidR="00CB75AA" w:rsidRPr="00EA0184">
        <w:rPr>
          <w:rFonts w:ascii="Times New Roman" w:eastAsia="Times New Roman" w:hAnsi="Times New Roman" w:cs="Times New Roman"/>
          <w:sz w:val="28"/>
          <w:szCs w:val="28"/>
          <w:lang w:val="ro-RO" w:eastAsia="ru-RU"/>
        </w:rPr>
        <w:t xml:space="preserve">Se aprobă majorarea planului la partea de </w:t>
      </w:r>
      <w:r w:rsidR="00CB75AA" w:rsidRPr="00EA0184">
        <w:rPr>
          <w:rFonts w:ascii="Times New Roman" w:eastAsia="Times New Roman" w:hAnsi="Times New Roman" w:cs="Times New Roman"/>
          <w:b/>
          <w:sz w:val="28"/>
          <w:szCs w:val="28"/>
          <w:lang w:val="ro-RO" w:eastAsia="ru-RU"/>
        </w:rPr>
        <w:t>v</w:t>
      </w:r>
      <w:r w:rsidR="00CB75AA" w:rsidRPr="00EA0184">
        <w:rPr>
          <w:rFonts w:ascii="Times New Roman" w:eastAsia="Times New Roman" w:hAnsi="Times New Roman" w:cs="Times New Roman"/>
          <w:b/>
          <w:i/>
          <w:sz w:val="28"/>
          <w:szCs w:val="28"/>
          <w:lang w:val="ro-RO" w:eastAsia="ru-RU"/>
        </w:rPr>
        <w:t xml:space="preserve">enituri la  </w:t>
      </w:r>
      <w:r w:rsidR="00CB75AA" w:rsidRPr="00EA0184">
        <w:rPr>
          <w:rFonts w:ascii="Times New Roman" w:eastAsia="Times New Roman" w:hAnsi="Times New Roman" w:cs="Times New Roman"/>
          <w:sz w:val="28"/>
          <w:szCs w:val="28"/>
          <w:lang w:val="ro-RO" w:eastAsia="ru-RU"/>
        </w:rPr>
        <w:t>capitolul</w:t>
      </w:r>
      <w:r w:rsidR="00CB75AA" w:rsidRPr="00EA0184">
        <w:rPr>
          <w:sz w:val="28"/>
          <w:szCs w:val="28"/>
          <w:lang w:val="en-US"/>
        </w:rPr>
        <w:t xml:space="preserve">  </w:t>
      </w:r>
      <w:r w:rsidR="00CB75AA" w:rsidRPr="00EA0184">
        <w:rPr>
          <w:rFonts w:ascii="Times New Roman" w:eastAsia="Times New Roman" w:hAnsi="Times New Roman" w:cs="Times New Roman"/>
          <w:sz w:val="28"/>
          <w:szCs w:val="28"/>
          <w:lang w:val="ro-RO" w:eastAsia="ru-RU"/>
        </w:rPr>
        <w:t>„</w:t>
      </w:r>
      <w:r w:rsidR="00CB75AA" w:rsidRPr="00EA0184">
        <w:rPr>
          <w:rFonts w:ascii="Times New Roman" w:eastAsia="Times New Roman" w:hAnsi="Times New Roman" w:cs="Times New Roman"/>
          <w:sz w:val="28"/>
          <w:szCs w:val="28"/>
          <w:lang w:val="ro-MD" w:eastAsia="ru-RU"/>
        </w:rPr>
        <w:t>Donații voluntare ”, Cod ECO 1442</w:t>
      </w:r>
      <w:r w:rsidR="00CB75AA">
        <w:rPr>
          <w:rFonts w:ascii="Times New Roman" w:eastAsia="Times New Roman" w:hAnsi="Times New Roman" w:cs="Times New Roman"/>
          <w:sz w:val="28"/>
          <w:szCs w:val="28"/>
          <w:lang w:val="ro-MD" w:eastAsia="ru-RU"/>
        </w:rPr>
        <w:t>1</w:t>
      </w:r>
      <w:r w:rsidR="00CB75AA" w:rsidRPr="00EA0184">
        <w:rPr>
          <w:rFonts w:ascii="Times New Roman" w:eastAsia="Times New Roman" w:hAnsi="Times New Roman" w:cs="Times New Roman"/>
          <w:sz w:val="28"/>
          <w:szCs w:val="28"/>
          <w:lang w:val="ro-MD" w:eastAsia="ru-RU"/>
        </w:rPr>
        <w:t>4</w:t>
      </w:r>
      <w:r w:rsidR="00CB75AA" w:rsidRPr="00EA0184">
        <w:rPr>
          <w:rFonts w:ascii="Times New Roman" w:eastAsia="Times New Roman" w:hAnsi="Times New Roman" w:cs="Times New Roman"/>
          <w:sz w:val="28"/>
          <w:szCs w:val="28"/>
          <w:lang w:val="ro-RO" w:eastAsia="ru-RU"/>
        </w:rPr>
        <w:t xml:space="preserve"> „</w:t>
      </w:r>
      <w:r w:rsidR="00CB75AA" w:rsidRPr="00EA0184">
        <w:rPr>
          <w:rFonts w:ascii="Times New Roman" w:eastAsia="Times New Roman" w:hAnsi="Times New Roman" w:cs="Times New Roman"/>
          <w:sz w:val="28"/>
          <w:szCs w:val="28"/>
          <w:lang w:val="ro-MD" w:eastAsia="ru-RU"/>
        </w:rPr>
        <w:t xml:space="preserve">Donații voluntare  pentru cheltuieli capitale din surse </w:t>
      </w:r>
      <w:r w:rsidR="00CB75AA">
        <w:rPr>
          <w:rFonts w:ascii="Times New Roman" w:eastAsia="Times New Roman" w:hAnsi="Times New Roman" w:cs="Times New Roman"/>
          <w:sz w:val="28"/>
          <w:szCs w:val="28"/>
          <w:lang w:val="ro-MD" w:eastAsia="ru-RU"/>
        </w:rPr>
        <w:t xml:space="preserve">interne </w:t>
      </w:r>
      <w:r w:rsidR="00CB75AA" w:rsidRPr="00EA0184">
        <w:rPr>
          <w:rFonts w:ascii="Times New Roman" w:eastAsia="Times New Roman" w:hAnsi="Times New Roman" w:cs="Times New Roman"/>
          <w:sz w:val="28"/>
          <w:szCs w:val="28"/>
          <w:lang w:val="ro-MD" w:eastAsia="ru-RU"/>
        </w:rPr>
        <w:t xml:space="preserve">pentru instituțiile bugetare” cu </w:t>
      </w:r>
      <w:r w:rsidR="00CB75AA">
        <w:rPr>
          <w:rFonts w:ascii="Times New Roman" w:eastAsia="Times New Roman" w:hAnsi="Times New Roman" w:cs="Times New Roman"/>
          <w:b/>
          <w:i/>
          <w:sz w:val="28"/>
          <w:szCs w:val="28"/>
          <w:lang w:val="ro-MD" w:eastAsia="ru-RU"/>
        </w:rPr>
        <w:t>82,4</w:t>
      </w:r>
      <w:r w:rsidR="00CB75AA" w:rsidRPr="00EA0184">
        <w:rPr>
          <w:rFonts w:ascii="Times New Roman" w:eastAsia="Times New Roman" w:hAnsi="Times New Roman" w:cs="Times New Roman"/>
          <w:b/>
          <w:i/>
          <w:sz w:val="28"/>
          <w:szCs w:val="28"/>
          <w:lang w:val="ro-MD" w:eastAsia="ru-RU"/>
        </w:rPr>
        <w:t xml:space="preserve"> mii lei</w:t>
      </w:r>
      <w:r w:rsidR="00CB75AA" w:rsidRPr="00EA0184">
        <w:rPr>
          <w:rFonts w:ascii="Times New Roman" w:eastAsia="Times New Roman" w:hAnsi="Times New Roman" w:cs="Times New Roman"/>
          <w:sz w:val="28"/>
          <w:szCs w:val="28"/>
          <w:lang w:val="ro-MD" w:eastAsia="ru-RU"/>
        </w:rPr>
        <w:t xml:space="preserve">, </w:t>
      </w:r>
      <w:r w:rsidR="00CB75AA" w:rsidRPr="00EA0184">
        <w:rPr>
          <w:rFonts w:ascii="Times New Roman" w:hAnsi="Times New Roman" w:cs="Times New Roman"/>
          <w:sz w:val="28"/>
          <w:szCs w:val="28"/>
          <w:lang w:val="ro-MD" w:eastAsia="ro-RO"/>
        </w:rPr>
        <w:t xml:space="preserve">finanțate de către </w:t>
      </w:r>
      <w:r w:rsidR="00CB75AA">
        <w:rPr>
          <w:rFonts w:ascii="Times New Roman" w:hAnsi="Times New Roman" w:cs="Times New Roman"/>
          <w:sz w:val="28"/>
          <w:szCs w:val="28"/>
          <w:lang w:val="ro-MD"/>
        </w:rPr>
        <w:t xml:space="preserve">AO </w:t>
      </w:r>
      <w:r w:rsidR="00C40DE1" w:rsidRPr="00EA0184">
        <w:rPr>
          <w:rFonts w:ascii="Times New Roman" w:eastAsia="Times New Roman" w:hAnsi="Times New Roman" w:cs="Times New Roman"/>
          <w:sz w:val="28"/>
          <w:szCs w:val="28"/>
          <w:lang w:val="ro-RO" w:eastAsia="ru-RU"/>
        </w:rPr>
        <w:t>„</w:t>
      </w:r>
      <w:r w:rsidR="00CB75AA">
        <w:rPr>
          <w:rFonts w:ascii="Times New Roman" w:hAnsi="Times New Roman" w:cs="Times New Roman"/>
          <w:sz w:val="28"/>
          <w:szCs w:val="28"/>
          <w:lang w:val="ro-MD"/>
        </w:rPr>
        <w:t>Speranța</w:t>
      </w:r>
      <w:r w:rsidR="00C40DE1" w:rsidRPr="00EA0184">
        <w:rPr>
          <w:rFonts w:ascii="Times New Roman" w:eastAsia="Times New Roman" w:hAnsi="Times New Roman" w:cs="Times New Roman"/>
          <w:sz w:val="28"/>
          <w:szCs w:val="28"/>
          <w:lang w:val="ro-MD" w:eastAsia="ru-RU"/>
        </w:rPr>
        <w:t>”</w:t>
      </w:r>
      <w:r w:rsidR="00CB75AA">
        <w:rPr>
          <w:rFonts w:ascii="Times New Roman" w:hAnsi="Times New Roman" w:cs="Times New Roman"/>
          <w:sz w:val="28"/>
          <w:szCs w:val="28"/>
          <w:lang w:val="ro-MD"/>
        </w:rPr>
        <w:t xml:space="preserve"> pentru </w:t>
      </w:r>
      <w:r w:rsidR="00CB75AA" w:rsidRPr="00EA0184">
        <w:rPr>
          <w:rFonts w:ascii="Times New Roman" w:hAnsi="Times New Roman" w:cs="Times New Roman"/>
          <w:sz w:val="28"/>
          <w:szCs w:val="28"/>
          <w:lang w:val="ro-MD"/>
        </w:rPr>
        <w:t xml:space="preserve"> „</w:t>
      </w:r>
      <w:r w:rsidR="00CB75AA">
        <w:rPr>
          <w:rFonts w:ascii="Times New Roman" w:hAnsi="Times New Roman" w:cs="Times New Roman"/>
          <w:sz w:val="28"/>
          <w:szCs w:val="28"/>
          <w:lang w:val="ro-MD"/>
        </w:rPr>
        <w:t xml:space="preserve">Reparația capitală a blocului </w:t>
      </w:r>
      <w:r w:rsidR="00CB75AA" w:rsidRPr="0016538B">
        <w:rPr>
          <w:rFonts w:ascii="Times New Roman" w:hAnsi="Times New Roman" w:cs="Times New Roman"/>
          <w:sz w:val="28"/>
          <w:szCs w:val="28"/>
          <w:lang w:val="ro-MD"/>
        </w:rPr>
        <w:t xml:space="preserve">alimentar </w:t>
      </w:r>
      <w:r w:rsidR="00CB75AA" w:rsidRPr="0016538B">
        <w:rPr>
          <w:rFonts w:ascii="Times New Roman" w:hAnsi="Times New Roman" w:cs="Times New Roman"/>
          <w:sz w:val="28"/>
          <w:szCs w:val="28"/>
          <w:lang w:val="ro-RO" w:eastAsia="ro-RO"/>
        </w:rPr>
        <w:t xml:space="preserve"> </w:t>
      </w:r>
      <w:r w:rsidR="00CB75AA" w:rsidRPr="0016538B">
        <w:rPr>
          <w:rFonts w:ascii="Times New Roman" w:eastAsia="Times New Roman" w:hAnsi="Times New Roman" w:cs="Times New Roman"/>
          <w:sz w:val="28"/>
          <w:szCs w:val="28"/>
          <w:lang w:val="ro-MD" w:eastAsia="ru-RU"/>
        </w:rPr>
        <w:t xml:space="preserve">Gimnaziul „A.Bunduchi” s. Buțeni  </w:t>
      </w:r>
      <w:r w:rsidR="00CB75AA" w:rsidRPr="00EA0184">
        <w:rPr>
          <w:rFonts w:ascii="Times New Roman" w:hAnsi="Times New Roman" w:cs="Times New Roman"/>
          <w:sz w:val="28"/>
          <w:szCs w:val="28"/>
          <w:lang w:val="ro-MD"/>
        </w:rPr>
        <w:t>”</w:t>
      </w:r>
      <w:r w:rsidR="00CB75AA">
        <w:rPr>
          <w:rFonts w:ascii="Times New Roman" w:hAnsi="Times New Roman" w:cs="Times New Roman"/>
          <w:sz w:val="28"/>
          <w:szCs w:val="28"/>
          <w:lang w:val="ro-MD"/>
        </w:rPr>
        <w:t xml:space="preserve"> </w:t>
      </w:r>
      <w:r w:rsidR="00CB75AA" w:rsidRPr="00EA0184">
        <w:rPr>
          <w:rFonts w:ascii="Times New Roman" w:eastAsia="Times New Roman" w:hAnsi="Times New Roman" w:cs="Times New Roman"/>
          <w:sz w:val="28"/>
          <w:szCs w:val="28"/>
          <w:lang w:val="ro-RO" w:eastAsia="ru-RU"/>
        </w:rPr>
        <w:t>cu direcționarea conform destinației corespunzătoare surselor de venituri.</w:t>
      </w:r>
    </w:p>
    <w:p w:rsidR="004F0B7E" w:rsidRPr="00EC2442" w:rsidRDefault="0016538B" w:rsidP="00E920C1">
      <w:pPr>
        <w:spacing w:after="0" w:line="240" w:lineRule="auto"/>
        <w:jc w:val="both"/>
        <w:rPr>
          <w:rFonts w:ascii="Times New Roman" w:hAnsi="Times New Roman" w:cs="Times New Roman"/>
          <w:sz w:val="28"/>
          <w:szCs w:val="28"/>
          <w:lang w:val="ro-MD"/>
        </w:rPr>
      </w:pPr>
      <w:r>
        <w:rPr>
          <w:rFonts w:ascii="Times New Roman" w:eastAsia="Times New Roman" w:hAnsi="Times New Roman" w:cs="Times New Roman"/>
          <w:sz w:val="28"/>
          <w:szCs w:val="28"/>
          <w:lang w:val="ro-RO" w:eastAsia="ru-RU"/>
        </w:rPr>
        <w:t>5,</w:t>
      </w:r>
      <w:r w:rsidR="004F0B7E" w:rsidRPr="00EA0184">
        <w:rPr>
          <w:rFonts w:ascii="Times New Roman" w:eastAsia="Times New Roman" w:hAnsi="Times New Roman" w:cs="Times New Roman"/>
          <w:sz w:val="28"/>
          <w:szCs w:val="28"/>
          <w:lang w:val="ro-RO" w:eastAsia="ru-RU"/>
        </w:rPr>
        <w:t xml:space="preserve"> </w:t>
      </w:r>
      <w:r w:rsidR="004F0B7E" w:rsidRPr="00C5267C">
        <w:rPr>
          <w:sz w:val="28"/>
          <w:szCs w:val="28"/>
          <w:lang w:val="ro-RO"/>
        </w:rPr>
        <w:t xml:space="preserve"> </w:t>
      </w:r>
      <w:r w:rsidR="004F0B7E" w:rsidRPr="00D86992">
        <w:rPr>
          <w:rFonts w:ascii="Times New Roman" w:hAnsi="Times New Roman" w:cs="Times New Roman"/>
          <w:sz w:val="28"/>
          <w:szCs w:val="28"/>
          <w:lang w:val="ro-RO" w:eastAsia="ru-RU"/>
        </w:rPr>
        <w:t xml:space="preserve">Se aprobă </w:t>
      </w:r>
      <w:r w:rsidR="00E920C1">
        <w:rPr>
          <w:rFonts w:ascii="Times New Roman" w:hAnsi="Times New Roman" w:cs="Times New Roman"/>
          <w:sz w:val="28"/>
          <w:szCs w:val="28"/>
          <w:lang w:val="ro-RO" w:eastAsia="ru-RU"/>
        </w:rPr>
        <w:t xml:space="preserve">majorarea </w:t>
      </w:r>
      <w:r w:rsidR="004F0B7E" w:rsidRPr="00D86992">
        <w:rPr>
          <w:rFonts w:ascii="Times New Roman" w:hAnsi="Times New Roman" w:cs="Times New Roman"/>
          <w:sz w:val="28"/>
          <w:szCs w:val="28"/>
          <w:lang w:val="ro-RO" w:eastAsia="ru-RU"/>
        </w:rPr>
        <w:t xml:space="preserve">plafonului cheltuielilor de personal aprobat în devizul de </w:t>
      </w:r>
    </w:p>
    <w:p w:rsidR="004F0B7E" w:rsidRDefault="004F0B7E" w:rsidP="004F0B7E">
      <w:pPr>
        <w:pStyle w:val="a4"/>
        <w:jc w:val="both"/>
        <w:rPr>
          <w:rFonts w:ascii="Times New Roman" w:hAnsi="Times New Roman" w:cs="Times New Roman"/>
          <w:sz w:val="28"/>
          <w:szCs w:val="28"/>
          <w:lang w:val="ro-RO" w:eastAsia="ru-RU"/>
        </w:rPr>
      </w:pPr>
      <w:r w:rsidRPr="00D86992">
        <w:rPr>
          <w:rFonts w:ascii="Times New Roman" w:hAnsi="Times New Roman" w:cs="Times New Roman"/>
          <w:sz w:val="28"/>
          <w:szCs w:val="28"/>
          <w:lang w:val="ro-RO" w:eastAsia="ru-RU"/>
        </w:rPr>
        <w:t>cheltuieli pentru anul 201</w:t>
      </w:r>
      <w:r>
        <w:rPr>
          <w:rFonts w:ascii="Times New Roman" w:hAnsi="Times New Roman" w:cs="Times New Roman"/>
          <w:sz w:val="28"/>
          <w:szCs w:val="28"/>
          <w:lang w:val="ro-RO" w:eastAsia="ru-RU"/>
        </w:rPr>
        <w:t xml:space="preserve">8 în sumă de </w:t>
      </w:r>
      <w:r w:rsidR="006C7520">
        <w:rPr>
          <w:rFonts w:ascii="Times New Roman" w:hAnsi="Times New Roman" w:cs="Times New Roman"/>
          <w:sz w:val="28"/>
          <w:szCs w:val="28"/>
          <w:lang w:val="ro-RO" w:eastAsia="ru-RU"/>
        </w:rPr>
        <w:t>64,</w:t>
      </w:r>
      <w:r w:rsidR="00905146">
        <w:rPr>
          <w:rFonts w:ascii="Times New Roman" w:hAnsi="Times New Roman" w:cs="Times New Roman"/>
          <w:sz w:val="28"/>
          <w:szCs w:val="28"/>
          <w:lang w:val="ro-RO" w:eastAsia="ru-RU"/>
        </w:rPr>
        <w:t>2</w:t>
      </w:r>
      <w:r>
        <w:rPr>
          <w:rFonts w:ascii="Times New Roman" w:hAnsi="Times New Roman" w:cs="Times New Roman"/>
          <w:sz w:val="28"/>
          <w:szCs w:val="28"/>
          <w:lang w:val="ro-RO" w:eastAsia="ru-RU"/>
        </w:rPr>
        <w:t xml:space="preserve"> mii lei , inclusiv:</w:t>
      </w:r>
    </w:p>
    <w:p w:rsidR="004F0B7E" w:rsidRDefault="0016538B" w:rsidP="004F0B7E">
      <w:pPr>
        <w:pStyle w:val="a4"/>
        <w:jc w:val="both"/>
        <w:rPr>
          <w:rFonts w:ascii="Times New Roman" w:hAnsi="Times New Roman" w:cs="Times New Roman"/>
          <w:sz w:val="28"/>
          <w:szCs w:val="28"/>
          <w:lang w:val="ro-RO" w:eastAsia="ru-RU"/>
        </w:rPr>
      </w:pPr>
      <w:r>
        <w:rPr>
          <w:rFonts w:ascii="Times New Roman" w:hAnsi="Times New Roman" w:cs="Times New Roman"/>
          <w:sz w:val="28"/>
          <w:szCs w:val="28"/>
          <w:lang w:val="ro-MD" w:eastAsia="ro-RO"/>
        </w:rPr>
        <w:t>5</w:t>
      </w:r>
      <w:r w:rsidR="004F0B7E">
        <w:rPr>
          <w:rFonts w:ascii="Times New Roman" w:hAnsi="Times New Roman" w:cs="Times New Roman"/>
          <w:sz w:val="28"/>
          <w:szCs w:val="28"/>
          <w:lang w:val="ro-MD" w:eastAsia="ro-RO"/>
        </w:rPr>
        <w:t xml:space="preserve">.1 </w:t>
      </w:r>
      <w:r w:rsidR="00E920C1">
        <w:rPr>
          <w:rFonts w:ascii="Times New Roman" w:hAnsi="Times New Roman" w:cs="Times New Roman"/>
          <w:sz w:val="28"/>
          <w:szCs w:val="28"/>
          <w:lang w:val="ro-MD" w:eastAsia="ro-RO"/>
        </w:rPr>
        <w:t>G</w:t>
      </w:r>
      <w:r w:rsidR="00905146">
        <w:rPr>
          <w:rFonts w:ascii="Times New Roman" w:hAnsi="Times New Roman" w:cs="Times New Roman"/>
          <w:sz w:val="28"/>
          <w:szCs w:val="28"/>
          <w:lang w:val="ro-MD" w:eastAsia="ro-RO"/>
        </w:rPr>
        <w:t>M</w:t>
      </w:r>
      <w:r w:rsidR="00E920C1">
        <w:rPr>
          <w:rFonts w:ascii="Times New Roman" w:hAnsi="Times New Roman" w:cs="Times New Roman"/>
          <w:sz w:val="28"/>
          <w:szCs w:val="28"/>
          <w:lang w:val="ro-MD" w:eastAsia="ro-RO"/>
        </w:rPr>
        <w:t xml:space="preserve"> Mereșeni – 7,0 mii lei</w:t>
      </w:r>
      <w:r w:rsidR="004F0B7E">
        <w:rPr>
          <w:rFonts w:ascii="Times New Roman" w:hAnsi="Times New Roman" w:cs="Times New Roman"/>
          <w:sz w:val="28"/>
          <w:szCs w:val="28"/>
          <w:lang w:val="ro-RO" w:eastAsia="ru-RU"/>
        </w:rPr>
        <w:t>;</w:t>
      </w:r>
    </w:p>
    <w:p w:rsidR="00E920C1" w:rsidRDefault="0016538B" w:rsidP="004F0B7E">
      <w:pPr>
        <w:pStyle w:val="a4"/>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5</w:t>
      </w:r>
      <w:r w:rsidR="00E920C1">
        <w:rPr>
          <w:rFonts w:ascii="Times New Roman" w:hAnsi="Times New Roman" w:cs="Times New Roman"/>
          <w:sz w:val="28"/>
          <w:szCs w:val="28"/>
          <w:lang w:val="ro-RO" w:eastAsia="ru-RU"/>
        </w:rPr>
        <w:t>.2 GM Mirești – 42,8 mii lei.</w:t>
      </w:r>
    </w:p>
    <w:p w:rsidR="00873D52" w:rsidRDefault="0016538B" w:rsidP="004F0B7E">
      <w:pPr>
        <w:pStyle w:val="a4"/>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5</w:t>
      </w:r>
      <w:r w:rsidR="00F95370">
        <w:rPr>
          <w:rFonts w:ascii="Times New Roman" w:hAnsi="Times New Roman" w:cs="Times New Roman"/>
          <w:sz w:val="28"/>
          <w:szCs w:val="28"/>
          <w:lang w:val="ro-RO" w:eastAsia="ru-RU"/>
        </w:rPr>
        <w:t xml:space="preserve">.3 </w:t>
      </w:r>
      <w:r w:rsidR="00873D52">
        <w:rPr>
          <w:rFonts w:ascii="Times New Roman" w:hAnsi="Times New Roman" w:cs="Times New Roman"/>
          <w:sz w:val="28"/>
          <w:szCs w:val="28"/>
          <w:lang w:val="ro-RO" w:eastAsia="ru-RU"/>
        </w:rPr>
        <w:t xml:space="preserve">Directia </w:t>
      </w:r>
      <w:r w:rsidR="007C5746">
        <w:rPr>
          <w:rFonts w:ascii="Times New Roman" w:hAnsi="Times New Roman" w:cs="Times New Roman"/>
          <w:sz w:val="28"/>
          <w:szCs w:val="28"/>
          <w:lang w:val="ro-RO" w:eastAsia="ru-RU"/>
        </w:rPr>
        <w:t>A</w:t>
      </w:r>
      <w:r w:rsidR="00873D52">
        <w:rPr>
          <w:rFonts w:ascii="Times New Roman" w:hAnsi="Times New Roman" w:cs="Times New Roman"/>
          <w:sz w:val="28"/>
          <w:szCs w:val="28"/>
          <w:lang w:val="ro-RO" w:eastAsia="ru-RU"/>
        </w:rPr>
        <w:t>gricultură</w:t>
      </w:r>
      <w:r w:rsidR="007C5746">
        <w:rPr>
          <w:rFonts w:ascii="Times New Roman" w:hAnsi="Times New Roman" w:cs="Times New Roman"/>
          <w:sz w:val="28"/>
          <w:szCs w:val="28"/>
          <w:lang w:val="ro-RO" w:eastAsia="ru-RU"/>
        </w:rPr>
        <w:t xml:space="preserve"> și Alimentație</w:t>
      </w:r>
      <w:r w:rsidR="00873D52">
        <w:rPr>
          <w:rFonts w:ascii="Times New Roman" w:hAnsi="Times New Roman" w:cs="Times New Roman"/>
          <w:sz w:val="28"/>
          <w:szCs w:val="28"/>
          <w:lang w:val="ro-RO" w:eastAsia="ru-RU"/>
        </w:rPr>
        <w:t xml:space="preserve"> – 0,4 mii lei</w:t>
      </w:r>
      <w:r w:rsidR="00F95370">
        <w:rPr>
          <w:rFonts w:ascii="Times New Roman" w:hAnsi="Times New Roman" w:cs="Times New Roman"/>
          <w:sz w:val="28"/>
          <w:szCs w:val="28"/>
          <w:lang w:val="ro-RO" w:eastAsia="ru-RU"/>
        </w:rPr>
        <w:t>;</w:t>
      </w:r>
    </w:p>
    <w:p w:rsidR="00F95370" w:rsidRDefault="0016538B" w:rsidP="004F0B7E">
      <w:pPr>
        <w:pStyle w:val="a4"/>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5</w:t>
      </w:r>
      <w:r w:rsidR="00F95370">
        <w:rPr>
          <w:rFonts w:ascii="Times New Roman" w:hAnsi="Times New Roman" w:cs="Times New Roman"/>
          <w:sz w:val="28"/>
          <w:szCs w:val="28"/>
          <w:lang w:val="ro-RO" w:eastAsia="ru-RU"/>
        </w:rPr>
        <w:t xml:space="preserve">.4 </w:t>
      </w:r>
      <w:r>
        <w:rPr>
          <w:rFonts w:ascii="Times New Roman" w:hAnsi="Times New Roman" w:cs="Times New Roman"/>
          <w:sz w:val="28"/>
          <w:szCs w:val="28"/>
          <w:lang w:val="ro-RO" w:eastAsia="ru-RU"/>
        </w:rPr>
        <w:t>Direcția Cultură și Turism -13,8 mii lei</w:t>
      </w:r>
      <w:r w:rsidR="00905146">
        <w:rPr>
          <w:rFonts w:ascii="Times New Roman" w:hAnsi="Times New Roman" w:cs="Times New Roman"/>
          <w:sz w:val="28"/>
          <w:szCs w:val="28"/>
          <w:lang w:val="ro-RO" w:eastAsia="ru-RU"/>
        </w:rPr>
        <w:t xml:space="preserve">, </w:t>
      </w:r>
    </w:p>
    <w:p w:rsidR="00905146" w:rsidRDefault="00905146" w:rsidP="00905146">
      <w:pPr>
        <w:pStyle w:val="a4"/>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5.5 Centrul Militar – 0,2 mii lei</w:t>
      </w:r>
      <w:r w:rsidR="00283894">
        <w:rPr>
          <w:rFonts w:ascii="Times New Roman" w:hAnsi="Times New Roman" w:cs="Times New Roman"/>
          <w:sz w:val="28"/>
          <w:szCs w:val="28"/>
          <w:lang w:val="ro-RO" w:eastAsia="ru-RU"/>
        </w:rPr>
        <w:t>.</w:t>
      </w:r>
    </w:p>
    <w:p w:rsidR="004F0B7E" w:rsidRPr="006A7EFC" w:rsidRDefault="0016538B" w:rsidP="004F0B7E">
      <w:pPr>
        <w:spacing w:after="0" w:line="240" w:lineRule="auto"/>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6</w:t>
      </w:r>
      <w:r w:rsidR="004F0B7E">
        <w:rPr>
          <w:rFonts w:ascii="Times New Roman" w:eastAsia="Times New Roman" w:hAnsi="Times New Roman" w:cs="Times New Roman"/>
          <w:sz w:val="28"/>
          <w:szCs w:val="28"/>
          <w:lang w:val="ro-MD" w:eastAsia="ru-RU"/>
        </w:rPr>
        <w:t>.</w:t>
      </w:r>
      <w:r w:rsidR="004F0B7E" w:rsidRPr="006A7EFC">
        <w:rPr>
          <w:rFonts w:ascii="Times New Roman" w:eastAsia="Times New Roman" w:hAnsi="Times New Roman" w:cs="Times New Roman"/>
          <w:sz w:val="28"/>
          <w:szCs w:val="28"/>
          <w:lang w:val="ro-MD" w:eastAsia="ru-RU"/>
        </w:rPr>
        <w:t xml:space="preserve"> Se aprobă alocarea mijloacelor financiare din </w:t>
      </w:r>
      <w:r w:rsidR="004F0B7E">
        <w:rPr>
          <w:rFonts w:ascii="Times New Roman" w:eastAsia="Times New Roman" w:hAnsi="Times New Roman" w:cs="Times New Roman"/>
          <w:sz w:val="28"/>
          <w:szCs w:val="28"/>
          <w:lang w:val="ro-MD" w:eastAsia="ru-RU"/>
        </w:rPr>
        <w:t>F</w:t>
      </w:r>
      <w:r w:rsidR="004F0B7E" w:rsidRPr="006A7EFC">
        <w:rPr>
          <w:rFonts w:ascii="Times New Roman" w:eastAsia="Times New Roman" w:hAnsi="Times New Roman" w:cs="Times New Roman"/>
          <w:sz w:val="28"/>
          <w:szCs w:val="28"/>
          <w:lang w:val="ro-MD" w:eastAsia="ru-RU"/>
        </w:rPr>
        <w:t xml:space="preserve">ondul de </w:t>
      </w:r>
      <w:r w:rsidR="004F0B7E">
        <w:rPr>
          <w:rFonts w:ascii="Times New Roman" w:eastAsia="Times New Roman" w:hAnsi="Times New Roman" w:cs="Times New Roman"/>
          <w:sz w:val="28"/>
          <w:szCs w:val="28"/>
          <w:lang w:val="ro-MD" w:eastAsia="ru-RU"/>
        </w:rPr>
        <w:t>R</w:t>
      </w:r>
      <w:r w:rsidR="004F0B7E" w:rsidRPr="006A7EFC">
        <w:rPr>
          <w:rFonts w:ascii="Times New Roman" w:eastAsia="Times New Roman" w:hAnsi="Times New Roman" w:cs="Times New Roman"/>
          <w:sz w:val="28"/>
          <w:szCs w:val="28"/>
          <w:lang w:val="ro-MD" w:eastAsia="ru-RU"/>
        </w:rPr>
        <w:t>ezervă a</w:t>
      </w:r>
      <w:r w:rsidR="004F0B7E">
        <w:rPr>
          <w:rFonts w:ascii="Times New Roman" w:eastAsia="Times New Roman" w:hAnsi="Times New Roman" w:cs="Times New Roman"/>
          <w:sz w:val="28"/>
          <w:szCs w:val="28"/>
          <w:lang w:val="ro-MD" w:eastAsia="ru-RU"/>
        </w:rPr>
        <w:t>l</w:t>
      </w:r>
      <w:r w:rsidR="004F0B7E" w:rsidRPr="006A7EFC">
        <w:rPr>
          <w:rFonts w:ascii="Times New Roman" w:eastAsia="Times New Roman" w:hAnsi="Times New Roman" w:cs="Times New Roman"/>
          <w:sz w:val="28"/>
          <w:szCs w:val="28"/>
          <w:lang w:val="ro-MD" w:eastAsia="ru-RU"/>
        </w:rPr>
        <w:t xml:space="preserve"> Consiliului raional pe anul 2018, în sumă de </w:t>
      </w:r>
      <w:r w:rsidR="006C7520">
        <w:rPr>
          <w:rFonts w:ascii="Times New Roman" w:eastAsia="Times New Roman" w:hAnsi="Times New Roman" w:cs="Times New Roman"/>
          <w:b/>
          <w:sz w:val="28"/>
          <w:szCs w:val="28"/>
          <w:lang w:val="ro-MD" w:eastAsia="ru-RU"/>
        </w:rPr>
        <w:t>85,0</w:t>
      </w:r>
      <w:r w:rsidR="004F0B7E" w:rsidRPr="006A7EFC">
        <w:rPr>
          <w:rFonts w:ascii="Times New Roman" w:eastAsia="Times New Roman" w:hAnsi="Times New Roman" w:cs="Times New Roman"/>
          <w:b/>
          <w:sz w:val="28"/>
          <w:szCs w:val="28"/>
          <w:lang w:val="ro-MD" w:eastAsia="ru-RU"/>
        </w:rPr>
        <w:t xml:space="preserve"> mii lei</w:t>
      </w:r>
      <w:r w:rsidR="004F0B7E" w:rsidRPr="006A7EFC">
        <w:rPr>
          <w:rFonts w:ascii="Times New Roman" w:eastAsia="Times New Roman" w:hAnsi="Times New Roman" w:cs="Times New Roman"/>
          <w:sz w:val="28"/>
          <w:szCs w:val="28"/>
          <w:lang w:val="ro-MD" w:eastAsia="ru-RU"/>
        </w:rPr>
        <w:t xml:space="preserve">, conform anexei nr. </w:t>
      </w:r>
      <w:r w:rsidR="00C40DE1">
        <w:rPr>
          <w:rFonts w:ascii="Times New Roman" w:eastAsia="Times New Roman" w:hAnsi="Times New Roman" w:cs="Times New Roman"/>
          <w:sz w:val="28"/>
          <w:szCs w:val="28"/>
          <w:lang w:val="ro-MD" w:eastAsia="ru-RU"/>
        </w:rPr>
        <w:t>1</w:t>
      </w:r>
      <w:r w:rsidR="004F0B7E" w:rsidRPr="006A7EFC">
        <w:rPr>
          <w:rFonts w:ascii="Times New Roman" w:eastAsia="Times New Roman" w:hAnsi="Times New Roman" w:cs="Times New Roman"/>
          <w:sz w:val="28"/>
          <w:szCs w:val="28"/>
          <w:lang w:val="ro-MD" w:eastAsia="ru-RU"/>
        </w:rPr>
        <w:t>.</w:t>
      </w:r>
    </w:p>
    <w:p w:rsidR="004F0B7E" w:rsidRPr="00B655FD" w:rsidRDefault="0016538B" w:rsidP="004F0B7E">
      <w:pPr>
        <w:pStyle w:val="a4"/>
        <w:jc w:val="both"/>
        <w:rPr>
          <w:rFonts w:ascii="Times New Roman" w:hAnsi="Times New Roman" w:cs="Times New Roman"/>
          <w:b/>
          <w:sz w:val="28"/>
          <w:szCs w:val="28"/>
          <w:lang w:val="ro-MD" w:eastAsia="ro-RO"/>
        </w:rPr>
      </w:pPr>
      <w:r>
        <w:rPr>
          <w:rFonts w:ascii="Times New Roman" w:hAnsi="Times New Roman" w:cs="Times New Roman"/>
          <w:sz w:val="26"/>
          <w:szCs w:val="26"/>
          <w:lang w:val="ro-MD" w:eastAsia="ro-RO"/>
        </w:rPr>
        <w:t>7</w:t>
      </w:r>
      <w:r w:rsidR="004F0B7E" w:rsidRPr="00024142">
        <w:rPr>
          <w:rFonts w:ascii="Times New Roman" w:hAnsi="Times New Roman" w:cs="Times New Roman"/>
          <w:sz w:val="26"/>
          <w:szCs w:val="26"/>
          <w:lang w:val="ro-MD" w:eastAsia="ro-RO"/>
        </w:rPr>
        <w:t xml:space="preserve">. </w:t>
      </w:r>
      <w:r w:rsidR="004F0B7E" w:rsidRPr="00B655FD">
        <w:rPr>
          <w:rFonts w:ascii="Times New Roman" w:hAnsi="Times New Roman" w:cs="Times New Roman"/>
          <w:sz w:val="28"/>
          <w:szCs w:val="28"/>
          <w:lang w:val="ro-MD" w:eastAsia="ro-RO"/>
        </w:rPr>
        <w:t>Direcţia Generală Finanţe (dna Galina ERHAN) va monitoriza executarea modificărilor respective în bugetul raional pentru anul 2018, în conformitate cu prevederile legislaţiei în vigoare.</w:t>
      </w:r>
    </w:p>
    <w:p w:rsidR="004F0B7E" w:rsidRPr="00B655FD" w:rsidRDefault="0016538B" w:rsidP="004F0B7E">
      <w:pPr>
        <w:pStyle w:val="a4"/>
        <w:jc w:val="both"/>
        <w:rPr>
          <w:rFonts w:ascii="Times New Roman" w:hAnsi="Times New Roman" w:cs="Times New Roman"/>
          <w:b/>
          <w:bCs/>
          <w:sz w:val="28"/>
          <w:szCs w:val="28"/>
          <w:lang w:val="ro-MD" w:eastAsia="ru-RU"/>
        </w:rPr>
      </w:pPr>
      <w:r>
        <w:rPr>
          <w:rFonts w:ascii="Times New Roman" w:hAnsi="Times New Roman" w:cs="Times New Roman"/>
          <w:sz w:val="28"/>
          <w:szCs w:val="28"/>
          <w:lang w:val="ro-MD" w:eastAsia="ro-RO"/>
        </w:rPr>
        <w:t>8</w:t>
      </w:r>
      <w:r w:rsidR="004F0B7E" w:rsidRPr="00B655FD">
        <w:rPr>
          <w:rFonts w:ascii="Times New Roman" w:hAnsi="Times New Roman" w:cs="Times New Roman"/>
          <w:sz w:val="28"/>
          <w:szCs w:val="28"/>
          <w:lang w:val="ro-MD" w:eastAsia="ro-RO"/>
        </w:rPr>
        <w:t xml:space="preserve"> Controlul executării prezentei decizii se pune în sarcina Președintelui raionului Hîncești.</w:t>
      </w:r>
    </w:p>
    <w:p w:rsidR="004F0B7E" w:rsidRDefault="004F0B7E" w:rsidP="004F0B7E">
      <w:pPr>
        <w:spacing w:after="0" w:line="240" w:lineRule="auto"/>
        <w:jc w:val="both"/>
        <w:rPr>
          <w:rFonts w:ascii="Times New Roman" w:eastAsia="Times New Roman" w:hAnsi="Times New Roman" w:cs="Times New Roman"/>
          <w:b/>
          <w:sz w:val="24"/>
          <w:szCs w:val="24"/>
          <w:lang w:val="ro-MD" w:eastAsia="ru-RU"/>
        </w:rPr>
      </w:pPr>
    </w:p>
    <w:p w:rsidR="004F0B7E" w:rsidRDefault="004F0B7E" w:rsidP="004F0B7E">
      <w:pPr>
        <w:spacing w:after="0" w:line="240" w:lineRule="auto"/>
        <w:jc w:val="both"/>
        <w:rPr>
          <w:rFonts w:ascii="Times New Roman" w:eastAsia="Times New Roman" w:hAnsi="Times New Roman" w:cs="Times New Roman"/>
          <w:b/>
          <w:sz w:val="28"/>
          <w:szCs w:val="28"/>
          <w:lang w:val="ro-RO" w:eastAsia="ru-RU"/>
        </w:rPr>
      </w:pPr>
      <w:r w:rsidRPr="006A7EFC">
        <w:rPr>
          <w:rFonts w:ascii="Times New Roman" w:eastAsia="Times New Roman" w:hAnsi="Times New Roman" w:cs="Times New Roman"/>
          <w:b/>
          <w:sz w:val="28"/>
          <w:szCs w:val="28"/>
          <w:lang w:val="ro-RO" w:eastAsia="ru-RU"/>
        </w:rPr>
        <w:t>Preşedintele şedinţei</w:t>
      </w:r>
      <w:r w:rsidR="0082634A">
        <w:rPr>
          <w:rFonts w:ascii="Times New Roman" w:eastAsia="Times New Roman" w:hAnsi="Times New Roman" w:cs="Times New Roman"/>
          <w:b/>
          <w:sz w:val="28"/>
          <w:szCs w:val="28"/>
          <w:lang w:val="ro-RO" w:eastAsia="ru-RU"/>
        </w:rPr>
        <w:t>:</w:t>
      </w:r>
      <w:r w:rsidRPr="006A7EFC">
        <w:rPr>
          <w:rFonts w:ascii="Times New Roman" w:eastAsia="Times New Roman" w:hAnsi="Times New Roman" w:cs="Times New Roman"/>
          <w:b/>
          <w:sz w:val="28"/>
          <w:szCs w:val="28"/>
          <w:lang w:val="ro-RO" w:eastAsia="ru-RU"/>
        </w:rPr>
        <w:t xml:space="preserve">        </w:t>
      </w:r>
      <w:r>
        <w:rPr>
          <w:rFonts w:ascii="Times New Roman" w:eastAsia="Times New Roman" w:hAnsi="Times New Roman" w:cs="Times New Roman"/>
          <w:b/>
          <w:sz w:val="28"/>
          <w:szCs w:val="28"/>
          <w:lang w:val="ro-RO" w:eastAsia="ru-RU"/>
        </w:rPr>
        <w:t xml:space="preserve">                                                </w:t>
      </w:r>
      <w:r w:rsidR="0082634A">
        <w:rPr>
          <w:rFonts w:ascii="Times New Roman" w:eastAsia="Times New Roman" w:hAnsi="Times New Roman" w:cs="Times New Roman"/>
          <w:b/>
          <w:sz w:val="28"/>
          <w:szCs w:val="28"/>
          <w:lang w:val="ro-RO" w:eastAsia="ru-RU"/>
        </w:rPr>
        <w:t xml:space="preserve">        Anatolie LOGHIN</w:t>
      </w:r>
    </w:p>
    <w:p w:rsidR="0082634A" w:rsidRPr="006A7EFC" w:rsidRDefault="0082634A" w:rsidP="004F0B7E">
      <w:pPr>
        <w:spacing w:after="0" w:line="240" w:lineRule="auto"/>
        <w:jc w:val="both"/>
        <w:rPr>
          <w:rFonts w:ascii="Times New Roman" w:eastAsia="Times New Roman" w:hAnsi="Times New Roman" w:cs="Times New Roman"/>
          <w:b/>
          <w:sz w:val="28"/>
          <w:szCs w:val="28"/>
          <w:lang w:val="ro-RO" w:eastAsia="ru-RU"/>
        </w:rPr>
      </w:pPr>
    </w:p>
    <w:p w:rsidR="004F0B7E" w:rsidRPr="006A7EFC" w:rsidRDefault="004F0B7E" w:rsidP="004F0B7E">
      <w:pPr>
        <w:spacing w:after="0" w:line="240" w:lineRule="auto"/>
        <w:jc w:val="both"/>
        <w:rPr>
          <w:rFonts w:ascii="Times New Roman" w:eastAsia="Times New Roman" w:hAnsi="Times New Roman" w:cs="Times New Roman"/>
          <w:b/>
          <w:sz w:val="28"/>
          <w:szCs w:val="28"/>
          <w:u w:val="single"/>
          <w:lang w:val="ro-RO" w:eastAsia="ru-RU"/>
        </w:rPr>
      </w:pPr>
      <w:r w:rsidRPr="006A7EFC">
        <w:rPr>
          <w:rFonts w:ascii="Times New Roman" w:eastAsia="Times New Roman" w:hAnsi="Times New Roman" w:cs="Times New Roman"/>
          <w:b/>
          <w:sz w:val="28"/>
          <w:szCs w:val="28"/>
          <w:u w:val="single"/>
          <w:lang w:val="ro-RO" w:eastAsia="ru-RU"/>
        </w:rPr>
        <w:t>Contrasemnează</w:t>
      </w:r>
      <w:r w:rsidR="0082634A">
        <w:rPr>
          <w:rFonts w:ascii="Times New Roman" w:eastAsia="Times New Roman" w:hAnsi="Times New Roman" w:cs="Times New Roman"/>
          <w:b/>
          <w:sz w:val="28"/>
          <w:szCs w:val="28"/>
          <w:u w:val="single"/>
          <w:lang w:val="ro-RO" w:eastAsia="ru-RU"/>
        </w:rPr>
        <w:t>:</w:t>
      </w:r>
    </w:p>
    <w:p w:rsidR="0082634A" w:rsidRPr="006A7EFC" w:rsidRDefault="004F0B7E" w:rsidP="004F0B7E">
      <w:pPr>
        <w:spacing w:after="0" w:line="240" w:lineRule="auto"/>
        <w:jc w:val="both"/>
        <w:rPr>
          <w:rFonts w:ascii="Times New Roman" w:eastAsia="Times New Roman" w:hAnsi="Times New Roman" w:cs="Times New Roman"/>
          <w:b/>
          <w:sz w:val="28"/>
          <w:szCs w:val="28"/>
          <w:lang w:val="ro-RO" w:eastAsia="ru-RU"/>
        </w:rPr>
      </w:pPr>
      <w:r w:rsidRPr="006A7EFC">
        <w:rPr>
          <w:rFonts w:ascii="Times New Roman" w:eastAsia="Times New Roman" w:hAnsi="Times New Roman" w:cs="Times New Roman"/>
          <w:b/>
          <w:sz w:val="28"/>
          <w:szCs w:val="28"/>
          <w:lang w:val="ro-RO" w:eastAsia="ru-RU"/>
        </w:rPr>
        <w:t>Secretarul Consiliului Raional Hînce</w:t>
      </w:r>
      <w:r w:rsidR="00706C31">
        <w:rPr>
          <w:rFonts w:ascii="Times New Roman" w:eastAsia="Times New Roman" w:hAnsi="Times New Roman" w:cs="Times New Roman"/>
          <w:b/>
          <w:sz w:val="28"/>
          <w:szCs w:val="28"/>
          <w:lang w:val="ro-RO" w:eastAsia="ru-RU"/>
        </w:rPr>
        <w:t xml:space="preserve">şti                          </w:t>
      </w:r>
      <w:r w:rsidRPr="006A7EFC">
        <w:rPr>
          <w:rFonts w:ascii="Times New Roman" w:eastAsia="Times New Roman" w:hAnsi="Times New Roman" w:cs="Times New Roman"/>
          <w:b/>
          <w:sz w:val="28"/>
          <w:szCs w:val="28"/>
          <w:lang w:val="ro-RO" w:eastAsia="ru-RU"/>
        </w:rPr>
        <w:t xml:space="preserve"> Elena MORARU TOMA</w:t>
      </w:r>
    </w:p>
    <w:p w:rsidR="004F0B7E" w:rsidRPr="006A7EFC" w:rsidRDefault="004F0B7E" w:rsidP="004F0B7E">
      <w:pPr>
        <w:spacing w:after="0" w:line="240" w:lineRule="auto"/>
        <w:jc w:val="both"/>
        <w:rPr>
          <w:rFonts w:ascii="Times New Roman" w:eastAsia="Times New Roman" w:hAnsi="Times New Roman" w:cs="Times New Roman"/>
          <w:b/>
          <w:sz w:val="28"/>
          <w:szCs w:val="28"/>
          <w:u w:val="single"/>
          <w:lang w:val="ro-RO" w:eastAsia="ru-RU"/>
        </w:rPr>
      </w:pPr>
    </w:p>
    <w:p w:rsidR="004F0B7E" w:rsidRPr="006A7EFC" w:rsidRDefault="004F0B7E" w:rsidP="004F0B7E">
      <w:pPr>
        <w:spacing w:after="0" w:line="240" w:lineRule="auto"/>
        <w:jc w:val="both"/>
        <w:rPr>
          <w:rFonts w:ascii="Times New Roman" w:eastAsia="Times New Roman" w:hAnsi="Times New Roman" w:cs="Times New Roman"/>
          <w:sz w:val="28"/>
          <w:szCs w:val="28"/>
          <w:lang w:val="ro-RO" w:eastAsia="ru-RU"/>
        </w:rPr>
      </w:pPr>
      <w:r w:rsidRPr="006A7EFC">
        <w:rPr>
          <w:rFonts w:ascii="Times New Roman" w:eastAsia="Times New Roman" w:hAnsi="Times New Roman" w:cs="Times New Roman"/>
          <w:b/>
          <w:sz w:val="28"/>
          <w:szCs w:val="28"/>
          <w:lang w:val="ro-RO" w:eastAsia="ru-RU"/>
        </w:rPr>
        <w:t>Şeful Direcţiei Generale Finanţe Hînceşti</w:t>
      </w:r>
      <w:r w:rsidRPr="006A7EFC">
        <w:rPr>
          <w:rFonts w:ascii="Times New Roman" w:eastAsia="Times New Roman" w:hAnsi="Times New Roman" w:cs="Times New Roman"/>
          <w:b/>
          <w:sz w:val="28"/>
          <w:szCs w:val="28"/>
          <w:lang w:val="ro-RO" w:eastAsia="ru-RU"/>
        </w:rPr>
        <w:tab/>
        <w:t xml:space="preserve">          </w:t>
      </w:r>
      <w:r>
        <w:rPr>
          <w:rFonts w:ascii="Times New Roman" w:eastAsia="Times New Roman" w:hAnsi="Times New Roman" w:cs="Times New Roman"/>
          <w:b/>
          <w:sz w:val="28"/>
          <w:szCs w:val="28"/>
          <w:lang w:val="ro-RO" w:eastAsia="ru-RU"/>
        </w:rPr>
        <w:t xml:space="preserve">       </w:t>
      </w:r>
      <w:r w:rsidRPr="006A7EFC">
        <w:rPr>
          <w:rFonts w:ascii="Times New Roman" w:eastAsia="Times New Roman" w:hAnsi="Times New Roman" w:cs="Times New Roman"/>
          <w:b/>
          <w:sz w:val="28"/>
          <w:szCs w:val="28"/>
          <w:lang w:val="ro-RO" w:eastAsia="ru-RU"/>
        </w:rPr>
        <w:t xml:space="preserve">     </w:t>
      </w:r>
      <w:r w:rsidR="0082634A">
        <w:rPr>
          <w:rFonts w:ascii="Times New Roman" w:eastAsia="Times New Roman" w:hAnsi="Times New Roman" w:cs="Times New Roman"/>
          <w:b/>
          <w:sz w:val="28"/>
          <w:szCs w:val="28"/>
          <w:lang w:val="ro-RO" w:eastAsia="ru-RU"/>
        </w:rPr>
        <w:t xml:space="preserve">            </w:t>
      </w:r>
      <w:r w:rsidRPr="006A7EFC">
        <w:rPr>
          <w:rFonts w:ascii="Times New Roman" w:eastAsia="Times New Roman" w:hAnsi="Times New Roman" w:cs="Times New Roman"/>
          <w:b/>
          <w:sz w:val="28"/>
          <w:szCs w:val="28"/>
          <w:lang w:val="ro-RO" w:eastAsia="ru-RU"/>
        </w:rPr>
        <w:t xml:space="preserve"> Galina ERHAN</w:t>
      </w:r>
    </w:p>
    <w:p w:rsidR="004F0B7E" w:rsidRPr="006A7EFC" w:rsidRDefault="004F0B7E" w:rsidP="004F0B7E">
      <w:pPr>
        <w:spacing w:after="0" w:line="240" w:lineRule="auto"/>
        <w:jc w:val="both"/>
        <w:rPr>
          <w:rFonts w:ascii="Times New Roman" w:hAnsi="Times New Roman" w:cs="Times New Roman"/>
          <w:sz w:val="28"/>
          <w:szCs w:val="28"/>
          <w:lang w:val="ro-MD"/>
        </w:rPr>
      </w:pPr>
    </w:p>
    <w:p w:rsidR="004F0B7E" w:rsidRPr="00F97C9A" w:rsidRDefault="004F0B7E" w:rsidP="004F0B7E">
      <w:pPr>
        <w:spacing w:after="0" w:line="240" w:lineRule="auto"/>
        <w:jc w:val="both"/>
        <w:rPr>
          <w:rFonts w:ascii="Times New Roman" w:eastAsia="Times New Roman" w:hAnsi="Times New Roman" w:cs="Times New Roman"/>
          <w:b/>
          <w:sz w:val="28"/>
          <w:szCs w:val="28"/>
          <w:lang w:val="ro-RO" w:eastAsia="ru-RU"/>
        </w:rPr>
      </w:pPr>
      <w:r w:rsidRPr="00F97C9A">
        <w:rPr>
          <w:rFonts w:ascii="Times New Roman" w:eastAsia="Times New Roman" w:hAnsi="Times New Roman" w:cs="Times New Roman"/>
          <w:b/>
          <w:sz w:val="28"/>
          <w:szCs w:val="28"/>
          <w:lang w:val="ro-RO" w:eastAsia="ru-RU"/>
        </w:rPr>
        <w:t xml:space="preserve">Şeful Direcţiei Învățămînt                                                  </w:t>
      </w:r>
      <w:r w:rsidR="0082634A">
        <w:rPr>
          <w:rFonts w:ascii="Times New Roman" w:eastAsia="Times New Roman" w:hAnsi="Times New Roman" w:cs="Times New Roman"/>
          <w:b/>
          <w:sz w:val="28"/>
          <w:szCs w:val="28"/>
          <w:lang w:val="ro-RO" w:eastAsia="ru-RU"/>
        </w:rPr>
        <w:t xml:space="preserve">         </w:t>
      </w:r>
      <w:r w:rsidRPr="00F97C9A">
        <w:rPr>
          <w:rFonts w:ascii="Times New Roman" w:eastAsia="Times New Roman" w:hAnsi="Times New Roman" w:cs="Times New Roman"/>
          <w:b/>
          <w:sz w:val="28"/>
          <w:szCs w:val="28"/>
          <w:lang w:val="ro-RO" w:eastAsia="ru-RU"/>
        </w:rPr>
        <w:t>Valentina TONU</w:t>
      </w:r>
    </w:p>
    <w:p w:rsidR="004F0B7E" w:rsidRPr="00F97C9A" w:rsidRDefault="004F0B7E" w:rsidP="004F0B7E">
      <w:pPr>
        <w:spacing w:after="0" w:line="240" w:lineRule="auto"/>
        <w:jc w:val="both"/>
        <w:rPr>
          <w:rFonts w:ascii="Times New Roman" w:hAnsi="Times New Roman" w:cs="Times New Roman"/>
          <w:sz w:val="28"/>
          <w:szCs w:val="28"/>
          <w:lang w:val="ro-RO"/>
        </w:rPr>
      </w:pPr>
    </w:p>
    <w:p w:rsidR="006C7520" w:rsidRDefault="006C7520" w:rsidP="006C7520">
      <w:pPr>
        <w:tabs>
          <w:tab w:val="left" w:pos="7080"/>
        </w:tabs>
        <w:spacing w:after="0" w:line="240" w:lineRule="auto"/>
        <w:jc w:val="both"/>
        <w:rPr>
          <w:rFonts w:ascii="Times New Roman" w:eastAsia="Times New Roman" w:hAnsi="Times New Roman" w:cs="Times New Roman"/>
          <w:sz w:val="20"/>
          <w:szCs w:val="20"/>
          <w:lang w:val="ro-RO" w:eastAsia="ru-RU"/>
        </w:rPr>
      </w:pPr>
    </w:p>
    <w:p w:rsidR="006C7520" w:rsidRDefault="006C7520" w:rsidP="006C7520">
      <w:pPr>
        <w:tabs>
          <w:tab w:val="left" w:pos="7080"/>
        </w:tabs>
        <w:spacing w:after="0" w:line="240" w:lineRule="auto"/>
        <w:jc w:val="both"/>
        <w:rPr>
          <w:rFonts w:ascii="Times New Roman" w:eastAsia="Times New Roman" w:hAnsi="Times New Roman" w:cs="Times New Roman"/>
          <w:sz w:val="20"/>
          <w:szCs w:val="20"/>
          <w:lang w:val="ro-RO" w:eastAsia="ru-RU"/>
        </w:rPr>
      </w:pPr>
    </w:p>
    <w:p w:rsidR="006C7520" w:rsidRDefault="006C7520" w:rsidP="006C7520">
      <w:pPr>
        <w:tabs>
          <w:tab w:val="left" w:pos="7080"/>
        </w:tabs>
        <w:spacing w:after="0" w:line="240" w:lineRule="auto"/>
        <w:jc w:val="both"/>
        <w:rPr>
          <w:rFonts w:ascii="Times New Roman" w:eastAsia="Times New Roman" w:hAnsi="Times New Roman" w:cs="Times New Roman"/>
          <w:sz w:val="20"/>
          <w:szCs w:val="20"/>
          <w:lang w:val="ro-RO" w:eastAsia="ru-RU"/>
        </w:rPr>
      </w:pPr>
    </w:p>
    <w:p w:rsidR="006C7520" w:rsidRDefault="006C7520" w:rsidP="006C7520">
      <w:pPr>
        <w:tabs>
          <w:tab w:val="left" w:pos="7080"/>
        </w:tabs>
        <w:spacing w:after="0" w:line="240" w:lineRule="auto"/>
        <w:jc w:val="both"/>
        <w:rPr>
          <w:rFonts w:ascii="Times New Roman" w:eastAsia="Times New Roman" w:hAnsi="Times New Roman" w:cs="Times New Roman"/>
          <w:sz w:val="20"/>
          <w:szCs w:val="20"/>
          <w:lang w:val="ro-RO" w:eastAsia="ru-RU"/>
        </w:rPr>
      </w:pPr>
    </w:p>
    <w:p w:rsidR="006C7520" w:rsidRDefault="006C7520" w:rsidP="006C7520">
      <w:pPr>
        <w:tabs>
          <w:tab w:val="left" w:pos="7080"/>
        </w:tabs>
        <w:spacing w:after="0" w:line="240" w:lineRule="auto"/>
        <w:jc w:val="both"/>
        <w:rPr>
          <w:rFonts w:ascii="Times New Roman" w:eastAsia="Times New Roman" w:hAnsi="Times New Roman" w:cs="Times New Roman"/>
          <w:sz w:val="20"/>
          <w:szCs w:val="20"/>
          <w:lang w:val="ro-RO" w:eastAsia="ru-RU"/>
        </w:rPr>
      </w:pPr>
    </w:p>
    <w:p w:rsidR="006C7520" w:rsidRDefault="006C7520" w:rsidP="006C7520">
      <w:pPr>
        <w:tabs>
          <w:tab w:val="left" w:pos="7080"/>
        </w:tabs>
        <w:spacing w:after="0" w:line="240" w:lineRule="auto"/>
        <w:jc w:val="both"/>
        <w:rPr>
          <w:rFonts w:ascii="Times New Roman" w:eastAsia="Times New Roman" w:hAnsi="Times New Roman" w:cs="Times New Roman"/>
          <w:sz w:val="20"/>
          <w:szCs w:val="20"/>
          <w:lang w:val="ro-RO" w:eastAsia="ru-RU"/>
        </w:rPr>
      </w:pPr>
    </w:p>
    <w:p w:rsidR="006C7520" w:rsidRDefault="006C7520" w:rsidP="006C7520">
      <w:pPr>
        <w:tabs>
          <w:tab w:val="left" w:pos="7080"/>
        </w:tabs>
        <w:spacing w:after="0" w:line="240" w:lineRule="auto"/>
        <w:jc w:val="both"/>
        <w:rPr>
          <w:rFonts w:ascii="Times New Roman" w:eastAsia="Times New Roman" w:hAnsi="Times New Roman" w:cs="Times New Roman"/>
          <w:sz w:val="20"/>
          <w:szCs w:val="20"/>
          <w:lang w:val="ro-RO" w:eastAsia="ru-RU"/>
        </w:rPr>
      </w:pPr>
    </w:p>
    <w:p w:rsidR="006C7520" w:rsidRDefault="006C7520" w:rsidP="006C7520">
      <w:pPr>
        <w:tabs>
          <w:tab w:val="left" w:pos="7080"/>
        </w:tabs>
        <w:spacing w:after="0" w:line="240" w:lineRule="auto"/>
        <w:jc w:val="both"/>
        <w:rPr>
          <w:rFonts w:ascii="Times New Roman" w:eastAsia="Times New Roman" w:hAnsi="Times New Roman" w:cs="Times New Roman"/>
          <w:sz w:val="20"/>
          <w:szCs w:val="20"/>
          <w:lang w:val="ro-RO" w:eastAsia="ru-RU"/>
        </w:rPr>
      </w:pPr>
    </w:p>
    <w:p w:rsidR="006C7520" w:rsidRDefault="006C7520" w:rsidP="006C7520">
      <w:pPr>
        <w:tabs>
          <w:tab w:val="left" w:pos="7080"/>
        </w:tabs>
        <w:spacing w:after="0" w:line="240" w:lineRule="auto"/>
        <w:jc w:val="both"/>
        <w:rPr>
          <w:rFonts w:ascii="Times New Roman" w:eastAsia="Times New Roman" w:hAnsi="Times New Roman" w:cs="Times New Roman"/>
          <w:sz w:val="20"/>
          <w:szCs w:val="20"/>
          <w:lang w:val="ro-RO" w:eastAsia="ru-RU"/>
        </w:rPr>
      </w:pPr>
    </w:p>
    <w:p w:rsidR="006C7520" w:rsidRDefault="006C7520" w:rsidP="006C7520">
      <w:pPr>
        <w:tabs>
          <w:tab w:val="left" w:pos="7080"/>
        </w:tabs>
        <w:spacing w:after="0" w:line="240" w:lineRule="auto"/>
        <w:jc w:val="both"/>
        <w:rPr>
          <w:rFonts w:ascii="Times New Roman" w:eastAsia="Times New Roman" w:hAnsi="Times New Roman" w:cs="Times New Roman"/>
          <w:sz w:val="20"/>
          <w:szCs w:val="20"/>
          <w:lang w:val="ro-RO" w:eastAsia="ru-RU"/>
        </w:rPr>
      </w:pPr>
    </w:p>
    <w:p w:rsidR="006C7520" w:rsidRDefault="006C7520" w:rsidP="006C7520">
      <w:pPr>
        <w:tabs>
          <w:tab w:val="left" w:pos="7080"/>
        </w:tabs>
        <w:spacing w:after="0" w:line="240" w:lineRule="auto"/>
        <w:jc w:val="both"/>
        <w:rPr>
          <w:rFonts w:ascii="Times New Roman" w:eastAsia="Times New Roman" w:hAnsi="Times New Roman" w:cs="Times New Roman"/>
          <w:sz w:val="20"/>
          <w:szCs w:val="20"/>
          <w:lang w:val="ro-RO" w:eastAsia="ru-RU"/>
        </w:rPr>
      </w:pPr>
    </w:p>
    <w:p w:rsidR="006C7520" w:rsidRDefault="006C7520" w:rsidP="006C7520">
      <w:pPr>
        <w:tabs>
          <w:tab w:val="left" w:pos="7080"/>
        </w:tabs>
        <w:spacing w:after="0" w:line="240" w:lineRule="auto"/>
        <w:jc w:val="both"/>
        <w:rPr>
          <w:rFonts w:ascii="Times New Roman" w:eastAsia="Times New Roman" w:hAnsi="Times New Roman" w:cs="Times New Roman"/>
          <w:sz w:val="20"/>
          <w:szCs w:val="20"/>
          <w:lang w:val="ro-RO" w:eastAsia="ru-RU"/>
        </w:rPr>
      </w:pPr>
    </w:p>
    <w:p w:rsidR="006C7520" w:rsidRDefault="006C7520" w:rsidP="006C7520">
      <w:pPr>
        <w:tabs>
          <w:tab w:val="left" w:pos="7080"/>
        </w:tabs>
        <w:spacing w:after="0" w:line="240" w:lineRule="auto"/>
        <w:jc w:val="both"/>
        <w:rPr>
          <w:rFonts w:ascii="Times New Roman" w:eastAsia="Times New Roman" w:hAnsi="Times New Roman" w:cs="Times New Roman"/>
          <w:sz w:val="20"/>
          <w:szCs w:val="20"/>
          <w:lang w:val="ro-RO" w:eastAsia="ru-RU"/>
        </w:rPr>
      </w:pPr>
    </w:p>
    <w:p w:rsidR="006C7520" w:rsidRDefault="006C7520" w:rsidP="006C7520">
      <w:pPr>
        <w:tabs>
          <w:tab w:val="left" w:pos="7080"/>
        </w:tabs>
        <w:spacing w:after="0" w:line="240" w:lineRule="auto"/>
        <w:jc w:val="both"/>
        <w:rPr>
          <w:rFonts w:ascii="Times New Roman" w:eastAsia="Times New Roman" w:hAnsi="Times New Roman" w:cs="Times New Roman"/>
          <w:sz w:val="20"/>
          <w:szCs w:val="20"/>
          <w:lang w:val="ro-RO" w:eastAsia="ru-RU"/>
        </w:rPr>
      </w:pPr>
    </w:p>
    <w:p w:rsidR="006C7520" w:rsidRDefault="006C7520" w:rsidP="006C7520">
      <w:pPr>
        <w:tabs>
          <w:tab w:val="left" w:pos="7080"/>
        </w:tabs>
        <w:spacing w:after="0" w:line="240" w:lineRule="auto"/>
        <w:jc w:val="both"/>
        <w:rPr>
          <w:rFonts w:ascii="Times New Roman" w:eastAsia="Times New Roman" w:hAnsi="Times New Roman" w:cs="Times New Roman"/>
          <w:sz w:val="20"/>
          <w:szCs w:val="20"/>
          <w:lang w:val="ro-RO" w:eastAsia="ru-RU"/>
        </w:rPr>
      </w:pPr>
    </w:p>
    <w:p w:rsidR="006C7520" w:rsidRDefault="006C7520" w:rsidP="006C7520">
      <w:pPr>
        <w:tabs>
          <w:tab w:val="left" w:pos="7080"/>
        </w:tabs>
        <w:spacing w:after="0" w:line="240" w:lineRule="auto"/>
        <w:jc w:val="both"/>
        <w:rPr>
          <w:rFonts w:ascii="Times New Roman" w:eastAsia="Times New Roman" w:hAnsi="Times New Roman" w:cs="Times New Roman"/>
          <w:sz w:val="20"/>
          <w:szCs w:val="20"/>
          <w:lang w:val="ro-RO" w:eastAsia="ru-RU"/>
        </w:rPr>
      </w:pPr>
    </w:p>
    <w:p w:rsidR="006C7520" w:rsidRDefault="006C7520" w:rsidP="006C7520">
      <w:pPr>
        <w:tabs>
          <w:tab w:val="left" w:pos="7080"/>
        </w:tabs>
        <w:spacing w:after="0" w:line="240" w:lineRule="auto"/>
        <w:jc w:val="both"/>
        <w:rPr>
          <w:rFonts w:ascii="Times New Roman" w:eastAsia="Times New Roman" w:hAnsi="Times New Roman" w:cs="Times New Roman"/>
          <w:sz w:val="20"/>
          <w:szCs w:val="20"/>
          <w:lang w:val="ro-RO" w:eastAsia="ru-RU"/>
        </w:rPr>
      </w:pPr>
    </w:p>
    <w:p w:rsidR="006C7520" w:rsidRDefault="006C7520" w:rsidP="006C7520">
      <w:pPr>
        <w:tabs>
          <w:tab w:val="left" w:pos="7080"/>
        </w:tabs>
        <w:spacing w:after="0" w:line="240" w:lineRule="auto"/>
        <w:jc w:val="both"/>
        <w:rPr>
          <w:rFonts w:ascii="Times New Roman" w:eastAsia="Times New Roman" w:hAnsi="Times New Roman" w:cs="Times New Roman"/>
          <w:sz w:val="20"/>
          <w:szCs w:val="20"/>
          <w:lang w:val="ro-RO" w:eastAsia="ru-RU"/>
        </w:rPr>
      </w:pPr>
    </w:p>
    <w:p w:rsidR="006C7520" w:rsidRPr="00E45731" w:rsidRDefault="006C7520" w:rsidP="006C7520">
      <w:pPr>
        <w:tabs>
          <w:tab w:val="left" w:pos="7080"/>
        </w:tabs>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0"/>
          <w:szCs w:val="20"/>
          <w:lang w:val="ro-RO" w:eastAsia="ru-RU"/>
        </w:rPr>
        <w:tab/>
      </w:r>
      <w:r w:rsidRPr="00E45731">
        <w:rPr>
          <w:rFonts w:ascii="Times New Roman" w:eastAsia="Times New Roman" w:hAnsi="Times New Roman" w:cs="Times New Roman"/>
          <w:sz w:val="24"/>
          <w:szCs w:val="24"/>
          <w:lang w:val="ro-RO" w:eastAsia="ru-RU"/>
        </w:rPr>
        <w:t>Anexa nr.1</w:t>
      </w:r>
    </w:p>
    <w:p w:rsidR="006C7520" w:rsidRPr="00E45731" w:rsidRDefault="006C7520" w:rsidP="006C7520">
      <w:pPr>
        <w:spacing w:after="0" w:line="240" w:lineRule="auto"/>
        <w:ind w:left="4956" w:firstLine="708"/>
        <w:rPr>
          <w:rFonts w:ascii="Times New Roman" w:eastAsia="Times New Roman" w:hAnsi="Times New Roman" w:cs="Times New Roman"/>
          <w:sz w:val="24"/>
          <w:szCs w:val="24"/>
          <w:lang w:val="ro-RO" w:eastAsia="ru-RU"/>
        </w:rPr>
      </w:pPr>
      <w:r w:rsidRPr="00E45731">
        <w:rPr>
          <w:rFonts w:ascii="Times New Roman" w:eastAsia="Times New Roman" w:hAnsi="Times New Roman" w:cs="Times New Roman"/>
          <w:sz w:val="24"/>
          <w:szCs w:val="24"/>
          <w:lang w:val="ro-RO" w:eastAsia="ru-RU"/>
        </w:rPr>
        <w:t>la decizia Consiliului raional Hîncești</w:t>
      </w:r>
      <w:r w:rsidRPr="00E45731">
        <w:rPr>
          <w:rFonts w:ascii="Times New Roman" w:eastAsia="Times New Roman" w:hAnsi="Times New Roman" w:cs="Times New Roman"/>
          <w:sz w:val="24"/>
          <w:szCs w:val="24"/>
          <w:lang w:val="ro-RO" w:eastAsia="ru-RU"/>
        </w:rPr>
        <w:tab/>
        <w:t xml:space="preserve">   </w:t>
      </w:r>
      <w:r w:rsidR="0082634A">
        <w:rPr>
          <w:rFonts w:ascii="Times New Roman" w:hAnsi="Times New Roman" w:cs="Times New Roman"/>
          <w:sz w:val="24"/>
          <w:szCs w:val="24"/>
          <w:lang w:val="en-US"/>
        </w:rPr>
        <w:t xml:space="preserve">nr.08/03 din 11 </w:t>
      </w:r>
      <w:proofErr w:type="spellStart"/>
      <w:r w:rsidR="0082634A">
        <w:rPr>
          <w:rFonts w:ascii="Times New Roman" w:hAnsi="Times New Roman" w:cs="Times New Roman"/>
          <w:sz w:val="24"/>
          <w:szCs w:val="24"/>
          <w:lang w:val="en-US"/>
        </w:rPr>
        <w:t>decembrie</w:t>
      </w:r>
      <w:proofErr w:type="spellEnd"/>
      <w:r w:rsidR="0082634A">
        <w:rPr>
          <w:rFonts w:ascii="Times New Roman" w:hAnsi="Times New Roman" w:cs="Times New Roman"/>
          <w:sz w:val="24"/>
          <w:szCs w:val="24"/>
          <w:lang w:val="en-US"/>
        </w:rPr>
        <w:t xml:space="preserve"> </w:t>
      </w:r>
      <w:r w:rsidRPr="00E45731">
        <w:rPr>
          <w:rFonts w:ascii="Times New Roman" w:hAnsi="Times New Roman" w:cs="Times New Roman"/>
          <w:sz w:val="24"/>
          <w:szCs w:val="24"/>
          <w:lang w:val="en-US"/>
        </w:rPr>
        <w:t>2018</w:t>
      </w:r>
    </w:p>
    <w:p w:rsidR="006C7520" w:rsidRPr="00E45731" w:rsidRDefault="006C7520" w:rsidP="006C7520">
      <w:pPr>
        <w:spacing w:after="0" w:line="240" w:lineRule="auto"/>
        <w:ind w:left="720"/>
        <w:rPr>
          <w:rFonts w:ascii="Times New Roman" w:eastAsia="Times New Roman" w:hAnsi="Times New Roman" w:cs="Times New Roman"/>
          <w:b/>
          <w:sz w:val="24"/>
          <w:szCs w:val="24"/>
          <w:lang w:val="ro-RO" w:eastAsia="ru-RU"/>
        </w:rPr>
      </w:pPr>
    </w:p>
    <w:p w:rsidR="006C7520" w:rsidRPr="00E45731" w:rsidRDefault="006C7520" w:rsidP="006C7520">
      <w:pPr>
        <w:spacing w:after="0" w:line="240" w:lineRule="auto"/>
        <w:ind w:left="720"/>
        <w:rPr>
          <w:rFonts w:ascii="Times New Roman" w:eastAsia="Times New Roman" w:hAnsi="Times New Roman" w:cs="Times New Roman"/>
          <w:b/>
          <w:sz w:val="24"/>
          <w:szCs w:val="24"/>
          <w:lang w:val="ro-RO" w:eastAsia="ru-RU"/>
        </w:rPr>
      </w:pPr>
    </w:p>
    <w:p w:rsidR="006C7520" w:rsidRPr="00E45731" w:rsidRDefault="006C7520" w:rsidP="006C7520">
      <w:pPr>
        <w:spacing w:after="0" w:line="240" w:lineRule="auto"/>
        <w:ind w:left="720"/>
        <w:rPr>
          <w:rFonts w:ascii="Times New Roman" w:eastAsia="Times New Roman" w:hAnsi="Times New Roman" w:cs="Times New Roman"/>
          <w:sz w:val="24"/>
          <w:szCs w:val="24"/>
          <w:lang w:val="ro-RO" w:eastAsia="ru-RU"/>
        </w:rPr>
      </w:pPr>
      <w:r w:rsidRPr="00E45731">
        <w:rPr>
          <w:rFonts w:ascii="Times New Roman" w:eastAsia="Times New Roman" w:hAnsi="Times New Roman" w:cs="Times New Roman"/>
          <w:sz w:val="24"/>
          <w:szCs w:val="24"/>
          <w:lang w:val="ro-RO" w:eastAsia="ru-RU"/>
        </w:rPr>
        <w:tab/>
      </w:r>
      <w:r w:rsidRPr="00E45731">
        <w:rPr>
          <w:rFonts w:ascii="Times New Roman" w:eastAsia="Times New Roman" w:hAnsi="Times New Roman" w:cs="Times New Roman"/>
          <w:b/>
          <w:sz w:val="24"/>
          <w:szCs w:val="24"/>
          <w:lang w:val="ro-RO" w:eastAsia="ru-RU"/>
        </w:rPr>
        <w:t xml:space="preserve">                                                                                                                              </w:t>
      </w:r>
    </w:p>
    <w:p w:rsidR="006C7520" w:rsidRPr="00E45731" w:rsidRDefault="006C7520" w:rsidP="006C7520">
      <w:pPr>
        <w:spacing w:after="0" w:line="240" w:lineRule="auto"/>
        <w:ind w:left="57"/>
        <w:jc w:val="both"/>
        <w:rPr>
          <w:rFonts w:ascii="Times New Roman" w:eastAsia="Times New Roman" w:hAnsi="Times New Roman" w:cs="Times New Roman"/>
          <w:b/>
          <w:sz w:val="24"/>
          <w:szCs w:val="24"/>
          <w:lang w:val="es-ES_tradnl" w:eastAsia="ro-RO"/>
        </w:rPr>
      </w:pPr>
      <w:r w:rsidRPr="00E45731">
        <w:rPr>
          <w:rFonts w:ascii="Times New Roman" w:eastAsia="Times New Roman" w:hAnsi="Times New Roman" w:cs="Times New Roman"/>
          <w:sz w:val="24"/>
          <w:szCs w:val="24"/>
          <w:lang w:val="ro-RO" w:eastAsia="ru-RU"/>
        </w:rPr>
        <w:tab/>
      </w:r>
      <w:r w:rsidRPr="00E45731">
        <w:rPr>
          <w:rFonts w:ascii="Times New Roman" w:eastAsia="Times New Roman" w:hAnsi="Times New Roman" w:cs="Times New Roman"/>
          <w:sz w:val="24"/>
          <w:szCs w:val="24"/>
          <w:lang w:val="ro-RO" w:eastAsia="ru-RU"/>
        </w:rPr>
        <w:tab/>
      </w:r>
      <w:r w:rsidRPr="00E45731">
        <w:rPr>
          <w:rFonts w:ascii="Times New Roman" w:eastAsia="Times New Roman" w:hAnsi="Times New Roman" w:cs="Times New Roman"/>
          <w:sz w:val="24"/>
          <w:szCs w:val="24"/>
          <w:lang w:val="ro-RO" w:eastAsia="ru-RU"/>
        </w:rPr>
        <w:tab/>
      </w:r>
      <w:r w:rsidRPr="00E45731">
        <w:rPr>
          <w:rFonts w:ascii="Times New Roman" w:eastAsia="Times New Roman" w:hAnsi="Times New Roman" w:cs="Times New Roman"/>
          <w:b/>
          <w:sz w:val="24"/>
          <w:szCs w:val="24"/>
          <w:lang w:val="en-GB" w:eastAsia="ro-RO"/>
        </w:rPr>
        <w:t xml:space="preserve">   </w:t>
      </w:r>
      <w:r w:rsidRPr="00E45731">
        <w:rPr>
          <w:rFonts w:ascii="Times New Roman" w:eastAsia="Times New Roman" w:hAnsi="Times New Roman" w:cs="Times New Roman"/>
          <w:b/>
          <w:sz w:val="24"/>
          <w:szCs w:val="24"/>
          <w:lang w:val="en-GB" w:eastAsia="ro-RO"/>
        </w:rPr>
        <w:tab/>
      </w:r>
      <w:r w:rsidRPr="00E45731">
        <w:rPr>
          <w:rFonts w:ascii="Times New Roman" w:eastAsia="Times New Roman" w:hAnsi="Times New Roman" w:cs="Times New Roman"/>
          <w:b/>
          <w:sz w:val="24"/>
          <w:szCs w:val="24"/>
          <w:lang w:val="en-GB" w:eastAsia="ro-RO"/>
        </w:rPr>
        <w:tab/>
      </w:r>
      <w:r w:rsidRPr="00E45731">
        <w:rPr>
          <w:rFonts w:ascii="Times New Roman" w:eastAsia="Times New Roman" w:hAnsi="Times New Roman" w:cs="Times New Roman"/>
          <w:b/>
          <w:sz w:val="24"/>
          <w:szCs w:val="24"/>
          <w:lang w:val="en-GB" w:eastAsia="ro-RO"/>
        </w:rPr>
        <w:tab/>
      </w:r>
      <w:r w:rsidRPr="00E45731">
        <w:rPr>
          <w:rFonts w:ascii="Times New Roman" w:eastAsia="Times New Roman" w:hAnsi="Times New Roman" w:cs="Times New Roman"/>
          <w:b/>
          <w:sz w:val="24"/>
          <w:szCs w:val="24"/>
          <w:lang w:val="en-GB" w:eastAsia="ro-RO"/>
        </w:rPr>
        <w:tab/>
      </w:r>
      <w:r w:rsidRPr="00E45731">
        <w:rPr>
          <w:rFonts w:ascii="Times New Roman" w:eastAsia="Times New Roman" w:hAnsi="Times New Roman" w:cs="Times New Roman"/>
          <w:b/>
          <w:sz w:val="24"/>
          <w:szCs w:val="24"/>
          <w:lang w:val="en-GB" w:eastAsia="ro-RO"/>
        </w:rPr>
        <w:tab/>
      </w:r>
      <w:r w:rsidRPr="00E45731">
        <w:rPr>
          <w:rFonts w:ascii="Times New Roman" w:eastAsia="Times New Roman" w:hAnsi="Times New Roman" w:cs="Times New Roman"/>
          <w:b/>
          <w:sz w:val="24"/>
          <w:szCs w:val="24"/>
          <w:lang w:val="en-GB" w:eastAsia="ro-RO"/>
        </w:rPr>
        <w:tab/>
      </w:r>
      <w:r w:rsidRPr="00E45731">
        <w:rPr>
          <w:rFonts w:ascii="Times New Roman" w:eastAsia="Times New Roman" w:hAnsi="Times New Roman" w:cs="Times New Roman"/>
          <w:b/>
          <w:sz w:val="24"/>
          <w:szCs w:val="24"/>
          <w:lang w:val="en-GB" w:eastAsia="ro-RO"/>
        </w:rPr>
        <w:tab/>
      </w:r>
      <w:r w:rsidRPr="00E45731">
        <w:rPr>
          <w:rFonts w:ascii="Times New Roman" w:eastAsia="Times New Roman" w:hAnsi="Times New Roman" w:cs="Times New Roman"/>
          <w:b/>
          <w:sz w:val="24"/>
          <w:szCs w:val="24"/>
          <w:lang w:val="en-GB" w:eastAsia="ro-RO"/>
        </w:rPr>
        <w:tab/>
      </w:r>
      <w:r w:rsidRPr="00E45731">
        <w:rPr>
          <w:rFonts w:ascii="Times New Roman" w:eastAsia="Times New Roman" w:hAnsi="Times New Roman" w:cs="Times New Roman"/>
          <w:b/>
          <w:sz w:val="24"/>
          <w:szCs w:val="24"/>
          <w:lang w:val="en-GB" w:eastAsia="ro-RO"/>
        </w:rPr>
        <w:tab/>
      </w:r>
    </w:p>
    <w:p w:rsidR="006C7520" w:rsidRPr="00E45731" w:rsidRDefault="006C7520" w:rsidP="006C7520">
      <w:pPr>
        <w:spacing w:after="0" w:line="240" w:lineRule="auto"/>
        <w:jc w:val="center"/>
        <w:rPr>
          <w:rFonts w:ascii="Times New Roman" w:eastAsia="Times New Roman" w:hAnsi="Times New Roman" w:cs="Times New Roman"/>
          <w:b/>
          <w:sz w:val="24"/>
          <w:szCs w:val="24"/>
          <w:lang w:val="ro-RO" w:eastAsia="ro-RO"/>
        </w:rPr>
      </w:pPr>
      <w:r w:rsidRPr="00E45731">
        <w:rPr>
          <w:rFonts w:ascii="Times New Roman" w:eastAsia="Times New Roman" w:hAnsi="Times New Roman" w:cs="Times New Roman"/>
          <w:b/>
          <w:sz w:val="24"/>
          <w:szCs w:val="24"/>
          <w:lang w:val="ro-RO" w:eastAsia="ro-RO"/>
        </w:rPr>
        <w:t xml:space="preserve">Repartizarea mijloacelor </w:t>
      </w:r>
    </w:p>
    <w:p w:rsidR="006C7520" w:rsidRPr="00E45731" w:rsidRDefault="006C7520" w:rsidP="006C7520">
      <w:pPr>
        <w:spacing w:after="0" w:line="240" w:lineRule="auto"/>
        <w:jc w:val="center"/>
        <w:rPr>
          <w:rFonts w:ascii="Times New Roman" w:eastAsia="Times New Roman" w:hAnsi="Times New Roman" w:cs="Times New Roman"/>
          <w:b/>
          <w:sz w:val="24"/>
          <w:szCs w:val="24"/>
          <w:lang w:val="ro-RO" w:eastAsia="ro-RO"/>
        </w:rPr>
      </w:pPr>
      <w:r w:rsidRPr="00E45731">
        <w:rPr>
          <w:rFonts w:ascii="Times New Roman" w:eastAsia="Times New Roman" w:hAnsi="Times New Roman" w:cs="Times New Roman"/>
          <w:b/>
          <w:sz w:val="24"/>
          <w:szCs w:val="24"/>
          <w:lang w:val="ro-RO" w:eastAsia="ro-RO"/>
        </w:rPr>
        <w:t>pentru acordarea ajutorului material</w:t>
      </w:r>
      <w:r w:rsidRPr="00E45731">
        <w:rPr>
          <w:rFonts w:ascii="Times New Roman" w:eastAsia="Times New Roman" w:hAnsi="Times New Roman" w:cs="Times New Roman"/>
          <w:b/>
          <w:sz w:val="24"/>
          <w:szCs w:val="24"/>
          <w:lang w:val="es-ES_tradnl" w:eastAsia="ro-RO"/>
        </w:rPr>
        <w:t xml:space="preserve"> d</w:t>
      </w:r>
      <w:r w:rsidRPr="00E45731">
        <w:rPr>
          <w:rFonts w:ascii="Times New Roman" w:eastAsia="Times New Roman" w:hAnsi="Times New Roman" w:cs="Times New Roman"/>
          <w:b/>
          <w:sz w:val="24"/>
          <w:szCs w:val="24"/>
          <w:lang w:val="ro-RO" w:eastAsia="ro-RO"/>
        </w:rPr>
        <w:t xml:space="preserve">in Fondul de Rezervă al Consiliului Raional Hînceşti pentru anul 2018 </w:t>
      </w:r>
    </w:p>
    <w:p w:rsidR="006C7520" w:rsidRPr="00E45731" w:rsidRDefault="006C7520" w:rsidP="006C7520">
      <w:pPr>
        <w:spacing w:after="0" w:line="240" w:lineRule="auto"/>
        <w:jc w:val="both"/>
        <w:rPr>
          <w:rFonts w:ascii="Times New Roman" w:eastAsia="Times New Roman" w:hAnsi="Times New Roman" w:cs="Times New Roman"/>
          <w:sz w:val="24"/>
          <w:szCs w:val="24"/>
          <w:lang w:val="en-US" w:eastAsia="ru-RU"/>
        </w:rPr>
      </w:pPr>
    </w:p>
    <w:tbl>
      <w:tblPr>
        <w:tblStyle w:val="1"/>
        <w:tblW w:w="0" w:type="auto"/>
        <w:tblInd w:w="-459" w:type="dxa"/>
        <w:tblLook w:val="04A0" w:firstRow="1" w:lastRow="0" w:firstColumn="1" w:lastColumn="0" w:noHBand="0" w:noVBand="1"/>
      </w:tblPr>
      <w:tblGrid>
        <w:gridCol w:w="557"/>
        <w:gridCol w:w="2024"/>
        <w:gridCol w:w="3685"/>
        <w:gridCol w:w="1701"/>
        <w:gridCol w:w="1554"/>
      </w:tblGrid>
      <w:tr w:rsidR="006C7520" w:rsidRPr="0082634A" w:rsidTr="002725F1">
        <w:tc>
          <w:tcPr>
            <w:tcW w:w="557" w:type="dxa"/>
          </w:tcPr>
          <w:p w:rsidR="006C7520" w:rsidRPr="00E45731" w:rsidRDefault="006C7520" w:rsidP="002725F1">
            <w:pPr>
              <w:autoSpaceDE w:val="0"/>
              <w:autoSpaceDN w:val="0"/>
              <w:adjustRightInd w:val="0"/>
              <w:jc w:val="center"/>
              <w:rPr>
                <w:rFonts w:ascii="Times New Roman" w:eastAsia="Times New Roman" w:hAnsi="Times New Roman" w:cs="Times New Roman"/>
                <w:b/>
                <w:sz w:val="24"/>
                <w:szCs w:val="24"/>
                <w:lang w:val="ro-RO" w:eastAsia="ro-RO"/>
              </w:rPr>
            </w:pPr>
            <w:r w:rsidRPr="00E45731">
              <w:rPr>
                <w:rFonts w:ascii="Times New Roman" w:eastAsia="Times New Roman" w:hAnsi="Times New Roman" w:cs="Times New Roman"/>
                <w:b/>
                <w:sz w:val="24"/>
                <w:szCs w:val="24"/>
                <w:lang w:val="ro-RO" w:eastAsia="ro-RO"/>
              </w:rPr>
              <w:t>Nr.</w:t>
            </w:r>
          </w:p>
          <w:p w:rsidR="006C7520" w:rsidRPr="00E45731" w:rsidRDefault="006C7520" w:rsidP="002725F1">
            <w:pPr>
              <w:autoSpaceDE w:val="0"/>
              <w:autoSpaceDN w:val="0"/>
              <w:adjustRightInd w:val="0"/>
              <w:jc w:val="center"/>
              <w:rPr>
                <w:rFonts w:ascii="Times New Roman" w:eastAsia="Times New Roman" w:hAnsi="Times New Roman" w:cs="Times New Roman"/>
                <w:b/>
                <w:sz w:val="24"/>
                <w:szCs w:val="24"/>
                <w:lang w:val="ro-RO" w:eastAsia="ro-RO"/>
              </w:rPr>
            </w:pPr>
            <w:r w:rsidRPr="00E45731">
              <w:rPr>
                <w:rFonts w:ascii="Times New Roman" w:eastAsia="Times New Roman" w:hAnsi="Times New Roman" w:cs="Times New Roman"/>
                <w:b/>
                <w:sz w:val="24"/>
                <w:szCs w:val="24"/>
                <w:lang w:val="ro-RO" w:eastAsia="ro-RO"/>
              </w:rPr>
              <w:t>d/o</w:t>
            </w:r>
          </w:p>
        </w:tc>
        <w:tc>
          <w:tcPr>
            <w:tcW w:w="2024" w:type="dxa"/>
          </w:tcPr>
          <w:p w:rsidR="006C7520" w:rsidRPr="00E45731" w:rsidRDefault="006C7520" w:rsidP="002725F1">
            <w:pPr>
              <w:autoSpaceDE w:val="0"/>
              <w:autoSpaceDN w:val="0"/>
              <w:adjustRightInd w:val="0"/>
              <w:jc w:val="center"/>
              <w:rPr>
                <w:rFonts w:ascii="Times New Roman" w:eastAsia="Times New Roman" w:hAnsi="Times New Roman" w:cs="Times New Roman"/>
                <w:b/>
                <w:sz w:val="24"/>
                <w:szCs w:val="24"/>
                <w:lang w:val="ro-RO" w:eastAsia="ro-RO"/>
              </w:rPr>
            </w:pPr>
          </w:p>
        </w:tc>
        <w:tc>
          <w:tcPr>
            <w:tcW w:w="3685" w:type="dxa"/>
          </w:tcPr>
          <w:p w:rsidR="006C7520" w:rsidRPr="00E45731" w:rsidRDefault="006C7520" w:rsidP="002725F1">
            <w:pPr>
              <w:autoSpaceDE w:val="0"/>
              <w:autoSpaceDN w:val="0"/>
              <w:adjustRightInd w:val="0"/>
              <w:jc w:val="center"/>
              <w:rPr>
                <w:rFonts w:ascii="Times New Roman" w:eastAsia="Times New Roman" w:hAnsi="Times New Roman" w:cs="Times New Roman"/>
                <w:b/>
                <w:sz w:val="24"/>
                <w:szCs w:val="24"/>
                <w:lang w:val="ro-RO" w:eastAsia="ro-RO"/>
              </w:rPr>
            </w:pPr>
            <w:r w:rsidRPr="00E45731">
              <w:rPr>
                <w:rFonts w:ascii="Times New Roman" w:eastAsia="Times New Roman" w:hAnsi="Times New Roman" w:cs="Times New Roman"/>
                <w:b/>
                <w:sz w:val="24"/>
                <w:szCs w:val="24"/>
                <w:lang w:val="ro-RO" w:eastAsia="ro-RO"/>
              </w:rPr>
              <w:t>Adresa beneficiarului</w:t>
            </w:r>
          </w:p>
        </w:tc>
        <w:tc>
          <w:tcPr>
            <w:tcW w:w="1701" w:type="dxa"/>
          </w:tcPr>
          <w:p w:rsidR="006C7520" w:rsidRPr="00E45731" w:rsidRDefault="006C7520" w:rsidP="002725F1">
            <w:pPr>
              <w:autoSpaceDE w:val="0"/>
              <w:autoSpaceDN w:val="0"/>
              <w:adjustRightInd w:val="0"/>
              <w:jc w:val="center"/>
              <w:rPr>
                <w:rFonts w:ascii="Times New Roman" w:eastAsia="Times New Roman" w:hAnsi="Times New Roman" w:cs="Times New Roman"/>
                <w:b/>
                <w:sz w:val="24"/>
                <w:szCs w:val="24"/>
                <w:lang w:val="ro-RO" w:eastAsia="ro-RO"/>
              </w:rPr>
            </w:pPr>
            <w:r w:rsidRPr="00E45731">
              <w:rPr>
                <w:rFonts w:ascii="Times New Roman" w:eastAsia="Times New Roman" w:hAnsi="Times New Roman" w:cs="Times New Roman"/>
                <w:b/>
                <w:sz w:val="24"/>
                <w:szCs w:val="24"/>
                <w:lang w:val="ro-RO" w:eastAsia="ro-RO"/>
              </w:rPr>
              <w:t>Destinaţia plăţii</w:t>
            </w:r>
          </w:p>
        </w:tc>
        <w:tc>
          <w:tcPr>
            <w:tcW w:w="1554" w:type="dxa"/>
          </w:tcPr>
          <w:p w:rsidR="006C7520" w:rsidRPr="00E45731" w:rsidRDefault="006C7520" w:rsidP="002725F1">
            <w:pPr>
              <w:autoSpaceDE w:val="0"/>
              <w:autoSpaceDN w:val="0"/>
              <w:adjustRightInd w:val="0"/>
              <w:jc w:val="center"/>
              <w:rPr>
                <w:rFonts w:ascii="Times New Roman" w:eastAsia="Times New Roman" w:hAnsi="Times New Roman" w:cs="Times New Roman"/>
                <w:b/>
                <w:sz w:val="24"/>
                <w:szCs w:val="24"/>
                <w:lang w:val="ro-RO" w:eastAsia="ro-RO"/>
              </w:rPr>
            </w:pPr>
            <w:r w:rsidRPr="00E45731">
              <w:rPr>
                <w:rFonts w:ascii="Times New Roman" w:eastAsia="Times New Roman" w:hAnsi="Times New Roman" w:cs="Times New Roman"/>
                <w:b/>
                <w:sz w:val="24"/>
                <w:szCs w:val="24"/>
                <w:lang w:val="ro-RO" w:eastAsia="ro-RO"/>
              </w:rPr>
              <w:t>Suma pentru plată (mii lei)</w:t>
            </w:r>
          </w:p>
        </w:tc>
      </w:tr>
      <w:tr w:rsidR="006C7520" w:rsidRPr="00E45731" w:rsidTr="002725F1">
        <w:tc>
          <w:tcPr>
            <w:tcW w:w="557" w:type="dxa"/>
          </w:tcPr>
          <w:p w:rsidR="006C7520" w:rsidRPr="00E45731" w:rsidRDefault="006C7520" w:rsidP="002725F1">
            <w:pPr>
              <w:pStyle w:val="a4"/>
              <w:rPr>
                <w:rFonts w:ascii="Times New Roman" w:hAnsi="Times New Roman" w:cs="Times New Roman"/>
                <w:sz w:val="24"/>
                <w:szCs w:val="24"/>
                <w:lang w:val="ro-RO" w:eastAsia="ru-RU"/>
              </w:rPr>
            </w:pPr>
            <w:r w:rsidRPr="00E45731">
              <w:rPr>
                <w:rFonts w:ascii="Times New Roman" w:hAnsi="Times New Roman" w:cs="Times New Roman"/>
                <w:sz w:val="24"/>
                <w:szCs w:val="24"/>
                <w:lang w:val="ro-RO" w:eastAsia="ru-RU"/>
              </w:rPr>
              <w:t>1</w:t>
            </w:r>
          </w:p>
        </w:tc>
        <w:tc>
          <w:tcPr>
            <w:tcW w:w="2024" w:type="dxa"/>
          </w:tcPr>
          <w:p w:rsidR="006C7520" w:rsidRPr="008A5E40" w:rsidRDefault="006C7520" w:rsidP="006C7520">
            <w:pPr>
              <w:pStyle w:val="a4"/>
              <w:rPr>
                <w:rFonts w:ascii="Times New Roman" w:hAnsi="Times New Roman" w:cs="Times New Roman"/>
                <w:sz w:val="24"/>
                <w:szCs w:val="24"/>
                <w:highlight w:val="darkBlue"/>
                <w:lang w:val="ro-RO" w:eastAsia="ro-RO"/>
              </w:rPr>
            </w:pPr>
            <w:r w:rsidRPr="008A5E40">
              <w:rPr>
                <w:rFonts w:ascii="Times New Roman" w:hAnsi="Times New Roman" w:cs="Times New Roman"/>
                <w:sz w:val="24"/>
                <w:szCs w:val="24"/>
                <w:highlight w:val="darkBlue"/>
                <w:lang w:val="ro-RO" w:eastAsia="ro-RO"/>
              </w:rPr>
              <w:t xml:space="preserve">Zamfirov Nina </w:t>
            </w:r>
          </w:p>
        </w:tc>
        <w:tc>
          <w:tcPr>
            <w:tcW w:w="3685" w:type="dxa"/>
          </w:tcPr>
          <w:p w:rsidR="006C7520" w:rsidRPr="008A5E40" w:rsidRDefault="006C7520" w:rsidP="006C7520">
            <w:pPr>
              <w:pStyle w:val="a4"/>
              <w:rPr>
                <w:rFonts w:ascii="Times New Roman" w:hAnsi="Times New Roman" w:cs="Times New Roman"/>
                <w:sz w:val="24"/>
                <w:szCs w:val="24"/>
                <w:highlight w:val="darkBlue"/>
                <w:lang w:val="ro-RO"/>
              </w:rPr>
            </w:pPr>
            <w:r w:rsidRPr="008A5E40">
              <w:rPr>
                <w:rFonts w:ascii="Times New Roman" w:hAnsi="Times New Roman" w:cs="Times New Roman"/>
                <w:sz w:val="24"/>
                <w:szCs w:val="24"/>
                <w:highlight w:val="darkBlue"/>
                <w:lang w:val="ro-RO"/>
              </w:rPr>
              <w:t>mun.Hîncești,  str. I . Creagă 52/67</w:t>
            </w:r>
          </w:p>
        </w:tc>
        <w:tc>
          <w:tcPr>
            <w:tcW w:w="1701" w:type="dxa"/>
          </w:tcPr>
          <w:p w:rsidR="006C7520" w:rsidRPr="00E45731" w:rsidRDefault="006C7520" w:rsidP="002725F1">
            <w:pPr>
              <w:pStyle w:val="a4"/>
              <w:rPr>
                <w:rFonts w:ascii="Times New Roman" w:hAnsi="Times New Roman" w:cs="Times New Roman"/>
                <w:sz w:val="24"/>
                <w:szCs w:val="24"/>
                <w:lang w:val="ro-RO"/>
              </w:rPr>
            </w:pPr>
            <w:r w:rsidRPr="00E45731">
              <w:rPr>
                <w:rFonts w:ascii="Times New Roman" w:hAnsi="Times New Roman" w:cs="Times New Roman"/>
                <w:sz w:val="24"/>
                <w:szCs w:val="24"/>
                <w:lang w:val="ro-RO"/>
              </w:rPr>
              <w:t xml:space="preserve">Ajutor material </w:t>
            </w:r>
          </w:p>
        </w:tc>
        <w:tc>
          <w:tcPr>
            <w:tcW w:w="1554" w:type="dxa"/>
          </w:tcPr>
          <w:p w:rsidR="006C7520" w:rsidRPr="00E45731" w:rsidRDefault="006C7520" w:rsidP="002725F1">
            <w:pPr>
              <w:pStyle w:val="a4"/>
              <w:jc w:val="center"/>
              <w:rPr>
                <w:rFonts w:ascii="Times New Roman" w:hAnsi="Times New Roman" w:cs="Times New Roman"/>
                <w:sz w:val="24"/>
                <w:szCs w:val="24"/>
                <w:lang w:val="ro-RO" w:eastAsia="ru-RU"/>
              </w:rPr>
            </w:pPr>
            <w:r w:rsidRPr="00E45731">
              <w:rPr>
                <w:rFonts w:ascii="Times New Roman" w:hAnsi="Times New Roman" w:cs="Times New Roman"/>
                <w:sz w:val="24"/>
                <w:szCs w:val="24"/>
                <w:lang w:val="ro-RO" w:eastAsia="ru-RU"/>
              </w:rPr>
              <w:t>5,0</w:t>
            </w:r>
          </w:p>
        </w:tc>
      </w:tr>
      <w:tr w:rsidR="006C7520" w:rsidRPr="00E45731" w:rsidTr="002725F1">
        <w:tc>
          <w:tcPr>
            <w:tcW w:w="557" w:type="dxa"/>
          </w:tcPr>
          <w:p w:rsidR="006C7520" w:rsidRPr="00E45731" w:rsidRDefault="006C7520" w:rsidP="002725F1">
            <w:pPr>
              <w:pStyle w:val="a4"/>
              <w:rPr>
                <w:rFonts w:ascii="Times New Roman" w:hAnsi="Times New Roman" w:cs="Times New Roman"/>
                <w:sz w:val="24"/>
                <w:szCs w:val="24"/>
                <w:lang w:val="ro-RO" w:eastAsia="ru-RU"/>
              </w:rPr>
            </w:pPr>
            <w:r w:rsidRPr="00E45731">
              <w:rPr>
                <w:rFonts w:ascii="Times New Roman" w:hAnsi="Times New Roman" w:cs="Times New Roman"/>
                <w:sz w:val="24"/>
                <w:szCs w:val="24"/>
                <w:lang w:val="ro-RO" w:eastAsia="ru-RU"/>
              </w:rPr>
              <w:t>2</w:t>
            </w:r>
          </w:p>
        </w:tc>
        <w:tc>
          <w:tcPr>
            <w:tcW w:w="2024" w:type="dxa"/>
          </w:tcPr>
          <w:p w:rsidR="006C7520" w:rsidRPr="008A5E40" w:rsidRDefault="006C7520" w:rsidP="002725F1">
            <w:pPr>
              <w:pStyle w:val="a4"/>
              <w:rPr>
                <w:rFonts w:ascii="Times New Roman" w:hAnsi="Times New Roman" w:cs="Times New Roman"/>
                <w:sz w:val="24"/>
                <w:szCs w:val="24"/>
                <w:highlight w:val="darkBlue"/>
                <w:lang w:val="ro-RO" w:eastAsia="ro-RO"/>
              </w:rPr>
            </w:pPr>
            <w:r w:rsidRPr="008A5E40">
              <w:rPr>
                <w:rFonts w:ascii="Times New Roman" w:hAnsi="Times New Roman" w:cs="Times New Roman"/>
                <w:sz w:val="24"/>
                <w:szCs w:val="24"/>
                <w:highlight w:val="darkBlue"/>
                <w:lang w:val="ro-RO" w:eastAsia="ro-RO"/>
              </w:rPr>
              <w:t xml:space="preserve">Pascal Svetlana  </w:t>
            </w:r>
          </w:p>
        </w:tc>
        <w:tc>
          <w:tcPr>
            <w:tcW w:w="3685" w:type="dxa"/>
          </w:tcPr>
          <w:p w:rsidR="006C7520" w:rsidRPr="008A5E40" w:rsidRDefault="006C7520" w:rsidP="002725F1">
            <w:pPr>
              <w:pStyle w:val="a4"/>
              <w:rPr>
                <w:rFonts w:ascii="Times New Roman" w:hAnsi="Times New Roman" w:cs="Times New Roman"/>
                <w:sz w:val="24"/>
                <w:szCs w:val="24"/>
                <w:highlight w:val="darkBlue"/>
                <w:lang w:val="ro-RO"/>
              </w:rPr>
            </w:pPr>
            <w:r w:rsidRPr="008A5E40">
              <w:rPr>
                <w:rFonts w:ascii="Times New Roman" w:hAnsi="Times New Roman" w:cs="Times New Roman"/>
                <w:sz w:val="24"/>
                <w:szCs w:val="24"/>
                <w:highlight w:val="darkBlue"/>
                <w:lang w:val="ro-RO"/>
              </w:rPr>
              <w:t>s.Logănești</w:t>
            </w:r>
          </w:p>
        </w:tc>
        <w:tc>
          <w:tcPr>
            <w:tcW w:w="1701" w:type="dxa"/>
          </w:tcPr>
          <w:p w:rsidR="006C7520" w:rsidRPr="00E45731" w:rsidRDefault="006C7520" w:rsidP="002725F1">
            <w:pPr>
              <w:pStyle w:val="a4"/>
              <w:rPr>
                <w:rFonts w:ascii="Times New Roman" w:hAnsi="Times New Roman" w:cs="Times New Roman"/>
                <w:sz w:val="24"/>
                <w:szCs w:val="24"/>
                <w:lang w:val="ro-RO"/>
              </w:rPr>
            </w:pPr>
            <w:r w:rsidRPr="00E45731">
              <w:rPr>
                <w:rFonts w:ascii="Times New Roman" w:hAnsi="Times New Roman" w:cs="Times New Roman"/>
                <w:sz w:val="24"/>
                <w:szCs w:val="24"/>
                <w:lang w:val="ro-RO"/>
              </w:rPr>
              <w:t xml:space="preserve">Ajutor material </w:t>
            </w:r>
          </w:p>
        </w:tc>
        <w:tc>
          <w:tcPr>
            <w:tcW w:w="1554" w:type="dxa"/>
          </w:tcPr>
          <w:p w:rsidR="006C7520" w:rsidRPr="00E45731" w:rsidRDefault="006C7520" w:rsidP="002725F1">
            <w:pPr>
              <w:pStyle w:val="a4"/>
              <w:jc w:val="center"/>
              <w:rPr>
                <w:rFonts w:ascii="Times New Roman" w:hAnsi="Times New Roman" w:cs="Times New Roman"/>
                <w:sz w:val="24"/>
                <w:szCs w:val="24"/>
                <w:lang w:val="ro-RO" w:eastAsia="ru-RU"/>
              </w:rPr>
            </w:pPr>
            <w:r w:rsidRPr="00E45731">
              <w:rPr>
                <w:rFonts w:ascii="Times New Roman" w:hAnsi="Times New Roman" w:cs="Times New Roman"/>
                <w:sz w:val="24"/>
                <w:szCs w:val="24"/>
                <w:lang w:val="ro-RO" w:eastAsia="ru-RU"/>
              </w:rPr>
              <w:t>30,0</w:t>
            </w:r>
          </w:p>
        </w:tc>
      </w:tr>
      <w:tr w:rsidR="006C7520" w:rsidRPr="00E45731" w:rsidTr="002725F1">
        <w:tc>
          <w:tcPr>
            <w:tcW w:w="557" w:type="dxa"/>
          </w:tcPr>
          <w:p w:rsidR="006C7520" w:rsidRPr="00E45731" w:rsidRDefault="006C7520" w:rsidP="002725F1">
            <w:pPr>
              <w:pStyle w:val="a4"/>
              <w:rPr>
                <w:rFonts w:ascii="Times New Roman" w:hAnsi="Times New Roman" w:cs="Times New Roman"/>
                <w:sz w:val="24"/>
                <w:szCs w:val="24"/>
                <w:lang w:val="ro-RO" w:eastAsia="ru-RU"/>
              </w:rPr>
            </w:pPr>
            <w:r w:rsidRPr="00E45731">
              <w:rPr>
                <w:rFonts w:ascii="Times New Roman" w:hAnsi="Times New Roman" w:cs="Times New Roman"/>
                <w:sz w:val="24"/>
                <w:szCs w:val="24"/>
                <w:lang w:val="ro-RO" w:eastAsia="ru-RU"/>
              </w:rPr>
              <w:t>3</w:t>
            </w:r>
          </w:p>
        </w:tc>
        <w:tc>
          <w:tcPr>
            <w:tcW w:w="2024" w:type="dxa"/>
          </w:tcPr>
          <w:p w:rsidR="006C7520" w:rsidRPr="008A5E40" w:rsidRDefault="006C7520" w:rsidP="002725F1">
            <w:pPr>
              <w:pStyle w:val="a4"/>
              <w:rPr>
                <w:rFonts w:ascii="Times New Roman" w:hAnsi="Times New Roman" w:cs="Times New Roman"/>
                <w:sz w:val="24"/>
                <w:szCs w:val="24"/>
                <w:highlight w:val="darkBlue"/>
                <w:lang w:val="ro-RO" w:eastAsia="ro-RO"/>
              </w:rPr>
            </w:pPr>
            <w:r w:rsidRPr="008A5E40">
              <w:rPr>
                <w:rFonts w:ascii="Times New Roman" w:hAnsi="Times New Roman" w:cs="Times New Roman"/>
                <w:sz w:val="24"/>
                <w:szCs w:val="24"/>
                <w:highlight w:val="darkBlue"/>
                <w:lang w:val="ro-RO" w:eastAsia="ro-RO"/>
              </w:rPr>
              <w:t>Șutac Alexandru</w:t>
            </w:r>
          </w:p>
        </w:tc>
        <w:tc>
          <w:tcPr>
            <w:tcW w:w="3685" w:type="dxa"/>
          </w:tcPr>
          <w:p w:rsidR="006C7520" w:rsidRPr="008A5E40" w:rsidRDefault="006C7520" w:rsidP="002725F1">
            <w:pPr>
              <w:pStyle w:val="a4"/>
              <w:rPr>
                <w:rFonts w:ascii="Times New Roman" w:hAnsi="Times New Roman" w:cs="Times New Roman"/>
                <w:sz w:val="24"/>
                <w:szCs w:val="24"/>
                <w:highlight w:val="darkBlue"/>
                <w:lang w:val="ro-RO"/>
              </w:rPr>
            </w:pPr>
            <w:r w:rsidRPr="008A5E40">
              <w:rPr>
                <w:rFonts w:ascii="Times New Roman" w:hAnsi="Times New Roman" w:cs="Times New Roman"/>
                <w:sz w:val="24"/>
                <w:szCs w:val="24"/>
                <w:highlight w:val="darkBlue"/>
                <w:lang w:val="ro-RO"/>
              </w:rPr>
              <w:t>mun.Hîncești</w:t>
            </w:r>
          </w:p>
        </w:tc>
        <w:tc>
          <w:tcPr>
            <w:tcW w:w="1701" w:type="dxa"/>
          </w:tcPr>
          <w:p w:rsidR="006C7520" w:rsidRPr="00E45731" w:rsidRDefault="006C7520" w:rsidP="002725F1">
            <w:pPr>
              <w:pStyle w:val="a4"/>
              <w:rPr>
                <w:rFonts w:ascii="Times New Roman" w:hAnsi="Times New Roman" w:cs="Times New Roman"/>
                <w:sz w:val="24"/>
                <w:szCs w:val="24"/>
                <w:lang w:val="ro-RO"/>
              </w:rPr>
            </w:pPr>
            <w:r w:rsidRPr="00E45731">
              <w:rPr>
                <w:rFonts w:ascii="Times New Roman" w:hAnsi="Times New Roman" w:cs="Times New Roman"/>
                <w:sz w:val="24"/>
                <w:szCs w:val="24"/>
                <w:lang w:val="ro-RO"/>
              </w:rPr>
              <w:t>Ajutor material</w:t>
            </w:r>
          </w:p>
        </w:tc>
        <w:tc>
          <w:tcPr>
            <w:tcW w:w="1554" w:type="dxa"/>
          </w:tcPr>
          <w:p w:rsidR="006C7520" w:rsidRPr="00E45731" w:rsidRDefault="006C7520" w:rsidP="002725F1">
            <w:pPr>
              <w:pStyle w:val="a4"/>
              <w:jc w:val="center"/>
              <w:rPr>
                <w:rFonts w:ascii="Times New Roman" w:hAnsi="Times New Roman" w:cs="Times New Roman"/>
                <w:sz w:val="24"/>
                <w:szCs w:val="24"/>
                <w:lang w:val="ro-RO" w:eastAsia="ru-RU"/>
              </w:rPr>
            </w:pPr>
            <w:r w:rsidRPr="00E45731">
              <w:rPr>
                <w:rFonts w:ascii="Times New Roman" w:hAnsi="Times New Roman" w:cs="Times New Roman"/>
                <w:sz w:val="24"/>
                <w:szCs w:val="24"/>
                <w:lang w:val="ro-RO" w:eastAsia="ru-RU"/>
              </w:rPr>
              <w:t>5,0</w:t>
            </w:r>
          </w:p>
        </w:tc>
      </w:tr>
      <w:tr w:rsidR="006C7520" w:rsidRPr="00E45731" w:rsidTr="002725F1">
        <w:tc>
          <w:tcPr>
            <w:tcW w:w="557" w:type="dxa"/>
          </w:tcPr>
          <w:p w:rsidR="006C7520" w:rsidRPr="00E45731" w:rsidRDefault="006C7520" w:rsidP="002725F1">
            <w:pPr>
              <w:pStyle w:val="a4"/>
              <w:rPr>
                <w:rFonts w:ascii="Times New Roman" w:hAnsi="Times New Roman" w:cs="Times New Roman"/>
                <w:sz w:val="24"/>
                <w:szCs w:val="24"/>
                <w:lang w:val="ro-RO" w:eastAsia="ru-RU"/>
              </w:rPr>
            </w:pPr>
            <w:r w:rsidRPr="00E45731">
              <w:rPr>
                <w:rFonts w:ascii="Times New Roman" w:hAnsi="Times New Roman" w:cs="Times New Roman"/>
                <w:sz w:val="24"/>
                <w:szCs w:val="24"/>
                <w:lang w:val="ro-RO" w:eastAsia="ru-RU"/>
              </w:rPr>
              <w:t>4</w:t>
            </w:r>
          </w:p>
        </w:tc>
        <w:tc>
          <w:tcPr>
            <w:tcW w:w="2024" w:type="dxa"/>
          </w:tcPr>
          <w:p w:rsidR="006C7520" w:rsidRPr="008A5E40" w:rsidRDefault="006C7520" w:rsidP="002725F1">
            <w:pPr>
              <w:pStyle w:val="a4"/>
              <w:rPr>
                <w:rFonts w:ascii="Times New Roman" w:hAnsi="Times New Roman" w:cs="Times New Roman"/>
                <w:sz w:val="24"/>
                <w:szCs w:val="24"/>
                <w:highlight w:val="darkBlue"/>
                <w:lang w:val="ro-RO" w:eastAsia="ro-RO"/>
              </w:rPr>
            </w:pPr>
            <w:r w:rsidRPr="008A5E40">
              <w:rPr>
                <w:rFonts w:ascii="Times New Roman" w:hAnsi="Times New Roman" w:cs="Times New Roman"/>
                <w:sz w:val="24"/>
                <w:szCs w:val="24"/>
                <w:highlight w:val="darkBlue"/>
                <w:lang w:val="ro-RO" w:eastAsia="ro-RO"/>
              </w:rPr>
              <w:t>Rașcu Andrei</w:t>
            </w:r>
          </w:p>
        </w:tc>
        <w:tc>
          <w:tcPr>
            <w:tcW w:w="3685" w:type="dxa"/>
          </w:tcPr>
          <w:p w:rsidR="006C7520" w:rsidRPr="008A5E40" w:rsidRDefault="006C7520" w:rsidP="002725F1">
            <w:pPr>
              <w:pStyle w:val="a4"/>
              <w:rPr>
                <w:rFonts w:ascii="Times New Roman" w:hAnsi="Times New Roman" w:cs="Times New Roman"/>
                <w:sz w:val="24"/>
                <w:szCs w:val="24"/>
                <w:highlight w:val="darkBlue"/>
                <w:lang w:val="ro-RO"/>
              </w:rPr>
            </w:pPr>
            <w:r w:rsidRPr="008A5E40">
              <w:rPr>
                <w:rFonts w:ascii="Times New Roman" w:hAnsi="Times New Roman" w:cs="Times New Roman"/>
                <w:sz w:val="24"/>
                <w:szCs w:val="24"/>
                <w:highlight w:val="darkBlue"/>
                <w:lang w:val="ro-RO"/>
              </w:rPr>
              <w:t>s.Bălceana</w:t>
            </w:r>
          </w:p>
        </w:tc>
        <w:tc>
          <w:tcPr>
            <w:tcW w:w="1701" w:type="dxa"/>
          </w:tcPr>
          <w:p w:rsidR="006C7520" w:rsidRPr="00E45731" w:rsidRDefault="006C7520" w:rsidP="002725F1">
            <w:pPr>
              <w:pStyle w:val="a4"/>
              <w:rPr>
                <w:rFonts w:ascii="Times New Roman" w:hAnsi="Times New Roman" w:cs="Times New Roman"/>
                <w:sz w:val="24"/>
                <w:szCs w:val="24"/>
                <w:lang w:val="ro-RO"/>
              </w:rPr>
            </w:pPr>
            <w:r w:rsidRPr="00E45731">
              <w:rPr>
                <w:rFonts w:ascii="Times New Roman" w:hAnsi="Times New Roman" w:cs="Times New Roman"/>
                <w:sz w:val="24"/>
                <w:szCs w:val="24"/>
                <w:lang w:val="ro-RO"/>
              </w:rPr>
              <w:t>Ajutor material</w:t>
            </w:r>
          </w:p>
        </w:tc>
        <w:tc>
          <w:tcPr>
            <w:tcW w:w="1554" w:type="dxa"/>
          </w:tcPr>
          <w:p w:rsidR="006C7520" w:rsidRPr="00E45731" w:rsidRDefault="006C7520" w:rsidP="002725F1">
            <w:pPr>
              <w:pStyle w:val="a4"/>
              <w:jc w:val="center"/>
              <w:rPr>
                <w:rFonts w:ascii="Times New Roman" w:hAnsi="Times New Roman" w:cs="Times New Roman"/>
                <w:sz w:val="24"/>
                <w:szCs w:val="24"/>
                <w:lang w:val="ro-RO" w:eastAsia="ru-RU"/>
              </w:rPr>
            </w:pPr>
            <w:r w:rsidRPr="00E45731">
              <w:rPr>
                <w:rFonts w:ascii="Times New Roman" w:hAnsi="Times New Roman" w:cs="Times New Roman"/>
                <w:sz w:val="24"/>
                <w:szCs w:val="24"/>
                <w:lang w:val="ro-RO" w:eastAsia="ru-RU"/>
              </w:rPr>
              <w:t>10,0</w:t>
            </w:r>
          </w:p>
        </w:tc>
      </w:tr>
      <w:tr w:rsidR="006C7520" w:rsidRPr="00E45731" w:rsidTr="002725F1">
        <w:tc>
          <w:tcPr>
            <w:tcW w:w="557" w:type="dxa"/>
          </w:tcPr>
          <w:p w:rsidR="006C7520" w:rsidRPr="00E45731" w:rsidRDefault="006C7520" w:rsidP="006C7520">
            <w:pPr>
              <w:pStyle w:val="a4"/>
              <w:rPr>
                <w:rFonts w:ascii="Times New Roman" w:hAnsi="Times New Roman" w:cs="Times New Roman"/>
                <w:sz w:val="24"/>
                <w:szCs w:val="24"/>
                <w:lang w:val="ro-RO" w:eastAsia="ru-RU"/>
              </w:rPr>
            </w:pPr>
            <w:r w:rsidRPr="00E45731">
              <w:rPr>
                <w:rFonts w:ascii="Times New Roman" w:hAnsi="Times New Roman" w:cs="Times New Roman"/>
                <w:sz w:val="24"/>
                <w:szCs w:val="24"/>
                <w:lang w:val="ro-RO" w:eastAsia="ru-RU"/>
              </w:rPr>
              <w:t>5</w:t>
            </w:r>
          </w:p>
        </w:tc>
        <w:tc>
          <w:tcPr>
            <w:tcW w:w="2024" w:type="dxa"/>
          </w:tcPr>
          <w:p w:rsidR="006C7520" w:rsidRPr="008A5E40" w:rsidRDefault="006C7520" w:rsidP="006C7520">
            <w:pPr>
              <w:pStyle w:val="a4"/>
              <w:rPr>
                <w:rFonts w:ascii="Times New Roman" w:hAnsi="Times New Roman" w:cs="Times New Roman"/>
                <w:sz w:val="24"/>
                <w:szCs w:val="24"/>
                <w:highlight w:val="darkBlue"/>
                <w:lang w:val="ro-RO" w:eastAsia="ro-RO"/>
              </w:rPr>
            </w:pPr>
            <w:r w:rsidRPr="008A5E40">
              <w:rPr>
                <w:rFonts w:ascii="Times New Roman" w:hAnsi="Times New Roman" w:cs="Times New Roman"/>
                <w:sz w:val="24"/>
                <w:szCs w:val="24"/>
                <w:highlight w:val="darkBlue"/>
                <w:lang w:val="ro-RO" w:eastAsia="ro-RO"/>
              </w:rPr>
              <w:t>Cociu Dumitru</w:t>
            </w:r>
          </w:p>
        </w:tc>
        <w:tc>
          <w:tcPr>
            <w:tcW w:w="3685" w:type="dxa"/>
          </w:tcPr>
          <w:p w:rsidR="006C7520" w:rsidRPr="008A5E40" w:rsidRDefault="006C7520" w:rsidP="006C7520">
            <w:pPr>
              <w:pStyle w:val="a4"/>
              <w:rPr>
                <w:rFonts w:ascii="Times New Roman" w:hAnsi="Times New Roman" w:cs="Times New Roman"/>
                <w:sz w:val="24"/>
                <w:szCs w:val="24"/>
                <w:highlight w:val="darkBlue"/>
                <w:lang w:val="ro-RO"/>
              </w:rPr>
            </w:pPr>
            <w:r w:rsidRPr="008A5E40">
              <w:rPr>
                <w:rFonts w:ascii="Times New Roman" w:hAnsi="Times New Roman" w:cs="Times New Roman"/>
                <w:sz w:val="24"/>
                <w:szCs w:val="24"/>
                <w:highlight w:val="darkBlue"/>
                <w:lang w:val="ro-RO"/>
              </w:rPr>
              <w:t>mun.Hîncești</w:t>
            </w:r>
          </w:p>
        </w:tc>
        <w:tc>
          <w:tcPr>
            <w:tcW w:w="1701" w:type="dxa"/>
          </w:tcPr>
          <w:p w:rsidR="006C7520" w:rsidRPr="00E45731" w:rsidRDefault="006C7520" w:rsidP="006C7520">
            <w:pPr>
              <w:pStyle w:val="a4"/>
              <w:rPr>
                <w:rFonts w:ascii="Times New Roman" w:hAnsi="Times New Roman" w:cs="Times New Roman"/>
                <w:sz w:val="24"/>
                <w:szCs w:val="24"/>
                <w:lang w:val="ro-RO"/>
              </w:rPr>
            </w:pPr>
            <w:r w:rsidRPr="00E45731">
              <w:rPr>
                <w:rFonts w:ascii="Times New Roman" w:hAnsi="Times New Roman" w:cs="Times New Roman"/>
                <w:sz w:val="24"/>
                <w:szCs w:val="24"/>
                <w:lang w:val="ro-RO"/>
              </w:rPr>
              <w:t xml:space="preserve">Ajutor material </w:t>
            </w:r>
          </w:p>
        </w:tc>
        <w:tc>
          <w:tcPr>
            <w:tcW w:w="1554" w:type="dxa"/>
          </w:tcPr>
          <w:p w:rsidR="006C7520" w:rsidRPr="00E45731" w:rsidRDefault="006C7520" w:rsidP="006C7520">
            <w:pPr>
              <w:pStyle w:val="a4"/>
              <w:jc w:val="center"/>
              <w:rPr>
                <w:rFonts w:ascii="Times New Roman" w:hAnsi="Times New Roman" w:cs="Times New Roman"/>
                <w:sz w:val="24"/>
                <w:szCs w:val="24"/>
                <w:lang w:val="ro-RO" w:eastAsia="ru-RU"/>
              </w:rPr>
            </w:pPr>
            <w:r w:rsidRPr="00E45731">
              <w:rPr>
                <w:rFonts w:ascii="Times New Roman" w:hAnsi="Times New Roman" w:cs="Times New Roman"/>
                <w:sz w:val="24"/>
                <w:szCs w:val="24"/>
                <w:lang w:val="ro-RO" w:eastAsia="ru-RU"/>
              </w:rPr>
              <w:t>5,0</w:t>
            </w:r>
          </w:p>
        </w:tc>
      </w:tr>
      <w:tr w:rsidR="006C7520" w:rsidRPr="00E45731" w:rsidTr="002725F1">
        <w:tc>
          <w:tcPr>
            <w:tcW w:w="557" w:type="dxa"/>
          </w:tcPr>
          <w:p w:rsidR="006C7520" w:rsidRPr="00E45731" w:rsidRDefault="006C7520" w:rsidP="006C7520">
            <w:pPr>
              <w:pStyle w:val="a4"/>
              <w:rPr>
                <w:rFonts w:ascii="Times New Roman" w:hAnsi="Times New Roman" w:cs="Times New Roman"/>
                <w:sz w:val="24"/>
                <w:szCs w:val="24"/>
                <w:lang w:val="ro-RO" w:eastAsia="ru-RU"/>
              </w:rPr>
            </w:pPr>
            <w:r w:rsidRPr="00E45731">
              <w:rPr>
                <w:rFonts w:ascii="Times New Roman" w:hAnsi="Times New Roman" w:cs="Times New Roman"/>
                <w:sz w:val="24"/>
                <w:szCs w:val="24"/>
                <w:lang w:val="ro-RO" w:eastAsia="ru-RU"/>
              </w:rPr>
              <w:t>6</w:t>
            </w:r>
          </w:p>
        </w:tc>
        <w:tc>
          <w:tcPr>
            <w:tcW w:w="2024" w:type="dxa"/>
          </w:tcPr>
          <w:p w:rsidR="006C7520" w:rsidRPr="008A5E40" w:rsidRDefault="006C7520" w:rsidP="006C7520">
            <w:pPr>
              <w:pStyle w:val="a4"/>
              <w:rPr>
                <w:rFonts w:ascii="Times New Roman" w:hAnsi="Times New Roman" w:cs="Times New Roman"/>
                <w:sz w:val="24"/>
                <w:szCs w:val="24"/>
                <w:highlight w:val="darkBlue"/>
                <w:lang w:val="ro-RO" w:eastAsia="ro-RO"/>
              </w:rPr>
            </w:pPr>
            <w:r w:rsidRPr="008A5E40">
              <w:rPr>
                <w:rFonts w:ascii="Times New Roman" w:hAnsi="Times New Roman" w:cs="Times New Roman"/>
                <w:sz w:val="24"/>
                <w:szCs w:val="24"/>
                <w:highlight w:val="darkBlue"/>
                <w:lang w:val="ro-RO" w:eastAsia="ro-RO"/>
              </w:rPr>
              <w:t>Sîrbu Gheorghe</w:t>
            </w:r>
          </w:p>
        </w:tc>
        <w:tc>
          <w:tcPr>
            <w:tcW w:w="3685" w:type="dxa"/>
          </w:tcPr>
          <w:p w:rsidR="006C7520" w:rsidRPr="008A5E40" w:rsidRDefault="006C7520" w:rsidP="006C7520">
            <w:pPr>
              <w:pStyle w:val="a4"/>
              <w:rPr>
                <w:rFonts w:ascii="Times New Roman" w:hAnsi="Times New Roman" w:cs="Times New Roman"/>
                <w:sz w:val="24"/>
                <w:szCs w:val="24"/>
                <w:highlight w:val="darkBlue"/>
                <w:lang w:val="ro-RO"/>
              </w:rPr>
            </w:pPr>
            <w:r w:rsidRPr="008A5E40">
              <w:rPr>
                <w:rFonts w:ascii="Times New Roman" w:hAnsi="Times New Roman" w:cs="Times New Roman"/>
                <w:sz w:val="24"/>
                <w:szCs w:val="24"/>
                <w:highlight w:val="darkBlue"/>
                <w:lang w:val="ro-RO"/>
              </w:rPr>
              <w:t>s.Logănești</w:t>
            </w:r>
          </w:p>
        </w:tc>
        <w:tc>
          <w:tcPr>
            <w:tcW w:w="1701" w:type="dxa"/>
          </w:tcPr>
          <w:p w:rsidR="006C7520" w:rsidRPr="00E45731" w:rsidRDefault="006C7520" w:rsidP="006C7520">
            <w:pPr>
              <w:pStyle w:val="a4"/>
              <w:rPr>
                <w:rFonts w:ascii="Times New Roman" w:hAnsi="Times New Roman" w:cs="Times New Roman"/>
                <w:sz w:val="24"/>
                <w:szCs w:val="24"/>
                <w:lang w:val="ro-RO"/>
              </w:rPr>
            </w:pPr>
            <w:r w:rsidRPr="00E45731">
              <w:rPr>
                <w:rFonts w:ascii="Times New Roman" w:hAnsi="Times New Roman" w:cs="Times New Roman"/>
                <w:sz w:val="24"/>
                <w:szCs w:val="24"/>
                <w:lang w:val="ro-RO"/>
              </w:rPr>
              <w:t xml:space="preserve">Ajutor material </w:t>
            </w:r>
          </w:p>
        </w:tc>
        <w:tc>
          <w:tcPr>
            <w:tcW w:w="1554" w:type="dxa"/>
          </w:tcPr>
          <w:p w:rsidR="006C7520" w:rsidRPr="00E45731" w:rsidRDefault="006C7520" w:rsidP="006C7520">
            <w:pPr>
              <w:pStyle w:val="a4"/>
              <w:jc w:val="center"/>
              <w:rPr>
                <w:rFonts w:ascii="Times New Roman" w:hAnsi="Times New Roman" w:cs="Times New Roman"/>
                <w:sz w:val="24"/>
                <w:szCs w:val="24"/>
                <w:lang w:val="ro-RO" w:eastAsia="ru-RU"/>
              </w:rPr>
            </w:pPr>
            <w:r w:rsidRPr="00E45731">
              <w:rPr>
                <w:rFonts w:ascii="Times New Roman" w:hAnsi="Times New Roman" w:cs="Times New Roman"/>
                <w:sz w:val="24"/>
                <w:szCs w:val="24"/>
                <w:lang w:val="ro-RO" w:eastAsia="ru-RU"/>
              </w:rPr>
              <w:t>10,0</w:t>
            </w:r>
          </w:p>
        </w:tc>
      </w:tr>
      <w:tr w:rsidR="006C7520" w:rsidRPr="00E45731" w:rsidTr="002725F1">
        <w:tc>
          <w:tcPr>
            <w:tcW w:w="557" w:type="dxa"/>
          </w:tcPr>
          <w:p w:rsidR="006C7520" w:rsidRPr="00E45731" w:rsidRDefault="006C7520" w:rsidP="006C7520">
            <w:pPr>
              <w:pStyle w:val="a4"/>
              <w:rPr>
                <w:rFonts w:ascii="Times New Roman" w:hAnsi="Times New Roman" w:cs="Times New Roman"/>
                <w:sz w:val="24"/>
                <w:szCs w:val="24"/>
                <w:lang w:val="ro-RO" w:eastAsia="ru-RU"/>
              </w:rPr>
            </w:pPr>
            <w:r w:rsidRPr="00E45731">
              <w:rPr>
                <w:rFonts w:ascii="Times New Roman" w:hAnsi="Times New Roman" w:cs="Times New Roman"/>
                <w:sz w:val="24"/>
                <w:szCs w:val="24"/>
                <w:lang w:val="ro-RO" w:eastAsia="ru-RU"/>
              </w:rPr>
              <w:t>7</w:t>
            </w:r>
          </w:p>
        </w:tc>
        <w:tc>
          <w:tcPr>
            <w:tcW w:w="2024" w:type="dxa"/>
          </w:tcPr>
          <w:p w:rsidR="006C7520" w:rsidRPr="008A5E40" w:rsidRDefault="00E45731" w:rsidP="00E45731">
            <w:pPr>
              <w:pStyle w:val="a"/>
              <w:numPr>
                <w:ilvl w:val="0"/>
                <w:numId w:val="0"/>
              </w:numPr>
              <w:rPr>
                <w:rFonts w:ascii="Times New Roman" w:hAnsi="Times New Roman" w:cs="Times New Roman"/>
                <w:sz w:val="24"/>
                <w:szCs w:val="24"/>
                <w:highlight w:val="darkBlue"/>
                <w:lang w:val="ro-RO" w:eastAsia="ro-RO"/>
              </w:rPr>
            </w:pPr>
            <w:r w:rsidRPr="008A5E40">
              <w:rPr>
                <w:rFonts w:ascii="Times New Roman" w:hAnsi="Times New Roman" w:cs="Times New Roman"/>
                <w:sz w:val="24"/>
                <w:szCs w:val="24"/>
                <w:highlight w:val="darkBlue"/>
                <w:lang w:val="ro-RO" w:eastAsia="ro-RO"/>
              </w:rPr>
              <w:t>Lujan Olimpia</w:t>
            </w:r>
          </w:p>
        </w:tc>
        <w:tc>
          <w:tcPr>
            <w:tcW w:w="3685" w:type="dxa"/>
          </w:tcPr>
          <w:p w:rsidR="006C7520" w:rsidRPr="008A5E40" w:rsidRDefault="006C7520" w:rsidP="00E45731">
            <w:pPr>
              <w:pStyle w:val="a4"/>
              <w:rPr>
                <w:rFonts w:ascii="Times New Roman" w:hAnsi="Times New Roman" w:cs="Times New Roman"/>
                <w:sz w:val="24"/>
                <w:szCs w:val="24"/>
                <w:highlight w:val="darkBlue"/>
                <w:lang w:val="ro-RO"/>
              </w:rPr>
            </w:pPr>
            <w:r w:rsidRPr="008A5E40">
              <w:rPr>
                <w:rFonts w:ascii="Times New Roman" w:hAnsi="Times New Roman" w:cs="Times New Roman"/>
                <w:sz w:val="24"/>
                <w:szCs w:val="24"/>
                <w:highlight w:val="darkBlue"/>
                <w:lang w:val="ro-RO"/>
              </w:rPr>
              <w:t>mun.Hîncești</w:t>
            </w:r>
            <w:r w:rsidR="00E45731" w:rsidRPr="008A5E40">
              <w:rPr>
                <w:rFonts w:ascii="Times New Roman" w:hAnsi="Times New Roman" w:cs="Times New Roman"/>
                <w:sz w:val="24"/>
                <w:szCs w:val="24"/>
                <w:highlight w:val="darkBlue"/>
                <w:lang w:val="ro-RO"/>
              </w:rPr>
              <w:t xml:space="preserve"> str.Chișinăului 17/2</w:t>
            </w:r>
            <w:bookmarkStart w:id="0" w:name="_GoBack"/>
            <w:bookmarkEnd w:id="0"/>
          </w:p>
        </w:tc>
        <w:tc>
          <w:tcPr>
            <w:tcW w:w="1701" w:type="dxa"/>
          </w:tcPr>
          <w:p w:rsidR="006C7520" w:rsidRPr="00E45731" w:rsidRDefault="006C7520" w:rsidP="006C7520">
            <w:pPr>
              <w:pStyle w:val="a4"/>
              <w:rPr>
                <w:rFonts w:ascii="Times New Roman" w:hAnsi="Times New Roman" w:cs="Times New Roman"/>
                <w:sz w:val="24"/>
                <w:szCs w:val="24"/>
                <w:lang w:val="ro-RO"/>
              </w:rPr>
            </w:pPr>
            <w:r w:rsidRPr="00E45731">
              <w:rPr>
                <w:rFonts w:ascii="Times New Roman" w:hAnsi="Times New Roman" w:cs="Times New Roman"/>
                <w:sz w:val="24"/>
                <w:szCs w:val="24"/>
                <w:lang w:val="ro-RO"/>
              </w:rPr>
              <w:t>Ajutor material</w:t>
            </w:r>
          </w:p>
        </w:tc>
        <w:tc>
          <w:tcPr>
            <w:tcW w:w="1554" w:type="dxa"/>
          </w:tcPr>
          <w:p w:rsidR="006C7520" w:rsidRPr="00E45731" w:rsidRDefault="006C7520" w:rsidP="006C7520">
            <w:pPr>
              <w:pStyle w:val="a4"/>
              <w:jc w:val="center"/>
              <w:rPr>
                <w:rFonts w:ascii="Times New Roman" w:hAnsi="Times New Roman" w:cs="Times New Roman"/>
                <w:sz w:val="24"/>
                <w:szCs w:val="24"/>
                <w:lang w:val="ro-RO" w:eastAsia="ru-RU"/>
              </w:rPr>
            </w:pPr>
            <w:r w:rsidRPr="00E45731">
              <w:rPr>
                <w:rFonts w:ascii="Times New Roman" w:hAnsi="Times New Roman" w:cs="Times New Roman"/>
                <w:sz w:val="24"/>
                <w:szCs w:val="24"/>
                <w:lang w:val="ro-RO" w:eastAsia="ru-RU"/>
              </w:rPr>
              <w:t>20,0</w:t>
            </w:r>
          </w:p>
        </w:tc>
      </w:tr>
      <w:tr w:rsidR="006C7520" w:rsidRPr="00E45731" w:rsidTr="002725F1">
        <w:tc>
          <w:tcPr>
            <w:tcW w:w="557" w:type="dxa"/>
          </w:tcPr>
          <w:p w:rsidR="006C7520" w:rsidRPr="00E45731" w:rsidRDefault="006C7520" w:rsidP="006C7520">
            <w:pPr>
              <w:jc w:val="both"/>
              <w:rPr>
                <w:rFonts w:ascii="Times New Roman" w:eastAsia="Times New Roman" w:hAnsi="Times New Roman" w:cs="Times New Roman"/>
                <w:sz w:val="24"/>
                <w:szCs w:val="24"/>
                <w:lang w:val="ro-RO" w:eastAsia="ru-RU"/>
              </w:rPr>
            </w:pPr>
          </w:p>
        </w:tc>
        <w:tc>
          <w:tcPr>
            <w:tcW w:w="2024" w:type="dxa"/>
          </w:tcPr>
          <w:p w:rsidR="006C7520" w:rsidRPr="00E45731" w:rsidRDefault="006C7520" w:rsidP="006C7520">
            <w:pPr>
              <w:jc w:val="both"/>
              <w:rPr>
                <w:rFonts w:ascii="Times New Roman" w:eastAsia="Times New Roman" w:hAnsi="Times New Roman" w:cs="Times New Roman"/>
                <w:b/>
                <w:sz w:val="24"/>
                <w:szCs w:val="24"/>
                <w:lang w:val="ro-RO" w:eastAsia="ru-RU"/>
              </w:rPr>
            </w:pPr>
          </w:p>
          <w:p w:rsidR="006C7520" w:rsidRPr="00E45731" w:rsidRDefault="006C7520" w:rsidP="006C7520">
            <w:pPr>
              <w:jc w:val="both"/>
              <w:rPr>
                <w:rFonts w:ascii="Times New Roman" w:eastAsia="Times New Roman" w:hAnsi="Times New Roman" w:cs="Times New Roman"/>
                <w:b/>
                <w:sz w:val="24"/>
                <w:szCs w:val="24"/>
                <w:lang w:val="ro-RO" w:eastAsia="ru-RU"/>
              </w:rPr>
            </w:pPr>
            <w:r w:rsidRPr="00E45731">
              <w:rPr>
                <w:rFonts w:ascii="Times New Roman" w:eastAsia="Times New Roman" w:hAnsi="Times New Roman" w:cs="Times New Roman"/>
                <w:b/>
                <w:sz w:val="24"/>
                <w:szCs w:val="24"/>
                <w:lang w:val="ro-RO" w:eastAsia="ru-RU"/>
              </w:rPr>
              <w:t xml:space="preserve"> TOTAL:</w:t>
            </w:r>
          </w:p>
        </w:tc>
        <w:tc>
          <w:tcPr>
            <w:tcW w:w="3685" w:type="dxa"/>
          </w:tcPr>
          <w:p w:rsidR="006C7520" w:rsidRPr="00E45731" w:rsidRDefault="006C7520" w:rsidP="006C7520">
            <w:pPr>
              <w:jc w:val="both"/>
              <w:rPr>
                <w:rFonts w:ascii="Times New Roman" w:hAnsi="Times New Roman" w:cs="Times New Roman"/>
                <w:b/>
                <w:sz w:val="24"/>
                <w:szCs w:val="24"/>
                <w:lang w:val="ro-RO"/>
              </w:rPr>
            </w:pPr>
          </w:p>
        </w:tc>
        <w:tc>
          <w:tcPr>
            <w:tcW w:w="1701" w:type="dxa"/>
          </w:tcPr>
          <w:p w:rsidR="006C7520" w:rsidRPr="00E45731" w:rsidRDefault="006C7520" w:rsidP="006C7520">
            <w:pPr>
              <w:pStyle w:val="a4"/>
              <w:rPr>
                <w:rFonts w:ascii="Times New Roman" w:hAnsi="Times New Roman" w:cs="Times New Roman"/>
                <w:b/>
                <w:sz w:val="24"/>
                <w:szCs w:val="24"/>
                <w:lang w:val="ro-RO"/>
              </w:rPr>
            </w:pPr>
          </w:p>
        </w:tc>
        <w:tc>
          <w:tcPr>
            <w:tcW w:w="1554" w:type="dxa"/>
          </w:tcPr>
          <w:p w:rsidR="006C7520" w:rsidRPr="00E45731" w:rsidRDefault="006C7520" w:rsidP="006C7520">
            <w:pPr>
              <w:jc w:val="center"/>
              <w:rPr>
                <w:rFonts w:ascii="Times New Roman" w:eastAsia="Times New Roman" w:hAnsi="Times New Roman" w:cs="Times New Roman"/>
                <w:b/>
                <w:sz w:val="24"/>
                <w:szCs w:val="24"/>
                <w:lang w:val="ro-RO" w:eastAsia="ru-RU"/>
              </w:rPr>
            </w:pPr>
          </w:p>
          <w:p w:rsidR="006C7520" w:rsidRPr="00E45731" w:rsidRDefault="006C7520" w:rsidP="006C7520">
            <w:pPr>
              <w:jc w:val="center"/>
              <w:rPr>
                <w:rFonts w:ascii="Times New Roman" w:eastAsia="Times New Roman" w:hAnsi="Times New Roman" w:cs="Times New Roman"/>
                <w:b/>
                <w:sz w:val="24"/>
                <w:szCs w:val="24"/>
                <w:lang w:val="ro-RO" w:eastAsia="ru-RU"/>
              </w:rPr>
            </w:pPr>
            <w:r w:rsidRPr="00E45731">
              <w:rPr>
                <w:rFonts w:ascii="Times New Roman" w:eastAsia="Times New Roman" w:hAnsi="Times New Roman" w:cs="Times New Roman"/>
                <w:b/>
                <w:sz w:val="24"/>
                <w:szCs w:val="24"/>
                <w:lang w:val="ro-RO" w:eastAsia="ru-RU"/>
              </w:rPr>
              <w:t>85,0</w:t>
            </w:r>
          </w:p>
        </w:tc>
      </w:tr>
    </w:tbl>
    <w:p w:rsidR="006C7520" w:rsidRPr="00E45731" w:rsidRDefault="006C7520" w:rsidP="006C7520">
      <w:pPr>
        <w:spacing w:after="0" w:line="240" w:lineRule="auto"/>
        <w:jc w:val="both"/>
        <w:rPr>
          <w:rFonts w:ascii="Times New Roman" w:eastAsia="Times New Roman" w:hAnsi="Times New Roman" w:cs="Times New Roman"/>
          <w:sz w:val="24"/>
          <w:szCs w:val="24"/>
          <w:lang w:val="ro-RO" w:eastAsia="ru-RU"/>
        </w:rPr>
      </w:pPr>
    </w:p>
    <w:p w:rsidR="006C7520" w:rsidRPr="00E45731" w:rsidRDefault="006C7520" w:rsidP="006C7520">
      <w:pPr>
        <w:spacing w:after="0" w:line="240" w:lineRule="auto"/>
        <w:jc w:val="both"/>
        <w:rPr>
          <w:rFonts w:ascii="Times New Roman" w:eastAsia="Times New Roman" w:hAnsi="Times New Roman" w:cs="Times New Roman"/>
          <w:sz w:val="24"/>
          <w:szCs w:val="24"/>
          <w:lang w:val="ro-RO" w:eastAsia="ru-RU"/>
        </w:rPr>
      </w:pPr>
    </w:p>
    <w:p w:rsidR="006C7520" w:rsidRPr="00E45731" w:rsidRDefault="006C7520" w:rsidP="006C7520">
      <w:pPr>
        <w:spacing w:after="0" w:line="240" w:lineRule="auto"/>
        <w:jc w:val="both"/>
        <w:rPr>
          <w:rFonts w:ascii="Times New Roman" w:eastAsia="Times New Roman" w:hAnsi="Times New Roman" w:cs="Times New Roman"/>
          <w:b/>
          <w:sz w:val="24"/>
          <w:szCs w:val="24"/>
          <w:lang w:val="ro-RO" w:eastAsia="ru-RU"/>
        </w:rPr>
      </w:pPr>
    </w:p>
    <w:p w:rsidR="006C7520" w:rsidRPr="00E45731" w:rsidRDefault="006C7520" w:rsidP="006C7520">
      <w:pPr>
        <w:spacing w:after="0" w:line="240" w:lineRule="auto"/>
        <w:jc w:val="both"/>
        <w:rPr>
          <w:rFonts w:ascii="Times New Roman" w:eastAsia="Times New Roman" w:hAnsi="Times New Roman" w:cs="Times New Roman"/>
          <w:b/>
          <w:sz w:val="24"/>
          <w:szCs w:val="24"/>
          <w:lang w:val="ro-RO" w:eastAsia="ru-RU"/>
        </w:rPr>
      </w:pPr>
    </w:p>
    <w:p w:rsidR="006C7520" w:rsidRPr="00E45731" w:rsidRDefault="006C7520" w:rsidP="006C7520">
      <w:pPr>
        <w:spacing w:after="0" w:line="240" w:lineRule="auto"/>
        <w:jc w:val="both"/>
        <w:rPr>
          <w:rFonts w:ascii="Times New Roman" w:hAnsi="Times New Roman" w:cs="Times New Roman"/>
          <w:sz w:val="24"/>
          <w:szCs w:val="24"/>
          <w:lang w:val="ro-RO"/>
        </w:rPr>
      </w:pPr>
      <w:r w:rsidRPr="00E45731">
        <w:rPr>
          <w:rFonts w:ascii="Times New Roman" w:eastAsia="Times New Roman" w:hAnsi="Times New Roman" w:cs="Times New Roman"/>
          <w:b/>
          <w:sz w:val="24"/>
          <w:szCs w:val="24"/>
          <w:lang w:val="ro-RO" w:eastAsia="ru-RU"/>
        </w:rPr>
        <w:t>Secretarul Consiliului Raional Hînceşti                                            Elena MORARU TOMA</w:t>
      </w:r>
    </w:p>
    <w:p w:rsidR="006C7520" w:rsidRPr="00E45731" w:rsidRDefault="006C7520" w:rsidP="006C7520">
      <w:pPr>
        <w:spacing w:after="0" w:line="240" w:lineRule="auto"/>
        <w:jc w:val="both"/>
        <w:rPr>
          <w:rFonts w:ascii="Times New Roman" w:hAnsi="Times New Roman" w:cs="Times New Roman"/>
          <w:sz w:val="24"/>
          <w:szCs w:val="24"/>
          <w:lang w:val="ro-MD"/>
        </w:rPr>
      </w:pPr>
    </w:p>
    <w:p w:rsidR="006C7520" w:rsidRDefault="006C7520" w:rsidP="006C7520">
      <w:pPr>
        <w:spacing w:after="0" w:line="240" w:lineRule="auto"/>
        <w:jc w:val="both"/>
        <w:rPr>
          <w:rFonts w:ascii="Times New Roman" w:hAnsi="Times New Roman" w:cs="Times New Roman"/>
          <w:lang w:val="ro-MD"/>
        </w:rPr>
      </w:pPr>
    </w:p>
    <w:p w:rsidR="006C7520" w:rsidRPr="00FB3FFA" w:rsidRDefault="006C7520" w:rsidP="006C7520">
      <w:pPr>
        <w:spacing w:after="0" w:line="240" w:lineRule="auto"/>
        <w:jc w:val="both"/>
        <w:rPr>
          <w:rFonts w:ascii="Times New Roman" w:hAnsi="Times New Roman" w:cs="Times New Roman"/>
          <w:lang w:val="ro-MD"/>
        </w:rPr>
      </w:pPr>
    </w:p>
    <w:p w:rsidR="00B23A03" w:rsidRPr="006C7520" w:rsidRDefault="008A5E40">
      <w:pPr>
        <w:rPr>
          <w:lang w:val="ro-MD"/>
        </w:rPr>
      </w:pPr>
    </w:p>
    <w:sectPr w:rsidR="00B23A03" w:rsidRPr="006C7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3966AEC"/>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7E"/>
    <w:rsid w:val="0016538B"/>
    <w:rsid w:val="00166770"/>
    <w:rsid w:val="00283894"/>
    <w:rsid w:val="002F01E8"/>
    <w:rsid w:val="003E7BE7"/>
    <w:rsid w:val="004F0B7E"/>
    <w:rsid w:val="00562F10"/>
    <w:rsid w:val="006C7520"/>
    <w:rsid w:val="00706C31"/>
    <w:rsid w:val="00767919"/>
    <w:rsid w:val="007B0E71"/>
    <w:rsid w:val="007C5746"/>
    <w:rsid w:val="007E3610"/>
    <w:rsid w:val="0082634A"/>
    <w:rsid w:val="00873D52"/>
    <w:rsid w:val="008A5E40"/>
    <w:rsid w:val="00905146"/>
    <w:rsid w:val="00BD56B8"/>
    <w:rsid w:val="00C40DE1"/>
    <w:rsid w:val="00C56AAC"/>
    <w:rsid w:val="00CB75AA"/>
    <w:rsid w:val="00E45731"/>
    <w:rsid w:val="00E920C1"/>
    <w:rsid w:val="00EC185D"/>
    <w:rsid w:val="00F74F1E"/>
    <w:rsid w:val="00F95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351C3AD-D7C4-40D0-A585-A137D8B0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0B7E"/>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4F0B7E"/>
    <w:pPr>
      <w:spacing w:after="0" w:line="240" w:lineRule="auto"/>
    </w:pPr>
  </w:style>
  <w:style w:type="character" w:customStyle="1" w:styleId="FontStyle11">
    <w:name w:val="Font Style11"/>
    <w:basedOn w:val="a1"/>
    <w:uiPriority w:val="99"/>
    <w:rsid w:val="004F0B7E"/>
    <w:rPr>
      <w:rFonts w:ascii="Times New Roman" w:hAnsi="Times New Roman" w:cs="Times New Roman" w:hint="default"/>
      <w:b/>
      <w:bCs/>
      <w:sz w:val="24"/>
      <w:szCs w:val="24"/>
    </w:rPr>
  </w:style>
  <w:style w:type="paragraph" w:styleId="a5">
    <w:name w:val="Balloon Text"/>
    <w:basedOn w:val="a0"/>
    <w:link w:val="a6"/>
    <w:uiPriority w:val="99"/>
    <w:semiHidden/>
    <w:unhideWhenUsed/>
    <w:rsid w:val="0016538B"/>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16538B"/>
    <w:rPr>
      <w:rFonts w:ascii="Segoe UI" w:hAnsi="Segoe UI" w:cs="Segoe UI"/>
      <w:sz w:val="18"/>
      <w:szCs w:val="18"/>
    </w:rPr>
  </w:style>
  <w:style w:type="table" w:customStyle="1" w:styleId="1">
    <w:name w:val="Сетка таблицы1"/>
    <w:basedOn w:val="a2"/>
    <w:next w:val="a7"/>
    <w:uiPriority w:val="59"/>
    <w:rsid w:val="006C752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7">
    <w:name w:val="Table Grid"/>
    <w:basedOn w:val="a2"/>
    <w:uiPriority w:val="39"/>
    <w:rsid w:val="006C7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E45731"/>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комп 3</cp:lastModifiedBy>
  <cp:revision>2</cp:revision>
  <cp:lastPrinted>2018-12-07T08:16:00Z</cp:lastPrinted>
  <dcterms:created xsi:type="dcterms:W3CDTF">2018-12-12T07:35:00Z</dcterms:created>
  <dcterms:modified xsi:type="dcterms:W3CDTF">2018-12-12T07:35:00Z</dcterms:modified>
</cp:coreProperties>
</file>