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013" w:type="dxa"/>
        <w:jc w:val="center"/>
        <w:tblLayout w:type="fixed"/>
        <w:tblLook w:val="0000" w:firstRow="0" w:lastRow="0" w:firstColumn="0" w:lastColumn="0" w:noHBand="0" w:noVBand="0"/>
      </w:tblPr>
      <w:tblGrid>
        <w:gridCol w:w="4073"/>
        <w:gridCol w:w="1620"/>
        <w:gridCol w:w="4320"/>
      </w:tblGrid>
      <w:tr w:rsidR="00D35B71" w:rsidRPr="00A40295" w:rsidTr="00480D82">
        <w:trPr>
          <w:trHeight w:val="1837"/>
          <w:jc w:val="center"/>
        </w:trPr>
        <w:tc>
          <w:tcPr>
            <w:tcW w:w="40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EB2000" w:rsidRDefault="00F07D00" w:rsidP="00362A53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ro-MD"/>
              </w:rPr>
            </w:pPr>
            <w:r>
              <w:rPr>
                <w:b/>
                <w:sz w:val="32"/>
                <w:szCs w:val="32"/>
                <w:lang w:val="ro-MD"/>
              </w:rPr>
              <w:t xml:space="preserve">                                          </w:t>
            </w:r>
            <w:r w:rsidR="00D35B71" w:rsidRPr="00EB2000">
              <w:rPr>
                <w:sz w:val="26"/>
                <w:szCs w:val="26"/>
                <w:lang w:val="ro-MD"/>
              </w:rPr>
              <w:t>REPUBLICA MOLDOVA</w:t>
            </w:r>
          </w:p>
          <w:p w:rsidR="00D35B71" w:rsidRPr="00EB2000" w:rsidRDefault="00D35B71" w:rsidP="00362A53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EB2000">
              <w:rPr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:rsidR="00D35B71" w:rsidRPr="00EB200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ro-MD"/>
              </w:rPr>
            </w:pPr>
          </w:p>
          <w:p w:rsidR="00D35B71" w:rsidRPr="00EB2000" w:rsidRDefault="00C823B0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MD-3400, mun</w:t>
            </w:r>
            <w:r w:rsidR="00D35B71" w:rsidRPr="00EB2000">
              <w:rPr>
                <w:color w:val="000000"/>
                <w:lang w:val="ro-MD"/>
              </w:rPr>
              <w:t>. Hînceşti, str. M. Hîncu, 126</w:t>
            </w:r>
          </w:p>
          <w:p w:rsidR="00D35B71" w:rsidRPr="00EB200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ro-MD"/>
              </w:rPr>
            </w:pPr>
            <w:r w:rsidRPr="00EB2000">
              <w:rPr>
                <w:color w:val="000000"/>
                <w:lang w:val="ro-MD"/>
              </w:rPr>
              <w:t>tel. (269) 2-20-48, fax (269) 2-23-02,</w:t>
            </w:r>
          </w:p>
          <w:p w:rsidR="00D35B71" w:rsidRPr="00EB200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MD"/>
              </w:rPr>
            </w:pPr>
            <w:r w:rsidRPr="00EB2000">
              <w:rPr>
                <w:color w:val="000000"/>
                <w:lang w:val="ro-MD"/>
              </w:rPr>
              <w:t xml:space="preserve">E-mail: </w:t>
            </w:r>
            <w:r w:rsidRPr="00EB2000">
              <w:rPr>
                <w:color w:val="0000FF"/>
                <w:u w:val="single"/>
                <w:lang w:val="ro-MD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5B71" w:rsidRPr="00EB2000" w:rsidRDefault="00D35B71" w:rsidP="00362A53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  <w:lang w:val="ro-MD"/>
              </w:rPr>
            </w:pPr>
            <w:r w:rsidRPr="00EB2000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MD"/>
              </w:rPr>
            </w:pPr>
            <w:r w:rsidRPr="00EB2000">
              <w:rPr>
                <w:sz w:val="26"/>
                <w:szCs w:val="26"/>
                <w:lang w:val="ro-MD"/>
              </w:rPr>
              <w:t>РЕСПУБЛИКА МОЛДОВА</w:t>
            </w: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 w:rsidRPr="00EB2000"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ro-MD"/>
              </w:rPr>
            </w:pPr>
            <w:r w:rsidRPr="00EB2000">
              <w:rPr>
                <w:color w:val="000000"/>
                <w:lang w:val="ro-MD"/>
              </w:rPr>
              <w:t xml:space="preserve">МД-3400, </w:t>
            </w:r>
            <w:proofErr w:type="spellStart"/>
            <w:r w:rsidR="00C823B0">
              <w:rPr>
                <w:color w:val="000000"/>
              </w:rPr>
              <w:t>мун</w:t>
            </w:r>
            <w:proofErr w:type="spellEnd"/>
            <w:r w:rsidRPr="00EB2000">
              <w:rPr>
                <w:color w:val="000000"/>
                <w:lang w:val="ro-MD"/>
              </w:rPr>
              <w:t>. Хынчешть, ул. М.Хынку, 126</w:t>
            </w:r>
          </w:p>
          <w:p w:rsidR="00D35B71" w:rsidRPr="00EB2000" w:rsidRDefault="00D35B71" w:rsidP="00362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MD"/>
              </w:rPr>
            </w:pPr>
            <w:r w:rsidRPr="00EB2000">
              <w:rPr>
                <w:color w:val="000000"/>
                <w:lang w:val="ro-MD"/>
              </w:rPr>
              <w:t>тел. (269) 2-20-48, факс (269) 2-23-02,</w:t>
            </w:r>
          </w:p>
          <w:p w:rsidR="00D35B71" w:rsidRPr="00EB2000" w:rsidRDefault="00D35B71" w:rsidP="00362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  <w:r w:rsidRPr="00EB2000">
              <w:rPr>
                <w:color w:val="000000"/>
                <w:lang w:val="ro-MD"/>
              </w:rPr>
              <w:t xml:space="preserve">E-mail: </w:t>
            </w:r>
            <w:r w:rsidRPr="00EB2000">
              <w:rPr>
                <w:color w:val="0000FF"/>
                <w:u w:val="single"/>
                <w:lang w:val="ro-MD"/>
              </w:rPr>
              <w:t>consiliul@hincesti.md</w:t>
            </w:r>
          </w:p>
        </w:tc>
      </w:tr>
    </w:tbl>
    <w:p w:rsidR="00D35B71" w:rsidRPr="000C4499" w:rsidRDefault="00D35B71" w:rsidP="00480D82">
      <w:pPr>
        <w:ind w:left="284" w:right="284"/>
        <w:rPr>
          <w:b/>
          <w:sz w:val="32"/>
          <w:szCs w:val="32"/>
          <w:lang w:val="ro-MD"/>
        </w:rPr>
      </w:pPr>
      <w:r w:rsidRPr="00EB2000">
        <w:rPr>
          <w:b/>
          <w:sz w:val="32"/>
          <w:szCs w:val="32"/>
          <w:lang w:val="ro-MD"/>
        </w:rPr>
        <w:t xml:space="preserve">                                          </w:t>
      </w:r>
      <w:r w:rsidR="003402A5">
        <w:rPr>
          <w:b/>
          <w:sz w:val="32"/>
          <w:szCs w:val="32"/>
          <w:lang w:val="ro-MD"/>
        </w:rPr>
        <w:t xml:space="preserve">       </w:t>
      </w:r>
      <w:r w:rsidRPr="00EB2000">
        <w:rPr>
          <w:b/>
          <w:sz w:val="32"/>
          <w:szCs w:val="32"/>
          <w:lang w:val="ro-MD"/>
        </w:rPr>
        <w:t xml:space="preserve">D E C I </w:t>
      </w:r>
      <w:r w:rsidRPr="000C4499">
        <w:rPr>
          <w:b/>
          <w:sz w:val="32"/>
          <w:szCs w:val="32"/>
          <w:lang w:val="ro-MD"/>
        </w:rPr>
        <w:t xml:space="preserve">Z I E   </w:t>
      </w:r>
      <w:r w:rsidR="00A53BBF" w:rsidRPr="000C4499">
        <w:rPr>
          <w:b/>
          <w:sz w:val="32"/>
          <w:szCs w:val="32"/>
          <w:lang w:val="ro-MD"/>
        </w:rPr>
        <w:t xml:space="preserve">                      </w:t>
      </w:r>
      <w:r w:rsidRPr="000C4499">
        <w:rPr>
          <w:b/>
          <w:sz w:val="32"/>
          <w:szCs w:val="32"/>
          <w:lang w:val="ro-MD"/>
        </w:rPr>
        <w:t xml:space="preserve">             </w:t>
      </w:r>
      <w:r w:rsidRPr="00EB2000">
        <w:rPr>
          <w:b/>
          <w:sz w:val="22"/>
          <w:szCs w:val="22"/>
          <w:lang w:val="ro-RO"/>
        </w:rPr>
        <w:t xml:space="preserve"> PROIECT</w:t>
      </w:r>
      <w:r w:rsidR="00C823B0">
        <w:rPr>
          <w:b/>
          <w:sz w:val="22"/>
          <w:szCs w:val="22"/>
          <w:lang w:val="ro-RO"/>
        </w:rPr>
        <w:t xml:space="preserve"> </w:t>
      </w:r>
    </w:p>
    <w:p w:rsidR="00D35B71" w:rsidRPr="000C4499" w:rsidRDefault="00C823B0" w:rsidP="00480D82">
      <w:pPr>
        <w:pStyle w:val="20"/>
        <w:spacing w:after="0" w:line="240" w:lineRule="auto"/>
        <w:ind w:left="284" w:right="284"/>
        <w:jc w:val="center"/>
        <w:rPr>
          <w:b/>
          <w:sz w:val="22"/>
          <w:szCs w:val="22"/>
          <w:lang w:val="ro-MD"/>
        </w:rPr>
      </w:pPr>
      <w:r>
        <w:rPr>
          <w:b/>
          <w:sz w:val="22"/>
          <w:szCs w:val="22"/>
          <w:lang w:val="ro-MD"/>
        </w:rPr>
        <w:t>mun</w:t>
      </w:r>
      <w:r w:rsidR="00D35B71" w:rsidRPr="00EB2000">
        <w:rPr>
          <w:b/>
          <w:sz w:val="22"/>
          <w:szCs w:val="22"/>
          <w:lang w:val="ro-MD"/>
        </w:rPr>
        <w:t>.</w:t>
      </w:r>
      <w:r>
        <w:rPr>
          <w:b/>
          <w:sz w:val="22"/>
          <w:szCs w:val="22"/>
          <w:lang w:val="ro-MD"/>
        </w:rPr>
        <w:t xml:space="preserve"> </w:t>
      </w:r>
      <w:r w:rsidR="00D35B71" w:rsidRPr="00EB2000">
        <w:rPr>
          <w:b/>
          <w:sz w:val="22"/>
          <w:szCs w:val="22"/>
          <w:lang w:val="ro-MD"/>
        </w:rPr>
        <w:t>Hî</w:t>
      </w:r>
      <w:r w:rsidR="00D35B71" w:rsidRPr="000C4499">
        <w:rPr>
          <w:b/>
          <w:sz w:val="22"/>
          <w:szCs w:val="22"/>
          <w:lang w:val="ro-MD"/>
        </w:rPr>
        <w:t>nceşti</w:t>
      </w:r>
    </w:p>
    <w:p w:rsidR="00D35B71" w:rsidRPr="00EB2000" w:rsidRDefault="00D35B71" w:rsidP="00480D82">
      <w:pPr>
        <w:ind w:left="284" w:right="284"/>
        <w:jc w:val="both"/>
        <w:rPr>
          <w:b/>
          <w:szCs w:val="28"/>
          <w:lang w:val="ro-RO"/>
        </w:rPr>
      </w:pPr>
    </w:p>
    <w:p w:rsidR="00D35B71" w:rsidRPr="00EB2000" w:rsidRDefault="00D35B71" w:rsidP="00480D82">
      <w:pPr>
        <w:ind w:left="284" w:right="284"/>
        <w:jc w:val="center"/>
        <w:rPr>
          <w:b/>
          <w:sz w:val="24"/>
          <w:szCs w:val="24"/>
          <w:lang w:val="ro-RO"/>
        </w:rPr>
      </w:pPr>
      <w:r w:rsidRPr="00EB2000">
        <w:rPr>
          <w:b/>
          <w:szCs w:val="28"/>
          <w:lang w:val="ro-RO"/>
        </w:rPr>
        <w:t xml:space="preserve">din  </w:t>
      </w:r>
      <w:r w:rsidR="008A13A1">
        <w:rPr>
          <w:b/>
          <w:szCs w:val="28"/>
          <w:lang w:val="ro-RO"/>
        </w:rPr>
        <w:t>________</w:t>
      </w:r>
      <w:r w:rsidR="00460366">
        <w:rPr>
          <w:b/>
          <w:szCs w:val="28"/>
          <w:lang w:val="ro-RO"/>
        </w:rPr>
        <w:t>martie</w:t>
      </w:r>
      <w:r w:rsidR="00A53BBF">
        <w:rPr>
          <w:b/>
          <w:szCs w:val="28"/>
          <w:lang w:val="ro-RO"/>
        </w:rPr>
        <w:t xml:space="preserve"> 2018</w:t>
      </w:r>
      <w:r w:rsidRPr="00EB2000">
        <w:rPr>
          <w:b/>
          <w:szCs w:val="28"/>
          <w:lang w:val="ro-RO"/>
        </w:rPr>
        <w:t xml:space="preserve">   </w:t>
      </w:r>
      <w:r w:rsidRPr="00EB2000">
        <w:rPr>
          <w:b/>
          <w:szCs w:val="28"/>
          <w:lang w:val="ro-RO"/>
        </w:rPr>
        <w:tab/>
        <w:t xml:space="preserve">                     </w:t>
      </w:r>
      <w:r w:rsidR="003402A5">
        <w:rPr>
          <w:b/>
          <w:szCs w:val="28"/>
          <w:lang w:val="ro-RO"/>
        </w:rPr>
        <w:t xml:space="preserve">                 </w:t>
      </w:r>
      <w:r w:rsidRPr="00EB2000">
        <w:rPr>
          <w:b/>
          <w:szCs w:val="28"/>
          <w:lang w:val="ro-RO"/>
        </w:rPr>
        <w:t xml:space="preserve">                                                                    nr. </w:t>
      </w:r>
      <w:r w:rsidR="00A53BBF" w:rsidRPr="006D43F2">
        <w:rPr>
          <w:b/>
          <w:szCs w:val="28"/>
          <w:highlight w:val="red"/>
          <w:lang w:val="ro-RO"/>
        </w:rPr>
        <w:t>0</w:t>
      </w:r>
      <w:r w:rsidR="00460366" w:rsidRPr="006D43F2">
        <w:rPr>
          <w:b/>
          <w:szCs w:val="28"/>
          <w:highlight w:val="red"/>
          <w:lang w:val="ro-RO"/>
        </w:rPr>
        <w:t>2</w:t>
      </w:r>
      <w:r w:rsidRPr="00EB2000">
        <w:rPr>
          <w:b/>
          <w:szCs w:val="28"/>
          <w:lang w:val="ro-RO"/>
        </w:rPr>
        <w:t>/</w:t>
      </w:r>
      <w:r w:rsidR="00A53BBF">
        <w:rPr>
          <w:b/>
          <w:szCs w:val="28"/>
          <w:lang w:val="ro-RO"/>
        </w:rPr>
        <w:t>___</w:t>
      </w:r>
    </w:p>
    <w:p w:rsidR="00D35B71" w:rsidRDefault="00D35B71" w:rsidP="00480D82">
      <w:pPr>
        <w:ind w:left="284" w:right="284"/>
        <w:jc w:val="both"/>
        <w:rPr>
          <w:sz w:val="24"/>
          <w:szCs w:val="24"/>
          <w:lang w:val="ro-RO"/>
        </w:rPr>
      </w:pPr>
    </w:p>
    <w:p w:rsidR="00460366" w:rsidRPr="008A13A1" w:rsidRDefault="00460366" w:rsidP="00480D82">
      <w:pPr>
        <w:ind w:left="284" w:right="284"/>
        <w:rPr>
          <w:b/>
          <w:sz w:val="28"/>
          <w:szCs w:val="28"/>
          <w:lang w:val="ro-RO"/>
        </w:rPr>
      </w:pPr>
      <w:r w:rsidRPr="008A13A1">
        <w:rPr>
          <w:b/>
          <w:sz w:val="28"/>
          <w:szCs w:val="28"/>
          <w:lang w:val="ro-RO"/>
        </w:rPr>
        <w:t>Cu privire la comisi</w:t>
      </w:r>
      <w:r w:rsidR="00453C5F" w:rsidRPr="008A13A1">
        <w:rPr>
          <w:b/>
          <w:sz w:val="28"/>
          <w:szCs w:val="28"/>
          <w:lang w:val="ro-RO"/>
        </w:rPr>
        <w:t>a</w:t>
      </w:r>
      <w:r w:rsidRPr="008A13A1">
        <w:rPr>
          <w:b/>
          <w:sz w:val="28"/>
          <w:szCs w:val="28"/>
          <w:lang w:val="ro-RO"/>
        </w:rPr>
        <w:t xml:space="preserve"> pentru identificarea</w:t>
      </w:r>
      <w:r w:rsidR="00453C5F" w:rsidRPr="008A13A1">
        <w:rPr>
          <w:b/>
          <w:sz w:val="28"/>
          <w:szCs w:val="28"/>
          <w:lang w:val="ro-RO"/>
        </w:rPr>
        <w:t xml:space="preserve"> terenurilor</w:t>
      </w:r>
      <w:r w:rsidRPr="008A13A1">
        <w:rPr>
          <w:b/>
          <w:sz w:val="28"/>
          <w:szCs w:val="28"/>
          <w:lang w:val="ro-RO"/>
        </w:rPr>
        <w:t xml:space="preserve"> </w:t>
      </w:r>
    </w:p>
    <w:p w:rsidR="00460366" w:rsidRPr="008A13A1" w:rsidRDefault="00460366" w:rsidP="00480D82">
      <w:pPr>
        <w:ind w:left="284" w:right="284"/>
        <w:rPr>
          <w:b/>
          <w:sz w:val="28"/>
          <w:szCs w:val="28"/>
          <w:lang w:val="ro-RO"/>
        </w:rPr>
      </w:pPr>
      <w:r w:rsidRPr="008A13A1">
        <w:rPr>
          <w:b/>
          <w:sz w:val="28"/>
          <w:szCs w:val="28"/>
          <w:lang w:val="ro-RO"/>
        </w:rPr>
        <w:t>degradate, delimitarea lor şi constituirea</w:t>
      </w:r>
      <w:r w:rsidR="00453C5F" w:rsidRPr="008A13A1">
        <w:rPr>
          <w:b/>
          <w:sz w:val="28"/>
          <w:szCs w:val="28"/>
          <w:lang w:val="ro-RO"/>
        </w:rPr>
        <w:t xml:space="preserve"> perimetrelor</w:t>
      </w:r>
      <w:r w:rsidRPr="008A13A1">
        <w:rPr>
          <w:b/>
          <w:sz w:val="28"/>
          <w:szCs w:val="28"/>
          <w:lang w:val="ro-RO"/>
        </w:rPr>
        <w:t xml:space="preserve"> </w:t>
      </w:r>
    </w:p>
    <w:p w:rsidR="00460366" w:rsidRPr="008A13A1" w:rsidRDefault="00460366" w:rsidP="00480D82">
      <w:pPr>
        <w:ind w:left="284" w:right="284"/>
        <w:rPr>
          <w:b/>
          <w:sz w:val="28"/>
          <w:szCs w:val="28"/>
          <w:lang w:val="ro-RO"/>
        </w:rPr>
      </w:pPr>
      <w:r w:rsidRPr="008A13A1">
        <w:rPr>
          <w:b/>
          <w:sz w:val="28"/>
          <w:szCs w:val="28"/>
          <w:lang w:val="ro-RO"/>
        </w:rPr>
        <w:t>de ameliorare prin împădurire în com. Crasnoarmeiscoe.</w:t>
      </w:r>
    </w:p>
    <w:p w:rsidR="00460366" w:rsidRPr="00B0579D" w:rsidRDefault="00460366" w:rsidP="00480D82">
      <w:pPr>
        <w:ind w:left="284" w:right="284"/>
        <w:jc w:val="both"/>
        <w:rPr>
          <w:sz w:val="28"/>
          <w:szCs w:val="28"/>
          <w:lang w:val="ro-RO"/>
        </w:rPr>
      </w:pPr>
    </w:p>
    <w:p w:rsidR="00460366" w:rsidRPr="00B0579D" w:rsidRDefault="00460366" w:rsidP="00716778">
      <w:pPr>
        <w:ind w:left="284" w:right="284" w:firstLine="567"/>
        <w:jc w:val="both"/>
        <w:rPr>
          <w:sz w:val="28"/>
          <w:szCs w:val="28"/>
          <w:lang w:val="ro-RO"/>
        </w:rPr>
      </w:pPr>
      <w:r w:rsidRPr="00AC7C0A">
        <w:rPr>
          <w:sz w:val="28"/>
          <w:szCs w:val="28"/>
          <w:lang w:val="ro-RO"/>
        </w:rPr>
        <w:t xml:space="preserve">În scopul soluţionării problemelor abordate de către </w:t>
      </w:r>
      <w:r w:rsidR="00AC7C0A" w:rsidRPr="00AC7C0A">
        <w:rPr>
          <w:sz w:val="28"/>
          <w:szCs w:val="28"/>
          <w:lang w:val="ro-RO"/>
        </w:rPr>
        <w:t>primarul comunei</w:t>
      </w:r>
      <w:r w:rsidRPr="00AC7C0A">
        <w:rPr>
          <w:sz w:val="28"/>
          <w:szCs w:val="28"/>
          <w:lang w:val="ro-RO"/>
        </w:rPr>
        <w:t xml:space="preserve"> </w:t>
      </w:r>
      <w:r w:rsidR="00AC7C0A" w:rsidRPr="00AC7C0A">
        <w:rPr>
          <w:sz w:val="28"/>
          <w:szCs w:val="28"/>
          <w:lang w:val="ro-RO"/>
        </w:rPr>
        <w:t xml:space="preserve">Crasnoarmeiscoe </w:t>
      </w:r>
      <w:r w:rsidRPr="00AC7C0A">
        <w:rPr>
          <w:sz w:val="28"/>
          <w:szCs w:val="28"/>
          <w:lang w:val="ro-RO"/>
        </w:rPr>
        <w:t>(demersul nr.</w:t>
      </w:r>
      <w:r w:rsidR="00AC7C0A">
        <w:rPr>
          <w:sz w:val="28"/>
          <w:szCs w:val="28"/>
          <w:lang w:val="ro-RO"/>
        </w:rPr>
        <w:t>35</w:t>
      </w:r>
      <w:r w:rsidRPr="00AC7C0A">
        <w:rPr>
          <w:sz w:val="28"/>
          <w:szCs w:val="28"/>
          <w:lang w:val="ro-RO"/>
        </w:rPr>
        <w:t xml:space="preserve"> din </w:t>
      </w:r>
      <w:r w:rsidR="00AC7C0A">
        <w:rPr>
          <w:sz w:val="28"/>
          <w:szCs w:val="28"/>
          <w:lang w:val="ro-RO"/>
        </w:rPr>
        <w:t>12</w:t>
      </w:r>
      <w:r w:rsidRPr="00AC7C0A">
        <w:rPr>
          <w:sz w:val="28"/>
          <w:szCs w:val="28"/>
          <w:lang w:val="ro-RO"/>
        </w:rPr>
        <w:t>.0</w:t>
      </w:r>
      <w:r w:rsidR="00AC7C0A">
        <w:rPr>
          <w:sz w:val="28"/>
          <w:szCs w:val="28"/>
          <w:lang w:val="ro-RO"/>
        </w:rPr>
        <w:t>2.2018</w:t>
      </w:r>
      <w:r w:rsidRPr="00AC7C0A">
        <w:rPr>
          <w:sz w:val="28"/>
          <w:szCs w:val="28"/>
          <w:lang w:val="ro-RO"/>
        </w:rPr>
        <w:t>)</w:t>
      </w:r>
      <w:r w:rsidR="00AC7C0A">
        <w:rPr>
          <w:sz w:val="28"/>
          <w:szCs w:val="28"/>
          <w:lang w:val="ro-RO"/>
        </w:rPr>
        <w:t xml:space="preserve">, </w:t>
      </w:r>
      <w:r w:rsidR="00AC7C0A" w:rsidRPr="00AC7C0A">
        <w:rPr>
          <w:sz w:val="28"/>
          <w:szCs w:val="28"/>
          <w:lang w:val="ro-RO"/>
        </w:rPr>
        <w:t>dl Todoseiciuc Alexandru</w:t>
      </w:r>
      <w:r w:rsidR="00AC7C0A">
        <w:rPr>
          <w:sz w:val="28"/>
          <w:szCs w:val="28"/>
          <w:lang w:val="ro-RO"/>
        </w:rPr>
        <w:t>,</w:t>
      </w:r>
      <w:r w:rsidRPr="00AC7C0A">
        <w:rPr>
          <w:sz w:val="28"/>
          <w:szCs w:val="28"/>
          <w:lang w:val="ro-RO"/>
        </w:rPr>
        <w:t xml:space="preserve"> privind identificare terenurilor degradate pentru ameliorarea lor prin împădurire, în conformitate cu prevederile art.5 al Legii nr.1041-XIV din 15.06.2000 pentru ameliorarea prin împădurire a terenurilor degradate şi </w:t>
      </w:r>
      <w:r w:rsidRPr="00B0579D">
        <w:rPr>
          <w:sz w:val="28"/>
          <w:szCs w:val="28"/>
          <w:lang w:val="ro-RO"/>
        </w:rPr>
        <w:t>în temeiul</w:t>
      </w:r>
      <w:r w:rsidRPr="00AC7C0A">
        <w:rPr>
          <w:color w:val="000000"/>
          <w:sz w:val="28"/>
          <w:szCs w:val="28"/>
          <w:lang w:val="ro-RO"/>
        </w:rPr>
        <w:t xml:space="preserve"> </w:t>
      </w:r>
      <w:r w:rsidRPr="00B0579D">
        <w:rPr>
          <w:sz w:val="28"/>
          <w:szCs w:val="28"/>
          <w:lang w:val="ro-RO"/>
        </w:rPr>
        <w:t xml:space="preserve">art. </w:t>
      </w:r>
      <w:r w:rsidRPr="00AC7C0A">
        <w:rPr>
          <w:bCs/>
          <w:sz w:val="28"/>
          <w:szCs w:val="28"/>
          <w:lang w:val="ro-RO"/>
        </w:rPr>
        <w:t>43</w:t>
      </w:r>
      <w:r w:rsidRPr="00AC7C0A">
        <w:rPr>
          <w:b/>
          <w:bCs/>
          <w:sz w:val="28"/>
          <w:szCs w:val="28"/>
          <w:lang w:val="ro-RO"/>
        </w:rPr>
        <w:t xml:space="preserve"> </w:t>
      </w:r>
      <w:r w:rsidRPr="00B0579D">
        <w:rPr>
          <w:sz w:val="28"/>
          <w:szCs w:val="28"/>
          <w:lang w:val="ro-RO"/>
        </w:rPr>
        <w:t>alin.</w:t>
      </w:r>
      <w:r w:rsidRPr="00716778">
        <w:rPr>
          <w:sz w:val="28"/>
          <w:szCs w:val="28"/>
          <w:lang w:val="ro-RO"/>
        </w:rPr>
        <w:t>(2</w:t>
      </w:r>
      <w:r w:rsidRPr="00B0579D">
        <w:rPr>
          <w:sz w:val="28"/>
          <w:szCs w:val="28"/>
          <w:lang w:val="ro-RO"/>
        </w:rPr>
        <w:t>)</w:t>
      </w:r>
      <w:r w:rsidR="00716778">
        <w:rPr>
          <w:sz w:val="28"/>
          <w:szCs w:val="28"/>
          <w:lang w:val="ro-RO"/>
        </w:rPr>
        <w:t>, art.</w:t>
      </w:r>
      <w:r w:rsidRPr="00B0579D">
        <w:rPr>
          <w:sz w:val="28"/>
          <w:szCs w:val="28"/>
          <w:lang w:val="ro-RO"/>
        </w:rPr>
        <w:t>46 alin.</w:t>
      </w:r>
      <w:r w:rsidRPr="00716778">
        <w:rPr>
          <w:sz w:val="28"/>
          <w:szCs w:val="28"/>
          <w:lang w:val="ro-RO"/>
        </w:rPr>
        <w:t>(1</w:t>
      </w:r>
      <w:r w:rsidRPr="00B0579D">
        <w:rPr>
          <w:sz w:val="28"/>
          <w:szCs w:val="28"/>
          <w:lang w:val="ro-RO"/>
        </w:rPr>
        <w:t>)</w:t>
      </w:r>
      <w:r w:rsidRPr="00716778">
        <w:rPr>
          <w:sz w:val="28"/>
          <w:szCs w:val="28"/>
          <w:lang w:val="ro-RO"/>
        </w:rPr>
        <w:t xml:space="preserve"> </w:t>
      </w:r>
      <w:r w:rsidRPr="00B0579D">
        <w:rPr>
          <w:sz w:val="28"/>
          <w:szCs w:val="28"/>
          <w:lang w:val="ro-RO"/>
        </w:rPr>
        <w:t>din Legea nr.436-XVI din 28.12.2006 privind administraţia publică locală, Consiliul raional</w:t>
      </w:r>
      <w:r w:rsidR="00716778">
        <w:rPr>
          <w:sz w:val="28"/>
          <w:szCs w:val="28"/>
          <w:lang w:val="ro-RO"/>
        </w:rPr>
        <w:t xml:space="preserve"> Hîncești</w:t>
      </w:r>
      <w:r w:rsidRPr="00B0579D">
        <w:rPr>
          <w:sz w:val="28"/>
          <w:szCs w:val="28"/>
          <w:lang w:val="ro-RO"/>
        </w:rPr>
        <w:t xml:space="preserve"> </w:t>
      </w:r>
      <w:r w:rsidRPr="00716778">
        <w:rPr>
          <w:b/>
          <w:sz w:val="28"/>
          <w:szCs w:val="28"/>
          <w:lang w:val="ro-RO"/>
        </w:rPr>
        <w:t>DECI</w:t>
      </w:r>
      <w:r w:rsidR="00716778" w:rsidRPr="00716778">
        <w:rPr>
          <w:b/>
          <w:sz w:val="28"/>
          <w:szCs w:val="28"/>
          <w:lang w:val="ro-RO"/>
        </w:rPr>
        <w:t>DE</w:t>
      </w:r>
      <w:r w:rsidRPr="00B0579D">
        <w:rPr>
          <w:sz w:val="28"/>
          <w:szCs w:val="28"/>
          <w:lang w:val="ro-RO"/>
        </w:rPr>
        <w:t>:</w:t>
      </w:r>
    </w:p>
    <w:p w:rsidR="00460366" w:rsidRPr="008A13A1" w:rsidRDefault="00460366" w:rsidP="00716778">
      <w:pPr>
        <w:numPr>
          <w:ilvl w:val="0"/>
          <w:numId w:val="3"/>
        </w:numPr>
        <w:tabs>
          <w:tab w:val="clear" w:pos="360"/>
          <w:tab w:val="num" w:pos="567"/>
        </w:tabs>
        <w:ind w:left="284" w:right="284" w:firstLine="0"/>
        <w:jc w:val="both"/>
        <w:rPr>
          <w:sz w:val="28"/>
          <w:szCs w:val="28"/>
          <w:lang w:val="ro-RO"/>
        </w:rPr>
      </w:pPr>
      <w:r w:rsidRPr="00B0579D">
        <w:rPr>
          <w:sz w:val="28"/>
          <w:szCs w:val="28"/>
          <w:lang w:val="ro-RO"/>
        </w:rPr>
        <w:t xml:space="preserve">Se institue comisie </w:t>
      </w:r>
      <w:proofErr w:type="spellStart"/>
      <w:r w:rsidRPr="00B0579D">
        <w:rPr>
          <w:sz w:val="28"/>
          <w:szCs w:val="28"/>
          <w:lang w:val="en-US"/>
        </w:rPr>
        <w:t>pentru</w:t>
      </w:r>
      <w:proofErr w:type="spellEnd"/>
      <w:r w:rsidRPr="00B0579D">
        <w:rPr>
          <w:sz w:val="28"/>
          <w:szCs w:val="28"/>
          <w:lang w:val="en-US"/>
        </w:rPr>
        <w:t xml:space="preserve"> </w:t>
      </w:r>
      <w:proofErr w:type="spellStart"/>
      <w:r w:rsidRPr="00B0579D">
        <w:rPr>
          <w:sz w:val="28"/>
          <w:szCs w:val="28"/>
          <w:lang w:val="en-US"/>
        </w:rPr>
        <w:t>identificarea</w:t>
      </w:r>
      <w:proofErr w:type="spellEnd"/>
      <w:r w:rsidRPr="00B0579D">
        <w:rPr>
          <w:sz w:val="28"/>
          <w:szCs w:val="28"/>
          <w:lang w:val="en-US"/>
        </w:rPr>
        <w:t xml:space="preserve"> </w:t>
      </w:r>
      <w:proofErr w:type="spellStart"/>
      <w:r w:rsidRPr="00B0579D">
        <w:rPr>
          <w:sz w:val="28"/>
          <w:szCs w:val="28"/>
          <w:lang w:val="en-US"/>
        </w:rPr>
        <w:t>terenurilor</w:t>
      </w:r>
      <w:proofErr w:type="spellEnd"/>
      <w:r w:rsidRPr="00B0579D">
        <w:rPr>
          <w:sz w:val="28"/>
          <w:szCs w:val="28"/>
          <w:lang w:val="en-US"/>
        </w:rPr>
        <w:t xml:space="preserve"> </w:t>
      </w:r>
      <w:proofErr w:type="spellStart"/>
      <w:r w:rsidRPr="00B0579D">
        <w:rPr>
          <w:sz w:val="28"/>
          <w:szCs w:val="28"/>
          <w:lang w:val="en-US"/>
        </w:rPr>
        <w:t>degradate</w:t>
      </w:r>
      <w:proofErr w:type="spellEnd"/>
      <w:r w:rsidRPr="00B0579D">
        <w:rPr>
          <w:sz w:val="28"/>
          <w:szCs w:val="28"/>
          <w:lang w:val="en-US"/>
        </w:rPr>
        <w:t xml:space="preserve">, </w:t>
      </w:r>
      <w:proofErr w:type="spellStart"/>
      <w:r w:rsidRPr="00B0579D">
        <w:rPr>
          <w:sz w:val="28"/>
          <w:szCs w:val="28"/>
          <w:lang w:val="en-US"/>
        </w:rPr>
        <w:t>delimitarea</w:t>
      </w:r>
      <w:proofErr w:type="spellEnd"/>
      <w:r w:rsidRPr="00B0579D">
        <w:rPr>
          <w:sz w:val="28"/>
          <w:szCs w:val="28"/>
          <w:lang w:val="en-US"/>
        </w:rPr>
        <w:t xml:space="preserve"> </w:t>
      </w:r>
      <w:proofErr w:type="spellStart"/>
      <w:r w:rsidRPr="00B0579D">
        <w:rPr>
          <w:sz w:val="28"/>
          <w:szCs w:val="28"/>
          <w:lang w:val="en-US"/>
        </w:rPr>
        <w:t>lor</w:t>
      </w:r>
      <w:proofErr w:type="spellEnd"/>
      <w:r w:rsidRPr="00B0579D">
        <w:rPr>
          <w:sz w:val="28"/>
          <w:szCs w:val="28"/>
          <w:lang w:val="en-US"/>
        </w:rPr>
        <w:t xml:space="preserve"> </w:t>
      </w:r>
      <w:proofErr w:type="spellStart"/>
      <w:r w:rsidRPr="00B0579D">
        <w:rPr>
          <w:sz w:val="28"/>
          <w:szCs w:val="28"/>
          <w:lang w:val="en-US"/>
        </w:rPr>
        <w:t>şi</w:t>
      </w:r>
      <w:proofErr w:type="spellEnd"/>
      <w:r w:rsidRPr="00B0579D">
        <w:rPr>
          <w:sz w:val="28"/>
          <w:szCs w:val="28"/>
          <w:lang w:val="en-US"/>
        </w:rPr>
        <w:t xml:space="preserve"> </w:t>
      </w:r>
      <w:proofErr w:type="spellStart"/>
      <w:r w:rsidRPr="00B0579D">
        <w:rPr>
          <w:sz w:val="28"/>
          <w:szCs w:val="28"/>
          <w:lang w:val="en-US"/>
        </w:rPr>
        <w:t>constituirea</w:t>
      </w:r>
      <w:proofErr w:type="spellEnd"/>
      <w:r w:rsidRPr="00B0579D">
        <w:rPr>
          <w:sz w:val="28"/>
          <w:szCs w:val="28"/>
          <w:lang w:val="en-US"/>
        </w:rPr>
        <w:t xml:space="preserve"> </w:t>
      </w:r>
      <w:proofErr w:type="spellStart"/>
      <w:r w:rsidRPr="00B0579D">
        <w:rPr>
          <w:sz w:val="28"/>
          <w:szCs w:val="28"/>
          <w:lang w:val="en-US"/>
        </w:rPr>
        <w:t>în</w:t>
      </w:r>
      <w:proofErr w:type="spellEnd"/>
      <w:r w:rsidRPr="00B0579D">
        <w:rPr>
          <w:sz w:val="28"/>
          <w:szCs w:val="28"/>
          <w:lang w:val="en-US"/>
        </w:rPr>
        <w:t xml:space="preserve"> </w:t>
      </w:r>
      <w:proofErr w:type="spellStart"/>
      <w:r w:rsidRPr="00B0579D">
        <w:rPr>
          <w:sz w:val="28"/>
          <w:szCs w:val="28"/>
          <w:lang w:val="en-US"/>
        </w:rPr>
        <w:t>acestea</w:t>
      </w:r>
      <w:proofErr w:type="spellEnd"/>
      <w:r w:rsidRPr="00B0579D">
        <w:rPr>
          <w:sz w:val="28"/>
          <w:szCs w:val="28"/>
          <w:lang w:val="en-US"/>
        </w:rPr>
        <w:t xml:space="preserve"> a </w:t>
      </w:r>
      <w:proofErr w:type="spellStart"/>
      <w:r w:rsidRPr="00B0579D">
        <w:rPr>
          <w:sz w:val="28"/>
          <w:szCs w:val="28"/>
          <w:lang w:val="en-US"/>
        </w:rPr>
        <w:t>perimetrelor</w:t>
      </w:r>
      <w:proofErr w:type="spellEnd"/>
      <w:r w:rsidRPr="00B0579D">
        <w:rPr>
          <w:sz w:val="28"/>
          <w:szCs w:val="28"/>
          <w:lang w:val="en-US"/>
        </w:rPr>
        <w:t xml:space="preserve"> de </w:t>
      </w:r>
      <w:proofErr w:type="spellStart"/>
      <w:r w:rsidRPr="00B0579D">
        <w:rPr>
          <w:sz w:val="28"/>
          <w:szCs w:val="28"/>
          <w:lang w:val="en-US"/>
        </w:rPr>
        <w:t>ameliorare</w:t>
      </w:r>
      <w:proofErr w:type="spellEnd"/>
      <w:r w:rsidRPr="00B0579D">
        <w:rPr>
          <w:sz w:val="28"/>
          <w:szCs w:val="28"/>
          <w:lang w:val="en-US"/>
        </w:rPr>
        <w:t xml:space="preserve"> </w:t>
      </w:r>
      <w:proofErr w:type="spellStart"/>
      <w:r w:rsidRPr="00B0579D">
        <w:rPr>
          <w:sz w:val="28"/>
          <w:szCs w:val="28"/>
          <w:lang w:val="en-US"/>
        </w:rPr>
        <w:t>prin</w:t>
      </w:r>
      <w:proofErr w:type="spellEnd"/>
      <w:r w:rsidRPr="00B0579D">
        <w:rPr>
          <w:sz w:val="28"/>
          <w:szCs w:val="28"/>
          <w:lang w:val="en-US"/>
        </w:rPr>
        <w:t xml:space="preserve"> </w:t>
      </w:r>
      <w:proofErr w:type="spellStart"/>
      <w:r w:rsidRPr="00B0579D">
        <w:rPr>
          <w:sz w:val="28"/>
          <w:szCs w:val="28"/>
          <w:lang w:val="en-US"/>
        </w:rPr>
        <w:t>împădurire</w:t>
      </w:r>
      <w:proofErr w:type="spellEnd"/>
      <w:r w:rsidRPr="00B0579D">
        <w:rPr>
          <w:sz w:val="28"/>
          <w:szCs w:val="28"/>
          <w:lang w:val="en-US"/>
        </w:rPr>
        <w:t xml:space="preserve"> </w:t>
      </w:r>
      <w:r w:rsidRPr="00B0579D">
        <w:rPr>
          <w:sz w:val="28"/>
          <w:szCs w:val="28"/>
          <w:lang w:val="ro-RO"/>
        </w:rPr>
        <w:t>în următoarea componenţă</w:t>
      </w:r>
      <w:r w:rsidRPr="00B0579D">
        <w:rPr>
          <w:sz w:val="28"/>
          <w:szCs w:val="28"/>
          <w:lang w:val="en-US"/>
        </w:rPr>
        <w:t>:</w:t>
      </w:r>
    </w:p>
    <w:p w:rsidR="008A13A1" w:rsidRPr="00B0579D" w:rsidRDefault="008A13A1" w:rsidP="008A13A1">
      <w:pPr>
        <w:ind w:left="284" w:right="284"/>
        <w:jc w:val="both"/>
        <w:rPr>
          <w:sz w:val="28"/>
          <w:szCs w:val="28"/>
          <w:lang w:val="ro-RO"/>
        </w:rPr>
      </w:pPr>
    </w:p>
    <w:p w:rsidR="00460366" w:rsidRPr="00A40295" w:rsidRDefault="00460366" w:rsidP="00480D82">
      <w:pPr>
        <w:pStyle w:val="a6"/>
        <w:ind w:left="284" w:right="284"/>
        <w:rPr>
          <w:b/>
          <w:sz w:val="28"/>
          <w:szCs w:val="28"/>
        </w:rPr>
      </w:pPr>
      <w:r w:rsidRPr="00A40295">
        <w:rPr>
          <w:b/>
          <w:sz w:val="28"/>
          <w:szCs w:val="28"/>
        </w:rPr>
        <w:t xml:space="preserve">Preşedintele </w:t>
      </w:r>
      <w:r w:rsidR="008A13A1">
        <w:rPr>
          <w:b/>
          <w:sz w:val="28"/>
          <w:szCs w:val="28"/>
        </w:rPr>
        <w:t>comisiei</w:t>
      </w:r>
      <w:r w:rsidRPr="00A40295">
        <w:rPr>
          <w:b/>
          <w:sz w:val="28"/>
          <w:szCs w:val="28"/>
        </w:rPr>
        <w:t xml:space="preserve">        </w:t>
      </w:r>
    </w:p>
    <w:p w:rsidR="00460366" w:rsidRPr="00B0579D" w:rsidRDefault="009A0920" w:rsidP="00480D82">
      <w:pPr>
        <w:pStyle w:val="a6"/>
        <w:tabs>
          <w:tab w:val="left" w:pos="3719"/>
        </w:tabs>
        <w:ind w:left="284" w:righ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6456">
        <w:rPr>
          <w:sz w:val="28"/>
          <w:szCs w:val="28"/>
        </w:rPr>
        <w:t xml:space="preserve"> </w:t>
      </w:r>
      <w:r w:rsidR="00460366">
        <w:rPr>
          <w:sz w:val="28"/>
          <w:szCs w:val="28"/>
        </w:rPr>
        <w:t>T</w:t>
      </w:r>
      <w:r w:rsidR="00716778">
        <w:rPr>
          <w:sz w:val="28"/>
          <w:szCs w:val="28"/>
        </w:rPr>
        <w:t>ODOSEICIUC</w:t>
      </w:r>
      <w:r w:rsidR="00460366">
        <w:rPr>
          <w:sz w:val="28"/>
          <w:szCs w:val="28"/>
        </w:rPr>
        <w:t xml:space="preserve"> Alexandru</w:t>
      </w:r>
      <w:r w:rsidR="00453C5F">
        <w:rPr>
          <w:sz w:val="28"/>
          <w:szCs w:val="28"/>
        </w:rPr>
        <w:t xml:space="preserve">   </w:t>
      </w:r>
      <w:r w:rsidR="00460366" w:rsidRPr="00B0579D">
        <w:rPr>
          <w:sz w:val="28"/>
          <w:szCs w:val="28"/>
        </w:rPr>
        <w:t xml:space="preserve">- primarul </w:t>
      </w:r>
      <w:r>
        <w:rPr>
          <w:sz w:val="28"/>
          <w:szCs w:val="28"/>
        </w:rPr>
        <w:t>com</w:t>
      </w:r>
      <w:r w:rsidR="00460366" w:rsidRPr="00B0579D">
        <w:rPr>
          <w:sz w:val="28"/>
          <w:szCs w:val="28"/>
        </w:rPr>
        <w:t xml:space="preserve">. </w:t>
      </w:r>
      <w:r>
        <w:rPr>
          <w:sz w:val="28"/>
          <w:szCs w:val="28"/>
        </w:rPr>
        <w:t>Crasnoarmeiscoe</w:t>
      </w:r>
      <w:r w:rsidR="00460366" w:rsidRPr="00B0579D">
        <w:rPr>
          <w:sz w:val="28"/>
          <w:szCs w:val="28"/>
        </w:rPr>
        <w:t>;</w:t>
      </w:r>
    </w:p>
    <w:p w:rsidR="00460366" w:rsidRPr="00A40295" w:rsidRDefault="008A13A1" w:rsidP="00480D82">
      <w:pPr>
        <w:pStyle w:val="a6"/>
        <w:tabs>
          <w:tab w:val="left" w:pos="3719"/>
        </w:tabs>
        <w:ind w:left="284" w:right="284"/>
        <w:rPr>
          <w:b/>
          <w:sz w:val="28"/>
          <w:szCs w:val="28"/>
        </w:rPr>
      </w:pPr>
      <w:r>
        <w:rPr>
          <w:b/>
          <w:sz w:val="28"/>
          <w:szCs w:val="28"/>
        </w:rPr>
        <w:t>Secretarul comisiei</w:t>
      </w:r>
    </w:p>
    <w:p w:rsidR="00460366" w:rsidRPr="00B0579D" w:rsidRDefault="00460366" w:rsidP="00480D82">
      <w:pPr>
        <w:pStyle w:val="a6"/>
        <w:tabs>
          <w:tab w:val="left" w:pos="284"/>
        </w:tabs>
        <w:ind w:left="284" w:right="284"/>
        <w:rPr>
          <w:sz w:val="28"/>
          <w:szCs w:val="28"/>
        </w:rPr>
      </w:pPr>
      <w:r w:rsidRPr="00B0579D">
        <w:rPr>
          <w:sz w:val="28"/>
          <w:szCs w:val="28"/>
        </w:rPr>
        <w:t xml:space="preserve">   </w:t>
      </w:r>
      <w:r>
        <w:rPr>
          <w:sz w:val="28"/>
          <w:szCs w:val="28"/>
        </w:rPr>
        <w:t>C</w:t>
      </w:r>
      <w:r w:rsidR="00716778">
        <w:rPr>
          <w:sz w:val="28"/>
          <w:szCs w:val="28"/>
        </w:rPr>
        <w:t>AVLIUC</w:t>
      </w:r>
      <w:r>
        <w:rPr>
          <w:sz w:val="28"/>
          <w:szCs w:val="28"/>
        </w:rPr>
        <w:t xml:space="preserve"> Nicolae </w:t>
      </w:r>
      <w:r w:rsidRPr="00B0579D">
        <w:rPr>
          <w:sz w:val="28"/>
          <w:szCs w:val="28"/>
        </w:rPr>
        <w:t xml:space="preserve">       </w:t>
      </w:r>
      <w:r w:rsidR="00166711">
        <w:rPr>
          <w:sz w:val="28"/>
          <w:szCs w:val="28"/>
        </w:rPr>
        <w:t xml:space="preserve">  </w:t>
      </w:r>
      <w:r w:rsidRPr="00B0579D">
        <w:rPr>
          <w:sz w:val="28"/>
          <w:szCs w:val="28"/>
        </w:rPr>
        <w:t xml:space="preserve">- specialistul </w:t>
      </w:r>
      <w:r w:rsidR="009A0920" w:rsidRPr="00760AEE">
        <w:rPr>
          <w:sz w:val="28"/>
          <w:szCs w:val="28"/>
        </w:rPr>
        <w:t>în domeniul implementării politicilor funciare</w:t>
      </w:r>
      <w:r w:rsidRPr="00B0579D">
        <w:rPr>
          <w:sz w:val="28"/>
          <w:szCs w:val="28"/>
        </w:rPr>
        <w:t>;</w:t>
      </w:r>
    </w:p>
    <w:p w:rsidR="00460366" w:rsidRPr="00A40295" w:rsidRDefault="008A13A1" w:rsidP="00480D82">
      <w:pPr>
        <w:pStyle w:val="a6"/>
        <w:ind w:left="284" w:right="284"/>
        <w:rPr>
          <w:b/>
          <w:sz w:val="28"/>
          <w:szCs w:val="28"/>
        </w:rPr>
      </w:pPr>
      <w:r>
        <w:rPr>
          <w:b/>
          <w:sz w:val="28"/>
          <w:szCs w:val="28"/>
        </w:rPr>
        <w:t>Membrii comisiei</w:t>
      </w:r>
    </w:p>
    <w:p w:rsidR="00460366" w:rsidRPr="00B0579D" w:rsidRDefault="00460366" w:rsidP="00480D82">
      <w:pPr>
        <w:pStyle w:val="a9"/>
        <w:tabs>
          <w:tab w:val="left" w:pos="426"/>
          <w:tab w:val="left" w:pos="3119"/>
        </w:tabs>
        <w:ind w:left="284" w:right="284"/>
        <w:rPr>
          <w:sz w:val="28"/>
          <w:szCs w:val="28"/>
          <w:lang w:val="ro-RO"/>
        </w:rPr>
      </w:pPr>
      <w:r w:rsidRPr="00B0579D">
        <w:rPr>
          <w:sz w:val="28"/>
          <w:szCs w:val="28"/>
          <w:lang w:val="en-US"/>
        </w:rPr>
        <w:t xml:space="preserve"> </w:t>
      </w:r>
      <w:r w:rsidR="00F06456">
        <w:rPr>
          <w:sz w:val="28"/>
          <w:szCs w:val="28"/>
          <w:lang w:val="ro-RO"/>
        </w:rPr>
        <w:t xml:space="preserve">   </w:t>
      </w:r>
      <w:r w:rsidRPr="00B0579D">
        <w:rPr>
          <w:sz w:val="28"/>
          <w:szCs w:val="28"/>
          <w:lang w:val="ro-RO"/>
        </w:rPr>
        <w:t>R</w:t>
      </w:r>
      <w:r w:rsidR="00716778">
        <w:rPr>
          <w:sz w:val="28"/>
          <w:szCs w:val="28"/>
          <w:lang w:val="ro-RO"/>
        </w:rPr>
        <w:t>ACHIU</w:t>
      </w:r>
      <w:r w:rsidR="00166711">
        <w:rPr>
          <w:sz w:val="28"/>
          <w:szCs w:val="28"/>
          <w:lang w:val="ro-RO"/>
        </w:rPr>
        <w:t xml:space="preserve"> Victor              </w:t>
      </w:r>
      <w:r w:rsidRPr="00B0579D">
        <w:rPr>
          <w:sz w:val="28"/>
          <w:szCs w:val="28"/>
          <w:lang w:val="ro-RO"/>
        </w:rPr>
        <w:t>- şeful Serviciului relaţii funciare şi cadastru</w:t>
      </w:r>
      <w:r w:rsidR="00385B4A">
        <w:rPr>
          <w:sz w:val="28"/>
          <w:szCs w:val="28"/>
          <w:lang w:val="ro-RO"/>
        </w:rPr>
        <w:t>;</w:t>
      </w:r>
    </w:p>
    <w:p w:rsidR="00460366" w:rsidRPr="00B0579D" w:rsidRDefault="00460366" w:rsidP="00480D82">
      <w:pPr>
        <w:pStyle w:val="a9"/>
        <w:tabs>
          <w:tab w:val="left" w:pos="426"/>
          <w:tab w:val="left" w:pos="3119"/>
        </w:tabs>
        <w:ind w:left="284" w:right="284"/>
        <w:rPr>
          <w:sz w:val="28"/>
          <w:szCs w:val="28"/>
          <w:lang w:val="ro-RO"/>
        </w:rPr>
      </w:pPr>
    </w:p>
    <w:p w:rsidR="00460366" w:rsidRPr="00B0579D" w:rsidRDefault="00F06456" w:rsidP="00716778">
      <w:pPr>
        <w:pStyle w:val="a6"/>
        <w:tabs>
          <w:tab w:val="left" w:pos="284"/>
          <w:tab w:val="left" w:pos="567"/>
          <w:tab w:val="left" w:pos="1026"/>
        </w:tabs>
        <w:ind w:left="284" w:right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6778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166711">
        <w:rPr>
          <w:sz w:val="28"/>
          <w:szCs w:val="28"/>
        </w:rPr>
        <w:t>REAHNĂ</w:t>
      </w:r>
      <w:r>
        <w:rPr>
          <w:sz w:val="28"/>
          <w:szCs w:val="28"/>
        </w:rPr>
        <w:t xml:space="preserve"> Vasile</w:t>
      </w:r>
      <w:r w:rsidR="00166711">
        <w:rPr>
          <w:sz w:val="28"/>
          <w:szCs w:val="28"/>
        </w:rPr>
        <w:t xml:space="preserve">          </w:t>
      </w:r>
      <w:r w:rsidR="00460366" w:rsidRPr="00B0579D">
        <w:rPr>
          <w:sz w:val="28"/>
          <w:szCs w:val="28"/>
        </w:rPr>
        <w:t>- şeful</w:t>
      </w:r>
      <w:r>
        <w:rPr>
          <w:sz w:val="28"/>
          <w:szCs w:val="28"/>
        </w:rPr>
        <w:t xml:space="preserve"> </w:t>
      </w:r>
      <w:r w:rsidR="00460366" w:rsidRPr="00B0579D">
        <w:rPr>
          <w:sz w:val="28"/>
          <w:szCs w:val="28"/>
        </w:rPr>
        <w:t xml:space="preserve">Inspecţiei ecologice </w:t>
      </w:r>
      <w:r w:rsidR="00AC7C0A">
        <w:rPr>
          <w:sz w:val="28"/>
          <w:szCs w:val="28"/>
        </w:rPr>
        <w:t>Hîncești</w:t>
      </w:r>
      <w:r w:rsidR="00385B4A">
        <w:rPr>
          <w:sz w:val="28"/>
          <w:szCs w:val="28"/>
        </w:rPr>
        <w:t>;</w:t>
      </w:r>
    </w:p>
    <w:p w:rsidR="00460366" w:rsidRPr="00B0579D" w:rsidRDefault="00460366" w:rsidP="00480D82">
      <w:pPr>
        <w:pStyle w:val="a9"/>
        <w:ind w:left="284" w:right="284"/>
        <w:rPr>
          <w:sz w:val="28"/>
          <w:szCs w:val="28"/>
          <w:lang w:val="ro-RO"/>
        </w:rPr>
      </w:pPr>
      <w:r w:rsidRPr="00B0579D">
        <w:rPr>
          <w:sz w:val="28"/>
          <w:szCs w:val="28"/>
          <w:lang w:val="ro-RO"/>
        </w:rPr>
        <w:t xml:space="preserve"> </w:t>
      </w:r>
    </w:p>
    <w:p w:rsidR="00460366" w:rsidRDefault="00F06456" w:rsidP="00480D82">
      <w:pPr>
        <w:pStyle w:val="a9"/>
        <w:tabs>
          <w:tab w:val="left" w:pos="284"/>
          <w:tab w:val="left" w:pos="426"/>
          <w:tab w:val="left" w:pos="3119"/>
        </w:tabs>
        <w:ind w:left="284" w:right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S</w:t>
      </w:r>
      <w:r w:rsidR="00166711">
        <w:rPr>
          <w:sz w:val="28"/>
          <w:szCs w:val="28"/>
          <w:lang w:val="ro-RO"/>
        </w:rPr>
        <w:t>ÎRBU</w:t>
      </w:r>
      <w:r>
        <w:rPr>
          <w:sz w:val="28"/>
          <w:szCs w:val="28"/>
          <w:lang w:val="ro-RO"/>
        </w:rPr>
        <w:t xml:space="preserve"> Ion</w:t>
      </w:r>
      <w:r w:rsidR="00460366" w:rsidRPr="00B0579D">
        <w:rPr>
          <w:sz w:val="28"/>
          <w:szCs w:val="28"/>
          <w:lang w:val="ro-RO"/>
        </w:rPr>
        <w:t xml:space="preserve">                    </w:t>
      </w:r>
      <w:r w:rsidR="00166711">
        <w:rPr>
          <w:sz w:val="28"/>
          <w:szCs w:val="28"/>
          <w:lang w:val="ro-RO"/>
        </w:rPr>
        <w:t xml:space="preserve">   </w:t>
      </w:r>
      <w:r w:rsidR="00460366" w:rsidRPr="00B0579D">
        <w:rPr>
          <w:sz w:val="28"/>
          <w:szCs w:val="28"/>
          <w:lang w:val="ro-RO"/>
        </w:rPr>
        <w:t xml:space="preserve">- </w:t>
      </w:r>
      <w:r>
        <w:rPr>
          <w:sz w:val="28"/>
          <w:szCs w:val="28"/>
          <w:lang w:val="ro-RO"/>
        </w:rPr>
        <w:t>șeful</w:t>
      </w:r>
      <w:r w:rsidR="00460366" w:rsidRPr="00B0579D">
        <w:rPr>
          <w:sz w:val="28"/>
          <w:szCs w:val="28"/>
          <w:lang w:val="ro-RO"/>
        </w:rPr>
        <w:t xml:space="preserve"> Direcţia agri</w:t>
      </w:r>
      <w:r w:rsidR="00385B4A">
        <w:rPr>
          <w:sz w:val="28"/>
          <w:szCs w:val="28"/>
          <w:lang w:val="ro-RO"/>
        </w:rPr>
        <w:t>cultură şi alimentație;</w:t>
      </w:r>
    </w:p>
    <w:p w:rsidR="00F06456" w:rsidRPr="00B0579D" w:rsidRDefault="00F06456" w:rsidP="00480D82">
      <w:pPr>
        <w:pStyle w:val="a9"/>
        <w:tabs>
          <w:tab w:val="left" w:pos="284"/>
          <w:tab w:val="left" w:pos="426"/>
          <w:tab w:val="left" w:pos="3119"/>
        </w:tabs>
        <w:ind w:left="284" w:right="284"/>
        <w:rPr>
          <w:sz w:val="28"/>
          <w:szCs w:val="28"/>
          <w:lang w:val="ro-RO"/>
        </w:rPr>
      </w:pPr>
    </w:p>
    <w:p w:rsidR="00460366" w:rsidRPr="00B0579D" w:rsidRDefault="00460366" w:rsidP="00480D82">
      <w:pPr>
        <w:pStyle w:val="a9"/>
        <w:tabs>
          <w:tab w:val="left" w:pos="284"/>
          <w:tab w:val="left" w:pos="426"/>
          <w:tab w:val="left" w:pos="3119"/>
        </w:tabs>
        <w:ind w:left="284" w:right="284"/>
        <w:rPr>
          <w:sz w:val="28"/>
          <w:szCs w:val="28"/>
          <w:lang w:val="ro-RO"/>
        </w:rPr>
      </w:pPr>
      <w:r w:rsidRPr="00B0579D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>R</w:t>
      </w:r>
      <w:r w:rsidR="00166711">
        <w:rPr>
          <w:sz w:val="28"/>
          <w:szCs w:val="28"/>
          <w:lang w:val="ro-RO"/>
        </w:rPr>
        <w:t>OTARU</w:t>
      </w:r>
      <w:r>
        <w:rPr>
          <w:sz w:val="28"/>
          <w:szCs w:val="28"/>
          <w:lang w:val="ro-RO"/>
        </w:rPr>
        <w:t xml:space="preserve"> Gheorghe</w:t>
      </w:r>
      <w:r w:rsidR="00166711">
        <w:rPr>
          <w:sz w:val="28"/>
          <w:szCs w:val="28"/>
          <w:lang w:val="ro-RO"/>
        </w:rPr>
        <w:t xml:space="preserve">        </w:t>
      </w:r>
      <w:r w:rsidRPr="00B0579D">
        <w:rPr>
          <w:sz w:val="28"/>
          <w:szCs w:val="28"/>
          <w:lang w:val="ro-RO"/>
        </w:rPr>
        <w:t xml:space="preserve">- directorul </w:t>
      </w:r>
      <w:r>
        <w:rPr>
          <w:sz w:val="28"/>
          <w:szCs w:val="28"/>
          <w:lang w:val="ro-RO"/>
        </w:rPr>
        <w:t xml:space="preserve">Î.S. </w:t>
      </w:r>
      <w:r w:rsidR="00F06456">
        <w:rPr>
          <w:sz w:val="28"/>
          <w:szCs w:val="28"/>
          <w:lang w:val="ro-RO"/>
        </w:rPr>
        <w:t>„Î</w:t>
      </w:r>
      <w:r w:rsidRPr="00B0579D">
        <w:rPr>
          <w:sz w:val="28"/>
          <w:szCs w:val="28"/>
          <w:lang w:val="ro-RO"/>
        </w:rPr>
        <w:t>ntreprinder</w:t>
      </w:r>
      <w:r w:rsidR="00453C5F">
        <w:rPr>
          <w:sz w:val="28"/>
          <w:szCs w:val="28"/>
          <w:lang w:val="ro-RO"/>
        </w:rPr>
        <w:t>ea</w:t>
      </w:r>
      <w:r w:rsidRPr="00B0579D">
        <w:rPr>
          <w:sz w:val="28"/>
          <w:szCs w:val="28"/>
          <w:lang w:val="ro-RO"/>
        </w:rPr>
        <w:t xml:space="preserve"> pentru</w:t>
      </w:r>
      <w:r w:rsidR="00453C5F">
        <w:rPr>
          <w:sz w:val="28"/>
          <w:szCs w:val="28"/>
          <w:lang w:val="ro-RO"/>
        </w:rPr>
        <w:t xml:space="preserve"> silvicultură</w:t>
      </w:r>
      <w:r w:rsidRPr="00B0579D">
        <w:rPr>
          <w:sz w:val="28"/>
          <w:szCs w:val="28"/>
          <w:lang w:val="ro-RO"/>
        </w:rPr>
        <w:t xml:space="preserve"> </w:t>
      </w:r>
    </w:p>
    <w:p w:rsidR="00460366" w:rsidRDefault="00460366" w:rsidP="00480D82">
      <w:pPr>
        <w:pStyle w:val="a9"/>
        <w:tabs>
          <w:tab w:val="left" w:pos="426"/>
          <w:tab w:val="left" w:pos="3119"/>
        </w:tabs>
        <w:ind w:left="284" w:right="284"/>
        <w:rPr>
          <w:sz w:val="28"/>
          <w:szCs w:val="28"/>
          <w:lang w:val="ro-RO"/>
        </w:rPr>
      </w:pPr>
      <w:r w:rsidRPr="00B0579D">
        <w:rPr>
          <w:sz w:val="28"/>
          <w:szCs w:val="28"/>
          <w:lang w:val="ro-RO"/>
        </w:rPr>
        <w:t xml:space="preserve">                       </w:t>
      </w:r>
      <w:r w:rsidR="00453C5F">
        <w:rPr>
          <w:sz w:val="28"/>
          <w:szCs w:val="28"/>
          <w:lang w:val="ro-RO"/>
        </w:rPr>
        <w:t xml:space="preserve">                       </w:t>
      </w:r>
      <w:r w:rsidR="00166711">
        <w:rPr>
          <w:sz w:val="28"/>
          <w:szCs w:val="28"/>
          <w:lang w:val="ro-RO"/>
        </w:rPr>
        <w:t xml:space="preserve"> </w:t>
      </w:r>
      <w:r w:rsidR="00453C5F">
        <w:rPr>
          <w:sz w:val="28"/>
          <w:szCs w:val="28"/>
          <w:lang w:val="ro-RO"/>
        </w:rPr>
        <w:t xml:space="preserve"> </w:t>
      </w:r>
      <w:r w:rsidR="00385B4A">
        <w:rPr>
          <w:sz w:val="28"/>
          <w:szCs w:val="28"/>
          <w:lang w:val="ro-RO"/>
        </w:rPr>
        <w:t>Hînceşti-Silva”;</w:t>
      </w:r>
    </w:p>
    <w:p w:rsidR="00385B4A" w:rsidRPr="00B0579D" w:rsidRDefault="00385B4A" w:rsidP="00480D82">
      <w:pPr>
        <w:pStyle w:val="a9"/>
        <w:tabs>
          <w:tab w:val="left" w:pos="426"/>
          <w:tab w:val="left" w:pos="3119"/>
        </w:tabs>
        <w:ind w:left="284" w:right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reprezentanți ai deținătorilor de terenuri. </w:t>
      </w:r>
    </w:p>
    <w:p w:rsidR="00460366" w:rsidRPr="00B0579D" w:rsidRDefault="00460366" w:rsidP="00480D82">
      <w:pPr>
        <w:pStyle w:val="a9"/>
        <w:tabs>
          <w:tab w:val="left" w:pos="426"/>
          <w:tab w:val="left" w:pos="3119"/>
        </w:tabs>
        <w:ind w:left="284" w:right="284"/>
        <w:rPr>
          <w:sz w:val="28"/>
          <w:szCs w:val="28"/>
          <w:lang w:val="ro-RO"/>
        </w:rPr>
      </w:pPr>
      <w:r w:rsidRPr="00B0579D">
        <w:rPr>
          <w:sz w:val="28"/>
          <w:szCs w:val="28"/>
          <w:lang w:val="ro-RO"/>
        </w:rPr>
        <w:t xml:space="preserve">       </w:t>
      </w:r>
    </w:p>
    <w:p w:rsidR="00A76832" w:rsidRDefault="00716778" w:rsidP="00480D82">
      <w:pPr>
        <w:numPr>
          <w:ilvl w:val="0"/>
          <w:numId w:val="3"/>
        </w:numPr>
        <w:ind w:left="284" w:right="284" w:firstLine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</w:t>
      </w:r>
      <w:r w:rsidR="00FA3D13">
        <w:rPr>
          <w:sz w:val="28"/>
          <w:szCs w:val="28"/>
          <w:lang w:val="ro-RO"/>
        </w:rPr>
        <w:t>recomandă</w:t>
      </w:r>
      <w:r w:rsidR="00166711">
        <w:rPr>
          <w:sz w:val="28"/>
          <w:szCs w:val="28"/>
          <w:lang w:val="ro-RO"/>
        </w:rPr>
        <w:t xml:space="preserve"> președintelui comisiei să </w:t>
      </w:r>
      <w:r w:rsidR="00A76832">
        <w:rPr>
          <w:sz w:val="28"/>
          <w:szCs w:val="28"/>
          <w:lang w:val="ro-RO"/>
        </w:rPr>
        <w:t>asigure:</w:t>
      </w:r>
    </w:p>
    <w:p w:rsidR="00426388" w:rsidRDefault="00166711" w:rsidP="00A76832">
      <w:pPr>
        <w:pStyle w:val="af1"/>
        <w:numPr>
          <w:ilvl w:val="0"/>
          <w:numId w:val="8"/>
        </w:numPr>
        <w:ind w:right="284"/>
        <w:jc w:val="both"/>
        <w:rPr>
          <w:sz w:val="28"/>
          <w:szCs w:val="28"/>
          <w:lang w:val="ro-RO"/>
        </w:rPr>
      </w:pPr>
      <w:r w:rsidRPr="00A76832">
        <w:rPr>
          <w:sz w:val="28"/>
          <w:szCs w:val="28"/>
          <w:lang w:val="ro-RO"/>
        </w:rPr>
        <w:t>organiz</w:t>
      </w:r>
      <w:r w:rsidR="00A76832">
        <w:rPr>
          <w:sz w:val="28"/>
          <w:szCs w:val="28"/>
          <w:lang w:val="ro-RO"/>
        </w:rPr>
        <w:t>area</w:t>
      </w:r>
      <w:r w:rsidR="00385B4A" w:rsidRPr="00A76832">
        <w:rPr>
          <w:sz w:val="28"/>
          <w:szCs w:val="28"/>
          <w:lang w:val="ro-RO"/>
        </w:rPr>
        <w:t>,</w:t>
      </w:r>
      <w:r w:rsidRPr="00A76832">
        <w:rPr>
          <w:sz w:val="28"/>
          <w:szCs w:val="28"/>
          <w:lang w:val="ro-RO"/>
        </w:rPr>
        <w:t xml:space="preserve"> în termeni rezonabili</w:t>
      </w:r>
      <w:r w:rsidR="00385B4A" w:rsidRPr="00A76832">
        <w:rPr>
          <w:sz w:val="28"/>
          <w:szCs w:val="28"/>
          <w:lang w:val="ro-RO"/>
        </w:rPr>
        <w:t>,</w:t>
      </w:r>
      <w:r w:rsidRPr="00A76832">
        <w:rPr>
          <w:sz w:val="28"/>
          <w:szCs w:val="28"/>
          <w:lang w:val="ro-RO"/>
        </w:rPr>
        <w:t xml:space="preserve"> </w:t>
      </w:r>
      <w:r w:rsidR="00A76832">
        <w:rPr>
          <w:sz w:val="28"/>
          <w:szCs w:val="28"/>
          <w:lang w:val="ro-RO"/>
        </w:rPr>
        <w:t xml:space="preserve">a </w:t>
      </w:r>
      <w:r w:rsidR="00A76832" w:rsidRPr="00A76832">
        <w:rPr>
          <w:sz w:val="28"/>
          <w:szCs w:val="28"/>
          <w:lang w:val="ro-RO"/>
        </w:rPr>
        <w:t>inventarier</w:t>
      </w:r>
      <w:r w:rsidR="00426388">
        <w:rPr>
          <w:sz w:val="28"/>
          <w:szCs w:val="28"/>
          <w:lang w:val="ro-RO"/>
        </w:rPr>
        <w:t>ii de către comisie în teritoriu a</w:t>
      </w:r>
      <w:r w:rsidR="00A76832" w:rsidRPr="00A76832">
        <w:rPr>
          <w:sz w:val="28"/>
          <w:szCs w:val="28"/>
          <w:lang w:val="ro-RO"/>
        </w:rPr>
        <w:t xml:space="preserve"> terenurilor</w:t>
      </w:r>
      <w:r w:rsidRPr="00A76832">
        <w:rPr>
          <w:sz w:val="28"/>
          <w:szCs w:val="28"/>
          <w:lang w:val="ro-RO"/>
        </w:rPr>
        <w:t xml:space="preserve"> </w:t>
      </w:r>
      <w:r w:rsidR="00A76832" w:rsidRPr="00A76832">
        <w:rPr>
          <w:sz w:val="28"/>
          <w:szCs w:val="28"/>
          <w:lang w:val="ro-RO"/>
        </w:rPr>
        <w:t>degradate</w:t>
      </w:r>
      <w:r w:rsidR="00426388">
        <w:rPr>
          <w:sz w:val="28"/>
          <w:szCs w:val="28"/>
          <w:lang w:val="ro-RO"/>
        </w:rPr>
        <w:t>;</w:t>
      </w:r>
    </w:p>
    <w:p w:rsidR="00426388" w:rsidRDefault="00385B4A" w:rsidP="00A76832">
      <w:pPr>
        <w:pStyle w:val="af1"/>
        <w:numPr>
          <w:ilvl w:val="0"/>
          <w:numId w:val="8"/>
        </w:numPr>
        <w:ind w:right="284"/>
        <w:jc w:val="both"/>
        <w:rPr>
          <w:sz w:val="28"/>
          <w:szCs w:val="28"/>
          <w:lang w:val="ro-RO"/>
        </w:rPr>
      </w:pPr>
      <w:r w:rsidRPr="00A76832">
        <w:rPr>
          <w:sz w:val="28"/>
          <w:szCs w:val="28"/>
          <w:lang w:val="ro-RO"/>
        </w:rPr>
        <w:t xml:space="preserve">perfectarea actelor </w:t>
      </w:r>
      <w:r w:rsidR="005E309E" w:rsidRPr="00A76832">
        <w:rPr>
          <w:sz w:val="28"/>
          <w:szCs w:val="28"/>
          <w:lang w:val="ro-RO"/>
        </w:rPr>
        <w:t xml:space="preserve">privind </w:t>
      </w:r>
      <w:r w:rsidR="00A76832" w:rsidRPr="00A76832">
        <w:rPr>
          <w:sz w:val="28"/>
          <w:szCs w:val="28"/>
          <w:lang w:val="ro-RO"/>
        </w:rPr>
        <w:t xml:space="preserve">terenurile degradate </w:t>
      </w:r>
      <w:r w:rsidR="005E309E" w:rsidRPr="00A76832">
        <w:rPr>
          <w:sz w:val="28"/>
          <w:szCs w:val="28"/>
          <w:lang w:val="ro-RO"/>
        </w:rPr>
        <w:t>identifica</w:t>
      </w:r>
      <w:r w:rsidR="00A76832" w:rsidRPr="00A76832">
        <w:rPr>
          <w:sz w:val="28"/>
          <w:szCs w:val="28"/>
          <w:lang w:val="ro-RO"/>
        </w:rPr>
        <w:t>t</w:t>
      </w:r>
      <w:r w:rsidR="005E309E" w:rsidRPr="00A76832">
        <w:rPr>
          <w:sz w:val="28"/>
          <w:szCs w:val="28"/>
          <w:lang w:val="ro-RO"/>
        </w:rPr>
        <w:t>e</w:t>
      </w:r>
      <w:r w:rsidR="00A76832" w:rsidRPr="00A76832">
        <w:rPr>
          <w:sz w:val="28"/>
          <w:szCs w:val="28"/>
          <w:lang w:val="ro-RO"/>
        </w:rPr>
        <w:t xml:space="preserve"> și constituite în </w:t>
      </w:r>
      <w:r w:rsidR="005E309E" w:rsidRPr="00A76832">
        <w:rPr>
          <w:sz w:val="28"/>
          <w:szCs w:val="28"/>
          <w:lang w:val="ro-RO"/>
        </w:rPr>
        <w:t>perimetre de ameliorare</w:t>
      </w:r>
      <w:r w:rsidR="00A76832" w:rsidRPr="00A76832">
        <w:rPr>
          <w:sz w:val="28"/>
          <w:szCs w:val="28"/>
          <w:lang w:val="ro-RO"/>
        </w:rPr>
        <w:t xml:space="preserve"> </w:t>
      </w:r>
      <w:r w:rsidR="00426388">
        <w:rPr>
          <w:sz w:val="28"/>
          <w:szCs w:val="28"/>
          <w:lang w:val="ro-RO"/>
        </w:rPr>
        <w:t>prin împădurire;</w:t>
      </w:r>
    </w:p>
    <w:p w:rsidR="00301F64" w:rsidRPr="008A13A1" w:rsidRDefault="00426388" w:rsidP="008A13A1">
      <w:pPr>
        <w:pStyle w:val="af1"/>
        <w:numPr>
          <w:ilvl w:val="0"/>
          <w:numId w:val="8"/>
        </w:numPr>
        <w:ind w:right="284"/>
        <w:jc w:val="both"/>
        <w:rPr>
          <w:sz w:val="28"/>
          <w:szCs w:val="28"/>
          <w:lang w:val="ro-RO"/>
        </w:rPr>
        <w:sectPr w:rsidR="00301F64" w:rsidRPr="008A13A1" w:rsidSect="00480D82">
          <w:footnotePr>
            <w:pos w:val="beneathText"/>
          </w:footnotePr>
          <w:pgSz w:w="11905" w:h="16837"/>
          <w:pgMar w:top="567" w:right="284" w:bottom="567" w:left="1134" w:header="720" w:footer="720" w:gutter="0"/>
          <w:cols w:space="720"/>
          <w:docGrid w:linePitch="360"/>
        </w:sectPr>
      </w:pPr>
      <w:r>
        <w:rPr>
          <w:sz w:val="28"/>
          <w:szCs w:val="28"/>
          <w:lang w:val="ro-RO"/>
        </w:rPr>
        <w:t>contractarea</w:t>
      </w:r>
      <w:r w:rsidR="00FA3D13">
        <w:rPr>
          <w:sz w:val="28"/>
          <w:szCs w:val="28"/>
          <w:lang w:val="ro-RO"/>
        </w:rPr>
        <w:t xml:space="preserve"> întreprinderilor silvice a </w:t>
      </w:r>
      <w:r>
        <w:rPr>
          <w:sz w:val="28"/>
          <w:szCs w:val="28"/>
          <w:lang w:val="ro-RO"/>
        </w:rPr>
        <w:t>elaborării documentației</w:t>
      </w:r>
      <w:r w:rsidR="00FA3D13">
        <w:rPr>
          <w:sz w:val="28"/>
          <w:szCs w:val="28"/>
          <w:lang w:val="ro-RO"/>
        </w:rPr>
        <w:t xml:space="preserve"> </w:t>
      </w:r>
      <w:r w:rsidR="00FA3D13" w:rsidRPr="00B0579D">
        <w:rPr>
          <w:sz w:val="28"/>
          <w:szCs w:val="28"/>
          <w:lang w:val="ro-RO"/>
        </w:rPr>
        <w:t>tehnico-economice</w:t>
      </w:r>
      <w:r w:rsidR="00FA3D13">
        <w:rPr>
          <w:sz w:val="28"/>
          <w:szCs w:val="28"/>
          <w:lang w:val="ro-RO"/>
        </w:rPr>
        <w:t xml:space="preserve"> de silvoameliorare a terenurilor degradate</w:t>
      </w:r>
      <w:r w:rsidR="00460366" w:rsidRPr="00A76832">
        <w:rPr>
          <w:color w:val="000000"/>
          <w:sz w:val="28"/>
          <w:szCs w:val="28"/>
          <w:lang w:val="ro-RO"/>
        </w:rPr>
        <w:t>.</w:t>
      </w:r>
      <w:bookmarkStart w:id="0" w:name="_GoBack"/>
      <w:bookmarkEnd w:id="0"/>
    </w:p>
    <w:p w:rsidR="00460366" w:rsidRPr="00B0579D" w:rsidRDefault="00460366" w:rsidP="00480D82">
      <w:pPr>
        <w:ind w:left="284" w:right="284"/>
        <w:jc w:val="both"/>
        <w:rPr>
          <w:sz w:val="28"/>
          <w:szCs w:val="28"/>
          <w:lang w:val="ro-RO"/>
        </w:rPr>
      </w:pPr>
      <w:r w:rsidRPr="00B0579D">
        <w:rPr>
          <w:sz w:val="28"/>
          <w:szCs w:val="28"/>
          <w:lang w:val="ro-RO"/>
        </w:rPr>
        <w:lastRenderedPageBreak/>
        <w:t xml:space="preserve">3.  Se stabileşte că lucrările de </w:t>
      </w:r>
      <w:r w:rsidR="00C40406">
        <w:rPr>
          <w:sz w:val="28"/>
          <w:szCs w:val="28"/>
          <w:lang w:val="ro-RO"/>
        </w:rPr>
        <w:t>împădurire</w:t>
      </w:r>
      <w:r w:rsidRPr="00B0579D">
        <w:rPr>
          <w:sz w:val="28"/>
          <w:szCs w:val="28"/>
          <w:lang w:val="ro-RO"/>
        </w:rPr>
        <w:t xml:space="preserve"> a terenurilor </w:t>
      </w:r>
      <w:r w:rsidR="00FA3D13">
        <w:rPr>
          <w:sz w:val="28"/>
          <w:szCs w:val="28"/>
          <w:lang w:val="ro-RO"/>
        </w:rPr>
        <w:t>degradate</w:t>
      </w:r>
      <w:r w:rsidR="0067038F">
        <w:rPr>
          <w:sz w:val="28"/>
          <w:szCs w:val="28"/>
          <w:lang w:val="ro-RO"/>
        </w:rPr>
        <w:t xml:space="preserve">, </w:t>
      </w:r>
      <w:r w:rsidR="00C40406">
        <w:rPr>
          <w:sz w:val="28"/>
          <w:szCs w:val="28"/>
          <w:lang w:val="ro-RO"/>
        </w:rPr>
        <w:t xml:space="preserve">constituite în fonduri de silvoameliorare, </w:t>
      </w:r>
      <w:r w:rsidRPr="00B0579D">
        <w:rPr>
          <w:sz w:val="28"/>
          <w:szCs w:val="28"/>
          <w:lang w:val="ro-RO"/>
        </w:rPr>
        <w:t xml:space="preserve">vor </w:t>
      </w:r>
      <w:r w:rsidR="00FA3D13">
        <w:rPr>
          <w:sz w:val="28"/>
          <w:szCs w:val="28"/>
          <w:lang w:val="ro-RO"/>
        </w:rPr>
        <w:t xml:space="preserve">fi realizate după </w:t>
      </w:r>
      <w:r w:rsidR="008A4066">
        <w:rPr>
          <w:sz w:val="28"/>
          <w:szCs w:val="28"/>
          <w:lang w:val="ro-RO"/>
        </w:rPr>
        <w:t>scoatere, în modul stabilit, a terenurilor respective din circuitul economic</w:t>
      </w:r>
      <w:r w:rsidRPr="00B0579D">
        <w:rPr>
          <w:sz w:val="28"/>
          <w:szCs w:val="28"/>
          <w:lang w:val="ro-RO"/>
        </w:rPr>
        <w:t>.</w:t>
      </w:r>
    </w:p>
    <w:p w:rsidR="00460366" w:rsidRPr="00B0579D" w:rsidRDefault="00460366" w:rsidP="00480D82">
      <w:pPr>
        <w:ind w:left="284" w:right="284"/>
        <w:jc w:val="both"/>
        <w:rPr>
          <w:sz w:val="28"/>
          <w:szCs w:val="28"/>
          <w:lang w:val="ro-RO"/>
        </w:rPr>
      </w:pPr>
    </w:p>
    <w:p w:rsidR="00230704" w:rsidRDefault="00460366" w:rsidP="00480D82">
      <w:pPr>
        <w:ind w:left="284" w:right="284"/>
        <w:jc w:val="both"/>
        <w:rPr>
          <w:sz w:val="24"/>
          <w:szCs w:val="24"/>
          <w:lang w:val="ro-RO"/>
        </w:rPr>
      </w:pPr>
      <w:r w:rsidRPr="00B0579D">
        <w:rPr>
          <w:sz w:val="28"/>
          <w:szCs w:val="28"/>
          <w:lang w:val="ro-RO"/>
        </w:rPr>
        <w:t>4. Responsabil pentru realizarea deciziei date se nominalizează</w:t>
      </w:r>
      <w:r w:rsidR="00480D82">
        <w:rPr>
          <w:sz w:val="28"/>
          <w:szCs w:val="28"/>
          <w:lang w:val="ro-RO"/>
        </w:rPr>
        <w:t xml:space="preserve"> </w:t>
      </w:r>
      <w:r w:rsidR="00480D82" w:rsidRPr="00B0579D">
        <w:rPr>
          <w:sz w:val="28"/>
          <w:szCs w:val="28"/>
          <w:lang w:val="ro-RO"/>
        </w:rPr>
        <w:t>vicepreşedintele raionului</w:t>
      </w:r>
      <w:r w:rsidR="00480D82">
        <w:rPr>
          <w:sz w:val="28"/>
          <w:szCs w:val="28"/>
          <w:lang w:val="ro-RO"/>
        </w:rPr>
        <w:t>,</w:t>
      </w:r>
      <w:r w:rsidRPr="00B0579D">
        <w:rPr>
          <w:sz w:val="28"/>
          <w:szCs w:val="28"/>
          <w:lang w:val="ro-RO"/>
        </w:rPr>
        <w:t xml:space="preserve"> dl </w:t>
      </w:r>
      <w:r w:rsidR="00453C5F">
        <w:rPr>
          <w:sz w:val="28"/>
          <w:szCs w:val="28"/>
          <w:lang w:val="ro-RO"/>
        </w:rPr>
        <w:t>CORNEI Dumitru</w:t>
      </w:r>
      <w:r w:rsidRPr="00B0579D">
        <w:rPr>
          <w:sz w:val="28"/>
          <w:szCs w:val="28"/>
          <w:lang w:val="ro-RO"/>
        </w:rPr>
        <w:t>.</w:t>
      </w:r>
    </w:p>
    <w:p w:rsidR="00460366" w:rsidRDefault="00460366" w:rsidP="00480D82">
      <w:pPr>
        <w:ind w:left="284" w:right="284"/>
        <w:jc w:val="both"/>
        <w:rPr>
          <w:sz w:val="24"/>
          <w:szCs w:val="24"/>
          <w:lang w:val="ro-RO"/>
        </w:rPr>
      </w:pPr>
    </w:p>
    <w:p w:rsidR="00460366" w:rsidRDefault="00460366" w:rsidP="00480D82">
      <w:pPr>
        <w:ind w:left="284" w:right="284"/>
        <w:jc w:val="both"/>
        <w:rPr>
          <w:sz w:val="24"/>
          <w:szCs w:val="24"/>
          <w:lang w:val="ro-RO"/>
        </w:rPr>
      </w:pPr>
    </w:p>
    <w:p w:rsidR="00460366" w:rsidRPr="00FA3D13" w:rsidRDefault="00FA3D13" w:rsidP="00623F14">
      <w:pPr>
        <w:pStyle w:val="3"/>
        <w:rPr>
          <w:sz w:val="32"/>
          <w:szCs w:val="32"/>
        </w:rPr>
      </w:pPr>
      <w:r>
        <w:tab/>
      </w:r>
    </w:p>
    <w:p w:rsidR="00EE42C2" w:rsidRPr="00FA3D13" w:rsidRDefault="00EE42C2" w:rsidP="00480D82">
      <w:pPr>
        <w:suppressAutoHyphens w:val="0"/>
        <w:ind w:left="284" w:right="284"/>
        <w:jc w:val="both"/>
        <w:rPr>
          <w:sz w:val="32"/>
          <w:szCs w:val="32"/>
          <w:lang w:val="ro-RO"/>
        </w:rPr>
      </w:pPr>
    </w:p>
    <w:p w:rsidR="00A671C1" w:rsidRPr="00705DAF" w:rsidRDefault="00EE42C2" w:rsidP="00480D82">
      <w:pPr>
        <w:suppressAutoHyphens w:val="0"/>
        <w:ind w:left="284" w:right="284"/>
        <w:jc w:val="both"/>
        <w:rPr>
          <w:sz w:val="28"/>
          <w:szCs w:val="28"/>
          <w:lang w:val="ro-RO"/>
        </w:rPr>
      </w:pPr>
      <w:r w:rsidRPr="00705DAF">
        <w:rPr>
          <w:sz w:val="28"/>
          <w:szCs w:val="28"/>
          <w:lang w:val="ro-RO"/>
        </w:rPr>
        <w:t xml:space="preserve"> </w:t>
      </w:r>
    </w:p>
    <w:p w:rsidR="00003A90" w:rsidRPr="00705DAF" w:rsidRDefault="00285698" w:rsidP="00480D82">
      <w:pPr>
        <w:ind w:left="284" w:right="284"/>
        <w:rPr>
          <w:b/>
          <w:sz w:val="28"/>
          <w:szCs w:val="28"/>
          <w:lang w:val="ro-RO"/>
        </w:rPr>
      </w:pPr>
      <w:r w:rsidRPr="00705DAF">
        <w:rPr>
          <w:b/>
          <w:sz w:val="28"/>
          <w:szCs w:val="28"/>
          <w:lang w:val="ro-RO"/>
        </w:rPr>
        <w:t xml:space="preserve">      Preşedintele şedinţei</w:t>
      </w:r>
      <w:r w:rsidR="00C823B0" w:rsidRPr="00705DAF">
        <w:rPr>
          <w:b/>
          <w:sz w:val="28"/>
          <w:szCs w:val="28"/>
          <w:lang w:val="ro-RO"/>
        </w:rPr>
        <w:t>:                                                           ________________</w:t>
      </w:r>
    </w:p>
    <w:p w:rsidR="00003A90" w:rsidRPr="00705DAF" w:rsidRDefault="00003A90" w:rsidP="00480D82">
      <w:pPr>
        <w:pStyle w:val="af0"/>
        <w:ind w:left="284" w:right="284"/>
        <w:rPr>
          <w:sz w:val="28"/>
          <w:szCs w:val="28"/>
          <w:u w:val="single"/>
          <w:lang w:val="ro-RO"/>
        </w:rPr>
      </w:pPr>
      <w:r w:rsidRPr="00705DAF">
        <w:rPr>
          <w:sz w:val="28"/>
          <w:szCs w:val="28"/>
          <w:lang w:val="ro-RO"/>
        </w:rPr>
        <w:t xml:space="preserve">       </w:t>
      </w:r>
      <w:r w:rsidRPr="00705DAF">
        <w:rPr>
          <w:sz w:val="28"/>
          <w:szCs w:val="28"/>
          <w:u w:val="single"/>
          <w:lang w:val="ro-RO"/>
        </w:rPr>
        <w:t>Contrasemnează:</w:t>
      </w:r>
    </w:p>
    <w:p w:rsidR="00003A90" w:rsidRPr="00705DAF" w:rsidRDefault="00A40295" w:rsidP="00480D82">
      <w:pPr>
        <w:pStyle w:val="1"/>
        <w:ind w:left="284" w:righ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03A90" w:rsidRPr="00705DAF">
        <w:rPr>
          <w:b/>
          <w:sz w:val="28"/>
          <w:szCs w:val="28"/>
        </w:rPr>
        <w:t>Secretarul</w:t>
      </w:r>
      <w:r w:rsidR="00150620" w:rsidRPr="00705DAF">
        <w:rPr>
          <w:b/>
          <w:sz w:val="28"/>
          <w:szCs w:val="28"/>
        </w:rPr>
        <w:t xml:space="preserve"> Consiliului</w:t>
      </w:r>
      <w:r w:rsidR="00003A90" w:rsidRPr="00705DAF">
        <w:rPr>
          <w:b/>
          <w:sz w:val="28"/>
          <w:szCs w:val="28"/>
        </w:rPr>
        <w:t xml:space="preserve"> </w:t>
      </w:r>
    </w:p>
    <w:p w:rsidR="005F0BDE" w:rsidRDefault="00150620" w:rsidP="00480D82">
      <w:pPr>
        <w:pStyle w:val="1"/>
        <w:ind w:left="284" w:right="284" w:firstLine="0"/>
        <w:jc w:val="left"/>
        <w:rPr>
          <w:b/>
          <w:sz w:val="28"/>
          <w:szCs w:val="28"/>
        </w:rPr>
      </w:pPr>
      <w:r w:rsidRPr="00705DAF">
        <w:rPr>
          <w:b/>
          <w:sz w:val="28"/>
          <w:szCs w:val="28"/>
        </w:rPr>
        <w:t xml:space="preserve">     </w:t>
      </w:r>
      <w:r w:rsidR="004B7C05" w:rsidRPr="00705DAF">
        <w:rPr>
          <w:b/>
          <w:sz w:val="28"/>
          <w:szCs w:val="28"/>
        </w:rPr>
        <w:t>Raional H</w:t>
      </w:r>
      <w:r w:rsidR="00EB2000" w:rsidRPr="00705DAF">
        <w:rPr>
          <w:b/>
          <w:sz w:val="28"/>
          <w:szCs w:val="28"/>
        </w:rPr>
        <w:t>î</w:t>
      </w:r>
      <w:r w:rsidR="00003A90" w:rsidRPr="00705DAF">
        <w:rPr>
          <w:b/>
          <w:sz w:val="28"/>
          <w:szCs w:val="28"/>
        </w:rPr>
        <w:t xml:space="preserve">nceşti      </w:t>
      </w:r>
      <w:r w:rsidRPr="00705DAF">
        <w:rPr>
          <w:b/>
          <w:sz w:val="28"/>
          <w:szCs w:val="28"/>
        </w:rPr>
        <w:t xml:space="preserve">        </w:t>
      </w:r>
      <w:r w:rsidR="00003A90" w:rsidRPr="00705DAF">
        <w:rPr>
          <w:b/>
          <w:sz w:val="28"/>
          <w:szCs w:val="28"/>
        </w:rPr>
        <w:t xml:space="preserve">  </w:t>
      </w:r>
      <w:r w:rsidR="00003A90" w:rsidRPr="00705DAF">
        <w:rPr>
          <w:b/>
          <w:sz w:val="28"/>
          <w:szCs w:val="28"/>
        </w:rPr>
        <w:tab/>
        <w:t xml:space="preserve">                                   </w:t>
      </w:r>
      <w:r w:rsidR="00A40295">
        <w:rPr>
          <w:b/>
          <w:sz w:val="28"/>
          <w:szCs w:val="28"/>
        </w:rPr>
        <w:t>Elena MORARU TOMA</w:t>
      </w:r>
    </w:p>
    <w:p w:rsidR="003B316F" w:rsidRDefault="003B316F" w:rsidP="00480D82">
      <w:pPr>
        <w:ind w:left="284" w:right="284"/>
        <w:rPr>
          <w:lang w:val="ro-RO"/>
        </w:rPr>
      </w:pPr>
    </w:p>
    <w:p w:rsidR="003B316F" w:rsidRDefault="003B316F" w:rsidP="00480D82">
      <w:pPr>
        <w:ind w:left="284" w:right="284"/>
        <w:rPr>
          <w:lang w:val="ro-RO"/>
        </w:rPr>
      </w:pPr>
    </w:p>
    <w:p w:rsidR="003B316F" w:rsidRDefault="003B316F" w:rsidP="00480D82">
      <w:pPr>
        <w:ind w:left="284" w:right="284"/>
        <w:rPr>
          <w:lang w:val="ro-RO"/>
        </w:rPr>
      </w:pPr>
    </w:p>
    <w:p w:rsidR="003B316F" w:rsidRDefault="003B316F" w:rsidP="00480D82">
      <w:pPr>
        <w:ind w:left="284" w:right="284"/>
        <w:rPr>
          <w:lang w:val="ro-RO"/>
        </w:rPr>
      </w:pPr>
    </w:p>
    <w:p w:rsidR="003B316F" w:rsidRDefault="003B316F" w:rsidP="00480D82">
      <w:pPr>
        <w:ind w:left="284" w:right="284"/>
        <w:rPr>
          <w:lang w:val="ro-RO"/>
        </w:rPr>
      </w:pPr>
    </w:p>
    <w:p w:rsidR="00B96FC9" w:rsidRDefault="00B96FC9" w:rsidP="00480D82">
      <w:pPr>
        <w:ind w:left="284" w:right="284"/>
        <w:rPr>
          <w:iCs/>
          <w:sz w:val="24"/>
          <w:szCs w:val="24"/>
          <w:lang w:val="en-US"/>
        </w:rPr>
      </w:pPr>
    </w:p>
    <w:p w:rsidR="00B96FC9" w:rsidRPr="00B96FC9" w:rsidRDefault="00B96FC9" w:rsidP="00480D82">
      <w:pPr>
        <w:ind w:left="284" w:right="284"/>
        <w:rPr>
          <w:lang w:val="ro-RO"/>
        </w:rPr>
      </w:pPr>
    </w:p>
    <w:sectPr w:rsidR="00B96FC9" w:rsidRPr="00B96FC9" w:rsidSect="00301F64">
      <w:footnotePr>
        <w:pos w:val="beneathText"/>
      </w:footnotePr>
      <w:pgSz w:w="11905" w:h="16837"/>
      <w:pgMar w:top="1134" w:right="28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6B2279E"/>
    <w:multiLevelType w:val="hybridMultilevel"/>
    <w:tmpl w:val="B45CBD34"/>
    <w:lvl w:ilvl="0" w:tplc="4EE648EA"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53"/>
    <w:rsid w:val="0000091C"/>
    <w:rsid w:val="00002167"/>
    <w:rsid w:val="000032FD"/>
    <w:rsid w:val="00003A90"/>
    <w:rsid w:val="00004E10"/>
    <w:rsid w:val="00005F1D"/>
    <w:rsid w:val="000066B5"/>
    <w:rsid w:val="000113C3"/>
    <w:rsid w:val="00020D63"/>
    <w:rsid w:val="0002442B"/>
    <w:rsid w:val="00024C45"/>
    <w:rsid w:val="000267E5"/>
    <w:rsid w:val="00043191"/>
    <w:rsid w:val="0004564E"/>
    <w:rsid w:val="000577EA"/>
    <w:rsid w:val="000646DA"/>
    <w:rsid w:val="000668F0"/>
    <w:rsid w:val="000716B8"/>
    <w:rsid w:val="00071A3D"/>
    <w:rsid w:val="00073E7C"/>
    <w:rsid w:val="00075A46"/>
    <w:rsid w:val="000774CD"/>
    <w:rsid w:val="00077562"/>
    <w:rsid w:val="000840A6"/>
    <w:rsid w:val="000901C9"/>
    <w:rsid w:val="00091BD0"/>
    <w:rsid w:val="0009265A"/>
    <w:rsid w:val="000962A4"/>
    <w:rsid w:val="000969B6"/>
    <w:rsid w:val="000A11C0"/>
    <w:rsid w:val="000A7624"/>
    <w:rsid w:val="000B4A68"/>
    <w:rsid w:val="000B4D4E"/>
    <w:rsid w:val="000B612E"/>
    <w:rsid w:val="000C0AFC"/>
    <w:rsid w:val="000C0C10"/>
    <w:rsid w:val="000C309D"/>
    <w:rsid w:val="000C3600"/>
    <w:rsid w:val="000C4499"/>
    <w:rsid w:val="000C4764"/>
    <w:rsid w:val="000C4C96"/>
    <w:rsid w:val="000C61F4"/>
    <w:rsid w:val="000D310C"/>
    <w:rsid w:val="000D7F47"/>
    <w:rsid w:val="000E0421"/>
    <w:rsid w:val="000E7B47"/>
    <w:rsid w:val="000F36C9"/>
    <w:rsid w:val="000F6869"/>
    <w:rsid w:val="001006E6"/>
    <w:rsid w:val="00101C55"/>
    <w:rsid w:val="00102CF2"/>
    <w:rsid w:val="00104507"/>
    <w:rsid w:val="001070C2"/>
    <w:rsid w:val="001203AA"/>
    <w:rsid w:val="001239E4"/>
    <w:rsid w:val="001261FE"/>
    <w:rsid w:val="00136ABC"/>
    <w:rsid w:val="00142FE2"/>
    <w:rsid w:val="0014713B"/>
    <w:rsid w:val="00150620"/>
    <w:rsid w:val="00151AC2"/>
    <w:rsid w:val="00152008"/>
    <w:rsid w:val="00166711"/>
    <w:rsid w:val="0017272A"/>
    <w:rsid w:val="00180FB2"/>
    <w:rsid w:val="00181DC2"/>
    <w:rsid w:val="00182896"/>
    <w:rsid w:val="001840BE"/>
    <w:rsid w:val="001844F5"/>
    <w:rsid w:val="001861F8"/>
    <w:rsid w:val="001876B0"/>
    <w:rsid w:val="001A04B2"/>
    <w:rsid w:val="001A0D99"/>
    <w:rsid w:val="001A5BBE"/>
    <w:rsid w:val="001B2B03"/>
    <w:rsid w:val="001C0422"/>
    <w:rsid w:val="001C3C77"/>
    <w:rsid w:val="001C5DFE"/>
    <w:rsid w:val="001D68EF"/>
    <w:rsid w:val="001D72AB"/>
    <w:rsid w:val="001E2F8D"/>
    <w:rsid w:val="001E667E"/>
    <w:rsid w:val="001F3676"/>
    <w:rsid w:val="001F3A81"/>
    <w:rsid w:val="001F4DD5"/>
    <w:rsid w:val="001F4E3B"/>
    <w:rsid w:val="0020500B"/>
    <w:rsid w:val="00207625"/>
    <w:rsid w:val="0022347B"/>
    <w:rsid w:val="002270DB"/>
    <w:rsid w:val="00230704"/>
    <w:rsid w:val="00234D01"/>
    <w:rsid w:val="002444AC"/>
    <w:rsid w:val="00254038"/>
    <w:rsid w:val="00256E70"/>
    <w:rsid w:val="00261C86"/>
    <w:rsid w:val="0026342B"/>
    <w:rsid w:val="00265E55"/>
    <w:rsid w:val="00270030"/>
    <w:rsid w:val="00270CCE"/>
    <w:rsid w:val="00274D4C"/>
    <w:rsid w:val="002775ED"/>
    <w:rsid w:val="00281F0E"/>
    <w:rsid w:val="00282C7A"/>
    <w:rsid w:val="00285698"/>
    <w:rsid w:val="00295D79"/>
    <w:rsid w:val="002A33B8"/>
    <w:rsid w:val="002A3517"/>
    <w:rsid w:val="002A78F0"/>
    <w:rsid w:val="002A7ED8"/>
    <w:rsid w:val="002B1CBC"/>
    <w:rsid w:val="002B4501"/>
    <w:rsid w:val="002C57A5"/>
    <w:rsid w:val="002D10AD"/>
    <w:rsid w:val="002D5119"/>
    <w:rsid w:val="002D7B97"/>
    <w:rsid w:val="002E296F"/>
    <w:rsid w:val="002E36F6"/>
    <w:rsid w:val="002F4086"/>
    <w:rsid w:val="002F7C4C"/>
    <w:rsid w:val="00301F64"/>
    <w:rsid w:val="003105AE"/>
    <w:rsid w:val="00312540"/>
    <w:rsid w:val="0031496A"/>
    <w:rsid w:val="00321570"/>
    <w:rsid w:val="00327AD5"/>
    <w:rsid w:val="003335B5"/>
    <w:rsid w:val="00336736"/>
    <w:rsid w:val="003402A5"/>
    <w:rsid w:val="003446A2"/>
    <w:rsid w:val="0035166A"/>
    <w:rsid w:val="003528F2"/>
    <w:rsid w:val="0035306A"/>
    <w:rsid w:val="00353A45"/>
    <w:rsid w:val="0035452A"/>
    <w:rsid w:val="00366686"/>
    <w:rsid w:val="00367406"/>
    <w:rsid w:val="00372A68"/>
    <w:rsid w:val="003818DE"/>
    <w:rsid w:val="003835D0"/>
    <w:rsid w:val="003850BC"/>
    <w:rsid w:val="00385B4A"/>
    <w:rsid w:val="003875F5"/>
    <w:rsid w:val="00390A0F"/>
    <w:rsid w:val="003A13C1"/>
    <w:rsid w:val="003B05A3"/>
    <w:rsid w:val="003B316F"/>
    <w:rsid w:val="003B4982"/>
    <w:rsid w:val="003B6873"/>
    <w:rsid w:val="003C4B3F"/>
    <w:rsid w:val="003C5837"/>
    <w:rsid w:val="003C74F7"/>
    <w:rsid w:val="003C7C14"/>
    <w:rsid w:val="003D2CD6"/>
    <w:rsid w:val="003E4275"/>
    <w:rsid w:val="003E4A61"/>
    <w:rsid w:val="003E5CDA"/>
    <w:rsid w:val="003E7C61"/>
    <w:rsid w:val="00400969"/>
    <w:rsid w:val="004072B5"/>
    <w:rsid w:val="0041336B"/>
    <w:rsid w:val="00413E20"/>
    <w:rsid w:val="00424B20"/>
    <w:rsid w:val="00426388"/>
    <w:rsid w:val="00426E83"/>
    <w:rsid w:val="00430B65"/>
    <w:rsid w:val="00430D88"/>
    <w:rsid w:val="00437CF8"/>
    <w:rsid w:val="0044144C"/>
    <w:rsid w:val="00441606"/>
    <w:rsid w:val="00451F7B"/>
    <w:rsid w:val="00453C5F"/>
    <w:rsid w:val="00456DDF"/>
    <w:rsid w:val="00460366"/>
    <w:rsid w:val="00461D12"/>
    <w:rsid w:val="00463440"/>
    <w:rsid w:val="00474392"/>
    <w:rsid w:val="004755F7"/>
    <w:rsid w:val="00480D82"/>
    <w:rsid w:val="004844FD"/>
    <w:rsid w:val="0048503C"/>
    <w:rsid w:val="004933D8"/>
    <w:rsid w:val="00497A63"/>
    <w:rsid w:val="004A3D82"/>
    <w:rsid w:val="004B7C05"/>
    <w:rsid w:val="004C068A"/>
    <w:rsid w:val="004C157E"/>
    <w:rsid w:val="004C1EBB"/>
    <w:rsid w:val="004C3DC2"/>
    <w:rsid w:val="004C4E48"/>
    <w:rsid w:val="004D28EA"/>
    <w:rsid w:val="004D2945"/>
    <w:rsid w:val="004D2D5F"/>
    <w:rsid w:val="004D4353"/>
    <w:rsid w:val="004E528C"/>
    <w:rsid w:val="004F0FD0"/>
    <w:rsid w:val="004F3230"/>
    <w:rsid w:val="00500BB9"/>
    <w:rsid w:val="00502AA4"/>
    <w:rsid w:val="005066FC"/>
    <w:rsid w:val="005076B7"/>
    <w:rsid w:val="00510D3A"/>
    <w:rsid w:val="00513BD7"/>
    <w:rsid w:val="00514203"/>
    <w:rsid w:val="005211FD"/>
    <w:rsid w:val="005262C2"/>
    <w:rsid w:val="00530712"/>
    <w:rsid w:val="00532977"/>
    <w:rsid w:val="005352C7"/>
    <w:rsid w:val="0054059A"/>
    <w:rsid w:val="005428D9"/>
    <w:rsid w:val="00542A3D"/>
    <w:rsid w:val="0055139E"/>
    <w:rsid w:val="00557F30"/>
    <w:rsid w:val="005608CD"/>
    <w:rsid w:val="00562C8B"/>
    <w:rsid w:val="00573275"/>
    <w:rsid w:val="005736CD"/>
    <w:rsid w:val="005818CC"/>
    <w:rsid w:val="00581E80"/>
    <w:rsid w:val="005865F1"/>
    <w:rsid w:val="005868D2"/>
    <w:rsid w:val="00596E6E"/>
    <w:rsid w:val="005A070A"/>
    <w:rsid w:val="005A18CC"/>
    <w:rsid w:val="005A7A5D"/>
    <w:rsid w:val="005B721C"/>
    <w:rsid w:val="005D0FD5"/>
    <w:rsid w:val="005D7224"/>
    <w:rsid w:val="005D7490"/>
    <w:rsid w:val="005E1875"/>
    <w:rsid w:val="005E309E"/>
    <w:rsid w:val="005E3573"/>
    <w:rsid w:val="005E4839"/>
    <w:rsid w:val="005F0BDE"/>
    <w:rsid w:val="005F11A9"/>
    <w:rsid w:val="005F1924"/>
    <w:rsid w:val="005F200B"/>
    <w:rsid w:val="005F3EA8"/>
    <w:rsid w:val="006017F1"/>
    <w:rsid w:val="006026B8"/>
    <w:rsid w:val="00603649"/>
    <w:rsid w:val="00606134"/>
    <w:rsid w:val="0060671F"/>
    <w:rsid w:val="006071FA"/>
    <w:rsid w:val="00623785"/>
    <w:rsid w:val="00623F14"/>
    <w:rsid w:val="00632AD5"/>
    <w:rsid w:val="00632B0B"/>
    <w:rsid w:val="00640506"/>
    <w:rsid w:val="00652A46"/>
    <w:rsid w:val="00655603"/>
    <w:rsid w:val="0066133E"/>
    <w:rsid w:val="00662E5D"/>
    <w:rsid w:val="0066483B"/>
    <w:rsid w:val="0067038F"/>
    <w:rsid w:val="00673940"/>
    <w:rsid w:val="00684172"/>
    <w:rsid w:val="00684F62"/>
    <w:rsid w:val="00686612"/>
    <w:rsid w:val="00690B7E"/>
    <w:rsid w:val="006A2661"/>
    <w:rsid w:val="006A598D"/>
    <w:rsid w:val="006B0144"/>
    <w:rsid w:val="006B5C62"/>
    <w:rsid w:val="006B5E42"/>
    <w:rsid w:val="006C1C7B"/>
    <w:rsid w:val="006C22D9"/>
    <w:rsid w:val="006D43F2"/>
    <w:rsid w:val="006E24CE"/>
    <w:rsid w:val="006E280F"/>
    <w:rsid w:val="006F092C"/>
    <w:rsid w:val="006F715B"/>
    <w:rsid w:val="006F71E0"/>
    <w:rsid w:val="00701F19"/>
    <w:rsid w:val="007024F0"/>
    <w:rsid w:val="00705DAF"/>
    <w:rsid w:val="00711EB2"/>
    <w:rsid w:val="00714CA5"/>
    <w:rsid w:val="00715AC2"/>
    <w:rsid w:val="00716778"/>
    <w:rsid w:val="00720328"/>
    <w:rsid w:val="0072048F"/>
    <w:rsid w:val="00725803"/>
    <w:rsid w:val="007309FD"/>
    <w:rsid w:val="00740482"/>
    <w:rsid w:val="00744E03"/>
    <w:rsid w:val="00746253"/>
    <w:rsid w:val="00746EB1"/>
    <w:rsid w:val="00752B7B"/>
    <w:rsid w:val="00756DA2"/>
    <w:rsid w:val="00766378"/>
    <w:rsid w:val="007813A5"/>
    <w:rsid w:val="007860DF"/>
    <w:rsid w:val="007867AA"/>
    <w:rsid w:val="00796C56"/>
    <w:rsid w:val="007A20E8"/>
    <w:rsid w:val="007A3C14"/>
    <w:rsid w:val="007A5889"/>
    <w:rsid w:val="007A7A11"/>
    <w:rsid w:val="007B2B62"/>
    <w:rsid w:val="007B566A"/>
    <w:rsid w:val="007C05DC"/>
    <w:rsid w:val="007C759A"/>
    <w:rsid w:val="007C7F51"/>
    <w:rsid w:val="007D2BD4"/>
    <w:rsid w:val="007E3A52"/>
    <w:rsid w:val="007E7408"/>
    <w:rsid w:val="007F2F83"/>
    <w:rsid w:val="007F3AF0"/>
    <w:rsid w:val="007F603C"/>
    <w:rsid w:val="008007DA"/>
    <w:rsid w:val="00800D81"/>
    <w:rsid w:val="008025BB"/>
    <w:rsid w:val="0080334B"/>
    <w:rsid w:val="008115A4"/>
    <w:rsid w:val="008150BE"/>
    <w:rsid w:val="0081572C"/>
    <w:rsid w:val="008163B8"/>
    <w:rsid w:val="00820264"/>
    <w:rsid w:val="00821C21"/>
    <w:rsid w:val="008231B3"/>
    <w:rsid w:val="0082320A"/>
    <w:rsid w:val="00830474"/>
    <w:rsid w:val="00831F18"/>
    <w:rsid w:val="008358A5"/>
    <w:rsid w:val="00841D19"/>
    <w:rsid w:val="00843080"/>
    <w:rsid w:val="00854123"/>
    <w:rsid w:val="008567C4"/>
    <w:rsid w:val="00860995"/>
    <w:rsid w:val="00860FB8"/>
    <w:rsid w:val="00864B93"/>
    <w:rsid w:val="00865AF0"/>
    <w:rsid w:val="00865E80"/>
    <w:rsid w:val="00866B72"/>
    <w:rsid w:val="008676B0"/>
    <w:rsid w:val="0087139C"/>
    <w:rsid w:val="0087335C"/>
    <w:rsid w:val="008759F7"/>
    <w:rsid w:val="00887240"/>
    <w:rsid w:val="00896EF2"/>
    <w:rsid w:val="008A0CF4"/>
    <w:rsid w:val="008A13A1"/>
    <w:rsid w:val="008A4066"/>
    <w:rsid w:val="008B090C"/>
    <w:rsid w:val="008B0BA3"/>
    <w:rsid w:val="008B708D"/>
    <w:rsid w:val="008C0534"/>
    <w:rsid w:val="008C11C2"/>
    <w:rsid w:val="008C286A"/>
    <w:rsid w:val="008C3CA9"/>
    <w:rsid w:val="008D2D20"/>
    <w:rsid w:val="008E747F"/>
    <w:rsid w:val="008F0607"/>
    <w:rsid w:val="008F1FE9"/>
    <w:rsid w:val="008F227B"/>
    <w:rsid w:val="008F3E53"/>
    <w:rsid w:val="008F4141"/>
    <w:rsid w:val="008F6063"/>
    <w:rsid w:val="008F62F1"/>
    <w:rsid w:val="008F656C"/>
    <w:rsid w:val="008F7886"/>
    <w:rsid w:val="00903834"/>
    <w:rsid w:val="00923472"/>
    <w:rsid w:val="00926AD4"/>
    <w:rsid w:val="00927754"/>
    <w:rsid w:val="00927C7B"/>
    <w:rsid w:val="0093015E"/>
    <w:rsid w:val="00933207"/>
    <w:rsid w:val="009423A3"/>
    <w:rsid w:val="00952A23"/>
    <w:rsid w:val="00953F64"/>
    <w:rsid w:val="00970CFF"/>
    <w:rsid w:val="009711C2"/>
    <w:rsid w:val="0097345A"/>
    <w:rsid w:val="0098135A"/>
    <w:rsid w:val="0098366D"/>
    <w:rsid w:val="00983DC6"/>
    <w:rsid w:val="00984BE8"/>
    <w:rsid w:val="009852BD"/>
    <w:rsid w:val="00986121"/>
    <w:rsid w:val="00986949"/>
    <w:rsid w:val="009A0920"/>
    <w:rsid w:val="009A4CCD"/>
    <w:rsid w:val="009B540A"/>
    <w:rsid w:val="009B546A"/>
    <w:rsid w:val="009C00B3"/>
    <w:rsid w:val="009C6B94"/>
    <w:rsid w:val="009D1BC1"/>
    <w:rsid w:val="009D6A13"/>
    <w:rsid w:val="009E535E"/>
    <w:rsid w:val="009E7A32"/>
    <w:rsid w:val="009F0CE0"/>
    <w:rsid w:val="009F30BE"/>
    <w:rsid w:val="009F4501"/>
    <w:rsid w:val="009F599D"/>
    <w:rsid w:val="00A00D5F"/>
    <w:rsid w:val="00A01609"/>
    <w:rsid w:val="00A06CE6"/>
    <w:rsid w:val="00A07931"/>
    <w:rsid w:val="00A217DE"/>
    <w:rsid w:val="00A23DE0"/>
    <w:rsid w:val="00A24EEF"/>
    <w:rsid w:val="00A30773"/>
    <w:rsid w:val="00A35C98"/>
    <w:rsid w:val="00A36850"/>
    <w:rsid w:val="00A40295"/>
    <w:rsid w:val="00A40994"/>
    <w:rsid w:val="00A41462"/>
    <w:rsid w:val="00A44F13"/>
    <w:rsid w:val="00A4654C"/>
    <w:rsid w:val="00A53BBF"/>
    <w:rsid w:val="00A53DF1"/>
    <w:rsid w:val="00A5427A"/>
    <w:rsid w:val="00A575A9"/>
    <w:rsid w:val="00A63D9F"/>
    <w:rsid w:val="00A671C1"/>
    <w:rsid w:val="00A72066"/>
    <w:rsid w:val="00A754A0"/>
    <w:rsid w:val="00A76832"/>
    <w:rsid w:val="00A80368"/>
    <w:rsid w:val="00A96427"/>
    <w:rsid w:val="00A9752E"/>
    <w:rsid w:val="00A97E93"/>
    <w:rsid w:val="00AA347A"/>
    <w:rsid w:val="00AA4216"/>
    <w:rsid w:val="00AA561E"/>
    <w:rsid w:val="00AA6BB4"/>
    <w:rsid w:val="00AB3E37"/>
    <w:rsid w:val="00AB428A"/>
    <w:rsid w:val="00AC6647"/>
    <w:rsid w:val="00AC7C0A"/>
    <w:rsid w:val="00AD1261"/>
    <w:rsid w:val="00AD4585"/>
    <w:rsid w:val="00AD510C"/>
    <w:rsid w:val="00AD6FFC"/>
    <w:rsid w:val="00AE0ED1"/>
    <w:rsid w:val="00AE1E5B"/>
    <w:rsid w:val="00AE5568"/>
    <w:rsid w:val="00AF03DB"/>
    <w:rsid w:val="00AF78DD"/>
    <w:rsid w:val="00B271E9"/>
    <w:rsid w:val="00B34257"/>
    <w:rsid w:val="00B36782"/>
    <w:rsid w:val="00B42DE5"/>
    <w:rsid w:val="00B43174"/>
    <w:rsid w:val="00B52C8F"/>
    <w:rsid w:val="00B63328"/>
    <w:rsid w:val="00B63472"/>
    <w:rsid w:val="00B70874"/>
    <w:rsid w:val="00B76A5A"/>
    <w:rsid w:val="00B82D8C"/>
    <w:rsid w:val="00B83285"/>
    <w:rsid w:val="00B83438"/>
    <w:rsid w:val="00B87A60"/>
    <w:rsid w:val="00B951A8"/>
    <w:rsid w:val="00B96FC9"/>
    <w:rsid w:val="00BA1D82"/>
    <w:rsid w:val="00BA3D0F"/>
    <w:rsid w:val="00BA7CD3"/>
    <w:rsid w:val="00BB1FC0"/>
    <w:rsid w:val="00BC2D0E"/>
    <w:rsid w:val="00BC6631"/>
    <w:rsid w:val="00BC76AB"/>
    <w:rsid w:val="00BE56CE"/>
    <w:rsid w:val="00BE7741"/>
    <w:rsid w:val="00BF1811"/>
    <w:rsid w:val="00BF452E"/>
    <w:rsid w:val="00BF56D8"/>
    <w:rsid w:val="00BF6427"/>
    <w:rsid w:val="00C051AD"/>
    <w:rsid w:val="00C11253"/>
    <w:rsid w:val="00C12D82"/>
    <w:rsid w:val="00C21F30"/>
    <w:rsid w:val="00C267DE"/>
    <w:rsid w:val="00C27370"/>
    <w:rsid w:val="00C31434"/>
    <w:rsid w:val="00C40406"/>
    <w:rsid w:val="00C47891"/>
    <w:rsid w:val="00C50190"/>
    <w:rsid w:val="00C50E69"/>
    <w:rsid w:val="00C51689"/>
    <w:rsid w:val="00C518A5"/>
    <w:rsid w:val="00C5239F"/>
    <w:rsid w:val="00C5285A"/>
    <w:rsid w:val="00C62B04"/>
    <w:rsid w:val="00C67500"/>
    <w:rsid w:val="00C77AAB"/>
    <w:rsid w:val="00C823B0"/>
    <w:rsid w:val="00C83DA2"/>
    <w:rsid w:val="00C8797A"/>
    <w:rsid w:val="00C90420"/>
    <w:rsid w:val="00C907B1"/>
    <w:rsid w:val="00C9105D"/>
    <w:rsid w:val="00CA23D0"/>
    <w:rsid w:val="00CA700A"/>
    <w:rsid w:val="00CB5DDA"/>
    <w:rsid w:val="00CB6F72"/>
    <w:rsid w:val="00CB7C8F"/>
    <w:rsid w:val="00CC1F53"/>
    <w:rsid w:val="00CC63C9"/>
    <w:rsid w:val="00CC71B7"/>
    <w:rsid w:val="00CC72DA"/>
    <w:rsid w:val="00CD062F"/>
    <w:rsid w:val="00CD2913"/>
    <w:rsid w:val="00CD3F7B"/>
    <w:rsid w:val="00CE33CC"/>
    <w:rsid w:val="00CE3B5A"/>
    <w:rsid w:val="00CE3F31"/>
    <w:rsid w:val="00CF126B"/>
    <w:rsid w:val="00D012CD"/>
    <w:rsid w:val="00D01DD0"/>
    <w:rsid w:val="00D03D6B"/>
    <w:rsid w:val="00D062E0"/>
    <w:rsid w:val="00D138F9"/>
    <w:rsid w:val="00D25957"/>
    <w:rsid w:val="00D32566"/>
    <w:rsid w:val="00D32B43"/>
    <w:rsid w:val="00D35B71"/>
    <w:rsid w:val="00D376EA"/>
    <w:rsid w:val="00D41075"/>
    <w:rsid w:val="00D427DC"/>
    <w:rsid w:val="00D4425D"/>
    <w:rsid w:val="00D4728C"/>
    <w:rsid w:val="00D528AD"/>
    <w:rsid w:val="00D564C3"/>
    <w:rsid w:val="00D62E1C"/>
    <w:rsid w:val="00D6300E"/>
    <w:rsid w:val="00D63CAF"/>
    <w:rsid w:val="00D642DF"/>
    <w:rsid w:val="00D71733"/>
    <w:rsid w:val="00D71ACC"/>
    <w:rsid w:val="00D74603"/>
    <w:rsid w:val="00D75294"/>
    <w:rsid w:val="00D759B4"/>
    <w:rsid w:val="00D821D5"/>
    <w:rsid w:val="00D84CA3"/>
    <w:rsid w:val="00D865F7"/>
    <w:rsid w:val="00D8725D"/>
    <w:rsid w:val="00D92E40"/>
    <w:rsid w:val="00D949EE"/>
    <w:rsid w:val="00DA3F04"/>
    <w:rsid w:val="00DA7223"/>
    <w:rsid w:val="00DA7E90"/>
    <w:rsid w:val="00DB0333"/>
    <w:rsid w:val="00DB6394"/>
    <w:rsid w:val="00DC3B84"/>
    <w:rsid w:val="00DC47D3"/>
    <w:rsid w:val="00DC48FE"/>
    <w:rsid w:val="00DC7005"/>
    <w:rsid w:val="00DD0984"/>
    <w:rsid w:val="00DD40BE"/>
    <w:rsid w:val="00DE01B3"/>
    <w:rsid w:val="00DE630C"/>
    <w:rsid w:val="00DF04D0"/>
    <w:rsid w:val="00DF2A7D"/>
    <w:rsid w:val="00DF3AB6"/>
    <w:rsid w:val="00DF7E84"/>
    <w:rsid w:val="00E010B5"/>
    <w:rsid w:val="00E0216D"/>
    <w:rsid w:val="00E028B5"/>
    <w:rsid w:val="00E0759E"/>
    <w:rsid w:val="00E07FAC"/>
    <w:rsid w:val="00E13196"/>
    <w:rsid w:val="00E20CC3"/>
    <w:rsid w:val="00E354C3"/>
    <w:rsid w:val="00E44942"/>
    <w:rsid w:val="00E532E5"/>
    <w:rsid w:val="00E55172"/>
    <w:rsid w:val="00E610AB"/>
    <w:rsid w:val="00E64D14"/>
    <w:rsid w:val="00E6524D"/>
    <w:rsid w:val="00E72950"/>
    <w:rsid w:val="00E740C9"/>
    <w:rsid w:val="00E8157C"/>
    <w:rsid w:val="00E827FE"/>
    <w:rsid w:val="00EA0DEB"/>
    <w:rsid w:val="00EA399A"/>
    <w:rsid w:val="00EA3A1F"/>
    <w:rsid w:val="00EA6A87"/>
    <w:rsid w:val="00EB2000"/>
    <w:rsid w:val="00EB58BB"/>
    <w:rsid w:val="00EC3715"/>
    <w:rsid w:val="00EC3A92"/>
    <w:rsid w:val="00EC4242"/>
    <w:rsid w:val="00EE42C2"/>
    <w:rsid w:val="00EE4D0C"/>
    <w:rsid w:val="00EF6C45"/>
    <w:rsid w:val="00F06456"/>
    <w:rsid w:val="00F07D00"/>
    <w:rsid w:val="00F1600C"/>
    <w:rsid w:val="00F20DD3"/>
    <w:rsid w:val="00F2485C"/>
    <w:rsid w:val="00F24B9B"/>
    <w:rsid w:val="00F24C9F"/>
    <w:rsid w:val="00F262C6"/>
    <w:rsid w:val="00F319FA"/>
    <w:rsid w:val="00F3771D"/>
    <w:rsid w:val="00F43C74"/>
    <w:rsid w:val="00F50A40"/>
    <w:rsid w:val="00F54C93"/>
    <w:rsid w:val="00F54FAC"/>
    <w:rsid w:val="00F6003F"/>
    <w:rsid w:val="00F658C6"/>
    <w:rsid w:val="00F76846"/>
    <w:rsid w:val="00F77164"/>
    <w:rsid w:val="00F871F6"/>
    <w:rsid w:val="00FA3D13"/>
    <w:rsid w:val="00FA4B66"/>
    <w:rsid w:val="00FB27B1"/>
    <w:rsid w:val="00FB550C"/>
    <w:rsid w:val="00FC5FB2"/>
    <w:rsid w:val="00FD0225"/>
    <w:rsid w:val="00FD2442"/>
    <w:rsid w:val="00FD612A"/>
    <w:rsid w:val="00FD6C4E"/>
    <w:rsid w:val="00FE3C27"/>
    <w:rsid w:val="00FE4AC0"/>
    <w:rsid w:val="00FE664A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A3E13-3E27-4745-A86A-CF2FA268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71E9"/>
    <w:pPr>
      <w:suppressAutoHyphens/>
    </w:pPr>
  </w:style>
  <w:style w:type="paragraph" w:styleId="1">
    <w:name w:val="heading 1"/>
    <w:basedOn w:val="a0"/>
    <w:next w:val="a0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2">
    <w:name w:val="heading 2"/>
    <w:basedOn w:val="a0"/>
    <w:next w:val="a0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3">
    <w:name w:val="heading 3"/>
    <w:basedOn w:val="a0"/>
    <w:next w:val="a0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9">
    <w:name w:val="heading 9"/>
    <w:basedOn w:val="a0"/>
    <w:next w:val="a0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0">
    <w:name w:val="Основной шрифт абзаца1"/>
    <w:rsid w:val="00B271E9"/>
  </w:style>
  <w:style w:type="character" w:styleId="a4">
    <w:name w:val="Hyperlink"/>
    <w:basedOn w:val="10"/>
    <w:rsid w:val="00B271E9"/>
    <w:rPr>
      <w:color w:val="0000FF"/>
      <w:u w:val="single"/>
    </w:rPr>
  </w:style>
  <w:style w:type="paragraph" w:customStyle="1" w:styleId="a5">
    <w:name w:val="Заголовок"/>
    <w:basedOn w:val="a0"/>
    <w:next w:val="a6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rsid w:val="00B271E9"/>
    <w:rPr>
      <w:sz w:val="32"/>
      <w:lang w:val="ro-RO"/>
    </w:rPr>
  </w:style>
  <w:style w:type="paragraph" w:styleId="a8">
    <w:name w:val="List"/>
    <w:basedOn w:val="a6"/>
    <w:rsid w:val="00B271E9"/>
    <w:rPr>
      <w:rFonts w:cs="Tahoma"/>
    </w:rPr>
  </w:style>
  <w:style w:type="paragraph" w:customStyle="1" w:styleId="11">
    <w:name w:val="Название1"/>
    <w:basedOn w:val="a0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0"/>
    <w:rsid w:val="00B271E9"/>
    <w:pPr>
      <w:suppressLineNumbers/>
    </w:pPr>
    <w:rPr>
      <w:rFonts w:cs="Tahoma"/>
    </w:rPr>
  </w:style>
  <w:style w:type="paragraph" w:customStyle="1" w:styleId="a9">
    <w:name w:val="Стиль"/>
    <w:rsid w:val="00B271E9"/>
    <w:pPr>
      <w:suppressAutoHyphens/>
    </w:pPr>
    <w:rPr>
      <w:rFonts w:eastAsia="Arial"/>
    </w:rPr>
  </w:style>
  <w:style w:type="paragraph" w:customStyle="1" w:styleId="13">
    <w:name w:val="Название объекта1"/>
    <w:basedOn w:val="a0"/>
    <w:rsid w:val="00B271E9"/>
    <w:pPr>
      <w:jc w:val="center"/>
    </w:pPr>
    <w:rPr>
      <w:b/>
      <w:sz w:val="32"/>
      <w:lang w:val="en-US"/>
    </w:rPr>
  </w:style>
  <w:style w:type="paragraph" w:customStyle="1" w:styleId="14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a">
    <w:name w:val="Содержимое таблицы"/>
    <w:basedOn w:val="a0"/>
    <w:rsid w:val="00B271E9"/>
    <w:pPr>
      <w:suppressLineNumbers/>
    </w:pPr>
  </w:style>
  <w:style w:type="paragraph" w:customStyle="1" w:styleId="ab">
    <w:name w:val="Заголовок таблицы"/>
    <w:basedOn w:val="aa"/>
    <w:rsid w:val="00B271E9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B271E9"/>
  </w:style>
  <w:style w:type="character" w:customStyle="1" w:styleId="docheader">
    <w:name w:val="doc_header"/>
    <w:basedOn w:val="a1"/>
    <w:rsid w:val="00AF03DB"/>
  </w:style>
  <w:style w:type="character" w:customStyle="1" w:styleId="apple-converted-space">
    <w:name w:val="apple-converted-space"/>
    <w:basedOn w:val="a1"/>
    <w:rsid w:val="00CB5DDA"/>
  </w:style>
  <w:style w:type="character" w:styleId="ad">
    <w:name w:val="Strong"/>
    <w:basedOn w:val="a1"/>
    <w:qFormat/>
    <w:rsid w:val="00C518A5"/>
    <w:rPr>
      <w:b/>
      <w:bCs/>
    </w:rPr>
  </w:style>
  <w:style w:type="table" w:styleId="ae">
    <w:name w:val="Table Grid"/>
    <w:basedOn w:val="a2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933207"/>
  </w:style>
  <w:style w:type="paragraph" w:styleId="20">
    <w:name w:val="Body Text Indent 2"/>
    <w:basedOn w:val="a0"/>
    <w:rsid w:val="00513BD7"/>
    <w:pPr>
      <w:spacing w:after="120" w:line="480" w:lineRule="auto"/>
      <w:ind w:left="283"/>
    </w:pPr>
  </w:style>
  <w:style w:type="paragraph" w:styleId="af0">
    <w:name w:val="Body Text Indent"/>
    <w:basedOn w:val="a0"/>
    <w:rsid w:val="00EF6C45"/>
    <w:pPr>
      <w:spacing w:after="120"/>
      <w:ind w:left="283"/>
    </w:pPr>
  </w:style>
  <w:style w:type="paragraph" w:styleId="a">
    <w:name w:val="List Bullet"/>
    <w:basedOn w:val="a0"/>
    <w:rsid w:val="004C068A"/>
    <w:pPr>
      <w:numPr>
        <w:numId w:val="5"/>
      </w:numPr>
      <w:contextualSpacing/>
    </w:pPr>
  </w:style>
  <w:style w:type="character" w:customStyle="1" w:styleId="a7">
    <w:name w:val="Основной текст Знак"/>
    <w:basedOn w:val="a1"/>
    <w:link w:val="a6"/>
    <w:semiHidden/>
    <w:locked/>
    <w:rsid w:val="00FE4AC0"/>
    <w:rPr>
      <w:sz w:val="32"/>
      <w:lang w:val="ro-RO" w:bidi="ar-SA"/>
    </w:rPr>
  </w:style>
  <w:style w:type="paragraph" w:customStyle="1" w:styleId="Style5">
    <w:name w:val="Style5"/>
    <w:basedOn w:val="a0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af1">
    <w:name w:val="List Paragraph"/>
    <w:basedOn w:val="a0"/>
    <w:uiPriority w:val="34"/>
    <w:qFormat/>
    <w:rsid w:val="00EB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A2A6-0ABB-438D-B610-F6818CC7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WM97/Caligula Infection</vt:lpstr>
    </vt:vector>
  </TitlesOfParts>
  <Company>Home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cp:lastModifiedBy>комп 3</cp:lastModifiedBy>
  <cp:revision>2</cp:revision>
  <cp:lastPrinted>2018-02-15T15:56:00Z</cp:lastPrinted>
  <dcterms:created xsi:type="dcterms:W3CDTF">2018-03-18T09:16:00Z</dcterms:created>
  <dcterms:modified xsi:type="dcterms:W3CDTF">2018-03-18T09:16:00Z</dcterms:modified>
</cp:coreProperties>
</file>